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00247A1E" w:rsidRPr="00635FCD" w14:paraId="1E60442F" w14:textId="77777777" w:rsidTr="009A35D4">
        <w:trPr>
          <w:cantSplit/>
          <w:trHeight w:val="13477"/>
        </w:trPr>
        <w:tc>
          <w:tcPr>
            <w:tcW w:w="10602" w:type="dxa"/>
          </w:tcPr>
          <w:p w14:paraId="6FC77A65" w14:textId="56E3BE01" w:rsidR="00247A1E" w:rsidRPr="00635FCD" w:rsidRDefault="00247A1E" w:rsidP="009A35D4">
            <w:pPr>
              <w:pBdr>
                <w:top w:val="single" w:sz="6" w:space="8" w:color="auto"/>
              </w:pBdr>
              <w:spacing w:after="0"/>
              <w:ind w:right="-53"/>
              <w:jc w:val="both"/>
              <w:rPr>
                <w:rFonts w:eastAsia="Times New Roman" w:cstheme="minorHAnsi"/>
                <w:szCs w:val="20"/>
              </w:rPr>
            </w:pPr>
          </w:p>
          <w:p w14:paraId="52AF7831" w14:textId="1B3E181B" w:rsidR="00247A1E" w:rsidRPr="00635FCD" w:rsidRDefault="005825E3" w:rsidP="009A35D4">
            <w:pPr>
              <w:spacing w:before="120" w:after="0" w:line="264" w:lineRule="auto"/>
              <w:jc w:val="center"/>
              <w:rPr>
                <w:rFonts w:eastAsia="Times New Roman" w:cstheme="minorHAnsi"/>
                <w:b/>
                <w:sz w:val="40"/>
                <w:szCs w:val="40"/>
              </w:rPr>
            </w:pPr>
            <w:r w:rsidRPr="00635FCD">
              <w:rPr>
                <w:rFonts w:eastAsia="Times New Roman" w:cstheme="minorHAnsi"/>
                <w:b/>
                <w:sz w:val="40"/>
                <w:szCs w:val="40"/>
              </w:rPr>
              <w:t>Requirements &amp;</w:t>
            </w:r>
            <w:r w:rsidR="0044628C" w:rsidRPr="00635FCD">
              <w:rPr>
                <w:rFonts w:eastAsia="Times New Roman" w:cstheme="minorHAnsi"/>
                <w:b/>
                <w:sz w:val="40"/>
                <w:szCs w:val="40"/>
              </w:rPr>
              <w:t xml:space="preserve"> </w:t>
            </w:r>
            <w:r w:rsidR="0046458B" w:rsidRPr="00635FCD">
              <w:rPr>
                <w:rFonts w:eastAsia="Times New Roman" w:cstheme="minorHAnsi"/>
                <w:b/>
                <w:sz w:val="40"/>
                <w:szCs w:val="40"/>
              </w:rPr>
              <w:t>Re</w:t>
            </w:r>
            <w:r w:rsidR="0044628C" w:rsidRPr="00635FCD">
              <w:rPr>
                <w:rFonts w:eastAsia="Times New Roman" w:cstheme="minorHAnsi"/>
                <w:b/>
                <w:sz w:val="40"/>
                <w:szCs w:val="40"/>
              </w:rPr>
              <w:t>sponse Document</w:t>
            </w:r>
          </w:p>
          <w:p w14:paraId="30A2C140" w14:textId="77777777" w:rsidR="00247A1E" w:rsidRPr="00635FCD" w:rsidRDefault="00247A1E" w:rsidP="009A35D4">
            <w:pPr>
              <w:pBdr>
                <w:top w:val="single" w:sz="6" w:space="8" w:color="auto"/>
              </w:pBdr>
              <w:spacing w:after="0"/>
              <w:ind w:right="-53"/>
              <w:jc w:val="both"/>
              <w:rPr>
                <w:rFonts w:eastAsia="Times New Roman" w:cstheme="minorHAnsi"/>
                <w:szCs w:val="20"/>
              </w:rPr>
            </w:pPr>
          </w:p>
          <w:tbl>
            <w:tblPr>
              <w:tblStyle w:val="TableGrid"/>
              <w:tblW w:w="6999" w:type="dxa"/>
              <w:jc w:val="center"/>
              <w:tblLayout w:type="fixed"/>
              <w:tblLook w:val="04A0" w:firstRow="1" w:lastRow="0" w:firstColumn="1" w:lastColumn="0" w:noHBand="0" w:noVBand="1"/>
            </w:tblPr>
            <w:tblGrid>
              <w:gridCol w:w="3499"/>
              <w:gridCol w:w="3500"/>
            </w:tblGrid>
            <w:tr w:rsidR="00247A1E" w:rsidRPr="00635FCD" w14:paraId="4BFA382A" w14:textId="77777777" w:rsidTr="00CB7DE8">
              <w:trPr>
                <w:trHeight w:val="1715"/>
                <w:jc w:val="center"/>
              </w:trPr>
              <w:tc>
                <w:tcPr>
                  <w:tcW w:w="349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EDC78BB" w14:textId="77777777" w:rsidR="00247A1E" w:rsidRPr="00635FCD" w:rsidRDefault="00247A1E" w:rsidP="00956762">
                  <w:pPr>
                    <w:framePr w:hSpace="180" w:wrap="around" w:vAnchor="page" w:hAnchor="margin" w:xAlign="center" w:y="3379"/>
                    <w:spacing w:before="120" w:line="264" w:lineRule="auto"/>
                    <w:jc w:val="center"/>
                    <w:rPr>
                      <w:rFonts w:eastAsia="Times New Roman" w:cstheme="minorHAnsi"/>
                      <w:b/>
                    </w:rPr>
                  </w:pPr>
                </w:p>
                <w:p w14:paraId="67AC352B" w14:textId="43A75232" w:rsidR="00247A1E" w:rsidRPr="00635FCD" w:rsidRDefault="0046458B" w:rsidP="00956762">
                  <w:pPr>
                    <w:framePr w:hSpace="180" w:wrap="around" w:vAnchor="page" w:hAnchor="margin" w:xAlign="center" w:y="3379"/>
                    <w:spacing w:before="120" w:line="264" w:lineRule="auto"/>
                    <w:jc w:val="center"/>
                    <w:rPr>
                      <w:rFonts w:eastAsia="Times New Roman" w:cstheme="minorHAnsi"/>
                      <w:b/>
                    </w:rPr>
                  </w:pPr>
                  <w:r w:rsidRPr="00635FCD">
                    <w:rPr>
                      <w:rFonts w:eastAsia="Times New Roman" w:cstheme="minorHAnsi"/>
                      <w:b/>
                    </w:rPr>
                    <w:t>Request for Tender</w:t>
                  </w:r>
                  <w:r w:rsidR="00701A5F">
                    <w:rPr>
                      <w:rFonts w:eastAsia="Times New Roman" w:cstheme="minorHAnsi"/>
                      <w:b/>
                    </w:rPr>
                    <w:t xml:space="preserve"> t</w:t>
                  </w:r>
                  <w:r w:rsidR="00701A5F" w:rsidRPr="00701A5F">
                    <w:rPr>
                      <w:rFonts w:eastAsia="Times New Roman" w:cstheme="minorHAnsi"/>
                      <w:b/>
                    </w:rPr>
                    <w:t>o establish a Framework Agreement for the</w:t>
                  </w:r>
                  <w:r w:rsidR="0044628C" w:rsidRPr="00635FCD">
                    <w:rPr>
                      <w:rFonts w:eastAsia="Times New Roman" w:cstheme="minorHAnsi"/>
                      <w:b/>
                    </w:rPr>
                    <w:t xml:space="preserve"> </w:t>
                  </w:r>
                  <w:r w:rsidR="00F3259C" w:rsidRPr="00635FCD">
                    <w:rPr>
                      <w:rFonts w:eastAsia="Times New Roman" w:cstheme="minorHAnsi"/>
                      <w:b/>
                    </w:rPr>
                    <w:t xml:space="preserve">for the: </w:t>
                  </w:r>
                </w:p>
              </w:tc>
              <w:tc>
                <w:tcPr>
                  <w:tcW w:w="3500" w:type="dxa"/>
                  <w:tcBorders>
                    <w:left w:val="single" w:sz="4" w:space="0" w:color="auto"/>
                  </w:tcBorders>
                  <w:vAlign w:val="center"/>
                </w:tcPr>
                <w:p w14:paraId="111DCE40" w14:textId="77777777" w:rsidR="00650AEC" w:rsidRPr="00635FCD" w:rsidRDefault="00650AEC" w:rsidP="00956762">
                  <w:pPr>
                    <w:framePr w:hSpace="180" w:wrap="around" w:vAnchor="page" w:hAnchor="margin" w:xAlign="center" w:y="3379"/>
                    <w:widowControl w:val="0"/>
                    <w:kinsoku w:val="0"/>
                    <w:spacing w:line="240" w:lineRule="auto"/>
                    <w:rPr>
                      <w:rFonts w:eastAsiaTheme="minorEastAsia" w:cstheme="minorHAnsi"/>
                      <w:b/>
                      <w:bCs/>
                      <w:color w:val="000000" w:themeColor="text1"/>
                      <w:spacing w:val="-8"/>
                      <w:w w:val="105"/>
                      <w:lang w:val="en-US" w:eastAsia="en-IE"/>
                    </w:rPr>
                  </w:pPr>
                </w:p>
                <w:p w14:paraId="63263633" w14:textId="58E0C404" w:rsidR="009968FA" w:rsidRPr="00635FCD" w:rsidRDefault="009968FA" w:rsidP="00956762">
                  <w:pPr>
                    <w:framePr w:hSpace="180" w:wrap="around" w:vAnchor="page" w:hAnchor="margin" w:xAlign="center" w:y="3379"/>
                    <w:widowControl w:val="0"/>
                    <w:kinsoku w:val="0"/>
                    <w:spacing w:line="240" w:lineRule="auto"/>
                    <w:rPr>
                      <w:rFonts w:eastAsiaTheme="minorEastAsia" w:cstheme="minorHAnsi"/>
                      <w:b/>
                      <w:bCs/>
                      <w:color w:val="000000" w:themeColor="text1"/>
                      <w:spacing w:val="-8"/>
                      <w:w w:val="105"/>
                      <w:lang w:val="en-US" w:eastAsia="en-IE"/>
                    </w:rPr>
                  </w:pPr>
                  <w:r w:rsidRPr="009968FA">
                    <w:rPr>
                      <w:rFonts w:eastAsiaTheme="minorEastAsia" w:cstheme="minorHAnsi"/>
                      <w:b/>
                      <w:bCs/>
                      <w:color w:val="000000" w:themeColor="text1"/>
                      <w:spacing w:val="-8"/>
                      <w:w w:val="105"/>
                      <w:lang w:val="en-US" w:eastAsia="en-IE"/>
                    </w:rPr>
                    <w:t>Supply, Installation and Integration of Individual Water Intake Measurement Units for Cattle</w:t>
                  </w:r>
                </w:p>
              </w:tc>
            </w:tr>
            <w:tr w:rsidR="00247A1E" w:rsidRPr="00635FCD" w14:paraId="494B74AA" w14:textId="77777777" w:rsidTr="00CB7DE8">
              <w:trPr>
                <w:trHeight w:val="644"/>
                <w:jc w:val="center"/>
              </w:trPr>
              <w:tc>
                <w:tcPr>
                  <w:tcW w:w="349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94983D7" w14:textId="77777777" w:rsidR="00247A1E" w:rsidRPr="00635FCD" w:rsidRDefault="00247A1E" w:rsidP="00956762">
                  <w:pPr>
                    <w:framePr w:hSpace="180" w:wrap="around" w:vAnchor="page" w:hAnchor="margin" w:xAlign="center" w:y="3379"/>
                    <w:spacing w:before="120" w:line="264" w:lineRule="auto"/>
                    <w:jc w:val="both"/>
                    <w:rPr>
                      <w:rFonts w:eastAsia="Times New Roman" w:cstheme="minorHAnsi"/>
                      <w:b/>
                    </w:rPr>
                  </w:pPr>
                  <w:r w:rsidRPr="00635FCD">
                    <w:rPr>
                      <w:rFonts w:eastAsia="Times New Roman" w:cstheme="minorHAnsi"/>
                      <w:b/>
                    </w:rPr>
                    <w:t>Procedure</w:t>
                  </w:r>
                </w:p>
              </w:tc>
              <w:tc>
                <w:tcPr>
                  <w:tcW w:w="3500" w:type="dxa"/>
                  <w:tcBorders>
                    <w:left w:val="single" w:sz="4" w:space="0" w:color="auto"/>
                  </w:tcBorders>
                  <w:vAlign w:val="center"/>
                </w:tcPr>
                <w:p w14:paraId="7453AE1D" w14:textId="77777777" w:rsidR="00247A1E" w:rsidRPr="00635FCD" w:rsidRDefault="00247A1E" w:rsidP="00956762">
                  <w:pPr>
                    <w:framePr w:hSpace="180" w:wrap="around" w:vAnchor="page" w:hAnchor="margin" w:xAlign="center" w:y="3379"/>
                    <w:spacing w:before="120" w:line="264" w:lineRule="auto"/>
                    <w:jc w:val="both"/>
                    <w:rPr>
                      <w:rFonts w:eastAsia="Times New Roman" w:cstheme="minorHAnsi"/>
                      <w:b/>
                    </w:rPr>
                  </w:pPr>
                  <w:r w:rsidRPr="00635FCD">
                    <w:rPr>
                      <w:rFonts w:eastAsia="Times New Roman" w:cstheme="minorHAnsi"/>
                      <w:b/>
                    </w:rPr>
                    <w:t>Open</w:t>
                  </w:r>
                </w:p>
              </w:tc>
            </w:tr>
            <w:tr w:rsidR="00247A1E" w:rsidRPr="00635FCD" w14:paraId="407B10C5" w14:textId="77777777" w:rsidTr="00CB7DE8">
              <w:trPr>
                <w:trHeight w:val="554"/>
                <w:jc w:val="center"/>
              </w:trPr>
              <w:tc>
                <w:tcPr>
                  <w:tcW w:w="349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EC76769" w14:textId="77777777" w:rsidR="00247A1E" w:rsidRPr="00635FCD" w:rsidRDefault="00247A1E" w:rsidP="00956762">
                  <w:pPr>
                    <w:framePr w:hSpace="180" w:wrap="around" w:vAnchor="page" w:hAnchor="margin" w:xAlign="center" w:y="3379"/>
                    <w:spacing w:before="120" w:line="264" w:lineRule="auto"/>
                    <w:jc w:val="both"/>
                    <w:rPr>
                      <w:rFonts w:eastAsia="Times New Roman" w:cstheme="minorHAnsi"/>
                      <w:b/>
                    </w:rPr>
                  </w:pPr>
                  <w:r w:rsidRPr="00635FCD">
                    <w:rPr>
                      <w:rFonts w:eastAsia="Times New Roman" w:cstheme="minorHAnsi"/>
                      <w:b/>
                    </w:rPr>
                    <w:t>eTenders RFT ID</w:t>
                  </w:r>
                </w:p>
              </w:tc>
              <w:tc>
                <w:tcPr>
                  <w:tcW w:w="3500" w:type="dxa"/>
                  <w:tcBorders>
                    <w:left w:val="single" w:sz="4" w:space="0" w:color="auto"/>
                  </w:tcBorders>
                  <w:vAlign w:val="center"/>
                </w:tcPr>
                <w:p w14:paraId="72D7162F" w14:textId="6049B331" w:rsidR="00247A1E" w:rsidRPr="00A06C9E" w:rsidRDefault="008D5FB9" w:rsidP="00956762">
                  <w:pPr>
                    <w:framePr w:hSpace="180" w:wrap="around" w:vAnchor="page" w:hAnchor="margin" w:xAlign="center" w:y="3379"/>
                    <w:spacing w:before="120" w:line="264" w:lineRule="auto"/>
                    <w:jc w:val="both"/>
                    <w:rPr>
                      <w:rFonts w:eastAsia="Times New Roman" w:cstheme="minorHAnsi"/>
                      <w:b/>
                    </w:rPr>
                  </w:pPr>
                  <w:r w:rsidRPr="008D5FB9">
                    <w:rPr>
                      <w:rFonts w:eastAsia="Times New Roman" w:cstheme="minorHAnsi"/>
                      <w:b/>
                    </w:rPr>
                    <w:t>7789326</w:t>
                  </w:r>
                </w:p>
              </w:tc>
            </w:tr>
            <w:tr w:rsidR="00247A1E" w:rsidRPr="00635FCD" w14:paraId="696EA027" w14:textId="77777777" w:rsidTr="00CB7DE8">
              <w:trPr>
                <w:trHeight w:val="562"/>
                <w:jc w:val="center"/>
              </w:trPr>
              <w:tc>
                <w:tcPr>
                  <w:tcW w:w="349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C3F2D9B" w14:textId="77777777" w:rsidR="00247A1E" w:rsidRPr="00635FCD" w:rsidRDefault="00247A1E" w:rsidP="00956762">
                  <w:pPr>
                    <w:framePr w:hSpace="180" w:wrap="around" w:vAnchor="page" w:hAnchor="margin" w:xAlign="center" w:y="3379"/>
                    <w:spacing w:before="120" w:line="264" w:lineRule="auto"/>
                    <w:jc w:val="both"/>
                    <w:rPr>
                      <w:rFonts w:eastAsia="Times New Roman" w:cstheme="minorHAnsi"/>
                      <w:b/>
                    </w:rPr>
                  </w:pPr>
                  <w:r w:rsidRPr="00635FCD">
                    <w:rPr>
                      <w:rFonts w:eastAsia="Times New Roman" w:cstheme="minorHAnsi"/>
                      <w:b/>
                    </w:rPr>
                    <w:t>Issue Date</w:t>
                  </w:r>
                </w:p>
              </w:tc>
              <w:tc>
                <w:tcPr>
                  <w:tcW w:w="3500" w:type="dxa"/>
                  <w:tcBorders>
                    <w:left w:val="single" w:sz="4" w:space="0" w:color="auto"/>
                  </w:tcBorders>
                  <w:vAlign w:val="center"/>
                </w:tcPr>
                <w:p w14:paraId="2EC57D8F" w14:textId="3848D274" w:rsidR="00247A1E" w:rsidRPr="00A06C9E" w:rsidRDefault="00956762" w:rsidP="00956762">
                  <w:pPr>
                    <w:framePr w:hSpace="180" w:wrap="around" w:vAnchor="page" w:hAnchor="margin" w:xAlign="center" w:y="3379"/>
                    <w:spacing w:before="120" w:line="264" w:lineRule="auto"/>
                    <w:jc w:val="both"/>
                    <w:rPr>
                      <w:rFonts w:eastAsia="Times New Roman" w:cstheme="minorHAnsi"/>
                      <w:b/>
                    </w:rPr>
                  </w:pPr>
                  <w:r>
                    <w:rPr>
                      <w:rFonts w:eastAsia="Times New Roman" w:cstheme="minorHAnsi"/>
                      <w:b/>
                    </w:rPr>
                    <w:t>25/03/2026</w:t>
                  </w:r>
                </w:p>
              </w:tc>
            </w:tr>
            <w:tr w:rsidR="00247A1E" w:rsidRPr="00635FCD" w14:paraId="31C4F288" w14:textId="77777777" w:rsidTr="00CB7DE8">
              <w:trPr>
                <w:trHeight w:val="542"/>
                <w:jc w:val="center"/>
              </w:trPr>
              <w:tc>
                <w:tcPr>
                  <w:tcW w:w="349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402E3C4" w14:textId="77777777" w:rsidR="00247A1E" w:rsidRPr="00635FCD" w:rsidRDefault="00247A1E" w:rsidP="00956762">
                  <w:pPr>
                    <w:framePr w:hSpace="180" w:wrap="around" w:vAnchor="page" w:hAnchor="margin" w:xAlign="center" w:y="3379"/>
                    <w:spacing w:before="120" w:line="264" w:lineRule="auto"/>
                    <w:jc w:val="both"/>
                    <w:rPr>
                      <w:rFonts w:eastAsia="Times New Roman" w:cstheme="minorHAnsi"/>
                      <w:b/>
                    </w:rPr>
                  </w:pPr>
                  <w:r w:rsidRPr="00635FCD">
                    <w:rPr>
                      <w:rFonts w:eastAsia="Times New Roman" w:cstheme="minorHAnsi"/>
                      <w:b/>
                    </w:rPr>
                    <w:t>Closing Date for Queries</w:t>
                  </w:r>
                </w:p>
              </w:tc>
              <w:tc>
                <w:tcPr>
                  <w:tcW w:w="3500" w:type="dxa"/>
                  <w:tcBorders>
                    <w:left w:val="single" w:sz="4" w:space="0" w:color="auto"/>
                  </w:tcBorders>
                  <w:vAlign w:val="center"/>
                </w:tcPr>
                <w:p w14:paraId="0DE8A9C0" w14:textId="252FE176" w:rsidR="00247A1E" w:rsidRPr="00A06C9E" w:rsidRDefault="00701A5F" w:rsidP="00956762">
                  <w:pPr>
                    <w:framePr w:hSpace="180" w:wrap="around" w:vAnchor="page" w:hAnchor="margin" w:xAlign="center" w:y="3379"/>
                    <w:spacing w:before="120" w:line="264" w:lineRule="auto"/>
                    <w:jc w:val="both"/>
                    <w:rPr>
                      <w:rFonts w:eastAsia="Times New Roman" w:cstheme="minorHAnsi"/>
                      <w:b/>
                    </w:rPr>
                  </w:pPr>
                  <w:r>
                    <w:rPr>
                      <w:rFonts w:eastAsia="Times New Roman" w:cstheme="minorHAnsi"/>
                      <w:b/>
                    </w:rPr>
                    <w:t xml:space="preserve"> </w:t>
                  </w:r>
                  <w:r w:rsidR="00956762">
                    <w:rPr>
                      <w:rFonts w:eastAsia="Times New Roman" w:cstheme="minorHAnsi"/>
                      <w:b/>
                    </w:rPr>
                    <w:t xml:space="preserve">20/04/2026 </w:t>
                  </w:r>
                  <w:r>
                    <w:rPr>
                      <w:rFonts w:eastAsia="Times New Roman" w:cstheme="minorHAnsi"/>
                      <w:b/>
                    </w:rPr>
                    <w:t>at 2pm</w:t>
                  </w:r>
                </w:p>
              </w:tc>
            </w:tr>
            <w:tr w:rsidR="00247A1E" w:rsidRPr="00635FCD" w14:paraId="7C39C9AE" w14:textId="77777777" w:rsidTr="00CB7DE8">
              <w:trPr>
                <w:trHeight w:val="578"/>
                <w:jc w:val="center"/>
              </w:trPr>
              <w:tc>
                <w:tcPr>
                  <w:tcW w:w="349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B9925B1" w14:textId="77777777" w:rsidR="00247A1E" w:rsidRPr="00635FCD" w:rsidRDefault="00247A1E" w:rsidP="00956762">
                  <w:pPr>
                    <w:framePr w:hSpace="180" w:wrap="around" w:vAnchor="page" w:hAnchor="margin" w:xAlign="center" w:y="3379"/>
                    <w:spacing w:before="120" w:line="264" w:lineRule="auto"/>
                    <w:jc w:val="both"/>
                    <w:rPr>
                      <w:rFonts w:eastAsia="Times New Roman" w:cstheme="minorHAnsi"/>
                      <w:b/>
                    </w:rPr>
                  </w:pPr>
                  <w:r w:rsidRPr="00635FCD">
                    <w:rPr>
                      <w:rFonts w:eastAsia="Times New Roman" w:cstheme="minorHAnsi"/>
                      <w:b/>
                    </w:rPr>
                    <w:t>Contact for Queries</w:t>
                  </w:r>
                </w:p>
              </w:tc>
              <w:tc>
                <w:tcPr>
                  <w:tcW w:w="3500" w:type="dxa"/>
                  <w:tcBorders>
                    <w:left w:val="single" w:sz="4" w:space="0" w:color="auto"/>
                  </w:tcBorders>
                  <w:vAlign w:val="center"/>
                </w:tcPr>
                <w:p w14:paraId="6D47F2C8" w14:textId="77777777" w:rsidR="00247A1E" w:rsidRPr="00A06C9E" w:rsidRDefault="00623CB4" w:rsidP="00956762">
                  <w:pPr>
                    <w:framePr w:hSpace="180" w:wrap="around" w:vAnchor="page" w:hAnchor="margin" w:xAlign="center" w:y="3379"/>
                    <w:spacing w:before="120" w:line="264" w:lineRule="auto"/>
                    <w:rPr>
                      <w:rFonts w:eastAsia="Times New Roman" w:cstheme="minorHAnsi"/>
                      <w:b/>
                    </w:rPr>
                  </w:pPr>
                  <w:r w:rsidRPr="00A06C9E">
                    <w:rPr>
                      <w:rFonts w:eastAsia="Times New Roman" w:cstheme="minorHAnsi"/>
                      <w:b/>
                    </w:rPr>
                    <w:t>Via eTenders messaging facility</w:t>
                  </w:r>
                </w:p>
              </w:tc>
            </w:tr>
            <w:tr w:rsidR="00247A1E" w:rsidRPr="00635FCD" w14:paraId="61FE8F87" w14:textId="77777777" w:rsidTr="00CB7DE8">
              <w:trPr>
                <w:trHeight w:val="1253"/>
                <w:jc w:val="center"/>
              </w:trPr>
              <w:tc>
                <w:tcPr>
                  <w:tcW w:w="349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FFB0F1F" w14:textId="77777777" w:rsidR="00247A1E" w:rsidRPr="00635FCD" w:rsidRDefault="00247A1E" w:rsidP="00956762">
                  <w:pPr>
                    <w:framePr w:hSpace="180" w:wrap="around" w:vAnchor="page" w:hAnchor="margin" w:xAlign="center" w:y="3379"/>
                    <w:spacing w:before="120" w:line="264" w:lineRule="auto"/>
                    <w:jc w:val="both"/>
                    <w:rPr>
                      <w:rFonts w:eastAsia="Times New Roman" w:cstheme="minorHAnsi"/>
                      <w:b/>
                    </w:rPr>
                  </w:pPr>
                  <w:r w:rsidRPr="00635FCD">
                    <w:rPr>
                      <w:rFonts w:eastAsia="Times New Roman" w:cstheme="minorHAnsi"/>
                      <w:b/>
                    </w:rPr>
                    <w:t>Closing Date / Time for receipt of Completed Questionnaires</w:t>
                  </w:r>
                </w:p>
              </w:tc>
              <w:tc>
                <w:tcPr>
                  <w:tcW w:w="3500" w:type="dxa"/>
                  <w:tcBorders>
                    <w:left w:val="single" w:sz="4" w:space="0" w:color="auto"/>
                  </w:tcBorders>
                  <w:vAlign w:val="center"/>
                </w:tcPr>
                <w:p w14:paraId="6D7FFC4A" w14:textId="36E02292" w:rsidR="00247A1E" w:rsidRPr="00A06C9E" w:rsidRDefault="00956762" w:rsidP="00956762">
                  <w:pPr>
                    <w:framePr w:hSpace="180" w:wrap="around" w:vAnchor="page" w:hAnchor="margin" w:xAlign="center" w:y="3379"/>
                    <w:spacing w:before="120" w:line="264" w:lineRule="auto"/>
                    <w:jc w:val="both"/>
                    <w:rPr>
                      <w:rFonts w:eastAsia="Times New Roman" w:cstheme="minorHAnsi"/>
                      <w:b/>
                    </w:rPr>
                  </w:pPr>
                  <w:r>
                    <w:rPr>
                      <w:rFonts w:eastAsia="Times New Roman" w:cstheme="minorHAnsi"/>
                      <w:b/>
                    </w:rPr>
                    <w:t xml:space="preserve">27/04/2026 </w:t>
                  </w:r>
                  <w:r w:rsidR="00701A5F">
                    <w:rPr>
                      <w:rFonts w:eastAsia="Times New Roman" w:cstheme="minorHAnsi"/>
                      <w:b/>
                    </w:rPr>
                    <w:t>at 2pm</w:t>
                  </w:r>
                </w:p>
              </w:tc>
            </w:tr>
          </w:tbl>
          <w:p w14:paraId="7DD51691" w14:textId="77777777" w:rsidR="00247A1E" w:rsidRPr="00635FCD" w:rsidRDefault="00247A1E" w:rsidP="009A35D4">
            <w:pPr>
              <w:spacing w:before="120" w:after="0" w:line="264" w:lineRule="auto"/>
              <w:jc w:val="both"/>
              <w:rPr>
                <w:rFonts w:eastAsia="Times New Roman" w:cstheme="minorHAnsi"/>
                <w:b/>
                <w:sz w:val="20"/>
                <w:szCs w:val="20"/>
              </w:rPr>
            </w:pPr>
          </w:p>
          <w:p w14:paraId="69F71C2C" w14:textId="54F21690" w:rsidR="00956762" w:rsidRPr="00956762" w:rsidRDefault="00956762" w:rsidP="00956762">
            <w:pPr>
              <w:spacing w:before="120" w:after="0" w:line="264" w:lineRule="auto"/>
              <w:jc w:val="center"/>
              <w:rPr>
                <w:rFonts w:eastAsia="Times New Roman" w:cstheme="minorHAnsi"/>
                <w:b/>
                <w:sz w:val="20"/>
                <w:szCs w:val="20"/>
                <w:lang w:val="en-US"/>
              </w:rPr>
            </w:pPr>
            <w:r w:rsidRPr="00956762">
              <w:rPr>
                <w:rFonts w:eastAsia="Times New Roman" w:cstheme="minorHAnsi"/>
                <w:b/>
                <w:bCs/>
                <w:i/>
                <w:iCs/>
                <w:sz w:val="20"/>
                <w:szCs w:val="20"/>
                <w:lang w:val="en-GB"/>
              </w:rPr>
              <w:t>A project supported by PEACEPLUS; a programme managed by the Special EU Programmes Body (SEUPB)</w:t>
            </w:r>
          </w:p>
          <w:p w14:paraId="57381A92" w14:textId="77777777" w:rsidR="00247A1E" w:rsidRPr="00635FCD" w:rsidRDefault="00247A1E" w:rsidP="009A35D4">
            <w:pPr>
              <w:spacing w:before="120" w:after="0" w:line="264" w:lineRule="auto"/>
              <w:jc w:val="both"/>
              <w:rPr>
                <w:rFonts w:eastAsia="Times New Roman" w:cstheme="minorHAnsi"/>
                <w:b/>
                <w:sz w:val="20"/>
                <w:szCs w:val="20"/>
              </w:rPr>
            </w:pPr>
          </w:p>
        </w:tc>
      </w:tr>
    </w:tbl>
    <w:p w14:paraId="6E247D30" w14:textId="483412BE" w:rsidR="00247A1E" w:rsidRPr="00635FCD" w:rsidRDefault="00956762" w:rsidP="00956762">
      <w:pPr>
        <w:rPr>
          <w:rFonts w:cstheme="minorHAnsi"/>
        </w:rPr>
      </w:pPr>
      <w:r>
        <w:rPr>
          <w:noProof/>
        </w:rPr>
        <w:drawing>
          <wp:anchor distT="0" distB="0" distL="114300" distR="114300" simplePos="0" relativeHeight="251659264" behindDoc="1" locked="0" layoutInCell="1" allowOverlap="1" wp14:anchorId="1ED7D2E7" wp14:editId="47A234CE">
            <wp:simplePos x="0" y="0"/>
            <wp:positionH relativeFrom="margin">
              <wp:posOffset>3838575</wp:posOffset>
            </wp:positionH>
            <wp:positionV relativeFrom="paragraph">
              <wp:posOffset>0</wp:posOffset>
            </wp:positionV>
            <wp:extent cx="2162810" cy="1049655"/>
            <wp:effectExtent l="0" t="0" r="8890" b="0"/>
            <wp:wrapTight wrapText="bothSides">
              <wp:wrapPolygon edited="0">
                <wp:start x="0" y="0"/>
                <wp:lineTo x="0" y="21169"/>
                <wp:lineTo x="21499" y="21169"/>
                <wp:lineTo x="21499" y="0"/>
                <wp:lineTo x="0" y="0"/>
              </wp:wrapPolygon>
            </wp:wrapTight>
            <wp:docPr id="5" name="Picture 4" descr="A close-up of several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lose-up of several logo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2810" cy="1049655"/>
                    </a:xfrm>
                    <a:prstGeom prst="rect">
                      <a:avLst/>
                    </a:prstGeom>
                    <a:noFill/>
                    <a:ln>
                      <a:noFill/>
                    </a:ln>
                  </pic:spPr>
                </pic:pic>
              </a:graphicData>
            </a:graphic>
            <wp14:sizeRelH relativeFrom="page">
              <wp14:pctWidth>0</wp14:pctWidth>
            </wp14:sizeRelH>
            <wp14:sizeRelV relativeFrom="page">
              <wp14:pctHeight>0</wp14:pctHeight>
            </wp14:sizeRelV>
          </wp:anchor>
        </w:drawing>
      </w:r>
      <w:r w:rsidR="00A246A8" w:rsidRPr="00635FCD">
        <w:rPr>
          <w:rFonts w:cstheme="minorHAnsi"/>
          <w:noProof/>
          <w:lang w:eastAsia="en-IE"/>
        </w:rPr>
        <w:drawing>
          <wp:inline distT="0" distB="0" distL="0" distR="0" wp14:anchorId="7048AE93" wp14:editId="4CE199AB">
            <wp:extent cx="238125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381250" cy="876300"/>
                    </a:xfrm>
                    <a:prstGeom prst="rect">
                      <a:avLst/>
                    </a:prstGeom>
                  </pic:spPr>
                </pic:pic>
              </a:graphicData>
            </a:graphic>
          </wp:inline>
        </w:drawing>
      </w:r>
    </w:p>
    <w:p w14:paraId="08E38A89" w14:textId="77777777" w:rsidR="00247A1E" w:rsidRPr="00635FCD" w:rsidRDefault="00247A1E" w:rsidP="008B2F0C">
      <w:pPr>
        <w:rPr>
          <w:rFonts w:cstheme="minorHAnsi"/>
        </w:rPr>
      </w:pPr>
    </w:p>
    <w:p w14:paraId="60993403" w14:textId="46BA3965" w:rsidR="005825E3" w:rsidRPr="00635FCD" w:rsidRDefault="005825E3" w:rsidP="005825E3">
      <w:pPr>
        <w:jc w:val="center"/>
        <w:rPr>
          <w:rFonts w:cstheme="minorHAnsi"/>
          <w:b/>
          <w:sz w:val="44"/>
          <w:szCs w:val="44"/>
        </w:rPr>
      </w:pPr>
      <w:bookmarkStart w:id="0" w:name="_Toc75180366"/>
    </w:p>
    <w:p w14:paraId="0EF86C15" w14:textId="77777777" w:rsidR="00635FCD" w:rsidRPr="00635FCD" w:rsidRDefault="00635FCD" w:rsidP="005825E3">
      <w:pPr>
        <w:jc w:val="center"/>
        <w:rPr>
          <w:rFonts w:cstheme="minorHAnsi"/>
          <w:b/>
          <w:sz w:val="44"/>
          <w:szCs w:val="44"/>
        </w:rPr>
      </w:pPr>
    </w:p>
    <w:p w14:paraId="706D4754" w14:textId="40A4D7D2" w:rsidR="005825E3" w:rsidRPr="00635FCD" w:rsidRDefault="005825E3" w:rsidP="005825E3">
      <w:pPr>
        <w:jc w:val="center"/>
        <w:rPr>
          <w:rFonts w:cstheme="minorHAnsi"/>
          <w:b/>
          <w:sz w:val="44"/>
          <w:szCs w:val="44"/>
        </w:rPr>
      </w:pPr>
      <w:r w:rsidRPr="00635FCD">
        <w:rPr>
          <w:rFonts w:cstheme="minorHAnsi"/>
          <w:b/>
          <w:sz w:val="44"/>
          <w:szCs w:val="44"/>
        </w:rPr>
        <w:t>Table of Contents</w:t>
      </w:r>
    </w:p>
    <w:p w14:paraId="2B566577" w14:textId="77777777" w:rsidR="005825E3" w:rsidRPr="00635FCD" w:rsidRDefault="005825E3" w:rsidP="005825E3">
      <w:pPr>
        <w:jc w:val="center"/>
        <w:rPr>
          <w:rFonts w:cstheme="minorHAnsi"/>
          <w:b/>
          <w:sz w:val="44"/>
          <w:szCs w:val="4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6473"/>
        <w:gridCol w:w="1301"/>
      </w:tblGrid>
      <w:tr w:rsidR="005825E3" w:rsidRPr="00635FCD" w14:paraId="64E17E91" w14:textId="77777777" w:rsidTr="005825E3">
        <w:tc>
          <w:tcPr>
            <w:tcW w:w="1242" w:type="dxa"/>
            <w:vAlign w:val="center"/>
          </w:tcPr>
          <w:p w14:paraId="2C7F5B20" w14:textId="77777777" w:rsidR="005825E3" w:rsidRPr="00635FCD" w:rsidRDefault="005825E3" w:rsidP="005825E3">
            <w:pPr>
              <w:pStyle w:val="TOCHeading"/>
              <w:rPr>
                <w:rFonts w:asciiTheme="minorHAnsi" w:hAnsiTheme="minorHAnsi" w:cstheme="minorHAnsi"/>
                <w:b w:val="0"/>
                <w:color w:val="525252" w:themeColor="accent3" w:themeShade="80"/>
                <w:sz w:val="24"/>
                <w:szCs w:val="44"/>
              </w:rPr>
            </w:pPr>
            <w:r w:rsidRPr="00635FCD">
              <w:rPr>
                <w:rFonts w:asciiTheme="minorHAnsi" w:hAnsiTheme="minorHAnsi" w:cstheme="minorHAnsi"/>
                <w:color w:val="525252" w:themeColor="accent3" w:themeShade="80"/>
                <w:sz w:val="24"/>
                <w:szCs w:val="44"/>
              </w:rPr>
              <w:t>Part 1</w:t>
            </w:r>
          </w:p>
        </w:tc>
        <w:tc>
          <w:tcPr>
            <w:tcW w:w="6473" w:type="dxa"/>
          </w:tcPr>
          <w:p w14:paraId="2CD7ACBF" w14:textId="7BE1E152" w:rsidR="005825E3" w:rsidRPr="00635FCD" w:rsidRDefault="005825E3" w:rsidP="00FC4853">
            <w:pPr>
              <w:pStyle w:val="TOCHeading"/>
              <w:rPr>
                <w:rFonts w:asciiTheme="minorHAnsi" w:hAnsiTheme="minorHAnsi" w:cstheme="minorHAnsi"/>
                <w:b w:val="0"/>
                <w:color w:val="525252" w:themeColor="accent3" w:themeShade="80"/>
                <w:sz w:val="24"/>
                <w:szCs w:val="44"/>
              </w:rPr>
            </w:pPr>
            <w:r w:rsidRPr="00635FCD">
              <w:rPr>
                <w:rFonts w:asciiTheme="minorHAnsi" w:hAnsiTheme="minorHAnsi" w:cstheme="minorHAnsi"/>
                <w:bCs/>
                <w:color w:val="525252" w:themeColor="accent3" w:themeShade="80"/>
                <w:sz w:val="24"/>
                <w:szCs w:val="44"/>
              </w:rPr>
              <w:t xml:space="preserve">Introduction &amp; </w:t>
            </w:r>
            <w:r w:rsidR="00FC4853">
              <w:rPr>
                <w:rFonts w:asciiTheme="minorHAnsi" w:hAnsiTheme="minorHAnsi" w:cstheme="minorHAnsi"/>
                <w:bCs/>
                <w:color w:val="525252" w:themeColor="accent3" w:themeShade="80"/>
                <w:sz w:val="24"/>
                <w:szCs w:val="44"/>
              </w:rPr>
              <w:t>Requirements</w:t>
            </w:r>
          </w:p>
        </w:tc>
        <w:tc>
          <w:tcPr>
            <w:tcW w:w="1301" w:type="dxa"/>
            <w:vAlign w:val="center"/>
          </w:tcPr>
          <w:p w14:paraId="690AF838" w14:textId="6A353720" w:rsidR="005825E3" w:rsidRPr="00635FCD" w:rsidRDefault="005825E3" w:rsidP="009218EB">
            <w:pPr>
              <w:pStyle w:val="TOCHeading"/>
              <w:jc w:val="center"/>
              <w:rPr>
                <w:rFonts w:asciiTheme="minorHAnsi" w:hAnsiTheme="minorHAnsi" w:cstheme="minorHAnsi"/>
                <w:color w:val="525252" w:themeColor="accent3" w:themeShade="80"/>
                <w:sz w:val="24"/>
                <w:szCs w:val="44"/>
              </w:rPr>
            </w:pPr>
            <w:r w:rsidRPr="00635FCD">
              <w:rPr>
                <w:rFonts w:asciiTheme="minorHAnsi" w:hAnsiTheme="minorHAnsi" w:cstheme="minorHAnsi"/>
                <w:color w:val="525252" w:themeColor="accent3" w:themeShade="80"/>
                <w:sz w:val="24"/>
                <w:szCs w:val="44"/>
              </w:rPr>
              <w:t>P</w:t>
            </w:r>
            <w:r w:rsidR="00455E64" w:rsidRPr="00635FCD">
              <w:rPr>
                <w:rFonts w:asciiTheme="minorHAnsi" w:hAnsiTheme="minorHAnsi" w:cstheme="minorHAnsi"/>
                <w:color w:val="525252" w:themeColor="accent3" w:themeShade="80"/>
                <w:sz w:val="24"/>
                <w:szCs w:val="44"/>
              </w:rPr>
              <w:t>s</w:t>
            </w:r>
            <w:r w:rsidRPr="00635FCD">
              <w:rPr>
                <w:rFonts w:asciiTheme="minorHAnsi" w:hAnsiTheme="minorHAnsi" w:cstheme="minorHAnsi"/>
                <w:color w:val="525252" w:themeColor="accent3" w:themeShade="80"/>
                <w:sz w:val="24"/>
                <w:szCs w:val="44"/>
              </w:rPr>
              <w:t xml:space="preserve"> 3</w:t>
            </w:r>
            <w:r w:rsidR="00455E64" w:rsidRPr="00635FCD">
              <w:rPr>
                <w:rFonts w:asciiTheme="minorHAnsi" w:hAnsiTheme="minorHAnsi" w:cstheme="minorHAnsi"/>
                <w:color w:val="525252" w:themeColor="accent3" w:themeShade="80"/>
                <w:sz w:val="24"/>
                <w:szCs w:val="44"/>
              </w:rPr>
              <w:t xml:space="preserve"> </w:t>
            </w:r>
            <w:r w:rsidR="00D977DF">
              <w:rPr>
                <w:rFonts w:asciiTheme="minorHAnsi" w:hAnsiTheme="minorHAnsi" w:cstheme="minorHAnsi"/>
                <w:color w:val="525252" w:themeColor="accent3" w:themeShade="80"/>
                <w:sz w:val="24"/>
                <w:szCs w:val="44"/>
              </w:rPr>
              <w:t>–</w:t>
            </w:r>
            <w:r w:rsidR="00455E64" w:rsidRPr="00635FCD">
              <w:rPr>
                <w:rFonts w:asciiTheme="minorHAnsi" w:hAnsiTheme="minorHAnsi" w:cstheme="minorHAnsi"/>
                <w:color w:val="525252" w:themeColor="accent3" w:themeShade="80"/>
                <w:sz w:val="24"/>
                <w:szCs w:val="44"/>
              </w:rPr>
              <w:t xml:space="preserve"> </w:t>
            </w:r>
            <w:r w:rsidR="00D977DF">
              <w:rPr>
                <w:rFonts w:asciiTheme="minorHAnsi" w:hAnsiTheme="minorHAnsi" w:cstheme="minorHAnsi"/>
                <w:color w:val="525252" w:themeColor="accent3" w:themeShade="80"/>
                <w:sz w:val="24"/>
                <w:szCs w:val="44"/>
              </w:rPr>
              <w:t>6</w:t>
            </w:r>
          </w:p>
        </w:tc>
      </w:tr>
      <w:tr w:rsidR="005825E3" w:rsidRPr="00635FCD" w14:paraId="5FFE07F5" w14:textId="77777777" w:rsidTr="005825E3">
        <w:tc>
          <w:tcPr>
            <w:tcW w:w="1242" w:type="dxa"/>
            <w:vAlign w:val="center"/>
          </w:tcPr>
          <w:p w14:paraId="39C1750A" w14:textId="77777777" w:rsidR="005825E3" w:rsidRPr="00635FCD" w:rsidRDefault="005825E3" w:rsidP="005825E3">
            <w:pPr>
              <w:pStyle w:val="TOCHeading"/>
              <w:rPr>
                <w:rFonts w:asciiTheme="minorHAnsi" w:hAnsiTheme="minorHAnsi" w:cstheme="minorHAnsi"/>
                <w:b w:val="0"/>
                <w:color w:val="525252" w:themeColor="accent3" w:themeShade="80"/>
                <w:sz w:val="24"/>
                <w:szCs w:val="44"/>
              </w:rPr>
            </w:pPr>
            <w:r w:rsidRPr="00635FCD">
              <w:rPr>
                <w:rFonts w:asciiTheme="minorHAnsi" w:hAnsiTheme="minorHAnsi" w:cstheme="minorHAnsi"/>
                <w:color w:val="525252" w:themeColor="accent3" w:themeShade="80"/>
                <w:sz w:val="24"/>
                <w:szCs w:val="44"/>
              </w:rPr>
              <w:t>Part 2</w:t>
            </w:r>
          </w:p>
        </w:tc>
        <w:tc>
          <w:tcPr>
            <w:tcW w:w="6473" w:type="dxa"/>
          </w:tcPr>
          <w:p w14:paraId="4DB3DDD8" w14:textId="5BE3A5C5" w:rsidR="005825E3" w:rsidRPr="00635FCD" w:rsidRDefault="00455E64" w:rsidP="005825E3">
            <w:pPr>
              <w:pStyle w:val="TOCHeading"/>
              <w:rPr>
                <w:rFonts w:asciiTheme="minorHAnsi" w:hAnsiTheme="minorHAnsi" w:cstheme="minorHAnsi"/>
                <w:b w:val="0"/>
                <w:color w:val="525252" w:themeColor="accent3" w:themeShade="80"/>
                <w:sz w:val="24"/>
                <w:szCs w:val="44"/>
              </w:rPr>
            </w:pPr>
            <w:r w:rsidRPr="00635FCD">
              <w:rPr>
                <w:rFonts w:asciiTheme="minorHAnsi" w:hAnsiTheme="minorHAnsi" w:cstheme="minorHAnsi"/>
                <w:color w:val="525252" w:themeColor="accent3" w:themeShade="80"/>
                <w:sz w:val="24"/>
                <w:szCs w:val="44"/>
              </w:rPr>
              <w:t>Response Document</w:t>
            </w:r>
          </w:p>
        </w:tc>
        <w:tc>
          <w:tcPr>
            <w:tcW w:w="1301" w:type="dxa"/>
            <w:vAlign w:val="center"/>
          </w:tcPr>
          <w:p w14:paraId="08527FD0" w14:textId="152C2C12" w:rsidR="005825E3" w:rsidRPr="00635FCD" w:rsidRDefault="005825E3" w:rsidP="00FC4853">
            <w:pPr>
              <w:pStyle w:val="TOCHeading"/>
              <w:jc w:val="center"/>
              <w:rPr>
                <w:rFonts w:asciiTheme="minorHAnsi" w:hAnsiTheme="minorHAnsi" w:cstheme="minorHAnsi"/>
                <w:color w:val="525252" w:themeColor="accent3" w:themeShade="80"/>
                <w:sz w:val="24"/>
                <w:szCs w:val="44"/>
              </w:rPr>
            </w:pPr>
            <w:r w:rsidRPr="00635FCD">
              <w:rPr>
                <w:rFonts w:asciiTheme="minorHAnsi" w:hAnsiTheme="minorHAnsi" w:cstheme="minorHAnsi"/>
                <w:color w:val="525252" w:themeColor="accent3" w:themeShade="80"/>
                <w:sz w:val="24"/>
                <w:szCs w:val="44"/>
              </w:rPr>
              <w:t>P</w:t>
            </w:r>
            <w:r w:rsidR="00635FCD" w:rsidRPr="00635FCD">
              <w:rPr>
                <w:rFonts w:asciiTheme="minorHAnsi" w:hAnsiTheme="minorHAnsi" w:cstheme="minorHAnsi"/>
                <w:color w:val="525252" w:themeColor="accent3" w:themeShade="80"/>
                <w:sz w:val="24"/>
                <w:szCs w:val="44"/>
              </w:rPr>
              <w:t xml:space="preserve">s </w:t>
            </w:r>
            <w:r w:rsidR="00D977DF">
              <w:rPr>
                <w:rFonts w:asciiTheme="minorHAnsi" w:hAnsiTheme="minorHAnsi" w:cstheme="minorHAnsi"/>
                <w:color w:val="525252" w:themeColor="accent3" w:themeShade="80"/>
                <w:sz w:val="24"/>
                <w:szCs w:val="44"/>
              </w:rPr>
              <w:t>7</w:t>
            </w:r>
            <w:r w:rsidR="00FC4853">
              <w:rPr>
                <w:rFonts w:asciiTheme="minorHAnsi" w:hAnsiTheme="minorHAnsi" w:cstheme="minorHAnsi"/>
                <w:color w:val="525252" w:themeColor="accent3" w:themeShade="80"/>
                <w:sz w:val="24"/>
                <w:szCs w:val="44"/>
              </w:rPr>
              <w:t xml:space="preserve"> </w:t>
            </w:r>
            <w:r w:rsidR="00635FCD">
              <w:rPr>
                <w:rFonts w:asciiTheme="minorHAnsi" w:hAnsiTheme="minorHAnsi" w:cstheme="minorHAnsi"/>
                <w:color w:val="525252" w:themeColor="accent3" w:themeShade="80"/>
                <w:sz w:val="24"/>
                <w:szCs w:val="44"/>
              </w:rPr>
              <w:t xml:space="preserve">- </w:t>
            </w:r>
            <w:r w:rsidR="00D977DF">
              <w:rPr>
                <w:rFonts w:asciiTheme="minorHAnsi" w:hAnsiTheme="minorHAnsi" w:cstheme="minorHAnsi"/>
                <w:color w:val="525252" w:themeColor="accent3" w:themeShade="80"/>
                <w:sz w:val="24"/>
                <w:szCs w:val="44"/>
              </w:rPr>
              <w:t>17</w:t>
            </w:r>
          </w:p>
        </w:tc>
      </w:tr>
    </w:tbl>
    <w:p w14:paraId="14BC8C96" w14:textId="77777777" w:rsidR="005825E3" w:rsidRPr="00635FCD" w:rsidRDefault="005825E3">
      <w:pPr>
        <w:spacing w:after="160" w:line="259" w:lineRule="auto"/>
        <w:rPr>
          <w:rFonts w:eastAsia="Times New Roman" w:cstheme="minorHAnsi"/>
          <w:b/>
          <w:bCs/>
          <w:kern w:val="32"/>
          <w:sz w:val="36"/>
          <w:szCs w:val="36"/>
          <w:lang w:val="en-GB"/>
        </w:rPr>
      </w:pPr>
    </w:p>
    <w:p w14:paraId="46C87123" w14:textId="77777777" w:rsidR="009218EB" w:rsidRDefault="009218EB">
      <w:pPr>
        <w:spacing w:after="160" w:line="259" w:lineRule="auto"/>
        <w:rPr>
          <w:rFonts w:eastAsia="Times New Roman" w:cstheme="minorHAnsi"/>
          <w:kern w:val="32"/>
          <w:sz w:val="36"/>
          <w:szCs w:val="36"/>
          <w:lang w:val="en-GB"/>
        </w:rPr>
      </w:pPr>
    </w:p>
    <w:p w14:paraId="1CA9D68D" w14:textId="77777777" w:rsidR="009218EB" w:rsidRDefault="009218EB">
      <w:pPr>
        <w:spacing w:after="160" w:line="259" w:lineRule="auto"/>
        <w:rPr>
          <w:rFonts w:eastAsia="Times New Roman" w:cstheme="minorHAnsi"/>
          <w:kern w:val="32"/>
          <w:sz w:val="36"/>
          <w:szCs w:val="36"/>
          <w:lang w:val="en-GB"/>
        </w:rPr>
      </w:pPr>
    </w:p>
    <w:p w14:paraId="0DC54480" w14:textId="77777777" w:rsidR="009218EB" w:rsidRDefault="009218EB">
      <w:pPr>
        <w:spacing w:after="160" w:line="259" w:lineRule="auto"/>
        <w:rPr>
          <w:rFonts w:eastAsia="Times New Roman" w:cstheme="minorHAnsi"/>
          <w:kern w:val="32"/>
          <w:sz w:val="36"/>
          <w:szCs w:val="36"/>
          <w:lang w:val="en-GB"/>
        </w:rPr>
      </w:pPr>
    </w:p>
    <w:p w14:paraId="42BA1FB0" w14:textId="77777777" w:rsidR="009218EB" w:rsidRDefault="009218EB">
      <w:pPr>
        <w:spacing w:after="160" w:line="259" w:lineRule="auto"/>
        <w:rPr>
          <w:rFonts w:eastAsia="Times New Roman" w:cstheme="minorHAnsi"/>
          <w:kern w:val="32"/>
          <w:sz w:val="36"/>
          <w:szCs w:val="36"/>
          <w:lang w:val="en-GB"/>
        </w:rPr>
      </w:pPr>
    </w:p>
    <w:p w14:paraId="1ADF8049" w14:textId="77777777" w:rsidR="009218EB" w:rsidRDefault="009218EB">
      <w:pPr>
        <w:spacing w:after="160" w:line="259" w:lineRule="auto"/>
        <w:rPr>
          <w:rFonts w:eastAsia="Times New Roman" w:cstheme="minorHAnsi"/>
          <w:kern w:val="32"/>
          <w:sz w:val="36"/>
          <w:szCs w:val="36"/>
          <w:lang w:val="en-GB"/>
        </w:rPr>
      </w:pPr>
    </w:p>
    <w:p w14:paraId="0B8C2D86" w14:textId="77777777" w:rsidR="009218EB" w:rsidRDefault="009218EB">
      <w:pPr>
        <w:spacing w:after="160" w:line="259" w:lineRule="auto"/>
        <w:rPr>
          <w:rFonts w:eastAsia="Times New Roman" w:cstheme="minorHAnsi"/>
          <w:kern w:val="32"/>
          <w:sz w:val="36"/>
          <w:szCs w:val="36"/>
          <w:lang w:val="en-GB"/>
        </w:rPr>
      </w:pPr>
    </w:p>
    <w:p w14:paraId="403AB4DD" w14:textId="77777777" w:rsidR="009218EB" w:rsidRDefault="009218EB">
      <w:pPr>
        <w:spacing w:after="160" w:line="259" w:lineRule="auto"/>
        <w:rPr>
          <w:rFonts w:eastAsia="Times New Roman" w:cstheme="minorHAnsi"/>
          <w:kern w:val="32"/>
          <w:sz w:val="36"/>
          <w:szCs w:val="36"/>
          <w:lang w:val="en-GB"/>
        </w:rPr>
      </w:pPr>
    </w:p>
    <w:p w14:paraId="3A743106" w14:textId="77777777" w:rsidR="009218EB" w:rsidRDefault="009218EB">
      <w:pPr>
        <w:spacing w:after="160" w:line="259" w:lineRule="auto"/>
        <w:rPr>
          <w:rFonts w:eastAsia="Times New Roman" w:cstheme="minorHAnsi"/>
          <w:kern w:val="32"/>
          <w:sz w:val="36"/>
          <w:szCs w:val="36"/>
          <w:lang w:val="en-GB"/>
        </w:rPr>
      </w:pPr>
    </w:p>
    <w:p w14:paraId="701F3249" w14:textId="77777777" w:rsidR="009218EB" w:rsidRDefault="009218EB">
      <w:pPr>
        <w:spacing w:after="160" w:line="259" w:lineRule="auto"/>
        <w:rPr>
          <w:rFonts w:eastAsia="Times New Roman" w:cstheme="minorHAnsi"/>
          <w:kern w:val="32"/>
          <w:sz w:val="36"/>
          <w:szCs w:val="36"/>
          <w:lang w:val="en-GB"/>
        </w:rPr>
      </w:pPr>
    </w:p>
    <w:p w14:paraId="46AA473F" w14:textId="77777777" w:rsidR="009218EB" w:rsidRDefault="009218EB">
      <w:pPr>
        <w:spacing w:after="160" w:line="259" w:lineRule="auto"/>
        <w:rPr>
          <w:rFonts w:eastAsia="Times New Roman" w:cstheme="minorHAnsi"/>
          <w:kern w:val="32"/>
          <w:sz w:val="36"/>
          <w:szCs w:val="36"/>
          <w:lang w:val="en-GB"/>
        </w:rPr>
      </w:pPr>
    </w:p>
    <w:p w14:paraId="5AF945DA" w14:textId="77777777" w:rsidR="009218EB" w:rsidRDefault="009218EB">
      <w:pPr>
        <w:spacing w:after="160" w:line="259" w:lineRule="auto"/>
        <w:rPr>
          <w:rFonts w:eastAsia="Times New Roman" w:cstheme="minorHAnsi"/>
          <w:kern w:val="32"/>
          <w:sz w:val="36"/>
          <w:szCs w:val="36"/>
          <w:lang w:val="en-GB"/>
        </w:rPr>
      </w:pPr>
    </w:p>
    <w:p w14:paraId="46930C71" w14:textId="77777777" w:rsidR="009218EB" w:rsidRDefault="009218EB">
      <w:pPr>
        <w:spacing w:after="160" w:line="259" w:lineRule="auto"/>
        <w:rPr>
          <w:rFonts w:eastAsia="Times New Roman" w:cstheme="minorHAnsi"/>
          <w:kern w:val="32"/>
          <w:sz w:val="36"/>
          <w:szCs w:val="36"/>
          <w:lang w:val="en-GB"/>
        </w:rPr>
      </w:pPr>
    </w:p>
    <w:p w14:paraId="648641D8" w14:textId="77777777" w:rsidR="009218EB" w:rsidRDefault="009218EB">
      <w:pPr>
        <w:spacing w:after="160" w:line="259" w:lineRule="auto"/>
        <w:rPr>
          <w:rFonts w:eastAsia="Times New Roman" w:cstheme="minorHAnsi"/>
          <w:kern w:val="32"/>
          <w:sz w:val="36"/>
          <w:szCs w:val="36"/>
          <w:lang w:val="en-GB"/>
        </w:rPr>
      </w:pPr>
    </w:p>
    <w:p w14:paraId="2B0DB199" w14:textId="77777777" w:rsidR="009218EB" w:rsidRPr="009218EB" w:rsidRDefault="009218EB" w:rsidP="009218EB">
      <w:pPr>
        <w:spacing w:after="160" w:line="259" w:lineRule="auto"/>
        <w:rPr>
          <w:rFonts w:ascii="Arial" w:eastAsia="Times New Roman" w:hAnsi="Arial" w:cs="Calibri"/>
          <w:kern w:val="32"/>
          <w:sz w:val="36"/>
          <w:szCs w:val="36"/>
          <w:lang w:val="en-GB"/>
        </w:rPr>
      </w:pPr>
    </w:p>
    <w:p w14:paraId="4763170B" w14:textId="77777777" w:rsidR="009218EB" w:rsidRPr="009218EB" w:rsidRDefault="009218EB" w:rsidP="009218EB">
      <w:pPr>
        <w:keepNext/>
        <w:pBdr>
          <w:bottom w:val="single" w:sz="4" w:space="1" w:color="auto"/>
        </w:pBdr>
        <w:tabs>
          <w:tab w:val="num" w:pos="432"/>
        </w:tabs>
        <w:spacing w:before="240" w:after="60" w:line="240" w:lineRule="auto"/>
        <w:ind w:left="432" w:hanging="432"/>
        <w:outlineLvl w:val="0"/>
        <w:rPr>
          <w:rFonts w:ascii="Calibri" w:eastAsia="Times New Roman" w:hAnsi="Calibri" w:cs="Calibri"/>
          <w:b/>
          <w:bCs/>
          <w:kern w:val="32"/>
          <w:sz w:val="32"/>
          <w:szCs w:val="32"/>
          <w:lang w:val="en-US"/>
        </w:rPr>
      </w:pPr>
      <w:r w:rsidRPr="009218EB">
        <w:rPr>
          <w:rFonts w:ascii="Calibri" w:eastAsia="Times New Roman" w:hAnsi="Calibri" w:cs="Calibri"/>
          <w:b/>
          <w:bCs/>
          <w:kern w:val="32"/>
          <w:sz w:val="32"/>
          <w:szCs w:val="32"/>
          <w:lang w:val="en-US"/>
        </w:rPr>
        <w:lastRenderedPageBreak/>
        <w:t>Introduction</w:t>
      </w:r>
    </w:p>
    <w:p w14:paraId="3F77E061" w14:textId="77777777" w:rsidR="009218EB" w:rsidRPr="009218EB" w:rsidRDefault="009218EB" w:rsidP="009218EB">
      <w:pPr>
        <w:spacing w:after="0" w:line="264" w:lineRule="auto"/>
        <w:rPr>
          <w:rFonts w:ascii="Calibri" w:eastAsia="Times New Roman" w:hAnsi="Calibri" w:cs="Calibri"/>
          <w:sz w:val="20"/>
          <w:szCs w:val="20"/>
          <w:lang w:val="en-US"/>
        </w:rPr>
      </w:pPr>
    </w:p>
    <w:p w14:paraId="63BCF2FA" w14:textId="77777777" w:rsidR="00495B06" w:rsidRDefault="00495B06" w:rsidP="00495B06">
      <w:pPr>
        <w:autoSpaceDE w:val="0"/>
        <w:autoSpaceDN w:val="0"/>
        <w:adjustRightInd w:val="0"/>
        <w:rPr>
          <w:rFonts w:ascii="Calibri" w:hAnsi="Calibri" w:cs="Calibri"/>
        </w:rPr>
      </w:pPr>
      <w:r w:rsidRPr="00DC1103">
        <w:rPr>
          <w:rFonts w:ascii="Calibri" w:hAnsi="Calibri" w:cs="Calibri"/>
        </w:rPr>
        <w:t>Teagasc – the Agriculture and Food Development Authority – is the national body providing integrated research, advisory and training services to the agriculture and food industry and rural communities.</w:t>
      </w:r>
      <w:r>
        <w:rPr>
          <w:rFonts w:ascii="Calibri" w:hAnsi="Calibri" w:cs="Calibri"/>
        </w:rPr>
        <w:t xml:space="preserve"> </w:t>
      </w:r>
      <w:r w:rsidRPr="00314EA2">
        <w:rPr>
          <w:rFonts w:ascii="Calibri" w:hAnsi="Calibri" w:cs="Calibri"/>
        </w:rPr>
        <w:t xml:space="preserve">It is a semi-state organisation established under legislation enacted by the Irish government. Teagasc is a client-based organisation and operates in partnership with all sectors of the agriculture and food industry and with rural development agencies. </w:t>
      </w:r>
    </w:p>
    <w:p w14:paraId="62C242E6" w14:textId="77777777" w:rsidR="00495B06" w:rsidRDefault="00495B06" w:rsidP="00495B06">
      <w:pPr>
        <w:autoSpaceDE w:val="0"/>
        <w:autoSpaceDN w:val="0"/>
        <w:adjustRightInd w:val="0"/>
        <w:rPr>
          <w:rFonts w:ascii="Calibri" w:hAnsi="Calibri" w:cs="Calibri"/>
        </w:rPr>
      </w:pPr>
    </w:p>
    <w:p w14:paraId="10ECE0DD" w14:textId="77777777" w:rsidR="009218EB" w:rsidRPr="009218EB" w:rsidRDefault="009218EB" w:rsidP="009218EB">
      <w:pPr>
        <w:spacing w:after="0" w:line="264" w:lineRule="auto"/>
        <w:rPr>
          <w:rFonts w:ascii="Calibri" w:eastAsia="Times New Roman" w:hAnsi="Calibri" w:cs="Calibri"/>
          <w:sz w:val="20"/>
          <w:szCs w:val="20"/>
        </w:rPr>
      </w:pPr>
      <w:r w:rsidRPr="009218EB">
        <w:rPr>
          <w:rFonts w:ascii="Calibri" w:eastAsia="Times New Roman" w:hAnsi="Calibri" w:cs="Calibri"/>
          <w:noProof/>
          <w:sz w:val="20"/>
          <w:szCs w:val="20"/>
          <w:lang w:eastAsia="en-IE"/>
        </w:rPr>
        <w:drawing>
          <wp:inline distT="0" distB="0" distL="0" distR="0" wp14:anchorId="695DBF49" wp14:editId="4C80366D">
            <wp:extent cx="5114925" cy="5419725"/>
            <wp:effectExtent l="0" t="0" r="9525" b="9525"/>
            <wp:docPr id="3" name="Picture 3" descr="Description: Teagasc Map December 2012 - 14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Teagasc Map December 2012 - 141212"/>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114925" cy="5419725"/>
                    </a:xfrm>
                    <a:prstGeom prst="rect">
                      <a:avLst/>
                    </a:prstGeom>
                    <a:noFill/>
                    <a:ln>
                      <a:noFill/>
                    </a:ln>
                  </pic:spPr>
                </pic:pic>
              </a:graphicData>
            </a:graphic>
          </wp:inline>
        </w:drawing>
      </w:r>
    </w:p>
    <w:p w14:paraId="6A7B32A8" w14:textId="2751A67C" w:rsidR="009218EB" w:rsidRPr="009218EB" w:rsidRDefault="009218EB" w:rsidP="009218EB">
      <w:pPr>
        <w:spacing w:after="0" w:line="264" w:lineRule="auto"/>
        <w:rPr>
          <w:rFonts w:ascii="Calibri" w:eastAsia="Times New Roman" w:hAnsi="Calibri" w:cs="Calibri"/>
          <w:sz w:val="20"/>
          <w:szCs w:val="20"/>
        </w:rPr>
      </w:pPr>
    </w:p>
    <w:p w14:paraId="135355F6" w14:textId="77777777" w:rsidR="009218EB" w:rsidRPr="009218EB" w:rsidRDefault="009218EB" w:rsidP="009218EB">
      <w:pPr>
        <w:spacing w:after="0" w:line="264" w:lineRule="auto"/>
        <w:rPr>
          <w:rFonts w:ascii="Calibri" w:eastAsia="Times New Roman" w:hAnsi="Calibri" w:cs="Calibri"/>
          <w:sz w:val="20"/>
          <w:szCs w:val="20"/>
          <w:lang w:val="en-US"/>
        </w:rPr>
      </w:pPr>
    </w:p>
    <w:p w14:paraId="50576BD9" w14:textId="77777777" w:rsidR="00FC4853" w:rsidRDefault="00FC4853">
      <w:pPr>
        <w:spacing w:after="160" w:line="259" w:lineRule="auto"/>
        <w:rPr>
          <w:rFonts w:ascii="Calibri" w:eastAsia="Times New Roman" w:hAnsi="Calibri" w:cs="Calibri"/>
          <w:b/>
          <w:bCs/>
          <w:kern w:val="32"/>
          <w:sz w:val="32"/>
          <w:szCs w:val="32"/>
          <w:lang w:val="en-US"/>
        </w:rPr>
      </w:pPr>
      <w:bookmarkStart w:id="1" w:name="_Ref396464027"/>
      <w:bookmarkStart w:id="2" w:name="_Toc427592285"/>
      <w:bookmarkStart w:id="3" w:name="_Toc84509748"/>
      <w:bookmarkStart w:id="4" w:name="_Toc84509776"/>
      <w:bookmarkStart w:id="5" w:name="_Toc84581413"/>
      <w:r>
        <w:rPr>
          <w:rFonts w:ascii="Calibri" w:eastAsia="Times New Roman" w:hAnsi="Calibri" w:cs="Calibri"/>
          <w:b/>
          <w:bCs/>
          <w:kern w:val="32"/>
          <w:sz w:val="32"/>
          <w:szCs w:val="32"/>
          <w:lang w:val="en-US"/>
        </w:rPr>
        <w:br w:type="page"/>
      </w:r>
    </w:p>
    <w:p w14:paraId="7F158CAA" w14:textId="4095DD4B" w:rsidR="009218EB" w:rsidRPr="009218EB" w:rsidRDefault="009218EB" w:rsidP="009218EB">
      <w:pPr>
        <w:keepNext/>
        <w:pBdr>
          <w:bottom w:val="single" w:sz="4" w:space="1" w:color="auto"/>
        </w:pBdr>
        <w:tabs>
          <w:tab w:val="num" w:pos="432"/>
        </w:tabs>
        <w:spacing w:before="240" w:after="60" w:line="240" w:lineRule="auto"/>
        <w:ind w:left="432" w:hanging="432"/>
        <w:outlineLvl w:val="0"/>
        <w:rPr>
          <w:rFonts w:ascii="Calibri" w:eastAsia="Times New Roman" w:hAnsi="Calibri" w:cs="Calibri"/>
          <w:b/>
          <w:bCs/>
          <w:kern w:val="32"/>
          <w:sz w:val="32"/>
          <w:szCs w:val="32"/>
          <w:lang w:val="en-US"/>
        </w:rPr>
      </w:pPr>
      <w:r w:rsidRPr="009218EB">
        <w:rPr>
          <w:rFonts w:ascii="Calibri" w:eastAsia="Times New Roman" w:hAnsi="Calibri" w:cs="Calibri"/>
          <w:b/>
          <w:bCs/>
          <w:kern w:val="32"/>
          <w:sz w:val="32"/>
          <w:szCs w:val="32"/>
          <w:lang w:val="en-US"/>
        </w:rPr>
        <w:lastRenderedPageBreak/>
        <w:t>Requirements and Specifications</w:t>
      </w:r>
      <w:bookmarkEnd w:id="1"/>
      <w:bookmarkEnd w:id="2"/>
      <w:bookmarkEnd w:id="3"/>
      <w:bookmarkEnd w:id="4"/>
      <w:bookmarkEnd w:id="5"/>
    </w:p>
    <w:p w14:paraId="6BD62A56" w14:textId="576D1868" w:rsidR="003C06D8" w:rsidRDefault="003C06D8" w:rsidP="008031EF">
      <w:pPr>
        <w:keepNext/>
        <w:spacing w:before="240" w:after="60" w:line="264" w:lineRule="auto"/>
        <w:ind w:left="576" w:hanging="576"/>
        <w:outlineLvl w:val="1"/>
        <w:rPr>
          <w:rFonts w:ascii="Calibri" w:eastAsia="Times New Roman" w:hAnsi="Calibri" w:cs="Calibri"/>
          <w:b/>
          <w:bCs/>
          <w:iCs/>
          <w:sz w:val="28"/>
          <w:szCs w:val="28"/>
        </w:rPr>
      </w:pPr>
      <w:bookmarkStart w:id="6" w:name="_Toc84509749"/>
      <w:bookmarkStart w:id="7" w:name="_Toc84509777"/>
      <w:bookmarkStart w:id="8" w:name="_Toc84581414"/>
      <w:r>
        <w:rPr>
          <w:rFonts w:ascii="Calibri" w:eastAsia="Times New Roman" w:hAnsi="Calibri" w:cs="Calibri"/>
          <w:b/>
          <w:bCs/>
          <w:iCs/>
          <w:sz w:val="28"/>
          <w:szCs w:val="28"/>
        </w:rPr>
        <w:t>Background</w:t>
      </w:r>
    </w:p>
    <w:p w14:paraId="77F20F03" w14:textId="575D0582" w:rsidR="003C06D8" w:rsidRDefault="003C06D8" w:rsidP="003C06D8">
      <w:pPr>
        <w:autoSpaceDE w:val="0"/>
        <w:autoSpaceDN w:val="0"/>
        <w:adjustRightInd w:val="0"/>
      </w:pPr>
      <w:r>
        <w:t>Teagasc currently operates intake monitoring infrastructure at Teagasc Grange, including animal identification and intake monitoring systems used for research purposes</w:t>
      </w:r>
      <w:r w:rsidR="00E616A7">
        <w:t xml:space="preserve"> s</w:t>
      </w:r>
      <w:r w:rsidR="00E616A7" w:rsidRPr="00E616A7">
        <w:t>upplied by Hokofarm (RIC2Discover platform)</w:t>
      </w:r>
      <w:r w:rsidR="00E616A7">
        <w:t>.</w:t>
      </w:r>
      <w:r>
        <w:t xml:space="preserve"> In order to enhance research capability, Teagasc requires the provision of additional systems capable of accurately measuring and recording individual cattle water intake within indoor housing environments.</w:t>
      </w:r>
    </w:p>
    <w:p w14:paraId="02C5CAA2" w14:textId="77777777" w:rsidR="003C06D8" w:rsidRDefault="003C06D8" w:rsidP="003C06D8">
      <w:pPr>
        <w:autoSpaceDE w:val="0"/>
        <w:autoSpaceDN w:val="0"/>
        <w:adjustRightInd w:val="0"/>
      </w:pPr>
      <w:r>
        <w:t>The Authority intends to establish a Framework Agreement to facilitate both the immediate requirement and potential future needs over the next four years. The initial requirement under this Framework is for four units to be installed at Teagasc Grange. However, Teagasc reserves the right to purchase additional compatible systems during the Framework term, subject to operational and research requirements.</w:t>
      </w:r>
    </w:p>
    <w:p w14:paraId="11495750" w14:textId="5C6A87FD" w:rsidR="003C06D8" w:rsidRDefault="003C06D8" w:rsidP="003C06D8">
      <w:pPr>
        <w:autoSpaceDE w:val="0"/>
        <w:autoSpaceDN w:val="0"/>
        <w:adjustRightInd w:val="0"/>
      </w:pPr>
      <w:r>
        <w:t>Tenderers must demonstrate that their proposed solution can integrate and interoperate with existing intake monitoring infrastructure currently installed at Teagasc sites.</w:t>
      </w:r>
    </w:p>
    <w:p w14:paraId="5456D1ED" w14:textId="58CAC884" w:rsidR="003C06D8" w:rsidRDefault="003C06D8" w:rsidP="003C06D8">
      <w:pPr>
        <w:keepNext/>
        <w:spacing w:before="240" w:after="60" w:line="264" w:lineRule="auto"/>
        <w:ind w:left="576" w:hanging="576"/>
        <w:outlineLvl w:val="1"/>
        <w:rPr>
          <w:rFonts w:ascii="Calibri" w:eastAsia="Times New Roman" w:hAnsi="Calibri" w:cs="Calibri"/>
          <w:b/>
          <w:bCs/>
          <w:iCs/>
          <w:sz w:val="28"/>
          <w:szCs w:val="28"/>
        </w:rPr>
      </w:pPr>
      <w:r>
        <w:rPr>
          <w:rFonts w:ascii="Calibri" w:eastAsia="Times New Roman" w:hAnsi="Calibri" w:cs="Calibri"/>
          <w:b/>
          <w:bCs/>
          <w:iCs/>
          <w:sz w:val="28"/>
          <w:szCs w:val="28"/>
        </w:rPr>
        <w:t>Scope of Framework</w:t>
      </w:r>
    </w:p>
    <w:p w14:paraId="79E83635" w14:textId="726F22A1" w:rsidR="003C06D8" w:rsidRDefault="003C06D8" w:rsidP="003C06D8">
      <w:pPr>
        <w:autoSpaceDE w:val="0"/>
        <w:autoSpaceDN w:val="0"/>
        <w:adjustRightInd w:val="0"/>
      </w:pPr>
      <w:r>
        <w:t>The Framework Agreement will cover the supply, installation and integration of individual cattle water intake measurement units suitable for indoor livestock housing environments. The scope includes the provision of all equipment, ancillary components, software, configuration services, integration works, commissioning, validation, training and ongoing support necessary to ensure full operational functionality.</w:t>
      </w:r>
    </w:p>
    <w:p w14:paraId="7E8AEF01" w14:textId="2C906CD5" w:rsidR="003C06D8" w:rsidRDefault="003C06D8" w:rsidP="003C06D8">
      <w:pPr>
        <w:autoSpaceDE w:val="0"/>
        <w:autoSpaceDN w:val="0"/>
        <w:adjustRightInd w:val="0"/>
      </w:pPr>
      <w:r>
        <w:t>The successful tenderer will be responsible for ensuring that the proposed system operates reliably within the existing research infrastructure and that data generated by the system can be captured, stored and accessed in a manner consistent with current research practices.</w:t>
      </w:r>
    </w:p>
    <w:p w14:paraId="1FA3322F" w14:textId="3BABE20C" w:rsidR="003C06D8" w:rsidRDefault="003C06D8" w:rsidP="003C06D8">
      <w:pPr>
        <w:autoSpaceDE w:val="0"/>
        <w:autoSpaceDN w:val="0"/>
        <w:adjustRightInd w:val="0"/>
      </w:pPr>
      <w:r>
        <w:t>The Framework may also be used for the supply of additional units, associated services, optional maintenance agreements and deployment at other Teagasc research locations during its term.</w:t>
      </w:r>
    </w:p>
    <w:p w14:paraId="0CFDF721" w14:textId="52C8F091" w:rsidR="003C06D8" w:rsidRDefault="003C06D8" w:rsidP="003C06D8">
      <w:pPr>
        <w:autoSpaceDE w:val="0"/>
        <w:autoSpaceDN w:val="0"/>
        <w:adjustRightInd w:val="0"/>
      </w:pPr>
      <w:r>
        <w:t>No guarantee of minimum quantities is provided. The quantities stated represent anticipated requirements only.</w:t>
      </w:r>
    </w:p>
    <w:p w14:paraId="7C51A07C" w14:textId="349FBA80" w:rsidR="003C3E8F" w:rsidRDefault="003C3E8F" w:rsidP="003C3E8F">
      <w:pPr>
        <w:autoSpaceDE w:val="0"/>
        <w:autoSpaceDN w:val="0"/>
        <w:adjustRightInd w:val="0"/>
      </w:pPr>
      <w:r>
        <w:t>The Framework Agreement will be established with a single supplier. Call-offs will be issued by means of purchase order as requirements arise. Unit pricing, installation pricing and any optional service pricing submitted at tender stage shall apply to purchases made under the Framework</w:t>
      </w:r>
      <w:r w:rsidR="00CE502E">
        <w:t xml:space="preserve"> for a 2 year duration</w:t>
      </w:r>
      <w:r>
        <w:t>.</w:t>
      </w:r>
      <w:r w:rsidR="00CE502E">
        <w:t xml:space="preserve"> Subsequent requirements will be capped at a maximum increase proposed below.</w:t>
      </w:r>
    </w:p>
    <w:p w14:paraId="622FF1B4" w14:textId="62869E05" w:rsidR="003C3E8F" w:rsidRDefault="003C3E8F" w:rsidP="003C3E8F">
      <w:pPr>
        <w:autoSpaceDE w:val="0"/>
        <w:autoSpaceDN w:val="0"/>
        <w:adjustRightInd w:val="0"/>
      </w:pPr>
      <w:r>
        <w:t>The maximum cumulative value of all call-offs under this Framework Agreement shall not exceed the stated ceiling value. Once this ceiling is reached, no further purchases may be made under the Framework.</w:t>
      </w:r>
    </w:p>
    <w:p w14:paraId="76A50110" w14:textId="5BEC685E" w:rsidR="008031EF" w:rsidRPr="008031EF" w:rsidRDefault="009218EB" w:rsidP="008031EF">
      <w:pPr>
        <w:keepNext/>
        <w:spacing w:before="240" w:after="60" w:line="264" w:lineRule="auto"/>
        <w:ind w:left="576" w:hanging="576"/>
        <w:outlineLvl w:val="1"/>
        <w:rPr>
          <w:rFonts w:ascii="Calibri" w:eastAsia="Times New Roman" w:hAnsi="Calibri" w:cs="Calibri"/>
          <w:b/>
          <w:bCs/>
          <w:iCs/>
          <w:sz w:val="26"/>
          <w:szCs w:val="26"/>
        </w:rPr>
      </w:pPr>
      <w:r w:rsidRPr="009218EB">
        <w:rPr>
          <w:rFonts w:ascii="Calibri" w:eastAsia="Times New Roman" w:hAnsi="Calibri" w:cs="Calibri"/>
          <w:b/>
          <w:bCs/>
          <w:iCs/>
          <w:sz w:val="28"/>
          <w:szCs w:val="28"/>
        </w:rPr>
        <w:lastRenderedPageBreak/>
        <w:t>Requirements</w:t>
      </w:r>
      <w:bookmarkStart w:id="9" w:name="_Toc158688801"/>
      <w:bookmarkStart w:id="10" w:name="_Toc309813187"/>
      <w:bookmarkStart w:id="11" w:name="_Toc341687963"/>
      <w:bookmarkStart w:id="12" w:name="_Toc84509750"/>
      <w:bookmarkStart w:id="13" w:name="_Toc84509778"/>
      <w:bookmarkStart w:id="14" w:name="_Toc84581415"/>
      <w:bookmarkEnd w:id="6"/>
      <w:bookmarkEnd w:id="7"/>
      <w:bookmarkEnd w:id="8"/>
    </w:p>
    <w:p w14:paraId="621B46D9" w14:textId="493B9622" w:rsidR="009968FA" w:rsidRDefault="009968FA" w:rsidP="00495B06">
      <w:pPr>
        <w:autoSpaceDE w:val="0"/>
        <w:autoSpaceDN w:val="0"/>
        <w:adjustRightInd w:val="0"/>
      </w:pPr>
      <w:r w:rsidRPr="009968FA">
        <w:t>Teagasc seeks the supply, installation, commissioning and integration of individual animal water-intake measurement units for cattle, capable of interoperating with the existing intake monitoring infrastructure at Teagasc Grange.</w:t>
      </w:r>
    </w:p>
    <w:p w14:paraId="0A7FD7C4" w14:textId="3722D9D0" w:rsidR="009968FA" w:rsidRDefault="009968FA" w:rsidP="009968FA">
      <w:pPr>
        <w:autoSpaceDE w:val="0"/>
        <w:autoSpaceDN w:val="0"/>
        <w:adjustRightInd w:val="0"/>
      </w:pPr>
      <w:r>
        <w:t xml:space="preserve">The system is required to measure and estimate individual cattle water intake (e.g., intake per visit and total daily intake per animal) in an indoor housing environment. </w:t>
      </w:r>
    </w:p>
    <w:p w14:paraId="65853A91" w14:textId="77777777" w:rsidR="009968FA" w:rsidRDefault="009968FA" w:rsidP="009968FA">
      <w:pPr>
        <w:autoSpaceDE w:val="0"/>
        <w:autoSpaceDN w:val="0"/>
        <w:adjustRightInd w:val="0"/>
      </w:pPr>
      <w:r>
        <w:t xml:space="preserve">The system must be capable of integration/interoperability with existing intake monitoring infrastructure currently installed at Teagasc Grange (including animal identification and data capture components). Tenderers must describe in detail how interoperability will be achieved and what additional equipment, software, licenses, configuration and commissioning is required. </w:t>
      </w:r>
    </w:p>
    <w:p w14:paraId="36973C18" w14:textId="5C1A3D0C" w:rsidR="00CE502E" w:rsidRDefault="00CE502E" w:rsidP="009968FA">
      <w:pPr>
        <w:autoSpaceDE w:val="0"/>
        <w:autoSpaceDN w:val="0"/>
        <w:adjustRightInd w:val="0"/>
      </w:pPr>
      <w:r w:rsidRPr="00CE502E">
        <w:t>The solution must not compromise existing infrastructure or invalidate existing warranties. Where modifications or additional components are required to achieve integration, these must be clearly identified and costed within the tender submission.</w:t>
      </w:r>
    </w:p>
    <w:p w14:paraId="0ADA61EE" w14:textId="4ACB7685" w:rsidR="00CE502E" w:rsidRDefault="00CE502E" w:rsidP="00CE502E">
      <w:pPr>
        <w:autoSpaceDE w:val="0"/>
        <w:autoSpaceDN w:val="0"/>
        <w:adjustRightInd w:val="0"/>
      </w:pPr>
      <w:r>
        <w:t>The system must provide reliable and traceable data acquisition. Tenderers must describe the precision of measurement, calibration methodology, data storage architecture and any remote access functionality.</w:t>
      </w:r>
    </w:p>
    <w:p w14:paraId="51E983F4" w14:textId="76EBAFFD" w:rsidR="00CE502E" w:rsidRDefault="00CE502E" w:rsidP="00CE502E">
      <w:pPr>
        <w:autoSpaceDE w:val="0"/>
        <w:autoSpaceDN w:val="0"/>
        <w:adjustRightInd w:val="0"/>
      </w:pPr>
      <w:r>
        <w:t>Details of software update policies, data backup arrangements and long-term compatibility must also be provided.</w:t>
      </w:r>
    </w:p>
    <w:p w14:paraId="68404F38" w14:textId="77777777" w:rsidR="009968FA" w:rsidRDefault="009968FA" w:rsidP="009968FA">
      <w:pPr>
        <w:autoSpaceDE w:val="0"/>
        <w:autoSpaceDN w:val="0"/>
        <w:adjustRightInd w:val="0"/>
      </w:pPr>
      <w:r>
        <w:t xml:space="preserve">The successful tenderer will be responsible for supply, delivery, installation, commissioning, post-installation inspection, verification of correct operation, and user training. </w:t>
      </w:r>
    </w:p>
    <w:p w14:paraId="643B8ACA" w14:textId="6959D6C9" w:rsidR="00CE502E" w:rsidRDefault="00CE502E" w:rsidP="00CE502E">
      <w:pPr>
        <w:autoSpaceDE w:val="0"/>
        <w:autoSpaceDN w:val="0"/>
        <w:adjustRightInd w:val="0"/>
      </w:pPr>
      <w:r>
        <w:t>A minimum one-year warranty covering parts, labour and call-out costs must be included. Tenderers should also outline available extended warranty options and post-warranty service level arrangements.</w:t>
      </w:r>
    </w:p>
    <w:p w14:paraId="4C69AB23" w14:textId="5B48639D" w:rsidR="00CE502E" w:rsidRDefault="00CE502E" w:rsidP="00CE502E">
      <w:pPr>
        <w:autoSpaceDE w:val="0"/>
        <w:autoSpaceDN w:val="0"/>
        <w:adjustRightInd w:val="0"/>
      </w:pPr>
      <w:r>
        <w:t>Tenderers must provide details of technical support arrangements, including response times, availability of service personnel and escalation procedures in the event of system failure.</w:t>
      </w:r>
    </w:p>
    <w:p w14:paraId="773FB414" w14:textId="77777777" w:rsidR="009968FA" w:rsidRDefault="009968FA" w:rsidP="009968FA">
      <w:pPr>
        <w:autoSpaceDE w:val="0"/>
        <w:autoSpaceDN w:val="0"/>
        <w:adjustRightInd w:val="0"/>
      </w:pPr>
      <w:r>
        <w:t xml:space="preserve">Site visits may be arranged via the eTenders messaging portal. </w:t>
      </w:r>
    </w:p>
    <w:bookmarkEnd w:id="9"/>
    <w:bookmarkEnd w:id="10"/>
    <w:bookmarkEnd w:id="11"/>
    <w:bookmarkEnd w:id="12"/>
    <w:bookmarkEnd w:id="13"/>
    <w:bookmarkEnd w:id="14"/>
    <w:p w14:paraId="5BF5FA19" w14:textId="77777777" w:rsidR="00495B06" w:rsidRDefault="00495B06" w:rsidP="009218EB">
      <w:pPr>
        <w:spacing w:before="120" w:after="0" w:line="264" w:lineRule="auto"/>
        <w:rPr>
          <w:rFonts w:ascii="Calibri" w:eastAsia="Times New Roman" w:hAnsi="Calibri" w:cs="Calibri"/>
          <w:b/>
          <w:bCs/>
          <w:sz w:val="24"/>
          <w:szCs w:val="24"/>
        </w:rPr>
      </w:pPr>
      <w:r w:rsidRPr="00495B06">
        <w:rPr>
          <w:rFonts w:ascii="Calibri" w:eastAsia="Times New Roman" w:hAnsi="Calibri" w:cs="Calibri"/>
          <w:b/>
          <w:bCs/>
          <w:sz w:val="24"/>
          <w:szCs w:val="24"/>
        </w:rPr>
        <w:t xml:space="preserve">Scope - The Goods and Services </w:t>
      </w:r>
    </w:p>
    <w:p w14:paraId="24234F28" w14:textId="6E8A8E5F" w:rsidR="00495B06" w:rsidRPr="003B34B1" w:rsidRDefault="00495B06" w:rsidP="00495B06">
      <w:pPr>
        <w:spacing w:before="120" w:after="0" w:line="264" w:lineRule="auto"/>
        <w:rPr>
          <w:rFonts w:ascii="Calibri" w:eastAsia="Times New Roman" w:hAnsi="Calibri" w:cs="Calibri"/>
          <w:szCs w:val="20"/>
        </w:rPr>
      </w:pPr>
      <w:r w:rsidRPr="003B34B1">
        <w:rPr>
          <w:rFonts w:ascii="Calibri" w:eastAsia="Times New Roman" w:hAnsi="Calibri" w:cs="Calibri"/>
          <w:szCs w:val="20"/>
        </w:rPr>
        <w:t>Reference to Goods and/or Instruments is inclusive of all components, support equipment, proprietary parts, software, etc.</w:t>
      </w:r>
      <w:r w:rsidR="00CD1047">
        <w:rPr>
          <w:rFonts w:ascii="Calibri" w:eastAsia="Times New Roman" w:hAnsi="Calibri" w:cs="Calibri"/>
          <w:szCs w:val="20"/>
        </w:rPr>
        <w:t xml:space="preserve"> required</w:t>
      </w:r>
      <w:r w:rsidRPr="003B34B1">
        <w:rPr>
          <w:rFonts w:ascii="Calibri" w:eastAsia="Times New Roman" w:hAnsi="Calibri" w:cs="Calibri"/>
          <w:szCs w:val="20"/>
        </w:rPr>
        <w:t xml:space="preserve"> for the overall system configuration.</w:t>
      </w:r>
    </w:p>
    <w:p w14:paraId="79A07005" w14:textId="77777777" w:rsidR="00495B06" w:rsidRPr="003B34B1" w:rsidRDefault="00495B06" w:rsidP="00495B06">
      <w:pPr>
        <w:spacing w:before="120" w:after="0" w:line="264" w:lineRule="auto"/>
        <w:rPr>
          <w:rFonts w:ascii="Calibri" w:eastAsia="Times New Roman" w:hAnsi="Calibri" w:cs="Calibri"/>
          <w:szCs w:val="20"/>
        </w:rPr>
      </w:pPr>
      <w:r w:rsidRPr="003B34B1">
        <w:rPr>
          <w:rFonts w:ascii="Calibri" w:eastAsia="Times New Roman" w:hAnsi="Calibri" w:cs="Calibri"/>
          <w:szCs w:val="20"/>
        </w:rPr>
        <w:t>Tenderers must complete this Requirements and Specification Form.  Tenders must be prepared, presented and received under separate documents as provided in the documents attached.</w:t>
      </w:r>
    </w:p>
    <w:p w14:paraId="1AF65C64" w14:textId="77777777" w:rsidR="00495B06" w:rsidRPr="003B34B1" w:rsidRDefault="00495B06" w:rsidP="00495B06">
      <w:pPr>
        <w:spacing w:before="120" w:after="0" w:line="264" w:lineRule="auto"/>
        <w:rPr>
          <w:rFonts w:ascii="Calibri" w:eastAsia="Times New Roman" w:hAnsi="Calibri" w:cs="Calibri"/>
          <w:b/>
          <w:szCs w:val="20"/>
        </w:rPr>
      </w:pPr>
      <w:r w:rsidRPr="003B34B1">
        <w:rPr>
          <w:rFonts w:ascii="Calibri" w:eastAsia="Times New Roman" w:hAnsi="Calibri" w:cs="Calibri"/>
          <w:szCs w:val="20"/>
        </w:rPr>
        <w:t xml:space="preserve">The Requirement specifications for the Goods required are described below in the Specification Forms. </w:t>
      </w:r>
      <w:r w:rsidRPr="003B34B1">
        <w:rPr>
          <w:rFonts w:ascii="Calibri" w:eastAsia="Times New Roman" w:hAnsi="Calibri" w:cs="Calibri"/>
          <w:b/>
          <w:szCs w:val="20"/>
        </w:rPr>
        <w:t>The Goods must meet the technical specification requirements outlined in the Technical Specification Table below.</w:t>
      </w:r>
    </w:p>
    <w:p w14:paraId="78432372" w14:textId="77777777" w:rsidR="00495B06" w:rsidRPr="003B34B1" w:rsidRDefault="00495B06" w:rsidP="00495B06">
      <w:pPr>
        <w:spacing w:before="120" w:after="0" w:line="264" w:lineRule="auto"/>
        <w:rPr>
          <w:rFonts w:ascii="Calibri" w:eastAsia="Times New Roman" w:hAnsi="Calibri" w:cs="Calibri"/>
          <w:szCs w:val="20"/>
        </w:rPr>
      </w:pPr>
      <w:r w:rsidRPr="003B34B1">
        <w:rPr>
          <w:rFonts w:ascii="Calibri" w:eastAsia="Times New Roman" w:hAnsi="Calibri" w:cs="Calibri"/>
          <w:szCs w:val="20"/>
        </w:rPr>
        <w:lastRenderedPageBreak/>
        <w:t>Tenders must clearly identify and demonstrate all particulars, technical merits and innovative features if any, and confirm technical specification requirements to facilitate scoring under the Award Criteria of the RFT.</w:t>
      </w:r>
    </w:p>
    <w:p w14:paraId="42B3B251" w14:textId="77777777" w:rsidR="00495B06" w:rsidRPr="003B34B1" w:rsidRDefault="00495B06" w:rsidP="00495B06">
      <w:pPr>
        <w:spacing w:before="120" w:after="0" w:line="264" w:lineRule="auto"/>
        <w:rPr>
          <w:rFonts w:ascii="Calibri" w:eastAsia="Times New Roman" w:hAnsi="Calibri" w:cs="Calibri"/>
          <w:szCs w:val="20"/>
        </w:rPr>
      </w:pPr>
      <w:r w:rsidRPr="003B34B1">
        <w:rPr>
          <w:rFonts w:ascii="Calibri" w:eastAsia="Times New Roman" w:hAnsi="Calibri" w:cs="Calibri"/>
          <w:szCs w:val="20"/>
        </w:rPr>
        <w:t>Further to Appendix 5 (Goods Contract) Article 5, the Tenderer should also expressly indicate reasonable estimation of Work Schedule.</w:t>
      </w:r>
    </w:p>
    <w:p w14:paraId="02CCA878" w14:textId="77777777" w:rsidR="00495B06" w:rsidRPr="003B34B1" w:rsidRDefault="00495B06" w:rsidP="00495B06">
      <w:pPr>
        <w:spacing w:before="120" w:after="0" w:line="264" w:lineRule="auto"/>
        <w:rPr>
          <w:rFonts w:ascii="Calibri" w:eastAsia="Times New Roman" w:hAnsi="Calibri" w:cs="Calibri"/>
          <w:szCs w:val="20"/>
        </w:rPr>
      </w:pPr>
      <w:r w:rsidRPr="003B34B1">
        <w:rPr>
          <w:rFonts w:ascii="Calibri" w:eastAsia="Times New Roman" w:hAnsi="Calibri" w:cs="Calibri"/>
          <w:szCs w:val="20"/>
        </w:rPr>
        <w:t>Appendix 2 includes the Pricing Schedule for this requirement. Compliant tenders will be evaluated first on the Qualification Criteria</w:t>
      </w:r>
      <w:r w:rsidRPr="003B34B1">
        <w:rPr>
          <w:rFonts w:ascii="Calibri" w:eastAsia="Times New Roman" w:hAnsi="Calibri" w:cs="Calibri"/>
          <w:bCs/>
          <w:szCs w:val="20"/>
        </w:rPr>
        <w:t xml:space="preserve"> </w:t>
      </w:r>
      <w:r w:rsidRPr="003B34B1">
        <w:rPr>
          <w:rFonts w:ascii="Calibri" w:eastAsia="Times New Roman" w:hAnsi="Calibri" w:cs="Calibri"/>
          <w:szCs w:val="20"/>
        </w:rPr>
        <w:t>as outlined in the RFT, with qualifying tenders then evaluated on the Award Criteria as stated in the RFT.</w:t>
      </w:r>
    </w:p>
    <w:p w14:paraId="0067AB4F" w14:textId="77777777" w:rsidR="00495B06" w:rsidRPr="003B34B1" w:rsidRDefault="00495B06" w:rsidP="00495B06">
      <w:pPr>
        <w:spacing w:before="120" w:after="0" w:line="264" w:lineRule="auto"/>
        <w:rPr>
          <w:rFonts w:ascii="Calibri" w:eastAsia="Times New Roman" w:hAnsi="Calibri" w:cs="Calibri"/>
          <w:szCs w:val="20"/>
        </w:rPr>
      </w:pPr>
    </w:p>
    <w:p w14:paraId="2423B385" w14:textId="77777777" w:rsidR="00495B06" w:rsidRPr="003B34B1" w:rsidRDefault="00495B06" w:rsidP="00495B06">
      <w:pPr>
        <w:spacing w:before="120" w:after="0" w:line="264" w:lineRule="auto"/>
        <w:rPr>
          <w:rFonts w:ascii="Calibri" w:eastAsia="Times New Roman" w:hAnsi="Calibri" w:cs="Calibri"/>
          <w:szCs w:val="20"/>
        </w:rPr>
      </w:pPr>
      <w:r w:rsidRPr="003B34B1">
        <w:rPr>
          <w:rFonts w:ascii="Calibri" w:eastAsia="Times New Roman" w:hAnsi="Calibri" w:cs="Calibri"/>
          <w:szCs w:val="20"/>
        </w:rPr>
        <w:t xml:space="preserve">Pricing Schedules will be evaluated on the basis of </w:t>
      </w:r>
      <w:r w:rsidRPr="003B34B1">
        <w:rPr>
          <w:rFonts w:ascii="Calibri" w:eastAsia="Times New Roman" w:hAnsi="Calibri" w:cs="Calibri"/>
          <w:b/>
          <w:szCs w:val="20"/>
        </w:rPr>
        <w:t>the total price exclusive of VAT</w:t>
      </w:r>
      <w:r w:rsidRPr="003B34B1">
        <w:rPr>
          <w:rFonts w:ascii="Calibri" w:eastAsia="Times New Roman" w:hAnsi="Calibri" w:cs="Calibri"/>
          <w:szCs w:val="20"/>
        </w:rPr>
        <w:t>.</w:t>
      </w:r>
    </w:p>
    <w:p w14:paraId="08AABA2C" w14:textId="2749F00F" w:rsidR="00495B06" w:rsidRPr="003B34B1" w:rsidRDefault="00495B06" w:rsidP="00495B06">
      <w:pPr>
        <w:spacing w:before="120" w:after="0" w:line="264" w:lineRule="auto"/>
        <w:rPr>
          <w:rFonts w:ascii="Calibri" w:eastAsia="Times New Roman" w:hAnsi="Calibri" w:cs="Calibri"/>
          <w:szCs w:val="20"/>
        </w:rPr>
      </w:pPr>
      <w:r w:rsidRPr="003B34B1">
        <w:rPr>
          <w:rFonts w:ascii="Calibri" w:eastAsia="Times New Roman" w:hAnsi="Calibri" w:cs="Calibri"/>
          <w:szCs w:val="20"/>
        </w:rPr>
        <w:t>Please note in relation to this tender document, where reference is made to a particular make, source, process, trademark, type, patent, or industry term, it should be understood that this is accompanied by the words “or equivalent”.</w:t>
      </w:r>
    </w:p>
    <w:p w14:paraId="5A8B2D57" w14:textId="541453DA" w:rsidR="00495B06" w:rsidRDefault="00495B06" w:rsidP="00495B06">
      <w:pPr>
        <w:spacing w:before="120" w:after="0" w:line="264" w:lineRule="auto"/>
        <w:rPr>
          <w:rFonts w:ascii="Calibri" w:eastAsia="Times New Roman" w:hAnsi="Calibri" w:cs="Calibri"/>
          <w:sz w:val="20"/>
          <w:szCs w:val="20"/>
        </w:rPr>
      </w:pPr>
    </w:p>
    <w:p w14:paraId="3C4B3641" w14:textId="77777777" w:rsidR="00495B06" w:rsidRDefault="00495B06" w:rsidP="00495B06">
      <w:pPr>
        <w:spacing w:before="120" w:after="0" w:line="264" w:lineRule="auto"/>
        <w:rPr>
          <w:rFonts w:ascii="Calibri" w:eastAsia="Times New Roman" w:hAnsi="Calibri" w:cs="Calibri"/>
          <w:b/>
          <w:bCs/>
          <w:sz w:val="24"/>
          <w:szCs w:val="24"/>
        </w:rPr>
      </w:pPr>
      <w:r w:rsidRPr="00495B06">
        <w:rPr>
          <w:rFonts w:ascii="Calibri" w:eastAsia="Times New Roman" w:hAnsi="Calibri" w:cs="Calibri"/>
          <w:b/>
          <w:bCs/>
          <w:sz w:val="24"/>
          <w:szCs w:val="24"/>
        </w:rPr>
        <w:t>Programme Requirements</w:t>
      </w:r>
    </w:p>
    <w:p w14:paraId="405D1942" w14:textId="0A45C798" w:rsidR="00495B06" w:rsidRPr="003B34B1" w:rsidRDefault="00495B06" w:rsidP="00495B06">
      <w:pPr>
        <w:spacing w:before="120" w:after="0" w:line="264" w:lineRule="auto"/>
        <w:rPr>
          <w:rFonts w:ascii="Calibri" w:eastAsia="Times New Roman" w:hAnsi="Calibri" w:cs="Calibri"/>
          <w:szCs w:val="20"/>
        </w:rPr>
      </w:pPr>
      <w:r w:rsidRPr="003B34B1">
        <w:rPr>
          <w:rFonts w:ascii="Calibri" w:eastAsia="Times New Roman" w:hAnsi="Calibri" w:cs="Calibri"/>
          <w:szCs w:val="20"/>
        </w:rPr>
        <w:t xml:space="preserve">Tenderers MUST note that contractors do not have exclusive access and will be required to work around and accommodate other suppliers and contractors who will be active in the building and laboratories simultaneously. </w:t>
      </w:r>
    </w:p>
    <w:p w14:paraId="4E9ECB52" w14:textId="77777777" w:rsidR="00495B06" w:rsidRPr="003B34B1" w:rsidRDefault="00495B06" w:rsidP="00495B06">
      <w:pPr>
        <w:spacing w:before="120" w:after="0" w:line="264" w:lineRule="auto"/>
        <w:rPr>
          <w:rFonts w:ascii="Calibri" w:eastAsia="Times New Roman" w:hAnsi="Calibri" w:cs="Calibri"/>
          <w:szCs w:val="20"/>
        </w:rPr>
      </w:pPr>
    </w:p>
    <w:p w14:paraId="3CEAFA88" w14:textId="77777777" w:rsidR="00495B06" w:rsidRPr="003B34B1" w:rsidRDefault="00495B06" w:rsidP="00495B06">
      <w:pPr>
        <w:spacing w:before="120" w:after="0" w:line="264" w:lineRule="auto"/>
        <w:rPr>
          <w:rFonts w:ascii="Calibri" w:eastAsia="Times New Roman" w:hAnsi="Calibri" w:cs="Calibri"/>
          <w:szCs w:val="20"/>
        </w:rPr>
      </w:pPr>
      <w:r w:rsidRPr="003B34B1">
        <w:rPr>
          <w:rFonts w:ascii="Calibri" w:eastAsia="Times New Roman" w:hAnsi="Calibri" w:cs="Calibri"/>
          <w:szCs w:val="20"/>
        </w:rPr>
        <w:t>Teagasc working hours are Monday to Friday from 9.00am to 5.00 pm (Business Hours). Access to the site outside the Business Hours shall at all times be arranged through the appointed representative in Teagasc.</w:t>
      </w:r>
    </w:p>
    <w:p w14:paraId="1D9A02E8" w14:textId="77777777" w:rsidR="00495B06" w:rsidRPr="003B34B1" w:rsidRDefault="00495B06" w:rsidP="00495B06">
      <w:pPr>
        <w:spacing w:before="120" w:after="0" w:line="264" w:lineRule="auto"/>
        <w:rPr>
          <w:rFonts w:ascii="Calibri" w:eastAsia="Times New Roman" w:hAnsi="Calibri" w:cs="Calibri"/>
          <w:szCs w:val="20"/>
        </w:rPr>
      </w:pPr>
      <w:r w:rsidRPr="003B34B1">
        <w:rPr>
          <w:rFonts w:ascii="Calibri" w:eastAsia="Times New Roman" w:hAnsi="Calibri" w:cs="Calibri"/>
          <w:szCs w:val="20"/>
        </w:rPr>
        <w:t xml:space="preserve">Note: Working outside Business Hours may be required to comply with work programmes. Where this becomes necessary as a result of changes to the start dates set out above, all reasonable efforts will be made to accommodate same. </w:t>
      </w:r>
    </w:p>
    <w:p w14:paraId="386E4D68" w14:textId="77777777" w:rsidR="00495B06" w:rsidRPr="003B34B1" w:rsidRDefault="00495B06" w:rsidP="00495B06">
      <w:pPr>
        <w:spacing w:before="120" w:after="0" w:line="264" w:lineRule="auto"/>
        <w:rPr>
          <w:rFonts w:ascii="Calibri" w:eastAsia="Times New Roman" w:hAnsi="Calibri" w:cs="Calibri"/>
          <w:szCs w:val="20"/>
        </w:rPr>
      </w:pPr>
    </w:p>
    <w:p w14:paraId="7A9C616D" w14:textId="77777777" w:rsidR="00495B06" w:rsidRPr="003B34B1" w:rsidRDefault="00495B06" w:rsidP="00495B06">
      <w:pPr>
        <w:spacing w:before="120" w:after="0" w:line="264" w:lineRule="auto"/>
        <w:rPr>
          <w:rFonts w:ascii="Calibri" w:eastAsia="Times New Roman" w:hAnsi="Calibri" w:cs="Calibri"/>
          <w:szCs w:val="20"/>
        </w:rPr>
      </w:pPr>
      <w:r w:rsidRPr="003B34B1">
        <w:rPr>
          <w:rFonts w:ascii="Calibri" w:eastAsia="Times New Roman" w:hAnsi="Calibri" w:cs="Calibri"/>
          <w:szCs w:val="20"/>
        </w:rPr>
        <w:t xml:space="preserve">Contractors are responsible for security of their own equipment, materials, etc. </w:t>
      </w:r>
    </w:p>
    <w:p w14:paraId="5C5279D9" w14:textId="77777777" w:rsidR="00495B06" w:rsidRPr="003B34B1" w:rsidRDefault="00495B06" w:rsidP="00495B06">
      <w:pPr>
        <w:spacing w:before="120" w:after="0" w:line="264" w:lineRule="auto"/>
        <w:rPr>
          <w:rFonts w:ascii="Calibri" w:eastAsia="Times New Roman" w:hAnsi="Calibri" w:cs="Calibri"/>
          <w:szCs w:val="20"/>
        </w:rPr>
      </w:pPr>
    </w:p>
    <w:p w14:paraId="63195F5C" w14:textId="77777777" w:rsidR="00495B06" w:rsidRPr="003B34B1" w:rsidRDefault="00495B06" w:rsidP="00495B06">
      <w:pPr>
        <w:spacing w:before="120" w:after="0" w:line="264" w:lineRule="auto"/>
        <w:rPr>
          <w:rFonts w:ascii="Calibri" w:eastAsia="Times New Roman" w:hAnsi="Calibri" w:cs="Calibri"/>
          <w:szCs w:val="20"/>
        </w:rPr>
      </w:pPr>
      <w:r w:rsidRPr="003B34B1">
        <w:rPr>
          <w:rFonts w:ascii="Calibri" w:eastAsia="Times New Roman" w:hAnsi="Calibri" w:cs="Calibri"/>
          <w:szCs w:val="20"/>
        </w:rPr>
        <w:t>Prior to any deliveries, the successful supplier(s) (and/or  relevant sub-contractors, etc.) will be required to meet the representatives from Teagasc to clarify the requirements for Health &amp; Safety, site access, services etc. to ensure compliance with onsite H&amp;S authorization (for external contractors), standard operating procedures, and other regulatory/ statutory requirements as appropriate.</w:t>
      </w:r>
    </w:p>
    <w:p w14:paraId="37BAB48E" w14:textId="271088CE" w:rsidR="00495B06" w:rsidRPr="009218EB" w:rsidRDefault="00495B06" w:rsidP="00495B06">
      <w:pPr>
        <w:spacing w:before="120" w:after="0" w:line="264" w:lineRule="auto"/>
        <w:rPr>
          <w:rFonts w:ascii="Calibri" w:eastAsia="Times New Roman" w:hAnsi="Calibri" w:cs="Calibri"/>
          <w:sz w:val="20"/>
          <w:szCs w:val="20"/>
        </w:rPr>
      </w:pPr>
    </w:p>
    <w:p w14:paraId="2AE1A824" w14:textId="77777777" w:rsidR="00495B06" w:rsidRPr="00495B06" w:rsidRDefault="00495B06" w:rsidP="00495B06">
      <w:pPr>
        <w:spacing w:before="120" w:after="0" w:line="264" w:lineRule="auto"/>
        <w:rPr>
          <w:rFonts w:ascii="Calibri" w:eastAsia="Times New Roman" w:hAnsi="Calibri" w:cs="Calibri"/>
          <w:sz w:val="20"/>
          <w:szCs w:val="20"/>
        </w:rPr>
      </w:pPr>
    </w:p>
    <w:p w14:paraId="505E40A3" w14:textId="77777777" w:rsidR="009218EB" w:rsidRPr="009218EB" w:rsidRDefault="009218EB" w:rsidP="009218EB">
      <w:pPr>
        <w:spacing w:before="120" w:after="0" w:line="264" w:lineRule="auto"/>
        <w:rPr>
          <w:rFonts w:ascii="Calibri" w:eastAsia="Times New Roman" w:hAnsi="Calibri" w:cs="Calibri"/>
          <w:sz w:val="20"/>
          <w:szCs w:val="20"/>
        </w:rPr>
      </w:pPr>
    </w:p>
    <w:bookmarkEnd w:id="0"/>
    <w:p w14:paraId="3542EFD5" w14:textId="77777777" w:rsidR="00495B06" w:rsidRDefault="00495B06">
      <w:pPr>
        <w:spacing w:after="160" w:line="259" w:lineRule="auto"/>
        <w:rPr>
          <w:rFonts w:eastAsia="Times New Roman" w:cstheme="minorHAnsi"/>
          <w:b/>
          <w:bCs/>
          <w:kern w:val="32"/>
          <w:sz w:val="36"/>
          <w:szCs w:val="36"/>
          <w:lang w:val="en-US"/>
        </w:rPr>
      </w:pPr>
      <w:r>
        <w:rPr>
          <w:rFonts w:eastAsia="Times New Roman" w:cstheme="minorHAnsi"/>
          <w:b/>
          <w:bCs/>
          <w:kern w:val="32"/>
          <w:sz w:val="36"/>
          <w:szCs w:val="36"/>
          <w:lang w:val="en-US"/>
        </w:rPr>
        <w:br w:type="page"/>
      </w:r>
    </w:p>
    <w:p w14:paraId="2C56CA11" w14:textId="6EB1E2A0" w:rsidR="00FC4853" w:rsidRPr="009218EB" w:rsidRDefault="00FC4853" w:rsidP="00FC4853">
      <w:pPr>
        <w:keepNext/>
        <w:pBdr>
          <w:bottom w:val="single" w:sz="4" w:space="1" w:color="auto"/>
        </w:pBdr>
        <w:tabs>
          <w:tab w:val="num" w:pos="432"/>
        </w:tabs>
        <w:spacing w:before="240" w:after="60" w:line="240" w:lineRule="auto"/>
        <w:ind w:left="432" w:hanging="432"/>
        <w:outlineLvl w:val="0"/>
        <w:rPr>
          <w:rFonts w:ascii="Calibri" w:eastAsia="Times New Roman" w:hAnsi="Calibri" w:cs="Calibri"/>
          <w:b/>
          <w:bCs/>
          <w:kern w:val="32"/>
          <w:sz w:val="32"/>
          <w:szCs w:val="32"/>
          <w:lang w:val="en-US"/>
        </w:rPr>
      </w:pPr>
      <w:r>
        <w:rPr>
          <w:rFonts w:ascii="Calibri" w:eastAsia="Times New Roman" w:hAnsi="Calibri" w:cs="Calibri"/>
          <w:b/>
          <w:bCs/>
          <w:kern w:val="32"/>
          <w:sz w:val="32"/>
          <w:szCs w:val="32"/>
          <w:lang w:val="en-US"/>
        </w:rPr>
        <w:lastRenderedPageBreak/>
        <w:t>Response Document</w:t>
      </w:r>
    </w:p>
    <w:p w14:paraId="425FA2C5" w14:textId="385483DA" w:rsidR="005D72A6" w:rsidRPr="00635FCD" w:rsidRDefault="005D72A6">
      <w:pPr>
        <w:rPr>
          <w:rFonts w:cstheme="minorHAnsi"/>
        </w:rPr>
      </w:pPr>
    </w:p>
    <w:tbl>
      <w:tblPr>
        <w:tblStyle w:val="TableGrid"/>
        <w:tblW w:w="9786" w:type="dxa"/>
        <w:jc w:val="center"/>
        <w:tblLook w:val="04A0" w:firstRow="1" w:lastRow="0" w:firstColumn="1" w:lastColumn="0" w:noHBand="0" w:noVBand="1"/>
      </w:tblPr>
      <w:tblGrid>
        <w:gridCol w:w="761"/>
        <w:gridCol w:w="2713"/>
        <w:gridCol w:w="976"/>
        <w:gridCol w:w="3919"/>
        <w:gridCol w:w="1417"/>
      </w:tblGrid>
      <w:tr w:rsidR="00FB29E0" w:rsidRPr="00635FCD" w14:paraId="13C3F83C" w14:textId="77777777" w:rsidTr="00FB29E0">
        <w:trPr>
          <w:jc w:val="center"/>
        </w:trPr>
        <w:tc>
          <w:tcPr>
            <w:tcW w:w="9786" w:type="dxa"/>
            <w:gridSpan w:val="5"/>
            <w:tcBorders>
              <w:bottom w:val="single" w:sz="4" w:space="0" w:color="auto"/>
            </w:tcBorders>
          </w:tcPr>
          <w:p w14:paraId="070CDE97" w14:textId="2D236828" w:rsidR="00FB29E0" w:rsidRPr="00635FCD" w:rsidRDefault="00FB29E0" w:rsidP="00FB29E0">
            <w:pPr>
              <w:spacing w:before="100" w:beforeAutospacing="1" w:after="0"/>
              <w:jc w:val="both"/>
              <w:rPr>
                <w:rFonts w:cstheme="minorHAnsi"/>
                <w:b/>
              </w:rPr>
            </w:pPr>
            <w:r w:rsidRPr="00635FCD">
              <w:rPr>
                <w:rFonts w:cstheme="minorHAnsi"/>
                <w:b/>
                <w:sz w:val="28"/>
                <w:szCs w:val="28"/>
              </w:rPr>
              <w:t>SECTION A:</w:t>
            </w:r>
          </w:p>
        </w:tc>
      </w:tr>
      <w:tr w:rsidR="00617FE8" w:rsidRPr="00635FCD" w14:paraId="5E2EDA29" w14:textId="77777777" w:rsidTr="00D47D82">
        <w:trPr>
          <w:jc w:val="center"/>
        </w:trPr>
        <w:tc>
          <w:tcPr>
            <w:tcW w:w="761" w:type="dxa"/>
            <w:tcBorders>
              <w:bottom w:val="single" w:sz="4" w:space="0" w:color="auto"/>
            </w:tcBorders>
            <w:shd w:val="clear" w:color="auto" w:fill="BDD6EE" w:themeFill="accent1" w:themeFillTint="66"/>
          </w:tcPr>
          <w:p w14:paraId="52FBB0CB" w14:textId="77777777" w:rsidR="00617FE8" w:rsidRPr="00635FCD" w:rsidRDefault="00617FE8" w:rsidP="00617FE8">
            <w:pPr>
              <w:spacing w:before="100" w:beforeAutospacing="1" w:after="0"/>
              <w:jc w:val="both"/>
              <w:rPr>
                <w:rFonts w:cstheme="minorHAnsi"/>
                <w:b/>
              </w:rPr>
            </w:pPr>
            <w:r w:rsidRPr="00635FCD">
              <w:rPr>
                <w:rFonts w:cstheme="minorHAnsi"/>
                <w:b/>
              </w:rPr>
              <w:t>REF</w:t>
            </w:r>
          </w:p>
        </w:tc>
        <w:tc>
          <w:tcPr>
            <w:tcW w:w="2713" w:type="dxa"/>
            <w:tcBorders>
              <w:bottom w:val="single" w:sz="4" w:space="0" w:color="auto"/>
            </w:tcBorders>
            <w:shd w:val="clear" w:color="auto" w:fill="BDD6EE" w:themeFill="accent1" w:themeFillTint="66"/>
          </w:tcPr>
          <w:p w14:paraId="1CBA33DD" w14:textId="77777777" w:rsidR="00617FE8" w:rsidRPr="00635FCD" w:rsidRDefault="00617FE8" w:rsidP="00617FE8">
            <w:pPr>
              <w:spacing w:before="100" w:beforeAutospacing="1" w:after="0"/>
              <w:jc w:val="both"/>
              <w:rPr>
                <w:rFonts w:cstheme="minorHAnsi"/>
                <w:b/>
              </w:rPr>
            </w:pPr>
            <w:r w:rsidRPr="00635FCD">
              <w:rPr>
                <w:rFonts w:cstheme="minorHAnsi"/>
                <w:b/>
              </w:rPr>
              <w:t>PASS/FAIL CRITERIA</w:t>
            </w:r>
          </w:p>
        </w:tc>
        <w:tc>
          <w:tcPr>
            <w:tcW w:w="6312" w:type="dxa"/>
            <w:gridSpan w:val="3"/>
            <w:shd w:val="clear" w:color="auto" w:fill="BDD6EE" w:themeFill="accent1" w:themeFillTint="66"/>
          </w:tcPr>
          <w:p w14:paraId="2E647024" w14:textId="77777777" w:rsidR="00617FE8" w:rsidRPr="00635FCD" w:rsidRDefault="00617FE8" w:rsidP="00617FE8">
            <w:pPr>
              <w:spacing w:before="100" w:beforeAutospacing="1" w:after="0"/>
              <w:jc w:val="both"/>
              <w:rPr>
                <w:rFonts w:cstheme="minorHAnsi"/>
                <w:b/>
              </w:rPr>
            </w:pPr>
            <w:r w:rsidRPr="00635FCD">
              <w:rPr>
                <w:rFonts w:cstheme="minorHAnsi"/>
                <w:b/>
              </w:rPr>
              <w:t>PASS REQUIREMENT</w:t>
            </w:r>
          </w:p>
        </w:tc>
      </w:tr>
      <w:tr w:rsidR="00617FE8" w:rsidRPr="00635FCD" w14:paraId="159CE06B" w14:textId="77777777" w:rsidTr="00D47D82">
        <w:trPr>
          <w:jc w:val="center"/>
        </w:trPr>
        <w:tc>
          <w:tcPr>
            <w:tcW w:w="761" w:type="dxa"/>
            <w:shd w:val="clear" w:color="auto" w:fill="BDD6EE" w:themeFill="accent1" w:themeFillTint="66"/>
            <w:vAlign w:val="center"/>
          </w:tcPr>
          <w:p w14:paraId="467442DE" w14:textId="77777777" w:rsidR="00617FE8" w:rsidRPr="00146158" w:rsidRDefault="00617FE8" w:rsidP="00617FE8">
            <w:pPr>
              <w:spacing w:before="100" w:beforeAutospacing="1" w:after="0"/>
              <w:jc w:val="both"/>
              <w:rPr>
                <w:rFonts w:cstheme="minorHAnsi"/>
              </w:rPr>
            </w:pPr>
            <w:r w:rsidRPr="00146158">
              <w:rPr>
                <w:rFonts w:cstheme="minorHAnsi"/>
              </w:rPr>
              <w:t>A1</w:t>
            </w:r>
          </w:p>
        </w:tc>
        <w:tc>
          <w:tcPr>
            <w:tcW w:w="2713" w:type="dxa"/>
            <w:shd w:val="clear" w:color="auto" w:fill="BDD6EE" w:themeFill="accent1" w:themeFillTint="66"/>
            <w:vAlign w:val="center"/>
          </w:tcPr>
          <w:p w14:paraId="75360EAB" w14:textId="326E8152" w:rsidR="00617FE8" w:rsidRPr="00146158" w:rsidRDefault="00D545C0" w:rsidP="00617FE8">
            <w:pPr>
              <w:spacing w:before="100" w:beforeAutospacing="1" w:after="0"/>
              <w:jc w:val="both"/>
              <w:rPr>
                <w:rFonts w:cstheme="minorHAnsi"/>
              </w:rPr>
            </w:pPr>
            <w:r w:rsidRPr="00146158">
              <w:rPr>
                <w:rFonts w:cstheme="minorHAnsi"/>
              </w:rPr>
              <w:t>Tenderer</w:t>
            </w:r>
            <w:r w:rsidR="00617FE8" w:rsidRPr="00146158">
              <w:rPr>
                <w:rFonts w:cstheme="minorHAnsi"/>
              </w:rPr>
              <w:t xml:space="preserve"> Summary</w:t>
            </w:r>
          </w:p>
        </w:tc>
        <w:tc>
          <w:tcPr>
            <w:tcW w:w="6312" w:type="dxa"/>
            <w:gridSpan w:val="3"/>
          </w:tcPr>
          <w:p w14:paraId="35DDB606" w14:textId="3458A5C0" w:rsidR="00617FE8" w:rsidRPr="00146158" w:rsidRDefault="00D545C0" w:rsidP="00F40A91">
            <w:pPr>
              <w:spacing w:before="100" w:beforeAutospacing="1" w:after="0"/>
              <w:rPr>
                <w:rFonts w:cstheme="minorHAnsi"/>
                <w:sz w:val="20"/>
              </w:rPr>
            </w:pPr>
            <w:r w:rsidRPr="00146158">
              <w:rPr>
                <w:rFonts w:cstheme="minorHAnsi"/>
                <w:sz w:val="20"/>
              </w:rPr>
              <w:t>Tenderer</w:t>
            </w:r>
            <w:r w:rsidR="00617FE8" w:rsidRPr="00146158">
              <w:rPr>
                <w:rFonts w:cstheme="minorHAnsi"/>
                <w:sz w:val="20"/>
              </w:rPr>
              <w:t xml:space="preserve">s must complete this section. If the </w:t>
            </w:r>
            <w:r w:rsidRPr="00146158">
              <w:rPr>
                <w:rFonts w:cstheme="minorHAnsi"/>
                <w:sz w:val="20"/>
              </w:rPr>
              <w:t>Tenderer</w:t>
            </w:r>
            <w:r w:rsidR="00617FE8" w:rsidRPr="00146158">
              <w:rPr>
                <w:rFonts w:cstheme="minorHAnsi"/>
                <w:sz w:val="20"/>
              </w:rPr>
              <w:t xml:space="preserve"> is a </w:t>
            </w:r>
            <w:r w:rsidR="00F40A91" w:rsidRPr="00146158">
              <w:rPr>
                <w:rFonts w:cstheme="minorHAnsi"/>
                <w:sz w:val="20"/>
              </w:rPr>
              <w:t>consortium</w:t>
            </w:r>
            <w:r w:rsidR="00617FE8" w:rsidRPr="00146158">
              <w:rPr>
                <w:rFonts w:cstheme="minorHAnsi"/>
                <w:sz w:val="20"/>
              </w:rPr>
              <w:t xml:space="preserve">, then a separate questionnaire </w:t>
            </w:r>
            <w:r w:rsidR="00F40A91" w:rsidRPr="00146158">
              <w:rPr>
                <w:rFonts w:cstheme="minorHAnsi"/>
                <w:sz w:val="20"/>
              </w:rPr>
              <w:t>must be completed for each consortium</w:t>
            </w:r>
            <w:r w:rsidR="00617FE8" w:rsidRPr="00146158">
              <w:rPr>
                <w:rFonts w:cstheme="minorHAnsi"/>
                <w:sz w:val="20"/>
              </w:rPr>
              <w:t xml:space="preserve"> member.</w:t>
            </w:r>
          </w:p>
        </w:tc>
      </w:tr>
      <w:tr w:rsidR="00617FE8" w:rsidRPr="00635FCD" w14:paraId="71F47F96" w14:textId="77777777" w:rsidTr="00D47D82">
        <w:trPr>
          <w:trHeight w:val="219"/>
          <w:jc w:val="center"/>
        </w:trPr>
        <w:tc>
          <w:tcPr>
            <w:tcW w:w="761" w:type="dxa"/>
            <w:shd w:val="clear" w:color="auto" w:fill="BDD6EE" w:themeFill="accent1" w:themeFillTint="66"/>
            <w:vAlign w:val="center"/>
          </w:tcPr>
          <w:p w14:paraId="3E5A335A" w14:textId="77777777" w:rsidR="00617FE8" w:rsidRPr="00146158" w:rsidRDefault="00617FE8" w:rsidP="00617FE8">
            <w:pPr>
              <w:spacing w:before="100" w:beforeAutospacing="1" w:after="0"/>
              <w:rPr>
                <w:rFonts w:cstheme="minorHAnsi"/>
              </w:rPr>
            </w:pPr>
            <w:r w:rsidRPr="00146158">
              <w:rPr>
                <w:rFonts w:cstheme="minorHAnsi"/>
              </w:rPr>
              <w:t>A2</w:t>
            </w:r>
          </w:p>
        </w:tc>
        <w:tc>
          <w:tcPr>
            <w:tcW w:w="2713" w:type="dxa"/>
            <w:shd w:val="clear" w:color="auto" w:fill="BDD6EE" w:themeFill="accent1" w:themeFillTint="66"/>
            <w:vAlign w:val="center"/>
          </w:tcPr>
          <w:p w14:paraId="2570CC4E" w14:textId="77777777" w:rsidR="00617FE8" w:rsidRPr="00146158" w:rsidRDefault="00617FE8" w:rsidP="00617FE8">
            <w:pPr>
              <w:spacing w:before="100" w:beforeAutospacing="1" w:after="0"/>
              <w:jc w:val="both"/>
              <w:rPr>
                <w:rFonts w:cstheme="minorHAnsi"/>
              </w:rPr>
            </w:pPr>
            <w:r w:rsidRPr="00146158">
              <w:rPr>
                <w:rFonts w:cstheme="minorHAnsi"/>
              </w:rPr>
              <w:t>Financial</w:t>
            </w:r>
          </w:p>
        </w:tc>
        <w:tc>
          <w:tcPr>
            <w:tcW w:w="6312" w:type="dxa"/>
            <w:gridSpan w:val="3"/>
            <w:vMerge w:val="restart"/>
          </w:tcPr>
          <w:p w14:paraId="735A802F" w14:textId="7BC6EE4B" w:rsidR="00617FE8" w:rsidRPr="00146158" w:rsidRDefault="00D545C0" w:rsidP="008E7BE7">
            <w:pPr>
              <w:spacing w:before="100" w:beforeAutospacing="1" w:after="0"/>
              <w:rPr>
                <w:rFonts w:cstheme="minorHAnsi"/>
                <w:sz w:val="20"/>
              </w:rPr>
            </w:pPr>
            <w:r w:rsidRPr="00146158">
              <w:rPr>
                <w:rFonts w:cstheme="minorHAnsi"/>
                <w:sz w:val="20"/>
              </w:rPr>
              <w:t>Tenderer</w:t>
            </w:r>
            <w:r w:rsidR="00617FE8" w:rsidRPr="00146158">
              <w:rPr>
                <w:rFonts w:cstheme="minorHAnsi"/>
                <w:sz w:val="20"/>
              </w:rPr>
              <w:t xml:space="preserve">s are required to self-declare compliance with the requirements.  </w:t>
            </w:r>
          </w:p>
        </w:tc>
      </w:tr>
      <w:tr w:rsidR="00617FE8" w:rsidRPr="00635FCD" w14:paraId="28F31158" w14:textId="77777777" w:rsidTr="00D47D82">
        <w:trPr>
          <w:trHeight w:val="266"/>
          <w:jc w:val="center"/>
        </w:trPr>
        <w:tc>
          <w:tcPr>
            <w:tcW w:w="761" w:type="dxa"/>
            <w:shd w:val="clear" w:color="auto" w:fill="BDD6EE" w:themeFill="accent1" w:themeFillTint="66"/>
            <w:vAlign w:val="center"/>
          </w:tcPr>
          <w:p w14:paraId="4BCF88B7" w14:textId="77777777" w:rsidR="00617FE8" w:rsidRPr="00146158" w:rsidRDefault="00617FE8" w:rsidP="00617FE8">
            <w:pPr>
              <w:spacing w:before="100" w:beforeAutospacing="1" w:after="0"/>
              <w:jc w:val="both"/>
              <w:rPr>
                <w:rFonts w:cstheme="minorHAnsi"/>
              </w:rPr>
            </w:pPr>
            <w:r w:rsidRPr="00146158">
              <w:rPr>
                <w:rFonts w:cstheme="minorHAnsi"/>
              </w:rPr>
              <w:t>A3</w:t>
            </w:r>
          </w:p>
        </w:tc>
        <w:tc>
          <w:tcPr>
            <w:tcW w:w="2713" w:type="dxa"/>
            <w:shd w:val="clear" w:color="auto" w:fill="BDD6EE" w:themeFill="accent1" w:themeFillTint="66"/>
            <w:vAlign w:val="center"/>
          </w:tcPr>
          <w:p w14:paraId="73BCAB9F" w14:textId="77777777" w:rsidR="00617FE8" w:rsidRPr="00146158" w:rsidRDefault="00617FE8" w:rsidP="00617FE8">
            <w:pPr>
              <w:spacing w:before="100" w:beforeAutospacing="1" w:after="0"/>
              <w:jc w:val="both"/>
              <w:rPr>
                <w:rFonts w:cstheme="minorHAnsi"/>
              </w:rPr>
            </w:pPr>
            <w:r w:rsidRPr="00146158">
              <w:rPr>
                <w:rFonts w:cstheme="minorHAnsi"/>
              </w:rPr>
              <w:t>Tax Compliance</w:t>
            </w:r>
          </w:p>
        </w:tc>
        <w:tc>
          <w:tcPr>
            <w:tcW w:w="6312" w:type="dxa"/>
            <w:gridSpan w:val="3"/>
            <w:vMerge/>
          </w:tcPr>
          <w:p w14:paraId="2810D61E" w14:textId="77777777" w:rsidR="00617FE8" w:rsidRPr="00146158" w:rsidRDefault="00617FE8" w:rsidP="00617FE8">
            <w:pPr>
              <w:spacing w:before="100" w:beforeAutospacing="1" w:after="0"/>
              <w:rPr>
                <w:rFonts w:cstheme="minorHAnsi"/>
                <w:sz w:val="20"/>
              </w:rPr>
            </w:pPr>
          </w:p>
        </w:tc>
      </w:tr>
      <w:tr w:rsidR="00617FE8" w:rsidRPr="00635FCD" w14:paraId="6DD3576E" w14:textId="77777777" w:rsidTr="00D47D82">
        <w:trPr>
          <w:jc w:val="center"/>
        </w:trPr>
        <w:tc>
          <w:tcPr>
            <w:tcW w:w="761" w:type="dxa"/>
            <w:shd w:val="clear" w:color="auto" w:fill="BDD6EE" w:themeFill="accent1" w:themeFillTint="66"/>
            <w:vAlign w:val="center"/>
          </w:tcPr>
          <w:p w14:paraId="0FED2BA6" w14:textId="77777777" w:rsidR="00617FE8" w:rsidRPr="00146158" w:rsidRDefault="00617FE8" w:rsidP="00617FE8">
            <w:pPr>
              <w:spacing w:before="100" w:beforeAutospacing="1" w:after="0"/>
              <w:jc w:val="both"/>
              <w:rPr>
                <w:rFonts w:cstheme="minorHAnsi"/>
              </w:rPr>
            </w:pPr>
            <w:r w:rsidRPr="00146158">
              <w:rPr>
                <w:rFonts w:cstheme="minorHAnsi"/>
              </w:rPr>
              <w:t>A4</w:t>
            </w:r>
          </w:p>
        </w:tc>
        <w:tc>
          <w:tcPr>
            <w:tcW w:w="2713" w:type="dxa"/>
            <w:shd w:val="clear" w:color="auto" w:fill="BDD6EE" w:themeFill="accent1" w:themeFillTint="66"/>
            <w:vAlign w:val="center"/>
          </w:tcPr>
          <w:p w14:paraId="18B02825" w14:textId="77777777" w:rsidR="00617FE8" w:rsidRPr="00146158" w:rsidRDefault="00617FE8" w:rsidP="00617FE8">
            <w:pPr>
              <w:spacing w:before="100" w:beforeAutospacing="1" w:after="0"/>
              <w:jc w:val="both"/>
              <w:rPr>
                <w:rFonts w:cstheme="minorHAnsi"/>
              </w:rPr>
            </w:pPr>
            <w:r w:rsidRPr="00146158">
              <w:rPr>
                <w:rFonts w:cstheme="minorHAnsi"/>
              </w:rPr>
              <w:t>Insurance</w:t>
            </w:r>
          </w:p>
        </w:tc>
        <w:tc>
          <w:tcPr>
            <w:tcW w:w="6312" w:type="dxa"/>
            <w:gridSpan w:val="3"/>
            <w:vMerge/>
          </w:tcPr>
          <w:p w14:paraId="3900C6B1" w14:textId="77777777" w:rsidR="00617FE8" w:rsidRPr="00146158" w:rsidRDefault="00617FE8" w:rsidP="00617FE8">
            <w:pPr>
              <w:spacing w:before="100" w:beforeAutospacing="1" w:after="0"/>
              <w:rPr>
                <w:rFonts w:cstheme="minorHAnsi"/>
                <w:sz w:val="20"/>
              </w:rPr>
            </w:pPr>
          </w:p>
        </w:tc>
      </w:tr>
      <w:tr w:rsidR="008E7BE7" w:rsidRPr="00635FCD" w14:paraId="21A21BB8" w14:textId="77777777" w:rsidTr="00D47D82">
        <w:trPr>
          <w:jc w:val="center"/>
        </w:trPr>
        <w:tc>
          <w:tcPr>
            <w:tcW w:w="761" w:type="dxa"/>
            <w:shd w:val="clear" w:color="auto" w:fill="BDD6EE" w:themeFill="accent1" w:themeFillTint="66"/>
            <w:vAlign w:val="center"/>
          </w:tcPr>
          <w:p w14:paraId="4BFE21D7" w14:textId="51B21C95" w:rsidR="008E7BE7" w:rsidRPr="00146158" w:rsidRDefault="00495B06" w:rsidP="008E7BE7">
            <w:pPr>
              <w:spacing w:before="100" w:beforeAutospacing="1" w:after="0"/>
              <w:jc w:val="both"/>
              <w:rPr>
                <w:rFonts w:cstheme="minorHAnsi"/>
              </w:rPr>
            </w:pPr>
            <w:r>
              <w:rPr>
                <w:rFonts w:cstheme="minorHAnsi"/>
              </w:rPr>
              <w:t>A5</w:t>
            </w:r>
          </w:p>
        </w:tc>
        <w:tc>
          <w:tcPr>
            <w:tcW w:w="2713" w:type="dxa"/>
            <w:shd w:val="clear" w:color="auto" w:fill="BDD6EE" w:themeFill="accent1" w:themeFillTint="66"/>
            <w:vAlign w:val="center"/>
          </w:tcPr>
          <w:p w14:paraId="6F6504D4" w14:textId="438AFCF9" w:rsidR="008E7BE7" w:rsidRPr="00146158" w:rsidRDefault="008E7BE7" w:rsidP="00617FE8">
            <w:pPr>
              <w:spacing w:before="100" w:beforeAutospacing="1" w:after="0"/>
              <w:jc w:val="both"/>
              <w:rPr>
                <w:rFonts w:cstheme="minorHAnsi"/>
              </w:rPr>
            </w:pPr>
            <w:r w:rsidRPr="00146158">
              <w:rPr>
                <w:rFonts w:cstheme="minorHAnsi"/>
              </w:rPr>
              <w:t>References</w:t>
            </w:r>
          </w:p>
        </w:tc>
        <w:tc>
          <w:tcPr>
            <w:tcW w:w="6312" w:type="dxa"/>
            <w:gridSpan w:val="3"/>
          </w:tcPr>
          <w:p w14:paraId="11771D0C" w14:textId="05DAF459" w:rsidR="008E7BE7" w:rsidRPr="00146158" w:rsidRDefault="00D545C0" w:rsidP="00495B06">
            <w:pPr>
              <w:spacing w:before="100" w:beforeAutospacing="1" w:after="0"/>
              <w:rPr>
                <w:rFonts w:cstheme="minorHAnsi"/>
                <w:sz w:val="20"/>
              </w:rPr>
            </w:pPr>
            <w:r w:rsidRPr="00146158">
              <w:rPr>
                <w:rFonts w:cstheme="minorHAnsi"/>
                <w:sz w:val="20"/>
              </w:rPr>
              <w:t>Tenderer</w:t>
            </w:r>
            <w:r w:rsidR="000C6A24" w:rsidRPr="00146158">
              <w:rPr>
                <w:rFonts w:cstheme="minorHAnsi"/>
                <w:sz w:val="20"/>
              </w:rPr>
              <w:t>s must provide acceptable evidence of having successfully carried contracts of a similar nature and scale over the past 3 years</w:t>
            </w:r>
            <w:r w:rsidR="00495B06">
              <w:rPr>
                <w:rFonts w:cstheme="minorHAnsi"/>
                <w:sz w:val="20"/>
              </w:rPr>
              <w:t>.</w:t>
            </w:r>
          </w:p>
        </w:tc>
      </w:tr>
      <w:tr w:rsidR="001F63A1" w:rsidRPr="00635FCD" w14:paraId="04122106" w14:textId="77777777" w:rsidTr="00D47D82">
        <w:trPr>
          <w:jc w:val="center"/>
        </w:trPr>
        <w:tc>
          <w:tcPr>
            <w:tcW w:w="761" w:type="dxa"/>
            <w:shd w:val="clear" w:color="auto" w:fill="BDD6EE" w:themeFill="accent1" w:themeFillTint="66"/>
            <w:vAlign w:val="center"/>
          </w:tcPr>
          <w:p w14:paraId="209E8DE5" w14:textId="2F2BBC45" w:rsidR="001F63A1" w:rsidRDefault="001F63A1" w:rsidP="008E7BE7">
            <w:pPr>
              <w:spacing w:before="100" w:beforeAutospacing="1" w:after="0"/>
              <w:jc w:val="both"/>
              <w:rPr>
                <w:rFonts w:cstheme="minorHAnsi"/>
              </w:rPr>
            </w:pPr>
            <w:r>
              <w:rPr>
                <w:rFonts w:cstheme="minorHAnsi"/>
              </w:rPr>
              <w:t>A6</w:t>
            </w:r>
          </w:p>
        </w:tc>
        <w:tc>
          <w:tcPr>
            <w:tcW w:w="2713" w:type="dxa"/>
            <w:shd w:val="clear" w:color="auto" w:fill="BDD6EE" w:themeFill="accent1" w:themeFillTint="66"/>
            <w:vAlign w:val="center"/>
          </w:tcPr>
          <w:p w14:paraId="7DB65677" w14:textId="20465566" w:rsidR="001F63A1" w:rsidRPr="00146158" w:rsidRDefault="001F63A1" w:rsidP="00617FE8">
            <w:pPr>
              <w:spacing w:before="100" w:beforeAutospacing="1" w:after="0"/>
              <w:jc w:val="both"/>
              <w:rPr>
                <w:rFonts w:cstheme="minorHAnsi"/>
              </w:rPr>
            </w:pPr>
            <w:r>
              <w:rPr>
                <w:rFonts w:cstheme="minorHAnsi"/>
              </w:rPr>
              <w:t>Health &amp; Safety</w:t>
            </w:r>
          </w:p>
        </w:tc>
        <w:tc>
          <w:tcPr>
            <w:tcW w:w="6312" w:type="dxa"/>
            <w:gridSpan w:val="3"/>
          </w:tcPr>
          <w:p w14:paraId="57200FFC" w14:textId="6CAADB0F" w:rsidR="001F63A1" w:rsidRPr="00146158" w:rsidRDefault="001F63A1" w:rsidP="00495B06">
            <w:pPr>
              <w:spacing w:before="100" w:beforeAutospacing="1" w:after="0"/>
              <w:rPr>
                <w:rFonts w:cstheme="minorHAnsi"/>
                <w:sz w:val="20"/>
              </w:rPr>
            </w:pPr>
            <w:r w:rsidRPr="001F63A1">
              <w:rPr>
                <w:rFonts w:cstheme="minorHAnsi"/>
                <w:sz w:val="20"/>
              </w:rPr>
              <w:t>Applicants must demonstrate operation of health &amp; safety systems and procedures in line with the Safety Health &amp; Welfare at Work Act 2005</w:t>
            </w:r>
          </w:p>
        </w:tc>
      </w:tr>
      <w:tr w:rsidR="00617FE8" w:rsidRPr="00635FCD" w14:paraId="7C64C5BA" w14:textId="77777777" w:rsidTr="00617FE8">
        <w:trPr>
          <w:jc w:val="center"/>
        </w:trPr>
        <w:tc>
          <w:tcPr>
            <w:tcW w:w="9786" w:type="dxa"/>
            <w:gridSpan w:val="5"/>
            <w:tcBorders>
              <w:bottom w:val="single" w:sz="4" w:space="0" w:color="auto"/>
            </w:tcBorders>
          </w:tcPr>
          <w:p w14:paraId="5FCDFCB6" w14:textId="0C920B2C" w:rsidR="00172BA1" w:rsidRPr="00635FCD" w:rsidRDefault="00172BA1" w:rsidP="00172BA1">
            <w:pPr>
              <w:spacing w:before="100" w:beforeAutospacing="1" w:after="0"/>
              <w:jc w:val="both"/>
              <w:rPr>
                <w:rFonts w:cstheme="minorHAnsi"/>
              </w:rPr>
            </w:pPr>
            <w:r w:rsidRPr="00635FCD">
              <w:rPr>
                <w:rFonts w:cstheme="minorHAnsi"/>
                <w:b/>
                <w:sz w:val="28"/>
                <w:szCs w:val="28"/>
              </w:rPr>
              <w:t xml:space="preserve">SECTION B: </w:t>
            </w:r>
          </w:p>
        </w:tc>
      </w:tr>
      <w:tr w:rsidR="00FB4468" w:rsidRPr="00635FCD" w14:paraId="20CBC70B" w14:textId="77777777" w:rsidTr="00813D0A">
        <w:trPr>
          <w:jc w:val="center"/>
        </w:trPr>
        <w:tc>
          <w:tcPr>
            <w:tcW w:w="761" w:type="dxa"/>
            <w:tcBorders>
              <w:top w:val="single" w:sz="4" w:space="0" w:color="000000"/>
              <w:left w:val="single" w:sz="4" w:space="0" w:color="000000"/>
              <w:bottom w:val="single" w:sz="4" w:space="0" w:color="000000"/>
              <w:right w:val="single" w:sz="4" w:space="0" w:color="000000"/>
            </w:tcBorders>
            <w:shd w:val="clear" w:color="auto" w:fill="BDD6EE"/>
          </w:tcPr>
          <w:p w14:paraId="41027B30" w14:textId="1DCE9D81" w:rsidR="00FB4468" w:rsidRPr="00B42D6A" w:rsidRDefault="00FB4468" w:rsidP="00FB4468">
            <w:pPr>
              <w:spacing w:before="100" w:beforeAutospacing="1" w:after="0"/>
              <w:jc w:val="both"/>
              <w:rPr>
                <w:rFonts w:cstheme="minorHAnsi"/>
                <w:b/>
                <w:sz w:val="20"/>
                <w:szCs w:val="20"/>
              </w:rPr>
            </w:pPr>
            <w:r w:rsidRPr="00B42D6A">
              <w:rPr>
                <w:rFonts w:cstheme="minorHAnsi"/>
                <w:b/>
                <w:sz w:val="20"/>
                <w:szCs w:val="20"/>
                <w:lang w:eastAsia="en-IE"/>
              </w:rPr>
              <w:t>REF</w:t>
            </w:r>
          </w:p>
        </w:tc>
        <w:tc>
          <w:tcPr>
            <w:tcW w:w="2713" w:type="dxa"/>
            <w:tcBorders>
              <w:top w:val="single" w:sz="4" w:space="0" w:color="000000"/>
              <w:left w:val="single" w:sz="4" w:space="0" w:color="000000"/>
              <w:bottom w:val="single" w:sz="4" w:space="0" w:color="000000"/>
              <w:right w:val="single" w:sz="4" w:space="0" w:color="000000"/>
            </w:tcBorders>
            <w:shd w:val="clear" w:color="auto" w:fill="BDD6EE"/>
          </w:tcPr>
          <w:p w14:paraId="173CBBC7" w14:textId="4EF75B45" w:rsidR="00FB4468" w:rsidRPr="00B42D6A" w:rsidRDefault="00FB4468" w:rsidP="00FB4468">
            <w:pPr>
              <w:spacing w:before="100" w:beforeAutospacing="1" w:after="0"/>
              <w:jc w:val="both"/>
              <w:rPr>
                <w:rFonts w:cstheme="minorHAnsi"/>
                <w:b/>
                <w:sz w:val="20"/>
                <w:szCs w:val="20"/>
              </w:rPr>
            </w:pPr>
            <w:r w:rsidRPr="00B42D6A">
              <w:rPr>
                <w:rFonts w:cstheme="minorHAnsi"/>
                <w:b/>
                <w:sz w:val="20"/>
                <w:szCs w:val="20"/>
                <w:lang w:eastAsia="en-IE"/>
              </w:rPr>
              <w:t>WEIGHTED CRITERIA</w:t>
            </w:r>
          </w:p>
        </w:tc>
        <w:tc>
          <w:tcPr>
            <w:tcW w:w="976" w:type="dxa"/>
            <w:tcBorders>
              <w:top w:val="single" w:sz="4" w:space="0" w:color="000000"/>
              <w:left w:val="single" w:sz="4" w:space="0" w:color="000000"/>
              <w:bottom w:val="single" w:sz="4" w:space="0" w:color="000000"/>
              <w:right w:val="single" w:sz="4" w:space="0" w:color="000000"/>
            </w:tcBorders>
            <w:shd w:val="clear" w:color="auto" w:fill="BDD6EE"/>
          </w:tcPr>
          <w:p w14:paraId="0FFC84E2" w14:textId="6A9C90DC" w:rsidR="00FB4468" w:rsidRPr="00B42D6A" w:rsidRDefault="00FB4468" w:rsidP="00FB4468">
            <w:pPr>
              <w:spacing w:before="100" w:beforeAutospacing="1" w:after="0"/>
              <w:jc w:val="center"/>
              <w:rPr>
                <w:rFonts w:cstheme="minorHAnsi"/>
                <w:b/>
                <w:sz w:val="20"/>
                <w:szCs w:val="20"/>
              </w:rPr>
            </w:pPr>
            <w:r w:rsidRPr="00B42D6A">
              <w:rPr>
                <w:rFonts w:cstheme="minorHAnsi"/>
                <w:b/>
                <w:sz w:val="20"/>
                <w:szCs w:val="20"/>
                <w:lang w:eastAsia="en-IE"/>
              </w:rPr>
              <w:t>MAX POINTS</w:t>
            </w:r>
          </w:p>
        </w:tc>
        <w:tc>
          <w:tcPr>
            <w:tcW w:w="3919" w:type="dxa"/>
            <w:tcBorders>
              <w:top w:val="single" w:sz="4" w:space="0" w:color="000000"/>
              <w:left w:val="single" w:sz="4" w:space="0" w:color="000000"/>
              <w:bottom w:val="single" w:sz="4" w:space="0" w:color="000000"/>
              <w:right w:val="single" w:sz="4" w:space="0" w:color="000000"/>
            </w:tcBorders>
            <w:shd w:val="clear" w:color="auto" w:fill="BDD6EE"/>
          </w:tcPr>
          <w:p w14:paraId="65827F6E" w14:textId="0705F0FF" w:rsidR="00FB4468" w:rsidRPr="00B42D6A" w:rsidRDefault="00FB4468" w:rsidP="00FB4468">
            <w:pPr>
              <w:spacing w:before="100" w:beforeAutospacing="1" w:after="0"/>
              <w:jc w:val="both"/>
              <w:rPr>
                <w:rFonts w:cstheme="minorHAnsi"/>
                <w:b/>
                <w:sz w:val="20"/>
                <w:szCs w:val="20"/>
              </w:rPr>
            </w:pPr>
            <w:r w:rsidRPr="00B42D6A">
              <w:rPr>
                <w:rFonts w:cstheme="minorHAnsi"/>
                <w:b/>
                <w:sz w:val="20"/>
                <w:szCs w:val="20"/>
                <w:lang w:eastAsia="en-IE"/>
              </w:rPr>
              <w:t>ASSESSMENT</w:t>
            </w:r>
          </w:p>
        </w:tc>
        <w:tc>
          <w:tcPr>
            <w:tcW w:w="1417" w:type="dxa"/>
            <w:tcBorders>
              <w:top w:val="single" w:sz="4" w:space="0" w:color="000000"/>
              <w:left w:val="single" w:sz="4" w:space="0" w:color="000000"/>
              <w:bottom w:val="single" w:sz="4" w:space="0" w:color="000000"/>
              <w:right w:val="single" w:sz="4" w:space="0" w:color="000000"/>
            </w:tcBorders>
            <w:shd w:val="clear" w:color="auto" w:fill="BDD6EE"/>
          </w:tcPr>
          <w:p w14:paraId="5A5F9B0A" w14:textId="44879195" w:rsidR="00FB4468" w:rsidRPr="00B42D6A" w:rsidRDefault="00230D84" w:rsidP="00FB4468">
            <w:pPr>
              <w:spacing w:before="100" w:beforeAutospacing="1" w:after="0"/>
              <w:jc w:val="center"/>
              <w:rPr>
                <w:rFonts w:cstheme="minorHAnsi"/>
                <w:b/>
                <w:sz w:val="20"/>
                <w:szCs w:val="20"/>
              </w:rPr>
            </w:pPr>
            <w:r w:rsidRPr="00B42D6A">
              <w:rPr>
                <w:rFonts w:cstheme="minorHAnsi"/>
                <w:b/>
                <w:sz w:val="20"/>
                <w:szCs w:val="20"/>
                <w:lang w:eastAsia="en-IE"/>
              </w:rPr>
              <w:t>MIN POINTS REQUIRED</w:t>
            </w:r>
          </w:p>
        </w:tc>
      </w:tr>
      <w:tr w:rsidR="00BB4447" w:rsidRPr="00635FCD" w14:paraId="74880B14" w14:textId="77777777" w:rsidTr="00230D84">
        <w:trPr>
          <w:jc w:val="center"/>
        </w:trPr>
        <w:tc>
          <w:tcPr>
            <w:tcW w:w="761" w:type="dxa"/>
            <w:tcBorders>
              <w:top w:val="single" w:sz="4" w:space="0" w:color="000000"/>
              <w:left w:val="single" w:sz="4" w:space="0" w:color="000000"/>
              <w:bottom w:val="single" w:sz="4" w:space="0" w:color="000000"/>
              <w:right w:val="single" w:sz="4" w:space="0" w:color="000000"/>
            </w:tcBorders>
            <w:shd w:val="clear" w:color="auto" w:fill="BDD6EE"/>
          </w:tcPr>
          <w:p w14:paraId="449FC6DD" w14:textId="00CC8038" w:rsidR="00BB4447" w:rsidRPr="00146158" w:rsidRDefault="00BB4447" w:rsidP="00BB4447">
            <w:pPr>
              <w:spacing w:before="100" w:beforeAutospacing="1" w:after="0"/>
              <w:jc w:val="both"/>
              <w:rPr>
                <w:rFonts w:cstheme="minorHAnsi"/>
                <w:b/>
                <w:szCs w:val="20"/>
              </w:rPr>
            </w:pPr>
            <w:r w:rsidRPr="00146158">
              <w:rPr>
                <w:rFonts w:cstheme="minorHAnsi"/>
                <w:szCs w:val="20"/>
                <w:lang w:eastAsia="en-IE"/>
              </w:rPr>
              <w:t>B1</w:t>
            </w:r>
          </w:p>
        </w:tc>
        <w:tc>
          <w:tcPr>
            <w:tcW w:w="2713" w:type="dxa"/>
            <w:tcBorders>
              <w:top w:val="single" w:sz="4" w:space="0" w:color="000000"/>
              <w:left w:val="single" w:sz="4" w:space="0" w:color="000000"/>
              <w:bottom w:val="single" w:sz="4" w:space="0" w:color="000000"/>
              <w:right w:val="single" w:sz="4" w:space="0" w:color="000000"/>
            </w:tcBorders>
            <w:shd w:val="clear" w:color="auto" w:fill="BDD6EE"/>
          </w:tcPr>
          <w:p w14:paraId="409CEC45" w14:textId="00581FD7" w:rsidR="00BB4447" w:rsidRPr="00146158" w:rsidRDefault="00495B06" w:rsidP="00BB4447">
            <w:pPr>
              <w:spacing w:before="100" w:beforeAutospacing="1" w:after="0"/>
              <w:rPr>
                <w:rFonts w:cstheme="minorHAnsi"/>
                <w:b/>
                <w:szCs w:val="20"/>
              </w:rPr>
            </w:pPr>
            <w:r w:rsidRPr="00495B06">
              <w:rPr>
                <w:rFonts w:cs="Calibri"/>
                <w:szCs w:val="20"/>
                <w:lang w:eastAsia="en-IE"/>
              </w:rPr>
              <w:t>Quality/Technical Merit</w:t>
            </w:r>
          </w:p>
        </w:tc>
        <w:tc>
          <w:tcPr>
            <w:tcW w:w="976" w:type="dxa"/>
            <w:tcBorders>
              <w:top w:val="single" w:sz="4" w:space="0" w:color="000000"/>
              <w:left w:val="single" w:sz="4" w:space="0" w:color="000000"/>
              <w:bottom w:val="single" w:sz="4" w:space="0" w:color="000000"/>
              <w:right w:val="single" w:sz="4" w:space="0" w:color="000000"/>
            </w:tcBorders>
          </w:tcPr>
          <w:p w14:paraId="5F20E0B1" w14:textId="6295CA0B" w:rsidR="00BB4447" w:rsidRPr="00D37382" w:rsidRDefault="00495B06" w:rsidP="00495B06">
            <w:pPr>
              <w:spacing w:before="100" w:beforeAutospacing="1" w:after="0"/>
              <w:jc w:val="both"/>
              <w:rPr>
                <w:rFonts w:cstheme="minorHAnsi"/>
                <w:b/>
                <w:sz w:val="20"/>
                <w:szCs w:val="20"/>
              </w:rPr>
            </w:pPr>
            <w:r>
              <w:rPr>
                <w:sz w:val="20"/>
                <w:szCs w:val="20"/>
                <w:lang w:eastAsia="en-IE"/>
              </w:rPr>
              <w:t>4,000</w:t>
            </w:r>
          </w:p>
        </w:tc>
        <w:tc>
          <w:tcPr>
            <w:tcW w:w="3919" w:type="dxa"/>
            <w:tcBorders>
              <w:top w:val="single" w:sz="4" w:space="0" w:color="000000"/>
              <w:left w:val="single" w:sz="4" w:space="0" w:color="000000"/>
              <w:bottom w:val="single" w:sz="4" w:space="0" w:color="000000"/>
              <w:right w:val="single" w:sz="4" w:space="0" w:color="000000"/>
            </w:tcBorders>
          </w:tcPr>
          <w:p w14:paraId="0B58C709" w14:textId="6D2C9608" w:rsidR="00BB4447" w:rsidRPr="00BC620B" w:rsidRDefault="00BC620B" w:rsidP="00BC620B">
            <w:pPr>
              <w:spacing w:before="100" w:beforeAutospacing="1" w:after="0"/>
              <w:rPr>
                <w:rFonts w:cstheme="minorHAnsi"/>
                <w:sz w:val="20"/>
                <w:szCs w:val="20"/>
              </w:rPr>
            </w:pPr>
            <w:r w:rsidRPr="00BC620B">
              <w:rPr>
                <w:sz w:val="20"/>
                <w:szCs w:val="20"/>
              </w:rPr>
              <w:t>Functional Capability; Integration &amp; Data Interoperability; Durability &amp; Environmental Suitability</w:t>
            </w:r>
          </w:p>
        </w:tc>
        <w:tc>
          <w:tcPr>
            <w:tcW w:w="1417" w:type="dxa"/>
            <w:tcBorders>
              <w:top w:val="single" w:sz="4" w:space="0" w:color="000000"/>
              <w:left w:val="single" w:sz="4" w:space="0" w:color="000000"/>
              <w:bottom w:val="single" w:sz="4" w:space="0" w:color="000000"/>
              <w:right w:val="single" w:sz="4" w:space="0" w:color="000000"/>
            </w:tcBorders>
          </w:tcPr>
          <w:p w14:paraId="67D86ADA" w14:textId="271379BD" w:rsidR="00BB4447" w:rsidRPr="00B42D6A" w:rsidRDefault="00BB4335" w:rsidP="00BB4335">
            <w:pPr>
              <w:spacing w:before="100" w:beforeAutospacing="1" w:after="0"/>
              <w:jc w:val="both"/>
              <w:rPr>
                <w:rFonts w:cstheme="minorHAnsi"/>
                <w:b/>
                <w:sz w:val="20"/>
                <w:szCs w:val="20"/>
              </w:rPr>
            </w:pPr>
            <w:r>
              <w:rPr>
                <w:sz w:val="20"/>
                <w:szCs w:val="20"/>
                <w:lang w:eastAsia="en-IE"/>
              </w:rPr>
              <w:t>2,400</w:t>
            </w:r>
          </w:p>
        </w:tc>
      </w:tr>
      <w:tr w:rsidR="00BB4447" w:rsidRPr="00635FCD" w14:paraId="742F88CF" w14:textId="77777777" w:rsidTr="00230D84">
        <w:trPr>
          <w:trHeight w:val="546"/>
          <w:jc w:val="center"/>
        </w:trPr>
        <w:tc>
          <w:tcPr>
            <w:tcW w:w="761" w:type="dxa"/>
            <w:tcBorders>
              <w:top w:val="single" w:sz="4" w:space="0" w:color="000000"/>
              <w:left w:val="single" w:sz="4" w:space="0" w:color="000000"/>
              <w:bottom w:val="single" w:sz="4" w:space="0" w:color="000000"/>
              <w:right w:val="single" w:sz="4" w:space="0" w:color="000000"/>
            </w:tcBorders>
            <w:shd w:val="clear" w:color="auto" w:fill="BDD6EE"/>
          </w:tcPr>
          <w:p w14:paraId="6746C586" w14:textId="3CBA86C9" w:rsidR="00BB4447" w:rsidRPr="00146158" w:rsidRDefault="00BB4447" w:rsidP="00BB4447">
            <w:pPr>
              <w:spacing w:before="100" w:beforeAutospacing="1" w:after="0"/>
              <w:jc w:val="both"/>
              <w:rPr>
                <w:rFonts w:cstheme="minorHAnsi"/>
                <w:b/>
                <w:szCs w:val="20"/>
              </w:rPr>
            </w:pPr>
            <w:r w:rsidRPr="00146158">
              <w:rPr>
                <w:rFonts w:cstheme="minorHAnsi"/>
                <w:szCs w:val="20"/>
                <w:lang w:eastAsia="en-IE"/>
              </w:rPr>
              <w:t>B2</w:t>
            </w:r>
          </w:p>
        </w:tc>
        <w:tc>
          <w:tcPr>
            <w:tcW w:w="2713" w:type="dxa"/>
            <w:tcBorders>
              <w:top w:val="single" w:sz="4" w:space="0" w:color="000000"/>
              <w:left w:val="single" w:sz="4" w:space="0" w:color="000000"/>
              <w:bottom w:val="single" w:sz="4" w:space="0" w:color="000000"/>
              <w:right w:val="single" w:sz="4" w:space="0" w:color="000000"/>
            </w:tcBorders>
            <w:shd w:val="clear" w:color="auto" w:fill="BDD6EE"/>
          </w:tcPr>
          <w:p w14:paraId="211494F3" w14:textId="0BB14E39" w:rsidR="00BB4447" w:rsidRPr="00146158" w:rsidRDefault="00495B06" w:rsidP="00BB4447">
            <w:pPr>
              <w:spacing w:before="100" w:beforeAutospacing="1" w:after="0"/>
              <w:rPr>
                <w:rFonts w:cstheme="minorHAnsi"/>
                <w:b/>
                <w:szCs w:val="20"/>
              </w:rPr>
            </w:pPr>
            <w:r w:rsidRPr="00495B06">
              <w:rPr>
                <w:rFonts w:cs="Calibri"/>
                <w:szCs w:val="20"/>
                <w:lang w:eastAsia="en-IE"/>
              </w:rPr>
              <w:t>After Sales Service &amp; Technical Support</w:t>
            </w:r>
          </w:p>
        </w:tc>
        <w:tc>
          <w:tcPr>
            <w:tcW w:w="976" w:type="dxa"/>
            <w:tcBorders>
              <w:top w:val="single" w:sz="4" w:space="0" w:color="000000"/>
              <w:left w:val="single" w:sz="4" w:space="0" w:color="000000"/>
              <w:bottom w:val="single" w:sz="4" w:space="0" w:color="000000"/>
              <w:right w:val="single" w:sz="4" w:space="0" w:color="000000"/>
            </w:tcBorders>
          </w:tcPr>
          <w:p w14:paraId="2DA2FE01" w14:textId="50C4C2BA" w:rsidR="00BB4447" w:rsidRPr="00D37382" w:rsidRDefault="00495B06" w:rsidP="00BB4447">
            <w:pPr>
              <w:spacing w:before="100" w:beforeAutospacing="1" w:after="0"/>
              <w:jc w:val="both"/>
              <w:rPr>
                <w:rFonts w:cstheme="minorHAnsi"/>
                <w:b/>
                <w:sz w:val="20"/>
                <w:szCs w:val="20"/>
              </w:rPr>
            </w:pPr>
            <w:r>
              <w:rPr>
                <w:sz w:val="20"/>
                <w:szCs w:val="20"/>
              </w:rPr>
              <w:t>2</w:t>
            </w:r>
            <w:r w:rsidR="00BB4447" w:rsidRPr="00D37382">
              <w:rPr>
                <w:sz w:val="20"/>
                <w:szCs w:val="20"/>
              </w:rPr>
              <w:t>,500</w:t>
            </w:r>
          </w:p>
        </w:tc>
        <w:tc>
          <w:tcPr>
            <w:tcW w:w="3919" w:type="dxa"/>
            <w:tcBorders>
              <w:top w:val="single" w:sz="4" w:space="0" w:color="000000"/>
              <w:left w:val="single" w:sz="4" w:space="0" w:color="000000"/>
              <w:bottom w:val="single" w:sz="4" w:space="0" w:color="000000"/>
              <w:right w:val="single" w:sz="4" w:space="0" w:color="000000"/>
            </w:tcBorders>
          </w:tcPr>
          <w:p w14:paraId="60F72A07" w14:textId="34B3A677" w:rsidR="00BB4447" w:rsidRPr="00BC620B" w:rsidRDefault="00BC620B" w:rsidP="00BC620B">
            <w:pPr>
              <w:spacing w:before="100" w:beforeAutospacing="1" w:after="0"/>
              <w:rPr>
                <w:sz w:val="20"/>
                <w:szCs w:val="20"/>
              </w:rPr>
            </w:pPr>
            <w:r w:rsidRPr="00BC620B">
              <w:rPr>
                <w:sz w:val="20"/>
                <w:szCs w:val="20"/>
              </w:rPr>
              <w:t>Installation &amp; Training; Warranty &amp; Spare Parts; Technical Support &amp; SLA</w:t>
            </w:r>
          </w:p>
        </w:tc>
        <w:tc>
          <w:tcPr>
            <w:tcW w:w="1417" w:type="dxa"/>
            <w:tcBorders>
              <w:top w:val="single" w:sz="4" w:space="0" w:color="000000"/>
              <w:left w:val="single" w:sz="4" w:space="0" w:color="000000"/>
              <w:bottom w:val="single" w:sz="4" w:space="0" w:color="000000"/>
              <w:right w:val="single" w:sz="4" w:space="0" w:color="000000"/>
            </w:tcBorders>
          </w:tcPr>
          <w:p w14:paraId="05143B31" w14:textId="1C330C2C" w:rsidR="00BB4447" w:rsidRPr="00B42D6A" w:rsidRDefault="00495B06" w:rsidP="00BB4447">
            <w:pPr>
              <w:spacing w:before="100" w:beforeAutospacing="1" w:after="0"/>
              <w:jc w:val="both"/>
              <w:rPr>
                <w:rFonts w:cstheme="minorHAnsi"/>
                <w:b/>
                <w:sz w:val="20"/>
                <w:szCs w:val="20"/>
              </w:rPr>
            </w:pPr>
            <w:r>
              <w:rPr>
                <w:sz w:val="20"/>
                <w:szCs w:val="20"/>
                <w:lang w:eastAsia="en-IE"/>
              </w:rPr>
              <w:t>1,500</w:t>
            </w:r>
          </w:p>
        </w:tc>
      </w:tr>
      <w:tr w:rsidR="00BB4447" w:rsidRPr="00635FCD" w14:paraId="75A60F57" w14:textId="77777777" w:rsidTr="00230D84">
        <w:trPr>
          <w:trHeight w:val="546"/>
          <w:jc w:val="center"/>
        </w:trPr>
        <w:tc>
          <w:tcPr>
            <w:tcW w:w="761" w:type="dxa"/>
            <w:tcBorders>
              <w:top w:val="single" w:sz="4" w:space="0" w:color="000000"/>
              <w:left w:val="single" w:sz="4" w:space="0" w:color="000000"/>
              <w:bottom w:val="single" w:sz="4" w:space="0" w:color="000000"/>
              <w:right w:val="single" w:sz="4" w:space="0" w:color="000000"/>
            </w:tcBorders>
            <w:shd w:val="clear" w:color="auto" w:fill="BDD6EE"/>
          </w:tcPr>
          <w:p w14:paraId="5A0D281D" w14:textId="31A61C44" w:rsidR="00BB4447" w:rsidRPr="00146158" w:rsidRDefault="00BB4447" w:rsidP="00BB4447">
            <w:pPr>
              <w:spacing w:before="100" w:beforeAutospacing="1" w:after="0"/>
              <w:jc w:val="both"/>
              <w:rPr>
                <w:rFonts w:cstheme="minorHAnsi"/>
                <w:b/>
                <w:szCs w:val="20"/>
              </w:rPr>
            </w:pPr>
            <w:r w:rsidRPr="00146158">
              <w:rPr>
                <w:rFonts w:cstheme="minorHAnsi"/>
                <w:szCs w:val="20"/>
                <w:lang w:eastAsia="en-IE"/>
              </w:rPr>
              <w:t>B3</w:t>
            </w:r>
          </w:p>
        </w:tc>
        <w:tc>
          <w:tcPr>
            <w:tcW w:w="2713" w:type="dxa"/>
            <w:tcBorders>
              <w:top w:val="single" w:sz="4" w:space="0" w:color="000000"/>
              <w:left w:val="single" w:sz="4" w:space="0" w:color="000000"/>
              <w:bottom w:val="single" w:sz="4" w:space="0" w:color="000000"/>
              <w:right w:val="single" w:sz="4" w:space="0" w:color="000000"/>
            </w:tcBorders>
            <w:shd w:val="clear" w:color="auto" w:fill="BDD6EE"/>
          </w:tcPr>
          <w:p w14:paraId="45C8C1F1" w14:textId="3DCE59BF" w:rsidR="00BB4447" w:rsidRPr="00146158" w:rsidRDefault="00495B06" w:rsidP="00BB4447">
            <w:pPr>
              <w:spacing w:before="100" w:beforeAutospacing="1" w:after="0"/>
              <w:rPr>
                <w:rFonts w:cstheme="minorHAnsi"/>
                <w:b/>
                <w:szCs w:val="20"/>
              </w:rPr>
            </w:pPr>
            <w:r w:rsidRPr="00495B06">
              <w:rPr>
                <w:szCs w:val="20"/>
                <w:lang w:eastAsia="en-IE"/>
              </w:rPr>
              <w:t>Method</w:t>
            </w:r>
            <w:r w:rsidR="0037423C">
              <w:rPr>
                <w:szCs w:val="20"/>
                <w:lang w:eastAsia="en-IE"/>
              </w:rPr>
              <w:t xml:space="preserve"> &amp; Environmental Considerations</w:t>
            </w:r>
          </w:p>
        </w:tc>
        <w:tc>
          <w:tcPr>
            <w:tcW w:w="976" w:type="dxa"/>
            <w:tcBorders>
              <w:top w:val="single" w:sz="4" w:space="0" w:color="000000"/>
              <w:left w:val="single" w:sz="4" w:space="0" w:color="000000"/>
              <w:bottom w:val="single" w:sz="4" w:space="0" w:color="000000"/>
              <w:right w:val="single" w:sz="4" w:space="0" w:color="000000"/>
            </w:tcBorders>
          </w:tcPr>
          <w:p w14:paraId="41C5197C" w14:textId="626A28C0" w:rsidR="00BB4447" w:rsidRPr="00D37382" w:rsidRDefault="00495B06" w:rsidP="00BB4447">
            <w:pPr>
              <w:spacing w:before="100" w:beforeAutospacing="1" w:after="0"/>
              <w:jc w:val="both"/>
              <w:rPr>
                <w:rFonts w:cstheme="minorHAnsi"/>
                <w:b/>
                <w:sz w:val="20"/>
                <w:szCs w:val="20"/>
              </w:rPr>
            </w:pPr>
            <w:r>
              <w:rPr>
                <w:sz w:val="20"/>
                <w:szCs w:val="20"/>
                <w:lang w:eastAsia="en-IE"/>
              </w:rPr>
              <w:t>500</w:t>
            </w:r>
          </w:p>
        </w:tc>
        <w:tc>
          <w:tcPr>
            <w:tcW w:w="3919" w:type="dxa"/>
            <w:tcBorders>
              <w:top w:val="single" w:sz="4" w:space="0" w:color="000000"/>
              <w:left w:val="single" w:sz="4" w:space="0" w:color="000000"/>
              <w:bottom w:val="single" w:sz="4" w:space="0" w:color="000000"/>
              <w:right w:val="single" w:sz="4" w:space="0" w:color="000000"/>
            </w:tcBorders>
          </w:tcPr>
          <w:p w14:paraId="416F8935" w14:textId="08218791" w:rsidR="00BB4447" w:rsidRPr="00BC620B" w:rsidRDefault="00BC620B" w:rsidP="00BC620B">
            <w:pPr>
              <w:spacing w:before="100" w:beforeAutospacing="1" w:after="0"/>
              <w:rPr>
                <w:rFonts w:cstheme="minorHAnsi"/>
                <w:sz w:val="20"/>
                <w:szCs w:val="20"/>
              </w:rPr>
            </w:pPr>
            <w:r w:rsidRPr="00BC620B">
              <w:rPr>
                <w:sz w:val="20"/>
                <w:szCs w:val="20"/>
              </w:rPr>
              <w:t>Lead Time &amp; Delivery; Commissioning &amp; Documentation; Sustainability</w:t>
            </w:r>
          </w:p>
        </w:tc>
        <w:tc>
          <w:tcPr>
            <w:tcW w:w="1417" w:type="dxa"/>
            <w:tcBorders>
              <w:top w:val="single" w:sz="4" w:space="0" w:color="000000"/>
              <w:left w:val="single" w:sz="4" w:space="0" w:color="000000"/>
              <w:bottom w:val="single" w:sz="4" w:space="0" w:color="000000"/>
              <w:right w:val="single" w:sz="4" w:space="0" w:color="000000"/>
            </w:tcBorders>
          </w:tcPr>
          <w:p w14:paraId="6EEF83F4" w14:textId="016E4E58" w:rsidR="00BB4447" w:rsidRPr="00B42D6A" w:rsidRDefault="00495B06" w:rsidP="00BB4447">
            <w:pPr>
              <w:spacing w:before="100" w:beforeAutospacing="1" w:after="0"/>
              <w:jc w:val="both"/>
              <w:rPr>
                <w:rFonts w:cstheme="minorHAnsi"/>
                <w:b/>
                <w:sz w:val="20"/>
                <w:szCs w:val="20"/>
              </w:rPr>
            </w:pPr>
            <w:r>
              <w:rPr>
                <w:sz w:val="20"/>
                <w:szCs w:val="20"/>
                <w:lang w:eastAsia="en-IE"/>
              </w:rPr>
              <w:t>300</w:t>
            </w:r>
          </w:p>
        </w:tc>
      </w:tr>
      <w:tr w:rsidR="00BB4447" w:rsidRPr="00635FCD" w14:paraId="69395043" w14:textId="77777777" w:rsidTr="00230D84">
        <w:trPr>
          <w:trHeight w:val="546"/>
          <w:jc w:val="center"/>
        </w:trPr>
        <w:tc>
          <w:tcPr>
            <w:tcW w:w="761" w:type="dxa"/>
            <w:tcBorders>
              <w:top w:val="single" w:sz="4" w:space="0" w:color="000000"/>
              <w:left w:val="single" w:sz="4" w:space="0" w:color="000000"/>
              <w:bottom w:val="single" w:sz="4" w:space="0" w:color="000000"/>
              <w:right w:val="single" w:sz="4" w:space="0" w:color="000000"/>
            </w:tcBorders>
            <w:shd w:val="clear" w:color="auto" w:fill="BDD6EE"/>
          </w:tcPr>
          <w:p w14:paraId="34ABA279" w14:textId="4E9E0885" w:rsidR="00BB4447" w:rsidRPr="00146158" w:rsidRDefault="00BB4447" w:rsidP="00BB4447">
            <w:pPr>
              <w:spacing w:before="100" w:beforeAutospacing="1" w:after="0"/>
              <w:jc w:val="both"/>
              <w:rPr>
                <w:rFonts w:cstheme="minorHAnsi"/>
                <w:b/>
                <w:szCs w:val="20"/>
              </w:rPr>
            </w:pPr>
            <w:r w:rsidRPr="00146158">
              <w:rPr>
                <w:rFonts w:cstheme="minorHAnsi"/>
                <w:szCs w:val="20"/>
                <w:lang w:eastAsia="en-IE"/>
              </w:rPr>
              <w:t>B4</w:t>
            </w:r>
          </w:p>
        </w:tc>
        <w:tc>
          <w:tcPr>
            <w:tcW w:w="2713" w:type="dxa"/>
            <w:tcBorders>
              <w:top w:val="single" w:sz="4" w:space="0" w:color="000000"/>
              <w:left w:val="single" w:sz="4" w:space="0" w:color="000000"/>
              <w:bottom w:val="single" w:sz="4" w:space="0" w:color="000000"/>
              <w:right w:val="single" w:sz="4" w:space="0" w:color="000000"/>
            </w:tcBorders>
            <w:shd w:val="clear" w:color="auto" w:fill="BDD6EE"/>
          </w:tcPr>
          <w:p w14:paraId="3784D0C7" w14:textId="4F143C36" w:rsidR="00BB4447" w:rsidRPr="00146158" w:rsidRDefault="00495B06" w:rsidP="00BB4447">
            <w:pPr>
              <w:spacing w:before="100" w:beforeAutospacing="1" w:after="0"/>
              <w:rPr>
                <w:rFonts w:cstheme="minorHAnsi"/>
                <w:b/>
                <w:szCs w:val="20"/>
              </w:rPr>
            </w:pPr>
            <w:r w:rsidRPr="00495B06">
              <w:rPr>
                <w:rFonts w:cs="Calibri"/>
                <w:szCs w:val="20"/>
                <w:lang w:eastAsia="en-IE"/>
              </w:rPr>
              <w:t xml:space="preserve">Ultimate Cost  </w:t>
            </w:r>
          </w:p>
        </w:tc>
        <w:tc>
          <w:tcPr>
            <w:tcW w:w="976" w:type="dxa"/>
            <w:tcBorders>
              <w:top w:val="single" w:sz="4" w:space="0" w:color="000000"/>
              <w:left w:val="single" w:sz="4" w:space="0" w:color="000000"/>
              <w:bottom w:val="single" w:sz="4" w:space="0" w:color="000000"/>
              <w:right w:val="single" w:sz="4" w:space="0" w:color="000000"/>
            </w:tcBorders>
          </w:tcPr>
          <w:p w14:paraId="7D4A2D71" w14:textId="327A63D8" w:rsidR="00BB4447" w:rsidRPr="00B42D6A" w:rsidRDefault="00495B06" w:rsidP="00BB4447">
            <w:pPr>
              <w:spacing w:before="100" w:beforeAutospacing="1" w:after="0"/>
              <w:jc w:val="both"/>
              <w:rPr>
                <w:rFonts w:cstheme="minorHAnsi"/>
                <w:b/>
                <w:sz w:val="20"/>
                <w:szCs w:val="20"/>
                <w:highlight w:val="yellow"/>
              </w:rPr>
            </w:pPr>
            <w:r>
              <w:rPr>
                <w:sz w:val="20"/>
                <w:szCs w:val="20"/>
              </w:rPr>
              <w:t>3,000</w:t>
            </w:r>
          </w:p>
        </w:tc>
        <w:tc>
          <w:tcPr>
            <w:tcW w:w="3919" w:type="dxa"/>
            <w:tcBorders>
              <w:top w:val="single" w:sz="4" w:space="0" w:color="000000"/>
              <w:left w:val="single" w:sz="4" w:space="0" w:color="000000"/>
              <w:bottom w:val="single" w:sz="4" w:space="0" w:color="000000"/>
              <w:right w:val="single" w:sz="4" w:space="0" w:color="000000"/>
            </w:tcBorders>
          </w:tcPr>
          <w:p w14:paraId="21BE4F60" w14:textId="721E2FAA" w:rsidR="00BB4447" w:rsidRPr="00B42D6A" w:rsidRDefault="00BC620B" w:rsidP="00BB4447">
            <w:pPr>
              <w:spacing w:before="100" w:beforeAutospacing="1" w:after="0"/>
              <w:rPr>
                <w:rFonts w:cstheme="minorHAnsi"/>
                <w:sz w:val="20"/>
                <w:szCs w:val="20"/>
              </w:rPr>
            </w:pPr>
            <w:r w:rsidRPr="00BC620B">
              <w:rPr>
                <w:rFonts w:cstheme="minorHAnsi"/>
                <w:sz w:val="20"/>
                <w:szCs w:val="20"/>
              </w:rPr>
              <w:t>Total Cost of Ownership</w:t>
            </w:r>
          </w:p>
        </w:tc>
        <w:tc>
          <w:tcPr>
            <w:tcW w:w="1417" w:type="dxa"/>
            <w:tcBorders>
              <w:top w:val="single" w:sz="4" w:space="0" w:color="000000"/>
              <w:left w:val="single" w:sz="4" w:space="0" w:color="000000"/>
              <w:bottom w:val="single" w:sz="4" w:space="0" w:color="000000"/>
              <w:right w:val="single" w:sz="4" w:space="0" w:color="000000"/>
            </w:tcBorders>
          </w:tcPr>
          <w:p w14:paraId="1CF7CB27" w14:textId="7049E83B" w:rsidR="00BB4447" w:rsidRPr="00B42D6A" w:rsidRDefault="00BB4447" w:rsidP="00BB4447">
            <w:pPr>
              <w:spacing w:before="100" w:beforeAutospacing="1" w:after="0"/>
              <w:jc w:val="both"/>
              <w:rPr>
                <w:rFonts w:cstheme="minorHAnsi"/>
                <w:b/>
                <w:sz w:val="20"/>
                <w:szCs w:val="20"/>
              </w:rPr>
            </w:pPr>
            <w:r w:rsidRPr="00B42D6A">
              <w:rPr>
                <w:sz w:val="20"/>
                <w:szCs w:val="20"/>
                <w:lang w:eastAsia="en-IE"/>
              </w:rPr>
              <w:t>N/A</w:t>
            </w:r>
          </w:p>
        </w:tc>
      </w:tr>
      <w:tr w:rsidR="008E3970" w:rsidRPr="00635FCD" w14:paraId="3155B59D" w14:textId="77777777" w:rsidTr="00813D0A">
        <w:trPr>
          <w:trHeight w:val="418"/>
          <w:jc w:val="center"/>
        </w:trPr>
        <w:tc>
          <w:tcPr>
            <w:tcW w:w="3474" w:type="dxa"/>
            <w:gridSpan w:val="2"/>
            <w:tcBorders>
              <w:top w:val="single" w:sz="4" w:space="0" w:color="000000"/>
              <w:left w:val="single" w:sz="4" w:space="0" w:color="000000"/>
              <w:bottom w:val="single" w:sz="4" w:space="0" w:color="000000"/>
              <w:right w:val="single" w:sz="4" w:space="0" w:color="000000"/>
            </w:tcBorders>
            <w:shd w:val="clear" w:color="auto" w:fill="BDD6EE"/>
          </w:tcPr>
          <w:p w14:paraId="56C903EA" w14:textId="62CDED94" w:rsidR="008E3970" w:rsidRPr="00B42D6A" w:rsidRDefault="008E3970" w:rsidP="008E3970">
            <w:pPr>
              <w:spacing w:before="100" w:beforeAutospacing="1" w:after="0"/>
              <w:jc w:val="both"/>
              <w:rPr>
                <w:rFonts w:cstheme="minorHAnsi"/>
                <w:b/>
                <w:sz w:val="20"/>
                <w:szCs w:val="20"/>
              </w:rPr>
            </w:pPr>
            <w:r w:rsidRPr="00B42D6A">
              <w:rPr>
                <w:rFonts w:cstheme="minorHAnsi"/>
                <w:b/>
                <w:sz w:val="20"/>
                <w:szCs w:val="20"/>
                <w:lang w:eastAsia="en-IE"/>
              </w:rPr>
              <w:t>TOTAL</w:t>
            </w:r>
          </w:p>
        </w:tc>
        <w:tc>
          <w:tcPr>
            <w:tcW w:w="976" w:type="dxa"/>
            <w:tcBorders>
              <w:top w:val="single" w:sz="4" w:space="0" w:color="000000"/>
              <w:left w:val="single" w:sz="4" w:space="0" w:color="000000"/>
              <w:bottom w:val="single" w:sz="4" w:space="0" w:color="000000"/>
              <w:right w:val="single" w:sz="4" w:space="0" w:color="000000"/>
            </w:tcBorders>
          </w:tcPr>
          <w:p w14:paraId="78A7FF39" w14:textId="187E6CC2" w:rsidR="008E3970" w:rsidRPr="00B42D6A" w:rsidRDefault="008E3970" w:rsidP="008E3970">
            <w:pPr>
              <w:spacing w:before="100" w:beforeAutospacing="1" w:after="0"/>
              <w:jc w:val="both"/>
              <w:rPr>
                <w:rFonts w:cstheme="minorHAnsi"/>
                <w:b/>
                <w:sz w:val="20"/>
                <w:szCs w:val="20"/>
              </w:rPr>
            </w:pPr>
            <w:r w:rsidRPr="00B42D6A">
              <w:rPr>
                <w:rFonts w:cstheme="minorHAnsi"/>
                <w:b/>
                <w:sz w:val="20"/>
                <w:szCs w:val="20"/>
                <w:lang w:eastAsia="en-IE"/>
              </w:rPr>
              <w:t>10,000</w:t>
            </w:r>
          </w:p>
        </w:tc>
        <w:tc>
          <w:tcPr>
            <w:tcW w:w="3919" w:type="dxa"/>
            <w:tcBorders>
              <w:top w:val="single" w:sz="4" w:space="0" w:color="000000"/>
              <w:left w:val="single" w:sz="4" w:space="0" w:color="000000"/>
              <w:bottom w:val="single" w:sz="4" w:space="0" w:color="000000"/>
              <w:right w:val="single" w:sz="4" w:space="0" w:color="000000"/>
            </w:tcBorders>
          </w:tcPr>
          <w:p w14:paraId="5FF71807" w14:textId="77777777" w:rsidR="008E3970" w:rsidRPr="00B42D6A" w:rsidRDefault="008E3970" w:rsidP="008E3970">
            <w:pPr>
              <w:spacing w:before="100" w:beforeAutospacing="1" w:after="0"/>
              <w:jc w:val="both"/>
              <w:rPr>
                <w:rFonts w:cstheme="minorHAnsi"/>
                <w:b/>
                <w:sz w:val="20"/>
                <w:szCs w:val="20"/>
              </w:rPr>
            </w:pPr>
          </w:p>
        </w:tc>
        <w:tc>
          <w:tcPr>
            <w:tcW w:w="1417" w:type="dxa"/>
          </w:tcPr>
          <w:p w14:paraId="2561BB28" w14:textId="77777777" w:rsidR="008E3970" w:rsidRPr="00B42D6A" w:rsidRDefault="008E3970" w:rsidP="008E3970">
            <w:pPr>
              <w:spacing w:before="100" w:beforeAutospacing="1" w:after="0"/>
              <w:jc w:val="both"/>
              <w:rPr>
                <w:rFonts w:cstheme="minorHAnsi"/>
                <w:b/>
                <w:sz w:val="20"/>
                <w:szCs w:val="20"/>
              </w:rPr>
            </w:pPr>
          </w:p>
        </w:tc>
      </w:tr>
    </w:tbl>
    <w:p w14:paraId="4CD2E96E" w14:textId="77777777" w:rsidR="00455E64" w:rsidRPr="00635FCD" w:rsidRDefault="00455E64" w:rsidP="00617FE8">
      <w:pPr>
        <w:rPr>
          <w:rFonts w:cstheme="minorHAnsi"/>
          <w:b/>
          <w:u w:val="single"/>
        </w:rPr>
      </w:pPr>
    </w:p>
    <w:p w14:paraId="6A103160" w14:textId="70C1908A" w:rsidR="00617FE8" w:rsidRPr="00146158" w:rsidRDefault="00617FE8" w:rsidP="00617FE8">
      <w:pPr>
        <w:rPr>
          <w:rFonts w:cstheme="minorHAnsi"/>
          <w:b/>
          <w:sz w:val="20"/>
          <w:u w:val="single"/>
        </w:rPr>
      </w:pPr>
      <w:r w:rsidRPr="00146158">
        <w:rPr>
          <w:rFonts w:cstheme="minorHAnsi"/>
          <w:b/>
          <w:sz w:val="20"/>
          <w:u w:val="single"/>
        </w:rPr>
        <w:t>PLEASE NOTE</w:t>
      </w:r>
    </w:p>
    <w:p w14:paraId="61B87C2F" w14:textId="77777777" w:rsidR="008859EB" w:rsidRPr="00146158" w:rsidRDefault="008859EB" w:rsidP="008859EB">
      <w:pPr>
        <w:jc w:val="both"/>
        <w:rPr>
          <w:rFonts w:cstheme="minorHAnsi"/>
          <w:sz w:val="20"/>
        </w:rPr>
      </w:pPr>
      <w:r w:rsidRPr="00146158">
        <w:rPr>
          <w:rFonts w:cstheme="minorHAnsi"/>
          <w:sz w:val="20"/>
        </w:rPr>
        <w:t>In the first instance, all submissions will be checked to ensure they meet the mandatory pass/fail requirements in Section A in order to determine compliancy and responsiveness. All submissions that meet the mandatory pass/fail criteria will be deemed to be compliant and responsive and will be assessed under the weighted criteria set out in Section B. Any submission that does not meet the mandatory pass/fail requirements will be deemed to be non-compliant and non-responsive and will be eliminated.</w:t>
      </w:r>
    </w:p>
    <w:p w14:paraId="40684EBB" w14:textId="121A823A" w:rsidR="00BF2805" w:rsidRPr="00146158" w:rsidRDefault="008859EB" w:rsidP="00D47D82">
      <w:pPr>
        <w:jc w:val="both"/>
        <w:rPr>
          <w:rFonts w:cstheme="minorHAnsi"/>
          <w:sz w:val="20"/>
        </w:rPr>
      </w:pPr>
      <w:r w:rsidRPr="00146158">
        <w:rPr>
          <w:rFonts w:cstheme="minorHAnsi"/>
          <w:sz w:val="20"/>
        </w:rPr>
        <w:t>In relation to minimum score required - Tenderers should note that they must achieve a minimum rating set out for each of the individual qualitative criteria in order to avoid elimination from the competition</w:t>
      </w:r>
      <w:r w:rsidR="00BF2805" w:rsidRPr="00146158">
        <w:rPr>
          <w:rFonts w:cstheme="minorHAnsi"/>
          <w:sz w:val="20"/>
        </w:rPr>
        <w:t>.</w:t>
      </w:r>
    </w:p>
    <w:p w14:paraId="1E029628" w14:textId="13597069" w:rsidR="00BF2805" w:rsidRDefault="00BF2805" w:rsidP="00D47D82">
      <w:pPr>
        <w:jc w:val="both"/>
        <w:rPr>
          <w:rFonts w:cstheme="minorHAnsi"/>
          <w:sz w:val="20"/>
        </w:rPr>
      </w:pPr>
      <w:r w:rsidRPr="00146158">
        <w:rPr>
          <w:rFonts w:cstheme="minorHAnsi"/>
          <w:sz w:val="20"/>
        </w:rPr>
        <w:t>If an item is Mandatory, tenderers must be able to provide this requirement.</w:t>
      </w:r>
    </w:p>
    <w:p w14:paraId="35F583D5" w14:textId="0FD6E688" w:rsidR="00BB4335" w:rsidRPr="00CB1B30" w:rsidRDefault="00BB4335" w:rsidP="00BB4335">
      <w:pPr>
        <w:rPr>
          <w:b/>
          <w:i/>
        </w:rPr>
      </w:pPr>
      <w:r>
        <w:rPr>
          <w:b/>
          <w:i/>
        </w:rPr>
        <w:t>Supp</w:t>
      </w:r>
      <w:r w:rsidRPr="00CB1B30">
        <w:rPr>
          <w:b/>
          <w:i/>
        </w:rPr>
        <w:t>liers please note:</w:t>
      </w:r>
    </w:p>
    <w:p w14:paraId="2D3C87F6" w14:textId="26CCD7B9" w:rsidR="00BB4335" w:rsidRDefault="00BB4335" w:rsidP="000808B1">
      <w:pPr>
        <w:pStyle w:val="ListParagraph"/>
        <w:numPr>
          <w:ilvl w:val="0"/>
          <w:numId w:val="18"/>
        </w:numPr>
      </w:pPr>
      <w:r>
        <w:lastRenderedPageBreak/>
        <w:t>This specification document is designed to assist the contracting authority in its evaluation of your tender and to enable suppliers provide structured responses to key deliverables. It is structured to reflect the award criteria as set out in the RFT.</w:t>
      </w:r>
    </w:p>
    <w:p w14:paraId="45CAD31D" w14:textId="68390296" w:rsidR="00BB4335" w:rsidRPr="00E446E4" w:rsidRDefault="00BB4335" w:rsidP="000808B1">
      <w:pPr>
        <w:pStyle w:val="ListParagraph"/>
        <w:numPr>
          <w:ilvl w:val="0"/>
          <w:numId w:val="18"/>
        </w:numPr>
        <w:spacing w:after="0" w:line="240" w:lineRule="auto"/>
      </w:pPr>
      <w:r w:rsidRPr="00E446E4">
        <w:t xml:space="preserve">Where specifications include reference to manufacturer or brand names this is a result of difficulties in specifying the product required. In these instances the phrase “or equivalent” is inferred. </w:t>
      </w:r>
    </w:p>
    <w:p w14:paraId="74CA29AC" w14:textId="50FFB720" w:rsidR="00BB4335" w:rsidRDefault="00BB4335" w:rsidP="000808B1">
      <w:pPr>
        <w:numPr>
          <w:ilvl w:val="0"/>
          <w:numId w:val="18"/>
        </w:numPr>
        <w:autoSpaceDE w:val="0"/>
        <w:autoSpaceDN w:val="0"/>
        <w:adjustRightInd w:val="0"/>
        <w:spacing w:after="0" w:line="360" w:lineRule="auto"/>
        <w:jc w:val="both"/>
      </w:pPr>
      <w:r w:rsidRPr="00BB4335">
        <w:rPr>
          <w:rFonts w:ascii="Calibri" w:eastAsia="Calibri" w:hAnsi="Calibri" w:cs="Calibri"/>
          <w:color w:val="000000"/>
          <w:u w:color="000000"/>
          <w:lang w:eastAsia="en-IE"/>
        </w:rPr>
        <w:t>Compliance with all the standards as regards health and safety, quality assurance and analytical protocols is expected.</w:t>
      </w:r>
    </w:p>
    <w:p w14:paraId="442D2A46" w14:textId="3448F23E" w:rsidR="00BB4335" w:rsidRDefault="00BB4335" w:rsidP="000808B1">
      <w:pPr>
        <w:pStyle w:val="ListParagraph"/>
        <w:numPr>
          <w:ilvl w:val="0"/>
          <w:numId w:val="18"/>
        </w:numPr>
      </w:pPr>
      <w:r w:rsidRPr="00E446E4">
        <w:t>It is acknowledged that each Tender</w:t>
      </w:r>
      <w:r w:rsidR="00CD1047">
        <w:t>er</w:t>
      </w:r>
      <w:r w:rsidRPr="00E446E4">
        <w:t xml:space="preserve">’s product line may differ from these specifications.  As such, each </w:t>
      </w:r>
      <w:r w:rsidR="00CD1047">
        <w:t>Tenderer</w:t>
      </w:r>
      <w:r w:rsidR="00CD1047" w:rsidRPr="00E446E4">
        <w:t xml:space="preserve"> </w:t>
      </w:r>
      <w:r w:rsidRPr="00E446E4">
        <w:t xml:space="preserve">is free to propose variances from these specifications. Alternative proposals </w:t>
      </w:r>
      <w:r w:rsidRPr="00FB5708">
        <w:t>favourable</w:t>
      </w:r>
      <w:r w:rsidRPr="00E446E4">
        <w:t xml:space="preserve"> to the Contracting Authority may be suggested. It is required, however, that, whenever a variance from these specifications occurs, the proposed item must meet or exceed the specified characteristics or level of performance.</w:t>
      </w:r>
    </w:p>
    <w:p w14:paraId="076BF55D" w14:textId="59CD6CC0" w:rsidR="00BB4335" w:rsidRPr="00551D7C" w:rsidRDefault="00BB4335" w:rsidP="00BB4335">
      <w:pPr>
        <w:ind w:left="469"/>
        <w:rPr>
          <w:rFonts w:ascii="Calibri" w:eastAsia="Calibri" w:hAnsi="Calibri"/>
          <w:i/>
          <w:iCs/>
          <w:u w:color="000000"/>
          <w:lang w:val="en-GB" w:eastAsia="en-IE"/>
        </w:rPr>
      </w:pPr>
      <w:r w:rsidRPr="00551D7C">
        <w:rPr>
          <w:rFonts w:ascii="Calibri" w:eastAsia="Calibri" w:hAnsi="Calibri"/>
          <w:i/>
          <w:iCs/>
          <w:u w:color="000000"/>
          <w:lang w:val="en-GB" w:eastAsia="en-IE"/>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551D7C">
        <w:rPr>
          <w:rFonts w:ascii="Calibri" w:eastAsia="Calibri" w:hAnsi="Calibri"/>
          <w:i/>
          <w:iCs/>
          <w:u w:val="single" w:color="000000"/>
          <w:lang w:val="en-GB" w:eastAsia="en-IE"/>
        </w:rPr>
        <w:t>ALL</w:t>
      </w:r>
      <w:r w:rsidRPr="00551D7C">
        <w:rPr>
          <w:rFonts w:ascii="Calibri" w:eastAsia="Calibri" w:hAnsi="Calibri"/>
          <w:i/>
          <w:iCs/>
          <w:u w:color="000000"/>
          <w:lang w:val="en-GB" w:eastAsia="en-IE"/>
        </w:rPr>
        <w:t xml:space="preserve"> sections of this questionnaire.</w:t>
      </w:r>
    </w:p>
    <w:p w14:paraId="53B09400" w14:textId="77777777" w:rsidR="00BB4335" w:rsidRDefault="00BB4335" w:rsidP="00BB4335">
      <w:pPr>
        <w:rPr>
          <w:rFonts w:ascii="Calibri" w:hAnsi="Calibri"/>
        </w:rPr>
      </w:pPr>
      <w:r w:rsidRPr="00E446E4">
        <w:t>T</w:t>
      </w:r>
      <w:r w:rsidRPr="00E446E4">
        <w:rPr>
          <w:rFonts w:ascii="Calibri" w:hAnsi="Calibri"/>
        </w:rPr>
        <w:t xml:space="preserve">he award of contract will be on the basis of the </w:t>
      </w:r>
      <w:r w:rsidRPr="00E446E4">
        <w:rPr>
          <w:rFonts w:ascii="Calibri" w:hAnsi="Calibri"/>
          <w:b/>
        </w:rPr>
        <w:t>Most Economically Advantageous Tender</w:t>
      </w:r>
      <w:r w:rsidRPr="00E446E4">
        <w:rPr>
          <w:rFonts w:ascii="Calibri" w:hAnsi="Calibri"/>
        </w:rPr>
        <w:t xml:space="preserve"> received, in accordance with the detailed award criteria and weightings set out below. </w:t>
      </w:r>
    </w:p>
    <w:p w14:paraId="693A278F" w14:textId="77777777" w:rsidR="00BB4335" w:rsidRPr="00146158" w:rsidRDefault="00BB4335" w:rsidP="00D47D82">
      <w:pPr>
        <w:jc w:val="both"/>
        <w:rPr>
          <w:rFonts w:cstheme="minorHAnsi"/>
          <w:sz w:val="20"/>
        </w:rPr>
      </w:pPr>
    </w:p>
    <w:p w14:paraId="170C9745" w14:textId="77777777" w:rsidR="00BB4335" w:rsidRDefault="00BB4335" w:rsidP="00BB4335">
      <w:pPr>
        <w:jc w:val="both"/>
        <w:rPr>
          <w:rFonts w:cs="Arial"/>
        </w:rPr>
      </w:pPr>
      <w:r>
        <w:rPr>
          <w:rFonts w:cs="Arial"/>
        </w:rPr>
        <w:t>Below is the Marking Scheme to be used in the Award Criteria.</w:t>
      </w:r>
    </w:p>
    <w:tbl>
      <w:tblPr>
        <w:tblW w:w="5000" w:type="pct"/>
        <w:shd w:val="clear" w:color="auto" w:fill="FFFFFF"/>
        <w:tblCellMar>
          <w:left w:w="0" w:type="dxa"/>
          <w:right w:w="0" w:type="dxa"/>
        </w:tblCellMar>
        <w:tblLook w:val="04A0" w:firstRow="1" w:lastRow="0" w:firstColumn="1" w:lastColumn="0" w:noHBand="0" w:noVBand="1"/>
      </w:tblPr>
      <w:tblGrid>
        <w:gridCol w:w="2967"/>
        <w:gridCol w:w="6039"/>
      </w:tblGrid>
      <w:tr w:rsidR="00BB4335" w14:paraId="4B4655BA" w14:textId="77777777" w:rsidTr="00712FAC">
        <w:tc>
          <w:tcPr>
            <w:tcW w:w="1647" w:type="pct"/>
            <w:tcBorders>
              <w:top w:val="outset" w:sz="8" w:space="0" w:color="000000"/>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5913E2FE" w14:textId="77777777" w:rsidR="00BB4335" w:rsidRPr="00395E7D" w:rsidRDefault="00BB4335" w:rsidP="00712FAC">
            <w:pPr>
              <w:spacing w:after="0" w:line="240" w:lineRule="auto"/>
              <w:rPr>
                <w:rFonts w:ascii="Arial" w:eastAsia="Times New Roman" w:hAnsi="Arial" w:cs="Arial"/>
                <w:b/>
                <w:bCs/>
                <w:color w:val="212121"/>
                <w:sz w:val="21"/>
                <w:szCs w:val="21"/>
                <w:lang w:val="en-GB" w:eastAsia="en-GB"/>
              </w:rPr>
            </w:pPr>
            <w:r w:rsidRPr="00395E7D">
              <w:rPr>
                <w:rFonts w:ascii="Arial" w:eastAsia="Times New Roman" w:hAnsi="Arial" w:cs="Arial"/>
                <w:b/>
                <w:bCs/>
                <w:color w:val="212121"/>
                <w:sz w:val="21"/>
                <w:szCs w:val="21"/>
                <w:lang w:val="en-GB" w:eastAsia="en-GB"/>
              </w:rPr>
              <w:t>Score</w:t>
            </w:r>
          </w:p>
        </w:tc>
        <w:tc>
          <w:tcPr>
            <w:tcW w:w="3353" w:type="pct"/>
            <w:tcBorders>
              <w:top w:val="outset" w:sz="8" w:space="0" w:color="000000"/>
              <w:left w:val="nil"/>
              <w:bottom w:val="outset" w:sz="8" w:space="0" w:color="000000"/>
              <w:right w:val="outset" w:sz="8" w:space="0" w:color="000000"/>
            </w:tcBorders>
            <w:shd w:val="clear" w:color="auto" w:fill="FFFFFF"/>
            <w:tcMar>
              <w:top w:w="75" w:type="dxa"/>
              <w:left w:w="75" w:type="dxa"/>
              <w:bottom w:w="75" w:type="dxa"/>
              <w:right w:w="75" w:type="dxa"/>
            </w:tcMar>
            <w:hideMark/>
          </w:tcPr>
          <w:p w14:paraId="6AF81B90" w14:textId="77777777" w:rsidR="00BB4335" w:rsidRPr="00395E7D" w:rsidRDefault="00BB4335" w:rsidP="00712FAC">
            <w:pPr>
              <w:spacing w:after="0" w:line="240" w:lineRule="auto"/>
              <w:rPr>
                <w:rFonts w:ascii="Arial" w:eastAsia="Times New Roman" w:hAnsi="Arial" w:cs="Arial"/>
                <w:b/>
                <w:bCs/>
                <w:color w:val="212121"/>
                <w:sz w:val="21"/>
                <w:szCs w:val="21"/>
                <w:lang w:val="en-GB" w:eastAsia="en-GB"/>
              </w:rPr>
            </w:pPr>
            <w:r w:rsidRPr="00395E7D">
              <w:rPr>
                <w:rFonts w:ascii="Arial" w:eastAsia="Times New Roman" w:hAnsi="Arial" w:cs="Arial"/>
                <w:b/>
                <w:bCs/>
                <w:color w:val="212121"/>
                <w:sz w:val="21"/>
                <w:szCs w:val="21"/>
                <w:lang w:val="en-GB" w:eastAsia="en-GB"/>
              </w:rPr>
              <w:t>Classification</w:t>
            </w:r>
          </w:p>
        </w:tc>
      </w:tr>
      <w:tr w:rsidR="00BB4335" w14:paraId="118511C3" w14:textId="77777777" w:rsidTr="00712FAC">
        <w:tc>
          <w:tcPr>
            <w:tcW w:w="1647" w:type="pct"/>
            <w:tcBorders>
              <w:top w:val="outset" w:sz="8" w:space="0" w:color="000000"/>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6453A87E" w14:textId="77777777" w:rsidR="00BB4335" w:rsidRPr="00395E7D" w:rsidRDefault="00BB4335" w:rsidP="00712FAC">
            <w:pPr>
              <w:spacing w:after="0" w:line="240" w:lineRule="auto"/>
              <w:rPr>
                <w:rFonts w:ascii="Arial" w:eastAsia="Times New Roman" w:hAnsi="Arial" w:cs="Arial"/>
                <w:bCs/>
                <w:color w:val="212121"/>
                <w:sz w:val="21"/>
                <w:szCs w:val="21"/>
                <w:lang w:val="en-GB" w:eastAsia="en-GB"/>
              </w:rPr>
            </w:pPr>
            <w:r w:rsidRPr="00395E7D">
              <w:rPr>
                <w:rFonts w:ascii="Arial" w:eastAsia="Times New Roman" w:hAnsi="Arial" w:cs="Arial"/>
                <w:bCs/>
                <w:color w:val="212121"/>
                <w:sz w:val="21"/>
                <w:szCs w:val="21"/>
                <w:lang w:val="en-GB" w:eastAsia="en-GB"/>
              </w:rPr>
              <w:t>0</w:t>
            </w:r>
          </w:p>
        </w:tc>
        <w:tc>
          <w:tcPr>
            <w:tcW w:w="3353" w:type="pct"/>
            <w:tcBorders>
              <w:top w:val="outset" w:sz="8" w:space="0" w:color="000000"/>
              <w:left w:val="nil"/>
              <w:bottom w:val="outset" w:sz="8" w:space="0" w:color="000000"/>
              <w:right w:val="outset" w:sz="8" w:space="0" w:color="000000"/>
            </w:tcBorders>
            <w:shd w:val="clear" w:color="auto" w:fill="FFFFFF"/>
            <w:tcMar>
              <w:top w:w="75" w:type="dxa"/>
              <w:left w:w="75" w:type="dxa"/>
              <w:bottom w:w="75" w:type="dxa"/>
              <w:right w:w="75" w:type="dxa"/>
            </w:tcMar>
            <w:hideMark/>
          </w:tcPr>
          <w:p w14:paraId="7873E780" w14:textId="77777777" w:rsidR="00BB4335" w:rsidRPr="00395E7D" w:rsidRDefault="00BB4335" w:rsidP="00712FAC">
            <w:pPr>
              <w:spacing w:after="0" w:line="240" w:lineRule="auto"/>
              <w:rPr>
                <w:rFonts w:ascii="Arial" w:eastAsia="Times New Roman" w:hAnsi="Arial" w:cs="Arial"/>
                <w:bCs/>
                <w:color w:val="212121"/>
                <w:sz w:val="21"/>
                <w:szCs w:val="21"/>
                <w:lang w:val="en-GB" w:eastAsia="en-GB"/>
              </w:rPr>
            </w:pPr>
            <w:r w:rsidRPr="00395E7D">
              <w:rPr>
                <w:rFonts w:ascii="Arial" w:eastAsia="Times New Roman" w:hAnsi="Arial" w:cs="Arial"/>
                <w:bCs/>
                <w:color w:val="212121"/>
                <w:sz w:val="21"/>
                <w:szCs w:val="21"/>
                <w:lang w:val="en-GB" w:eastAsia="en-GB"/>
              </w:rPr>
              <w:t>No response (complete non-compliance)</w:t>
            </w:r>
          </w:p>
        </w:tc>
      </w:tr>
      <w:tr w:rsidR="00BB4335" w14:paraId="59E49083" w14:textId="77777777" w:rsidTr="00712FAC">
        <w:tc>
          <w:tcPr>
            <w:tcW w:w="1647" w:type="pct"/>
            <w:tcBorders>
              <w:top w:val="outset" w:sz="8" w:space="0" w:color="000000"/>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39072DD9" w14:textId="77777777" w:rsidR="00BB4335" w:rsidRPr="00395E7D" w:rsidRDefault="00BB4335" w:rsidP="00712FAC">
            <w:pPr>
              <w:spacing w:after="0" w:line="240" w:lineRule="auto"/>
              <w:rPr>
                <w:rFonts w:ascii="Arial" w:eastAsia="Times New Roman" w:hAnsi="Arial" w:cs="Arial"/>
                <w:bCs/>
                <w:color w:val="212121"/>
                <w:sz w:val="21"/>
                <w:szCs w:val="21"/>
                <w:lang w:val="en-GB" w:eastAsia="en-GB"/>
              </w:rPr>
            </w:pPr>
            <w:r w:rsidRPr="00395E7D">
              <w:rPr>
                <w:rFonts w:ascii="Arial" w:eastAsia="Times New Roman" w:hAnsi="Arial" w:cs="Arial"/>
                <w:bCs/>
                <w:color w:val="212121"/>
                <w:sz w:val="21"/>
                <w:szCs w:val="21"/>
                <w:lang w:val="en-GB" w:eastAsia="en-GB"/>
              </w:rPr>
              <w:t>1-19</w:t>
            </w:r>
          </w:p>
        </w:tc>
        <w:tc>
          <w:tcPr>
            <w:tcW w:w="3353" w:type="pct"/>
            <w:tcBorders>
              <w:top w:val="outset" w:sz="8" w:space="0" w:color="000000"/>
              <w:left w:val="nil"/>
              <w:bottom w:val="outset" w:sz="8" w:space="0" w:color="000000"/>
              <w:right w:val="outset" w:sz="8" w:space="0" w:color="000000"/>
            </w:tcBorders>
            <w:shd w:val="clear" w:color="auto" w:fill="FFFFFF"/>
            <w:tcMar>
              <w:top w:w="75" w:type="dxa"/>
              <w:left w:w="75" w:type="dxa"/>
              <w:bottom w:w="75" w:type="dxa"/>
              <w:right w:w="75" w:type="dxa"/>
            </w:tcMar>
            <w:hideMark/>
          </w:tcPr>
          <w:p w14:paraId="6376A6A9" w14:textId="77777777" w:rsidR="00BB4335" w:rsidRPr="00395E7D" w:rsidRDefault="00BB4335" w:rsidP="00712FAC">
            <w:pPr>
              <w:spacing w:after="0" w:line="240" w:lineRule="auto"/>
              <w:rPr>
                <w:rFonts w:ascii="Arial" w:eastAsia="Times New Roman" w:hAnsi="Arial" w:cs="Arial"/>
                <w:bCs/>
                <w:color w:val="212121"/>
                <w:sz w:val="21"/>
                <w:szCs w:val="21"/>
                <w:lang w:val="en-GB" w:eastAsia="en-GB"/>
              </w:rPr>
            </w:pPr>
            <w:r w:rsidRPr="00395E7D">
              <w:rPr>
                <w:rFonts w:ascii="Arial" w:eastAsia="Times New Roman" w:hAnsi="Arial" w:cs="Arial"/>
                <w:bCs/>
                <w:color w:val="212121"/>
                <w:sz w:val="21"/>
                <w:szCs w:val="21"/>
                <w:lang w:val="en-GB" w:eastAsia="en-GB"/>
              </w:rPr>
              <w:t>Poor response (Response is partially relevant and poor. Unacceptable.)</w:t>
            </w:r>
          </w:p>
        </w:tc>
      </w:tr>
      <w:tr w:rsidR="00BB4335" w14:paraId="23077D5C" w14:textId="77777777" w:rsidTr="00712FAC">
        <w:tc>
          <w:tcPr>
            <w:tcW w:w="1647" w:type="pct"/>
            <w:tcBorders>
              <w:top w:val="outset" w:sz="8" w:space="0" w:color="000000"/>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3088D9BE" w14:textId="77777777" w:rsidR="00BB4335" w:rsidRPr="00395E7D" w:rsidRDefault="00BB4335" w:rsidP="00712FAC">
            <w:pPr>
              <w:spacing w:after="0" w:line="240" w:lineRule="auto"/>
              <w:rPr>
                <w:rFonts w:ascii="Arial" w:eastAsia="Times New Roman" w:hAnsi="Arial" w:cs="Arial"/>
                <w:bCs/>
                <w:color w:val="212121"/>
                <w:sz w:val="21"/>
                <w:szCs w:val="21"/>
                <w:lang w:val="en-GB" w:eastAsia="en-GB"/>
              </w:rPr>
            </w:pPr>
            <w:r w:rsidRPr="00395E7D">
              <w:rPr>
                <w:rFonts w:ascii="Arial" w:eastAsia="Times New Roman" w:hAnsi="Arial" w:cs="Arial"/>
                <w:bCs/>
                <w:color w:val="212121"/>
                <w:sz w:val="21"/>
                <w:szCs w:val="21"/>
                <w:lang w:val="en-GB" w:eastAsia="en-GB"/>
              </w:rPr>
              <w:t>20-39</w:t>
            </w:r>
          </w:p>
        </w:tc>
        <w:tc>
          <w:tcPr>
            <w:tcW w:w="3353" w:type="pct"/>
            <w:tcBorders>
              <w:top w:val="outset" w:sz="8" w:space="0" w:color="000000"/>
              <w:left w:val="nil"/>
              <w:bottom w:val="outset" w:sz="8" w:space="0" w:color="000000"/>
              <w:right w:val="outset" w:sz="8" w:space="0" w:color="000000"/>
            </w:tcBorders>
            <w:shd w:val="clear" w:color="auto" w:fill="FFFFFF"/>
            <w:tcMar>
              <w:top w:w="75" w:type="dxa"/>
              <w:left w:w="75" w:type="dxa"/>
              <w:bottom w:w="75" w:type="dxa"/>
              <w:right w:w="75" w:type="dxa"/>
            </w:tcMar>
            <w:hideMark/>
          </w:tcPr>
          <w:p w14:paraId="0D1613EF" w14:textId="77777777" w:rsidR="00BB4335" w:rsidRPr="00395E7D" w:rsidRDefault="00BB4335" w:rsidP="00712FAC">
            <w:pPr>
              <w:spacing w:after="0" w:line="240" w:lineRule="auto"/>
              <w:rPr>
                <w:rFonts w:ascii="Arial" w:eastAsia="Times New Roman" w:hAnsi="Arial" w:cs="Arial"/>
                <w:bCs/>
                <w:color w:val="212121"/>
                <w:sz w:val="21"/>
                <w:szCs w:val="21"/>
                <w:lang w:val="en-GB" w:eastAsia="en-GB"/>
              </w:rPr>
            </w:pPr>
            <w:r w:rsidRPr="00395E7D">
              <w:rPr>
                <w:rFonts w:ascii="Arial" w:eastAsia="Times New Roman" w:hAnsi="Arial" w:cs="Arial"/>
                <w:bCs/>
                <w:color w:val="212121"/>
                <w:sz w:val="21"/>
                <w:szCs w:val="21"/>
                <w:lang w:val="en-GB" w:eastAsia="en-GB"/>
              </w:rPr>
              <w:t>Unsatisfactory response (potential for some compliance but very major areas of weakness)</w:t>
            </w:r>
          </w:p>
        </w:tc>
      </w:tr>
      <w:tr w:rsidR="00BB4335" w14:paraId="7874FD1E" w14:textId="77777777" w:rsidTr="00712FAC">
        <w:tc>
          <w:tcPr>
            <w:tcW w:w="1647" w:type="pct"/>
            <w:tcBorders>
              <w:top w:val="outset" w:sz="8" w:space="0" w:color="000000"/>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7160FB79" w14:textId="77777777" w:rsidR="00BB4335" w:rsidRPr="00395E7D" w:rsidRDefault="00BB4335" w:rsidP="00712FAC">
            <w:pPr>
              <w:spacing w:after="0" w:line="240" w:lineRule="auto"/>
              <w:rPr>
                <w:rFonts w:ascii="Arial" w:eastAsia="Times New Roman" w:hAnsi="Arial" w:cs="Arial"/>
                <w:bCs/>
                <w:color w:val="212121"/>
                <w:sz w:val="21"/>
                <w:szCs w:val="21"/>
                <w:lang w:val="en-GB" w:eastAsia="en-GB"/>
              </w:rPr>
            </w:pPr>
            <w:r w:rsidRPr="00395E7D">
              <w:rPr>
                <w:rFonts w:ascii="Arial" w:eastAsia="Times New Roman" w:hAnsi="Arial" w:cs="Arial"/>
                <w:bCs/>
                <w:color w:val="212121"/>
                <w:sz w:val="21"/>
                <w:szCs w:val="21"/>
                <w:lang w:val="en-GB" w:eastAsia="en-GB"/>
              </w:rPr>
              <w:t>40-59</w:t>
            </w:r>
          </w:p>
        </w:tc>
        <w:tc>
          <w:tcPr>
            <w:tcW w:w="3353" w:type="pct"/>
            <w:tcBorders>
              <w:top w:val="outset" w:sz="8" w:space="0" w:color="000000"/>
              <w:left w:val="nil"/>
              <w:bottom w:val="outset" w:sz="8" w:space="0" w:color="000000"/>
              <w:right w:val="outset" w:sz="8" w:space="0" w:color="000000"/>
            </w:tcBorders>
            <w:shd w:val="clear" w:color="auto" w:fill="FFFFFF"/>
            <w:tcMar>
              <w:top w:w="75" w:type="dxa"/>
              <w:left w:w="75" w:type="dxa"/>
              <w:bottom w:w="75" w:type="dxa"/>
              <w:right w:w="75" w:type="dxa"/>
            </w:tcMar>
            <w:hideMark/>
          </w:tcPr>
          <w:p w14:paraId="309C54FB" w14:textId="77777777" w:rsidR="00BB4335" w:rsidRPr="00395E7D" w:rsidRDefault="00BB4335" w:rsidP="00712FAC">
            <w:pPr>
              <w:spacing w:after="0" w:line="240" w:lineRule="auto"/>
              <w:rPr>
                <w:rFonts w:ascii="Arial" w:eastAsia="Times New Roman" w:hAnsi="Arial" w:cs="Arial"/>
                <w:bCs/>
                <w:color w:val="212121"/>
                <w:sz w:val="21"/>
                <w:szCs w:val="21"/>
                <w:lang w:val="en-GB" w:eastAsia="en-GB"/>
              </w:rPr>
            </w:pPr>
            <w:r w:rsidRPr="00395E7D">
              <w:rPr>
                <w:rFonts w:ascii="Arial" w:eastAsia="Times New Roman" w:hAnsi="Arial" w:cs="Arial"/>
                <w:bCs/>
                <w:color w:val="212121"/>
                <w:sz w:val="21"/>
                <w:szCs w:val="21"/>
                <w:lang w:val="en-GB" w:eastAsia="en-GB"/>
              </w:rPr>
              <w:t>Less than Satisfactory response (one or more areas of major weakness)</w:t>
            </w:r>
          </w:p>
        </w:tc>
      </w:tr>
      <w:tr w:rsidR="00BB4335" w14:paraId="1EE35823" w14:textId="77777777" w:rsidTr="00712FAC">
        <w:tc>
          <w:tcPr>
            <w:tcW w:w="1647" w:type="pct"/>
            <w:tcBorders>
              <w:top w:val="outset" w:sz="8" w:space="0" w:color="000000"/>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3B1F633B" w14:textId="77777777" w:rsidR="00BB4335" w:rsidRPr="00395E7D" w:rsidRDefault="00BB4335" w:rsidP="00712FAC">
            <w:pPr>
              <w:spacing w:after="0" w:line="240" w:lineRule="auto"/>
              <w:rPr>
                <w:rFonts w:ascii="Arial" w:eastAsia="Times New Roman" w:hAnsi="Arial" w:cs="Arial"/>
                <w:bCs/>
                <w:color w:val="212121"/>
                <w:sz w:val="21"/>
                <w:szCs w:val="21"/>
                <w:lang w:val="en-GB" w:eastAsia="en-GB"/>
              </w:rPr>
            </w:pPr>
            <w:r w:rsidRPr="00395E7D">
              <w:rPr>
                <w:rFonts w:ascii="Arial" w:eastAsia="Times New Roman" w:hAnsi="Arial" w:cs="Arial"/>
                <w:bCs/>
                <w:color w:val="212121"/>
                <w:sz w:val="21"/>
                <w:szCs w:val="21"/>
                <w:lang w:val="en-GB" w:eastAsia="en-GB"/>
              </w:rPr>
              <w:t>60-74</w:t>
            </w:r>
          </w:p>
        </w:tc>
        <w:tc>
          <w:tcPr>
            <w:tcW w:w="3353" w:type="pct"/>
            <w:tcBorders>
              <w:top w:val="outset" w:sz="8" w:space="0" w:color="000000"/>
              <w:left w:val="nil"/>
              <w:bottom w:val="outset" w:sz="8" w:space="0" w:color="000000"/>
              <w:right w:val="outset" w:sz="8" w:space="0" w:color="000000"/>
            </w:tcBorders>
            <w:shd w:val="clear" w:color="auto" w:fill="FFFFFF"/>
            <w:tcMar>
              <w:top w:w="75" w:type="dxa"/>
              <w:left w:w="75" w:type="dxa"/>
              <w:bottom w:w="75" w:type="dxa"/>
              <w:right w:w="75" w:type="dxa"/>
            </w:tcMar>
            <w:hideMark/>
          </w:tcPr>
          <w:p w14:paraId="3E2EA7AC" w14:textId="77777777" w:rsidR="00BB4335" w:rsidRPr="00395E7D" w:rsidRDefault="00BB4335" w:rsidP="00712FAC">
            <w:pPr>
              <w:spacing w:after="0" w:line="240" w:lineRule="auto"/>
              <w:rPr>
                <w:rFonts w:ascii="Arial" w:eastAsia="Times New Roman" w:hAnsi="Arial" w:cs="Arial"/>
                <w:bCs/>
                <w:color w:val="212121"/>
                <w:sz w:val="21"/>
                <w:szCs w:val="21"/>
                <w:lang w:val="en-GB" w:eastAsia="en-GB"/>
              </w:rPr>
            </w:pPr>
            <w:r w:rsidRPr="00395E7D">
              <w:rPr>
                <w:rFonts w:ascii="Arial" w:eastAsia="Times New Roman" w:hAnsi="Arial" w:cs="Arial"/>
                <w:bCs/>
                <w:color w:val="212121"/>
                <w:sz w:val="21"/>
                <w:szCs w:val="21"/>
                <w:lang w:val="en-GB" w:eastAsia="en-GB"/>
              </w:rPr>
              <w:t>Satisfactory and acceptable response (substantial compliance with no major concerns)</w:t>
            </w:r>
          </w:p>
        </w:tc>
      </w:tr>
      <w:tr w:rsidR="00BB4335" w14:paraId="30D91EE5" w14:textId="77777777" w:rsidTr="00712FAC">
        <w:tc>
          <w:tcPr>
            <w:tcW w:w="1647" w:type="pct"/>
            <w:tcBorders>
              <w:top w:val="outset" w:sz="8" w:space="0" w:color="000000"/>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12B90AB6" w14:textId="77777777" w:rsidR="00BB4335" w:rsidRPr="00395E7D" w:rsidRDefault="00BB4335" w:rsidP="00712FAC">
            <w:pPr>
              <w:spacing w:after="0" w:line="240" w:lineRule="auto"/>
              <w:rPr>
                <w:rFonts w:ascii="Arial" w:eastAsia="Times New Roman" w:hAnsi="Arial" w:cs="Arial"/>
                <w:bCs/>
                <w:color w:val="212121"/>
                <w:sz w:val="21"/>
                <w:szCs w:val="21"/>
                <w:lang w:val="en-GB" w:eastAsia="en-GB"/>
              </w:rPr>
            </w:pPr>
            <w:r w:rsidRPr="00395E7D">
              <w:rPr>
                <w:rFonts w:ascii="Arial" w:eastAsia="Times New Roman" w:hAnsi="Arial" w:cs="Arial"/>
                <w:bCs/>
                <w:color w:val="212121"/>
                <w:sz w:val="21"/>
                <w:szCs w:val="21"/>
                <w:lang w:val="en-GB" w:eastAsia="en-GB"/>
              </w:rPr>
              <w:t>75-89</w:t>
            </w:r>
          </w:p>
        </w:tc>
        <w:tc>
          <w:tcPr>
            <w:tcW w:w="3353" w:type="pct"/>
            <w:tcBorders>
              <w:top w:val="outset" w:sz="8" w:space="0" w:color="000000"/>
              <w:left w:val="nil"/>
              <w:bottom w:val="outset" w:sz="8" w:space="0" w:color="000000"/>
              <w:right w:val="outset" w:sz="8" w:space="0" w:color="000000"/>
            </w:tcBorders>
            <w:shd w:val="clear" w:color="auto" w:fill="FFFFFF"/>
            <w:tcMar>
              <w:top w:w="75" w:type="dxa"/>
              <w:left w:w="75" w:type="dxa"/>
              <w:bottom w:w="75" w:type="dxa"/>
              <w:right w:w="75" w:type="dxa"/>
            </w:tcMar>
            <w:hideMark/>
          </w:tcPr>
          <w:p w14:paraId="5FDCB358" w14:textId="77777777" w:rsidR="00BB4335" w:rsidRPr="00395E7D" w:rsidRDefault="00BB4335" w:rsidP="00712FAC">
            <w:pPr>
              <w:spacing w:after="0" w:line="240" w:lineRule="auto"/>
              <w:rPr>
                <w:rFonts w:ascii="Arial" w:eastAsia="Times New Roman" w:hAnsi="Arial" w:cs="Arial"/>
                <w:bCs/>
                <w:color w:val="212121"/>
                <w:sz w:val="21"/>
                <w:szCs w:val="21"/>
                <w:lang w:val="en-GB" w:eastAsia="en-GB"/>
              </w:rPr>
            </w:pPr>
            <w:r w:rsidRPr="00395E7D">
              <w:rPr>
                <w:rFonts w:ascii="Arial" w:eastAsia="Times New Roman" w:hAnsi="Arial" w:cs="Arial"/>
                <w:bCs/>
                <w:color w:val="212121"/>
                <w:sz w:val="21"/>
                <w:szCs w:val="21"/>
                <w:lang w:val="en-GB" w:eastAsia="en-GB"/>
              </w:rPr>
              <w:t>Fully satisfactory /</w:t>
            </w:r>
            <w:r>
              <w:rPr>
                <w:rFonts w:ascii="Arial" w:eastAsia="Times New Roman" w:hAnsi="Arial" w:cs="Arial"/>
                <w:bCs/>
                <w:color w:val="212121"/>
                <w:sz w:val="21"/>
                <w:szCs w:val="21"/>
                <w:lang w:val="en-GB" w:eastAsia="en-GB"/>
              </w:rPr>
              <w:t xml:space="preserve"> </w:t>
            </w:r>
            <w:r w:rsidRPr="00395E7D">
              <w:rPr>
                <w:rFonts w:ascii="Arial" w:eastAsia="Times New Roman" w:hAnsi="Arial" w:cs="Arial"/>
                <w:bCs/>
                <w:color w:val="212121"/>
                <w:sz w:val="21"/>
                <w:szCs w:val="21"/>
                <w:lang w:val="en-GB" w:eastAsia="en-GB"/>
              </w:rPr>
              <w:t>very good response (fully compliant with requirements).</w:t>
            </w:r>
          </w:p>
        </w:tc>
      </w:tr>
      <w:tr w:rsidR="00BB4335" w14:paraId="5A342DC3" w14:textId="77777777" w:rsidTr="00712FAC">
        <w:tc>
          <w:tcPr>
            <w:tcW w:w="1647" w:type="pct"/>
            <w:tcBorders>
              <w:top w:val="outset" w:sz="8" w:space="0" w:color="000000"/>
              <w:left w:val="outset" w:sz="8" w:space="0" w:color="000000"/>
              <w:bottom w:val="outset" w:sz="8" w:space="0" w:color="000000"/>
              <w:right w:val="outset" w:sz="8" w:space="0" w:color="000000"/>
            </w:tcBorders>
            <w:shd w:val="clear" w:color="auto" w:fill="FFFFFF"/>
            <w:tcMar>
              <w:top w:w="75" w:type="dxa"/>
              <w:left w:w="75" w:type="dxa"/>
              <w:bottom w:w="75" w:type="dxa"/>
              <w:right w:w="75" w:type="dxa"/>
            </w:tcMar>
            <w:hideMark/>
          </w:tcPr>
          <w:p w14:paraId="14830E90" w14:textId="77777777" w:rsidR="00BB4335" w:rsidRPr="00395E7D" w:rsidRDefault="00BB4335" w:rsidP="00712FAC">
            <w:pPr>
              <w:spacing w:after="0" w:line="240" w:lineRule="auto"/>
              <w:rPr>
                <w:rFonts w:ascii="Arial" w:eastAsia="Times New Roman" w:hAnsi="Arial" w:cs="Arial"/>
                <w:bCs/>
                <w:color w:val="212121"/>
                <w:sz w:val="21"/>
                <w:szCs w:val="21"/>
                <w:lang w:val="en-GB" w:eastAsia="en-GB"/>
              </w:rPr>
            </w:pPr>
            <w:r w:rsidRPr="00395E7D">
              <w:rPr>
                <w:rFonts w:ascii="Arial" w:eastAsia="Times New Roman" w:hAnsi="Arial" w:cs="Arial"/>
                <w:bCs/>
                <w:color w:val="212121"/>
                <w:sz w:val="21"/>
                <w:szCs w:val="21"/>
                <w:lang w:val="en-GB" w:eastAsia="en-GB"/>
              </w:rPr>
              <w:t>90-100</w:t>
            </w:r>
          </w:p>
        </w:tc>
        <w:tc>
          <w:tcPr>
            <w:tcW w:w="3353" w:type="pct"/>
            <w:tcBorders>
              <w:top w:val="outset" w:sz="8" w:space="0" w:color="000000"/>
              <w:left w:val="nil"/>
              <w:bottom w:val="outset" w:sz="8" w:space="0" w:color="000000"/>
              <w:right w:val="outset" w:sz="8" w:space="0" w:color="000000"/>
            </w:tcBorders>
            <w:shd w:val="clear" w:color="auto" w:fill="FFFFFF"/>
            <w:tcMar>
              <w:top w:w="75" w:type="dxa"/>
              <w:left w:w="75" w:type="dxa"/>
              <w:bottom w:w="75" w:type="dxa"/>
              <w:right w:w="75" w:type="dxa"/>
            </w:tcMar>
            <w:hideMark/>
          </w:tcPr>
          <w:p w14:paraId="02D255DA" w14:textId="77777777" w:rsidR="00BB4335" w:rsidRPr="00395E7D" w:rsidRDefault="00BB4335" w:rsidP="00712FAC">
            <w:pPr>
              <w:spacing w:after="0" w:line="240" w:lineRule="auto"/>
              <w:rPr>
                <w:rFonts w:ascii="Arial" w:eastAsia="Times New Roman" w:hAnsi="Arial" w:cs="Arial"/>
                <w:bCs/>
                <w:color w:val="212121"/>
                <w:sz w:val="21"/>
                <w:szCs w:val="21"/>
                <w:lang w:val="en-GB" w:eastAsia="en-GB"/>
              </w:rPr>
            </w:pPr>
            <w:r w:rsidRPr="00395E7D">
              <w:rPr>
                <w:rFonts w:ascii="Arial" w:eastAsia="Times New Roman" w:hAnsi="Arial" w:cs="Arial"/>
                <w:bCs/>
                <w:color w:val="212121"/>
                <w:sz w:val="21"/>
                <w:szCs w:val="21"/>
                <w:lang w:val="en-GB" w:eastAsia="en-GB"/>
              </w:rPr>
              <w:t>Outstanding response (fully compliant, with some areas exceeding requirements)</w:t>
            </w:r>
          </w:p>
        </w:tc>
      </w:tr>
    </w:tbl>
    <w:p w14:paraId="1ECC7A12" w14:textId="77777777" w:rsidR="00BB4335" w:rsidRDefault="00BB4335" w:rsidP="00BB4335">
      <w:pPr>
        <w:jc w:val="both"/>
        <w:rPr>
          <w:rFonts w:cs="Arial"/>
        </w:rPr>
      </w:pPr>
    </w:p>
    <w:p w14:paraId="2573C20F" w14:textId="77777777" w:rsidR="00BB4335" w:rsidRDefault="00BB4335" w:rsidP="00BB4335">
      <w:pPr>
        <w:rPr>
          <w:rFonts w:ascii="Arial" w:hAnsi="Arial" w:cs="Arial"/>
          <w:sz w:val="21"/>
          <w:szCs w:val="21"/>
        </w:rPr>
      </w:pPr>
      <w:r w:rsidRPr="00F26C6F">
        <w:rPr>
          <w:rFonts w:ascii="Arial" w:hAnsi="Arial" w:cs="Arial"/>
          <w:b/>
          <w:sz w:val="21"/>
          <w:szCs w:val="21"/>
        </w:rPr>
        <w:t>Formula for cost criteria:</w:t>
      </w:r>
    </w:p>
    <w:p w14:paraId="6316C525" w14:textId="7C1BE685" w:rsidR="00D47D82" w:rsidRPr="00635FCD" w:rsidRDefault="00BB4335" w:rsidP="00BC620B">
      <w:pPr>
        <w:rPr>
          <w:rFonts w:cstheme="minorHAnsi"/>
        </w:rPr>
      </w:pPr>
      <w:r>
        <w:rPr>
          <w:rFonts w:ascii="Arial" w:hAnsi="Arial" w:cs="Arial"/>
          <w:sz w:val="21"/>
          <w:szCs w:val="21"/>
        </w:rPr>
        <w:t>Lowest price divided by price being evaluated multiplied by mark allocated for cost.</w:t>
      </w:r>
      <w:r w:rsidR="00D47D82" w:rsidRPr="00635FCD">
        <w:rPr>
          <w:rFonts w:cstheme="minorHAnsi"/>
        </w:rPr>
        <w:br w:type="page"/>
      </w:r>
    </w:p>
    <w:tbl>
      <w:tblPr>
        <w:tblStyle w:val="TableGrid"/>
        <w:tblW w:w="10916" w:type="dxa"/>
        <w:tblInd w:w="-998" w:type="dxa"/>
        <w:shd w:val="clear" w:color="auto" w:fill="7B7B7B" w:themeFill="accent3" w:themeFillShade="BF"/>
        <w:tblLayout w:type="fixed"/>
        <w:tblLook w:val="04A0" w:firstRow="1" w:lastRow="0" w:firstColumn="1" w:lastColumn="0" w:noHBand="0" w:noVBand="1"/>
      </w:tblPr>
      <w:tblGrid>
        <w:gridCol w:w="10916"/>
      </w:tblGrid>
      <w:tr w:rsidR="00617FE8" w:rsidRPr="00635FCD" w14:paraId="4D532119" w14:textId="77777777" w:rsidTr="00CD765A">
        <w:trPr>
          <w:trHeight w:hRule="exact" w:val="340"/>
        </w:trPr>
        <w:tc>
          <w:tcPr>
            <w:tcW w:w="10916"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6044836" w14:textId="734A4F35" w:rsidR="00617FE8" w:rsidRPr="00635FCD" w:rsidRDefault="005D72A6" w:rsidP="00617FE8">
            <w:pPr>
              <w:jc w:val="both"/>
              <w:rPr>
                <w:rFonts w:cstheme="minorHAnsi"/>
                <w:b/>
                <w:sz w:val="28"/>
                <w:szCs w:val="28"/>
              </w:rPr>
            </w:pPr>
            <w:r w:rsidRPr="00635FCD">
              <w:rPr>
                <w:rFonts w:cstheme="minorHAnsi"/>
                <w:b/>
                <w:sz w:val="28"/>
                <w:szCs w:val="28"/>
              </w:rPr>
              <w:lastRenderedPageBreak/>
              <w:t>SECTION</w:t>
            </w:r>
            <w:r w:rsidR="00617FE8" w:rsidRPr="00635FCD">
              <w:rPr>
                <w:rFonts w:cstheme="minorHAnsi"/>
                <w:b/>
                <w:sz w:val="28"/>
                <w:szCs w:val="28"/>
              </w:rPr>
              <w:t xml:space="preserve"> A: PASS/FAIL CRITERIA</w:t>
            </w:r>
          </w:p>
        </w:tc>
      </w:tr>
    </w:tbl>
    <w:p w14:paraId="1CBD80AD" w14:textId="28FD1B60" w:rsidR="000A0F02" w:rsidRPr="00635FCD" w:rsidRDefault="000A0F02" w:rsidP="000A0F02">
      <w:pPr>
        <w:spacing w:line="240" w:lineRule="auto"/>
        <w:rPr>
          <w:rFonts w:cstheme="minorHAnsi"/>
          <w:bCs/>
          <w:kern w:val="32"/>
          <w:sz w:val="32"/>
          <w:szCs w:val="32"/>
          <w:lang w:val="en-US"/>
        </w:rPr>
      </w:pPr>
    </w:p>
    <w:tbl>
      <w:tblPr>
        <w:tblStyle w:val="TableGrid"/>
        <w:tblW w:w="9786" w:type="dxa"/>
        <w:jc w:val="center"/>
        <w:tblLook w:val="04A0" w:firstRow="1" w:lastRow="0" w:firstColumn="1" w:lastColumn="0" w:noHBand="0" w:noVBand="1"/>
      </w:tblPr>
      <w:tblGrid>
        <w:gridCol w:w="2932"/>
        <w:gridCol w:w="6854"/>
      </w:tblGrid>
      <w:tr w:rsidR="00BB4335" w14:paraId="382ED2E7" w14:textId="77777777" w:rsidTr="00712FAC">
        <w:trPr>
          <w:trHeight w:val="838"/>
          <w:jc w:val="center"/>
        </w:trPr>
        <w:tc>
          <w:tcPr>
            <w:tcW w:w="9786" w:type="dxa"/>
            <w:gridSpan w:val="2"/>
            <w:tcBorders>
              <w:bottom w:val="single" w:sz="4" w:space="0" w:color="auto"/>
            </w:tcBorders>
            <w:shd w:val="clear" w:color="auto" w:fill="BDD6EE" w:themeFill="accent1" w:themeFillTint="66"/>
          </w:tcPr>
          <w:p w14:paraId="101CB3EA" w14:textId="77777777" w:rsidR="00BB4335" w:rsidRPr="00C243E0" w:rsidRDefault="00BB4335" w:rsidP="00712FAC">
            <w:pPr>
              <w:spacing w:before="100" w:beforeAutospacing="1" w:after="0"/>
              <w:rPr>
                <w:b/>
              </w:rPr>
            </w:pPr>
            <w:r>
              <w:rPr>
                <w:b/>
              </w:rPr>
              <w:t>A1. APPLICANT SUMMARY                                                                                                                                       Weighting: Pass/Fail only                                                                                                                                          Pass requirement: Applicants must complete this section</w:t>
            </w:r>
          </w:p>
        </w:tc>
      </w:tr>
      <w:tr w:rsidR="00BB4335" w14:paraId="4BC71918" w14:textId="77777777" w:rsidTr="00712FAC">
        <w:trPr>
          <w:trHeight w:val="469"/>
          <w:jc w:val="center"/>
        </w:trPr>
        <w:tc>
          <w:tcPr>
            <w:tcW w:w="2932" w:type="dxa"/>
            <w:shd w:val="clear" w:color="auto" w:fill="BDD6EE" w:themeFill="accent1" w:themeFillTint="66"/>
            <w:vAlign w:val="center"/>
          </w:tcPr>
          <w:p w14:paraId="775DB8EA" w14:textId="77777777" w:rsidR="00BB4335" w:rsidRPr="00C243E0" w:rsidRDefault="00BB4335" w:rsidP="00712FAC">
            <w:pPr>
              <w:spacing w:before="100" w:beforeAutospacing="1" w:after="0"/>
              <w:jc w:val="both"/>
              <w:rPr>
                <w:b/>
              </w:rPr>
            </w:pPr>
            <w:r>
              <w:rPr>
                <w:b/>
              </w:rPr>
              <w:t>Organisation Name</w:t>
            </w:r>
          </w:p>
        </w:tc>
        <w:tc>
          <w:tcPr>
            <w:tcW w:w="6854" w:type="dxa"/>
            <w:vAlign w:val="center"/>
          </w:tcPr>
          <w:p w14:paraId="618BD068" w14:textId="77777777" w:rsidR="00BB4335" w:rsidRDefault="00BB4335" w:rsidP="00712FAC">
            <w:pPr>
              <w:spacing w:before="100" w:beforeAutospacing="1" w:after="0"/>
              <w:jc w:val="both"/>
            </w:pPr>
          </w:p>
        </w:tc>
      </w:tr>
      <w:tr w:rsidR="00BB4335" w14:paraId="4E2BF6A5" w14:textId="77777777" w:rsidTr="00712FAC">
        <w:trPr>
          <w:trHeight w:val="405"/>
          <w:jc w:val="center"/>
        </w:trPr>
        <w:tc>
          <w:tcPr>
            <w:tcW w:w="2932" w:type="dxa"/>
            <w:shd w:val="clear" w:color="auto" w:fill="BDD6EE" w:themeFill="accent1" w:themeFillTint="66"/>
            <w:vAlign w:val="center"/>
          </w:tcPr>
          <w:p w14:paraId="301A9C77" w14:textId="77777777" w:rsidR="00BB4335" w:rsidRPr="00C243E0" w:rsidRDefault="00BB4335" w:rsidP="00712FAC">
            <w:pPr>
              <w:spacing w:before="100" w:beforeAutospacing="1" w:after="0"/>
              <w:jc w:val="both"/>
              <w:rPr>
                <w:b/>
              </w:rPr>
            </w:pPr>
            <w:r>
              <w:rPr>
                <w:b/>
              </w:rPr>
              <w:t>Contact Name</w:t>
            </w:r>
          </w:p>
        </w:tc>
        <w:tc>
          <w:tcPr>
            <w:tcW w:w="6854" w:type="dxa"/>
            <w:vAlign w:val="center"/>
          </w:tcPr>
          <w:p w14:paraId="07F1468B" w14:textId="77777777" w:rsidR="00BB4335" w:rsidRDefault="00BB4335" w:rsidP="00712FAC">
            <w:pPr>
              <w:spacing w:before="100" w:beforeAutospacing="1" w:after="0"/>
              <w:jc w:val="both"/>
            </w:pPr>
          </w:p>
        </w:tc>
      </w:tr>
      <w:tr w:rsidR="00BB4335" w14:paraId="7176E060" w14:textId="77777777" w:rsidTr="00712FAC">
        <w:trPr>
          <w:trHeight w:val="405"/>
          <w:jc w:val="center"/>
        </w:trPr>
        <w:tc>
          <w:tcPr>
            <w:tcW w:w="2932" w:type="dxa"/>
            <w:shd w:val="clear" w:color="auto" w:fill="BDD6EE" w:themeFill="accent1" w:themeFillTint="66"/>
            <w:vAlign w:val="center"/>
          </w:tcPr>
          <w:p w14:paraId="07A201F8" w14:textId="77777777" w:rsidR="00BB4335" w:rsidRDefault="00BB4335" w:rsidP="00712FAC">
            <w:pPr>
              <w:spacing w:before="100" w:beforeAutospacing="1" w:after="0"/>
              <w:jc w:val="both"/>
              <w:rPr>
                <w:b/>
              </w:rPr>
            </w:pPr>
            <w:r>
              <w:rPr>
                <w:b/>
              </w:rPr>
              <w:t>Address</w:t>
            </w:r>
          </w:p>
          <w:p w14:paraId="6D323B64" w14:textId="77777777" w:rsidR="00BB4335" w:rsidRDefault="00BB4335" w:rsidP="00712FAC">
            <w:pPr>
              <w:spacing w:before="100" w:beforeAutospacing="1" w:after="0"/>
              <w:jc w:val="both"/>
              <w:rPr>
                <w:b/>
              </w:rPr>
            </w:pPr>
          </w:p>
        </w:tc>
        <w:tc>
          <w:tcPr>
            <w:tcW w:w="6854" w:type="dxa"/>
            <w:vAlign w:val="center"/>
          </w:tcPr>
          <w:p w14:paraId="3B1D634A" w14:textId="77777777" w:rsidR="00BB4335" w:rsidRDefault="00BB4335" w:rsidP="00712FAC">
            <w:pPr>
              <w:spacing w:before="100" w:beforeAutospacing="1" w:after="0"/>
              <w:jc w:val="both"/>
            </w:pPr>
          </w:p>
        </w:tc>
      </w:tr>
      <w:tr w:rsidR="00BB4335" w14:paraId="58CC966B" w14:textId="77777777" w:rsidTr="00712FAC">
        <w:trPr>
          <w:trHeight w:val="405"/>
          <w:jc w:val="center"/>
        </w:trPr>
        <w:tc>
          <w:tcPr>
            <w:tcW w:w="2932" w:type="dxa"/>
            <w:shd w:val="clear" w:color="auto" w:fill="BDD6EE" w:themeFill="accent1" w:themeFillTint="66"/>
            <w:vAlign w:val="center"/>
          </w:tcPr>
          <w:p w14:paraId="788AC28D" w14:textId="77777777" w:rsidR="00BB4335" w:rsidRDefault="00BB4335" w:rsidP="00712FAC">
            <w:pPr>
              <w:spacing w:before="100" w:beforeAutospacing="1" w:after="0"/>
              <w:jc w:val="both"/>
              <w:rPr>
                <w:b/>
              </w:rPr>
            </w:pPr>
            <w:r>
              <w:rPr>
                <w:b/>
              </w:rPr>
              <w:t>Telephone</w:t>
            </w:r>
          </w:p>
        </w:tc>
        <w:tc>
          <w:tcPr>
            <w:tcW w:w="6854" w:type="dxa"/>
            <w:vAlign w:val="center"/>
          </w:tcPr>
          <w:p w14:paraId="7E5688D7" w14:textId="77777777" w:rsidR="00BB4335" w:rsidRDefault="00BB4335" w:rsidP="00712FAC">
            <w:pPr>
              <w:spacing w:before="100" w:beforeAutospacing="1" w:after="0"/>
              <w:jc w:val="both"/>
            </w:pPr>
          </w:p>
        </w:tc>
      </w:tr>
      <w:tr w:rsidR="00BB4335" w14:paraId="7F742444" w14:textId="77777777" w:rsidTr="00712FAC">
        <w:trPr>
          <w:trHeight w:val="405"/>
          <w:jc w:val="center"/>
        </w:trPr>
        <w:tc>
          <w:tcPr>
            <w:tcW w:w="2932" w:type="dxa"/>
            <w:shd w:val="clear" w:color="auto" w:fill="BDD6EE" w:themeFill="accent1" w:themeFillTint="66"/>
            <w:vAlign w:val="center"/>
          </w:tcPr>
          <w:p w14:paraId="3BB35985" w14:textId="77777777" w:rsidR="00BB4335" w:rsidRDefault="00BB4335" w:rsidP="00712FAC">
            <w:pPr>
              <w:spacing w:before="100" w:beforeAutospacing="1" w:after="0"/>
              <w:jc w:val="both"/>
              <w:rPr>
                <w:b/>
              </w:rPr>
            </w:pPr>
            <w:r>
              <w:rPr>
                <w:b/>
              </w:rPr>
              <w:t>Email</w:t>
            </w:r>
          </w:p>
        </w:tc>
        <w:tc>
          <w:tcPr>
            <w:tcW w:w="6854" w:type="dxa"/>
            <w:vAlign w:val="center"/>
          </w:tcPr>
          <w:p w14:paraId="6A7E0434" w14:textId="77777777" w:rsidR="00BB4335" w:rsidRDefault="00BB4335" w:rsidP="00712FAC">
            <w:pPr>
              <w:spacing w:before="100" w:beforeAutospacing="1" w:after="0"/>
              <w:jc w:val="both"/>
            </w:pPr>
          </w:p>
        </w:tc>
      </w:tr>
      <w:tr w:rsidR="00BB4335" w14:paraId="28CD0E7B" w14:textId="77777777" w:rsidTr="00712FAC">
        <w:trPr>
          <w:trHeight w:val="405"/>
          <w:jc w:val="center"/>
        </w:trPr>
        <w:tc>
          <w:tcPr>
            <w:tcW w:w="2932" w:type="dxa"/>
            <w:shd w:val="clear" w:color="auto" w:fill="BDD6EE" w:themeFill="accent1" w:themeFillTint="66"/>
            <w:vAlign w:val="center"/>
          </w:tcPr>
          <w:p w14:paraId="25A03BB1" w14:textId="77777777" w:rsidR="00BB4335" w:rsidRDefault="00BB4335" w:rsidP="00712FAC">
            <w:pPr>
              <w:spacing w:before="100" w:beforeAutospacing="1" w:after="0"/>
              <w:jc w:val="both"/>
              <w:rPr>
                <w:b/>
              </w:rPr>
            </w:pPr>
            <w:r w:rsidRPr="00036970">
              <w:rPr>
                <w:b/>
                <w:bCs/>
              </w:rPr>
              <w:t>Legal Status (if any)</w:t>
            </w:r>
            <w:r>
              <w:rPr>
                <w:b/>
                <w:bCs/>
              </w:rPr>
              <w:t xml:space="preserve"> </w:t>
            </w:r>
            <w:r w:rsidRPr="00036970">
              <w:rPr>
                <w:b/>
                <w:bCs/>
              </w:rPr>
              <w:t>(e.g. Company, Partnership, Sole Trader, etc.)</w:t>
            </w:r>
          </w:p>
        </w:tc>
        <w:tc>
          <w:tcPr>
            <w:tcW w:w="6854" w:type="dxa"/>
            <w:vAlign w:val="center"/>
          </w:tcPr>
          <w:p w14:paraId="0F1EB9DD" w14:textId="77777777" w:rsidR="00BB4335" w:rsidRDefault="00BB4335" w:rsidP="00712FAC">
            <w:pPr>
              <w:spacing w:before="100" w:beforeAutospacing="1" w:after="0"/>
              <w:jc w:val="both"/>
            </w:pPr>
          </w:p>
        </w:tc>
      </w:tr>
    </w:tbl>
    <w:p w14:paraId="63EAAD59" w14:textId="1F8B1F1B" w:rsidR="00372543" w:rsidRDefault="00372543"/>
    <w:p w14:paraId="3735074E" w14:textId="7AD21E45" w:rsidR="00372543" w:rsidRDefault="00372543"/>
    <w:p w14:paraId="69E02E22" w14:textId="77777777" w:rsidR="00372543" w:rsidRDefault="00372543"/>
    <w:p w14:paraId="36F964BF" w14:textId="7EF69C1E" w:rsidR="006A4321" w:rsidRDefault="006A4321">
      <w:pPr>
        <w:spacing w:after="160" w:line="259" w:lineRule="auto"/>
        <w:rPr>
          <w:rFonts w:cstheme="minorHAnsi"/>
          <w:i/>
          <w:sz w:val="20"/>
          <w:szCs w:val="20"/>
          <w:lang w:val="en-US"/>
        </w:rPr>
      </w:pPr>
    </w:p>
    <w:p w14:paraId="63DC90F6" w14:textId="77777777" w:rsidR="00BB4335" w:rsidRDefault="00BB4335">
      <w:r>
        <w:br w:type="page"/>
      </w:r>
    </w:p>
    <w:tbl>
      <w:tblPr>
        <w:tblStyle w:val="TableGrid"/>
        <w:tblW w:w="10065" w:type="dxa"/>
        <w:tblInd w:w="-572" w:type="dxa"/>
        <w:shd w:val="clear" w:color="auto" w:fill="7B7B7B" w:themeFill="accent3" w:themeFillShade="BF"/>
        <w:tblLook w:val="04A0" w:firstRow="1" w:lastRow="0" w:firstColumn="1" w:lastColumn="0" w:noHBand="0" w:noVBand="1"/>
      </w:tblPr>
      <w:tblGrid>
        <w:gridCol w:w="10065"/>
      </w:tblGrid>
      <w:tr w:rsidR="00617FE8" w:rsidRPr="00635FCD" w14:paraId="3BCD6F8B" w14:textId="77777777" w:rsidTr="004B15C4">
        <w:trPr>
          <w:trHeight w:val="841"/>
        </w:trPr>
        <w:tc>
          <w:tcPr>
            <w:tcW w:w="1006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D582C81" w14:textId="209088CB" w:rsidR="00BF2805" w:rsidRDefault="00617FE8" w:rsidP="00617FE8">
            <w:pPr>
              <w:spacing w:after="0" w:line="240" w:lineRule="auto"/>
              <w:rPr>
                <w:rFonts w:cstheme="minorHAnsi"/>
                <w:b/>
              </w:rPr>
            </w:pPr>
            <w:r w:rsidRPr="00635FCD">
              <w:rPr>
                <w:rFonts w:cstheme="minorHAnsi"/>
                <w:b/>
              </w:rPr>
              <w:lastRenderedPageBreak/>
              <w:t xml:space="preserve">A2/A3/A4. FINANCIAL/ TAX COMPLIANCE / INSURANCE                                                           </w:t>
            </w:r>
          </w:p>
          <w:p w14:paraId="186CCD23" w14:textId="77777777" w:rsidR="00BF2805" w:rsidRDefault="00617FE8" w:rsidP="00617FE8">
            <w:pPr>
              <w:spacing w:after="0" w:line="240" w:lineRule="auto"/>
              <w:rPr>
                <w:rFonts w:cstheme="minorHAnsi"/>
                <w:b/>
              </w:rPr>
            </w:pPr>
            <w:r w:rsidRPr="00635FCD">
              <w:rPr>
                <w:rFonts w:cstheme="minorHAnsi"/>
                <w:b/>
              </w:rPr>
              <w:t>Weighting: Pass/Fail only</w:t>
            </w:r>
          </w:p>
          <w:p w14:paraId="671F6E0A" w14:textId="32837222" w:rsidR="00617FE8" w:rsidRPr="00635FCD" w:rsidRDefault="00617FE8" w:rsidP="00617FE8">
            <w:pPr>
              <w:spacing w:after="0" w:line="240" w:lineRule="auto"/>
              <w:rPr>
                <w:rFonts w:cstheme="minorHAnsi"/>
                <w:color w:val="FFFFFF" w:themeColor="background1"/>
                <w:sz w:val="20"/>
                <w:szCs w:val="20"/>
              </w:rPr>
            </w:pPr>
            <w:r w:rsidRPr="00973DF9">
              <w:rPr>
                <w:rFonts w:cstheme="minorHAnsi"/>
              </w:rPr>
              <w:t xml:space="preserve">Pass requirement: </w:t>
            </w:r>
            <w:r w:rsidR="00D545C0" w:rsidRPr="00973DF9">
              <w:rPr>
                <w:rFonts w:cstheme="minorHAnsi"/>
              </w:rPr>
              <w:t>Tenderer</w:t>
            </w:r>
            <w:r w:rsidRPr="00973DF9">
              <w:rPr>
                <w:rFonts w:cstheme="minorHAnsi"/>
              </w:rPr>
              <w:t>s must confirm that the meet the following minimum rules</w:t>
            </w:r>
          </w:p>
        </w:tc>
      </w:tr>
    </w:tbl>
    <w:p w14:paraId="33EF74EB" w14:textId="77777777" w:rsidR="00BF2805" w:rsidRDefault="00BF2805"/>
    <w:tbl>
      <w:tblPr>
        <w:tblStyle w:val="TableGrid"/>
        <w:tblW w:w="10065" w:type="dxa"/>
        <w:tblInd w:w="-572" w:type="dxa"/>
        <w:shd w:val="clear" w:color="auto" w:fill="7B7B7B" w:themeFill="accent3" w:themeFillShade="BF"/>
        <w:tblLook w:val="04A0" w:firstRow="1" w:lastRow="0" w:firstColumn="1" w:lastColumn="0" w:noHBand="0" w:noVBand="1"/>
      </w:tblPr>
      <w:tblGrid>
        <w:gridCol w:w="6379"/>
        <w:gridCol w:w="3686"/>
      </w:tblGrid>
      <w:tr w:rsidR="00BF2805" w:rsidRPr="005A63B5" w14:paraId="6712F061" w14:textId="77777777" w:rsidTr="00BF2805">
        <w:trPr>
          <w:trHeight w:val="360"/>
        </w:trPr>
        <w:tc>
          <w:tcPr>
            <w:tcW w:w="10065" w:type="dxa"/>
            <w:gridSpan w:val="2"/>
            <w:shd w:val="clear" w:color="auto" w:fill="BDD6EE" w:themeFill="accent1" w:themeFillTint="66"/>
          </w:tcPr>
          <w:p w14:paraId="214B76A2" w14:textId="5CC9E41F" w:rsidR="00BF2805" w:rsidRPr="005A63B5" w:rsidRDefault="00BF2805" w:rsidP="008712D4">
            <w:pPr>
              <w:spacing w:after="0" w:line="240" w:lineRule="auto"/>
              <w:jc w:val="center"/>
              <w:rPr>
                <w:rFonts w:cstheme="minorHAnsi"/>
                <w:color w:val="FFFFFF" w:themeColor="background1"/>
                <w:sz w:val="20"/>
                <w:szCs w:val="20"/>
              </w:rPr>
            </w:pPr>
            <w:r>
              <w:rPr>
                <w:rFonts w:cs="Arial"/>
                <w:b/>
                <w:sz w:val="32"/>
                <w:szCs w:val="32"/>
                <w:lang w:val="en-US"/>
              </w:rPr>
              <w:t>A2. Financial Summary</w:t>
            </w:r>
          </w:p>
        </w:tc>
      </w:tr>
      <w:tr w:rsidR="00BF2805" w:rsidRPr="005A63B5" w14:paraId="7279A653" w14:textId="77777777" w:rsidTr="00BF2805">
        <w:trPr>
          <w:trHeight w:val="359"/>
        </w:trPr>
        <w:tc>
          <w:tcPr>
            <w:tcW w:w="6379" w:type="dxa"/>
            <w:shd w:val="clear" w:color="auto" w:fill="BDD6EE" w:themeFill="accent1" w:themeFillTint="66"/>
          </w:tcPr>
          <w:p w14:paraId="5C9C96AC" w14:textId="77777777" w:rsidR="00BF2805" w:rsidRPr="005C7F94" w:rsidRDefault="00BF2805" w:rsidP="008712D4">
            <w:pPr>
              <w:spacing w:after="0" w:line="240" w:lineRule="auto"/>
              <w:rPr>
                <w:rFonts w:cs="Arial"/>
                <w:b/>
                <w:sz w:val="32"/>
                <w:szCs w:val="32"/>
                <w:lang w:val="en-US"/>
              </w:rPr>
            </w:pPr>
            <w:r w:rsidRPr="005C7F94">
              <w:rPr>
                <w:rFonts w:cs="Arial"/>
                <w:b/>
                <w:sz w:val="32"/>
                <w:szCs w:val="32"/>
                <w:lang w:val="en-US"/>
              </w:rPr>
              <w:t>Requirement</w:t>
            </w:r>
          </w:p>
        </w:tc>
        <w:tc>
          <w:tcPr>
            <w:tcW w:w="3686" w:type="dxa"/>
            <w:shd w:val="clear" w:color="auto" w:fill="BDD6EE" w:themeFill="accent1" w:themeFillTint="66"/>
          </w:tcPr>
          <w:p w14:paraId="7E4D31BA" w14:textId="77777777" w:rsidR="00BF2805" w:rsidRDefault="00BF2805" w:rsidP="008712D4">
            <w:pPr>
              <w:pStyle w:val="ListParagraph"/>
              <w:spacing w:after="0" w:line="240" w:lineRule="auto"/>
              <w:ind w:left="1080"/>
              <w:rPr>
                <w:rFonts w:cs="Arial"/>
                <w:b/>
                <w:sz w:val="32"/>
                <w:szCs w:val="32"/>
                <w:lang w:val="en-US"/>
              </w:rPr>
            </w:pPr>
            <w:r>
              <w:rPr>
                <w:rFonts w:cs="Arial"/>
                <w:b/>
                <w:sz w:val="32"/>
                <w:szCs w:val="32"/>
                <w:lang w:val="en-US"/>
              </w:rPr>
              <w:t>Yes / No</w:t>
            </w:r>
          </w:p>
        </w:tc>
      </w:tr>
      <w:tr w:rsidR="0037423C" w:rsidRPr="005A63B5" w14:paraId="2360A3CB" w14:textId="77777777" w:rsidTr="00BF2805">
        <w:trPr>
          <w:trHeight w:val="359"/>
        </w:trPr>
        <w:tc>
          <w:tcPr>
            <w:tcW w:w="6379" w:type="dxa"/>
            <w:shd w:val="clear" w:color="auto" w:fill="BDD6EE" w:themeFill="accent1" w:themeFillTint="66"/>
          </w:tcPr>
          <w:p w14:paraId="3FEEC4CC" w14:textId="39222943" w:rsidR="0037423C" w:rsidRPr="00485BE8" w:rsidRDefault="0037423C" w:rsidP="0037423C">
            <w:pPr>
              <w:spacing w:after="0" w:line="240" w:lineRule="auto"/>
              <w:rPr>
                <w:rFonts w:cs="Arial"/>
                <w:sz w:val="32"/>
                <w:szCs w:val="32"/>
                <w:lang w:val="en-US"/>
              </w:rPr>
            </w:pPr>
            <w:r w:rsidRPr="002C0DFF">
              <w:rPr>
                <w:rFonts w:cs="Arial"/>
                <w:sz w:val="20"/>
                <w:szCs w:val="20"/>
                <w:lang w:val="en-US"/>
              </w:rPr>
              <w:t>The company is solvent and of good economic standing and can if requested supply an accountant’s/ auditor’s statement for the last two financial years.</w:t>
            </w:r>
          </w:p>
        </w:tc>
        <w:sdt>
          <w:sdtPr>
            <w:rPr>
              <w:rFonts w:cs="Arial"/>
              <w:b/>
              <w:sz w:val="20"/>
              <w:szCs w:val="20"/>
              <w:lang w:val="en-US"/>
            </w:rPr>
            <w:id w:val="-791755131"/>
            <w:placeholder>
              <w:docPart w:val="79856605AA2B467F977C16E0D582180E"/>
            </w:placeholder>
            <w:showingPlcHdr/>
            <w:comboBox>
              <w:listItem w:value="Choose an item."/>
              <w:listItem w:displayText="Yes" w:value="Yes"/>
              <w:listItem w:displayText="No" w:value="No"/>
            </w:comboBox>
          </w:sdtPr>
          <w:sdtEndPr/>
          <w:sdtContent>
            <w:tc>
              <w:tcPr>
                <w:tcW w:w="3686" w:type="dxa"/>
                <w:vAlign w:val="center"/>
              </w:tcPr>
              <w:p w14:paraId="4600AFAF" w14:textId="77777777" w:rsidR="0037423C" w:rsidRPr="00417AD2" w:rsidRDefault="0037423C" w:rsidP="0037423C">
                <w:pPr>
                  <w:spacing w:after="0" w:line="240" w:lineRule="auto"/>
                  <w:rPr>
                    <w:rFonts w:cs="Arial"/>
                    <w:b/>
                    <w:sz w:val="32"/>
                    <w:szCs w:val="32"/>
                    <w:lang w:val="en-US"/>
                  </w:rPr>
                </w:pPr>
                <w:r w:rsidRPr="0041763A">
                  <w:rPr>
                    <w:rStyle w:val="PlaceholderText"/>
                  </w:rPr>
                  <w:t>Choose an item.</w:t>
                </w:r>
              </w:p>
            </w:tc>
          </w:sdtContent>
        </w:sdt>
      </w:tr>
    </w:tbl>
    <w:p w14:paraId="7EF98D17" w14:textId="7991D795" w:rsidR="00617FE8" w:rsidRPr="00BF2805" w:rsidRDefault="00617FE8" w:rsidP="00BF2805"/>
    <w:tbl>
      <w:tblPr>
        <w:tblStyle w:val="TableGrid"/>
        <w:tblW w:w="10065" w:type="dxa"/>
        <w:tblInd w:w="-572" w:type="dxa"/>
        <w:shd w:val="clear" w:color="auto" w:fill="7B7B7B" w:themeFill="accent3" w:themeFillShade="BF"/>
        <w:tblLook w:val="04A0" w:firstRow="1" w:lastRow="0" w:firstColumn="1" w:lastColumn="0" w:noHBand="0" w:noVBand="1"/>
      </w:tblPr>
      <w:tblGrid>
        <w:gridCol w:w="6493"/>
        <w:gridCol w:w="3572"/>
      </w:tblGrid>
      <w:tr w:rsidR="00617FE8" w:rsidRPr="00635FCD" w14:paraId="03863953" w14:textId="77777777" w:rsidTr="004B15C4">
        <w:trPr>
          <w:trHeight w:val="340"/>
        </w:trPr>
        <w:tc>
          <w:tcPr>
            <w:tcW w:w="10065" w:type="dxa"/>
            <w:gridSpan w:val="2"/>
            <w:shd w:val="clear" w:color="auto" w:fill="BDD6EE" w:themeFill="accent1" w:themeFillTint="66"/>
          </w:tcPr>
          <w:p w14:paraId="46A6AEA1" w14:textId="77777777" w:rsidR="00617FE8" w:rsidRPr="00635FCD" w:rsidRDefault="00617FE8" w:rsidP="00617FE8">
            <w:pPr>
              <w:spacing w:after="0" w:line="240" w:lineRule="auto"/>
              <w:jc w:val="center"/>
              <w:rPr>
                <w:rFonts w:cstheme="minorHAnsi"/>
                <w:color w:val="FFFFFF" w:themeColor="background1"/>
                <w:sz w:val="20"/>
                <w:szCs w:val="20"/>
              </w:rPr>
            </w:pPr>
            <w:r w:rsidRPr="00635FCD">
              <w:rPr>
                <w:rFonts w:cstheme="minorHAnsi"/>
                <w:b/>
                <w:sz w:val="32"/>
                <w:szCs w:val="32"/>
                <w:lang w:val="en-US"/>
              </w:rPr>
              <w:t>A3. Tax Compliance</w:t>
            </w:r>
          </w:p>
        </w:tc>
      </w:tr>
      <w:tr w:rsidR="00617FE8" w:rsidRPr="00635FCD" w14:paraId="0E8F6593" w14:textId="77777777" w:rsidTr="004B15C4">
        <w:trPr>
          <w:trHeight w:val="339"/>
        </w:trPr>
        <w:tc>
          <w:tcPr>
            <w:tcW w:w="6493" w:type="dxa"/>
            <w:shd w:val="clear" w:color="auto" w:fill="BDD6EE" w:themeFill="accent1" w:themeFillTint="66"/>
          </w:tcPr>
          <w:p w14:paraId="4F51C8AB" w14:textId="77777777" w:rsidR="00617FE8" w:rsidRPr="00635FCD" w:rsidRDefault="00617FE8" w:rsidP="00617FE8">
            <w:pPr>
              <w:spacing w:after="0" w:line="240" w:lineRule="auto"/>
              <w:rPr>
                <w:rFonts w:cstheme="minorHAnsi"/>
                <w:b/>
                <w:sz w:val="32"/>
                <w:szCs w:val="32"/>
                <w:lang w:val="en-US"/>
              </w:rPr>
            </w:pPr>
            <w:r w:rsidRPr="00635FCD">
              <w:rPr>
                <w:rFonts w:cstheme="minorHAnsi"/>
                <w:b/>
                <w:sz w:val="32"/>
                <w:szCs w:val="32"/>
                <w:lang w:val="en-US"/>
              </w:rPr>
              <w:t>Requirement</w:t>
            </w:r>
          </w:p>
        </w:tc>
        <w:tc>
          <w:tcPr>
            <w:tcW w:w="3572" w:type="dxa"/>
            <w:shd w:val="clear" w:color="auto" w:fill="BDD6EE" w:themeFill="accent1" w:themeFillTint="66"/>
          </w:tcPr>
          <w:p w14:paraId="0F8C25B6" w14:textId="77777777" w:rsidR="00617FE8" w:rsidRPr="00635FCD" w:rsidRDefault="00617FE8" w:rsidP="00617FE8">
            <w:pPr>
              <w:pStyle w:val="ListParagraph"/>
              <w:spacing w:after="0" w:line="240" w:lineRule="auto"/>
              <w:ind w:left="1080"/>
              <w:rPr>
                <w:rFonts w:cstheme="minorHAnsi"/>
                <w:b/>
                <w:sz w:val="32"/>
                <w:szCs w:val="32"/>
                <w:lang w:val="en-US"/>
              </w:rPr>
            </w:pPr>
            <w:r w:rsidRPr="00635FCD">
              <w:rPr>
                <w:rFonts w:cstheme="minorHAnsi"/>
                <w:b/>
                <w:sz w:val="32"/>
                <w:szCs w:val="32"/>
                <w:lang w:val="en-US"/>
              </w:rPr>
              <w:t>Yes / No</w:t>
            </w:r>
          </w:p>
        </w:tc>
      </w:tr>
      <w:tr w:rsidR="00617FE8" w:rsidRPr="00635FCD" w14:paraId="5A351F11" w14:textId="77777777" w:rsidTr="004B15C4">
        <w:trPr>
          <w:trHeight w:val="339"/>
        </w:trPr>
        <w:tc>
          <w:tcPr>
            <w:tcW w:w="6493" w:type="dxa"/>
            <w:shd w:val="clear" w:color="auto" w:fill="BDD6EE" w:themeFill="accent1" w:themeFillTint="66"/>
          </w:tcPr>
          <w:p w14:paraId="2E38838F" w14:textId="77777777" w:rsidR="00617FE8" w:rsidRPr="00635FCD" w:rsidRDefault="00617FE8" w:rsidP="00617FE8">
            <w:pPr>
              <w:spacing w:after="0" w:line="240" w:lineRule="auto"/>
              <w:rPr>
                <w:rFonts w:cstheme="minorHAnsi"/>
                <w:sz w:val="20"/>
                <w:szCs w:val="20"/>
                <w:lang w:val="en-US"/>
              </w:rPr>
            </w:pPr>
            <w:r w:rsidRPr="00635FCD">
              <w:rPr>
                <w:rFonts w:cstheme="minorHAnsi"/>
                <w:sz w:val="20"/>
                <w:szCs w:val="20"/>
              </w:rPr>
              <w:t>The Candidate holds a current and valid Tax Clearance Certificate(s) from the Revenue Commissioners or in the case of a Candidate outside of the Republic of Ireland hold or can provide an equivalent statement from the relevant taxation authority.</w:t>
            </w:r>
          </w:p>
        </w:tc>
        <w:tc>
          <w:tcPr>
            <w:tcW w:w="3572" w:type="dxa"/>
          </w:tcPr>
          <w:p w14:paraId="491BBF8B" w14:textId="77777777" w:rsidR="00617FE8" w:rsidRPr="00635FCD" w:rsidRDefault="00617FE8" w:rsidP="00617FE8">
            <w:pPr>
              <w:pStyle w:val="ListParagraph"/>
              <w:spacing w:after="0" w:line="240" w:lineRule="auto"/>
              <w:ind w:left="1080"/>
              <w:rPr>
                <w:rFonts w:cstheme="minorHAnsi"/>
                <w:b/>
                <w:sz w:val="32"/>
                <w:szCs w:val="32"/>
                <w:lang w:val="en-US"/>
              </w:rPr>
            </w:pPr>
          </w:p>
          <w:p w14:paraId="489012FC" w14:textId="6397FA37" w:rsidR="00617FE8" w:rsidRPr="00635FCD" w:rsidRDefault="008D5FB9" w:rsidP="00617FE8">
            <w:pPr>
              <w:spacing w:after="0" w:line="240" w:lineRule="auto"/>
              <w:rPr>
                <w:rFonts w:cstheme="minorHAnsi"/>
                <w:b/>
                <w:sz w:val="32"/>
                <w:szCs w:val="32"/>
                <w:lang w:val="en-US"/>
              </w:rPr>
            </w:pPr>
            <w:sdt>
              <w:sdtPr>
                <w:rPr>
                  <w:rFonts w:cstheme="minorHAnsi"/>
                  <w:b/>
                  <w:sz w:val="20"/>
                  <w:szCs w:val="20"/>
                  <w:lang w:val="en-US"/>
                </w:rPr>
                <w:id w:val="-1381397340"/>
                <w:placeholder>
                  <w:docPart w:val="DDE9FB5B7C9A40E5980BCFFA69C1EAB5"/>
                </w:placeholder>
                <w:showingPlcHdr/>
                <w:comboBox>
                  <w:listItem w:value="Choose an item."/>
                  <w:listItem w:displayText="Yes" w:value="Yes"/>
                  <w:listItem w:displayText="No" w:value="No"/>
                </w:comboBox>
              </w:sdtPr>
              <w:sdtEndPr/>
              <w:sdtContent>
                <w:r w:rsidR="008859EB" w:rsidRPr="00635FCD">
                  <w:rPr>
                    <w:rStyle w:val="PlaceholderText"/>
                    <w:rFonts w:cstheme="minorHAnsi"/>
                  </w:rPr>
                  <w:t>Choose an item.</w:t>
                </w:r>
              </w:sdtContent>
            </w:sdt>
          </w:p>
        </w:tc>
      </w:tr>
    </w:tbl>
    <w:p w14:paraId="4D6AEE0C" w14:textId="77777777" w:rsidR="00BF2805" w:rsidRDefault="00BF2805"/>
    <w:tbl>
      <w:tblPr>
        <w:tblStyle w:val="TableGrid"/>
        <w:tblW w:w="10065" w:type="dxa"/>
        <w:tblInd w:w="-572" w:type="dxa"/>
        <w:shd w:val="clear" w:color="auto" w:fill="7B7B7B" w:themeFill="accent3" w:themeFillShade="BF"/>
        <w:tblLook w:val="04A0" w:firstRow="1" w:lastRow="0" w:firstColumn="1" w:lastColumn="0" w:noHBand="0" w:noVBand="1"/>
      </w:tblPr>
      <w:tblGrid>
        <w:gridCol w:w="6487"/>
        <w:gridCol w:w="3578"/>
      </w:tblGrid>
      <w:tr w:rsidR="00617FE8" w:rsidRPr="00635FCD" w14:paraId="4C7E9207" w14:textId="77777777" w:rsidTr="004B15C4">
        <w:trPr>
          <w:trHeight w:val="305"/>
        </w:trPr>
        <w:tc>
          <w:tcPr>
            <w:tcW w:w="10065"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8F9A6BD" w14:textId="77777777" w:rsidR="00617FE8" w:rsidRPr="00635FCD" w:rsidRDefault="00617FE8" w:rsidP="00617FE8">
            <w:pPr>
              <w:spacing w:after="0" w:line="240" w:lineRule="auto"/>
              <w:jc w:val="center"/>
              <w:rPr>
                <w:rFonts w:cstheme="minorHAnsi"/>
                <w:color w:val="FFFFFF" w:themeColor="background1"/>
                <w:sz w:val="32"/>
                <w:szCs w:val="32"/>
              </w:rPr>
            </w:pPr>
            <w:r w:rsidRPr="00635FCD">
              <w:rPr>
                <w:rFonts w:cstheme="minorHAnsi"/>
                <w:b/>
                <w:sz w:val="32"/>
                <w:szCs w:val="32"/>
                <w:lang w:val="en-US"/>
              </w:rPr>
              <w:t>A4. Insurances</w:t>
            </w:r>
          </w:p>
        </w:tc>
      </w:tr>
      <w:tr w:rsidR="00617FE8" w:rsidRPr="00635FCD" w14:paraId="2773FFC5" w14:textId="77777777" w:rsidTr="004B15C4">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2EB4E991" w14:textId="77777777" w:rsidR="00617FE8" w:rsidRPr="00635FCD" w:rsidRDefault="00617FE8" w:rsidP="00617FE8">
            <w:pPr>
              <w:spacing w:after="0" w:line="240" w:lineRule="auto"/>
              <w:rPr>
                <w:rFonts w:cstheme="minorHAnsi"/>
                <w:b/>
                <w:sz w:val="32"/>
                <w:szCs w:val="32"/>
                <w:lang w:val="en-US"/>
              </w:rPr>
            </w:pPr>
            <w:r w:rsidRPr="00635FCD">
              <w:rPr>
                <w:rFonts w:cstheme="minorHAnsi"/>
                <w:b/>
                <w:sz w:val="32"/>
                <w:szCs w:val="32"/>
                <w:lang w:val="en-US"/>
              </w:rPr>
              <w:t>Requirement</w:t>
            </w:r>
          </w:p>
        </w:tc>
        <w:tc>
          <w:tcPr>
            <w:tcW w:w="35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D711D0A" w14:textId="77777777" w:rsidR="00617FE8" w:rsidRPr="00635FCD" w:rsidRDefault="00617FE8" w:rsidP="00617FE8">
            <w:pPr>
              <w:pStyle w:val="ListParagraph"/>
              <w:spacing w:after="0" w:line="240" w:lineRule="auto"/>
              <w:ind w:left="1080"/>
              <w:rPr>
                <w:rFonts w:cstheme="minorHAnsi"/>
                <w:b/>
                <w:sz w:val="20"/>
                <w:szCs w:val="20"/>
                <w:lang w:val="en-US"/>
              </w:rPr>
            </w:pPr>
            <w:r w:rsidRPr="00635FCD">
              <w:rPr>
                <w:rFonts w:cstheme="minorHAnsi"/>
                <w:b/>
                <w:sz w:val="32"/>
                <w:szCs w:val="32"/>
                <w:lang w:val="en-US"/>
              </w:rPr>
              <w:t>Yes / No</w:t>
            </w:r>
          </w:p>
        </w:tc>
      </w:tr>
      <w:tr w:rsidR="00617FE8" w:rsidRPr="00635FCD" w14:paraId="60358306" w14:textId="77777777" w:rsidTr="004B15C4">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2827FB37" w14:textId="2DC7985D" w:rsidR="00552377" w:rsidRPr="00635FCD" w:rsidRDefault="00617FE8" w:rsidP="00C920FC">
            <w:pPr>
              <w:spacing w:after="0" w:line="240" w:lineRule="auto"/>
              <w:rPr>
                <w:rFonts w:cstheme="minorHAnsi"/>
                <w:sz w:val="20"/>
                <w:szCs w:val="20"/>
              </w:rPr>
            </w:pPr>
            <w:r w:rsidRPr="00635FCD">
              <w:rPr>
                <w:rFonts w:cstheme="minorHAnsi"/>
                <w:sz w:val="20"/>
                <w:szCs w:val="20"/>
              </w:rPr>
              <w:t>That the Candidate holds, or will hold should they be succe</w:t>
            </w:r>
            <w:r w:rsidR="00552377" w:rsidRPr="00635FCD">
              <w:rPr>
                <w:rFonts w:cstheme="minorHAnsi"/>
                <w:sz w:val="20"/>
                <w:szCs w:val="20"/>
              </w:rPr>
              <w:t>ssful, the following insurances. Teagasc reserves the right to a</w:t>
            </w:r>
            <w:r w:rsidR="00AA7C6F" w:rsidRPr="00635FCD">
              <w:rPr>
                <w:rFonts w:cstheme="minorHAnsi"/>
                <w:sz w:val="20"/>
                <w:szCs w:val="20"/>
              </w:rPr>
              <w:t>mend</w:t>
            </w:r>
            <w:r w:rsidR="00552377" w:rsidRPr="00635FCD">
              <w:rPr>
                <w:rFonts w:cstheme="minorHAnsi"/>
                <w:sz w:val="20"/>
                <w:szCs w:val="20"/>
              </w:rPr>
              <w:t xml:space="preserve"> the </w:t>
            </w:r>
            <w:r w:rsidR="00AA7C6F" w:rsidRPr="00635FCD">
              <w:rPr>
                <w:rFonts w:cstheme="minorHAnsi"/>
                <w:sz w:val="20"/>
                <w:szCs w:val="20"/>
              </w:rPr>
              <w:t xml:space="preserve">requirements before a </w:t>
            </w:r>
            <w:r w:rsidR="00C920FC" w:rsidRPr="00635FCD">
              <w:rPr>
                <w:rFonts w:cstheme="minorHAnsi"/>
                <w:sz w:val="20"/>
                <w:szCs w:val="20"/>
              </w:rPr>
              <w:t>Contract</w:t>
            </w:r>
            <w:r w:rsidR="00AA7C6F" w:rsidRPr="00635FCD">
              <w:rPr>
                <w:rFonts w:cstheme="minorHAnsi"/>
                <w:sz w:val="20"/>
                <w:szCs w:val="20"/>
              </w:rPr>
              <w:t xml:space="preserve"> is issued.</w:t>
            </w:r>
          </w:p>
        </w:tc>
        <w:tc>
          <w:tcPr>
            <w:tcW w:w="35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0DD2DDF" w14:textId="77777777" w:rsidR="00617FE8" w:rsidRPr="00635FCD" w:rsidRDefault="00617FE8" w:rsidP="00617FE8">
            <w:pPr>
              <w:spacing w:after="0" w:line="240" w:lineRule="auto"/>
              <w:rPr>
                <w:rFonts w:cstheme="minorHAnsi"/>
                <w:b/>
                <w:sz w:val="20"/>
                <w:szCs w:val="20"/>
                <w:lang w:val="en-US"/>
              </w:rPr>
            </w:pPr>
          </w:p>
        </w:tc>
      </w:tr>
      <w:tr w:rsidR="00617FE8" w:rsidRPr="00635FCD" w14:paraId="50817858" w14:textId="77777777" w:rsidTr="004B15C4">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7FF0742A" w14:textId="77777777" w:rsidR="00617FE8" w:rsidRPr="00635FCD" w:rsidRDefault="00617FE8" w:rsidP="00617FE8">
            <w:pPr>
              <w:spacing w:after="0" w:line="240" w:lineRule="auto"/>
              <w:rPr>
                <w:rFonts w:cstheme="minorHAnsi"/>
                <w:sz w:val="20"/>
                <w:szCs w:val="20"/>
              </w:rPr>
            </w:pPr>
            <w:r w:rsidRPr="00635FCD">
              <w:rPr>
                <w:rFonts w:cstheme="minorHAnsi"/>
                <w:sz w:val="20"/>
                <w:szCs w:val="20"/>
              </w:rPr>
              <w:t>Employer’s Liability - €13 million limit for any one claim or series of claims arising out of a single occurrence</w:t>
            </w:r>
          </w:p>
        </w:tc>
        <w:sdt>
          <w:sdtPr>
            <w:rPr>
              <w:rFonts w:cstheme="minorHAnsi"/>
              <w:b/>
              <w:sz w:val="20"/>
              <w:szCs w:val="20"/>
              <w:lang w:val="en-US"/>
            </w:rPr>
            <w:id w:val="-1964193001"/>
            <w:placeholder>
              <w:docPart w:val="28DA1E6B4E9F4A7290C952F0702B420E"/>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hideMark/>
              </w:tcPr>
              <w:p w14:paraId="46A55A2E" w14:textId="4331D8C9" w:rsidR="00617FE8" w:rsidRPr="00635FCD" w:rsidRDefault="008859EB" w:rsidP="00617FE8">
                <w:pPr>
                  <w:spacing w:after="0" w:line="240" w:lineRule="auto"/>
                  <w:rPr>
                    <w:rFonts w:cstheme="minorHAnsi"/>
                    <w:b/>
                    <w:sz w:val="20"/>
                    <w:szCs w:val="20"/>
                    <w:lang w:val="en-US"/>
                  </w:rPr>
                </w:pPr>
                <w:r w:rsidRPr="00635FCD">
                  <w:rPr>
                    <w:rStyle w:val="PlaceholderText"/>
                    <w:rFonts w:cstheme="minorHAnsi"/>
                  </w:rPr>
                  <w:t>Choose an item.</w:t>
                </w:r>
              </w:p>
            </w:tc>
          </w:sdtContent>
        </w:sdt>
      </w:tr>
      <w:tr w:rsidR="00617FE8" w:rsidRPr="00635FCD" w14:paraId="3FDA2B71" w14:textId="77777777" w:rsidTr="004B15C4">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1F29573" w14:textId="76C5494F" w:rsidR="00617FE8" w:rsidRPr="00635FCD" w:rsidRDefault="00AA0590" w:rsidP="00AA0590">
            <w:pPr>
              <w:spacing w:after="0" w:line="240" w:lineRule="auto"/>
              <w:rPr>
                <w:rFonts w:cstheme="minorHAnsi"/>
                <w:sz w:val="20"/>
                <w:szCs w:val="20"/>
              </w:rPr>
            </w:pPr>
            <w:r>
              <w:rPr>
                <w:rFonts w:cstheme="minorHAnsi"/>
                <w:sz w:val="20"/>
                <w:szCs w:val="20"/>
              </w:rPr>
              <w:t>Public Liability - €6</w:t>
            </w:r>
            <w:r w:rsidR="00521979" w:rsidRPr="00635FCD">
              <w:rPr>
                <w:rFonts w:cstheme="minorHAnsi"/>
                <w:sz w:val="20"/>
                <w:szCs w:val="20"/>
              </w:rPr>
              <w:t>.</w:t>
            </w:r>
            <w:r>
              <w:rPr>
                <w:rFonts w:cstheme="minorHAnsi"/>
                <w:sz w:val="20"/>
                <w:szCs w:val="20"/>
              </w:rPr>
              <w:t>5</w:t>
            </w:r>
            <w:r w:rsidR="00617FE8" w:rsidRPr="00635FCD">
              <w:rPr>
                <w:rFonts w:cstheme="minorHAnsi"/>
                <w:sz w:val="20"/>
                <w:szCs w:val="20"/>
              </w:rPr>
              <w:t xml:space="preserve"> million limit for any one claim or series of claims arising out of a single occurrence</w:t>
            </w:r>
          </w:p>
        </w:tc>
        <w:sdt>
          <w:sdtPr>
            <w:rPr>
              <w:rFonts w:cstheme="minorHAnsi"/>
              <w:b/>
              <w:sz w:val="20"/>
              <w:szCs w:val="20"/>
              <w:lang w:val="en-US"/>
            </w:rPr>
            <w:id w:val="-553321118"/>
            <w:placeholder>
              <w:docPart w:val="69EA70BA0BA8489E887C7EDDB495F28F"/>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hideMark/>
              </w:tcPr>
              <w:p w14:paraId="225C0936" w14:textId="7FA51D28" w:rsidR="00617FE8" w:rsidRPr="00635FCD" w:rsidRDefault="008859EB" w:rsidP="00617FE8">
                <w:pPr>
                  <w:spacing w:after="0" w:line="240" w:lineRule="auto"/>
                  <w:jc w:val="both"/>
                  <w:rPr>
                    <w:rFonts w:cstheme="minorHAnsi"/>
                    <w:b/>
                    <w:sz w:val="20"/>
                    <w:szCs w:val="20"/>
                    <w:lang w:val="en-US"/>
                  </w:rPr>
                </w:pPr>
                <w:r w:rsidRPr="00635FCD">
                  <w:rPr>
                    <w:rStyle w:val="PlaceholderText"/>
                    <w:rFonts w:cstheme="minorHAnsi"/>
                  </w:rPr>
                  <w:t>Choose an item.</w:t>
                </w:r>
              </w:p>
            </w:tc>
          </w:sdtContent>
        </w:sdt>
      </w:tr>
      <w:tr w:rsidR="00AA0590" w:rsidRPr="00635FCD" w14:paraId="7CF5B7E8" w14:textId="77777777" w:rsidTr="004B15C4">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3349944" w14:textId="4706786B" w:rsidR="00AA0590" w:rsidRDefault="00AA0590" w:rsidP="00AA0590">
            <w:pPr>
              <w:spacing w:after="0" w:line="240" w:lineRule="auto"/>
              <w:rPr>
                <w:rFonts w:cstheme="minorHAnsi"/>
                <w:sz w:val="20"/>
                <w:szCs w:val="20"/>
              </w:rPr>
            </w:pPr>
            <w:r>
              <w:rPr>
                <w:rFonts w:cstheme="minorHAnsi"/>
                <w:sz w:val="20"/>
                <w:szCs w:val="20"/>
              </w:rPr>
              <w:t>Product Liability - €6</w:t>
            </w:r>
            <w:r w:rsidRPr="00635FCD">
              <w:rPr>
                <w:rFonts w:cstheme="minorHAnsi"/>
                <w:sz w:val="20"/>
                <w:szCs w:val="20"/>
              </w:rPr>
              <w:t>.</w:t>
            </w:r>
            <w:r>
              <w:rPr>
                <w:rFonts w:cstheme="minorHAnsi"/>
                <w:sz w:val="20"/>
                <w:szCs w:val="20"/>
              </w:rPr>
              <w:t>5</w:t>
            </w:r>
            <w:r w:rsidRPr="00635FCD">
              <w:rPr>
                <w:rFonts w:cstheme="minorHAnsi"/>
                <w:sz w:val="20"/>
                <w:szCs w:val="20"/>
              </w:rPr>
              <w:t xml:space="preserve"> million limit for any one claim or series of claims arising out of a single occurrence</w:t>
            </w:r>
          </w:p>
        </w:tc>
        <w:sdt>
          <w:sdtPr>
            <w:rPr>
              <w:rFonts w:cstheme="minorHAnsi"/>
              <w:b/>
              <w:sz w:val="20"/>
              <w:szCs w:val="20"/>
              <w:lang w:val="en-US"/>
            </w:rPr>
            <w:id w:val="531698220"/>
            <w:placeholder>
              <w:docPart w:val="D3FA417B15214509A9D64442700BF59E"/>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tcPr>
              <w:p w14:paraId="33E89700" w14:textId="32A05CEC" w:rsidR="00AA0590" w:rsidRDefault="00AA0590" w:rsidP="00617FE8">
                <w:pPr>
                  <w:spacing w:after="0" w:line="240" w:lineRule="auto"/>
                  <w:jc w:val="both"/>
                  <w:rPr>
                    <w:rFonts w:cstheme="minorHAnsi"/>
                    <w:b/>
                    <w:sz w:val="20"/>
                    <w:szCs w:val="20"/>
                    <w:lang w:val="en-US"/>
                  </w:rPr>
                </w:pPr>
                <w:r w:rsidRPr="00635FCD">
                  <w:rPr>
                    <w:rStyle w:val="PlaceholderText"/>
                    <w:rFonts w:cstheme="minorHAnsi"/>
                  </w:rPr>
                  <w:t>Choose an item.</w:t>
                </w:r>
              </w:p>
            </w:tc>
          </w:sdtContent>
        </w:sdt>
      </w:tr>
    </w:tbl>
    <w:p w14:paraId="40282BFA" w14:textId="77777777" w:rsidR="00617FE8" w:rsidRPr="00635FCD" w:rsidRDefault="00617FE8">
      <w:pPr>
        <w:spacing w:after="160" w:line="259" w:lineRule="auto"/>
        <w:rPr>
          <w:rFonts w:cstheme="minorHAnsi"/>
          <w:sz w:val="20"/>
          <w:szCs w:val="20"/>
        </w:rPr>
      </w:pPr>
    </w:p>
    <w:p w14:paraId="0E4012F8" w14:textId="6AE4059A" w:rsidR="00617FE8" w:rsidRPr="00635FCD" w:rsidRDefault="00617FE8" w:rsidP="004C5E40">
      <w:pPr>
        <w:jc w:val="both"/>
        <w:rPr>
          <w:rFonts w:cstheme="minorHAnsi"/>
          <w:sz w:val="20"/>
          <w:szCs w:val="20"/>
        </w:rPr>
      </w:pPr>
      <w:r w:rsidRPr="00635FCD">
        <w:rPr>
          <w:rFonts w:cstheme="minorHAnsi"/>
          <w:i/>
          <w:sz w:val="20"/>
          <w:szCs w:val="20"/>
          <w:lang w:val="en-US"/>
        </w:rPr>
        <w:t xml:space="preserve">Documentary evidence of economic and financial standing is not required at this stage of the Competition. Instead Candidates are asked to declare that they meet the minimum standards required by the Contracting Authority and will be in a position to produce the necessary documentation (e.g. bank statements, audited accounts, proof of </w:t>
      </w:r>
      <w:r w:rsidR="006501A2" w:rsidRPr="00635FCD">
        <w:rPr>
          <w:rFonts w:cstheme="minorHAnsi"/>
          <w:i/>
          <w:sz w:val="20"/>
          <w:szCs w:val="20"/>
          <w:lang w:val="en-US"/>
        </w:rPr>
        <w:t>insurance</w:t>
      </w:r>
      <w:r w:rsidRPr="00635FCD">
        <w:rPr>
          <w:rFonts w:cstheme="minorHAnsi"/>
          <w:i/>
          <w:sz w:val="20"/>
          <w:szCs w:val="20"/>
          <w:lang w:val="en-US"/>
        </w:rPr>
        <w:t>, etc.) if prior to any award of contract.</w:t>
      </w:r>
    </w:p>
    <w:p w14:paraId="508EC7BA" w14:textId="23BF4A4A" w:rsidR="00617FE8" w:rsidRPr="00635FCD" w:rsidRDefault="00617FE8">
      <w:pPr>
        <w:spacing w:after="160" w:line="259" w:lineRule="auto"/>
        <w:rPr>
          <w:rFonts w:cstheme="minorHAnsi"/>
          <w:sz w:val="20"/>
          <w:szCs w:val="20"/>
        </w:rPr>
      </w:pPr>
    </w:p>
    <w:p w14:paraId="52116006" w14:textId="33C2B78C" w:rsidR="00411487" w:rsidRPr="00635FCD" w:rsidRDefault="00411487">
      <w:pPr>
        <w:spacing w:after="160" w:line="259" w:lineRule="auto"/>
        <w:rPr>
          <w:rFonts w:cstheme="minorHAnsi"/>
          <w:sz w:val="20"/>
          <w:szCs w:val="20"/>
        </w:rPr>
      </w:pPr>
    </w:p>
    <w:p w14:paraId="50084E20" w14:textId="77777777" w:rsidR="00C23E73" w:rsidRPr="00635FCD" w:rsidRDefault="00C23E73">
      <w:pPr>
        <w:spacing w:after="160" w:line="259" w:lineRule="auto"/>
        <w:rPr>
          <w:rFonts w:cstheme="minorHAnsi"/>
          <w:sz w:val="20"/>
          <w:szCs w:val="20"/>
        </w:rPr>
      </w:pPr>
    </w:p>
    <w:p w14:paraId="456E7113" w14:textId="44D151A7" w:rsidR="00A05A69" w:rsidRDefault="00A05A69">
      <w:pPr>
        <w:spacing w:after="160" w:line="259" w:lineRule="auto"/>
        <w:rPr>
          <w:rFonts w:cstheme="minorHAnsi"/>
          <w:sz w:val="20"/>
          <w:szCs w:val="20"/>
        </w:rPr>
      </w:pPr>
    </w:p>
    <w:p w14:paraId="2A0E6076" w14:textId="1E957094" w:rsidR="00A05A69" w:rsidRDefault="00A05A69">
      <w:pPr>
        <w:spacing w:after="160" w:line="259" w:lineRule="auto"/>
        <w:rPr>
          <w:rFonts w:cstheme="minorHAnsi"/>
          <w:sz w:val="20"/>
          <w:szCs w:val="20"/>
        </w:rPr>
      </w:pPr>
    </w:p>
    <w:p w14:paraId="660C9A75" w14:textId="77777777" w:rsidR="00A05A69" w:rsidRDefault="00A05A69">
      <w:pPr>
        <w:spacing w:after="160" w:line="259" w:lineRule="auto"/>
        <w:rPr>
          <w:rFonts w:cstheme="minorHAnsi"/>
          <w:sz w:val="20"/>
          <w:szCs w:val="20"/>
        </w:rPr>
      </w:pPr>
    </w:p>
    <w:p w14:paraId="135AAD21" w14:textId="77777777" w:rsidR="00146158" w:rsidRDefault="00146158">
      <w:r>
        <w:br w:type="page"/>
      </w:r>
    </w:p>
    <w:tbl>
      <w:tblPr>
        <w:tblStyle w:val="TableGrid"/>
        <w:tblW w:w="10500" w:type="dxa"/>
        <w:tblInd w:w="-714" w:type="dxa"/>
        <w:shd w:val="clear" w:color="auto" w:fill="7B7B7B" w:themeFill="accent3" w:themeFillShade="BF"/>
        <w:tblLook w:val="04A0" w:firstRow="1" w:lastRow="0" w:firstColumn="1" w:lastColumn="0" w:noHBand="0" w:noVBand="1"/>
      </w:tblPr>
      <w:tblGrid>
        <w:gridCol w:w="2909"/>
        <w:gridCol w:w="1587"/>
        <w:gridCol w:w="6004"/>
      </w:tblGrid>
      <w:tr w:rsidR="00743EF6" w:rsidRPr="00635FCD" w14:paraId="3BDF2A7F" w14:textId="77777777" w:rsidTr="00BB4335">
        <w:trPr>
          <w:trHeight w:val="305"/>
        </w:trPr>
        <w:tc>
          <w:tcPr>
            <w:tcW w:w="10500"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3C8455DF" w14:textId="2EAD0C02" w:rsidR="00743EF6" w:rsidRPr="00635FCD" w:rsidRDefault="00743EF6" w:rsidP="00BB4335">
            <w:pPr>
              <w:spacing w:after="0" w:line="240" w:lineRule="auto"/>
              <w:jc w:val="center"/>
              <w:rPr>
                <w:rFonts w:cstheme="minorHAnsi"/>
                <w:color w:val="FFFFFF" w:themeColor="background1"/>
                <w:sz w:val="32"/>
                <w:szCs w:val="32"/>
              </w:rPr>
            </w:pPr>
            <w:r w:rsidRPr="00635FCD">
              <w:rPr>
                <w:rFonts w:cstheme="minorHAnsi"/>
                <w:b/>
                <w:sz w:val="32"/>
                <w:szCs w:val="32"/>
                <w:lang w:val="en-US"/>
              </w:rPr>
              <w:lastRenderedPageBreak/>
              <w:t>A</w:t>
            </w:r>
            <w:r w:rsidR="00BB4335">
              <w:rPr>
                <w:rFonts w:cstheme="minorHAnsi"/>
                <w:b/>
                <w:sz w:val="32"/>
                <w:szCs w:val="32"/>
                <w:lang w:val="en-US"/>
              </w:rPr>
              <w:t>5</w:t>
            </w:r>
            <w:r w:rsidRPr="00635FCD">
              <w:rPr>
                <w:rFonts w:cstheme="minorHAnsi"/>
                <w:b/>
                <w:sz w:val="32"/>
                <w:szCs w:val="32"/>
                <w:lang w:val="en-US"/>
              </w:rPr>
              <w:t>. References</w:t>
            </w:r>
          </w:p>
        </w:tc>
      </w:tr>
      <w:tr w:rsidR="00743EF6" w:rsidRPr="00635FCD" w14:paraId="21A2D79D" w14:textId="77777777" w:rsidTr="00BB4335">
        <w:trPr>
          <w:trHeight w:val="304"/>
        </w:trPr>
        <w:tc>
          <w:tcPr>
            <w:tcW w:w="10500"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070338B3" w14:textId="1423676E" w:rsidR="00743EF6" w:rsidRPr="00635FCD" w:rsidRDefault="00743EF6" w:rsidP="00743EF6">
            <w:pPr>
              <w:spacing w:after="0" w:line="240" w:lineRule="auto"/>
              <w:rPr>
                <w:rFonts w:cstheme="minorHAnsi"/>
                <w:b/>
                <w:sz w:val="32"/>
                <w:szCs w:val="32"/>
                <w:lang w:val="en-US"/>
              </w:rPr>
            </w:pPr>
            <w:r w:rsidRPr="00635FCD">
              <w:rPr>
                <w:rFonts w:cstheme="minorHAnsi"/>
                <w:b/>
                <w:sz w:val="32"/>
                <w:szCs w:val="32"/>
                <w:lang w:val="en-US"/>
              </w:rPr>
              <w:t>Requirement</w:t>
            </w:r>
          </w:p>
        </w:tc>
      </w:tr>
      <w:tr w:rsidR="008E7BE7" w:rsidRPr="00635FCD" w14:paraId="116514AF" w14:textId="77777777" w:rsidTr="00BB4335">
        <w:tblPrEx>
          <w:jc w:val="center"/>
          <w:tblInd w:w="0" w:type="dxa"/>
          <w:shd w:val="clear" w:color="auto" w:fill="auto"/>
        </w:tblPrEx>
        <w:trPr>
          <w:trHeight w:val="838"/>
          <w:jc w:val="center"/>
        </w:trPr>
        <w:tc>
          <w:tcPr>
            <w:tcW w:w="10500" w:type="dxa"/>
            <w:gridSpan w:val="3"/>
            <w:tcBorders>
              <w:bottom w:val="single" w:sz="4" w:space="0" w:color="auto"/>
            </w:tcBorders>
            <w:shd w:val="clear" w:color="auto" w:fill="BDD6EE" w:themeFill="accent1" w:themeFillTint="66"/>
          </w:tcPr>
          <w:p w14:paraId="6F3B98DE" w14:textId="77777777" w:rsidR="00B95E8B" w:rsidRPr="00635FCD" w:rsidRDefault="008E7BE7" w:rsidP="008E7BE7">
            <w:pPr>
              <w:spacing w:before="100" w:beforeAutospacing="1" w:after="0"/>
              <w:rPr>
                <w:rFonts w:cstheme="minorHAnsi"/>
                <w:b/>
              </w:rPr>
            </w:pPr>
            <w:r w:rsidRPr="00635FCD">
              <w:rPr>
                <w:rFonts w:cstheme="minorHAnsi"/>
                <w:b/>
              </w:rPr>
              <w:t xml:space="preserve">Weighting: Pass/Fail only                                                        </w:t>
            </w:r>
            <w:r w:rsidR="00B13DEB" w:rsidRPr="00635FCD">
              <w:rPr>
                <w:rFonts w:cstheme="minorHAnsi"/>
                <w:b/>
              </w:rPr>
              <w:t xml:space="preserve">      </w:t>
            </w:r>
            <w:r w:rsidRPr="00635FCD">
              <w:rPr>
                <w:rFonts w:cstheme="minorHAnsi"/>
                <w:b/>
              </w:rPr>
              <w:t xml:space="preserve">                                                                                  </w:t>
            </w:r>
          </w:p>
          <w:p w14:paraId="4152D167" w14:textId="6D4D6BFE" w:rsidR="008E7BE7" w:rsidRPr="00635FCD" w:rsidRDefault="008E7BE7" w:rsidP="008E7BE7">
            <w:pPr>
              <w:spacing w:before="100" w:beforeAutospacing="1" w:after="0"/>
              <w:rPr>
                <w:rFonts w:cstheme="minorHAnsi"/>
              </w:rPr>
            </w:pPr>
            <w:r w:rsidRPr="00635FCD">
              <w:rPr>
                <w:rFonts w:cstheme="minorHAnsi"/>
              </w:rPr>
              <w:t xml:space="preserve">Pass requirement: </w:t>
            </w:r>
            <w:r w:rsidR="00D545C0" w:rsidRPr="00635FCD">
              <w:rPr>
                <w:rFonts w:cstheme="minorHAnsi"/>
              </w:rPr>
              <w:t>Tenderer</w:t>
            </w:r>
            <w:r w:rsidR="00743EF6" w:rsidRPr="00635FCD">
              <w:rPr>
                <w:rFonts w:cstheme="minorHAnsi"/>
              </w:rPr>
              <w:t xml:space="preserve">s </w:t>
            </w:r>
            <w:r w:rsidR="00B13DEB" w:rsidRPr="00635FCD">
              <w:rPr>
                <w:rFonts w:cstheme="minorHAnsi"/>
              </w:rPr>
              <w:t xml:space="preserve">must provide acceptable evidence of having successfully carried out at least </w:t>
            </w:r>
            <w:r w:rsidR="001B0CE1">
              <w:rPr>
                <w:rFonts w:cstheme="minorHAnsi"/>
              </w:rPr>
              <w:t>2</w:t>
            </w:r>
            <w:r w:rsidR="00B13DEB" w:rsidRPr="00635FCD">
              <w:rPr>
                <w:rFonts w:cstheme="minorHAnsi"/>
              </w:rPr>
              <w:t xml:space="preserve"> previous</w:t>
            </w:r>
            <w:r w:rsidR="00FF5FBC" w:rsidRPr="00635FCD">
              <w:rPr>
                <w:rFonts w:cstheme="minorHAnsi"/>
              </w:rPr>
              <w:t xml:space="preserve"> </w:t>
            </w:r>
            <w:r w:rsidR="00B13DEB" w:rsidRPr="00635FCD">
              <w:rPr>
                <w:rFonts w:cstheme="minorHAnsi"/>
              </w:rPr>
              <w:t>contracts of a similar nature and scale over the past 3 years</w:t>
            </w:r>
            <w:r w:rsidR="00A467E3" w:rsidRPr="00635FCD">
              <w:rPr>
                <w:rFonts w:cstheme="minorHAnsi"/>
              </w:rPr>
              <w:t>,</w:t>
            </w:r>
            <w:r w:rsidR="00B13DEB" w:rsidRPr="00635FCD">
              <w:rPr>
                <w:rFonts w:cstheme="minorHAnsi"/>
              </w:rPr>
              <w:t xml:space="preserve"> by providing a description of the contracts.</w:t>
            </w:r>
          </w:p>
          <w:p w14:paraId="5791DA00" w14:textId="20AC832D" w:rsidR="00D26519" w:rsidRPr="00635FCD" w:rsidRDefault="00D26519" w:rsidP="00B13DEB">
            <w:pPr>
              <w:spacing w:before="100" w:beforeAutospacing="1" w:after="0"/>
              <w:rPr>
                <w:rFonts w:cstheme="minorHAnsi"/>
                <w:b/>
              </w:rPr>
            </w:pPr>
            <w:r w:rsidRPr="00635FCD">
              <w:rPr>
                <w:rFonts w:cstheme="minorHAnsi"/>
              </w:rPr>
              <w:t xml:space="preserve">Note: </w:t>
            </w:r>
            <w:r w:rsidR="00B13DEB" w:rsidRPr="00635FCD">
              <w:rPr>
                <w:rFonts w:cstheme="minorHAnsi"/>
              </w:rPr>
              <w:t>Teagasc reserves the right to contact the referees on a confidential basis without reference back to the Tenderer.</w:t>
            </w:r>
            <w:r w:rsidR="00AA0590">
              <w:rPr>
                <w:rFonts w:cstheme="minorHAnsi"/>
              </w:rPr>
              <w:t xml:space="preserve"> Tenderers may be eliminated based on the information provided below or by a referee.</w:t>
            </w:r>
          </w:p>
        </w:tc>
      </w:tr>
      <w:tr w:rsidR="00C920FC" w:rsidRPr="00635FCD" w14:paraId="21B45100" w14:textId="77777777" w:rsidTr="00BB4335">
        <w:tblPrEx>
          <w:jc w:val="center"/>
          <w:tblInd w:w="0" w:type="dxa"/>
          <w:shd w:val="clear" w:color="auto" w:fill="auto"/>
        </w:tblPrEx>
        <w:trPr>
          <w:trHeight w:val="469"/>
          <w:jc w:val="center"/>
        </w:trPr>
        <w:tc>
          <w:tcPr>
            <w:tcW w:w="10500" w:type="dxa"/>
            <w:gridSpan w:val="3"/>
            <w:shd w:val="clear" w:color="auto" w:fill="FFFFFF" w:themeFill="background1"/>
            <w:vAlign w:val="center"/>
          </w:tcPr>
          <w:p w14:paraId="1D7EBA0D" w14:textId="77777777" w:rsidR="00C920FC" w:rsidRPr="00635FCD" w:rsidRDefault="00C920FC" w:rsidP="008E7BE7">
            <w:pPr>
              <w:spacing w:before="100" w:beforeAutospacing="1" w:after="0"/>
              <w:jc w:val="center"/>
              <w:rPr>
                <w:rFonts w:cstheme="minorHAnsi"/>
                <w:b/>
                <w:sz w:val="20"/>
                <w:szCs w:val="20"/>
                <w:lang w:val="en-US"/>
              </w:rPr>
            </w:pPr>
          </w:p>
        </w:tc>
      </w:tr>
      <w:tr w:rsidR="00C920FC" w:rsidRPr="006A4321" w14:paraId="79C866CC" w14:textId="77777777" w:rsidTr="00BB4335">
        <w:tblPrEx>
          <w:jc w:val="center"/>
          <w:tblInd w:w="0" w:type="dxa"/>
          <w:shd w:val="clear" w:color="auto" w:fill="auto"/>
        </w:tblPrEx>
        <w:trPr>
          <w:trHeight w:val="469"/>
          <w:jc w:val="center"/>
        </w:trPr>
        <w:tc>
          <w:tcPr>
            <w:tcW w:w="10500" w:type="dxa"/>
            <w:gridSpan w:val="3"/>
            <w:shd w:val="clear" w:color="auto" w:fill="BDD6EE" w:themeFill="accent1" w:themeFillTint="66"/>
            <w:vAlign w:val="center"/>
          </w:tcPr>
          <w:p w14:paraId="74C662C7" w14:textId="0F1647B3" w:rsidR="00C920FC" w:rsidRPr="006A4321" w:rsidRDefault="00C920FC" w:rsidP="008E7BE7">
            <w:pPr>
              <w:spacing w:before="100" w:beforeAutospacing="1" w:after="0"/>
              <w:jc w:val="center"/>
              <w:rPr>
                <w:rFonts w:cstheme="minorHAnsi"/>
                <w:b/>
                <w:sz w:val="18"/>
                <w:szCs w:val="20"/>
                <w:lang w:val="en-US"/>
              </w:rPr>
            </w:pPr>
            <w:r w:rsidRPr="006A4321">
              <w:rPr>
                <w:rFonts w:cstheme="minorHAnsi"/>
                <w:b/>
                <w:sz w:val="18"/>
                <w:szCs w:val="20"/>
                <w:lang w:val="en-US"/>
              </w:rPr>
              <w:t>Reference 1</w:t>
            </w:r>
          </w:p>
        </w:tc>
      </w:tr>
      <w:tr w:rsidR="008E7BE7" w:rsidRPr="006A4321" w14:paraId="20290C6F" w14:textId="77777777" w:rsidTr="00BB4335">
        <w:tblPrEx>
          <w:jc w:val="center"/>
          <w:tblInd w:w="0" w:type="dxa"/>
          <w:shd w:val="clear" w:color="auto" w:fill="auto"/>
        </w:tblPrEx>
        <w:trPr>
          <w:trHeight w:val="469"/>
          <w:jc w:val="center"/>
        </w:trPr>
        <w:tc>
          <w:tcPr>
            <w:tcW w:w="4496" w:type="dxa"/>
            <w:gridSpan w:val="2"/>
            <w:shd w:val="clear" w:color="auto" w:fill="BDD6EE" w:themeFill="accent1" w:themeFillTint="66"/>
            <w:vAlign w:val="center"/>
          </w:tcPr>
          <w:p w14:paraId="181C9FB7" w14:textId="444EDFB6" w:rsidR="008E7BE7" w:rsidRPr="006A4321" w:rsidRDefault="00C920FC" w:rsidP="008E7BE7">
            <w:pPr>
              <w:spacing w:before="100" w:beforeAutospacing="1" w:after="0"/>
              <w:jc w:val="both"/>
              <w:rPr>
                <w:rFonts w:cstheme="minorHAnsi"/>
                <w:b/>
                <w:sz w:val="18"/>
              </w:rPr>
            </w:pPr>
            <w:r w:rsidRPr="006A4321">
              <w:rPr>
                <w:rFonts w:cstheme="minorHAnsi"/>
                <w:b/>
                <w:sz w:val="18"/>
              </w:rPr>
              <w:t>Client Name</w:t>
            </w:r>
          </w:p>
        </w:tc>
        <w:tc>
          <w:tcPr>
            <w:tcW w:w="6004" w:type="dxa"/>
            <w:vAlign w:val="center"/>
          </w:tcPr>
          <w:p w14:paraId="1D27EFD9" w14:textId="4B39DAAA" w:rsidR="008E7BE7" w:rsidRPr="006A4321" w:rsidRDefault="008E7BE7" w:rsidP="008E7BE7">
            <w:pPr>
              <w:spacing w:before="100" w:beforeAutospacing="1" w:after="0"/>
              <w:jc w:val="both"/>
              <w:rPr>
                <w:rFonts w:cstheme="minorHAnsi"/>
                <w:b/>
                <w:sz w:val="18"/>
                <w:szCs w:val="20"/>
                <w:lang w:val="en-US"/>
              </w:rPr>
            </w:pPr>
          </w:p>
        </w:tc>
      </w:tr>
      <w:tr w:rsidR="008E7BE7" w:rsidRPr="006A4321" w14:paraId="422FF1BB" w14:textId="77777777" w:rsidTr="00BB4335">
        <w:tblPrEx>
          <w:jc w:val="center"/>
          <w:tblInd w:w="0" w:type="dxa"/>
          <w:shd w:val="clear" w:color="auto" w:fill="auto"/>
        </w:tblPrEx>
        <w:trPr>
          <w:trHeight w:val="469"/>
          <w:jc w:val="center"/>
        </w:trPr>
        <w:tc>
          <w:tcPr>
            <w:tcW w:w="2909" w:type="dxa"/>
            <w:vMerge w:val="restart"/>
            <w:shd w:val="clear" w:color="auto" w:fill="BDD6EE" w:themeFill="accent1" w:themeFillTint="66"/>
            <w:vAlign w:val="center"/>
          </w:tcPr>
          <w:p w14:paraId="065415BE" w14:textId="77777777" w:rsidR="00C920FC" w:rsidRPr="006A4321" w:rsidRDefault="00C920FC" w:rsidP="00C920FC">
            <w:pPr>
              <w:spacing w:before="100" w:beforeAutospacing="1" w:after="0"/>
              <w:jc w:val="both"/>
              <w:rPr>
                <w:rFonts w:cstheme="minorHAnsi"/>
                <w:b/>
                <w:sz w:val="18"/>
              </w:rPr>
            </w:pPr>
          </w:p>
          <w:p w14:paraId="499DCF83" w14:textId="462EA3F0" w:rsidR="008E7BE7" w:rsidRPr="006A4321" w:rsidRDefault="00C920FC" w:rsidP="00C920FC">
            <w:pPr>
              <w:spacing w:before="100" w:beforeAutospacing="1" w:after="0"/>
              <w:jc w:val="both"/>
              <w:rPr>
                <w:rFonts w:cstheme="minorHAnsi"/>
                <w:b/>
                <w:sz w:val="18"/>
              </w:rPr>
            </w:pPr>
            <w:r w:rsidRPr="006A4321">
              <w:rPr>
                <w:rFonts w:cstheme="minorHAnsi"/>
                <w:b/>
                <w:sz w:val="18"/>
              </w:rPr>
              <w:t>Client Contact Details</w:t>
            </w:r>
          </w:p>
          <w:p w14:paraId="61CEC56E" w14:textId="7FBE7BBC" w:rsidR="00C920FC" w:rsidRPr="006A4321" w:rsidRDefault="00C920FC" w:rsidP="00C920FC">
            <w:pPr>
              <w:spacing w:before="100" w:beforeAutospacing="1" w:after="0"/>
              <w:jc w:val="both"/>
              <w:rPr>
                <w:rFonts w:cstheme="minorHAnsi"/>
                <w:b/>
                <w:sz w:val="18"/>
              </w:rPr>
            </w:pPr>
          </w:p>
        </w:tc>
        <w:tc>
          <w:tcPr>
            <w:tcW w:w="1587" w:type="dxa"/>
            <w:shd w:val="clear" w:color="auto" w:fill="BDD6EE" w:themeFill="accent1" w:themeFillTint="66"/>
            <w:vAlign w:val="center"/>
          </w:tcPr>
          <w:p w14:paraId="5478F543" w14:textId="233A4A71" w:rsidR="008E7BE7" w:rsidRPr="006A4321" w:rsidRDefault="00C920FC" w:rsidP="008E7BE7">
            <w:pPr>
              <w:spacing w:before="100" w:beforeAutospacing="1" w:after="0"/>
              <w:jc w:val="both"/>
              <w:rPr>
                <w:rFonts w:cstheme="minorHAnsi"/>
                <w:b/>
                <w:sz w:val="18"/>
              </w:rPr>
            </w:pPr>
            <w:r w:rsidRPr="006A4321">
              <w:rPr>
                <w:rFonts w:cstheme="minorHAnsi"/>
                <w:b/>
                <w:sz w:val="18"/>
              </w:rPr>
              <w:t>Contact Name</w:t>
            </w:r>
          </w:p>
        </w:tc>
        <w:tc>
          <w:tcPr>
            <w:tcW w:w="6004" w:type="dxa"/>
            <w:vAlign w:val="center"/>
          </w:tcPr>
          <w:p w14:paraId="3F65DF2F" w14:textId="05869C27" w:rsidR="008E7BE7" w:rsidRPr="006A4321" w:rsidRDefault="008E7BE7" w:rsidP="008E7BE7">
            <w:pPr>
              <w:spacing w:before="100" w:beforeAutospacing="1" w:after="0"/>
              <w:jc w:val="both"/>
              <w:rPr>
                <w:rFonts w:cstheme="minorHAnsi"/>
                <w:sz w:val="18"/>
              </w:rPr>
            </w:pPr>
          </w:p>
        </w:tc>
      </w:tr>
      <w:tr w:rsidR="008E7BE7" w:rsidRPr="006A4321" w14:paraId="364E0014" w14:textId="77777777" w:rsidTr="00BB4335">
        <w:tblPrEx>
          <w:jc w:val="center"/>
          <w:tblInd w:w="0" w:type="dxa"/>
          <w:shd w:val="clear" w:color="auto" w:fill="auto"/>
        </w:tblPrEx>
        <w:trPr>
          <w:trHeight w:val="469"/>
          <w:jc w:val="center"/>
        </w:trPr>
        <w:tc>
          <w:tcPr>
            <w:tcW w:w="2909" w:type="dxa"/>
            <w:vMerge/>
            <w:shd w:val="clear" w:color="auto" w:fill="BDD6EE" w:themeFill="accent1" w:themeFillTint="66"/>
            <w:vAlign w:val="center"/>
          </w:tcPr>
          <w:p w14:paraId="44595CBD" w14:textId="77777777" w:rsidR="008E7BE7" w:rsidRPr="006A4321" w:rsidRDefault="008E7BE7" w:rsidP="008E7BE7">
            <w:pPr>
              <w:spacing w:before="100" w:beforeAutospacing="1" w:after="0"/>
              <w:jc w:val="both"/>
              <w:rPr>
                <w:rFonts w:cstheme="minorHAnsi"/>
                <w:b/>
                <w:sz w:val="18"/>
              </w:rPr>
            </w:pPr>
          </w:p>
        </w:tc>
        <w:tc>
          <w:tcPr>
            <w:tcW w:w="1587" w:type="dxa"/>
            <w:shd w:val="clear" w:color="auto" w:fill="BDD6EE" w:themeFill="accent1" w:themeFillTint="66"/>
            <w:vAlign w:val="center"/>
          </w:tcPr>
          <w:p w14:paraId="33479547" w14:textId="18BCF0B9" w:rsidR="008E7BE7" w:rsidRPr="006A4321" w:rsidRDefault="00C920FC" w:rsidP="008E7BE7">
            <w:pPr>
              <w:spacing w:before="100" w:beforeAutospacing="1" w:after="0"/>
              <w:jc w:val="both"/>
              <w:rPr>
                <w:rFonts w:cstheme="minorHAnsi"/>
                <w:b/>
                <w:sz w:val="18"/>
              </w:rPr>
            </w:pPr>
            <w:r w:rsidRPr="006A4321">
              <w:rPr>
                <w:rFonts w:cstheme="minorHAnsi"/>
                <w:b/>
                <w:sz w:val="18"/>
              </w:rPr>
              <w:t>Email</w:t>
            </w:r>
          </w:p>
        </w:tc>
        <w:tc>
          <w:tcPr>
            <w:tcW w:w="6004" w:type="dxa"/>
            <w:vAlign w:val="center"/>
          </w:tcPr>
          <w:p w14:paraId="5C369DBB" w14:textId="18214954" w:rsidR="008E7BE7" w:rsidRPr="006A4321" w:rsidRDefault="008E7BE7" w:rsidP="008E7BE7">
            <w:pPr>
              <w:spacing w:before="100" w:beforeAutospacing="1" w:after="0"/>
              <w:jc w:val="both"/>
              <w:rPr>
                <w:rFonts w:cstheme="minorHAnsi"/>
                <w:b/>
                <w:sz w:val="18"/>
                <w:szCs w:val="20"/>
                <w:lang w:val="en-US"/>
              </w:rPr>
            </w:pPr>
          </w:p>
        </w:tc>
      </w:tr>
      <w:tr w:rsidR="008E7BE7" w:rsidRPr="006A4321" w14:paraId="67BCA62D" w14:textId="77777777" w:rsidTr="00BB4335">
        <w:tblPrEx>
          <w:jc w:val="center"/>
          <w:tblInd w:w="0" w:type="dxa"/>
          <w:shd w:val="clear" w:color="auto" w:fill="auto"/>
        </w:tblPrEx>
        <w:trPr>
          <w:trHeight w:val="469"/>
          <w:jc w:val="center"/>
        </w:trPr>
        <w:tc>
          <w:tcPr>
            <w:tcW w:w="2909" w:type="dxa"/>
            <w:vMerge/>
            <w:shd w:val="clear" w:color="auto" w:fill="BDD6EE" w:themeFill="accent1" w:themeFillTint="66"/>
            <w:vAlign w:val="center"/>
          </w:tcPr>
          <w:p w14:paraId="6965BD61" w14:textId="77777777" w:rsidR="008E7BE7" w:rsidRPr="006A4321" w:rsidRDefault="008E7BE7" w:rsidP="008E7BE7">
            <w:pPr>
              <w:spacing w:before="100" w:beforeAutospacing="1" w:after="0"/>
              <w:jc w:val="both"/>
              <w:rPr>
                <w:rFonts w:cstheme="minorHAnsi"/>
                <w:b/>
                <w:sz w:val="18"/>
              </w:rPr>
            </w:pPr>
          </w:p>
        </w:tc>
        <w:tc>
          <w:tcPr>
            <w:tcW w:w="1587" w:type="dxa"/>
            <w:shd w:val="clear" w:color="auto" w:fill="BDD6EE" w:themeFill="accent1" w:themeFillTint="66"/>
            <w:vAlign w:val="center"/>
          </w:tcPr>
          <w:p w14:paraId="7F1F2254" w14:textId="7E9CE695" w:rsidR="008E7BE7" w:rsidRPr="006A4321" w:rsidRDefault="00C920FC" w:rsidP="00FF5FBC">
            <w:pPr>
              <w:spacing w:before="100" w:beforeAutospacing="1" w:after="0"/>
              <w:jc w:val="both"/>
              <w:rPr>
                <w:rFonts w:cstheme="minorHAnsi"/>
                <w:b/>
                <w:sz w:val="18"/>
              </w:rPr>
            </w:pPr>
            <w:r w:rsidRPr="006A4321">
              <w:rPr>
                <w:rFonts w:cstheme="minorHAnsi"/>
                <w:b/>
                <w:sz w:val="18"/>
              </w:rPr>
              <w:t>Phone N</w:t>
            </w:r>
            <w:r w:rsidR="00FF5FBC" w:rsidRPr="006A4321">
              <w:rPr>
                <w:rFonts w:cstheme="minorHAnsi"/>
                <w:b/>
                <w:sz w:val="18"/>
              </w:rPr>
              <w:t>o</w:t>
            </w:r>
            <w:r w:rsidRPr="006A4321">
              <w:rPr>
                <w:rFonts w:cstheme="minorHAnsi"/>
                <w:b/>
                <w:sz w:val="18"/>
              </w:rPr>
              <w:t>.</w:t>
            </w:r>
          </w:p>
        </w:tc>
        <w:tc>
          <w:tcPr>
            <w:tcW w:w="6004" w:type="dxa"/>
            <w:vAlign w:val="center"/>
          </w:tcPr>
          <w:p w14:paraId="6874E687" w14:textId="5006E817" w:rsidR="008E7BE7" w:rsidRPr="006A4321" w:rsidRDefault="008E7BE7" w:rsidP="008E7BE7">
            <w:pPr>
              <w:spacing w:before="100" w:beforeAutospacing="1" w:after="0"/>
              <w:jc w:val="both"/>
              <w:rPr>
                <w:rFonts w:cstheme="minorHAnsi"/>
                <w:b/>
                <w:sz w:val="18"/>
                <w:szCs w:val="20"/>
                <w:lang w:val="en-US"/>
              </w:rPr>
            </w:pPr>
          </w:p>
        </w:tc>
      </w:tr>
      <w:tr w:rsidR="00B13DEB" w:rsidRPr="006A4321" w14:paraId="3AF335A4" w14:textId="77777777" w:rsidTr="00BB4335">
        <w:tblPrEx>
          <w:jc w:val="center"/>
          <w:tblInd w:w="0" w:type="dxa"/>
          <w:shd w:val="clear" w:color="auto" w:fill="auto"/>
        </w:tblPrEx>
        <w:trPr>
          <w:trHeight w:val="469"/>
          <w:jc w:val="center"/>
        </w:trPr>
        <w:tc>
          <w:tcPr>
            <w:tcW w:w="4496" w:type="dxa"/>
            <w:gridSpan w:val="2"/>
            <w:shd w:val="clear" w:color="auto" w:fill="BDD6EE" w:themeFill="accent1" w:themeFillTint="66"/>
            <w:vAlign w:val="center"/>
          </w:tcPr>
          <w:p w14:paraId="01B3C05E" w14:textId="6F138D3D" w:rsidR="00B13DEB" w:rsidRPr="006A4321" w:rsidRDefault="00BB4335" w:rsidP="008E7BE7">
            <w:pPr>
              <w:spacing w:before="100" w:beforeAutospacing="1" w:after="0"/>
              <w:jc w:val="both"/>
              <w:rPr>
                <w:rFonts w:cstheme="minorHAnsi"/>
                <w:b/>
                <w:sz w:val="18"/>
              </w:rPr>
            </w:pPr>
            <w:r>
              <w:rPr>
                <w:rFonts w:cstheme="minorHAnsi"/>
                <w:b/>
                <w:sz w:val="18"/>
              </w:rPr>
              <w:t>Description of Contract</w:t>
            </w:r>
          </w:p>
        </w:tc>
        <w:tc>
          <w:tcPr>
            <w:tcW w:w="6004" w:type="dxa"/>
            <w:vAlign w:val="center"/>
          </w:tcPr>
          <w:p w14:paraId="67E7995B" w14:textId="65A529AC" w:rsidR="00B13DEB" w:rsidRPr="006A4321" w:rsidRDefault="00B13DEB" w:rsidP="00B13DEB">
            <w:pPr>
              <w:spacing w:before="100" w:beforeAutospacing="1" w:after="0"/>
              <w:jc w:val="both"/>
              <w:rPr>
                <w:rFonts w:cstheme="minorHAnsi"/>
                <w:b/>
                <w:sz w:val="18"/>
                <w:szCs w:val="20"/>
                <w:lang w:val="en-US"/>
              </w:rPr>
            </w:pPr>
          </w:p>
        </w:tc>
      </w:tr>
      <w:tr w:rsidR="00B13DEB" w:rsidRPr="006A4321" w14:paraId="64F987AA" w14:textId="77777777" w:rsidTr="00BB4335">
        <w:tblPrEx>
          <w:jc w:val="center"/>
          <w:tblInd w:w="0" w:type="dxa"/>
          <w:shd w:val="clear" w:color="auto" w:fill="auto"/>
        </w:tblPrEx>
        <w:trPr>
          <w:trHeight w:val="469"/>
          <w:jc w:val="center"/>
        </w:trPr>
        <w:tc>
          <w:tcPr>
            <w:tcW w:w="4496" w:type="dxa"/>
            <w:gridSpan w:val="2"/>
            <w:shd w:val="clear" w:color="auto" w:fill="BDD6EE" w:themeFill="accent1" w:themeFillTint="66"/>
            <w:vAlign w:val="center"/>
          </w:tcPr>
          <w:p w14:paraId="27CC7468" w14:textId="36CAB63F" w:rsidR="00B13DEB" w:rsidRPr="006A4321" w:rsidRDefault="00B13DEB" w:rsidP="00B13DEB">
            <w:pPr>
              <w:spacing w:before="100" w:beforeAutospacing="1" w:after="0"/>
              <w:jc w:val="both"/>
              <w:rPr>
                <w:rFonts w:cstheme="minorHAnsi"/>
                <w:b/>
                <w:sz w:val="18"/>
              </w:rPr>
            </w:pPr>
            <w:r w:rsidRPr="006A4321">
              <w:rPr>
                <w:rFonts w:cstheme="minorHAnsi"/>
                <w:b/>
                <w:sz w:val="18"/>
              </w:rPr>
              <w:t>Problems</w:t>
            </w:r>
            <w:r w:rsidR="00FF5FBC" w:rsidRPr="006A4321">
              <w:rPr>
                <w:rFonts w:cstheme="minorHAnsi"/>
                <w:b/>
                <w:sz w:val="18"/>
              </w:rPr>
              <w:t xml:space="preserve"> or Issues that arose, if any</w:t>
            </w:r>
          </w:p>
        </w:tc>
        <w:tc>
          <w:tcPr>
            <w:tcW w:w="6004" w:type="dxa"/>
            <w:vAlign w:val="center"/>
          </w:tcPr>
          <w:p w14:paraId="699A714D" w14:textId="77777777" w:rsidR="00B13DEB" w:rsidRPr="006A4321" w:rsidRDefault="00B13DEB" w:rsidP="00B13DEB">
            <w:pPr>
              <w:spacing w:before="100" w:beforeAutospacing="1" w:after="0"/>
              <w:jc w:val="both"/>
              <w:rPr>
                <w:rFonts w:cstheme="minorHAnsi"/>
                <w:b/>
                <w:sz w:val="18"/>
                <w:szCs w:val="20"/>
                <w:lang w:val="en-US"/>
              </w:rPr>
            </w:pPr>
          </w:p>
        </w:tc>
      </w:tr>
      <w:tr w:rsidR="00C920FC" w:rsidRPr="006A4321" w14:paraId="07CC3EBF" w14:textId="77777777" w:rsidTr="00BB4335">
        <w:tblPrEx>
          <w:jc w:val="center"/>
          <w:tblInd w:w="0" w:type="dxa"/>
          <w:shd w:val="clear" w:color="auto" w:fill="auto"/>
        </w:tblPrEx>
        <w:trPr>
          <w:trHeight w:val="469"/>
          <w:jc w:val="center"/>
        </w:trPr>
        <w:tc>
          <w:tcPr>
            <w:tcW w:w="10500" w:type="dxa"/>
            <w:gridSpan w:val="3"/>
            <w:shd w:val="clear" w:color="auto" w:fill="FFFFFF" w:themeFill="background1"/>
            <w:vAlign w:val="center"/>
          </w:tcPr>
          <w:p w14:paraId="6814FA1E" w14:textId="1BE000E5" w:rsidR="00337834" w:rsidRPr="006A4321" w:rsidRDefault="00337834" w:rsidP="00337834">
            <w:pPr>
              <w:spacing w:before="100" w:beforeAutospacing="1" w:after="0"/>
              <w:rPr>
                <w:rFonts w:cstheme="minorHAnsi"/>
                <w:b/>
                <w:sz w:val="18"/>
                <w:szCs w:val="20"/>
                <w:lang w:val="en-US"/>
              </w:rPr>
            </w:pPr>
          </w:p>
        </w:tc>
      </w:tr>
      <w:tr w:rsidR="00337834" w:rsidRPr="006A4321" w14:paraId="2E3A9CA0" w14:textId="77777777" w:rsidTr="00BB4335">
        <w:tblPrEx>
          <w:jc w:val="center"/>
          <w:tblInd w:w="0" w:type="dxa"/>
          <w:shd w:val="clear" w:color="auto" w:fill="auto"/>
        </w:tblPrEx>
        <w:trPr>
          <w:trHeight w:val="469"/>
          <w:jc w:val="center"/>
        </w:trPr>
        <w:tc>
          <w:tcPr>
            <w:tcW w:w="10500" w:type="dxa"/>
            <w:gridSpan w:val="3"/>
            <w:shd w:val="clear" w:color="auto" w:fill="BDD6EE" w:themeFill="accent1" w:themeFillTint="66"/>
            <w:vAlign w:val="center"/>
          </w:tcPr>
          <w:p w14:paraId="39849450" w14:textId="7DDC4C3B" w:rsidR="00337834" w:rsidRPr="006A4321" w:rsidRDefault="00337834" w:rsidP="00F0509F">
            <w:pPr>
              <w:spacing w:before="100" w:beforeAutospacing="1" w:after="0"/>
              <w:jc w:val="center"/>
              <w:rPr>
                <w:rFonts w:cstheme="minorHAnsi"/>
                <w:b/>
                <w:sz w:val="18"/>
                <w:szCs w:val="20"/>
                <w:lang w:val="en-US"/>
              </w:rPr>
            </w:pPr>
            <w:r w:rsidRPr="006A4321">
              <w:rPr>
                <w:rFonts w:cstheme="minorHAnsi"/>
                <w:b/>
                <w:sz w:val="18"/>
                <w:szCs w:val="20"/>
                <w:lang w:val="en-US"/>
              </w:rPr>
              <w:t>Reference 2</w:t>
            </w:r>
          </w:p>
        </w:tc>
      </w:tr>
      <w:tr w:rsidR="00337834" w:rsidRPr="006A4321" w14:paraId="3C8CEC77" w14:textId="77777777" w:rsidTr="00BB4335">
        <w:tblPrEx>
          <w:jc w:val="center"/>
          <w:tblInd w:w="0" w:type="dxa"/>
          <w:shd w:val="clear" w:color="auto" w:fill="auto"/>
        </w:tblPrEx>
        <w:trPr>
          <w:trHeight w:val="469"/>
          <w:jc w:val="center"/>
        </w:trPr>
        <w:tc>
          <w:tcPr>
            <w:tcW w:w="10500" w:type="dxa"/>
            <w:gridSpan w:val="3"/>
            <w:shd w:val="clear" w:color="auto" w:fill="FFFFFF" w:themeFill="background1"/>
            <w:vAlign w:val="center"/>
          </w:tcPr>
          <w:p w14:paraId="233ED563" w14:textId="77777777" w:rsidR="00337834" w:rsidRPr="006A4321" w:rsidRDefault="00337834" w:rsidP="00F0509F">
            <w:pPr>
              <w:spacing w:before="100" w:beforeAutospacing="1" w:after="0"/>
              <w:rPr>
                <w:rFonts w:cstheme="minorHAnsi"/>
                <w:b/>
                <w:sz w:val="18"/>
                <w:szCs w:val="20"/>
                <w:lang w:val="en-US"/>
              </w:rPr>
            </w:pPr>
          </w:p>
        </w:tc>
      </w:tr>
      <w:tr w:rsidR="00FF5FBC" w:rsidRPr="006A4321" w14:paraId="4AB8882C" w14:textId="77777777" w:rsidTr="00BB4335">
        <w:tblPrEx>
          <w:jc w:val="center"/>
          <w:tblInd w:w="0" w:type="dxa"/>
          <w:shd w:val="clear" w:color="auto" w:fill="auto"/>
        </w:tblPrEx>
        <w:trPr>
          <w:trHeight w:val="469"/>
          <w:jc w:val="center"/>
        </w:trPr>
        <w:tc>
          <w:tcPr>
            <w:tcW w:w="4496" w:type="dxa"/>
            <w:gridSpan w:val="2"/>
            <w:shd w:val="clear" w:color="auto" w:fill="BDD6EE" w:themeFill="accent1" w:themeFillTint="66"/>
            <w:vAlign w:val="center"/>
          </w:tcPr>
          <w:p w14:paraId="67871243" w14:textId="77777777" w:rsidR="00FF5FBC" w:rsidRPr="006A4321" w:rsidRDefault="00FF5FBC" w:rsidP="001574B9">
            <w:pPr>
              <w:spacing w:before="100" w:beforeAutospacing="1" w:after="0"/>
              <w:jc w:val="both"/>
              <w:rPr>
                <w:rFonts w:cstheme="minorHAnsi"/>
                <w:b/>
                <w:sz w:val="18"/>
              </w:rPr>
            </w:pPr>
            <w:r w:rsidRPr="006A4321">
              <w:rPr>
                <w:rFonts w:cstheme="minorHAnsi"/>
                <w:b/>
                <w:sz w:val="18"/>
              </w:rPr>
              <w:t>Client Name</w:t>
            </w:r>
          </w:p>
        </w:tc>
        <w:tc>
          <w:tcPr>
            <w:tcW w:w="6004" w:type="dxa"/>
            <w:vAlign w:val="center"/>
          </w:tcPr>
          <w:p w14:paraId="43D48329" w14:textId="028EA226" w:rsidR="00FF5FBC" w:rsidRPr="006A4321" w:rsidRDefault="00FF5FBC" w:rsidP="001574B9">
            <w:pPr>
              <w:spacing w:before="100" w:beforeAutospacing="1" w:after="0"/>
              <w:jc w:val="both"/>
              <w:rPr>
                <w:rFonts w:cstheme="minorHAnsi"/>
                <w:b/>
                <w:sz w:val="18"/>
                <w:szCs w:val="20"/>
                <w:lang w:val="en-US"/>
              </w:rPr>
            </w:pPr>
          </w:p>
        </w:tc>
      </w:tr>
      <w:tr w:rsidR="00FF5FBC" w:rsidRPr="006A4321" w14:paraId="06828BBA" w14:textId="77777777" w:rsidTr="00BB4335">
        <w:tblPrEx>
          <w:jc w:val="center"/>
          <w:tblInd w:w="0" w:type="dxa"/>
          <w:shd w:val="clear" w:color="auto" w:fill="auto"/>
        </w:tblPrEx>
        <w:trPr>
          <w:trHeight w:val="469"/>
          <w:jc w:val="center"/>
        </w:trPr>
        <w:tc>
          <w:tcPr>
            <w:tcW w:w="2909" w:type="dxa"/>
            <w:vMerge w:val="restart"/>
            <w:shd w:val="clear" w:color="auto" w:fill="BDD6EE" w:themeFill="accent1" w:themeFillTint="66"/>
            <w:vAlign w:val="center"/>
          </w:tcPr>
          <w:p w14:paraId="244CD661" w14:textId="77777777" w:rsidR="00FF5FBC" w:rsidRPr="006A4321" w:rsidRDefault="00FF5FBC" w:rsidP="001574B9">
            <w:pPr>
              <w:spacing w:before="100" w:beforeAutospacing="1" w:after="0"/>
              <w:jc w:val="both"/>
              <w:rPr>
                <w:rFonts w:cstheme="minorHAnsi"/>
                <w:b/>
                <w:sz w:val="18"/>
              </w:rPr>
            </w:pPr>
          </w:p>
          <w:p w14:paraId="32C90B46" w14:textId="77777777" w:rsidR="00FF5FBC" w:rsidRPr="006A4321" w:rsidRDefault="00FF5FBC" w:rsidP="001574B9">
            <w:pPr>
              <w:spacing w:before="100" w:beforeAutospacing="1" w:after="0"/>
              <w:jc w:val="both"/>
              <w:rPr>
                <w:rFonts w:cstheme="minorHAnsi"/>
                <w:b/>
                <w:sz w:val="18"/>
              </w:rPr>
            </w:pPr>
            <w:r w:rsidRPr="006A4321">
              <w:rPr>
                <w:rFonts w:cstheme="minorHAnsi"/>
                <w:b/>
                <w:sz w:val="18"/>
              </w:rPr>
              <w:t>Client Contact Details</w:t>
            </w:r>
          </w:p>
          <w:p w14:paraId="65C25392" w14:textId="77777777" w:rsidR="00FF5FBC" w:rsidRPr="006A4321" w:rsidRDefault="00FF5FBC" w:rsidP="001574B9">
            <w:pPr>
              <w:spacing w:before="100" w:beforeAutospacing="1" w:after="0"/>
              <w:jc w:val="both"/>
              <w:rPr>
                <w:rFonts w:cstheme="minorHAnsi"/>
                <w:b/>
                <w:sz w:val="18"/>
              </w:rPr>
            </w:pPr>
          </w:p>
        </w:tc>
        <w:tc>
          <w:tcPr>
            <w:tcW w:w="1587" w:type="dxa"/>
            <w:shd w:val="clear" w:color="auto" w:fill="BDD6EE" w:themeFill="accent1" w:themeFillTint="66"/>
            <w:vAlign w:val="center"/>
          </w:tcPr>
          <w:p w14:paraId="6B0CEB64" w14:textId="77777777" w:rsidR="00FF5FBC" w:rsidRPr="006A4321" w:rsidRDefault="00FF5FBC" w:rsidP="001574B9">
            <w:pPr>
              <w:spacing w:before="100" w:beforeAutospacing="1" w:after="0"/>
              <w:jc w:val="both"/>
              <w:rPr>
                <w:rFonts w:cstheme="minorHAnsi"/>
                <w:b/>
                <w:sz w:val="18"/>
              </w:rPr>
            </w:pPr>
            <w:r w:rsidRPr="006A4321">
              <w:rPr>
                <w:rFonts w:cstheme="minorHAnsi"/>
                <w:b/>
                <w:sz w:val="18"/>
              </w:rPr>
              <w:t>Contact Name</w:t>
            </w:r>
          </w:p>
        </w:tc>
        <w:tc>
          <w:tcPr>
            <w:tcW w:w="6004" w:type="dxa"/>
            <w:vAlign w:val="center"/>
          </w:tcPr>
          <w:p w14:paraId="69AF55FC" w14:textId="34EF2B33" w:rsidR="00FF5FBC" w:rsidRPr="006A4321" w:rsidRDefault="00FF5FBC" w:rsidP="001574B9">
            <w:pPr>
              <w:spacing w:before="100" w:beforeAutospacing="1" w:after="0"/>
              <w:jc w:val="both"/>
              <w:rPr>
                <w:rFonts w:cstheme="minorHAnsi"/>
                <w:sz w:val="18"/>
              </w:rPr>
            </w:pPr>
          </w:p>
        </w:tc>
      </w:tr>
      <w:tr w:rsidR="00FF5FBC" w:rsidRPr="006A4321" w14:paraId="536D1234" w14:textId="77777777" w:rsidTr="00BB4335">
        <w:tblPrEx>
          <w:jc w:val="center"/>
          <w:tblInd w:w="0" w:type="dxa"/>
          <w:shd w:val="clear" w:color="auto" w:fill="auto"/>
        </w:tblPrEx>
        <w:trPr>
          <w:trHeight w:val="469"/>
          <w:jc w:val="center"/>
        </w:trPr>
        <w:tc>
          <w:tcPr>
            <w:tcW w:w="2909" w:type="dxa"/>
            <w:vMerge/>
            <w:shd w:val="clear" w:color="auto" w:fill="BDD6EE" w:themeFill="accent1" w:themeFillTint="66"/>
            <w:vAlign w:val="center"/>
          </w:tcPr>
          <w:p w14:paraId="5937169E" w14:textId="77777777" w:rsidR="00FF5FBC" w:rsidRPr="006A4321" w:rsidRDefault="00FF5FBC" w:rsidP="001574B9">
            <w:pPr>
              <w:spacing w:before="100" w:beforeAutospacing="1" w:after="0"/>
              <w:jc w:val="both"/>
              <w:rPr>
                <w:rFonts w:cstheme="minorHAnsi"/>
                <w:b/>
                <w:sz w:val="18"/>
              </w:rPr>
            </w:pPr>
          </w:p>
        </w:tc>
        <w:tc>
          <w:tcPr>
            <w:tcW w:w="1587" w:type="dxa"/>
            <w:shd w:val="clear" w:color="auto" w:fill="BDD6EE" w:themeFill="accent1" w:themeFillTint="66"/>
            <w:vAlign w:val="center"/>
          </w:tcPr>
          <w:p w14:paraId="316B8025" w14:textId="77777777" w:rsidR="00FF5FBC" w:rsidRPr="006A4321" w:rsidRDefault="00FF5FBC" w:rsidP="001574B9">
            <w:pPr>
              <w:spacing w:before="100" w:beforeAutospacing="1" w:after="0"/>
              <w:jc w:val="both"/>
              <w:rPr>
                <w:rFonts w:cstheme="minorHAnsi"/>
                <w:b/>
                <w:sz w:val="18"/>
              </w:rPr>
            </w:pPr>
            <w:r w:rsidRPr="006A4321">
              <w:rPr>
                <w:rFonts w:cstheme="minorHAnsi"/>
                <w:b/>
                <w:sz w:val="18"/>
              </w:rPr>
              <w:t>Email</w:t>
            </w:r>
          </w:p>
        </w:tc>
        <w:tc>
          <w:tcPr>
            <w:tcW w:w="6004" w:type="dxa"/>
            <w:vAlign w:val="center"/>
          </w:tcPr>
          <w:p w14:paraId="041FCFA1" w14:textId="5659217D" w:rsidR="00FF5FBC" w:rsidRPr="006A4321" w:rsidRDefault="00FF5FBC" w:rsidP="001574B9">
            <w:pPr>
              <w:spacing w:before="100" w:beforeAutospacing="1" w:after="0"/>
              <w:jc w:val="both"/>
              <w:rPr>
                <w:rFonts w:cstheme="minorHAnsi"/>
                <w:b/>
                <w:sz w:val="18"/>
                <w:szCs w:val="20"/>
                <w:lang w:val="en-US"/>
              </w:rPr>
            </w:pPr>
          </w:p>
        </w:tc>
      </w:tr>
      <w:tr w:rsidR="00FF5FBC" w:rsidRPr="006A4321" w14:paraId="7EC290D9" w14:textId="77777777" w:rsidTr="00BB4335">
        <w:tblPrEx>
          <w:jc w:val="center"/>
          <w:tblInd w:w="0" w:type="dxa"/>
          <w:shd w:val="clear" w:color="auto" w:fill="auto"/>
        </w:tblPrEx>
        <w:trPr>
          <w:trHeight w:val="469"/>
          <w:jc w:val="center"/>
        </w:trPr>
        <w:tc>
          <w:tcPr>
            <w:tcW w:w="2909" w:type="dxa"/>
            <w:vMerge/>
            <w:shd w:val="clear" w:color="auto" w:fill="BDD6EE" w:themeFill="accent1" w:themeFillTint="66"/>
            <w:vAlign w:val="center"/>
          </w:tcPr>
          <w:p w14:paraId="1A603002" w14:textId="77777777" w:rsidR="00FF5FBC" w:rsidRPr="006A4321" w:rsidRDefault="00FF5FBC" w:rsidP="001574B9">
            <w:pPr>
              <w:spacing w:before="100" w:beforeAutospacing="1" w:after="0"/>
              <w:jc w:val="both"/>
              <w:rPr>
                <w:rFonts w:cstheme="minorHAnsi"/>
                <w:b/>
                <w:sz w:val="18"/>
              </w:rPr>
            </w:pPr>
          </w:p>
        </w:tc>
        <w:tc>
          <w:tcPr>
            <w:tcW w:w="1587" w:type="dxa"/>
            <w:shd w:val="clear" w:color="auto" w:fill="BDD6EE" w:themeFill="accent1" w:themeFillTint="66"/>
            <w:vAlign w:val="center"/>
          </w:tcPr>
          <w:p w14:paraId="771E6B67" w14:textId="77777777" w:rsidR="00FF5FBC" w:rsidRPr="006A4321" w:rsidRDefault="00FF5FBC" w:rsidP="001574B9">
            <w:pPr>
              <w:spacing w:before="100" w:beforeAutospacing="1" w:after="0"/>
              <w:jc w:val="both"/>
              <w:rPr>
                <w:rFonts w:cstheme="minorHAnsi"/>
                <w:b/>
                <w:sz w:val="18"/>
              </w:rPr>
            </w:pPr>
            <w:r w:rsidRPr="006A4321">
              <w:rPr>
                <w:rFonts w:cstheme="minorHAnsi"/>
                <w:b/>
                <w:sz w:val="18"/>
              </w:rPr>
              <w:t>Phone No.</w:t>
            </w:r>
          </w:p>
        </w:tc>
        <w:tc>
          <w:tcPr>
            <w:tcW w:w="6004" w:type="dxa"/>
            <w:vAlign w:val="center"/>
          </w:tcPr>
          <w:p w14:paraId="650B54D6" w14:textId="3466A0B6" w:rsidR="00FF5FBC" w:rsidRPr="006A4321" w:rsidRDefault="00FF5FBC" w:rsidP="001574B9">
            <w:pPr>
              <w:spacing w:before="100" w:beforeAutospacing="1" w:after="0"/>
              <w:jc w:val="both"/>
              <w:rPr>
                <w:rFonts w:cstheme="minorHAnsi"/>
                <w:b/>
                <w:sz w:val="18"/>
                <w:szCs w:val="20"/>
                <w:lang w:val="en-US"/>
              </w:rPr>
            </w:pPr>
          </w:p>
        </w:tc>
      </w:tr>
      <w:tr w:rsidR="00FF5FBC" w:rsidRPr="006A4321" w14:paraId="6355AB47" w14:textId="77777777" w:rsidTr="00BB4335">
        <w:tblPrEx>
          <w:jc w:val="center"/>
          <w:tblInd w:w="0" w:type="dxa"/>
          <w:shd w:val="clear" w:color="auto" w:fill="auto"/>
        </w:tblPrEx>
        <w:trPr>
          <w:trHeight w:val="469"/>
          <w:jc w:val="center"/>
        </w:trPr>
        <w:tc>
          <w:tcPr>
            <w:tcW w:w="4496" w:type="dxa"/>
            <w:gridSpan w:val="2"/>
            <w:shd w:val="clear" w:color="auto" w:fill="BDD6EE" w:themeFill="accent1" w:themeFillTint="66"/>
            <w:vAlign w:val="center"/>
          </w:tcPr>
          <w:p w14:paraId="093BBF62" w14:textId="54410860" w:rsidR="00FF5FBC" w:rsidRPr="006A4321" w:rsidRDefault="00BB4335" w:rsidP="001574B9">
            <w:pPr>
              <w:spacing w:before="100" w:beforeAutospacing="1" w:after="0"/>
              <w:jc w:val="both"/>
              <w:rPr>
                <w:rFonts w:cstheme="minorHAnsi"/>
                <w:b/>
                <w:sz w:val="18"/>
              </w:rPr>
            </w:pPr>
            <w:r>
              <w:rPr>
                <w:rFonts w:cstheme="minorHAnsi"/>
                <w:b/>
                <w:sz w:val="18"/>
              </w:rPr>
              <w:t>Description of Contract</w:t>
            </w:r>
          </w:p>
        </w:tc>
        <w:tc>
          <w:tcPr>
            <w:tcW w:w="6004" w:type="dxa"/>
            <w:vAlign w:val="center"/>
          </w:tcPr>
          <w:p w14:paraId="5429D177" w14:textId="603039F6" w:rsidR="00FF5FBC" w:rsidRPr="006A4321" w:rsidRDefault="00FF5FBC" w:rsidP="001574B9">
            <w:pPr>
              <w:spacing w:before="100" w:beforeAutospacing="1" w:after="0"/>
              <w:jc w:val="both"/>
              <w:rPr>
                <w:rFonts w:cstheme="minorHAnsi"/>
                <w:b/>
                <w:sz w:val="18"/>
                <w:szCs w:val="20"/>
                <w:lang w:val="en-US"/>
              </w:rPr>
            </w:pPr>
          </w:p>
        </w:tc>
      </w:tr>
      <w:tr w:rsidR="00FF5FBC" w:rsidRPr="006A4321" w14:paraId="5B8DA845" w14:textId="77777777" w:rsidTr="00BB4335">
        <w:tblPrEx>
          <w:jc w:val="center"/>
          <w:tblInd w:w="0" w:type="dxa"/>
          <w:shd w:val="clear" w:color="auto" w:fill="auto"/>
        </w:tblPrEx>
        <w:trPr>
          <w:trHeight w:val="469"/>
          <w:jc w:val="center"/>
        </w:trPr>
        <w:tc>
          <w:tcPr>
            <w:tcW w:w="4496" w:type="dxa"/>
            <w:gridSpan w:val="2"/>
            <w:shd w:val="clear" w:color="auto" w:fill="BDD6EE" w:themeFill="accent1" w:themeFillTint="66"/>
            <w:vAlign w:val="center"/>
          </w:tcPr>
          <w:p w14:paraId="27CEBF4D" w14:textId="77777777" w:rsidR="00FF5FBC" w:rsidRPr="006A4321" w:rsidRDefault="00FF5FBC" w:rsidP="001574B9">
            <w:pPr>
              <w:spacing w:before="100" w:beforeAutospacing="1" w:after="0"/>
              <w:jc w:val="both"/>
              <w:rPr>
                <w:rFonts w:cstheme="minorHAnsi"/>
                <w:b/>
                <w:sz w:val="18"/>
              </w:rPr>
            </w:pPr>
            <w:r w:rsidRPr="006A4321">
              <w:rPr>
                <w:rFonts w:cstheme="minorHAnsi"/>
                <w:b/>
                <w:sz w:val="18"/>
              </w:rPr>
              <w:t>Problems or Issues that arose, if any</w:t>
            </w:r>
          </w:p>
        </w:tc>
        <w:tc>
          <w:tcPr>
            <w:tcW w:w="6004" w:type="dxa"/>
            <w:vAlign w:val="center"/>
          </w:tcPr>
          <w:p w14:paraId="74CC455B" w14:textId="77777777" w:rsidR="00FF5FBC" w:rsidRPr="006A4321" w:rsidRDefault="00FF5FBC" w:rsidP="001574B9">
            <w:pPr>
              <w:spacing w:before="100" w:beforeAutospacing="1" w:after="0"/>
              <w:jc w:val="both"/>
              <w:rPr>
                <w:rFonts w:cstheme="minorHAnsi"/>
                <w:b/>
                <w:sz w:val="18"/>
                <w:szCs w:val="20"/>
                <w:lang w:val="en-US"/>
              </w:rPr>
            </w:pPr>
          </w:p>
        </w:tc>
      </w:tr>
    </w:tbl>
    <w:p w14:paraId="4C27B49C" w14:textId="3E036D27" w:rsidR="001F63A1" w:rsidRDefault="007F2BBB">
      <w:pPr>
        <w:spacing w:after="160" w:line="259" w:lineRule="auto"/>
      </w:pPr>
      <w:r>
        <w:br w:type="page"/>
      </w:r>
    </w:p>
    <w:tbl>
      <w:tblPr>
        <w:tblStyle w:val="TableGrid"/>
        <w:tblW w:w="9782" w:type="dxa"/>
        <w:jc w:val="center"/>
        <w:shd w:val="clear" w:color="auto" w:fill="7B7B7B" w:themeFill="accent3" w:themeFillShade="BF"/>
        <w:tblLook w:val="04A0" w:firstRow="1" w:lastRow="0" w:firstColumn="1" w:lastColumn="0" w:noHBand="0" w:noVBand="1"/>
      </w:tblPr>
      <w:tblGrid>
        <w:gridCol w:w="9782"/>
      </w:tblGrid>
      <w:tr w:rsidR="001F63A1" w:rsidRPr="005A63B5" w14:paraId="58542914" w14:textId="77777777" w:rsidTr="00505176">
        <w:trPr>
          <w:trHeight w:val="360"/>
          <w:jc w:val="center"/>
        </w:trPr>
        <w:tc>
          <w:tcPr>
            <w:tcW w:w="9782" w:type="dxa"/>
            <w:shd w:val="clear" w:color="auto" w:fill="BDD6EE" w:themeFill="accent1" w:themeFillTint="66"/>
          </w:tcPr>
          <w:p w14:paraId="1FE6122E" w14:textId="77777777" w:rsidR="001F63A1" w:rsidRPr="005A63B5" w:rsidRDefault="001F63A1" w:rsidP="00505176">
            <w:pPr>
              <w:spacing w:after="0" w:line="240" w:lineRule="auto"/>
              <w:jc w:val="center"/>
              <w:rPr>
                <w:rFonts w:cstheme="minorHAnsi"/>
                <w:color w:val="FFFFFF" w:themeColor="background1"/>
                <w:sz w:val="20"/>
                <w:szCs w:val="20"/>
              </w:rPr>
            </w:pPr>
            <w:r>
              <w:rPr>
                <w:rFonts w:cs="Arial"/>
                <w:b/>
                <w:sz w:val="32"/>
                <w:szCs w:val="32"/>
                <w:lang w:val="en-US"/>
              </w:rPr>
              <w:lastRenderedPageBreak/>
              <w:t>A6. Health and Safety</w:t>
            </w:r>
          </w:p>
        </w:tc>
      </w:tr>
      <w:tr w:rsidR="001F63A1" w14:paraId="603EE280" w14:textId="77777777" w:rsidTr="00505176">
        <w:tblPrEx>
          <w:shd w:val="clear" w:color="auto" w:fill="auto"/>
        </w:tblPrEx>
        <w:trPr>
          <w:trHeight w:val="308"/>
          <w:jc w:val="center"/>
        </w:trPr>
        <w:tc>
          <w:tcPr>
            <w:tcW w:w="9782" w:type="dxa"/>
            <w:shd w:val="clear" w:color="auto" w:fill="BDD6EE" w:themeFill="accent1" w:themeFillTint="66"/>
          </w:tcPr>
          <w:p w14:paraId="2FB8D136" w14:textId="77777777" w:rsidR="001F63A1" w:rsidRPr="00974588" w:rsidRDefault="001F63A1" w:rsidP="00505176">
            <w:pPr>
              <w:spacing w:before="100" w:beforeAutospacing="1" w:after="0"/>
              <w:rPr>
                <w:b/>
                <w:bCs/>
                <w:lang w:val="en-US"/>
              </w:rPr>
            </w:pPr>
            <w:r w:rsidRPr="00CF4957">
              <w:rPr>
                <w:b/>
                <w:sz w:val="32"/>
              </w:rPr>
              <w:t>Requirement</w:t>
            </w:r>
          </w:p>
        </w:tc>
      </w:tr>
      <w:tr w:rsidR="001F63A1" w14:paraId="5692EDD5" w14:textId="77777777" w:rsidTr="00505176">
        <w:tblPrEx>
          <w:shd w:val="clear" w:color="auto" w:fill="auto"/>
        </w:tblPrEx>
        <w:trPr>
          <w:trHeight w:val="547"/>
          <w:jc w:val="center"/>
        </w:trPr>
        <w:tc>
          <w:tcPr>
            <w:tcW w:w="9782" w:type="dxa"/>
            <w:tcBorders>
              <w:bottom w:val="single" w:sz="4" w:space="0" w:color="auto"/>
            </w:tcBorders>
            <w:shd w:val="clear" w:color="auto" w:fill="BDD6EE" w:themeFill="accent1" w:themeFillTint="66"/>
          </w:tcPr>
          <w:p w14:paraId="67843931" w14:textId="77777777" w:rsidR="001F63A1" w:rsidRPr="00413DB0" w:rsidRDefault="001F63A1" w:rsidP="00505176">
            <w:pPr>
              <w:spacing w:before="100" w:beforeAutospacing="1" w:after="0"/>
              <w:rPr>
                <w:bCs/>
                <w:lang w:val="en-US"/>
              </w:rPr>
            </w:pPr>
            <w:r w:rsidRPr="00413DB0">
              <w:rPr>
                <w:bCs/>
                <w:lang w:val="en-US"/>
              </w:rPr>
              <w:t>Applicants must demonstrate operation of health &amp; safety systems and procedures in line with the Safety Health &amp; Welfare at Work Act 2005.</w:t>
            </w:r>
          </w:p>
        </w:tc>
      </w:tr>
    </w:tbl>
    <w:p w14:paraId="5DBAE6D5" w14:textId="77777777" w:rsidR="001F63A1" w:rsidRDefault="001F63A1" w:rsidP="001F63A1">
      <w:pPr>
        <w:spacing w:after="160" w:line="259" w:lineRule="auto"/>
        <w:rPr>
          <w:sz w:val="20"/>
          <w:szCs w:val="20"/>
        </w:rPr>
      </w:pPr>
    </w:p>
    <w:tbl>
      <w:tblPr>
        <w:tblStyle w:val="TableGrid"/>
        <w:tblW w:w="9817" w:type="dxa"/>
        <w:jc w:val="center"/>
        <w:tblLook w:val="04A0" w:firstRow="1" w:lastRow="0" w:firstColumn="1" w:lastColumn="0" w:noHBand="0" w:noVBand="1"/>
      </w:tblPr>
      <w:tblGrid>
        <w:gridCol w:w="4685"/>
        <w:gridCol w:w="5132"/>
      </w:tblGrid>
      <w:tr w:rsidR="001F63A1" w:rsidRPr="00BF3D04" w14:paraId="5105F045" w14:textId="77777777" w:rsidTr="00505176">
        <w:trPr>
          <w:trHeight w:val="469"/>
          <w:jc w:val="center"/>
        </w:trPr>
        <w:tc>
          <w:tcPr>
            <w:tcW w:w="9817" w:type="dxa"/>
            <w:gridSpan w:val="2"/>
            <w:shd w:val="clear" w:color="auto" w:fill="BDD6EE" w:themeFill="accent1" w:themeFillTint="66"/>
            <w:vAlign w:val="center"/>
          </w:tcPr>
          <w:p w14:paraId="66366D24" w14:textId="77777777" w:rsidR="001F63A1" w:rsidRPr="00BF3D04" w:rsidRDefault="001F63A1" w:rsidP="00505176">
            <w:pPr>
              <w:rPr>
                <w:b/>
              </w:rPr>
            </w:pPr>
            <w:r>
              <w:rPr>
                <w:b/>
                <w:bCs/>
                <w:lang w:val="en-US"/>
              </w:rPr>
              <w:t>Health &amp; Safety</w:t>
            </w:r>
          </w:p>
        </w:tc>
      </w:tr>
      <w:tr w:rsidR="001F63A1" w:rsidRPr="00BF3D04" w14:paraId="268CDD3E" w14:textId="77777777" w:rsidTr="00505176">
        <w:trPr>
          <w:trHeight w:val="405"/>
          <w:jc w:val="center"/>
        </w:trPr>
        <w:tc>
          <w:tcPr>
            <w:tcW w:w="4685" w:type="dxa"/>
            <w:shd w:val="clear" w:color="auto" w:fill="BDD6EE" w:themeFill="accent1" w:themeFillTint="66"/>
            <w:vAlign w:val="center"/>
          </w:tcPr>
          <w:p w14:paraId="6BDF5A02" w14:textId="77777777" w:rsidR="001F63A1" w:rsidRPr="00413DB0" w:rsidRDefault="001F63A1" w:rsidP="00505176">
            <w:pPr>
              <w:rPr>
                <w:sz w:val="20"/>
              </w:rPr>
            </w:pPr>
            <w:r w:rsidRPr="00413DB0">
              <w:rPr>
                <w:sz w:val="20"/>
              </w:rPr>
              <w:t>Do you comply with the Safety Health &amp; Welfare at Work Act 2005</w:t>
            </w:r>
          </w:p>
        </w:tc>
        <w:sdt>
          <w:sdtPr>
            <w:rPr>
              <w:rFonts w:cs="Arial"/>
              <w:b/>
              <w:sz w:val="18"/>
              <w:szCs w:val="20"/>
              <w:lang w:val="en-US"/>
            </w:rPr>
            <w:id w:val="1494688511"/>
            <w:placeholder>
              <w:docPart w:val="DF7E3A845AE64B6EB72B3EF6CBC28B1A"/>
            </w:placeholder>
            <w:showingPlcHdr/>
            <w:comboBox>
              <w:listItem w:value="Choose an item."/>
              <w:listItem w:displayText="Yes" w:value="Yes"/>
              <w:listItem w:displayText="No" w:value="No"/>
            </w:comboBox>
          </w:sdtPr>
          <w:sdtEndPr/>
          <w:sdtContent>
            <w:tc>
              <w:tcPr>
                <w:tcW w:w="5132" w:type="dxa"/>
                <w:shd w:val="clear" w:color="auto" w:fill="FFFFFF" w:themeFill="background1"/>
              </w:tcPr>
              <w:p w14:paraId="728D01D9" w14:textId="77777777" w:rsidR="001F63A1" w:rsidRPr="00413DB0" w:rsidRDefault="001F63A1" w:rsidP="00505176">
                <w:pPr>
                  <w:rPr>
                    <w:sz w:val="18"/>
                  </w:rPr>
                </w:pPr>
                <w:r w:rsidRPr="00413DB0">
                  <w:rPr>
                    <w:rStyle w:val="PlaceholderText"/>
                    <w:sz w:val="18"/>
                  </w:rPr>
                  <w:t>Choose an item.</w:t>
                </w:r>
              </w:p>
            </w:tc>
          </w:sdtContent>
        </w:sdt>
      </w:tr>
      <w:tr w:rsidR="001F63A1" w:rsidRPr="00BF3D04" w14:paraId="7C220AB0" w14:textId="77777777" w:rsidTr="00505176">
        <w:trPr>
          <w:trHeight w:val="644"/>
          <w:jc w:val="center"/>
        </w:trPr>
        <w:tc>
          <w:tcPr>
            <w:tcW w:w="4685" w:type="dxa"/>
            <w:shd w:val="clear" w:color="auto" w:fill="BDD6EE" w:themeFill="accent1" w:themeFillTint="66"/>
            <w:vAlign w:val="center"/>
          </w:tcPr>
          <w:p w14:paraId="05104D4C" w14:textId="77777777" w:rsidR="001F63A1" w:rsidRPr="00413DB0" w:rsidRDefault="001F63A1" w:rsidP="00505176">
            <w:pPr>
              <w:rPr>
                <w:sz w:val="20"/>
              </w:rPr>
            </w:pPr>
            <w:r w:rsidRPr="00413DB0">
              <w:rPr>
                <w:sz w:val="20"/>
              </w:rPr>
              <w:t>Name of Manager responsible for Health &amp; Safety</w:t>
            </w:r>
          </w:p>
        </w:tc>
        <w:tc>
          <w:tcPr>
            <w:tcW w:w="5132" w:type="dxa"/>
            <w:shd w:val="clear" w:color="auto" w:fill="FFFFFF" w:themeFill="background1"/>
          </w:tcPr>
          <w:p w14:paraId="5D7211CF" w14:textId="77777777" w:rsidR="001F63A1" w:rsidRPr="00413DB0" w:rsidRDefault="001F63A1" w:rsidP="00505176">
            <w:pPr>
              <w:rPr>
                <w:rFonts w:cs="Arial"/>
                <w:b/>
                <w:sz w:val="18"/>
                <w:szCs w:val="20"/>
                <w:lang w:val="en-US"/>
              </w:rPr>
            </w:pPr>
          </w:p>
        </w:tc>
      </w:tr>
    </w:tbl>
    <w:p w14:paraId="4100EFA2" w14:textId="77777777" w:rsidR="001F63A1" w:rsidRDefault="001F63A1" w:rsidP="001F63A1">
      <w:pPr>
        <w:spacing w:after="160" w:line="259" w:lineRule="auto"/>
        <w:rPr>
          <w:sz w:val="20"/>
          <w:szCs w:val="20"/>
        </w:rPr>
      </w:pPr>
    </w:p>
    <w:tbl>
      <w:tblPr>
        <w:tblStyle w:val="TableGrid"/>
        <w:tblW w:w="9945" w:type="dxa"/>
        <w:jc w:val="center"/>
        <w:tblLook w:val="04A0" w:firstRow="1" w:lastRow="0" w:firstColumn="1" w:lastColumn="0" w:noHBand="0" w:noVBand="1"/>
      </w:tblPr>
      <w:tblGrid>
        <w:gridCol w:w="9945"/>
      </w:tblGrid>
      <w:tr w:rsidR="001F63A1" w:rsidRPr="00413DB0" w14:paraId="051FA426" w14:textId="77777777" w:rsidTr="00505176">
        <w:trPr>
          <w:trHeight w:val="405"/>
          <w:jc w:val="center"/>
        </w:trPr>
        <w:tc>
          <w:tcPr>
            <w:tcW w:w="9945" w:type="dxa"/>
            <w:shd w:val="clear" w:color="auto" w:fill="BDD6EE" w:themeFill="accent1" w:themeFillTint="66"/>
            <w:vAlign w:val="center"/>
          </w:tcPr>
          <w:p w14:paraId="5BF5F0B1" w14:textId="77777777" w:rsidR="001F63A1" w:rsidRPr="00413DB0" w:rsidRDefault="001F63A1" w:rsidP="00505176">
            <w:pPr>
              <w:rPr>
                <w:sz w:val="20"/>
                <w:lang w:val="en-US"/>
              </w:rPr>
            </w:pPr>
            <w:r w:rsidRPr="00413DB0">
              <w:rPr>
                <w:sz w:val="20"/>
              </w:rPr>
              <w:t>NB. The contracting authority will be required to satisfy itself of the declared capacity before awarding the contract. Therefore, the relevant evidence to satisfy the minimum requirements stated below must be submitted promptly on request by the contracting authority.</w:t>
            </w:r>
          </w:p>
        </w:tc>
      </w:tr>
      <w:tr w:rsidR="001F63A1" w:rsidRPr="00413DB0" w14:paraId="6B53BDF2" w14:textId="77777777" w:rsidTr="00505176">
        <w:trPr>
          <w:trHeight w:val="2068"/>
          <w:jc w:val="center"/>
        </w:trPr>
        <w:tc>
          <w:tcPr>
            <w:tcW w:w="9945" w:type="dxa"/>
            <w:tcBorders>
              <w:bottom w:val="single" w:sz="4" w:space="0" w:color="auto"/>
            </w:tcBorders>
            <w:shd w:val="clear" w:color="auto" w:fill="BDD6EE" w:themeFill="accent1" w:themeFillTint="66"/>
            <w:vAlign w:val="center"/>
          </w:tcPr>
          <w:p w14:paraId="29E90439" w14:textId="77777777" w:rsidR="001F63A1" w:rsidRPr="00413DB0" w:rsidRDefault="001F63A1" w:rsidP="00505176">
            <w:pPr>
              <w:rPr>
                <w:sz w:val="20"/>
                <w:lang w:val="en-US"/>
              </w:rPr>
            </w:pPr>
            <w:r w:rsidRPr="00413DB0">
              <w:rPr>
                <w:sz w:val="20"/>
              </w:rPr>
              <w:t xml:space="preserve">I hereby declare that the applicant has a Safety Statement in the format outlined at </w:t>
            </w:r>
            <w:hyperlink r:id="rId15" w:history="1">
              <w:r w:rsidRPr="00413DB0">
                <w:rPr>
                  <w:rStyle w:val="Hyperlink"/>
                  <w:sz w:val="20"/>
                </w:rPr>
                <w:t>https://www.hsa.ie/eng/Topics/Managing_Health_and_Safety/Safety_Statement_and_Risk_Assessment/</w:t>
              </w:r>
            </w:hyperlink>
            <w:r w:rsidRPr="00413DB0">
              <w:rPr>
                <w:sz w:val="20"/>
              </w:rPr>
              <w:t xml:space="preserve"> which will be provided on request and that all of the requirements listed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tc>
      </w:tr>
      <w:tr w:rsidR="001F63A1" w:rsidRPr="00413DB0" w14:paraId="625817AF" w14:textId="77777777" w:rsidTr="00505176">
        <w:trPr>
          <w:trHeight w:val="405"/>
          <w:jc w:val="center"/>
        </w:trPr>
        <w:tc>
          <w:tcPr>
            <w:tcW w:w="9945" w:type="dxa"/>
            <w:shd w:val="clear" w:color="auto" w:fill="AEAAAA" w:themeFill="background2" w:themeFillShade="BF"/>
            <w:vAlign w:val="center"/>
          </w:tcPr>
          <w:p w14:paraId="06AAD272" w14:textId="77777777" w:rsidR="001F63A1" w:rsidRPr="00413DB0" w:rsidRDefault="001F63A1" w:rsidP="00505176">
            <w:pPr>
              <w:jc w:val="center"/>
              <w:rPr>
                <w:sz w:val="20"/>
                <w:lang w:val="en-US"/>
              </w:rPr>
            </w:pPr>
            <w:r w:rsidRPr="00413DB0">
              <w:rPr>
                <w:sz w:val="20"/>
              </w:rPr>
              <w:t>Requirements</w:t>
            </w:r>
          </w:p>
        </w:tc>
      </w:tr>
      <w:tr w:rsidR="001F63A1" w:rsidRPr="00413DB0" w14:paraId="30A42EE5" w14:textId="77777777" w:rsidTr="00505176">
        <w:trPr>
          <w:trHeight w:val="405"/>
          <w:jc w:val="center"/>
        </w:trPr>
        <w:tc>
          <w:tcPr>
            <w:tcW w:w="9945" w:type="dxa"/>
            <w:shd w:val="clear" w:color="auto" w:fill="BDD6EE" w:themeFill="accent1" w:themeFillTint="66"/>
            <w:vAlign w:val="center"/>
          </w:tcPr>
          <w:p w14:paraId="68917E39" w14:textId="77777777" w:rsidR="001F63A1" w:rsidRPr="00413DB0" w:rsidRDefault="001F63A1" w:rsidP="00505176">
            <w:pPr>
              <w:rPr>
                <w:sz w:val="20"/>
                <w:lang w:val="en-US"/>
              </w:rPr>
            </w:pPr>
            <w:r w:rsidRPr="00413DB0">
              <w:rPr>
                <w:sz w:val="20"/>
              </w:rPr>
              <w:t>A copy of your company’s current general health and safety policy;</w:t>
            </w:r>
          </w:p>
        </w:tc>
      </w:tr>
      <w:tr w:rsidR="001F63A1" w:rsidRPr="00413DB0" w14:paraId="308B4E75" w14:textId="77777777" w:rsidTr="00505176">
        <w:trPr>
          <w:trHeight w:val="405"/>
          <w:jc w:val="center"/>
        </w:trPr>
        <w:tc>
          <w:tcPr>
            <w:tcW w:w="9945" w:type="dxa"/>
            <w:shd w:val="clear" w:color="auto" w:fill="BDD6EE" w:themeFill="accent1" w:themeFillTint="66"/>
            <w:vAlign w:val="center"/>
          </w:tcPr>
          <w:p w14:paraId="25A7C708" w14:textId="77777777" w:rsidR="001F63A1" w:rsidRPr="00413DB0" w:rsidRDefault="001F63A1" w:rsidP="00505176">
            <w:pPr>
              <w:rPr>
                <w:sz w:val="20"/>
                <w:lang w:val="en-US"/>
              </w:rPr>
            </w:pPr>
            <w:r w:rsidRPr="00413DB0">
              <w:rPr>
                <w:sz w:val="20"/>
              </w:rPr>
              <w:t>An outline of your management organisational structure with regard to allocation of duties, delegation of responsibilities, etc.</w:t>
            </w:r>
          </w:p>
        </w:tc>
      </w:tr>
      <w:tr w:rsidR="001F63A1" w:rsidRPr="00413DB0" w14:paraId="1B6A2A66" w14:textId="77777777" w:rsidTr="00505176">
        <w:trPr>
          <w:trHeight w:val="405"/>
          <w:jc w:val="center"/>
        </w:trPr>
        <w:tc>
          <w:tcPr>
            <w:tcW w:w="9945" w:type="dxa"/>
            <w:shd w:val="clear" w:color="auto" w:fill="BDD6EE" w:themeFill="accent1" w:themeFillTint="66"/>
            <w:vAlign w:val="center"/>
          </w:tcPr>
          <w:p w14:paraId="6B4D9C18" w14:textId="77777777" w:rsidR="001F63A1" w:rsidRPr="00413DB0" w:rsidRDefault="001F63A1" w:rsidP="00505176">
            <w:pPr>
              <w:rPr>
                <w:sz w:val="20"/>
                <w:lang w:val="en-US"/>
              </w:rPr>
            </w:pPr>
            <w:r w:rsidRPr="00413DB0">
              <w:rPr>
                <w:sz w:val="20"/>
              </w:rPr>
              <w:t>Copies of standard forms used for method statements and risk assessments as part of your duties under the Safety, Health and Welfare Act 2005</w:t>
            </w:r>
          </w:p>
        </w:tc>
      </w:tr>
      <w:tr w:rsidR="001F63A1" w:rsidRPr="00413DB0" w14:paraId="5BDF58BF" w14:textId="77777777" w:rsidTr="00505176">
        <w:trPr>
          <w:trHeight w:val="405"/>
          <w:jc w:val="center"/>
        </w:trPr>
        <w:tc>
          <w:tcPr>
            <w:tcW w:w="9945" w:type="dxa"/>
            <w:shd w:val="clear" w:color="auto" w:fill="BDD6EE" w:themeFill="accent1" w:themeFillTint="66"/>
            <w:vAlign w:val="center"/>
          </w:tcPr>
          <w:p w14:paraId="52E95143" w14:textId="77777777" w:rsidR="001F63A1" w:rsidRPr="00413DB0" w:rsidRDefault="001F63A1" w:rsidP="00505176">
            <w:pPr>
              <w:rPr>
                <w:sz w:val="20"/>
                <w:lang w:val="en-US"/>
              </w:rPr>
            </w:pPr>
            <w:r w:rsidRPr="00413DB0">
              <w:rPr>
                <w:sz w:val="20"/>
              </w:rPr>
              <w:t>Details of arrangements for ongoing training of personnel in Health and Safety, including personnel who would be employed on the project;</w:t>
            </w:r>
          </w:p>
        </w:tc>
      </w:tr>
      <w:tr w:rsidR="001F63A1" w:rsidRPr="00413DB0" w14:paraId="503406F3" w14:textId="77777777" w:rsidTr="00505176">
        <w:trPr>
          <w:trHeight w:val="405"/>
          <w:jc w:val="center"/>
        </w:trPr>
        <w:tc>
          <w:tcPr>
            <w:tcW w:w="9945" w:type="dxa"/>
            <w:shd w:val="clear" w:color="auto" w:fill="BDD6EE" w:themeFill="accent1" w:themeFillTint="66"/>
            <w:vAlign w:val="center"/>
          </w:tcPr>
          <w:p w14:paraId="225C7653" w14:textId="77777777" w:rsidR="001F63A1" w:rsidRPr="00413DB0" w:rsidRDefault="001F63A1" w:rsidP="00505176">
            <w:pPr>
              <w:rPr>
                <w:sz w:val="20"/>
                <w:lang w:val="en-US"/>
              </w:rPr>
            </w:pPr>
            <w:r w:rsidRPr="00413DB0">
              <w:rPr>
                <w:sz w:val="20"/>
              </w:rPr>
              <w:t>Details of the company’s procedures for disseminating and implementing? up-to-date developments on health and safety issues;</w:t>
            </w:r>
          </w:p>
        </w:tc>
      </w:tr>
    </w:tbl>
    <w:p w14:paraId="76FB65FA" w14:textId="77777777" w:rsidR="001F63A1" w:rsidRPr="00413DB0" w:rsidRDefault="001F63A1" w:rsidP="001F63A1">
      <w:pPr>
        <w:rPr>
          <w:sz w:val="20"/>
        </w:rPr>
      </w:pPr>
    </w:p>
    <w:p w14:paraId="25840F86" w14:textId="77777777" w:rsidR="001F63A1" w:rsidRPr="00413DB0" w:rsidRDefault="001F63A1" w:rsidP="001F63A1">
      <w:pPr>
        <w:rPr>
          <w:sz w:val="20"/>
        </w:rPr>
      </w:pPr>
    </w:p>
    <w:tbl>
      <w:tblPr>
        <w:tblStyle w:val="TableGrid"/>
        <w:tblW w:w="9945" w:type="dxa"/>
        <w:jc w:val="center"/>
        <w:tblLook w:val="04A0" w:firstRow="1" w:lastRow="0" w:firstColumn="1" w:lastColumn="0" w:noHBand="0" w:noVBand="1"/>
      </w:tblPr>
      <w:tblGrid>
        <w:gridCol w:w="9945"/>
      </w:tblGrid>
      <w:tr w:rsidR="001F63A1" w:rsidRPr="00413DB0" w14:paraId="7AAD2556" w14:textId="77777777" w:rsidTr="00505176">
        <w:trPr>
          <w:trHeight w:val="405"/>
          <w:jc w:val="center"/>
        </w:trPr>
        <w:tc>
          <w:tcPr>
            <w:tcW w:w="9945" w:type="dxa"/>
            <w:shd w:val="clear" w:color="auto" w:fill="AEAAAA" w:themeFill="background2" w:themeFillShade="BF"/>
            <w:vAlign w:val="center"/>
          </w:tcPr>
          <w:p w14:paraId="56544A24" w14:textId="77777777" w:rsidR="001F63A1" w:rsidRPr="00413DB0" w:rsidRDefault="001F63A1" w:rsidP="00505176">
            <w:pPr>
              <w:rPr>
                <w:sz w:val="20"/>
              </w:rPr>
            </w:pPr>
            <w:r w:rsidRPr="00413DB0">
              <w:rPr>
                <w:sz w:val="20"/>
              </w:rPr>
              <w:t>Once a contract is awarded, the following will be required by the successful applicant.</w:t>
            </w:r>
          </w:p>
        </w:tc>
      </w:tr>
      <w:tr w:rsidR="001F63A1" w:rsidRPr="00413DB0" w14:paraId="1816DB66" w14:textId="77777777" w:rsidTr="00505176">
        <w:trPr>
          <w:trHeight w:val="405"/>
          <w:jc w:val="center"/>
        </w:trPr>
        <w:tc>
          <w:tcPr>
            <w:tcW w:w="9945" w:type="dxa"/>
            <w:shd w:val="clear" w:color="auto" w:fill="BDD6EE" w:themeFill="accent1" w:themeFillTint="66"/>
            <w:vAlign w:val="center"/>
          </w:tcPr>
          <w:p w14:paraId="5F7E4169" w14:textId="77777777" w:rsidR="001F63A1" w:rsidRPr="00413DB0" w:rsidRDefault="001F63A1" w:rsidP="00505176">
            <w:pPr>
              <w:rPr>
                <w:sz w:val="20"/>
                <w:lang w:val="en-GB"/>
              </w:rPr>
            </w:pPr>
            <w:r w:rsidRPr="00413DB0">
              <w:rPr>
                <w:sz w:val="20"/>
                <w:lang w:val="en-GB"/>
              </w:rPr>
              <w:t xml:space="preserve">To comply with all applicable legislation, Teagasc </w:t>
            </w:r>
            <w:r w:rsidRPr="00413DB0">
              <w:rPr>
                <w:sz w:val="20"/>
              </w:rPr>
              <w:t xml:space="preserve">has an online Contractor Management System called Flex. Teagasc is committed to </w:t>
            </w:r>
            <w:r w:rsidRPr="00413DB0">
              <w:rPr>
                <w:sz w:val="20"/>
                <w:lang w:val="en-GB"/>
              </w:rPr>
              <w:t xml:space="preserve">providing a safe place of work for everybody and managing contractors on site plays an important role. </w:t>
            </w:r>
            <w:r w:rsidRPr="00413DB0">
              <w:rPr>
                <w:rFonts w:ascii="Calibri" w:eastAsia="Times New Roman" w:hAnsi="Calibri" w:cs="Arial"/>
                <w:color w:val="000000"/>
                <w:sz w:val="20"/>
                <w:lang w:val="en-GB"/>
              </w:rPr>
              <w:lastRenderedPageBreak/>
              <w:t xml:space="preserve">Contractors are required to provide the required resources, training and expertise to conduct their activities safely on site. </w:t>
            </w:r>
          </w:p>
          <w:p w14:paraId="09A04C03" w14:textId="77777777" w:rsidR="001F63A1" w:rsidRPr="00413DB0" w:rsidRDefault="001F63A1" w:rsidP="00505176">
            <w:pPr>
              <w:rPr>
                <w:sz w:val="20"/>
              </w:rPr>
            </w:pPr>
            <w:r w:rsidRPr="00413DB0">
              <w:rPr>
                <w:rFonts w:cs="Arial"/>
                <w:color w:val="000000" w:themeColor="text1"/>
                <w:sz w:val="20"/>
              </w:rPr>
              <w:t>The Flex system requires some input from the Contractor and is designed so that the Contractor can upload the necessary health and safety documentation (e.g. Safety Statement, Insurance Certificates etc.) when needed and will generate notifications if required, e.g. expiring insurance certificates. To be granted access to Teagasc Sites, t</w:t>
            </w:r>
            <w:r w:rsidRPr="00413DB0">
              <w:rPr>
                <w:sz w:val="20"/>
              </w:rPr>
              <w:t>he successful applicant must comply with and maintain the online Teagasc Contractor Management System (Flex).</w:t>
            </w:r>
          </w:p>
          <w:p w14:paraId="6590D406" w14:textId="77777777" w:rsidR="001F63A1" w:rsidRPr="00413DB0" w:rsidRDefault="001F63A1" w:rsidP="00505176">
            <w:pPr>
              <w:rPr>
                <w:sz w:val="20"/>
              </w:rPr>
            </w:pPr>
            <w:r w:rsidRPr="00413DB0">
              <w:rPr>
                <w:sz w:val="20"/>
              </w:rPr>
              <w:t>To be provided/ or made available on request and confirmed prior to work commencing;</w:t>
            </w:r>
          </w:p>
          <w:p w14:paraId="0022C838" w14:textId="77777777" w:rsidR="001F63A1" w:rsidRPr="00413DB0" w:rsidRDefault="001F63A1" w:rsidP="001F63A1">
            <w:pPr>
              <w:numPr>
                <w:ilvl w:val="0"/>
                <w:numId w:val="23"/>
              </w:numPr>
              <w:spacing w:after="0" w:line="240" w:lineRule="auto"/>
              <w:rPr>
                <w:rFonts w:ascii="Calibri" w:eastAsia="Times New Roman" w:hAnsi="Calibri" w:cs="Calibri"/>
                <w:sz w:val="20"/>
                <w:szCs w:val="24"/>
                <w:lang w:val="en-GB"/>
              </w:rPr>
            </w:pPr>
            <w:r w:rsidRPr="00413DB0">
              <w:rPr>
                <w:rFonts w:ascii="Calibri" w:eastAsia="Times New Roman" w:hAnsi="Calibri" w:cs="Calibri"/>
                <w:sz w:val="20"/>
                <w:szCs w:val="24"/>
                <w:lang w:val="en-GB"/>
              </w:rPr>
              <w:t xml:space="preserve">Safety Statement </w:t>
            </w:r>
          </w:p>
          <w:p w14:paraId="5167BE3F" w14:textId="77777777" w:rsidR="001F63A1" w:rsidRPr="00413DB0" w:rsidRDefault="001F63A1" w:rsidP="001F63A1">
            <w:pPr>
              <w:numPr>
                <w:ilvl w:val="0"/>
                <w:numId w:val="23"/>
              </w:numPr>
              <w:spacing w:after="0" w:line="240" w:lineRule="auto"/>
              <w:rPr>
                <w:rFonts w:ascii="Calibri" w:eastAsia="Times New Roman" w:hAnsi="Calibri" w:cs="Calibri"/>
                <w:sz w:val="20"/>
                <w:szCs w:val="24"/>
                <w:lang w:val="en-GB"/>
              </w:rPr>
            </w:pPr>
            <w:r w:rsidRPr="00413DB0">
              <w:rPr>
                <w:rFonts w:ascii="Calibri" w:eastAsia="Times New Roman" w:hAnsi="Calibri" w:cs="Calibri"/>
                <w:sz w:val="20"/>
                <w:szCs w:val="24"/>
                <w:lang w:val="en-GB"/>
              </w:rPr>
              <w:t>Valid Insurance Certificates</w:t>
            </w:r>
            <w:r w:rsidRPr="00413DB0">
              <w:rPr>
                <w:sz w:val="20"/>
              </w:rPr>
              <w:t xml:space="preserve"> </w:t>
            </w:r>
            <w:r w:rsidRPr="00413DB0">
              <w:rPr>
                <w:rFonts w:ascii="Calibri" w:eastAsia="Times New Roman" w:hAnsi="Calibri" w:cs="Calibri"/>
                <w:sz w:val="20"/>
                <w:szCs w:val="24"/>
                <w:lang w:val="en-GB"/>
              </w:rPr>
              <w:t xml:space="preserve">confirming adequate Public Liability &amp; Employer’s Liability cover and any other Insurance cover as specified </w:t>
            </w:r>
          </w:p>
          <w:p w14:paraId="13FA4FAE" w14:textId="77777777" w:rsidR="001F63A1" w:rsidRPr="00413DB0" w:rsidRDefault="001F63A1" w:rsidP="001F63A1">
            <w:pPr>
              <w:numPr>
                <w:ilvl w:val="0"/>
                <w:numId w:val="23"/>
              </w:numPr>
              <w:spacing w:after="0" w:line="240" w:lineRule="auto"/>
              <w:rPr>
                <w:rFonts w:ascii="Calibri" w:eastAsia="Times New Roman" w:hAnsi="Calibri" w:cs="Calibri"/>
                <w:sz w:val="20"/>
                <w:szCs w:val="24"/>
                <w:lang w:val="en-GB"/>
              </w:rPr>
            </w:pPr>
            <w:r w:rsidRPr="00413DB0">
              <w:rPr>
                <w:rFonts w:ascii="Calibri" w:eastAsia="Times New Roman" w:hAnsi="Calibri" w:cs="Calibri"/>
                <w:sz w:val="20"/>
                <w:szCs w:val="24"/>
                <w:lang w:val="en-GB"/>
              </w:rPr>
              <w:t xml:space="preserve">Health &amp; Safety Training </w:t>
            </w:r>
            <w:r w:rsidRPr="00413DB0">
              <w:rPr>
                <w:rFonts w:ascii="Calibri" w:eastAsia="Times New Roman" w:hAnsi="Calibri" w:cs="Calibri"/>
                <w:sz w:val="20"/>
                <w:szCs w:val="24"/>
              </w:rPr>
              <w:t>(e.g. CSCS Cards, Manual Handling, safe pass etc.)</w:t>
            </w:r>
          </w:p>
          <w:p w14:paraId="04CF9171" w14:textId="77777777" w:rsidR="001F63A1" w:rsidRPr="00413DB0" w:rsidRDefault="001F63A1" w:rsidP="001F63A1">
            <w:pPr>
              <w:numPr>
                <w:ilvl w:val="0"/>
                <w:numId w:val="23"/>
              </w:numPr>
              <w:spacing w:after="0" w:line="240" w:lineRule="auto"/>
              <w:rPr>
                <w:rFonts w:ascii="Calibri" w:eastAsia="Times New Roman" w:hAnsi="Calibri" w:cs="Calibri"/>
                <w:sz w:val="20"/>
                <w:szCs w:val="24"/>
                <w:lang w:val="en-GB"/>
              </w:rPr>
            </w:pPr>
            <w:r w:rsidRPr="00413DB0">
              <w:rPr>
                <w:rFonts w:ascii="Calibri" w:eastAsia="Times New Roman" w:hAnsi="Calibri" w:cs="Calibri"/>
                <w:sz w:val="20"/>
                <w:szCs w:val="24"/>
                <w:lang w:val="en-GB"/>
              </w:rPr>
              <w:t>Online Induction (all personnel (including subcontractors) attending a Teagasc Site must complete the Teagasc online health &amp; safety induction and any other deemed applicable by Teagasc)</w:t>
            </w:r>
          </w:p>
          <w:p w14:paraId="2A0B5D9D" w14:textId="77777777" w:rsidR="001F63A1" w:rsidRPr="00413DB0" w:rsidRDefault="001F63A1" w:rsidP="001F63A1">
            <w:pPr>
              <w:numPr>
                <w:ilvl w:val="0"/>
                <w:numId w:val="23"/>
              </w:numPr>
              <w:spacing w:after="0" w:line="240" w:lineRule="auto"/>
              <w:rPr>
                <w:rFonts w:ascii="Calibri" w:eastAsia="Times New Roman" w:hAnsi="Calibri" w:cs="Calibri"/>
                <w:sz w:val="20"/>
                <w:szCs w:val="24"/>
                <w:lang w:val="en-GB"/>
              </w:rPr>
            </w:pPr>
            <w:r w:rsidRPr="00413DB0">
              <w:rPr>
                <w:rFonts w:ascii="Calibri" w:eastAsia="Times New Roman" w:hAnsi="Calibri" w:cs="Calibri"/>
                <w:sz w:val="20"/>
                <w:szCs w:val="24"/>
                <w:lang w:val="en-GB"/>
              </w:rPr>
              <w:t>A Method Statement for any scheduled works (submitted in advance), outlining the personnel involved, the sequence of works and applicable risk assessments</w:t>
            </w:r>
          </w:p>
          <w:p w14:paraId="11132768" w14:textId="77777777" w:rsidR="001F63A1" w:rsidRPr="00413DB0" w:rsidRDefault="001F63A1" w:rsidP="001F63A1">
            <w:pPr>
              <w:numPr>
                <w:ilvl w:val="0"/>
                <w:numId w:val="23"/>
              </w:numPr>
              <w:spacing w:after="0" w:line="240" w:lineRule="auto"/>
              <w:rPr>
                <w:rFonts w:ascii="Calibri" w:eastAsia="Times New Roman" w:hAnsi="Calibri" w:cs="Calibri"/>
                <w:sz w:val="20"/>
                <w:szCs w:val="24"/>
                <w:lang w:val="en-GB"/>
              </w:rPr>
            </w:pPr>
            <w:r w:rsidRPr="00413DB0">
              <w:rPr>
                <w:rFonts w:ascii="Calibri" w:eastAsia="Times New Roman" w:hAnsi="Calibri" w:cs="Calibri"/>
                <w:sz w:val="20"/>
                <w:szCs w:val="24"/>
                <w:lang w:val="en-GB"/>
              </w:rPr>
              <w:t>Any other relevant safety documentation, e.g. equipment certification.</w:t>
            </w:r>
          </w:p>
          <w:p w14:paraId="26DB6C51" w14:textId="77777777" w:rsidR="001F63A1" w:rsidRPr="00413DB0" w:rsidRDefault="001F63A1" w:rsidP="00505176">
            <w:pPr>
              <w:spacing w:after="0" w:line="240" w:lineRule="auto"/>
              <w:ind w:left="720"/>
              <w:rPr>
                <w:rFonts w:ascii="Calibri" w:eastAsia="Times New Roman" w:hAnsi="Calibri" w:cs="Calibri"/>
                <w:sz w:val="20"/>
                <w:szCs w:val="24"/>
                <w:lang w:val="en-GB"/>
              </w:rPr>
            </w:pPr>
          </w:p>
          <w:p w14:paraId="4AD7275B" w14:textId="77777777" w:rsidR="001F63A1" w:rsidRPr="00413DB0" w:rsidRDefault="001F63A1" w:rsidP="00505176">
            <w:pPr>
              <w:spacing w:after="0" w:line="240" w:lineRule="auto"/>
              <w:rPr>
                <w:rFonts w:ascii="Calibri" w:eastAsia="Times New Roman" w:hAnsi="Calibri" w:cs="Calibri"/>
                <w:sz w:val="20"/>
                <w:szCs w:val="24"/>
                <w:lang w:val="en-GB"/>
              </w:rPr>
            </w:pPr>
            <w:r w:rsidRPr="00413DB0">
              <w:rPr>
                <w:rFonts w:ascii="Calibri" w:eastAsia="Times New Roman" w:hAnsi="Calibri" w:cs="Calibri"/>
                <w:sz w:val="20"/>
                <w:szCs w:val="24"/>
                <w:lang w:val="en-GB"/>
              </w:rPr>
              <w:t>Documents must be updated in a timely manner.</w:t>
            </w:r>
          </w:p>
          <w:p w14:paraId="3B0DB649" w14:textId="77777777" w:rsidR="001F63A1" w:rsidRPr="00413DB0" w:rsidRDefault="001F63A1" w:rsidP="00505176">
            <w:pPr>
              <w:spacing w:after="0" w:line="240" w:lineRule="auto"/>
              <w:rPr>
                <w:rFonts w:ascii="Calibri" w:eastAsia="Times New Roman" w:hAnsi="Calibri" w:cs="Calibri"/>
                <w:color w:val="1F497D"/>
                <w:sz w:val="20"/>
                <w:szCs w:val="24"/>
                <w:lang w:val="en-GB"/>
              </w:rPr>
            </w:pPr>
          </w:p>
        </w:tc>
      </w:tr>
    </w:tbl>
    <w:p w14:paraId="3FEB9978" w14:textId="77777777" w:rsidR="001F63A1" w:rsidRDefault="001F63A1" w:rsidP="001F63A1">
      <w:pPr>
        <w:spacing w:after="160" w:line="259" w:lineRule="auto"/>
        <w:rPr>
          <w:sz w:val="20"/>
          <w:szCs w:val="20"/>
        </w:rPr>
      </w:pPr>
    </w:p>
    <w:tbl>
      <w:tblPr>
        <w:tblStyle w:val="TableGrid"/>
        <w:tblW w:w="9817" w:type="dxa"/>
        <w:jc w:val="center"/>
        <w:tblLook w:val="04A0" w:firstRow="1" w:lastRow="0" w:firstColumn="1" w:lastColumn="0" w:noHBand="0" w:noVBand="1"/>
      </w:tblPr>
      <w:tblGrid>
        <w:gridCol w:w="1009"/>
        <w:gridCol w:w="5766"/>
        <w:gridCol w:w="1134"/>
        <w:gridCol w:w="1908"/>
      </w:tblGrid>
      <w:tr w:rsidR="001F63A1" w:rsidRPr="00C555E9" w14:paraId="7DA09E81" w14:textId="77777777" w:rsidTr="00505176">
        <w:trPr>
          <w:trHeight w:val="469"/>
          <w:jc w:val="center"/>
        </w:trPr>
        <w:tc>
          <w:tcPr>
            <w:tcW w:w="1009" w:type="dxa"/>
            <w:shd w:val="clear" w:color="auto" w:fill="BDD6EE" w:themeFill="accent1" w:themeFillTint="66"/>
            <w:vAlign w:val="center"/>
          </w:tcPr>
          <w:p w14:paraId="4C6B5A06" w14:textId="77777777" w:rsidR="001F63A1" w:rsidRPr="00C555E9" w:rsidRDefault="001F63A1" w:rsidP="00505176">
            <w:pPr>
              <w:spacing w:after="160" w:line="259" w:lineRule="auto"/>
              <w:rPr>
                <w:b/>
                <w:sz w:val="20"/>
                <w:szCs w:val="20"/>
              </w:rPr>
            </w:pPr>
            <w:r>
              <w:rPr>
                <w:b/>
                <w:bCs/>
                <w:sz w:val="20"/>
                <w:szCs w:val="20"/>
                <w:lang w:val="en-US"/>
              </w:rPr>
              <w:t>Signature</w:t>
            </w:r>
          </w:p>
        </w:tc>
        <w:tc>
          <w:tcPr>
            <w:tcW w:w="5766" w:type="dxa"/>
            <w:shd w:val="clear" w:color="auto" w:fill="FFFFFF" w:themeFill="background1"/>
            <w:vAlign w:val="center"/>
          </w:tcPr>
          <w:p w14:paraId="4D697251" w14:textId="77777777" w:rsidR="001F63A1" w:rsidRPr="00C555E9" w:rsidRDefault="001F63A1" w:rsidP="00505176">
            <w:pPr>
              <w:spacing w:after="160" w:line="259" w:lineRule="auto"/>
              <w:rPr>
                <w:b/>
                <w:sz w:val="20"/>
                <w:szCs w:val="20"/>
              </w:rPr>
            </w:pPr>
          </w:p>
        </w:tc>
        <w:tc>
          <w:tcPr>
            <w:tcW w:w="1134" w:type="dxa"/>
            <w:shd w:val="clear" w:color="auto" w:fill="BDD6EE" w:themeFill="accent1" w:themeFillTint="66"/>
            <w:vAlign w:val="center"/>
          </w:tcPr>
          <w:p w14:paraId="61537AF8" w14:textId="77777777" w:rsidR="001F63A1" w:rsidRPr="00C555E9" w:rsidRDefault="001F63A1" w:rsidP="00505176">
            <w:pPr>
              <w:spacing w:after="160" w:line="259" w:lineRule="auto"/>
              <w:rPr>
                <w:b/>
                <w:sz w:val="20"/>
                <w:szCs w:val="20"/>
              </w:rPr>
            </w:pPr>
            <w:r>
              <w:rPr>
                <w:b/>
                <w:sz w:val="20"/>
                <w:szCs w:val="20"/>
              </w:rPr>
              <w:t>Date</w:t>
            </w:r>
          </w:p>
        </w:tc>
        <w:tc>
          <w:tcPr>
            <w:tcW w:w="1908" w:type="dxa"/>
            <w:shd w:val="clear" w:color="auto" w:fill="FFFFFF" w:themeFill="background1"/>
            <w:vAlign w:val="center"/>
          </w:tcPr>
          <w:p w14:paraId="5AA16B5C" w14:textId="77777777" w:rsidR="001F63A1" w:rsidRPr="00C555E9" w:rsidRDefault="001F63A1" w:rsidP="00505176">
            <w:pPr>
              <w:spacing w:after="160" w:line="259" w:lineRule="auto"/>
              <w:rPr>
                <w:b/>
                <w:sz w:val="20"/>
                <w:szCs w:val="20"/>
              </w:rPr>
            </w:pPr>
          </w:p>
        </w:tc>
      </w:tr>
    </w:tbl>
    <w:p w14:paraId="15EDC542" w14:textId="77777777" w:rsidR="001F63A1" w:rsidRDefault="001F63A1" w:rsidP="001F63A1">
      <w:pPr>
        <w:spacing w:after="160" w:line="259" w:lineRule="auto"/>
        <w:rPr>
          <w:sz w:val="20"/>
          <w:szCs w:val="20"/>
        </w:rPr>
      </w:pPr>
    </w:p>
    <w:p w14:paraId="05929F49" w14:textId="77777777" w:rsidR="007F2BBB" w:rsidRDefault="007F2BBB"/>
    <w:p w14:paraId="64301649" w14:textId="77777777" w:rsidR="001F63A1" w:rsidRDefault="001F63A1">
      <w:r>
        <w:br w:type="page"/>
      </w:r>
    </w:p>
    <w:tbl>
      <w:tblPr>
        <w:tblStyle w:val="TableGrid"/>
        <w:tblW w:w="10774" w:type="dxa"/>
        <w:tblInd w:w="-856" w:type="dxa"/>
        <w:shd w:val="clear" w:color="auto" w:fill="7B7B7B" w:themeFill="accent3" w:themeFillShade="BF"/>
        <w:tblLook w:val="04A0" w:firstRow="1" w:lastRow="0" w:firstColumn="1" w:lastColumn="0" w:noHBand="0" w:noVBand="1"/>
      </w:tblPr>
      <w:tblGrid>
        <w:gridCol w:w="10774"/>
      </w:tblGrid>
      <w:tr w:rsidR="006501A2" w:rsidRPr="00635FCD" w14:paraId="7E374A8B" w14:textId="77777777" w:rsidTr="00893E50">
        <w:trPr>
          <w:trHeight w:hRule="exact" w:val="340"/>
        </w:trPr>
        <w:tc>
          <w:tcPr>
            <w:tcW w:w="10774"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F251F86" w14:textId="476AB860" w:rsidR="006501A2" w:rsidRPr="00635FCD" w:rsidRDefault="00ED722A" w:rsidP="005D72A6">
            <w:pPr>
              <w:jc w:val="both"/>
              <w:rPr>
                <w:rFonts w:cstheme="minorHAnsi"/>
                <w:b/>
                <w:sz w:val="28"/>
                <w:szCs w:val="28"/>
              </w:rPr>
            </w:pPr>
            <w:r w:rsidRPr="00635FCD">
              <w:rPr>
                <w:rFonts w:cstheme="minorHAnsi"/>
                <w:sz w:val="20"/>
                <w:szCs w:val="20"/>
              </w:rPr>
              <w:lastRenderedPageBreak/>
              <w:br w:type="page"/>
            </w:r>
            <w:r w:rsidR="005D72A6" w:rsidRPr="00635FCD">
              <w:rPr>
                <w:rFonts w:cstheme="minorHAnsi"/>
                <w:b/>
                <w:sz w:val="28"/>
                <w:szCs w:val="28"/>
              </w:rPr>
              <w:t>SECTION</w:t>
            </w:r>
            <w:r w:rsidR="00B4496C" w:rsidRPr="00635FCD">
              <w:rPr>
                <w:rFonts w:cstheme="minorHAnsi"/>
                <w:b/>
                <w:sz w:val="28"/>
                <w:szCs w:val="28"/>
              </w:rPr>
              <w:t xml:space="preserve"> </w:t>
            </w:r>
            <w:r w:rsidR="006501A2" w:rsidRPr="00635FCD">
              <w:rPr>
                <w:rFonts w:cstheme="minorHAnsi"/>
                <w:b/>
                <w:sz w:val="28"/>
                <w:szCs w:val="28"/>
              </w:rPr>
              <w:t>B: WEIGHTED CRITERIA</w:t>
            </w:r>
          </w:p>
        </w:tc>
      </w:tr>
    </w:tbl>
    <w:p w14:paraId="179B72CB" w14:textId="23A2269C" w:rsidR="00301132" w:rsidRPr="00635FCD" w:rsidRDefault="00301132">
      <w:pPr>
        <w:spacing w:after="160" w:line="259" w:lineRule="auto"/>
        <w:rPr>
          <w:rFonts w:cstheme="minorHAnsi"/>
          <w:sz w:val="20"/>
          <w:szCs w:val="20"/>
        </w:rPr>
      </w:pPr>
    </w:p>
    <w:p w14:paraId="41F47747" w14:textId="5E831E05" w:rsidR="00BB4335" w:rsidRDefault="00BB4335" w:rsidP="00BB4335">
      <w:pPr>
        <w:spacing w:after="160" w:line="259" w:lineRule="auto"/>
        <w:rPr>
          <w:sz w:val="20"/>
          <w:szCs w:val="20"/>
        </w:rPr>
      </w:pPr>
    </w:p>
    <w:tbl>
      <w:tblPr>
        <w:tblStyle w:val="TableGrid"/>
        <w:tblW w:w="11023" w:type="dxa"/>
        <w:jc w:val="center"/>
        <w:tblLayout w:type="fixed"/>
        <w:tblLook w:val="04A0" w:firstRow="1" w:lastRow="0" w:firstColumn="1" w:lastColumn="0" w:noHBand="0" w:noVBand="1"/>
      </w:tblPr>
      <w:tblGrid>
        <w:gridCol w:w="11023"/>
      </w:tblGrid>
      <w:tr w:rsidR="00BB4335" w14:paraId="79DE7115" w14:textId="77777777" w:rsidTr="00BC620B">
        <w:trPr>
          <w:trHeight w:val="489"/>
          <w:jc w:val="center"/>
        </w:trPr>
        <w:tc>
          <w:tcPr>
            <w:tcW w:w="11023" w:type="dxa"/>
            <w:tcBorders>
              <w:bottom w:val="single" w:sz="4" w:space="0" w:color="auto"/>
            </w:tcBorders>
            <w:shd w:val="clear" w:color="auto" w:fill="BDD6EE" w:themeFill="accent1" w:themeFillTint="66"/>
          </w:tcPr>
          <w:p w14:paraId="265E1E77" w14:textId="31942C0D" w:rsidR="00BB4335" w:rsidRDefault="00BB4335" w:rsidP="00712FAC">
            <w:pPr>
              <w:spacing w:after="0"/>
              <w:rPr>
                <w:b/>
                <w:sz w:val="20"/>
              </w:rPr>
            </w:pPr>
            <w:r>
              <w:rPr>
                <w:b/>
                <w:sz w:val="20"/>
              </w:rPr>
              <w:t>B1.</w:t>
            </w:r>
            <w:r w:rsidR="00630BDE">
              <w:rPr>
                <w:b/>
                <w:sz w:val="20"/>
              </w:rPr>
              <w:t xml:space="preserve"> </w:t>
            </w:r>
            <w:r w:rsidRPr="00BB4335">
              <w:rPr>
                <w:b/>
                <w:sz w:val="20"/>
              </w:rPr>
              <w:t>Quality/Technical Merit</w:t>
            </w:r>
          </w:p>
          <w:p w14:paraId="18E3E53F" w14:textId="484389AD" w:rsidR="00BC620B" w:rsidRPr="00BC620B" w:rsidRDefault="00BB4335" w:rsidP="00BC620B">
            <w:pPr>
              <w:spacing w:after="0"/>
              <w:rPr>
                <w:b/>
                <w:sz w:val="20"/>
              </w:rPr>
            </w:pPr>
            <w:r>
              <w:rPr>
                <w:b/>
                <w:sz w:val="20"/>
              </w:rPr>
              <w:t>W</w:t>
            </w:r>
            <w:r w:rsidRPr="007749A2">
              <w:rPr>
                <w:b/>
                <w:sz w:val="20"/>
              </w:rPr>
              <w:t xml:space="preserve">eighting: </w:t>
            </w:r>
            <w:r w:rsidR="00505176">
              <w:rPr>
                <w:b/>
                <w:sz w:val="20"/>
              </w:rPr>
              <w:t>40%</w:t>
            </w:r>
          </w:p>
        </w:tc>
      </w:tr>
      <w:tr w:rsidR="00BC620B" w14:paraId="0BC8585A" w14:textId="77777777" w:rsidTr="00BC620B">
        <w:trPr>
          <w:trHeight w:val="1050"/>
          <w:jc w:val="center"/>
        </w:trPr>
        <w:tc>
          <w:tcPr>
            <w:tcW w:w="11023" w:type="dxa"/>
            <w:tcBorders>
              <w:bottom w:val="single" w:sz="4" w:space="0" w:color="auto"/>
            </w:tcBorders>
            <w:shd w:val="clear" w:color="auto" w:fill="BDD6EE" w:themeFill="accent1" w:themeFillTint="66"/>
          </w:tcPr>
          <w:p w14:paraId="648CD51A" w14:textId="77777777" w:rsidR="00BC620B" w:rsidRDefault="00BC620B" w:rsidP="00BC620B">
            <w:pPr>
              <w:spacing w:after="0"/>
              <w:rPr>
                <w:b/>
              </w:rPr>
            </w:pPr>
            <w:r w:rsidRPr="00BC620B">
              <w:rPr>
                <w:b/>
              </w:rPr>
              <w:t>Functional Capability &amp; Measurement Performance</w:t>
            </w:r>
          </w:p>
          <w:p w14:paraId="42766734" w14:textId="77777777" w:rsidR="00BC620B" w:rsidRDefault="00BC620B" w:rsidP="00BC620B">
            <w:pPr>
              <w:spacing w:after="0"/>
              <w:rPr>
                <w:b/>
              </w:rPr>
            </w:pPr>
          </w:p>
          <w:p w14:paraId="09D84108" w14:textId="77777777" w:rsidR="00BC620B" w:rsidRDefault="00BC620B" w:rsidP="00BC620B">
            <w:pPr>
              <w:spacing w:after="0"/>
              <w:rPr>
                <w:b/>
              </w:rPr>
            </w:pPr>
            <w:r w:rsidRPr="00BC620B">
              <w:rPr>
                <w:bCs/>
              </w:rPr>
              <w:t>Tenderers shall describe how the proposed system measures and records individual cattle water intake in an indoor research environment. The response should address the method of animal identification, measurement accuracy, calibration approach, reliability of data capture and overall suitability for research use.</w:t>
            </w:r>
          </w:p>
          <w:p w14:paraId="2C246877" w14:textId="77777777" w:rsidR="00BC620B" w:rsidRDefault="00BC620B" w:rsidP="00712FAC">
            <w:pPr>
              <w:spacing w:after="0"/>
              <w:rPr>
                <w:b/>
                <w:sz w:val="20"/>
              </w:rPr>
            </w:pPr>
          </w:p>
        </w:tc>
      </w:tr>
      <w:tr w:rsidR="00BC620B" w14:paraId="3B649AC8" w14:textId="77777777" w:rsidTr="00BC620B">
        <w:trPr>
          <w:trHeight w:val="838"/>
          <w:jc w:val="center"/>
        </w:trPr>
        <w:tc>
          <w:tcPr>
            <w:tcW w:w="11023" w:type="dxa"/>
            <w:tcBorders>
              <w:bottom w:val="single" w:sz="4" w:space="0" w:color="auto"/>
            </w:tcBorders>
            <w:shd w:val="clear" w:color="auto" w:fill="FFFFFF" w:themeFill="background1"/>
          </w:tcPr>
          <w:p w14:paraId="52882A14" w14:textId="77777777" w:rsidR="00BC620B" w:rsidRDefault="00BC620B" w:rsidP="00712FAC">
            <w:pPr>
              <w:spacing w:after="0"/>
              <w:rPr>
                <w:b/>
                <w:sz w:val="20"/>
              </w:rPr>
            </w:pPr>
          </w:p>
          <w:p w14:paraId="7477E687" w14:textId="77777777" w:rsidR="00BC620B" w:rsidRDefault="00BC620B" w:rsidP="00712FAC">
            <w:pPr>
              <w:spacing w:after="0"/>
              <w:rPr>
                <w:b/>
                <w:sz w:val="20"/>
              </w:rPr>
            </w:pPr>
          </w:p>
          <w:p w14:paraId="76214487" w14:textId="77777777" w:rsidR="00BC620B" w:rsidRDefault="00BC620B" w:rsidP="00712FAC">
            <w:pPr>
              <w:spacing w:after="0"/>
              <w:rPr>
                <w:b/>
                <w:sz w:val="20"/>
              </w:rPr>
            </w:pPr>
          </w:p>
          <w:p w14:paraId="23241C76" w14:textId="77777777" w:rsidR="00BC620B" w:rsidRDefault="00BC620B" w:rsidP="00712FAC">
            <w:pPr>
              <w:spacing w:after="0"/>
              <w:rPr>
                <w:b/>
                <w:sz w:val="20"/>
              </w:rPr>
            </w:pPr>
          </w:p>
        </w:tc>
      </w:tr>
      <w:tr w:rsidR="00BB4335" w:rsidRPr="002A3B83" w14:paraId="0D934771" w14:textId="77777777" w:rsidTr="00712FAC">
        <w:trPr>
          <w:trHeight w:val="469"/>
          <w:jc w:val="center"/>
        </w:trPr>
        <w:tc>
          <w:tcPr>
            <w:tcW w:w="11023" w:type="dxa"/>
            <w:shd w:val="clear" w:color="auto" w:fill="BDD6EE" w:themeFill="accent1" w:themeFillTint="66"/>
            <w:vAlign w:val="center"/>
          </w:tcPr>
          <w:p w14:paraId="12A854E3" w14:textId="77777777" w:rsidR="00BC620B" w:rsidRDefault="00BC620B" w:rsidP="00BC620B">
            <w:pPr>
              <w:spacing w:after="0"/>
              <w:rPr>
                <w:b/>
              </w:rPr>
            </w:pPr>
            <w:r w:rsidRPr="00BC620B">
              <w:rPr>
                <w:b/>
              </w:rPr>
              <w:t>Integration &amp; Data Interoperability</w:t>
            </w:r>
          </w:p>
          <w:p w14:paraId="21303FA7" w14:textId="77777777" w:rsidR="00BC620B" w:rsidRDefault="00BC620B" w:rsidP="00BC620B">
            <w:pPr>
              <w:spacing w:after="0"/>
              <w:rPr>
                <w:b/>
              </w:rPr>
            </w:pPr>
          </w:p>
          <w:p w14:paraId="65A5329B" w14:textId="587EC715" w:rsidR="00BB4335" w:rsidRPr="00BC620B" w:rsidRDefault="00BC620B" w:rsidP="00BC620B">
            <w:pPr>
              <w:spacing w:after="0"/>
              <w:rPr>
                <w:b/>
              </w:rPr>
            </w:pPr>
            <w:r w:rsidRPr="00BC620B">
              <w:rPr>
                <w:bCs/>
              </w:rPr>
              <w:t>Tenderers shall describe how the proposed system integrates with existing intake monitoring infrastructure and data systems currently in operation at Teagasc sites. The response must outline the hardware and software interface requirements, data exchange methodology, integration testing process and confirmation that existing systems will not be compromised.</w:t>
            </w:r>
          </w:p>
        </w:tc>
      </w:tr>
      <w:tr w:rsidR="00BC620B" w:rsidRPr="002A3B83" w14:paraId="78FBFC20" w14:textId="77777777" w:rsidTr="00BC620B">
        <w:trPr>
          <w:trHeight w:val="469"/>
          <w:jc w:val="center"/>
        </w:trPr>
        <w:tc>
          <w:tcPr>
            <w:tcW w:w="11023" w:type="dxa"/>
            <w:shd w:val="clear" w:color="auto" w:fill="FFFFFF" w:themeFill="background1"/>
            <w:vAlign w:val="center"/>
          </w:tcPr>
          <w:p w14:paraId="0E5BDFAE" w14:textId="77777777" w:rsidR="00BC620B" w:rsidRDefault="00BC620B" w:rsidP="00BC620B">
            <w:pPr>
              <w:spacing w:after="0"/>
              <w:rPr>
                <w:b/>
              </w:rPr>
            </w:pPr>
          </w:p>
          <w:p w14:paraId="36436124" w14:textId="77777777" w:rsidR="00BC620B" w:rsidRDefault="00BC620B" w:rsidP="00BC620B">
            <w:pPr>
              <w:spacing w:after="0"/>
              <w:rPr>
                <w:b/>
              </w:rPr>
            </w:pPr>
          </w:p>
          <w:p w14:paraId="6DE450BC" w14:textId="77777777" w:rsidR="00BC620B" w:rsidRDefault="00BC620B" w:rsidP="00BC620B">
            <w:pPr>
              <w:spacing w:after="0"/>
              <w:rPr>
                <w:b/>
              </w:rPr>
            </w:pPr>
          </w:p>
          <w:p w14:paraId="1BD0592F" w14:textId="77777777" w:rsidR="00BC620B" w:rsidRDefault="00BC620B" w:rsidP="00BC620B">
            <w:pPr>
              <w:spacing w:after="0"/>
              <w:rPr>
                <w:b/>
              </w:rPr>
            </w:pPr>
          </w:p>
          <w:p w14:paraId="02B51BE6" w14:textId="77777777" w:rsidR="00BC620B" w:rsidRPr="00BC620B" w:rsidRDefault="00BC620B" w:rsidP="00BC620B">
            <w:pPr>
              <w:spacing w:after="0"/>
              <w:rPr>
                <w:b/>
              </w:rPr>
            </w:pPr>
          </w:p>
        </w:tc>
      </w:tr>
      <w:tr w:rsidR="00630BDE" w:rsidRPr="00504185" w14:paraId="399AE01A" w14:textId="77777777" w:rsidTr="00712FAC">
        <w:trPr>
          <w:trHeight w:val="469"/>
          <w:jc w:val="center"/>
        </w:trPr>
        <w:tc>
          <w:tcPr>
            <w:tcW w:w="11023" w:type="dxa"/>
            <w:shd w:val="clear" w:color="auto" w:fill="BDD6EE" w:themeFill="accent1" w:themeFillTint="66"/>
            <w:vAlign w:val="center"/>
          </w:tcPr>
          <w:p w14:paraId="03171AC5" w14:textId="77777777" w:rsidR="00BC620B" w:rsidRDefault="00BC620B" w:rsidP="00BC620B">
            <w:pPr>
              <w:spacing w:before="100" w:beforeAutospacing="1" w:after="0"/>
              <w:jc w:val="both"/>
              <w:rPr>
                <w:rFonts w:cs="Arial"/>
                <w:b/>
                <w:sz w:val="18"/>
                <w:szCs w:val="20"/>
                <w:lang w:val="en-US"/>
              </w:rPr>
            </w:pPr>
            <w:r w:rsidRPr="00BC620B">
              <w:rPr>
                <w:b/>
              </w:rPr>
              <w:t>Durability, Maintenance &amp; Environmental Suitability</w:t>
            </w:r>
          </w:p>
          <w:p w14:paraId="4434D34C" w14:textId="3F2ED7BC" w:rsidR="00630BDE" w:rsidRPr="00BC620B" w:rsidRDefault="00BC620B" w:rsidP="00BC620B">
            <w:pPr>
              <w:spacing w:before="100" w:beforeAutospacing="1" w:after="0"/>
              <w:jc w:val="both"/>
              <w:rPr>
                <w:rFonts w:cs="Arial"/>
                <w:b/>
                <w:sz w:val="18"/>
                <w:szCs w:val="20"/>
                <w:lang w:val="en-US"/>
              </w:rPr>
            </w:pPr>
            <w:r w:rsidRPr="00BC620B">
              <w:rPr>
                <w:bCs/>
              </w:rPr>
              <w:t>Tenderers shall describe the robustness of the proposed system in agricultural environments, including structural design, environmental protection, power requirements, maintenance requirements and expected component lifespan.</w:t>
            </w:r>
          </w:p>
        </w:tc>
      </w:tr>
      <w:tr w:rsidR="00BC620B" w:rsidRPr="00504185" w14:paraId="713D8E18" w14:textId="77777777" w:rsidTr="00BC620B">
        <w:trPr>
          <w:trHeight w:val="469"/>
          <w:jc w:val="center"/>
        </w:trPr>
        <w:tc>
          <w:tcPr>
            <w:tcW w:w="11023" w:type="dxa"/>
            <w:shd w:val="clear" w:color="auto" w:fill="FFFFFF" w:themeFill="background1"/>
            <w:vAlign w:val="center"/>
          </w:tcPr>
          <w:p w14:paraId="5F6EADB2" w14:textId="77777777" w:rsidR="00BC620B" w:rsidRDefault="00BC620B" w:rsidP="00BC620B">
            <w:pPr>
              <w:spacing w:before="100" w:beforeAutospacing="1" w:after="0"/>
              <w:jc w:val="both"/>
              <w:rPr>
                <w:b/>
              </w:rPr>
            </w:pPr>
          </w:p>
          <w:p w14:paraId="0F434F6A" w14:textId="77777777" w:rsidR="00BC620B" w:rsidRDefault="00BC620B" w:rsidP="00BC620B">
            <w:pPr>
              <w:spacing w:before="100" w:beforeAutospacing="1" w:after="0"/>
              <w:jc w:val="both"/>
              <w:rPr>
                <w:b/>
              </w:rPr>
            </w:pPr>
          </w:p>
          <w:p w14:paraId="6E4E5F95" w14:textId="77777777" w:rsidR="00BC620B" w:rsidRDefault="00BC620B" w:rsidP="00BC620B">
            <w:pPr>
              <w:spacing w:before="100" w:beforeAutospacing="1" w:after="0"/>
              <w:jc w:val="both"/>
              <w:rPr>
                <w:b/>
              </w:rPr>
            </w:pPr>
          </w:p>
          <w:p w14:paraId="75D115C8" w14:textId="77777777" w:rsidR="00BC620B" w:rsidRPr="00BC620B" w:rsidRDefault="00BC620B" w:rsidP="00BC620B">
            <w:pPr>
              <w:spacing w:before="100" w:beforeAutospacing="1" w:after="0"/>
              <w:jc w:val="both"/>
              <w:rPr>
                <w:b/>
              </w:rPr>
            </w:pPr>
          </w:p>
        </w:tc>
      </w:tr>
    </w:tbl>
    <w:p w14:paraId="0ACA1C5A" w14:textId="3DF5F064" w:rsidR="007F2BBB" w:rsidRDefault="007F2BBB"/>
    <w:p w14:paraId="00045D18" w14:textId="77777777" w:rsidR="00BC620B" w:rsidRDefault="00BC620B">
      <w:pPr>
        <w:spacing w:after="160" w:line="259" w:lineRule="auto"/>
      </w:pPr>
      <w:r>
        <w:br w:type="page"/>
      </w:r>
    </w:p>
    <w:tbl>
      <w:tblPr>
        <w:tblStyle w:val="TableGrid"/>
        <w:tblW w:w="11023" w:type="dxa"/>
        <w:jc w:val="center"/>
        <w:tblLayout w:type="fixed"/>
        <w:tblLook w:val="04A0" w:firstRow="1" w:lastRow="0" w:firstColumn="1" w:lastColumn="0" w:noHBand="0" w:noVBand="1"/>
      </w:tblPr>
      <w:tblGrid>
        <w:gridCol w:w="11023"/>
      </w:tblGrid>
      <w:tr w:rsidR="00BC620B" w14:paraId="4649F4B0" w14:textId="77777777" w:rsidTr="00910FB0">
        <w:trPr>
          <w:trHeight w:val="489"/>
          <w:jc w:val="center"/>
        </w:trPr>
        <w:tc>
          <w:tcPr>
            <w:tcW w:w="11023" w:type="dxa"/>
            <w:tcBorders>
              <w:bottom w:val="single" w:sz="4" w:space="0" w:color="auto"/>
            </w:tcBorders>
            <w:shd w:val="clear" w:color="auto" w:fill="BDD6EE" w:themeFill="accent1" w:themeFillTint="66"/>
          </w:tcPr>
          <w:p w14:paraId="42740396" w14:textId="19F7A8D1" w:rsidR="00BC620B" w:rsidRDefault="00BC620B" w:rsidP="00910FB0">
            <w:pPr>
              <w:spacing w:after="0"/>
              <w:rPr>
                <w:b/>
                <w:sz w:val="20"/>
              </w:rPr>
            </w:pPr>
            <w:r>
              <w:rPr>
                <w:b/>
                <w:sz w:val="20"/>
              </w:rPr>
              <w:lastRenderedPageBreak/>
              <w:t>B2. After Sales &amp; Service Support</w:t>
            </w:r>
          </w:p>
          <w:p w14:paraId="77BA6F3A" w14:textId="3ED4B72C" w:rsidR="00BC620B" w:rsidRPr="00BC620B" w:rsidRDefault="00BC620B" w:rsidP="00910FB0">
            <w:pPr>
              <w:spacing w:after="0"/>
              <w:rPr>
                <w:b/>
                <w:sz w:val="20"/>
              </w:rPr>
            </w:pPr>
            <w:r>
              <w:rPr>
                <w:b/>
                <w:sz w:val="20"/>
              </w:rPr>
              <w:t>W</w:t>
            </w:r>
            <w:r w:rsidRPr="007749A2">
              <w:rPr>
                <w:b/>
                <w:sz w:val="20"/>
              </w:rPr>
              <w:t xml:space="preserve">eighting: </w:t>
            </w:r>
            <w:r>
              <w:rPr>
                <w:b/>
                <w:sz w:val="20"/>
              </w:rPr>
              <w:t>25%</w:t>
            </w:r>
          </w:p>
        </w:tc>
      </w:tr>
      <w:tr w:rsidR="00BC620B" w14:paraId="2C23CCA4" w14:textId="77777777" w:rsidTr="00910FB0">
        <w:trPr>
          <w:trHeight w:val="1050"/>
          <w:jc w:val="center"/>
        </w:trPr>
        <w:tc>
          <w:tcPr>
            <w:tcW w:w="11023" w:type="dxa"/>
            <w:tcBorders>
              <w:bottom w:val="single" w:sz="4" w:space="0" w:color="auto"/>
            </w:tcBorders>
            <w:shd w:val="clear" w:color="auto" w:fill="BDD6EE" w:themeFill="accent1" w:themeFillTint="66"/>
          </w:tcPr>
          <w:p w14:paraId="1912F6C0" w14:textId="77777777" w:rsidR="00BC620B" w:rsidRPr="00BC620B" w:rsidRDefault="00BC620B" w:rsidP="00BC620B">
            <w:pPr>
              <w:spacing w:after="0"/>
              <w:rPr>
                <w:bCs/>
              </w:rPr>
            </w:pPr>
            <w:r w:rsidRPr="00BC620B">
              <w:rPr>
                <w:bCs/>
              </w:rPr>
              <w:t>Tenderers must provide details of:</w:t>
            </w:r>
          </w:p>
          <w:p w14:paraId="780F69F1" w14:textId="6300AFA5" w:rsidR="00BC620B" w:rsidRDefault="00BC620B" w:rsidP="00BC620B">
            <w:pPr>
              <w:pStyle w:val="ListParagraph"/>
              <w:numPr>
                <w:ilvl w:val="0"/>
                <w:numId w:val="24"/>
              </w:numPr>
              <w:spacing w:after="0"/>
              <w:rPr>
                <w:bCs/>
              </w:rPr>
            </w:pPr>
            <w:r w:rsidRPr="00BC620B">
              <w:rPr>
                <w:bCs/>
              </w:rPr>
              <w:t>Training programme (minimum two staff)</w:t>
            </w:r>
          </w:p>
          <w:p w14:paraId="42217588" w14:textId="77777777" w:rsidR="00BC620B" w:rsidRDefault="00BC620B" w:rsidP="00BC620B">
            <w:pPr>
              <w:pStyle w:val="ListParagraph"/>
              <w:numPr>
                <w:ilvl w:val="0"/>
                <w:numId w:val="24"/>
              </w:numPr>
              <w:spacing w:after="0"/>
              <w:rPr>
                <w:bCs/>
              </w:rPr>
            </w:pPr>
            <w:r w:rsidRPr="00BC620B">
              <w:rPr>
                <w:bCs/>
              </w:rPr>
              <w:t>Warranty coverage (minimum one year, comprehensive)</w:t>
            </w:r>
          </w:p>
          <w:p w14:paraId="1D054296" w14:textId="77777777" w:rsidR="00BC620B" w:rsidRDefault="00BC620B" w:rsidP="00BC620B">
            <w:pPr>
              <w:pStyle w:val="ListParagraph"/>
              <w:numPr>
                <w:ilvl w:val="0"/>
                <w:numId w:val="24"/>
              </w:numPr>
              <w:spacing w:after="0"/>
              <w:rPr>
                <w:bCs/>
              </w:rPr>
            </w:pPr>
            <w:r w:rsidRPr="00BC620B">
              <w:rPr>
                <w:bCs/>
              </w:rPr>
              <w:t>Extended warranty options</w:t>
            </w:r>
          </w:p>
          <w:p w14:paraId="179CCDA7" w14:textId="77777777" w:rsidR="00BC620B" w:rsidRDefault="00BC620B" w:rsidP="00BC620B">
            <w:pPr>
              <w:pStyle w:val="ListParagraph"/>
              <w:numPr>
                <w:ilvl w:val="0"/>
                <w:numId w:val="24"/>
              </w:numPr>
              <w:spacing w:after="0"/>
              <w:rPr>
                <w:bCs/>
              </w:rPr>
            </w:pPr>
            <w:r w:rsidRPr="00BC620B">
              <w:rPr>
                <w:bCs/>
              </w:rPr>
              <w:t>Service Level Agreement options</w:t>
            </w:r>
          </w:p>
          <w:p w14:paraId="143FD47A" w14:textId="14026EA5" w:rsidR="00BC620B" w:rsidRDefault="00BC620B" w:rsidP="00BC620B">
            <w:pPr>
              <w:pStyle w:val="ListParagraph"/>
              <w:numPr>
                <w:ilvl w:val="0"/>
                <w:numId w:val="24"/>
              </w:numPr>
              <w:spacing w:after="0"/>
              <w:rPr>
                <w:bCs/>
              </w:rPr>
            </w:pPr>
            <w:r w:rsidRPr="00BC620B">
              <w:rPr>
                <w:bCs/>
              </w:rPr>
              <w:t>Spare parts availabilit</w:t>
            </w:r>
            <w:r>
              <w:rPr>
                <w:bCs/>
              </w:rPr>
              <w:t>y</w:t>
            </w:r>
          </w:p>
          <w:p w14:paraId="6011A9BC" w14:textId="20A98969" w:rsidR="00BC620B" w:rsidRDefault="00BC620B" w:rsidP="00BC620B">
            <w:pPr>
              <w:pStyle w:val="ListParagraph"/>
              <w:numPr>
                <w:ilvl w:val="0"/>
                <w:numId w:val="24"/>
              </w:numPr>
              <w:spacing w:after="0"/>
              <w:rPr>
                <w:bCs/>
              </w:rPr>
            </w:pPr>
            <w:r w:rsidRPr="00BC620B">
              <w:rPr>
                <w:bCs/>
              </w:rPr>
              <w:t>Technical support response time</w:t>
            </w:r>
            <w:r>
              <w:rPr>
                <w:bCs/>
              </w:rPr>
              <w:t>s</w:t>
            </w:r>
          </w:p>
          <w:p w14:paraId="26D7494D" w14:textId="2364760E" w:rsidR="00BC620B" w:rsidRPr="00BC620B" w:rsidRDefault="00BC620B" w:rsidP="00BC620B">
            <w:pPr>
              <w:pStyle w:val="ListParagraph"/>
              <w:numPr>
                <w:ilvl w:val="0"/>
                <w:numId w:val="24"/>
              </w:numPr>
              <w:spacing w:after="0"/>
              <w:rPr>
                <w:bCs/>
              </w:rPr>
            </w:pPr>
            <w:r w:rsidRPr="00BC620B">
              <w:rPr>
                <w:bCs/>
              </w:rPr>
              <w:t>Escalation procedures in the event of system failure</w:t>
            </w:r>
          </w:p>
        </w:tc>
      </w:tr>
      <w:tr w:rsidR="00BC620B" w14:paraId="3F0762A3" w14:textId="77777777" w:rsidTr="00910FB0">
        <w:trPr>
          <w:trHeight w:val="838"/>
          <w:jc w:val="center"/>
        </w:trPr>
        <w:tc>
          <w:tcPr>
            <w:tcW w:w="11023" w:type="dxa"/>
            <w:tcBorders>
              <w:bottom w:val="single" w:sz="4" w:space="0" w:color="auto"/>
            </w:tcBorders>
            <w:shd w:val="clear" w:color="auto" w:fill="FFFFFF" w:themeFill="background1"/>
          </w:tcPr>
          <w:p w14:paraId="746E75DC" w14:textId="77777777" w:rsidR="00BC620B" w:rsidRDefault="00BC620B" w:rsidP="00910FB0">
            <w:pPr>
              <w:spacing w:after="0"/>
              <w:rPr>
                <w:b/>
                <w:sz w:val="20"/>
              </w:rPr>
            </w:pPr>
          </w:p>
          <w:p w14:paraId="4CAC614C" w14:textId="77777777" w:rsidR="00BC620B" w:rsidRDefault="00BC620B" w:rsidP="00910FB0">
            <w:pPr>
              <w:spacing w:after="0"/>
              <w:rPr>
                <w:b/>
                <w:sz w:val="20"/>
              </w:rPr>
            </w:pPr>
          </w:p>
          <w:p w14:paraId="0C1D7B80" w14:textId="77777777" w:rsidR="00BC620B" w:rsidRDefault="00BC620B" w:rsidP="00910FB0">
            <w:pPr>
              <w:spacing w:after="0"/>
              <w:rPr>
                <w:b/>
                <w:sz w:val="20"/>
              </w:rPr>
            </w:pPr>
          </w:p>
          <w:p w14:paraId="51C00527" w14:textId="77777777" w:rsidR="00BC620B" w:rsidRDefault="00BC620B" w:rsidP="00910FB0">
            <w:pPr>
              <w:spacing w:after="0"/>
              <w:rPr>
                <w:b/>
                <w:sz w:val="20"/>
              </w:rPr>
            </w:pPr>
          </w:p>
          <w:p w14:paraId="64122868" w14:textId="77777777" w:rsidR="00BC620B" w:rsidRDefault="00BC620B" w:rsidP="00910FB0">
            <w:pPr>
              <w:spacing w:after="0"/>
              <w:rPr>
                <w:b/>
                <w:sz w:val="20"/>
              </w:rPr>
            </w:pPr>
          </w:p>
          <w:p w14:paraId="03374CD6" w14:textId="77777777" w:rsidR="00BC620B" w:rsidRDefault="00BC620B" w:rsidP="00910FB0">
            <w:pPr>
              <w:spacing w:after="0"/>
              <w:rPr>
                <w:b/>
                <w:sz w:val="20"/>
              </w:rPr>
            </w:pPr>
          </w:p>
          <w:p w14:paraId="342E9E2F" w14:textId="77777777" w:rsidR="00BC620B" w:rsidRDefault="00BC620B" w:rsidP="00910FB0">
            <w:pPr>
              <w:spacing w:after="0"/>
              <w:rPr>
                <w:b/>
                <w:sz w:val="20"/>
              </w:rPr>
            </w:pPr>
          </w:p>
          <w:p w14:paraId="2873BC59" w14:textId="77777777" w:rsidR="00BC620B" w:rsidRDefault="00BC620B" w:rsidP="00910FB0">
            <w:pPr>
              <w:spacing w:after="0"/>
              <w:rPr>
                <w:b/>
                <w:sz w:val="20"/>
              </w:rPr>
            </w:pPr>
          </w:p>
          <w:p w14:paraId="4D5C0CEF" w14:textId="77777777" w:rsidR="00BC620B" w:rsidRDefault="00BC620B" w:rsidP="00910FB0">
            <w:pPr>
              <w:spacing w:after="0"/>
              <w:rPr>
                <w:b/>
                <w:sz w:val="20"/>
              </w:rPr>
            </w:pPr>
          </w:p>
          <w:p w14:paraId="62179DA3" w14:textId="77777777" w:rsidR="00BC620B" w:rsidRDefault="00BC620B" w:rsidP="00910FB0">
            <w:pPr>
              <w:spacing w:after="0"/>
              <w:rPr>
                <w:b/>
                <w:sz w:val="20"/>
              </w:rPr>
            </w:pPr>
          </w:p>
        </w:tc>
      </w:tr>
    </w:tbl>
    <w:p w14:paraId="0A8FD6E4" w14:textId="77777777" w:rsidR="005C16C3" w:rsidRDefault="005C16C3"/>
    <w:tbl>
      <w:tblPr>
        <w:tblStyle w:val="TableGrid"/>
        <w:tblW w:w="11023" w:type="dxa"/>
        <w:jc w:val="center"/>
        <w:tblLayout w:type="fixed"/>
        <w:tblLook w:val="04A0" w:firstRow="1" w:lastRow="0" w:firstColumn="1" w:lastColumn="0" w:noHBand="0" w:noVBand="1"/>
      </w:tblPr>
      <w:tblGrid>
        <w:gridCol w:w="11023"/>
      </w:tblGrid>
      <w:tr w:rsidR="00BC620B" w14:paraId="629F8D7B" w14:textId="77777777" w:rsidTr="00910FB0">
        <w:trPr>
          <w:trHeight w:val="489"/>
          <w:jc w:val="center"/>
        </w:trPr>
        <w:tc>
          <w:tcPr>
            <w:tcW w:w="11023" w:type="dxa"/>
            <w:tcBorders>
              <w:bottom w:val="single" w:sz="4" w:space="0" w:color="auto"/>
            </w:tcBorders>
            <w:shd w:val="clear" w:color="auto" w:fill="BDD6EE" w:themeFill="accent1" w:themeFillTint="66"/>
          </w:tcPr>
          <w:p w14:paraId="0A142108" w14:textId="2B31CDFB" w:rsidR="00BC620B" w:rsidRDefault="00BC620B" w:rsidP="00910FB0">
            <w:pPr>
              <w:spacing w:after="0"/>
              <w:rPr>
                <w:b/>
                <w:sz w:val="20"/>
              </w:rPr>
            </w:pPr>
            <w:r>
              <w:rPr>
                <w:b/>
                <w:sz w:val="20"/>
              </w:rPr>
              <w:t>B</w:t>
            </w:r>
            <w:r w:rsidR="00E616A7">
              <w:rPr>
                <w:b/>
                <w:sz w:val="20"/>
              </w:rPr>
              <w:t>3</w:t>
            </w:r>
            <w:r>
              <w:rPr>
                <w:b/>
                <w:sz w:val="20"/>
              </w:rPr>
              <w:t xml:space="preserve">. </w:t>
            </w:r>
            <w:r w:rsidR="0037423C" w:rsidRPr="0037423C">
              <w:rPr>
                <w:b/>
                <w:sz w:val="20"/>
              </w:rPr>
              <w:t>Method &amp; Environmental Considerations</w:t>
            </w:r>
          </w:p>
          <w:p w14:paraId="4143D718" w14:textId="42112970" w:rsidR="00BC620B" w:rsidRPr="00BC620B" w:rsidRDefault="00BC620B" w:rsidP="00910FB0">
            <w:pPr>
              <w:spacing w:after="0"/>
              <w:rPr>
                <w:b/>
                <w:sz w:val="20"/>
              </w:rPr>
            </w:pPr>
            <w:r>
              <w:rPr>
                <w:b/>
                <w:sz w:val="20"/>
              </w:rPr>
              <w:t>W</w:t>
            </w:r>
            <w:r w:rsidRPr="007749A2">
              <w:rPr>
                <w:b/>
                <w:sz w:val="20"/>
              </w:rPr>
              <w:t xml:space="preserve">eighting: </w:t>
            </w:r>
            <w:r>
              <w:rPr>
                <w:b/>
                <w:sz w:val="20"/>
              </w:rPr>
              <w:t>5%</w:t>
            </w:r>
          </w:p>
        </w:tc>
      </w:tr>
      <w:tr w:rsidR="00BC620B" w14:paraId="059F6EE6" w14:textId="77777777" w:rsidTr="00910FB0">
        <w:trPr>
          <w:trHeight w:val="1050"/>
          <w:jc w:val="center"/>
        </w:trPr>
        <w:tc>
          <w:tcPr>
            <w:tcW w:w="11023" w:type="dxa"/>
            <w:tcBorders>
              <w:bottom w:val="single" w:sz="4" w:space="0" w:color="auto"/>
            </w:tcBorders>
            <w:shd w:val="clear" w:color="auto" w:fill="BDD6EE" w:themeFill="accent1" w:themeFillTint="66"/>
          </w:tcPr>
          <w:p w14:paraId="560B1EBB" w14:textId="0061D20C" w:rsidR="00BC620B" w:rsidRDefault="00BC620B" w:rsidP="00BC620B">
            <w:pPr>
              <w:spacing w:after="0"/>
              <w:rPr>
                <w:bCs/>
              </w:rPr>
            </w:pPr>
            <w:r w:rsidRPr="00BC620B">
              <w:rPr>
                <w:bCs/>
              </w:rPr>
              <w:t>Tenderers must provide:</w:t>
            </w:r>
          </w:p>
          <w:p w14:paraId="03A6C2A1" w14:textId="77777777" w:rsidR="00BC620B" w:rsidRDefault="00BC620B" w:rsidP="00BC620B">
            <w:pPr>
              <w:pStyle w:val="ListParagraph"/>
              <w:numPr>
                <w:ilvl w:val="0"/>
                <w:numId w:val="25"/>
              </w:numPr>
              <w:spacing w:after="0"/>
              <w:rPr>
                <w:bCs/>
              </w:rPr>
            </w:pPr>
            <w:r w:rsidRPr="00BC620B">
              <w:rPr>
                <w:bCs/>
              </w:rPr>
              <w:t>Lead time from order to installation</w:t>
            </w:r>
          </w:p>
          <w:p w14:paraId="3D9C82E1" w14:textId="77777777" w:rsidR="00BC620B" w:rsidRDefault="00BC620B" w:rsidP="00715C2E">
            <w:pPr>
              <w:pStyle w:val="ListParagraph"/>
              <w:numPr>
                <w:ilvl w:val="0"/>
                <w:numId w:val="25"/>
              </w:numPr>
              <w:spacing w:after="0"/>
              <w:rPr>
                <w:bCs/>
              </w:rPr>
            </w:pPr>
            <w:r w:rsidRPr="00BC620B">
              <w:rPr>
                <w:bCs/>
              </w:rPr>
              <w:t>Delivery terms (DDP)</w:t>
            </w:r>
          </w:p>
          <w:p w14:paraId="178BE52D" w14:textId="77777777" w:rsidR="00BC620B" w:rsidRDefault="00BC620B" w:rsidP="00D74C79">
            <w:pPr>
              <w:pStyle w:val="ListParagraph"/>
              <w:numPr>
                <w:ilvl w:val="0"/>
                <w:numId w:val="25"/>
              </w:numPr>
              <w:spacing w:after="0"/>
              <w:rPr>
                <w:bCs/>
              </w:rPr>
            </w:pPr>
            <w:r w:rsidRPr="00BC620B">
              <w:rPr>
                <w:bCs/>
              </w:rPr>
              <w:t>Supply chain description</w:t>
            </w:r>
          </w:p>
          <w:p w14:paraId="5FFB8430" w14:textId="77777777" w:rsidR="00BC620B" w:rsidRDefault="00BC620B" w:rsidP="00004DD4">
            <w:pPr>
              <w:pStyle w:val="ListParagraph"/>
              <w:numPr>
                <w:ilvl w:val="0"/>
                <w:numId w:val="25"/>
              </w:numPr>
              <w:spacing w:after="0"/>
              <w:rPr>
                <w:bCs/>
              </w:rPr>
            </w:pPr>
            <w:r w:rsidRPr="00BC620B">
              <w:rPr>
                <w:bCs/>
              </w:rPr>
              <w:t>Contingency planning</w:t>
            </w:r>
          </w:p>
          <w:p w14:paraId="173610EB" w14:textId="77777777" w:rsidR="00BC620B" w:rsidRDefault="00BC620B" w:rsidP="00BC620B">
            <w:pPr>
              <w:pStyle w:val="ListParagraph"/>
              <w:numPr>
                <w:ilvl w:val="0"/>
                <w:numId w:val="25"/>
              </w:numPr>
              <w:spacing w:after="0"/>
              <w:rPr>
                <w:bCs/>
              </w:rPr>
            </w:pPr>
            <w:r w:rsidRPr="00BC620B">
              <w:rPr>
                <w:bCs/>
              </w:rPr>
              <w:t>Regulatory compliance</w:t>
            </w:r>
          </w:p>
          <w:p w14:paraId="032D8DA4" w14:textId="212EB081" w:rsidR="00BC620B" w:rsidRPr="00BC620B" w:rsidRDefault="00BC620B" w:rsidP="00BC620B">
            <w:pPr>
              <w:pStyle w:val="ListParagraph"/>
              <w:numPr>
                <w:ilvl w:val="0"/>
                <w:numId w:val="25"/>
              </w:numPr>
              <w:spacing w:after="0"/>
              <w:rPr>
                <w:bCs/>
              </w:rPr>
            </w:pPr>
            <w:r w:rsidRPr="00BC620B">
              <w:rPr>
                <w:bCs/>
              </w:rPr>
              <w:t>Sustainability measures</w:t>
            </w:r>
          </w:p>
        </w:tc>
      </w:tr>
      <w:tr w:rsidR="00BC620B" w14:paraId="0E6B6977" w14:textId="77777777" w:rsidTr="00910FB0">
        <w:trPr>
          <w:trHeight w:val="838"/>
          <w:jc w:val="center"/>
        </w:trPr>
        <w:tc>
          <w:tcPr>
            <w:tcW w:w="11023" w:type="dxa"/>
            <w:tcBorders>
              <w:bottom w:val="single" w:sz="4" w:space="0" w:color="auto"/>
            </w:tcBorders>
            <w:shd w:val="clear" w:color="auto" w:fill="FFFFFF" w:themeFill="background1"/>
          </w:tcPr>
          <w:p w14:paraId="506E2860" w14:textId="77777777" w:rsidR="00BC620B" w:rsidRDefault="00BC620B" w:rsidP="00910FB0">
            <w:pPr>
              <w:spacing w:after="0"/>
              <w:rPr>
                <w:b/>
                <w:sz w:val="20"/>
              </w:rPr>
            </w:pPr>
          </w:p>
          <w:p w14:paraId="2D0FCBE6" w14:textId="77777777" w:rsidR="00BC620B" w:rsidRDefault="00BC620B" w:rsidP="00910FB0">
            <w:pPr>
              <w:spacing w:after="0"/>
              <w:rPr>
                <w:b/>
                <w:sz w:val="20"/>
              </w:rPr>
            </w:pPr>
          </w:p>
          <w:p w14:paraId="520E09B9" w14:textId="77777777" w:rsidR="00BC620B" w:rsidRDefault="00BC620B" w:rsidP="00910FB0">
            <w:pPr>
              <w:spacing w:after="0"/>
              <w:rPr>
                <w:b/>
                <w:sz w:val="20"/>
              </w:rPr>
            </w:pPr>
          </w:p>
          <w:p w14:paraId="7F97EFDF" w14:textId="77777777" w:rsidR="00BC620B" w:rsidRDefault="00BC620B" w:rsidP="00910FB0">
            <w:pPr>
              <w:spacing w:after="0"/>
              <w:rPr>
                <w:b/>
                <w:sz w:val="20"/>
              </w:rPr>
            </w:pPr>
          </w:p>
          <w:p w14:paraId="02DA2CE9" w14:textId="77777777" w:rsidR="00BC620B" w:rsidRDefault="00BC620B" w:rsidP="00910FB0">
            <w:pPr>
              <w:spacing w:after="0"/>
              <w:rPr>
                <w:b/>
                <w:sz w:val="20"/>
              </w:rPr>
            </w:pPr>
          </w:p>
          <w:p w14:paraId="06F99388" w14:textId="77777777" w:rsidR="00BC620B" w:rsidRDefault="00BC620B" w:rsidP="00910FB0">
            <w:pPr>
              <w:spacing w:after="0"/>
              <w:rPr>
                <w:b/>
                <w:sz w:val="20"/>
              </w:rPr>
            </w:pPr>
          </w:p>
          <w:p w14:paraId="2F9D7451" w14:textId="77777777" w:rsidR="00BC620B" w:rsidRDefault="00BC620B" w:rsidP="00910FB0">
            <w:pPr>
              <w:spacing w:after="0"/>
              <w:rPr>
                <w:b/>
                <w:sz w:val="20"/>
              </w:rPr>
            </w:pPr>
          </w:p>
          <w:p w14:paraId="468422D4" w14:textId="77777777" w:rsidR="00BC620B" w:rsidRDefault="00BC620B" w:rsidP="00910FB0">
            <w:pPr>
              <w:spacing w:after="0"/>
              <w:rPr>
                <w:b/>
                <w:sz w:val="20"/>
              </w:rPr>
            </w:pPr>
          </w:p>
          <w:p w14:paraId="563900AF" w14:textId="77777777" w:rsidR="00BC620B" w:rsidRDefault="00BC620B" w:rsidP="00910FB0">
            <w:pPr>
              <w:spacing w:after="0"/>
              <w:rPr>
                <w:b/>
                <w:sz w:val="20"/>
              </w:rPr>
            </w:pPr>
          </w:p>
          <w:p w14:paraId="63DC1DAD" w14:textId="77777777" w:rsidR="00BC620B" w:rsidRDefault="00BC620B" w:rsidP="00910FB0">
            <w:pPr>
              <w:spacing w:after="0"/>
              <w:rPr>
                <w:b/>
                <w:sz w:val="20"/>
              </w:rPr>
            </w:pPr>
          </w:p>
        </w:tc>
      </w:tr>
    </w:tbl>
    <w:p w14:paraId="6AE02D7C" w14:textId="45F44F23" w:rsidR="00D37382" w:rsidRDefault="00D37382" w:rsidP="00D55BC5">
      <w:pPr>
        <w:rPr>
          <w:rFonts w:cstheme="minorHAnsi"/>
        </w:rPr>
      </w:pPr>
    </w:p>
    <w:p w14:paraId="488CB8F9" w14:textId="77777777" w:rsidR="00D37382" w:rsidRDefault="00D37382">
      <w:pPr>
        <w:spacing w:after="160" w:line="259" w:lineRule="auto"/>
        <w:rPr>
          <w:rFonts w:cstheme="minorHAnsi"/>
        </w:rPr>
      </w:pPr>
      <w:r>
        <w:rPr>
          <w:rFonts w:cstheme="minorHAnsi"/>
        </w:rPr>
        <w:br w:type="page"/>
      </w:r>
    </w:p>
    <w:tbl>
      <w:tblPr>
        <w:tblStyle w:val="TableGrid"/>
        <w:tblW w:w="10511" w:type="dxa"/>
        <w:jc w:val="center"/>
        <w:tblLayout w:type="fixed"/>
        <w:tblLook w:val="04A0" w:firstRow="1" w:lastRow="0" w:firstColumn="1" w:lastColumn="0" w:noHBand="0" w:noVBand="1"/>
      </w:tblPr>
      <w:tblGrid>
        <w:gridCol w:w="10511"/>
      </w:tblGrid>
      <w:tr w:rsidR="00D55BC5" w:rsidRPr="00D55BC5" w14:paraId="6C361906" w14:textId="77777777" w:rsidTr="002709F0">
        <w:trPr>
          <w:trHeight w:val="1692"/>
          <w:jc w:val="center"/>
        </w:trPr>
        <w:tc>
          <w:tcPr>
            <w:tcW w:w="10511" w:type="dxa"/>
            <w:shd w:val="clear" w:color="auto" w:fill="BDD6EE" w:themeFill="accent1" w:themeFillTint="66"/>
          </w:tcPr>
          <w:p w14:paraId="353DCD0F" w14:textId="77777777" w:rsidR="00D55BC5" w:rsidRPr="00A318BE" w:rsidRDefault="00D55BC5" w:rsidP="00D55BC5">
            <w:pPr>
              <w:rPr>
                <w:rFonts w:cstheme="minorHAnsi"/>
                <w:b/>
                <w:sz w:val="20"/>
              </w:rPr>
            </w:pPr>
            <w:r w:rsidRPr="00A318BE">
              <w:rPr>
                <w:rFonts w:cstheme="minorHAnsi"/>
                <w:b/>
                <w:sz w:val="20"/>
              </w:rPr>
              <w:lastRenderedPageBreak/>
              <w:t xml:space="preserve">B4. Costs                                                                                                                                                                </w:t>
            </w:r>
          </w:p>
          <w:p w14:paraId="1EF07837" w14:textId="3B93B6AB" w:rsidR="00D55BC5" w:rsidRPr="00A318BE" w:rsidRDefault="002709F0" w:rsidP="00D55BC5">
            <w:pPr>
              <w:rPr>
                <w:rFonts w:cstheme="minorHAnsi"/>
                <w:b/>
                <w:sz w:val="20"/>
              </w:rPr>
            </w:pPr>
            <w:r>
              <w:rPr>
                <w:rFonts w:cstheme="minorHAnsi"/>
                <w:b/>
                <w:sz w:val="20"/>
              </w:rPr>
              <w:t>Weighting: 3</w:t>
            </w:r>
            <w:r w:rsidR="00D55BC5" w:rsidRPr="00A318BE">
              <w:rPr>
                <w:rFonts w:cstheme="minorHAnsi"/>
                <w:b/>
                <w:sz w:val="20"/>
              </w:rPr>
              <w:t>0</w:t>
            </w:r>
            <w:r w:rsidR="00D55BC5" w:rsidRPr="00A318BE">
              <w:rPr>
                <w:rFonts w:cstheme="minorHAnsi"/>
                <w:b/>
                <w:sz w:val="20"/>
                <w:lang w:val="en-US"/>
              </w:rPr>
              <w:t>%</w:t>
            </w:r>
          </w:p>
          <w:p w14:paraId="0A409F90" w14:textId="266011C6" w:rsidR="003B34B1" w:rsidRPr="00A318BE" w:rsidRDefault="00D55BC5" w:rsidP="002709F0">
            <w:pPr>
              <w:rPr>
                <w:rFonts w:cstheme="minorHAnsi"/>
                <w:sz w:val="20"/>
              </w:rPr>
            </w:pPr>
            <w:r w:rsidRPr="00A318BE">
              <w:rPr>
                <w:rFonts w:cstheme="minorHAnsi"/>
                <w:sz w:val="20"/>
              </w:rPr>
              <w:t xml:space="preserve">All costs are to be shown in </w:t>
            </w:r>
            <w:r w:rsidRPr="00A318BE">
              <w:rPr>
                <w:rFonts w:cstheme="minorHAnsi"/>
                <w:sz w:val="20"/>
                <w:u w:val="single"/>
              </w:rPr>
              <w:t>EUROS</w:t>
            </w:r>
            <w:r w:rsidRPr="00A318BE">
              <w:rPr>
                <w:rFonts w:cstheme="minorHAnsi"/>
                <w:sz w:val="20"/>
              </w:rPr>
              <w:t xml:space="preserve"> and should be </w:t>
            </w:r>
            <w:r w:rsidRPr="00A318BE">
              <w:rPr>
                <w:rFonts w:cstheme="minorHAnsi"/>
                <w:sz w:val="20"/>
                <w:u w:val="single"/>
              </w:rPr>
              <w:t>exclusive</w:t>
            </w:r>
            <w:r w:rsidRPr="00A318BE">
              <w:rPr>
                <w:rFonts w:cstheme="minorHAnsi"/>
                <w:sz w:val="20"/>
              </w:rPr>
              <w:t xml:space="preserve"> of VAT but the VAT rate applicable should be indicated also. </w:t>
            </w:r>
          </w:p>
        </w:tc>
      </w:tr>
    </w:tbl>
    <w:p w14:paraId="413EB7A3" w14:textId="2F208444" w:rsidR="003B34B1" w:rsidRPr="003B34B1" w:rsidRDefault="003B34B1">
      <w:pPr>
        <w:rPr>
          <w:rFonts w:cstheme="minorHAnsi"/>
          <w:lang w:val="en-US"/>
        </w:rPr>
      </w:pPr>
    </w:p>
    <w:tbl>
      <w:tblPr>
        <w:tblStyle w:val="TableGrid"/>
        <w:tblW w:w="10578" w:type="dxa"/>
        <w:jc w:val="center"/>
        <w:tblLook w:val="04A0" w:firstRow="1" w:lastRow="0" w:firstColumn="1" w:lastColumn="0" w:noHBand="0" w:noVBand="1"/>
      </w:tblPr>
      <w:tblGrid>
        <w:gridCol w:w="4390"/>
        <w:gridCol w:w="2702"/>
        <w:gridCol w:w="1743"/>
        <w:gridCol w:w="1743"/>
      </w:tblGrid>
      <w:tr w:rsidR="003B34B1" w:rsidRPr="00AE6A67" w14:paraId="67974C08" w14:textId="77777777" w:rsidTr="002E5CF1">
        <w:trPr>
          <w:trHeight w:val="497"/>
          <w:jc w:val="center"/>
        </w:trPr>
        <w:tc>
          <w:tcPr>
            <w:tcW w:w="10578" w:type="dxa"/>
            <w:gridSpan w:val="4"/>
            <w:shd w:val="clear" w:color="auto" w:fill="BDD6EE" w:themeFill="accent1" w:themeFillTint="66"/>
            <w:vAlign w:val="center"/>
          </w:tcPr>
          <w:p w14:paraId="630F936B" w14:textId="4E969911" w:rsidR="003B34B1" w:rsidRDefault="003B34B1" w:rsidP="003B34B1">
            <w:pPr>
              <w:rPr>
                <w:b/>
                <w:sz w:val="20"/>
              </w:rPr>
            </w:pPr>
          </w:p>
        </w:tc>
      </w:tr>
      <w:tr w:rsidR="00BC620B" w:rsidRPr="00AE6A67" w14:paraId="60437405" w14:textId="77777777" w:rsidTr="00BC620B">
        <w:trPr>
          <w:trHeight w:val="497"/>
          <w:jc w:val="center"/>
        </w:trPr>
        <w:tc>
          <w:tcPr>
            <w:tcW w:w="4390" w:type="dxa"/>
            <w:shd w:val="clear" w:color="auto" w:fill="BDD6EE" w:themeFill="accent1" w:themeFillTint="66"/>
            <w:vAlign w:val="center"/>
          </w:tcPr>
          <w:p w14:paraId="06916C7E" w14:textId="00B9CABA" w:rsidR="00BC620B" w:rsidRPr="00AE6A67" w:rsidRDefault="00BC620B" w:rsidP="002E5CF1">
            <w:pPr>
              <w:rPr>
                <w:b/>
                <w:sz w:val="20"/>
              </w:rPr>
            </w:pPr>
            <w:r>
              <w:rPr>
                <w:b/>
                <w:sz w:val="20"/>
              </w:rPr>
              <w:t>Description</w:t>
            </w:r>
          </w:p>
        </w:tc>
        <w:tc>
          <w:tcPr>
            <w:tcW w:w="2702" w:type="dxa"/>
            <w:shd w:val="clear" w:color="auto" w:fill="BDD6EE" w:themeFill="accent1" w:themeFillTint="66"/>
            <w:vAlign w:val="center"/>
          </w:tcPr>
          <w:p w14:paraId="13FBDAEB" w14:textId="77777777" w:rsidR="00BC620B" w:rsidRDefault="00BC620B" w:rsidP="002E5CF1">
            <w:pPr>
              <w:jc w:val="center"/>
              <w:rPr>
                <w:b/>
                <w:sz w:val="20"/>
              </w:rPr>
            </w:pPr>
            <w:r>
              <w:rPr>
                <w:b/>
                <w:sz w:val="20"/>
              </w:rPr>
              <w:t>Total Cost (Ex VAT)</w:t>
            </w:r>
          </w:p>
        </w:tc>
        <w:tc>
          <w:tcPr>
            <w:tcW w:w="1743" w:type="dxa"/>
            <w:shd w:val="clear" w:color="auto" w:fill="BDD6EE" w:themeFill="accent1" w:themeFillTint="66"/>
            <w:vAlign w:val="center"/>
          </w:tcPr>
          <w:p w14:paraId="03454EFA" w14:textId="3D5CF484" w:rsidR="00BC620B" w:rsidRPr="00AE6A67" w:rsidRDefault="00BC620B" w:rsidP="002E5CF1">
            <w:pPr>
              <w:jc w:val="center"/>
              <w:rPr>
                <w:b/>
                <w:sz w:val="20"/>
              </w:rPr>
            </w:pPr>
            <w:r>
              <w:rPr>
                <w:b/>
                <w:sz w:val="20"/>
              </w:rPr>
              <w:t>VAT Rate %</w:t>
            </w:r>
          </w:p>
        </w:tc>
        <w:tc>
          <w:tcPr>
            <w:tcW w:w="1743" w:type="dxa"/>
            <w:shd w:val="clear" w:color="auto" w:fill="BDD6EE" w:themeFill="accent1" w:themeFillTint="66"/>
            <w:vAlign w:val="center"/>
          </w:tcPr>
          <w:p w14:paraId="400A253D" w14:textId="513D2C6C" w:rsidR="00BC620B" w:rsidRPr="00AE6A67" w:rsidRDefault="00BC620B" w:rsidP="002E5CF1">
            <w:pPr>
              <w:jc w:val="center"/>
              <w:rPr>
                <w:b/>
                <w:sz w:val="20"/>
              </w:rPr>
            </w:pPr>
            <w:r>
              <w:rPr>
                <w:b/>
                <w:sz w:val="20"/>
              </w:rPr>
              <w:t>Notes</w:t>
            </w:r>
          </w:p>
        </w:tc>
      </w:tr>
      <w:tr w:rsidR="00BC620B" w:rsidRPr="004E3B33" w14:paraId="75234B6B" w14:textId="77777777" w:rsidTr="00000B75">
        <w:trPr>
          <w:trHeight w:val="305"/>
          <w:jc w:val="center"/>
        </w:trPr>
        <w:tc>
          <w:tcPr>
            <w:tcW w:w="4390" w:type="dxa"/>
            <w:shd w:val="clear" w:color="auto" w:fill="BDD6EE" w:themeFill="accent1" w:themeFillTint="66"/>
            <w:vAlign w:val="center"/>
          </w:tcPr>
          <w:p w14:paraId="16C6BC03" w14:textId="5980878F" w:rsidR="00BC620B" w:rsidRPr="003B34B1" w:rsidRDefault="00BC620B" w:rsidP="003B34B1">
            <w:pPr>
              <w:spacing w:after="0" w:line="240" w:lineRule="auto"/>
              <w:rPr>
                <w:sz w:val="20"/>
              </w:rPr>
            </w:pPr>
            <w:r w:rsidRPr="00BC620B">
              <w:rPr>
                <w:rFonts w:ascii="Calibri" w:hAnsi="Calibri" w:cs="Calibri"/>
                <w:bCs/>
                <w:sz w:val="20"/>
              </w:rPr>
              <w:t>Unit cost per water intake unit</w:t>
            </w:r>
          </w:p>
        </w:tc>
        <w:tc>
          <w:tcPr>
            <w:tcW w:w="2702" w:type="dxa"/>
            <w:vAlign w:val="center"/>
          </w:tcPr>
          <w:p w14:paraId="61276A8C" w14:textId="77777777" w:rsidR="00BC620B" w:rsidRDefault="00BC620B" w:rsidP="002E5CF1"/>
        </w:tc>
        <w:tc>
          <w:tcPr>
            <w:tcW w:w="1743" w:type="dxa"/>
            <w:vAlign w:val="center"/>
          </w:tcPr>
          <w:p w14:paraId="57B310AA" w14:textId="77777777" w:rsidR="00BC620B" w:rsidRPr="004E3B33" w:rsidRDefault="00BC620B" w:rsidP="002E5CF1"/>
        </w:tc>
        <w:tc>
          <w:tcPr>
            <w:tcW w:w="1743" w:type="dxa"/>
            <w:vAlign w:val="center"/>
          </w:tcPr>
          <w:p w14:paraId="402F6430" w14:textId="2EDC6247" w:rsidR="00BC620B" w:rsidRPr="004E3B33" w:rsidRDefault="00BC620B" w:rsidP="002E5CF1"/>
        </w:tc>
      </w:tr>
      <w:tr w:rsidR="00BC620B" w14:paraId="43B221C5" w14:textId="77777777" w:rsidTr="00392D2F">
        <w:trPr>
          <w:trHeight w:val="305"/>
          <w:jc w:val="center"/>
        </w:trPr>
        <w:tc>
          <w:tcPr>
            <w:tcW w:w="4390" w:type="dxa"/>
            <w:shd w:val="clear" w:color="auto" w:fill="BDD6EE" w:themeFill="accent1" w:themeFillTint="66"/>
            <w:vAlign w:val="center"/>
          </w:tcPr>
          <w:p w14:paraId="66113ABC" w14:textId="77777777" w:rsidR="00BC620B" w:rsidRPr="002974EE" w:rsidRDefault="00BC620B" w:rsidP="002E5CF1">
            <w:pPr>
              <w:spacing w:after="0" w:line="240" w:lineRule="auto"/>
              <w:rPr>
                <w:sz w:val="20"/>
              </w:rPr>
            </w:pPr>
            <w:r w:rsidRPr="002974EE">
              <w:rPr>
                <w:sz w:val="20"/>
              </w:rPr>
              <w:t>Delivery Cost (DDP) (if not already included)</w:t>
            </w:r>
          </w:p>
        </w:tc>
        <w:tc>
          <w:tcPr>
            <w:tcW w:w="2702" w:type="dxa"/>
            <w:vAlign w:val="center"/>
          </w:tcPr>
          <w:p w14:paraId="3E0729AB" w14:textId="77777777" w:rsidR="00BC620B" w:rsidRDefault="00BC620B" w:rsidP="002E5CF1"/>
        </w:tc>
        <w:tc>
          <w:tcPr>
            <w:tcW w:w="1743" w:type="dxa"/>
            <w:vAlign w:val="center"/>
          </w:tcPr>
          <w:p w14:paraId="6D0F6CB5" w14:textId="77777777" w:rsidR="00BC620B" w:rsidRDefault="00BC620B" w:rsidP="002E5CF1"/>
        </w:tc>
        <w:tc>
          <w:tcPr>
            <w:tcW w:w="1743" w:type="dxa"/>
            <w:vAlign w:val="center"/>
          </w:tcPr>
          <w:p w14:paraId="33D66A20" w14:textId="1F35C691" w:rsidR="00BC620B" w:rsidRDefault="00BC620B" w:rsidP="002E5CF1"/>
        </w:tc>
      </w:tr>
      <w:tr w:rsidR="00BC620B" w14:paraId="6B448E4D" w14:textId="77777777" w:rsidTr="0010404A">
        <w:trPr>
          <w:trHeight w:val="305"/>
          <w:jc w:val="center"/>
        </w:trPr>
        <w:tc>
          <w:tcPr>
            <w:tcW w:w="4390" w:type="dxa"/>
            <w:shd w:val="clear" w:color="auto" w:fill="BDD6EE" w:themeFill="accent1" w:themeFillTint="66"/>
            <w:vAlign w:val="center"/>
          </w:tcPr>
          <w:p w14:paraId="40682328" w14:textId="0E024C14" w:rsidR="00BC620B" w:rsidRPr="002974EE" w:rsidRDefault="00BC620B" w:rsidP="002E5CF1">
            <w:pPr>
              <w:spacing w:after="0" w:line="240" w:lineRule="auto"/>
              <w:rPr>
                <w:sz w:val="20"/>
              </w:rPr>
            </w:pPr>
            <w:r>
              <w:rPr>
                <w:sz w:val="20"/>
              </w:rPr>
              <w:t>Installation Cost (if not already included)</w:t>
            </w:r>
          </w:p>
        </w:tc>
        <w:tc>
          <w:tcPr>
            <w:tcW w:w="2702" w:type="dxa"/>
            <w:vAlign w:val="center"/>
          </w:tcPr>
          <w:p w14:paraId="761983D4" w14:textId="77777777" w:rsidR="00BC620B" w:rsidRDefault="00BC620B" w:rsidP="002E5CF1"/>
        </w:tc>
        <w:tc>
          <w:tcPr>
            <w:tcW w:w="1743" w:type="dxa"/>
            <w:vAlign w:val="center"/>
          </w:tcPr>
          <w:p w14:paraId="3444B7DC" w14:textId="77777777" w:rsidR="00BC620B" w:rsidRDefault="00BC620B" w:rsidP="002E5CF1"/>
        </w:tc>
        <w:tc>
          <w:tcPr>
            <w:tcW w:w="1743" w:type="dxa"/>
            <w:vAlign w:val="center"/>
          </w:tcPr>
          <w:p w14:paraId="4BE35519" w14:textId="0F11ADC9" w:rsidR="00BC620B" w:rsidRDefault="00BC620B" w:rsidP="002E5CF1"/>
        </w:tc>
      </w:tr>
      <w:tr w:rsidR="00BC620B" w14:paraId="29BF7FB9" w14:textId="77777777" w:rsidTr="00814C70">
        <w:trPr>
          <w:trHeight w:val="305"/>
          <w:jc w:val="center"/>
        </w:trPr>
        <w:tc>
          <w:tcPr>
            <w:tcW w:w="4390" w:type="dxa"/>
            <w:shd w:val="clear" w:color="auto" w:fill="BDD6EE" w:themeFill="accent1" w:themeFillTint="66"/>
            <w:vAlign w:val="center"/>
          </w:tcPr>
          <w:p w14:paraId="69CC055B" w14:textId="77777777" w:rsidR="00BC620B" w:rsidRPr="002974EE" w:rsidRDefault="00BC620B" w:rsidP="002E5CF1">
            <w:pPr>
              <w:rPr>
                <w:sz w:val="20"/>
              </w:rPr>
            </w:pPr>
            <w:r w:rsidRPr="002974EE">
              <w:rPr>
                <w:rFonts w:ascii="Calibri" w:hAnsi="Calibri" w:cs="Calibri"/>
                <w:bCs/>
                <w:color w:val="000000"/>
                <w:sz w:val="20"/>
              </w:rPr>
              <w:t>TOTAL PURCHASE COST (CAPITAL COST) (EX. VAT)</w:t>
            </w:r>
          </w:p>
        </w:tc>
        <w:tc>
          <w:tcPr>
            <w:tcW w:w="2702" w:type="dxa"/>
          </w:tcPr>
          <w:p w14:paraId="52F66713" w14:textId="77777777" w:rsidR="00BC620B" w:rsidRDefault="00BC620B" w:rsidP="002E5CF1"/>
        </w:tc>
        <w:tc>
          <w:tcPr>
            <w:tcW w:w="1743" w:type="dxa"/>
            <w:vAlign w:val="center"/>
          </w:tcPr>
          <w:p w14:paraId="6E847836" w14:textId="77777777" w:rsidR="00BC620B" w:rsidRDefault="00BC620B" w:rsidP="002E5CF1"/>
        </w:tc>
        <w:tc>
          <w:tcPr>
            <w:tcW w:w="1743" w:type="dxa"/>
            <w:vAlign w:val="center"/>
          </w:tcPr>
          <w:p w14:paraId="51DD16C6" w14:textId="21F9281C" w:rsidR="00BC620B" w:rsidRDefault="00BC620B" w:rsidP="002E5CF1"/>
        </w:tc>
      </w:tr>
    </w:tbl>
    <w:p w14:paraId="014DFE5D" w14:textId="3CF79271" w:rsidR="002709F0" w:rsidRDefault="002709F0" w:rsidP="00D55BC5">
      <w:pPr>
        <w:rPr>
          <w:rFonts w:cstheme="minorHAnsi"/>
          <w:lang w:val="en-US"/>
        </w:rPr>
      </w:pPr>
    </w:p>
    <w:tbl>
      <w:tblPr>
        <w:tblStyle w:val="TableGrid"/>
        <w:tblW w:w="10578" w:type="dxa"/>
        <w:jc w:val="center"/>
        <w:tblLook w:val="04A0" w:firstRow="1" w:lastRow="0" w:firstColumn="1" w:lastColumn="0" w:noHBand="0" w:noVBand="1"/>
      </w:tblPr>
      <w:tblGrid>
        <w:gridCol w:w="4116"/>
        <w:gridCol w:w="2976"/>
        <w:gridCol w:w="1743"/>
        <w:gridCol w:w="1743"/>
      </w:tblGrid>
      <w:tr w:rsidR="00BC620B" w:rsidRPr="00AE6A67" w14:paraId="456AB48E" w14:textId="77777777" w:rsidTr="001871F4">
        <w:trPr>
          <w:trHeight w:val="497"/>
          <w:jc w:val="center"/>
        </w:trPr>
        <w:tc>
          <w:tcPr>
            <w:tcW w:w="4116" w:type="dxa"/>
            <w:shd w:val="clear" w:color="auto" w:fill="BDD6EE" w:themeFill="accent1" w:themeFillTint="66"/>
            <w:vAlign w:val="center"/>
          </w:tcPr>
          <w:p w14:paraId="299A5D10" w14:textId="77777777" w:rsidR="00BC620B" w:rsidRPr="00AE6A67" w:rsidRDefault="00BC620B" w:rsidP="002E5CF1">
            <w:pPr>
              <w:rPr>
                <w:b/>
                <w:sz w:val="20"/>
              </w:rPr>
            </w:pPr>
            <w:r>
              <w:rPr>
                <w:b/>
                <w:sz w:val="20"/>
              </w:rPr>
              <w:t>Description</w:t>
            </w:r>
          </w:p>
        </w:tc>
        <w:tc>
          <w:tcPr>
            <w:tcW w:w="2976" w:type="dxa"/>
            <w:shd w:val="clear" w:color="auto" w:fill="BDD6EE" w:themeFill="accent1" w:themeFillTint="66"/>
            <w:vAlign w:val="center"/>
          </w:tcPr>
          <w:p w14:paraId="21F0E80F" w14:textId="77777777" w:rsidR="00BC620B" w:rsidRDefault="00BC620B" w:rsidP="002E5CF1">
            <w:pPr>
              <w:jc w:val="center"/>
              <w:rPr>
                <w:b/>
                <w:sz w:val="20"/>
              </w:rPr>
            </w:pPr>
            <w:r>
              <w:rPr>
                <w:b/>
                <w:sz w:val="20"/>
              </w:rPr>
              <w:t>Total Cost (Ex VAT)</w:t>
            </w:r>
          </w:p>
        </w:tc>
        <w:tc>
          <w:tcPr>
            <w:tcW w:w="1743" w:type="dxa"/>
            <w:shd w:val="clear" w:color="auto" w:fill="BDD6EE" w:themeFill="accent1" w:themeFillTint="66"/>
            <w:vAlign w:val="center"/>
          </w:tcPr>
          <w:p w14:paraId="5C178D03" w14:textId="2116F844" w:rsidR="00BC620B" w:rsidRPr="00AE6A67" w:rsidRDefault="00BC620B" w:rsidP="002E5CF1">
            <w:pPr>
              <w:jc w:val="center"/>
              <w:rPr>
                <w:b/>
                <w:sz w:val="20"/>
              </w:rPr>
            </w:pPr>
            <w:r>
              <w:rPr>
                <w:b/>
                <w:sz w:val="20"/>
              </w:rPr>
              <w:t>VAT Rate %</w:t>
            </w:r>
          </w:p>
        </w:tc>
        <w:tc>
          <w:tcPr>
            <w:tcW w:w="1743" w:type="dxa"/>
            <w:shd w:val="clear" w:color="auto" w:fill="BDD6EE" w:themeFill="accent1" w:themeFillTint="66"/>
            <w:vAlign w:val="center"/>
          </w:tcPr>
          <w:p w14:paraId="32035899" w14:textId="170607B9" w:rsidR="00BC620B" w:rsidRPr="00AE6A67" w:rsidRDefault="00BC620B" w:rsidP="002E5CF1">
            <w:pPr>
              <w:jc w:val="center"/>
              <w:rPr>
                <w:b/>
                <w:sz w:val="20"/>
              </w:rPr>
            </w:pPr>
            <w:r>
              <w:rPr>
                <w:b/>
                <w:sz w:val="20"/>
              </w:rPr>
              <w:t>Notes</w:t>
            </w:r>
          </w:p>
        </w:tc>
      </w:tr>
      <w:tr w:rsidR="00BC620B" w:rsidRPr="004E3B33" w14:paraId="41E50D5E" w14:textId="77777777" w:rsidTr="00D919D1">
        <w:trPr>
          <w:trHeight w:val="405"/>
          <w:jc w:val="center"/>
        </w:trPr>
        <w:tc>
          <w:tcPr>
            <w:tcW w:w="4116" w:type="dxa"/>
            <w:shd w:val="clear" w:color="auto" w:fill="BDD6EE" w:themeFill="accent1" w:themeFillTint="66"/>
            <w:vAlign w:val="center"/>
          </w:tcPr>
          <w:p w14:paraId="299D96A9" w14:textId="18ADDFCA" w:rsidR="00BC620B" w:rsidRPr="002974EE" w:rsidRDefault="00BC620B" w:rsidP="002E5CF1">
            <w:pPr>
              <w:spacing w:after="0" w:line="240" w:lineRule="auto"/>
              <w:rPr>
                <w:rFonts w:ascii="Calibri" w:hAnsi="Calibri" w:cs="Calibri"/>
                <w:sz w:val="20"/>
                <w:szCs w:val="20"/>
              </w:rPr>
            </w:pPr>
            <w:r w:rsidRPr="002974EE">
              <w:rPr>
                <w:rFonts w:ascii="Calibri" w:hAnsi="Calibri" w:cs="Calibri"/>
                <w:sz w:val="20"/>
                <w:szCs w:val="20"/>
              </w:rPr>
              <w:t>Supply of  Software</w:t>
            </w:r>
            <w:r>
              <w:rPr>
                <w:rFonts w:ascii="Calibri" w:hAnsi="Calibri" w:cs="Calibri"/>
                <w:sz w:val="20"/>
                <w:szCs w:val="20"/>
              </w:rPr>
              <w:t>/Hardware</w:t>
            </w:r>
            <w:r w:rsidRPr="002974EE">
              <w:rPr>
                <w:rFonts w:ascii="Calibri" w:hAnsi="Calibri" w:cs="Calibri"/>
                <w:sz w:val="20"/>
                <w:szCs w:val="20"/>
              </w:rPr>
              <w:t xml:space="preserve"> (if applicable)</w:t>
            </w:r>
          </w:p>
        </w:tc>
        <w:tc>
          <w:tcPr>
            <w:tcW w:w="2976" w:type="dxa"/>
            <w:vAlign w:val="center"/>
          </w:tcPr>
          <w:p w14:paraId="1DA99A87" w14:textId="77777777" w:rsidR="00BC620B" w:rsidRPr="004E3B33" w:rsidRDefault="00BC620B" w:rsidP="002E5CF1"/>
        </w:tc>
        <w:tc>
          <w:tcPr>
            <w:tcW w:w="1743" w:type="dxa"/>
            <w:vAlign w:val="center"/>
          </w:tcPr>
          <w:p w14:paraId="3BB294BA" w14:textId="77777777" w:rsidR="00BC620B" w:rsidRPr="004E3B33" w:rsidRDefault="00BC620B" w:rsidP="002E5CF1"/>
        </w:tc>
        <w:tc>
          <w:tcPr>
            <w:tcW w:w="1743" w:type="dxa"/>
            <w:vAlign w:val="center"/>
          </w:tcPr>
          <w:p w14:paraId="0E99EB50" w14:textId="1E86FD5D" w:rsidR="00BC620B" w:rsidRPr="004E3B33" w:rsidRDefault="00BC620B" w:rsidP="002E5CF1"/>
        </w:tc>
      </w:tr>
      <w:tr w:rsidR="00BC620B" w:rsidRPr="004E3B33" w14:paraId="03BE8812" w14:textId="77777777" w:rsidTr="004940F9">
        <w:trPr>
          <w:trHeight w:val="405"/>
          <w:jc w:val="center"/>
        </w:trPr>
        <w:tc>
          <w:tcPr>
            <w:tcW w:w="4116" w:type="dxa"/>
            <w:shd w:val="clear" w:color="auto" w:fill="BDD6EE" w:themeFill="accent1" w:themeFillTint="66"/>
            <w:vAlign w:val="center"/>
          </w:tcPr>
          <w:p w14:paraId="3AACAA79" w14:textId="77777777" w:rsidR="00BC620B" w:rsidRPr="002974EE" w:rsidRDefault="00BC620B" w:rsidP="002E5CF1">
            <w:pPr>
              <w:rPr>
                <w:sz w:val="20"/>
              </w:rPr>
            </w:pPr>
            <w:r w:rsidRPr="002974EE">
              <w:rPr>
                <w:sz w:val="20"/>
              </w:rPr>
              <w:t>Training Costs (if not included in overall price)</w:t>
            </w:r>
          </w:p>
        </w:tc>
        <w:tc>
          <w:tcPr>
            <w:tcW w:w="2976" w:type="dxa"/>
            <w:vAlign w:val="center"/>
          </w:tcPr>
          <w:p w14:paraId="0D14C4D8" w14:textId="77777777" w:rsidR="00BC620B" w:rsidRPr="004E3B33" w:rsidRDefault="00BC620B" w:rsidP="002E5CF1"/>
        </w:tc>
        <w:tc>
          <w:tcPr>
            <w:tcW w:w="1743" w:type="dxa"/>
            <w:vAlign w:val="center"/>
          </w:tcPr>
          <w:p w14:paraId="4E74B503" w14:textId="77777777" w:rsidR="00BC620B" w:rsidRPr="004E3B33" w:rsidRDefault="00BC620B" w:rsidP="002E5CF1"/>
        </w:tc>
        <w:tc>
          <w:tcPr>
            <w:tcW w:w="1743" w:type="dxa"/>
            <w:vAlign w:val="center"/>
          </w:tcPr>
          <w:p w14:paraId="70D057A0" w14:textId="4FBADB1D" w:rsidR="00BC620B" w:rsidRPr="004E3B33" w:rsidRDefault="00BC620B" w:rsidP="002E5CF1"/>
        </w:tc>
      </w:tr>
      <w:tr w:rsidR="00BC620B" w:rsidRPr="004E3B33" w14:paraId="02E4BC60" w14:textId="77777777" w:rsidTr="00166F20">
        <w:trPr>
          <w:trHeight w:val="405"/>
          <w:jc w:val="center"/>
        </w:trPr>
        <w:tc>
          <w:tcPr>
            <w:tcW w:w="4116" w:type="dxa"/>
            <w:shd w:val="clear" w:color="auto" w:fill="BDD6EE" w:themeFill="accent1" w:themeFillTint="66"/>
            <w:vAlign w:val="center"/>
          </w:tcPr>
          <w:p w14:paraId="3F76C03A" w14:textId="77777777" w:rsidR="00BC620B" w:rsidRPr="002974EE" w:rsidRDefault="00BC620B" w:rsidP="002E5CF1">
            <w:pPr>
              <w:rPr>
                <w:sz w:val="20"/>
              </w:rPr>
            </w:pPr>
            <w:r w:rsidRPr="002974EE">
              <w:rPr>
                <w:sz w:val="20"/>
              </w:rPr>
              <w:t>Warranty Year 1 - Mandatory  (if not included in purchase cost)</w:t>
            </w:r>
          </w:p>
        </w:tc>
        <w:tc>
          <w:tcPr>
            <w:tcW w:w="2976" w:type="dxa"/>
            <w:vAlign w:val="center"/>
          </w:tcPr>
          <w:p w14:paraId="49B958EC" w14:textId="77777777" w:rsidR="00BC620B" w:rsidRPr="004E3B33" w:rsidRDefault="00BC620B" w:rsidP="002E5CF1"/>
        </w:tc>
        <w:tc>
          <w:tcPr>
            <w:tcW w:w="1743" w:type="dxa"/>
            <w:vAlign w:val="center"/>
          </w:tcPr>
          <w:p w14:paraId="0AFC6AEA" w14:textId="77777777" w:rsidR="00BC620B" w:rsidRPr="004E3B33" w:rsidRDefault="00BC620B" w:rsidP="002E5CF1"/>
        </w:tc>
        <w:tc>
          <w:tcPr>
            <w:tcW w:w="1743" w:type="dxa"/>
            <w:vAlign w:val="center"/>
          </w:tcPr>
          <w:p w14:paraId="66952621" w14:textId="6A66F61B" w:rsidR="00BC620B" w:rsidRPr="004E3B33" w:rsidRDefault="00BC620B" w:rsidP="002E5CF1"/>
        </w:tc>
      </w:tr>
      <w:tr w:rsidR="00BC620B" w:rsidRPr="004E3B33" w14:paraId="56CA237B" w14:textId="77777777" w:rsidTr="00DE31A6">
        <w:trPr>
          <w:trHeight w:val="405"/>
          <w:jc w:val="center"/>
        </w:trPr>
        <w:tc>
          <w:tcPr>
            <w:tcW w:w="4116" w:type="dxa"/>
            <w:shd w:val="clear" w:color="auto" w:fill="BDD6EE" w:themeFill="accent1" w:themeFillTint="66"/>
            <w:vAlign w:val="center"/>
          </w:tcPr>
          <w:p w14:paraId="6CA58692" w14:textId="77777777" w:rsidR="00BC620B" w:rsidRPr="002974EE" w:rsidRDefault="00BC620B" w:rsidP="002E5CF1">
            <w:r w:rsidRPr="002974EE">
              <w:rPr>
                <w:sz w:val="20"/>
              </w:rPr>
              <w:t>TOTAL AFTER SALES SERVICE &amp; WARRANTY COST (SERVICE COST) (EX. VAT)</w:t>
            </w:r>
          </w:p>
        </w:tc>
        <w:tc>
          <w:tcPr>
            <w:tcW w:w="2976" w:type="dxa"/>
          </w:tcPr>
          <w:p w14:paraId="2528838E" w14:textId="77777777" w:rsidR="00BC620B" w:rsidRPr="004E3B33" w:rsidRDefault="00BC620B" w:rsidP="002E5CF1"/>
        </w:tc>
        <w:tc>
          <w:tcPr>
            <w:tcW w:w="1743" w:type="dxa"/>
            <w:vAlign w:val="center"/>
          </w:tcPr>
          <w:p w14:paraId="66A4252B" w14:textId="77777777" w:rsidR="00BC620B" w:rsidRDefault="00BC620B" w:rsidP="002E5CF1"/>
        </w:tc>
        <w:tc>
          <w:tcPr>
            <w:tcW w:w="1743" w:type="dxa"/>
            <w:vAlign w:val="center"/>
          </w:tcPr>
          <w:p w14:paraId="1E4BA373" w14:textId="79D7CB6E" w:rsidR="00BC620B" w:rsidRDefault="00BC620B" w:rsidP="002E5CF1"/>
        </w:tc>
      </w:tr>
    </w:tbl>
    <w:p w14:paraId="238DD8F6" w14:textId="685644A8" w:rsidR="009B1188" w:rsidRDefault="009B1188" w:rsidP="00D55BC5">
      <w:pPr>
        <w:rPr>
          <w:rFonts w:cstheme="minorHAnsi"/>
        </w:rPr>
      </w:pPr>
    </w:p>
    <w:tbl>
      <w:tblPr>
        <w:tblStyle w:val="TableGrid"/>
        <w:tblW w:w="10578" w:type="dxa"/>
        <w:jc w:val="center"/>
        <w:tblLook w:val="04A0" w:firstRow="1" w:lastRow="0" w:firstColumn="1" w:lastColumn="0" w:noHBand="0" w:noVBand="1"/>
      </w:tblPr>
      <w:tblGrid>
        <w:gridCol w:w="4116"/>
        <w:gridCol w:w="2976"/>
        <w:gridCol w:w="3486"/>
      </w:tblGrid>
      <w:tr w:rsidR="002709F0" w:rsidRPr="00AE6A67" w14:paraId="24FBFD56" w14:textId="77777777" w:rsidTr="003B34B1">
        <w:trPr>
          <w:trHeight w:val="497"/>
          <w:jc w:val="center"/>
        </w:trPr>
        <w:tc>
          <w:tcPr>
            <w:tcW w:w="4116" w:type="dxa"/>
            <w:shd w:val="clear" w:color="auto" w:fill="BDD6EE" w:themeFill="accent1" w:themeFillTint="66"/>
            <w:vAlign w:val="center"/>
          </w:tcPr>
          <w:p w14:paraId="5356A688" w14:textId="77777777" w:rsidR="002709F0" w:rsidRPr="00AE6A67" w:rsidRDefault="002709F0" w:rsidP="002E5CF1">
            <w:pPr>
              <w:rPr>
                <w:b/>
                <w:sz w:val="20"/>
              </w:rPr>
            </w:pPr>
            <w:r>
              <w:rPr>
                <w:b/>
                <w:sz w:val="20"/>
              </w:rPr>
              <w:t>Description</w:t>
            </w:r>
          </w:p>
        </w:tc>
        <w:tc>
          <w:tcPr>
            <w:tcW w:w="2976" w:type="dxa"/>
            <w:shd w:val="clear" w:color="auto" w:fill="BDD6EE" w:themeFill="accent1" w:themeFillTint="66"/>
            <w:vAlign w:val="center"/>
          </w:tcPr>
          <w:p w14:paraId="3E3F9BC1" w14:textId="77777777" w:rsidR="002709F0" w:rsidRDefault="002709F0" w:rsidP="002E5CF1">
            <w:pPr>
              <w:jc w:val="center"/>
              <w:rPr>
                <w:b/>
                <w:sz w:val="20"/>
              </w:rPr>
            </w:pPr>
            <w:r>
              <w:rPr>
                <w:b/>
                <w:sz w:val="20"/>
              </w:rPr>
              <w:t>Total Cost (Ex VAT)</w:t>
            </w:r>
          </w:p>
        </w:tc>
        <w:tc>
          <w:tcPr>
            <w:tcW w:w="3486" w:type="dxa"/>
            <w:shd w:val="clear" w:color="auto" w:fill="BDD6EE" w:themeFill="accent1" w:themeFillTint="66"/>
            <w:vAlign w:val="center"/>
          </w:tcPr>
          <w:p w14:paraId="2947079E" w14:textId="77777777" w:rsidR="002709F0" w:rsidRPr="00AE6A67" w:rsidRDefault="002709F0" w:rsidP="002E5CF1">
            <w:pPr>
              <w:jc w:val="center"/>
              <w:rPr>
                <w:b/>
                <w:sz w:val="20"/>
              </w:rPr>
            </w:pPr>
            <w:r>
              <w:rPr>
                <w:b/>
                <w:sz w:val="20"/>
              </w:rPr>
              <w:t>Notes</w:t>
            </w:r>
          </w:p>
        </w:tc>
      </w:tr>
      <w:tr w:rsidR="003B34B1" w:rsidRPr="004E3B33" w14:paraId="03F921C8" w14:textId="77777777" w:rsidTr="003B34B1">
        <w:trPr>
          <w:trHeight w:val="405"/>
          <w:jc w:val="center"/>
        </w:trPr>
        <w:tc>
          <w:tcPr>
            <w:tcW w:w="4116" w:type="dxa"/>
            <w:shd w:val="clear" w:color="auto" w:fill="BDD6EE" w:themeFill="accent1" w:themeFillTint="66"/>
            <w:vAlign w:val="center"/>
          </w:tcPr>
          <w:p w14:paraId="68E67500" w14:textId="53F33570" w:rsidR="003B34B1" w:rsidRPr="002974EE" w:rsidRDefault="003B34B1" w:rsidP="002E5CF1">
            <w:pPr>
              <w:spacing w:after="0" w:line="240" w:lineRule="auto"/>
              <w:rPr>
                <w:rFonts w:ascii="Calibri" w:hAnsi="Calibri" w:cs="Calibri"/>
                <w:sz w:val="20"/>
                <w:szCs w:val="20"/>
              </w:rPr>
            </w:pPr>
            <w:r w:rsidRPr="002974EE">
              <w:rPr>
                <w:sz w:val="20"/>
              </w:rPr>
              <w:t xml:space="preserve">Warranty Year 2 - </w:t>
            </w:r>
            <w:r>
              <w:rPr>
                <w:sz w:val="20"/>
              </w:rPr>
              <w:t>Optional</w:t>
            </w:r>
            <w:r w:rsidRPr="002974EE">
              <w:rPr>
                <w:sz w:val="20"/>
              </w:rPr>
              <w:t xml:space="preserve">  (if not included in purchase cost)</w:t>
            </w:r>
          </w:p>
        </w:tc>
        <w:tc>
          <w:tcPr>
            <w:tcW w:w="2976" w:type="dxa"/>
            <w:vAlign w:val="center"/>
          </w:tcPr>
          <w:p w14:paraId="6C236687" w14:textId="77777777" w:rsidR="003B34B1" w:rsidRPr="004E3B33" w:rsidRDefault="003B34B1" w:rsidP="002E5CF1"/>
        </w:tc>
        <w:tc>
          <w:tcPr>
            <w:tcW w:w="3486" w:type="dxa"/>
            <w:vAlign w:val="center"/>
          </w:tcPr>
          <w:p w14:paraId="2521279B" w14:textId="31C794F0" w:rsidR="003B34B1" w:rsidRPr="002974EE" w:rsidRDefault="003B34B1" w:rsidP="002E5CF1">
            <w:pPr>
              <w:rPr>
                <w:sz w:val="20"/>
              </w:rPr>
            </w:pPr>
            <w:r w:rsidRPr="002974EE">
              <w:rPr>
                <w:sz w:val="20"/>
              </w:rPr>
              <w:t>Optional to Purchase</w:t>
            </w:r>
          </w:p>
        </w:tc>
      </w:tr>
      <w:tr w:rsidR="002F34A8" w:rsidRPr="004E3B33" w14:paraId="3C400174" w14:textId="77777777" w:rsidTr="003B34B1">
        <w:trPr>
          <w:trHeight w:val="405"/>
          <w:jc w:val="center"/>
        </w:trPr>
        <w:tc>
          <w:tcPr>
            <w:tcW w:w="4116" w:type="dxa"/>
            <w:shd w:val="clear" w:color="auto" w:fill="BDD6EE" w:themeFill="accent1" w:themeFillTint="66"/>
            <w:vAlign w:val="center"/>
          </w:tcPr>
          <w:p w14:paraId="4D2F78DA" w14:textId="215130BC" w:rsidR="002F34A8" w:rsidRPr="002974EE" w:rsidRDefault="002F34A8" w:rsidP="002F34A8">
            <w:pPr>
              <w:spacing w:after="0" w:line="240" w:lineRule="auto"/>
              <w:rPr>
                <w:sz w:val="20"/>
              </w:rPr>
            </w:pPr>
            <w:r w:rsidRPr="002974EE">
              <w:rPr>
                <w:sz w:val="20"/>
              </w:rPr>
              <w:t xml:space="preserve">Warranty Year </w:t>
            </w:r>
            <w:r>
              <w:rPr>
                <w:sz w:val="20"/>
              </w:rPr>
              <w:t>3</w:t>
            </w:r>
            <w:r w:rsidRPr="002974EE">
              <w:rPr>
                <w:sz w:val="20"/>
              </w:rPr>
              <w:t xml:space="preserve"> - </w:t>
            </w:r>
            <w:r>
              <w:rPr>
                <w:sz w:val="20"/>
              </w:rPr>
              <w:t>Optional</w:t>
            </w:r>
            <w:r w:rsidRPr="002974EE">
              <w:rPr>
                <w:sz w:val="20"/>
              </w:rPr>
              <w:t xml:space="preserve">  (if not included in purchase cost)</w:t>
            </w:r>
          </w:p>
        </w:tc>
        <w:tc>
          <w:tcPr>
            <w:tcW w:w="2976" w:type="dxa"/>
            <w:vAlign w:val="center"/>
          </w:tcPr>
          <w:p w14:paraId="313C1684" w14:textId="77777777" w:rsidR="002F34A8" w:rsidRPr="004E3B33" w:rsidRDefault="002F34A8" w:rsidP="002F34A8"/>
        </w:tc>
        <w:tc>
          <w:tcPr>
            <w:tcW w:w="3486" w:type="dxa"/>
            <w:vAlign w:val="center"/>
          </w:tcPr>
          <w:p w14:paraId="69389F31" w14:textId="407B74D9" w:rsidR="002F34A8" w:rsidRPr="002974EE" w:rsidRDefault="002F34A8" w:rsidP="002F34A8">
            <w:pPr>
              <w:rPr>
                <w:sz w:val="20"/>
              </w:rPr>
            </w:pPr>
            <w:r w:rsidRPr="002974EE">
              <w:rPr>
                <w:sz w:val="20"/>
              </w:rPr>
              <w:t>Optional to Purchase</w:t>
            </w:r>
          </w:p>
        </w:tc>
      </w:tr>
      <w:tr w:rsidR="002F34A8" w:rsidRPr="004E3B33" w14:paraId="2250C54B" w14:textId="77777777" w:rsidTr="003B34B1">
        <w:trPr>
          <w:trHeight w:val="405"/>
          <w:jc w:val="center"/>
        </w:trPr>
        <w:tc>
          <w:tcPr>
            <w:tcW w:w="4116" w:type="dxa"/>
            <w:shd w:val="clear" w:color="auto" w:fill="BDD6EE" w:themeFill="accent1" w:themeFillTint="66"/>
            <w:vAlign w:val="center"/>
          </w:tcPr>
          <w:p w14:paraId="723283E9" w14:textId="6CBED587" w:rsidR="002F34A8" w:rsidRPr="002974EE" w:rsidRDefault="002F34A8" w:rsidP="002F34A8">
            <w:pPr>
              <w:spacing w:after="0" w:line="240" w:lineRule="auto"/>
              <w:rPr>
                <w:rFonts w:ascii="Calibri" w:hAnsi="Calibri" w:cs="Calibri"/>
                <w:sz w:val="20"/>
                <w:szCs w:val="20"/>
              </w:rPr>
            </w:pPr>
            <w:r w:rsidRPr="002974EE">
              <w:rPr>
                <w:rFonts w:ascii="Calibri" w:hAnsi="Calibri" w:cs="Calibri"/>
                <w:sz w:val="20"/>
                <w:szCs w:val="20"/>
              </w:rPr>
              <w:t xml:space="preserve">Annual Service Contract Cost Inc. one (1) Preventative Maintenance Visit  </w:t>
            </w:r>
          </w:p>
        </w:tc>
        <w:tc>
          <w:tcPr>
            <w:tcW w:w="2976" w:type="dxa"/>
            <w:vAlign w:val="center"/>
          </w:tcPr>
          <w:p w14:paraId="16FB8047" w14:textId="77777777" w:rsidR="002F34A8" w:rsidRPr="004E3B33" w:rsidRDefault="002F34A8" w:rsidP="002F34A8"/>
        </w:tc>
        <w:tc>
          <w:tcPr>
            <w:tcW w:w="3486" w:type="dxa"/>
            <w:vAlign w:val="center"/>
          </w:tcPr>
          <w:p w14:paraId="4974D65F" w14:textId="77777777" w:rsidR="002F34A8" w:rsidRPr="002974EE" w:rsidRDefault="002F34A8" w:rsidP="002F34A8">
            <w:pPr>
              <w:rPr>
                <w:sz w:val="20"/>
              </w:rPr>
            </w:pPr>
            <w:r w:rsidRPr="002974EE">
              <w:rPr>
                <w:sz w:val="20"/>
              </w:rPr>
              <w:t>Optional to Purchase</w:t>
            </w:r>
          </w:p>
        </w:tc>
      </w:tr>
      <w:tr w:rsidR="00E616A7" w:rsidRPr="004E3B33" w14:paraId="3033DAD8" w14:textId="77777777" w:rsidTr="003B34B1">
        <w:trPr>
          <w:trHeight w:val="405"/>
          <w:jc w:val="center"/>
        </w:trPr>
        <w:tc>
          <w:tcPr>
            <w:tcW w:w="4116" w:type="dxa"/>
            <w:shd w:val="clear" w:color="auto" w:fill="BDD6EE" w:themeFill="accent1" w:themeFillTint="66"/>
            <w:vAlign w:val="center"/>
          </w:tcPr>
          <w:p w14:paraId="6323D606" w14:textId="2CECD481" w:rsidR="00E616A7" w:rsidRPr="002974EE" w:rsidRDefault="00E616A7" w:rsidP="002F34A8">
            <w:pPr>
              <w:spacing w:after="0" w:line="240" w:lineRule="auto"/>
              <w:rPr>
                <w:rFonts w:ascii="Calibri" w:hAnsi="Calibri" w:cs="Calibri"/>
                <w:sz w:val="20"/>
                <w:szCs w:val="20"/>
              </w:rPr>
            </w:pPr>
            <w:r>
              <w:rPr>
                <w:rFonts w:ascii="Calibri" w:hAnsi="Calibri" w:cs="Calibri"/>
                <w:sz w:val="20"/>
                <w:szCs w:val="20"/>
              </w:rPr>
              <w:t>Please confirm maximum % price uplift for Year 3 &amp; Year 4</w:t>
            </w:r>
          </w:p>
        </w:tc>
        <w:tc>
          <w:tcPr>
            <w:tcW w:w="2976" w:type="dxa"/>
            <w:vAlign w:val="center"/>
          </w:tcPr>
          <w:p w14:paraId="70D698C4" w14:textId="77777777" w:rsidR="00E616A7" w:rsidRPr="004E3B33" w:rsidRDefault="00E616A7" w:rsidP="002F34A8"/>
        </w:tc>
        <w:tc>
          <w:tcPr>
            <w:tcW w:w="3486" w:type="dxa"/>
            <w:vAlign w:val="center"/>
          </w:tcPr>
          <w:p w14:paraId="73AF8951" w14:textId="222CCE2C" w:rsidR="00E616A7" w:rsidRPr="002974EE" w:rsidRDefault="00E616A7" w:rsidP="002F34A8">
            <w:pPr>
              <w:rPr>
                <w:sz w:val="20"/>
              </w:rPr>
            </w:pPr>
            <w:r w:rsidRPr="002974EE">
              <w:rPr>
                <w:sz w:val="20"/>
              </w:rPr>
              <w:t>Optional to Purchase</w:t>
            </w:r>
          </w:p>
        </w:tc>
      </w:tr>
      <w:tr w:rsidR="002F34A8" w:rsidRPr="004E3B33" w14:paraId="379C5924" w14:textId="77777777" w:rsidTr="003B34B1">
        <w:trPr>
          <w:trHeight w:val="405"/>
          <w:jc w:val="center"/>
        </w:trPr>
        <w:tc>
          <w:tcPr>
            <w:tcW w:w="4116" w:type="dxa"/>
            <w:shd w:val="clear" w:color="auto" w:fill="BDD6EE" w:themeFill="accent1" w:themeFillTint="66"/>
            <w:vAlign w:val="center"/>
          </w:tcPr>
          <w:p w14:paraId="3375E911" w14:textId="77777777" w:rsidR="002F34A8" w:rsidRPr="002974EE" w:rsidRDefault="002F34A8" w:rsidP="002F34A8">
            <w:pPr>
              <w:rPr>
                <w:sz w:val="20"/>
              </w:rPr>
            </w:pPr>
            <w:r w:rsidRPr="002974EE">
              <w:rPr>
                <w:sz w:val="20"/>
              </w:rPr>
              <w:t>Additional Options (please list separately)</w:t>
            </w:r>
          </w:p>
        </w:tc>
        <w:tc>
          <w:tcPr>
            <w:tcW w:w="2976" w:type="dxa"/>
            <w:vAlign w:val="center"/>
          </w:tcPr>
          <w:p w14:paraId="4D7AEF84" w14:textId="77777777" w:rsidR="002F34A8" w:rsidRPr="004E3B33" w:rsidRDefault="002F34A8" w:rsidP="002F34A8"/>
        </w:tc>
        <w:tc>
          <w:tcPr>
            <w:tcW w:w="3486" w:type="dxa"/>
            <w:vAlign w:val="center"/>
          </w:tcPr>
          <w:p w14:paraId="00437997" w14:textId="77777777" w:rsidR="002F34A8" w:rsidRPr="002974EE" w:rsidRDefault="002F34A8" w:rsidP="002F34A8">
            <w:pPr>
              <w:rPr>
                <w:sz w:val="20"/>
              </w:rPr>
            </w:pPr>
            <w:r w:rsidRPr="002974EE">
              <w:rPr>
                <w:sz w:val="20"/>
              </w:rPr>
              <w:t>Optional to Purchase</w:t>
            </w:r>
          </w:p>
        </w:tc>
      </w:tr>
    </w:tbl>
    <w:p w14:paraId="5094DC5D" w14:textId="6DD28DA5" w:rsidR="002709F0" w:rsidRDefault="002709F0" w:rsidP="00D55BC5">
      <w:pPr>
        <w:rPr>
          <w:rFonts w:cstheme="minorHAnsi"/>
        </w:rPr>
      </w:pPr>
    </w:p>
    <w:p w14:paraId="4190D758" w14:textId="77777777" w:rsidR="004D79A5" w:rsidRDefault="004D79A5" w:rsidP="00D55BC5">
      <w:pPr>
        <w:rPr>
          <w:rFonts w:cstheme="minorHAnsi"/>
        </w:rPr>
      </w:pPr>
    </w:p>
    <w:tbl>
      <w:tblPr>
        <w:tblStyle w:val="TableGrid"/>
        <w:tblW w:w="10715" w:type="dxa"/>
        <w:jc w:val="center"/>
        <w:tblLook w:val="04A0" w:firstRow="1" w:lastRow="0" w:firstColumn="1" w:lastColumn="0" w:noHBand="0" w:noVBand="1"/>
      </w:tblPr>
      <w:tblGrid>
        <w:gridCol w:w="10715"/>
      </w:tblGrid>
      <w:tr w:rsidR="002709F0" w:rsidRPr="00AE6A67" w14:paraId="249BBDDB" w14:textId="77777777" w:rsidTr="002709F0">
        <w:trPr>
          <w:trHeight w:val="497"/>
          <w:jc w:val="center"/>
        </w:trPr>
        <w:tc>
          <w:tcPr>
            <w:tcW w:w="10715" w:type="dxa"/>
            <w:shd w:val="clear" w:color="auto" w:fill="BDD6EE" w:themeFill="accent1" w:themeFillTint="66"/>
            <w:vAlign w:val="center"/>
          </w:tcPr>
          <w:p w14:paraId="492B7E5E" w14:textId="19B1FF4F" w:rsidR="002709F0" w:rsidRPr="002709F0" w:rsidRDefault="002709F0" w:rsidP="002E5CF1">
            <w:pPr>
              <w:rPr>
                <w:sz w:val="20"/>
              </w:rPr>
            </w:pPr>
            <w:bookmarkStart w:id="15" w:name="_Ref396394456"/>
            <w:r w:rsidRPr="002709F0">
              <w:rPr>
                <w:sz w:val="20"/>
                <w:lang w:val="en-GB"/>
              </w:rPr>
              <w:lastRenderedPageBreak/>
              <w:t>Any other relevant pricing elements not listed above: (e.g. Stage Payments, additional training, maintenance, installation assistance, warranty, commissioning or certification costs must be clearly outlined within the tender submission.)</w:t>
            </w:r>
            <w:r w:rsidR="00FC4853">
              <w:rPr>
                <w:sz w:val="20"/>
                <w:lang w:val="en-GB"/>
              </w:rPr>
              <w:t>. Please include any additional costings requested in the requirements section above.</w:t>
            </w:r>
          </w:p>
        </w:tc>
      </w:tr>
      <w:tr w:rsidR="002709F0" w:rsidRPr="004E3B33" w14:paraId="7D16A809" w14:textId="77777777" w:rsidTr="002709F0">
        <w:trPr>
          <w:trHeight w:val="405"/>
          <w:jc w:val="center"/>
        </w:trPr>
        <w:tc>
          <w:tcPr>
            <w:tcW w:w="10715" w:type="dxa"/>
            <w:shd w:val="clear" w:color="auto" w:fill="FFFFFF" w:themeFill="background1"/>
            <w:vAlign w:val="center"/>
          </w:tcPr>
          <w:p w14:paraId="4CB90BDC" w14:textId="77777777" w:rsidR="002709F0" w:rsidRDefault="002709F0" w:rsidP="002E5CF1"/>
          <w:p w14:paraId="05CF4F02" w14:textId="2D2541CF" w:rsidR="002709F0" w:rsidRDefault="002709F0" w:rsidP="002E5CF1"/>
        </w:tc>
      </w:tr>
      <w:bookmarkEnd w:id="15"/>
    </w:tbl>
    <w:p w14:paraId="6355DE94" w14:textId="3F836D5A" w:rsidR="008B2F0C" w:rsidRPr="001B09C4" w:rsidRDefault="008B2F0C" w:rsidP="008B2F0C">
      <w:pPr>
        <w:rPr>
          <w:vanish/>
        </w:rPr>
      </w:pPr>
    </w:p>
    <w:sectPr w:rsidR="008B2F0C" w:rsidRPr="001B09C4" w:rsidSect="009F65C1">
      <w:headerReference w:type="default" r:id="rId16"/>
      <w:footerReference w:type="default" r:id="rId1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35F2A" w14:textId="77777777" w:rsidR="00FE6C21" w:rsidRDefault="00FE6C21">
      <w:pPr>
        <w:spacing w:after="0" w:line="240" w:lineRule="auto"/>
      </w:pPr>
      <w:r>
        <w:separator/>
      </w:r>
    </w:p>
  </w:endnote>
  <w:endnote w:type="continuationSeparator" w:id="0">
    <w:p w14:paraId="26E23C73" w14:textId="77777777" w:rsidR="00FE6C21" w:rsidRDefault="00FE6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Helvetica Neue 57">
    <w:altName w:val="Arial Narrow"/>
    <w:charset w:val="00"/>
    <w:family w:val="auto"/>
    <w:pitch w:val="variable"/>
    <w:sig w:usb0="00000001"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NeueLT Std L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Helvetica Neue 55 Roman">
    <w:altName w:val="Arial"/>
    <w:charset w:val="00"/>
    <w:family w:val="auto"/>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14:paraId="690E9B4F" w14:textId="77777777" w:rsidR="00505176" w:rsidRDefault="00505176" w:rsidP="00A220D3">
        <w:pPr>
          <w:pStyle w:val="Footer"/>
          <w:pBdr>
            <w:top w:val="single" w:sz="4" w:space="1" w:color="D9D9D9" w:themeColor="background1" w:themeShade="D9"/>
          </w:pBdr>
          <w:jc w:val="center"/>
        </w:pPr>
      </w:p>
      <w:p w14:paraId="7069212E" w14:textId="35073A2B" w:rsidR="00505176" w:rsidRDefault="00505176" w:rsidP="00A220D3">
        <w:pPr>
          <w:pStyle w:val="Footer"/>
          <w:pBdr>
            <w:top w:val="single" w:sz="4" w:space="1" w:color="D9D9D9" w:themeColor="background1" w:themeShade="D9"/>
          </w:pBdr>
          <w:jc w:val="right"/>
          <w:rPr>
            <w:b/>
          </w:rPr>
        </w:pPr>
        <w:r w:rsidRPr="00AC0329">
          <w:rPr>
            <w:sz w:val="20"/>
            <w:szCs w:val="20"/>
          </w:rPr>
          <w:fldChar w:fldCharType="begin"/>
        </w:r>
        <w:r w:rsidRPr="00AC0329">
          <w:rPr>
            <w:sz w:val="20"/>
            <w:szCs w:val="20"/>
          </w:rPr>
          <w:instrText xml:space="preserve"> PAGE   \* MERGEFORMAT </w:instrText>
        </w:r>
        <w:r w:rsidRPr="00AC0329">
          <w:rPr>
            <w:sz w:val="20"/>
            <w:szCs w:val="20"/>
          </w:rPr>
          <w:fldChar w:fldCharType="separate"/>
        </w:r>
        <w:r w:rsidR="00701A5F" w:rsidRPr="00701A5F">
          <w:rPr>
            <w:b/>
            <w:noProof/>
            <w:sz w:val="20"/>
            <w:szCs w:val="20"/>
          </w:rPr>
          <w:t>1</w:t>
        </w:r>
        <w:r w:rsidRPr="00AC0329">
          <w:rPr>
            <w:sz w:val="20"/>
            <w:szCs w:val="20"/>
          </w:rPr>
          <w:fldChar w:fldCharType="end"/>
        </w:r>
        <w:r w:rsidRPr="00AC0329">
          <w:rPr>
            <w:b/>
            <w:sz w:val="20"/>
            <w:szCs w:val="20"/>
          </w:rPr>
          <w:t xml:space="preserve"> | </w:t>
        </w:r>
        <w:r w:rsidRPr="00AC0329">
          <w:rPr>
            <w:color w:val="7F7F7F" w:themeColor="background1" w:themeShade="7F"/>
            <w:spacing w:val="60"/>
            <w:sz w:val="20"/>
            <w:szCs w:val="20"/>
          </w:rPr>
          <w:t>Page</w:t>
        </w:r>
      </w:p>
    </w:sdtContent>
  </w:sdt>
  <w:p w14:paraId="0C2AC8BE" w14:textId="77777777" w:rsidR="00505176" w:rsidRDefault="00505176"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13873" w14:textId="77777777" w:rsidR="00FE6C21" w:rsidRDefault="00FE6C21">
      <w:pPr>
        <w:spacing w:after="0" w:line="240" w:lineRule="auto"/>
      </w:pPr>
      <w:r>
        <w:separator/>
      </w:r>
    </w:p>
  </w:footnote>
  <w:footnote w:type="continuationSeparator" w:id="0">
    <w:p w14:paraId="4623C017" w14:textId="77777777" w:rsidR="00FE6C21" w:rsidRDefault="00FE6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0B49" w14:textId="77777777" w:rsidR="00505176" w:rsidRDefault="00505176" w:rsidP="00DB620E">
    <w:pPr>
      <w:pStyle w:val="Header"/>
      <w:jc w:val="center"/>
    </w:pPr>
  </w:p>
  <w:p w14:paraId="66E6E96D" w14:textId="77777777" w:rsidR="00505176" w:rsidRDefault="00505176" w:rsidP="004314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5592"/>
    <w:multiLevelType w:val="hybridMultilevel"/>
    <w:tmpl w:val="125A600C"/>
    <w:lvl w:ilvl="0" w:tplc="8378264C">
      <w:start w:val="1"/>
      <w:numFmt w:val="lowerRoman"/>
      <w:pStyle w:val="List3"/>
      <w:lvlText w:val="%1."/>
      <w:lvlJc w:val="center"/>
      <w:pPr>
        <w:tabs>
          <w:tab w:val="num" w:pos="1287"/>
        </w:tabs>
        <w:ind w:left="794"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03857F8"/>
    <w:multiLevelType w:val="hybridMultilevel"/>
    <w:tmpl w:val="FCD29F60"/>
    <w:lvl w:ilvl="0" w:tplc="2690E15C">
      <w:start w:val="1"/>
      <w:numFmt w:val="lowerLetter"/>
      <w:pStyle w:val="List2"/>
      <w:lvlText w:val="%1."/>
      <w:lvlJc w:val="left"/>
      <w:pPr>
        <w:tabs>
          <w:tab w:val="num" w:pos="947"/>
        </w:tabs>
        <w:ind w:left="454"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1F76392"/>
    <w:multiLevelType w:val="hybridMultilevel"/>
    <w:tmpl w:val="802EE580"/>
    <w:lvl w:ilvl="0" w:tplc="4CC23A5A">
      <w:start w:val="1"/>
      <w:numFmt w:val="lowerLetter"/>
      <w:lvlText w:val="%1)"/>
      <w:lvlJc w:val="left"/>
      <w:pPr>
        <w:ind w:left="720" w:hanging="360"/>
      </w:pPr>
      <w:rPr>
        <w:rFonts w:cstheme="minorBidi"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1F81A8D"/>
    <w:multiLevelType w:val="hybridMultilevel"/>
    <w:tmpl w:val="B35AFA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A5F5291"/>
    <w:multiLevelType w:val="hybridMultilevel"/>
    <w:tmpl w:val="802EE580"/>
    <w:lvl w:ilvl="0" w:tplc="4CC23A5A">
      <w:start w:val="1"/>
      <w:numFmt w:val="lowerLetter"/>
      <w:lvlText w:val="%1)"/>
      <w:lvlJc w:val="left"/>
      <w:pPr>
        <w:ind w:left="720" w:hanging="360"/>
      </w:pPr>
      <w:rPr>
        <w:rFonts w:cstheme="minorBidi"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6" w15:restartNumberingAfterBreak="0">
    <w:nsid w:val="24307C44"/>
    <w:multiLevelType w:val="hybridMultilevel"/>
    <w:tmpl w:val="1F729B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6636160"/>
    <w:multiLevelType w:val="multilevel"/>
    <w:tmpl w:val="FB08F79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27896BEC"/>
    <w:multiLevelType w:val="hybridMultilevel"/>
    <w:tmpl w:val="FDE0203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30D22A18"/>
    <w:multiLevelType w:val="multilevel"/>
    <w:tmpl w:val="AF4C8BC6"/>
    <w:lvl w:ilvl="0">
      <w:start w:val="1"/>
      <w:numFmt w:val="upperLetter"/>
      <w:lvlText w:val="%1"/>
      <w:lvlJc w:val="left"/>
      <w:pPr>
        <w:tabs>
          <w:tab w:val="num" w:pos="0"/>
        </w:tabs>
        <w:ind w:left="0" w:firstLine="0"/>
      </w:pPr>
      <w:rPr>
        <w:rFonts w:hint="default"/>
        <w:b w:val="0"/>
        <w:i w:val="0"/>
        <w:color w:val="CC0000"/>
        <w:sz w:val="48"/>
        <w:u w:val="none"/>
      </w:rPr>
    </w:lvl>
    <w:lvl w:ilvl="1">
      <w:start w:val="1"/>
      <w:numFmt w:val="decimal"/>
      <w:pStyle w:val="Appendix2"/>
      <w:lvlText w:val="%1.%2"/>
      <w:lvlJc w:val="left"/>
      <w:pPr>
        <w:tabs>
          <w:tab w:val="num" w:pos="0"/>
        </w:tabs>
        <w:ind w:left="0" w:firstLine="0"/>
      </w:pPr>
      <w:rPr>
        <w:rFonts w:ascii="Verdana" w:hAnsi="Verdana" w:hint="default"/>
        <w:b/>
        <w:i w:val="0"/>
        <w:color w:val="0066A2"/>
        <w:sz w:val="30"/>
      </w:rPr>
    </w:lvl>
    <w:lvl w:ilvl="2">
      <w:start w:val="1"/>
      <w:numFmt w:val="decimal"/>
      <w:lvlText w:val="%1.%2.%3"/>
      <w:lvlJc w:val="left"/>
      <w:pPr>
        <w:tabs>
          <w:tab w:val="num" w:pos="0"/>
        </w:tabs>
        <w:ind w:left="0" w:firstLine="0"/>
      </w:pPr>
      <w:rPr>
        <w:rFonts w:ascii="Helvetica Neue 57" w:hAnsi="Helvetica Neue 57" w:hint="default"/>
        <w:b w:val="0"/>
        <w:i w:val="0"/>
        <w:color w:val="333399"/>
        <w:sz w:val="22"/>
      </w:rPr>
    </w:lvl>
    <w:lvl w:ilvl="3">
      <w:start w:val="1"/>
      <w:numFmt w:val="decimal"/>
      <w:lvlText w:val="%1.%2.%3.%4"/>
      <w:lvlJc w:val="left"/>
      <w:pPr>
        <w:tabs>
          <w:tab w:val="num" w:pos="0"/>
        </w:tabs>
        <w:ind w:left="0" w:firstLine="0"/>
      </w:pPr>
      <w:rPr>
        <w:rFonts w:hint="default"/>
        <w:sz w:val="22"/>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4244"/>
        </w:tabs>
        <w:ind w:left="0" w:firstLine="0"/>
      </w:pPr>
      <w:rPr>
        <w:rFonts w:hint="default"/>
      </w:rPr>
    </w:lvl>
    <w:lvl w:ilvl="8">
      <w:start w:val="1"/>
      <w:numFmt w:val="decimal"/>
      <w:lvlText w:val="%1.%2.%3.%4.%5.%6.%7.%8.%9."/>
      <w:lvlJc w:val="left"/>
      <w:pPr>
        <w:tabs>
          <w:tab w:val="num" w:pos="4964"/>
        </w:tabs>
        <w:ind w:left="0" w:firstLine="0"/>
      </w:pPr>
      <w:rPr>
        <w:rFonts w:hint="default"/>
      </w:rPr>
    </w:lvl>
  </w:abstractNum>
  <w:abstractNum w:abstractNumId="10" w15:restartNumberingAfterBreak="0">
    <w:nsid w:val="33E92236"/>
    <w:multiLevelType w:val="hybridMultilevel"/>
    <w:tmpl w:val="5F886374"/>
    <w:lvl w:ilvl="0" w:tplc="D23E1030">
      <w:numFmt w:val="bullet"/>
      <w:lvlText w:val="•"/>
      <w:lvlJc w:val="left"/>
      <w:pPr>
        <w:ind w:left="360" w:hanging="360"/>
      </w:pPr>
      <w:rPr>
        <w:rFonts w:asciiTheme="minorHAnsi" w:eastAsiaTheme="minorHAnsi" w:hAnsiTheme="minorHAnsi"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36E95862"/>
    <w:multiLevelType w:val="hybridMultilevel"/>
    <w:tmpl w:val="04CC3DBE"/>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37E042CA"/>
    <w:multiLevelType w:val="hybridMultilevel"/>
    <w:tmpl w:val="802EE580"/>
    <w:lvl w:ilvl="0" w:tplc="4CC23A5A">
      <w:start w:val="1"/>
      <w:numFmt w:val="lowerLetter"/>
      <w:lvlText w:val="%1)"/>
      <w:lvlJc w:val="left"/>
      <w:pPr>
        <w:ind w:left="720" w:hanging="360"/>
      </w:pPr>
      <w:rPr>
        <w:rFonts w:cstheme="minorBidi"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9425AED"/>
    <w:multiLevelType w:val="multilevel"/>
    <w:tmpl w:val="37FADD9A"/>
    <w:lvl w:ilvl="0">
      <w:start w:val="1"/>
      <w:numFmt w:val="bullet"/>
      <w:pStyle w:val="Listbulletlevel1"/>
      <w:lvlText w:val=""/>
      <w:lvlJc w:val="left"/>
      <w:pPr>
        <w:tabs>
          <w:tab w:val="num" w:pos="680"/>
        </w:tabs>
        <w:ind w:left="1134" w:hanging="454"/>
      </w:pPr>
      <w:rPr>
        <w:rFonts w:ascii="Symbol" w:hAnsi="Symbol" w:hint="default"/>
        <w:color w:val="000000" w:themeColor="text1"/>
        <w:sz w:val="18"/>
      </w:rPr>
    </w:lvl>
    <w:lvl w:ilvl="1">
      <w:start w:val="1"/>
      <w:numFmt w:val="bullet"/>
      <w:pStyle w:val="Listbulletlevel1"/>
      <w:lvlText w:val=""/>
      <w:lvlJc w:val="left"/>
      <w:pPr>
        <w:tabs>
          <w:tab w:val="num" w:pos="1588"/>
        </w:tabs>
        <w:ind w:left="1588" w:hanging="454"/>
      </w:pPr>
      <w:rPr>
        <w:rFonts w:ascii="Symbol" w:hAnsi="Symbol" w:hint="default"/>
        <w:color w:val="0065A1"/>
      </w:rPr>
    </w:lvl>
    <w:lvl w:ilvl="2">
      <w:start w:val="1"/>
      <w:numFmt w:val="bullet"/>
      <w:pStyle w:val="Tablebulletlevel1"/>
      <w:lvlText w:val="-"/>
      <w:lvlJc w:val="left"/>
      <w:pPr>
        <w:tabs>
          <w:tab w:val="num" w:pos="2041"/>
        </w:tabs>
        <w:ind w:left="2041" w:hanging="453"/>
      </w:pPr>
      <w:rPr>
        <w:rFonts w:ascii="Arial" w:hAnsi="Arial" w:hint="default"/>
        <w:color w:val="0065A1"/>
      </w:rPr>
    </w:lvl>
    <w:lvl w:ilvl="3">
      <w:start w:val="1"/>
      <w:numFmt w:val="bullet"/>
      <w:lvlText w:val="►"/>
      <w:lvlJc w:val="left"/>
      <w:pPr>
        <w:tabs>
          <w:tab w:val="num" w:pos="2495"/>
        </w:tabs>
        <w:ind w:left="2495" w:hanging="454"/>
      </w:pPr>
      <w:rPr>
        <w:rFonts w:ascii="Arial" w:hAnsi="Arial" w:hint="default"/>
      </w:rPr>
    </w:lvl>
    <w:lvl w:ilvl="4">
      <w:start w:val="1"/>
      <w:numFmt w:val="bullet"/>
      <w:lvlText w:val="o"/>
      <w:lvlJc w:val="left"/>
      <w:pPr>
        <w:ind w:left="6361" w:hanging="360"/>
      </w:pPr>
      <w:rPr>
        <w:rFonts w:ascii="Courier New" w:hAnsi="Courier New" w:cs="Courier New" w:hint="default"/>
      </w:rPr>
    </w:lvl>
    <w:lvl w:ilvl="5">
      <w:start w:val="1"/>
      <w:numFmt w:val="bullet"/>
      <w:lvlText w:val=""/>
      <w:lvlJc w:val="left"/>
      <w:pPr>
        <w:ind w:left="7081" w:hanging="360"/>
      </w:pPr>
      <w:rPr>
        <w:rFonts w:ascii="Wingdings" w:hAnsi="Wingdings" w:hint="default"/>
      </w:rPr>
    </w:lvl>
    <w:lvl w:ilvl="6">
      <w:start w:val="1"/>
      <w:numFmt w:val="bullet"/>
      <w:lvlText w:val=""/>
      <w:lvlJc w:val="left"/>
      <w:pPr>
        <w:ind w:left="7801" w:hanging="360"/>
      </w:pPr>
      <w:rPr>
        <w:rFonts w:ascii="Symbol" w:hAnsi="Symbol" w:hint="default"/>
      </w:rPr>
    </w:lvl>
    <w:lvl w:ilvl="7">
      <w:start w:val="1"/>
      <w:numFmt w:val="bullet"/>
      <w:lvlText w:val="o"/>
      <w:lvlJc w:val="left"/>
      <w:pPr>
        <w:ind w:left="8521" w:hanging="360"/>
      </w:pPr>
      <w:rPr>
        <w:rFonts w:ascii="Courier New" w:hAnsi="Courier New" w:cs="Courier New" w:hint="default"/>
      </w:rPr>
    </w:lvl>
    <w:lvl w:ilvl="8">
      <w:start w:val="1"/>
      <w:numFmt w:val="bullet"/>
      <w:lvlText w:val=""/>
      <w:lvlJc w:val="left"/>
      <w:pPr>
        <w:ind w:left="9241" w:hanging="360"/>
      </w:pPr>
      <w:rPr>
        <w:rFonts w:ascii="Wingdings" w:hAnsi="Wingdings" w:hint="default"/>
      </w:rPr>
    </w:lvl>
  </w:abstractNum>
  <w:abstractNum w:abstractNumId="14"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15" w15:restartNumberingAfterBreak="0">
    <w:nsid w:val="40A66E5A"/>
    <w:multiLevelType w:val="singleLevel"/>
    <w:tmpl w:val="FCF0380A"/>
    <w:lvl w:ilvl="0">
      <w:start w:val="1"/>
      <w:numFmt w:val="bullet"/>
      <w:pStyle w:val="ErklBullet2"/>
      <w:lvlText w:val=""/>
      <w:lvlJc w:val="left"/>
      <w:pPr>
        <w:tabs>
          <w:tab w:val="num" w:pos="644"/>
        </w:tabs>
        <w:ind w:left="567" w:hanging="283"/>
      </w:pPr>
      <w:rPr>
        <w:rFonts w:ascii="Symbol" w:hAnsi="Symbol" w:hint="default"/>
      </w:rPr>
    </w:lvl>
  </w:abstractNum>
  <w:abstractNum w:abstractNumId="16" w15:restartNumberingAfterBreak="0">
    <w:nsid w:val="53E24D2E"/>
    <w:multiLevelType w:val="hybridMultilevel"/>
    <w:tmpl w:val="D188DDD4"/>
    <w:lvl w:ilvl="0" w:tplc="86FCEEEC">
      <w:start w:val="1"/>
      <w:numFmt w:val="decimal"/>
      <w:pStyle w:val="Numberbullets"/>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54C31323"/>
    <w:multiLevelType w:val="hybridMultilevel"/>
    <w:tmpl w:val="8F94886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AC204A0"/>
    <w:multiLevelType w:val="hybridMultilevel"/>
    <w:tmpl w:val="222EBF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F773285"/>
    <w:multiLevelType w:val="hybridMultilevel"/>
    <w:tmpl w:val="984883D2"/>
    <w:lvl w:ilvl="0" w:tplc="DD5EDADC">
      <w:start w:val="1"/>
      <w:numFmt w:val="decimal"/>
      <w:pStyle w:val="List"/>
      <w:lvlText w:val="%1."/>
      <w:lvlJc w:val="left"/>
      <w:pPr>
        <w:tabs>
          <w:tab w:val="num" w:pos="720"/>
        </w:tabs>
        <w:ind w:left="227" w:hanging="227"/>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64A60C73"/>
    <w:multiLevelType w:val="hybridMultilevel"/>
    <w:tmpl w:val="89E0EAEE"/>
    <w:lvl w:ilvl="0" w:tplc="18090001">
      <w:start w:val="1"/>
      <w:numFmt w:val="bullet"/>
      <w:lvlText w:val=""/>
      <w:lvlJc w:val="left"/>
      <w:pPr>
        <w:ind w:left="720" w:hanging="360"/>
      </w:pPr>
      <w:rPr>
        <w:rFonts w:ascii="Symbol" w:hAnsi="Symbol" w:hint="default"/>
      </w:rPr>
    </w:lvl>
    <w:lvl w:ilvl="1" w:tplc="18090003">
      <w:start w:val="1"/>
      <w:numFmt w:val="bullet"/>
      <w:pStyle w:val="Tablebulletlevel2"/>
      <w:lvlText w:val="o"/>
      <w:lvlJc w:val="left"/>
      <w:pPr>
        <w:ind w:left="1440" w:hanging="360"/>
      </w:pPr>
      <w:rPr>
        <w:rFonts w:ascii="Courier New" w:hAnsi="Courier New" w:cs="Courier New" w:hint="default"/>
      </w:rPr>
    </w:lvl>
    <w:lvl w:ilvl="2" w:tplc="18090005" w:tentative="1">
      <w:start w:val="1"/>
      <w:numFmt w:val="bullet"/>
      <w:pStyle w:val="Tablebulletlevel3"/>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7D9429E"/>
    <w:multiLevelType w:val="hybridMultilevel"/>
    <w:tmpl w:val="87625AEA"/>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22"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6A701217"/>
    <w:multiLevelType w:val="multilevel"/>
    <w:tmpl w:val="FA2AD37A"/>
    <w:lvl w:ilvl="0">
      <w:start w:val="1"/>
      <w:numFmt w:val="upperLetter"/>
      <w:pStyle w:val="Appendix1"/>
      <w:lvlText w:val="%1"/>
      <w:lvlJc w:val="right"/>
      <w:pPr>
        <w:tabs>
          <w:tab w:val="num" w:pos="0"/>
        </w:tabs>
        <w:ind w:left="0" w:firstLine="288"/>
      </w:pPr>
      <w:rPr>
        <w:rFonts w:ascii="Verdana" w:hAnsi="Verdana" w:hint="default"/>
        <w:b/>
        <w:i w:val="0"/>
        <w:color w:val="0066A2"/>
        <w:sz w:val="48"/>
        <w:u w:val="none"/>
      </w:rPr>
    </w:lvl>
    <w:lvl w:ilvl="1">
      <w:start w:val="1"/>
      <w:numFmt w:val="decimal"/>
      <w:lvlText w:val="%1.%2"/>
      <w:lvlJc w:val="left"/>
      <w:pPr>
        <w:tabs>
          <w:tab w:val="num" w:pos="0"/>
        </w:tabs>
        <w:ind w:left="0" w:firstLine="0"/>
      </w:pPr>
      <w:rPr>
        <w:rFonts w:hint="default"/>
        <w:b/>
        <w:i w:val="0"/>
        <w:color w:val="0066A2"/>
        <w:sz w:val="26"/>
      </w:rPr>
    </w:lvl>
    <w:lvl w:ilvl="2">
      <w:start w:val="1"/>
      <w:numFmt w:val="decimal"/>
      <w:lvlText w:val="%1.%2.%3"/>
      <w:lvlJc w:val="left"/>
      <w:pPr>
        <w:tabs>
          <w:tab w:val="num" w:pos="0"/>
        </w:tabs>
        <w:ind w:left="0" w:firstLine="0"/>
      </w:pPr>
      <w:rPr>
        <w:rFonts w:ascii="Helvetica Neue 57" w:hAnsi="Helvetica Neue 57" w:hint="default"/>
        <w:b w:val="0"/>
        <w:i w:val="0"/>
        <w:color w:val="0066A2"/>
        <w:sz w:val="22"/>
      </w:rPr>
    </w:lvl>
    <w:lvl w:ilvl="3">
      <w:start w:val="1"/>
      <w:numFmt w:val="decimal"/>
      <w:lvlText w:val="%1.%2.%3.%4"/>
      <w:lvlJc w:val="left"/>
      <w:pPr>
        <w:tabs>
          <w:tab w:val="num" w:pos="1134"/>
        </w:tabs>
        <w:ind w:left="0" w:firstLine="0"/>
      </w:pPr>
      <w:rPr>
        <w:rFonts w:hint="default"/>
        <w:color w:val="0066A2"/>
        <w:sz w:val="22"/>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24" w15:restartNumberingAfterBreak="0">
    <w:nsid w:val="78A51C1A"/>
    <w:multiLevelType w:val="hybridMultilevel"/>
    <w:tmpl w:val="707014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13847040">
    <w:abstractNumId w:val="7"/>
  </w:num>
  <w:num w:numId="2" w16cid:durableId="375130293">
    <w:abstractNumId w:val="22"/>
  </w:num>
  <w:num w:numId="3" w16cid:durableId="857692182">
    <w:abstractNumId w:val="14"/>
  </w:num>
  <w:num w:numId="4" w16cid:durableId="2022319801">
    <w:abstractNumId w:val="5"/>
  </w:num>
  <w:num w:numId="5" w16cid:durableId="255596484">
    <w:abstractNumId w:val="20"/>
  </w:num>
  <w:num w:numId="6" w16cid:durableId="1993829714">
    <w:abstractNumId w:val="9"/>
  </w:num>
  <w:num w:numId="7" w16cid:durableId="1842113798">
    <w:abstractNumId w:val="19"/>
  </w:num>
  <w:num w:numId="8" w16cid:durableId="1020930557">
    <w:abstractNumId w:val="1"/>
  </w:num>
  <w:num w:numId="9" w16cid:durableId="1921981052">
    <w:abstractNumId w:val="0"/>
  </w:num>
  <w:num w:numId="10" w16cid:durableId="204104331">
    <w:abstractNumId w:val="23"/>
  </w:num>
  <w:num w:numId="11" w16cid:durableId="1181507156">
    <w:abstractNumId w:val="16"/>
  </w:num>
  <w:num w:numId="12" w16cid:durableId="2009482518">
    <w:abstractNumId w:val="13"/>
  </w:num>
  <w:num w:numId="13" w16cid:durableId="1006978344">
    <w:abstractNumId w:val="15"/>
  </w:num>
  <w:num w:numId="14" w16cid:durableId="430467947">
    <w:abstractNumId w:val="6"/>
  </w:num>
  <w:num w:numId="15" w16cid:durableId="141654031">
    <w:abstractNumId w:val="8"/>
  </w:num>
  <w:num w:numId="16" w16cid:durableId="1494757548">
    <w:abstractNumId w:val="17"/>
  </w:num>
  <w:num w:numId="17" w16cid:durableId="1931041302">
    <w:abstractNumId w:val="10"/>
  </w:num>
  <w:num w:numId="18" w16cid:durableId="383023934">
    <w:abstractNumId w:val="21"/>
  </w:num>
  <w:num w:numId="19" w16cid:durableId="1514683940">
    <w:abstractNumId w:val="4"/>
  </w:num>
  <w:num w:numId="20" w16cid:durableId="1181046832">
    <w:abstractNumId w:val="12"/>
  </w:num>
  <w:num w:numId="21" w16cid:durableId="1105074125">
    <w:abstractNumId w:val="2"/>
  </w:num>
  <w:num w:numId="22" w16cid:durableId="2134980105">
    <w:abstractNumId w:val="3"/>
  </w:num>
  <w:num w:numId="23" w16cid:durableId="137226183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08798454">
    <w:abstractNumId w:val="18"/>
  </w:num>
  <w:num w:numId="25" w16cid:durableId="301884775">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0B39"/>
    <w:rsid w:val="000017B7"/>
    <w:rsid w:val="00003E44"/>
    <w:rsid w:val="00005998"/>
    <w:rsid w:val="00010A19"/>
    <w:rsid w:val="00010BF2"/>
    <w:rsid w:val="000110BE"/>
    <w:rsid w:val="000118D1"/>
    <w:rsid w:val="00013F00"/>
    <w:rsid w:val="0001406C"/>
    <w:rsid w:val="00014D67"/>
    <w:rsid w:val="00015FDC"/>
    <w:rsid w:val="00017322"/>
    <w:rsid w:val="00017624"/>
    <w:rsid w:val="00017A27"/>
    <w:rsid w:val="00017E6B"/>
    <w:rsid w:val="00020977"/>
    <w:rsid w:val="000243F5"/>
    <w:rsid w:val="00025597"/>
    <w:rsid w:val="0002727F"/>
    <w:rsid w:val="00030C4C"/>
    <w:rsid w:val="00033084"/>
    <w:rsid w:val="00033293"/>
    <w:rsid w:val="00034189"/>
    <w:rsid w:val="00036422"/>
    <w:rsid w:val="000372CC"/>
    <w:rsid w:val="000416DC"/>
    <w:rsid w:val="000426E1"/>
    <w:rsid w:val="00043181"/>
    <w:rsid w:val="00045E8B"/>
    <w:rsid w:val="0004638D"/>
    <w:rsid w:val="00046DA0"/>
    <w:rsid w:val="0004790B"/>
    <w:rsid w:val="00050CE7"/>
    <w:rsid w:val="000517EC"/>
    <w:rsid w:val="000528E7"/>
    <w:rsid w:val="00053584"/>
    <w:rsid w:val="0005358F"/>
    <w:rsid w:val="00054B94"/>
    <w:rsid w:val="000604EE"/>
    <w:rsid w:val="00062B73"/>
    <w:rsid w:val="0006755D"/>
    <w:rsid w:val="00070465"/>
    <w:rsid w:val="000727EB"/>
    <w:rsid w:val="0007338F"/>
    <w:rsid w:val="00074073"/>
    <w:rsid w:val="00075845"/>
    <w:rsid w:val="00080625"/>
    <w:rsid w:val="000808B1"/>
    <w:rsid w:val="00081138"/>
    <w:rsid w:val="0008188F"/>
    <w:rsid w:val="00081DB0"/>
    <w:rsid w:val="00081DD7"/>
    <w:rsid w:val="00082467"/>
    <w:rsid w:val="00083EF1"/>
    <w:rsid w:val="00083FE6"/>
    <w:rsid w:val="000928DF"/>
    <w:rsid w:val="00095ADE"/>
    <w:rsid w:val="00096A2B"/>
    <w:rsid w:val="00097131"/>
    <w:rsid w:val="000A0F02"/>
    <w:rsid w:val="000A1FF3"/>
    <w:rsid w:val="000A2762"/>
    <w:rsid w:val="000A50CE"/>
    <w:rsid w:val="000A5C26"/>
    <w:rsid w:val="000A5CEA"/>
    <w:rsid w:val="000A695B"/>
    <w:rsid w:val="000A7A5E"/>
    <w:rsid w:val="000B293B"/>
    <w:rsid w:val="000B3B26"/>
    <w:rsid w:val="000B4929"/>
    <w:rsid w:val="000B520A"/>
    <w:rsid w:val="000B69A6"/>
    <w:rsid w:val="000C0359"/>
    <w:rsid w:val="000C203E"/>
    <w:rsid w:val="000C3FCD"/>
    <w:rsid w:val="000C6A24"/>
    <w:rsid w:val="000C7C2A"/>
    <w:rsid w:val="000D049E"/>
    <w:rsid w:val="000D116D"/>
    <w:rsid w:val="000D1AF2"/>
    <w:rsid w:val="000D24E5"/>
    <w:rsid w:val="000D6E44"/>
    <w:rsid w:val="000E1287"/>
    <w:rsid w:val="000E2169"/>
    <w:rsid w:val="000E6221"/>
    <w:rsid w:val="000E73EF"/>
    <w:rsid w:val="000E7777"/>
    <w:rsid w:val="000F73C4"/>
    <w:rsid w:val="00100E04"/>
    <w:rsid w:val="00100F9B"/>
    <w:rsid w:val="00102B20"/>
    <w:rsid w:val="001108B3"/>
    <w:rsid w:val="001115F5"/>
    <w:rsid w:val="00111AAB"/>
    <w:rsid w:val="00111BB4"/>
    <w:rsid w:val="00111CC6"/>
    <w:rsid w:val="00112AEC"/>
    <w:rsid w:val="00112F62"/>
    <w:rsid w:val="00113B82"/>
    <w:rsid w:val="00115006"/>
    <w:rsid w:val="00115E46"/>
    <w:rsid w:val="001162B1"/>
    <w:rsid w:val="00117013"/>
    <w:rsid w:val="00121C53"/>
    <w:rsid w:val="001225BD"/>
    <w:rsid w:val="00123760"/>
    <w:rsid w:val="00127A21"/>
    <w:rsid w:val="0013300A"/>
    <w:rsid w:val="001369F3"/>
    <w:rsid w:val="00136B7C"/>
    <w:rsid w:val="00136E5A"/>
    <w:rsid w:val="00141647"/>
    <w:rsid w:val="0014178C"/>
    <w:rsid w:val="00146158"/>
    <w:rsid w:val="001477F3"/>
    <w:rsid w:val="00150B53"/>
    <w:rsid w:val="001521E6"/>
    <w:rsid w:val="00154178"/>
    <w:rsid w:val="0015526C"/>
    <w:rsid w:val="001561AC"/>
    <w:rsid w:val="00156FC3"/>
    <w:rsid w:val="001574B9"/>
    <w:rsid w:val="0016368C"/>
    <w:rsid w:val="0016766C"/>
    <w:rsid w:val="00170593"/>
    <w:rsid w:val="00170743"/>
    <w:rsid w:val="00171923"/>
    <w:rsid w:val="00172804"/>
    <w:rsid w:val="00172BA1"/>
    <w:rsid w:val="00174C8A"/>
    <w:rsid w:val="00175DE8"/>
    <w:rsid w:val="00177570"/>
    <w:rsid w:val="00181AE0"/>
    <w:rsid w:val="001822C9"/>
    <w:rsid w:val="001832A5"/>
    <w:rsid w:val="001846B4"/>
    <w:rsid w:val="00184E0E"/>
    <w:rsid w:val="00185571"/>
    <w:rsid w:val="0018617E"/>
    <w:rsid w:val="0018621C"/>
    <w:rsid w:val="001879BD"/>
    <w:rsid w:val="00193B68"/>
    <w:rsid w:val="001979A9"/>
    <w:rsid w:val="001A2D16"/>
    <w:rsid w:val="001B0CE1"/>
    <w:rsid w:val="001B3A8C"/>
    <w:rsid w:val="001B55B6"/>
    <w:rsid w:val="001B62C3"/>
    <w:rsid w:val="001B72FD"/>
    <w:rsid w:val="001C4889"/>
    <w:rsid w:val="001D359E"/>
    <w:rsid w:val="001D4158"/>
    <w:rsid w:val="001D64E0"/>
    <w:rsid w:val="001D6D1E"/>
    <w:rsid w:val="001D7653"/>
    <w:rsid w:val="001E0166"/>
    <w:rsid w:val="001E203B"/>
    <w:rsid w:val="001E53A2"/>
    <w:rsid w:val="001E6186"/>
    <w:rsid w:val="001E6304"/>
    <w:rsid w:val="001E7838"/>
    <w:rsid w:val="001F0A15"/>
    <w:rsid w:val="001F41CE"/>
    <w:rsid w:val="001F5924"/>
    <w:rsid w:val="001F63A1"/>
    <w:rsid w:val="001F64BD"/>
    <w:rsid w:val="001F6F22"/>
    <w:rsid w:val="001F70A6"/>
    <w:rsid w:val="00200A2C"/>
    <w:rsid w:val="0020236D"/>
    <w:rsid w:val="00202711"/>
    <w:rsid w:val="00203C50"/>
    <w:rsid w:val="00206C33"/>
    <w:rsid w:val="00210653"/>
    <w:rsid w:val="00210A3B"/>
    <w:rsid w:val="00211D34"/>
    <w:rsid w:val="002128BA"/>
    <w:rsid w:val="00214F04"/>
    <w:rsid w:val="00216B8E"/>
    <w:rsid w:val="002237B5"/>
    <w:rsid w:val="00224B66"/>
    <w:rsid w:val="00225BBE"/>
    <w:rsid w:val="00225DB0"/>
    <w:rsid w:val="00226088"/>
    <w:rsid w:val="002276BA"/>
    <w:rsid w:val="00230D84"/>
    <w:rsid w:val="002333D4"/>
    <w:rsid w:val="00234F81"/>
    <w:rsid w:val="00235D95"/>
    <w:rsid w:val="00240D3A"/>
    <w:rsid w:val="00240FE3"/>
    <w:rsid w:val="00247A1E"/>
    <w:rsid w:val="002525F4"/>
    <w:rsid w:val="00255743"/>
    <w:rsid w:val="00255806"/>
    <w:rsid w:val="0025665E"/>
    <w:rsid w:val="00256E79"/>
    <w:rsid w:val="00262C03"/>
    <w:rsid w:val="00262DD5"/>
    <w:rsid w:val="00264E0F"/>
    <w:rsid w:val="002668FE"/>
    <w:rsid w:val="002674AA"/>
    <w:rsid w:val="002709F0"/>
    <w:rsid w:val="00270B1F"/>
    <w:rsid w:val="00272978"/>
    <w:rsid w:val="00274978"/>
    <w:rsid w:val="00276CB4"/>
    <w:rsid w:val="002771F7"/>
    <w:rsid w:val="00280071"/>
    <w:rsid w:val="002807C9"/>
    <w:rsid w:val="002813FD"/>
    <w:rsid w:val="00282074"/>
    <w:rsid w:val="0028341F"/>
    <w:rsid w:val="002903D5"/>
    <w:rsid w:val="00291764"/>
    <w:rsid w:val="00291773"/>
    <w:rsid w:val="002A3B83"/>
    <w:rsid w:val="002A49A3"/>
    <w:rsid w:val="002A56DA"/>
    <w:rsid w:val="002A5992"/>
    <w:rsid w:val="002A7502"/>
    <w:rsid w:val="002A76FA"/>
    <w:rsid w:val="002A78F7"/>
    <w:rsid w:val="002B0A21"/>
    <w:rsid w:val="002B3B7B"/>
    <w:rsid w:val="002B616E"/>
    <w:rsid w:val="002B6A91"/>
    <w:rsid w:val="002B6B02"/>
    <w:rsid w:val="002C3345"/>
    <w:rsid w:val="002C4390"/>
    <w:rsid w:val="002C47C4"/>
    <w:rsid w:val="002D08E2"/>
    <w:rsid w:val="002D2245"/>
    <w:rsid w:val="002D5CE5"/>
    <w:rsid w:val="002E1782"/>
    <w:rsid w:val="002E29F7"/>
    <w:rsid w:val="002E505C"/>
    <w:rsid w:val="002E55F8"/>
    <w:rsid w:val="002E5718"/>
    <w:rsid w:val="002E5CF1"/>
    <w:rsid w:val="002E60B5"/>
    <w:rsid w:val="002F1AFD"/>
    <w:rsid w:val="002F34A8"/>
    <w:rsid w:val="002F39E0"/>
    <w:rsid w:val="002F5AEB"/>
    <w:rsid w:val="002F6314"/>
    <w:rsid w:val="002F6A15"/>
    <w:rsid w:val="002F6E3F"/>
    <w:rsid w:val="002F7562"/>
    <w:rsid w:val="00301132"/>
    <w:rsid w:val="00302484"/>
    <w:rsid w:val="00304B08"/>
    <w:rsid w:val="00305569"/>
    <w:rsid w:val="00310E82"/>
    <w:rsid w:val="003114C4"/>
    <w:rsid w:val="00321B71"/>
    <w:rsid w:val="00321D14"/>
    <w:rsid w:val="00321DAC"/>
    <w:rsid w:val="00324AD9"/>
    <w:rsid w:val="0032774C"/>
    <w:rsid w:val="003278CD"/>
    <w:rsid w:val="00330BBB"/>
    <w:rsid w:val="00332FBB"/>
    <w:rsid w:val="00334638"/>
    <w:rsid w:val="00334F90"/>
    <w:rsid w:val="00335220"/>
    <w:rsid w:val="003363F5"/>
    <w:rsid w:val="00337834"/>
    <w:rsid w:val="00340657"/>
    <w:rsid w:val="003409AB"/>
    <w:rsid w:val="003419EB"/>
    <w:rsid w:val="003441CA"/>
    <w:rsid w:val="003456D0"/>
    <w:rsid w:val="003464DB"/>
    <w:rsid w:val="00346942"/>
    <w:rsid w:val="00346C39"/>
    <w:rsid w:val="00347ED5"/>
    <w:rsid w:val="00350A54"/>
    <w:rsid w:val="003510F2"/>
    <w:rsid w:val="00351BA5"/>
    <w:rsid w:val="0035626B"/>
    <w:rsid w:val="0035777A"/>
    <w:rsid w:val="00361295"/>
    <w:rsid w:val="0036335E"/>
    <w:rsid w:val="0037199A"/>
    <w:rsid w:val="00371FE1"/>
    <w:rsid w:val="00372093"/>
    <w:rsid w:val="00372543"/>
    <w:rsid w:val="0037423C"/>
    <w:rsid w:val="00374781"/>
    <w:rsid w:val="00376D6B"/>
    <w:rsid w:val="00376EA7"/>
    <w:rsid w:val="00377119"/>
    <w:rsid w:val="003800EC"/>
    <w:rsid w:val="003823B1"/>
    <w:rsid w:val="0038299F"/>
    <w:rsid w:val="00382E5B"/>
    <w:rsid w:val="00383555"/>
    <w:rsid w:val="00383606"/>
    <w:rsid w:val="00383ED8"/>
    <w:rsid w:val="00385E2B"/>
    <w:rsid w:val="00386266"/>
    <w:rsid w:val="003912DB"/>
    <w:rsid w:val="00392877"/>
    <w:rsid w:val="003930E3"/>
    <w:rsid w:val="003950CC"/>
    <w:rsid w:val="00397E6B"/>
    <w:rsid w:val="003A2A5E"/>
    <w:rsid w:val="003A3BCE"/>
    <w:rsid w:val="003A503E"/>
    <w:rsid w:val="003A5B2E"/>
    <w:rsid w:val="003A77F2"/>
    <w:rsid w:val="003B34B1"/>
    <w:rsid w:val="003B6148"/>
    <w:rsid w:val="003B77FA"/>
    <w:rsid w:val="003C06D8"/>
    <w:rsid w:val="003C076F"/>
    <w:rsid w:val="003C0E87"/>
    <w:rsid w:val="003C3E8F"/>
    <w:rsid w:val="003C5745"/>
    <w:rsid w:val="003C578E"/>
    <w:rsid w:val="003C62BF"/>
    <w:rsid w:val="003C712B"/>
    <w:rsid w:val="003D36AA"/>
    <w:rsid w:val="003D6F65"/>
    <w:rsid w:val="003E1C41"/>
    <w:rsid w:val="003E1F80"/>
    <w:rsid w:val="003E2C1E"/>
    <w:rsid w:val="003E3AC8"/>
    <w:rsid w:val="003F38E6"/>
    <w:rsid w:val="00401220"/>
    <w:rsid w:val="00402CF2"/>
    <w:rsid w:val="004048B4"/>
    <w:rsid w:val="004053BB"/>
    <w:rsid w:val="00411487"/>
    <w:rsid w:val="0041157C"/>
    <w:rsid w:val="004115D4"/>
    <w:rsid w:val="00411F7A"/>
    <w:rsid w:val="00411F81"/>
    <w:rsid w:val="00412640"/>
    <w:rsid w:val="00416AE4"/>
    <w:rsid w:val="00417AD2"/>
    <w:rsid w:val="00420986"/>
    <w:rsid w:val="00420DE3"/>
    <w:rsid w:val="00421EC3"/>
    <w:rsid w:val="004228C8"/>
    <w:rsid w:val="004250C7"/>
    <w:rsid w:val="0042685B"/>
    <w:rsid w:val="0042764B"/>
    <w:rsid w:val="00427D20"/>
    <w:rsid w:val="00431473"/>
    <w:rsid w:val="0043194A"/>
    <w:rsid w:val="004323BC"/>
    <w:rsid w:val="00434725"/>
    <w:rsid w:val="00437C42"/>
    <w:rsid w:val="00440056"/>
    <w:rsid w:val="0044218A"/>
    <w:rsid w:val="00442861"/>
    <w:rsid w:val="00444AB0"/>
    <w:rsid w:val="00445DF8"/>
    <w:rsid w:val="0044628C"/>
    <w:rsid w:val="004516AF"/>
    <w:rsid w:val="00453C81"/>
    <w:rsid w:val="00455E64"/>
    <w:rsid w:val="004561F3"/>
    <w:rsid w:val="00457355"/>
    <w:rsid w:val="00462DAC"/>
    <w:rsid w:val="00462F82"/>
    <w:rsid w:val="0046458B"/>
    <w:rsid w:val="004653C6"/>
    <w:rsid w:val="00465942"/>
    <w:rsid w:val="00465DA7"/>
    <w:rsid w:val="00466DAD"/>
    <w:rsid w:val="0048254B"/>
    <w:rsid w:val="00483C6D"/>
    <w:rsid w:val="004850E4"/>
    <w:rsid w:val="00485BE8"/>
    <w:rsid w:val="004910C7"/>
    <w:rsid w:val="0049136A"/>
    <w:rsid w:val="004920A6"/>
    <w:rsid w:val="00495B06"/>
    <w:rsid w:val="004964F6"/>
    <w:rsid w:val="004A02A4"/>
    <w:rsid w:val="004A27DE"/>
    <w:rsid w:val="004A381D"/>
    <w:rsid w:val="004B15C4"/>
    <w:rsid w:val="004B1AC2"/>
    <w:rsid w:val="004B4589"/>
    <w:rsid w:val="004B4676"/>
    <w:rsid w:val="004B59CF"/>
    <w:rsid w:val="004B5DCB"/>
    <w:rsid w:val="004B73C1"/>
    <w:rsid w:val="004B74D5"/>
    <w:rsid w:val="004B7790"/>
    <w:rsid w:val="004C2F53"/>
    <w:rsid w:val="004C4FBB"/>
    <w:rsid w:val="004C5E40"/>
    <w:rsid w:val="004C6F82"/>
    <w:rsid w:val="004C7143"/>
    <w:rsid w:val="004C743B"/>
    <w:rsid w:val="004D0D49"/>
    <w:rsid w:val="004D1057"/>
    <w:rsid w:val="004D2F1A"/>
    <w:rsid w:val="004D4521"/>
    <w:rsid w:val="004D4D9B"/>
    <w:rsid w:val="004D79A5"/>
    <w:rsid w:val="004E1FAE"/>
    <w:rsid w:val="004E353E"/>
    <w:rsid w:val="004E67E6"/>
    <w:rsid w:val="004F180D"/>
    <w:rsid w:val="004F2412"/>
    <w:rsid w:val="004F3989"/>
    <w:rsid w:val="00502699"/>
    <w:rsid w:val="005049EB"/>
    <w:rsid w:val="00505176"/>
    <w:rsid w:val="005110F9"/>
    <w:rsid w:val="005164F7"/>
    <w:rsid w:val="00516814"/>
    <w:rsid w:val="00521511"/>
    <w:rsid w:val="00521979"/>
    <w:rsid w:val="0052243F"/>
    <w:rsid w:val="005259D8"/>
    <w:rsid w:val="00530D80"/>
    <w:rsid w:val="005336F4"/>
    <w:rsid w:val="00536742"/>
    <w:rsid w:val="00541F0E"/>
    <w:rsid w:val="00542F71"/>
    <w:rsid w:val="00544217"/>
    <w:rsid w:val="0055045B"/>
    <w:rsid w:val="005512F9"/>
    <w:rsid w:val="00552377"/>
    <w:rsid w:val="00554C22"/>
    <w:rsid w:val="0055578E"/>
    <w:rsid w:val="00561FE9"/>
    <w:rsid w:val="0056311D"/>
    <w:rsid w:val="0056469D"/>
    <w:rsid w:val="005659CC"/>
    <w:rsid w:val="00567D9A"/>
    <w:rsid w:val="0057172A"/>
    <w:rsid w:val="00573B70"/>
    <w:rsid w:val="00573C09"/>
    <w:rsid w:val="00575E1E"/>
    <w:rsid w:val="005815BF"/>
    <w:rsid w:val="00581E51"/>
    <w:rsid w:val="005825E3"/>
    <w:rsid w:val="005835F8"/>
    <w:rsid w:val="00586C18"/>
    <w:rsid w:val="00587EB2"/>
    <w:rsid w:val="00592FD9"/>
    <w:rsid w:val="0059415D"/>
    <w:rsid w:val="00595211"/>
    <w:rsid w:val="005A4391"/>
    <w:rsid w:val="005A5CDA"/>
    <w:rsid w:val="005A7601"/>
    <w:rsid w:val="005A7F18"/>
    <w:rsid w:val="005B0680"/>
    <w:rsid w:val="005B4665"/>
    <w:rsid w:val="005C16C3"/>
    <w:rsid w:val="005C2477"/>
    <w:rsid w:val="005C422F"/>
    <w:rsid w:val="005C43F2"/>
    <w:rsid w:val="005C4925"/>
    <w:rsid w:val="005C5F3E"/>
    <w:rsid w:val="005C7BE8"/>
    <w:rsid w:val="005C7C9A"/>
    <w:rsid w:val="005C7E72"/>
    <w:rsid w:val="005C7F94"/>
    <w:rsid w:val="005D3220"/>
    <w:rsid w:val="005D5ADC"/>
    <w:rsid w:val="005D5B7B"/>
    <w:rsid w:val="005D65F8"/>
    <w:rsid w:val="005D72A6"/>
    <w:rsid w:val="005D7A6E"/>
    <w:rsid w:val="005E124A"/>
    <w:rsid w:val="005E239B"/>
    <w:rsid w:val="005E4CE3"/>
    <w:rsid w:val="005E5B7E"/>
    <w:rsid w:val="005E5DFC"/>
    <w:rsid w:val="005F0339"/>
    <w:rsid w:val="005F107E"/>
    <w:rsid w:val="005F176F"/>
    <w:rsid w:val="005F1E2E"/>
    <w:rsid w:val="005F25EF"/>
    <w:rsid w:val="005F6C6C"/>
    <w:rsid w:val="006028CF"/>
    <w:rsid w:val="006054A8"/>
    <w:rsid w:val="00607830"/>
    <w:rsid w:val="00612936"/>
    <w:rsid w:val="0061301F"/>
    <w:rsid w:val="00616D5E"/>
    <w:rsid w:val="00617C43"/>
    <w:rsid w:val="00617FE8"/>
    <w:rsid w:val="00620648"/>
    <w:rsid w:val="00620D2C"/>
    <w:rsid w:val="00622AAB"/>
    <w:rsid w:val="00623B32"/>
    <w:rsid w:val="00623CB4"/>
    <w:rsid w:val="00623F5F"/>
    <w:rsid w:val="006270D6"/>
    <w:rsid w:val="006273BF"/>
    <w:rsid w:val="0062753D"/>
    <w:rsid w:val="00627F7D"/>
    <w:rsid w:val="00630BDE"/>
    <w:rsid w:val="0063128E"/>
    <w:rsid w:val="00632076"/>
    <w:rsid w:val="00632BB6"/>
    <w:rsid w:val="00635810"/>
    <w:rsid w:val="00635FCD"/>
    <w:rsid w:val="00636C03"/>
    <w:rsid w:val="006371E6"/>
    <w:rsid w:val="00640579"/>
    <w:rsid w:val="0064074A"/>
    <w:rsid w:val="00642E8A"/>
    <w:rsid w:val="006460FC"/>
    <w:rsid w:val="006501A2"/>
    <w:rsid w:val="00650A6B"/>
    <w:rsid w:val="00650AEC"/>
    <w:rsid w:val="00650F61"/>
    <w:rsid w:val="0065292C"/>
    <w:rsid w:val="00652CA6"/>
    <w:rsid w:val="00652D1E"/>
    <w:rsid w:val="006543D6"/>
    <w:rsid w:val="00655969"/>
    <w:rsid w:val="006561DB"/>
    <w:rsid w:val="00656784"/>
    <w:rsid w:val="00657768"/>
    <w:rsid w:val="006658EE"/>
    <w:rsid w:val="00665996"/>
    <w:rsid w:val="006661F7"/>
    <w:rsid w:val="00667471"/>
    <w:rsid w:val="006700A4"/>
    <w:rsid w:val="006700C8"/>
    <w:rsid w:val="00670A70"/>
    <w:rsid w:val="0067569C"/>
    <w:rsid w:val="00676E2B"/>
    <w:rsid w:val="0067765F"/>
    <w:rsid w:val="00681429"/>
    <w:rsid w:val="00683E5D"/>
    <w:rsid w:val="00692974"/>
    <w:rsid w:val="00692C48"/>
    <w:rsid w:val="00694B76"/>
    <w:rsid w:val="00697277"/>
    <w:rsid w:val="006A19C5"/>
    <w:rsid w:val="006A3056"/>
    <w:rsid w:val="006A4321"/>
    <w:rsid w:val="006A533D"/>
    <w:rsid w:val="006B0A15"/>
    <w:rsid w:val="006B292F"/>
    <w:rsid w:val="006B3CF4"/>
    <w:rsid w:val="006B45D9"/>
    <w:rsid w:val="006B4F10"/>
    <w:rsid w:val="006B64D2"/>
    <w:rsid w:val="006B6C03"/>
    <w:rsid w:val="006C0472"/>
    <w:rsid w:val="006C18F2"/>
    <w:rsid w:val="006C19DD"/>
    <w:rsid w:val="006C1B4F"/>
    <w:rsid w:val="006C2250"/>
    <w:rsid w:val="006C26FB"/>
    <w:rsid w:val="006C7DBB"/>
    <w:rsid w:val="006D0B65"/>
    <w:rsid w:val="006D16E6"/>
    <w:rsid w:val="006D4736"/>
    <w:rsid w:val="006D4D4D"/>
    <w:rsid w:val="006D4E98"/>
    <w:rsid w:val="006D6993"/>
    <w:rsid w:val="006D6C24"/>
    <w:rsid w:val="006D6DE1"/>
    <w:rsid w:val="006E090C"/>
    <w:rsid w:val="006E0A08"/>
    <w:rsid w:val="006E1A96"/>
    <w:rsid w:val="006E1C57"/>
    <w:rsid w:val="006E4CCE"/>
    <w:rsid w:val="006E4F0C"/>
    <w:rsid w:val="006E7AE3"/>
    <w:rsid w:val="006F31EE"/>
    <w:rsid w:val="006F39DA"/>
    <w:rsid w:val="006F5216"/>
    <w:rsid w:val="006F63DF"/>
    <w:rsid w:val="006F6872"/>
    <w:rsid w:val="006F6C2E"/>
    <w:rsid w:val="006F7AF2"/>
    <w:rsid w:val="00701A5F"/>
    <w:rsid w:val="0070263B"/>
    <w:rsid w:val="00703615"/>
    <w:rsid w:val="00710CA4"/>
    <w:rsid w:val="00710EB3"/>
    <w:rsid w:val="00712FAC"/>
    <w:rsid w:val="00713CE6"/>
    <w:rsid w:val="00714D33"/>
    <w:rsid w:val="007152AE"/>
    <w:rsid w:val="0072093C"/>
    <w:rsid w:val="00722BD0"/>
    <w:rsid w:val="00725F4C"/>
    <w:rsid w:val="00726979"/>
    <w:rsid w:val="007304CD"/>
    <w:rsid w:val="00732CFA"/>
    <w:rsid w:val="00733348"/>
    <w:rsid w:val="007336C2"/>
    <w:rsid w:val="007337E3"/>
    <w:rsid w:val="00733EC4"/>
    <w:rsid w:val="00740D66"/>
    <w:rsid w:val="007438F8"/>
    <w:rsid w:val="00743EF6"/>
    <w:rsid w:val="00744C04"/>
    <w:rsid w:val="00744F1B"/>
    <w:rsid w:val="00745B11"/>
    <w:rsid w:val="007525EF"/>
    <w:rsid w:val="00754184"/>
    <w:rsid w:val="00754653"/>
    <w:rsid w:val="00756CBF"/>
    <w:rsid w:val="00761EC6"/>
    <w:rsid w:val="00764538"/>
    <w:rsid w:val="00764ABF"/>
    <w:rsid w:val="0076624C"/>
    <w:rsid w:val="007708DE"/>
    <w:rsid w:val="007715C3"/>
    <w:rsid w:val="00773260"/>
    <w:rsid w:val="00773DFE"/>
    <w:rsid w:val="007742FD"/>
    <w:rsid w:val="007747E3"/>
    <w:rsid w:val="00777D80"/>
    <w:rsid w:val="00780A1F"/>
    <w:rsid w:val="00781F97"/>
    <w:rsid w:val="00782524"/>
    <w:rsid w:val="0078350A"/>
    <w:rsid w:val="0078351D"/>
    <w:rsid w:val="007837FD"/>
    <w:rsid w:val="007853C0"/>
    <w:rsid w:val="00786691"/>
    <w:rsid w:val="00791D91"/>
    <w:rsid w:val="007A128E"/>
    <w:rsid w:val="007A317A"/>
    <w:rsid w:val="007A6836"/>
    <w:rsid w:val="007B0259"/>
    <w:rsid w:val="007B19DB"/>
    <w:rsid w:val="007B3D0F"/>
    <w:rsid w:val="007B5AC3"/>
    <w:rsid w:val="007C0C33"/>
    <w:rsid w:val="007C28D0"/>
    <w:rsid w:val="007C3577"/>
    <w:rsid w:val="007C3914"/>
    <w:rsid w:val="007C4115"/>
    <w:rsid w:val="007C4409"/>
    <w:rsid w:val="007C64A8"/>
    <w:rsid w:val="007D1333"/>
    <w:rsid w:val="007D36BC"/>
    <w:rsid w:val="007D5738"/>
    <w:rsid w:val="007E257E"/>
    <w:rsid w:val="007E2CBB"/>
    <w:rsid w:val="007E56F6"/>
    <w:rsid w:val="007E5A46"/>
    <w:rsid w:val="007E6D7C"/>
    <w:rsid w:val="007E7F94"/>
    <w:rsid w:val="007F0837"/>
    <w:rsid w:val="007F0D97"/>
    <w:rsid w:val="007F0EEA"/>
    <w:rsid w:val="007F126C"/>
    <w:rsid w:val="007F1836"/>
    <w:rsid w:val="007F2BBB"/>
    <w:rsid w:val="007F3CEC"/>
    <w:rsid w:val="007F6A81"/>
    <w:rsid w:val="0080268E"/>
    <w:rsid w:val="008031EF"/>
    <w:rsid w:val="00803770"/>
    <w:rsid w:val="00803B66"/>
    <w:rsid w:val="008045AC"/>
    <w:rsid w:val="00810A8B"/>
    <w:rsid w:val="00813D0A"/>
    <w:rsid w:val="00815C4B"/>
    <w:rsid w:val="00817D2B"/>
    <w:rsid w:val="00820401"/>
    <w:rsid w:val="0082108B"/>
    <w:rsid w:val="00822945"/>
    <w:rsid w:val="00825DE1"/>
    <w:rsid w:val="00826194"/>
    <w:rsid w:val="0082749B"/>
    <w:rsid w:val="00827757"/>
    <w:rsid w:val="00830E93"/>
    <w:rsid w:val="008338B4"/>
    <w:rsid w:val="00837C11"/>
    <w:rsid w:val="00842CEF"/>
    <w:rsid w:val="008448C1"/>
    <w:rsid w:val="00844D74"/>
    <w:rsid w:val="008460C2"/>
    <w:rsid w:val="0084610A"/>
    <w:rsid w:val="00846B86"/>
    <w:rsid w:val="0085025D"/>
    <w:rsid w:val="008504DC"/>
    <w:rsid w:val="008566FC"/>
    <w:rsid w:val="00863763"/>
    <w:rsid w:val="008639E3"/>
    <w:rsid w:val="0086683C"/>
    <w:rsid w:val="0086684A"/>
    <w:rsid w:val="00870989"/>
    <w:rsid w:val="008712D4"/>
    <w:rsid w:val="008719ED"/>
    <w:rsid w:val="00873D4C"/>
    <w:rsid w:val="00875C53"/>
    <w:rsid w:val="00880264"/>
    <w:rsid w:val="008810DD"/>
    <w:rsid w:val="0088427A"/>
    <w:rsid w:val="008859EB"/>
    <w:rsid w:val="00885B54"/>
    <w:rsid w:val="008933F9"/>
    <w:rsid w:val="00893E50"/>
    <w:rsid w:val="00894055"/>
    <w:rsid w:val="00896600"/>
    <w:rsid w:val="00897731"/>
    <w:rsid w:val="008A0EC1"/>
    <w:rsid w:val="008A2C20"/>
    <w:rsid w:val="008A6BD7"/>
    <w:rsid w:val="008A6F48"/>
    <w:rsid w:val="008B1010"/>
    <w:rsid w:val="008B1736"/>
    <w:rsid w:val="008B2F0C"/>
    <w:rsid w:val="008B5A9F"/>
    <w:rsid w:val="008B5B65"/>
    <w:rsid w:val="008B632A"/>
    <w:rsid w:val="008B6B4B"/>
    <w:rsid w:val="008C1C1F"/>
    <w:rsid w:val="008C7FCD"/>
    <w:rsid w:val="008D210F"/>
    <w:rsid w:val="008D26EF"/>
    <w:rsid w:val="008D5FB9"/>
    <w:rsid w:val="008E0CB6"/>
    <w:rsid w:val="008E344D"/>
    <w:rsid w:val="008E3970"/>
    <w:rsid w:val="008E3E98"/>
    <w:rsid w:val="008E588C"/>
    <w:rsid w:val="008E7BE7"/>
    <w:rsid w:val="008F1C29"/>
    <w:rsid w:val="008F641A"/>
    <w:rsid w:val="008F77B9"/>
    <w:rsid w:val="00902469"/>
    <w:rsid w:val="009027B6"/>
    <w:rsid w:val="009036F1"/>
    <w:rsid w:val="00911B1B"/>
    <w:rsid w:val="00911C33"/>
    <w:rsid w:val="00912130"/>
    <w:rsid w:val="009130E1"/>
    <w:rsid w:val="00913357"/>
    <w:rsid w:val="0091599F"/>
    <w:rsid w:val="0092004B"/>
    <w:rsid w:val="009204DE"/>
    <w:rsid w:val="009218EB"/>
    <w:rsid w:val="00921C15"/>
    <w:rsid w:val="0092314C"/>
    <w:rsid w:val="00923E55"/>
    <w:rsid w:val="00923FEA"/>
    <w:rsid w:val="00927309"/>
    <w:rsid w:val="00930619"/>
    <w:rsid w:val="0093413C"/>
    <w:rsid w:val="009411EA"/>
    <w:rsid w:val="00941AE5"/>
    <w:rsid w:val="00942EA0"/>
    <w:rsid w:val="0094432F"/>
    <w:rsid w:val="00947A96"/>
    <w:rsid w:val="00950E1F"/>
    <w:rsid w:val="00954015"/>
    <w:rsid w:val="009555BB"/>
    <w:rsid w:val="00956762"/>
    <w:rsid w:val="00957FA7"/>
    <w:rsid w:val="00961022"/>
    <w:rsid w:val="00962307"/>
    <w:rsid w:val="00965169"/>
    <w:rsid w:val="009656BD"/>
    <w:rsid w:val="00966DF3"/>
    <w:rsid w:val="00970D62"/>
    <w:rsid w:val="009735BA"/>
    <w:rsid w:val="00973DF9"/>
    <w:rsid w:val="00973E78"/>
    <w:rsid w:val="0097437C"/>
    <w:rsid w:val="009760AE"/>
    <w:rsid w:val="00982BC1"/>
    <w:rsid w:val="00984A59"/>
    <w:rsid w:val="00987418"/>
    <w:rsid w:val="00990E13"/>
    <w:rsid w:val="00992DBE"/>
    <w:rsid w:val="009936C7"/>
    <w:rsid w:val="00996852"/>
    <w:rsid w:val="009968FA"/>
    <w:rsid w:val="009979D9"/>
    <w:rsid w:val="009A07DD"/>
    <w:rsid w:val="009A0B3F"/>
    <w:rsid w:val="009A2373"/>
    <w:rsid w:val="009A28A1"/>
    <w:rsid w:val="009A2A8B"/>
    <w:rsid w:val="009A35D4"/>
    <w:rsid w:val="009A44BE"/>
    <w:rsid w:val="009A56AA"/>
    <w:rsid w:val="009A5C63"/>
    <w:rsid w:val="009A75C3"/>
    <w:rsid w:val="009B1188"/>
    <w:rsid w:val="009B2863"/>
    <w:rsid w:val="009B5A57"/>
    <w:rsid w:val="009B6AA1"/>
    <w:rsid w:val="009B6B2B"/>
    <w:rsid w:val="009B6F6A"/>
    <w:rsid w:val="009C2741"/>
    <w:rsid w:val="009C4660"/>
    <w:rsid w:val="009C7C65"/>
    <w:rsid w:val="009D326E"/>
    <w:rsid w:val="009D3710"/>
    <w:rsid w:val="009D3A08"/>
    <w:rsid w:val="009E0E99"/>
    <w:rsid w:val="009E2D08"/>
    <w:rsid w:val="009E476B"/>
    <w:rsid w:val="009E4F3A"/>
    <w:rsid w:val="009E7A56"/>
    <w:rsid w:val="009F236A"/>
    <w:rsid w:val="009F2EAE"/>
    <w:rsid w:val="009F5416"/>
    <w:rsid w:val="009F65C1"/>
    <w:rsid w:val="00A011AC"/>
    <w:rsid w:val="00A038A2"/>
    <w:rsid w:val="00A05A69"/>
    <w:rsid w:val="00A05D6C"/>
    <w:rsid w:val="00A06928"/>
    <w:rsid w:val="00A06C9E"/>
    <w:rsid w:val="00A1006E"/>
    <w:rsid w:val="00A120B8"/>
    <w:rsid w:val="00A12CA5"/>
    <w:rsid w:val="00A15682"/>
    <w:rsid w:val="00A17375"/>
    <w:rsid w:val="00A207B5"/>
    <w:rsid w:val="00A220D3"/>
    <w:rsid w:val="00A22956"/>
    <w:rsid w:val="00A22C59"/>
    <w:rsid w:val="00A22DA3"/>
    <w:rsid w:val="00A2324E"/>
    <w:rsid w:val="00A24408"/>
    <w:rsid w:val="00A245F0"/>
    <w:rsid w:val="00A246A8"/>
    <w:rsid w:val="00A27BD2"/>
    <w:rsid w:val="00A304B4"/>
    <w:rsid w:val="00A318BE"/>
    <w:rsid w:val="00A34B3F"/>
    <w:rsid w:val="00A4237D"/>
    <w:rsid w:val="00A44AA2"/>
    <w:rsid w:val="00A467E3"/>
    <w:rsid w:val="00A477A1"/>
    <w:rsid w:val="00A53534"/>
    <w:rsid w:val="00A55734"/>
    <w:rsid w:val="00A55A47"/>
    <w:rsid w:val="00A55E5A"/>
    <w:rsid w:val="00A60B27"/>
    <w:rsid w:val="00A60CAF"/>
    <w:rsid w:val="00A60FEA"/>
    <w:rsid w:val="00A61CAD"/>
    <w:rsid w:val="00A63132"/>
    <w:rsid w:val="00A634E0"/>
    <w:rsid w:val="00A63843"/>
    <w:rsid w:val="00A639D1"/>
    <w:rsid w:val="00A64BA6"/>
    <w:rsid w:val="00A64C77"/>
    <w:rsid w:val="00A717AF"/>
    <w:rsid w:val="00A7185B"/>
    <w:rsid w:val="00A74CC6"/>
    <w:rsid w:val="00A805ED"/>
    <w:rsid w:val="00A80C41"/>
    <w:rsid w:val="00A82576"/>
    <w:rsid w:val="00A82B1F"/>
    <w:rsid w:val="00A84248"/>
    <w:rsid w:val="00A867F2"/>
    <w:rsid w:val="00A8718C"/>
    <w:rsid w:val="00A8719D"/>
    <w:rsid w:val="00A87D64"/>
    <w:rsid w:val="00A93A15"/>
    <w:rsid w:val="00A952AC"/>
    <w:rsid w:val="00A9772A"/>
    <w:rsid w:val="00AA0590"/>
    <w:rsid w:val="00AA36E7"/>
    <w:rsid w:val="00AA4172"/>
    <w:rsid w:val="00AA7C6F"/>
    <w:rsid w:val="00AB12CA"/>
    <w:rsid w:val="00AB33D1"/>
    <w:rsid w:val="00AB3461"/>
    <w:rsid w:val="00AB61F7"/>
    <w:rsid w:val="00AB685C"/>
    <w:rsid w:val="00AB77B1"/>
    <w:rsid w:val="00AC13A6"/>
    <w:rsid w:val="00AC1F35"/>
    <w:rsid w:val="00AC24BC"/>
    <w:rsid w:val="00AC5EEB"/>
    <w:rsid w:val="00AC6D64"/>
    <w:rsid w:val="00AD0AAD"/>
    <w:rsid w:val="00AD0E3C"/>
    <w:rsid w:val="00AE15D7"/>
    <w:rsid w:val="00AE1F6E"/>
    <w:rsid w:val="00AE2725"/>
    <w:rsid w:val="00AE423E"/>
    <w:rsid w:val="00AF3B88"/>
    <w:rsid w:val="00AF4D74"/>
    <w:rsid w:val="00AF60D6"/>
    <w:rsid w:val="00AF6820"/>
    <w:rsid w:val="00AF6CCC"/>
    <w:rsid w:val="00B00675"/>
    <w:rsid w:val="00B0181C"/>
    <w:rsid w:val="00B12432"/>
    <w:rsid w:val="00B12679"/>
    <w:rsid w:val="00B13752"/>
    <w:rsid w:val="00B13DEB"/>
    <w:rsid w:val="00B148F7"/>
    <w:rsid w:val="00B14D96"/>
    <w:rsid w:val="00B153E4"/>
    <w:rsid w:val="00B15477"/>
    <w:rsid w:val="00B154FB"/>
    <w:rsid w:val="00B1583C"/>
    <w:rsid w:val="00B2184B"/>
    <w:rsid w:val="00B22E41"/>
    <w:rsid w:val="00B23195"/>
    <w:rsid w:val="00B258B3"/>
    <w:rsid w:val="00B26E0F"/>
    <w:rsid w:val="00B30A5B"/>
    <w:rsid w:val="00B31839"/>
    <w:rsid w:val="00B36B22"/>
    <w:rsid w:val="00B41BD4"/>
    <w:rsid w:val="00B42BDB"/>
    <w:rsid w:val="00B42D6A"/>
    <w:rsid w:val="00B43246"/>
    <w:rsid w:val="00B4496C"/>
    <w:rsid w:val="00B44D28"/>
    <w:rsid w:val="00B50757"/>
    <w:rsid w:val="00B5096D"/>
    <w:rsid w:val="00B51B6C"/>
    <w:rsid w:val="00B5216C"/>
    <w:rsid w:val="00B56CD6"/>
    <w:rsid w:val="00B6361E"/>
    <w:rsid w:val="00B70DA1"/>
    <w:rsid w:val="00B71562"/>
    <w:rsid w:val="00B75A6A"/>
    <w:rsid w:val="00B77A33"/>
    <w:rsid w:val="00B77D25"/>
    <w:rsid w:val="00B800CA"/>
    <w:rsid w:val="00B81C05"/>
    <w:rsid w:val="00B828A9"/>
    <w:rsid w:val="00B83EC2"/>
    <w:rsid w:val="00B85876"/>
    <w:rsid w:val="00B85D42"/>
    <w:rsid w:val="00B86F02"/>
    <w:rsid w:val="00B871C9"/>
    <w:rsid w:val="00B90082"/>
    <w:rsid w:val="00B900A4"/>
    <w:rsid w:val="00B9044E"/>
    <w:rsid w:val="00B909D0"/>
    <w:rsid w:val="00B9295B"/>
    <w:rsid w:val="00B93CC5"/>
    <w:rsid w:val="00B95E8B"/>
    <w:rsid w:val="00BA1384"/>
    <w:rsid w:val="00BA1A60"/>
    <w:rsid w:val="00BA1B0A"/>
    <w:rsid w:val="00BA40DC"/>
    <w:rsid w:val="00BA534A"/>
    <w:rsid w:val="00BB1C49"/>
    <w:rsid w:val="00BB2501"/>
    <w:rsid w:val="00BB35DF"/>
    <w:rsid w:val="00BB4335"/>
    <w:rsid w:val="00BB4447"/>
    <w:rsid w:val="00BB5794"/>
    <w:rsid w:val="00BB706D"/>
    <w:rsid w:val="00BC17CA"/>
    <w:rsid w:val="00BC31D7"/>
    <w:rsid w:val="00BC5E20"/>
    <w:rsid w:val="00BC5E24"/>
    <w:rsid w:val="00BC620B"/>
    <w:rsid w:val="00BD0F63"/>
    <w:rsid w:val="00BD1AC6"/>
    <w:rsid w:val="00BD44B2"/>
    <w:rsid w:val="00BD49E2"/>
    <w:rsid w:val="00BD7F8D"/>
    <w:rsid w:val="00BE2760"/>
    <w:rsid w:val="00BE2A2A"/>
    <w:rsid w:val="00BE2DCF"/>
    <w:rsid w:val="00BE3FAA"/>
    <w:rsid w:val="00BE508F"/>
    <w:rsid w:val="00BE76C3"/>
    <w:rsid w:val="00BF10D1"/>
    <w:rsid w:val="00BF2805"/>
    <w:rsid w:val="00BF3EE3"/>
    <w:rsid w:val="00BF5875"/>
    <w:rsid w:val="00C028E2"/>
    <w:rsid w:val="00C03D48"/>
    <w:rsid w:val="00C04429"/>
    <w:rsid w:val="00C10295"/>
    <w:rsid w:val="00C14CEB"/>
    <w:rsid w:val="00C1792C"/>
    <w:rsid w:val="00C2135C"/>
    <w:rsid w:val="00C23C1F"/>
    <w:rsid w:val="00C23E73"/>
    <w:rsid w:val="00C240AF"/>
    <w:rsid w:val="00C256B1"/>
    <w:rsid w:val="00C30ED8"/>
    <w:rsid w:val="00C3107D"/>
    <w:rsid w:val="00C3191B"/>
    <w:rsid w:val="00C3232F"/>
    <w:rsid w:val="00C330BE"/>
    <w:rsid w:val="00C334A6"/>
    <w:rsid w:val="00C40987"/>
    <w:rsid w:val="00C43DF6"/>
    <w:rsid w:val="00C471D6"/>
    <w:rsid w:val="00C47BFF"/>
    <w:rsid w:val="00C50F39"/>
    <w:rsid w:val="00C5348D"/>
    <w:rsid w:val="00C54B7D"/>
    <w:rsid w:val="00C55CF9"/>
    <w:rsid w:val="00C6121E"/>
    <w:rsid w:val="00C61D64"/>
    <w:rsid w:val="00C633C5"/>
    <w:rsid w:val="00C63F93"/>
    <w:rsid w:val="00C66142"/>
    <w:rsid w:val="00C66979"/>
    <w:rsid w:val="00C72DD3"/>
    <w:rsid w:val="00C73C32"/>
    <w:rsid w:val="00C77AA8"/>
    <w:rsid w:val="00C77DD1"/>
    <w:rsid w:val="00C8128C"/>
    <w:rsid w:val="00C833A0"/>
    <w:rsid w:val="00C83674"/>
    <w:rsid w:val="00C83C6D"/>
    <w:rsid w:val="00C84BEE"/>
    <w:rsid w:val="00C854BB"/>
    <w:rsid w:val="00C8572B"/>
    <w:rsid w:val="00C8587B"/>
    <w:rsid w:val="00C86013"/>
    <w:rsid w:val="00C873C2"/>
    <w:rsid w:val="00C910F3"/>
    <w:rsid w:val="00C920FC"/>
    <w:rsid w:val="00C94AD5"/>
    <w:rsid w:val="00C971A8"/>
    <w:rsid w:val="00CA08A9"/>
    <w:rsid w:val="00CA4B13"/>
    <w:rsid w:val="00CA516A"/>
    <w:rsid w:val="00CA5E0D"/>
    <w:rsid w:val="00CB221E"/>
    <w:rsid w:val="00CB41F4"/>
    <w:rsid w:val="00CB4704"/>
    <w:rsid w:val="00CB4DB7"/>
    <w:rsid w:val="00CB678E"/>
    <w:rsid w:val="00CB7DE8"/>
    <w:rsid w:val="00CC0FF0"/>
    <w:rsid w:val="00CC11EB"/>
    <w:rsid w:val="00CC3617"/>
    <w:rsid w:val="00CC3ABF"/>
    <w:rsid w:val="00CC435A"/>
    <w:rsid w:val="00CC492E"/>
    <w:rsid w:val="00CC53C0"/>
    <w:rsid w:val="00CC67BF"/>
    <w:rsid w:val="00CC6BB8"/>
    <w:rsid w:val="00CD02C7"/>
    <w:rsid w:val="00CD1047"/>
    <w:rsid w:val="00CD11EE"/>
    <w:rsid w:val="00CD196A"/>
    <w:rsid w:val="00CD1FB8"/>
    <w:rsid w:val="00CD3AD4"/>
    <w:rsid w:val="00CD491B"/>
    <w:rsid w:val="00CD5074"/>
    <w:rsid w:val="00CD6D60"/>
    <w:rsid w:val="00CD7220"/>
    <w:rsid w:val="00CD765A"/>
    <w:rsid w:val="00CE00CA"/>
    <w:rsid w:val="00CE502E"/>
    <w:rsid w:val="00CE614D"/>
    <w:rsid w:val="00CE6C23"/>
    <w:rsid w:val="00CE6DE2"/>
    <w:rsid w:val="00CF1B0C"/>
    <w:rsid w:val="00CF3FCD"/>
    <w:rsid w:val="00CF437E"/>
    <w:rsid w:val="00CF5BAB"/>
    <w:rsid w:val="00D00B41"/>
    <w:rsid w:val="00D02CA0"/>
    <w:rsid w:val="00D0367A"/>
    <w:rsid w:val="00D117E0"/>
    <w:rsid w:val="00D121D8"/>
    <w:rsid w:val="00D12644"/>
    <w:rsid w:val="00D13020"/>
    <w:rsid w:val="00D15B35"/>
    <w:rsid w:val="00D21889"/>
    <w:rsid w:val="00D22AC3"/>
    <w:rsid w:val="00D24EAC"/>
    <w:rsid w:val="00D259E7"/>
    <w:rsid w:val="00D26519"/>
    <w:rsid w:val="00D26BAF"/>
    <w:rsid w:val="00D34423"/>
    <w:rsid w:val="00D37382"/>
    <w:rsid w:val="00D431B5"/>
    <w:rsid w:val="00D44A67"/>
    <w:rsid w:val="00D47BFD"/>
    <w:rsid w:val="00D47D82"/>
    <w:rsid w:val="00D52ECF"/>
    <w:rsid w:val="00D545C0"/>
    <w:rsid w:val="00D55BC5"/>
    <w:rsid w:val="00D57143"/>
    <w:rsid w:val="00D575F2"/>
    <w:rsid w:val="00D5780A"/>
    <w:rsid w:val="00D61CF6"/>
    <w:rsid w:val="00D63A9D"/>
    <w:rsid w:val="00D64A17"/>
    <w:rsid w:val="00D66BCD"/>
    <w:rsid w:val="00D725A8"/>
    <w:rsid w:val="00D7380E"/>
    <w:rsid w:val="00D766B7"/>
    <w:rsid w:val="00D7770F"/>
    <w:rsid w:val="00D85443"/>
    <w:rsid w:val="00D866BA"/>
    <w:rsid w:val="00D86727"/>
    <w:rsid w:val="00D90D2C"/>
    <w:rsid w:val="00D93017"/>
    <w:rsid w:val="00D975E1"/>
    <w:rsid w:val="00D97677"/>
    <w:rsid w:val="00D977DF"/>
    <w:rsid w:val="00DA08D5"/>
    <w:rsid w:val="00DA406D"/>
    <w:rsid w:val="00DA4320"/>
    <w:rsid w:val="00DA4CB3"/>
    <w:rsid w:val="00DA5550"/>
    <w:rsid w:val="00DA69A8"/>
    <w:rsid w:val="00DB0AB2"/>
    <w:rsid w:val="00DB0ECC"/>
    <w:rsid w:val="00DB0F7A"/>
    <w:rsid w:val="00DB240A"/>
    <w:rsid w:val="00DB42C5"/>
    <w:rsid w:val="00DB4533"/>
    <w:rsid w:val="00DB5F3C"/>
    <w:rsid w:val="00DB620E"/>
    <w:rsid w:val="00DC00D6"/>
    <w:rsid w:val="00DC603D"/>
    <w:rsid w:val="00DD4F45"/>
    <w:rsid w:val="00DD6287"/>
    <w:rsid w:val="00DE0923"/>
    <w:rsid w:val="00DE1EEE"/>
    <w:rsid w:val="00DE5067"/>
    <w:rsid w:val="00DF10B8"/>
    <w:rsid w:val="00DF6F91"/>
    <w:rsid w:val="00DF7605"/>
    <w:rsid w:val="00DF7607"/>
    <w:rsid w:val="00E032B3"/>
    <w:rsid w:val="00E0431F"/>
    <w:rsid w:val="00E05B07"/>
    <w:rsid w:val="00E12683"/>
    <w:rsid w:val="00E14107"/>
    <w:rsid w:val="00E15E9A"/>
    <w:rsid w:val="00E17971"/>
    <w:rsid w:val="00E21322"/>
    <w:rsid w:val="00E22CB8"/>
    <w:rsid w:val="00E2411D"/>
    <w:rsid w:val="00E242A0"/>
    <w:rsid w:val="00E24CC2"/>
    <w:rsid w:val="00E268C9"/>
    <w:rsid w:val="00E3136D"/>
    <w:rsid w:val="00E31D57"/>
    <w:rsid w:val="00E339F3"/>
    <w:rsid w:val="00E35334"/>
    <w:rsid w:val="00E37E5E"/>
    <w:rsid w:val="00E37FD9"/>
    <w:rsid w:val="00E428B8"/>
    <w:rsid w:val="00E43D06"/>
    <w:rsid w:val="00E46365"/>
    <w:rsid w:val="00E47ECC"/>
    <w:rsid w:val="00E50CA6"/>
    <w:rsid w:val="00E5270D"/>
    <w:rsid w:val="00E5358D"/>
    <w:rsid w:val="00E538FB"/>
    <w:rsid w:val="00E55952"/>
    <w:rsid w:val="00E6025D"/>
    <w:rsid w:val="00E616A7"/>
    <w:rsid w:val="00E618F4"/>
    <w:rsid w:val="00E631DD"/>
    <w:rsid w:val="00E63690"/>
    <w:rsid w:val="00E65CF7"/>
    <w:rsid w:val="00E65D8A"/>
    <w:rsid w:val="00E70D9D"/>
    <w:rsid w:val="00E732A4"/>
    <w:rsid w:val="00E74CD8"/>
    <w:rsid w:val="00E767FE"/>
    <w:rsid w:val="00E87ACA"/>
    <w:rsid w:val="00E96B1D"/>
    <w:rsid w:val="00E97AD6"/>
    <w:rsid w:val="00E97C8C"/>
    <w:rsid w:val="00EA0837"/>
    <w:rsid w:val="00EA0E5E"/>
    <w:rsid w:val="00EA1382"/>
    <w:rsid w:val="00EA2375"/>
    <w:rsid w:val="00EA3E4A"/>
    <w:rsid w:val="00EA4C04"/>
    <w:rsid w:val="00EA6036"/>
    <w:rsid w:val="00EA7DDA"/>
    <w:rsid w:val="00EB0124"/>
    <w:rsid w:val="00EB28C2"/>
    <w:rsid w:val="00EB2D2B"/>
    <w:rsid w:val="00EC056A"/>
    <w:rsid w:val="00EC1256"/>
    <w:rsid w:val="00EC404A"/>
    <w:rsid w:val="00EC4369"/>
    <w:rsid w:val="00EC481E"/>
    <w:rsid w:val="00EC50AD"/>
    <w:rsid w:val="00EC57C9"/>
    <w:rsid w:val="00EC64F9"/>
    <w:rsid w:val="00EC7167"/>
    <w:rsid w:val="00ED0C88"/>
    <w:rsid w:val="00ED303A"/>
    <w:rsid w:val="00ED5984"/>
    <w:rsid w:val="00ED722A"/>
    <w:rsid w:val="00EE358A"/>
    <w:rsid w:val="00EE4F75"/>
    <w:rsid w:val="00EE6055"/>
    <w:rsid w:val="00EE68D2"/>
    <w:rsid w:val="00EE7B47"/>
    <w:rsid w:val="00EF074F"/>
    <w:rsid w:val="00EF2440"/>
    <w:rsid w:val="00EF4181"/>
    <w:rsid w:val="00F007FE"/>
    <w:rsid w:val="00F029C2"/>
    <w:rsid w:val="00F0509F"/>
    <w:rsid w:val="00F06706"/>
    <w:rsid w:val="00F0750F"/>
    <w:rsid w:val="00F125D0"/>
    <w:rsid w:val="00F13230"/>
    <w:rsid w:val="00F13FC3"/>
    <w:rsid w:val="00F147F8"/>
    <w:rsid w:val="00F155E1"/>
    <w:rsid w:val="00F20563"/>
    <w:rsid w:val="00F21294"/>
    <w:rsid w:val="00F22469"/>
    <w:rsid w:val="00F22678"/>
    <w:rsid w:val="00F227AF"/>
    <w:rsid w:val="00F251E2"/>
    <w:rsid w:val="00F255F5"/>
    <w:rsid w:val="00F30F99"/>
    <w:rsid w:val="00F311D5"/>
    <w:rsid w:val="00F3259C"/>
    <w:rsid w:val="00F330CB"/>
    <w:rsid w:val="00F4076A"/>
    <w:rsid w:val="00F40A91"/>
    <w:rsid w:val="00F42BFC"/>
    <w:rsid w:val="00F4309E"/>
    <w:rsid w:val="00F43576"/>
    <w:rsid w:val="00F447F2"/>
    <w:rsid w:val="00F44DA4"/>
    <w:rsid w:val="00F46D0E"/>
    <w:rsid w:val="00F46F26"/>
    <w:rsid w:val="00F519C9"/>
    <w:rsid w:val="00F53C21"/>
    <w:rsid w:val="00F65250"/>
    <w:rsid w:val="00F72C0E"/>
    <w:rsid w:val="00F771EC"/>
    <w:rsid w:val="00F77AFF"/>
    <w:rsid w:val="00F830FD"/>
    <w:rsid w:val="00F83CF3"/>
    <w:rsid w:val="00F84C05"/>
    <w:rsid w:val="00F85674"/>
    <w:rsid w:val="00F86955"/>
    <w:rsid w:val="00F92A7E"/>
    <w:rsid w:val="00F94272"/>
    <w:rsid w:val="00F97A76"/>
    <w:rsid w:val="00F97BBC"/>
    <w:rsid w:val="00FA20A8"/>
    <w:rsid w:val="00FA26B8"/>
    <w:rsid w:val="00FA4242"/>
    <w:rsid w:val="00FA7A3E"/>
    <w:rsid w:val="00FB13D4"/>
    <w:rsid w:val="00FB29E0"/>
    <w:rsid w:val="00FB4468"/>
    <w:rsid w:val="00FB479C"/>
    <w:rsid w:val="00FB5AB9"/>
    <w:rsid w:val="00FB5CBC"/>
    <w:rsid w:val="00FC0FEE"/>
    <w:rsid w:val="00FC4853"/>
    <w:rsid w:val="00FC4B87"/>
    <w:rsid w:val="00FC6209"/>
    <w:rsid w:val="00FC75BE"/>
    <w:rsid w:val="00FD01B7"/>
    <w:rsid w:val="00FD0384"/>
    <w:rsid w:val="00FD0C01"/>
    <w:rsid w:val="00FD2743"/>
    <w:rsid w:val="00FD38FF"/>
    <w:rsid w:val="00FD488F"/>
    <w:rsid w:val="00FD6B20"/>
    <w:rsid w:val="00FD710A"/>
    <w:rsid w:val="00FE05C0"/>
    <w:rsid w:val="00FE16C5"/>
    <w:rsid w:val="00FE1F35"/>
    <w:rsid w:val="00FE2E07"/>
    <w:rsid w:val="00FE5B02"/>
    <w:rsid w:val="00FE6C21"/>
    <w:rsid w:val="00FF0234"/>
    <w:rsid w:val="00FF0EF9"/>
    <w:rsid w:val="00FF5E27"/>
    <w:rsid w:val="00FF5FBC"/>
    <w:rsid w:val="00FF7F3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D8908"/>
  <w15:docId w15:val="{2FA2821B-6E55-450E-867C-307276406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26B"/>
    <w:pPr>
      <w:spacing w:after="200" w:line="276" w:lineRule="auto"/>
    </w:pPr>
  </w:style>
  <w:style w:type="paragraph" w:styleId="Heading1">
    <w:name w:val="heading 1"/>
    <w:aliases w:val="Part Title,Section,Section Heading"/>
    <w:basedOn w:val="Normal"/>
    <w:next w:val="Normal"/>
    <w:link w:val="Heading1Char"/>
    <w:uiPriority w:val="9"/>
    <w:qFormat/>
    <w:rsid w:val="008B2F0C"/>
    <w:pPr>
      <w:keepNext/>
      <w:keepLines/>
      <w:pBdr>
        <w:bottom w:val="single" w:sz="18" w:space="1" w:color="333399"/>
      </w:pBdr>
      <w:spacing w:after="120"/>
      <w:outlineLvl w:val="0"/>
    </w:pPr>
    <w:rPr>
      <w:rFonts w:eastAsiaTheme="majorEastAsia" w:cstheme="majorBidi"/>
      <w:b/>
      <w:bCs/>
      <w:color w:val="2E74B5" w:themeColor="accent1" w:themeShade="BF"/>
      <w:sz w:val="28"/>
      <w:szCs w:val="28"/>
    </w:rPr>
  </w:style>
  <w:style w:type="paragraph" w:styleId="Heading2">
    <w:name w:val="heading 2"/>
    <w:aliases w:val="Chapter Title,Title 2,Major,Reset numbering"/>
    <w:basedOn w:val="Normal"/>
    <w:next w:val="Normal"/>
    <w:link w:val="Heading2Char"/>
    <w:autoRedefine/>
    <w:uiPriority w:val="9"/>
    <w:unhideWhenUsed/>
    <w:qFormat/>
    <w:rsid w:val="00392877"/>
    <w:pPr>
      <w:keepNext/>
      <w:keepLines/>
      <w:shd w:val="clear" w:color="auto" w:fill="000099"/>
      <w:spacing w:after="120" w:line="360" w:lineRule="auto"/>
      <w:outlineLvl w:val="1"/>
    </w:pPr>
    <w:rPr>
      <w:rFonts w:eastAsiaTheme="majorEastAsia" w:cstheme="majorBidi"/>
      <w:b/>
      <w:i/>
      <w:color w:val="70AD47" w:themeColor="accent6"/>
    </w:rPr>
  </w:style>
  <w:style w:type="paragraph" w:styleId="Heading3">
    <w:name w:val="heading 3"/>
    <w:basedOn w:val="Normal"/>
    <w:next w:val="Normal"/>
    <w:link w:val="Heading3Char"/>
    <w:autoRedefine/>
    <w:unhideWhenUsed/>
    <w:qFormat/>
    <w:rsid w:val="003A2A5E"/>
    <w:pPr>
      <w:keepNext/>
      <w:keepLines/>
      <w:jc w:val="both"/>
      <w:outlineLvl w:val="2"/>
    </w:pPr>
    <w:rPr>
      <w:rFonts w:eastAsiaTheme="majorEastAsia" w:cstheme="majorBidi"/>
      <w:b/>
      <w:i/>
      <w:color w:val="000000" w:themeColor="text1"/>
      <w:sz w:val="24"/>
    </w:rPr>
  </w:style>
  <w:style w:type="paragraph" w:styleId="Heading4">
    <w:name w:val="heading 4"/>
    <w:basedOn w:val="Normal"/>
    <w:next w:val="Normal"/>
    <w:link w:val="Heading4Char"/>
    <w:unhideWhenUsed/>
    <w:qFormat/>
    <w:rsid w:val="008B2F0C"/>
    <w:pPr>
      <w:keepNext/>
      <w:keepLines/>
      <w:outlineLvl w:val="3"/>
    </w:pPr>
    <w:rPr>
      <w:rFonts w:eastAsiaTheme="majorEastAsia" w:cstheme="majorBidi"/>
      <w:b/>
      <w:bCs/>
      <w:iCs/>
      <w:color w:val="000000" w:themeColor="text1"/>
      <w:u w:val="single"/>
    </w:rPr>
  </w:style>
  <w:style w:type="paragraph" w:styleId="Heading5">
    <w:name w:val="heading 5"/>
    <w:basedOn w:val="Normal"/>
    <w:next w:val="Normal"/>
    <w:link w:val="Heading5Char"/>
    <w:autoRedefine/>
    <w:unhideWhenUsed/>
    <w:qFormat/>
    <w:rsid w:val="008B2F0C"/>
    <w:pPr>
      <w:keepNext/>
      <w:keepLines/>
      <w:numPr>
        <w:ilvl w:val="4"/>
        <w:numId w:val="1"/>
      </w:numPr>
      <w:spacing w:before="40" w:after="120" w:line="360" w:lineRule="auto"/>
      <w:outlineLvl w:val="4"/>
    </w:pPr>
    <w:rPr>
      <w:rFonts w:eastAsiaTheme="majorEastAsia" w:cstheme="majorBidi"/>
      <w:b/>
      <w:i/>
      <w:color w:val="2E74B5" w:themeColor="accent1" w:themeShade="BF"/>
    </w:rPr>
  </w:style>
  <w:style w:type="paragraph" w:styleId="Heading6">
    <w:name w:val="heading 6"/>
    <w:basedOn w:val="Normal"/>
    <w:next w:val="Normal"/>
    <w:link w:val="Heading6Char"/>
    <w:unhideWhenUsed/>
    <w:qFormat/>
    <w:rsid w:val="008B2F0C"/>
    <w:pPr>
      <w:keepNext/>
      <w:keepLines/>
      <w:numPr>
        <w:ilvl w:val="5"/>
        <w:numId w:val="1"/>
      </w:numPr>
      <w:spacing w:before="40" w:after="0" w:line="240"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B2F0C"/>
    <w:pPr>
      <w:keepNext/>
      <w:keepLines/>
      <w:numPr>
        <w:ilvl w:val="6"/>
        <w:numId w:val="1"/>
      </w:numPr>
      <w:spacing w:before="40" w:after="0" w:line="240" w:lineRule="auto"/>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8B2F0C"/>
    <w:pPr>
      <w:keepNext/>
      <w:keepLines/>
      <w:numPr>
        <w:ilvl w:val="7"/>
        <w:numId w:val="1"/>
      </w:numPr>
      <w:spacing w:before="40" w:after="0" w:line="240" w:lineRule="auto"/>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nhideWhenUsed/>
    <w:qFormat/>
    <w:rsid w:val="008B2F0C"/>
    <w:pPr>
      <w:keepNext/>
      <w:keepLines/>
      <w:numPr>
        <w:ilvl w:val="8"/>
        <w:numId w:val="1"/>
      </w:numPr>
      <w:spacing w:before="40" w:after="0" w:line="240" w:lineRule="auto"/>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Section Char,Section Heading Char"/>
    <w:basedOn w:val="DefaultParagraphFont"/>
    <w:link w:val="Heading1"/>
    <w:uiPriority w:val="9"/>
    <w:rsid w:val="008B2F0C"/>
    <w:rPr>
      <w:rFonts w:eastAsiaTheme="majorEastAsia" w:cstheme="majorBidi"/>
      <w:b/>
      <w:bCs/>
      <w:color w:val="2E74B5" w:themeColor="accent1" w:themeShade="BF"/>
      <w:sz w:val="28"/>
      <w:szCs w:val="28"/>
    </w:rPr>
  </w:style>
  <w:style w:type="character" w:customStyle="1" w:styleId="Heading2Char">
    <w:name w:val="Heading 2 Char"/>
    <w:aliases w:val="Chapter Title Char,Title 2 Char,Major Char,Reset numbering Char"/>
    <w:basedOn w:val="DefaultParagraphFont"/>
    <w:link w:val="Heading2"/>
    <w:uiPriority w:val="9"/>
    <w:rsid w:val="00392877"/>
    <w:rPr>
      <w:rFonts w:eastAsiaTheme="majorEastAsia" w:cstheme="majorBidi"/>
      <w:b/>
      <w:i/>
      <w:color w:val="70AD47" w:themeColor="accent6"/>
      <w:shd w:val="clear" w:color="auto" w:fill="000099"/>
    </w:rPr>
  </w:style>
  <w:style w:type="character" w:customStyle="1" w:styleId="Heading3Char">
    <w:name w:val="Heading 3 Char"/>
    <w:basedOn w:val="DefaultParagraphFont"/>
    <w:link w:val="Heading3"/>
    <w:rsid w:val="003A2A5E"/>
    <w:rPr>
      <w:rFonts w:eastAsiaTheme="majorEastAsia" w:cstheme="majorBidi"/>
      <w:b/>
      <w:i/>
      <w:color w:val="000000" w:themeColor="text1"/>
      <w:sz w:val="24"/>
    </w:rPr>
  </w:style>
  <w:style w:type="character" w:customStyle="1" w:styleId="Heading4Char">
    <w:name w:val="Heading 4 Char"/>
    <w:basedOn w:val="DefaultParagraphFont"/>
    <w:link w:val="Heading4"/>
    <w:rsid w:val="008B2F0C"/>
    <w:rPr>
      <w:rFonts w:eastAsiaTheme="majorEastAsia" w:cstheme="majorBidi"/>
      <w:b/>
      <w:bCs/>
      <w:iCs/>
      <w:color w:val="000000" w:themeColor="text1"/>
      <w:u w:val="single"/>
    </w:rPr>
  </w:style>
  <w:style w:type="character" w:customStyle="1" w:styleId="Heading5Char">
    <w:name w:val="Heading 5 Char"/>
    <w:basedOn w:val="DefaultParagraphFont"/>
    <w:link w:val="Heading5"/>
    <w:rsid w:val="008B2F0C"/>
    <w:rPr>
      <w:rFonts w:eastAsiaTheme="majorEastAsia" w:cstheme="majorBidi"/>
      <w:b/>
      <w:i/>
      <w:color w:val="2E74B5" w:themeColor="accent1" w:themeShade="BF"/>
    </w:rPr>
  </w:style>
  <w:style w:type="character" w:customStyle="1" w:styleId="Heading6Char">
    <w:name w:val="Heading 6 Char"/>
    <w:basedOn w:val="DefaultParagraphFont"/>
    <w:link w:val="Heading6"/>
    <w:rsid w:val="008B2F0C"/>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B2F0C"/>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rsid w:val="008B2F0C"/>
    <w:rPr>
      <w:rFonts w:asciiTheme="majorHAnsi" w:eastAsiaTheme="majorEastAsia" w:hAnsiTheme="majorHAnsi" w:cstheme="majorBidi"/>
      <w:b/>
      <w:bCs/>
      <w:color w:val="44546A" w:themeColor="text2"/>
      <w:sz w:val="24"/>
      <w:szCs w:val="24"/>
    </w:rPr>
  </w:style>
  <w:style w:type="character" w:customStyle="1" w:styleId="Heading9Char">
    <w:name w:val="Heading 9 Char"/>
    <w:basedOn w:val="DefaultParagraphFont"/>
    <w:link w:val="Heading9"/>
    <w:rsid w:val="008B2F0C"/>
    <w:rPr>
      <w:rFonts w:asciiTheme="majorHAnsi" w:eastAsiaTheme="majorEastAsia" w:hAnsiTheme="majorHAnsi" w:cstheme="majorBidi"/>
      <w:b/>
      <w:bCs/>
      <w:i/>
      <w:iCs/>
      <w:color w:val="44546A" w:themeColor="text2"/>
      <w:sz w:val="24"/>
      <w:szCs w:val="24"/>
    </w:rPr>
  </w:style>
  <w:style w:type="paragraph" w:styleId="Header">
    <w:name w:val="header"/>
    <w:aliases w:val="ho,header odd"/>
    <w:basedOn w:val="Normal"/>
    <w:link w:val="HeaderChar"/>
    <w:uiPriority w:val="99"/>
    <w:unhideWhenUsed/>
    <w:rsid w:val="008B2F0C"/>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uiPriority w:val="99"/>
    <w:rsid w:val="008B2F0C"/>
  </w:style>
  <w:style w:type="paragraph" w:styleId="Footer">
    <w:name w:val="footer"/>
    <w:basedOn w:val="Normal"/>
    <w:link w:val="FooterChar"/>
    <w:uiPriority w:val="99"/>
    <w:unhideWhenUsed/>
    <w:rsid w:val="008B2F0C"/>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B2F0C"/>
  </w:style>
  <w:style w:type="paragraph" w:styleId="BalloonText">
    <w:name w:val="Balloon Text"/>
    <w:basedOn w:val="Normal"/>
    <w:link w:val="BalloonTextChar"/>
    <w:unhideWhenUsed/>
    <w:rsid w:val="008B2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B2F0C"/>
    <w:rPr>
      <w:rFonts w:ascii="Tahoma" w:hAnsi="Tahoma" w:cs="Tahoma"/>
      <w:sz w:val="16"/>
      <w:szCs w:val="16"/>
    </w:rPr>
  </w:style>
  <w:style w:type="paragraph" w:styleId="TOCHeading">
    <w:name w:val="TOC Heading"/>
    <w:basedOn w:val="Heading1"/>
    <w:next w:val="Normal"/>
    <w:uiPriority w:val="39"/>
    <w:unhideWhenUsed/>
    <w:qFormat/>
    <w:rsid w:val="008B2F0C"/>
    <w:pPr>
      <w:spacing w:line="360" w:lineRule="auto"/>
      <w:outlineLvl w:val="9"/>
    </w:pPr>
    <w:rPr>
      <w:rFonts w:ascii="Calibri" w:eastAsia="Times New Roman" w:hAnsi="Calibri" w:cs="Times New Roman"/>
      <w:bCs w:val="0"/>
      <w:color w:val="1F4E79" w:themeColor="accent1" w:themeShade="80"/>
      <w:szCs w:val="32"/>
    </w:rPr>
  </w:style>
  <w:style w:type="numbering" w:customStyle="1" w:styleId="WWOutlineListStyle10">
    <w:name w:val="WW_OutlineListStyle_10"/>
    <w:basedOn w:val="NoList"/>
    <w:rsid w:val="008B2F0C"/>
    <w:pPr>
      <w:numPr>
        <w:numId w:val="2"/>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nhideWhenUsed/>
    <w:rsid w:val="008B2F0C"/>
    <w:pPr>
      <w:spacing w:after="120"/>
    </w:pPr>
  </w:style>
  <w:style w:type="character" w:customStyle="1" w:styleId="BodyTextChar">
    <w:name w:val="Body Text Char"/>
    <w:basedOn w:val="DefaultParagraphFont"/>
    <w:link w:val="BodyText"/>
    <w:rsid w:val="008B2F0C"/>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
    <w:basedOn w:val="Normal"/>
    <w:link w:val="ListParagraphChar"/>
    <w:uiPriority w:val="34"/>
    <w:qFormat/>
    <w:rsid w:val="008B2F0C"/>
    <w:pPr>
      <w:ind w:left="720"/>
      <w:contextualSpacing/>
    </w:pPr>
  </w:style>
  <w:style w:type="paragraph" w:styleId="IntenseQuote">
    <w:name w:val="Intense Quote"/>
    <w:basedOn w:val="Normal"/>
    <w:next w:val="Normal"/>
    <w:link w:val="IntenseQuoteChar"/>
    <w:uiPriority w:val="30"/>
    <w:qFormat/>
    <w:rsid w:val="008B2F0C"/>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autoRedefine/>
    <w:uiPriority w:val="39"/>
    <w:unhideWhenUsed/>
    <w:rsid w:val="008B2F0C"/>
    <w:pPr>
      <w:tabs>
        <w:tab w:val="right" w:leader="dot" w:pos="9350"/>
      </w:tabs>
      <w:spacing w:before="120" w:after="0"/>
    </w:pPr>
    <w:rPr>
      <w:b/>
      <w:bCs/>
      <w:caps/>
      <w:sz w:val="24"/>
      <w:szCs w:val="24"/>
    </w:rPr>
  </w:style>
  <w:style w:type="paragraph" w:styleId="TOC2">
    <w:name w:val="toc 2"/>
    <w:basedOn w:val="Normal"/>
    <w:next w:val="Normal"/>
    <w:autoRedefine/>
    <w:uiPriority w:val="39"/>
    <w:unhideWhenUsed/>
    <w:rsid w:val="008B2F0C"/>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link w:val="NoSpacingChar"/>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rsid w:val="008B2F0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8B2F0C"/>
    <w:rPr>
      <w:sz w:val="16"/>
      <w:szCs w:val="16"/>
    </w:rPr>
  </w:style>
  <w:style w:type="paragraph" w:styleId="CommentText">
    <w:name w:val="annotation text"/>
    <w:basedOn w:val="Normal"/>
    <w:link w:val="CommentTextChar"/>
    <w:uiPriority w:val="99"/>
    <w:unhideWhenUsed/>
    <w:rsid w:val="008B2F0C"/>
    <w:pPr>
      <w:spacing w:line="240" w:lineRule="auto"/>
    </w:pPr>
    <w:rPr>
      <w:sz w:val="20"/>
      <w:szCs w:val="20"/>
    </w:rPr>
  </w:style>
  <w:style w:type="character" w:customStyle="1" w:styleId="CommentTextChar">
    <w:name w:val="Comment Text Char"/>
    <w:basedOn w:val="DefaultParagraphFont"/>
    <w:link w:val="CommentText"/>
    <w:uiPriority w:val="99"/>
    <w:rsid w:val="008B2F0C"/>
    <w:rPr>
      <w:sz w:val="20"/>
      <w:szCs w:val="20"/>
    </w:rPr>
  </w:style>
  <w:style w:type="paragraph" w:styleId="CommentSubject">
    <w:name w:val="annotation subject"/>
    <w:basedOn w:val="CommentText"/>
    <w:next w:val="CommentText"/>
    <w:link w:val="CommentSubjectChar"/>
    <w:unhideWhenUsed/>
    <w:rsid w:val="008B2F0C"/>
    <w:rPr>
      <w:b/>
      <w:bCs/>
    </w:rPr>
  </w:style>
  <w:style w:type="character" w:customStyle="1" w:styleId="CommentSubjectChar">
    <w:name w:val="Comment Subject Char"/>
    <w:basedOn w:val="CommentTextChar"/>
    <w:link w:val="CommentSubject"/>
    <w:rsid w:val="008B2F0C"/>
    <w:rPr>
      <w:b/>
      <w:bCs/>
      <w:sz w:val="20"/>
      <w:szCs w:val="20"/>
    </w:rPr>
  </w:style>
  <w:style w:type="paragraph" w:styleId="TOC3">
    <w:name w:val="toc 3"/>
    <w:basedOn w:val="Normal"/>
    <w:next w:val="Normal"/>
    <w:autoRedefine/>
    <w:uiPriority w:val="39"/>
    <w:unhideWhenUsed/>
    <w:rsid w:val="008B2F0C"/>
    <w:pPr>
      <w:spacing w:after="0" w:line="240" w:lineRule="auto"/>
      <w:ind w:left="221"/>
    </w:pPr>
    <w:rPr>
      <w:sz w:val="20"/>
      <w:szCs w:val="20"/>
    </w:rPr>
  </w:style>
  <w:style w:type="paragraph" w:styleId="TOC4">
    <w:name w:val="toc 4"/>
    <w:basedOn w:val="Normal"/>
    <w:next w:val="Normal"/>
    <w:autoRedefine/>
    <w:uiPriority w:val="39"/>
    <w:unhideWhenUsed/>
    <w:rsid w:val="008B2F0C"/>
    <w:pPr>
      <w:spacing w:after="0"/>
      <w:ind w:left="440"/>
    </w:pPr>
    <w:rPr>
      <w:sz w:val="20"/>
      <w:szCs w:val="20"/>
    </w:rPr>
  </w:style>
  <w:style w:type="paragraph" w:styleId="TOC5">
    <w:name w:val="toc 5"/>
    <w:basedOn w:val="Normal"/>
    <w:next w:val="Normal"/>
    <w:autoRedefine/>
    <w:uiPriority w:val="39"/>
    <w:unhideWhenUsed/>
    <w:rsid w:val="008B2F0C"/>
    <w:pPr>
      <w:spacing w:after="0"/>
      <w:ind w:left="660"/>
    </w:pPr>
    <w:rPr>
      <w:sz w:val="20"/>
      <w:szCs w:val="20"/>
    </w:rPr>
  </w:style>
  <w:style w:type="paragraph" w:styleId="TOC6">
    <w:name w:val="toc 6"/>
    <w:basedOn w:val="Normal"/>
    <w:next w:val="Normal"/>
    <w:autoRedefine/>
    <w:uiPriority w:val="39"/>
    <w:unhideWhenUsed/>
    <w:rsid w:val="008B2F0C"/>
    <w:pPr>
      <w:spacing w:after="0"/>
      <w:ind w:left="880"/>
    </w:pPr>
    <w:rPr>
      <w:sz w:val="20"/>
      <w:szCs w:val="20"/>
    </w:rPr>
  </w:style>
  <w:style w:type="paragraph" w:styleId="TOC7">
    <w:name w:val="toc 7"/>
    <w:basedOn w:val="Normal"/>
    <w:next w:val="Normal"/>
    <w:autoRedefine/>
    <w:uiPriority w:val="39"/>
    <w:unhideWhenUsed/>
    <w:rsid w:val="008B2F0C"/>
    <w:pPr>
      <w:spacing w:after="0"/>
      <w:ind w:left="1100"/>
    </w:pPr>
    <w:rPr>
      <w:sz w:val="20"/>
      <w:szCs w:val="20"/>
    </w:rPr>
  </w:style>
  <w:style w:type="paragraph" w:styleId="TOC8">
    <w:name w:val="toc 8"/>
    <w:basedOn w:val="Normal"/>
    <w:next w:val="Normal"/>
    <w:autoRedefine/>
    <w:uiPriority w:val="39"/>
    <w:unhideWhenUsed/>
    <w:rsid w:val="008B2F0C"/>
    <w:pPr>
      <w:spacing w:after="0"/>
      <w:ind w:left="1320"/>
    </w:pPr>
    <w:rPr>
      <w:sz w:val="20"/>
      <w:szCs w:val="20"/>
    </w:rPr>
  </w:style>
  <w:style w:type="paragraph" w:styleId="TOC9">
    <w:name w:val="toc 9"/>
    <w:basedOn w:val="Normal"/>
    <w:next w:val="Normal"/>
    <w:autoRedefine/>
    <w:uiPriority w:val="39"/>
    <w:unhideWhenUsed/>
    <w:rsid w:val="008B2F0C"/>
    <w:pPr>
      <w:spacing w:after="0"/>
      <w:ind w:left="1540"/>
    </w:pPr>
    <w:rPr>
      <w:sz w:val="20"/>
      <w:szCs w:val="20"/>
    </w:rPr>
  </w:style>
  <w:style w:type="paragraph" w:styleId="BlockText">
    <w:name w:val="Block Text"/>
    <w:basedOn w:val="Normal"/>
    <w:rsid w:val="008B2F0C"/>
    <w:pPr>
      <w:spacing w:after="0" w:line="240" w:lineRule="auto"/>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nhideWhenUsed/>
    <w:rsid w:val="008B2F0C"/>
    <w:pPr>
      <w:spacing w:after="0" w:line="240" w:lineRule="auto"/>
    </w:pPr>
    <w:rPr>
      <w:sz w:val="20"/>
      <w:szCs w:val="20"/>
    </w:rPr>
  </w:style>
  <w:style w:type="character" w:customStyle="1" w:styleId="FootnoteTextChar">
    <w:name w:val="Footnote Text Char"/>
    <w:basedOn w:val="DefaultParagraphFont"/>
    <w:link w:val="FootnoteText"/>
    <w:rsid w:val="008B2F0C"/>
    <w:rPr>
      <w:sz w:val="20"/>
      <w:szCs w:val="20"/>
    </w:rPr>
  </w:style>
  <w:style w:type="character" w:styleId="FootnoteReference">
    <w:name w:val="footnote reference"/>
    <w:basedOn w:val="DefaultParagraphFont"/>
    <w:unhideWhenUsed/>
    <w:rsid w:val="008B2F0C"/>
    <w:rPr>
      <w:vertAlign w:val="superscript"/>
    </w:rPr>
  </w:style>
  <w:style w:type="character" w:styleId="FollowedHyperlink">
    <w:name w:val="FollowedHyperlink"/>
    <w:basedOn w:val="DefaultParagraphFont"/>
    <w:uiPriority w:val="99"/>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rsid w:val="008B2F0C"/>
    <w:pPr>
      <w:numPr>
        <w:ilvl w:val="1"/>
        <w:numId w:val="3"/>
      </w:numPr>
      <w:tabs>
        <w:tab w:val="left" w:pos="567"/>
        <w:tab w:val="left" w:pos="1134"/>
        <w:tab w:val="num" w:pos="1800"/>
        <w:tab w:val="left" w:pos="1843"/>
        <w:tab w:val="left" w:pos="2268"/>
        <w:tab w:val="left" w:pos="3402"/>
        <w:tab w:val="left" w:pos="3969"/>
        <w:tab w:val="left" w:pos="4536"/>
      </w:tabs>
      <w:spacing w:before="60" w:after="60" w:line="259" w:lineRule="auto"/>
      <w:ind w:left="1800" w:hanging="360"/>
      <w:contextualSpacing/>
    </w:pPr>
    <w:rPr>
      <w:rFonts w:ascii="Calibri" w:eastAsia="Arial Unicode MS" w:hAnsi="Calibri" w:cs="Times New Roman"/>
      <w:lang w:eastAsia="en-IE"/>
    </w:rPr>
  </w:style>
  <w:style w:type="paragraph" w:styleId="ListBullet">
    <w:name w:val="List Bullet"/>
    <w:basedOn w:val="Normal"/>
    <w:link w:val="ListBulletChar"/>
    <w:rsid w:val="008B2F0C"/>
    <w:pPr>
      <w:numPr>
        <w:numId w:val="3"/>
      </w:numPr>
      <w:tabs>
        <w:tab w:val="num" w:pos="1080"/>
      </w:tabs>
      <w:spacing w:after="160" w:line="259" w:lineRule="auto"/>
      <w:ind w:left="1080" w:hanging="360"/>
      <w:contextualSpacing/>
    </w:pPr>
    <w:rPr>
      <w:rFonts w:ascii="Calibri" w:eastAsia="Calibri" w:hAnsi="Calibri" w:cs="Times New Roman"/>
      <w:lang w:eastAsia="en-IE"/>
    </w:rPr>
  </w:style>
  <w:style w:type="paragraph" w:styleId="ListBullet3">
    <w:name w:val="List Bullet 3"/>
    <w:basedOn w:val="Normal"/>
    <w:unhideWhenUsed/>
    <w:rsid w:val="008B2F0C"/>
    <w:pPr>
      <w:numPr>
        <w:ilvl w:val="2"/>
        <w:numId w:val="3"/>
      </w:numPr>
      <w:tabs>
        <w:tab w:val="num" w:pos="2520"/>
      </w:tabs>
      <w:spacing w:after="160" w:line="259" w:lineRule="auto"/>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4"/>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nhideWhenUsed/>
    <w:rsid w:val="008B2F0C"/>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paragraph" w:styleId="BodyText2">
    <w:name w:val="Body Text 2"/>
    <w:basedOn w:val="Normal"/>
    <w:link w:val="BodyText2Char"/>
    <w:unhideWhenUsed/>
    <w:rsid w:val="00A207B5"/>
    <w:pPr>
      <w:spacing w:after="120" w:line="480" w:lineRule="auto"/>
    </w:pPr>
  </w:style>
  <w:style w:type="character" w:customStyle="1" w:styleId="BodyText2Char">
    <w:name w:val="Body Text 2 Char"/>
    <w:basedOn w:val="DefaultParagraphFont"/>
    <w:link w:val="BodyText2"/>
    <w:rsid w:val="00A207B5"/>
  </w:style>
  <w:style w:type="paragraph" w:styleId="PlainText">
    <w:name w:val="Plain Text"/>
    <w:basedOn w:val="Normal"/>
    <w:link w:val="PlainTextChar"/>
    <w:semiHidden/>
    <w:unhideWhenUsed/>
    <w:rsid w:val="00BB1C49"/>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semiHidden/>
    <w:rsid w:val="00BB1C49"/>
    <w:rPr>
      <w:rFonts w:ascii="Consolas" w:eastAsia="Calibri" w:hAnsi="Consolas" w:cs="Times New Roman"/>
      <w:sz w:val="21"/>
      <w:szCs w:val="21"/>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rsid w:val="00617FE8"/>
  </w:style>
  <w:style w:type="paragraph" w:customStyle="1" w:styleId="western">
    <w:name w:val="western"/>
    <w:basedOn w:val="Normal"/>
    <w:rsid w:val="00F97BBC"/>
    <w:pPr>
      <w:suppressAutoHyphens/>
      <w:autoSpaceDN w:val="0"/>
      <w:spacing w:before="280" w:after="120"/>
      <w:jc w:val="both"/>
      <w:textAlignment w:val="baseline"/>
    </w:pPr>
    <w:rPr>
      <w:rFonts w:ascii="Arial Unicode MS" w:eastAsia="Arial Unicode MS" w:hAnsi="Arial Unicode MS" w:cs="Times New Roman"/>
      <w:szCs w:val="24"/>
      <w:lang w:val="en-GB" w:eastAsia="ar-SA"/>
    </w:rPr>
  </w:style>
  <w:style w:type="paragraph" w:styleId="Caption">
    <w:name w:val="caption"/>
    <w:basedOn w:val="Normal"/>
    <w:next w:val="Normal"/>
    <w:unhideWhenUsed/>
    <w:qFormat/>
    <w:rsid w:val="000A0F02"/>
    <w:pPr>
      <w:spacing w:line="240" w:lineRule="auto"/>
    </w:pPr>
    <w:rPr>
      <w:rFonts w:ascii="Arial" w:eastAsia="Times New Roman" w:hAnsi="Arial" w:cs="Arial"/>
      <w:b/>
      <w:bCs/>
      <w:color w:val="5B9BD5" w:themeColor="accent1"/>
      <w:sz w:val="18"/>
      <w:szCs w:val="18"/>
    </w:rPr>
  </w:style>
  <w:style w:type="paragraph" w:styleId="Title">
    <w:name w:val="Title"/>
    <w:basedOn w:val="Normal"/>
    <w:link w:val="TitleChar"/>
    <w:qFormat/>
    <w:rsid w:val="00BB2501"/>
    <w:pPr>
      <w:spacing w:after="0" w:line="360" w:lineRule="auto"/>
      <w:outlineLvl w:val="0"/>
    </w:pPr>
    <w:rPr>
      <w:rFonts w:ascii="Arial" w:eastAsia="Times New Roman" w:hAnsi="Arial" w:cs="Arial"/>
      <w:kern w:val="28"/>
      <w:sz w:val="20"/>
      <w:szCs w:val="20"/>
    </w:rPr>
  </w:style>
  <w:style w:type="character" w:customStyle="1" w:styleId="TitleChar">
    <w:name w:val="Title Char"/>
    <w:basedOn w:val="DefaultParagraphFont"/>
    <w:link w:val="Title"/>
    <w:rsid w:val="00BB2501"/>
    <w:rPr>
      <w:rFonts w:ascii="Arial" w:eastAsia="Times New Roman" w:hAnsi="Arial" w:cs="Arial"/>
      <w:kern w:val="28"/>
      <w:sz w:val="20"/>
      <w:szCs w:val="20"/>
    </w:rPr>
  </w:style>
  <w:style w:type="paragraph" w:customStyle="1" w:styleId="border">
    <w:name w:val="border"/>
    <w:basedOn w:val="Normal"/>
    <w:next w:val="Normal"/>
    <w:rsid w:val="00BB2501"/>
    <w:pPr>
      <w:pBdr>
        <w:top w:val="single" w:sz="6" w:space="8" w:color="auto"/>
      </w:pBdr>
      <w:spacing w:after="0" w:line="240" w:lineRule="auto"/>
      <w:ind w:right="-53"/>
    </w:pPr>
    <w:rPr>
      <w:rFonts w:ascii="Arial" w:eastAsia="Times New Roman" w:hAnsi="Arial" w:cs="Arial"/>
      <w:i/>
      <w:sz w:val="20"/>
      <w:szCs w:val="20"/>
      <w:lang w:val="en-GB"/>
    </w:rPr>
  </w:style>
  <w:style w:type="paragraph" w:customStyle="1" w:styleId="TechnologyType">
    <w:name w:val="Technology Type"/>
    <w:basedOn w:val="Normal"/>
    <w:rsid w:val="00BB2501"/>
    <w:pPr>
      <w:spacing w:before="120" w:after="0" w:line="360" w:lineRule="auto"/>
    </w:pPr>
    <w:rPr>
      <w:rFonts w:ascii="Times" w:eastAsia="Times New Roman" w:hAnsi="Times" w:cs="Arial"/>
      <w:i/>
      <w:sz w:val="24"/>
      <w:szCs w:val="20"/>
    </w:rPr>
  </w:style>
  <w:style w:type="paragraph" w:customStyle="1" w:styleId="Code">
    <w:name w:val="Code"/>
    <w:basedOn w:val="Normal"/>
    <w:rsid w:val="00BB2501"/>
    <w:pPr>
      <w:spacing w:before="120" w:after="0" w:line="360" w:lineRule="auto"/>
    </w:pPr>
    <w:rPr>
      <w:rFonts w:ascii="Courier New" w:eastAsia="Times New Roman" w:hAnsi="Courier New" w:cs="Arial"/>
      <w:sz w:val="20"/>
      <w:szCs w:val="20"/>
    </w:rPr>
  </w:style>
  <w:style w:type="paragraph" w:customStyle="1" w:styleId="Level11">
    <w:name w:val="Level 1.1"/>
    <w:basedOn w:val="Normal"/>
    <w:rsid w:val="00BB2501"/>
    <w:pPr>
      <w:keepLines/>
      <w:tabs>
        <w:tab w:val="num" w:pos="360"/>
        <w:tab w:val="left" w:pos="1440"/>
        <w:tab w:val="left" w:pos="2304"/>
      </w:tabs>
      <w:spacing w:after="288" w:line="240" w:lineRule="auto"/>
      <w:ind w:left="360" w:hanging="360"/>
      <w:jc w:val="both"/>
    </w:pPr>
    <w:rPr>
      <w:rFonts w:ascii="Times New Roman" w:eastAsia="Times New Roman" w:hAnsi="Times New Roman" w:cs="Times New Roman"/>
      <w:kern w:val="28"/>
      <w:sz w:val="24"/>
      <w:szCs w:val="20"/>
    </w:rPr>
  </w:style>
  <w:style w:type="character" w:customStyle="1" w:styleId="ListBulletChar">
    <w:name w:val="List Bullet Char"/>
    <w:basedOn w:val="DefaultParagraphFont"/>
    <w:link w:val="ListBullet"/>
    <w:rsid w:val="00BB2501"/>
    <w:rPr>
      <w:rFonts w:ascii="Calibri" w:eastAsia="Calibri" w:hAnsi="Calibri" w:cs="Times New Roman"/>
      <w:lang w:eastAsia="en-IE"/>
    </w:rPr>
  </w:style>
  <w:style w:type="paragraph" w:customStyle="1" w:styleId="TableText">
    <w:name w:val="Table Text"/>
    <w:basedOn w:val="Normal"/>
    <w:rsid w:val="00BB2501"/>
    <w:pPr>
      <w:keepLines/>
      <w:tabs>
        <w:tab w:val="left" w:pos="720"/>
        <w:tab w:val="left" w:pos="1440"/>
        <w:tab w:val="left" w:pos="2304"/>
      </w:tabs>
      <w:spacing w:before="40" w:after="40" w:line="240" w:lineRule="auto"/>
      <w:jc w:val="both"/>
    </w:pPr>
    <w:rPr>
      <w:rFonts w:ascii="Times New Roman" w:eastAsia="Times New Roman" w:hAnsi="Times New Roman" w:cs="Times New Roman"/>
      <w:kern w:val="28"/>
      <w:sz w:val="24"/>
      <w:szCs w:val="20"/>
    </w:rPr>
  </w:style>
  <w:style w:type="character" w:styleId="PageNumber">
    <w:name w:val="page number"/>
    <w:basedOn w:val="DefaultParagraphFont"/>
    <w:rsid w:val="00BB2501"/>
  </w:style>
  <w:style w:type="paragraph" w:customStyle="1" w:styleId="CharChar">
    <w:name w:val="Char Char"/>
    <w:basedOn w:val="Normal"/>
    <w:rsid w:val="00BB2501"/>
    <w:pPr>
      <w:spacing w:after="160" w:line="240" w:lineRule="exact"/>
    </w:pPr>
    <w:rPr>
      <w:rFonts w:ascii="Arial" w:eastAsia="Times New Roman" w:hAnsi="Arial" w:cs="Times New Roman"/>
      <w:sz w:val="20"/>
      <w:szCs w:val="20"/>
      <w:lang w:val="en-US"/>
    </w:rPr>
  </w:style>
  <w:style w:type="table" w:styleId="TableClassic1">
    <w:name w:val="Table Classic 1"/>
    <w:basedOn w:val="TableNormal"/>
    <w:rsid w:val="00BB2501"/>
    <w:pPr>
      <w:widowControl w:val="0"/>
      <w:spacing w:after="0" w:line="240" w:lineRule="auto"/>
    </w:pPr>
    <w:rPr>
      <w:rFonts w:ascii="Times New Roman" w:eastAsia="Times New Roman" w:hAnsi="Times New Roman" w:cs="Times New Roman"/>
      <w:sz w:val="20"/>
      <w:szCs w:val="20"/>
      <w:lang w:eastAsia="en-I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Bold">
    <w:name w:val="Table Bold"/>
    <w:basedOn w:val="Normal"/>
    <w:rsid w:val="00BB2501"/>
    <w:pPr>
      <w:spacing w:after="0" w:line="240" w:lineRule="auto"/>
    </w:pPr>
    <w:rPr>
      <w:rFonts w:ascii="Arial" w:eastAsia="Times New Roman" w:hAnsi="Arial" w:cs="Times New Roman"/>
      <w:b/>
      <w:bCs/>
      <w:sz w:val="20"/>
      <w:szCs w:val="24"/>
      <w:lang w:val="en-US"/>
    </w:rPr>
  </w:style>
  <w:style w:type="paragraph" w:customStyle="1" w:styleId="TableNormal1">
    <w:name w:val="Table Normal1"/>
    <w:basedOn w:val="Normal"/>
    <w:rsid w:val="00BB2501"/>
    <w:pPr>
      <w:spacing w:after="0" w:line="240" w:lineRule="auto"/>
    </w:pPr>
    <w:rPr>
      <w:rFonts w:ascii="Arial" w:eastAsia="Times New Roman" w:hAnsi="Arial" w:cs="Times New Roman"/>
      <w:sz w:val="20"/>
      <w:szCs w:val="24"/>
      <w:lang w:val="en-US"/>
    </w:rPr>
  </w:style>
  <w:style w:type="paragraph" w:customStyle="1" w:styleId="Paragraph1">
    <w:name w:val="Paragraph 1"/>
    <w:basedOn w:val="Normal"/>
    <w:rsid w:val="00BB2501"/>
    <w:pPr>
      <w:widowControl w:val="0"/>
      <w:suppressAutoHyphens/>
      <w:spacing w:after="0" w:line="240" w:lineRule="auto"/>
    </w:pPr>
    <w:rPr>
      <w:rFonts w:ascii="Times New Roman" w:eastAsia="Lucida Sans Unicode" w:hAnsi="Times New Roman" w:cs="Tahoma"/>
      <w:b/>
      <w:kern w:val="1"/>
      <w:sz w:val="24"/>
      <w:szCs w:val="24"/>
      <w:lang w:val="en-GB" w:eastAsia="hi-IN" w:bidi="hi-IN"/>
    </w:rPr>
  </w:style>
  <w:style w:type="paragraph" w:styleId="BodyTextIndent3">
    <w:name w:val="Body Text Indent 3"/>
    <w:basedOn w:val="Normal"/>
    <w:link w:val="BodyTextIndent3Char"/>
    <w:rsid w:val="00BB2501"/>
    <w:pPr>
      <w:spacing w:before="120" w:after="120" w:line="360" w:lineRule="auto"/>
      <w:ind w:left="283"/>
    </w:pPr>
    <w:rPr>
      <w:rFonts w:ascii="Arial" w:eastAsia="Times New Roman" w:hAnsi="Arial" w:cs="Arial"/>
      <w:sz w:val="16"/>
      <w:szCs w:val="16"/>
    </w:rPr>
  </w:style>
  <w:style w:type="character" w:customStyle="1" w:styleId="BodyTextIndent3Char">
    <w:name w:val="Body Text Indent 3 Char"/>
    <w:basedOn w:val="DefaultParagraphFont"/>
    <w:link w:val="BodyTextIndent3"/>
    <w:rsid w:val="00BB2501"/>
    <w:rPr>
      <w:rFonts w:ascii="Arial" w:eastAsia="Times New Roman" w:hAnsi="Arial" w:cs="Arial"/>
      <w:sz w:val="16"/>
      <w:szCs w:val="16"/>
    </w:rPr>
  </w:style>
  <w:style w:type="paragraph" w:customStyle="1" w:styleId="TextChar">
    <w:name w:val="Text Char"/>
    <w:basedOn w:val="Normal"/>
    <w:rsid w:val="00BB2501"/>
    <w:pPr>
      <w:spacing w:before="60" w:after="120" w:line="228" w:lineRule="auto"/>
      <w:ind w:left="720" w:hanging="720"/>
      <w:jc w:val="center"/>
    </w:pPr>
    <w:rPr>
      <w:rFonts w:ascii="Palatino" w:eastAsia="Times New Roman" w:hAnsi="Palatino" w:cs="Times New Roman"/>
      <w:szCs w:val="24"/>
      <w:lang w:val="en-GB"/>
    </w:rPr>
  </w:style>
  <w:style w:type="paragraph" w:customStyle="1" w:styleId="default0">
    <w:name w:val="default"/>
    <w:basedOn w:val="Normal"/>
    <w:rsid w:val="00BB2501"/>
    <w:pPr>
      <w:autoSpaceDE w:val="0"/>
      <w:autoSpaceDN w:val="0"/>
      <w:spacing w:after="0" w:line="240" w:lineRule="auto"/>
    </w:pPr>
    <w:rPr>
      <w:rFonts w:ascii="Garamond" w:eastAsia="Times New Roman" w:hAnsi="Garamond" w:cs="Times New Roman"/>
      <w:color w:val="000000"/>
      <w:sz w:val="24"/>
      <w:szCs w:val="24"/>
      <w:lang w:val="en-US"/>
    </w:rPr>
  </w:style>
  <w:style w:type="character" w:styleId="LineNumber">
    <w:name w:val="line number"/>
    <w:basedOn w:val="DefaultParagraphFont"/>
    <w:rsid w:val="00BB2501"/>
    <w:rPr>
      <w:rFonts w:ascii="HelveticaNeueLT Std Lt" w:hAnsi="HelveticaNeueLT Std Lt"/>
    </w:rPr>
  </w:style>
  <w:style w:type="paragraph" w:styleId="NoteHeading">
    <w:name w:val="Note Heading"/>
    <w:basedOn w:val="Normal"/>
    <w:next w:val="Normal"/>
    <w:link w:val="NoteHeadingChar"/>
    <w:rsid w:val="00BB2501"/>
    <w:pPr>
      <w:spacing w:after="120" w:line="260" w:lineRule="atLeast"/>
      <w:jc w:val="both"/>
    </w:pPr>
    <w:rPr>
      <w:rFonts w:ascii="Lucida Sans" w:eastAsia="Times New Roman" w:hAnsi="Lucida Sans" w:cs="Times New Roman"/>
      <w:sz w:val="20"/>
      <w:szCs w:val="24"/>
      <w:lang w:val="en-US" w:eastAsia="nl-NL"/>
    </w:rPr>
  </w:style>
  <w:style w:type="character" w:customStyle="1" w:styleId="NoteHeadingChar">
    <w:name w:val="Note Heading Char"/>
    <w:basedOn w:val="DefaultParagraphFont"/>
    <w:link w:val="NoteHeading"/>
    <w:rsid w:val="00BB2501"/>
    <w:rPr>
      <w:rFonts w:ascii="Lucida Sans" w:eastAsia="Times New Roman" w:hAnsi="Lucida Sans" w:cs="Times New Roman"/>
      <w:sz w:val="20"/>
      <w:szCs w:val="24"/>
      <w:lang w:val="en-US" w:eastAsia="nl-NL"/>
    </w:rPr>
  </w:style>
  <w:style w:type="paragraph" w:styleId="List">
    <w:name w:val="List"/>
    <w:basedOn w:val="Normal"/>
    <w:rsid w:val="00BB2501"/>
    <w:pPr>
      <w:numPr>
        <w:numId w:val="7"/>
      </w:numPr>
      <w:tabs>
        <w:tab w:val="clear" w:pos="720"/>
        <w:tab w:val="left" w:pos="227"/>
      </w:tabs>
      <w:spacing w:after="0" w:line="260" w:lineRule="atLeast"/>
      <w:jc w:val="both"/>
    </w:pPr>
    <w:rPr>
      <w:rFonts w:ascii="Lucida Sans" w:eastAsia="Times New Roman" w:hAnsi="Lucida Sans" w:cs="Times New Roman"/>
      <w:sz w:val="20"/>
      <w:szCs w:val="24"/>
      <w:lang w:val="en-US" w:eastAsia="nl-NL"/>
    </w:rPr>
  </w:style>
  <w:style w:type="paragraph" w:styleId="ListContinue">
    <w:name w:val="List Continue"/>
    <w:basedOn w:val="Normal"/>
    <w:rsid w:val="00BB2501"/>
    <w:pPr>
      <w:spacing w:after="120" w:line="260" w:lineRule="atLeast"/>
      <w:ind w:left="283"/>
      <w:jc w:val="both"/>
    </w:pPr>
    <w:rPr>
      <w:rFonts w:ascii="Lucida Sans" w:eastAsia="Times New Roman" w:hAnsi="Lucida Sans" w:cs="Times New Roman"/>
      <w:sz w:val="20"/>
      <w:szCs w:val="24"/>
      <w:lang w:val="en-US" w:eastAsia="nl-NL"/>
    </w:rPr>
  </w:style>
  <w:style w:type="paragraph" w:styleId="List2">
    <w:name w:val="List 2"/>
    <w:basedOn w:val="Normal"/>
    <w:rsid w:val="00BB2501"/>
    <w:pPr>
      <w:numPr>
        <w:numId w:val="8"/>
      </w:numPr>
      <w:tabs>
        <w:tab w:val="clear" w:pos="947"/>
        <w:tab w:val="left" w:pos="454"/>
      </w:tabs>
      <w:spacing w:after="0" w:line="260" w:lineRule="atLeast"/>
      <w:jc w:val="both"/>
    </w:pPr>
    <w:rPr>
      <w:rFonts w:ascii="Lucida Sans" w:eastAsia="Times New Roman" w:hAnsi="Lucida Sans" w:cs="Times New Roman"/>
      <w:sz w:val="20"/>
      <w:szCs w:val="24"/>
      <w:lang w:val="en-US" w:eastAsia="nl-NL"/>
    </w:rPr>
  </w:style>
  <w:style w:type="paragraph" w:styleId="List3">
    <w:name w:val="List 3"/>
    <w:basedOn w:val="Normal"/>
    <w:rsid w:val="00BB2501"/>
    <w:pPr>
      <w:numPr>
        <w:numId w:val="9"/>
      </w:numPr>
      <w:tabs>
        <w:tab w:val="clear" w:pos="1287"/>
        <w:tab w:val="left" w:pos="794"/>
      </w:tabs>
      <w:spacing w:after="0" w:line="260" w:lineRule="atLeast"/>
      <w:jc w:val="both"/>
    </w:pPr>
    <w:rPr>
      <w:rFonts w:ascii="Lucida Sans" w:eastAsia="Times New Roman" w:hAnsi="Lucida Sans" w:cs="Times New Roman"/>
      <w:sz w:val="20"/>
      <w:szCs w:val="24"/>
      <w:lang w:val="en-US" w:eastAsia="nl-NL"/>
    </w:rPr>
  </w:style>
  <w:style w:type="paragraph" w:styleId="Index1">
    <w:name w:val="index 1"/>
    <w:basedOn w:val="Normal"/>
    <w:next w:val="Normal"/>
    <w:autoRedefine/>
    <w:semiHidden/>
    <w:rsid w:val="00BB2501"/>
    <w:pPr>
      <w:spacing w:after="120" w:line="260" w:lineRule="atLeast"/>
      <w:ind w:left="200" w:hanging="200"/>
      <w:jc w:val="both"/>
    </w:pPr>
    <w:rPr>
      <w:rFonts w:ascii="Lucida Sans" w:eastAsia="Times New Roman" w:hAnsi="Lucida Sans" w:cs="Times New Roman"/>
      <w:sz w:val="20"/>
      <w:szCs w:val="24"/>
      <w:lang w:val="en-US" w:eastAsia="nl-NL"/>
    </w:rPr>
  </w:style>
  <w:style w:type="paragraph" w:styleId="EnvelopeAddress">
    <w:name w:val="envelope address"/>
    <w:basedOn w:val="Normal"/>
    <w:rsid w:val="00BB2501"/>
    <w:pPr>
      <w:framePr w:w="7920" w:h="1980" w:hRule="exact" w:hSpace="141" w:wrap="auto" w:hAnchor="page" w:xAlign="center" w:yAlign="bottom"/>
      <w:spacing w:after="120" w:line="260" w:lineRule="atLeast"/>
      <w:ind w:left="2880"/>
      <w:jc w:val="both"/>
    </w:pPr>
    <w:rPr>
      <w:rFonts w:ascii="Helvetica Neue 55 Roman" w:eastAsia="Times New Roman" w:hAnsi="Helvetica Neue 55 Roman" w:cs="Arial"/>
      <w:sz w:val="24"/>
      <w:szCs w:val="24"/>
      <w:lang w:val="en-US" w:eastAsia="nl-NL"/>
    </w:rPr>
  </w:style>
  <w:style w:type="paragraph" w:customStyle="1" w:styleId="Appendix1">
    <w:name w:val="Appendix 1"/>
    <w:basedOn w:val="Heading1"/>
    <w:next w:val="Normal"/>
    <w:rsid w:val="00BB2501"/>
    <w:pPr>
      <w:keepLines w:val="0"/>
      <w:pageBreakBefore/>
      <w:numPr>
        <w:numId w:val="10"/>
      </w:numPr>
      <w:pBdr>
        <w:bottom w:val="none" w:sz="0" w:space="0" w:color="auto"/>
      </w:pBdr>
      <w:spacing w:before="240" w:after="400" w:line="240" w:lineRule="auto"/>
      <w:jc w:val="both"/>
    </w:pPr>
    <w:rPr>
      <w:rFonts w:ascii="Lucida Sans" w:eastAsia="Times New Roman" w:hAnsi="Lucida Sans" w:cs="Arial"/>
      <w:bCs w:val="0"/>
      <w:color w:val="0066A2"/>
      <w:sz w:val="48"/>
      <w:szCs w:val="24"/>
      <w:lang w:val="en-US" w:eastAsia="nl-NL"/>
    </w:rPr>
  </w:style>
  <w:style w:type="paragraph" w:customStyle="1" w:styleId="Appendix2">
    <w:name w:val="Appendix 2"/>
    <w:basedOn w:val="Heading2"/>
    <w:next w:val="Normal"/>
    <w:rsid w:val="00BB2501"/>
    <w:pPr>
      <w:keepLines w:val="0"/>
      <w:numPr>
        <w:ilvl w:val="1"/>
        <w:numId w:val="6"/>
      </w:numPr>
      <w:shd w:val="clear" w:color="auto" w:fill="auto"/>
      <w:spacing w:before="120" w:after="240" w:line="240" w:lineRule="auto"/>
      <w:jc w:val="both"/>
    </w:pPr>
    <w:rPr>
      <w:rFonts w:ascii="Lucida Sans" w:eastAsia="Times New Roman" w:hAnsi="Lucida Sans" w:cs="Arial"/>
      <w:bCs/>
      <w:i w:val="0"/>
      <w:smallCaps/>
      <w:color w:val="0066A2"/>
      <w:sz w:val="30"/>
      <w:szCs w:val="30"/>
      <w:lang w:val="en-US" w:eastAsia="nl-NL"/>
    </w:rPr>
  </w:style>
  <w:style w:type="paragraph" w:customStyle="1" w:styleId="Appendix3">
    <w:name w:val="Appendix 3"/>
    <w:basedOn w:val="Heading3"/>
    <w:next w:val="Normal"/>
    <w:rsid w:val="00BB2501"/>
    <w:pPr>
      <w:keepLines w:val="0"/>
      <w:tabs>
        <w:tab w:val="num" w:pos="0"/>
        <w:tab w:val="num" w:pos="1004"/>
      </w:tabs>
      <w:spacing w:before="120" w:after="120" w:line="240" w:lineRule="auto"/>
    </w:pPr>
    <w:rPr>
      <w:rFonts w:ascii="Lucida Sans" w:eastAsia="Times New Roman" w:hAnsi="Lucida Sans" w:cs="Arial"/>
      <w:bCs/>
      <w:i w:val="0"/>
      <w:color w:val="0066A2"/>
      <w:sz w:val="28"/>
      <w:szCs w:val="28"/>
      <w:lang w:val="en-US" w:eastAsia="nl-NL"/>
    </w:rPr>
  </w:style>
  <w:style w:type="character" w:styleId="Strong">
    <w:name w:val="Strong"/>
    <w:basedOn w:val="DefaultParagraphFont"/>
    <w:qFormat/>
    <w:rsid w:val="00BB2501"/>
    <w:rPr>
      <w:rFonts w:ascii="Arial" w:hAnsi="Arial"/>
      <w:b/>
      <w:bCs/>
      <w:color w:val="4F81BD"/>
      <w:sz w:val="48"/>
    </w:rPr>
  </w:style>
  <w:style w:type="paragraph" w:styleId="TableofAuthorities">
    <w:name w:val="table of authorities"/>
    <w:basedOn w:val="Normal"/>
    <w:next w:val="Normal"/>
    <w:rsid w:val="00BB2501"/>
    <w:pPr>
      <w:spacing w:after="120" w:line="260" w:lineRule="atLeast"/>
      <w:ind w:left="200" w:hanging="200"/>
      <w:jc w:val="both"/>
    </w:pPr>
    <w:rPr>
      <w:rFonts w:ascii="Lucida Sans" w:eastAsia="Times New Roman" w:hAnsi="Lucida Sans" w:cs="Times New Roman"/>
      <w:sz w:val="20"/>
      <w:szCs w:val="24"/>
      <w:lang w:val="en-US" w:eastAsia="nl-NL"/>
    </w:rPr>
  </w:style>
  <w:style w:type="paragraph" w:customStyle="1" w:styleId="Table">
    <w:name w:val="Table"/>
    <w:basedOn w:val="Normal"/>
    <w:semiHidden/>
    <w:rsid w:val="00BB2501"/>
    <w:pPr>
      <w:spacing w:before="20" w:after="20" w:line="240" w:lineRule="auto"/>
    </w:pPr>
    <w:rPr>
      <w:rFonts w:ascii="Lucida Sans" w:eastAsia="Times New Roman" w:hAnsi="Lucida Sans" w:cs="Times New Roman"/>
      <w:sz w:val="16"/>
      <w:szCs w:val="20"/>
      <w:lang w:val="en-GB"/>
    </w:rPr>
  </w:style>
  <w:style w:type="paragraph" w:customStyle="1" w:styleId="TableHeader">
    <w:name w:val="Table Header"/>
    <w:basedOn w:val="Normal"/>
    <w:rsid w:val="00BB2501"/>
    <w:pPr>
      <w:spacing w:after="43" w:line="240" w:lineRule="auto"/>
    </w:pPr>
    <w:rPr>
      <w:rFonts w:ascii="Lucida Sans" w:eastAsia="Times New Roman" w:hAnsi="Lucida Sans" w:cs="Times New Roman"/>
      <w:b/>
      <w:color w:val="FFFFFF"/>
      <w:sz w:val="18"/>
      <w:szCs w:val="18"/>
      <w:lang w:val="en-GB"/>
    </w:rPr>
  </w:style>
  <w:style w:type="paragraph" w:customStyle="1" w:styleId="NoteHeader">
    <w:name w:val="Note Header"/>
    <w:link w:val="NoteHeaderChar"/>
    <w:qFormat/>
    <w:rsid w:val="00BB2501"/>
    <w:pPr>
      <w:spacing w:after="200" w:line="276" w:lineRule="auto"/>
    </w:pPr>
    <w:rPr>
      <w:rFonts w:ascii="Calibri" w:eastAsia="Times New Roman" w:hAnsi="Calibri" w:cs="Times New Roman"/>
      <w:b/>
      <w:sz w:val="24"/>
      <w:lang w:val="en-GB" w:eastAsia="en-GB"/>
    </w:rPr>
  </w:style>
  <w:style w:type="character" w:customStyle="1" w:styleId="NoteHeaderChar">
    <w:name w:val="Note Header Char"/>
    <w:basedOn w:val="DefaultParagraphFont"/>
    <w:link w:val="NoteHeader"/>
    <w:locked/>
    <w:rsid w:val="00BB2501"/>
    <w:rPr>
      <w:rFonts w:ascii="Calibri" w:eastAsia="Times New Roman" w:hAnsi="Calibri" w:cs="Times New Roman"/>
      <w:b/>
      <w:sz w:val="24"/>
      <w:lang w:val="en-GB" w:eastAsia="en-GB"/>
    </w:rPr>
  </w:style>
  <w:style w:type="paragraph" w:customStyle="1" w:styleId="NodeText">
    <w:name w:val="Node Text"/>
    <w:basedOn w:val="Normal"/>
    <w:link w:val="NodeTextChar"/>
    <w:qFormat/>
    <w:rsid w:val="00BB2501"/>
    <w:rPr>
      <w:rFonts w:ascii="Lucida Sans" w:eastAsia="Times New Roman" w:hAnsi="Lucida Sans" w:cs="Times New Roman"/>
      <w:sz w:val="20"/>
      <w:szCs w:val="20"/>
      <w:lang w:val="en-GB" w:eastAsia="en-GB"/>
    </w:rPr>
  </w:style>
  <w:style w:type="character" w:customStyle="1" w:styleId="NodeTextChar">
    <w:name w:val="Node Text Char"/>
    <w:basedOn w:val="DefaultParagraphFont"/>
    <w:link w:val="NodeText"/>
    <w:locked/>
    <w:rsid w:val="00BB2501"/>
    <w:rPr>
      <w:rFonts w:ascii="Lucida Sans" w:eastAsia="Times New Roman" w:hAnsi="Lucida Sans" w:cs="Times New Roman"/>
      <w:sz w:val="20"/>
      <w:szCs w:val="20"/>
      <w:lang w:val="en-GB" w:eastAsia="en-GB"/>
    </w:rPr>
  </w:style>
  <w:style w:type="character" w:customStyle="1" w:styleId="NoSpacingChar">
    <w:name w:val="No Spacing Char"/>
    <w:basedOn w:val="DefaultParagraphFont"/>
    <w:link w:val="NoSpacing"/>
    <w:locked/>
    <w:rsid w:val="00BB2501"/>
    <w:rPr>
      <w:rFonts w:ascii="Calibri" w:eastAsia="Calibri" w:hAnsi="Calibri" w:cs="Times New Roman"/>
    </w:rPr>
  </w:style>
  <w:style w:type="paragraph" w:customStyle="1" w:styleId="Listbulletlevel1">
    <w:name w:val="List bullet level 1"/>
    <w:basedOn w:val="Normal"/>
    <w:qFormat/>
    <w:rsid w:val="00BB2501"/>
    <w:pPr>
      <w:numPr>
        <w:ilvl w:val="1"/>
        <w:numId w:val="12"/>
      </w:numPr>
      <w:tabs>
        <w:tab w:val="clear" w:pos="1588"/>
        <w:tab w:val="num" w:pos="680"/>
      </w:tabs>
      <w:suppressAutoHyphens/>
      <w:autoSpaceDE w:val="0"/>
      <w:autoSpaceDN w:val="0"/>
      <w:adjustRightInd w:val="0"/>
      <w:spacing w:after="0" w:line="240" w:lineRule="auto"/>
      <w:ind w:left="1134"/>
    </w:pPr>
    <w:rPr>
      <w:rFonts w:ascii="Lucida Sans" w:eastAsia="Times New Roman" w:hAnsi="Lucida Sans" w:cs="Arial"/>
      <w:sz w:val="20"/>
      <w:szCs w:val="18"/>
      <w:lang w:val="en-GB"/>
    </w:rPr>
  </w:style>
  <w:style w:type="paragraph" w:customStyle="1" w:styleId="Tablebulletlevel1">
    <w:name w:val="Table bullet level 1"/>
    <w:basedOn w:val="Listbulletlevel1"/>
    <w:qFormat/>
    <w:rsid w:val="00BB2501"/>
    <w:pPr>
      <w:numPr>
        <w:ilvl w:val="2"/>
      </w:numPr>
      <w:tabs>
        <w:tab w:val="clear" w:pos="2041"/>
        <w:tab w:val="num" w:pos="680"/>
      </w:tabs>
      <w:spacing w:before="60" w:after="60"/>
      <w:ind w:left="1134" w:hanging="454"/>
    </w:pPr>
  </w:style>
  <w:style w:type="paragraph" w:customStyle="1" w:styleId="Tablebulletlevel2">
    <w:name w:val="Table bullet level 2"/>
    <w:basedOn w:val="Tablebulletlevel1"/>
    <w:qFormat/>
    <w:rsid w:val="00BB2501"/>
    <w:pPr>
      <w:numPr>
        <w:ilvl w:val="1"/>
        <w:numId w:val="5"/>
      </w:numPr>
    </w:pPr>
  </w:style>
  <w:style w:type="paragraph" w:customStyle="1" w:styleId="Tablebulletlevel3">
    <w:name w:val="Table bullet level 3"/>
    <w:basedOn w:val="Tablebulletlevel2"/>
    <w:qFormat/>
    <w:rsid w:val="00BB2501"/>
    <w:pPr>
      <w:numPr>
        <w:ilvl w:val="2"/>
      </w:numPr>
    </w:pPr>
  </w:style>
  <w:style w:type="paragraph" w:customStyle="1" w:styleId="Numberbullets">
    <w:name w:val="Number bullets"/>
    <w:basedOn w:val="Normal"/>
    <w:qFormat/>
    <w:rsid w:val="00BB2501"/>
    <w:pPr>
      <w:numPr>
        <w:numId w:val="11"/>
      </w:numPr>
      <w:tabs>
        <w:tab w:val="left" w:pos="680"/>
      </w:tabs>
      <w:suppressAutoHyphens/>
      <w:autoSpaceDE w:val="0"/>
      <w:autoSpaceDN w:val="0"/>
      <w:adjustRightInd w:val="0"/>
      <w:spacing w:before="120" w:after="60" w:line="240" w:lineRule="auto"/>
      <w:ind w:left="1134" w:hanging="454"/>
    </w:pPr>
    <w:rPr>
      <w:rFonts w:ascii="Lucida Sans" w:eastAsia="Times New Roman" w:hAnsi="Lucida Sans" w:cs="Arial"/>
      <w:sz w:val="20"/>
      <w:szCs w:val="20"/>
      <w:lang w:val="en-GB"/>
    </w:rPr>
  </w:style>
  <w:style w:type="paragraph" w:styleId="Subtitle">
    <w:name w:val="Subtitle"/>
    <w:basedOn w:val="Normal"/>
    <w:next w:val="Normal"/>
    <w:link w:val="SubtitleChar"/>
    <w:qFormat/>
    <w:rsid w:val="00BB2501"/>
    <w:pPr>
      <w:numPr>
        <w:ilvl w:val="1"/>
      </w:numPr>
      <w:spacing w:after="120" w:line="260" w:lineRule="atLeast"/>
      <w:jc w:val="both"/>
    </w:pPr>
    <w:rPr>
      <w:rFonts w:asciiTheme="majorHAnsi" w:eastAsiaTheme="majorEastAsia" w:hAnsiTheme="majorHAnsi" w:cstheme="majorBidi"/>
      <w:i/>
      <w:iCs/>
      <w:color w:val="5B9BD5" w:themeColor="accent1"/>
      <w:spacing w:val="15"/>
      <w:sz w:val="24"/>
      <w:szCs w:val="24"/>
      <w:lang w:val="en-US" w:eastAsia="nl-NL"/>
    </w:rPr>
  </w:style>
  <w:style w:type="character" w:customStyle="1" w:styleId="SubtitleChar">
    <w:name w:val="Subtitle Char"/>
    <w:basedOn w:val="DefaultParagraphFont"/>
    <w:link w:val="Subtitle"/>
    <w:rsid w:val="00BB2501"/>
    <w:rPr>
      <w:rFonts w:asciiTheme="majorHAnsi" w:eastAsiaTheme="majorEastAsia" w:hAnsiTheme="majorHAnsi" w:cstheme="majorBidi"/>
      <w:i/>
      <w:iCs/>
      <w:color w:val="5B9BD5" w:themeColor="accent1"/>
      <w:spacing w:val="15"/>
      <w:sz w:val="24"/>
      <w:szCs w:val="24"/>
      <w:lang w:val="en-US" w:eastAsia="nl-NL"/>
    </w:rPr>
  </w:style>
  <w:style w:type="paragraph" w:customStyle="1" w:styleId="ErklBullet2">
    <w:name w:val="Erkl.Bullet 2"/>
    <w:basedOn w:val="Normal"/>
    <w:rsid w:val="00BB2501"/>
    <w:pPr>
      <w:numPr>
        <w:numId w:val="13"/>
      </w:numPr>
      <w:tabs>
        <w:tab w:val="clear" w:pos="644"/>
        <w:tab w:val="right" w:pos="567"/>
        <w:tab w:val="right" w:pos="9923"/>
      </w:tabs>
      <w:spacing w:before="120" w:after="0" w:line="240" w:lineRule="auto"/>
    </w:pPr>
    <w:rPr>
      <w:rFonts w:ascii="Arial" w:eastAsia="Times New Roman" w:hAnsi="Arial" w:cs="Times New Roman"/>
      <w:sz w:val="20"/>
      <w:szCs w:val="20"/>
      <w:lang w:val="de-DE"/>
    </w:rPr>
  </w:style>
  <w:style w:type="paragraph" w:customStyle="1" w:styleId="FormHeader2">
    <w:name w:val="Form Header 2"/>
    <w:basedOn w:val="Normal"/>
    <w:rsid w:val="00BB2501"/>
    <w:pPr>
      <w:tabs>
        <w:tab w:val="right" w:pos="9923"/>
      </w:tabs>
      <w:spacing w:before="80" w:after="60" w:line="240" w:lineRule="auto"/>
    </w:pPr>
    <w:rPr>
      <w:rFonts w:ascii="Arial" w:eastAsia="Times New Roman" w:hAnsi="Arial" w:cs="Times New Roman"/>
      <w:b/>
      <w:sz w:val="20"/>
      <w:szCs w:val="20"/>
      <w:lang w:val="de-DE"/>
    </w:rPr>
  </w:style>
  <w:style w:type="paragraph" w:customStyle="1" w:styleId="FormText">
    <w:name w:val="Form Text"/>
    <w:basedOn w:val="Normal"/>
    <w:rsid w:val="00BB2501"/>
    <w:pPr>
      <w:tabs>
        <w:tab w:val="right" w:pos="9923"/>
      </w:tabs>
      <w:spacing w:before="120" w:after="80" w:line="240" w:lineRule="auto"/>
    </w:pPr>
    <w:rPr>
      <w:rFonts w:ascii="Arial" w:eastAsia="Times New Roman" w:hAnsi="Arial" w:cs="Times New Roman"/>
      <w:szCs w:val="20"/>
      <w:lang w:val="de-DE"/>
    </w:rPr>
  </w:style>
  <w:style w:type="paragraph" w:styleId="BodyTextIndent">
    <w:name w:val="Body Text Indent"/>
    <w:basedOn w:val="Normal"/>
    <w:link w:val="BodyTextIndentChar"/>
    <w:rsid w:val="00BB2501"/>
    <w:pPr>
      <w:spacing w:after="120" w:line="260" w:lineRule="atLeast"/>
      <w:ind w:left="283"/>
      <w:jc w:val="both"/>
    </w:pPr>
    <w:rPr>
      <w:rFonts w:ascii="Lucida Sans" w:eastAsia="Times New Roman" w:hAnsi="Lucida Sans" w:cs="Times New Roman"/>
      <w:sz w:val="20"/>
      <w:szCs w:val="24"/>
      <w:lang w:val="en-US" w:eastAsia="nl-NL"/>
    </w:rPr>
  </w:style>
  <w:style w:type="character" w:customStyle="1" w:styleId="BodyTextIndentChar">
    <w:name w:val="Body Text Indent Char"/>
    <w:basedOn w:val="DefaultParagraphFont"/>
    <w:link w:val="BodyTextIndent"/>
    <w:rsid w:val="00BB2501"/>
    <w:rPr>
      <w:rFonts w:ascii="Lucida Sans" w:eastAsia="Times New Roman" w:hAnsi="Lucida Sans" w:cs="Times New Roman"/>
      <w:sz w:val="20"/>
      <w:szCs w:val="24"/>
      <w:lang w:val="en-US" w:eastAsia="nl-NL"/>
    </w:rPr>
  </w:style>
  <w:style w:type="paragraph" w:customStyle="1" w:styleId="paragraph">
    <w:name w:val="paragraph"/>
    <w:basedOn w:val="Normal"/>
    <w:rsid w:val="00BB2501"/>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BB2501"/>
  </w:style>
  <w:style w:type="character" w:customStyle="1" w:styleId="eop">
    <w:name w:val="eop"/>
    <w:basedOn w:val="DefaultParagraphFont"/>
    <w:rsid w:val="00BB2501"/>
  </w:style>
  <w:style w:type="character" w:customStyle="1" w:styleId="spellingerror">
    <w:name w:val="spellingerror"/>
    <w:basedOn w:val="DefaultParagraphFont"/>
    <w:rsid w:val="00BB2501"/>
  </w:style>
  <w:style w:type="table" w:styleId="TableGridLight">
    <w:name w:val="Grid Table Light"/>
    <w:basedOn w:val="TableNormal"/>
    <w:uiPriority w:val="40"/>
    <w:rsid w:val="00BB2501"/>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
    <w:name w:val="No List1"/>
    <w:next w:val="NoList"/>
    <w:uiPriority w:val="99"/>
    <w:semiHidden/>
    <w:unhideWhenUsed/>
    <w:rsid w:val="00BB2501"/>
  </w:style>
  <w:style w:type="paragraph" w:customStyle="1" w:styleId="msonormal0">
    <w:name w:val="msonormal"/>
    <w:basedOn w:val="Normal"/>
    <w:rsid w:val="00BB2501"/>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BB250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72A6"/>
    <w:pPr>
      <w:spacing w:before="120" w:after="0" w:line="264"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D6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33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F5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630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63707">
      <w:bodyDiv w:val="1"/>
      <w:marLeft w:val="0"/>
      <w:marRight w:val="0"/>
      <w:marTop w:val="0"/>
      <w:marBottom w:val="0"/>
      <w:divBdr>
        <w:top w:val="none" w:sz="0" w:space="0" w:color="auto"/>
        <w:left w:val="none" w:sz="0" w:space="0" w:color="auto"/>
        <w:bottom w:val="none" w:sz="0" w:space="0" w:color="auto"/>
        <w:right w:val="none" w:sz="0" w:space="0" w:color="auto"/>
      </w:divBdr>
    </w:div>
    <w:div w:id="259413192">
      <w:bodyDiv w:val="1"/>
      <w:marLeft w:val="0"/>
      <w:marRight w:val="0"/>
      <w:marTop w:val="0"/>
      <w:marBottom w:val="0"/>
      <w:divBdr>
        <w:top w:val="none" w:sz="0" w:space="0" w:color="auto"/>
        <w:left w:val="none" w:sz="0" w:space="0" w:color="auto"/>
        <w:bottom w:val="none" w:sz="0" w:space="0" w:color="auto"/>
        <w:right w:val="none" w:sz="0" w:space="0" w:color="auto"/>
      </w:divBdr>
    </w:div>
    <w:div w:id="328556634">
      <w:bodyDiv w:val="1"/>
      <w:marLeft w:val="0"/>
      <w:marRight w:val="0"/>
      <w:marTop w:val="0"/>
      <w:marBottom w:val="0"/>
      <w:divBdr>
        <w:top w:val="none" w:sz="0" w:space="0" w:color="auto"/>
        <w:left w:val="none" w:sz="0" w:space="0" w:color="auto"/>
        <w:bottom w:val="none" w:sz="0" w:space="0" w:color="auto"/>
        <w:right w:val="none" w:sz="0" w:space="0" w:color="auto"/>
      </w:divBdr>
    </w:div>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625157928">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884440113">
      <w:bodyDiv w:val="1"/>
      <w:marLeft w:val="0"/>
      <w:marRight w:val="0"/>
      <w:marTop w:val="0"/>
      <w:marBottom w:val="0"/>
      <w:divBdr>
        <w:top w:val="none" w:sz="0" w:space="0" w:color="auto"/>
        <w:left w:val="none" w:sz="0" w:space="0" w:color="auto"/>
        <w:bottom w:val="none" w:sz="0" w:space="0" w:color="auto"/>
        <w:right w:val="none" w:sz="0" w:space="0" w:color="auto"/>
      </w:divBdr>
    </w:div>
    <w:div w:id="946739124">
      <w:bodyDiv w:val="1"/>
      <w:marLeft w:val="0"/>
      <w:marRight w:val="0"/>
      <w:marTop w:val="0"/>
      <w:marBottom w:val="0"/>
      <w:divBdr>
        <w:top w:val="none" w:sz="0" w:space="0" w:color="auto"/>
        <w:left w:val="none" w:sz="0" w:space="0" w:color="auto"/>
        <w:bottom w:val="none" w:sz="0" w:space="0" w:color="auto"/>
        <w:right w:val="none" w:sz="0" w:space="0" w:color="auto"/>
      </w:divBdr>
    </w:div>
    <w:div w:id="980231289">
      <w:bodyDiv w:val="1"/>
      <w:marLeft w:val="0"/>
      <w:marRight w:val="0"/>
      <w:marTop w:val="0"/>
      <w:marBottom w:val="0"/>
      <w:divBdr>
        <w:top w:val="none" w:sz="0" w:space="0" w:color="auto"/>
        <w:left w:val="none" w:sz="0" w:space="0" w:color="auto"/>
        <w:bottom w:val="none" w:sz="0" w:space="0" w:color="auto"/>
        <w:right w:val="none" w:sz="0" w:space="0" w:color="auto"/>
      </w:divBdr>
    </w:div>
    <w:div w:id="1188451132">
      <w:bodyDiv w:val="1"/>
      <w:marLeft w:val="0"/>
      <w:marRight w:val="0"/>
      <w:marTop w:val="0"/>
      <w:marBottom w:val="0"/>
      <w:divBdr>
        <w:top w:val="none" w:sz="0" w:space="0" w:color="auto"/>
        <w:left w:val="none" w:sz="0" w:space="0" w:color="auto"/>
        <w:bottom w:val="none" w:sz="0" w:space="0" w:color="auto"/>
        <w:right w:val="none" w:sz="0" w:space="0" w:color="auto"/>
      </w:divBdr>
    </w:div>
    <w:div w:id="1218128064">
      <w:bodyDiv w:val="1"/>
      <w:marLeft w:val="0"/>
      <w:marRight w:val="0"/>
      <w:marTop w:val="0"/>
      <w:marBottom w:val="0"/>
      <w:divBdr>
        <w:top w:val="none" w:sz="0" w:space="0" w:color="auto"/>
        <w:left w:val="none" w:sz="0" w:space="0" w:color="auto"/>
        <w:bottom w:val="none" w:sz="0" w:space="0" w:color="auto"/>
        <w:right w:val="none" w:sz="0" w:space="0" w:color="auto"/>
      </w:divBdr>
    </w:div>
    <w:div w:id="1255089808">
      <w:bodyDiv w:val="1"/>
      <w:marLeft w:val="0"/>
      <w:marRight w:val="0"/>
      <w:marTop w:val="0"/>
      <w:marBottom w:val="0"/>
      <w:divBdr>
        <w:top w:val="none" w:sz="0" w:space="0" w:color="auto"/>
        <w:left w:val="none" w:sz="0" w:space="0" w:color="auto"/>
        <w:bottom w:val="none" w:sz="0" w:space="0" w:color="auto"/>
        <w:right w:val="none" w:sz="0" w:space="0" w:color="auto"/>
      </w:divBdr>
    </w:div>
    <w:div w:id="1312053222">
      <w:bodyDiv w:val="1"/>
      <w:marLeft w:val="0"/>
      <w:marRight w:val="0"/>
      <w:marTop w:val="0"/>
      <w:marBottom w:val="0"/>
      <w:divBdr>
        <w:top w:val="none" w:sz="0" w:space="0" w:color="auto"/>
        <w:left w:val="none" w:sz="0" w:space="0" w:color="auto"/>
        <w:bottom w:val="none" w:sz="0" w:space="0" w:color="auto"/>
        <w:right w:val="none" w:sz="0" w:space="0" w:color="auto"/>
      </w:divBdr>
    </w:div>
    <w:div w:id="1396666876">
      <w:bodyDiv w:val="1"/>
      <w:marLeft w:val="0"/>
      <w:marRight w:val="0"/>
      <w:marTop w:val="0"/>
      <w:marBottom w:val="0"/>
      <w:divBdr>
        <w:top w:val="none" w:sz="0" w:space="0" w:color="auto"/>
        <w:left w:val="none" w:sz="0" w:space="0" w:color="auto"/>
        <w:bottom w:val="none" w:sz="0" w:space="0" w:color="auto"/>
        <w:right w:val="none" w:sz="0" w:space="0" w:color="auto"/>
      </w:divBdr>
    </w:div>
    <w:div w:id="1891067568">
      <w:bodyDiv w:val="1"/>
      <w:marLeft w:val="0"/>
      <w:marRight w:val="0"/>
      <w:marTop w:val="0"/>
      <w:marBottom w:val="0"/>
      <w:divBdr>
        <w:top w:val="none" w:sz="0" w:space="0" w:color="auto"/>
        <w:left w:val="none" w:sz="0" w:space="0" w:color="auto"/>
        <w:bottom w:val="none" w:sz="0" w:space="0" w:color="auto"/>
        <w:right w:val="none" w:sz="0" w:space="0" w:color="auto"/>
      </w:divBdr>
    </w:div>
    <w:div w:id="194113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sa.ie/eng/Topics/Managing_Health_and_Safety/Safety_Statement_and_Risk_Assess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14.jpg@01CF2CCA.EAE4E8C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E9FB5B7C9A40E5980BCFFA69C1EAB5"/>
        <w:category>
          <w:name w:val="General"/>
          <w:gallery w:val="placeholder"/>
        </w:category>
        <w:types>
          <w:type w:val="bbPlcHdr"/>
        </w:types>
        <w:behaviors>
          <w:behavior w:val="content"/>
        </w:behaviors>
        <w:guid w:val="{E45D42DC-14AF-4002-B517-5149203F7213}"/>
      </w:docPartPr>
      <w:docPartBody>
        <w:p w:rsidR="00D21636" w:rsidRDefault="00D21636" w:rsidP="00D21636">
          <w:pPr>
            <w:pStyle w:val="DDE9FB5B7C9A40E5980BCFFA69C1EAB5"/>
          </w:pPr>
          <w:r w:rsidRPr="0041763A">
            <w:rPr>
              <w:rStyle w:val="PlaceholderText"/>
            </w:rPr>
            <w:t>Choose an item.</w:t>
          </w:r>
        </w:p>
      </w:docPartBody>
    </w:docPart>
    <w:docPart>
      <w:docPartPr>
        <w:name w:val="28DA1E6B4E9F4A7290C952F0702B420E"/>
        <w:category>
          <w:name w:val="General"/>
          <w:gallery w:val="placeholder"/>
        </w:category>
        <w:types>
          <w:type w:val="bbPlcHdr"/>
        </w:types>
        <w:behaviors>
          <w:behavior w:val="content"/>
        </w:behaviors>
        <w:guid w:val="{1D629B92-A21B-439C-BC9B-26D855B9BA31}"/>
      </w:docPartPr>
      <w:docPartBody>
        <w:p w:rsidR="00D21636" w:rsidRDefault="00D21636" w:rsidP="00D21636">
          <w:pPr>
            <w:pStyle w:val="28DA1E6B4E9F4A7290C952F0702B420E"/>
          </w:pPr>
          <w:r w:rsidRPr="0041763A">
            <w:rPr>
              <w:rStyle w:val="PlaceholderText"/>
            </w:rPr>
            <w:t>Choose an item.</w:t>
          </w:r>
        </w:p>
      </w:docPartBody>
    </w:docPart>
    <w:docPart>
      <w:docPartPr>
        <w:name w:val="69EA70BA0BA8489E887C7EDDB495F28F"/>
        <w:category>
          <w:name w:val="General"/>
          <w:gallery w:val="placeholder"/>
        </w:category>
        <w:types>
          <w:type w:val="bbPlcHdr"/>
        </w:types>
        <w:behaviors>
          <w:behavior w:val="content"/>
        </w:behaviors>
        <w:guid w:val="{6D2A8E2D-AF44-44AC-8891-D83BB45FCD04}"/>
      </w:docPartPr>
      <w:docPartBody>
        <w:p w:rsidR="00D21636" w:rsidRDefault="00D21636" w:rsidP="00D21636">
          <w:pPr>
            <w:pStyle w:val="69EA70BA0BA8489E887C7EDDB495F28F"/>
          </w:pPr>
          <w:r w:rsidRPr="0041763A">
            <w:rPr>
              <w:rStyle w:val="PlaceholderText"/>
            </w:rPr>
            <w:t>Choose an item.</w:t>
          </w:r>
        </w:p>
      </w:docPartBody>
    </w:docPart>
    <w:docPart>
      <w:docPartPr>
        <w:name w:val="DF7E3A845AE64B6EB72B3EF6CBC28B1A"/>
        <w:category>
          <w:name w:val="General"/>
          <w:gallery w:val="placeholder"/>
        </w:category>
        <w:types>
          <w:type w:val="bbPlcHdr"/>
        </w:types>
        <w:behaviors>
          <w:behavior w:val="content"/>
        </w:behaviors>
        <w:guid w:val="{28519624-7833-4172-B05F-3DB800A11B2E}"/>
      </w:docPartPr>
      <w:docPartBody>
        <w:p w:rsidR="007E0E3B" w:rsidRDefault="00482013" w:rsidP="00482013">
          <w:pPr>
            <w:pStyle w:val="DF7E3A845AE64B6EB72B3EF6CBC28B1A"/>
          </w:pPr>
          <w:r w:rsidRPr="0041763A">
            <w:rPr>
              <w:rStyle w:val="PlaceholderText"/>
            </w:rPr>
            <w:t>Choose an item.</w:t>
          </w:r>
        </w:p>
      </w:docPartBody>
    </w:docPart>
    <w:docPart>
      <w:docPartPr>
        <w:name w:val="D3FA417B15214509A9D64442700BF59E"/>
        <w:category>
          <w:name w:val="General"/>
          <w:gallery w:val="placeholder"/>
        </w:category>
        <w:types>
          <w:type w:val="bbPlcHdr"/>
        </w:types>
        <w:behaviors>
          <w:behavior w:val="content"/>
        </w:behaviors>
        <w:guid w:val="{08F20443-AF67-483C-8728-4EDAC5F3DFAC}"/>
      </w:docPartPr>
      <w:docPartBody>
        <w:p w:rsidR="00C4075F" w:rsidRDefault="007A618D" w:rsidP="007A618D">
          <w:pPr>
            <w:pStyle w:val="D3FA417B15214509A9D64442700BF59E"/>
          </w:pPr>
          <w:r w:rsidRPr="0041763A">
            <w:rPr>
              <w:rStyle w:val="PlaceholderText"/>
            </w:rPr>
            <w:t>Choose an item.</w:t>
          </w:r>
        </w:p>
      </w:docPartBody>
    </w:docPart>
    <w:docPart>
      <w:docPartPr>
        <w:name w:val="79856605AA2B467F977C16E0D582180E"/>
        <w:category>
          <w:name w:val="General"/>
          <w:gallery w:val="placeholder"/>
        </w:category>
        <w:types>
          <w:type w:val="bbPlcHdr"/>
        </w:types>
        <w:behaviors>
          <w:behavior w:val="content"/>
        </w:behaviors>
        <w:guid w:val="{6EF245D1-C8EF-4E15-A559-E91861EF6E20}"/>
      </w:docPartPr>
      <w:docPartBody>
        <w:p w:rsidR="000471D2" w:rsidRDefault="001F04A4" w:rsidP="001F04A4">
          <w:pPr>
            <w:pStyle w:val="79856605AA2B467F977C16E0D582180E"/>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Helvetica Neue 57">
    <w:altName w:val="Arial Narrow"/>
    <w:charset w:val="00"/>
    <w:family w:val="auto"/>
    <w:pitch w:val="variable"/>
    <w:sig w:usb0="00000001"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NeueLT Std L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Helvetica Neue 55 Roman">
    <w:altName w:val="Arial"/>
    <w:charset w:val="00"/>
    <w:family w:val="auto"/>
    <w:pitch w:val="variable"/>
    <w:sig w:usb0="A0000007" w:usb1="00000000" w:usb2="00000000" w:usb3="00000000" w:csb0="0000011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636"/>
    <w:rsid w:val="000471D2"/>
    <w:rsid w:val="00061803"/>
    <w:rsid w:val="000E486F"/>
    <w:rsid w:val="00115006"/>
    <w:rsid w:val="001538E3"/>
    <w:rsid w:val="001F04A4"/>
    <w:rsid w:val="0020236D"/>
    <w:rsid w:val="002C28DA"/>
    <w:rsid w:val="00311375"/>
    <w:rsid w:val="0034106B"/>
    <w:rsid w:val="00360A6E"/>
    <w:rsid w:val="003707A4"/>
    <w:rsid w:val="00391621"/>
    <w:rsid w:val="003E5CE9"/>
    <w:rsid w:val="00444BFB"/>
    <w:rsid w:val="00455B48"/>
    <w:rsid w:val="00472C8F"/>
    <w:rsid w:val="00482013"/>
    <w:rsid w:val="00490B37"/>
    <w:rsid w:val="004A27DE"/>
    <w:rsid w:val="004A6F1B"/>
    <w:rsid w:val="004F7515"/>
    <w:rsid w:val="0057397B"/>
    <w:rsid w:val="0058636D"/>
    <w:rsid w:val="006054A8"/>
    <w:rsid w:val="00606888"/>
    <w:rsid w:val="00635484"/>
    <w:rsid w:val="00667333"/>
    <w:rsid w:val="006F2CA3"/>
    <w:rsid w:val="007A618D"/>
    <w:rsid w:val="007A644A"/>
    <w:rsid w:val="007D36E3"/>
    <w:rsid w:val="007E0E3B"/>
    <w:rsid w:val="0080268E"/>
    <w:rsid w:val="009107FA"/>
    <w:rsid w:val="00982EEF"/>
    <w:rsid w:val="00985265"/>
    <w:rsid w:val="00A1425E"/>
    <w:rsid w:val="00A64C77"/>
    <w:rsid w:val="00AC2D53"/>
    <w:rsid w:val="00B3449E"/>
    <w:rsid w:val="00B367D9"/>
    <w:rsid w:val="00B525A9"/>
    <w:rsid w:val="00B53334"/>
    <w:rsid w:val="00C4075F"/>
    <w:rsid w:val="00C73B75"/>
    <w:rsid w:val="00CB6752"/>
    <w:rsid w:val="00CF6068"/>
    <w:rsid w:val="00D21636"/>
    <w:rsid w:val="00D95F4D"/>
    <w:rsid w:val="00E03044"/>
    <w:rsid w:val="00E0431F"/>
    <w:rsid w:val="00E307CA"/>
    <w:rsid w:val="00E64C99"/>
    <w:rsid w:val="00E823FA"/>
    <w:rsid w:val="00ED38CF"/>
    <w:rsid w:val="00EE7C77"/>
    <w:rsid w:val="00F7688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F04A4"/>
    <w:rPr>
      <w:color w:val="808080"/>
    </w:rPr>
  </w:style>
  <w:style w:type="paragraph" w:customStyle="1" w:styleId="DDE9FB5B7C9A40E5980BCFFA69C1EAB5">
    <w:name w:val="DDE9FB5B7C9A40E5980BCFFA69C1EAB5"/>
    <w:rsid w:val="00D21636"/>
  </w:style>
  <w:style w:type="paragraph" w:customStyle="1" w:styleId="28DA1E6B4E9F4A7290C952F0702B420E">
    <w:name w:val="28DA1E6B4E9F4A7290C952F0702B420E"/>
    <w:rsid w:val="00D21636"/>
  </w:style>
  <w:style w:type="paragraph" w:customStyle="1" w:styleId="69EA70BA0BA8489E887C7EDDB495F28F">
    <w:name w:val="69EA70BA0BA8489E887C7EDDB495F28F"/>
    <w:rsid w:val="00D21636"/>
  </w:style>
  <w:style w:type="paragraph" w:customStyle="1" w:styleId="79856605AA2B467F977C16E0D582180E">
    <w:name w:val="79856605AA2B467F977C16E0D582180E"/>
    <w:rsid w:val="001F04A4"/>
    <w:pPr>
      <w:spacing w:after="160" w:line="278" w:lineRule="auto"/>
    </w:pPr>
    <w:rPr>
      <w:kern w:val="2"/>
      <w:sz w:val="24"/>
      <w:szCs w:val="24"/>
      <w14:ligatures w14:val="standardContextual"/>
    </w:rPr>
  </w:style>
  <w:style w:type="paragraph" w:customStyle="1" w:styleId="DF7E3A845AE64B6EB72B3EF6CBC28B1A">
    <w:name w:val="DF7E3A845AE64B6EB72B3EF6CBC28B1A"/>
    <w:rsid w:val="00482013"/>
    <w:pPr>
      <w:spacing w:after="160" w:line="259" w:lineRule="auto"/>
    </w:pPr>
  </w:style>
  <w:style w:type="paragraph" w:customStyle="1" w:styleId="D3FA417B15214509A9D64442700BF59E">
    <w:name w:val="D3FA417B15214509A9D64442700BF59E"/>
    <w:rsid w:val="007A618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7B82E7-9701-402B-A0A8-BD63952E259A}">
  <ds:schemaRefs>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www.w3.org/XML/1998/namespace"/>
    <ds:schemaRef ds:uri="http://purl.org/dc/elements/1.1/"/>
    <ds:schemaRef ds:uri="http://purl.org/dc/dcmitype/"/>
    <ds:schemaRef ds:uri="http://schemas.microsoft.com/office/infopath/2007/PartnerControls"/>
    <ds:schemaRef ds:uri="82862dd1-7aba-4e4c-9d4b-df9b7353e2d4"/>
  </ds:schemaRefs>
</ds:datastoreItem>
</file>

<file path=customXml/itemProps2.xml><?xml version="1.0" encoding="utf-8"?>
<ds:datastoreItem xmlns:ds="http://schemas.openxmlformats.org/officeDocument/2006/customXml" ds:itemID="{7544BFBF-C97E-4BF1-A94F-B6516326D7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EC3D8C-9BD7-407A-9AC8-B74D275FF1BF}">
  <ds:schemaRefs>
    <ds:schemaRef ds:uri="http://schemas.openxmlformats.org/officeDocument/2006/bibliography"/>
  </ds:schemaRefs>
</ds:datastoreItem>
</file>

<file path=customXml/itemProps4.xml><?xml version="1.0" encoding="utf-8"?>
<ds:datastoreItem xmlns:ds="http://schemas.openxmlformats.org/officeDocument/2006/customXml" ds:itemID="{DB4E40B0-21C6-432C-A095-2DA60DB359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17</Pages>
  <Words>3428</Words>
  <Characters>19546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Department of Justice and Equality</Company>
  <LinksUpToDate>false</LinksUpToDate>
  <CharactersWithSpaces>22929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Lannon</dc:creator>
  <cp:lastModifiedBy>Enda Fitzpatrick</cp:lastModifiedBy>
  <cp:revision>12</cp:revision>
  <cp:lastPrinted>2016-02-25T15:53:00Z</cp:lastPrinted>
  <dcterms:created xsi:type="dcterms:W3CDTF">2026-02-13T15:47:00Z</dcterms:created>
  <dcterms:modified xsi:type="dcterms:W3CDTF">2026-03-25T12:56:00Z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ies>
</file>