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71FF9" w14:textId="77777777" w:rsidR="005F5B69" w:rsidRDefault="00F04A76">
      <w:pPr>
        <w:jc w:val="both"/>
      </w:pPr>
      <w:r>
        <w:tab/>
      </w:r>
    </w:p>
    <w:p w14:paraId="4E871FFA" w14:textId="77777777" w:rsidR="005F5B69" w:rsidRDefault="005F5B69">
      <w:pPr>
        <w:jc w:val="both"/>
      </w:pPr>
    </w:p>
    <w:p w14:paraId="4E871FFB" w14:textId="77777777" w:rsidR="005F5B69" w:rsidRDefault="005F5B69">
      <w:pPr>
        <w:jc w:val="both"/>
      </w:pPr>
    </w:p>
    <w:p w14:paraId="30AF5DC6" w14:textId="384E3F66" w:rsidR="009D6FE3" w:rsidRDefault="00F04A76">
      <w:pPr>
        <w:pStyle w:val="DocTitle"/>
        <w:pageBreakBefore w:val="0"/>
        <w:pBdr>
          <w:top w:val="single" w:sz="24" w:space="1" w:color="0000FF"/>
          <w:left w:val="single" w:sz="24" w:space="4" w:color="0000FF"/>
          <w:bottom w:val="single" w:sz="24" w:space="1" w:color="0000FF"/>
          <w:right w:val="single" w:sz="24" w:space="4" w:color="0000FF"/>
        </w:pBdr>
        <w:ind w:left="397"/>
        <w:jc w:val="center"/>
        <w:outlineLvl w:val="9"/>
        <w:rPr>
          <w:rFonts w:ascii="Calibri" w:hAnsi="Calibri"/>
          <w:sz w:val="40"/>
          <w:szCs w:val="40"/>
        </w:rP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Pr>
          <w:rFonts w:ascii="Calibri" w:hAnsi="Calibri"/>
          <w:sz w:val="40"/>
          <w:szCs w:val="40"/>
        </w:rPr>
        <w:t xml:space="preserve">Request for Tenders dated </w:t>
      </w:r>
      <w:r w:rsidR="00864324">
        <w:rPr>
          <w:rFonts w:ascii="Calibri" w:hAnsi="Calibri"/>
          <w:sz w:val="40"/>
          <w:szCs w:val="40"/>
          <w:shd w:val="clear" w:color="auto" w:fill="D3D3D3"/>
          <w:lang w:val="en-IE"/>
        </w:rPr>
        <w:t>25</w:t>
      </w:r>
      <w:r w:rsidR="00393135">
        <w:rPr>
          <w:rFonts w:ascii="Calibri" w:hAnsi="Calibri"/>
          <w:sz w:val="40"/>
          <w:szCs w:val="40"/>
          <w:shd w:val="clear" w:color="auto" w:fill="D3D3D3"/>
          <w:lang w:val="en-IE"/>
        </w:rPr>
        <w:t>/0</w:t>
      </w:r>
      <w:r w:rsidR="00864324">
        <w:rPr>
          <w:rFonts w:ascii="Calibri" w:hAnsi="Calibri"/>
          <w:sz w:val="40"/>
          <w:szCs w:val="40"/>
          <w:shd w:val="clear" w:color="auto" w:fill="D3D3D3"/>
          <w:lang w:val="en-IE"/>
        </w:rPr>
        <w:t>3</w:t>
      </w:r>
      <w:r w:rsidR="00393135">
        <w:rPr>
          <w:rFonts w:ascii="Calibri" w:hAnsi="Calibri"/>
          <w:sz w:val="40"/>
          <w:szCs w:val="40"/>
          <w:shd w:val="clear" w:color="auto" w:fill="D3D3D3"/>
          <w:lang w:val="en-IE"/>
        </w:rPr>
        <w:t>/202</w:t>
      </w:r>
      <w:r w:rsidR="00864324">
        <w:rPr>
          <w:rFonts w:ascii="Calibri" w:hAnsi="Calibri"/>
          <w:sz w:val="40"/>
          <w:szCs w:val="40"/>
          <w:shd w:val="clear" w:color="auto" w:fill="D3D3D3"/>
          <w:lang w:val="en-IE"/>
        </w:rPr>
        <w:t>6</w:t>
      </w:r>
      <w:r>
        <w:rPr>
          <w:rFonts w:ascii="Calibri" w:hAnsi="Calibri"/>
          <w:sz w:val="40"/>
          <w:szCs w:val="40"/>
        </w:rPr>
        <w:t xml:space="preserve"> </w:t>
      </w:r>
      <w:r>
        <w:rPr>
          <w:rFonts w:ascii="Calibri" w:hAnsi="Calibri"/>
          <w:sz w:val="40"/>
          <w:szCs w:val="40"/>
        </w:rPr>
        <w:br/>
      </w:r>
      <w:r w:rsidR="009D6FE3">
        <w:rPr>
          <w:rFonts w:ascii="Calibri" w:hAnsi="Calibri"/>
          <w:sz w:val="40"/>
          <w:szCs w:val="40"/>
        </w:rPr>
        <w:t>to establish a</w:t>
      </w:r>
    </w:p>
    <w:p w14:paraId="0030863B" w14:textId="77777777" w:rsidR="00864324" w:rsidRDefault="00864324">
      <w:pPr>
        <w:pStyle w:val="DocTitle"/>
        <w:pageBreakBefore w:val="0"/>
        <w:pBdr>
          <w:top w:val="single" w:sz="24" w:space="1" w:color="0000FF"/>
          <w:left w:val="single" w:sz="24" w:space="4" w:color="0000FF"/>
          <w:bottom w:val="single" w:sz="24" w:space="1" w:color="0000FF"/>
          <w:right w:val="single" w:sz="24" w:space="4" w:color="0000FF"/>
        </w:pBdr>
        <w:ind w:left="397"/>
        <w:jc w:val="center"/>
        <w:outlineLvl w:val="9"/>
        <w:rPr>
          <w:rFonts w:cstheme="minorHAnsi"/>
        </w:rPr>
      </w:pPr>
      <w:r w:rsidRPr="00701A5F">
        <w:rPr>
          <w:rFonts w:cstheme="minorHAnsi"/>
        </w:rPr>
        <w:t>Framework Agreement for the</w:t>
      </w:r>
      <w:r w:rsidRPr="00635FCD">
        <w:rPr>
          <w:rFonts w:cstheme="minorHAnsi"/>
        </w:rPr>
        <w:t xml:space="preserve"> </w:t>
      </w:r>
    </w:p>
    <w:p w14:paraId="4E871FFD" w14:textId="5FFCCC25" w:rsidR="005F5B69" w:rsidRDefault="00F04A76">
      <w:pPr>
        <w:pStyle w:val="DocTitle"/>
        <w:pageBreakBefore w:val="0"/>
        <w:pBdr>
          <w:top w:val="single" w:sz="24" w:space="1" w:color="0000FF"/>
          <w:left w:val="single" w:sz="24" w:space="4" w:color="0000FF"/>
          <w:bottom w:val="single" w:sz="24" w:space="1" w:color="0000FF"/>
          <w:right w:val="single" w:sz="24" w:space="4" w:color="0000FF"/>
        </w:pBdr>
        <w:ind w:left="397"/>
        <w:jc w:val="center"/>
        <w:outlineLvl w:val="9"/>
        <w:rPr>
          <w:rStyle w:val="PlaceholderText"/>
          <w:rFonts w:ascii="Calibri" w:hAnsi="Calibri" w:cs="Calibri"/>
          <w:color w:val="333399"/>
          <w:sz w:val="40"/>
          <w:szCs w:val="40"/>
          <w:shd w:val="clear" w:color="auto" w:fill="D3D3D3"/>
        </w:rPr>
      </w:pPr>
      <w:r>
        <w:rPr>
          <w:rFonts w:ascii="Calibri" w:hAnsi="Calibri"/>
          <w:sz w:val="40"/>
          <w:szCs w:val="40"/>
        </w:rPr>
        <w:br/>
      </w:r>
      <w:r w:rsidR="00864324" w:rsidRPr="00864324">
        <w:rPr>
          <w:rStyle w:val="PlaceholderText"/>
          <w:rFonts w:ascii="Calibri" w:hAnsi="Calibri" w:cs="Calibri"/>
          <w:color w:val="333399"/>
          <w:sz w:val="40"/>
          <w:szCs w:val="40"/>
          <w:shd w:val="clear" w:color="auto" w:fill="D3D3D3"/>
        </w:rPr>
        <w:t>Supply, Installation and Integration of Individual Water Intake Measurement Units for Cattle</w:t>
      </w:r>
    </w:p>
    <w:p w14:paraId="31D1DC0F" w14:textId="77777777" w:rsidR="00985B75" w:rsidRDefault="00985B75">
      <w:pPr>
        <w:pStyle w:val="DocTitle"/>
        <w:pageBreakBefore w:val="0"/>
        <w:pBdr>
          <w:top w:val="single" w:sz="24" w:space="1" w:color="0000FF"/>
          <w:left w:val="single" w:sz="24" w:space="4" w:color="0000FF"/>
          <w:bottom w:val="single" w:sz="24" w:space="1" w:color="0000FF"/>
          <w:right w:val="single" w:sz="24" w:space="4" w:color="0000FF"/>
        </w:pBdr>
        <w:ind w:left="397"/>
        <w:jc w:val="center"/>
        <w:outlineLvl w:val="9"/>
        <w:rPr>
          <w:rFonts w:ascii="Calibri" w:hAnsi="Calibri"/>
          <w:sz w:val="40"/>
          <w:szCs w:val="40"/>
        </w:rPr>
      </w:pPr>
    </w:p>
    <w:p w14:paraId="4E871FFE" w14:textId="77777777" w:rsidR="005F5B69" w:rsidRDefault="00F04A76">
      <w:pPr>
        <w:pStyle w:val="DocTitle"/>
        <w:pageBreakBefore w:val="0"/>
        <w:pBdr>
          <w:top w:val="single" w:sz="24" w:space="1" w:color="0000FF"/>
          <w:left w:val="single" w:sz="24" w:space="4" w:color="0000FF"/>
          <w:bottom w:val="single" w:sz="24" w:space="1" w:color="0000FF"/>
          <w:right w:val="single" w:sz="24" w:space="4" w:color="0000FF"/>
        </w:pBdr>
        <w:ind w:left="397"/>
        <w:jc w:val="center"/>
        <w:outlineLvl w:val="9"/>
        <w:rPr>
          <w:rFonts w:ascii="Calibri" w:hAnsi="Calibri"/>
          <w:sz w:val="40"/>
          <w:szCs w:val="40"/>
        </w:rPr>
      </w:pPr>
      <w:r>
        <w:rPr>
          <w:rFonts w:ascii="Calibri" w:hAnsi="Calibri"/>
          <w:sz w:val="40"/>
          <w:szCs w:val="40"/>
        </w:rPr>
        <w:t>Tender procedure: Open procedure</w:t>
      </w:r>
    </w:p>
    <w:p w14:paraId="4E871FFF" w14:textId="77777777" w:rsidR="005F5B69" w:rsidRDefault="005F5B69">
      <w:pPr>
        <w:pStyle w:val="DocTitle"/>
        <w:pageBreakBefore w:val="0"/>
        <w:pBdr>
          <w:top w:val="single" w:sz="24" w:space="1" w:color="0000FF"/>
          <w:left w:val="single" w:sz="24" w:space="4" w:color="0000FF"/>
          <w:bottom w:val="single" w:sz="24" w:space="1" w:color="0000FF"/>
          <w:right w:val="single" w:sz="24" w:space="4" w:color="0000FF"/>
        </w:pBdr>
        <w:ind w:left="397"/>
        <w:jc w:val="center"/>
        <w:outlineLvl w:val="9"/>
        <w:rPr>
          <w:rFonts w:ascii="Calibri" w:hAnsi="Calibri"/>
          <w:sz w:val="40"/>
          <w:szCs w:val="40"/>
        </w:rPr>
      </w:pPr>
    </w:p>
    <w:p w14:paraId="0C6EBD32" w14:textId="47AE700D" w:rsidR="00E25797" w:rsidRDefault="009D6FE3">
      <w:pPr>
        <w:pStyle w:val="DocTitle"/>
        <w:pageBreakBefore w:val="0"/>
        <w:pBdr>
          <w:top w:val="single" w:sz="24" w:space="1" w:color="0000FF"/>
          <w:left w:val="single" w:sz="24" w:space="4" w:color="0000FF"/>
          <w:bottom w:val="single" w:sz="24" w:space="1" w:color="0000FF"/>
          <w:right w:val="single" w:sz="24" w:space="4" w:color="0000FF"/>
        </w:pBdr>
        <w:ind w:left="397"/>
        <w:jc w:val="center"/>
        <w:outlineLvl w:val="9"/>
        <w:rPr>
          <w:rFonts w:ascii="Calibri" w:hAnsi="Calibri"/>
          <w:sz w:val="40"/>
          <w:szCs w:val="40"/>
          <w:shd w:val="clear" w:color="auto" w:fill="D3D3D3"/>
        </w:rPr>
      </w:pPr>
      <w:bookmarkStart w:id="0" w:name="bkRFTdate"/>
      <w:r>
        <w:rPr>
          <w:rFonts w:ascii="Calibri" w:hAnsi="Calibri"/>
          <w:sz w:val="40"/>
          <w:szCs w:val="40"/>
        </w:rPr>
        <w:t xml:space="preserve">Clarification Deadline:  </w:t>
      </w:r>
      <w:r w:rsidR="00393135">
        <w:rPr>
          <w:rFonts w:ascii="Calibri" w:hAnsi="Calibri"/>
          <w:sz w:val="40"/>
          <w:szCs w:val="40"/>
          <w:shd w:val="clear" w:color="auto" w:fill="D3D3D3"/>
        </w:rPr>
        <w:t>2</w:t>
      </w:r>
      <w:r w:rsidR="00864324">
        <w:rPr>
          <w:rFonts w:ascii="Calibri" w:hAnsi="Calibri"/>
          <w:sz w:val="40"/>
          <w:szCs w:val="40"/>
          <w:shd w:val="clear" w:color="auto" w:fill="D3D3D3"/>
        </w:rPr>
        <w:t>0</w:t>
      </w:r>
      <w:r w:rsidR="00393135">
        <w:rPr>
          <w:rFonts w:ascii="Calibri" w:hAnsi="Calibri"/>
          <w:sz w:val="40"/>
          <w:szCs w:val="40"/>
          <w:shd w:val="clear" w:color="auto" w:fill="D3D3D3"/>
        </w:rPr>
        <w:t>/0</w:t>
      </w:r>
      <w:r w:rsidR="00864324">
        <w:rPr>
          <w:rFonts w:ascii="Calibri" w:hAnsi="Calibri"/>
          <w:sz w:val="40"/>
          <w:szCs w:val="40"/>
          <w:shd w:val="clear" w:color="auto" w:fill="D3D3D3"/>
        </w:rPr>
        <w:t>4</w:t>
      </w:r>
      <w:r w:rsidR="00393135">
        <w:rPr>
          <w:rFonts w:ascii="Calibri" w:hAnsi="Calibri"/>
          <w:sz w:val="40"/>
          <w:szCs w:val="40"/>
          <w:shd w:val="clear" w:color="auto" w:fill="D3D3D3"/>
        </w:rPr>
        <w:t>/202</w:t>
      </w:r>
      <w:r w:rsidR="00864324">
        <w:rPr>
          <w:rFonts w:ascii="Calibri" w:hAnsi="Calibri"/>
          <w:sz w:val="40"/>
          <w:szCs w:val="40"/>
          <w:shd w:val="clear" w:color="auto" w:fill="D3D3D3"/>
        </w:rPr>
        <w:t>6</w:t>
      </w:r>
      <w:r w:rsidR="00393135">
        <w:rPr>
          <w:rFonts w:ascii="Calibri" w:hAnsi="Calibri"/>
          <w:sz w:val="40"/>
          <w:szCs w:val="40"/>
          <w:shd w:val="clear" w:color="auto" w:fill="D3D3D3"/>
        </w:rPr>
        <w:t xml:space="preserve"> at 2pm</w:t>
      </w:r>
    </w:p>
    <w:p w14:paraId="4E872000" w14:textId="31EDB461" w:rsidR="005F5B69" w:rsidRDefault="009D6FE3">
      <w:pPr>
        <w:pStyle w:val="DocTitle"/>
        <w:pageBreakBefore w:val="0"/>
        <w:pBdr>
          <w:top w:val="single" w:sz="24" w:space="1" w:color="0000FF"/>
          <w:left w:val="single" w:sz="24" w:space="4" w:color="0000FF"/>
          <w:bottom w:val="single" w:sz="24" w:space="1" w:color="0000FF"/>
          <w:right w:val="single" w:sz="24" w:space="4" w:color="0000FF"/>
        </w:pBdr>
        <w:ind w:left="397"/>
        <w:jc w:val="center"/>
        <w:outlineLvl w:val="9"/>
      </w:pPr>
      <w:r>
        <w:rPr>
          <w:rFonts w:ascii="Calibri" w:hAnsi="Calibri"/>
          <w:sz w:val="40"/>
          <w:szCs w:val="40"/>
        </w:rPr>
        <w:t xml:space="preserve">Tender Deadline:  </w:t>
      </w:r>
      <w:bookmarkEnd w:id="0"/>
      <w:r w:rsidR="00864324">
        <w:rPr>
          <w:rFonts w:ascii="Calibri" w:hAnsi="Calibri"/>
          <w:sz w:val="40"/>
          <w:szCs w:val="40"/>
          <w:shd w:val="clear" w:color="auto" w:fill="D3D3D3"/>
        </w:rPr>
        <w:t>27</w:t>
      </w:r>
      <w:r w:rsidR="00393135">
        <w:rPr>
          <w:rFonts w:ascii="Calibri" w:hAnsi="Calibri"/>
          <w:sz w:val="40"/>
          <w:szCs w:val="40"/>
          <w:shd w:val="clear" w:color="auto" w:fill="D3D3D3"/>
        </w:rPr>
        <w:t>/</w:t>
      </w:r>
      <w:r w:rsidR="00864324">
        <w:rPr>
          <w:rFonts w:ascii="Calibri" w:hAnsi="Calibri"/>
          <w:sz w:val="40"/>
          <w:szCs w:val="40"/>
          <w:shd w:val="clear" w:color="auto" w:fill="D3D3D3"/>
        </w:rPr>
        <w:t>04</w:t>
      </w:r>
      <w:r w:rsidR="00393135">
        <w:rPr>
          <w:rFonts w:ascii="Calibri" w:hAnsi="Calibri"/>
          <w:sz w:val="40"/>
          <w:szCs w:val="40"/>
          <w:shd w:val="clear" w:color="auto" w:fill="D3D3D3"/>
        </w:rPr>
        <w:t>/202</w:t>
      </w:r>
      <w:r w:rsidR="00864324">
        <w:rPr>
          <w:rFonts w:ascii="Calibri" w:hAnsi="Calibri"/>
          <w:sz w:val="40"/>
          <w:szCs w:val="40"/>
          <w:shd w:val="clear" w:color="auto" w:fill="D3D3D3"/>
        </w:rPr>
        <w:t>6</w:t>
      </w:r>
      <w:r w:rsidR="00393135">
        <w:rPr>
          <w:rFonts w:ascii="Calibri" w:hAnsi="Calibri"/>
          <w:sz w:val="40"/>
          <w:szCs w:val="40"/>
          <w:shd w:val="clear" w:color="auto" w:fill="D3D3D3"/>
        </w:rPr>
        <w:t xml:space="preserve"> at 2pm</w:t>
      </w:r>
      <w:r>
        <w:rPr>
          <w:rFonts w:ascii="Calibri" w:hAnsi="Calibri"/>
          <w:sz w:val="40"/>
          <w:szCs w:val="40"/>
        </w:rPr>
        <w:br/>
      </w:r>
      <w:r w:rsidR="00F04A76">
        <w:rPr>
          <w:rFonts w:ascii="Calibri" w:hAnsi="Calibri"/>
          <w:sz w:val="22"/>
        </w:rPr>
        <w:br/>
      </w:r>
      <w:r w:rsidR="00F04A76" w:rsidRPr="0043591D">
        <w:rPr>
          <w:rFonts w:ascii="Calibri" w:hAnsi="Calibri"/>
          <w:sz w:val="14"/>
          <w:szCs w:val="20"/>
        </w:rPr>
        <w:br/>
      </w:r>
      <w:r w:rsidR="0043591D" w:rsidRPr="0043591D">
        <w:rPr>
          <w:sz w:val="20"/>
          <w:szCs w:val="20"/>
        </w:rPr>
        <w:t>A project supported by PEACEPLUS; a programme managed by the Special EU Programmes Body (SEUPB)</w:t>
      </w:r>
    </w:p>
    <w:p w14:paraId="4E872001" w14:textId="77777777" w:rsidR="005F5B69" w:rsidRDefault="00F04A76">
      <w:pPr>
        <w:pStyle w:val="Heading1"/>
        <w:jc w:val="both"/>
        <w:rPr>
          <w:rFonts w:ascii="Calibri" w:hAnsi="Calibri"/>
        </w:rPr>
      </w:pPr>
      <w:r>
        <w:rPr>
          <w:rFonts w:ascii="Calibri" w:hAnsi="Calibri"/>
        </w:rPr>
        <w:lastRenderedPageBreak/>
        <w:t>Contents</w:t>
      </w:r>
    </w:p>
    <w:p w14:paraId="4E872002" w14:textId="77777777" w:rsidR="005F5B69" w:rsidRDefault="00F04A76">
      <w:pPr>
        <w:spacing w:after="200" w:line="319" w:lineRule="auto"/>
        <w:jc w:val="both"/>
      </w:pPr>
      <w:r>
        <w:t>Part 1:</w:t>
      </w:r>
      <w:r>
        <w:tab/>
      </w:r>
      <w:r>
        <w:tab/>
        <w:t xml:space="preserve"> </w:t>
      </w:r>
      <w:r>
        <w:tab/>
        <w:t xml:space="preserve">Introduction </w:t>
      </w:r>
    </w:p>
    <w:p w14:paraId="4E872003" w14:textId="77777777" w:rsidR="005F5B69" w:rsidRDefault="00F04A76">
      <w:pPr>
        <w:spacing w:after="200" w:line="319" w:lineRule="auto"/>
        <w:jc w:val="both"/>
      </w:pPr>
      <w:r>
        <w:t>Part 2:</w:t>
      </w:r>
      <w:r>
        <w:tab/>
      </w:r>
      <w:r>
        <w:tab/>
      </w:r>
      <w:r>
        <w:tab/>
        <w:t>Instructions to Tenderers</w:t>
      </w:r>
    </w:p>
    <w:p w14:paraId="4E872004" w14:textId="77777777" w:rsidR="005F5B69" w:rsidRDefault="00F04A76">
      <w:pPr>
        <w:spacing w:after="200" w:line="319" w:lineRule="auto"/>
        <w:jc w:val="both"/>
      </w:pPr>
      <w:r>
        <w:t xml:space="preserve">Part 3: </w:t>
      </w:r>
      <w:r>
        <w:tab/>
      </w:r>
      <w:r>
        <w:tab/>
      </w:r>
      <w:r>
        <w:tab/>
        <w:t>Selection and Award Criteria</w:t>
      </w:r>
    </w:p>
    <w:p w14:paraId="4E872005" w14:textId="77777777" w:rsidR="005F5B69" w:rsidRDefault="00F04A76">
      <w:pPr>
        <w:spacing w:after="200" w:line="319" w:lineRule="auto"/>
        <w:jc w:val="both"/>
      </w:pPr>
      <w:r>
        <w:t xml:space="preserve">Appendix 1: </w:t>
      </w:r>
      <w:r>
        <w:tab/>
      </w:r>
      <w:r>
        <w:tab/>
        <w:t>Requirements and Specifications</w:t>
      </w:r>
    </w:p>
    <w:p w14:paraId="4E872006" w14:textId="77777777" w:rsidR="005F5B69" w:rsidRDefault="00F04A76">
      <w:pPr>
        <w:spacing w:after="200" w:line="319" w:lineRule="auto"/>
        <w:jc w:val="both"/>
      </w:pPr>
      <w:r>
        <w:t xml:space="preserve">Appendix 2: </w:t>
      </w:r>
      <w:r>
        <w:tab/>
      </w:r>
      <w:r>
        <w:tab/>
        <w:t xml:space="preserve">Pricing Schedule </w:t>
      </w:r>
    </w:p>
    <w:p w14:paraId="4E872007" w14:textId="77777777" w:rsidR="005F5B69" w:rsidRDefault="00F04A76">
      <w:pPr>
        <w:spacing w:after="200" w:line="319" w:lineRule="auto"/>
        <w:jc w:val="both"/>
      </w:pPr>
      <w:r>
        <w:t xml:space="preserve">Appendix 3: </w:t>
      </w:r>
      <w:r>
        <w:tab/>
      </w:r>
      <w:r>
        <w:tab/>
        <w:t xml:space="preserve">Tenderer’s Statement </w:t>
      </w:r>
    </w:p>
    <w:p w14:paraId="4E872008" w14:textId="77777777" w:rsidR="005F5B69" w:rsidRDefault="00F04A76">
      <w:pPr>
        <w:spacing w:after="200" w:line="319" w:lineRule="auto"/>
        <w:jc w:val="both"/>
      </w:pPr>
      <w:r>
        <w:t xml:space="preserve">Appendix 4: </w:t>
      </w:r>
      <w:r>
        <w:tab/>
      </w:r>
      <w:r>
        <w:tab/>
        <w:t xml:space="preserve">Declaration as to Personal Circumstances of Tenderer </w:t>
      </w:r>
    </w:p>
    <w:p w14:paraId="4E872009" w14:textId="4AACFD69" w:rsidR="005F5B69" w:rsidRDefault="00F04A76">
      <w:pPr>
        <w:spacing w:after="200" w:line="319" w:lineRule="auto"/>
        <w:jc w:val="both"/>
      </w:pPr>
      <w:r>
        <w:t xml:space="preserve">Appendix 5: </w:t>
      </w:r>
      <w:r>
        <w:tab/>
      </w:r>
      <w:r>
        <w:tab/>
      </w:r>
      <w:r w:rsidR="00E72116">
        <w:t>Goods</w:t>
      </w:r>
      <w:r>
        <w:t xml:space="preserve"> Contract </w:t>
      </w:r>
    </w:p>
    <w:p w14:paraId="4E87200A" w14:textId="2521B9B7" w:rsidR="005F5B69" w:rsidRDefault="00F04A76">
      <w:pPr>
        <w:spacing w:after="200" w:line="319" w:lineRule="auto"/>
        <w:jc w:val="both"/>
      </w:pPr>
      <w:r>
        <w:t xml:space="preserve">Appendix 6: </w:t>
      </w:r>
      <w:r>
        <w:tab/>
      </w:r>
      <w:r>
        <w:tab/>
        <w:t>Confidentiality Agreement</w:t>
      </w:r>
    </w:p>
    <w:p w14:paraId="19DE6E0F" w14:textId="54A9BDF0" w:rsidR="006032C3" w:rsidRDefault="006032C3">
      <w:pPr>
        <w:spacing w:after="200" w:line="319" w:lineRule="auto"/>
        <w:jc w:val="both"/>
      </w:pPr>
      <w:r>
        <w:t xml:space="preserve">Appendix 7: </w:t>
      </w:r>
      <w:r>
        <w:tab/>
      </w:r>
      <w:r>
        <w:tab/>
        <w:t>Framework Agreement</w:t>
      </w:r>
    </w:p>
    <w:p w14:paraId="4E87200B" w14:textId="77777777" w:rsidR="005F5B69" w:rsidRDefault="005F5B69">
      <w:pPr>
        <w:jc w:val="both"/>
      </w:pPr>
    </w:p>
    <w:p w14:paraId="4E87200C" w14:textId="77777777" w:rsidR="005F5B69" w:rsidRDefault="005F5B69">
      <w:pPr>
        <w:spacing w:after="200" w:line="319" w:lineRule="auto"/>
        <w:jc w:val="both"/>
      </w:pPr>
    </w:p>
    <w:p w14:paraId="4E87200D" w14:textId="77777777" w:rsidR="005F5B69" w:rsidRDefault="005F5B69">
      <w:pPr>
        <w:spacing w:after="200" w:line="319" w:lineRule="auto"/>
        <w:jc w:val="both"/>
      </w:pPr>
    </w:p>
    <w:p w14:paraId="4E87200E" w14:textId="77777777" w:rsidR="005F5B69" w:rsidRDefault="005F5B69">
      <w:pPr>
        <w:spacing w:after="200" w:line="319" w:lineRule="auto"/>
        <w:jc w:val="both"/>
        <w:sectPr w:rsidR="005F5B69">
          <w:footerReference w:type="default" r:id="rId11"/>
          <w:headerReference w:type="first" r:id="rId12"/>
          <w:pgSz w:w="11907" w:h="16840"/>
          <w:pgMar w:top="1134" w:right="1418" w:bottom="851" w:left="1418" w:header="709" w:footer="709" w:gutter="0"/>
          <w:cols w:space="720"/>
          <w:titlePg/>
        </w:sectPr>
      </w:pPr>
    </w:p>
    <w:p w14:paraId="4E87200F" w14:textId="77777777" w:rsidR="005F5B69" w:rsidRDefault="00F04A76">
      <w:pPr>
        <w:pStyle w:val="Heading1"/>
        <w:jc w:val="both"/>
        <w:rPr>
          <w:rFonts w:ascii="Calibri" w:hAnsi="Calibri"/>
        </w:rPr>
      </w:pPr>
      <w:r>
        <w:rPr>
          <w:rFonts w:ascii="Calibri" w:hAnsi="Calibri"/>
        </w:rPr>
        <w:lastRenderedPageBreak/>
        <w:t>Part 1: Introduction</w:t>
      </w:r>
    </w:p>
    <w:tbl>
      <w:tblPr>
        <w:tblW w:w="5000" w:type="pct"/>
        <w:tblCellMar>
          <w:left w:w="10" w:type="dxa"/>
          <w:right w:w="10" w:type="dxa"/>
        </w:tblCellMar>
        <w:tblLook w:val="04A0" w:firstRow="1" w:lastRow="0" w:firstColumn="1" w:lastColumn="0" w:noHBand="0" w:noVBand="1"/>
      </w:tblPr>
      <w:tblGrid>
        <w:gridCol w:w="786"/>
        <w:gridCol w:w="8285"/>
      </w:tblGrid>
      <w:tr w:rsidR="005F5B69" w14:paraId="4E872012" w14:textId="77777777">
        <w:tc>
          <w:tcPr>
            <w:tcW w:w="795" w:type="dxa"/>
            <w:tcMar>
              <w:top w:w="0" w:type="dxa"/>
              <w:left w:w="108" w:type="dxa"/>
              <w:bottom w:w="0" w:type="dxa"/>
              <w:right w:w="108" w:type="dxa"/>
            </w:tcMar>
          </w:tcPr>
          <w:p w14:paraId="4E872010" w14:textId="77777777" w:rsidR="005F5B69" w:rsidRDefault="00F04A76">
            <w:pPr>
              <w:spacing w:after="200" w:line="319" w:lineRule="auto"/>
              <w:jc w:val="both"/>
              <w:rPr>
                <w:color w:val="0000FF"/>
              </w:rPr>
            </w:pPr>
            <w:r>
              <w:rPr>
                <w:color w:val="0000FF"/>
              </w:rPr>
              <w:t>1.1</w:t>
            </w:r>
          </w:p>
        </w:tc>
        <w:tc>
          <w:tcPr>
            <w:tcW w:w="8492" w:type="dxa"/>
            <w:tcMar>
              <w:top w:w="0" w:type="dxa"/>
              <w:left w:w="108" w:type="dxa"/>
              <w:bottom w:w="0" w:type="dxa"/>
              <w:right w:w="108" w:type="dxa"/>
            </w:tcMar>
          </w:tcPr>
          <w:p w14:paraId="4E872011" w14:textId="5AA0A529" w:rsidR="005F5B69" w:rsidRDefault="009D6FE3" w:rsidP="00917DAB">
            <w:pPr>
              <w:jc w:val="both"/>
            </w:pPr>
            <w:r w:rsidRPr="0031285B">
              <w:rPr>
                <w:szCs w:val="22"/>
                <w:shd w:val="clear" w:color="auto" w:fill="D3D3D3"/>
              </w:rPr>
              <w:t>Teagasc, The Agriculture and Food Development Authority</w:t>
            </w:r>
            <w:r>
              <w:rPr>
                <w:szCs w:val="22"/>
              </w:rPr>
              <w:t xml:space="preserve"> </w:t>
            </w:r>
            <w:r w:rsidR="00F04A76">
              <w:t xml:space="preserve">(the “Contracting Authority”) invites tenders (“Tenders”) to this request for tenders (“RFT”) from economic operators (“Tenderers”) </w:t>
            </w:r>
            <w:r w:rsidRPr="009D6FE3">
              <w:t xml:space="preserve">for appointment to a </w:t>
            </w:r>
            <w:r w:rsidR="00864324">
              <w:t>Single</w:t>
            </w:r>
            <w:r w:rsidR="00D70141" w:rsidRPr="009D6FE3">
              <w:t>-Party</w:t>
            </w:r>
            <w:r w:rsidRPr="009D6FE3">
              <w:t xml:space="preserve"> Framework for the provision </w:t>
            </w:r>
            <w:r w:rsidR="00F04A76">
              <w:t xml:space="preserve">of the </w:t>
            </w:r>
            <w:r w:rsidR="00864324">
              <w:t>good</w:t>
            </w:r>
            <w:r w:rsidR="00F04A76">
              <w:t>s as described in Appendix 1 to this RFT (the “</w:t>
            </w:r>
            <w:r w:rsidR="00864324">
              <w:t>Good</w:t>
            </w:r>
            <w:r w:rsidR="00F04A76">
              <w:t xml:space="preserve">s”). </w:t>
            </w:r>
          </w:p>
        </w:tc>
      </w:tr>
      <w:tr w:rsidR="005F5B69" w14:paraId="4E872015" w14:textId="77777777">
        <w:tc>
          <w:tcPr>
            <w:tcW w:w="795" w:type="dxa"/>
            <w:tcMar>
              <w:top w:w="0" w:type="dxa"/>
              <w:left w:w="108" w:type="dxa"/>
              <w:bottom w:w="0" w:type="dxa"/>
              <w:right w:w="108" w:type="dxa"/>
            </w:tcMar>
          </w:tcPr>
          <w:p w14:paraId="4E872013" w14:textId="77777777" w:rsidR="005F5B69" w:rsidRDefault="00F04A76">
            <w:pPr>
              <w:spacing w:after="200" w:line="319" w:lineRule="auto"/>
              <w:jc w:val="both"/>
              <w:rPr>
                <w:color w:val="0000FF"/>
              </w:rPr>
            </w:pPr>
            <w:r>
              <w:rPr>
                <w:color w:val="0000FF"/>
              </w:rPr>
              <w:t>1.2</w:t>
            </w:r>
          </w:p>
        </w:tc>
        <w:tc>
          <w:tcPr>
            <w:tcW w:w="8492" w:type="dxa"/>
            <w:tcMar>
              <w:top w:w="0" w:type="dxa"/>
              <w:left w:w="108" w:type="dxa"/>
              <w:bottom w:w="0" w:type="dxa"/>
              <w:right w:w="108" w:type="dxa"/>
            </w:tcMar>
          </w:tcPr>
          <w:p w14:paraId="02D48377" w14:textId="23FA1FD4" w:rsidR="009D6FE3" w:rsidRDefault="00F04A76">
            <w:pPr>
              <w:jc w:val="both"/>
            </w:pPr>
            <w:r>
              <w:t xml:space="preserve">In summary, the </w:t>
            </w:r>
            <w:r w:rsidR="00864324">
              <w:t>Good</w:t>
            </w:r>
            <w:r>
              <w:t xml:space="preserve">s comprise: </w:t>
            </w:r>
          </w:p>
          <w:p w14:paraId="4E872014" w14:textId="48AB6527" w:rsidR="00917DAB" w:rsidRDefault="00864324" w:rsidP="00E323B9">
            <w:pPr>
              <w:jc w:val="both"/>
            </w:pPr>
            <w:r w:rsidRPr="00427D18">
              <w:rPr>
                <w:bCs/>
              </w:rPr>
              <w:t>Supply, Installation and Integration of Individual Water Intake Measurement Units for Cattle</w:t>
            </w:r>
            <w:r>
              <w:t xml:space="preserve"> </w:t>
            </w:r>
          </w:p>
        </w:tc>
      </w:tr>
      <w:tr w:rsidR="005F5B69" w14:paraId="4E87201A" w14:textId="77777777">
        <w:tc>
          <w:tcPr>
            <w:tcW w:w="795" w:type="dxa"/>
            <w:tcMar>
              <w:top w:w="0" w:type="dxa"/>
              <w:left w:w="108" w:type="dxa"/>
              <w:bottom w:w="0" w:type="dxa"/>
              <w:right w:w="108" w:type="dxa"/>
            </w:tcMar>
          </w:tcPr>
          <w:p w14:paraId="4E872016" w14:textId="77777777" w:rsidR="005F5B69" w:rsidRDefault="00F04A76">
            <w:pPr>
              <w:spacing w:after="200" w:line="319" w:lineRule="auto"/>
              <w:jc w:val="both"/>
              <w:rPr>
                <w:color w:val="0000FF"/>
              </w:rPr>
            </w:pPr>
            <w:r>
              <w:rPr>
                <w:color w:val="0000FF"/>
              </w:rPr>
              <w:t>1.3</w:t>
            </w:r>
          </w:p>
        </w:tc>
        <w:tc>
          <w:tcPr>
            <w:tcW w:w="8492" w:type="dxa"/>
            <w:tcMar>
              <w:top w:w="0" w:type="dxa"/>
              <w:left w:w="108" w:type="dxa"/>
              <w:bottom w:w="0" w:type="dxa"/>
              <w:right w:w="108" w:type="dxa"/>
            </w:tcMar>
          </w:tcPr>
          <w:p w14:paraId="4E872017" w14:textId="7FBDB0C2" w:rsidR="009D6FE3" w:rsidRDefault="00F04A76" w:rsidP="009D6FE3">
            <w:pPr>
              <w:jc w:val="both"/>
            </w:pPr>
            <w:r>
              <w:rPr>
                <w:i/>
                <w:iCs/>
                <w:color w:val="FF0000"/>
              </w:rPr>
              <w:t>Not Used</w:t>
            </w:r>
          </w:p>
          <w:p w14:paraId="4E872019" w14:textId="3F711D1F" w:rsidR="005F5B69" w:rsidRDefault="005F5B69"/>
        </w:tc>
      </w:tr>
      <w:tr w:rsidR="005F5B69" w14:paraId="4E87201D" w14:textId="77777777">
        <w:tc>
          <w:tcPr>
            <w:tcW w:w="795" w:type="dxa"/>
            <w:tcMar>
              <w:top w:w="0" w:type="dxa"/>
              <w:left w:w="108" w:type="dxa"/>
              <w:bottom w:w="0" w:type="dxa"/>
              <w:right w:w="108" w:type="dxa"/>
            </w:tcMar>
          </w:tcPr>
          <w:p w14:paraId="4E87201B" w14:textId="77777777" w:rsidR="005F5B69" w:rsidRDefault="00F04A76">
            <w:pPr>
              <w:spacing w:after="200" w:line="319" w:lineRule="auto"/>
              <w:jc w:val="both"/>
              <w:rPr>
                <w:color w:val="0000FF"/>
              </w:rPr>
            </w:pPr>
            <w:r>
              <w:rPr>
                <w:color w:val="0000FF"/>
              </w:rPr>
              <w:t>1.4</w:t>
            </w:r>
          </w:p>
        </w:tc>
        <w:tc>
          <w:tcPr>
            <w:tcW w:w="8492" w:type="dxa"/>
            <w:tcMar>
              <w:top w:w="0" w:type="dxa"/>
              <w:left w:w="108" w:type="dxa"/>
              <w:bottom w:w="0" w:type="dxa"/>
              <w:right w:w="108" w:type="dxa"/>
            </w:tcMar>
          </w:tcPr>
          <w:p w14:paraId="4E87201C" w14:textId="4ECF6599" w:rsidR="005F5B69" w:rsidRDefault="00F04A76" w:rsidP="00917DAB">
            <w:r>
              <w:t xml:space="preserve">This public procurement competition (the “Competition”) will be conducted in accordance with the open procedure under the European Union (Award of Public Authority Contracts) Regulations 2016 (Statutory Instrument 284 of 2016) (the “Regulations”).  </w:t>
            </w:r>
            <w:r w:rsidR="009D6FE3" w:rsidRPr="00723C03">
              <w:rPr>
                <w:szCs w:val="22"/>
              </w:rPr>
              <w:t>Any Framework Agreement that may result from this Competition will, subject to paragraph 1.</w:t>
            </w:r>
            <w:r w:rsidR="009D6FE3">
              <w:rPr>
                <w:szCs w:val="22"/>
              </w:rPr>
              <w:t>5</w:t>
            </w:r>
            <w:r w:rsidR="009D6FE3" w:rsidRPr="00723C03">
              <w:rPr>
                <w:szCs w:val="22"/>
              </w:rPr>
              <w:t xml:space="preserve"> below, if app</w:t>
            </w:r>
            <w:r w:rsidR="00917DAB">
              <w:rPr>
                <w:szCs w:val="22"/>
              </w:rPr>
              <w:t>licable, be for a term of</w:t>
            </w:r>
            <w:r w:rsidR="009D6FE3" w:rsidRPr="00723C03">
              <w:rPr>
                <w:szCs w:val="22"/>
              </w:rPr>
              <w:t xml:space="preserve"> (</w:t>
            </w:r>
            <w:r w:rsidR="00917DAB">
              <w:rPr>
                <w:szCs w:val="22"/>
              </w:rPr>
              <w:t>24</w:t>
            </w:r>
            <w:r w:rsidR="009D6FE3" w:rsidRPr="00723C03">
              <w:rPr>
                <w:szCs w:val="22"/>
              </w:rPr>
              <w:t>) months (“the Term”).</w:t>
            </w:r>
            <w:r>
              <w:t xml:space="preserve"> </w:t>
            </w:r>
          </w:p>
        </w:tc>
      </w:tr>
      <w:tr w:rsidR="005F5B69" w14:paraId="4E872021" w14:textId="77777777">
        <w:trPr>
          <w:trHeight w:val="1733"/>
        </w:trPr>
        <w:tc>
          <w:tcPr>
            <w:tcW w:w="795" w:type="dxa"/>
            <w:tcMar>
              <w:top w:w="0" w:type="dxa"/>
              <w:left w:w="108" w:type="dxa"/>
              <w:bottom w:w="0" w:type="dxa"/>
              <w:right w:w="108" w:type="dxa"/>
            </w:tcMar>
          </w:tcPr>
          <w:p w14:paraId="4E87201E" w14:textId="77777777" w:rsidR="005F5B69" w:rsidRDefault="00F04A76">
            <w:pPr>
              <w:spacing w:after="200" w:line="319" w:lineRule="auto"/>
              <w:jc w:val="both"/>
              <w:rPr>
                <w:color w:val="0000FF"/>
              </w:rPr>
            </w:pPr>
            <w:r>
              <w:rPr>
                <w:color w:val="0000FF"/>
              </w:rPr>
              <w:t>1.5</w:t>
            </w:r>
          </w:p>
        </w:tc>
        <w:tc>
          <w:tcPr>
            <w:tcW w:w="8492" w:type="dxa"/>
            <w:tcMar>
              <w:top w:w="0" w:type="dxa"/>
              <w:left w:w="108" w:type="dxa"/>
              <w:bottom w:w="0" w:type="dxa"/>
              <w:right w:w="108" w:type="dxa"/>
            </w:tcMar>
          </w:tcPr>
          <w:p w14:paraId="7ABC7F42" w14:textId="01B0F898" w:rsidR="009D6FE3" w:rsidRDefault="009D6FE3" w:rsidP="009D6FE3">
            <w:r w:rsidRPr="00723C03">
              <w:t xml:space="preserve">The Contracting Authority reserves the right, at its discretion, to extend the Term for a period or periods of up to </w:t>
            </w:r>
            <w:r w:rsidRPr="009D6FE3">
              <w:rPr>
                <w:highlight w:val="lightGray"/>
              </w:rPr>
              <w:t>twelve (12) months</w:t>
            </w:r>
            <w:r w:rsidRPr="00723C03">
              <w:t xml:space="preserve"> with a maximum of </w:t>
            </w:r>
            <w:r w:rsidR="00917DAB">
              <w:rPr>
                <w:highlight w:val="lightGray"/>
              </w:rPr>
              <w:t>two</w:t>
            </w:r>
            <w:r w:rsidRPr="009D6FE3">
              <w:rPr>
                <w:highlight w:val="lightGray"/>
              </w:rPr>
              <w:t xml:space="preserve"> (</w:t>
            </w:r>
            <w:r w:rsidR="00917DAB">
              <w:rPr>
                <w:highlight w:val="lightGray"/>
              </w:rPr>
              <w:t>2</w:t>
            </w:r>
            <w:r w:rsidRPr="009D6FE3">
              <w:rPr>
                <w:highlight w:val="lightGray"/>
              </w:rPr>
              <w:t>)</w:t>
            </w:r>
            <w:r w:rsidRPr="00723C03">
              <w:t xml:space="preserve"> such extension or extensions on the same terms and conditions, subject to the Contracting Authority’s obligations at law.</w:t>
            </w:r>
          </w:p>
          <w:p w14:paraId="4E872020" w14:textId="2C6AF20D" w:rsidR="005F5B69" w:rsidRDefault="009D6FE3" w:rsidP="009D6FE3">
            <w:r w:rsidRPr="0079244C">
              <w:rPr>
                <w:szCs w:val="22"/>
              </w:rPr>
              <w:t>The Contracting Authority confirms that the period of any contracts awarded under the framework agreement may extend beyond the date of expiry of the agreement.</w:t>
            </w:r>
          </w:p>
        </w:tc>
      </w:tr>
      <w:tr w:rsidR="005F5B69" w14:paraId="4E872024" w14:textId="77777777">
        <w:tc>
          <w:tcPr>
            <w:tcW w:w="795" w:type="dxa"/>
            <w:tcMar>
              <w:top w:w="0" w:type="dxa"/>
              <w:left w:w="108" w:type="dxa"/>
              <w:bottom w:w="0" w:type="dxa"/>
              <w:right w:w="108" w:type="dxa"/>
            </w:tcMar>
          </w:tcPr>
          <w:p w14:paraId="4E872022" w14:textId="77777777" w:rsidR="005F5B69" w:rsidRDefault="00F04A76">
            <w:pPr>
              <w:spacing w:after="200" w:line="319" w:lineRule="auto"/>
              <w:jc w:val="both"/>
              <w:rPr>
                <w:color w:val="0000FF"/>
              </w:rPr>
            </w:pPr>
            <w:r>
              <w:rPr>
                <w:color w:val="0000FF"/>
              </w:rPr>
              <w:t>1.6</w:t>
            </w:r>
          </w:p>
        </w:tc>
        <w:tc>
          <w:tcPr>
            <w:tcW w:w="8492" w:type="dxa"/>
            <w:tcMar>
              <w:top w:w="0" w:type="dxa"/>
              <w:left w:w="108" w:type="dxa"/>
              <w:bottom w:w="0" w:type="dxa"/>
              <w:right w:w="108" w:type="dxa"/>
            </w:tcMar>
          </w:tcPr>
          <w:p w14:paraId="4E872023" w14:textId="22E16A2A" w:rsidR="005F5B69" w:rsidRDefault="009D6FE3" w:rsidP="009D6FE3">
            <w:pPr>
              <w:jc w:val="both"/>
            </w:pPr>
            <w:r>
              <w:rPr>
                <w:color w:val="FF0000"/>
              </w:rPr>
              <w:t>Not Used</w:t>
            </w:r>
            <w:r>
              <w:rPr>
                <w:szCs w:val="22"/>
              </w:rPr>
              <w:t xml:space="preserve"> </w:t>
            </w:r>
          </w:p>
        </w:tc>
      </w:tr>
      <w:tr w:rsidR="005F5B69" w14:paraId="4E872028" w14:textId="77777777">
        <w:tc>
          <w:tcPr>
            <w:tcW w:w="795" w:type="dxa"/>
            <w:tcMar>
              <w:top w:w="0" w:type="dxa"/>
              <w:left w:w="108" w:type="dxa"/>
              <w:bottom w:w="0" w:type="dxa"/>
              <w:right w:w="108" w:type="dxa"/>
            </w:tcMar>
          </w:tcPr>
          <w:p w14:paraId="4E872025" w14:textId="77777777" w:rsidR="005F5B69" w:rsidRDefault="00F04A76">
            <w:pPr>
              <w:spacing w:after="200" w:line="319" w:lineRule="auto"/>
              <w:jc w:val="both"/>
              <w:rPr>
                <w:color w:val="0000FF"/>
              </w:rPr>
            </w:pPr>
            <w:r>
              <w:rPr>
                <w:color w:val="0000FF"/>
              </w:rPr>
              <w:t>1.7</w:t>
            </w:r>
          </w:p>
        </w:tc>
        <w:tc>
          <w:tcPr>
            <w:tcW w:w="8492" w:type="dxa"/>
            <w:tcMar>
              <w:top w:w="0" w:type="dxa"/>
              <w:left w:w="108" w:type="dxa"/>
              <w:bottom w:w="0" w:type="dxa"/>
              <w:right w:w="108" w:type="dxa"/>
            </w:tcMar>
          </w:tcPr>
          <w:p w14:paraId="4E872026" w14:textId="1E53D753" w:rsidR="005F5B69" w:rsidRDefault="00F04A76">
            <w:pPr>
              <w:jc w:val="both"/>
            </w:pPr>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sidR="00864324">
              <w:t>Good</w:t>
            </w:r>
            <w:r>
              <w:t xml:space="preserve">s Contract that may result from this Competition and therefore increase their social and economic benefits. </w:t>
            </w:r>
          </w:p>
          <w:p w14:paraId="4E872027" w14:textId="51574680" w:rsidR="005F5B69" w:rsidRDefault="00F04A76">
            <w:pPr>
              <w:jc w:val="both"/>
            </w:pPr>
            <w:r>
              <w:t xml:space="preserve">Larger enterprises are also encouraged, subject to paragraph 2.5, to consider the practical ways that SMEs can be included in their proposals to maximise the social and economic benefits of any </w:t>
            </w:r>
            <w:r w:rsidR="00864324">
              <w:t>Good</w:t>
            </w:r>
            <w:r>
              <w:t xml:space="preserve">s Contracts that may result from this Competition. </w:t>
            </w:r>
          </w:p>
        </w:tc>
      </w:tr>
    </w:tbl>
    <w:p w14:paraId="4E872029" w14:textId="77777777" w:rsidR="005F5B69" w:rsidRDefault="00F04A76">
      <w:pPr>
        <w:pStyle w:val="Heading1"/>
        <w:jc w:val="both"/>
        <w:rPr>
          <w:rFonts w:ascii="Calibri" w:hAnsi="Calibri"/>
        </w:rPr>
      </w:pPr>
      <w:r>
        <w:rPr>
          <w:rFonts w:ascii="Calibri" w:hAnsi="Calibri"/>
        </w:rPr>
        <w:lastRenderedPageBreak/>
        <w:t>Part 2: Instructions to Tenderers</w:t>
      </w:r>
    </w:p>
    <w:p w14:paraId="4E87202A" w14:textId="77777777" w:rsidR="005F5B69" w:rsidRDefault="00F04A76">
      <w:pPr>
        <w:pStyle w:val="Heading2"/>
        <w:jc w:val="both"/>
      </w:pPr>
      <w:r>
        <w:t>2.1</w:t>
      </w:r>
      <w:r>
        <w:tab/>
        <w:t>Important Notices</w:t>
      </w:r>
    </w:p>
    <w:tbl>
      <w:tblPr>
        <w:tblW w:w="5000" w:type="pct"/>
        <w:tblCellMar>
          <w:left w:w="10" w:type="dxa"/>
          <w:right w:w="10" w:type="dxa"/>
        </w:tblCellMar>
        <w:tblLook w:val="04A0" w:firstRow="1" w:lastRow="0" w:firstColumn="1" w:lastColumn="0" w:noHBand="0" w:noVBand="1"/>
      </w:tblPr>
      <w:tblGrid>
        <w:gridCol w:w="805"/>
        <w:gridCol w:w="8266"/>
      </w:tblGrid>
      <w:tr w:rsidR="005F5B69" w14:paraId="4E87202D" w14:textId="77777777">
        <w:tc>
          <w:tcPr>
            <w:tcW w:w="810" w:type="dxa"/>
            <w:tcMar>
              <w:top w:w="0" w:type="dxa"/>
              <w:left w:w="108" w:type="dxa"/>
              <w:bottom w:w="0" w:type="dxa"/>
              <w:right w:w="108" w:type="dxa"/>
            </w:tcMar>
          </w:tcPr>
          <w:p w14:paraId="4E87202B" w14:textId="77777777" w:rsidR="005F5B69" w:rsidRDefault="00F04A76">
            <w:pPr>
              <w:spacing w:after="200"/>
              <w:jc w:val="both"/>
              <w:rPr>
                <w:color w:val="0000FF"/>
              </w:rPr>
            </w:pPr>
            <w:r>
              <w:rPr>
                <w:color w:val="0000FF"/>
              </w:rPr>
              <w:t>2.1.1</w:t>
            </w:r>
          </w:p>
        </w:tc>
        <w:tc>
          <w:tcPr>
            <w:tcW w:w="8477" w:type="dxa"/>
            <w:tcMar>
              <w:top w:w="0" w:type="dxa"/>
              <w:left w:w="108" w:type="dxa"/>
              <w:bottom w:w="0" w:type="dxa"/>
              <w:right w:w="108" w:type="dxa"/>
            </w:tcMar>
          </w:tcPr>
          <w:p w14:paraId="4E87202C" w14:textId="77777777" w:rsidR="005F5B69" w:rsidRDefault="00F04A76">
            <w:pPr>
              <w:jc w:val="both"/>
            </w:pPr>
            <w: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5F5B69" w14:paraId="4E872035" w14:textId="77777777">
        <w:tc>
          <w:tcPr>
            <w:tcW w:w="810" w:type="dxa"/>
            <w:tcMar>
              <w:top w:w="0" w:type="dxa"/>
              <w:left w:w="108" w:type="dxa"/>
              <w:bottom w:w="0" w:type="dxa"/>
              <w:right w:w="108" w:type="dxa"/>
            </w:tcMar>
          </w:tcPr>
          <w:p w14:paraId="4E87202E" w14:textId="77777777" w:rsidR="005F5B69" w:rsidRDefault="00F04A76">
            <w:pPr>
              <w:spacing w:after="200"/>
              <w:jc w:val="both"/>
              <w:rPr>
                <w:color w:val="0000FF"/>
              </w:rPr>
            </w:pPr>
            <w:r>
              <w:rPr>
                <w:color w:val="0000FF"/>
              </w:rPr>
              <w:t>2.1.2</w:t>
            </w:r>
          </w:p>
        </w:tc>
        <w:tc>
          <w:tcPr>
            <w:tcW w:w="8477" w:type="dxa"/>
            <w:tcMar>
              <w:top w:w="0" w:type="dxa"/>
              <w:left w:w="108" w:type="dxa"/>
              <w:bottom w:w="0" w:type="dxa"/>
              <w:right w:w="108" w:type="dxa"/>
            </w:tcMar>
          </w:tcPr>
          <w:p w14:paraId="32F332BD" w14:textId="77777777" w:rsidR="009D6FE3" w:rsidRDefault="009D6FE3" w:rsidP="009D6FE3">
            <w:pPr>
              <w:jc w:val="both"/>
            </w:pPr>
            <w:r>
              <w:t xml:space="preserve">The Contracting Authority does not bind itself to accept the lowest priced or any Tender.  </w:t>
            </w:r>
          </w:p>
          <w:p w14:paraId="36EE48CA" w14:textId="637E8820" w:rsidR="009D6FE3" w:rsidRDefault="009D6FE3" w:rsidP="009D6FE3">
            <w:pPr>
              <w:jc w:val="both"/>
            </w:pPr>
            <w:r>
              <w:t xml:space="preserve">This RFT does not constitute an offer or commitment to enter into a Framework Agreement and/or a </w:t>
            </w:r>
            <w:r w:rsidR="00864324">
              <w:t>Good</w:t>
            </w:r>
            <w:r>
              <w:t xml:space="preserve">s Contract. The conclusion of a Framework Agreement with a Framework Member does not guarantee the award of any </w:t>
            </w:r>
            <w:r w:rsidR="00864324">
              <w:t>Good</w:t>
            </w:r>
            <w:r>
              <w:t>s Contract.</w:t>
            </w:r>
          </w:p>
          <w:p w14:paraId="6E6B35D6" w14:textId="77777777" w:rsidR="009D6FE3" w:rsidRDefault="009D6FE3" w:rsidP="009D6FE3">
            <w:pPr>
              <w:jc w:val="both"/>
            </w:pPr>
            <w:r>
              <w:t>No enforceable commitment of any kind will exist unless and until a formal written Framework Agreement has been executed by or on behalf of the Contracting Authority.</w:t>
            </w:r>
          </w:p>
          <w:p w14:paraId="21FD4562" w14:textId="152A21D4" w:rsidR="009D6FE3" w:rsidRDefault="009D6FE3" w:rsidP="009D6FE3">
            <w:pPr>
              <w:jc w:val="both"/>
            </w:pPr>
            <w:r>
              <w:t xml:space="preserve">No contractual rights in relation to the Contracting Authority will exist unless and until a formal written </w:t>
            </w:r>
            <w:r w:rsidR="00864324">
              <w:t>Good</w:t>
            </w:r>
            <w:r>
              <w:t>s Contract has been executed by or on behalf of the Contracting Authority.</w:t>
            </w:r>
          </w:p>
          <w:p w14:paraId="0C5B9726" w14:textId="77777777" w:rsidR="009D6FE3" w:rsidRDefault="009D6FE3" w:rsidP="009D6FE3">
            <w:pPr>
              <w:jc w:val="both"/>
            </w:pPr>
            <w:r>
              <w:t>Any notification of preferred bidder status by the Contracting Authority shall not give rise to any enforceable rights by the Tenderer.</w:t>
            </w:r>
          </w:p>
          <w:p w14:paraId="30C2386A" w14:textId="6DFAD840" w:rsidR="009D6FE3" w:rsidRDefault="009D6FE3" w:rsidP="009D6FE3">
            <w:pPr>
              <w:jc w:val="both"/>
            </w:pPr>
            <w:r>
              <w:t xml:space="preserve">The award of a Framework Agreement or a </w:t>
            </w:r>
            <w:r w:rsidR="00864324">
              <w:t>Good</w:t>
            </w:r>
            <w:r>
              <w:t>s Contract under the Framework Agreement does not confer exclusivity on the successful Tenderer.</w:t>
            </w:r>
          </w:p>
          <w:p w14:paraId="25FB0969" w14:textId="7DB04356" w:rsidR="009D6FE3" w:rsidRDefault="009D6FE3" w:rsidP="009D6FE3">
            <w:pPr>
              <w:jc w:val="both"/>
            </w:pPr>
            <w:r>
              <w:t xml:space="preserve">Tenderers should note that neither the Contracting Authority nor any Framework Client shall be under any obligation to purchase any minimum value of </w:t>
            </w:r>
            <w:r w:rsidR="00864324">
              <w:t>Good</w:t>
            </w:r>
            <w:r>
              <w:t>s under any Framework Agreement</w:t>
            </w:r>
          </w:p>
          <w:p w14:paraId="4E872034" w14:textId="2AA4BEE3" w:rsidR="005F5B69" w:rsidRDefault="009D6FE3" w:rsidP="009D6FE3">
            <w:pPr>
              <w:jc w:val="both"/>
            </w:pPr>
            <w:r>
              <w:t xml:space="preserve">The Contracting Authority may cancel this Competition at any time prior to a formal written Framework Agreement being executed by or on behalf of the Contracting Authority.  </w:t>
            </w:r>
          </w:p>
        </w:tc>
      </w:tr>
      <w:tr w:rsidR="005F5B69" w14:paraId="4E872039" w14:textId="77777777">
        <w:tc>
          <w:tcPr>
            <w:tcW w:w="810" w:type="dxa"/>
            <w:tcMar>
              <w:top w:w="0" w:type="dxa"/>
              <w:left w:w="108" w:type="dxa"/>
              <w:bottom w:w="0" w:type="dxa"/>
              <w:right w:w="108" w:type="dxa"/>
            </w:tcMar>
          </w:tcPr>
          <w:p w14:paraId="4E872036" w14:textId="77777777" w:rsidR="005F5B69" w:rsidRDefault="00F04A76">
            <w:pPr>
              <w:spacing w:after="200"/>
              <w:jc w:val="both"/>
              <w:rPr>
                <w:color w:val="0000FF"/>
              </w:rPr>
            </w:pPr>
            <w:r>
              <w:rPr>
                <w:color w:val="0000FF"/>
              </w:rPr>
              <w:t>2.1.3</w:t>
            </w:r>
          </w:p>
        </w:tc>
        <w:tc>
          <w:tcPr>
            <w:tcW w:w="8477" w:type="dxa"/>
            <w:tcMar>
              <w:top w:w="0" w:type="dxa"/>
              <w:left w:w="108" w:type="dxa"/>
              <w:bottom w:w="0" w:type="dxa"/>
              <w:right w:w="108" w:type="dxa"/>
            </w:tcMar>
          </w:tcPr>
          <w:p w14:paraId="4E872037" w14:textId="77777777" w:rsidR="005F5B69" w:rsidRDefault="00F04A76">
            <w:pPr>
              <w:jc w:val="both"/>
            </w:pPr>
            <w:r>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4E872038" w14:textId="77777777" w:rsidR="005F5B69" w:rsidRDefault="005F5B69">
            <w:pPr>
              <w:jc w:val="both"/>
            </w:pPr>
          </w:p>
        </w:tc>
      </w:tr>
      <w:tr w:rsidR="005F5B69" w14:paraId="4E87203E" w14:textId="77777777">
        <w:tc>
          <w:tcPr>
            <w:tcW w:w="810" w:type="dxa"/>
            <w:tcMar>
              <w:top w:w="0" w:type="dxa"/>
              <w:left w:w="108" w:type="dxa"/>
              <w:bottom w:w="0" w:type="dxa"/>
              <w:right w:w="108" w:type="dxa"/>
            </w:tcMar>
          </w:tcPr>
          <w:p w14:paraId="4E87203A" w14:textId="77777777" w:rsidR="005F5B69" w:rsidRDefault="00F04A76">
            <w:pPr>
              <w:spacing w:after="200"/>
              <w:jc w:val="both"/>
              <w:rPr>
                <w:color w:val="0000FF"/>
              </w:rPr>
            </w:pPr>
            <w:r>
              <w:rPr>
                <w:color w:val="0000FF"/>
              </w:rPr>
              <w:t>2.1.4</w:t>
            </w:r>
          </w:p>
        </w:tc>
        <w:tc>
          <w:tcPr>
            <w:tcW w:w="8477" w:type="dxa"/>
            <w:tcMar>
              <w:top w:w="0" w:type="dxa"/>
              <w:left w:w="108" w:type="dxa"/>
              <w:bottom w:w="0" w:type="dxa"/>
              <w:right w:w="108" w:type="dxa"/>
            </w:tcMar>
          </w:tcPr>
          <w:p w14:paraId="4E87203B" w14:textId="77777777" w:rsidR="005F5B69" w:rsidRDefault="00F04A76">
            <w:pPr>
              <w:jc w:val="both"/>
            </w:pPr>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4E87203C" w14:textId="77777777" w:rsidR="005F5B69" w:rsidRDefault="00F04A76">
            <w:r>
              <w:t xml:space="preserve">The Contracting Authority will be a Data Controller (where Data Controller has the meaning given under the Data Protection Laws) in respect of any Personal Data (where </w:t>
            </w:r>
            <w:r>
              <w:lastRenderedPageBreak/>
              <w:t xml:space="preserve">Personal Data has the meaning given under the Data Protection Laws) required to be provided by the Tenderer in response to this RFT. </w:t>
            </w:r>
          </w:p>
          <w:p w14:paraId="4E87203D" w14:textId="77777777" w:rsidR="005F5B69" w:rsidRDefault="00F04A76">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4E87203F" w14:textId="77777777" w:rsidR="005F5B69" w:rsidRDefault="00F04A76">
      <w:pPr>
        <w:pStyle w:val="Heading2"/>
        <w:jc w:val="both"/>
      </w:pPr>
      <w:r>
        <w:lastRenderedPageBreak/>
        <w:t>2.2</w:t>
      </w:r>
      <w:r>
        <w:tab/>
        <w:t xml:space="preserve">Compliant Tenders </w:t>
      </w:r>
    </w:p>
    <w:tbl>
      <w:tblPr>
        <w:tblW w:w="5000" w:type="pct"/>
        <w:tblCellMar>
          <w:left w:w="10" w:type="dxa"/>
          <w:right w:w="10" w:type="dxa"/>
        </w:tblCellMar>
        <w:tblLook w:val="04A0" w:firstRow="1" w:lastRow="0" w:firstColumn="1" w:lastColumn="0" w:noHBand="0" w:noVBand="1"/>
      </w:tblPr>
      <w:tblGrid>
        <w:gridCol w:w="786"/>
        <w:gridCol w:w="533"/>
        <w:gridCol w:w="7752"/>
      </w:tblGrid>
      <w:tr w:rsidR="005F5B69" w14:paraId="4E872046" w14:textId="77777777">
        <w:trPr>
          <w:trHeight w:val="511"/>
        </w:trPr>
        <w:tc>
          <w:tcPr>
            <w:tcW w:w="791" w:type="dxa"/>
            <w:tcMar>
              <w:top w:w="0" w:type="dxa"/>
              <w:left w:w="108" w:type="dxa"/>
              <w:bottom w:w="0" w:type="dxa"/>
              <w:right w:w="108" w:type="dxa"/>
            </w:tcMar>
          </w:tcPr>
          <w:p w14:paraId="4E872040" w14:textId="77777777" w:rsidR="005F5B69" w:rsidRDefault="00F04A76">
            <w:pPr>
              <w:spacing w:after="200"/>
              <w:jc w:val="both"/>
              <w:rPr>
                <w:color w:val="0000FF"/>
              </w:rPr>
            </w:pPr>
            <w:r>
              <w:rPr>
                <w:color w:val="0000FF"/>
              </w:rPr>
              <w:t>2.2.1</w:t>
            </w:r>
          </w:p>
        </w:tc>
        <w:tc>
          <w:tcPr>
            <w:tcW w:w="8496" w:type="dxa"/>
            <w:gridSpan w:val="2"/>
            <w:tcMar>
              <w:top w:w="0" w:type="dxa"/>
              <w:left w:w="108" w:type="dxa"/>
              <w:bottom w:w="0" w:type="dxa"/>
              <w:right w:w="108" w:type="dxa"/>
            </w:tcMar>
          </w:tcPr>
          <w:p w14:paraId="4E872041" w14:textId="77777777" w:rsidR="005F5B69" w:rsidRDefault="00F04A76">
            <w:pPr>
              <w:jc w:val="both"/>
            </w:pPr>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E872042" w14:textId="77777777" w:rsidR="005F5B69" w:rsidRDefault="00F04A76">
            <w:pPr>
              <w:numPr>
                <w:ilvl w:val="0"/>
                <w:numId w:val="4"/>
              </w:numPr>
              <w:jc w:val="both"/>
            </w:pPr>
            <w:r>
              <w:t>seeking written clarification from the Tenderer;</w:t>
            </w:r>
          </w:p>
          <w:p w14:paraId="4E872043" w14:textId="77777777" w:rsidR="005F5B69" w:rsidRDefault="00F04A76">
            <w:pPr>
              <w:numPr>
                <w:ilvl w:val="0"/>
                <w:numId w:val="4"/>
              </w:numPr>
              <w:jc w:val="both"/>
            </w:pPr>
            <w:r>
              <w:t>seeking further information from the Tenderer; or</w:t>
            </w:r>
          </w:p>
          <w:p w14:paraId="4E872044" w14:textId="77777777" w:rsidR="005F5B69" w:rsidRDefault="00F04A76">
            <w:pPr>
              <w:numPr>
                <w:ilvl w:val="0"/>
                <w:numId w:val="4"/>
              </w:numPr>
              <w:jc w:val="both"/>
            </w:pPr>
            <w:r>
              <w:t>waiving a requirement, which in the Contracting Authority’s view, is non-material or procedural.</w:t>
            </w:r>
          </w:p>
          <w:p w14:paraId="4E872045" w14:textId="77777777" w:rsidR="005F5B69" w:rsidRDefault="00F04A76">
            <w:pPr>
              <w:jc w:val="both"/>
            </w:pPr>
            <w:r>
              <w:t xml:space="preserve">Tenderers are required: </w:t>
            </w:r>
          </w:p>
        </w:tc>
      </w:tr>
      <w:tr w:rsidR="005F5B69" w14:paraId="4E87204A" w14:textId="77777777">
        <w:tc>
          <w:tcPr>
            <w:tcW w:w="791" w:type="dxa"/>
            <w:tcMar>
              <w:top w:w="0" w:type="dxa"/>
              <w:left w:w="108" w:type="dxa"/>
              <w:bottom w:w="0" w:type="dxa"/>
              <w:right w:w="108" w:type="dxa"/>
            </w:tcMar>
          </w:tcPr>
          <w:p w14:paraId="4E872047" w14:textId="77777777" w:rsidR="005F5B69" w:rsidRDefault="005F5B69">
            <w:pPr>
              <w:spacing w:after="200"/>
              <w:jc w:val="both"/>
              <w:rPr>
                <w:color w:val="0000FF"/>
              </w:rPr>
            </w:pPr>
          </w:p>
        </w:tc>
        <w:tc>
          <w:tcPr>
            <w:tcW w:w="533" w:type="dxa"/>
            <w:tcMar>
              <w:top w:w="0" w:type="dxa"/>
              <w:left w:w="108" w:type="dxa"/>
              <w:bottom w:w="0" w:type="dxa"/>
              <w:right w:w="108" w:type="dxa"/>
            </w:tcMar>
          </w:tcPr>
          <w:p w14:paraId="4E872048" w14:textId="77777777" w:rsidR="005F5B69" w:rsidRDefault="00F04A76">
            <w:pPr>
              <w:jc w:val="both"/>
            </w:pPr>
            <w:r>
              <w:rPr>
                <w:color w:val="0000FF"/>
                <w:szCs w:val="22"/>
              </w:rPr>
              <w:t>(a)</w:t>
            </w:r>
          </w:p>
        </w:tc>
        <w:tc>
          <w:tcPr>
            <w:tcW w:w="7963" w:type="dxa"/>
            <w:tcMar>
              <w:top w:w="0" w:type="dxa"/>
              <w:left w:w="108" w:type="dxa"/>
              <w:bottom w:w="0" w:type="dxa"/>
              <w:right w:w="108" w:type="dxa"/>
            </w:tcMar>
          </w:tcPr>
          <w:p w14:paraId="4E872049" w14:textId="1287278F" w:rsidR="005F5B69" w:rsidRDefault="004F7433">
            <w:pPr>
              <w:jc w:val="both"/>
            </w:pPr>
            <w:r>
              <w:rPr>
                <w:color w:val="FF0000"/>
              </w:rPr>
              <w:t xml:space="preserve">Not Used </w:t>
            </w:r>
          </w:p>
        </w:tc>
      </w:tr>
      <w:tr w:rsidR="005F5B69" w14:paraId="4E87204E" w14:textId="77777777">
        <w:tc>
          <w:tcPr>
            <w:tcW w:w="791" w:type="dxa"/>
            <w:tcMar>
              <w:top w:w="0" w:type="dxa"/>
              <w:left w:w="108" w:type="dxa"/>
              <w:bottom w:w="0" w:type="dxa"/>
              <w:right w:w="108" w:type="dxa"/>
            </w:tcMar>
          </w:tcPr>
          <w:p w14:paraId="4E87204B" w14:textId="77777777" w:rsidR="005F5B69" w:rsidRDefault="005F5B69">
            <w:pPr>
              <w:spacing w:after="200"/>
              <w:jc w:val="both"/>
              <w:rPr>
                <w:color w:val="0000FF"/>
              </w:rPr>
            </w:pPr>
          </w:p>
        </w:tc>
        <w:tc>
          <w:tcPr>
            <w:tcW w:w="533" w:type="dxa"/>
            <w:tcMar>
              <w:top w:w="0" w:type="dxa"/>
              <w:left w:w="108" w:type="dxa"/>
              <w:bottom w:w="0" w:type="dxa"/>
              <w:right w:w="108" w:type="dxa"/>
            </w:tcMar>
          </w:tcPr>
          <w:p w14:paraId="4E87204C" w14:textId="77777777" w:rsidR="005F5B69" w:rsidRDefault="00F04A76">
            <w:pPr>
              <w:jc w:val="both"/>
            </w:pPr>
            <w:r>
              <w:rPr>
                <w:color w:val="0000FF"/>
                <w:szCs w:val="22"/>
              </w:rPr>
              <w:t>(b)</w:t>
            </w:r>
            <w:r>
              <w:t>.</w:t>
            </w:r>
          </w:p>
        </w:tc>
        <w:tc>
          <w:tcPr>
            <w:tcW w:w="7963" w:type="dxa"/>
            <w:tcMar>
              <w:top w:w="0" w:type="dxa"/>
              <w:left w:w="108" w:type="dxa"/>
              <w:bottom w:w="0" w:type="dxa"/>
              <w:right w:w="108" w:type="dxa"/>
            </w:tcMar>
          </w:tcPr>
          <w:p w14:paraId="4E87204D" w14:textId="77777777" w:rsidR="005F5B69" w:rsidRDefault="00F04A76">
            <w:pPr>
              <w:jc w:val="both"/>
            </w:pPr>
            <w:r>
              <w:t xml:space="preserve">To submit all documentation which this RFT requires to be submitted </w:t>
            </w:r>
            <w:r>
              <w:rPr>
                <w:u w:val="single"/>
              </w:rPr>
              <w:t>with their Tender;</w:t>
            </w:r>
          </w:p>
        </w:tc>
      </w:tr>
      <w:tr w:rsidR="005F5B69" w14:paraId="4E872052" w14:textId="77777777">
        <w:tc>
          <w:tcPr>
            <w:tcW w:w="791" w:type="dxa"/>
            <w:tcMar>
              <w:top w:w="0" w:type="dxa"/>
              <w:left w:w="108" w:type="dxa"/>
              <w:bottom w:w="0" w:type="dxa"/>
              <w:right w:w="108" w:type="dxa"/>
            </w:tcMar>
          </w:tcPr>
          <w:p w14:paraId="4E87204F" w14:textId="77777777" w:rsidR="005F5B69" w:rsidRDefault="005F5B69">
            <w:pPr>
              <w:spacing w:after="200"/>
              <w:jc w:val="both"/>
              <w:rPr>
                <w:color w:val="0000FF"/>
              </w:rPr>
            </w:pPr>
          </w:p>
        </w:tc>
        <w:tc>
          <w:tcPr>
            <w:tcW w:w="533" w:type="dxa"/>
            <w:tcMar>
              <w:top w:w="0" w:type="dxa"/>
              <w:left w:w="108" w:type="dxa"/>
              <w:bottom w:w="0" w:type="dxa"/>
              <w:right w:w="108" w:type="dxa"/>
            </w:tcMar>
          </w:tcPr>
          <w:p w14:paraId="4E872050" w14:textId="77777777" w:rsidR="005F5B69" w:rsidRDefault="00F04A76">
            <w:pPr>
              <w:jc w:val="both"/>
            </w:pPr>
            <w:r>
              <w:rPr>
                <w:color w:val="0000FF"/>
                <w:szCs w:val="22"/>
              </w:rPr>
              <w:t>(c)</w:t>
            </w:r>
          </w:p>
        </w:tc>
        <w:tc>
          <w:tcPr>
            <w:tcW w:w="7963" w:type="dxa"/>
            <w:tcMar>
              <w:top w:w="0" w:type="dxa"/>
              <w:left w:w="108" w:type="dxa"/>
              <w:bottom w:w="0" w:type="dxa"/>
              <w:right w:w="108" w:type="dxa"/>
            </w:tcMar>
          </w:tcPr>
          <w:p w14:paraId="4E872051" w14:textId="77777777" w:rsidR="005F5B69" w:rsidRDefault="00F04A76">
            <w:pPr>
              <w:jc w:val="both"/>
            </w:pPr>
            <w:r>
              <w:t>To follow the format of this RFT and respond to each element in the order as set out in this RFT;</w:t>
            </w:r>
          </w:p>
        </w:tc>
      </w:tr>
      <w:tr w:rsidR="005F5B69" w14:paraId="4E872056" w14:textId="77777777">
        <w:tc>
          <w:tcPr>
            <w:tcW w:w="791" w:type="dxa"/>
            <w:tcMar>
              <w:top w:w="0" w:type="dxa"/>
              <w:left w:w="108" w:type="dxa"/>
              <w:bottom w:w="0" w:type="dxa"/>
              <w:right w:w="108" w:type="dxa"/>
            </w:tcMar>
          </w:tcPr>
          <w:p w14:paraId="4E872053" w14:textId="77777777" w:rsidR="005F5B69" w:rsidRDefault="005F5B69">
            <w:pPr>
              <w:spacing w:after="200"/>
              <w:jc w:val="both"/>
              <w:rPr>
                <w:color w:val="0000FF"/>
              </w:rPr>
            </w:pPr>
          </w:p>
        </w:tc>
        <w:tc>
          <w:tcPr>
            <w:tcW w:w="533" w:type="dxa"/>
            <w:tcMar>
              <w:top w:w="0" w:type="dxa"/>
              <w:left w:w="108" w:type="dxa"/>
              <w:bottom w:w="0" w:type="dxa"/>
              <w:right w:w="108" w:type="dxa"/>
            </w:tcMar>
          </w:tcPr>
          <w:p w14:paraId="4E872054" w14:textId="77777777" w:rsidR="005F5B69" w:rsidRDefault="00F04A76">
            <w:pPr>
              <w:jc w:val="both"/>
            </w:pPr>
            <w:r>
              <w:rPr>
                <w:color w:val="0000FF"/>
                <w:szCs w:val="22"/>
              </w:rPr>
              <w:t>(d)</w:t>
            </w:r>
          </w:p>
        </w:tc>
        <w:tc>
          <w:tcPr>
            <w:tcW w:w="7963" w:type="dxa"/>
            <w:tcMar>
              <w:top w:w="0" w:type="dxa"/>
              <w:left w:w="108" w:type="dxa"/>
              <w:bottom w:w="0" w:type="dxa"/>
              <w:right w:w="108" w:type="dxa"/>
            </w:tcMar>
          </w:tcPr>
          <w:p w14:paraId="4E872055" w14:textId="77777777" w:rsidR="005F5B69" w:rsidRDefault="00F04A76">
            <w:pPr>
              <w:jc w:val="both"/>
            </w:pPr>
            <w:r>
              <w:t>To conform to and comply with all instructions and requirements set out in this RFT;</w:t>
            </w:r>
          </w:p>
        </w:tc>
      </w:tr>
      <w:tr w:rsidR="005F5B69" w14:paraId="4E87205A" w14:textId="77777777">
        <w:tc>
          <w:tcPr>
            <w:tcW w:w="791" w:type="dxa"/>
            <w:tcMar>
              <w:top w:w="0" w:type="dxa"/>
              <w:left w:w="108" w:type="dxa"/>
              <w:bottom w:w="0" w:type="dxa"/>
              <w:right w:w="108" w:type="dxa"/>
            </w:tcMar>
          </w:tcPr>
          <w:p w14:paraId="4E872057" w14:textId="77777777" w:rsidR="005F5B69" w:rsidRDefault="005F5B69">
            <w:pPr>
              <w:spacing w:after="200"/>
              <w:jc w:val="both"/>
              <w:rPr>
                <w:color w:val="0000FF"/>
              </w:rPr>
            </w:pPr>
          </w:p>
        </w:tc>
        <w:tc>
          <w:tcPr>
            <w:tcW w:w="533" w:type="dxa"/>
            <w:tcMar>
              <w:top w:w="0" w:type="dxa"/>
              <w:left w:w="108" w:type="dxa"/>
              <w:bottom w:w="0" w:type="dxa"/>
              <w:right w:w="108" w:type="dxa"/>
            </w:tcMar>
          </w:tcPr>
          <w:p w14:paraId="4E872058" w14:textId="77777777" w:rsidR="005F5B69" w:rsidRDefault="00F04A76">
            <w:pPr>
              <w:jc w:val="both"/>
            </w:pPr>
            <w:r>
              <w:rPr>
                <w:color w:val="0000FF"/>
                <w:szCs w:val="22"/>
              </w:rPr>
              <w:t>(e)</w:t>
            </w:r>
          </w:p>
        </w:tc>
        <w:tc>
          <w:tcPr>
            <w:tcW w:w="7963" w:type="dxa"/>
            <w:tcMar>
              <w:top w:w="0" w:type="dxa"/>
              <w:left w:w="108" w:type="dxa"/>
              <w:bottom w:w="0" w:type="dxa"/>
              <w:right w:w="108" w:type="dxa"/>
            </w:tcMar>
          </w:tcPr>
          <w:p w14:paraId="4E872059" w14:textId="77777777" w:rsidR="005F5B69" w:rsidRDefault="00F04A76">
            <w:pPr>
              <w:jc w:val="both"/>
            </w:pPr>
            <w:r>
              <w:t>To submit the statement required under paragraph 2.4 below; and</w:t>
            </w:r>
          </w:p>
        </w:tc>
      </w:tr>
      <w:tr w:rsidR="005F5B69" w14:paraId="4E87205E" w14:textId="77777777">
        <w:tc>
          <w:tcPr>
            <w:tcW w:w="791" w:type="dxa"/>
            <w:tcMar>
              <w:top w:w="0" w:type="dxa"/>
              <w:left w:w="108" w:type="dxa"/>
              <w:bottom w:w="0" w:type="dxa"/>
              <w:right w:w="108" w:type="dxa"/>
            </w:tcMar>
          </w:tcPr>
          <w:p w14:paraId="4E87205B" w14:textId="77777777" w:rsidR="005F5B69" w:rsidRDefault="005F5B69">
            <w:pPr>
              <w:spacing w:after="200"/>
              <w:jc w:val="both"/>
              <w:rPr>
                <w:color w:val="0000FF"/>
              </w:rPr>
            </w:pPr>
          </w:p>
        </w:tc>
        <w:tc>
          <w:tcPr>
            <w:tcW w:w="533" w:type="dxa"/>
            <w:tcMar>
              <w:top w:w="0" w:type="dxa"/>
              <w:left w:w="108" w:type="dxa"/>
              <w:bottom w:w="0" w:type="dxa"/>
              <w:right w:w="108" w:type="dxa"/>
            </w:tcMar>
          </w:tcPr>
          <w:p w14:paraId="4E87205C" w14:textId="77777777" w:rsidR="005F5B69" w:rsidRDefault="00F04A76">
            <w:pPr>
              <w:jc w:val="both"/>
            </w:pPr>
            <w:r>
              <w:rPr>
                <w:color w:val="0000FF"/>
                <w:szCs w:val="22"/>
              </w:rPr>
              <w:t>(f)</w:t>
            </w:r>
          </w:p>
        </w:tc>
        <w:tc>
          <w:tcPr>
            <w:tcW w:w="7963" w:type="dxa"/>
            <w:tcMar>
              <w:top w:w="0" w:type="dxa"/>
              <w:left w:w="108" w:type="dxa"/>
              <w:bottom w:w="0" w:type="dxa"/>
              <w:right w:w="108" w:type="dxa"/>
            </w:tcMar>
          </w:tcPr>
          <w:p w14:paraId="4E87205D" w14:textId="77777777" w:rsidR="005F5B69" w:rsidRDefault="00F04A76">
            <w:pPr>
              <w:jc w:val="both"/>
            </w:pPr>
            <w:r>
              <w:t>Not to alter or edit this RFT in any way.</w:t>
            </w:r>
          </w:p>
        </w:tc>
      </w:tr>
      <w:tr w:rsidR="005F5B69" w14:paraId="4E872061" w14:textId="77777777">
        <w:trPr>
          <w:trHeight w:val="716"/>
        </w:trPr>
        <w:tc>
          <w:tcPr>
            <w:tcW w:w="791" w:type="dxa"/>
            <w:tcMar>
              <w:top w:w="0" w:type="dxa"/>
              <w:left w:w="108" w:type="dxa"/>
              <w:bottom w:w="0" w:type="dxa"/>
              <w:right w:w="108" w:type="dxa"/>
            </w:tcMar>
          </w:tcPr>
          <w:p w14:paraId="4E87205F" w14:textId="77777777" w:rsidR="005F5B69" w:rsidRDefault="00F04A76">
            <w:pPr>
              <w:spacing w:after="200" w:line="319" w:lineRule="auto"/>
              <w:jc w:val="both"/>
              <w:rPr>
                <w:color w:val="0000FF"/>
              </w:rPr>
            </w:pPr>
            <w:r>
              <w:rPr>
                <w:color w:val="0000FF"/>
              </w:rPr>
              <w:t>2.2.2</w:t>
            </w:r>
          </w:p>
        </w:tc>
        <w:tc>
          <w:tcPr>
            <w:tcW w:w="8496" w:type="dxa"/>
            <w:gridSpan w:val="2"/>
            <w:tcMar>
              <w:top w:w="0" w:type="dxa"/>
              <w:left w:w="108" w:type="dxa"/>
              <w:bottom w:w="0" w:type="dxa"/>
              <w:right w:w="108" w:type="dxa"/>
            </w:tcMar>
          </w:tcPr>
          <w:p w14:paraId="4E872060" w14:textId="77777777" w:rsidR="005F5B69" w:rsidRDefault="00F04A76">
            <w:pPr>
              <w:jc w:val="both"/>
            </w:pPr>
            <w:r>
              <w:t>Without prejudice to the generality of paragraphs 2.2.1, failure to comply with paragraph 2.6.1, 2.6.2 or 2.6.3 below will render the Tender non-compliant and it will be rejected.</w:t>
            </w:r>
          </w:p>
        </w:tc>
      </w:tr>
    </w:tbl>
    <w:p w14:paraId="4E872062" w14:textId="17F0A64D" w:rsidR="005F5B69" w:rsidRDefault="00F04A76">
      <w:pPr>
        <w:pStyle w:val="Heading2"/>
        <w:jc w:val="both"/>
      </w:pPr>
      <w:r>
        <w:t>2.3</w:t>
      </w:r>
      <w:r>
        <w:tab/>
      </w:r>
      <w:r w:rsidR="004F7433" w:rsidRPr="004F7433">
        <w:t xml:space="preserve">FRAMEWORK AGREEMENT AND </w:t>
      </w:r>
      <w:r w:rsidR="00864324">
        <w:t>Good</w:t>
      </w:r>
      <w:r>
        <w:t xml:space="preserve">s Contract </w:t>
      </w:r>
    </w:p>
    <w:tbl>
      <w:tblPr>
        <w:tblW w:w="5000" w:type="pct"/>
        <w:tblCellMar>
          <w:left w:w="10" w:type="dxa"/>
          <w:right w:w="10" w:type="dxa"/>
        </w:tblCellMar>
        <w:tblLook w:val="04A0" w:firstRow="1" w:lastRow="0" w:firstColumn="1" w:lastColumn="0" w:noHBand="0" w:noVBand="1"/>
      </w:tblPr>
      <w:tblGrid>
        <w:gridCol w:w="746"/>
        <w:gridCol w:w="8325"/>
      </w:tblGrid>
      <w:tr w:rsidR="005F5B69" w14:paraId="4E872065" w14:textId="77777777">
        <w:tc>
          <w:tcPr>
            <w:tcW w:w="749" w:type="dxa"/>
            <w:tcMar>
              <w:top w:w="0" w:type="dxa"/>
              <w:left w:w="108" w:type="dxa"/>
              <w:bottom w:w="0" w:type="dxa"/>
              <w:right w:w="108" w:type="dxa"/>
            </w:tcMar>
          </w:tcPr>
          <w:p w14:paraId="4E872063" w14:textId="77777777" w:rsidR="005F5B69" w:rsidRDefault="00F04A76">
            <w:pPr>
              <w:spacing w:after="200" w:line="319" w:lineRule="auto"/>
              <w:jc w:val="both"/>
              <w:rPr>
                <w:color w:val="0000FF"/>
              </w:rPr>
            </w:pPr>
            <w:r>
              <w:rPr>
                <w:color w:val="0000FF"/>
              </w:rPr>
              <w:t>2.3.1</w:t>
            </w:r>
          </w:p>
        </w:tc>
        <w:tc>
          <w:tcPr>
            <w:tcW w:w="8538" w:type="dxa"/>
            <w:tcMar>
              <w:top w:w="0" w:type="dxa"/>
              <w:left w:w="108" w:type="dxa"/>
              <w:bottom w:w="0" w:type="dxa"/>
              <w:right w:w="108" w:type="dxa"/>
            </w:tcMar>
          </w:tcPr>
          <w:p w14:paraId="4E872064" w14:textId="5DA57EFF" w:rsidR="005F5B69" w:rsidRPr="008370B4" w:rsidRDefault="004F7433" w:rsidP="004F7433">
            <w:pPr>
              <w:jc w:val="both"/>
            </w:pPr>
            <w:r w:rsidRPr="0079244C">
              <w:rPr>
                <w:szCs w:val="22"/>
              </w:rPr>
              <w:t xml:space="preserve">The award of </w:t>
            </w:r>
            <w:r w:rsidR="00864324">
              <w:rPr>
                <w:szCs w:val="22"/>
              </w:rPr>
              <w:t>Good</w:t>
            </w:r>
            <w:r w:rsidRPr="0079244C">
              <w:rPr>
                <w:szCs w:val="22"/>
              </w:rPr>
              <w:t>s Contracts under a Framework Agreement shall be made in accordance with the rules set out in the Framework Agreement at Appendix 7 to this RFT</w:t>
            </w:r>
          </w:p>
        </w:tc>
      </w:tr>
      <w:tr w:rsidR="004F7433" w14:paraId="7BEE04FE" w14:textId="77777777">
        <w:tc>
          <w:tcPr>
            <w:tcW w:w="749" w:type="dxa"/>
            <w:tcMar>
              <w:top w:w="0" w:type="dxa"/>
              <w:left w:w="108" w:type="dxa"/>
              <w:bottom w:w="0" w:type="dxa"/>
              <w:right w:w="108" w:type="dxa"/>
            </w:tcMar>
          </w:tcPr>
          <w:p w14:paraId="53DE9923" w14:textId="561474B8" w:rsidR="004F7433" w:rsidRDefault="004F7433">
            <w:pPr>
              <w:spacing w:after="200" w:line="319" w:lineRule="auto"/>
              <w:jc w:val="both"/>
              <w:rPr>
                <w:color w:val="0000FF"/>
              </w:rPr>
            </w:pPr>
            <w:r>
              <w:rPr>
                <w:color w:val="0000FF"/>
              </w:rPr>
              <w:t>2.3.2</w:t>
            </w:r>
          </w:p>
        </w:tc>
        <w:tc>
          <w:tcPr>
            <w:tcW w:w="8538" w:type="dxa"/>
            <w:tcMar>
              <w:top w:w="0" w:type="dxa"/>
              <w:left w:w="108" w:type="dxa"/>
              <w:bottom w:w="0" w:type="dxa"/>
              <w:right w:w="108" w:type="dxa"/>
            </w:tcMar>
          </w:tcPr>
          <w:p w14:paraId="1DA5C7C8" w14:textId="4CB361EF" w:rsidR="004F7433" w:rsidRDefault="004F7433" w:rsidP="00FC7A24">
            <w:pPr>
              <w:jc w:val="both"/>
            </w:pPr>
            <w:r>
              <w:rPr>
                <w:szCs w:val="22"/>
              </w:rPr>
              <w:t xml:space="preserve">Tenderers should also note the terms and conditions of the </w:t>
            </w:r>
            <w:r w:rsidR="00864324">
              <w:rPr>
                <w:szCs w:val="22"/>
              </w:rPr>
              <w:t>Good</w:t>
            </w:r>
            <w:r>
              <w:rPr>
                <w:szCs w:val="22"/>
              </w:rPr>
              <w:t>s Contract at Appendix 5 to this RFT.</w:t>
            </w:r>
          </w:p>
        </w:tc>
      </w:tr>
      <w:tr w:rsidR="005F5B69" w14:paraId="4E872068" w14:textId="77777777">
        <w:tc>
          <w:tcPr>
            <w:tcW w:w="749" w:type="dxa"/>
            <w:tcMar>
              <w:top w:w="0" w:type="dxa"/>
              <w:left w:w="108" w:type="dxa"/>
              <w:bottom w:w="0" w:type="dxa"/>
              <w:right w:w="108" w:type="dxa"/>
            </w:tcMar>
          </w:tcPr>
          <w:p w14:paraId="4E872066" w14:textId="35FD614F" w:rsidR="005F5B69" w:rsidRDefault="004F7433">
            <w:pPr>
              <w:spacing w:after="200" w:line="319" w:lineRule="auto"/>
              <w:jc w:val="both"/>
              <w:rPr>
                <w:color w:val="0000FF"/>
              </w:rPr>
            </w:pPr>
            <w:r>
              <w:rPr>
                <w:color w:val="0000FF"/>
              </w:rPr>
              <w:lastRenderedPageBreak/>
              <w:t>2.3.3</w:t>
            </w:r>
          </w:p>
        </w:tc>
        <w:tc>
          <w:tcPr>
            <w:tcW w:w="8538" w:type="dxa"/>
            <w:tcMar>
              <w:top w:w="0" w:type="dxa"/>
              <w:left w:w="108" w:type="dxa"/>
              <w:bottom w:w="0" w:type="dxa"/>
              <w:right w:w="108" w:type="dxa"/>
            </w:tcMar>
          </w:tcPr>
          <w:p w14:paraId="4E872067" w14:textId="012A5AD9" w:rsidR="005F5B69" w:rsidRDefault="004F7433" w:rsidP="004F7433">
            <w:pPr>
              <w:jc w:val="both"/>
            </w:pPr>
            <w:r w:rsidRPr="004F7433">
              <w:t xml:space="preserve">Tenderers are required to confirm their acceptance of the terms and conditions of the Framework Agreement at Appendix 7 and the </w:t>
            </w:r>
            <w:r w:rsidR="00864324">
              <w:t>Good</w:t>
            </w:r>
            <w:r w:rsidRPr="004F7433">
              <w:t xml:space="preserve">s Contract at Appendix 5 by signing the Tenderer’s Statement at Appendix 3.  Tenderers may not amend the </w:t>
            </w:r>
            <w:r>
              <w:t xml:space="preserve">Framework Agreement or </w:t>
            </w:r>
            <w:r w:rsidR="00864324">
              <w:t>Good</w:t>
            </w:r>
            <w:r w:rsidRPr="004F7433">
              <w:t>s Contract.</w:t>
            </w:r>
          </w:p>
        </w:tc>
      </w:tr>
      <w:tr w:rsidR="004F7433" w14:paraId="341AFF44" w14:textId="77777777">
        <w:tc>
          <w:tcPr>
            <w:tcW w:w="749" w:type="dxa"/>
            <w:tcMar>
              <w:top w:w="0" w:type="dxa"/>
              <w:left w:w="108" w:type="dxa"/>
              <w:bottom w:w="0" w:type="dxa"/>
              <w:right w:w="108" w:type="dxa"/>
            </w:tcMar>
          </w:tcPr>
          <w:p w14:paraId="29218626" w14:textId="13515EF5" w:rsidR="004F7433" w:rsidRDefault="004F7433">
            <w:pPr>
              <w:spacing w:after="200" w:line="319" w:lineRule="auto"/>
              <w:jc w:val="both"/>
              <w:rPr>
                <w:color w:val="0000FF"/>
              </w:rPr>
            </w:pPr>
            <w:r>
              <w:rPr>
                <w:color w:val="0000FF"/>
              </w:rPr>
              <w:t>2.3.4</w:t>
            </w:r>
          </w:p>
        </w:tc>
        <w:tc>
          <w:tcPr>
            <w:tcW w:w="8538" w:type="dxa"/>
            <w:tcMar>
              <w:top w:w="0" w:type="dxa"/>
              <w:left w:w="108" w:type="dxa"/>
              <w:bottom w:w="0" w:type="dxa"/>
              <w:right w:w="108" w:type="dxa"/>
            </w:tcMar>
          </w:tcPr>
          <w:p w14:paraId="062427E4" w14:textId="0CE1EE4E" w:rsidR="004F7433" w:rsidRDefault="00864324" w:rsidP="008370B4">
            <w:pPr>
              <w:jc w:val="both"/>
            </w:pPr>
            <w:r>
              <w:t>Contracts will be awarded as outlined in the Requirements and Response Document.</w:t>
            </w:r>
          </w:p>
        </w:tc>
      </w:tr>
      <w:tr w:rsidR="004F7433" w14:paraId="6597B0F4" w14:textId="77777777">
        <w:tc>
          <w:tcPr>
            <w:tcW w:w="749" w:type="dxa"/>
            <w:tcMar>
              <w:top w:w="0" w:type="dxa"/>
              <w:left w:w="108" w:type="dxa"/>
              <w:bottom w:w="0" w:type="dxa"/>
              <w:right w:w="108" w:type="dxa"/>
            </w:tcMar>
          </w:tcPr>
          <w:p w14:paraId="1FCBB282" w14:textId="6B266D4F" w:rsidR="004F7433" w:rsidRDefault="004F7433">
            <w:pPr>
              <w:spacing w:after="200" w:line="319" w:lineRule="auto"/>
              <w:jc w:val="both"/>
              <w:rPr>
                <w:color w:val="0000FF"/>
              </w:rPr>
            </w:pPr>
            <w:r>
              <w:rPr>
                <w:color w:val="0000FF"/>
              </w:rPr>
              <w:t>2.3.5</w:t>
            </w:r>
          </w:p>
        </w:tc>
        <w:tc>
          <w:tcPr>
            <w:tcW w:w="8538" w:type="dxa"/>
            <w:tcMar>
              <w:top w:w="0" w:type="dxa"/>
              <w:left w:w="108" w:type="dxa"/>
              <w:bottom w:w="0" w:type="dxa"/>
              <w:right w:w="108" w:type="dxa"/>
            </w:tcMar>
          </w:tcPr>
          <w:p w14:paraId="648BE331" w14:textId="7EF554B0" w:rsidR="004F7433" w:rsidRPr="004F7433" w:rsidRDefault="004F7433" w:rsidP="004F7433">
            <w:pPr>
              <w:jc w:val="both"/>
            </w:pPr>
            <w:r w:rsidRPr="004F7433">
              <w:t>The Contracting Authority intends to use the framework for the procurement of requirements falling within its scope during the specified period; however, it reserves the right to go outside the framework for the procurement of any requirement without reference to the Framework Member[s]. Admission to a framework does not guarantee the award of any contract to any economic operator, nor does it give the member[s] the right to be consulted in respect of, or tender for, any contract.</w:t>
            </w:r>
          </w:p>
        </w:tc>
      </w:tr>
      <w:tr w:rsidR="004F7433" w14:paraId="35FB1284" w14:textId="77777777">
        <w:tc>
          <w:tcPr>
            <w:tcW w:w="749" w:type="dxa"/>
            <w:tcMar>
              <w:top w:w="0" w:type="dxa"/>
              <w:left w:w="108" w:type="dxa"/>
              <w:bottom w:w="0" w:type="dxa"/>
              <w:right w:w="108" w:type="dxa"/>
            </w:tcMar>
          </w:tcPr>
          <w:p w14:paraId="40741EB9" w14:textId="172952F9" w:rsidR="004F7433" w:rsidRDefault="004F7433">
            <w:pPr>
              <w:spacing w:after="200" w:line="319" w:lineRule="auto"/>
              <w:jc w:val="both"/>
              <w:rPr>
                <w:color w:val="0000FF"/>
              </w:rPr>
            </w:pPr>
            <w:r>
              <w:rPr>
                <w:color w:val="0000FF"/>
              </w:rPr>
              <w:t>2.3.6</w:t>
            </w:r>
          </w:p>
        </w:tc>
        <w:tc>
          <w:tcPr>
            <w:tcW w:w="8538" w:type="dxa"/>
            <w:tcMar>
              <w:top w:w="0" w:type="dxa"/>
              <w:left w:w="108" w:type="dxa"/>
              <w:bottom w:w="0" w:type="dxa"/>
              <w:right w:w="108" w:type="dxa"/>
            </w:tcMar>
          </w:tcPr>
          <w:p w14:paraId="1748C783" w14:textId="77777777" w:rsidR="004F7433" w:rsidRDefault="004F7433" w:rsidP="004F7433">
            <w:pPr>
              <w:spacing w:after="200" w:line="319" w:lineRule="auto"/>
              <w:jc w:val="both"/>
            </w:pPr>
            <w:r>
              <w:t xml:space="preserve">If for any reason, it is not possible to admit to the framework agreement one or more of the tenderers invited following the conclusion of this competitive process, the Contracting Authority reserves the right to invite the next highest scoring tenderer(s) to join the framework agreement. </w:t>
            </w:r>
          </w:p>
          <w:p w14:paraId="41CB7959" w14:textId="0F5AC0A6" w:rsidR="004F7433" w:rsidRPr="004F7433" w:rsidRDefault="004F7433" w:rsidP="004F7433">
            <w:pPr>
              <w:jc w:val="both"/>
            </w:pPr>
            <w:r>
              <w:t xml:space="preserve">In the event that, following the award of any contract under this framework agreement if the framework member cannot, for whatever reason, deliver the required </w:t>
            </w:r>
            <w:r w:rsidR="00864324">
              <w:t>good</w:t>
            </w:r>
            <w:r>
              <w:t xml:space="preserve">s to the satisfaction of the Contracting Authority; the Contracting Authority reserves the right to award the contract to the next highest-ranked tenderer emerging from the process.   </w:t>
            </w:r>
          </w:p>
        </w:tc>
      </w:tr>
    </w:tbl>
    <w:p w14:paraId="4E872069" w14:textId="77777777" w:rsidR="005F5B69" w:rsidRDefault="00F04A76">
      <w:pPr>
        <w:pStyle w:val="Heading2"/>
        <w:jc w:val="both"/>
      </w:pPr>
      <w:r>
        <w:t>2.4</w:t>
      </w:r>
      <w:r>
        <w:tab/>
        <w:t>Acceptance of RFT Requirements</w:t>
      </w:r>
    </w:p>
    <w:p w14:paraId="4E87206A" w14:textId="77777777" w:rsidR="005F5B69" w:rsidRDefault="00F04A76">
      <w:pPr>
        <w:jc w:val="both"/>
      </w:pPr>
      <w: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4E87206B" w14:textId="77777777" w:rsidR="005F5B69" w:rsidRDefault="00F04A76">
      <w:pPr>
        <w:pStyle w:val="Heading2"/>
        <w:jc w:val="both"/>
      </w:pPr>
      <w:r>
        <w:t>2.5</w:t>
      </w:r>
      <w:r>
        <w:tab/>
        <w:t>Consortia and Prime / Subcontractors</w:t>
      </w:r>
    </w:p>
    <w:p w14:paraId="4E87206C" w14:textId="77777777" w:rsidR="005F5B69" w:rsidRDefault="00F04A76">
      <w:pPr>
        <w:jc w:val="both"/>
      </w:pPr>
      <w:r>
        <w:t xml:space="preserve">Where a group of undertakings (in whatever form and regardless of the legal relationship between them) come together to submit a Tender in response to this RFT, the Contracting Authority will deal with all matters relating to this Competition through </w:t>
      </w:r>
      <w:r>
        <w:rPr>
          <w:szCs w:val="22"/>
        </w:rPr>
        <w:t xml:space="preserve">a single nominated </w:t>
      </w:r>
      <w:r>
        <w:t xml:space="preserve">entity </w:t>
      </w:r>
      <w:r>
        <w:rPr>
          <w:szCs w:val="22"/>
        </w:rPr>
        <w:t>authorised to represent all members of the group of undertakings.</w:t>
      </w:r>
      <w:r>
        <w:t xml:space="preserve"> The Tenderer must </w:t>
      </w:r>
      <w:r>
        <w:rPr>
          <w:szCs w:val="22"/>
        </w:rPr>
        <w:t xml:space="preserve">provide details of all members of the group of undertakings and their role in the Tender and </w:t>
      </w:r>
      <w:r>
        <w:t xml:space="preserve">clearly set out the </w:t>
      </w:r>
      <w:r>
        <w:rPr>
          <w:szCs w:val="22"/>
        </w:rPr>
        <w:t xml:space="preserve">contact details including </w:t>
      </w:r>
      <w:r>
        <w:t xml:space="preserve">name, title, telephone number, postal address, facsimile number and e-mail address of the nominated </w:t>
      </w:r>
      <w:r>
        <w:rPr>
          <w:szCs w:val="22"/>
        </w:rPr>
        <w:t>entity</w:t>
      </w:r>
      <w:r>
        <w:t xml:space="preserve"> authorised to represent the Tenderer and to whom all communications shall be directed and accepted until this Competition has been completed or terminated. Correspondence from any other person will NOT be accepted, acknowledged or responded to.</w:t>
      </w:r>
    </w:p>
    <w:p w14:paraId="51817B7B" w14:textId="5BD1983D" w:rsidR="00397E47" w:rsidRDefault="00397E47" w:rsidP="00397E47">
      <w:pPr>
        <w:rPr>
          <w:szCs w:val="22"/>
        </w:rPr>
      </w:pPr>
      <w:r>
        <w:rPr>
          <w:szCs w:val="22"/>
        </w:rPr>
        <w:t xml:space="preserve">Prior to and as a condition of award of any Framework Agreement, the successful Tenderer shall be required to designate a single entity who will carry overall responsibility for the Framework Agreement and any </w:t>
      </w:r>
      <w:r w:rsidR="00864324">
        <w:rPr>
          <w:szCs w:val="22"/>
        </w:rPr>
        <w:t>Good</w:t>
      </w:r>
      <w:r>
        <w:rPr>
          <w:szCs w:val="22"/>
        </w:rPr>
        <w:t>s Contract (the “Prime Contractor”), irrespective of whether or not tasks are to be performed by a subcontractor or other consortium member (the “Subcontractor”).</w:t>
      </w:r>
    </w:p>
    <w:p w14:paraId="4E87206D" w14:textId="6F6B077B" w:rsidR="005F5B69" w:rsidRDefault="00397E47" w:rsidP="00397E47">
      <w:pPr>
        <w:jc w:val="both"/>
      </w:pPr>
      <w:r>
        <w:rPr>
          <w:szCs w:val="22"/>
        </w:rPr>
        <w:lastRenderedPageBreak/>
        <w:t xml:space="preserve"> </w:t>
      </w:r>
      <w:r w:rsidR="00F04A76">
        <w:rPr>
          <w:szCs w:val="22"/>
        </w:rPr>
        <w:t>(the “Prime Contractor”), irrespective of whether or not tasks are to be performed by a subcontractor or other consortium member (the “Subcontractor”).</w:t>
      </w:r>
    </w:p>
    <w:p w14:paraId="4E87206E" w14:textId="77777777" w:rsidR="005F5B69" w:rsidRDefault="00F04A76">
      <w:pPr>
        <w:pStyle w:val="Heading2"/>
        <w:jc w:val="both"/>
      </w:pPr>
      <w:r>
        <w:t>2.6</w:t>
      </w:r>
      <w:r>
        <w:tab/>
        <w:t>Tender Submission Requirements</w:t>
      </w:r>
    </w:p>
    <w:p w14:paraId="4E87206F" w14:textId="77777777" w:rsidR="000B47FF" w:rsidRDefault="000B47FF">
      <w:pPr>
        <w:sectPr w:rsidR="000B47FF">
          <w:footerReference w:type="default" r:id="rId13"/>
          <w:pgSz w:w="11907" w:h="16840"/>
          <w:pgMar w:top="1134" w:right="1418" w:bottom="851" w:left="1418" w:header="709" w:footer="709" w:gutter="0"/>
          <w:cols w:space="720"/>
        </w:sectPr>
      </w:pPr>
    </w:p>
    <w:tbl>
      <w:tblPr>
        <w:tblW w:w="5000" w:type="pct"/>
        <w:tblCellMar>
          <w:left w:w="10" w:type="dxa"/>
          <w:right w:w="10" w:type="dxa"/>
        </w:tblCellMar>
        <w:tblLook w:val="04A0" w:firstRow="1" w:lastRow="0" w:firstColumn="1" w:lastColumn="0" w:noHBand="0" w:noVBand="1"/>
      </w:tblPr>
      <w:tblGrid>
        <w:gridCol w:w="794"/>
        <w:gridCol w:w="8277"/>
      </w:tblGrid>
      <w:tr w:rsidR="005F5B69" w14:paraId="4E87207A" w14:textId="77777777">
        <w:tc>
          <w:tcPr>
            <w:tcW w:w="799" w:type="dxa"/>
            <w:tcMar>
              <w:top w:w="0" w:type="dxa"/>
              <w:left w:w="108" w:type="dxa"/>
              <w:bottom w:w="0" w:type="dxa"/>
              <w:right w:w="108" w:type="dxa"/>
            </w:tcMar>
          </w:tcPr>
          <w:p w14:paraId="4E872070" w14:textId="77777777" w:rsidR="005F5B69" w:rsidRDefault="00F04A76">
            <w:pPr>
              <w:jc w:val="both"/>
              <w:rPr>
                <w:color w:val="0000FF"/>
              </w:rPr>
            </w:pPr>
            <w:r>
              <w:rPr>
                <w:color w:val="0000FF"/>
                <w:szCs w:val="22"/>
              </w:rPr>
              <w:t>2.6.1</w:t>
            </w:r>
          </w:p>
        </w:tc>
        <w:tc>
          <w:tcPr>
            <w:tcW w:w="8488" w:type="dxa"/>
            <w:tcMar>
              <w:top w:w="0" w:type="dxa"/>
              <w:left w:w="108" w:type="dxa"/>
              <w:bottom w:w="0" w:type="dxa"/>
              <w:right w:w="108" w:type="dxa"/>
            </w:tcMar>
          </w:tcPr>
          <w:p w14:paraId="4E872072" w14:textId="77777777" w:rsidR="005F5B69" w:rsidRDefault="00F04A76">
            <w:pPr>
              <w:jc w:val="both"/>
            </w:pPr>
            <w:r>
              <w:rPr>
                <w:color w:val="000000"/>
                <w:szCs w:val="22"/>
                <w:shd w:val="clear" w:color="auto" w:fill="D3D3D3"/>
              </w:rPr>
              <w:t xml:space="preserve">Tenders must be submitted via the electronic postbox available on </w:t>
            </w:r>
            <w:hyperlink r:id="rId14" w:history="1">
              <w:r>
                <w:rPr>
                  <w:rStyle w:val="Hyperlink"/>
                  <w:szCs w:val="22"/>
                  <w:shd w:val="clear" w:color="auto" w:fill="D3D3D3"/>
                </w:rPr>
                <w:t>www.etenders.gov.ie</w:t>
              </w:r>
            </w:hyperlink>
            <w:r>
              <w:rPr>
                <w:color w:val="000000"/>
                <w:szCs w:val="22"/>
                <w:shd w:val="clear" w:color="auto" w:fill="D3D3D3"/>
              </w:rPr>
              <w:t>.  Only Tenders submitted to the electronic postbox will be accepted.  Tenders submitted by any other means (including but not limited to by email, fax, post or hand delivery) will NOT be accepted.</w:t>
            </w:r>
          </w:p>
          <w:p w14:paraId="4E872073" w14:textId="77777777" w:rsidR="005F5B69" w:rsidRDefault="00F04A76">
            <w:pPr>
              <w:jc w:val="both"/>
              <w:rPr>
                <w:color w:val="000000"/>
                <w:shd w:val="clear" w:color="auto" w:fill="D3D3D3"/>
              </w:rPr>
            </w:pPr>
            <w:r>
              <w:rPr>
                <w:color w:val="000000"/>
                <w:szCs w:val="22"/>
                <w:shd w:val="clear" w:color="auto" w:fill="D3D3D3"/>
              </w:rPr>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4E872079" w14:textId="439F58E6" w:rsidR="005F5B69" w:rsidRDefault="00F04A76" w:rsidP="00397E47">
            <w:pPr>
              <w:jc w:val="both"/>
            </w:pPr>
            <w:r>
              <w:rPr>
                <w:color w:val="000000"/>
                <w:szCs w:val="22"/>
                <w:shd w:val="clear" w:color="auto" w:fill="D3D3D3"/>
              </w:rPr>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tc>
      </w:tr>
    </w:tbl>
    <w:p w14:paraId="4E87207B" w14:textId="77777777" w:rsidR="000B47FF" w:rsidRDefault="000B47FF">
      <w:pPr>
        <w:sectPr w:rsidR="000B47FF">
          <w:type w:val="continuous"/>
          <w:pgSz w:w="11907" w:h="16840"/>
          <w:pgMar w:top="1134" w:right="1418" w:bottom="851" w:left="1418" w:header="709" w:footer="709" w:gutter="0"/>
          <w:cols w:space="720"/>
        </w:sectPr>
      </w:pPr>
    </w:p>
    <w:tbl>
      <w:tblPr>
        <w:tblW w:w="5000" w:type="pct"/>
        <w:tblCellMar>
          <w:left w:w="10" w:type="dxa"/>
          <w:right w:w="10" w:type="dxa"/>
        </w:tblCellMar>
        <w:tblLook w:val="04A0" w:firstRow="1" w:lastRow="0" w:firstColumn="1" w:lastColumn="0" w:noHBand="0" w:noVBand="1"/>
      </w:tblPr>
      <w:tblGrid>
        <w:gridCol w:w="807"/>
        <w:gridCol w:w="8264"/>
      </w:tblGrid>
      <w:tr w:rsidR="005F5B69" w14:paraId="4E87207E" w14:textId="77777777">
        <w:tc>
          <w:tcPr>
            <w:tcW w:w="812" w:type="dxa"/>
            <w:tcMar>
              <w:top w:w="0" w:type="dxa"/>
              <w:left w:w="108" w:type="dxa"/>
              <w:bottom w:w="0" w:type="dxa"/>
              <w:right w:w="108" w:type="dxa"/>
            </w:tcMar>
          </w:tcPr>
          <w:p w14:paraId="4E87207C" w14:textId="77777777" w:rsidR="005F5B69" w:rsidRDefault="00F04A76">
            <w:pPr>
              <w:jc w:val="both"/>
              <w:rPr>
                <w:color w:val="0000FF"/>
              </w:rPr>
            </w:pPr>
            <w:r>
              <w:rPr>
                <w:color w:val="0000FF"/>
              </w:rPr>
              <w:t>2.6.2</w:t>
            </w:r>
          </w:p>
        </w:tc>
        <w:tc>
          <w:tcPr>
            <w:tcW w:w="8475" w:type="dxa"/>
            <w:tcMar>
              <w:top w:w="0" w:type="dxa"/>
              <w:left w:w="108" w:type="dxa"/>
              <w:bottom w:w="0" w:type="dxa"/>
              <w:right w:w="108" w:type="dxa"/>
            </w:tcMar>
          </w:tcPr>
          <w:p w14:paraId="4E87207D" w14:textId="1251076A" w:rsidR="005F5B69" w:rsidRDefault="00F04A76" w:rsidP="00393135">
            <w:pPr>
              <w:jc w:val="both"/>
            </w:pPr>
            <w:r>
              <w:t xml:space="preserve">Tenders must be received not later than </w:t>
            </w:r>
            <w:r w:rsidR="00DC4F91">
              <w:t xml:space="preserve">2pm on </w:t>
            </w:r>
            <w:r w:rsidR="00864324" w:rsidRPr="00864324">
              <w:t>27</w:t>
            </w:r>
            <w:r w:rsidR="00393135" w:rsidRPr="00864324">
              <w:t>/</w:t>
            </w:r>
            <w:r w:rsidR="00864324" w:rsidRPr="00864324">
              <w:t>04</w:t>
            </w:r>
            <w:r w:rsidR="00393135" w:rsidRPr="00864324">
              <w:t>/20</w:t>
            </w:r>
            <w:r w:rsidR="00864324" w:rsidRPr="00864324">
              <w:t>26</w:t>
            </w:r>
            <w:r w:rsidRPr="00864324">
              <w:t xml:space="preserve"> </w:t>
            </w:r>
            <w:r>
              <w:t xml:space="preserve">(the “Tender Deadline”).  Tenders that are received late WILL NOT be considered in this Competition. </w:t>
            </w:r>
          </w:p>
        </w:tc>
      </w:tr>
      <w:tr w:rsidR="005F5B69" w14:paraId="4E872081" w14:textId="77777777">
        <w:trPr>
          <w:trHeight w:val="503"/>
        </w:trPr>
        <w:tc>
          <w:tcPr>
            <w:tcW w:w="812" w:type="dxa"/>
            <w:tcMar>
              <w:top w:w="0" w:type="dxa"/>
              <w:left w:w="108" w:type="dxa"/>
              <w:bottom w:w="0" w:type="dxa"/>
              <w:right w:w="108" w:type="dxa"/>
            </w:tcMar>
          </w:tcPr>
          <w:p w14:paraId="4E87207F" w14:textId="77777777" w:rsidR="005F5B69" w:rsidRDefault="00F04A76">
            <w:pPr>
              <w:jc w:val="both"/>
              <w:rPr>
                <w:color w:val="0000FF"/>
              </w:rPr>
            </w:pPr>
            <w:r>
              <w:rPr>
                <w:color w:val="0000FF"/>
              </w:rPr>
              <w:t>2.6.3</w:t>
            </w:r>
          </w:p>
        </w:tc>
        <w:tc>
          <w:tcPr>
            <w:tcW w:w="8475" w:type="dxa"/>
            <w:tcMar>
              <w:top w:w="0" w:type="dxa"/>
              <w:left w:w="108" w:type="dxa"/>
              <w:bottom w:w="0" w:type="dxa"/>
              <w:right w:w="108" w:type="dxa"/>
            </w:tcMar>
          </w:tcPr>
          <w:p w14:paraId="4E872080" w14:textId="49F744C8" w:rsidR="005F5B69" w:rsidRDefault="00397E47" w:rsidP="00397E47">
            <w:pPr>
              <w:jc w:val="both"/>
            </w:pPr>
            <w:r>
              <w:rPr>
                <w:szCs w:val="22"/>
              </w:rPr>
              <w:t xml:space="preserve">Tenders must be submitted in </w:t>
            </w:r>
            <w:r w:rsidR="00F04A76">
              <w:rPr>
                <w:szCs w:val="22"/>
              </w:rPr>
              <w:t>English.</w:t>
            </w:r>
          </w:p>
        </w:tc>
      </w:tr>
      <w:tr w:rsidR="005F5B69" w14:paraId="4E872084" w14:textId="77777777">
        <w:tc>
          <w:tcPr>
            <w:tcW w:w="812" w:type="dxa"/>
            <w:tcMar>
              <w:top w:w="0" w:type="dxa"/>
              <w:left w:w="108" w:type="dxa"/>
              <w:bottom w:w="0" w:type="dxa"/>
              <w:right w:w="108" w:type="dxa"/>
            </w:tcMar>
          </w:tcPr>
          <w:p w14:paraId="4E872082" w14:textId="77777777" w:rsidR="005F5B69" w:rsidRDefault="00F04A76">
            <w:pPr>
              <w:jc w:val="both"/>
              <w:rPr>
                <w:color w:val="0000FF"/>
              </w:rPr>
            </w:pPr>
            <w:r>
              <w:rPr>
                <w:color w:val="0000FF"/>
              </w:rPr>
              <w:t>2.6.4</w:t>
            </w:r>
          </w:p>
        </w:tc>
        <w:tc>
          <w:tcPr>
            <w:tcW w:w="8475" w:type="dxa"/>
            <w:tcMar>
              <w:top w:w="0" w:type="dxa"/>
              <w:left w:w="108" w:type="dxa"/>
              <w:bottom w:w="0" w:type="dxa"/>
              <w:right w:w="108" w:type="dxa"/>
            </w:tcMar>
          </w:tcPr>
          <w:p w14:paraId="4E872083" w14:textId="2E168AFE" w:rsidR="005F5B69" w:rsidRDefault="00F04A76" w:rsidP="00397E47">
            <w:r>
              <w:t xml:space="preserve">Subject to paragraph 2.14 and 2.18, each Tenderer is limited to submitting one Tender in its own capacity and one Tender as part of a consortium/group of undertakings under this RFT </w:t>
            </w:r>
          </w:p>
        </w:tc>
      </w:tr>
      <w:tr w:rsidR="005F5B69" w14:paraId="4E872087" w14:textId="77777777">
        <w:trPr>
          <w:trHeight w:val="1146"/>
        </w:trPr>
        <w:tc>
          <w:tcPr>
            <w:tcW w:w="812" w:type="dxa"/>
            <w:tcMar>
              <w:top w:w="0" w:type="dxa"/>
              <w:left w:w="108" w:type="dxa"/>
              <w:bottom w:w="0" w:type="dxa"/>
              <w:right w:w="108" w:type="dxa"/>
            </w:tcMar>
          </w:tcPr>
          <w:p w14:paraId="4E872085" w14:textId="77777777" w:rsidR="005F5B69" w:rsidRDefault="00F04A76">
            <w:pPr>
              <w:jc w:val="both"/>
              <w:rPr>
                <w:color w:val="0000FF"/>
              </w:rPr>
            </w:pPr>
            <w:r>
              <w:rPr>
                <w:color w:val="0000FF"/>
              </w:rPr>
              <w:t>2.6.5</w:t>
            </w:r>
          </w:p>
        </w:tc>
        <w:tc>
          <w:tcPr>
            <w:tcW w:w="8475" w:type="dxa"/>
            <w:tcMar>
              <w:top w:w="0" w:type="dxa"/>
              <w:left w:w="108" w:type="dxa"/>
              <w:bottom w:w="0" w:type="dxa"/>
              <w:right w:w="108" w:type="dxa"/>
            </w:tcMar>
          </w:tcPr>
          <w:p w14:paraId="4E872086" w14:textId="449D5E2A" w:rsidR="005F5B69" w:rsidRDefault="00F04A76" w:rsidP="00397E47">
            <w:pPr>
              <w:jc w:val="both"/>
            </w:pPr>
            <w:r>
              <w:t>All Tenders submitted in soft copy must be compiled such that they can be read immediately using [</w:t>
            </w:r>
            <w:r w:rsidR="00397E47">
              <w:t>Microsoft Office,</w:t>
            </w:r>
            <w:r>
              <w:t xml:space="preserve"> PDF</w:t>
            </w:r>
            <w:r w:rsidR="00397E47">
              <w:t xml:space="preserve"> reader</w:t>
            </w:r>
            <w:r>
              <w:t>].  The Contracting Authority is not responsible for corruption in electronic documents. Tenderers must ensure electronic documents are not corrupt.</w:t>
            </w:r>
          </w:p>
        </w:tc>
      </w:tr>
    </w:tbl>
    <w:p w14:paraId="4E872088" w14:textId="77777777" w:rsidR="005F5B69" w:rsidRDefault="00F04A76">
      <w:pPr>
        <w:pStyle w:val="Heading2"/>
        <w:spacing w:before="120"/>
        <w:ind w:firstLine="0"/>
        <w:jc w:val="both"/>
      </w:pPr>
      <w:r>
        <w:t>2.7</w:t>
      </w:r>
      <w:r>
        <w:tab/>
        <w:t>Queries and Clarifications</w:t>
      </w:r>
    </w:p>
    <w:tbl>
      <w:tblPr>
        <w:tblW w:w="5000" w:type="pct"/>
        <w:tblCellMar>
          <w:left w:w="10" w:type="dxa"/>
          <w:right w:w="10" w:type="dxa"/>
        </w:tblCellMar>
        <w:tblLook w:val="04A0" w:firstRow="1" w:lastRow="0" w:firstColumn="1" w:lastColumn="0" w:noHBand="0" w:noVBand="1"/>
      </w:tblPr>
      <w:tblGrid>
        <w:gridCol w:w="675"/>
        <w:gridCol w:w="8396"/>
      </w:tblGrid>
      <w:tr w:rsidR="005F5B69" w14:paraId="4E87208B" w14:textId="77777777" w:rsidTr="00E25797">
        <w:tc>
          <w:tcPr>
            <w:tcW w:w="675" w:type="dxa"/>
            <w:tcMar>
              <w:top w:w="0" w:type="dxa"/>
              <w:left w:w="108" w:type="dxa"/>
              <w:bottom w:w="0" w:type="dxa"/>
              <w:right w:w="108" w:type="dxa"/>
            </w:tcMar>
          </w:tcPr>
          <w:p w14:paraId="4E872089" w14:textId="77777777" w:rsidR="005F5B69" w:rsidRDefault="00F04A76">
            <w:pPr>
              <w:keepLines/>
              <w:spacing w:line="320" w:lineRule="exact"/>
              <w:jc w:val="both"/>
              <w:rPr>
                <w:color w:val="0000FF"/>
              </w:rPr>
            </w:pPr>
            <w:r>
              <w:rPr>
                <w:color w:val="0000FF"/>
              </w:rPr>
              <w:t>2.7.1</w:t>
            </w:r>
          </w:p>
        </w:tc>
        <w:tc>
          <w:tcPr>
            <w:tcW w:w="8612" w:type="dxa"/>
            <w:tcMar>
              <w:top w:w="0" w:type="dxa"/>
              <w:left w:w="108" w:type="dxa"/>
              <w:bottom w:w="0" w:type="dxa"/>
              <w:right w:w="108" w:type="dxa"/>
            </w:tcMar>
          </w:tcPr>
          <w:p w14:paraId="4E87208A" w14:textId="25A80189" w:rsidR="005F5B69" w:rsidRDefault="00F04A76" w:rsidP="00393135">
            <w:pPr>
              <w:jc w:val="both"/>
            </w:pPr>
            <w:r>
              <w:t xml:space="preserve">All queries relating to any aspect of this Competition or of this RFT must be directed to the </w:t>
            </w:r>
            <w:r w:rsidRPr="00864324">
              <w:t xml:space="preserve">messaging facility on </w:t>
            </w:r>
            <w:hyperlink r:id="rId15" w:history="1">
              <w:r w:rsidRPr="00864324">
                <w:rPr>
                  <w:rStyle w:val="Hyperlink"/>
                  <w:color w:val="auto"/>
                </w:rPr>
                <w:t>www.etenders.gov.ie</w:t>
              </w:r>
            </w:hyperlink>
            <w:r w:rsidRPr="00864324">
              <w:t xml:space="preserve">.  Queries will be accepted no later than </w:t>
            </w:r>
            <w:r w:rsidR="00612663" w:rsidRPr="00864324">
              <w:t xml:space="preserve">2pm on </w:t>
            </w:r>
            <w:r w:rsidR="00393135" w:rsidRPr="00864324">
              <w:t>2</w:t>
            </w:r>
            <w:r w:rsidR="00864324">
              <w:t>0</w:t>
            </w:r>
            <w:r w:rsidR="00393135" w:rsidRPr="00864324">
              <w:t>/0</w:t>
            </w:r>
            <w:r w:rsidR="00864324">
              <w:t>4</w:t>
            </w:r>
            <w:r w:rsidR="00393135" w:rsidRPr="00864324">
              <w:t>/202</w:t>
            </w:r>
            <w:r w:rsidR="00864324">
              <w:t>6</w:t>
            </w:r>
            <w:r w:rsidR="00397E47" w:rsidRPr="00864324">
              <w:t xml:space="preserve"> </w:t>
            </w:r>
            <w:r w:rsidR="00397E47">
              <w:t>unless</w:t>
            </w:r>
            <w:r>
              <w:t xml:space="preserve"> otherwise published by the Contracting Authority. For the avoidance of doubt, Tenderers may not contact the Contracting Authority directly regarding any aspect of this Competition.</w:t>
            </w:r>
          </w:p>
        </w:tc>
      </w:tr>
      <w:tr w:rsidR="005F5B69" w14:paraId="4E87208E" w14:textId="77777777" w:rsidTr="00E25797">
        <w:tc>
          <w:tcPr>
            <w:tcW w:w="675" w:type="dxa"/>
            <w:tcMar>
              <w:top w:w="0" w:type="dxa"/>
              <w:left w:w="108" w:type="dxa"/>
              <w:bottom w:w="0" w:type="dxa"/>
              <w:right w:w="108" w:type="dxa"/>
            </w:tcMar>
          </w:tcPr>
          <w:p w14:paraId="4E87208C" w14:textId="77777777" w:rsidR="005F5B69" w:rsidRDefault="00F04A76">
            <w:pPr>
              <w:keepLines/>
              <w:spacing w:line="320" w:lineRule="exact"/>
              <w:jc w:val="both"/>
              <w:rPr>
                <w:color w:val="0000FF"/>
              </w:rPr>
            </w:pPr>
            <w:r>
              <w:rPr>
                <w:color w:val="0000FF"/>
              </w:rPr>
              <w:t>2.7.2</w:t>
            </w:r>
          </w:p>
        </w:tc>
        <w:tc>
          <w:tcPr>
            <w:tcW w:w="8612" w:type="dxa"/>
            <w:tcMar>
              <w:top w:w="0" w:type="dxa"/>
              <w:left w:w="108" w:type="dxa"/>
              <w:bottom w:w="0" w:type="dxa"/>
              <w:right w:w="108" w:type="dxa"/>
            </w:tcMar>
          </w:tcPr>
          <w:p w14:paraId="4E87208D" w14:textId="77777777" w:rsidR="005F5B69" w:rsidRDefault="00F04A76">
            <w:pPr>
              <w:jc w:val="both"/>
            </w:pPr>
            <w:r>
              <w:rPr>
                <w:szCs w:val="22"/>
              </w:rPr>
              <w:t xml:space="preserve">All responses to queries will be issued by the Contracting Authority via the messaging facility on </w:t>
            </w:r>
            <w:hyperlink r:id="rId16" w:history="1">
              <w:r>
                <w:rPr>
                  <w:rStyle w:val="Hyperlink"/>
                  <w:szCs w:val="22"/>
                </w:rPr>
                <w:t>www.etenders.gov.ie</w:t>
              </w:r>
            </w:hyperlink>
            <w:r>
              <w:rPr>
                <w:szCs w:val="22"/>
              </w:rPr>
              <w:t>. Where appropriate, queries may be amalgamated. Tenderers should note that the Contracting Authority will not respond to individual Tenderers privately.</w:t>
            </w:r>
          </w:p>
        </w:tc>
      </w:tr>
      <w:tr w:rsidR="005F5B69" w14:paraId="4E872091" w14:textId="77777777" w:rsidTr="00E25797">
        <w:trPr>
          <w:trHeight w:val="443"/>
        </w:trPr>
        <w:tc>
          <w:tcPr>
            <w:tcW w:w="675" w:type="dxa"/>
            <w:tcMar>
              <w:top w:w="0" w:type="dxa"/>
              <w:left w:w="108" w:type="dxa"/>
              <w:bottom w:w="0" w:type="dxa"/>
              <w:right w:w="108" w:type="dxa"/>
            </w:tcMar>
          </w:tcPr>
          <w:p w14:paraId="4E87208F" w14:textId="77777777" w:rsidR="005F5B69" w:rsidRDefault="00F04A76">
            <w:pPr>
              <w:spacing w:after="200" w:line="319" w:lineRule="auto"/>
              <w:jc w:val="both"/>
              <w:rPr>
                <w:color w:val="0000FF"/>
              </w:rPr>
            </w:pPr>
            <w:r>
              <w:rPr>
                <w:color w:val="0000FF"/>
              </w:rPr>
              <w:t>2.7.3</w:t>
            </w:r>
          </w:p>
        </w:tc>
        <w:tc>
          <w:tcPr>
            <w:tcW w:w="8612" w:type="dxa"/>
            <w:tcMar>
              <w:top w:w="0" w:type="dxa"/>
              <w:left w:w="108" w:type="dxa"/>
              <w:bottom w:w="0" w:type="dxa"/>
              <w:right w:w="108" w:type="dxa"/>
            </w:tcMar>
          </w:tcPr>
          <w:p w14:paraId="4E872090" w14:textId="77777777" w:rsidR="005F5B69" w:rsidRDefault="00F04A76">
            <w:pPr>
              <w:jc w:val="both"/>
            </w:pPr>
            <w:r>
              <w:t>The Contracting Authority reserves the right to issue or seek written clarifications.</w:t>
            </w:r>
          </w:p>
        </w:tc>
      </w:tr>
      <w:tr w:rsidR="005F5B69" w14:paraId="4E872094" w14:textId="77777777" w:rsidTr="00E25797">
        <w:tc>
          <w:tcPr>
            <w:tcW w:w="675" w:type="dxa"/>
            <w:tcMar>
              <w:top w:w="0" w:type="dxa"/>
              <w:left w:w="108" w:type="dxa"/>
              <w:bottom w:w="0" w:type="dxa"/>
              <w:right w:w="108" w:type="dxa"/>
            </w:tcMar>
          </w:tcPr>
          <w:p w14:paraId="4E872092" w14:textId="77777777" w:rsidR="005F5B69" w:rsidRDefault="00F04A76">
            <w:pPr>
              <w:spacing w:after="200"/>
              <w:jc w:val="both"/>
              <w:rPr>
                <w:color w:val="0000FF"/>
              </w:rPr>
            </w:pPr>
            <w:r>
              <w:rPr>
                <w:color w:val="0000FF"/>
              </w:rPr>
              <w:t>2.7.4</w:t>
            </w:r>
          </w:p>
        </w:tc>
        <w:tc>
          <w:tcPr>
            <w:tcW w:w="8612" w:type="dxa"/>
            <w:tcMar>
              <w:top w:w="0" w:type="dxa"/>
              <w:left w:w="108" w:type="dxa"/>
              <w:bottom w:w="0" w:type="dxa"/>
              <w:right w:w="108" w:type="dxa"/>
            </w:tcMar>
          </w:tcPr>
          <w:p w14:paraId="4E872093" w14:textId="77777777" w:rsidR="005F5B69" w:rsidRDefault="00F04A76">
            <w:pPr>
              <w:tabs>
                <w:tab w:val="center" w:pos="4153"/>
                <w:tab w:val="right" w:pos="8306"/>
              </w:tabs>
              <w:jc w:val="both"/>
            </w:pPr>
            <w:r>
              <w:t xml:space="preserve">The Contracting Authority reserves the right at any time before the Tender Deadline, to update or amend the information contained in this document and/or to extend the Tender </w:t>
            </w:r>
            <w:r>
              <w:lastRenderedPageBreak/>
              <w:t xml:space="preserve">Deadline. Participating Tenderers will be informed of any such amendment or extension through the eTenders website. </w:t>
            </w:r>
          </w:p>
        </w:tc>
      </w:tr>
      <w:tr w:rsidR="005F5B69" w14:paraId="4E872097" w14:textId="77777777" w:rsidTr="00E25797">
        <w:trPr>
          <w:trHeight w:val="420"/>
        </w:trPr>
        <w:tc>
          <w:tcPr>
            <w:tcW w:w="675" w:type="dxa"/>
            <w:tcMar>
              <w:top w:w="0" w:type="dxa"/>
              <w:left w:w="108" w:type="dxa"/>
              <w:bottom w:w="0" w:type="dxa"/>
              <w:right w:w="108" w:type="dxa"/>
            </w:tcMar>
          </w:tcPr>
          <w:p w14:paraId="4E872095" w14:textId="77777777" w:rsidR="005F5B69" w:rsidRDefault="00F04A76">
            <w:pPr>
              <w:spacing w:after="200"/>
              <w:jc w:val="both"/>
              <w:rPr>
                <w:color w:val="0000FF"/>
              </w:rPr>
            </w:pPr>
            <w:r>
              <w:rPr>
                <w:color w:val="0000FF"/>
              </w:rPr>
              <w:lastRenderedPageBreak/>
              <w:t>2.7.5</w:t>
            </w:r>
          </w:p>
        </w:tc>
        <w:tc>
          <w:tcPr>
            <w:tcW w:w="8612" w:type="dxa"/>
            <w:tcMar>
              <w:top w:w="0" w:type="dxa"/>
              <w:left w:w="108" w:type="dxa"/>
              <w:bottom w:w="0" w:type="dxa"/>
              <w:right w:w="108" w:type="dxa"/>
            </w:tcMar>
          </w:tcPr>
          <w:p w14:paraId="4E872096" w14:textId="77777777" w:rsidR="005F5B69" w:rsidRDefault="00F04A76">
            <w:pPr>
              <w:tabs>
                <w:tab w:val="center" w:pos="4153"/>
                <w:tab w:val="right" w:pos="8306"/>
              </w:tabs>
              <w:jc w:val="both"/>
            </w:pPr>
            <w:r>
              <w:rPr>
                <w:szCs w:val="22"/>
              </w:rPr>
              <w:t xml:space="preserve">Tenderers should ensure that they register their interest in this Competition, by clicking on the “Accept” button on </w:t>
            </w:r>
            <w:hyperlink r:id="rId17" w:history="1">
              <w:r>
                <w:rPr>
                  <w:rStyle w:val="Hyperlink"/>
                  <w:szCs w:val="22"/>
                </w:rPr>
                <w:t>www.etenders.gov.ie</w:t>
              </w:r>
            </w:hyperlink>
            <w:r>
              <w:rPr>
                <w:szCs w:val="22"/>
              </w:rPr>
              <w:t>, in order to receive all responses to queries and other updates in relation to this Competition.</w:t>
            </w:r>
          </w:p>
        </w:tc>
      </w:tr>
    </w:tbl>
    <w:p w14:paraId="4E872098" w14:textId="77777777" w:rsidR="005F5B69" w:rsidRDefault="00F04A76">
      <w:pPr>
        <w:pStyle w:val="Heading2"/>
        <w:jc w:val="both"/>
      </w:pPr>
      <w:r>
        <w:t>2.8</w:t>
      </w:r>
      <w:r>
        <w:tab/>
        <w:t>Tendering Costs</w:t>
      </w:r>
    </w:p>
    <w:tbl>
      <w:tblPr>
        <w:tblW w:w="9072" w:type="dxa"/>
        <w:tblLayout w:type="fixed"/>
        <w:tblCellMar>
          <w:left w:w="10" w:type="dxa"/>
          <w:right w:w="10" w:type="dxa"/>
        </w:tblCellMar>
        <w:tblLook w:val="04A0" w:firstRow="1" w:lastRow="0" w:firstColumn="1" w:lastColumn="0" w:noHBand="0" w:noVBand="1"/>
      </w:tblPr>
      <w:tblGrid>
        <w:gridCol w:w="794"/>
        <w:gridCol w:w="8278"/>
      </w:tblGrid>
      <w:tr w:rsidR="005F5B69" w14:paraId="4E87209B" w14:textId="77777777">
        <w:tc>
          <w:tcPr>
            <w:tcW w:w="794" w:type="dxa"/>
            <w:tcMar>
              <w:top w:w="0" w:type="dxa"/>
              <w:left w:w="108" w:type="dxa"/>
              <w:bottom w:w="0" w:type="dxa"/>
              <w:right w:w="108" w:type="dxa"/>
            </w:tcMar>
          </w:tcPr>
          <w:p w14:paraId="4E872099" w14:textId="77777777" w:rsidR="005F5B69" w:rsidRDefault="00F04A76">
            <w:pPr>
              <w:jc w:val="both"/>
              <w:rPr>
                <w:color w:val="0000FF"/>
              </w:rPr>
            </w:pPr>
            <w:r>
              <w:rPr>
                <w:color w:val="0000FF"/>
                <w:szCs w:val="22"/>
              </w:rPr>
              <w:t>2.8.1</w:t>
            </w:r>
          </w:p>
        </w:tc>
        <w:tc>
          <w:tcPr>
            <w:tcW w:w="8278" w:type="dxa"/>
            <w:tcMar>
              <w:top w:w="0" w:type="dxa"/>
              <w:left w:w="108" w:type="dxa"/>
              <w:bottom w:w="0" w:type="dxa"/>
              <w:right w:w="108" w:type="dxa"/>
            </w:tcMar>
          </w:tcPr>
          <w:p w14:paraId="4E87209A" w14:textId="77777777" w:rsidR="005F5B69" w:rsidRDefault="00F04A76">
            <w:pPr>
              <w:jc w:val="both"/>
            </w:pPr>
            <w:r>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4E87209C" w14:textId="77777777" w:rsidR="005F5B69" w:rsidRDefault="00F04A76">
      <w:pPr>
        <w:pStyle w:val="Heading2"/>
        <w:jc w:val="both"/>
      </w:pPr>
      <w:r>
        <w:t>2.9</w:t>
      </w:r>
      <w:r>
        <w:tab/>
        <w:t xml:space="preserve">Confidentiality </w:t>
      </w:r>
    </w:p>
    <w:tbl>
      <w:tblPr>
        <w:tblW w:w="5000" w:type="pct"/>
        <w:tblCellMar>
          <w:left w:w="10" w:type="dxa"/>
          <w:right w:w="10" w:type="dxa"/>
        </w:tblCellMar>
        <w:tblLook w:val="04A0" w:firstRow="1" w:lastRow="0" w:firstColumn="1" w:lastColumn="0" w:noHBand="0" w:noVBand="1"/>
      </w:tblPr>
      <w:tblGrid>
        <w:gridCol w:w="858"/>
        <w:gridCol w:w="514"/>
        <w:gridCol w:w="7699"/>
      </w:tblGrid>
      <w:tr w:rsidR="005F5B69" w14:paraId="4E87209F" w14:textId="77777777">
        <w:trPr>
          <w:trHeight w:val="1060"/>
        </w:trPr>
        <w:tc>
          <w:tcPr>
            <w:tcW w:w="864" w:type="dxa"/>
            <w:tcMar>
              <w:top w:w="0" w:type="dxa"/>
              <w:left w:w="108" w:type="dxa"/>
              <w:bottom w:w="0" w:type="dxa"/>
              <w:right w:w="108" w:type="dxa"/>
            </w:tcMar>
          </w:tcPr>
          <w:p w14:paraId="4E87209D" w14:textId="77777777" w:rsidR="005F5B69" w:rsidRDefault="00F04A76">
            <w:pPr>
              <w:jc w:val="both"/>
              <w:rPr>
                <w:color w:val="0000FF"/>
              </w:rPr>
            </w:pPr>
            <w:r>
              <w:rPr>
                <w:color w:val="0000FF"/>
              </w:rPr>
              <w:t>2.9.1</w:t>
            </w:r>
          </w:p>
        </w:tc>
        <w:tc>
          <w:tcPr>
            <w:tcW w:w="8423" w:type="dxa"/>
            <w:gridSpan w:val="2"/>
            <w:tcMar>
              <w:top w:w="0" w:type="dxa"/>
              <w:left w:w="108" w:type="dxa"/>
              <w:bottom w:w="0" w:type="dxa"/>
              <w:right w:w="108" w:type="dxa"/>
            </w:tcMar>
          </w:tcPr>
          <w:p w14:paraId="4E87209E" w14:textId="77777777" w:rsidR="005F5B69" w:rsidRDefault="00F04A76">
            <w:pPr>
              <w:jc w:val="both"/>
            </w:pPr>
            <w:r>
              <w:t>All documentation, data, statistics, drawings, information, patterns, samples or material disclosed or furnished by the Contracting Authority to Tenderers during the course of this Competition:</w:t>
            </w:r>
          </w:p>
        </w:tc>
      </w:tr>
      <w:tr w:rsidR="005F5B69" w14:paraId="4E8720A3" w14:textId="77777777">
        <w:trPr>
          <w:trHeight w:val="393"/>
        </w:trPr>
        <w:tc>
          <w:tcPr>
            <w:tcW w:w="864" w:type="dxa"/>
            <w:tcMar>
              <w:top w:w="0" w:type="dxa"/>
              <w:left w:w="108" w:type="dxa"/>
              <w:bottom w:w="0" w:type="dxa"/>
              <w:right w:w="108" w:type="dxa"/>
            </w:tcMar>
          </w:tcPr>
          <w:p w14:paraId="4E8720A0" w14:textId="77777777" w:rsidR="005F5B69" w:rsidRDefault="005F5B69">
            <w:pPr>
              <w:jc w:val="both"/>
              <w:rPr>
                <w:color w:val="0000FF"/>
              </w:rPr>
            </w:pPr>
          </w:p>
        </w:tc>
        <w:tc>
          <w:tcPr>
            <w:tcW w:w="516" w:type="dxa"/>
            <w:tcMar>
              <w:top w:w="0" w:type="dxa"/>
              <w:left w:w="108" w:type="dxa"/>
              <w:bottom w:w="0" w:type="dxa"/>
              <w:right w:w="108" w:type="dxa"/>
            </w:tcMar>
          </w:tcPr>
          <w:p w14:paraId="4E8720A1" w14:textId="77777777" w:rsidR="005F5B69" w:rsidRDefault="00F04A76">
            <w:pPr>
              <w:jc w:val="both"/>
            </w:pPr>
            <w:r>
              <w:rPr>
                <w:color w:val="0000FF"/>
                <w:szCs w:val="22"/>
              </w:rPr>
              <w:t>(a)</w:t>
            </w:r>
          </w:p>
        </w:tc>
        <w:tc>
          <w:tcPr>
            <w:tcW w:w="7907" w:type="dxa"/>
            <w:tcMar>
              <w:top w:w="0" w:type="dxa"/>
              <w:left w:w="108" w:type="dxa"/>
              <w:bottom w:w="0" w:type="dxa"/>
              <w:right w:w="108" w:type="dxa"/>
            </w:tcMar>
          </w:tcPr>
          <w:p w14:paraId="4E8720A2" w14:textId="77777777" w:rsidR="005F5B69" w:rsidRDefault="00F04A76">
            <w:pPr>
              <w:jc w:val="both"/>
            </w:pPr>
            <w:r>
              <w:t>are furnished for the sole purpose of replying to this RFT only;</w:t>
            </w:r>
          </w:p>
        </w:tc>
      </w:tr>
      <w:tr w:rsidR="005F5B69" w14:paraId="4E8720A7" w14:textId="77777777">
        <w:trPr>
          <w:trHeight w:val="735"/>
        </w:trPr>
        <w:tc>
          <w:tcPr>
            <w:tcW w:w="864" w:type="dxa"/>
            <w:tcMar>
              <w:top w:w="0" w:type="dxa"/>
              <w:left w:w="108" w:type="dxa"/>
              <w:bottom w:w="0" w:type="dxa"/>
              <w:right w:w="108" w:type="dxa"/>
            </w:tcMar>
          </w:tcPr>
          <w:p w14:paraId="4E8720A4" w14:textId="77777777" w:rsidR="005F5B69" w:rsidRDefault="005F5B69">
            <w:pPr>
              <w:jc w:val="both"/>
              <w:rPr>
                <w:color w:val="0000FF"/>
              </w:rPr>
            </w:pPr>
          </w:p>
        </w:tc>
        <w:tc>
          <w:tcPr>
            <w:tcW w:w="516" w:type="dxa"/>
            <w:tcMar>
              <w:top w:w="0" w:type="dxa"/>
              <w:left w:w="108" w:type="dxa"/>
              <w:bottom w:w="0" w:type="dxa"/>
              <w:right w:w="108" w:type="dxa"/>
            </w:tcMar>
          </w:tcPr>
          <w:p w14:paraId="4E8720A5" w14:textId="77777777" w:rsidR="005F5B69" w:rsidRDefault="00F04A76">
            <w:pPr>
              <w:jc w:val="both"/>
            </w:pPr>
            <w:r>
              <w:rPr>
                <w:color w:val="0000FF"/>
                <w:szCs w:val="22"/>
              </w:rPr>
              <w:t>(b)</w:t>
            </w:r>
          </w:p>
        </w:tc>
        <w:tc>
          <w:tcPr>
            <w:tcW w:w="7907" w:type="dxa"/>
            <w:tcMar>
              <w:top w:w="0" w:type="dxa"/>
              <w:left w:w="108" w:type="dxa"/>
              <w:bottom w:w="0" w:type="dxa"/>
              <w:right w:w="108" w:type="dxa"/>
            </w:tcMar>
          </w:tcPr>
          <w:p w14:paraId="4E8720A6" w14:textId="77777777" w:rsidR="005F5B69" w:rsidRDefault="00F04A76">
            <w:pPr>
              <w:jc w:val="both"/>
            </w:pPr>
            <w:r>
              <w:t>may not be used, communicated, reproduced or published for any other purpose without the prior written permission of the Contracting Authority;</w:t>
            </w:r>
          </w:p>
        </w:tc>
      </w:tr>
      <w:tr w:rsidR="005F5B69" w14:paraId="4E8720AB" w14:textId="77777777">
        <w:trPr>
          <w:trHeight w:val="718"/>
        </w:trPr>
        <w:tc>
          <w:tcPr>
            <w:tcW w:w="864" w:type="dxa"/>
            <w:tcMar>
              <w:top w:w="0" w:type="dxa"/>
              <w:left w:w="108" w:type="dxa"/>
              <w:bottom w:w="0" w:type="dxa"/>
              <w:right w:w="108" w:type="dxa"/>
            </w:tcMar>
          </w:tcPr>
          <w:p w14:paraId="4E8720A8" w14:textId="77777777" w:rsidR="005F5B69" w:rsidRDefault="005F5B69">
            <w:pPr>
              <w:jc w:val="both"/>
              <w:rPr>
                <w:color w:val="0000FF"/>
              </w:rPr>
            </w:pPr>
          </w:p>
        </w:tc>
        <w:tc>
          <w:tcPr>
            <w:tcW w:w="516" w:type="dxa"/>
            <w:tcMar>
              <w:top w:w="0" w:type="dxa"/>
              <w:left w:w="108" w:type="dxa"/>
              <w:bottom w:w="0" w:type="dxa"/>
              <w:right w:w="108" w:type="dxa"/>
            </w:tcMar>
          </w:tcPr>
          <w:p w14:paraId="4E8720A9" w14:textId="77777777" w:rsidR="005F5B69" w:rsidRDefault="00F04A76">
            <w:pPr>
              <w:jc w:val="both"/>
            </w:pPr>
            <w:r>
              <w:rPr>
                <w:color w:val="0000FF"/>
                <w:szCs w:val="22"/>
              </w:rPr>
              <w:t>(c)</w:t>
            </w:r>
          </w:p>
        </w:tc>
        <w:tc>
          <w:tcPr>
            <w:tcW w:w="7907" w:type="dxa"/>
            <w:tcMar>
              <w:top w:w="0" w:type="dxa"/>
              <w:left w:w="108" w:type="dxa"/>
              <w:bottom w:w="0" w:type="dxa"/>
              <w:right w:w="108" w:type="dxa"/>
            </w:tcMar>
          </w:tcPr>
          <w:p w14:paraId="4E8720AA" w14:textId="77777777" w:rsidR="005F5B69" w:rsidRDefault="00F04A76">
            <w:pPr>
              <w:jc w:val="both"/>
            </w:pPr>
            <w:r>
              <w:t>shall be treated as confidential by the Tenderer and by any third parties (including subcontractors) engaged or consulted by the Tenderer; and</w:t>
            </w:r>
          </w:p>
        </w:tc>
      </w:tr>
      <w:tr w:rsidR="005F5B69" w14:paraId="4E8720AF" w14:textId="77777777">
        <w:trPr>
          <w:trHeight w:val="605"/>
        </w:trPr>
        <w:tc>
          <w:tcPr>
            <w:tcW w:w="864" w:type="dxa"/>
            <w:tcMar>
              <w:top w:w="0" w:type="dxa"/>
              <w:left w:w="108" w:type="dxa"/>
              <w:bottom w:w="0" w:type="dxa"/>
              <w:right w:w="108" w:type="dxa"/>
            </w:tcMar>
          </w:tcPr>
          <w:p w14:paraId="4E8720AC" w14:textId="77777777" w:rsidR="005F5B69" w:rsidRDefault="005F5B69">
            <w:pPr>
              <w:jc w:val="both"/>
              <w:rPr>
                <w:color w:val="0000FF"/>
              </w:rPr>
            </w:pPr>
          </w:p>
        </w:tc>
        <w:tc>
          <w:tcPr>
            <w:tcW w:w="516" w:type="dxa"/>
            <w:tcMar>
              <w:top w:w="0" w:type="dxa"/>
              <w:left w:w="108" w:type="dxa"/>
              <w:bottom w:w="0" w:type="dxa"/>
              <w:right w:w="108" w:type="dxa"/>
            </w:tcMar>
          </w:tcPr>
          <w:p w14:paraId="4E8720AD" w14:textId="77777777" w:rsidR="005F5B69" w:rsidRDefault="00F04A76">
            <w:pPr>
              <w:jc w:val="both"/>
            </w:pPr>
            <w:r>
              <w:rPr>
                <w:color w:val="0000FF"/>
                <w:szCs w:val="22"/>
              </w:rPr>
              <w:t>(d)</w:t>
            </w:r>
          </w:p>
        </w:tc>
        <w:tc>
          <w:tcPr>
            <w:tcW w:w="7907" w:type="dxa"/>
            <w:tcMar>
              <w:top w:w="0" w:type="dxa"/>
              <w:left w:w="108" w:type="dxa"/>
              <w:bottom w:w="0" w:type="dxa"/>
              <w:right w:w="108" w:type="dxa"/>
            </w:tcMar>
          </w:tcPr>
          <w:p w14:paraId="4E8720AE" w14:textId="77777777" w:rsidR="005F5B69" w:rsidRDefault="00F04A76">
            <w:pPr>
              <w:spacing w:line="319" w:lineRule="auto"/>
              <w:jc w:val="both"/>
            </w:pPr>
            <w:r>
              <w:t>must be returned immediately to the Contracting Authority upon cancellation or completion of this Competition if so requested by the Contracting Authority.</w:t>
            </w:r>
          </w:p>
        </w:tc>
      </w:tr>
    </w:tbl>
    <w:p w14:paraId="4E8720B0" w14:textId="77777777" w:rsidR="005F5B69" w:rsidRDefault="00F04A76">
      <w:pPr>
        <w:pStyle w:val="Heading2"/>
        <w:jc w:val="both"/>
      </w:pPr>
      <w:r>
        <w:t>2.10</w:t>
      </w:r>
      <w:r>
        <w:tab/>
        <w:t>Pricing</w:t>
      </w:r>
    </w:p>
    <w:tbl>
      <w:tblPr>
        <w:tblW w:w="5000" w:type="pct"/>
        <w:tblCellMar>
          <w:left w:w="10" w:type="dxa"/>
          <w:right w:w="10" w:type="dxa"/>
        </w:tblCellMar>
        <w:tblLook w:val="04A0" w:firstRow="1" w:lastRow="0" w:firstColumn="1" w:lastColumn="0" w:noHBand="0" w:noVBand="1"/>
      </w:tblPr>
      <w:tblGrid>
        <w:gridCol w:w="813"/>
        <w:gridCol w:w="8258"/>
      </w:tblGrid>
      <w:tr w:rsidR="005F5B69" w14:paraId="4E8720B3" w14:textId="77777777">
        <w:tc>
          <w:tcPr>
            <w:tcW w:w="814" w:type="dxa"/>
            <w:tcMar>
              <w:top w:w="0" w:type="dxa"/>
              <w:left w:w="108" w:type="dxa"/>
              <w:bottom w:w="0" w:type="dxa"/>
              <w:right w:w="108" w:type="dxa"/>
            </w:tcMar>
          </w:tcPr>
          <w:p w14:paraId="4E8720B1" w14:textId="77777777" w:rsidR="005F5B69" w:rsidRDefault="00F04A76">
            <w:pPr>
              <w:jc w:val="both"/>
              <w:rPr>
                <w:color w:val="0000FF"/>
              </w:rPr>
            </w:pPr>
            <w:r>
              <w:rPr>
                <w:color w:val="0000FF"/>
              </w:rPr>
              <w:t>2.10.1</w:t>
            </w:r>
          </w:p>
        </w:tc>
        <w:tc>
          <w:tcPr>
            <w:tcW w:w="8473" w:type="dxa"/>
            <w:tcMar>
              <w:top w:w="0" w:type="dxa"/>
              <w:left w:w="108" w:type="dxa"/>
              <w:bottom w:w="0" w:type="dxa"/>
              <w:right w:w="108" w:type="dxa"/>
            </w:tcMar>
          </w:tcPr>
          <w:p w14:paraId="4E8720B2" w14:textId="77777777" w:rsidR="005F5B69" w:rsidRDefault="00F04A76">
            <w:pPr>
              <w:spacing w:after="80"/>
              <w:jc w:val="both"/>
            </w:pPr>
            <w:r>
              <w:t>All Tenderers must complete the Pricing Schedule at Appendix 2 to this RFT.</w:t>
            </w:r>
          </w:p>
        </w:tc>
      </w:tr>
      <w:tr w:rsidR="005F5B69" w14:paraId="4E8720B6" w14:textId="77777777">
        <w:tc>
          <w:tcPr>
            <w:tcW w:w="814" w:type="dxa"/>
            <w:tcMar>
              <w:top w:w="0" w:type="dxa"/>
              <w:left w:w="108" w:type="dxa"/>
              <w:bottom w:w="0" w:type="dxa"/>
              <w:right w:w="108" w:type="dxa"/>
            </w:tcMar>
          </w:tcPr>
          <w:p w14:paraId="4E8720B4" w14:textId="77777777" w:rsidR="005F5B69" w:rsidRDefault="00F04A76">
            <w:pPr>
              <w:jc w:val="both"/>
              <w:rPr>
                <w:color w:val="0000FF"/>
              </w:rPr>
            </w:pPr>
            <w:r>
              <w:rPr>
                <w:color w:val="0000FF"/>
              </w:rPr>
              <w:t>2.10.2</w:t>
            </w:r>
          </w:p>
        </w:tc>
        <w:tc>
          <w:tcPr>
            <w:tcW w:w="8473" w:type="dxa"/>
            <w:tcMar>
              <w:top w:w="0" w:type="dxa"/>
              <w:left w:w="108" w:type="dxa"/>
              <w:bottom w:w="0" w:type="dxa"/>
              <w:right w:w="108" w:type="dxa"/>
            </w:tcMar>
          </w:tcPr>
          <w:p w14:paraId="4E8720B5" w14:textId="77777777" w:rsidR="005F5B69" w:rsidRDefault="00F04A76">
            <w:pPr>
              <w:spacing w:after="80"/>
              <w:jc w:val="both"/>
            </w:pPr>
            <w:r>
              <w:rPr>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5F5B69" w14:paraId="4E8720B9" w14:textId="77777777">
        <w:tc>
          <w:tcPr>
            <w:tcW w:w="814" w:type="dxa"/>
            <w:tcMar>
              <w:top w:w="0" w:type="dxa"/>
              <w:left w:w="108" w:type="dxa"/>
              <w:bottom w:w="0" w:type="dxa"/>
              <w:right w:w="108" w:type="dxa"/>
            </w:tcMar>
          </w:tcPr>
          <w:p w14:paraId="4E8720B7" w14:textId="77777777" w:rsidR="005F5B69" w:rsidRDefault="00F04A76">
            <w:pPr>
              <w:jc w:val="both"/>
              <w:rPr>
                <w:color w:val="0000FF"/>
              </w:rPr>
            </w:pPr>
            <w:r>
              <w:rPr>
                <w:color w:val="0000FF"/>
              </w:rPr>
              <w:t>2.10.3</w:t>
            </w:r>
          </w:p>
        </w:tc>
        <w:tc>
          <w:tcPr>
            <w:tcW w:w="8473" w:type="dxa"/>
            <w:tcMar>
              <w:top w:w="0" w:type="dxa"/>
              <w:left w:w="108" w:type="dxa"/>
              <w:bottom w:w="0" w:type="dxa"/>
              <w:right w:w="108" w:type="dxa"/>
            </w:tcMar>
          </w:tcPr>
          <w:p w14:paraId="4E8720B8" w14:textId="5836D596" w:rsidR="005F5B69" w:rsidRDefault="00F04A76" w:rsidP="00855A79">
            <w:pPr>
              <w:spacing w:after="80"/>
              <w:jc w:val="both"/>
            </w:pPr>
            <w:r>
              <w:t xml:space="preserve">Tenderers must confirm that all prices quoted in the Tender will remain valid for </w:t>
            </w:r>
            <w:r w:rsidR="00855A79">
              <w:t>12 months</w:t>
            </w:r>
            <w:r>
              <w:t xml:space="preserve"> commencing from the Tender Deadline.</w:t>
            </w:r>
          </w:p>
        </w:tc>
      </w:tr>
      <w:tr w:rsidR="005F5B69" w14:paraId="4E8720BC" w14:textId="77777777">
        <w:tc>
          <w:tcPr>
            <w:tcW w:w="814" w:type="dxa"/>
            <w:tcMar>
              <w:top w:w="0" w:type="dxa"/>
              <w:left w:w="108" w:type="dxa"/>
              <w:bottom w:w="0" w:type="dxa"/>
              <w:right w:w="108" w:type="dxa"/>
            </w:tcMar>
          </w:tcPr>
          <w:p w14:paraId="4E8720BA" w14:textId="77777777" w:rsidR="005F5B69" w:rsidRDefault="00F04A76">
            <w:pPr>
              <w:jc w:val="both"/>
              <w:rPr>
                <w:color w:val="0000FF"/>
              </w:rPr>
            </w:pPr>
            <w:r>
              <w:rPr>
                <w:color w:val="0000FF"/>
              </w:rPr>
              <w:t>2.10.4</w:t>
            </w:r>
          </w:p>
        </w:tc>
        <w:tc>
          <w:tcPr>
            <w:tcW w:w="8473" w:type="dxa"/>
            <w:tcMar>
              <w:top w:w="0" w:type="dxa"/>
              <w:left w:w="108" w:type="dxa"/>
              <w:bottom w:w="0" w:type="dxa"/>
              <w:right w:w="108" w:type="dxa"/>
            </w:tcMar>
          </w:tcPr>
          <w:p w14:paraId="4E8720BB" w14:textId="7360E5D7" w:rsidR="005F5B69" w:rsidRDefault="00F04A76">
            <w:pPr>
              <w:spacing w:after="80"/>
              <w:jc w:val="both"/>
            </w:pPr>
            <w:r>
              <w:t xml:space="preserve">Any currency variations occurring over the term of the </w:t>
            </w:r>
            <w:r w:rsidR="00864324">
              <w:t>Good</w:t>
            </w:r>
            <w:r>
              <w:t>s Contract shall be borne by the Tenderer.</w:t>
            </w:r>
          </w:p>
        </w:tc>
      </w:tr>
      <w:tr w:rsidR="005F5B69" w14:paraId="4E8720BF" w14:textId="77777777">
        <w:trPr>
          <w:trHeight w:val="711"/>
        </w:trPr>
        <w:tc>
          <w:tcPr>
            <w:tcW w:w="814" w:type="dxa"/>
            <w:tcMar>
              <w:top w:w="0" w:type="dxa"/>
              <w:left w:w="108" w:type="dxa"/>
              <w:bottom w:w="0" w:type="dxa"/>
              <w:right w:w="108" w:type="dxa"/>
            </w:tcMar>
          </w:tcPr>
          <w:p w14:paraId="4E8720BD" w14:textId="77777777" w:rsidR="005F5B69" w:rsidRDefault="00F04A76">
            <w:pPr>
              <w:spacing w:after="200"/>
              <w:jc w:val="both"/>
              <w:rPr>
                <w:color w:val="0000FF"/>
              </w:rPr>
            </w:pPr>
            <w:r>
              <w:rPr>
                <w:color w:val="0000FF"/>
              </w:rPr>
              <w:t>2.10.5</w:t>
            </w:r>
          </w:p>
        </w:tc>
        <w:tc>
          <w:tcPr>
            <w:tcW w:w="8473" w:type="dxa"/>
            <w:tcMar>
              <w:top w:w="0" w:type="dxa"/>
              <w:left w:w="108" w:type="dxa"/>
              <w:bottom w:w="0" w:type="dxa"/>
              <w:right w:w="108" w:type="dxa"/>
            </w:tcMar>
          </w:tcPr>
          <w:p w14:paraId="4E8720BE" w14:textId="62DA39C8" w:rsidR="005F5B69" w:rsidRDefault="00F04A76">
            <w:pPr>
              <w:spacing w:after="80"/>
              <w:jc w:val="both"/>
            </w:pPr>
            <w:r>
              <w:t xml:space="preserve">Payments for </w:t>
            </w:r>
            <w:r w:rsidR="00864324">
              <w:t>Good</w:t>
            </w:r>
            <w:r>
              <w:t xml:space="preserve">s provided pursuant to this RFT shall be subject to and made in accordance with the </w:t>
            </w:r>
            <w:r w:rsidR="00864324">
              <w:t>Good</w:t>
            </w:r>
            <w:r>
              <w:t>s Contract at Appendix 5 to this RFT.</w:t>
            </w:r>
          </w:p>
        </w:tc>
      </w:tr>
      <w:tr w:rsidR="005F5B69" w14:paraId="4E8720C3" w14:textId="77777777">
        <w:tc>
          <w:tcPr>
            <w:tcW w:w="814" w:type="dxa"/>
            <w:tcMar>
              <w:top w:w="0" w:type="dxa"/>
              <w:left w:w="108" w:type="dxa"/>
              <w:bottom w:w="0" w:type="dxa"/>
              <w:right w:w="108" w:type="dxa"/>
            </w:tcMar>
          </w:tcPr>
          <w:p w14:paraId="4E8720C0" w14:textId="77777777" w:rsidR="005F5B69" w:rsidRDefault="00F04A76">
            <w:pPr>
              <w:jc w:val="both"/>
              <w:rPr>
                <w:color w:val="0000FF"/>
              </w:rPr>
            </w:pPr>
            <w:r>
              <w:rPr>
                <w:color w:val="0000FF"/>
              </w:rPr>
              <w:t>2.10.6</w:t>
            </w:r>
          </w:p>
        </w:tc>
        <w:tc>
          <w:tcPr>
            <w:tcW w:w="8473" w:type="dxa"/>
            <w:tcMar>
              <w:top w:w="0" w:type="dxa"/>
              <w:left w:w="108" w:type="dxa"/>
              <w:bottom w:w="0" w:type="dxa"/>
              <w:right w:w="108" w:type="dxa"/>
            </w:tcMar>
          </w:tcPr>
          <w:p w14:paraId="4E8720C1" w14:textId="43E4A415" w:rsidR="005F5B69" w:rsidRDefault="00F04A76">
            <w:pPr>
              <w:spacing w:after="200"/>
            </w:pPr>
            <w:r>
              <w:rPr>
                <w:i/>
                <w:iCs/>
                <w:color w:val="FF0000"/>
                <w:shd w:val="clear" w:color="auto" w:fill="D3D3D3"/>
              </w:rPr>
              <w:t>Not Used</w:t>
            </w:r>
          </w:p>
          <w:p w14:paraId="4E8720C2" w14:textId="357787DB" w:rsidR="005F5B69" w:rsidRDefault="005F5B69"/>
        </w:tc>
      </w:tr>
    </w:tbl>
    <w:p w14:paraId="4E8720C4" w14:textId="77777777" w:rsidR="005F5B69" w:rsidRDefault="00F04A76">
      <w:pPr>
        <w:pStyle w:val="Heading2"/>
        <w:keepNext w:val="0"/>
        <w:keepLines/>
        <w:spacing w:after="100"/>
        <w:ind w:firstLine="0"/>
        <w:jc w:val="both"/>
      </w:pPr>
      <w:r>
        <w:t>2.11</w:t>
      </w:r>
      <w:r>
        <w:tab/>
        <w:t xml:space="preserve">Environmental, Social and Labour Law </w:t>
      </w:r>
    </w:p>
    <w:tbl>
      <w:tblPr>
        <w:tblW w:w="5000" w:type="pct"/>
        <w:tblCellMar>
          <w:left w:w="10" w:type="dxa"/>
          <w:right w:w="10" w:type="dxa"/>
        </w:tblCellMar>
        <w:tblLook w:val="04A0" w:firstRow="1" w:lastRow="0" w:firstColumn="1" w:lastColumn="0" w:noHBand="0" w:noVBand="1"/>
      </w:tblPr>
      <w:tblGrid>
        <w:gridCol w:w="811"/>
        <w:gridCol w:w="8234"/>
        <w:gridCol w:w="26"/>
      </w:tblGrid>
      <w:tr w:rsidR="005F5B69" w14:paraId="4E8720C7" w14:textId="77777777">
        <w:tc>
          <w:tcPr>
            <w:tcW w:w="812" w:type="dxa"/>
            <w:tcMar>
              <w:top w:w="0" w:type="dxa"/>
              <w:left w:w="108" w:type="dxa"/>
              <w:bottom w:w="0" w:type="dxa"/>
              <w:right w:w="108" w:type="dxa"/>
            </w:tcMar>
          </w:tcPr>
          <w:p w14:paraId="4E8720C5" w14:textId="77777777" w:rsidR="005F5B69" w:rsidRDefault="00F04A76">
            <w:pPr>
              <w:jc w:val="both"/>
              <w:rPr>
                <w:color w:val="0000FF"/>
              </w:rPr>
            </w:pPr>
            <w:r>
              <w:rPr>
                <w:color w:val="0000FF"/>
              </w:rPr>
              <w:lastRenderedPageBreak/>
              <w:t>2.11.1</w:t>
            </w:r>
          </w:p>
        </w:tc>
        <w:tc>
          <w:tcPr>
            <w:tcW w:w="8475" w:type="dxa"/>
            <w:gridSpan w:val="2"/>
            <w:tcMar>
              <w:top w:w="0" w:type="dxa"/>
              <w:left w:w="108" w:type="dxa"/>
              <w:bottom w:w="0" w:type="dxa"/>
              <w:right w:w="108" w:type="dxa"/>
            </w:tcMar>
          </w:tcPr>
          <w:p w14:paraId="4E8720C6" w14:textId="5D4026F6" w:rsidR="005F5B69" w:rsidRDefault="00F04A76">
            <w:pPr>
              <w:jc w:val="both"/>
            </w:pPr>
            <w:r>
              <w:t xml:space="preserve">In the performance of any </w:t>
            </w:r>
            <w:r w:rsidR="00864324">
              <w:t>Good</w:t>
            </w:r>
            <w:r>
              <w:t xml:space="preserve">s Contract awarded, the successful Tenderers and their Subcontractors (if any), shall be required to comply with all applicable obligations in the field of environmental, social and labour law that apply at the place where the </w:t>
            </w:r>
            <w:r w:rsidR="00864324">
              <w:t>good</w:t>
            </w:r>
            <w:r>
              <w:t xml:space="preserve">s are provided, that have been established by EU law, national law, collective agreements or by international, environmental, social and labour law listed in </w:t>
            </w:r>
            <w:r>
              <w:rPr>
                <w:szCs w:val="22"/>
              </w:rPr>
              <w:t>Schedule 7 of the Regulations.</w:t>
            </w:r>
          </w:p>
        </w:tc>
      </w:tr>
      <w:tr w:rsidR="005F5B69" w14:paraId="4E8720CB" w14:textId="77777777">
        <w:tc>
          <w:tcPr>
            <w:tcW w:w="812" w:type="dxa"/>
            <w:tcMar>
              <w:top w:w="0" w:type="dxa"/>
              <w:left w:w="108" w:type="dxa"/>
              <w:bottom w:w="0" w:type="dxa"/>
              <w:right w:w="108" w:type="dxa"/>
            </w:tcMar>
          </w:tcPr>
          <w:p w14:paraId="4E8720C8" w14:textId="77777777" w:rsidR="005F5B69" w:rsidRDefault="00F04A76">
            <w:pPr>
              <w:jc w:val="both"/>
              <w:rPr>
                <w:color w:val="0000FF"/>
              </w:rPr>
            </w:pPr>
            <w:r>
              <w:rPr>
                <w:color w:val="0000FF"/>
              </w:rPr>
              <w:t>2.11.2</w:t>
            </w:r>
          </w:p>
        </w:tc>
        <w:tc>
          <w:tcPr>
            <w:tcW w:w="8466" w:type="dxa"/>
            <w:tcMar>
              <w:top w:w="0" w:type="dxa"/>
              <w:left w:w="108" w:type="dxa"/>
              <w:bottom w:w="0" w:type="dxa"/>
              <w:right w:w="108" w:type="dxa"/>
            </w:tcMar>
          </w:tcPr>
          <w:p w14:paraId="4E8720C9" w14:textId="77777777" w:rsidR="005F5B69" w:rsidRDefault="00F04A76">
            <w:pPr>
              <w:jc w:val="both"/>
            </w:pPr>
            <w: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c>
          <w:tcPr>
            <w:tcW w:w="9" w:type="dxa"/>
          </w:tcPr>
          <w:p w14:paraId="4E8720CA" w14:textId="77777777" w:rsidR="005F5B69" w:rsidRDefault="005F5B69">
            <w:pPr>
              <w:jc w:val="both"/>
            </w:pPr>
          </w:p>
        </w:tc>
      </w:tr>
      <w:tr w:rsidR="005F5B69" w14:paraId="4E8720CF" w14:textId="77777777">
        <w:trPr>
          <w:trHeight w:val="2761"/>
        </w:trPr>
        <w:tc>
          <w:tcPr>
            <w:tcW w:w="812" w:type="dxa"/>
            <w:tcMar>
              <w:top w:w="0" w:type="dxa"/>
              <w:left w:w="108" w:type="dxa"/>
              <w:bottom w:w="0" w:type="dxa"/>
              <w:right w:w="108" w:type="dxa"/>
            </w:tcMar>
          </w:tcPr>
          <w:p w14:paraId="4E8720CC" w14:textId="77777777" w:rsidR="005F5B69" w:rsidRDefault="00F04A76">
            <w:pPr>
              <w:jc w:val="both"/>
              <w:rPr>
                <w:color w:val="0000FF"/>
              </w:rPr>
            </w:pPr>
            <w:r>
              <w:rPr>
                <w:color w:val="0000FF"/>
              </w:rPr>
              <w:t>2.11.3</w:t>
            </w:r>
          </w:p>
        </w:tc>
        <w:tc>
          <w:tcPr>
            <w:tcW w:w="8466" w:type="dxa"/>
            <w:tcMar>
              <w:top w:w="0" w:type="dxa"/>
              <w:left w:w="108" w:type="dxa"/>
              <w:bottom w:w="0" w:type="dxa"/>
              <w:right w:w="108" w:type="dxa"/>
            </w:tcMar>
          </w:tcPr>
          <w:p w14:paraId="4E8720CD" w14:textId="5AEFFF13" w:rsidR="005F5B69" w:rsidRDefault="00864324">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w:t>
            </w:r>
            <w:r>
              <w:t xml:space="preserve"> Goods or</w:t>
            </w:r>
            <w:r w:rsidRPr="000E5DB7">
              <w:t xml:space="preserv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w:t>
            </w:r>
            <w:r>
              <w:t xml:space="preserve">Goods or </w:t>
            </w:r>
            <w:r w:rsidRPr="000E5DB7">
              <w:t>Services.</w:t>
            </w:r>
          </w:p>
        </w:tc>
        <w:tc>
          <w:tcPr>
            <w:tcW w:w="9" w:type="dxa"/>
          </w:tcPr>
          <w:p w14:paraId="4E8720CE" w14:textId="77777777" w:rsidR="005F5B69" w:rsidRDefault="005F5B69">
            <w:pPr>
              <w:jc w:val="both"/>
            </w:pPr>
          </w:p>
        </w:tc>
      </w:tr>
    </w:tbl>
    <w:p w14:paraId="4E8720D0" w14:textId="77777777" w:rsidR="005F5B69" w:rsidRDefault="00F04A76">
      <w:pPr>
        <w:pStyle w:val="Heading2"/>
        <w:jc w:val="both"/>
      </w:pPr>
      <w:r>
        <w:t>2.12</w:t>
      </w:r>
      <w:r>
        <w:tab/>
        <w:t>Publicity</w:t>
      </w:r>
    </w:p>
    <w:p w14:paraId="4E8720D1" w14:textId="45191374" w:rsidR="005F5B69" w:rsidRDefault="00F04A76">
      <w:pPr>
        <w:jc w:val="both"/>
      </w:pPr>
      <w:r>
        <w:t>No publicity regarding this Competition or any</w:t>
      </w:r>
      <w:r w:rsidR="00855A79">
        <w:t xml:space="preserve"> Framework Agreement or</w:t>
      </w:r>
      <w:r>
        <w:t xml:space="preserve"> </w:t>
      </w:r>
      <w:r w:rsidR="00864324">
        <w:t>Good</w:t>
      </w:r>
      <w:r>
        <w:t xml:space="preserve">s Contract pursuant to this Competition is permitted unless and until the Contracting Authority has given its prior written consent to the relevant communication. </w:t>
      </w:r>
    </w:p>
    <w:p w14:paraId="4E8720D2" w14:textId="77777777" w:rsidR="005F5B69" w:rsidRDefault="00F04A76">
      <w:pPr>
        <w:pStyle w:val="Heading2"/>
        <w:jc w:val="both"/>
      </w:pPr>
      <w:r>
        <w:t>2.13</w:t>
      </w:r>
      <w:r>
        <w:tab/>
        <w:t xml:space="preserve">Registrable Interest </w:t>
      </w:r>
    </w:p>
    <w:p w14:paraId="4E8720D3" w14:textId="77777777" w:rsidR="005F5B69" w:rsidRDefault="00F04A76">
      <w:pPr>
        <w:jc w:val="both"/>
      </w:pPr>
      <w: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4E8720D4" w14:textId="620B8FD6" w:rsidR="005F5B69" w:rsidRDefault="00F04A76">
      <w:pPr>
        <w:jc w:val="both"/>
      </w:pPr>
      <w:r>
        <w:t>The terms “Registrable Interest” and “Relative” shall be interpreted as per Section 2 of the Ethics in Public Office Acts 1995 and 2001, copies of which are available at www.irishstatutebook.ie.  The Contracting Authority will, at its absolute discretion, decide on the appropriate course of action, which may in appropriate circumstances include eliminating a Tenderer from this Competition or terminating any</w:t>
      </w:r>
      <w:r w:rsidR="00855A79">
        <w:t xml:space="preserve"> Framework Agreement and/or</w:t>
      </w:r>
      <w:r>
        <w:t xml:space="preserve"> </w:t>
      </w:r>
      <w:r w:rsidR="00864324">
        <w:t>Good</w:t>
      </w:r>
      <w:r>
        <w:t xml:space="preserve">s Contract entered into by a Tenderer. </w:t>
      </w:r>
    </w:p>
    <w:p w14:paraId="4E8720D5" w14:textId="77777777" w:rsidR="005F5B69" w:rsidRDefault="00F04A76">
      <w:pPr>
        <w:pStyle w:val="Heading2"/>
        <w:jc w:val="both"/>
      </w:pPr>
      <w:r>
        <w:t>2.14</w:t>
      </w:r>
      <w:r>
        <w:tab/>
        <w:t>Anti-Competitive Conduct</w:t>
      </w:r>
    </w:p>
    <w:p w14:paraId="4E8720D6" w14:textId="77777777" w:rsidR="005F5B69" w:rsidRDefault="00F04A76">
      <w:pPr>
        <w:jc w:val="both"/>
      </w:pPr>
      <w:r>
        <w:t xml:space="preserve">Tenderers’ attention is drawn to the Competition Act 2002 (as amended, the “2002 Act”).  The 2002 Act makes it a criminal offence for Tenderers to collude on prices or terms in a public procurement competition. </w:t>
      </w:r>
    </w:p>
    <w:p w14:paraId="4E8720D7" w14:textId="77777777" w:rsidR="005F5B69" w:rsidRDefault="00F04A76">
      <w:pPr>
        <w:pStyle w:val="Heading2"/>
        <w:jc w:val="both"/>
      </w:pPr>
      <w:r>
        <w:lastRenderedPageBreak/>
        <w:t>2.15</w:t>
      </w:r>
      <w:r>
        <w:tab/>
        <w:t>Industry Terms Used in this RFT</w:t>
      </w:r>
    </w:p>
    <w:p w14:paraId="4E8720D8" w14:textId="77777777" w:rsidR="005F5B69" w:rsidRDefault="00F04A76">
      <w:pPr>
        <w:jc w:val="both"/>
      </w:pPr>
      <w:r>
        <w:t xml:space="preserve">Where reference is made to a particular item, source, process, trademark, or type in this RFT then all such references are to be given the meaning generally understood in the relevant industry and operational environment. </w:t>
      </w:r>
    </w:p>
    <w:p w14:paraId="4E8720D9" w14:textId="77777777" w:rsidR="005F5B69" w:rsidRDefault="00F04A76">
      <w:pPr>
        <w:pStyle w:val="Heading2"/>
        <w:jc w:val="both"/>
      </w:pPr>
      <w:r>
        <w:t>2.16</w:t>
      </w:r>
      <w:r>
        <w:tab/>
        <w:t>Freedom of Information</w:t>
      </w:r>
    </w:p>
    <w:tbl>
      <w:tblPr>
        <w:tblW w:w="5000" w:type="pct"/>
        <w:tblCellMar>
          <w:left w:w="10" w:type="dxa"/>
          <w:right w:w="10" w:type="dxa"/>
        </w:tblCellMar>
        <w:tblLook w:val="04A0" w:firstRow="1" w:lastRow="0" w:firstColumn="1" w:lastColumn="0" w:noHBand="0" w:noVBand="1"/>
      </w:tblPr>
      <w:tblGrid>
        <w:gridCol w:w="814"/>
        <w:gridCol w:w="8257"/>
      </w:tblGrid>
      <w:tr w:rsidR="005F5B69" w14:paraId="4E8720DC" w14:textId="77777777">
        <w:tc>
          <w:tcPr>
            <w:tcW w:w="815" w:type="dxa"/>
            <w:tcMar>
              <w:top w:w="0" w:type="dxa"/>
              <w:left w:w="108" w:type="dxa"/>
              <w:bottom w:w="0" w:type="dxa"/>
              <w:right w:w="108" w:type="dxa"/>
            </w:tcMar>
          </w:tcPr>
          <w:p w14:paraId="4E8720DA" w14:textId="77777777" w:rsidR="005F5B69" w:rsidRDefault="00F04A76">
            <w:pPr>
              <w:spacing w:after="200" w:line="319" w:lineRule="auto"/>
              <w:jc w:val="both"/>
              <w:rPr>
                <w:color w:val="0000FF"/>
              </w:rPr>
            </w:pPr>
            <w:r>
              <w:rPr>
                <w:color w:val="0000FF"/>
              </w:rPr>
              <w:t>2.16.1</w:t>
            </w:r>
          </w:p>
        </w:tc>
        <w:tc>
          <w:tcPr>
            <w:tcW w:w="8472" w:type="dxa"/>
            <w:tcMar>
              <w:top w:w="0" w:type="dxa"/>
              <w:left w:w="108" w:type="dxa"/>
              <w:bottom w:w="0" w:type="dxa"/>
              <w:right w:w="108" w:type="dxa"/>
            </w:tcMar>
          </w:tcPr>
          <w:p w14:paraId="4E8720DB" w14:textId="77777777" w:rsidR="005F5B69" w:rsidRDefault="00F04A76">
            <w:pPr>
              <w:jc w:val="both"/>
            </w:pPr>
            <w:r>
              <w:t xml:space="preserve">Tenderers should be aware that, under the Freedom of Information Act 2014 </w:t>
            </w:r>
            <w:r>
              <w:rPr>
                <w:szCs w:val="22"/>
              </w:rPr>
              <w:t>and the European Communities (Access to Information on the Environment) Regulations 2007 to 2014</w:t>
            </w:r>
            <w:r>
              <w:t>, information provided by them during this Competition may be liable to be disclosed.</w:t>
            </w:r>
          </w:p>
        </w:tc>
      </w:tr>
      <w:tr w:rsidR="005F5B69" w14:paraId="4E8720DF" w14:textId="77777777">
        <w:tc>
          <w:tcPr>
            <w:tcW w:w="815" w:type="dxa"/>
            <w:tcMar>
              <w:top w:w="0" w:type="dxa"/>
              <w:left w:w="108" w:type="dxa"/>
              <w:bottom w:w="0" w:type="dxa"/>
              <w:right w:w="108" w:type="dxa"/>
            </w:tcMar>
          </w:tcPr>
          <w:p w14:paraId="4E8720DD" w14:textId="77777777" w:rsidR="005F5B69" w:rsidRDefault="00F04A76">
            <w:pPr>
              <w:spacing w:after="200" w:line="319" w:lineRule="auto"/>
              <w:jc w:val="both"/>
              <w:rPr>
                <w:color w:val="0000FF"/>
              </w:rPr>
            </w:pPr>
            <w:r>
              <w:rPr>
                <w:color w:val="0000FF"/>
              </w:rPr>
              <w:t>2.16.2</w:t>
            </w:r>
          </w:p>
        </w:tc>
        <w:tc>
          <w:tcPr>
            <w:tcW w:w="8472" w:type="dxa"/>
            <w:tcMar>
              <w:top w:w="0" w:type="dxa"/>
              <w:left w:w="108" w:type="dxa"/>
              <w:bottom w:w="0" w:type="dxa"/>
              <w:right w:w="108" w:type="dxa"/>
            </w:tcMar>
          </w:tcPr>
          <w:p w14:paraId="4E8720DE" w14:textId="77777777" w:rsidR="005F5B69" w:rsidRDefault="00F04A76">
            <w:pPr>
              <w:jc w:val="both"/>
            </w:pPr>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w:t>
            </w:r>
            <w:r>
              <w:rPr>
                <w:szCs w:val="22"/>
              </w:rPr>
              <w:t>the specific sections of their Tender containing</w:t>
            </w:r>
            <w:r>
              <w:t xml:space="preserve"> such information and specify the reasons for its confidentiality or commercial sensitivity. </w:t>
            </w:r>
            <w:r>
              <w:rPr>
                <w:szCs w:val="22"/>
              </w:rPr>
              <w:t xml:space="preserve">For the avoidance of doubt Tenderers may not assert confidentiality or commercial sensitivity over the entire Tender but must clearly identify the specific section containing such information.  </w:t>
            </w:r>
            <w:r>
              <w:t xml:space="preserve">If Tenderers do not identify information as confidential or commercially sensitive, it is liable to be released in response to a request </w:t>
            </w:r>
            <w:r>
              <w:rPr>
                <w:szCs w:val="22"/>
              </w:rPr>
              <w:t xml:space="preserve">under the above legislation </w:t>
            </w:r>
            <w:r>
              <w:t xml:space="preserve">without further notice to or consultation with the Tenderer. The Contracting Authority will, where possible, consult with Tenderers about confidential or commercially sensitive information so identified before making its decision on a request received.  </w:t>
            </w:r>
            <w:r>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bl>
    <w:p w14:paraId="4E8720E0" w14:textId="77777777" w:rsidR="005F5B69" w:rsidRDefault="00F04A76">
      <w:pPr>
        <w:pStyle w:val="Heading2"/>
        <w:jc w:val="both"/>
      </w:pPr>
      <w:r>
        <w:t>2.17</w:t>
      </w:r>
      <w:r>
        <w:tab/>
        <w:t>Tax Clearance</w:t>
      </w:r>
    </w:p>
    <w:tbl>
      <w:tblPr>
        <w:tblW w:w="5000" w:type="pct"/>
        <w:tblCellMar>
          <w:left w:w="10" w:type="dxa"/>
          <w:right w:w="10" w:type="dxa"/>
        </w:tblCellMar>
        <w:tblLook w:val="04A0" w:firstRow="1" w:lastRow="0" w:firstColumn="1" w:lastColumn="0" w:noHBand="0" w:noVBand="1"/>
      </w:tblPr>
      <w:tblGrid>
        <w:gridCol w:w="9071"/>
      </w:tblGrid>
      <w:tr w:rsidR="005F5B69" w14:paraId="4E8720E2" w14:textId="77777777">
        <w:trPr>
          <w:trHeight w:val="2400"/>
        </w:trPr>
        <w:tc>
          <w:tcPr>
            <w:tcW w:w="9287" w:type="dxa"/>
            <w:tcMar>
              <w:top w:w="0" w:type="dxa"/>
              <w:left w:w="108" w:type="dxa"/>
              <w:bottom w:w="0" w:type="dxa"/>
              <w:right w:w="108" w:type="dxa"/>
            </w:tcMar>
          </w:tcPr>
          <w:p w14:paraId="4E8720E1" w14:textId="64564E2B" w:rsidR="005F5B69" w:rsidRDefault="00F04A76">
            <w:pPr>
              <w:ind w:right="-108"/>
              <w:jc w:val="both"/>
            </w:pPr>
            <w:r>
              <w:t>It will be a condition of any</w:t>
            </w:r>
            <w:r w:rsidR="00855A79">
              <w:t xml:space="preserve"> Framework Agreement or</w:t>
            </w:r>
            <w:r>
              <w:t xml:space="preserve"> </w:t>
            </w:r>
            <w:r w:rsidR="00864324">
              <w:t>Good</w:t>
            </w:r>
            <w:r>
              <w:t xml:space="preserve">s Contract pursuant to this Competition that the successful Tenderer(s) shall, for the term of such contract(s), comply with all applicable EU and domestic tax laws. Tenderers are referred to </w:t>
            </w:r>
            <w:hyperlink r:id="rId18" w:history="1">
              <w:r>
                <w:rPr>
                  <w:rStyle w:val="Hyperlink"/>
                </w:rPr>
                <w:t>www.revenue.ie</w:t>
              </w:r>
            </w:hyperlink>
            <w:r>
              <w:t xml:space="preserve"> for further information.  Prior to the award of any </w:t>
            </w:r>
            <w:r w:rsidR="00855A79">
              <w:t xml:space="preserve">Framework Agreement or </w:t>
            </w:r>
            <w:r w:rsidR="00864324">
              <w:t>Good</w:t>
            </w:r>
            <w:r>
              <w:t>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E8720E3" w14:textId="77777777" w:rsidR="005F5B69" w:rsidRDefault="00F04A76">
      <w:pPr>
        <w:pStyle w:val="Heading2"/>
        <w:jc w:val="both"/>
      </w:pPr>
      <w:r>
        <w:t>2.18</w:t>
      </w:r>
      <w:r>
        <w:tab/>
        <w:t>Conflicts of Interest</w:t>
      </w:r>
    </w:p>
    <w:p w14:paraId="4E8720E4" w14:textId="77777777" w:rsidR="005F5B69" w:rsidRDefault="005F5B69">
      <w:pPr>
        <w:jc w:val="both"/>
      </w:pPr>
    </w:p>
    <w:p w14:paraId="682EAA3A" w14:textId="77777777" w:rsidR="00864324" w:rsidRDefault="00864324" w:rsidP="00864324">
      <w:pPr>
        <w:jc w:val="both"/>
      </w:pPr>
      <w:r w:rsidRPr="00B4559C">
        <w:t>Any conflict of interest</w:t>
      </w:r>
      <w:r w:rsidRPr="0001388F">
        <w:t xml:space="preserve"> or potential conflict of interest on the part of a Tenderer, Subcontractor or individual employee(s) or agent(s) of a Tenderer or Subcontractor(s) must be fully disclosed to the Contracting Authority </w:t>
      </w:r>
      <w:r>
        <w:t xml:space="preserve">(Response Document) </w:t>
      </w:r>
      <w:r w:rsidRPr="00137E71">
        <w:t>in relation to any recommendations or proposals put forward by the Tenderer</w:t>
      </w:r>
      <w:r w:rsidRPr="0001388F">
        <w:t xml:space="preserve">.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w:t>
      </w:r>
      <w:r w:rsidRPr="0001388F">
        <w:lastRenderedPageBreak/>
        <w:t>further information to confirm the Tenders have been prepared independently. The Contracting Authority will, at its absolute discretion, decide on the appropriate course of action, which may in appropriate circumstances include eliminating a Tender</w:t>
      </w:r>
      <w:r>
        <w:t xml:space="preserve">er from this Competition or </w:t>
      </w:r>
      <w:r w:rsidRPr="0001388F">
        <w:t xml:space="preserve">terminating any </w:t>
      </w:r>
      <w:r>
        <w:t xml:space="preserve">Agreement </w:t>
      </w:r>
      <w:r w:rsidRPr="0001388F">
        <w:t>entered into by a Tenderer.</w:t>
      </w:r>
    </w:p>
    <w:p w14:paraId="4E8720E6" w14:textId="77777777" w:rsidR="005F5B69" w:rsidRDefault="00F04A76">
      <w:pPr>
        <w:pStyle w:val="Heading2"/>
        <w:jc w:val="both"/>
      </w:pPr>
      <w:r>
        <w:t>2.19</w:t>
      </w:r>
      <w:r>
        <w:tab/>
        <w:t>Withdrawal from this Competition</w:t>
      </w:r>
    </w:p>
    <w:p w14:paraId="4E8720E7" w14:textId="77777777" w:rsidR="005F5B69" w:rsidRDefault="00F04A76">
      <w:pPr>
        <w:jc w:val="both"/>
      </w:pPr>
      <w:r>
        <w:t xml:space="preserve">Tenderers are required to notify the Contracting Authority immediately via the e-tenders website, if at any stage they decide to withdraw from this Competition. </w:t>
      </w:r>
    </w:p>
    <w:p w14:paraId="4E8720E8" w14:textId="77777777" w:rsidR="005F5B69" w:rsidRDefault="00F04A76">
      <w:pPr>
        <w:pStyle w:val="Heading2"/>
        <w:jc w:val="both"/>
      </w:pPr>
      <w:r>
        <w:t>2.20</w:t>
      </w:r>
      <w:r>
        <w:tab/>
        <w:t>Site Visit</w:t>
      </w:r>
    </w:p>
    <w:tbl>
      <w:tblPr>
        <w:tblW w:w="5000" w:type="pct"/>
        <w:tblCellMar>
          <w:left w:w="10" w:type="dxa"/>
          <w:right w:w="10" w:type="dxa"/>
        </w:tblCellMar>
        <w:tblLook w:val="04A0" w:firstRow="1" w:lastRow="0" w:firstColumn="1" w:lastColumn="0" w:noHBand="0" w:noVBand="1"/>
      </w:tblPr>
      <w:tblGrid>
        <w:gridCol w:w="1009"/>
        <w:gridCol w:w="8062"/>
      </w:tblGrid>
      <w:tr w:rsidR="005F5B69" w14:paraId="4E8720EC" w14:textId="77777777">
        <w:tc>
          <w:tcPr>
            <w:tcW w:w="1016" w:type="dxa"/>
            <w:tcMar>
              <w:top w:w="0" w:type="dxa"/>
              <w:left w:w="108" w:type="dxa"/>
              <w:bottom w:w="0" w:type="dxa"/>
              <w:right w:w="108" w:type="dxa"/>
            </w:tcMar>
          </w:tcPr>
          <w:p w14:paraId="4E8720E9" w14:textId="77777777" w:rsidR="005F5B69" w:rsidRDefault="00F04A76">
            <w:pPr>
              <w:spacing w:line="314" w:lineRule="auto"/>
              <w:rPr>
                <w:color w:val="0000FF"/>
              </w:rPr>
            </w:pPr>
            <w:r>
              <w:rPr>
                <w:color w:val="0000FF"/>
                <w:szCs w:val="22"/>
              </w:rPr>
              <w:t>2.20.1</w:t>
            </w:r>
          </w:p>
        </w:tc>
        <w:tc>
          <w:tcPr>
            <w:tcW w:w="8271" w:type="dxa"/>
            <w:tcMar>
              <w:top w:w="0" w:type="dxa"/>
              <w:left w:w="108" w:type="dxa"/>
              <w:bottom w:w="0" w:type="dxa"/>
              <w:right w:w="108" w:type="dxa"/>
            </w:tcMar>
          </w:tcPr>
          <w:p w14:paraId="577DE4BD" w14:textId="77777777" w:rsidR="00E25797" w:rsidRDefault="00E25797">
            <w:pPr>
              <w:spacing w:after="200" w:line="314" w:lineRule="auto"/>
              <w:jc w:val="both"/>
            </w:pPr>
            <w:r>
              <w:t>Site Visit to be organised via:</w:t>
            </w:r>
          </w:p>
          <w:p w14:paraId="4E8720EB" w14:textId="2B87CFDB" w:rsidR="005F5B69" w:rsidRDefault="00864324">
            <w:pPr>
              <w:spacing w:after="200" w:line="314" w:lineRule="auto"/>
              <w:jc w:val="both"/>
            </w:pPr>
            <w:r>
              <w:t>eTenders Messaging Portal</w:t>
            </w:r>
          </w:p>
        </w:tc>
      </w:tr>
      <w:tr w:rsidR="005F5B69" w14:paraId="4E8720F0" w14:textId="77777777">
        <w:trPr>
          <w:trHeight w:val="615"/>
        </w:trPr>
        <w:tc>
          <w:tcPr>
            <w:tcW w:w="1016" w:type="dxa"/>
            <w:tcMar>
              <w:top w:w="0" w:type="dxa"/>
              <w:left w:w="108" w:type="dxa"/>
              <w:bottom w:w="0" w:type="dxa"/>
              <w:right w:w="108" w:type="dxa"/>
            </w:tcMar>
          </w:tcPr>
          <w:p w14:paraId="4E8720ED" w14:textId="5EE3F62F" w:rsidR="005F5B69" w:rsidRDefault="005F5B69">
            <w:pPr>
              <w:spacing w:line="314" w:lineRule="auto"/>
            </w:pPr>
          </w:p>
        </w:tc>
        <w:tc>
          <w:tcPr>
            <w:tcW w:w="8271" w:type="dxa"/>
            <w:tcMar>
              <w:top w:w="0" w:type="dxa"/>
              <w:left w:w="108" w:type="dxa"/>
              <w:bottom w:w="0" w:type="dxa"/>
              <w:right w:w="108" w:type="dxa"/>
            </w:tcMar>
          </w:tcPr>
          <w:p w14:paraId="4E8720EF" w14:textId="024E2DE3" w:rsidR="005F5B69" w:rsidRDefault="005F5B69"/>
        </w:tc>
      </w:tr>
    </w:tbl>
    <w:p w14:paraId="4E8720F1" w14:textId="77777777" w:rsidR="005F5B69" w:rsidRDefault="00F04A76">
      <w:pPr>
        <w:pStyle w:val="Heading2"/>
        <w:ind w:firstLine="0"/>
        <w:jc w:val="both"/>
      </w:pPr>
      <w:r>
        <w:t>2.21</w:t>
      </w:r>
      <w:r>
        <w:tab/>
      </w:r>
      <w:r>
        <w:tab/>
        <w:t>Insurance</w:t>
      </w:r>
    </w:p>
    <w:tbl>
      <w:tblPr>
        <w:tblW w:w="5000" w:type="pct"/>
        <w:tblCellMar>
          <w:left w:w="10" w:type="dxa"/>
          <w:right w:w="10" w:type="dxa"/>
        </w:tblCellMar>
        <w:tblLook w:val="04A0" w:firstRow="1" w:lastRow="0" w:firstColumn="1" w:lastColumn="0" w:noHBand="0" w:noVBand="1"/>
      </w:tblPr>
      <w:tblGrid>
        <w:gridCol w:w="774"/>
        <w:gridCol w:w="803"/>
        <w:gridCol w:w="7494"/>
      </w:tblGrid>
      <w:tr w:rsidR="005F5B69" w14:paraId="4E872107" w14:textId="77777777">
        <w:trPr>
          <w:trHeight w:val="4097"/>
        </w:trPr>
        <w:tc>
          <w:tcPr>
            <w:tcW w:w="774" w:type="dxa"/>
            <w:tcMar>
              <w:top w:w="0" w:type="dxa"/>
              <w:left w:w="108" w:type="dxa"/>
              <w:bottom w:w="0" w:type="dxa"/>
              <w:right w:w="108" w:type="dxa"/>
            </w:tcMar>
          </w:tcPr>
          <w:p w14:paraId="4E8720F2" w14:textId="77777777" w:rsidR="005F5B69" w:rsidRDefault="00F04A76">
            <w:pPr>
              <w:jc w:val="both"/>
              <w:rPr>
                <w:color w:val="0000FF"/>
              </w:rPr>
            </w:pPr>
            <w:r>
              <w:rPr>
                <w:color w:val="0000FF"/>
              </w:rPr>
              <w:t>2.21.1</w:t>
            </w:r>
          </w:p>
        </w:tc>
        <w:tc>
          <w:tcPr>
            <w:tcW w:w="8513" w:type="dxa"/>
            <w:gridSpan w:val="2"/>
            <w:tcMar>
              <w:top w:w="0" w:type="dxa"/>
              <w:left w:w="108" w:type="dxa"/>
              <w:bottom w:w="0" w:type="dxa"/>
              <w:right w:w="108" w:type="dxa"/>
            </w:tcMar>
          </w:tcPr>
          <w:p w14:paraId="4E8720F3" w14:textId="655EEFBA" w:rsidR="005F5B69" w:rsidRDefault="00855A79">
            <w:pPr>
              <w:jc w:val="both"/>
            </w:pPr>
            <w:r w:rsidRPr="00855A79">
              <w:rPr>
                <w:szCs w:val="22"/>
              </w:rPr>
              <w:t>The successful Tenderer shall be required to hold for the term of the</w:t>
            </w:r>
            <w:r>
              <w:rPr>
                <w:szCs w:val="22"/>
              </w:rPr>
              <w:t xml:space="preserve"> </w:t>
            </w:r>
            <w:r w:rsidR="00864324">
              <w:rPr>
                <w:szCs w:val="22"/>
              </w:rPr>
              <w:t>Good</w:t>
            </w:r>
            <w:r w:rsidRPr="00855A79">
              <w:rPr>
                <w:szCs w:val="22"/>
              </w:rPr>
              <w:t xml:space="preserve">s Contract the following insurances: The types of and minimum levels of insurance required are not likely to exceed the following insurances. However the levels of insurance cover required will be finalised before a </w:t>
            </w:r>
            <w:r w:rsidR="00864324">
              <w:rPr>
                <w:szCs w:val="22"/>
              </w:rPr>
              <w:t>Good</w:t>
            </w:r>
            <w:r w:rsidRPr="00855A79">
              <w:rPr>
                <w:szCs w:val="22"/>
              </w:rPr>
              <w:t>s Contract is issued:</w:t>
            </w:r>
            <w:r w:rsidR="00F04A76">
              <w:rPr>
                <w:szCs w:val="22"/>
              </w:rPr>
              <w:t>:</w:t>
            </w:r>
          </w:p>
          <w:tbl>
            <w:tblPr>
              <w:tblW w:w="5000" w:type="pct"/>
              <w:tblCellMar>
                <w:left w:w="10" w:type="dxa"/>
                <w:right w:w="10" w:type="dxa"/>
              </w:tblCellMar>
              <w:tblLook w:val="04A0" w:firstRow="1" w:lastRow="0" w:firstColumn="1" w:lastColumn="0" w:noHBand="0" w:noVBand="1"/>
            </w:tblPr>
            <w:tblGrid>
              <w:gridCol w:w="4036"/>
              <w:gridCol w:w="4035"/>
            </w:tblGrid>
            <w:tr w:rsidR="005F5B69" w14:paraId="4E8720F6" w14:textId="77777777">
              <w:trPr>
                <w:trHeight w:val="510"/>
              </w:trPr>
              <w:tc>
                <w:tcPr>
                  <w:tcW w:w="4143" w:type="dxa"/>
                  <w:tcBorders>
                    <w:top w:val="single" w:sz="4" w:space="0" w:color="5B9BD5"/>
                    <w:left w:val="single" w:sz="4" w:space="0" w:color="5B9BD5"/>
                    <w:bottom w:val="single" w:sz="4" w:space="0" w:color="5B9BD5"/>
                  </w:tcBorders>
                  <w:shd w:val="clear" w:color="auto" w:fill="5B9BD5"/>
                  <w:tcMar>
                    <w:top w:w="0" w:type="dxa"/>
                    <w:left w:w="108" w:type="dxa"/>
                    <w:bottom w:w="0" w:type="dxa"/>
                    <w:right w:w="108" w:type="dxa"/>
                  </w:tcMar>
                  <w:vAlign w:val="center"/>
                </w:tcPr>
                <w:p w14:paraId="4E8720F4" w14:textId="77777777" w:rsidR="005F5B69" w:rsidRDefault="00F04A76">
                  <w:pPr>
                    <w:spacing w:after="0"/>
                    <w:rPr>
                      <w:b/>
                      <w:bCs/>
                      <w:color w:val="FFFFFF"/>
                      <w:lang w:eastAsia="en-IE"/>
                    </w:rPr>
                  </w:pPr>
                  <w:r>
                    <w:rPr>
                      <w:b/>
                      <w:bCs/>
                      <w:color w:val="FFFFFF"/>
                      <w:szCs w:val="22"/>
                      <w:lang w:eastAsia="en-IE"/>
                    </w:rPr>
                    <w:t>Type of Insurance</w:t>
                  </w:r>
                </w:p>
              </w:tc>
              <w:tc>
                <w:tcPr>
                  <w:tcW w:w="4144" w:type="dxa"/>
                  <w:tcBorders>
                    <w:top w:val="single" w:sz="4" w:space="0" w:color="5B9BD5"/>
                    <w:bottom w:val="single" w:sz="4" w:space="0" w:color="5B9BD5"/>
                    <w:right w:val="single" w:sz="4" w:space="0" w:color="5B9BD5"/>
                  </w:tcBorders>
                  <w:shd w:val="clear" w:color="auto" w:fill="5B9BD5"/>
                  <w:tcMar>
                    <w:top w:w="0" w:type="dxa"/>
                    <w:left w:w="108" w:type="dxa"/>
                    <w:bottom w:w="0" w:type="dxa"/>
                    <w:right w:w="108" w:type="dxa"/>
                  </w:tcMar>
                  <w:vAlign w:val="center"/>
                </w:tcPr>
                <w:p w14:paraId="4E8720F5" w14:textId="77777777" w:rsidR="005F5B69" w:rsidRDefault="00F04A76">
                  <w:pPr>
                    <w:spacing w:after="0"/>
                    <w:rPr>
                      <w:b/>
                      <w:bCs/>
                      <w:color w:val="FFFFFF"/>
                      <w:lang w:eastAsia="en-IE"/>
                    </w:rPr>
                  </w:pPr>
                  <w:r>
                    <w:rPr>
                      <w:b/>
                      <w:bCs/>
                      <w:color w:val="FFFFFF"/>
                      <w:szCs w:val="22"/>
                      <w:lang w:eastAsia="en-IE"/>
                    </w:rPr>
                    <w:t>Indemnity Limit</w:t>
                  </w:r>
                </w:p>
              </w:tc>
            </w:tr>
            <w:tr w:rsidR="005F5B69" w14:paraId="4E8720F9" w14:textId="77777777">
              <w:trPr>
                <w:trHeight w:val="510"/>
              </w:trPr>
              <w:tc>
                <w:tcPr>
                  <w:tcW w:w="4143"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4E8720F7" w14:textId="77777777" w:rsidR="005F5B69" w:rsidRDefault="00F04A76">
                  <w:pPr>
                    <w:spacing w:after="0"/>
                    <w:rPr>
                      <w:b/>
                      <w:bCs/>
                      <w:lang w:eastAsia="en-IE"/>
                    </w:rPr>
                  </w:pPr>
                  <w:r>
                    <w:rPr>
                      <w:b/>
                      <w:bCs/>
                      <w:szCs w:val="22"/>
                      <w:lang w:eastAsia="en-IE"/>
                    </w:rPr>
                    <w:t>Employer’s Liability</w:t>
                  </w:r>
                </w:p>
              </w:tc>
              <w:tc>
                <w:tcPr>
                  <w:tcW w:w="4144"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4E8720F8" w14:textId="025A5187" w:rsidR="005F5B69" w:rsidRDefault="00D71282">
                  <w:pPr>
                    <w:spacing w:after="0"/>
                  </w:pPr>
                  <w:r>
                    <w:rPr>
                      <w:rFonts w:cs="Arial"/>
                      <w:sz w:val="20"/>
                      <w:szCs w:val="20"/>
                    </w:rPr>
                    <w:t>€13 million limit for any one claim or series of claims arising out of a single occurrence</w:t>
                  </w:r>
                </w:p>
              </w:tc>
            </w:tr>
            <w:tr w:rsidR="005F5B69" w14:paraId="4E8720FC" w14:textId="77777777">
              <w:trPr>
                <w:trHeight w:val="510"/>
              </w:trPr>
              <w:tc>
                <w:tcPr>
                  <w:tcW w:w="4143" w:type="dxa"/>
                  <w:tcBorders>
                    <w:top w:val="single" w:sz="4" w:space="0" w:color="9CC2E5"/>
                    <w:left w:val="single" w:sz="4" w:space="0" w:color="9CC2E5"/>
                    <w:bottom w:val="single" w:sz="4" w:space="0" w:color="9CC2E5"/>
                    <w:right w:val="single" w:sz="4" w:space="0" w:color="9CC2E5"/>
                  </w:tcBorders>
                  <w:tcMar>
                    <w:top w:w="0" w:type="dxa"/>
                    <w:left w:w="108" w:type="dxa"/>
                    <w:bottom w:w="0" w:type="dxa"/>
                    <w:right w:w="108" w:type="dxa"/>
                  </w:tcMar>
                  <w:vAlign w:val="center"/>
                </w:tcPr>
                <w:p w14:paraId="4E8720FA" w14:textId="77777777" w:rsidR="005F5B69" w:rsidRDefault="00F04A76">
                  <w:pPr>
                    <w:spacing w:after="0"/>
                    <w:rPr>
                      <w:b/>
                      <w:bCs/>
                      <w:lang w:eastAsia="en-IE"/>
                    </w:rPr>
                  </w:pPr>
                  <w:r>
                    <w:rPr>
                      <w:b/>
                      <w:bCs/>
                      <w:szCs w:val="22"/>
                      <w:lang w:eastAsia="en-IE"/>
                    </w:rPr>
                    <w:t>Public Liability</w:t>
                  </w:r>
                </w:p>
              </w:tc>
              <w:tc>
                <w:tcPr>
                  <w:tcW w:w="4144" w:type="dxa"/>
                  <w:tcBorders>
                    <w:top w:val="single" w:sz="4" w:space="0" w:color="9CC2E5"/>
                    <w:left w:val="single" w:sz="4" w:space="0" w:color="9CC2E5"/>
                    <w:bottom w:val="single" w:sz="4" w:space="0" w:color="9CC2E5"/>
                    <w:right w:val="single" w:sz="4" w:space="0" w:color="9CC2E5"/>
                  </w:tcBorders>
                  <w:tcMar>
                    <w:top w:w="0" w:type="dxa"/>
                    <w:left w:w="108" w:type="dxa"/>
                    <w:bottom w:w="0" w:type="dxa"/>
                    <w:right w:w="108" w:type="dxa"/>
                  </w:tcMar>
                  <w:vAlign w:val="center"/>
                </w:tcPr>
                <w:p w14:paraId="4E8720FB" w14:textId="7AC4C970" w:rsidR="005F5B69" w:rsidRDefault="00D71282">
                  <w:pPr>
                    <w:spacing w:after="0"/>
                  </w:pPr>
                  <w:r>
                    <w:rPr>
                      <w:rFonts w:cs="Arial"/>
                      <w:sz w:val="20"/>
                      <w:szCs w:val="20"/>
                    </w:rPr>
                    <w:t>€6.5 million limit for any one claim or series of claims arising out of a single occurrence</w:t>
                  </w:r>
                </w:p>
              </w:tc>
            </w:tr>
            <w:tr w:rsidR="00E25797" w14:paraId="43C1F606" w14:textId="77777777" w:rsidTr="00E25797">
              <w:trPr>
                <w:trHeight w:val="510"/>
              </w:trPr>
              <w:tc>
                <w:tcPr>
                  <w:tcW w:w="4143"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34102E66" w14:textId="6F27051E" w:rsidR="00E25797" w:rsidRDefault="00864324" w:rsidP="00E25797">
                  <w:pPr>
                    <w:spacing w:after="0"/>
                    <w:rPr>
                      <w:b/>
                      <w:bCs/>
                      <w:lang w:eastAsia="en-IE"/>
                    </w:rPr>
                  </w:pPr>
                  <w:r w:rsidRPr="00864324">
                    <w:rPr>
                      <w:b/>
                      <w:bCs/>
                      <w:szCs w:val="22"/>
                      <w:lang w:eastAsia="en-IE"/>
                    </w:rPr>
                    <w:t>Product Liability</w:t>
                  </w:r>
                </w:p>
              </w:tc>
              <w:tc>
                <w:tcPr>
                  <w:tcW w:w="4144" w:type="dxa"/>
                  <w:tcBorders>
                    <w:top w:val="single" w:sz="4" w:space="0" w:color="9CC2E5"/>
                    <w:left w:val="single" w:sz="4" w:space="0" w:color="9CC2E5"/>
                    <w:bottom w:val="single" w:sz="4" w:space="0" w:color="9CC2E5"/>
                    <w:right w:val="single" w:sz="4" w:space="0" w:color="9CC2E5"/>
                  </w:tcBorders>
                  <w:shd w:val="clear" w:color="auto" w:fill="DEEAF6"/>
                  <w:tcMar>
                    <w:top w:w="0" w:type="dxa"/>
                    <w:left w:w="108" w:type="dxa"/>
                    <w:bottom w:w="0" w:type="dxa"/>
                    <w:right w:w="108" w:type="dxa"/>
                  </w:tcMar>
                  <w:vAlign w:val="center"/>
                </w:tcPr>
                <w:p w14:paraId="6BD0C928" w14:textId="7F7C691D" w:rsidR="00E25797" w:rsidRDefault="00864324" w:rsidP="00E25797">
                  <w:pPr>
                    <w:spacing w:after="0"/>
                  </w:pPr>
                  <w:r w:rsidRPr="00864324">
                    <w:rPr>
                      <w:rFonts w:cs="Arial"/>
                      <w:sz w:val="20"/>
                      <w:szCs w:val="20"/>
                    </w:rPr>
                    <w:t>€6.5 million limit for any one claim or series of claims arising out of a single occurrence</w:t>
                  </w:r>
                </w:p>
              </w:tc>
            </w:tr>
          </w:tbl>
          <w:p w14:paraId="4E872106" w14:textId="77777777" w:rsidR="005F5B69" w:rsidRDefault="005F5B69">
            <w:pPr>
              <w:jc w:val="both"/>
            </w:pPr>
          </w:p>
        </w:tc>
      </w:tr>
      <w:tr w:rsidR="005F5B69" w14:paraId="4E87210A" w14:textId="77777777">
        <w:tc>
          <w:tcPr>
            <w:tcW w:w="774" w:type="dxa"/>
            <w:tcMar>
              <w:top w:w="0" w:type="dxa"/>
              <w:left w:w="108" w:type="dxa"/>
              <w:bottom w:w="0" w:type="dxa"/>
              <w:right w:w="108" w:type="dxa"/>
            </w:tcMar>
          </w:tcPr>
          <w:p w14:paraId="4E872108" w14:textId="77777777" w:rsidR="005F5B69" w:rsidRDefault="00F04A76">
            <w:pPr>
              <w:spacing w:before="120"/>
              <w:jc w:val="both"/>
              <w:rPr>
                <w:color w:val="0000FF"/>
              </w:rPr>
            </w:pPr>
            <w:r>
              <w:rPr>
                <w:color w:val="0000FF"/>
              </w:rPr>
              <w:t>2.21.2</w:t>
            </w:r>
          </w:p>
        </w:tc>
        <w:tc>
          <w:tcPr>
            <w:tcW w:w="8513" w:type="dxa"/>
            <w:gridSpan w:val="2"/>
            <w:tcMar>
              <w:top w:w="0" w:type="dxa"/>
              <w:left w:w="108" w:type="dxa"/>
              <w:bottom w:w="0" w:type="dxa"/>
              <w:right w:w="108" w:type="dxa"/>
            </w:tcMar>
          </w:tcPr>
          <w:p w14:paraId="4E872109" w14:textId="46F80CB7" w:rsidR="005F5B69" w:rsidRDefault="00F04A76" w:rsidP="00D71282">
            <w:pPr>
              <w:jc w:val="both"/>
            </w:pPr>
            <w:r>
              <w:t xml:space="preserve">By signing the Tenderer’s Statement at Appendix 3, Tenderers confirm that, if awarded a </w:t>
            </w:r>
            <w:r w:rsidR="00864324">
              <w:t>Good</w:t>
            </w:r>
            <w:r>
              <w:t>s Contract</w:t>
            </w:r>
            <w:r w:rsidR="00D71282">
              <w:t xml:space="preserve"> arising from the Framework Agreement</w:t>
            </w:r>
            <w:r>
              <w:t xml:space="preserve">, (i) they will, from the Effective Date of the </w:t>
            </w:r>
            <w:r w:rsidR="00864324">
              <w:t>Good</w:t>
            </w:r>
            <w:r>
              <w:t xml:space="preserve">s Contract (as defined in the </w:t>
            </w:r>
            <w:r w:rsidR="00864324">
              <w:t>Good</w:t>
            </w:r>
            <w:r>
              <w:t xml:space="preserve">s Contract), obtain and hold the types and levels of insurance as specified at paragraph 2.21.1, </w:t>
            </w:r>
            <w:r>
              <w:rPr>
                <w:szCs w:val="22"/>
              </w:rPr>
              <w:t>(ii)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w:t>
            </w:r>
            <w:r>
              <w:t xml:space="preserve">. A formal confirmation from the Tenderer's insurance company or broker to this effect will be requested from the successful Tenderer(s) prior to the award of (and shall be a condition of) any </w:t>
            </w:r>
            <w:r w:rsidR="00864324">
              <w:t>Good</w:t>
            </w:r>
            <w:r>
              <w:t>s Contract.</w:t>
            </w:r>
          </w:p>
        </w:tc>
      </w:tr>
      <w:tr w:rsidR="005F5B69" w14:paraId="4E87210D" w14:textId="77777777">
        <w:tc>
          <w:tcPr>
            <w:tcW w:w="774" w:type="dxa"/>
            <w:tcMar>
              <w:top w:w="0" w:type="dxa"/>
              <w:left w:w="108" w:type="dxa"/>
              <w:bottom w:w="0" w:type="dxa"/>
              <w:right w:w="108" w:type="dxa"/>
            </w:tcMar>
          </w:tcPr>
          <w:p w14:paraId="4E87210B" w14:textId="77777777" w:rsidR="005F5B69" w:rsidRDefault="00F04A76">
            <w:pPr>
              <w:jc w:val="both"/>
              <w:rPr>
                <w:color w:val="0000FF"/>
              </w:rPr>
            </w:pPr>
            <w:r>
              <w:rPr>
                <w:color w:val="0000FF"/>
              </w:rPr>
              <w:t>2.21.3</w:t>
            </w:r>
          </w:p>
        </w:tc>
        <w:tc>
          <w:tcPr>
            <w:tcW w:w="8513" w:type="dxa"/>
            <w:gridSpan w:val="2"/>
            <w:tcMar>
              <w:top w:w="0" w:type="dxa"/>
              <w:left w:w="108" w:type="dxa"/>
              <w:bottom w:w="0" w:type="dxa"/>
              <w:right w:w="108" w:type="dxa"/>
            </w:tcMar>
          </w:tcPr>
          <w:p w14:paraId="4E87210C" w14:textId="3FE17F4A" w:rsidR="005F5B69" w:rsidRDefault="00F04A76">
            <w:pPr>
              <w:jc w:val="both"/>
            </w:pPr>
            <w:r>
              <w:t xml:space="preserve">The successful Tenderer will, during the term of the </w:t>
            </w:r>
            <w:r w:rsidR="00864324">
              <w:t>Good</w:t>
            </w:r>
            <w:r>
              <w:t xml:space="preserve">s Contract, be required to: </w:t>
            </w:r>
          </w:p>
        </w:tc>
      </w:tr>
      <w:tr w:rsidR="005F5B69" w14:paraId="4E872111" w14:textId="77777777">
        <w:tc>
          <w:tcPr>
            <w:tcW w:w="774" w:type="dxa"/>
            <w:tcMar>
              <w:top w:w="0" w:type="dxa"/>
              <w:left w:w="108" w:type="dxa"/>
              <w:bottom w:w="0" w:type="dxa"/>
              <w:right w:w="108" w:type="dxa"/>
            </w:tcMar>
          </w:tcPr>
          <w:p w14:paraId="4E87210E" w14:textId="77777777" w:rsidR="005F5B69" w:rsidRDefault="005F5B69">
            <w:pPr>
              <w:jc w:val="both"/>
              <w:rPr>
                <w:color w:val="0000FF"/>
              </w:rPr>
            </w:pPr>
          </w:p>
        </w:tc>
        <w:tc>
          <w:tcPr>
            <w:tcW w:w="810" w:type="dxa"/>
            <w:tcMar>
              <w:top w:w="0" w:type="dxa"/>
              <w:left w:w="108" w:type="dxa"/>
              <w:bottom w:w="0" w:type="dxa"/>
              <w:right w:w="108" w:type="dxa"/>
            </w:tcMar>
          </w:tcPr>
          <w:p w14:paraId="4E87210F" w14:textId="77777777" w:rsidR="005F5B69" w:rsidRDefault="00F04A76">
            <w:pPr>
              <w:jc w:val="both"/>
              <w:rPr>
                <w:color w:val="0000FF"/>
              </w:rPr>
            </w:pPr>
            <w:r>
              <w:rPr>
                <w:color w:val="0000FF"/>
              </w:rPr>
              <w:t>(a)</w:t>
            </w:r>
          </w:p>
        </w:tc>
        <w:tc>
          <w:tcPr>
            <w:tcW w:w="7703" w:type="dxa"/>
            <w:tcMar>
              <w:top w:w="0" w:type="dxa"/>
              <w:left w:w="108" w:type="dxa"/>
              <w:bottom w:w="0" w:type="dxa"/>
              <w:right w:w="108" w:type="dxa"/>
            </w:tcMar>
          </w:tcPr>
          <w:p w14:paraId="4E872110" w14:textId="77777777" w:rsidR="005F5B69" w:rsidRDefault="00F04A76">
            <w:pPr>
              <w:jc w:val="both"/>
            </w:pPr>
            <w:r>
              <w:t>immediately advise the Contracting Authority of any material change to its insured status;</w:t>
            </w:r>
          </w:p>
        </w:tc>
      </w:tr>
      <w:tr w:rsidR="005F5B69" w14:paraId="4E872115" w14:textId="77777777">
        <w:tc>
          <w:tcPr>
            <w:tcW w:w="774" w:type="dxa"/>
            <w:tcMar>
              <w:top w:w="0" w:type="dxa"/>
              <w:left w:w="108" w:type="dxa"/>
              <w:bottom w:w="0" w:type="dxa"/>
              <w:right w:w="108" w:type="dxa"/>
            </w:tcMar>
          </w:tcPr>
          <w:p w14:paraId="4E872112" w14:textId="77777777" w:rsidR="005F5B69" w:rsidRDefault="005F5B69">
            <w:pPr>
              <w:jc w:val="both"/>
              <w:rPr>
                <w:color w:val="0000FF"/>
              </w:rPr>
            </w:pPr>
          </w:p>
        </w:tc>
        <w:tc>
          <w:tcPr>
            <w:tcW w:w="810" w:type="dxa"/>
            <w:tcMar>
              <w:top w:w="0" w:type="dxa"/>
              <w:left w:w="108" w:type="dxa"/>
              <w:bottom w:w="0" w:type="dxa"/>
              <w:right w:w="108" w:type="dxa"/>
            </w:tcMar>
          </w:tcPr>
          <w:p w14:paraId="4E872113" w14:textId="77777777" w:rsidR="005F5B69" w:rsidRDefault="00F04A76">
            <w:pPr>
              <w:jc w:val="both"/>
              <w:rPr>
                <w:color w:val="0000FF"/>
              </w:rPr>
            </w:pPr>
            <w:r>
              <w:rPr>
                <w:color w:val="0000FF"/>
              </w:rPr>
              <w:t>(b)</w:t>
            </w:r>
          </w:p>
        </w:tc>
        <w:tc>
          <w:tcPr>
            <w:tcW w:w="7703" w:type="dxa"/>
            <w:tcMar>
              <w:top w:w="0" w:type="dxa"/>
              <w:left w:w="108" w:type="dxa"/>
              <w:bottom w:w="0" w:type="dxa"/>
              <w:right w:w="108" w:type="dxa"/>
            </w:tcMar>
          </w:tcPr>
          <w:p w14:paraId="4E872114" w14:textId="77777777" w:rsidR="005F5B69" w:rsidRDefault="00F04A76">
            <w:pPr>
              <w:jc w:val="both"/>
            </w:pPr>
            <w:r>
              <w:t>produce proof of current premiums paid upon request;</w:t>
            </w:r>
          </w:p>
        </w:tc>
      </w:tr>
      <w:tr w:rsidR="005F5B69" w14:paraId="4E872119" w14:textId="77777777">
        <w:tc>
          <w:tcPr>
            <w:tcW w:w="774" w:type="dxa"/>
            <w:tcMar>
              <w:top w:w="0" w:type="dxa"/>
              <w:left w:w="108" w:type="dxa"/>
              <w:bottom w:w="0" w:type="dxa"/>
              <w:right w:w="108" w:type="dxa"/>
            </w:tcMar>
          </w:tcPr>
          <w:p w14:paraId="4E872116" w14:textId="77777777" w:rsidR="005F5B69" w:rsidRDefault="005F5B69">
            <w:pPr>
              <w:jc w:val="both"/>
              <w:rPr>
                <w:color w:val="0000FF"/>
              </w:rPr>
            </w:pPr>
          </w:p>
        </w:tc>
        <w:tc>
          <w:tcPr>
            <w:tcW w:w="810" w:type="dxa"/>
            <w:tcMar>
              <w:top w:w="0" w:type="dxa"/>
              <w:left w:w="108" w:type="dxa"/>
              <w:bottom w:w="0" w:type="dxa"/>
              <w:right w:w="108" w:type="dxa"/>
            </w:tcMar>
          </w:tcPr>
          <w:p w14:paraId="4E872117" w14:textId="77777777" w:rsidR="005F5B69" w:rsidRDefault="00F04A76">
            <w:pPr>
              <w:jc w:val="both"/>
              <w:rPr>
                <w:color w:val="0000FF"/>
              </w:rPr>
            </w:pPr>
            <w:r>
              <w:rPr>
                <w:color w:val="0000FF"/>
              </w:rPr>
              <w:t>(c)</w:t>
            </w:r>
          </w:p>
        </w:tc>
        <w:tc>
          <w:tcPr>
            <w:tcW w:w="7703" w:type="dxa"/>
            <w:tcMar>
              <w:top w:w="0" w:type="dxa"/>
              <w:left w:w="108" w:type="dxa"/>
              <w:bottom w:w="0" w:type="dxa"/>
              <w:right w:w="108" w:type="dxa"/>
            </w:tcMar>
          </w:tcPr>
          <w:p w14:paraId="4E872118" w14:textId="77777777" w:rsidR="005F5B69" w:rsidRDefault="00F04A76">
            <w:pPr>
              <w:jc w:val="both"/>
            </w:pPr>
            <w:r>
              <w:t>produce valid certificates of insurance upon request.</w:t>
            </w:r>
          </w:p>
        </w:tc>
      </w:tr>
    </w:tbl>
    <w:p w14:paraId="4E87211A" w14:textId="77777777" w:rsidR="005F5B69" w:rsidRDefault="00F04A76">
      <w:pPr>
        <w:pStyle w:val="Heading1"/>
        <w:jc w:val="both"/>
        <w:rPr>
          <w:rFonts w:ascii="Calibri" w:hAnsi="Calibri"/>
        </w:rPr>
      </w:pPr>
      <w:r>
        <w:rPr>
          <w:rFonts w:ascii="Calibri" w:hAnsi="Calibri"/>
        </w:rPr>
        <w:lastRenderedPageBreak/>
        <w:t>Part 3: Selection and Award Criteria</w:t>
      </w:r>
    </w:p>
    <w:p w14:paraId="4E87211B" w14:textId="77777777" w:rsidR="005F5B69" w:rsidRDefault="00F04A76">
      <w:pPr>
        <w:pStyle w:val="Heading2"/>
        <w:jc w:val="both"/>
      </w:pPr>
      <w:r>
        <w:t>3.1</w:t>
      </w:r>
      <w:r>
        <w:tab/>
        <w:t>Compliant Tenders</w:t>
      </w:r>
    </w:p>
    <w:tbl>
      <w:tblPr>
        <w:tblW w:w="9287" w:type="dxa"/>
        <w:tblCellMar>
          <w:left w:w="10" w:type="dxa"/>
          <w:right w:w="10" w:type="dxa"/>
        </w:tblCellMar>
        <w:tblLook w:val="04A0" w:firstRow="1" w:lastRow="0" w:firstColumn="1" w:lastColumn="0" w:noHBand="0" w:noVBand="1"/>
      </w:tblPr>
      <w:tblGrid>
        <w:gridCol w:w="671"/>
        <w:gridCol w:w="678"/>
        <w:gridCol w:w="7938"/>
      </w:tblGrid>
      <w:tr w:rsidR="005F5B69" w14:paraId="4E87211E" w14:textId="77777777">
        <w:tc>
          <w:tcPr>
            <w:tcW w:w="1349" w:type="dxa"/>
            <w:gridSpan w:val="2"/>
            <w:tcMar>
              <w:top w:w="0" w:type="dxa"/>
              <w:left w:w="108" w:type="dxa"/>
              <w:bottom w:w="0" w:type="dxa"/>
              <w:right w:w="108" w:type="dxa"/>
            </w:tcMar>
          </w:tcPr>
          <w:p w14:paraId="4E87211C" w14:textId="77777777" w:rsidR="005F5B69" w:rsidRDefault="00F04A76">
            <w:pPr>
              <w:jc w:val="both"/>
              <w:rPr>
                <w:color w:val="0000FF"/>
              </w:rPr>
            </w:pPr>
            <w:r>
              <w:rPr>
                <w:color w:val="0000FF"/>
                <w:szCs w:val="22"/>
              </w:rPr>
              <w:t>3.1</w:t>
            </w:r>
          </w:p>
        </w:tc>
        <w:tc>
          <w:tcPr>
            <w:tcW w:w="7938" w:type="dxa"/>
            <w:tcMar>
              <w:top w:w="0" w:type="dxa"/>
              <w:left w:w="108" w:type="dxa"/>
              <w:bottom w:w="0" w:type="dxa"/>
              <w:right w:w="108" w:type="dxa"/>
            </w:tcMar>
          </w:tcPr>
          <w:p w14:paraId="4E87211D" w14:textId="77777777" w:rsidR="005F5B69" w:rsidRDefault="00F04A76">
            <w:pPr>
              <w:jc w:val="both"/>
            </w:pPr>
            <w:r>
              <w:rPr>
                <w:szCs w:val="22"/>
              </w:rPr>
              <w:t>Only those Tenderers who have:-</w:t>
            </w:r>
          </w:p>
        </w:tc>
      </w:tr>
      <w:tr w:rsidR="005F5B69" w14:paraId="4E872122" w14:textId="77777777">
        <w:tc>
          <w:tcPr>
            <w:tcW w:w="671" w:type="dxa"/>
            <w:tcMar>
              <w:top w:w="0" w:type="dxa"/>
              <w:left w:w="108" w:type="dxa"/>
              <w:bottom w:w="0" w:type="dxa"/>
              <w:right w:w="108" w:type="dxa"/>
            </w:tcMar>
          </w:tcPr>
          <w:p w14:paraId="4E87211F" w14:textId="77777777" w:rsidR="005F5B69" w:rsidRDefault="005F5B69">
            <w:pPr>
              <w:jc w:val="both"/>
              <w:rPr>
                <w:color w:val="0000FF"/>
              </w:rPr>
            </w:pPr>
          </w:p>
        </w:tc>
        <w:tc>
          <w:tcPr>
            <w:tcW w:w="678" w:type="dxa"/>
            <w:tcMar>
              <w:top w:w="0" w:type="dxa"/>
              <w:left w:w="108" w:type="dxa"/>
              <w:bottom w:w="0" w:type="dxa"/>
              <w:right w:w="108" w:type="dxa"/>
            </w:tcMar>
          </w:tcPr>
          <w:p w14:paraId="4E872120" w14:textId="77777777" w:rsidR="005F5B69" w:rsidRDefault="00F04A76">
            <w:pPr>
              <w:jc w:val="both"/>
              <w:rPr>
                <w:color w:val="0000FF"/>
              </w:rPr>
            </w:pPr>
            <w:r>
              <w:rPr>
                <w:color w:val="0000FF"/>
                <w:szCs w:val="22"/>
              </w:rPr>
              <w:t>(a)</w:t>
            </w:r>
          </w:p>
        </w:tc>
        <w:tc>
          <w:tcPr>
            <w:tcW w:w="7938" w:type="dxa"/>
            <w:tcMar>
              <w:top w:w="0" w:type="dxa"/>
              <w:left w:w="108" w:type="dxa"/>
              <w:bottom w:w="0" w:type="dxa"/>
              <w:right w:w="108" w:type="dxa"/>
            </w:tcMar>
          </w:tcPr>
          <w:p w14:paraId="4E872121" w14:textId="77777777" w:rsidR="005F5B69" w:rsidRDefault="00F04A76">
            <w:pPr>
              <w:jc w:val="both"/>
            </w:pPr>
            <w:r>
              <w:rPr>
                <w:szCs w:val="22"/>
              </w:rPr>
              <w:t>Submitted compliant Tenders pursuant to paragraph 2.2 above, and</w:t>
            </w:r>
          </w:p>
        </w:tc>
      </w:tr>
      <w:tr w:rsidR="005F5B69" w14:paraId="4E872128" w14:textId="77777777">
        <w:trPr>
          <w:trHeight w:val="2608"/>
        </w:trPr>
        <w:tc>
          <w:tcPr>
            <w:tcW w:w="671" w:type="dxa"/>
            <w:tcMar>
              <w:top w:w="0" w:type="dxa"/>
              <w:left w:w="108" w:type="dxa"/>
              <w:bottom w:w="0" w:type="dxa"/>
              <w:right w:w="108" w:type="dxa"/>
            </w:tcMar>
          </w:tcPr>
          <w:p w14:paraId="4E872123" w14:textId="77777777" w:rsidR="005F5B69" w:rsidRDefault="005F5B69">
            <w:pPr>
              <w:jc w:val="both"/>
              <w:rPr>
                <w:color w:val="0000FF"/>
              </w:rPr>
            </w:pPr>
          </w:p>
        </w:tc>
        <w:tc>
          <w:tcPr>
            <w:tcW w:w="678" w:type="dxa"/>
            <w:tcMar>
              <w:top w:w="0" w:type="dxa"/>
              <w:left w:w="108" w:type="dxa"/>
              <w:bottom w:w="0" w:type="dxa"/>
              <w:right w:w="108" w:type="dxa"/>
            </w:tcMar>
          </w:tcPr>
          <w:p w14:paraId="4E872124" w14:textId="77777777" w:rsidR="005F5B69" w:rsidRDefault="00F04A76">
            <w:pPr>
              <w:jc w:val="both"/>
              <w:rPr>
                <w:color w:val="0000FF"/>
              </w:rPr>
            </w:pPr>
            <w:r>
              <w:rPr>
                <w:color w:val="0000FF"/>
                <w:szCs w:val="22"/>
              </w:rPr>
              <w:t>(b)</w:t>
            </w:r>
          </w:p>
        </w:tc>
        <w:tc>
          <w:tcPr>
            <w:tcW w:w="7938" w:type="dxa"/>
            <w:tcMar>
              <w:top w:w="0" w:type="dxa"/>
              <w:left w:w="108" w:type="dxa"/>
              <w:bottom w:w="0" w:type="dxa"/>
              <w:right w:w="108" w:type="dxa"/>
            </w:tcMar>
          </w:tcPr>
          <w:p w14:paraId="4E872127" w14:textId="794CCCDA" w:rsidR="00D71282" w:rsidRDefault="00D71282" w:rsidP="00D71282">
            <w:pPr>
              <w:spacing w:after="0"/>
              <w:jc w:val="both"/>
            </w:pPr>
            <w:r>
              <w:rPr>
                <w:color w:val="FF0000"/>
              </w:rPr>
              <w:t>Not Used</w:t>
            </w:r>
          </w:p>
          <w:p w14:paraId="17E1721B" w14:textId="77777777" w:rsidR="00D71282" w:rsidRPr="00D71282" w:rsidRDefault="00D71282" w:rsidP="00D71282"/>
          <w:p w14:paraId="152B23D6" w14:textId="66955435" w:rsidR="005F5B69" w:rsidRPr="00D71282" w:rsidRDefault="005F5B69" w:rsidP="00D71282"/>
        </w:tc>
      </w:tr>
      <w:tr w:rsidR="005F5B69" w14:paraId="4E872139" w14:textId="77777777">
        <w:tc>
          <w:tcPr>
            <w:tcW w:w="671" w:type="dxa"/>
            <w:tcMar>
              <w:top w:w="0" w:type="dxa"/>
              <w:left w:w="108" w:type="dxa"/>
              <w:bottom w:w="0" w:type="dxa"/>
              <w:right w:w="108" w:type="dxa"/>
            </w:tcMar>
          </w:tcPr>
          <w:p w14:paraId="4E872129" w14:textId="77777777" w:rsidR="005F5B69" w:rsidRDefault="005F5B69">
            <w:pPr>
              <w:jc w:val="both"/>
              <w:rPr>
                <w:color w:val="0000FF"/>
              </w:rPr>
            </w:pPr>
          </w:p>
        </w:tc>
        <w:tc>
          <w:tcPr>
            <w:tcW w:w="678" w:type="dxa"/>
            <w:tcMar>
              <w:top w:w="0" w:type="dxa"/>
              <w:left w:w="108" w:type="dxa"/>
              <w:bottom w:w="0" w:type="dxa"/>
              <w:right w:w="108" w:type="dxa"/>
            </w:tcMar>
          </w:tcPr>
          <w:p w14:paraId="4E87212A" w14:textId="77777777" w:rsidR="005F5B69" w:rsidRDefault="00F04A76">
            <w:pPr>
              <w:jc w:val="both"/>
              <w:rPr>
                <w:color w:val="0000FF"/>
              </w:rPr>
            </w:pPr>
            <w:r>
              <w:rPr>
                <w:color w:val="0000FF"/>
                <w:szCs w:val="22"/>
              </w:rPr>
              <w:t>(c)</w:t>
            </w:r>
          </w:p>
        </w:tc>
        <w:tc>
          <w:tcPr>
            <w:tcW w:w="7938" w:type="dxa"/>
            <w:tcMar>
              <w:top w:w="0" w:type="dxa"/>
              <w:left w:w="108" w:type="dxa"/>
              <w:bottom w:w="0" w:type="dxa"/>
              <w:right w:w="108" w:type="dxa"/>
            </w:tcMar>
          </w:tcPr>
          <w:p w14:paraId="564D2D71" w14:textId="77777777" w:rsidR="00D71282" w:rsidRDefault="00D71282" w:rsidP="00D71282">
            <w:pPr>
              <w:spacing w:after="0"/>
              <w:jc w:val="both"/>
            </w:pPr>
            <w:r>
              <w:rPr>
                <w:color w:val="FF0000"/>
              </w:rPr>
              <w:t>Not Used</w:t>
            </w:r>
          </w:p>
          <w:p w14:paraId="4E87212B" w14:textId="7DFF7186" w:rsidR="005F5B69" w:rsidRDefault="005F5B69"/>
          <w:p w14:paraId="4E87212C" w14:textId="77777777" w:rsidR="005F5B69" w:rsidRDefault="00F04A76">
            <w:pPr>
              <w:jc w:val="both"/>
            </w:pPr>
            <w:r>
              <w:rPr>
                <w:szCs w:val="22"/>
              </w:rPr>
              <w:t>will be evaluated in accordance with the Award Criteria at part 3.3 below.</w:t>
            </w:r>
          </w:p>
          <w:p w14:paraId="4E87212D" w14:textId="77777777" w:rsidR="005F5B69" w:rsidRDefault="00F04A76">
            <w:pPr>
              <w:pStyle w:val="BodyText"/>
              <w:spacing w:after="120"/>
            </w:pPr>
            <w:r>
              <w:t>However, please note that the Contracting Authority also reserves the right to exclude from evaluation a Tenderer to whom a discretionary ground for exclusion pursuant to Regulation 57 of the Regulations applies.</w:t>
            </w:r>
          </w:p>
          <w:p w14:paraId="4E87212E" w14:textId="77777777" w:rsidR="005F5B69" w:rsidRDefault="00F04A76">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4E87212F" w14:textId="301FBA6C" w:rsidR="005F5B69" w:rsidRPr="00D71282" w:rsidRDefault="00D71282" w:rsidP="00864324">
            <w:pPr>
              <w:pStyle w:val="ListParagraph"/>
              <w:numPr>
                <w:ilvl w:val="0"/>
                <w:numId w:val="5"/>
              </w:numPr>
              <w:jc w:val="both"/>
              <w:rPr>
                <w:color w:val="FF0000"/>
              </w:rPr>
            </w:pPr>
            <w:r w:rsidRPr="00D71282">
              <w:rPr>
                <w:color w:val="FF0000"/>
              </w:rPr>
              <w:t>Not Used</w:t>
            </w:r>
          </w:p>
          <w:p w14:paraId="4E872130" w14:textId="77777777" w:rsidR="005F5B69" w:rsidRDefault="00F04A76" w:rsidP="00864324">
            <w:pPr>
              <w:pStyle w:val="ListParagraph"/>
              <w:numPr>
                <w:ilvl w:val="0"/>
                <w:numId w:val="5"/>
              </w:numPr>
              <w:jc w:val="both"/>
            </w:pPr>
            <w:r>
              <w:t xml:space="preserve">when requested by the Contracting Authority, submit proof, to the satisfaction of the Contracting Authority, that each such entity will place the necessary resources at the disposal of the Tenderer. </w:t>
            </w:r>
          </w:p>
          <w:p w14:paraId="4E872132" w14:textId="77777777" w:rsidR="005F5B69" w:rsidRDefault="00F04A76">
            <w:pPr>
              <w:pStyle w:val="western"/>
              <w:spacing w:before="0"/>
            </w:pPr>
            <w:r>
              <w:rPr>
                <w:rFonts w:ascii="Calibri" w:eastAsia="Times New Roman" w:hAnsi="Calibri"/>
                <w:lang w:eastAsia="en-US"/>
              </w:rPr>
              <w:t xml:space="preserve">The Contracting Authority may decide to examine Tenders before verifying the absence of exclusion grounds in Regulation 57 of the Regulations (the “Exclusion Grounds”) and the fulfilment of the Selection Criteria.  </w:t>
            </w:r>
            <w:r>
              <w:rPr>
                <w:rFonts w:ascii="Calibri" w:eastAsia="Times New Roman" w:hAnsi="Calibri"/>
                <w:szCs w:val="22"/>
                <w:lang w:eastAsia="en-US"/>
              </w:rPr>
              <w:t xml:space="preserve"> </w:t>
            </w:r>
          </w:p>
          <w:p w14:paraId="4E872133" w14:textId="77777777" w:rsidR="005F5B69" w:rsidRDefault="00F04A76">
            <w:pPr>
              <w:pStyle w:val="western"/>
              <w:spacing w:before="0"/>
              <w:rPr>
                <w:rFonts w:ascii="Calibri" w:eastAsia="Times New Roman" w:hAnsi="Calibri"/>
                <w:lang w:eastAsia="en-US"/>
              </w:rPr>
            </w:pPr>
            <w:r>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4E872134" w14:textId="77777777" w:rsidR="005F5B69" w:rsidRDefault="00F04A76" w:rsidP="00864324">
            <w:pPr>
              <w:pStyle w:val="western"/>
              <w:numPr>
                <w:ilvl w:val="0"/>
                <w:numId w:val="6"/>
              </w:numPr>
              <w:spacing w:before="0"/>
              <w:ind w:left="1077"/>
              <w:rPr>
                <w:rFonts w:ascii="Calibri" w:eastAsia="Times New Roman" w:hAnsi="Calibri"/>
                <w:lang w:eastAsia="en-US"/>
              </w:rPr>
            </w:pPr>
            <w:r>
              <w:rPr>
                <w:rFonts w:ascii="Calibri" w:eastAsia="Times New Roman" w:hAnsi="Calibri"/>
                <w:szCs w:val="22"/>
                <w:lang w:eastAsia="en-US"/>
              </w:rPr>
              <w:t xml:space="preserve">a Declaration in the form attached at Appendix 4; </w:t>
            </w:r>
          </w:p>
          <w:p w14:paraId="4E872135" w14:textId="77777777" w:rsidR="005F5B69" w:rsidRDefault="00F04A76" w:rsidP="00864324">
            <w:pPr>
              <w:pStyle w:val="western"/>
              <w:numPr>
                <w:ilvl w:val="0"/>
                <w:numId w:val="6"/>
              </w:numPr>
              <w:spacing w:before="0"/>
              <w:ind w:left="1077"/>
            </w:pPr>
            <w:r>
              <w:rPr>
                <w:rFonts w:ascii="Calibri" w:eastAsia="Times New Roman" w:hAnsi="Calibri"/>
                <w:szCs w:val="22"/>
                <w:lang w:val="en-IE" w:eastAsia="en-US"/>
              </w:rPr>
              <w:t>evidence to the effect that measures taken by the entity concerned are sufficient to demonstrate its reliability despite the existence of a relevant Exclusion Ground; and</w:t>
            </w:r>
          </w:p>
          <w:p w14:paraId="4E872136" w14:textId="77777777" w:rsidR="005F5B69" w:rsidRDefault="00F04A76" w:rsidP="00864324">
            <w:pPr>
              <w:pStyle w:val="western"/>
              <w:numPr>
                <w:ilvl w:val="0"/>
                <w:numId w:val="6"/>
              </w:numPr>
              <w:spacing w:before="0"/>
              <w:ind w:left="1077"/>
              <w:rPr>
                <w:rFonts w:ascii="Calibri" w:eastAsia="Times New Roman" w:hAnsi="Calibri"/>
                <w:lang w:eastAsia="en-US"/>
              </w:rPr>
            </w:pPr>
            <w:r>
              <w:rPr>
                <w:rFonts w:ascii="Calibri" w:eastAsia="Times New Roman" w:hAnsi="Calibri"/>
                <w:szCs w:val="22"/>
                <w:lang w:eastAsia="en-US"/>
              </w:rPr>
              <w:t>in the case of the Prime Contractor and any Subcontractor on whose capacity the Prime Contractor relies, all or any of the supporting documents specified at paragraph 3.2 below.</w:t>
            </w:r>
          </w:p>
          <w:p w14:paraId="4E872137" w14:textId="77777777" w:rsidR="005F5B69" w:rsidRDefault="00F04A76">
            <w:pPr>
              <w:pStyle w:val="western"/>
              <w:spacing w:before="0"/>
              <w:rPr>
                <w:rFonts w:ascii="Calibri" w:eastAsia="Times New Roman" w:hAnsi="Calibri"/>
                <w:lang w:eastAsia="en-US"/>
              </w:rPr>
            </w:pPr>
            <w:r>
              <w:rPr>
                <w:rFonts w:ascii="Calibri" w:eastAsia="Times New Roman" w:hAnsi="Calibri"/>
                <w:szCs w:val="22"/>
                <w:lang w:eastAsia="en-US"/>
              </w:rPr>
              <w:lastRenderedPageBreak/>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4E872138" w14:textId="77777777" w:rsidR="005F5B69" w:rsidRDefault="00F04A76">
            <w:pPr>
              <w:jc w:val="both"/>
            </w:pPr>
            <w:r>
              <w:rPr>
                <w:szCs w:val="22"/>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w:t>
            </w:r>
            <w:r>
              <w:rPr>
                <w:i/>
                <w:szCs w:val="22"/>
              </w:rPr>
              <w:t xml:space="preserve">unless </w:t>
            </w:r>
            <w:r>
              <w:rPr>
                <w:szCs w:val="22"/>
              </w:rPr>
              <w:t>it replaces the Subcontractor with one which meets all relevant requirements of this RFT.</w:t>
            </w:r>
          </w:p>
        </w:tc>
      </w:tr>
    </w:tbl>
    <w:p w14:paraId="4E87213A" w14:textId="77777777" w:rsidR="005F5B69" w:rsidRDefault="00F04A76">
      <w:pPr>
        <w:pStyle w:val="Heading2"/>
        <w:jc w:val="both"/>
      </w:pPr>
      <w:r>
        <w:lastRenderedPageBreak/>
        <w:t>3.2</w:t>
      </w:r>
      <w:r>
        <w:tab/>
        <w:t>Selection Criteria</w:t>
      </w:r>
    </w:p>
    <w:tbl>
      <w:tblPr>
        <w:tblW w:w="5000" w:type="pct"/>
        <w:tblCellMar>
          <w:left w:w="10" w:type="dxa"/>
          <w:right w:w="10" w:type="dxa"/>
        </w:tblCellMar>
        <w:tblLook w:val="04A0" w:firstRow="1" w:lastRow="0" w:firstColumn="1" w:lastColumn="0" w:noHBand="0" w:noVBand="1"/>
      </w:tblPr>
      <w:tblGrid>
        <w:gridCol w:w="653"/>
        <w:gridCol w:w="701"/>
        <w:gridCol w:w="7717"/>
      </w:tblGrid>
      <w:tr w:rsidR="005F5B69" w14:paraId="4E87213D" w14:textId="77777777">
        <w:trPr>
          <w:trHeight w:val="1041"/>
        </w:trPr>
        <w:tc>
          <w:tcPr>
            <w:tcW w:w="1369" w:type="dxa"/>
            <w:gridSpan w:val="2"/>
            <w:tcMar>
              <w:top w:w="0" w:type="dxa"/>
              <w:left w:w="108" w:type="dxa"/>
              <w:bottom w:w="0" w:type="dxa"/>
              <w:right w:w="108" w:type="dxa"/>
            </w:tcMar>
          </w:tcPr>
          <w:p w14:paraId="4E87213B" w14:textId="77777777" w:rsidR="005F5B69" w:rsidRDefault="00F04A76">
            <w:pPr>
              <w:jc w:val="both"/>
              <w:rPr>
                <w:color w:val="0000FF"/>
              </w:rPr>
            </w:pPr>
            <w:r>
              <w:rPr>
                <w:color w:val="0000FF"/>
                <w:szCs w:val="22"/>
              </w:rPr>
              <w:t>3.2</w:t>
            </w:r>
          </w:p>
        </w:tc>
        <w:tc>
          <w:tcPr>
            <w:tcW w:w="7918" w:type="dxa"/>
            <w:tcMar>
              <w:top w:w="0" w:type="dxa"/>
              <w:left w:w="108" w:type="dxa"/>
              <w:bottom w:w="0" w:type="dxa"/>
              <w:right w:w="108" w:type="dxa"/>
            </w:tcMar>
          </w:tcPr>
          <w:p w14:paraId="4E87213C" w14:textId="77777777" w:rsidR="005F5B69" w:rsidRDefault="00F04A76">
            <w:pPr>
              <w:jc w:val="both"/>
            </w:pPr>
            <w:r>
              <w:rPr>
                <w:szCs w:val="22"/>
              </w:rPr>
              <w:t>Tenderers will either pass OR fail each of the Selection Criteria in this part 3.2.  A Tenderer who fails a selection criterion will be excluded from participating in this Competition.</w:t>
            </w:r>
          </w:p>
        </w:tc>
      </w:tr>
      <w:tr w:rsidR="005F5B69" w14:paraId="4E872142" w14:textId="77777777">
        <w:trPr>
          <w:trHeight w:val="1693"/>
        </w:trPr>
        <w:tc>
          <w:tcPr>
            <w:tcW w:w="667" w:type="dxa"/>
            <w:tcMar>
              <w:top w:w="0" w:type="dxa"/>
              <w:left w:w="108" w:type="dxa"/>
              <w:bottom w:w="0" w:type="dxa"/>
              <w:right w:w="108" w:type="dxa"/>
            </w:tcMar>
          </w:tcPr>
          <w:p w14:paraId="4E87213E" w14:textId="77777777" w:rsidR="005F5B69" w:rsidRDefault="005F5B69">
            <w:pPr>
              <w:jc w:val="both"/>
              <w:rPr>
                <w:color w:val="0000FF"/>
              </w:rPr>
            </w:pPr>
          </w:p>
        </w:tc>
        <w:tc>
          <w:tcPr>
            <w:tcW w:w="702" w:type="dxa"/>
            <w:tcMar>
              <w:top w:w="0" w:type="dxa"/>
              <w:left w:w="108" w:type="dxa"/>
              <w:bottom w:w="0" w:type="dxa"/>
              <w:right w:w="108" w:type="dxa"/>
            </w:tcMar>
          </w:tcPr>
          <w:p w14:paraId="4E87213F" w14:textId="77777777" w:rsidR="005F5B69" w:rsidRDefault="00F04A76">
            <w:pPr>
              <w:jc w:val="both"/>
              <w:rPr>
                <w:color w:val="0000FF"/>
              </w:rPr>
            </w:pPr>
            <w:r>
              <w:rPr>
                <w:color w:val="0000FF"/>
                <w:szCs w:val="22"/>
              </w:rPr>
              <w:t>3.2.A</w:t>
            </w:r>
          </w:p>
        </w:tc>
        <w:tc>
          <w:tcPr>
            <w:tcW w:w="7918" w:type="dxa"/>
            <w:tcMar>
              <w:top w:w="0" w:type="dxa"/>
              <w:left w:w="108" w:type="dxa"/>
              <w:bottom w:w="0" w:type="dxa"/>
              <w:right w:w="108" w:type="dxa"/>
            </w:tcMar>
          </w:tcPr>
          <w:p w14:paraId="4E872140" w14:textId="77777777" w:rsidR="005F5B69" w:rsidRDefault="00F04A76">
            <w:pPr>
              <w:jc w:val="both"/>
              <w:rPr>
                <w:b/>
              </w:rPr>
            </w:pPr>
            <w:r>
              <w:rPr>
                <w:b/>
                <w:szCs w:val="22"/>
              </w:rPr>
              <w:t xml:space="preserve">Economic and Financial Standing </w:t>
            </w:r>
          </w:p>
          <w:p w14:paraId="4E872141" w14:textId="2F71407A" w:rsidR="005F5B69" w:rsidRDefault="00F04A76" w:rsidP="003E3AFF">
            <w:pPr>
              <w:jc w:val="both"/>
            </w:pPr>
            <w:r>
              <w:rPr>
                <w:szCs w:val="22"/>
              </w:rPr>
              <w:t>Tenderers must declare that they satisfy the financial and economic standing requirement(s) set out below and that they are able, upon request and without delay, to provide the supporting documentation specified below to the Contracting Authority in each case.</w:t>
            </w:r>
          </w:p>
        </w:tc>
      </w:tr>
    </w:tbl>
    <w:p w14:paraId="4E872143" w14:textId="77777777" w:rsidR="000B47FF" w:rsidRDefault="000B47FF">
      <w:pPr>
        <w:sectPr w:rsidR="000B47FF">
          <w:type w:val="continuous"/>
          <w:pgSz w:w="11907" w:h="16840"/>
          <w:pgMar w:top="1134" w:right="1418" w:bottom="851" w:left="1418" w:header="709" w:footer="709" w:gutter="0"/>
          <w:cols w:space="720"/>
        </w:sectPr>
      </w:pPr>
    </w:p>
    <w:p w14:paraId="7F87A090" w14:textId="77777777" w:rsidR="00D70141" w:rsidRDefault="00D70141" w:rsidP="00D70141"/>
    <w:tbl>
      <w:tblPr>
        <w:tblStyle w:val="TableGrid"/>
        <w:tblW w:w="10065" w:type="dxa"/>
        <w:tblInd w:w="-572" w:type="dxa"/>
        <w:shd w:val="clear" w:color="auto" w:fill="76923C" w:themeFill="accent3" w:themeFillShade="BF"/>
        <w:tblLook w:val="04A0" w:firstRow="1" w:lastRow="0" w:firstColumn="1" w:lastColumn="0" w:noHBand="0" w:noVBand="1"/>
      </w:tblPr>
      <w:tblGrid>
        <w:gridCol w:w="10065"/>
      </w:tblGrid>
      <w:tr w:rsidR="00D70141" w:rsidRPr="005A63B5" w14:paraId="3C533D15" w14:textId="77777777" w:rsidTr="00612663">
        <w:trPr>
          <w:trHeight w:val="360"/>
        </w:trPr>
        <w:tc>
          <w:tcPr>
            <w:tcW w:w="10065" w:type="dxa"/>
            <w:shd w:val="clear" w:color="auto" w:fill="B8CCE4" w:themeFill="accent1" w:themeFillTint="66"/>
          </w:tcPr>
          <w:p w14:paraId="1127BB90" w14:textId="77777777" w:rsidR="00D70141" w:rsidRPr="005A63B5" w:rsidRDefault="00D70141" w:rsidP="00612663">
            <w:pPr>
              <w:spacing w:after="0" w:line="240" w:lineRule="auto"/>
              <w:jc w:val="center"/>
              <w:rPr>
                <w:rFonts w:cstheme="minorHAnsi"/>
                <w:color w:val="FFFFFF" w:themeColor="background1"/>
                <w:sz w:val="20"/>
                <w:szCs w:val="20"/>
              </w:rPr>
            </w:pPr>
            <w:r>
              <w:rPr>
                <w:rFonts w:cs="Arial"/>
                <w:b/>
                <w:sz w:val="32"/>
                <w:szCs w:val="32"/>
                <w:lang w:val="en-US"/>
              </w:rPr>
              <w:t>A2. Financial Summary</w:t>
            </w:r>
          </w:p>
        </w:tc>
      </w:tr>
      <w:tr w:rsidR="00D70141" w:rsidRPr="005A63B5" w14:paraId="3C236E94" w14:textId="77777777" w:rsidTr="00612663">
        <w:trPr>
          <w:trHeight w:val="359"/>
        </w:trPr>
        <w:tc>
          <w:tcPr>
            <w:tcW w:w="10065" w:type="dxa"/>
            <w:shd w:val="clear" w:color="auto" w:fill="B8CCE4" w:themeFill="accent1" w:themeFillTint="66"/>
          </w:tcPr>
          <w:p w14:paraId="246E724B" w14:textId="3337A7C4" w:rsidR="00D70141" w:rsidRDefault="00D70141" w:rsidP="00612663">
            <w:pPr>
              <w:pStyle w:val="ListParagraph"/>
              <w:spacing w:after="0" w:line="240" w:lineRule="auto"/>
              <w:ind w:left="1080"/>
              <w:rPr>
                <w:rFonts w:cs="Arial"/>
                <w:b/>
                <w:sz w:val="32"/>
                <w:szCs w:val="32"/>
                <w:lang w:val="en-US"/>
              </w:rPr>
            </w:pPr>
            <w:r w:rsidRPr="005C7F94">
              <w:rPr>
                <w:rFonts w:cs="Arial"/>
                <w:b/>
                <w:sz w:val="32"/>
                <w:szCs w:val="32"/>
                <w:lang w:val="en-US"/>
              </w:rPr>
              <w:t>Requirement</w:t>
            </w:r>
          </w:p>
        </w:tc>
      </w:tr>
      <w:tr w:rsidR="00D70141" w:rsidRPr="005A63B5" w14:paraId="7E388EF1" w14:textId="77777777" w:rsidTr="00612663">
        <w:trPr>
          <w:trHeight w:val="359"/>
        </w:trPr>
        <w:tc>
          <w:tcPr>
            <w:tcW w:w="10065" w:type="dxa"/>
            <w:shd w:val="clear" w:color="auto" w:fill="B8CCE4" w:themeFill="accent1" w:themeFillTint="66"/>
          </w:tcPr>
          <w:p w14:paraId="1B7BFA28" w14:textId="0B64FCC4" w:rsidR="00D70141" w:rsidRPr="00417AD2" w:rsidRDefault="00D70141" w:rsidP="00D70141">
            <w:pPr>
              <w:spacing w:after="0" w:line="240" w:lineRule="auto"/>
              <w:rPr>
                <w:rFonts w:cs="Arial"/>
                <w:b/>
                <w:sz w:val="32"/>
                <w:szCs w:val="32"/>
                <w:lang w:val="en-US"/>
              </w:rPr>
            </w:pPr>
            <w:r>
              <w:rPr>
                <w:rFonts w:cs="Arial"/>
                <w:sz w:val="20"/>
                <w:szCs w:val="20"/>
                <w:lang w:val="en-US"/>
              </w:rPr>
              <w:t>The company is solvent and of good economic standing and can if requested supply an accountant’s/ auditor’s statement for the last two financial years.</w:t>
            </w:r>
          </w:p>
        </w:tc>
      </w:tr>
    </w:tbl>
    <w:p w14:paraId="5AD0BF84" w14:textId="77777777" w:rsidR="00D70141" w:rsidRPr="00BF2805" w:rsidRDefault="00D70141" w:rsidP="00D70141"/>
    <w:tbl>
      <w:tblPr>
        <w:tblStyle w:val="TableGrid"/>
        <w:tblW w:w="10065" w:type="dxa"/>
        <w:tblInd w:w="-572" w:type="dxa"/>
        <w:shd w:val="clear" w:color="auto" w:fill="76923C" w:themeFill="accent3" w:themeFillShade="BF"/>
        <w:tblLook w:val="04A0" w:firstRow="1" w:lastRow="0" w:firstColumn="1" w:lastColumn="0" w:noHBand="0" w:noVBand="1"/>
      </w:tblPr>
      <w:tblGrid>
        <w:gridCol w:w="10065"/>
      </w:tblGrid>
      <w:tr w:rsidR="00D70141" w:rsidRPr="00635FCD" w14:paraId="3B951D3E" w14:textId="77777777" w:rsidTr="00612663">
        <w:trPr>
          <w:trHeight w:val="340"/>
        </w:trPr>
        <w:tc>
          <w:tcPr>
            <w:tcW w:w="10065" w:type="dxa"/>
            <w:shd w:val="clear" w:color="auto" w:fill="B8CCE4" w:themeFill="accent1" w:themeFillTint="66"/>
          </w:tcPr>
          <w:p w14:paraId="1550107C" w14:textId="77777777" w:rsidR="00D70141" w:rsidRPr="00635FCD" w:rsidRDefault="00D70141" w:rsidP="00612663">
            <w:pPr>
              <w:spacing w:after="0" w:line="240" w:lineRule="auto"/>
              <w:jc w:val="center"/>
              <w:rPr>
                <w:rFonts w:cstheme="minorHAnsi"/>
                <w:color w:val="FFFFFF" w:themeColor="background1"/>
                <w:sz w:val="20"/>
                <w:szCs w:val="20"/>
              </w:rPr>
            </w:pPr>
            <w:r w:rsidRPr="00635FCD">
              <w:rPr>
                <w:rFonts w:cstheme="minorHAnsi"/>
                <w:b/>
                <w:sz w:val="32"/>
                <w:szCs w:val="32"/>
                <w:lang w:val="en-US"/>
              </w:rPr>
              <w:t>A3. Tax Compliance</w:t>
            </w:r>
          </w:p>
        </w:tc>
      </w:tr>
      <w:tr w:rsidR="00D70141" w:rsidRPr="00635FCD" w14:paraId="497922FE" w14:textId="77777777" w:rsidTr="00612663">
        <w:trPr>
          <w:trHeight w:val="339"/>
        </w:trPr>
        <w:tc>
          <w:tcPr>
            <w:tcW w:w="10065" w:type="dxa"/>
            <w:shd w:val="clear" w:color="auto" w:fill="B8CCE4" w:themeFill="accent1" w:themeFillTint="66"/>
          </w:tcPr>
          <w:p w14:paraId="3E4DCB32" w14:textId="21A3AED1" w:rsidR="00D70141" w:rsidRPr="00635FCD" w:rsidRDefault="00D70141" w:rsidP="00612663">
            <w:pPr>
              <w:pStyle w:val="ListParagraph"/>
              <w:spacing w:after="0" w:line="240" w:lineRule="auto"/>
              <w:ind w:left="1080"/>
              <w:rPr>
                <w:rFonts w:cstheme="minorHAnsi"/>
                <w:b/>
                <w:sz w:val="32"/>
                <w:szCs w:val="32"/>
                <w:lang w:val="en-US"/>
              </w:rPr>
            </w:pPr>
            <w:r w:rsidRPr="00635FCD">
              <w:rPr>
                <w:rFonts w:cstheme="minorHAnsi"/>
                <w:b/>
                <w:sz w:val="32"/>
                <w:szCs w:val="32"/>
                <w:lang w:val="en-US"/>
              </w:rPr>
              <w:t>Requirement</w:t>
            </w:r>
          </w:p>
        </w:tc>
      </w:tr>
      <w:tr w:rsidR="00D70141" w:rsidRPr="00635FCD" w14:paraId="7198188D" w14:textId="77777777" w:rsidTr="00612663">
        <w:trPr>
          <w:trHeight w:val="339"/>
        </w:trPr>
        <w:tc>
          <w:tcPr>
            <w:tcW w:w="10065" w:type="dxa"/>
            <w:shd w:val="clear" w:color="auto" w:fill="B8CCE4" w:themeFill="accent1" w:themeFillTint="66"/>
          </w:tcPr>
          <w:p w14:paraId="7108970F" w14:textId="07D02A31" w:rsidR="00D70141" w:rsidRPr="00D70141" w:rsidRDefault="00D70141" w:rsidP="00D70141">
            <w:pPr>
              <w:spacing w:after="0" w:line="240" w:lineRule="auto"/>
              <w:rPr>
                <w:rFonts w:cstheme="minorHAnsi"/>
                <w:sz w:val="20"/>
                <w:szCs w:val="20"/>
                <w:lang w:val="en-US"/>
              </w:rPr>
            </w:pPr>
            <w:r w:rsidRPr="00635FCD">
              <w:rPr>
                <w:rFonts w:cstheme="minorHAnsi"/>
                <w:sz w:val="20"/>
                <w:szCs w:val="20"/>
              </w:rPr>
              <w:t>The Candidate holds a current and valid Tax Clearance Certificate(s) from the Revenue Commissioners or in the case of a Candidate outside of the Republic of Ireland hold or can provide an equivalent statement from the relevant taxation authority.</w:t>
            </w:r>
          </w:p>
        </w:tc>
      </w:tr>
    </w:tbl>
    <w:p w14:paraId="4E872145" w14:textId="45FB75B6" w:rsidR="005F5B69" w:rsidRDefault="005F5B69" w:rsidP="003E3AFF">
      <w:pPr>
        <w:spacing w:after="0"/>
        <w:jc w:val="center"/>
        <w:rPr>
          <w:szCs w:val="22"/>
        </w:rPr>
      </w:pPr>
    </w:p>
    <w:p w14:paraId="4E872146" w14:textId="77777777" w:rsidR="000B47FF" w:rsidRDefault="000B47FF">
      <w:pPr>
        <w:sectPr w:rsidR="000B47FF">
          <w:type w:val="continuous"/>
          <w:pgSz w:w="11907" w:h="16840"/>
          <w:pgMar w:top="1134" w:right="1418" w:bottom="851" w:left="1418" w:header="709" w:footer="709" w:gutter="0"/>
          <w:cols w:space="720"/>
        </w:sectPr>
      </w:pPr>
    </w:p>
    <w:tbl>
      <w:tblPr>
        <w:tblW w:w="5000" w:type="pct"/>
        <w:tblCellMar>
          <w:left w:w="10" w:type="dxa"/>
          <w:right w:w="10" w:type="dxa"/>
        </w:tblCellMar>
        <w:tblLook w:val="04A0" w:firstRow="1" w:lastRow="0" w:firstColumn="1" w:lastColumn="0" w:noHBand="0" w:noVBand="1"/>
      </w:tblPr>
      <w:tblGrid>
        <w:gridCol w:w="653"/>
        <w:gridCol w:w="701"/>
        <w:gridCol w:w="7717"/>
      </w:tblGrid>
      <w:tr w:rsidR="005F5B69" w14:paraId="4E87214A" w14:textId="77777777">
        <w:trPr>
          <w:trHeight w:val="2665"/>
        </w:trPr>
        <w:tc>
          <w:tcPr>
            <w:tcW w:w="667" w:type="dxa"/>
            <w:tcMar>
              <w:top w:w="0" w:type="dxa"/>
              <w:left w:w="108" w:type="dxa"/>
              <w:bottom w:w="0" w:type="dxa"/>
              <w:right w:w="108" w:type="dxa"/>
            </w:tcMar>
          </w:tcPr>
          <w:p w14:paraId="4E872147" w14:textId="77777777" w:rsidR="005F5B69" w:rsidRDefault="005F5B69">
            <w:pPr>
              <w:jc w:val="both"/>
              <w:rPr>
                <w:color w:val="0000FF"/>
              </w:rPr>
            </w:pPr>
          </w:p>
        </w:tc>
        <w:tc>
          <w:tcPr>
            <w:tcW w:w="702" w:type="dxa"/>
            <w:tcMar>
              <w:top w:w="0" w:type="dxa"/>
              <w:left w:w="108" w:type="dxa"/>
              <w:bottom w:w="0" w:type="dxa"/>
              <w:right w:w="108" w:type="dxa"/>
            </w:tcMar>
          </w:tcPr>
          <w:p w14:paraId="4E872148" w14:textId="77777777" w:rsidR="005F5B69" w:rsidRDefault="005F5B69">
            <w:pPr>
              <w:jc w:val="both"/>
              <w:rPr>
                <w:color w:val="0000FF"/>
              </w:rPr>
            </w:pPr>
          </w:p>
        </w:tc>
        <w:tc>
          <w:tcPr>
            <w:tcW w:w="7918" w:type="dxa"/>
            <w:tcMar>
              <w:top w:w="0" w:type="dxa"/>
              <w:left w:w="108" w:type="dxa"/>
              <w:bottom w:w="0" w:type="dxa"/>
              <w:right w:w="108" w:type="dxa"/>
            </w:tcMar>
          </w:tcPr>
          <w:p w14:paraId="4E872149" w14:textId="77777777" w:rsidR="005F5B69" w:rsidRDefault="00F04A76">
            <w:pPr>
              <w:jc w:val="both"/>
            </w:pPr>
            <w:r>
              <w:rPr>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5F5B69" w14:paraId="4E87214F" w14:textId="77777777">
        <w:trPr>
          <w:trHeight w:val="1984"/>
        </w:trPr>
        <w:tc>
          <w:tcPr>
            <w:tcW w:w="667" w:type="dxa"/>
            <w:tcMar>
              <w:top w:w="0" w:type="dxa"/>
              <w:left w:w="108" w:type="dxa"/>
              <w:bottom w:w="0" w:type="dxa"/>
              <w:right w:w="108" w:type="dxa"/>
            </w:tcMar>
          </w:tcPr>
          <w:p w14:paraId="4E87214B" w14:textId="537FE721" w:rsidR="005F5B69" w:rsidRDefault="005F5B69">
            <w:pPr>
              <w:jc w:val="both"/>
              <w:rPr>
                <w:color w:val="0000FF"/>
              </w:rPr>
            </w:pPr>
          </w:p>
        </w:tc>
        <w:tc>
          <w:tcPr>
            <w:tcW w:w="702" w:type="dxa"/>
            <w:tcMar>
              <w:top w:w="0" w:type="dxa"/>
              <w:left w:w="108" w:type="dxa"/>
              <w:bottom w:w="0" w:type="dxa"/>
              <w:right w:w="108" w:type="dxa"/>
            </w:tcMar>
          </w:tcPr>
          <w:p w14:paraId="4E87214C" w14:textId="6CD2BBC5" w:rsidR="005F5B69" w:rsidRDefault="00D70141">
            <w:pPr>
              <w:jc w:val="both"/>
              <w:rPr>
                <w:color w:val="0000FF"/>
              </w:rPr>
            </w:pPr>
            <w:r>
              <w:rPr>
                <w:noProof/>
                <w:lang w:val="en-IE" w:eastAsia="en-IE"/>
              </w:rPr>
              <w:drawing>
                <wp:anchor distT="0" distB="0" distL="114300" distR="114300" simplePos="0" relativeHeight="251661312" behindDoc="1" locked="0" layoutInCell="1" allowOverlap="1" wp14:anchorId="78B5331E" wp14:editId="79C63E46">
                  <wp:simplePos x="0" y="0"/>
                  <wp:positionH relativeFrom="column">
                    <wp:posOffset>-405130</wp:posOffset>
                  </wp:positionH>
                  <wp:positionV relativeFrom="paragraph">
                    <wp:posOffset>1180569</wp:posOffset>
                  </wp:positionV>
                  <wp:extent cx="5667375" cy="8382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667375" cy="838200"/>
                          </a:xfrm>
                          <a:prstGeom prst="rect">
                            <a:avLst/>
                          </a:prstGeom>
                        </pic:spPr>
                      </pic:pic>
                    </a:graphicData>
                  </a:graphic>
                </wp:anchor>
              </w:drawing>
            </w:r>
            <w:r w:rsidR="00F04A76">
              <w:rPr>
                <w:color w:val="0000FF"/>
                <w:szCs w:val="22"/>
              </w:rPr>
              <w:t>3.2.B</w:t>
            </w:r>
          </w:p>
        </w:tc>
        <w:tc>
          <w:tcPr>
            <w:tcW w:w="7918" w:type="dxa"/>
            <w:tcMar>
              <w:top w:w="0" w:type="dxa"/>
              <w:left w:w="108" w:type="dxa"/>
              <w:bottom w:w="0" w:type="dxa"/>
              <w:right w:w="108" w:type="dxa"/>
            </w:tcMar>
          </w:tcPr>
          <w:p w14:paraId="4E87214D" w14:textId="77777777" w:rsidR="005F5B69" w:rsidRDefault="00F04A76">
            <w:pPr>
              <w:jc w:val="both"/>
              <w:rPr>
                <w:b/>
              </w:rPr>
            </w:pPr>
            <w:r>
              <w:rPr>
                <w:b/>
                <w:szCs w:val="22"/>
              </w:rPr>
              <w:t>Technical and Professional Ability</w:t>
            </w:r>
          </w:p>
          <w:p w14:paraId="2F41D637" w14:textId="278E6578" w:rsidR="005F5B69" w:rsidRDefault="00F04A76" w:rsidP="003E3AFF">
            <w:pPr>
              <w:jc w:val="both"/>
            </w:pPr>
            <w:r>
              <w:rPr>
                <w:szCs w:val="22"/>
              </w:rPr>
              <w:t xml:space="preserve">Tenderers must declare by way of that they satisfy the technical and professional requirement(s) set out below and that they are able, upon request and without delay, to provide the supporting documentation specified below to the Contracting Authority in each case. </w:t>
            </w:r>
          </w:p>
          <w:p w14:paraId="1CD7719C" w14:textId="77777777" w:rsidR="00D70141" w:rsidRDefault="00D70141" w:rsidP="003E3AFF">
            <w:pPr>
              <w:jc w:val="both"/>
            </w:pPr>
          </w:p>
          <w:p w14:paraId="731172A4" w14:textId="6854982F" w:rsidR="00D70141" w:rsidRDefault="00D70141" w:rsidP="003E3AFF">
            <w:pPr>
              <w:jc w:val="both"/>
            </w:pPr>
          </w:p>
          <w:p w14:paraId="105F309F" w14:textId="77777777" w:rsidR="00D70141" w:rsidRDefault="00D70141" w:rsidP="003E3AFF">
            <w:pPr>
              <w:jc w:val="both"/>
            </w:pPr>
          </w:p>
          <w:p w14:paraId="4E87214E" w14:textId="64A34D50" w:rsidR="00664562" w:rsidRDefault="00664562" w:rsidP="00664562"/>
        </w:tc>
      </w:tr>
    </w:tbl>
    <w:p w14:paraId="4E872150" w14:textId="77777777" w:rsidR="000B47FF" w:rsidRDefault="000B47FF">
      <w:pPr>
        <w:sectPr w:rsidR="000B47FF">
          <w:type w:val="continuous"/>
          <w:pgSz w:w="11907" w:h="16840"/>
          <w:pgMar w:top="1134" w:right="1418" w:bottom="851" w:left="1418" w:header="709" w:footer="709" w:gutter="0"/>
          <w:cols w:space="720"/>
        </w:sectPr>
      </w:pPr>
    </w:p>
    <w:tbl>
      <w:tblPr>
        <w:tblW w:w="5000" w:type="pct"/>
        <w:tblCellMar>
          <w:left w:w="10" w:type="dxa"/>
          <w:right w:w="10" w:type="dxa"/>
        </w:tblCellMar>
        <w:tblLook w:val="04A0" w:firstRow="1" w:lastRow="0" w:firstColumn="1" w:lastColumn="0" w:noHBand="0" w:noVBand="1"/>
      </w:tblPr>
      <w:tblGrid>
        <w:gridCol w:w="653"/>
        <w:gridCol w:w="688"/>
        <w:gridCol w:w="7730"/>
      </w:tblGrid>
      <w:tr w:rsidR="005F5B69" w14:paraId="4E872158" w14:textId="77777777">
        <w:trPr>
          <w:trHeight w:val="655"/>
        </w:trPr>
        <w:tc>
          <w:tcPr>
            <w:tcW w:w="667" w:type="dxa"/>
            <w:tcMar>
              <w:top w:w="0" w:type="dxa"/>
              <w:left w:w="108" w:type="dxa"/>
              <w:bottom w:w="0" w:type="dxa"/>
              <w:right w:w="108" w:type="dxa"/>
            </w:tcMar>
          </w:tcPr>
          <w:p w14:paraId="4E872155" w14:textId="77777777" w:rsidR="005F5B69" w:rsidRDefault="005F5B69">
            <w:pPr>
              <w:jc w:val="both"/>
              <w:rPr>
                <w:color w:val="0000FF"/>
              </w:rPr>
            </w:pPr>
            <w:bookmarkStart w:id="1" w:name="Text81"/>
          </w:p>
        </w:tc>
        <w:tc>
          <w:tcPr>
            <w:tcW w:w="702" w:type="dxa"/>
            <w:tcMar>
              <w:top w:w="0" w:type="dxa"/>
              <w:left w:w="108" w:type="dxa"/>
              <w:bottom w:w="0" w:type="dxa"/>
              <w:right w:w="108" w:type="dxa"/>
            </w:tcMar>
          </w:tcPr>
          <w:p w14:paraId="4E872156" w14:textId="77777777" w:rsidR="005F5B69" w:rsidRDefault="005F5B69">
            <w:pPr>
              <w:jc w:val="both"/>
              <w:rPr>
                <w:color w:val="0000FF"/>
              </w:rPr>
            </w:pPr>
          </w:p>
        </w:tc>
        <w:tc>
          <w:tcPr>
            <w:tcW w:w="7918" w:type="dxa"/>
            <w:tcMar>
              <w:top w:w="0" w:type="dxa"/>
              <w:left w:w="108" w:type="dxa"/>
              <w:bottom w:w="0" w:type="dxa"/>
              <w:right w:w="108" w:type="dxa"/>
            </w:tcMar>
          </w:tcPr>
          <w:p w14:paraId="4E872157" w14:textId="77777777" w:rsidR="005F5B69" w:rsidRDefault="00F04A76">
            <w:pPr>
              <w:jc w:val="both"/>
            </w:pPr>
            <w:r>
              <w:rPr>
                <w:szCs w:val="22"/>
              </w:rPr>
              <w:t>Tenderers must provide the supporting documentation specified above without delay when requested by the Contracting Authority.</w:t>
            </w:r>
          </w:p>
        </w:tc>
      </w:tr>
    </w:tbl>
    <w:p w14:paraId="4E872159" w14:textId="77777777" w:rsidR="000B47FF" w:rsidRDefault="000B47FF">
      <w:pPr>
        <w:sectPr w:rsidR="000B47FF">
          <w:type w:val="continuous"/>
          <w:pgSz w:w="11907" w:h="16840"/>
          <w:pgMar w:top="1134" w:right="1418" w:bottom="851" w:left="1418" w:header="709" w:footer="709" w:gutter="0"/>
          <w:cols w:space="720"/>
        </w:sectPr>
      </w:pPr>
    </w:p>
    <w:bookmarkEnd w:id="1"/>
    <w:p w14:paraId="4E87215A" w14:textId="77777777" w:rsidR="005F5B69" w:rsidRDefault="00F04A76" w:rsidP="00864324">
      <w:pPr>
        <w:pStyle w:val="Heading2"/>
        <w:numPr>
          <w:ilvl w:val="1"/>
          <w:numId w:val="7"/>
        </w:numPr>
        <w:spacing w:after="100"/>
        <w:ind w:left="0" w:firstLine="0"/>
        <w:jc w:val="both"/>
      </w:pPr>
      <w:r>
        <w:t>Award Criteria</w:t>
      </w:r>
    </w:p>
    <w:tbl>
      <w:tblPr>
        <w:tblW w:w="5000" w:type="pct"/>
        <w:tblCellMar>
          <w:left w:w="10" w:type="dxa"/>
          <w:right w:w="10" w:type="dxa"/>
        </w:tblCellMar>
        <w:tblLook w:val="04A0" w:firstRow="1" w:lastRow="0" w:firstColumn="1" w:lastColumn="0" w:noHBand="0" w:noVBand="1"/>
      </w:tblPr>
      <w:tblGrid>
        <w:gridCol w:w="740"/>
        <w:gridCol w:w="8331"/>
      </w:tblGrid>
      <w:tr w:rsidR="005F5B69" w14:paraId="4E87215D" w14:textId="77777777">
        <w:trPr>
          <w:trHeight w:val="595"/>
        </w:trPr>
        <w:tc>
          <w:tcPr>
            <w:tcW w:w="795" w:type="dxa"/>
            <w:tcMar>
              <w:top w:w="0" w:type="dxa"/>
              <w:left w:w="108" w:type="dxa"/>
              <w:bottom w:w="0" w:type="dxa"/>
              <w:right w:w="108" w:type="dxa"/>
            </w:tcMar>
          </w:tcPr>
          <w:p w14:paraId="4E87215B" w14:textId="77777777" w:rsidR="005F5B69" w:rsidRDefault="00F04A76">
            <w:pPr>
              <w:spacing w:line="320" w:lineRule="exact"/>
              <w:jc w:val="both"/>
              <w:rPr>
                <w:color w:val="0000FF"/>
              </w:rPr>
            </w:pPr>
            <w:r>
              <w:rPr>
                <w:color w:val="0000FF"/>
              </w:rPr>
              <w:t>3.3.1</w:t>
            </w:r>
          </w:p>
        </w:tc>
        <w:tc>
          <w:tcPr>
            <w:tcW w:w="8492" w:type="dxa"/>
            <w:tcMar>
              <w:top w:w="0" w:type="dxa"/>
              <w:left w:w="108" w:type="dxa"/>
              <w:bottom w:w="0" w:type="dxa"/>
              <w:right w:w="108" w:type="dxa"/>
            </w:tcMar>
          </w:tcPr>
          <w:p w14:paraId="6311A216" w14:textId="652AA7CA" w:rsidR="005F5B69" w:rsidRDefault="00F04A76">
            <w:pPr>
              <w:jc w:val="both"/>
            </w:pPr>
            <w:r>
              <w:t xml:space="preserve">The </w:t>
            </w:r>
            <w:r w:rsidR="00864324">
              <w:t>Good</w:t>
            </w:r>
            <w:r>
              <w:t>s Contract will be awarded on the basis of the most economically advantageous tender(s) as identified in accordance with the following criteria:</w:t>
            </w:r>
          </w:p>
          <w:p w14:paraId="4E87215C" w14:textId="3F8316D9" w:rsidR="00C71E80" w:rsidRDefault="00864324" w:rsidP="00C71E80">
            <w:r w:rsidRPr="00864324">
              <w:drawing>
                <wp:inline distT="0" distB="0" distL="0" distR="0" wp14:anchorId="2310685D" wp14:editId="47806FFB">
                  <wp:extent cx="5006774" cy="1920406"/>
                  <wp:effectExtent l="0" t="0" r="3810" b="3810"/>
                  <wp:docPr id="2114837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837330" name=""/>
                          <pic:cNvPicPr/>
                        </pic:nvPicPr>
                        <pic:blipFill>
                          <a:blip r:embed="rId20"/>
                          <a:stretch>
                            <a:fillRect/>
                          </a:stretch>
                        </pic:blipFill>
                        <pic:spPr>
                          <a:xfrm>
                            <a:off x="0" y="0"/>
                            <a:ext cx="5006774" cy="1920406"/>
                          </a:xfrm>
                          <a:prstGeom prst="rect">
                            <a:avLst/>
                          </a:prstGeom>
                        </pic:spPr>
                      </pic:pic>
                    </a:graphicData>
                  </a:graphic>
                </wp:inline>
              </w:drawing>
            </w:r>
          </w:p>
        </w:tc>
      </w:tr>
    </w:tbl>
    <w:p w14:paraId="4E87215E" w14:textId="77777777" w:rsidR="000B47FF" w:rsidRDefault="000B47FF">
      <w:pPr>
        <w:sectPr w:rsidR="000B47FF">
          <w:type w:val="continuous"/>
          <w:pgSz w:w="11907" w:h="16840"/>
          <w:pgMar w:top="1134" w:right="1418" w:bottom="851" w:left="1418" w:header="709" w:footer="709" w:gutter="0"/>
          <w:cols w:space="720"/>
        </w:sectPr>
      </w:pPr>
    </w:p>
    <w:p w14:paraId="3F0F8CC0" w14:textId="77777777" w:rsidR="00D70141" w:rsidRDefault="00D70141" w:rsidP="00664562">
      <w:pPr>
        <w:jc w:val="center"/>
        <w:rPr>
          <w:noProof/>
          <w:lang w:val="en-IE" w:eastAsia="en-IE"/>
        </w:rPr>
      </w:pPr>
    </w:p>
    <w:p w14:paraId="4E872160" w14:textId="095288A2" w:rsidR="005F5B69" w:rsidRDefault="005F5B69" w:rsidP="00664562">
      <w:pPr>
        <w:jc w:val="center"/>
      </w:pPr>
    </w:p>
    <w:p w14:paraId="4E872161" w14:textId="77777777" w:rsidR="000B47FF" w:rsidRDefault="000B47FF">
      <w:pPr>
        <w:sectPr w:rsidR="000B47FF">
          <w:type w:val="continuous"/>
          <w:pgSz w:w="11907" w:h="16840"/>
          <w:pgMar w:top="1134" w:right="1418" w:bottom="851" w:left="1418" w:header="709" w:footer="709" w:gutter="0"/>
          <w:cols w:space="720"/>
        </w:sectPr>
      </w:pPr>
    </w:p>
    <w:tbl>
      <w:tblPr>
        <w:tblW w:w="5000" w:type="pct"/>
        <w:tblCellMar>
          <w:left w:w="10" w:type="dxa"/>
          <w:right w:w="10" w:type="dxa"/>
        </w:tblCellMar>
        <w:tblLook w:val="04A0" w:firstRow="1" w:lastRow="0" w:firstColumn="1" w:lastColumn="0" w:noHBand="0" w:noVBand="1"/>
      </w:tblPr>
      <w:tblGrid>
        <w:gridCol w:w="790"/>
        <w:gridCol w:w="8281"/>
      </w:tblGrid>
      <w:tr w:rsidR="005F5B69" w14:paraId="4E872166" w14:textId="77777777">
        <w:trPr>
          <w:trHeight w:val="2971"/>
        </w:trPr>
        <w:tc>
          <w:tcPr>
            <w:tcW w:w="795" w:type="dxa"/>
            <w:tcMar>
              <w:top w:w="0" w:type="dxa"/>
              <w:left w:w="108" w:type="dxa"/>
              <w:bottom w:w="0" w:type="dxa"/>
              <w:right w:w="108" w:type="dxa"/>
            </w:tcMar>
          </w:tcPr>
          <w:p w14:paraId="4E872162" w14:textId="77777777" w:rsidR="005F5B69" w:rsidRDefault="00F04A76">
            <w:pPr>
              <w:spacing w:line="320" w:lineRule="exact"/>
              <w:jc w:val="both"/>
              <w:rPr>
                <w:color w:val="0000FF"/>
              </w:rPr>
            </w:pPr>
            <w:r>
              <w:rPr>
                <w:color w:val="0000FF"/>
              </w:rPr>
              <w:lastRenderedPageBreak/>
              <w:t>3.3.2</w:t>
            </w:r>
          </w:p>
        </w:tc>
        <w:tc>
          <w:tcPr>
            <w:tcW w:w="8492" w:type="dxa"/>
            <w:tcMar>
              <w:top w:w="0" w:type="dxa"/>
              <w:left w:w="108" w:type="dxa"/>
              <w:bottom w:w="0" w:type="dxa"/>
              <w:right w:w="108" w:type="dxa"/>
            </w:tcMar>
          </w:tcPr>
          <w:p w14:paraId="4E872163" w14:textId="40BC75AB" w:rsidR="005F5B69" w:rsidRDefault="00F04A76">
            <w:pPr>
              <w:pStyle w:val="western"/>
              <w:spacing w:before="0"/>
            </w:pPr>
            <w:r>
              <w:rPr>
                <w:rFonts w:ascii="Calibri" w:eastAsia="Times New Roman" w:hAnsi="Calibri"/>
                <w:lang w:val="en-IE" w:eastAsia="en-US"/>
              </w:rPr>
              <w:t xml:space="preserve">Subject to </w:t>
            </w:r>
            <w:r>
              <w:rPr>
                <w:rFonts w:ascii="Calibri" w:eastAsia="Times New Roman" w:hAnsi="Calibri"/>
                <w:szCs w:val="22"/>
                <w:lang w:val="en-IE" w:eastAsia="en-US"/>
              </w:rPr>
              <w:t>paragraph</w:t>
            </w:r>
            <w:r>
              <w:rPr>
                <w:rFonts w:ascii="Calibri" w:eastAsia="Times New Roman" w:hAnsi="Calibri"/>
                <w:lang w:val="en-IE" w:eastAsia="en-US"/>
              </w:rPr>
              <w:t xml:space="preserve">s 2.1 (Important Notices) and 3.5 (Standstill Period) of this RFT, </w:t>
            </w:r>
            <w:r w:rsidR="00664562" w:rsidRPr="00664562">
              <w:rPr>
                <w:rFonts w:ascii="Calibri" w:eastAsia="Times New Roman" w:hAnsi="Calibri"/>
                <w:lang w:val="en-IE" w:eastAsia="en-US"/>
              </w:rPr>
              <w:t>appointment to the Framework Agreement to the highest ranked Tenderer</w:t>
            </w:r>
            <w:r>
              <w:rPr>
                <w:rFonts w:ascii="Calibri" w:eastAsia="Times New Roman" w:hAnsi="Calibri"/>
                <w:lang w:val="en-IE" w:eastAsia="en-US"/>
              </w:rPr>
              <w:t xml:space="preserve"> (as determined by paragraph 3.3.1) will be conditional upon:</w:t>
            </w:r>
          </w:p>
          <w:p w14:paraId="4E872164" w14:textId="77777777" w:rsidR="005F5B69" w:rsidRDefault="00F04A76" w:rsidP="00864324">
            <w:pPr>
              <w:pStyle w:val="western"/>
              <w:numPr>
                <w:ilvl w:val="0"/>
                <w:numId w:val="8"/>
              </w:numPr>
              <w:spacing w:before="0"/>
            </w:pPr>
            <w:r>
              <w:rPr>
                <w:rFonts w:ascii="Calibri" w:eastAsia="Times New Roman" w:hAnsi="Calibri"/>
                <w:lang w:val="en-IE" w:eastAsia="en-US"/>
              </w:rPr>
              <w:t xml:space="preserve">the Tenderer submitting the following evidence in respect of the Tenderer (including the Prime Contractor and any Subcontractors, as applicable in accordance with </w:t>
            </w:r>
            <w:r>
              <w:rPr>
                <w:rFonts w:ascii="Calibri" w:eastAsia="Times New Roman" w:hAnsi="Calibri"/>
                <w:szCs w:val="22"/>
                <w:lang w:val="en-IE" w:eastAsia="en-US"/>
              </w:rPr>
              <w:t>paragraph</w:t>
            </w:r>
            <w:r>
              <w:rPr>
                <w:rFonts w:ascii="Calibri" w:eastAsia="Times New Roman" w:hAnsi="Calibri"/>
                <w:lang w:val="en-IE" w:eastAsia="en-US"/>
              </w:rPr>
              <w:t xml:space="preserve"> 3.1 above) to the extent not already provided, within seven (7) days of request by the Contracting Authority: </w:t>
            </w:r>
            <w:r>
              <w:rPr>
                <w:rFonts w:ascii="Calibri" w:eastAsia="Times New Roman" w:hAnsi="Calibri"/>
                <w:lang w:eastAsia="en-US"/>
              </w:rPr>
              <w:t xml:space="preserve">(i) a Declaration in the form attached at Appendix 4; (ii) </w:t>
            </w:r>
            <w:r>
              <w:rPr>
                <w:rFonts w:ascii="Calibri" w:eastAsia="Times New Roman" w:hAnsi="Calibri"/>
                <w:szCs w:val="22"/>
                <w:lang w:eastAsia="en-US"/>
              </w:rPr>
              <w:t xml:space="preserve">if applicable, </w:t>
            </w:r>
            <w:r>
              <w:rPr>
                <w:rFonts w:ascii="Calibri" w:eastAsia="Times New Roman" w:hAnsi="Calibri"/>
                <w:lang w:val="en-IE" w:eastAsia="en-US"/>
              </w:rPr>
              <w:t xml:space="preserve">evidence to the effect that measures taken by the entity concerned are sufficient to demonstrate its reliability despite the existence of a relevant Exclusion Ground; (iii) </w:t>
            </w:r>
            <w:r>
              <w:rPr>
                <w:rFonts w:ascii="Calibri" w:eastAsia="Times New Roman" w:hAnsi="Calibri"/>
                <w:lang w:eastAsia="en-US"/>
              </w:rPr>
              <w:t xml:space="preserve">all or any of the supporting documents specified at </w:t>
            </w:r>
            <w:r>
              <w:rPr>
                <w:rFonts w:ascii="Calibri" w:eastAsia="Times New Roman" w:hAnsi="Calibri"/>
                <w:szCs w:val="22"/>
                <w:lang w:val="en-IE" w:eastAsia="en-US"/>
              </w:rPr>
              <w:t>paragraph</w:t>
            </w:r>
            <w:r>
              <w:rPr>
                <w:rFonts w:ascii="Calibri" w:eastAsia="Times New Roman" w:hAnsi="Calibri"/>
                <w:lang w:eastAsia="en-US"/>
              </w:rPr>
              <w:t xml:space="preserve"> 3.2; and</w:t>
            </w:r>
          </w:p>
          <w:p w14:paraId="4E872165" w14:textId="77777777" w:rsidR="005F5B69" w:rsidRDefault="00F04A76" w:rsidP="00864324">
            <w:pPr>
              <w:pStyle w:val="ListParagraph"/>
              <w:numPr>
                <w:ilvl w:val="0"/>
                <w:numId w:val="8"/>
              </w:numPr>
              <w:jc w:val="both"/>
            </w:pPr>
            <w:r>
              <w:t xml:space="preserve">the evidence specified at </w:t>
            </w:r>
            <w:r>
              <w:rPr>
                <w:szCs w:val="22"/>
                <w:lang w:val="en-IE"/>
              </w:rPr>
              <w:t xml:space="preserve">paragraph </w:t>
            </w:r>
            <w:r>
              <w:t xml:space="preserve">3.3.2(a) above demonstrating that each entity concerned meets the Selection Criteria and </w:t>
            </w:r>
            <w:r>
              <w:rPr>
                <w:szCs w:val="22"/>
              </w:rPr>
              <w:t>the compliance requirements specified at paragraph 3.1(b) and (c) above</w:t>
            </w:r>
            <w:r>
              <w:t xml:space="preserve">. </w:t>
            </w:r>
          </w:p>
        </w:tc>
      </w:tr>
    </w:tbl>
    <w:p w14:paraId="4E872167" w14:textId="77777777" w:rsidR="005F5B69" w:rsidRDefault="00F04A76">
      <w:pPr>
        <w:pStyle w:val="Heading2"/>
        <w:jc w:val="both"/>
      </w:pPr>
      <w:r>
        <w:t>3.4</w:t>
      </w:r>
      <w:r>
        <w:tab/>
        <w:t>Presentation of Proposals</w:t>
      </w:r>
    </w:p>
    <w:p w14:paraId="4E872168" w14:textId="77777777" w:rsidR="005F5B69" w:rsidRDefault="00F04A76">
      <w:pPr>
        <w:jc w:val="both"/>
      </w:pPr>
      <w:r>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4E872169" w14:textId="77777777" w:rsidR="005F5B69" w:rsidRDefault="00F04A76">
      <w:pPr>
        <w:pStyle w:val="Heading2"/>
        <w:jc w:val="both"/>
      </w:pPr>
      <w:r>
        <w:t>3.5</w:t>
      </w:r>
      <w:r>
        <w:tab/>
        <w:t>Standstill Period</w:t>
      </w:r>
    </w:p>
    <w:tbl>
      <w:tblPr>
        <w:tblW w:w="9287" w:type="dxa"/>
        <w:tblCellMar>
          <w:left w:w="10" w:type="dxa"/>
          <w:right w:w="10" w:type="dxa"/>
        </w:tblCellMar>
        <w:tblLook w:val="04A0" w:firstRow="1" w:lastRow="0" w:firstColumn="1" w:lastColumn="0" w:noHBand="0" w:noVBand="1"/>
      </w:tblPr>
      <w:tblGrid>
        <w:gridCol w:w="806"/>
        <w:gridCol w:w="8481"/>
      </w:tblGrid>
      <w:tr w:rsidR="005F5B69" w14:paraId="4E87216C" w14:textId="77777777">
        <w:tc>
          <w:tcPr>
            <w:tcW w:w="806" w:type="dxa"/>
            <w:tcMar>
              <w:top w:w="0" w:type="dxa"/>
              <w:left w:w="108" w:type="dxa"/>
              <w:bottom w:w="0" w:type="dxa"/>
              <w:right w:w="108" w:type="dxa"/>
            </w:tcMar>
          </w:tcPr>
          <w:p w14:paraId="4E87216A" w14:textId="77777777" w:rsidR="005F5B69" w:rsidRDefault="00F04A76">
            <w:pPr>
              <w:jc w:val="both"/>
              <w:rPr>
                <w:color w:val="0000FF"/>
              </w:rPr>
            </w:pPr>
            <w:r>
              <w:rPr>
                <w:color w:val="0000FF"/>
              </w:rPr>
              <w:t>3.5.1</w:t>
            </w:r>
          </w:p>
        </w:tc>
        <w:tc>
          <w:tcPr>
            <w:tcW w:w="8481" w:type="dxa"/>
            <w:tcMar>
              <w:top w:w="0" w:type="dxa"/>
              <w:left w:w="108" w:type="dxa"/>
              <w:bottom w:w="0" w:type="dxa"/>
              <w:right w:w="108" w:type="dxa"/>
            </w:tcMar>
          </w:tcPr>
          <w:p w14:paraId="4E87216B" w14:textId="77777777" w:rsidR="005F5B69" w:rsidRDefault="00F04A76">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apply,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5F5B69" w14:paraId="4E87216F" w14:textId="77777777">
        <w:tc>
          <w:tcPr>
            <w:tcW w:w="806" w:type="dxa"/>
            <w:tcMar>
              <w:top w:w="0" w:type="dxa"/>
              <w:left w:w="108" w:type="dxa"/>
              <w:bottom w:w="0" w:type="dxa"/>
              <w:right w:w="108" w:type="dxa"/>
            </w:tcMar>
          </w:tcPr>
          <w:p w14:paraId="4E87216D" w14:textId="77777777" w:rsidR="005F5B69" w:rsidRDefault="00F04A76">
            <w:pPr>
              <w:jc w:val="both"/>
              <w:rPr>
                <w:color w:val="0000FF"/>
              </w:rPr>
            </w:pPr>
            <w:r>
              <w:rPr>
                <w:color w:val="0000FF"/>
              </w:rPr>
              <w:t>3.5.2</w:t>
            </w:r>
          </w:p>
        </w:tc>
        <w:tc>
          <w:tcPr>
            <w:tcW w:w="8481" w:type="dxa"/>
            <w:tcMar>
              <w:top w:w="0" w:type="dxa"/>
              <w:left w:w="108" w:type="dxa"/>
              <w:bottom w:w="0" w:type="dxa"/>
              <w:right w:w="108" w:type="dxa"/>
            </w:tcMar>
          </w:tcPr>
          <w:p w14:paraId="4E87216E" w14:textId="77777777" w:rsidR="005F5B69" w:rsidRDefault="00F04A76">
            <w:pPr>
              <w:pStyle w:val="Header"/>
              <w:tabs>
                <w:tab w:val="clear" w:pos="4153"/>
                <w:tab w:val="clear" w:pos="8306"/>
              </w:tabs>
              <w:jc w:val="both"/>
            </w:pPr>
            <w: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E872170" w14:textId="5E215C52" w:rsidR="005F5B69" w:rsidRDefault="00F04A76">
      <w:pPr>
        <w:pStyle w:val="Heading2"/>
        <w:jc w:val="both"/>
      </w:pPr>
      <w:r>
        <w:lastRenderedPageBreak/>
        <w:t>3.6</w:t>
      </w:r>
      <w:r>
        <w:tab/>
      </w:r>
      <w:r w:rsidR="00864324" w:rsidRPr="00864324">
        <w:t>RETURN OF SIGNED FRAMEWORK AGREEMENTS / CONTRACTS</w:t>
      </w:r>
    </w:p>
    <w:tbl>
      <w:tblPr>
        <w:tblW w:w="9287" w:type="dxa"/>
        <w:tblCellMar>
          <w:left w:w="10" w:type="dxa"/>
          <w:right w:w="10" w:type="dxa"/>
        </w:tblCellMar>
        <w:tblLook w:val="04A0" w:firstRow="1" w:lastRow="0" w:firstColumn="1" w:lastColumn="0" w:noHBand="0" w:noVBand="1"/>
      </w:tblPr>
      <w:tblGrid>
        <w:gridCol w:w="806"/>
        <w:gridCol w:w="8481"/>
      </w:tblGrid>
      <w:tr w:rsidR="005F5B69" w14:paraId="4E872173" w14:textId="77777777">
        <w:tc>
          <w:tcPr>
            <w:tcW w:w="806" w:type="dxa"/>
            <w:tcMar>
              <w:top w:w="0" w:type="dxa"/>
              <w:left w:w="108" w:type="dxa"/>
              <w:bottom w:w="0" w:type="dxa"/>
              <w:right w:w="108" w:type="dxa"/>
            </w:tcMar>
          </w:tcPr>
          <w:p w14:paraId="4E872171" w14:textId="77777777" w:rsidR="005F5B69" w:rsidRDefault="00F04A76">
            <w:pPr>
              <w:keepNext/>
              <w:jc w:val="both"/>
              <w:rPr>
                <w:color w:val="0000FF"/>
              </w:rPr>
            </w:pPr>
            <w:r>
              <w:rPr>
                <w:color w:val="0000FF"/>
              </w:rPr>
              <w:t>3.6.1</w:t>
            </w:r>
          </w:p>
        </w:tc>
        <w:tc>
          <w:tcPr>
            <w:tcW w:w="8481" w:type="dxa"/>
            <w:tcMar>
              <w:top w:w="0" w:type="dxa"/>
              <w:left w:w="108" w:type="dxa"/>
              <w:bottom w:w="0" w:type="dxa"/>
              <w:right w:w="108" w:type="dxa"/>
            </w:tcMar>
          </w:tcPr>
          <w:p w14:paraId="4E872172" w14:textId="714ACA4C" w:rsidR="005F5B69" w:rsidRDefault="00F04A76" w:rsidP="00664562">
            <w:pPr>
              <w:jc w:val="both"/>
            </w:pPr>
            <w:r>
              <w:t xml:space="preserve">The successful Tenderer must sign and return the </w:t>
            </w:r>
            <w:r w:rsidR="00664562">
              <w:t xml:space="preserve">Framework Agreement </w:t>
            </w:r>
            <w:r>
              <w:t xml:space="preserve">and the Confidentiality Agreement, both in duplicate, to the Contracting Authority no later than </w:t>
            </w:r>
            <w:r w:rsidR="00664562">
              <w:t>7</w:t>
            </w:r>
            <w:r>
              <w:t xml:space="preserve"> calendar days from the date of expiry of the Standstill Period unless notified otherwise in writing </w:t>
            </w:r>
            <w:r>
              <w:rPr>
                <w:szCs w:val="22"/>
              </w:rPr>
              <w:t>by the Contracting Authority</w:t>
            </w:r>
            <w:r>
              <w:t xml:space="preserve">. A signed </w:t>
            </w:r>
            <w:r w:rsidR="00664562">
              <w:t>Framework Agreement</w:t>
            </w:r>
            <w:r>
              <w:t xml:space="preserve"> returned by the successful Tenderer is not binding on the Contracting Authority until the Contracting Authority has signed the </w:t>
            </w:r>
            <w:r w:rsidR="00664562">
              <w:t>Framework Agreement</w:t>
            </w:r>
            <w:r>
              <w:t xml:space="preserve"> in accordance with paragraph 2.1.2 above.</w:t>
            </w:r>
          </w:p>
        </w:tc>
      </w:tr>
      <w:tr w:rsidR="005F5B69" w14:paraId="4E872176" w14:textId="77777777">
        <w:tc>
          <w:tcPr>
            <w:tcW w:w="806" w:type="dxa"/>
            <w:tcMar>
              <w:top w:w="0" w:type="dxa"/>
              <w:left w:w="108" w:type="dxa"/>
              <w:bottom w:w="0" w:type="dxa"/>
              <w:right w:w="108" w:type="dxa"/>
            </w:tcMar>
          </w:tcPr>
          <w:p w14:paraId="4E872174" w14:textId="77777777" w:rsidR="005F5B69" w:rsidRDefault="00F04A76">
            <w:pPr>
              <w:jc w:val="both"/>
              <w:rPr>
                <w:color w:val="0000FF"/>
              </w:rPr>
            </w:pPr>
            <w:r>
              <w:rPr>
                <w:color w:val="0000FF"/>
              </w:rPr>
              <w:t>3.6.2</w:t>
            </w:r>
          </w:p>
        </w:tc>
        <w:tc>
          <w:tcPr>
            <w:tcW w:w="8481" w:type="dxa"/>
            <w:tcMar>
              <w:top w:w="0" w:type="dxa"/>
              <w:left w:w="108" w:type="dxa"/>
              <w:bottom w:w="0" w:type="dxa"/>
              <w:right w:w="108" w:type="dxa"/>
            </w:tcMar>
          </w:tcPr>
          <w:p w14:paraId="4E872175" w14:textId="49B750E0" w:rsidR="005F5B69" w:rsidRDefault="00F04A76" w:rsidP="00664562">
            <w:pPr>
              <w:jc w:val="both"/>
            </w:pPr>
            <w:r>
              <w:t xml:space="preserve">Where the signed </w:t>
            </w:r>
            <w:r w:rsidR="00664562">
              <w:t>Framework Agreement</w:t>
            </w:r>
            <w:r>
              <w:t xml:space="preserve"> and the Confidentiality Agreement have not been received by the Contracting Authority within the period as specified at </w:t>
            </w:r>
            <w:r>
              <w:rPr>
                <w:szCs w:val="22"/>
              </w:rPr>
              <w:t>paragraph</w:t>
            </w:r>
            <w:r>
              <w:t xml:space="preserve"> 3.6.1 then the Contracting Authority may </w:t>
            </w:r>
            <w:r w:rsidR="00664562">
              <w:rPr>
                <w:szCs w:val="22"/>
              </w:rPr>
              <w:t xml:space="preserve">proceed to offer appointment to the Framework Agreement </w:t>
            </w:r>
            <w:r>
              <w:t>to the next highest-ranked Tenderer in accordance with paragraph 3.6.1 above.</w:t>
            </w:r>
          </w:p>
        </w:tc>
      </w:tr>
    </w:tbl>
    <w:p w14:paraId="4E872177" w14:textId="77777777" w:rsidR="005F5B69" w:rsidRDefault="00F04A76">
      <w:pPr>
        <w:pStyle w:val="Heading1"/>
        <w:rPr>
          <w:rFonts w:ascii="Calibri" w:hAnsi="Calibri"/>
        </w:rPr>
      </w:pPr>
      <w:r>
        <w:rPr>
          <w:rFonts w:ascii="Calibri" w:hAnsi="Calibri"/>
        </w:rPr>
        <w:lastRenderedPageBreak/>
        <w:t>Appendix 1: Requirements and Specifications</w:t>
      </w:r>
    </w:p>
    <w:p w14:paraId="4E872178" w14:textId="77777777" w:rsidR="000B47FF" w:rsidRDefault="000B47FF">
      <w:pPr>
        <w:sectPr w:rsidR="000B47FF">
          <w:type w:val="continuous"/>
          <w:pgSz w:w="11907" w:h="16840"/>
          <w:pgMar w:top="1134" w:right="1418" w:bottom="851" w:left="1418" w:header="709" w:footer="709" w:gutter="0"/>
          <w:cols w:space="720"/>
        </w:sectPr>
      </w:pPr>
    </w:p>
    <w:p w14:paraId="4E872179" w14:textId="5B84A5EF" w:rsidR="005F5B69" w:rsidRDefault="00F04A76">
      <w:pPr>
        <w:jc w:val="both"/>
        <w:rPr>
          <w:b/>
        </w:rPr>
      </w:pPr>
      <w:r>
        <w:rPr>
          <w:b/>
        </w:rPr>
        <w:t xml:space="preserve">Tenderers must address each of the issues and requirements in this part of the RFT and submit a detailed description in each case which demonstrates how these issues and requirements will be dealt with / met and their approach to the proposed delivery of the </w:t>
      </w:r>
      <w:r w:rsidR="00864324">
        <w:rPr>
          <w:b/>
        </w:rPr>
        <w:t>Good</w:t>
      </w:r>
      <w:r>
        <w:rPr>
          <w:b/>
        </w:rPr>
        <w:t>s.  A mere affirmative statement by the Tenderer that it can/will do so or a reiteration of the tender requirements is NOT sufficient in this regard.</w:t>
      </w:r>
    </w:p>
    <w:p w14:paraId="4E87217A" w14:textId="77777777" w:rsidR="005F5B69" w:rsidRDefault="005F5B69">
      <w:pPr>
        <w:jc w:val="both"/>
        <w:rPr>
          <w:b/>
        </w:rPr>
      </w:pPr>
    </w:p>
    <w:p w14:paraId="65BA3B8A" w14:textId="69510CB4" w:rsidR="00664562" w:rsidRDefault="00B3647B" w:rsidP="00664562">
      <w:pPr>
        <w:rPr>
          <w:b/>
          <w:u w:val="single"/>
        </w:rPr>
      </w:pPr>
      <w:r>
        <w:rPr>
          <w:b/>
          <w:u w:val="single"/>
        </w:rPr>
        <w:t>PLEASE SEE ATTACHED REQUIREMENTS DOCUMENT</w:t>
      </w:r>
      <w:r w:rsidR="00612663">
        <w:rPr>
          <w:b/>
          <w:u w:val="single"/>
        </w:rPr>
        <w:t>S</w:t>
      </w:r>
      <w:r>
        <w:rPr>
          <w:b/>
          <w:u w:val="single"/>
        </w:rPr>
        <w:t xml:space="preserve"> FOR DETAILS IN RELATION TO THE REQUIREMENTS </w:t>
      </w:r>
      <w:r w:rsidR="00612663">
        <w:rPr>
          <w:b/>
          <w:u w:val="single"/>
        </w:rPr>
        <w:t>.</w:t>
      </w:r>
    </w:p>
    <w:p w14:paraId="4E872180" w14:textId="77777777" w:rsidR="005F5B69" w:rsidRDefault="00F04A76">
      <w:pPr>
        <w:pStyle w:val="Heading1"/>
        <w:rPr>
          <w:rFonts w:ascii="Calibri" w:hAnsi="Calibri"/>
        </w:rPr>
      </w:pPr>
      <w:r>
        <w:rPr>
          <w:rFonts w:ascii="Calibri" w:hAnsi="Calibri"/>
        </w:rPr>
        <w:lastRenderedPageBreak/>
        <w:t>Appendix 2: Pricing Schedule</w:t>
      </w:r>
    </w:p>
    <w:p w14:paraId="4E872181" w14:textId="77777777" w:rsidR="000B47FF" w:rsidRDefault="000B47FF">
      <w:pPr>
        <w:sectPr w:rsidR="000B47FF">
          <w:type w:val="continuous"/>
          <w:pgSz w:w="11907" w:h="16840"/>
          <w:pgMar w:top="1134" w:right="1418" w:bottom="851" w:left="1418" w:header="709" w:footer="709" w:gutter="0"/>
          <w:cols w:space="720"/>
        </w:sectPr>
      </w:pPr>
    </w:p>
    <w:p w14:paraId="76362662" w14:textId="7D7412AF" w:rsidR="00B3647B" w:rsidRPr="00B3647B" w:rsidRDefault="00B3647B" w:rsidP="00B3647B">
      <w:pPr>
        <w:rPr>
          <w:b/>
          <w:u w:val="single"/>
        </w:rPr>
      </w:pPr>
      <w:r>
        <w:rPr>
          <w:b/>
          <w:u w:val="single"/>
        </w:rPr>
        <w:t>PLEASE SEE ATTACHED RESPONSE DOCUMENT FOR DETAILS IN RELATION TO THE PRICING SCHEDULE FOR THE CONTRACT</w:t>
      </w:r>
    </w:p>
    <w:p w14:paraId="4E872183" w14:textId="77777777" w:rsidR="005F5B69" w:rsidRDefault="005F5B69">
      <w:pPr>
        <w:jc w:val="both"/>
      </w:pPr>
    </w:p>
    <w:p w14:paraId="4E872184" w14:textId="77777777" w:rsidR="005F5B69" w:rsidRDefault="005F5B69">
      <w:pPr>
        <w:jc w:val="both"/>
      </w:pPr>
    </w:p>
    <w:p w14:paraId="4E872185" w14:textId="77777777" w:rsidR="000B47FF" w:rsidRDefault="000B47FF">
      <w:pPr>
        <w:sectPr w:rsidR="000B47FF">
          <w:type w:val="continuous"/>
          <w:pgSz w:w="11907" w:h="16840"/>
          <w:pgMar w:top="1134" w:right="1418" w:bottom="851" w:left="1418" w:header="709" w:footer="709" w:gutter="0"/>
          <w:cols w:space="720"/>
        </w:sectPr>
      </w:pPr>
    </w:p>
    <w:p w14:paraId="4E872186" w14:textId="77777777" w:rsidR="005F5B69" w:rsidRDefault="005F5B69">
      <w:pPr>
        <w:jc w:val="both"/>
      </w:pPr>
    </w:p>
    <w:p w14:paraId="4E872187" w14:textId="77777777" w:rsidR="005F5B69" w:rsidRDefault="00F04A76">
      <w:pPr>
        <w:pStyle w:val="Heading1"/>
        <w:spacing w:before="0"/>
        <w:jc w:val="both"/>
        <w:rPr>
          <w:rFonts w:ascii="Calibri" w:hAnsi="Calibri"/>
        </w:rPr>
      </w:pPr>
      <w:r>
        <w:rPr>
          <w:rFonts w:ascii="Calibri" w:hAnsi="Calibri"/>
        </w:rPr>
        <w:lastRenderedPageBreak/>
        <w:t>Appendix 3: Tenderers’ Statement</w:t>
      </w:r>
    </w:p>
    <w:p w14:paraId="4E872188" w14:textId="77777777" w:rsidR="005F5B69" w:rsidRDefault="00F04A76">
      <w:pPr>
        <w:keepLines/>
        <w:jc w:val="both"/>
      </w:pPr>
      <w:r>
        <w:t xml:space="preserve">[Tenderers shall complete and return the following form of Tenderers’ Statement printed on the Tenderers’ headed notepaper and signed by the Tenderer.] </w:t>
      </w:r>
    </w:p>
    <w:p w14:paraId="4E872189" w14:textId="77777777" w:rsidR="005F5B69" w:rsidRDefault="005F5B69">
      <w:pPr>
        <w:keepLines/>
        <w:jc w:val="both"/>
      </w:pPr>
    </w:p>
    <w:p w14:paraId="4E87218A" w14:textId="77777777" w:rsidR="005F5B69" w:rsidRDefault="00F04A76">
      <w:pPr>
        <w:keepLines/>
        <w:jc w:val="center"/>
        <w:rPr>
          <w:b/>
        </w:rPr>
      </w:pPr>
      <w:r>
        <w:rPr>
          <w:b/>
        </w:rPr>
        <w:t>TENDERERS’ STATEMENT</w:t>
      </w:r>
    </w:p>
    <w:p w14:paraId="4E87218B" w14:textId="77777777" w:rsidR="005F5B69" w:rsidRDefault="005F5B69">
      <w:pPr>
        <w:keepLines/>
        <w:jc w:val="both"/>
        <w:rPr>
          <w:b/>
        </w:rPr>
      </w:pPr>
    </w:p>
    <w:p w14:paraId="4E87218C" w14:textId="121B0169" w:rsidR="005F5B69" w:rsidRDefault="00F04A76">
      <w:pPr>
        <w:jc w:val="both"/>
      </w:pPr>
      <w:r>
        <w:rPr>
          <w:szCs w:val="22"/>
        </w:rPr>
        <w:t xml:space="preserve">TO:  </w:t>
      </w:r>
      <w:r w:rsidR="00664562" w:rsidRPr="0031285B">
        <w:rPr>
          <w:szCs w:val="22"/>
          <w:shd w:val="clear" w:color="auto" w:fill="D3D3D3"/>
        </w:rPr>
        <w:t>Teagasc, The Agriculture and Food Development Authority</w:t>
      </w:r>
      <w:r w:rsidR="00664562">
        <w:rPr>
          <w:szCs w:val="22"/>
        </w:rPr>
        <w:t xml:space="preserve"> </w:t>
      </w:r>
      <w:r>
        <w:t>(the “Contracting Authority”)</w:t>
      </w:r>
    </w:p>
    <w:p w14:paraId="4E87218D" w14:textId="7C81ABC9" w:rsidR="005F5B69" w:rsidRDefault="00F04A76" w:rsidP="00612663">
      <w:pPr>
        <w:keepLines/>
      </w:pPr>
      <w:r>
        <w:rPr>
          <w:szCs w:val="22"/>
        </w:rPr>
        <w:t>RE: Request for Tenders for the</w:t>
      </w:r>
      <w:r w:rsidR="00D70141">
        <w:rPr>
          <w:szCs w:val="22"/>
        </w:rPr>
        <w:t xml:space="preserve"> </w:t>
      </w:r>
      <w:r w:rsidR="00864324" w:rsidRPr="00864324">
        <w:rPr>
          <w:szCs w:val="22"/>
        </w:rPr>
        <w:t>Supply, Installation and Integration of Individual Water Intake Measurement Units for Cattle</w:t>
      </w:r>
    </w:p>
    <w:p w14:paraId="4E87218E" w14:textId="77777777" w:rsidR="005F5B69" w:rsidRDefault="005F5B69">
      <w:pPr>
        <w:keepLines/>
        <w:jc w:val="both"/>
      </w:pPr>
    </w:p>
    <w:p w14:paraId="4E87218F" w14:textId="1CA9F088" w:rsidR="005F5B69" w:rsidRDefault="00F04A76">
      <w:pPr>
        <w:keepLines/>
        <w:jc w:val="both"/>
      </w:pPr>
      <w:r>
        <w:t xml:space="preserve">Having examined your Request for Tenders (the “RFT”) including the Instructions to Tenderers, the </w:t>
      </w:r>
      <w:r>
        <w:rPr>
          <w:szCs w:val="22"/>
        </w:rPr>
        <w:t xml:space="preserve">Selection </w:t>
      </w:r>
      <w:r>
        <w:t xml:space="preserve">and Award Criteria, the Requirements and Specifications, </w:t>
      </w:r>
      <w:r>
        <w:rPr>
          <w:szCs w:val="22"/>
        </w:rPr>
        <w:t xml:space="preserve">and the </w:t>
      </w:r>
      <w:r>
        <w:t xml:space="preserve">Terms and Conditions of the </w:t>
      </w:r>
      <w:r w:rsidR="00864324">
        <w:t>Good</w:t>
      </w:r>
      <w:r>
        <w:t>s Contract, we hereby agree and declare the following:</w:t>
      </w:r>
    </w:p>
    <w:tbl>
      <w:tblPr>
        <w:tblW w:w="9071" w:type="dxa"/>
        <w:tblCellMar>
          <w:left w:w="10" w:type="dxa"/>
          <w:right w:w="10" w:type="dxa"/>
        </w:tblCellMar>
        <w:tblLook w:val="04A0" w:firstRow="1" w:lastRow="0" w:firstColumn="1" w:lastColumn="0" w:noHBand="0" w:noVBand="1"/>
      </w:tblPr>
      <w:tblGrid>
        <w:gridCol w:w="807"/>
        <w:gridCol w:w="8264"/>
      </w:tblGrid>
      <w:tr w:rsidR="005F5B69" w14:paraId="4E872192" w14:textId="77777777">
        <w:trPr>
          <w:trHeight w:val="636"/>
        </w:trPr>
        <w:tc>
          <w:tcPr>
            <w:tcW w:w="807" w:type="dxa"/>
            <w:tcMar>
              <w:top w:w="0" w:type="dxa"/>
              <w:left w:w="108" w:type="dxa"/>
              <w:bottom w:w="0" w:type="dxa"/>
              <w:right w:w="108" w:type="dxa"/>
            </w:tcMar>
          </w:tcPr>
          <w:p w14:paraId="4E872190" w14:textId="77777777" w:rsidR="005F5B69" w:rsidRDefault="00F04A76">
            <w:pPr>
              <w:jc w:val="both"/>
              <w:rPr>
                <w:color w:val="0000FF"/>
              </w:rPr>
            </w:pPr>
            <w:r>
              <w:rPr>
                <w:color w:val="0000FF"/>
              </w:rPr>
              <w:t>1.</w:t>
            </w:r>
          </w:p>
        </w:tc>
        <w:tc>
          <w:tcPr>
            <w:tcW w:w="8264" w:type="dxa"/>
            <w:tcMar>
              <w:top w:w="0" w:type="dxa"/>
              <w:left w:w="108" w:type="dxa"/>
              <w:bottom w:w="0" w:type="dxa"/>
              <w:right w:w="108" w:type="dxa"/>
            </w:tcMar>
          </w:tcPr>
          <w:p w14:paraId="4E872191" w14:textId="67D6979D" w:rsidR="005F5B69" w:rsidRDefault="00F04A76">
            <w:pPr>
              <w:jc w:val="both"/>
            </w:pPr>
            <w:r>
              <w:t xml:space="preserve">We understand the nature and extent of the </w:t>
            </w:r>
            <w:r w:rsidR="00864324">
              <w:t>Good</w:t>
            </w:r>
            <w:r>
              <w:t>s required to be delivered as described in Requirements and Specifications at Appendix 1 to the RFT.</w:t>
            </w:r>
          </w:p>
        </w:tc>
      </w:tr>
      <w:tr w:rsidR="005F5B69" w14:paraId="4E872195" w14:textId="77777777">
        <w:trPr>
          <w:trHeight w:val="1186"/>
        </w:trPr>
        <w:tc>
          <w:tcPr>
            <w:tcW w:w="807" w:type="dxa"/>
            <w:tcMar>
              <w:top w:w="0" w:type="dxa"/>
              <w:left w:w="108" w:type="dxa"/>
              <w:bottom w:w="0" w:type="dxa"/>
              <w:right w:w="108" w:type="dxa"/>
            </w:tcMar>
          </w:tcPr>
          <w:p w14:paraId="4E872193" w14:textId="77777777" w:rsidR="005F5B69" w:rsidRDefault="00F04A76">
            <w:pPr>
              <w:jc w:val="both"/>
              <w:rPr>
                <w:color w:val="0000FF"/>
              </w:rPr>
            </w:pPr>
            <w:r>
              <w:rPr>
                <w:color w:val="0000FF"/>
              </w:rPr>
              <w:t>2.</w:t>
            </w:r>
          </w:p>
        </w:tc>
        <w:tc>
          <w:tcPr>
            <w:tcW w:w="8264" w:type="dxa"/>
            <w:tcMar>
              <w:top w:w="0" w:type="dxa"/>
              <w:left w:w="108" w:type="dxa"/>
              <w:bottom w:w="0" w:type="dxa"/>
              <w:right w:w="108" w:type="dxa"/>
            </w:tcMar>
          </w:tcPr>
          <w:p w14:paraId="4E872194" w14:textId="56F1DCEE" w:rsidR="005F5B69" w:rsidRDefault="00F04A76">
            <w:pPr>
              <w:jc w:val="both"/>
            </w:pPr>
            <w:r>
              <w:t xml:space="preserve">We accept all of the Terms and Conditions of the RFT, the </w:t>
            </w:r>
            <w:r w:rsidR="00864324">
              <w:t>Good</w:t>
            </w:r>
            <w:r>
              <w:t xml:space="preserve">s Contract and the Confidentiality Agreement and agree if awarded a </w:t>
            </w:r>
            <w:r w:rsidR="00864324">
              <w:t>Good</w:t>
            </w:r>
            <w:r>
              <w:t xml:space="preserve">s Contract to execute the </w:t>
            </w:r>
            <w:r w:rsidR="00864324">
              <w:t>Good</w:t>
            </w:r>
            <w:r>
              <w:t>s Contract at Appendix 5 to the RFT and the Confidentiality Agreement at Appendix 6 to the RFT.</w:t>
            </w:r>
          </w:p>
        </w:tc>
      </w:tr>
      <w:tr w:rsidR="005F5B69" w14:paraId="4E872198" w14:textId="77777777">
        <w:tc>
          <w:tcPr>
            <w:tcW w:w="807" w:type="dxa"/>
            <w:tcMar>
              <w:top w:w="0" w:type="dxa"/>
              <w:left w:w="108" w:type="dxa"/>
              <w:bottom w:w="0" w:type="dxa"/>
              <w:right w:w="108" w:type="dxa"/>
            </w:tcMar>
          </w:tcPr>
          <w:p w14:paraId="4E872196" w14:textId="77777777" w:rsidR="005F5B69" w:rsidRDefault="00F04A76">
            <w:pPr>
              <w:jc w:val="both"/>
              <w:rPr>
                <w:color w:val="0000FF"/>
              </w:rPr>
            </w:pPr>
            <w:r>
              <w:rPr>
                <w:color w:val="0000FF"/>
              </w:rPr>
              <w:t>3.</w:t>
            </w:r>
          </w:p>
        </w:tc>
        <w:tc>
          <w:tcPr>
            <w:tcW w:w="8264" w:type="dxa"/>
            <w:tcMar>
              <w:top w:w="0" w:type="dxa"/>
              <w:left w:w="108" w:type="dxa"/>
              <w:bottom w:w="0" w:type="dxa"/>
              <w:right w:w="108" w:type="dxa"/>
            </w:tcMar>
          </w:tcPr>
          <w:p w14:paraId="4E872197" w14:textId="77777777" w:rsidR="005F5B69" w:rsidRDefault="00F04A76">
            <w:pPr>
              <w:jc w:val="both"/>
            </w:pPr>
            <w:r>
              <w:t xml:space="preserve">We accept all the </w:t>
            </w:r>
            <w:r>
              <w:rPr>
                <w:szCs w:val="22"/>
              </w:rPr>
              <w:t xml:space="preserve">Selection </w:t>
            </w:r>
            <w:r>
              <w:t>and Award Criteria as set out in Part 3 of the RFT.</w:t>
            </w:r>
          </w:p>
        </w:tc>
      </w:tr>
      <w:tr w:rsidR="005F5B69" w14:paraId="4E87219B" w14:textId="77777777">
        <w:tc>
          <w:tcPr>
            <w:tcW w:w="807" w:type="dxa"/>
            <w:tcMar>
              <w:top w:w="0" w:type="dxa"/>
              <w:left w:w="108" w:type="dxa"/>
              <w:bottom w:w="0" w:type="dxa"/>
              <w:right w:w="108" w:type="dxa"/>
            </w:tcMar>
          </w:tcPr>
          <w:p w14:paraId="4E872199" w14:textId="77777777" w:rsidR="005F5B69" w:rsidRDefault="00F04A76">
            <w:pPr>
              <w:jc w:val="both"/>
              <w:rPr>
                <w:color w:val="0000FF"/>
              </w:rPr>
            </w:pPr>
            <w:r>
              <w:rPr>
                <w:color w:val="0000FF"/>
              </w:rPr>
              <w:t>4.</w:t>
            </w:r>
          </w:p>
        </w:tc>
        <w:tc>
          <w:tcPr>
            <w:tcW w:w="8264" w:type="dxa"/>
            <w:tcMar>
              <w:top w:w="0" w:type="dxa"/>
              <w:left w:w="108" w:type="dxa"/>
              <w:bottom w:w="0" w:type="dxa"/>
              <w:right w:w="108" w:type="dxa"/>
            </w:tcMar>
          </w:tcPr>
          <w:p w14:paraId="4E87219A" w14:textId="26B62ABE" w:rsidR="005F5B69" w:rsidRDefault="00F04A76">
            <w:pPr>
              <w:jc w:val="both"/>
            </w:pPr>
            <w:r>
              <w:t xml:space="preserve">We agree to provide the Contracting Authority with the </w:t>
            </w:r>
            <w:r w:rsidR="00864324">
              <w:t>Good</w:t>
            </w:r>
            <w:r>
              <w:t>s in accordance with the RFT and our Tender.</w:t>
            </w:r>
          </w:p>
        </w:tc>
      </w:tr>
      <w:tr w:rsidR="005F5B69" w14:paraId="4E87219E" w14:textId="77777777">
        <w:tc>
          <w:tcPr>
            <w:tcW w:w="807" w:type="dxa"/>
            <w:tcMar>
              <w:top w:w="0" w:type="dxa"/>
              <w:left w:w="108" w:type="dxa"/>
              <w:bottom w:w="0" w:type="dxa"/>
              <w:right w:w="108" w:type="dxa"/>
            </w:tcMar>
          </w:tcPr>
          <w:p w14:paraId="4E87219C" w14:textId="77777777" w:rsidR="005F5B69" w:rsidRDefault="00F04A76">
            <w:pPr>
              <w:jc w:val="both"/>
              <w:rPr>
                <w:color w:val="0000FF"/>
              </w:rPr>
            </w:pPr>
            <w:r>
              <w:rPr>
                <w:color w:val="0000FF"/>
              </w:rPr>
              <w:t>5.</w:t>
            </w:r>
          </w:p>
        </w:tc>
        <w:tc>
          <w:tcPr>
            <w:tcW w:w="8264" w:type="dxa"/>
            <w:tcMar>
              <w:top w:w="0" w:type="dxa"/>
              <w:left w:w="108" w:type="dxa"/>
              <w:bottom w:w="0" w:type="dxa"/>
              <w:right w:w="108" w:type="dxa"/>
            </w:tcMar>
          </w:tcPr>
          <w:p w14:paraId="4E87219D" w14:textId="4F01C686" w:rsidR="005F5B69" w:rsidRDefault="00F04A76">
            <w:pPr>
              <w:jc w:val="both"/>
            </w:pPr>
            <w:r>
              <w:t xml:space="preserve">We agree that, if awarded any </w:t>
            </w:r>
            <w:r w:rsidR="00864324">
              <w:t>Good</w:t>
            </w:r>
            <w:r>
              <w:t>s Contract, we shall, in the performance of such contract, comply with all applicable obligations in the field of environmental, social and labour law.</w:t>
            </w:r>
          </w:p>
        </w:tc>
      </w:tr>
      <w:tr w:rsidR="005F5B69" w14:paraId="4E8721A1" w14:textId="77777777">
        <w:tc>
          <w:tcPr>
            <w:tcW w:w="807" w:type="dxa"/>
            <w:tcMar>
              <w:top w:w="0" w:type="dxa"/>
              <w:left w:w="108" w:type="dxa"/>
              <w:bottom w:w="0" w:type="dxa"/>
              <w:right w:w="108" w:type="dxa"/>
            </w:tcMar>
          </w:tcPr>
          <w:p w14:paraId="4E87219F" w14:textId="77777777" w:rsidR="005F5B69" w:rsidRDefault="00F04A76">
            <w:pPr>
              <w:jc w:val="both"/>
              <w:rPr>
                <w:color w:val="0000FF"/>
              </w:rPr>
            </w:pPr>
            <w:r>
              <w:rPr>
                <w:color w:val="0000FF"/>
              </w:rPr>
              <w:t>6.</w:t>
            </w:r>
          </w:p>
        </w:tc>
        <w:tc>
          <w:tcPr>
            <w:tcW w:w="8264" w:type="dxa"/>
            <w:tcMar>
              <w:top w:w="0" w:type="dxa"/>
              <w:left w:w="108" w:type="dxa"/>
              <w:bottom w:w="0" w:type="dxa"/>
              <w:right w:w="108" w:type="dxa"/>
            </w:tcMar>
          </w:tcPr>
          <w:p w14:paraId="4E8721A0" w14:textId="77777777" w:rsidR="005F5B69" w:rsidRDefault="00F04A76">
            <w:pPr>
              <w:jc w:val="both"/>
            </w:pPr>
            <w:r>
              <w:t>We confirm that we have complied with all requirements as set out at Part 2 of the RFT.</w:t>
            </w:r>
          </w:p>
        </w:tc>
      </w:tr>
      <w:tr w:rsidR="005F5B69" w14:paraId="4E8721A4" w14:textId="77777777">
        <w:tc>
          <w:tcPr>
            <w:tcW w:w="807" w:type="dxa"/>
            <w:tcMar>
              <w:top w:w="0" w:type="dxa"/>
              <w:left w:w="108" w:type="dxa"/>
              <w:bottom w:w="0" w:type="dxa"/>
              <w:right w:w="108" w:type="dxa"/>
            </w:tcMar>
          </w:tcPr>
          <w:p w14:paraId="4E8721A2" w14:textId="77777777" w:rsidR="005F5B69" w:rsidRDefault="00F04A76">
            <w:pPr>
              <w:jc w:val="both"/>
            </w:pPr>
            <w:r>
              <w:rPr>
                <w:color w:val="0000FF"/>
              </w:rPr>
              <w:t>7.</w:t>
            </w:r>
          </w:p>
        </w:tc>
        <w:tc>
          <w:tcPr>
            <w:tcW w:w="8264" w:type="dxa"/>
            <w:tcMar>
              <w:top w:w="0" w:type="dxa"/>
              <w:left w:w="108" w:type="dxa"/>
              <w:bottom w:w="0" w:type="dxa"/>
              <w:right w:w="108" w:type="dxa"/>
            </w:tcMar>
          </w:tcPr>
          <w:p w14:paraId="4E8721A3" w14:textId="77777777" w:rsidR="005F5B69" w:rsidRDefault="00F04A76">
            <w:pPr>
              <w:jc w:val="both"/>
            </w:pPr>
            <w:r>
              <w:t xml:space="preserve">We confirm that all prices quoted in our Tender will remain valid for the period of time commencing from the </w:t>
            </w:r>
            <w:r>
              <w:rPr>
                <w:szCs w:val="22"/>
              </w:rPr>
              <w:t>Tender Deadline,</w:t>
            </w:r>
            <w:r>
              <w:t xml:space="preserve"> as specified at paragraph 2.10.3 of the RFT. </w:t>
            </w:r>
          </w:p>
        </w:tc>
      </w:tr>
      <w:tr w:rsidR="005F5B69" w14:paraId="4E8721A7" w14:textId="77777777">
        <w:tc>
          <w:tcPr>
            <w:tcW w:w="807" w:type="dxa"/>
            <w:tcMar>
              <w:top w:w="0" w:type="dxa"/>
              <w:left w:w="108" w:type="dxa"/>
              <w:bottom w:w="0" w:type="dxa"/>
              <w:right w:w="108" w:type="dxa"/>
            </w:tcMar>
          </w:tcPr>
          <w:p w14:paraId="4E8721A5" w14:textId="77777777" w:rsidR="005F5B69" w:rsidRDefault="00F04A76">
            <w:pPr>
              <w:jc w:val="both"/>
              <w:rPr>
                <w:color w:val="0000FF"/>
              </w:rPr>
            </w:pPr>
            <w:r>
              <w:rPr>
                <w:color w:val="0000FF"/>
              </w:rPr>
              <w:t>8.</w:t>
            </w:r>
          </w:p>
        </w:tc>
        <w:tc>
          <w:tcPr>
            <w:tcW w:w="8264" w:type="dxa"/>
            <w:tcMar>
              <w:top w:w="0" w:type="dxa"/>
              <w:left w:w="108" w:type="dxa"/>
              <w:bottom w:w="0" w:type="dxa"/>
              <w:right w:w="108" w:type="dxa"/>
            </w:tcMar>
          </w:tcPr>
          <w:p w14:paraId="4E8721A6" w14:textId="5267E12F" w:rsidR="005F5B69" w:rsidRDefault="00F04A76">
            <w:pPr>
              <w:jc w:val="both"/>
            </w:pPr>
            <w:r>
              <w:t xml:space="preserve">We shall, if awarded any </w:t>
            </w:r>
            <w:r w:rsidR="00864324">
              <w:t>Good</w:t>
            </w:r>
            <w:r>
              <w:t xml:space="preserve">s Contract under the RFT, have in place on the Effective Date of the </w:t>
            </w:r>
            <w:r w:rsidR="00864324">
              <w:t>Good</w:t>
            </w:r>
            <w:r>
              <w:t>s Contract all insurances (if any) as required by paragraph 2.21.1 of the RFT.</w:t>
            </w:r>
          </w:p>
        </w:tc>
      </w:tr>
      <w:tr w:rsidR="005F5B69" w14:paraId="4E8721AA" w14:textId="77777777">
        <w:tc>
          <w:tcPr>
            <w:tcW w:w="807" w:type="dxa"/>
            <w:tcMar>
              <w:top w:w="0" w:type="dxa"/>
              <w:left w:w="108" w:type="dxa"/>
              <w:bottom w:w="0" w:type="dxa"/>
              <w:right w:w="108" w:type="dxa"/>
            </w:tcMar>
          </w:tcPr>
          <w:p w14:paraId="4E8721A8" w14:textId="77777777" w:rsidR="005F5B69" w:rsidRDefault="00F04A76">
            <w:pPr>
              <w:jc w:val="both"/>
              <w:rPr>
                <w:color w:val="0000FF"/>
              </w:rPr>
            </w:pPr>
            <w:r>
              <w:rPr>
                <w:color w:val="0000FF"/>
              </w:rPr>
              <w:t>9.</w:t>
            </w:r>
          </w:p>
        </w:tc>
        <w:tc>
          <w:tcPr>
            <w:tcW w:w="8264" w:type="dxa"/>
            <w:tcMar>
              <w:top w:w="0" w:type="dxa"/>
              <w:left w:w="108" w:type="dxa"/>
              <w:bottom w:w="0" w:type="dxa"/>
              <w:right w:w="108" w:type="dxa"/>
            </w:tcMar>
          </w:tcPr>
          <w:p w14:paraId="4E8721A9" w14:textId="77777777" w:rsidR="005F5B69" w:rsidRDefault="00F04A76">
            <w:pPr>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4E8721AB" w14:textId="77777777" w:rsidR="005F5B69" w:rsidRDefault="005F5B69">
      <w:pPr>
        <w:jc w:val="both"/>
      </w:pPr>
    </w:p>
    <w:p w14:paraId="4E8721AC" w14:textId="77777777" w:rsidR="005F5B69" w:rsidRDefault="005F5B69">
      <w:pPr>
        <w:pageBreakBefore/>
        <w:spacing w:after="160" w:line="256" w:lineRule="auto"/>
      </w:pPr>
    </w:p>
    <w:p w14:paraId="4E8721AD" w14:textId="77777777" w:rsidR="005F5B69" w:rsidRDefault="005F5B69">
      <w:pPr>
        <w:jc w:val="both"/>
      </w:pPr>
    </w:p>
    <w:tbl>
      <w:tblPr>
        <w:tblW w:w="9041" w:type="dxa"/>
        <w:tblCellMar>
          <w:left w:w="10" w:type="dxa"/>
          <w:right w:w="10" w:type="dxa"/>
        </w:tblCellMar>
        <w:tblLook w:val="04A0" w:firstRow="1" w:lastRow="0" w:firstColumn="1" w:lastColumn="0" w:noHBand="0" w:noVBand="1"/>
      </w:tblPr>
      <w:tblGrid>
        <w:gridCol w:w="4208"/>
        <w:gridCol w:w="4833"/>
      </w:tblGrid>
      <w:tr w:rsidR="005F5B69" w14:paraId="4E8721B5" w14:textId="77777777">
        <w:trPr>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E8721AE" w14:textId="77777777" w:rsidR="005F5B69" w:rsidRDefault="00F04A76">
            <w:pPr>
              <w:jc w:val="both"/>
              <w:rPr>
                <w:b/>
                <w:color w:val="333399"/>
              </w:rPr>
            </w:pPr>
            <w:r>
              <w:rPr>
                <w:b/>
                <w:color w:val="333399"/>
                <w:szCs w:val="22"/>
              </w:rPr>
              <w:t>SIGNED</w:t>
            </w:r>
          </w:p>
          <w:p w14:paraId="4E8721AF" w14:textId="77777777" w:rsidR="005F5B69" w:rsidRDefault="005F5B69">
            <w:pPr>
              <w:jc w:val="both"/>
              <w:rPr>
                <w:b/>
                <w:color w:val="333399"/>
              </w:rPr>
            </w:pPr>
          </w:p>
          <w:p w14:paraId="4E8721B0" w14:textId="77777777" w:rsidR="005F5B69" w:rsidRDefault="005F5B69">
            <w:pPr>
              <w:jc w:val="both"/>
              <w:rPr>
                <w:b/>
                <w:color w:val="333399"/>
              </w:rPr>
            </w:pPr>
          </w:p>
          <w:p w14:paraId="4E8721B1" w14:textId="77777777" w:rsidR="005F5B69" w:rsidRDefault="005F5B69">
            <w:pPr>
              <w:jc w:val="both"/>
              <w:rPr>
                <w:b/>
                <w:color w:val="333399"/>
              </w:rPr>
            </w:pPr>
          </w:p>
          <w:p w14:paraId="4E8721B2" w14:textId="77777777" w:rsidR="005F5B69" w:rsidRDefault="00F04A76">
            <w:pPr>
              <w:jc w:val="both"/>
              <w:rPr>
                <w:b/>
                <w:color w:val="333399"/>
              </w:rPr>
            </w:pPr>
            <w:r>
              <w:rPr>
                <w:b/>
                <w:color w:val="333399"/>
                <w:szCs w:val="22"/>
              </w:rPr>
              <w:t>(Authorised Signatory)</w:t>
            </w:r>
          </w:p>
        </w:tc>
        <w:tc>
          <w:tcPr>
            <w:tcW w:w="4833"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E8721B3" w14:textId="77777777" w:rsidR="005F5B69" w:rsidRDefault="00F04A76">
            <w:pPr>
              <w:jc w:val="both"/>
              <w:rPr>
                <w:b/>
                <w:color w:val="333399"/>
              </w:rPr>
            </w:pPr>
            <w:r>
              <w:rPr>
                <w:b/>
                <w:color w:val="333399"/>
                <w:szCs w:val="22"/>
              </w:rPr>
              <w:t>Company</w:t>
            </w:r>
          </w:p>
          <w:p w14:paraId="4E8721B4" w14:textId="77777777" w:rsidR="005F5B69" w:rsidRDefault="005F5B69">
            <w:pPr>
              <w:jc w:val="both"/>
              <w:rPr>
                <w:b/>
                <w:color w:val="333399"/>
              </w:rPr>
            </w:pPr>
          </w:p>
        </w:tc>
      </w:tr>
      <w:tr w:rsidR="005F5B69" w14:paraId="4E8721B8"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E8721B6" w14:textId="77777777" w:rsidR="005F5B69" w:rsidRDefault="00F04A76">
            <w:pPr>
              <w:jc w:val="both"/>
              <w:rPr>
                <w:b/>
                <w:color w:val="333399"/>
              </w:rPr>
            </w:pPr>
            <w:r>
              <w:rPr>
                <w:b/>
                <w:color w:val="333399"/>
                <w:szCs w:val="22"/>
              </w:rPr>
              <w:t>Print name</w:t>
            </w:r>
          </w:p>
        </w:tc>
        <w:tc>
          <w:tcPr>
            <w:tcW w:w="4833" w:type="dxa"/>
            <w:vMerge w:val="restart"/>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E8721B7" w14:textId="77777777" w:rsidR="005F5B69" w:rsidRDefault="00F04A76">
            <w:pPr>
              <w:jc w:val="both"/>
              <w:rPr>
                <w:b/>
                <w:color w:val="333399"/>
              </w:rPr>
            </w:pPr>
            <w:r>
              <w:rPr>
                <w:b/>
                <w:color w:val="333399"/>
                <w:szCs w:val="22"/>
              </w:rPr>
              <w:t>Address</w:t>
            </w:r>
          </w:p>
        </w:tc>
      </w:tr>
      <w:tr w:rsidR="005F5B69" w14:paraId="4E8721BB" w14:textId="77777777">
        <w:trPr>
          <w:cantSplit/>
          <w:trHeight w:val="940"/>
        </w:trPr>
        <w:tc>
          <w:tcPr>
            <w:tcW w:w="4208"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E8721B9" w14:textId="77777777" w:rsidR="005F5B69" w:rsidRDefault="00F04A76">
            <w:pPr>
              <w:jc w:val="both"/>
              <w:rPr>
                <w:b/>
                <w:color w:val="333399"/>
              </w:rPr>
            </w:pPr>
            <w:r>
              <w:rPr>
                <w:b/>
                <w:color w:val="333399"/>
                <w:szCs w:val="22"/>
              </w:rPr>
              <w:t>Date</w:t>
            </w:r>
          </w:p>
        </w:tc>
        <w:tc>
          <w:tcPr>
            <w:tcW w:w="4833" w:type="dxa"/>
            <w:vMerge/>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4E8721BA" w14:textId="77777777" w:rsidR="005F5B69" w:rsidRDefault="005F5B69">
            <w:pPr>
              <w:jc w:val="both"/>
              <w:rPr>
                <w:b/>
                <w:color w:val="333399"/>
              </w:rPr>
            </w:pPr>
          </w:p>
        </w:tc>
      </w:tr>
    </w:tbl>
    <w:p w14:paraId="4E8721BC" w14:textId="77777777" w:rsidR="005F5B69" w:rsidRDefault="005F5B69">
      <w:pPr>
        <w:jc w:val="both"/>
      </w:pPr>
    </w:p>
    <w:p w14:paraId="4E8721BD" w14:textId="0C4EBC0F" w:rsidR="009B76EC" w:rsidRDefault="009B76EC">
      <w:pPr>
        <w:suppressAutoHyphens w:val="0"/>
        <w:spacing w:after="160" w:line="256" w:lineRule="auto"/>
      </w:pPr>
      <w:r>
        <w:br w:type="page"/>
      </w:r>
    </w:p>
    <w:p w14:paraId="21ACCFC2" w14:textId="77777777" w:rsidR="009B76EC" w:rsidRDefault="009B76EC" w:rsidP="009B76EC">
      <w:pPr>
        <w:pStyle w:val="Heading1"/>
        <w:spacing w:before="0"/>
        <w:jc w:val="both"/>
        <w:rPr>
          <w:rFonts w:ascii="Calibri" w:hAnsi="Calibri"/>
        </w:rPr>
      </w:pPr>
      <w:r>
        <w:rPr>
          <w:rFonts w:ascii="Calibri" w:hAnsi="Calibri"/>
        </w:rPr>
        <w:lastRenderedPageBreak/>
        <w:t>Appendix 4: Declaration as to Personal Circumstances of Tenderer</w:t>
      </w:r>
    </w:p>
    <w:p w14:paraId="7DAAFCFF" w14:textId="41EAB7E2" w:rsidR="009B76EC" w:rsidRDefault="009B76EC" w:rsidP="009B76EC">
      <w:pPr>
        <w:keepLines/>
        <w:jc w:val="both"/>
      </w:pPr>
      <w:r>
        <w:t xml:space="preserve">Re: Request for Tenders for the Provision of </w:t>
      </w:r>
      <w:r w:rsidR="00864324" w:rsidRPr="00864324">
        <w:rPr>
          <w:rStyle w:val="PlaceholderText"/>
          <w:color w:val="auto"/>
          <w:szCs w:val="22"/>
          <w:shd w:val="clear" w:color="auto" w:fill="D3D3D3"/>
        </w:rPr>
        <w:t>Supply, Installation and Integration of Individual Water Intake Measurement Units for Cattle</w:t>
      </w:r>
    </w:p>
    <w:p w14:paraId="23B8B355" w14:textId="77777777" w:rsidR="009B76EC" w:rsidRDefault="009B76EC" w:rsidP="009B76EC">
      <w:pPr>
        <w:tabs>
          <w:tab w:val="left" w:pos="1701"/>
        </w:tabs>
        <w:jc w:val="both"/>
      </w:pPr>
      <w:r>
        <w:rPr>
          <w:b/>
          <w:szCs w:val="22"/>
        </w:rPr>
        <w:t>NAME:</w:t>
      </w:r>
      <w:r>
        <w:rPr>
          <w:szCs w:val="22"/>
        </w:rPr>
        <w:t xml:space="preserve">   </w:t>
      </w:r>
      <w:r>
        <w:rPr>
          <w:szCs w:val="22"/>
        </w:rPr>
        <w:tab/>
      </w:r>
      <w:r>
        <w:rPr>
          <w:rFonts w:cs="Calibri"/>
          <w:szCs w:val="22"/>
          <w:u w:val="single"/>
        </w:rPr>
        <w:t>[Click here and insert name]</w:t>
      </w:r>
    </w:p>
    <w:p w14:paraId="7FC47E8B" w14:textId="77777777" w:rsidR="009B76EC" w:rsidRDefault="009B76EC" w:rsidP="009B76EC">
      <w:pPr>
        <w:tabs>
          <w:tab w:val="left" w:pos="1701"/>
        </w:tabs>
        <w:jc w:val="both"/>
      </w:pPr>
      <w:r>
        <w:rPr>
          <w:b/>
          <w:szCs w:val="22"/>
        </w:rPr>
        <w:t>ADDRESS:</w:t>
      </w:r>
      <w:r>
        <w:rPr>
          <w:szCs w:val="22"/>
        </w:rPr>
        <w:t xml:space="preserve"> </w:t>
      </w:r>
      <w:r>
        <w:rPr>
          <w:szCs w:val="22"/>
        </w:rPr>
        <w:tab/>
      </w:r>
      <w:r>
        <w:rPr>
          <w:rFonts w:cs="Calibri"/>
          <w:szCs w:val="22"/>
          <w:u w:val="single"/>
        </w:rPr>
        <w:t>[Click here and insert address]</w:t>
      </w:r>
    </w:p>
    <w:p w14:paraId="3037A351" w14:textId="77777777" w:rsidR="009B76EC" w:rsidRDefault="009B76EC" w:rsidP="009B76EC">
      <w:pPr>
        <w:jc w:val="both"/>
      </w:pPr>
      <w:r>
        <w:rPr>
          <w:szCs w:val="22"/>
        </w:rPr>
        <w:t xml:space="preserve">I, </w:t>
      </w:r>
      <w:r>
        <w:rPr>
          <w:rFonts w:cs="Calibri"/>
          <w:szCs w:val="22"/>
        </w:rPr>
        <w:t>[Click here and insert name of Declarant],</w:t>
      </w:r>
      <w:r>
        <w:rPr>
          <w:i/>
          <w:szCs w:val="22"/>
        </w:rPr>
        <w:t xml:space="preserve"> </w:t>
      </w:r>
      <w:r>
        <w:rPr>
          <w:szCs w:val="22"/>
        </w:rPr>
        <w:t xml:space="preserve">having been duly authorised by </w:t>
      </w:r>
      <w:r>
        <w:rPr>
          <w:rFonts w:cs="Calibri"/>
          <w:szCs w:val="22"/>
        </w:rPr>
        <w:t>[Click here and insert name of entity]</w:t>
      </w:r>
      <w:r>
        <w:rPr>
          <w:szCs w:val="22"/>
        </w:rPr>
        <w:t xml:space="preserve"> sincerely declare that </w:t>
      </w:r>
      <w:r>
        <w:rPr>
          <w:rFonts w:cs="Calibri"/>
          <w:szCs w:val="22"/>
        </w:rPr>
        <w:t xml:space="preserve">[Click here and insert name of entity] </w:t>
      </w:r>
      <w:r>
        <w:rPr>
          <w:szCs w:val="22"/>
        </w:rPr>
        <w:t xml:space="preserve">itself or any person who has is a member of the administrative, management or supervisory body of </w:t>
      </w:r>
      <w:r>
        <w:rPr>
          <w:rFonts w:cs="Calibri"/>
          <w:szCs w:val="22"/>
        </w:rPr>
        <w:t xml:space="preserve">[Click here and insert name of entity] </w:t>
      </w:r>
      <w:r>
        <w:rPr>
          <w:szCs w:val="22"/>
        </w:rPr>
        <w:t xml:space="preserve">or has powers of representation, decision or control in </w:t>
      </w:r>
      <w:r>
        <w:rPr>
          <w:rFonts w:cs="Calibri"/>
          <w:szCs w:val="22"/>
        </w:rPr>
        <w:t>[Click here and insert name of entity]</w:t>
      </w:r>
      <w:r>
        <w:rPr>
          <w:i/>
          <w:szCs w:val="22"/>
        </w:rPr>
        <w:t>:</w:t>
      </w:r>
      <w:r>
        <w:rPr>
          <w:szCs w:val="22"/>
        </w:rPr>
        <w:t xml:space="preserve"> </w:t>
      </w:r>
    </w:p>
    <w:p w14:paraId="618127FA" w14:textId="77777777" w:rsidR="009B76EC" w:rsidRDefault="009B76EC" w:rsidP="00864324">
      <w:pPr>
        <w:numPr>
          <w:ilvl w:val="0"/>
          <w:numId w:val="11"/>
        </w:numPr>
        <w:ind w:left="792" w:right="47" w:hanging="396"/>
        <w:jc w:val="both"/>
      </w:pPr>
      <w:r>
        <w:rPr>
          <w:szCs w:val="22"/>
        </w:rPr>
        <w:t>H</w:t>
      </w:r>
      <w:r>
        <w:rPr>
          <w:rFonts w:eastAsia="Calibri"/>
          <w:szCs w:val="22"/>
          <w:lang w:val="en-US"/>
        </w:rPr>
        <w:t xml:space="preserve">as never been the subject of a conviction for </w:t>
      </w:r>
      <w:r>
        <w:rPr>
          <w:szCs w:val="22"/>
          <w:lang w:eastAsia="en-IE"/>
        </w:rPr>
        <w:t>participation in a criminal organisation, as defined in Article 2 of Council Framework Decision 2008/841/JHA.</w:t>
      </w:r>
    </w:p>
    <w:p w14:paraId="32E77B96" w14:textId="77777777" w:rsidR="009B76EC" w:rsidRDefault="009B76EC" w:rsidP="00864324">
      <w:pPr>
        <w:numPr>
          <w:ilvl w:val="0"/>
          <w:numId w:val="11"/>
        </w:numPr>
        <w:ind w:left="792" w:right="47" w:hanging="396"/>
        <w:jc w:val="both"/>
      </w:pPr>
      <w:r>
        <w:rPr>
          <w:szCs w:val="22"/>
        </w:rPr>
        <w:t>H</w:t>
      </w:r>
      <w:r>
        <w:rPr>
          <w:rFonts w:eastAsia="Calibri"/>
          <w:szCs w:val="22"/>
          <w:lang w:val="en-US"/>
        </w:rPr>
        <w:t xml:space="preserve">as never been the subject of a conviction for </w:t>
      </w:r>
      <w:r>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Pr>
          <w:rFonts w:cs="Calibri"/>
          <w:szCs w:val="22"/>
        </w:rPr>
        <w:t>[Click here and insert name of entity]</w:t>
      </w:r>
      <w:r>
        <w:rPr>
          <w:szCs w:val="22"/>
          <w:lang w:eastAsia="en-IE"/>
        </w:rPr>
        <w:t>.</w:t>
      </w:r>
    </w:p>
    <w:p w14:paraId="757CF431" w14:textId="77777777" w:rsidR="009B76EC" w:rsidRDefault="009B76EC" w:rsidP="00864324">
      <w:pPr>
        <w:numPr>
          <w:ilvl w:val="0"/>
          <w:numId w:val="11"/>
        </w:numPr>
        <w:ind w:left="792" w:right="47" w:hanging="396"/>
        <w:jc w:val="both"/>
      </w:pPr>
      <w:r>
        <w:rPr>
          <w:szCs w:val="22"/>
        </w:rPr>
        <w:t>H</w:t>
      </w:r>
      <w:r>
        <w:rPr>
          <w:rFonts w:eastAsia="Calibri"/>
          <w:szCs w:val="22"/>
          <w:lang w:val="en-US"/>
        </w:rPr>
        <w:t xml:space="preserve">as never been the subject of a conviction for </w:t>
      </w:r>
      <w:r>
        <w:rPr>
          <w:szCs w:val="22"/>
          <w:lang w:eastAsia="en-IE"/>
        </w:rPr>
        <w:t>fraud within the meaning of Article 1 of the Convention on the protection of the European Communities’ financial interests.</w:t>
      </w:r>
    </w:p>
    <w:p w14:paraId="55B0FFAC" w14:textId="77777777" w:rsidR="009B76EC" w:rsidRDefault="009B76EC" w:rsidP="00864324">
      <w:pPr>
        <w:numPr>
          <w:ilvl w:val="0"/>
          <w:numId w:val="11"/>
        </w:numPr>
        <w:ind w:left="792" w:right="47" w:hanging="396"/>
        <w:jc w:val="both"/>
      </w:pPr>
      <w:r>
        <w:rPr>
          <w:szCs w:val="22"/>
        </w:rPr>
        <w:t>H</w:t>
      </w:r>
      <w:r>
        <w:rPr>
          <w:rFonts w:eastAsia="Calibri"/>
          <w:szCs w:val="22"/>
          <w:lang w:val="en-US"/>
        </w:rPr>
        <w:t xml:space="preserve">as never been the subject of a conviction for </w:t>
      </w:r>
      <w:r>
        <w:rPr>
          <w:szCs w:val="22"/>
          <w:lang w:eastAsia="en-IE"/>
        </w:rPr>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024D5DB4" w14:textId="77777777" w:rsidR="009B76EC" w:rsidRDefault="009B76EC" w:rsidP="00864324">
      <w:pPr>
        <w:numPr>
          <w:ilvl w:val="0"/>
          <w:numId w:val="11"/>
        </w:numPr>
        <w:ind w:left="792" w:right="47" w:hanging="396"/>
        <w:jc w:val="both"/>
      </w:pPr>
      <w:r>
        <w:rPr>
          <w:szCs w:val="22"/>
        </w:rPr>
        <w:t>H</w:t>
      </w:r>
      <w:r>
        <w:rPr>
          <w:rFonts w:eastAsia="Calibri"/>
          <w:szCs w:val="22"/>
          <w:lang w:val="en-US"/>
        </w:rPr>
        <w:t xml:space="preserve">as never been the subject of a conviction for </w:t>
      </w:r>
      <w:r>
        <w:rPr>
          <w:szCs w:val="22"/>
        </w:rPr>
        <w:t>m</w:t>
      </w:r>
      <w:r>
        <w:rPr>
          <w:szCs w:val="22"/>
          <w:lang w:eastAsia="en-IE"/>
        </w:rPr>
        <w:t>oney laundering or terrorist financing, as defined in Article 1 of Directive 2005/60/EC of the European Parliament and of the Council</w:t>
      </w:r>
      <w:r>
        <w:rPr>
          <w:szCs w:val="22"/>
          <w:u w:val="single"/>
          <w:lang w:eastAsia="en-IE"/>
        </w:rPr>
        <w:t>.</w:t>
      </w:r>
    </w:p>
    <w:p w14:paraId="6D106B4D" w14:textId="77777777" w:rsidR="009B76EC" w:rsidRDefault="009B76EC" w:rsidP="00864324">
      <w:pPr>
        <w:numPr>
          <w:ilvl w:val="0"/>
          <w:numId w:val="11"/>
        </w:numPr>
        <w:ind w:left="792" w:right="47" w:hanging="396"/>
        <w:jc w:val="both"/>
      </w:pPr>
      <w:r>
        <w:rPr>
          <w:szCs w:val="22"/>
        </w:rPr>
        <w:t>H</w:t>
      </w:r>
      <w:r>
        <w:rPr>
          <w:rFonts w:eastAsia="Calibri"/>
          <w:szCs w:val="22"/>
          <w:lang w:val="en-US"/>
        </w:rPr>
        <w:t xml:space="preserve">as never been the subject of a conviction for </w:t>
      </w:r>
      <w:r>
        <w:rPr>
          <w:szCs w:val="22"/>
          <w:lang w:eastAsia="en-IE"/>
        </w:rPr>
        <w:t>child labour and other forms of trafficking in human beings as defined in Article 2 of Directive 2011/36/EU of the European Parliament and of the Council.</w:t>
      </w:r>
    </w:p>
    <w:p w14:paraId="29F1498F" w14:textId="77777777" w:rsidR="009B76EC" w:rsidRDefault="009B76EC" w:rsidP="00864324">
      <w:pPr>
        <w:numPr>
          <w:ilvl w:val="0"/>
          <w:numId w:val="11"/>
        </w:numPr>
        <w:ind w:left="792" w:right="47" w:hanging="396"/>
        <w:jc w:val="both"/>
        <w:rPr>
          <w:szCs w:val="22"/>
        </w:rPr>
      </w:pPr>
      <w:r>
        <w:rPr>
          <w:szCs w:val="22"/>
        </w:rPr>
        <w:t>Is not in breach and has not breached its obligations relating to the payment of taxes or social security contributions.</w:t>
      </w:r>
    </w:p>
    <w:p w14:paraId="289FC29A" w14:textId="77777777" w:rsidR="009B76EC" w:rsidRDefault="009B76EC" w:rsidP="00864324">
      <w:pPr>
        <w:numPr>
          <w:ilvl w:val="0"/>
          <w:numId w:val="11"/>
        </w:numPr>
        <w:ind w:left="792" w:right="47" w:hanging="396"/>
        <w:jc w:val="both"/>
      </w:pPr>
      <w:r>
        <w:rPr>
          <w:szCs w:val="22"/>
        </w:rPr>
        <w:t>That the preparation of the Tender was carried out independently</w:t>
      </w:r>
      <w:r>
        <w:rPr>
          <w:color w:val="A6A6A6"/>
          <w:szCs w:val="22"/>
        </w:rPr>
        <w:t>.</w:t>
      </w:r>
    </w:p>
    <w:p w14:paraId="7B3D6FF7" w14:textId="77777777" w:rsidR="009B76EC" w:rsidRDefault="009B76EC" w:rsidP="009B76EC">
      <w:pPr>
        <w:pStyle w:val="ListParagraph"/>
        <w:ind w:left="1116" w:right="47"/>
        <w:rPr>
          <w:i/>
          <w:color w:val="A6A6A6"/>
          <w:szCs w:val="22"/>
        </w:rPr>
      </w:pPr>
    </w:p>
    <w:p w14:paraId="7EFD5B6D" w14:textId="29785979" w:rsidR="009B76EC" w:rsidRDefault="009B76EC" w:rsidP="00864324">
      <w:pPr>
        <w:pStyle w:val="ListParagraph"/>
        <w:numPr>
          <w:ilvl w:val="0"/>
          <w:numId w:val="11"/>
        </w:numPr>
        <w:ind w:left="1116" w:right="47"/>
        <w:jc w:val="both"/>
      </w:pPr>
      <w:r>
        <w:rPr>
          <w:i/>
          <w:color w:val="A6A6A6"/>
          <w:szCs w:val="22"/>
        </w:rPr>
        <w:t xml:space="preserve"> </w:t>
      </w:r>
      <w:r>
        <w:rPr>
          <w:szCs w:val="22"/>
        </w:rPr>
        <w:t xml:space="preserve">Has, in the performance of all public contracts, complied with applicable obligations in the field of environmental, social and labour law that apply at the place where the works are carried out or the </w:t>
      </w:r>
      <w:r w:rsidR="00864324">
        <w:rPr>
          <w:szCs w:val="22"/>
        </w:rPr>
        <w:t>good</w:t>
      </w:r>
      <w:r>
        <w:rPr>
          <w:szCs w:val="22"/>
        </w:rPr>
        <w:t xml:space="preserv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8A958CF" w14:textId="77777777" w:rsidR="009B76EC" w:rsidRDefault="009B76EC" w:rsidP="009B76EC">
      <w:pPr>
        <w:pStyle w:val="ListParagraph"/>
        <w:ind w:left="1116" w:right="47"/>
      </w:pPr>
      <w:r>
        <w:rPr>
          <w:szCs w:val="22"/>
        </w:rPr>
        <w:t xml:space="preserve">                                                                                                                                                                                                                                                 </w:t>
      </w:r>
    </w:p>
    <w:p w14:paraId="73C0F2E9" w14:textId="14CEDE1B" w:rsidR="009B76EC" w:rsidRDefault="009B76EC" w:rsidP="00864324">
      <w:pPr>
        <w:pStyle w:val="ListParagraph"/>
        <w:numPr>
          <w:ilvl w:val="0"/>
          <w:numId w:val="11"/>
        </w:numPr>
        <w:ind w:left="1116" w:right="47"/>
        <w:jc w:val="both"/>
      </w:pPr>
      <w:r>
        <w:rPr>
          <w:szCs w:val="22"/>
        </w:rPr>
        <w:t xml:space="preserve">Is not bankrupt or the subject of insolvency or winding-up proceedings, its assets are not being administered by a liquidator or by the court, it is not in an arrangement with </w:t>
      </w:r>
      <w:r>
        <w:rPr>
          <w:szCs w:val="22"/>
        </w:rPr>
        <w:lastRenderedPageBreak/>
        <w:t>creditors, its business activities are not suspended nor is it in any analogous situation arising from a similar procedure under national laws and regulations.</w:t>
      </w:r>
    </w:p>
    <w:p w14:paraId="4C33BC32" w14:textId="77777777" w:rsidR="009B76EC" w:rsidRDefault="009B76EC" w:rsidP="009B76EC">
      <w:pPr>
        <w:pStyle w:val="ListParagraph"/>
        <w:ind w:left="1116" w:right="47"/>
        <w:rPr>
          <w:i/>
          <w:color w:val="A6A6A6"/>
          <w:szCs w:val="22"/>
        </w:rPr>
      </w:pPr>
    </w:p>
    <w:p w14:paraId="77C7A533" w14:textId="64A53E69" w:rsidR="009B76EC" w:rsidRDefault="009B76EC" w:rsidP="00864324">
      <w:pPr>
        <w:pStyle w:val="ListParagraph"/>
        <w:numPr>
          <w:ilvl w:val="0"/>
          <w:numId w:val="11"/>
        </w:numPr>
        <w:ind w:left="1116" w:right="47"/>
        <w:jc w:val="both"/>
      </w:pPr>
      <w:r>
        <w:rPr>
          <w:szCs w:val="22"/>
        </w:rPr>
        <w:t>Is not guilty of grave professional misconduct.</w:t>
      </w:r>
    </w:p>
    <w:p w14:paraId="411989F7" w14:textId="77777777" w:rsidR="009B76EC" w:rsidRDefault="009B76EC" w:rsidP="009B76EC">
      <w:pPr>
        <w:pStyle w:val="ListParagraph"/>
        <w:ind w:left="1116" w:right="47"/>
        <w:rPr>
          <w:i/>
          <w:color w:val="A6A6A6"/>
          <w:szCs w:val="22"/>
        </w:rPr>
      </w:pPr>
    </w:p>
    <w:p w14:paraId="0BCEAD10" w14:textId="6B8E05A5" w:rsidR="009B76EC" w:rsidRDefault="009B76EC" w:rsidP="00864324">
      <w:pPr>
        <w:pStyle w:val="ListParagraph"/>
        <w:numPr>
          <w:ilvl w:val="0"/>
          <w:numId w:val="11"/>
        </w:numPr>
        <w:ind w:left="1116" w:right="47"/>
        <w:jc w:val="both"/>
      </w:pPr>
      <w:r>
        <w:rPr>
          <w:szCs w:val="22"/>
        </w:rPr>
        <w:t>Has not entered into agreements with other economic operators aimed at distorting competition.</w:t>
      </w:r>
    </w:p>
    <w:p w14:paraId="12D1FA9C" w14:textId="77777777" w:rsidR="009B76EC" w:rsidRDefault="009B76EC" w:rsidP="009B76EC">
      <w:pPr>
        <w:pStyle w:val="ListParagraph"/>
        <w:ind w:left="1116" w:right="47"/>
        <w:rPr>
          <w:i/>
          <w:color w:val="A6A6A6"/>
          <w:szCs w:val="22"/>
        </w:rPr>
      </w:pPr>
    </w:p>
    <w:p w14:paraId="1C87E434" w14:textId="5ED59E2D" w:rsidR="009B76EC" w:rsidRDefault="009A4050" w:rsidP="00864324">
      <w:pPr>
        <w:pStyle w:val="ListParagraph"/>
        <w:numPr>
          <w:ilvl w:val="0"/>
          <w:numId w:val="11"/>
        </w:numPr>
        <w:ind w:left="1116" w:right="47"/>
        <w:jc w:val="both"/>
      </w:pPr>
      <w:r>
        <w:rPr>
          <w:i/>
          <w:color w:val="A6A6A6"/>
          <w:szCs w:val="22"/>
        </w:rPr>
        <w:t xml:space="preserve"> </w:t>
      </w:r>
      <w:r w:rsidR="009B76EC">
        <w:rPr>
          <w:szCs w:val="22"/>
        </w:rPr>
        <w:t>Is not aware of any conflict of interest due to its participation in the Competition;</w:t>
      </w:r>
    </w:p>
    <w:p w14:paraId="244A54D7" w14:textId="77777777" w:rsidR="009B76EC" w:rsidRDefault="009B76EC" w:rsidP="009B76EC">
      <w:pPr>
        <w:pStyle w:val="ListParagraph"/>
        <w:rPr>
          <w:i/>
          <w:color w:val="A6A6A6"/>
          <w:szCs w:val="22"/>
        </w:rPr>
      </w:pPr>
    </w:p>
    <w:p w14:paraId="52A58D8D" w14:textId="66C9D8A2" w:rsidR="009B76EC" w:rsidRDefault="009B76EC" w:rsidP="00864324">
      <w:pPr>
        <w:pStyle w:val="ListParagraph"/>
        <w:numPr>
          <w:ilvl w:val="0"/>
          <w:numId w:val="11"/>
        </w:numPr>
        <w:ind w:left="1116" w:right="47"/>
        <w:jc w:val="both"/>
      </w:pPr>
      <w:r>
        <w:rPr>
          <w:szCs w:val="22"/>
        </w:rPr>
        <w:t>Has not had any prior involvement in the preparation of the Competition;</w:t>
      </w:r>
    </w:p>
    <w:p w14:paraId="34344512" w14:textId="77777777" w:rsidR="009B76EC" w:rsidRDefault="009B76EC" w:rsidP="009B76EC">
      <w:pPr>
        <w:pStyle w:val="ListParagraph"/>
        <w:ind w:left="1116" w:right="47"/>
        <w:rPr>
          <w:szCs w:val="22"/>
        </w:rPr>
      </w:pPr>
    </w:p>
    <w:p w14:paraId="544A9E20" w14:textId="57E3AF6E" w:rsidR="009B76EC" w:rsidRDefault="009B76EC" w:rsidP="00864324">
      <w:pPr>
        <w:pStyle w:val="ListParagraph"/>
        <w:numPr>
          <w:ilvl w:val="0"/>
          <w:numId w:val="11"/>
        </w:numPr>
        <w:ind w:left="1116" w:right="47"/>
        <w:jc w:val="both"/>
      </w:pPr>
      <w:r>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DA1229E" w14:textId="77777777" w:rsidR="009B76EC" w:rsidRDefault="009B76EC" w:rsidP="009B76EC">
      <w:pPr>
        <w:pStyle w:val="ListParagraph"/>
        <w:ind w:left="1116" w:right="47"/>
        <w:rPr>
          <w:i/>
          <w:color w:val="A6A6A6"/>
          <w:szCs w:val="22"/>
        </w:rPr>
      </w:pPr>
    </w:p>
    <w:p w14:paraId="39B9DDF1" w14:textId="3BA7ED62" w:rsidR="009B76EC" w:rsidRDefault="009B76EC" w:rsidP="00864324">
      <w:pPr>
        <w:pStyle w:val="ListParagraph"/>
        <w:numPr>
          <w:ilvl w:val="0"/>
          <w:numId w:val="11"/>
        </w:numPr>
        <w:ind w:left="1116" w:right="47"/>
        <w:jc w:val="both"/>
      </w:pPr>
      <w:r>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843886" w14:textId="77777777" w:rsidR="009B76EC" w:rsidRDefault="009B76EC" w:rsidP="009B76EC">
      <w:pPr>
        <w:pStyle w:val="ListParagraph"/>
        <w:rPr>
          <w:i/>
          <w:color w:val="A6A6A6"/>
          <w:szCs w:val="22"/>
        </w:rPr>
      </w:pPr>
    </w:p>
    <w:p w14:paraId="2D793B95" w14:textId="77777777" w:rsidR="009B76EC" w:rsidRDefault="009B76EC" w:rsidP="009B76EC">
      <w:pPr>
        <w:pStyle w:val="ListParagraph"/>
        <w:ind w:left="1116" w:right="47"/>
        <w:rPr>
          <w:i/>
          <w:color w:val="A6A6A6"/>
          <w:szCs w:val="22"/>
        </w:rPr>
      </w:pPr>
    </w:p>
    <w:p w14:paraId="1EEF80DF" w14:textId="3EA17B0D" w:rsidR="009B76EC" w:rsidRDefault="009B76EC" w:rsidP="00864324">
      <w:pPr>
        <w:pStyle w:val="ListParagraph"/>
        <w:numPr>
          <w:ilvl w:val="0"/>
          <w:numId w:val="11"/>
        </w:numPr>
        <w:ind w:left="1116" w:right="47"/>
        <w:jc w:val="both"/>
      </w:pPr>
      <w:r>
        <w:rPr>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652FB843" w14:textId="77777777" w:rsidR="009B76EC" w:rsidRDefault="009B76EC" w:rsidP="009B76EC">
      <w:pPr>
        <w:ind w:left="396" w:right="47"/>
        <w:jc w:val="both"/>
        <w:rPr>
          <w:szCs w:val="22"/>
        </w:rPr>
      </w:pPr>
    </w:p>
    <w:p w14:paraId="72BCC697" w14:textId="77777777" w:rsidR="009B76EC" w:rsidRDefault="009B76EC" w:rsidP="009B76EC">
      <w:pPr>
        <w:jc w:val="both"/>
        <w:rPr>
          <w:szCs w:val="22"/>
        </w:rPr>
      </w:pPr>
      <w:r>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4F1B9068" w14:textId="77777777" w:rsidR="009B76EC" w:rsidRDefault="009B76EC" w:rsidP="009B76EC">
      <w:pPr>
        <w:jc w:val="both"/>
        <w:rPr>
          <w:szCs w:val="22"/>
        </w:rPr>
      </w:pPr>
    </w:p>
    <w:tbl>
      <w:tblPr>
        <w:tblW w:w="9041" w:type="dxa"/>
        <w:tblCellMar>
          <w:left w:w="10" w:type="dxa"/>
          <w:right w:w="10" w:type="dxa"/>
        </w:tblCellMar>
        <w:tblLook w:val="04A0" w:firstRow="1" w:lastRow="0" w:firstColumn="1" w:lastColumn="0" w:noHBand="0" w:noVBand="1"/>
      </w:tblPr>
      <w:tblGrid>
        <w:gridCol w:w="4391"/>
        <w:gridCol w:w="4650"/>
      </w:tblGrid>
      <w:tr w:rsidR="009B76EC" w14:paraId="09077369" w14:textId="77777777" w:rsidTr="009A4050">
        <w:trPr>
          <w:trHeight w:val="707"/>
        </w:trPr>
        <w:tc>
          <w:tcPr>
            <w:tcW w:w="4391"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6F7FC1DE" w14:textId="77777777" w:rsidR="009B76EC" w:rsidRDefault="009B76EC" w:rsidP="009A4050">
            <w:pPr>
              <w:spacing w:after="200"/>
              <w:jc w:val="both"/>
              <w:rPr>
                <w:b/>
                <w:color w:val="333399"/>
              </w:rPr>
            </w:pPr>
          </w:p>
          <w:p w14:paraId="133D448F" w14:textId="77777777" w:rsidR="009B76EC" w:rsidRDefault="009B76EC" w:rsidP="009A4050">
            <w:pPr>
              <w:spacing w:after="200"/>
              <w:jc w:val="both"/>
              <w:rPr>
                <w:b/>
                <w:color w:val="333399"/>
              </w:rPr>
            </w:pPr>
            <w:r>
              <w:rPr>
                <w:b/>
                <w:color w:val="333399"/>
                <w:szCs w:val="22"/>
              </w:rPr>
              <w:lastRenderedPageBreak/>
              <w:t>________________________</w:t>
            </w:r>
          </w:p>
          <w:p w14:paraId="307BCC6F" w14:textId="77777777" w:rsidR="009B76EC" w:rsidRDefault="009B76EC" w:rsidP="009A4050">
            <w:pPr>
              <w:spacing w:after="200"/>
              <w:jc w:val="both"/>
              <w:rPr>
                <w:b/>
                <w:color w:val="333399"/>
              </w:rPr>
            </w:pPr>
            <w:r>
              <w:rPr>
                <w:b/>
                <w:color w:val="333399"/>
                <w:szCs w:val="22"/>
              </w:rPr>
              <w:t>Signature of Declarant</w:t>
            </w:r>
          </w:p>
        </w:tc>
        <w:tc>
          <w:tcPr>
            <w:tcW w:w="4650"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185E97CB" w14:textId="77777777" w:rsidR="009B76EC" w:rsidRDefault="009B76EC" w:rsidP="009A4050">
            <w:pPr>
              <w:spacing w:after="200"/>
              <w:jc w:val="both"/>
              <w:rPr>
                <w:b/>
                <w:color w:val="333399"/>
              </w:rPr>
            </w:pPr>
          </w:p>
          <w:p w14:paraId="7FF1F593" w14:textId="77777777" w:rsidR="009B76EC" w:rsidRDefault="009B76EC" w:rsidP="009A4050">
            <w:pPr>
              <w:spacing w:after="200"/>
              <w:jc w:val="both"/>
              <w:rPr>
                <w:b/>
                <w:color w:val="333399"/>
              </w:rPr>
            </w:pPr>
            <w:r>
              <w:rPr>
                <w:b/>
                <w:color w:val="333399"/>
                <w:szCs w:val="22"/>
              </w:rPr>
              <w:lastRenderedPageBreak/>
              <w:t>________________________</w:t>
            </w:r>
          </w:p>
          <w:p w14:paraId="0066F667" w14:textId="77777777" w:rsidR="009B76EC" w:rsidRDefault="009B76EC" w:rsidP="009A4050">
            <w:pPr>
              <w:spacing w:after="200"/>
              <w:jc w:val="both"/>
              <w:rPr>
                <w:b/>
                <w:color w:val="333399"/>
              </w:rPr>
            </w:pPr>
            <w:r>
              <w:rPr>
                <w:b/>
                <w:color w:val="333399"/>
                <w:szCs w:val="22"/>
              </w:rPr>
              <w:t>Name of Declarant in print or block capitals</w:t>
            </w:r>
          </w:p>
        </w:tc>
      </w:tr>
      <w:tr w:rsidR="009B76EC" w14:paraId="4898C150" w14:textId="77777777" w:rsidTr="009A4050">
        <w:trPr>
          <w:trHeight w:val="158"/>
        </w:trPr>
        <w:tc>
          <w:tcPr>
            <w:tcW w:w="9041"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7DE33A24" w14:textId="77777777" w:rsidR="009B76EC" w:rsidRDefault="009B76EC" w:rsidP="009A4050">
            <w:pPr>
              <w:spacing w:after="200" w:line="280" w:lineRule="exact"/>
              <w:jc w:val="both"/>
              <w:rPr>
                <w:b/>
                <w:color w:val="333399"/>
              </w:rPr>
            </w:pPr>
            <w:r>
              <w:rPr>
                <w:b/>
                <w:color w:val="333399"/>
                <w:szCs w:val="22"/>
              </w:rPr>
              <w:lastRenderedPageBreak/>
              <w:t>Declared before me by ___________________________________ who is personally known to me</w:t>
            </w:r>
          </w:p>
          <w:p w14:paraId="113A6BBC" w14:textId="77777777" w:rsidR="009B76EC" w:rsidRDefault="009B76EC" w:rsidP="009A4050">
            <w:pPr>
              <w:spacing w:after="200" w:line="280" w:lineRule="exact"/>
              <w:jc w:val="both"/>
              <w:rPr>
                <w:b/>
                <w:color w:val="333399"/>
              </w:rPr>
            </w:pPr>
            <w:r>
              <w:rPr>
                <w:b/>
                <w:color w:val="333399"/>
                <w:szCs w:val="22"/>
              </w:rPr>
              <w:t>(or who is identified to me by ______________________________who is personally known to me)</w:t>
            </w:r>
          </w:p>
          <w:p w14:paraId="0943CED0" w14:textId="77777777" w:rsidR="009B76EC" w:rsidRDefault="009B76EC" w:rsidP="009A4050">
            <w:pPr>
              <w:spacing w:after="200" w:line="280" w:lineRule="exact"/>
              <w:jc w:val="both"/>
              <w:rPr>
                <w:b/>
                <w:color w:val="333399"/>
              </w:rPr>
            </w:pPr>
            <w:r>
              <w:rPr>
                <w:b/>
                <w:color w:val="333399"/>
                <w:szCs w:val="22"/>
              </w:rPr>
              <w:t>at ____________________________  this ___________ day of _______________ 20__</w:t>
            </w:r>
          </w:p>
          <w:p w14:paraId="0961A7EE" w14:textId="77777777" w:rsidR="009B76EC" w:rsidRDefault="009B76EC" w:rsidP="009A4050">
            <w:pPr>
              <w:spacing w:after="200" w:line="280" w:lineRule="exact"/>
              <w:jc w:val="both"/>
              <w:rPr>
                <w:b/>
                <w:color w:val="333399"/>
              </w:rPr>
            </w:pPr>
          </w:p>
          <w:p w14:paraId="027408F1" w14:textId="77777777" w:rsidR="009B76EC" w:rsidRDefault="009B76EC" w:rsidP="009A4050">
            <w:pPr>
              <w:spacing w:after="200" w:line="280" w:lineRule="exact"/>
              <w:jc w:val="both"/>
              <w:rPr>
                <w:b/>
                <w:color w:val="333399"/>
              </w:rPr>
            </w:pPr>
            <w:r>
              <w:rPr>
                <w:b/>
                <w:color w:val="333399"/>
                <w:szCs w:val="22"/>
              </w:rPr>
              <w:t>________________________________</w:t>
            </w:r>
          </w:p>
          <w:p w14:paraId="3887B0DC" w14:textId="77777777" w:rsidR="009B76EC" w:rsidRDefault="009B76EC" w:rsidP="009A4050">
            <w:pPr>
              <w:spacing w:after="200" w:line="280" w:lineRule="exact"/>
              <w:jc w:val="both"/>
              <w:rPr>
                <w:b/>
                <w:color w:val="333399"/>
              </w:rPr>
            </w:pPr>
            <w:r>
              <w:rPr>
                <w:b/>
                <w:color w:val="333399"/>
                <w:szCs w:val="22"/>
              </w:rPr>
              <w:t>(signed)</w:t>
            </w:r>
            <w:r>
              <w:rPr>
                <w:b/>
                <w:color w:val="333399"/>
                <w:szCs w:val="22"/>
              </w:rPr>
              <w:br/>
              <w:t>Practising Solicitor/Commissioner for Oaths</w:t>
            </w:r>
          </w:p>
        </w:tc>
      </w:tr>
    </w:tbl>
    <w:p w14:paraId="43914F69" w14:textId="77777777" w:rsidR="005F5B69" w:rsidRDefault="005F5B69"/>
    <w:p w14:paraId="4E8721BE" w14:textId="77777777" w:rsidR="005F5B69" w:rsidRDefault="005F5B69">
      <w:pPr>
        <w:spacing w:after="160" w:line="256" w:lineRule="auto"/>
        <w:rPr>
          <w:szCs w:val="22"/>
          <w:shd w:val="clear" w:color="auto" w:fill="FF00FF"/>
        </w:rPr>
      </w:pPr>
    </w:p>
    <w:p w14:paraId="7DAEC9E6" w14:textId="77777777" w:rsidR="00864324" w:rsidRPr="00967E3A" w:rsidRDefault="00864324" w:rsidP="00864324">
      <w:pPr>
        <w:pStyle w:val="Heading1"/>
      </w:pPr>
      <w:r w:rsidRPr="00967E3A">
        <w:lastRenderedPageBreak/>
        <w:t>Appendix 5: Goods Contract</w:t>
      </w:r>
    </w:p>
    <w:p w14:paraId="35848872" w14:textId="77777777" w:rsidR="00864324" w:rsidRPr="00967E3A" w:rsidRDefault="00864324" w:rsidP="00864324">
      <w:pPr>
        <w:jc w:val="both"/>
      </w:pPr>
    </w:p>
    <w:p w14:paraId="38735C0D" w14:textId="77777777" w:rsidR="00864324" w:rsidRPr="00967E3A" w:rsidRDefault="00864324" w:rsidP="00864324">
      <w:pPr>
        <w:jc w:val="both"/>
      </w:pPr>
    </w:p>
    <w:p w14:paraId="3C9F2202" w14:textId="77777777" w:rsidR="00864324" w:rsidRPr="00967E3A" w:rsidRDefault="00864324" w:rsidP="00864324">
      <w:pPr>
        <w:jc w:val="both"/>
      </w:pPr>
    </w:p>
    <w:p w14:paraId="3FE884E9" w14:textId="77777777" w:rsidR="00864324" w:rsidRPr="00967E3A" w:rsidRDefault="00864324" w:rsidP="00864324">
      <w:pPr>
        <w:jc w:val="both"/>
      </w:pPr>
    </w:p>
    <w:p w14:paraId="563FC4D8" w14:textId="77777777" w:rsidR="00864324" w:rsidRPr="00967E3A" w:rsidRDefault="00864324" w:rsidP="00864324">
      <w:pPr>
        <w:jc w:val="center"/>
      </w:pPr>
      <w:r w:rsidRPr="00967E3A">
        <w:rPr>
          <w:rStyle w:val="PlaceholderText"/>
        </w:rPr>
        <w:t>[Insert name of Contracting Authority]</w:t>
      </w:r>
    </w:p>
    <w:p w14:paraId="676F8961" w14:textId="77777777" w:rsidR="00864324" w:rsidRPr="00967E3A" w:rsidRDefault="00864324" w:rsidP="00864324">
      <w:pPr>
        <w:jc w:val="center"/>
      </w:pPr>
    </w:p>
    <w:p w14:paraId="3CF63231" w14:textId="77777777" w:rsidR="00864324" w:rsidRPr="00967E3A" w:rsidRDefault="00864324" w:rsidP="00864324">
      <w:pPr>
        <w:jc w:val="center"/>
      </w:pPr>
      <w:r w:rsidRPr="00967E3A">
        <w:t>and</w:t>
      </w:r>
    </w:p>
    <w:p w14:paraId="4BF0677A" w14:textId="77777777" w:rsidR="00864324" w:rsidRPr="00967E3A" w:rsidRDefault="00864324" w:rsidP="00864324">
      <w:pPr>
        <w:jc w:val="center"/>
      </w:pPr>
    </w:p>
    <w:p w14:paraId="60BE9FD1" w14:textId="77777777" w:rsidR="00864324" w:rsidRPr="00967E3A" w:rsidRDefault="00864324" w:rsidP="00864324">
      <w:pPr>
        <w:jc w:val="center"/>
      </w:pPr>
      <w:r w:rsidRPr="00967E3A">
        <w:t>[Insert successful Tenderer’s full legal name]</w:t>
      </w:r>
    </w:p>
    <w:p w14:paraId="0C05EF5E" w14:textId="77777777" w:rsidR="00864324" w:rsidRPr="00967E3A" w:rsidRDefault="00864324" w:rsidP="00864324">
      <w:pPr>
        <w:jc w:val="center"/>
      </w:pPr>
    </w:p>
    <w:p w14:paraId="5ABCA5D7" w14:textId="77777777" w:rsidR="00864324" w:rsidRPr="00967E3A" w:rsidRDefault="00864324" w:rsidP="00864324">
      <w:pPr>
        <w:jc w:val="center"/>
      </w:pPr>
    </w:p>
    <w:p w14:paraId="123307E5" w14:textId="77777777" w:rsidR="00864324" w:rsidRPr="00967E3A" w:rsidRDefault="00864324" w:rsidP="00864324">
      <w:pPr>
        <w:jc w:val="center"/>
        <w:rPr>
          <w:b/>
        </w:rPr>
      </w:pPr>
      <w:r w:rsidRPr="00967E3A">
        <w:rPr>
          <w:b/>
        </w:rPr>
        <w:t>AGREEMENT</w:t>
      </w:r>
    </w:p>
    <w:p w14:paraId="4AC2870D" w14:textId="77777777" w:rsidR="00864324" w:rsidRPr="00967E3A" w:rsidRDefault="00864324" w:rsidP="00864324">
      <w:pPr>
        <w:jc w:val="center"/>
      </w:pPr>
    </w:p>
    <w:p w14:paraId="23C3D3AB" w14:textId="77777777" w:rsidR="00864324" w:rsidRPr="00967E3A" w:rsidRDefault="00864324" w:rsidP="00864324">
      <w:pPr>
        <w:jc w:val="center"/>
      </w:pPr>
      <w:r w:rsidRPr="00967E3A">
        <w:t>Relating to the provision of Goods and Ancillary Services pursuant to</w:t>
      </w:r>
    </w:p>
    <w:p w14:paraId="2A9C07B6" w14:textId="77777777" w:rsidR="00864324" w:rsidRPr="00967E3A" w:rsidRDefault="00864324" w:rsidP="00864324">
      <w:pPr>
        <w:jc w:val="center"/>
      </w:pPr>
    </w:p>
    <w:p w14:paraId="3EE09A9F" w14:textId="77777777" w:rsidR="00864324" w:rsidRPr="00967E3A" w:rsidRDefault="00864324" w:rsidP="00864324">
      <w:pPr>
        <w:jc w:val="center"/>
      </w:pPr>
      <w:r w:rsidRPr="00967E3A">
        <w:t xml:space="preserve">Call for Tenders for the provision of </w:t>
      </w:r>
      <w:r w:rsidRPr="00967E3A">
        <w:rPr>
          <w:rStyle w:val="PlaceholderText"/>
          <w:szCs w:val="22"/>
        </w:rPr>
        <w:t>[Insert type of services required]</w:t>
      </w:r>
    </w:p>
    <w:p w14:paraId="4998A6DE" w14:textId="77777777" w:rsidR="00864324" w:rsidRPr="00967E3A" w:rsidRDefault="00864324" w:rsidP="00864324">
      <w:pPr>
        <w:spacing w:after="160" w:line="259" w:lineRule="auto"/>
      </w:pPr>
      <w:r w:rsidRPr="00967E3A">
        <w:br w:type="page"/>
      </w:r>
    </w:p>
    <w:p w14:paraId="00467C14" w14:textId="77777777" w:rsidR="00864324" w:rsidRPr="00967E3A" w:rsidRDefault="00864324" w:rsidP="00864324">
      <w:pPr>
        <w:jc w:val="center"/>
      </w:pPr>
    </w:p>
    <w:p w14:paraId="2B12AE2F" w14:textId="77777777" w:rsidR="00864324" w:rsidRPr="00967E3A" w:rsidRDefault="00864324" w:rsidP="00864324">
      <w:pPr>
        <w:pStyle w:val="Heading2"/>
      </w:pPr>
      <w:r w:rsidRPr="00967E3A">
        <w:t>THIS AGREEMENT is made on the [date e.g. 2nd] day of [month] 20[year] BETWEEN:</w:t>
      </w:r>
    </w:p>
    <w:p w14:paraId="06B10D48" w14:textId="77777777" w:rsidR="00864324" w:rsidRPr="00967E3A" w:rsidRDefault="00864324" w:rsidP="00864324">
      <w:pPr>
        <w:spacing w:before="240" w:after="200"/>
        <w:jc w:val="both"/>
      </w:pPr>
      <w:r w:rsidRPr="00967E3A">
        <w:rPr>
          <w:rStyle w:val="PlaceholderText"/>
        </w:rPr>
        <w:t>[Insert name of Contracting Authority]</w:t>
      </w:r>
      <w:r w:rsidRPr="00967E3A">
        <w:t xml:space="preserve">, of </w:t>
      </w:r>
      <w:bookmarkStart w:id="2" w:name="Text34"/>
      <w:r w:rsidRPr="00967E3A">
        <w:fldChar w:fldCharType="begin">
          <w:ffData>
            <w:name w:val="Text34"/>
            <w:enabled/>
            <w:calcOnExit w:val="0"/>
            <w:textInput>
              <w:default w:val="[Address]"/>
            </w:textInput>
          </w:ffData>
        </w:fldChar>
      </w:r>
      <w:r w:rsidRPr="00967E3A">
        <w:instrText xml:space="preserve"> FORMTEXT </w:instrText>
      </w:r>
      <w:r w:rsidRPr="00967E3A">
        <w:fldChar w:fldCharType="separate"/>
      </w:r>
      <w:r w:rsidRPr="00967E3A">
        <w:rPr>
          <w:noProof/>
        </w:rPr>
        <w:t>[address]</w:t>
      </w:r>
      <w:r w:rsidRPr="00967E3A">
        <w:fldChar w:fldCharType="end"/>
      </w:r>
      <w:bookmarkEnd w:id="2"/>
      <w:r w:rsidRPr="00967E3A">
        <w:t xml:space="preserve"> (“the Client”); </w:t>
      </w:r>
    </w:p>
    <w:p w14:paraId="51573A9A" w14:textId="77777777" w:rsidR="00864324" w:rsidRPr="00967E3A" w:rsidRDefault="00864324" w:rsidP="00864324">
      <w:pPr>
        <w:spacing w:after="200"/>
        <w:jc w:val="both"/>
      </w:pPr>
      <w:r w:rsidRPr="00967E3A">
        <w:t>and</w:t>
      </w:r>
    </w:p>
    <w:p w14:paraId="1A700FAC" w14:textId="77777777" w:rsidR="00864324" w:rsidRPr="00967E3A" w:rsidRDefault="00864324" w:rsidP="00864324">
      <w:pPr>
        <w:spacing w:after="200"/>
        <w:jc w:val="both"/>
      </w:pPr>
      <w:r w:rsidRPr="00967E3A">
        <w:t>[Contractor's full legal name], of [address] (“the Contractor”)</w:t>
      </w:r>
    </w:p>
    <w:p w14:paraId="5815F846" w14:textId="77777777" w:rsidR="00864324" w:rsidRPr="00967E3A" w:rsidRDefault="00864324" w:rsidP="00864324">
      <w:pPr>
        <w:spacing w:after="200"/>
        <w:jc w:val="both"/>
      </w:pPr>
      <w:r w:rsidRPr="00967E3A">
        <w:t>(each a “Party” and together “the Parties”).</w:t>
      </w:r>
    </w:p>
    <w:p w14:paraId="5DE27782" w14:textId="77777777" w:rsidR="00864324" w:rsidRPr="00967E3A" w:rsidRDefault="00864324" w:rsidP="00864324">
      <w:pPr>
        <w:pStyle w:val="Heading2"/>
      </w:pPr>
      <w:r w:rsidRPr="00967E3A">
        <w:t>WHEREAS:</w:t>
      </w:r>
    </w:p>
    <w:tbl>
      <w:tblPr>
        <w:tblW w:w="0" w:type="auto"/>
        <w:tblLook w:val="01E0" w:firstRow="1" w:lastRow="1" w:firstColumn="1" w:lastColumn="1" w:noHBand="0" w:noVBand="0"/>
      </w:tblPr>
      <w:tblGrid>
        <w:gridCol w:w="758"/>
        <w:gridCol w:w="8313"/>
      </w:tblGrid>
      <w:tr w:rsidR="00864324" w:rsidRPr="00967E3A" w14:paraId="6F30C640" w14:textId="77777777" w:rsidTr="00897C29">
        <w:tc>
          <w:tcPr>
            <w:tcW w:w="828" w:type="dxa"/>
          </w:tcPr>
          <w:p w14:paraId="540FAD83" w14:textId="77777777" w:rsidR="00864324" w:rsidRPr="00967E3A" w:rsidRDefault="00864324" w:rsidP="00897C29">
            <w:pPr>
              <w:spacing w:after="200"/>
              <w:jc w:val="both"/>
              <w:rPr>
                <w:color w:val="0000FF"/>
              </w:rPr>
            </w:pPr>
            <w:r w:rsidRPr="00967E3A">
              <w:rPr>
                <w:color w:val="0000FF"/>
              </w:rPr>
              <w:t>A.</w:t>
            </w:r>
          </w:p>
        </w:tc>
        <w:tc>
          <w:tcPr>
            <w:tcW w:w="9540" w:type="dxa"/>
          </w:tcPr>
          <w:p w14:paraId="78805B05" w14:textId="77777777" w:rsidR="00864324" w:rsidRPr="00967E3A" w:rsidRDefault="00864324" w:rsidP="00897C29">
            <w:pPr>
              <w:jc w:val="both"/>
            </w:pPr>
            <w:r w:rsidRPr="00967E3A">
              <w:t xml:space="preserve">By Call for Tender </w:t>
            </w:r>
            <w:r w:rsidRPr="00967E3A">
              <w:rPr>
                <w:lang w:val="en-US"/>
              </w:rPr>
              <w:t>entitled “Insert title of CFT</w:t>
            </w:r>
            <w:r w:rsidRPr="00967E3A">
              <w:rPr>
                <w:i/>
              </w:rPr>
              <w:t xml:space="preserve">” </w:t>
            </w:r>
            <w:r w:rsidRPr="00967E3A">
              <w:t>advertised in the supplement to the Official Journal of the European Union, OJEU Notice Number __________of ____________</w:t>
            </w:r>
            <w:r w:rsidRPr="00967E3A">
              <w:rPr>
                <w:lang w:val="en-US"/>
              </w:rPr>
              <w:t xml:space="preserve">dated insert date of CFT (“the CFT”) </w:t>
            </w:r>
            <w:r w:rsidRPr="00967E3A">
              <w:t xml:space="preserve">the Contracting Authority invited tenders from economic operators (“Tenderers”) for the provision of the goods and ancillary services described in Appendix 1 to the CFT (the “Goods”).  References to the CFT shall include any clarifications issued by the Contracting Authority </w:t>
            </w:r>
            <w:r w:rsidRPr="00967E3A">
              <w:rPr>
                <w:lang w:val="en-US"/>
              </w:rPr>
              <w:t xml:space="preserve">via the messaging facility on </w:t>
            </w:r>
            <w:hyperlink r:id="rId21" w:history="1">
              <w:r w:rsidRPr="00967E3A">
                <w:rPr>
                  <w:rStyle w:val="Hyperlink"/>
                  <w:lang w:val="en-US"/>
                </w:rPr>
                <w:t>www.etenders.gov.ie</w:t>
              </w:r>
            </w:hyperlink>
            <w:r w:rsidRPr="00967E3A">
              <w:rPr>
                <w:lang w:val="en-US"/>
              </w:rPr>
              <w:t xml:space="preserve"> between [insert date] and [insert date] (the “CFT Clarifications”). The CFT (including the CFT Clarifications) is hereby incorporated by reference into this Agreement.</w:t>
            </w:r>
          </w:p>
        </w:tc>
      </w:tr>
      <w:tr w:rsidR="00864324" w:rsidRPr="00967E3A" w14:paraId="3FBEC3EB" w14:textId="77777777" w:rsidTr="00897C29">
        <w:tc>
          <w:tcPr>
            <w:tcW w:w="828" w:type="dxa"/>
          </w:tcPr>
          <w:p w14:paraId="3D3273C5" w14:textId="77777777" w:rsidR="00864324" w:rsidRPr="00967E3A" w:rsidRDefault="00864324" w:rsidP="00897C29">
            <w:pPr>
              <w:spacing w:after="200"/>
              <w:jc w:val="both"/>
              <w:rPr>
                <w:color w:val="0000FF"/>
              </w:rPr>
            </w:pPr>
            <w:r w:rsidRPr="00967E3A">
              <w:rPr>
                <w:color w:val="0000FF"/>
              </w:rPr>
              <w:t>B.</w:t>
            </w:r>
          </w:p>
          <w:p w14:paraId="53902368" w14:textId="77777777" w:rsidR="00864324" w:rsidRPr="00967E3A" w:rsidRDefault="00864324" w:rsidP="00897C29">
            <w:pPr>
              <w:spacing w:after="200"/>
              <w:jc w:val="both"/>
              <w:rPr>
                <w:color w:val="0000FF"/>
              </w:rPr>
            </w:pPr>
          </w:p>
          <w:p w14:paraId="5BAB3AA0" w14:textId="77777777" w:rsidR="00864324" w:rsidRPr="00967E3A" w:rsidRDefault="00864324" w:rsidP="00897C29">
            <w:pPr>
              <w:spacing w:before="120" w:after="200"/>
              <w:jc w:val="both"/>
              <w:rPr>
                <w:color w:val="0000FF"/>
              </w:rPr>
            </w:pPr>
          </w:p>
          <w:p w14:paraId="52F4F0E7" w14:textId="77777777" w:rsidR="00864324" w:rsidRPr="00967E3A" w:rsidRDefault="00864324" w:rsidP="00897C29">
            <w:pPr>
              <w:spacing w:before="360" w:after="200"/>
              <w:jc w:val="both"/>
              <w:rPr>
                <w:color w:val="0000FF"/>
              </w:rPr>
            </w:pPr>
            <w:r w:rsidRPr="00967E3A">
              <w:rPr>
                <w:color w:val="0000FF"/>
              </w:rPr>
              <w:t>C.</w:t>
            </w:r>
          </w:p>
          <w:p w14:paraId="19CAB386" w14:textId="77777777" w:rsidR="00864324" w:rsidRPr="00967E3A" w:rsidRDefault="00864324" w:rsidP="00897C29">
            <w:pPr>
              <w:spacing w:after="200"/>
              <w:jc w:val="both"/>
              <w:rPr>
                <w:color w:val="0000FF"/>
              </w:rPr>
            </w:pPr>
          </w:p>
          <w:p w14:paraId="1055DAD9" w14:textId="77777777" w:rsidR="00864324" w:rsidRPr="00967E3A" w:rsidRDefault="00864324" w:rsidP="00897C29">
            <w:pPr>
              <w:spacing w:after="200"/>
              <w:jc w:val="both"/>
              <w:rPr>
                <w:color w:val="0000FF"/>
              </w:rPr>
            </w:pPr>
            <w:r w:rsidRPr="00967E3A">
              <w:rPr>
                <w:color w:val="0000FF"/>
              </w:rPr>
              <w:t>D.</w:t>
            </w:r>
          </w:p>
        </w:tc>
        <w:tc>
          <w:tcPr>
            <w:tcW w:w="9540" w:type="dxa"/>
          </w:tcPr>
          <w:p w14:paraId="48B96F07" w14:textId="77777777" w:rsidR="00864324" w:rsidRPr="00967E3A" w:rsidRDefault="00864324" w:rsidP="00897C29">
            <w:pPr>
              <w:jc w:val="both"/>
              <w:rPr>
                <w:lang w:val="en-US"/>
              </w:rPr>
            </w:pPr>
            <w:r w:rsidRPr="00967E3A">
              <w:t xml:space="preserve">The Contractor submitted a response to the CFT dated [insert date of Tender] (“the Submission”). References to the Submission shall include any clarifications issued by the Contractor </w:t>
            </w:r>
            <w:r w:rsidRPr="00967E3A">
              <w:rPr>
                <w:lang w:val="en-US"/>
              </w:rPr>
              <w:t xml:space="preserve">in writing to the Contracting Authority between [insert date] and [insert date] (the “Submission Clarifications”). The Submission (including the Submission Clarifications) is hereby incorporated by reference into this Agreement. </w:t>
            </w:r>
          </w:p>
          <w:p w14:paraId="0CE5423A" w14:textId="77777777" w:rsidR="00864324" w:rsidRPr="00967E3A" w:rsidRDefault="00864324" w:rsidP="00897C29">
            <w:pPr>
              <w:jc w:val="both"/>
            </w:pPr>
            <w:r w:rsidRPr="00967E3A">
              <w:t xml:space="preserve">The Contracting Authority and the Contractor entered into a framework agreement on </w:t>
            </w:r>
            <w:r w:rsidRPr="00967E3A">
              <w:fldChar w:fldCharType="begin">
                <w:ffData>
                  <w:name w:val=""/>
                  <w:enabled/>
                  <w:calcOnExit/>
                  <w:textInput>
                    <w:default w:val="[insert date of Framework Agreement]"/>
                  </w:textInput>
                </w:ffData>
              </w:fldChar>
            </w:r>
            <w:r w:rsidRPr="00967E3A">
              <w:instrText xml:space="preserve"> FORMTEXT </w:instrText>
            </w:r>
            <w:r w:rsidRPr="00967E3A">
              <w:fldChar w:fldCharType="separate"/>
            </w:r>
            <w:r w:rsidRPr="00967E3A">
              <w:rPr>
                <w:noProof/>
              </w:rPr>
              <w:t>[insert date of Framework Agreement]</w:t>
            </w:r>
            <w:r w:rsidRPr="00967E3A">
              <w:fldChar w:fldCharType="end"/>
            </w:r>
            <w:r w:rsidRPr="00967E3A">
              <w:t xml:space="preserve"> (the “Framework Agreement”).  The Framework Agreement is incorporated by reference into this Agreement.</w:t>
            </w:r>
          </w:p>
          <w:p w14:paraId="522A6703" w14:textId="77777777" w:rsidR="00864324" w:rsidRPr="00967E3A" w:rsidRDefault="00864324" w:rsidP="00897C29">
            <w:pPr>
              <w:jc w:val="both"/>
              <w:rPr>
                <w:lang w:val="en-US"/>
              </w:rPr>
            </w:pPr>
            <w:r w:rsidRPr="00967E3A">
              <w:t xml:space="preserve">The Contractor submitted a response to the SRFT dated the </w:t>
            </w:r>
            <w:r w:rsidRPr="00967E3A">
              <w:fldChar w:fldCharType="begin">
                <w:ffData>
                  <w:name w:val="Text88"/>
                  <w:enabled/>
                  <w:calcOnExit w:val="0"/>
                  <w:textInput>
                    <w:default w:val="[Date of Tender]"/>
                  </w:textInput>
                </w:ffData>
              </w:fldChar>
            </w:r>
            <w:r w:rsidRPr="00967E3A">
              <w:instrText xml:space="preserve"> FORMTEXT </w:instrText>
            </w:r>
            <w:r w:rsidRPr="00967E3A">
              <w:fldChar w:fldCharType="separate"/>
            </w:r>
            <w:r w:rsidRPr="00967E3A">
              <w:rPr>
                <w:noProof/>
              </w:rPr>
              <w:t>[Date of Response]</w:t>
            </w:r>
            <w:r w:rsidRPr="00967E3A">
              <w:fldChar w:fldCharType="end"/>
            </w:r>
            <w:r w:rsidRPr="00967E3A">
              <w:t xml:space="preserve"> (the “Response”).  References to the Response shall include any clarifications issued by the Contractor in writing to the Client between </w:t>
            </w:r>
            <w:sdt>
              <w:sdtPr>
                <w:id w:val="103917777"/>
                <w:placeholder>
                  <w:docPart w:val="6778E5C7D5F6453A8DE479021B0F38F2"/>
                </w:placeholder>
              </w:sdtPr>
              <w:sdtContent>
                <w:r w:rsidRPr="00967E3A">
                  <w:t>[insert date]</w:t>
                </w:r>
              </w:sdtContent>
            </w:sdt>
            <w:r w:rsidRPr="00967E3A">
              <w:t xml:space="preserve"> and </w:t>
            </w:r>
            <w:sdt>
              <w:sdtPr>
                <w:id w:val="103917778"/>
                <w:placeholder>
                  <w:docPart w:val="6778E5C7D5F6453A8DE479021B0F38F2"/>
                </w:placeholder>
              </w:sdtPr>
              <w:sdtContent>
                <w:r w:rsidRPr="00967E3A">
                  <w:t>[insert date]</w:t>
                </w:r>
              </w:sdtContent>
            </w:sdt>
            <w:r w:rsidRPr="00967E3A">
              <w:t xml:space="preserve"> (the “Response Clarifications”).  The Response (including the Response Clarifications) is hereby incorporated by reference into this Agreement.</w:t>
            </w:r>
          </w:p>
        </w:tc>
      </w:tr>
    </w:tbl>
    <w:p w14:paraId="146EE272" w14:textId="77777777" w:rsidR="00864324" w:rsidRPr="00967E3A" w:rsidRDefault="00864324" w:rsidP="00864324">
      <w:pPr>
        <w:pStyle w:val="Heading2"/>
      </w:pPr>
      <w:r w:rsidRPr="00967E3A">
        <w:t>IT IS HEREBY AGREED AS FOLLOWS:</w:t>
      </w:r>
    </w:p>
    <w:tbl>
      <w:tblPr>
        <w:tblW w:w="5000" w:type="pct"/>
        <w:tblLook w:val="01E0" w:firstRow="1" w:lastRow="1" w:firstColumn="1" w:lastColumn="1" w:noHBand="0" w:noVBand="0"/>
      </w:tblPr>
      <w:tblGrid>
        <w:gridCol w:w="715"/>
        <w:gridCol w:w="481"/>
        <w:gridCol w:w="7875"/>
      </w:tblGrid>
      <w:tr w:rsidR="00864324" w:rsidRPr="00967E3A" w14:paraId="504FD50B" w14:textId="77777777" w:rsidTr="00897C29">
        <w:tc>
          <w:tcPr>
            <w:tcW w:w="394" w:type="pct"/>
          </w:tcPr>
          <w:p w14:paraId="7CF1DB3E" w14:textId="77777777" w:rsidR="00864324" w:rsidRPr="00967E3A" w:rsidRDefault="00864324" w:rsidP="00897C29">
            <w:pPr>
              <w:spacing w:after="200"/>
              <w:jc w:val="both"/>
              <w:rPr>
                <w:color w:val="0000FF"/>
              </w:rPr>
            </w:pPr>
            <w:r w:rsidRPr="00967E3A">
              <w:rPr>
                <w:color w:val="0000FF"/>
              </w:rPr>
              <w:t>1.</w:t>
            </w:r>
          </w:p>
        </w:tc>
        <w:tc>
          <w:tcPr>
            <w:tcW w:w="4606" w:type="pct"/>
            <w:gridSpan w:val="2"/>
          </w:tcPr>
          <w:p w14:paraId="6574E3B0" w14:textId="77777777" w:rsidR="00864324" w:rsidRPr="00967E3A" w:rsidRDefault="00864324" w:rsidP="00897C29">
            <w:pPr>
              <w:jc w:val="both"/>
            </w:pPr>
            <w:r w:rsidRPr="00967E3A">
              <w:t>This Agreement consists of the following documents, and in the case of conflict of wording, in the following order of priority:</w:t>
            </w:r>
          </w:p>
        </w:tc>
      </w:tr>
      <w:tr w:rsidR="00864324" w:rsidRPr="00967E3A" w14:paraId="61DE2661" w14:textId="77777777" w:rsidTr="00897C29">
        <w:tc>
          <w:tcPr>
            <w:tcW w:w="394" w:type="pct"/>
          </w:tcPr>
          <w:p w14:paraId="21ACD560" w14:textId="77777777" w:rsidR="00864324" w:rsidRPr="00967E3A" w:rsidRDefault="00864324" w:rsidP="00897C29">
            <w:pPr>
              <w:spacing w:after="200"/>
              <w:jc w:val="both"/>
              <w:rPr>
                <w:color w:val="0000FF"/>
              </w:rPr>
            </w:pPr>
          </w:p>
        </w:tc>
        <w:tc>
          <w:tcPr>
            <w:tcW w:w="265" w:type="pct"/>
          </w:tcPr>
          <w:p w14:paraId="7E827733" w14:textId="77777777" w:rsidR="00864324" w:rsidRPr="00967E3A" w:rsidRDefault="00864324" w:rsidP="00897C29">
            <w:pPr>
              <w:jc w:val="both"/>
            </w:pPr>
            <w:r w:rsidRPr="00967E3A">
              <w:t>i.</w:t>
            </w:r>
          </w:p>
          <w:p w14:paraId="6E23C9A0" w14:textId="77777777" w:rsidR="00864324" w:rsidRPr="00967E3A" w:rsidRDefault="00864324" w:rsidP="00897C29">
            <w:pPr>
              <w:jc w:val="both"/>
            </w:pPr>
            <w:r w:rsidRPr="00967E3A">
              <w:t>ii.</w:t>
            </w:r>
          </w:p>
        </w:tc>
        <w:tc>
          <w:tcPr>
            <w:tcW w:w="4341" w:type="pct"/>
          </w:tcPr>
          <w:p w14:paraId="6DFAE0C1" w14:textId="77777777" w:rsidR="00864324" w:rsidRPr="00967E3A" w:rsidRDefault="00864324" w:rsidP="00897C29">
            <w:pPr>
              <w:jc w:val="both"/>
            </w:pPr>
            <w:r w:rsidRPr="00967E3A">
              <w:t>This Agreement and Schedules A to E attached hereto;</w:t>
            </w:r>
          </w:p>
          <w:p w14:paraId="4C8D4007" w14:textId="77777777" w:rsidR="00864324" w:rsidRPr="00967E3A" w:rsidRDefault="00864324" w:rsidP="00897C29">
            <w:pPr>
              <w:jc w:val="both"/>
            </w:pPr>
            <w:r w:rsidRPr="00967E3A">
              <w:t>The Framework Agreement</w:t>
            </w:r>
          </w:p>
        </w:tc>
      </w:tr>
      <w:tr w:rsidR="00864324" w:rsidRPr="00967E3A" w14:paraId="156312B5" w14:textId="77777777" w:rsidTr="00897C29">
        <w:tc>
          <w:tcPr>
            <w:tcW w:w="394" w:type="pct"/>
          </w:tcPr>
          <w:p w14:paraId="22734F47" w14:textId="77777777" w:rsidR="00864324" w:rsidRPr="00967E3A" w:rsidRDefault="00864324" w:rsidP="00897C29">
            <w:pPr>
              <w:spacing w:after="200"/>
              <w:jc w:val="both"/>
              <w:rPr>
                <w:color w:val="0000FF"/>
              </w:rPr>
            </w:pPr>
          </w:p>
        </w:tc>
        <w:tc>
          <w:tcPr>
            <w:tcW w:w="265" w:type="pct"/>
          </w:tcPr>
          <w:p w14:paraId="3CB509D2" w14:textId="77777777" w:rsidR="00864324" w:rsidRPr="00967E3A" w:rsidRDefault="00864324" w:rsidP="00897C29">
            <w:pPr>
              <w:jc w:val="both"/>
            </w:pPr>
            <w:r w:rsidRPr="00967E3A">
              <w:t>iii.</w:t>
            </w:r>
          </w:p>
        </w:tc>
        <w:tc>
          <w:tcPr>
            <w:tcW w:w="4341" w:type="pct"/>
          </w:tcPr>
          <w:p w14:paraId="08468B85" w14:textId="77777777" w:rsidR="00864324" w:rsidRPr="00967E3A" w:rsidRDefault="00864324" w:rsidP="00897C29">
            <w:pPr>
              <w:jc w:val="both"/>
            </w:pPr>
            <w:r w:rsidRPr="00967E3A">
              <w:t xml:space="preserve">The CFT; </w:t>
            </w:r>
          </w:p>
        </w:tc>
      </w:tr>
      <w:tr w:rsidR="00864324" w:rsidRPr="00967E3A" w14:paraId="1C67EA1A" w14:textId="77777777" w:rsidTr="00897C29">
        <w:tc>
          <w:tcPr>
            <w:tcW w:w="394" w:type="pct"/>
          </w:tcPr>
          <w:p w14:paraId="14D175BC" w14:textId="77777777" w:rsidR="00864324" w:rsidRPr="00967E3A" w:rsidRDefault="00864324" w:rsidP="00897C29">
            <w:pPr>
              <w:spacing w:after="200"/>
              <w:jc w:val="both"/>
              <w:rPr>
                <w:color w:val="0000FF"/>
              </w:rPr>
            </w:pPr>
          </w:p>
        </w:tc>
        <w:tc>
          <w:tcPr>
            <w:tcW w:w="265" w:type="pct"/>
          </w:tcPr>
          <w:p w14:paraId="429E67D1" w14:textId="77777777" w:rsidR="00864324" w:rsidRPr="00967E3A" w:rsidRDefault="00864324" w:rsidP="00897C29">
            <w:pPr>
              <w:jc w:val="both"/>
            </w:pPr>
            <w:r w:rsidRPr="00967E3A">
              <w:t>iv.</w:t>
            </w:r>
          </w:p>
          <w:p w14:paraId="52019172" w14:textId="77777777" w:rsidR="00864324" w:rsidRPr="00967E3A" w:rsidRDefault="00864324" w:rsidP="00897C29">
            <w:pPr>
              <w:jc w:val="both"/>
            </w:pPr>
            <w:r w:rsidRPr="00967E3A">
              <w:t>v.</w:t>
            </w:r>
          </w:p>
          <w:p w14:paraId="2135980F" w14:textId="77777777" w:rsidR="00864324" w:rsidRPr="00967E3A" w:rsidRDefault="00864324" w:rsidP="00897C29">
            <w:pPr>
              <w:jc w:val="both"/>
            </w:pPr>
            <w:r w:rsidRPr="00967E3A">
              <w:lastRenderedPageBreak/>
              <w:t>vi.</w:t>
            </w:r>
          </w:p>
        </w:tc>
        <w:tc>
          <w:tcPr>
            <w:tcW w:w="4341" w:type="pct"/>
          </w:tcPr>
          <w:p w14:paraId="20174288" w14:textId="77777777" w:rsidR="00864324" w:rsidRPr="00967E3A" w:rsidRDefault="00864324" w:rsidP="00897C29">
            <w:pPr>
              <w:jc w:val="both"/>
            </w:pPr>
            <w:r w:rsidRPr="00967E3A">
              <w:lastRenderedPageBreak/>
              <w:t>The SRFT</w:t>
            </w:r>
          </w:p>
          <w:p w14:paraId="37600F08" w14:textId="77777777" w:rsidR="00864324" w:rsidRPr="00967E3A" w:rsidRDefault="00864324" w:rsidP="00897C29">
            <w:pPr>
              <w:jc w:val="both"/>
            </w:pPr>
            <w:r w:rsidRPr="00967E3A">
              <w:t>The Submission.</w:t>
            </w:r>
          </w:p>
          <w:p w14:paraId="7B2D8583" w14:textId="77777777" w:rsidR="00864324" w:rsidRPr="00967E3A" w:rsidRDefault="00864324" w:rsidP="00897C29">
            <w:pPr>
              <w:jc w:val="both"/>
            </w:pPr>
            <w:r w:rsidRPr="00967E3A">
              <w:lastRenderedPageBreak/>
              <w:t>The Response</w:t>
            </w:r>
          </w:p>
        </w:tc>
      </w:tr>
      <w:tr w:rsidR="00864324" w:rsidRPr="00967E3A" w14:paraId="2AE6A3F0" w14:textId="77777777" w:rsidTr="00897C29">
        <w:tc>
          <w:tcPr>
            <w:tcW w:w="394" w:type="pct"/>
          </w:tcPr>
          <w:p w14:paraId="598CB67E" w14:textId="77777777" w:rsidR="00864324" w:rsidRPr="00967E3A" w:rsidRDefault="00864324" w:rsidP="00897C29">
            <w:pPr>
              <w:spacing w:after="200"/>
              <w:jc w:val="both"/>
              <w:rPr>
                <w:color w:val="0000FF"/>
              </w:rPr>
            </w:pPr>
            <w:r w:rsidRPr="00967E3A">
              <w:rPr>
                <w:color w:val="0000FF"/>
              </w:rPr>
              <w:lastRenderedPageBreak/>
              <w:t>2.</w:t>
            </w:r>
          </w:p>
        </w:tc>
        <w:tc>
          <w:tcPr>
            <w:tcW w:w="4606" w:type="pct"/>
            <w:gridSpan w:val="2"/>
          </w:tcPr>
          <w:p w14:paraId="0641F1D1" w14:textId="77777777" w:rsidR="00864324" w:rsidRPr="00967E3A" w:rsidRDefault="00864324" w:rsidP="00897C29">
            <w:pPr>
              <w:jc w:val="both"/>
            </w:pPr>
            <w:r w:rsidRPr="00967E3A">
              <w:t>The Contractor agrees to provide the Goods described in Schedule B (“the Goods”) to the Client in accordance with this Agreement (“Agreement”).  Schedule B details the nature, quality, time of delivery, key personnel and functional specifications of the Goods in accordance with the CFT, the SRFT the Submission and the Response (“the Specification”).</w:t>
            </w:r>
          </w:p>
        </w:tc>
      </w:tr>
      <w:tr w:rsidR="00864324" w:rsidRPr="00967E3A" w14:paraId="51B4DF22" w14:textId="77777777" w:rsidTr="00897C29">
        <w:tc>
          <w:tcPr>
            <w:tcW w:w="394" w:type="pct"/>
          </w:tcPr>
          <w:p w14:paraId="6D2BECD3" w14:textId="77777777" w:rsidR="00864324" w:rsidRPr="00967E3A" w:rsidRDefault="00864324" w:rsidP="00897C29">
            <w:pPr>
              <w:spacing w:after="200"/>
              <w:jc w:val="both"/>
              <w:rPr>
                <w:color w:val="0000FF"/>
              </w:rPr>
            </w:pPr>
            <w:r w:rsidRPr="00967E3A">
              <w:rPr>
                <w:color w:val="0000FF"/>
              </w:rPr>
              <w:t>3.</w:t>
            </w:r>
          </w:p>
        </w:tc>
        <w:tc>
          <w:tcPr>
            <w:tcW w:w="4606" w:type="pct"/>
            <w:gridSpan w:val="2"/>
          </w:tcPr>
          <w:p w14:paraId="49295529" w14:textId="77777777" w:rsidR="00864324" w:rsidRPr="00967E3A" w:rsidRDefault="00864324" w:rsidP="00897C29">
            <w:pPr>
              <w:jc w:val="both"/>
            </w:pPr>
            <w:r w:rsidRPr="00967E3A">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864324" w:rsidRPr="00967E3A" w14:paraId="5B11F8A6" w14:textId="77777777" w:rsidTr="00897C29">
        <w:tc>
          <w:tcPr>
            <w:tcW w:w="394" w:type="pct"/>
          </w:tcPr>
          <w:p w14:paraId="22E10201" w14:textId="77777777" w:rsidR="00864324" w:rsidRPr="00967E3A" w:rsidRDefault="00864324" w:rsidP="00897C29">
            <w:pPr>
              <w:spacing w:after="200"/>
              <w:jc w:val="both"/>
              <w:rPr>
                <w:color w:val="0000FF"/>
              </w:rPr>
            </w:pPr>
            <w:r w:rsidRPr="00967E3A">
              <w:rPr>
                <w:color w:val="0000FF"/>
              </w:rPr>
              <w:t>4.</w:t>
            </w:r>
          </w:p>
        </w:tc>
        <w:tc>
          <w:tcPr>
            <w:tcW w:w="4606" w:type="pct"/>
            <w:gridSpan w:val="2"/>
          </w:tcPr>
          <w:p w14:paraId="2D16B45C" w14:textId="77777777" w:rsidR="00864324" w:rsidRPr="00967E3A" w:rsidRDefault="00864324" w:rsidP="00897C29">
            <w:pPr>
              <w:jc w:val="both"/>
            </w:pPr>
            <w:r w:rsidRPr="00967E3A">
              <w:t xml:space="preserve">For the purposes of this Agreement, the Client’s Contact is [name of contact person] of </w:t>
            </w:r>
            <w:bookmarkStart w:id="3" w:name="Text39"/>
            <w:r w:rsidRPr="00967E3A">
              <w:fldChar w:fldCharType="begin">
                <w:ffData>
                  <w:name w:val="Text39"/>
                  <w:enabled/>
                  <w:calcOnExit w:val="0"/>
                  <w:textInput>
                    <w:default w:val="[address of contact person]"/>
                  </w:textInput>
                </w:ffData>
              </w:fldChar>
            </w:r>
            <w:r w:rsidRPr="00967E3A">
              <w:instrText xml:space="preserve"> FORMTEXT </w:instrText>
            </w:r>
            <w:r w:rsidRPr="00967E3A">
              <w:fldChar w:fldCharType="separate"/>
            </w:r>
            <w:r w:rsidRPr="00967E3A">
              <w:rPr>
                <w:noProof/>
              </w:rPr>
              <w:t>[address of contact person]</w:t>
            </w:r>
            <w:r w:rsidRPr="00967E3A">
              <w:fldChar w:fldCharType="end"/>
            </w:r>
            <w:bookmarkEnd w:id="3"/>
            <w:r w:rsidRPr="00967E3A">
              <w:t xml:space="preserve">; the Contractor’s Contact is [Contractor contact name] of </w:t>
            </w:r>
            <w:r w:rsidRPr="00967E3A">
              <w:fldChar w:fldCharType="begin">
                <w:ffData>
                  <w:name w:val=""/>
                  <w:enabled/>
                  <w:calcOnExit w:val="0"/>
                  <w:textInput>
                    <w:default w:val="[Contractor contact address]"/>
                  </w:textInput>
                </w:ffData>
              </w:fldChar>
            </w:r>
            <w:r w:rsidRPr="00967E3A">
              <w:instrText xml:space="preserve"> FORMTEXT </w:instrText>
            </w:r>
            <w:r w:rsidRPr="00967E3A">
              <w:fldChar w:fldCharType="separate"/>
            </w:r>
            <w:r w:rsidRPr="00967E3A">
              <w:rPr>
                <w:noProof/>
              </w:rPr>
              <w:t>[Contractor contact address]</w:t>
            </w:r>
            <w:r w:rsidRPr="00967E3A">
              <w:fldChar w:fldCharType="end"/>
            </w:r>
            <w:r w:rsidRPr="00967E3A">
              <w:t>.</w:t>
            </w:r>
          </w:p>
        </w:tc>
      </w:tr>
      <w:tr w:rsidR="00864324" w:rsidRPr="00967E3A" w14:paraId="3706EB47" w14:textId="77777777" w:rsidTr="00897C29">
        <w:tc>
          <w:tcPr>
            <w:tcW w:w="394" w:type="pct"/>
          </w:tcPr>
          <w:p w14:paraId="5B7CE03B" w14:textId="77777777" w:rsidR="00864324" w:rsidRPr="00967E3A" w:rsidRDefault="00864324" w:rsidP="00897C29">
            <w:pPr>
              <w:spacing w:after="200"/>
              <w:jc w:val="both"/>
              <w:rPr>
                <w:color w:val="0000FF"/>
              </w:rPr>
            </w:pPr>
            <w:r w:rsidRPr="00967E3A">
              <w:rPr>
                <w:color w:val="0000FF"/>
              </w:rPr>
              <w:t>5.</w:t>
            </w:r>
          </w:p>
        </w:tc>
        <w:tc>
          <w:tcPr>
            <w:tcW w:w="4606" w:type="pct"/>
            <w:gridSpan w:val="2"/>
          </w:tcPr>
          <w:p w14:paraId="60B30ECC" w14:textId="77777777" w:rsidR="00864324" w:rsidRPr="00967E3A" w:rsidRDefault="00864324" w:rsidP="00897C29">
            <w:pPr>
              <w:jc w:val="both"/>
              <w:rPr>
                <w:szCs w:val="22"/>
              </w:rPr>
            </w:pPr>
            <w:r w:rsidRPr="00967E3A">
              <w:rPr>
                <w:szCs w:val="22"/>
              </w:rPr>
              <w:t xml:space="preserve">This Agreement shall take effect on the date of this Agreement (“the Effective Date”) and shall expire on </w:t>
            </w:r>
            <w:bookmarkStart w:id="4" w:name="Text142"/>
            <w:r w:rsidRPr="00967E3A">
              <w:rPr>
                <w:szCs w:val="22"/>
              </w:rPr>
              <w:fldChar w:fldCharType="begin">
                <w:ffData>
                  <w:name w:val="Text142"/>
                  <w:enabled/>
                  <w:calcOnExit w:val="0"/>
                  <w:textInput>
                    <w:default w:val="[Insert date]"/>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[Insert date]</w:t>
            </w:r>
            <w:r w:rsidRPr="00967E3A">
              <w:rPr>
                <w:szCs w:val="22"/>
              </w:rPr>
              <w:fldChar w:fldCharType="end"/>
            </w:r>
            <w:bookmarkEnd w:id="4"/>
            <w:r w:rsidRPr="00967E3A">
              <w:rPr>
                <w:szCs w:val="22"/>
              </w:rPr>
              <w:t>, unless it is otherwise terminated in accordance with the provisions of this Agreement or otherwise lawfully terminated or otherwise lawfully extended as agreed between the Parties (“the Term”).</w:t>
            </w:r>
          </w:p>
          <w:p w14:paraId="504BA05E" w14:textId="77777777" w:rsidR="00864324" w:rsidRPr="00967E3A" w:rsidRDefault="00864324" w:rsidP="00897C29">
            <w:pPr>
              <w:jc w:val="both"/>
              <w:rPr>
                <w:szCs w:val="22"/>
              </w:rPr>
            </w:pPr>
            <w:r w:rsidRPr="00967E3A">
              <w:rPr>
                <w:i/>
                <w:iCs/>
                <w:color w:val="FF0000"/>
              </w:rPr>
              <w:fldChar w:fldCharType="begin">
                <w:ffData>
                  <w:name w:val=""/>
                  <w:enabled/>
                  <w:calcOnExit w:val="0"/>
                  <w:textInput>
                    <w:default w:val="Delete and replace with “Not Used” if not applicable:"/>
                  </w:textInput>
                </w:ffData>
              </w:fldChar>
            </w:r>
            <w:r w:rsidRPr="00967E3A">
              <w:rPr>
                <w:i/>
                <w:iCs/>
                <w:color w:val="FF0000"/>
              </w:rPr>
              <w:instrText xml:space="preserve"> FORMTEXT </w:instrText>
            </w:r>
            <w:r w:rsidRPr="00967E3A">
              <w:rPr>
                <w:i/>
                <w:iCs/>
                <w:color w:val="FF0000"/>
              </w:rPr>
            </w:r>
            <w:r w:rsidRPr="00967E3A">
              <w:rPr>
                <w:i/>
                <w:iCs/>
                <w:color w:val="FF0000"/>
              </w:rPr>
              <w:fldChar w:fldCharType="separate"/>
            </w:r>
            <w:r w:rsidRPr="00967E3A">
              <w:rPr>
                <w:i/>
                <w:iCs/>
                <w:noProof/>
                <w:color w:val="FF0000"/>
              </w:rPr>
              <w:t>Delete and replace with “Not Used” if not applicable:</w:t>
            </w:r>
            <w:r w:rsidRPr="00967E3A">
              <w:rPr>
                <w:i/>
                <w:iCs/>
                <w:color w:val="FF0000"/>
              </w:rPr>
              <w:fldChar w:fldCharType="end"/>
            </w:r>
          </w:p>
          <w:p w14:paraId="00542472" w14:textId="77777777" w:rsidR="00864324" w:rsidRPr="00967E3A" w:rsidRDefault="00864324" w:rsidP="00897C29">
            <w:pPr>
              <w:jc w:val="both"/>
              <w:rPr>
                <w:szCs w:val="22"/>
              </w:rPr>
            </w:pPr>
            <w:r w:rsidRPr="00967E3A">
              <w:rPr>
                <w:noProof/>
                <w:szCs w:val="22"/>
              </w:rPr>
              <w:t xml:space="preserve">The Client reserves the right to extend the Term for a period or periods of up to </w:t>
            </w:r>
            <w:bookmarkStart w:id="5" w:name="Text143"/>
            <w:r w:rsidRPr="00967E3A">
              <w:rPr>
                <w:noProof/>
                <w:szCs w:val="22"/>
              </w:rPr>
              <w:fldChar w:fldCharType="begin">
                <w:ffData>
                  <w:name w:val="Text143"/>
                  <w:enabled/>
                  <w:calcOnExit w:val="0"/>
                  <w:textInput>
                    <w:default w:val="[Insert Number]"/>
                  </w:textInput>
                </w:ffData>
              </w:fldChar>
            </w:r>
            <w:r w:rsidRPr="00967E3A">
              <w:rPr>
                <w:noProof/>
                <w:szCs w:val="22"/>
              </w:rPr>
              <w:instrText xml:space="preserve"> FORMTEXT </w:instrText>
            </w:r>
            <w:r w:rsidRPr="00967E3A">
              <w:rPr>
                <w:noProof/>
                <w:szCs w:val="22"/>
              </w:rPr>
            </w:r>
            <w:r w:rsidRPr="00967E3A">
              <w:rPr>
                <w:noProof/>
                <w:szCs w:val="22"/>
              </w:rPr>
              <w:fldChar w:fldCharType="separate"/>
            </w:r>
            <w:r w:rsidRPr="00967E3A">
              <w:rPr>
                <w:noProof/>
                <w:szCs w:val="22"/>
              </w:rPr>
              <w:t>[Insert Number]</w:t>
            </w:r>
            <w:r w:rsidRPr="00967E3A">
              <w:rPr>
                <w:noProof/>
                <w:szCs w:val="22"/>
              </w:rPr>
              <w:fldChar w:fldCharType="end"/>
            </w:r>
            <w:bookmarkEnd w:id="5"/>
            <w:r w:rsidRPr="00967E3A">
              <w:rPr>
                <w:noProof/>
                <w:szCs w:val="22"/>
              </w:rPr>
              <w:t xml:space="preserve"> months with a maximum of </w:t>
            </w:r>
            <w:r w:rsidRPr="00967E3A">
              <w:rPr>
                <w:noProof/>
                <w:szCs w:val="22"/>
              </w:rPr>
              <w:fldChar w:fldCharType="begin">
                <w:ffData>
                  <w:name w:val="Text143"/>
                  <w:enabled/>
                  <w:calcOnExit w:val="0"/>
                  <w:textInput>
                    <w:default w:val="[Insert Number]"/>
                  </w:textInput>
                </w:ffData>
              </w:fldChar>
            </w:r>
            <w:r w:rsidRPr="00967E3A">
              <w:rPr>
                <w:noProof/>
                <w:szCs w:val="22"/>
              </w:rPr>
              <w:instrText xml:space="preserve"> FORMTEXT </w:instrText>
            </w:r>
            <w:r w:rsidRPr="00967E3A">
              <w:rPr>
                <w:noProof/>
                <w:szCs w:val="22"/>
              </w:rPr>
            </w:r>
            <w:r w:rsidRPr="00967E3A">
              <w:rPr>
                <w:noProof/>
                <w:szCs w:val="22"/>
              </w:rPr>
              <w:fldChar w:fldCharType="separate"/>
            </w:r>
            <w:r w:rsidRPr="00967E3A">
              <w:rPr>
                <w:noProof/>
                <w:szCs w:val="22"/>
              </w:rPr>
              <w:t>[Insert Number]</w:t>
            </w:r>
            <w:r w:rsidRPr="00967E3A">
              <w:rPr>
                <w:noProof/>
                <w:szCs w:val="22"/>
              </w:rPr>
              <w:fldChar w:fldCharType="end"/>
            </w:r>
            <w:r w:rsidRPr="00967E3A">
              <w:rPr>
                <w:noProof/>
                <w:szCs w:val="22"/>
              </w:rPr>
              <w:t xml:space="preserve"> such extensions permitted subject to its obligations at law</w:t>
            </w:r>
          </w:p>
        </w:tc>
      </w:tr>
      <w:tr w:rsidR="00864324" w:rsidRPr="00967E3A" w14:paraId="0131BA28" w14:textId="77777777" w:rsidTr="00897C29">
        <w:tc>
          <w:tcPr>
            <w:tcW w:w="394" w:type="pct"/>
          </w:tcPr>
          <w:p w14:paraId="1F7CCFAC" w14:textId="77777777" w:rsidR="00864324" w:rsidRPr="00967E3A" w:rsidRDefault="00864324" w:rsidP="00897C29">
            <w:pPr>
              <w:spacing w:after="200"/>
              <w:jc w:val="both"/>
              <w:rPr>
                <w:color w:val="0000FF"/>
              </w:rPr>
            </w:pPr>
            <w:r w:rsidRPr="00967E3A">
              <w:rPr>
                <w:color w:val="0000FF"/>
              </w:rPr>
              <w:t>6.</w:t>
            </w:r>
          </w:p>
        </w:tc>
        <w:tc>
          <w:tcPr>
            <w:tcW w:w="4606" w:type="pct"/>
            <w:gridSpan w:val="2"/>
          </w:tcPr>
          <w:p w14:paraId="1237C949" w14:textId="77777777" w:rsidR="00864324" w:rsidRPr="00967E3A" w:rsidRDefault="00864324" w:rsidP="00897C29">
            <w:pPr>
              <w:jc w:val="both"/>
            </w:pPr>
            <w:r w:rsidRPr="00967E3A">
              <w:t>Unless otherwise specified herein, a defined term used in this Agreement shall have the same meaning as assigned to it in the CFT.</w:t>
            </w:r>
          </w:p>
        </w:tc>
      </w:tr>
      <w:tr w:rsidR="00864324" w:rsidRPr="00967E3A" w14:paraId="599D8A8D" w14:textId="77777777" w:rsidTr="00897C29">
        <w:tc>
          <w:tcPr>
            <w:tcW w:w="394" w:type="pct"/>
          </w:tcPr>
          <w:p w14:paraId="6BBF52B1" w14:textId="77777777" w:rsidR="00864324" w:rsidRPr="00967E3A" w:rsidDel="00040E03" w:rsidRDefault="00864324" w:rsidP="00897C29">
            <w:pPr>
              <w:spacing w:after="200"/>
              <w:jc w:val="both"/>
              <w:rPr>
                <w:color w:val="0000FF"/>
              </w:rPr>
            </w:pPr>
            <w:r w:rsidRPr="00967E3A">
              <w:rPr>
                <w:color w:val="0000FF"/>
              </w:rPr>
              <w:t>7.</w:t>
            </w:r>
          </w:p>
        </w:tc>
        <w:tc>
          <w:tcPr>
            <w:tcW w:w="4606" w:type="pct"/>
            <w:gridSpan w:val="2"/>
          </w:tcPr>
          <w:p w14:paraId="25D4390E" w14:textId="77777777" w:rsidR="00864324" w:rsidRPr="00967E3A" w:rsidRDefault="00864324" w:rsidP="00897C29">
            <w:pPr>
              <w:tabs>
                <w:tab w:val="left" w:pos="851"/>
                <w:tab w:val="left" w:pos="1985"/>
              </w:tabs>
              <w:jc w:val="both"/>
            </w:pPr>
            <w:r w:rsidRPr="00967E3A">
              <w:t>Headings are included for ease of reference only and shall not affect the construction of this Agreement.</w:t>
            </w:r>
          </w:p>
        </w:tc>
      </w:tr>
      <w:tr w:rsidR="00864324" w:rsidRPr="00967E3A" w14:paraId="38EEDBBF" w14:textId="77777777" w:rsidTr="00897C29">
        <w:tc>
          <w:tcPr>
            <w:tcW w:w="394" w:type="pct"/>
          </w:tcPr>
          <w:p w14:paraId="0BD93378" w14:textId="77777777" w:rsidR="00864324" w:rsidRPr="00967E3A" w:rsidDel="00040E03" w:rsidRDefault="00864324" w:rsidP="00897C29">
            <w:pPr>
              <w:spacing w:after="200"/>
              <w:jc w:val="both"/>
              <w:rPr>
                <w:color w:val="0000FF"/>
              </w:rPr>
            </w:pPr>
            <w:r w:rsidRPr="00967E3A">
              <w:rPr>
                <w:color w:val="0000FF"/>
              </w:rPr>
              <w:t>8.</w:t>
            </w:r>
          </w:p>
        </w:tc>
        <w:tc>
          <w:tcPr>
            <w:tcW w:w="4606" w:type="pct"/>
            <w:gridSpan w:val="2"/>
          </w:tcPr>
          <w:p w14:paraId="269839D1" w14:textId="77777777" w:rsidR="00864324" w:rsidRPr="00967E3A" w:rsidRDefault="00864324" w:rsidP="00897C29">
            <w:pPr>
              <w:tabs>
                <w:tab w:val="left" w:pos="851"/>
                <w:tab w:val="left" w:pos="1985"/>
              </w:tabs>
              <w:jc w:val="both"/>
            </w:pPr>
            <w:r w:rsidRPr="00967E3A">
              <w:t>Unless the context requires otherwise, words in the singular may include the plural and vice versa.</w:t>
            </w:r>
          </w:p>
        </w:tc>
      </w:tr>
      <w:tr w:rsidR="00864324" w:rsidRPr="00967E3A" w14:paraId="112BF10A" w14:textId="77777777" w:rsidTr="00897C29">
        <w:tc>
          <w:tcPr>
            <w:tcW w:w="394" w:type="pct"/>
          </w:tcPr>
          <w:p w14:paraId="3E70F98A" w14:textId="77777777" w:rsidR="00864324" w:rsidRPr="00967E3A" w:rsidRDefault="00864324" w:rsidP="00897C29">
            <w:pPr>
              <w:spacing w:after="200"/>
              <w:jc w:val="both"/>
              <w:rPr>
                <w:color w:val="0000FF"/>
              </w:rPr>
            </w:pPr>
            <w:r w:rsidRPr="00967E3A">
              <w:rPr>
                <w:color w:val="0000FF"/>
              </w:rPr>
              <w:t>9.</w:t>
            </w:r>
          </w:p>
          <w:p w14:paraId="0F220418" w14:textId="77777777" w:rsidR="00864324" w:rsidRPr="00967E3A" w:rsidRDefault="00864324" w:rsidP="00897C29">
            <w:pPr>
              <w:spacing w:after="200"/>
              <w:jc w:val="both"/>
              <w:rPr>
                <w:color w:val="0000FF"/>
              </w:rPr>
            </w:pPr>
          </w:p>
          <w:p w14:paraId="2703C1D8" w14:textId="77777777" w:rsidR="00864324" w:rsidRPr="00967E3A" w:rsidRDefault="00864324" w:rsidP="00897C29">
            <w:pPr>
              <w:spacing w:after="200"/>
              <w:jc w:val="both"/>
              <w:rPr>
                <w:color w:val="0000FF"/>
              </w:rPr>
            </w:pPr>
            <w:r w:rsidRPr="00967E3A">
              <w:rPr>
                <w:color w:val="0000FF"/>
              </w:rPr>
              <w:t>10.</w:t>
            </w:r>
          </w:p>
        </w:tc>
        <w:tc>
          <w:tcPr>
            <w:tcW w:w="4606" w:type="pct"/>
            <w:gridSpan w:val="2"/>
          </w:tcPr>
          <w:p w14:paraId="56304CFD" w14:textId="77777777" w:rsidR="00864324" w:rsidRPr="00967E3A" w:rsidRDefault="00864324" w:rsidP="00897C29">
            <w:pPr>
              <w:tabs>
                <w:tab w:val="left" w:pos="851"/>
                <w:tab w:val="left" w:pos="1985"/>
              </w:tabs>
              <w:jc w:val="both"/>
              <w:rPr>
                <w:szCs w:val="22"/>
              </w:rPr>
            </w:pPr>
            <w:r w:rsidRPr="00967E3A">
              <w:rPr>
                <w:szCs w:val="22"/>
              </w:rPr>
              <w:t>References to any statute, enactment, order, regulation or other legislative instrument shall be construed as a reference to the statute, enactment, order, regulation or instrument as amended, unless specifically indicated otherwise.</w:t>
            </w:r>
          </w:p>
          <w:p w14:paraId="160677BB" w14:textId="77777777" w:rsidR="00864324" w:rsidRPr="00967E3A" w:rsidRDefault="00864324" w:rsidP="00897C29">
            <w:pPr>
              <w:tabs>
                <w:tab w:val="left" w:pos="851"/>
                <w:tab w:val="left" w:pos="1985"/>
              </w:tabs>
              <w:jc w:val="both"/>
            </w:pPr>
            <w:r w:rsidRPr="00967E3A">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DCAD7A2" w14:textId="77777777" w:rsidR="00864324" w:rsidRPr="00967E3A" w:rsidRDefault="00864324" w:rsidP="00864324"/>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864324" w:rsidRPr="00967E3A" w14:paraId="0C53128E" w14:textId="77777777" w:rsidTr="00897C29">
        <w:trPr>
          <w:trHeight w:val="964"/>
        </w:trPr>
        <w:tc>
          <w:tcPr>
            <w:tcW w:w="4518" w:type="dxa"/>
            <w:shd w:val="clear" w:color="auto" w:fill="CCCCCC"/>
          </w:tcPr>
          <w:p w14:paraId="49BF5B3C" w14:textId="77777777" w:rsidR="00864324" w:rsidRPr="00967E3A" w:rsidRDefault="00864324" w:rsidP="00897C29">
            <w:pPr>
              <w:rPr>
                <w:szCs w:val="22"/>
              </w:rPr>
            </w:pPr>
            <w:r w:rsidRPr="00967E3A">
              <w:rPr>
                <w:szCs w:val="22"/>
              </w:rPr>
              <w:t>SIGNED for and on behalf of the Client</w:t>
            </w:r>
          </w:p>
          <w:p w14:paraId="4D1BF087" w14:textId="77777777" w:rsidR="00864324" w:rsidRPr="00967E3A" w:rsidRDefault="00864324" w:rsidP="00897C29">
            <w:pPr>
              <w:rPr>
                <w:szCs w:val="22"/>
              </w:rPr>
            </w:pPr>
          </w:p>
          <w:p w14:paraId="43E73BD1" w14:textId="77777777" w:rsidR="00864324" w:rsidRPr="00967E3A" w:rsidRDefault="00864324" w:rsidP="00897C29">
            <w:pPr>
              <w:rPr>
                <w:szCs w:val="22"/>
              </w:rPr>
            </w:pPr>
            <w:r w:rsidRPr="00967E3A">
              <w:rPr>
                <w:szCs w:val="22"/>
              </w:rPr>
              <w:t>__________________________</w:t>
            </w:r>
          </w:p>
          <w:p w14:paraId="18EE936D" w14:textId="77777777" w:rsidR="00864324" w:rsidRPr="00967E3A" w:rsidRDefault="00864324" w:rsidP="00897C29">
            <w:pPr>
              <w:rPr>
                <w:szCs w:val="22"/>
              </w:rPr>
            </w:pPr>
            <w:r w:rsidRPr="00967E3A">
              <w:rPr>
                <w:szCs w:val="22"/>
              </w:rPr>
              <w:t>(being a duly authorised officer)</w:t>
            </w:r>
          </w:p>
        </w:tc>
        <w:tc>
          <w:tcPr>
            <w:tcW w:w="4523" w:type="dxa"/>
            <w:shd w:val="clear" w:color="auto" w:fill="CCCCCC"/>
          </w:tcPr>
          <w:p w14:paraId="139A6F8D" w14:textId="77777777" w:rsidR="00864324" w:rsidRPr="00967E3A" w:rsidRDefault="00864324" w:rsidP="00897C29">
            <w:pPr>
              <w:rPr>
                <w:szCs w:val="22"/>
              </w:rPr>
            </w:pPr>
            <w:r w:rsidRPr="00967E3A">
              <w:rPr>
                <w:szCs w:val="22"/>
              </w:rPr>
              <w:t>SIGNED for and on behalf of the Contractor</w:t>
            </w:r>
          </w:p>
          <w:p w14:paraId="26B63B7B" w14:textId="77777777" w:rsidR="00864324" w:rsidRPr="00967E3A" w:rsidRDefault="00864324" w:rsidP="00897C29">
            <w:pPr>
              <w:rPr>
                <w:szCs w:val="22"/>
              </w:rPr>
            </w:pPr>
          </w:p>
          <w:p w14:paraId="3814AD8F" w14:textId="77777777" w:rsidR="00864324" w:rsidRPr="00967E3A" w:rsidRDefault="00864324" w:rsidP="00897C29">
            <w:pPr>
              <w:rPr>
                <w:szCs w:val="22"/>
              </w:rPr>
            </w:pPr>
            <w:r w:rsidRPr="00967E3A">
              <w:rPr>
                <w:szCs w:val="22"/>
              </w:rPr>
              <w:t>____________________________</w:t>
            </w:r>
          </w:p>
        </w:tc>
      </w:tr>
      <w:tr w:rsidR="00864324" w:rsidRPr="00967E3A" w14:paraId="11452906" w14:textId="77777777" w:rsidTr="00897C29">
        <w:trPr>
          <w:trHeight w:val="1044"/>
        </w:trPr>
        <w:tc>
          <w:tcPr>
            <w:tcW w:w="4518" w:type="dxa"/>
            <w:shd w:val="clear" w:color="auto" w:fill="CCCCCC"/>
          </w:tcPr>
          <w:p w14:paraId="69FB8FA0" w14:textId="77777777" w:rsidR="00864324" w:rsidRPr="00967E3A" w:rsidRDefault="00864324" w:rsidP="00897C29">
            <w:pPr>
              <w:rPr>
                <w:szCs w:val="22"/>
              </w:rPr>
            </w:pPr>
            <w:r w:rsidRPr="00967E3A">
              <w:rPr>
                <w:szCs w:val="22"/>
              </w:rPr>
              <w:lastRenderedPageBreak/>
              <w:t>Witness</w:t>
            </w:r>
          </w:p>
        </w:tc>
        <w:tc>
          <w:tcPr>
            <w:tcW w:w="4523" w:type="dxa"/>
            <w:shd w:val="clear" w:color="auto" w:fill="CCCCCC"/>
          </w:tcPr>
          <w:p w14:paraId="72C1D63F" w14:textId="77777777" w:rsidR="00864324" w:rsidRPr="00967E3A" w:rsidRDefault="00864324" w:rsidP="00897C29">
            <w:pPr>
              <w:rPr>
                <w:szCs w:val="22"/>
              </w:rPr>
            </w:pPr>
            <w:r w:rsidRPr="00967E3A">
              <w:rPr>
                <w:szCs w:val="22"/>
              </w:rPr>
              <w:t>Witness</w:t>
            </w:r>
          </w:p>
        </w:tc>
      </w:tr>
    </w:tbl>
    <w:p w14:paraId="254381A8" w14:textId="77777777" w:rsidR="00864324" w:rsidRPr="00967E3A" w:rsidRDefault="00864324" w:rsidP="00864324">
      <w:pPr>
        <w:pStyle w:val="Heading1"/>
        <w:spacing w:before="0"/>
      </w:pPr>
      <w:r w:rsidRPr="00967E3A">
        <w:lastRenderedPageBreak/>
        <w:t>Schedule A: Terms and Conditions</w:t>
      </w:r>
    </w:p>
    <w:p w14:paraId="29D1BF88" w14:textId="77777777" w:rsidR="00864324" w:rsidRPr="00967E3A" w:rsidRDefault="00864324" w:rsidP="00864324">
      <w:pPr>
        <w:pStyle w:val="Heading2"/>
      </w:pPr>
      <w:r w:rsidRPr="00967E3A">
        <w:t>1.</w:t>
      </w:r>
      <w:r w:rsidRPr="00967E3A">
        <w:tab/>
        <w:t>Contractor’s Obligations</w:t>
      </w:r>
    </w:p>
    <w:tbl>
      <w:tblPr>
        <w:tblW w:w="0" w:type="auto"/>
        <w:tblLook w:val="01E0" w:firstRow="1" w:lastRow="1" w:firstColumn="1" w:lastColumn="1" w:noHBand="0" w:noVBand="0"/>
      </w:tblPr>
      <w:tblGrid>
        <w:gridCol w:w="760"/>
        <w:gridCol w:w="666"/>
        <w:gridCol w:w="7645"/>
      </w:tblGrid>
      <w:tr w:rsidR="00864324" w:rsidRPr="00967E3A" w14:paraId="2685F49E" w14:textId="77777777" w:rsidTr="00897C29">
        <w:tc>
          <w:tcPr>
            <w:tcW w:w="760" w:type="dxa"/>
          </w:tcPr>
          <w:p w14:paraId="6EAD9267" w14:textId="77777777" w:rsidR="00864324" w:rsidRPr="00967E3A" w:rsidRDefault="00864324" w:rsidP="00897C29">
            <w:pPr>
              <w:jc w:val="both"/>
              <w:rPr>
                <w:color w:val="0000FF"/>
              </w:rPr>
            </w:pPr>
            <w:r w:rsidRPr="00967E3A">
              <w:rPr>
                <w:color w:val="0000FF"/>
              </w:rPr>
              <w:t>A.</w:t>
            </w:r>
          </w:p>
        </w:tc>
        <w:tc>
          <w:tcPr>
            <w:tcW w:w="8311" w:type="dxa"/>
            <w:gridSpan w:val="2"/>
          </w:tcPr>
          <w:p w14:paraId="13D67CFF" w14:textId="77777777" w:rsidR="00864324" w:rsidRPr="00967E3A" w:rsidRDefault="00864324" w:rsidP="00897C29">
            <w:pPr>
              <w:jc w:val="both"/>
            </w:pPr>
            <w:r w:rsidRPr="00967E3A">
              <w:t xml:space="preserve">The Contractor undertakes to act with due care, skill and diligence in the provision of the </w:t>
            </w:r>
            <w:bookmarkStart w:id="6" w:name="_Hlk196486006"/>
            <w:r w:rsidRPr="00967E3A">
              <w:t>Goods</w:t>
            </w:r>
            <w:bookmarkEnd w:id="6"/>
            <w:r w:rsidRPr="00967E3A">
              <w:t xml:space="preserve"> and generally in the carrying out of its obligations under this Agreement and in the appointment, monitoring and retention of its agents and Subcontractors (if any). The Contractor shall require its agents and Subcontractors to exercise due care, skill and diligence in the provision of the Goods and generally in the carrying out of obligations allocated by the Contractor to its agents and Subcontractors under this Agreement.</w:t>
            </w:r>
          </w:p>
        </w:tc>
      </w:tr>
      <w:tr w:rsidR="00864324" w:rsidRPr="00967E3A" w14:paraId="33026E30" w14:textId="77777777" w:rsidTr="00897C29">
        <w:tc>
          <w:tcPr>
            <w:tcW w:w="760" w:type="dxa"/>
          </w:tcPr>
          <w:p w14:paraId="7C060ACA" w14:textId="77777777" w:rsidR="00864324" w:rsidRPr="00967E3A" w:rsidRDefault="00864324" w:rsidP="00897C29">
            <w:pPr>
              <w:jc w:val="both"/>
              <w:rPr>
                <w:color w:val="0000FF"/>
              </w:rPr>
            </w:pPr>
            <w:r w:rsidRPr="00967E3A">
              <w:rPr>
                <w:color w:val="0000FF"/>
              </w:rPr>
              <w:t>B.</w:t>
            </w:r>
          </w:p>
        </w:tc>
        <w:tc>
          <w:tcPr>
            <w:tcW w:w="8311" w:type="dxa"/>
            <w:gridSpan w:val="2"/>
          </w:tcPr>
          <w:p w14:paraId="0ED8ECD5" w14:textId="77777777" w:rsidR="00864324" w:rsidRPr="00967E3A" w:rsidRDefault="00864324" w:rsidP="00897C29">
            <w:pPr>
              <w:jc w:val="both"/>
            </w:pPr>
            <w:r w:rsidRPr="00967E3A">
              <w:t>In consideration of the payment of the Charges and subject to clause 3 the Contractor shall:</w:t>
            </w:r>
          </w:p>
        </w:tc>
      </w:tr>
      <w:tr w:rsidR="00864324" w:rsidRPr="00967E3A" w14:paraId="36CA8590" w14:textId="77777777" w:rsidTr="00897C29">
        <w:tc>
          <w:tcPr>
            <w:tcW w:w="760" w:type="dxa"/>
          </w:tcPr>
          <w:p w14:paraId="7F49F3DC" w14:textId="77777777" w:rsidR="00864324" w:rsidRPr="00967E3A" w:rsidRDefault="00864324" w:rsidP="00897C29">
            <w:pPr>
              <w:jc w:val="both"/>
              <w:rPr>
                <w:color w:val="0000FF"/>
              </w:rPr>
            </w:pPr>
          </w:p>
        </w:tc>
        <w:tc>
          <w:tcPr>
            <w:tcW w:w="666" w:type="dxa"/>
          </w:tcPr>
          <w:p w14:paraId="531D499D" w14:textId="77777777" w:rsidR="00864324" w:rsidRPr="00967E3A" w:rsidRDefault="00864324" w:rsidP="00897C29">
            <w:pPr>
              <w:jc w:val="both"/>
            </w:pPr>
            <w:r w:rsidRPr="00967E3A">
              <w:t>1.</w:t>
            </w:r>
          </w:p>
        </w:tc>
        <w:tc>
          <w:tcPr>
            <w:tcW w:w="7645" w:type="dxa"/>
          </w:tcPr>
          <w:p w14:paraId="259DEE45" w14:textId="77777777" w:rsidR="00864324" w:rsidRPr="00967E3A" w:rsidRDefault="00864324" w:rsidP="00897C29">
            <w:pPr>
              <w:jc w:val="both"/>
            </w:pPr>
            <w:r w:rsidRPr="00967E3A">
              <w:t>provide the Goods in accordance with the Specification, the CFT, the Client’s directions and the terms of this Agreement;</w:t>
            </w:r>
          </w:p>
        </w:tc>
      </w:tr>
      <w:tr w:rsidR="00864324" w:rsidRPr="00967E3A" w14:paraId="70578AE6" w14:textId="77777777" w:rsidTr="00897C29">
        <w:tc>
          <w:tcPr>
            <w:tcW w:w="760" w:type="dxa"/>
          </w:tcPr>
          <w:p w14:paraId="1272BD82" w14:textId="77777777" w:rsidR="00864324" w:rsidRPr="00967E3A" w:rsidRDefault="00864324" w:rsidP="00897C29">
            <w:pPr>
              <w:jc w:val="both"/>
              <w:rPr>
                <w:color w:val="0000FF"/>
              </w:rPr>
            </w:pPr>
          </w:p>
        </w:tc>
        <w:tc>
          <w:tcPr>
            <w:tcW w:w="666" w:type="dxa"/>
          </w:tcPr>
          <w:p w14:paraId="56DCCFAF" w14:textId="77777777" w:rsidR="00864324" w:rsidRPr="00967E3A" w:rsidRDefault="00864324" w:rsidP="00897C29">
            <w:pPr>
              <w:jc w:val="both"/>
            </w:pPr>
            <w:r w:rsidRPr="00967E3A">
              <w:t>2.</w:t>
            </w:r>
          </w:p>
        </w:tc>
        <w:tc>
          <w:tcPr>
            <w:tcW w:w="7645" w:type="dxa"/>
          </w:tcPr>
          <w:p w14:paraId="701853E6" w14:textId="77777777" w:rsidR="00864324" w:rsidRPr="00967E3A" w:rsidRDefault="00864324" w:rsidP="00897C29">
            <w:pPr>
              <w:jc w:val="both"/>
            </w:pPr>
            <w:r w:rsidRPr="00967E3A">
              <w:t>comply with and implement any policies, guidelines and/or any project governance protocols issued by the Client from time to time and notified to the Contractor in writing;</w:t>
            </w:r>
          </w:p>
        </w:tc>
      </w:tr>
      <w:tr w:rsidR="00864324" w:rsidRPr="00967E3A" w14:paraId="1A5D1298" w14:textId="77777777" w:rsidTr="00897C29">
        <w:tc>
          <w:tcPr>
            <w:tcW w:w="760" w:type="dxa"/>
          </w:tcPr>
          <w:p w14:paraId="69788C91" w14:textId="77777777" w:rsidR="00864324" w:rsidRPr="00967E3A" w:rsidRDefault="00864324" w:rsidP="00897C29">
            <w:pPr>
              <w:jc w:val="both"/>
              <w:rPr>
                <w:color w:val="0000FF"/>
              </w:rPr>
            </w:pPr>
          </w:p>
        </w:tc>
        <w:tc>
          <w:tcPr>
            <w:tcW w:w="666" w:type="dxa"/>
          </w:tcPr>
          <w:p w14:paraId="50B58FFC" w14:textId="77777777" w:rsidR="00864324" w:rsidRPr="00967E3A" w:rsidRDefault="00864324" w:rsidP="00897C29">
            <w:pPr>
              <w:jc w:val="both"/>
            </w:pPr>
            <w:r w:rsidRPr="00967E3A">
              <w:t>3.</w:t>
            </w:r>
          </w:p>
        </w:tc>
        <w:tc>
          <w:tcPr>
            <w:tcW w:w="7645" w:type="dxa"/>
          </w:tcPr>
          <w:p w14:paraId="6061934E" w14:textId="77777777" w:rsidR="00864324" w:rsidRPr="00967E3A" w:rsidRDefault="00864324" w:rsidP="00897C29">
            <w:pPr>
              <w:jc w:val="both"/>
            </w:pPr>
            <w:r w:rsidRPr="00967E3A">
              <w:t>comply with all local security and health and safety arrangements as notified to it by the Client; and</w:t>
            </w:r>
          </w:p>
        </w:tc>
      </w:tr>
      <w:tr w:rsidR="00864324" w:rsidRPr="00967E3A" w14:paraId="0B9865E2" w14:textId="77777777" w:rsidTr="00897C29">
        <w:tc>
          <w:tcPr>
            <w:tcW w:w="760" w:type="dxa"/>
          </w:tcPr>
          <w:p w14:paraId="7F9F2356" w14:textId="77777777" w:rsidR="00864324" w:rsidRPr="00967E3A" w:rsidRDefault="00864324" w:rsidP="00897C29">
            <w:pPr>
              <w:jc w:val="both"/>
              <w:rPr>
                <w:color w:val="0000FF"/>
              </w:rPr>
            </w:pPr>
          </w:p>
        </w:tc>
        <w:tc>
          <w:tcPr>
            <w:tcW w:w="666" w:type="dxa"/>
          </w:tcPr>
          <w:p w14:paraId="171B9D72" w14:textId="77777777" w:rsidR="00864324" w:rsidRPr="00967E3A" w:rsidRDefault="00864324" w:rsidP="00897C29">
            <w:pPr>
              <w:jc w:val="both"/>
            </w:pPr>
            <w:r w:rsidRPr="00967E3A">
              <w:t>4.</w:t>
            </w:r>
          </w:p>
        </w:tc>
        <w:tc>
          <w:tcPr>
            <w:tcW w:w="7645" w:type="dxa"/>
          </w:tcPr>
          <w:p w14:paraId="1973D3FE" w14:textId="77777777" w:rsidR="00864324" w:rsidRPr="00967E3A" w:rsidRDefault="00864324" w:rsidP="00897C29">
            <w:pPr>
              <w:jc w:val="both"/>
            </w:pPr>
            <w:r w:rsidRPr="00967E3A">
              <w:t xml:space="preserve">provide the Goods in accordance with good industry practice and comply with all applicable laws including but not limited to all obligations in the field of environmental, social and labour law that apply at the place where the Goods are provided, that have been established by EU law, national law, collective agreements and by international, environmental, social and labour law listed in </w:t>
            </w:r>
            <w:r w:rsidRPr="00967E3A">
              <w:rPr>
                <w:szCs w:val="22"/>
              </w:rPr>
              <w:t xml:space="preserve">Schedule 7 of the European Union (Award of Public Authority Contracts) Regulations 2016 (Statutory Instrument 284 of 2016) (the “Regulations”) </w:t>
            </w:r>
            <w:r w:rsidRPr="00967E3A">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864324" w:rsidRPr="00967E3A" w14:paraId="496CF42C" w14:textId="77777777" w:rsidTr="00897C29">
        <w:tc>
          <w:tcPr>
            <w:tcW w:w="760" w:type="dxa"/>
          </w:tcPr>
          <w:p w14:paraId="708941D3" w14:textId="77777777" w:rsidR="00864324" w:rsidRPr="00967E3A" w:rsidRDefault="00864324" w:rsidP="00897C29">
            <w:pPr>
              <w:jc w:val="both"/>
              <w:rPr>
                <w:color w:val="0000FF"/>
              </w:rPr>
            </w:pPr>
            <w:r w:rsidRPr="00967E3A">
              <w:rPr>
                <w:color w:val="0000FF"/>
              </w:rPr>
              <w:t>C.</w:t>
            </w:r>
          </w:p>
        </w:tc>
        <w:tc>
          <w:tcPr>
            <w:tcW w:w="8311" w:type="dxa"/>
            <w:gridSpan w:val="2"/>
          </w:tcPr>
          <w:p w14:paraId="5CAF3ABB" w14:textId="77777777" w:rsidR="00864324" w:rsidRPr="00967E3A" w:rsidRDefault="00864324" w:rsidP="00897C29">
            <w:pPr>
              <w:jc w:val="both"/>
            </w:pPr>
            <w:r w:rsidRPr="00967E3A">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w:t>
            </w:r>
            <w:r w:rsidRPr="00967E3A">
              <w:rPr>
                <w:szCs w:val="22"/>
              </w:rPr>
              <w:t>Subject to clause 14, the Contractor shall notify the Client as soon as possible of any changes to the name, contact details and legal representatives of its Subcontractors.</w:t>
            </w:r>
          </w:p>
        </w:tc>
      </w:tr>
      <w:tr w:rsidR="00864324" w:rsidRPr="00967E3A" w14:paraId="59ECAB08" w14:textId="77777777" w:rsidTr="00897C29">
        <w:tc>
          <w:tcPr>
            <w:tcW w:w="760" w:type="dxa"/>
          </w:tcPr>
          <w:p w14:paraId="73E00676" w14:textId="77777777" w:rsidR="00864324" w:rsidRPr="00967E3A" w:rsidRDefault="00864324" w:rsidP="00897C29">
            <w:pPr>
              <w:jc w:val="both"/>
              <w:rPr>
                <w:color w:val="0000FF"/>
              </w:rPr>
            </w:pPr>
            <w:r w:rsidRPr="00967E3A">
              <w:rPr>
                <w:color w:val="0000FF"/>
              </w:rPr>
              <w:t>D.</w:t>
            </w:r>
          </w:p>
        </w:tc>
        <w:tc>
          <w:tcPr>
            <w:tcW w:w="8311" w:type="dxa"/>
            <w:gridSpan w:val="2"/>
          </w:tcPr>
          <w:p w14:paraId="7464CBD5" w14:textId="77777777" w:rsidR="00864324" w:rsidRPr="00967E3A" w:rsidRDefault="00864324" w:rsidP="00897C29">
            <w:pPr>
              <w:jc w:val="both"/>
              <w:rPr>
                <w:szCs w:val="22"/>
              </w:rPr>
            </w:pPr>
            <w:r w:rsidRPr="00967E3A">
              <w:rPr>
                <w:szCs w:val="22"/>
              </w:rP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sidRPr="00967E3A">
              <w:rPr>
                <w:szCs w:val="22"/>
              </w:rPr>
              <w:lastRenderedPageBreak/>
              <w:t>exclusion grounds apply to the Subcontractor and a requirement that the Subcontractor, in turn, includes a provision having the same effect in any sub-contract which it awards.</w:t>
            </w:r>
          </w:p>
        </w:tc>
      </w:tr>
      <w:tr w:rsidR="00864324" w:rsidRPr="00967E3A" w14:paraId="13F0439F" w14:textId="77777777" w:rsidTr="00897C29">
        <w:tc>
          <w:tcPr>
            <w:tcW w:w="760" w:type="dxa"/>
          </w:tcPr>
          <w:p w14:paraId="676A2719" w14:textId="77777777" w:rsidR="00864324" w:rsidRPr="00967E3A" w:rsidRDefault="00864324" w:rsidP="00897C29">
            <w:pPr>
              <w:jc w:val="both"/>
              <w:rPr>
                <w:color w:val="0000FF"/>
              </w:rPr>
            </w:pPr>
            <w:r w:rsidRPr="00967E3A">
              <w:rPr>
                <w:color w:val="0000FF"/>
              </w:rPr>
              <w:lastRenderedPageBreak/>
              <w:t>E.</w:t>
            </w:r>
          </w:p>
        </w:tc>
        <w:tc>
          <w:tcPr>
            <w:tcW w:w="8311" w:type="dxa"/>
            <w:gridSpan w:val="2"/>
          </w:tcPr>
          <w:p w14:paraId="6E6AD813" w14:textId="77777777" w:rsidR="00864324" w:rsidRPr="00967E3A" w:rsidRDefault="00864324" w:rsidP="00897C29">
            <w:pPr>
              <w:jc w:val="both"/>
              <w:rPr>
                <w:szCs w:val="22"/>
              </w:rPr>
            </w:pPr>
            <w:r w:rsidRPr="00967E3A">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864324" w:rsidRPr="00967E3A" w14:paraId="331AEE85" w14:textId="77777777" w:rsidTr="00897C29">
        <w:tc>
          <w:tcPr>
            <w:tcW w:w="760" w:type="dxa"/>
          </w:tcPr>
          <w:p w14:paraId="035EE1D7" w14:textId="77777777" w:rsidR="00864324" w:rsidRPr="00967E3A" w:rsidRDefault="00864324" w:rsidP="00897C29">
            <w:pPr>
              <w:jc w:val="both"/>
              <w:rPr>
                <w:color w:val="0000FF"/>
              </w:rPr>
            </w:pPr>
            <w:r w:rsidRPr="00967E3A">
              <w:rPr>
                <w:color w:val="0000FF"/>
              </w:rPr>
              <w:t>F.</w:t>
            </w:r>
          </w:p>
        </w:tc>
        <w:tc>
          <w:tcPr>
            <w:tcW w:w="8311" w:type="dxa"/>
            <w:gridSpan w:val="2"/>
          </w:tcPr>
          <w:p w14:paraId="6A0A959F" w14:textId="77777777" w:rsidR="00864324" w:rsidRPr="00967E3A" w:rsidRDefault="00864324" w:rsidP="00897C29">
            <w:pPr>
              <w:jc w:val="both"/>
              <w:rPr>
                <w:szCs w:val="22"/>
              </w:rPr>
            </w:pPr>
            <w:r w:rsidRPr="00967E3A">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864324" w:rsidRPr="00967E3A" w14:paraId="45070AFD" w14:textId="77777777" w:rsidTr="00897C29">
        <w:tc>
          <w:tcPr>
            <w:tcW w:w="760" w:type="dxa"/>
          </w:tcPr>
          <w:p w14:paraId="2B3D4487" w14:textId="77777777" w:rsidR="00864324" w:rsidRPr="00967E3A" w:rsidRDefault="00864324" w:rsidP="00897C29">
            <w:pPr>
              <w:jc w:val="both"/>
              <w:rPr>
                <w:color w:val="0000FF"/>
              </w:rPr>
            </w:pPr>
            <w:r w:rsidRPr="00967E3A">
              <w:rPr>
                <w:color w:val="0000FF"/>
              </w:rPr>
              <w:t>G.</w:t>
            </w:r>
          </w:p>
        </w:tc>
        <w:tc>
          <w:tcPr>
            <w:tcW w:w="8311" w:type="dxa"/>
            <w:gridSpan w:val="2"/>
          </w:tcPr>
          <w:p w14:paraId="687AAB35" w14:textId="77777777" w:rsidR="00864324" w:rsidRPr="00967E3A" w:rsidRDefault="00864324" w:rsidP="00897C29">
            <w:pPr>
              <w:jc w:val="both"/>
              <w:rPr>
                <w:szCs w:val="22"/>
              </w:rPr>
            </w:pPr>
            <w:r w:rsidRPr="00967E3A">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A3D539E" w14:textId="77777777" w:rsidR="00864324" w:rsidRPr="00967E3A" w:rsidRDefault="00864324" w:rsidP="00864324">
      <w:pPr>
        <w:pStyle w:val="Heading2"/>
      </w:pPr>
      <w:r w:rsidRPr="00967E3A">
        <w:t>2.</w:t>
      </w:r>
      <w:r w:rsidRPr="00967E3A">
        <w:tab/>
        <w:t>THE GOODS</w:t>
      </w:r>
    </w:p>
    <w:p w14:paraId="5DBDA7B8" w14:textId="77777777" w:rsidR="00864324" w:rsidRPr="00967E3A" w:rsidRDefault="00864324" w:rsidP="00864324">
      <w:pPr>
        <w:pStyle w:val="ListParagraph"/>
        <w:spacing w:after="200"/>
        <w:jc w:val="both"/>
      </w:pPr>
    </w:p>
    <w:p w14:paraId="4FD81715" w14:textId="77777777" w:rsidR="00864324" w:rsidRPr="00967E3A" w:rsidRDefault="00864324" w:rsidP="00864324">
      <w:pPr>
        <w:pStyle w:val="ListParagraph"/>
        <w:numPr>
          <w:ilvl w:val="0"/>
          <w:numId w:val="20"/>
        </w:numPr>
        <w:suppressAutoHyphens w:val="0"/>
        <w:autoSpaceDN/>
        <w:spacing w:after="200"/>
        <w:ind w:left="993" w:hanging="851"/>
        <w:contextualSpacing/>
        <w:jc w:val="both"/>
        <w:textAlignment w:val="auto"/>
      </w:pPr>
      <w:r w:rsidRPr="00967E3A">
        <w:t>The Contractor shall deliver the Goods at the time(s), to the location(s) and on the date(s) specified in the Specification or otherwise agreed in writing between the Parties.</w:t>
      </w:r>
    </w:p>
    <w:p w14:paraId="2FFA6748" w14:textId="77777777" w:rsidR="00864324" w:rsidRPr="00967E3A" w:rsidRDefault="00864324" w:rsidP="00864324">
      <w:pPr>
        <w:pStyle w:val="ListParagraph"/>
        <w:jc w:val="both"/>
      </w:pPr>
    </w:p>
    <w:p w14:paraId="34590927" w14:textId="77777777" w:rsidR="00864324" w:rsidRPr="00967E3A" w:rsidRDefault="00864324" w:rsidP="00864324">
      <w:pPr>
        <w:pStyle w:val="ListParagraph"/>
        <w:numPr>
          <w:ilvl w:val="0"/>
          <w:numId w:val="20"/>
        </w:numPr>
        <w:suppressAutoHyphens w:val="0"/>
        <w:autoSpaceDN/>
        <w:spacing w:after="200"/>
        <w:ind w:left="993" w:hanging="851"/>
        <w:contextualSpacing/>
        <w:jc w:val="both"/>
        <w:textAlignment w:val="auto"/>
      </w:pPr>
      <w:r w:rsidRPr="00967E3A">
        <w:t>Unless otherwise stated in the Specification:</w:t>
      </w:r>
    </w:p>
    <w:p w14:paraId="56C0E865" w14:textId="77777777" w:rsidR="00864324" w:rsidRPr="00967E3A" w:rsidRDefault="00864324" w:rsidP="00864324">
      <w:pPr>
        <w:pStyle w:val="ListParagraph"/>
        <w:ind w:left="993" w:hanging="851"/>
      </w:pPr>
    </w:p>
    <w:p w14:paraId="41A0529E" w14:textId="77777777" w:rsidR="00864324" w:rsidRPr="00967E3A" w:rsidRDefault="00864324" w:rsidP="00864324">
      <w:pPr>
        <w:pStyle w:val="ListParagraph"/>
        <w:numPr>
          <w:ilvl w:val="1"/>
          <w:numId w:val="20"/>
        </w:numPr>
        <w:suppressAutoHyphens w:val="0"/>
        <w:autoSpaceDN/>
        <w:spacing w:before="120" w:after="240"/>
        <w:ind w:left="1276" w:hanging="851"/>
        <w:contextualSpacing/>
        <w:jc w:val="both"/>
        <w:textAlignment w:val="auto"/>
      </w:pPr>
      <w:r w:rsidRPr="00967E3A">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p w14:paraId="3E8E4EC4" w14:textId="77777777" w:rsidR="00864324" w:rsidRPr="00967E3A" w:rsidRDefault="00864324" w:rsidP="00864324">
      <w:pPr>
        <w:pStyle w:val="ListParagraph"/>
        <w:numPr>
          <w:ilvl w:val="1"/>
          <w:numId w:val="20"/>
        </w:numPr>
        <w:suppressAutoHyphens w:val="0"/>
        <w:autoSpaceDN/>
        <w:spacing w:before="120"/>
        <w:ind w:left="1276" w:hanging="851"/>
        <w:contextualSpacing/>
        <w:jc w:val="both"/>
        <w:textAlignment w:val="auto"/>
      </w:pPr>
      <w:r w:rsidRPr="00967E3A">
        <w:t>Delivery shall include the unloading, stacking or installation of the Goods by the Contractor’s staff, agents or carriers at such place as the client or a duly authorised person shall reasonably direct.</w:t>
      </w:r>
    </w:p>
    <w:p w14:paraId="74708719" w14:textId="77777777" w:rsidR="00864324" w:rsidRPr="00967E3A" w:rsidRDefault="00864324" w:rsidP="00864324">
      <w:pPr>
        <w:pStyle w:val="ListParagraph"/>
        <w:numPr>
          <w:ilvl w:val="1"/>
          <w:numId w:val="20"/>
        </w:numPr>
        <w:suppressAutoHyphens w:val="0"/>
        <w:autoSpaceDN/>
        <w:spacing w:before="120"/>
        <w:ind w:left="1276" w:hanging="851"/>
        <w:contextualSpacing/>
        <w:jc w:val="both"/>
        <w:textAlignment w:val="auto"/>
      </w:pPr>
      <w:r w:rsidRPr="00967E3A">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p w14:paraId="1BFBB861" w14:textId="77777777" w:rsidR="00864324" w:rsidRPr="00967E3A" w:rsidRDefault="00864324" w:rsidP="00864324">
      <w:pPr>
        <w:pStyle w:val="ListParagraph"/>
        <w:numPr>
          <w:ilvl w:val="1"/>
          <w:numId w:val="20"/>
        </w:numPr>
        <w:suppressAutoHyphens w:val="0"/>
        <w:autoSpaceDN/>
        <w:spacing w:before="120"/>
        <w:ind w:left="1276" w:hanging="851"/>
        <w:contextualSpacing/>
        <w:jc w:val="both"/>
        <w:textAlignment w:val="auto"/>
      </w:pPr>
      <w:r w:rsidRPr="00967E3A">
        <w:t xml:space="preserve">Unless expressly agreed to the contrary, the Client shall not be obliged to accept delivery by instalments. If, however, the Client does specify or agree to delivery by instalments, delivery of any instalment later than the date specified or agreed for its delivery shall, </w:t>
      </w:r>
      <w:r w:rsidRPr="00967E3A">
        <w:lastRenderedPageBreak/>
        <w:t>without prejudice to other rights or remedies of the Client, entitle the Client to terminate the whole of any unfulfilled part of the Agreement without further liability to the Client.</w:t>
      </w:r>
    </w:p>
    <w:p w14:paraId="22DD231A" w14:textId="77777777" w:rsidR="00864324" w:rsidRPr="00967E3A" w:rsidRDefault="00864324" w:rsidP="00864324">
      <w:pPr>
        <w:pStyle w:val="ListParagraph"/>
        <w:numPr>
          <w:ilvl w:val="1"/>
          <w:numId w:val="20"/>
        </w:numPr>
        <w:suppressAutoHyphens w:val="0"/>
        <w:autoSpaceDN/>
        <w:spacing w:before="120"/>
        <w:ind w:left="1276" w:hanging="851"/>
        <w:contextualSpacing/>
        <w:jc w:val="both"/>
        <w:textAlignment w:val="auto"/>
      </w:pPr>
      <w:r w:rsidRPr="00967E3A">
        <w:t>The Client shall be under no obligation to accept or pay for any Goods delivered in excess of the quantity ordered. The risk in any over-delivered Goods shall remain with the Contractor.</w:t>
      </w:r>
    </w:p>
    <w:p w14:paraId="18986953" w14:textId="77777777" w:rsidR="00864324" w:rsidRPr="00967E3A" w:rsidRDefault="00864324" w:rsidP="00864324">
      <w:pPr>
        <w:pStyle w:val="ListParagraph"/>
        <w:numPr>
          <w:ilvl w:val="1"/>
          <w:numId w:val="20"/>
        </w:numPr>
        <w:suppressAutoHyphens w:val="0"/>
        <w:autoSpaceDN/>
        <w:spacing w:before="120"/>
        <w:ind w:left="1276" w:hanging="851"/>
        <w:contextualSpacing/>
        <w:jc w:val="both"/>
        <w:textAlignment w:val="auto"/>
      </w:pPr>
      <w:r w:rsidRPr="00967E3A">
        <w:t>The Client shall be under no obligation to accept or pay for any Goods supplied earlier than the date for delivery stated in the Specification.</w:t>
      </w:r>
    </w:p>
    <w:p w14:paraId="2A0D5691" w14:textId="77777777" w:rsidR="00864324" w:rsidRPr="00967E3A" w:rsidRDefault="00864324" w:rsidP="00864324">
      <w:pPr>
        <w:pStyle w:val="ListParagraph"/>
        <w:ind w:left="993" w:hanging="851"/>
        <w:jc w:val="both"/>
      </w:pPr>
    </w:p>
    <w:p w14:paraId="5CBEC21B" w14:textId="77777777" w:rsidR="00864324" w:rsidRPr="00967E3A" w:rsidRDefault="00864324" w:rsidP="00864324">
      <w:pPr>
        <w:pStyle w:val="ListParagraph"/>
        <w:numPr>
          <w:ilvl w:val="0"/>
          <w:numId w:val="20"/>
        </w:numPr>
        <w:suppressAutoHyphens w:val="0"/>
        <w:autoSpaceDN/>
        <w:spacing w:after="200"/>
        <w:ind w:left="993" w:hanging="851"/>
        <w:contextualSpacing/>
        <w:jc w:val="both"/>
        <w:textAlignment w:val="auto"/>
      </w:pPr>
      <w:r w:rsidRPr="00967E3A">
        <w:t>Any Contractor pre-printed terms and conditions produced, signed or stamped by either Party and for whatever purpose during the Term are hereby disallowed.</w:t>
      </w:r>
    </w:p>
    <w:p w14:paraId="1D295FF3" w14:textId="77777777" w:rsidR="00864324" w:rsidRPr="00967E3A" w:rsidRDefault="00864324" w:rsidP="00864324">
      <w:pPr>
        <w:pStyle w:val="ListParagraph"/>
        <w:ind w:left="993" w:hanging="851"/>
        <w:jc w:val="both"/>
      </w:pPr>
    </w:p>
    <w:p w14:paraId="5752B475" w14:textId="77777777" w:rsidR="00864324" w:rsidRPr="00967E3A" w:rsidRDefault="00864324" w:rsidP="00864324">
      <w:pPr>
        <w:pStyle w:val="ListParagraph"/>
        <w:numPr>
          <w:ilvl w:val="0"/>
          <w:numId w:val="20"/>
        </w:numPr>
        <w:suppressAutoHyphens w:val="0"/>
        <w:autoSpaceDN/>
        <w:spacing w:after="200"/>
        <w:ind w:left="993" w:hanging="851"/>
        <w:contextualSpacing/>
        <w:jc w:val="both"/>
        <w:textAlignment w:val="auto"/>
      </w:pPr>
      <w:r w:rsidRPr="00967E3A">
        <w:t>Without prejudice to any general right to damages under this Agreement where the Contractor does not deliver the ordered amount within the delivery dates or lead times in accordance with this Agreement, the Client may, at his discretion, deduct 10% of contract value per week, or part thereof, for each week of late delivery of the value of the entire relevant invoice or order as liquidated damages up to the maximum amount of 30%. Where the Liquidated Damages Threshold is met or exceeded (being that delivery continues not to be performed after the Liquidated Damages Threshold is met), the Client shall be entitled to:</w:t>
      </w:r>
    </w:p>
    <w:p w14:paraId="1AE1DBC6" w14:textId="77777777" w:rsidR="00864324" w:rsidRPr="00967E3A" w:rsidRDefault="00864324" w:rsidP="00864324">
      <w:pPr>
        <w:pStyle w:val="ListParagraph"/>
        <w:numPr>
          <w:ilvl w:val="0"/>
          <w:numId w:val="21"/>
        </w:numPr>
        <w:suppressAutoHyphens w:val="0"/>
        <w:autoSpaceDN/>
        <w:spacing w:after="200"/>
        <w:ind w:left="1276" w:hanging="851"/>
        <w:contextualSpacing/>
        <w:jc w:val="both"/>
        <w:textAlignment w:val="auto"/>
      </w:pPr>
      <w:r w:rsidRPr="00967E3A">
        <w:t>Claim any remedy available to it (whether under this Agreement or otherwise) for loss or damage incurred or suffered by it after the end of the Liquidated Damages Period; and;</w:t>
      </w:r>
    </w:p>
    <w:p w14:paraId="65B90AA7" w14:textId="77777777" w:rsidR="00864324" w:rsidRPr="00967E3A" w:rsidRDefault="00864324" w:rsidP="00864324">
      <w:pPr>
        <w:pStyle w:val="ListParagraph"/>
        <w:numPr>
          <w:ilvl w:val="0"/>
          <w:numId w:val="21"/>
        </w:numPr>
        <w:suppressAutoHyphens w:val="0"/>
        <w:autoSpaceDN/>
        <w:spacing w:after="200"/>
        <w:ind w:left="1276" w:hanging="851"/>
        <w:contextualSpacing/>
        <w:jc w:val="both"/>
        <w:textAlignment w:val="auto"/>
      </w:pPr>
      <w:r w:rsidRPr="00967E3A">
        <w:t>Without prejudice to sub-clause (1), the Client shall be entitled to terminate the agreement with immediate effect by giving notice in writing to the contractor</w:t>
      </w:r>
    </w:p>
    <w:p w14:paraId="06DA8CB3" w14:textId="77777777" w:rsidR="00864324" w:rsidRPr="00967E3A" w:rsidRDefault="00864324" w:rsidP="00864324">
      <w:pPr>
        <w:pStyle w:val="Heading2"/>
      </w:pPr>
      <w:r w:rsidRPr="00967E3A">
        <w:t>3.       Inspection of goods</w:t>
      </w:r>
    </w:p>
    <w:tbl>
      <w:tblPr>
        <w:tblW w:w="0" w:type="auto"/>
        <w:tblLook w:val="01E0" w:firstRow="1" w:lastRow="1" w:firstColumn="1" w:lastColumn="1" w:noHBand="0" w:noVBand="0"/>
      </w:tblPr>
      <w:tblGrid>
        <w:gridCol w:w="761"/>
        <w:gridCol w:w="666"/>
        <w:gridCol w:w="7644"/>
      </w:tblGrid>
      <w:tr w:rsidR="00864324" w:rsidRPr="00967E3A" w14:paraId="1817F3B8" w14:textId="77777777" w:rsidTr="00897C29">
        <w:tc>
          <w:tcPr>
            <w:tcW w:w="761" w:type="dxa"/>
          </w:tcPr>
          <w:p w14:paraId="09547550" w14:textId="77777777" w:rsidR="00864324" w:rsidRPr="00967E3A" w:rsidRDefault="00864324" w:rsidP="00897C29">
            <w:pPr>
              <w:jc w:val="both"/>
              <w:rPr>
                <w:color w:val="0000FF"/>
              </w:rPr>
            </w:pPr>
            <w:r w:rsidRPr="00967E3A">
              <w:rPr>
                <w:color w:val="0000FF"/>
              </w:rPr>
              <w:t>A.</w:t>
            </w:r>
          </w:p>
        </w:tc>
        <w:tc>
          <w:tcPr>
            <w:tcW w:w="8310" w:type="dxa"/>
            <w:gridSpan w:val="2"/>
          </w:tcPr>
          <w:p w14:paraId="08254014" w14:textId="77777777" w:rsidR="00864324" w:rsidRPr="00967E3A" w:rsidRDefault="00864324" w:rsidP="00897C29">
            <w:pPr>
              <w:jc w:val="both"/>
            </w:pPr>
            <w:r w:rsidRPr="00967E3A">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864324" w:rsidRPr="00967E3A" w14:paraId="29C37BF3" w14:textId="77777777" w:rsidTr="00897C29">
        <w:tc>
          <w:tcPr>
            <w:tcW w:w="761" w:type="dxa"/>
          </w:tcPr>
          <w:p w14:paraId="69ED9303" w14:textId="77777777" w:rsidR="00864324" w:rsidRPr="00967E3A" w:rsidRDefault="00864324" w:rsidP="00897C29">
            <w:pPr>
              <w:jc w:val="both"/>
              <w:rPr>
                <w:color w:val="0000FF"/>
              </w:rPr>
            </w:pPr>
            <w:r w:rsidRPr="00967E3A">
              <w:rPr>
                <w:color w:val="0000FF"/>
              </w:rPr>
              <w:t>B.</w:t>
            </w:r>
          </w:p>
        </w:tc>
        <w:tc>
          <w:tcPr>
            <w:tcW w:w="8310" w:type="dxa"/>
            <w:gridSpan w:val="2"/>
          </w:tcPr>
          <w:p w14:paraId="5A2DCAA2" w14:textId="77777777" w:rsidR="00864324" w:rsidRPr="00967E3A" w:rsidRDefault="00864324" w:rsidP="00897C29">
            <w:pPr>
              <w:jc w:val="both"/>
            </w:pPr>
            <w:r w:rsidRPr="00967E3A">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864324" w:rsidRPr="00967E3A" w14:paraId="6CB06949" w14:textId="77777777" w:rsidTr="00897C29">
        <w:tc>
          <w:tcPr>
            <w:tcW w:w="761" w:type="dxa"/>
          </w:tcPr>
          <w:p w14:paraId="4B76DD9D" w14:textId="77777777" w:rsidR="00864324" w:rsidRPr="00967E3A" w:rsidRDefault="00864324" w:rsidP="00897C29">
            <w:pPr>
              <w:jc w:val="both"/>
              <w:rPr>
                <w:color w:val="0000FF"/>
              </w:rPr>
            </w:pPr>
          </w:p>
        </w:tc>
        <w:tc>
          <w:tcPr>
            <w:tcW w:w="666" w:type="dxa"/>
          </w:tcPr>
          <w:p w14:paraId="2A209CB0" w14:textId="77777777" w:rsidR="00864324" w:rsidRPr="00967E3A" w:rsidRDefault="00864324" w:rsidP="00897C29">
            <w:pPr>
              <w:jc w:val="both"/>
            </w:pPr>
            <w:r w:rsidRPr="00967E3A">
              <w:t>1.</w:t>
            </w:r>
          </w:p>
        </w:tc>
        <w:tc>
          <w:tcPr>
            <w:tcW w:w="7644" w:type="dxa"/>
          </w:tcPr>
          <w:p w14:paraId="4027DECF" w14:textId="77777777" w:rsidR="00864324" w:rsidRPr="00967E3A" w:rsidRDefault="00864324" w:rsidP="00897C29">
            <w:pPr>
              <w:jc w:val="both"/>
            </w:pPr>
            <w:r w:rsidRPr="00967E3A">
              <w:t xml:space="preserve">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w:t>
            </w:r>
            <w:r w:rsidRPr="00967E3A">
              <w:lastRenderedPageBreak/>
              <w:t>that the Client uses its reasonable endeavours to mitigate any additional expenditure in obtaining replacement Goods.</w:t>
            </w:r>
          </w:p>
          <w:p w14:paraId="549B80FE" w14:textId="77777777" w:rsidR="00864324" w:rsidRPr="00967E3A" w:rsidRDefault="00864324" w:rsidP="00897C29">
            <w:pPr>
              <w:jc w:val="both"/>
            </w:pPr>
            <w:r w:rsidRPr="00967E3A">
              <w:t>OR</w:t>
            </w:r>
          </w:p>
        </w:tc>
      </w:tr>
      <w:tr w:rsidR="00864324" w:rsidRPr="00967E3A" w14:paraId="0689C436" w14:textId="77777777" w:rsidTr="00897C29">
        <w:tc>
          <w:tcPr>
            <w:tcW w:w="761" w:type="dxa"/>
          </w:tcPr>
          <w:p w14:paraId="46C40DA1" w14:textId="77777777" w:rsidR="00864324" w:rsidRPr="00967E3A" w:rsidRDefault="00864324" w:rsidP="00897C29">
            <w:pPr>
              <w:jc w:val="both"/>
              <w:rPr>
                <w:color w:val="0000FF"/>
              </w:rPr>
            </w:pPr>
          </w:p>
        </w:tc>
        <w:tc>
          <w:tcPr>
            <w:tcW w:w="666" w:type="dxa"/>
          </w:tcPr>
          <w:p w14:paraId="6A4BB9EB" w14:textId="77777777" w:rsidR="00864324" w:rsidRPr="00967E3A" w:rsidRDefault="00864324" w:rsidP="00897C29">
            <w:pPr>
              <w:jc w:val="both"/>
            </w:pPr>
            <w:r w:rsidRPr="00967E3A">
              <w:t>2.</w:t>
            </w:r>
          </w:p>
        </w:tc>
        <w:tc>
          <w:tcPr>
            <w:tcW w:w="7644" w:type="dxa"/>
          </w:tcPr>
          <w:p w14:paraId="762863CE" w14:textId="77777777" w:rsidR="00864324" w:rsidRPr="00967E3A" w:rsidRDefault="00864324" w:rsidP="00897C29">
            <w:pPr>
              <w:jc w:val="both"/>
            </w:pPr>
            <w:r w:rsidRPr="00967E3A">
              <w:t>have such Goods promptly, and in any event within 14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864324" w:rsidRPr="00967E3A" w14:paraId="65A8136D" w14:textId="77777777" w:rsidTr="00897C29">
        <w:tc>
          <w:tcPr>
            <w:tcW w:w="761" w:type="dxa"/>
          </w:tcPr>
          <w:p w14:paraId="6E38EE28" w14:textId="77777777" w:rsidR="00864324" w:rsidRPr="00967E3A" w:rsidRDefault="00864324" w:rsidP="00897C29">
            <w:pPr>
              <w:jc w:val="both"/>
              <w:rPr>
                <w:color w:val="0000FF"/>
              </w:rPr>
            </w:pPr>
            <w:r w:rsidRPr="00967E3A">
              <w:rPr>
                <w:color w:val="0000FF"/>
              </w:rPr>
              <w:t>C.</w:t>
            </w:r>
          </w:p>
        </w:tc>
        <w:tc>
          <w:tcPr>
            <w:tcW w:w="8310" w:type="dxa"/>
            <w:gridSpan w:val="2"/>
          </w:tcPr>
          <w:p w14:paraId="19156A9F" w14:textId="77777777" w:rsidR="00864324" w:rsidRPr="00967E3A" w:rsidRDefault="00864324" w:rsidP="00897C29">
            <w:pPr>
              <w:jc w:val="both"/>
            </w:pPr>
            <w:r w:rsidRPr="00967E3A">
              <w:t>Rejected Goods shall be removed by the Contractor from the Client within 14 calendar days from the date of the notification to the Contractor of their rejection. In the event of failure by the Contractor to remove Goods within 14 calendar days of such notification, the Client may dispose of such Goods as he sees fit and pending such removal, the Goods will remain with the Client at the risk of the Contractor.  Any costs incurred by the Client relating to such disposal shall at the option of the Client be borne by the Contractor.</w:t>
            </w:r>
          </w:p>
        </w:tc>
      </w:tr>
      <w:tr w:rsidR="00864324" w:rsidRPr="00967E3A" w14:paraId="537EAD71" w14:textId="77777777" w:rsidTr="00897C29">
        <w:tc>
          <w:tcPr>
            <w:tcW w:w="761" w:type="dxa"/>
          </w:tcPr>
          <w:p w14:paraId="7BFE293E" w14:textId="77777777" w:rsidR="00864324" w:rsidRPr="00967E3A" w:rsidRDefault="00864324" w:rsidP="00897C29">
            <w:pPr>
              <w:jc w:val="both"/>
              <w:rPr>
                <w:color w:val="0000FF"/>
              </w:rPr>
            </w:pPr>
            <w:r w:rsidRPr="00967E3A">
              <w:rPr>
                <w:color w:val="0000FF"/>
              </w:rPr>
              <w:t>D.</w:t>
            </w:r>
          </w:p>
        </w:tc>
        <w:tc>
          <w:tcPr>
            <w:tcW w:w="8310" w:type="dxa"/>
            <w:gridSpan w:val="2"/>
          </w:tcPr>
          <w:p w14:paraId="608117E6" w14:textId="77777777" w:rsidR="00864324" w:rsidRPr="00967E3A" w:rsidRDefault="00864324" w:rsidP="00897C29">
            <w:pPr>
              <w:jc w:val="both"/>
            </w:pPr>
            <w:r w:rsidRPr="00967E3A">
              <w:t>For the avoidance of doubt, the Client will be deemed to have accepted the Goods if it expressly states the same in writing or fails to reject the Goods in accordance with clause 3B.</w:t>
            </w:r>
          </w:p>
        </w:tc>
      </w:tr>
      <w:tr w:rsidR="00864324" w:rsidRPr="00967E3A" w14:paraId="6FC0E469" w14:textId="77777777" w:rsidTr="00897C29">
        <w:tc>
          <w:tcPr>
            <w:tcW w:w="761" w:type="dxa"/>
          </w:tcPr>
          <w:p w14:paraId="3DD0AE8E" w14:textId="77777777" w:rsidR="00864324" w:rsidRPr="00967E3A" w:rsidRDefault="00864324" w:rsidP="00897C29">
            <w:pPr>
              <w:jc w:val="both"/>
              <w:rPr>
                <w:color w:val="0000FF"/>
              </w:rPr>
            </w:pPr>
            <w:r w:rsidRPr="00967E3A">
              <w:rPr>
                <w:color w:val="0000FF"/>
              </w:rPr>
              <w:t>E.</w:t>
            </w:r>
          </w:p>
        </w:tc>
        <w:tc>
          <w:tcPr>
            <w:tcW w:w="8310" w:type="dxa"/>
            <w:gridSpan w:val="2"/>
          </w:tcPr>
          <w:p w14:paraId="09C543A6" w14:textId="77777777" w:rsidR="00864324" w:rsidRPr="00967E3A" w:rsidRDefault="00864324" w:rsidP="00897C29">
            <w:pPr>
              <w:jc w:val="both"/>
            </w:pPr>
            <w:r w:rsidRPr="00967E3A">
              <w:t>The issue by the Client of a receipt note for the Goods shall not constitute any acknowledgement of the condition, quantity or nature of those Goods, or the Client’s acceptance of them.</w:t>
            </w:r>
          </w:p>
        </w:tc>
      </w:tr>
      <w:tr w:rsidR="00864324" w:rsidRPr="00967E3A" w14:paraId="06E25025" w14:textId="77777777" w:rsidTr="00897C29">
        <w:tc>
          <w:tcPr>
            <w:tcW w:w="761" w:type="dxa"/>
          </w:tcPr>
          <w:p w14:paraId="56077752" w14:textId="77777777" w:rsidR="00864324" w:rsidRPr="00967E3A" w:rsidRDefault="00864324" w:rsidP="00897C29">
            <w:pPr>
              <w:jc w:val="both"/>
              <w:rPr>
                <w:color w:val="0000FF"/>
              </w:rPr>
            </w:pPr>
            <w:r w:rsidRPr="00967E3A">
              <w:rPr>
                <w:color w:val="0000FF"/>
              </w:rPr>
              <w:t>F.</w:t>
            </w:r>
          </w:p>
        </w:tc>
        <w:tc>
          <w:tcPr>
            <w:tcW w:w="8310" w:type="dxa"/>
            <w:gridSpan w:val="2"/>
          </w:tcPr>
          <w:p w14:paraId="77796345" w14:textId="77777777" w:rsidR="00864324" w:rsidRPr="00967E3A" w:rsidRDefault="00864324" w:rsidP="00897C29">
            <w:pPr>
              <w:jc w:val="both"/>
            </w:pPr>
            <w:r w:rsidRPr="00967E3A">
              <w:t>The Contractor hereby guarantees the Goods for ENTER DURATION from the date of installation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3295B82" w14:textId="77777777" w:rsidR="00864324" w:rsidRPr="00967E3A" w:rsidRDefault="00864324" w:rsidP="00864324">
      <w:pPr>
        <w:pStyle w:val="Heading2"/>
      </w:pPr>
      <w:r w:rsidRPr="00967E3A">
        <w:t>4.</w:t>
      </w:r>
      <w:r w:rsidRPr="00967E3A">
        <w:tab/>
        <w:t>risk and title</w:t>
      </w:r>
    </w:p>
    <w:tbl>
      <w:tblPr>
        <w:tblW w:w="0" w:type="auto"/>
        <w:tblLook w:val="01E0" w:firstRow="1" w:lastRow="1" w:firstColumn="1" w:lastColumn="1" w:noHBand="0" w:noVBand="0"/>
      </w:tblPr>
      <w:tblGrid>
        <w:gridCol w:w="760"/>
        <w:gridCol w:w="8311"/>
      </w:tblGrid>
      <w:tr w:rsidR="00864324" w:rsidRPr="00967E3A" w14:paraId="55690041" w14:textId="77777777" w:rsidTr="00897C29">
        <w:tc>
          <w:tcPr>
            <w:tcW w:w="760" w:type="dxa"/>
          </w:tcPr>
          <w:p w14:paraId="54A84951" w14:textId="77777777" w:rsidR="00864324" w:rsidRPr="00967E3A" w:rsidRDefault="00864324" w:rsidP="00897C29">
            <w:pPr>
              <w:jc w:val="both"/>
              <w:rPr>
                <w:color w:val="0000FF"/>
              </w:rPr>
            </w:pPr>
            <w:r w:rsidRPr="00967E3A">
              <w:rPr>
                <w:color w:val="0000FF"/>
              </w:rPr>
              <w:t>A.</w:t>
            </w:r>
          </w:p>
        </w:tc>
        <w:tc>
          <w:tcPr>
            <w:tcW w:w="8311" w:type="dxa"/>
          </w:tcPr>
          <w:p w14:paraId="57118004" w14:textId="77777777" w:rsidR="00864324" w:rsidRPr="00967E3A" w:rsidRDefault="00864324" w:rsidP="00897C29">
            <w:pPr>
              <w:jc w:val="both"/>
            </w:pPr>
            <w:r w:rsidRPr="00967E3A">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864324" w:rsidRPr="00967E3A" w14:paraId="44AFC725" w14:textId="77777777" w:rsidTr="00897C29">
        <w:tc>
          <w:tcPr>
            <w:tcW w:w="760" w:type="dxa"/>
          </w:tcPr>
          <w:p w14:paraId="383B9F8C" w14:textId="77777777" w:rsidR="00864324" w:rsidRPr="00967E3A" w:rsidRDefault="00864324" w:rsidP="00897C29">
            <w:pPr>
              <w:jc w:val="both"/>
              <w:rPr>
                <w:color w:val="0000FF"/>
              </w:rPr>
            </w:pPr>
            <w:r w:rsidRPr="00967E3A">
              <w:rPr>
                <w:color w:val="0000FF"/>
              </w:rPr>
              <w:t>B.</w:t>
            </w:r>
          </w:p>
        </w:tc>
        <w:tc>
          <w:tcPr>
            <w:tcW w:w="8311" w:type="dxa"/>
          </w:tcPr>
          <w:p w14:paraId="626480D8" w14:textId="77777777" w:rsidR="00864324" w:rsidRPr="00967E3A" w:rsidRDefault="00864324" w:rsidP="00897C29">
            <w:pPr>
              <w:jc w:val="both"/>
            </w:pPr>
            <w:r w:rsidRPr="00967E3A">
              <w:t>Title shall pass to the Client on payment for the Goods.</w:t>
            </w:r>
          </w:p>
        </w:tc>
      </w:tr>
    </w:tbl>
    <w:p w14:paraId="2677A6C4" w14:textId="77777777" w:rsidR="00864324" w:rsidRPr="00967E3A" w:rsidRDefault="00864324" w:rsidP="00864324">
      <w:pPr>
        <w:spacing w:after="200"/>
        <w:jc w:val="both"/>
      </w:pPr>
    </w:p>
    <w:p w14:paraId="57457C40" w14:textId="77777777" w:rsidR="00864324" w:rsidRPr="00967E3A" w:rsidRDefault="00864324" w:rsidP="00864324">
      <w:pPr>
        <w:pStyle w:val="Heading2"/>
      </w:pPr>
      <w:r w:rsidRPr="00967E3A">
        <w:lastRenderedPageBreak/>
        <w:t>5.</w:t>
      </w:r>
      <w:r w:rsidRPr="00967E3A">
        <w:tab/>
        <w:t>Payment</w:t>
      </w:r>
    </w:p>
    <w:tbl>
      <w:tblPr>
        <w:tblW w:w="0" w:type="auto"/>
        <w:tblLook w:val="01E0" w:firstRow="1" w:lastRow="1" w:firstColumn="1" w:lastColumn="1" w:noHBand="0" w:noVBand="0"/>
      </w:tblPr>
      <w:tblGrid>
        <w:gridCol w:w="760"/>
        <w:gridCol w:w="665"/>
        <w:gridCol w:w="7646"/>
      </w:tblGrid>
      <w:tr w:rsidR="00864324" w:rsidRPr="00967E3A" w14:paraId="532D599E" w14:textId="77777777" w:rsidTr="00897C29">
        <w:tc>
          <w:tcPr>
            <w:tcW w:w="828" w:type="dxa"/>
          </w:tcPr>
          <w:p w14:paraId="1FBC954B" w14:textId="77777777" w:rsidR="00864324" w:rsidRPr="00967E3A" w:rsidRDefault="00864324" w:rsidP="00897C29">
            <w:pPr>
              <w:jc w:val="both"/>
              <w:rPr>
                <w:color w:val="0000FF"/>
              </w:rPr>
            </w:pPr>
            <w:r w:rsidRPr="00967E3A">
              <w:rPr>
                <w:color w:val="0000FF"/>
              </w:rPr>
              <w:t>A.</w:t>
            </w:r>
          </w:p>
        </w:tc>
        <w:tc>
          <w:tcPr>
            <w:tcW w:w="9540" w:type="dxa"/>
            <w:gridSpan w:val="2"/>
          </w:tcPr>
          <w:p w14:paraId="20B82342" w14:textId="77777777" w:rsidR="00864324" w:rsidRPr="00967E3A" w:rsidRDefault="00864324" w:rsidP="00897C29">
            <w:pPr>
              <w:jc w:val="both"/>
            </w:pPr>
            <w:r w:rsidRPr="00967E3A">
              <w:t>Subject to the provisions of this clause 5 the Client shall pay and discharge the Charges (plus any applicable VAT), in the manner specified at Schedule C. Invoicing arrangements shall be on such terms as may be agreed between the Parties.</w:t>
            </w:r>
          </w:p>
        </w:tc>
      </w:tr>
      <w:tr w:rsidR="00864324" w:rsidRPr="00967E3A" w14:paraId="60611214" w14:textId="77777777" w:rsidTr="00897C29">
        <w:tc>
          <w:tcPr>
            <w:tcW w:w="828" w:type="dxa"/>
          </w:tcPr>
          <w:p w14:paraId="0DD3D68C" w14:textId="77777777" w:rsidR="00864324" w:rsidRPr="00967E3A" w:rsidRDefault="00864324" w:rsidP="00897C29">
            <w:pPr>
              <w:jc w:val="both"/>
              <w:rPr>
                <w:color w:val="0000FF"/>
              </w:rPr>
            </w:pPr>
            <w:r w:rsidRPr="00967E3A">
              <w:rPr>
                <w:color w:val="0000FF"/>
              </w:rPr>
              <w:t>B.</w:t>
            </w:r>
          </w:p>
        </w:tc>
        <w:tc>
          <w:tcPr>
            <w:tcW w:w="9540" w:type="dxa"/>
            <w:gridSpan w:val="2"/>
          </w:tcPr>
          <w:p w14:paraId="12DA6BAA" w14:textId="77777777" w:rsidR="00864324" w:rsidRPr="00967E3A" w:rsidRDefault="00864324" w:rsidP="00897C29">
            <w:pPr>
              <w:jc w:val="both"/>
            </w:pPr>
            <w:r w:rsidRPr="00967E3A">
              <w:t>Discharge of the Charges is subject to:</w:t>
            </w:r>
          </w:p>
        </w:tc>
      </w:tr>
      <w:tr w:rsidR="00864324" w:rsidRPr="00967E3A" w14:paraId="25FD0E77" w14:textId="77777777" w:rsidTr="00897C29">
        <w:tc>
          <w:tcPr>
            <w:tcW w:w="828" w:type="dxa"/>
          </w:tcPr>
          <w:p w14:paraId="06FF6163" w14:textId="77777777" w:rsidR="00864324" w:rsidRPr="00967E3A" w:rsidRDefault="00864324" w:rsidP="00897C29">
            <w:pPr>
              <w:jc w:val="both"/>
              <w:rPr>
                <w:color w:val="0000FF"/>
              </w:rPr>
            </w:pPr>
          </w:p>
        </w:tc>
        <w:tc>
          <w:tcPr>
            <w:tcW w:w="720" w:type="dxa"/>
          </w:tcPr>
          <w:p w14:paraId="0E47B775" w14:textId="77777777" w:rsidR="00864324" w:rsidRPr="00967E3A" w:rsidRDefault="00864324" w:rsidP="00897C29">
            <w:pPr>
              <w:jc w:val="both"/>
            </w:pPr>
            <w:r w:rsidRPr="00967E3A">
              <w:t>1.</w:t>
            </w:r>
          </w:p>
        </w:tc>
        <w:tc>
          <w:tcPr>
            <w:tcW w:w="8820" w:type="dxa"/>
          </w:tcPr>
          <w:p w14:paraId="7055C896" w14:textId="77777777" w:rsidR="00864324" w:rsidRPr="00967E3A" w:rsidRDefault="00864324" w:rsidP="00897C29">
            <w:pPr>
              <w:jc w:val="both"/>
            </w:pPr>
            <w:r w:rsidRPr="00967E3A">
              <w:t>Compliance by the Contractor with the provisions of this Agreement including but not limited to any milestones, compliance schedules and/or operational protocols in place pursuant to clause 11A from time to time;</w:t>
            </w:r>
          </w:p>
        </w:tc>
      </w:tr>
      <w:tr w:rsidR="00864324" w:rsidRPr="00967E3A" w14:paraId="61DC6A97" w14:textId="77777777" w:rsidTr="00897C29">
        <w:tc>
          <w:tcPr>
            <w:tcW w:w="828" w:type="dxa"/>
          </w:tcPr>
          <w:p w14:paraId="7820BB53" w14:textId="77777777" w:rsidR="00864324" w:rsidRPr="00967E3A" w:rsidRDefault="00864324" w:rsidP="00897C29">
            <w:pPr>
              <w:jc w:val="both"/>
              <w:rPr>
                <w:color w:val="0000FF"/>
              </w:rPr>
            </w:pPr>
          </w:p>
        </w:tc>
        <w:tc>
          <w:tcPr>
            <w:tcW w:w="720" w:type="dxa"/>
          </w:tcPr>
          <w:p w14:paraId="1ABF6607" w14:textId="77777777" w:rsidR="00864324" w:rsidRPr="00967E3A" w:rsidRDefault="00864324" w:rsidP="00897C29">
            <w:pPr>
              <w:jc w:val="both"/>
            </w:pPr>
            <w:r w:rsidRPr="00967E3A">
              <w:t>2.</w:t>
            </w:r>
          </w:p>
        </w:tc>
        <w:tc>
          <w:tcPr>
            <w:tcW w:w="8820" w:type="dxa"/>
          </w:tcPr>
          <w:p w14:paraId="3BB9CC39" w14:textId="77777777" w:rsidR="00864324" w:rsidRPr="00967E3A" w:rsidRDefault="00864324" w:rsidP="00897C29">
            <w:pPr>
              <w:jc w:val="both"/>
            </w:pPr>
            <w:r w:rsidRPr="00967E3A">
              <w:t>The furnishing by the Contractor of a valid invoice and such supporting documentation as may be required by the Client from time to time. Any Contractor pre-printed terms and conditions are hereby disallowed;</w:t>
            </w:r>
          </w:p>
        </w:tc>
      </w:tr>
      <w:tr w:rsidR="00864324" w:rsidRPr="00967E3A" w14:paraId="1E7B15E2" w14:textId="77777777" w:rsidTr="00897C29">
        <w:tc>
          <w:tcPr>
            <w:tcW w:w="828" w:type="dxa"/>
          </w:tcPr>
          <w:p w14:paraId="5FF2126C" w14:textId="77777777" w:rsidR="00864324" w:rsidRPr="00967E3A" w:rsidRDefault="00864324" w:rsidP="00897C29">
            <w:pPr>
              <w:jc w:val="both"/>
              <w:rPr>
                <w:color w:val="0000FF"/>
              </w:rPr>
            </w:pPr>
          </w:p>
        </w:tc>
        <w:tc>
          <w:tcPr>
            <w:tcW w:w="720" w:type="dxa"/>
          </w:tcPr>
          <w:p w14:paraId="64B9A4D4" w14:textId="77777777" w:rsidR="00864324" w:rsidRPr="00967E3A" w:rsidRDefault="00864324" w:rsidP="00897C29">
            <w:pPr>
              <w:jc w:val="both"/>
            </w:pPr>
            <w:r w:rsidRPr="00967E3A">
              <w:t>3.</w:t>
            </w:r>
          </w:p>
        </w:tc>
        <w:tc>
          <w:tcPr>
            <w:tcW w:w="8820" w:type="dxa"/>
          </w:tcPr>
          <w:p w14:paraId="40F552ED" w14:textId="77777777" w:rsidR="00864324" w:rsidRPr="00967E3A" w:rsidRDefault="00864324" w:rsidP="00897C29">
            <w:pPr>
              <w:jc w:val="both"/>
            </w:pPr>
            <w:r w:rsidRPr="00967E3A">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864324" w:rsidRPr="00967E3A" w14:paraId="4886B9B5" w14:textId="77777777" w:rsidTr="00897C29">
        <w:tc>
          <w:tcPr>
            <w:tcW w:w="828" w:type="dxa"/>
          </w:tcPr>
          <w:p w14:paraId="73033306" w14:textId="77777777" w:rsidR="00864324" w:rsidRPr="00967E3A" w:rsidRDefault="00864324" w:rsidP="00897C29">
            <w:pPr>
              <w:jc w:val="both"/>
              <w:rPr>
                <w:color w:val="0000FF"/>
              </w:rPr>
            </w:pPr>
          </w:p>
        </w:tc>
        <w:tc>
          <w:tcPr>
            <w:tcW w:w="720" w:type="dxa"/>
          </w:tcPr>
          <w:p w14:paraId="5CC968A9" w14:textId="77777777" w:rsidR="00864324" w:rsidRPr="00967E3A" w:rsidRDefault="00864324" w:rsidP="00897C29">
            <w:pPr>
              <w:jc w:val="both"/>
            </w:pPr>
            <w:r w:rsidRPr="00967E3A">
              <w:t>4.</w:t>
            </w:r>
          </w:p>
        </w:tc>
        <w:tc>
          <w:tcPr>
            <w:tcW w:w="8820" w:type="dxa"/>
          </w:tcPr>
          <w:p w14:paraId="35C1026C" w14:textId="77777777" w:rsidR="00864324" w:rsidRPr="00967E3A" w:rsidRDefault="00864324" w:rsidP="00897C29">
            <w:pPr>
              <w:jc w:val="both"/>
            </w:pPr>
            <w:r w:rsidRPr="00967E3A">
              <w:t>The Client being in possession of the Contractor’s current Tax Clearance Certificate. The Contractor shall comply with all applicable EU and domestic taxation law and requirements.</w:t>
            </w:r>
          </w:p>
        </w:tc>
      </w:tr>
      <w:tr w:rsidR="00864324" w:rsidRPr="00967E3A" w14:paraId="199BB9A1" w14:textId="77777777" w:rsidTr="00897C29">
        <w:tc>
          <w:tcPr>
            <w:tcW w:w="828" w:type="dxa"/>
          </w:tcPr>
          <w:p w14:paraId="738F31BD" w14:textId="77777777" w:rsidR="00864324" w:rsidRPr="00967E3A" w:rsidRDefault="00864324" w:rsidP="00897C29">
            <w:pPr>
              <w:jc w:val="both"/>
              <w:rPr>
                <w:color w:val="0000FF"/>
              </w:rPr>
            </w:pPr>
            <w:r w:rsidRPr="00967E3A">
              <w:rPr>
                <w:color w:val="0000FF"/>
              </w:rPr>
              <w:t>C.</w:t>
            </w:r>
          </w:p>
        </w:tc>
        <w:tc>
          <w:tcPr>
            <w:tcW w:w="9540" w:type="dxa"/>
            <w:gridSpan w:val="2"/>
          </w:tcPr>
          <w:p w14:paraId="57740975" w14:textId="77777777" w:rsidR="00864324" w:rsidRPr="00967E3A" w:rsidRDefault="00864324" w:rsidP="00897C29">
            <w:pPr>
              <w:jc w:val="both"/>
            </w:pPr>
            <w:r w:rsidRPr="00967E3A">
              <w:t>The European Communities (Late Payment in Commercial Transactions) Regulations, 2012 shall apply to all payments. Incorrect invoices will be returned for correction with consequential effects on the due date of payment.</w:t>
            </w:r>
          </w:p>
        </w:tc>
      </w:tr>
      <w:tr w:rsidR="00864324" w:rsidRPr="00967E3A" w14:paraId="2338B1CC" w14:textId="77777777" w:rsidTr="00897C29">
        <w:tc>
          <w:tcPr>
            <w:tcW w:w="828" w:type="dxa"/>
          </w:tcPr>
          <w:p w14:paraId="062D0D17" w14:textId="77777777" w:rsidR="00864324" w:rsidRPr="00967E3A" w:rsidRDefault="00864324" w:rsidP="00897C29">
            <w:pPr>
              <w:jc w:val="both"/>
              <w:rPr>
                <w:color w:val="0000FF"/>
              </w:rPr>
            </w:pPr>
            <w:r w:rsidRPr="00967E3A">
              <w:rPr>
                <w:color w:val="0000FF"/>
              </w:rPr>
              <w:t>D.</w:t>
            </w:r>
          </w:p>
        </w:tc>
        <w:tc>
          <w:tcPr>
            <w:tcW w:w="9540" w:type="dxa"/>
            <w:gridSpan w:val="2"/>
          </w:tcPr>
          <w:p w14:paraId="095BD64B" w14:textId="77777777" w:rsidR="00864324" w:rsidRPr="00967E3A" w:rsidRDefault="00864324" w:rsidP="00897C29">
            <w:pPr>
              <w:jc w:val="both"/>
            </w:pPr>
            <w:r w:rsidRPr="00967E3A">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864324" w:rsidRPr="00967E3A" w14:paraId="047D0588" w14:textId="77777777" w:rsidTr="00897C29">
        <w:tc>
          <w:tcPr>
            <w:tcW w:w="828" w:type="dxa"/>
          </w:tcPr>
          <w:p w14:paraId="51099B93" w14:textId="77777777" w:rsidR="00864324" w:rsidRPr="00967E3A" w:rsidRDefault="00864324" w:rsidP="00897C29">
            <w:pPr>
              <w:jc w:val="both"/>
              <w:rPr>
                <w:color w:val="0000FF"/>
              </w:rPr>
            </w:pPr>
            <w:r w:rsidRPr="00967E3A">
              <w:rPr>
                <w:color w:val="0000FF"/>
              </w:rPr>
              <w:t>E.</w:t>
            </w:r>
          </w:p>
        </w:tc>
        <w:tc>
          <w:tcPr>
            <w:tcW w:w="9540" w:type="dxa"/>
            <w:gridSpan w:val="2"/>
          </w:tcPr>
          <w:p w14:paraId="78A246A4" w14:textId="77777777" w:rsidR="00864324" w:rsidRPr="00967E3A" w:rsidRDefault="00864324" w:rsidP="00897C29">
            <w:pPr>
              <w:jc w:val="both"/>
            </w:pPr>
            <w:r w:rsidRPr="00967E3A">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864324" w:rsidRPr="00967E3A" w14:paraId="0108988A" w14:textId="77777777" w:rsidTr="00897C29">
        <w:tc>
          <w:tcPr>
            <w:tcW w:w="828" w:type="dxa"/>
          </w:tcPr>
          <w:p w14:paraId="4B49E0F0" w14:textId="77777777" w:rsidR="00864324" w:rsidRPr="00967E3A" w:rsidRDefault="00864324" w:rsidP="00897C29">
            <w:pPr>
              <w:jc w:val="both"/>
              <w:rPr>
                <w:color w:val="0000FF"/>
              </w:rPr>
            </w:pPr>
            <w:r w:rsidRPr="00967E3A">
              <w:rPr>
                <w:color w:val="0000FF"/>
              </w:rPr>
              <w:t>F.</w:t>
            </w:r>
          </w:p>
        </w:tc>
        <w:tc>
          <w:tcPr>
            <w:tcW w:w="9540" w:type="dxa"/>
            <w:gridSpan w:val="2"/>
          </w:tcPr>
          <w:p w14:paraId="6C47294E" w14:textId="77777777" w:rsidR="00864324" w:rsidRPr="00967E3A" w:rsidRDefault="00864324" w:rsidP="00897C29">
            <w:pPr>
              <w:jc w:val="both"/>
            </w:pPr>
            <w:r w:rsidRPr="00967E3A">
              <w:t xml:space="preserve">The Charges shall be discharged as provided for in this clause subject to the retention by the Client in accordance with section 523 of the Taxes Consolidation Act, 1997 of any Professional Services Withholding Tax payable to the Contractor. Any and all taxes </w:t>
            </w:r>
            <w:r w:rsidRPr="00967E3A">
              <w:lastRenderedPageBreak/>
              <w:t>applicable to the provision of the Services will be the sole responsibility of the Contractor and the Contractor so acknowledges and confirms.</w:t>
            </w:r>
          </w:p>
        </w:tc>
      </w:tr>
    </w:tbl>
    <w:p w14:paraId="41D09BB5" w14:textId="77777777" w:rsidR="00864324" w:rsidRPr="00967E3A" w:rsidRDefault="00864324" w:rsidP="00864324">
      <w:pPr>
        <w:pStyle w:val="Heading2"/>
      </w:pPr>
      <w:r w:rsidRPr="00967E3A">
        <w:lastRenderedPageBreak/>
        <w:t>6.</w:t>
      </w:r>
      <w:r w:rsidRPr="00967E3A">
        <w:tab/>
        <w:t>Warranties, Representations and Undertakings</w:t>
      </w:r>
    </w:p>
    <w:tbl>
      <w:tblPr>
        <w:tblW w:w="0" w:type="auto"/>
        <w:tblLook w:val="01E0" w:firstRow="1" w:lastRow="1" w:firstColumn="1" w:lastColumn="1" w:noHBand="0" w:noVBand="0"/>
      </w:tblPr>
      <w:tblGrid>
        <w:gridCol w:w="708"/>
        <w:gridCol w:w="710"/>
        <w:gridCol w:w="7653"/>
      </w:tblGrid>
      <w:tr w:rsidR="00864324" w:rsidRPr="00967E3A" w14:paraId="60E6ADB0" w14:textId="77777777" w:rsidTr="00897C29">
        <w:trPr>
          <w:trHeight w:val="499"/>
        </w:trPr>
        <w:tc>
          <w:tcPr>
            <w:tcW w:w="708" w:type="dxa"/>
          </w:tcPr>
          <w:p w14:paraId="7AF243B8" w14:textId="77777777" w:rsidR="00864324" w:rsidRPr="00967E3A" w:rsidRDefault="00864324" w:rsidP="00897C29">
            <w:pPr>
              <w:jc w:val="both"/>
              <w:rPr>
                <w:color w:val="0000FF"/>
              </w:rPr>
            </w:pPr>
            <w:r w:rsidRPr="00967E3A">
              <w:rPr>
                <w:color w:val="0000FF"/>
              </w:rPr>
              <w:t>A.</w:t>
            </w:r>
          </w:p>
        </w:tc>
        <w:tc>
          <w:tcPr>
            <w:tcW w:w="8363" w:type="dxa"/>
            <w:gridSpan w:val="2"/>
          </w:tcPr>
          <w:p w14:paraId="3B1CF4C3" w14:textId="77777777" w:rsidR="00864324" w:rsidRPr="00967E3A" w:rsidRDefault="00864324" w:rsidP="00897C29">
            <w:pPr>
              <w:jc w:val="both"/>
            </w:pPr>
            <w:r w:rsidRPr="00967E3A">
              <w:t>The Contractor acknowledges, warrants, represents and undertakes that:</w:t>
            </w:r>
          </w:p>
        </w:tc>
      </w:tr>
      <w:tr w:rsidR="00864324" w:rsidRPr="00967E3A" w14:paraId="718A8078" w14:textId="77777777" w:rsidTr="00897C29">
        <w:tc>
          <w:tcPr>
            <w:tcW w:w="708" w:type="dxa"/>
          </w:tcPr>
          <w:p w14:paraId="0CA21268" w14:textId="77777777" w:rsidR="00864324" w:rsidRPr="00967E3A" w:rsidRDefault="00864324" w:rsidP="00897C29">
            <w:pPr>
              <w:jc w:val="both"/>
              <w:rPr>
                <w:color w:val="0000FF"/>
              </w:rPr>
            </w:pPr>
          </w:p>
        </w:tc>
        <w:tc>
          <w:tcPr>
            <w:tcW w:w="710" w:type="dxa"/>
          </w:tcPr>
          <w:p w14:paraId="40A8CE9D" w14:textId="77777777" w:rsidR="00864324" w:rsidRPr="00967E3A" w:rsidRDefault="00864324" w:rsidP="00897C29">
            <w:pPr>
              <w:jc w:val="both"/>
            </w:pPr>
            <w:r w:rsidRPr="00967E3A">
              <w:t>1.</w:t>
            </w:r>
          </w:p>
        </w:tc>
        <w:tc>
          <w:tcPr>
            <w:tcW w:w="7653" w:type="dxa"/>
          </w:tcPr>
          <w:p w14:paraId="270B24AB" w14:textId="77777777" w:rsidR="00864324" w:rsidRPr="00967E3A" w:rsidRDefault="00864324" w:rsidP="00897C29">
            <w:pPr>
              <w:jc w:val="both"/>
            </w:pPr>
            <w:r w:rsidRPr="00967E3A">
              <w:t>it has the authority and right under law to enter into, and to carry out its obligations and responsibilities under this Agreement and to provide the Goods hereunder;</w:t>
            </w:r>
          </w:p>
        </w:tc>
      </w:tr>
      <w:tr w:rsidR="00864324" w:rsidRPr="00967E3A" w14:paraId="0EC5940D" w14:textId="77777777" w:rsidTr="00897C29">
        <w:tc>
          <w:tcPr>
            <w:tcW w:w="708" w:type="dxa"/>
          </w:tcPr>
          <w:p w14:paraId="696F7F51" w14:textId="77777777" w:rsidR="00864324" w:rsidRPr="00967E3A" w:rsidRDefault="00864324" w:rsidP="00897C29">
            <w:pPr>
              <w:jc w:val="both"/>
              <w:rPr>
                <w:color w:val="0000FF"/>
              </w:rPr>
            </w:pPr>
          </w:p>
        </w:tc>
        <w:tc>
          <w:tcPr>
            <w:tcW w:w="710" w:type="dxa"/>
          </w:tcPr>
          <w:p w14:paraId="75742CDA" w14:textId="77777777" w:rsidR="00864324" w:rsidRPr="00967E3A" w:rsidRDefault="00864324" w:rsidP="00897C29">
            <w:pPr>
              <w:jc w:val="both"/>
            </w:pPr>
            <w:r w:rsidRPr="00967E3A">
              <w:t>2.</w:t>
            </w:r>
          </w:p>
        </w:tc>
        <w:tc>
          <w:tcPr>
            <w:tcW w:w="7653" w:type="dxa"/>
          </w:tcPr>
          <w:p w14:paraId="04E98CA7" w14:textId="77777777" w:rsidR="00864324" w:rsidRPr="00967E3A" w:rsidRDefault="00864324" w:rsidP="00897C29">
            <w:pPr>
              <w:jc w:val="both"/>
            </w:pPr>
            <w:r w:rsidRPr="00967E3A">
              <w:t>it is entering into this Agreement with a full understanding of its material terms and risks and is capable of assuming those risks;</w:t>
            </w:r>
          </w:p>
        </w:tc>
      </w:tr>
      <w:tr w:rsidR="00864324" w:rsidRPr="00967E3A" w14:paraId="44953793" w14:textId="77777777" w:rsidTr="00897C29">
        <w:tc>
          <w:tcPr>
            <w:tcW w:w="708" w:type="dxa"/>
          </w:tcPr>
          <w:p w14:paraId="4CCD5EBC" w14:textId="77777777" w:rsidR="00864324" w:rsidRPr="00967E3A" w:rsidRDefault="00864324" w:rsidP="00897C29">
            <w:pPr>
              <w:jc w:val="both"/>
              <w:rPr>
                <w:color w:val="0000FF"/>
              </w:rPr>
            </w:pPr>
          </w:p>
        </w:tc>
        <w:tc>
          <w:tcPr>
            <w:tcW w:w="710" w:type="dxa"/>
          </w:tcPr>
          <w:p w14:paraId="7DB82BFC" w14:textId="77777777" w:rsidR="00864324" w:rsidRPr="00967E3A" w:rsidRDefault="00864324" w:rsidP="00897C29">
            <w:pPr>
              <w:jc w:val="both"/>
            </w:pPr>
            <w:r w:rsidRPr="00967E3A">
              <w:t>3.</w:t>
            </w:r>
          </w:p>
        </w:tc>
        <w:tc>
          <w:tcPr>
            <w:tcW w:w="7653" w:type="dxa"/>
          </w:tcPr>
          <w:p w14:paraId="1D7C4CA6" w14:textId="77777777" w:rsidR="00864324" w:rsidRPr="00967E3A" w:rsidRDefault="00864324" w:rsidP="00897C29">
            <w:pPr>
              <w:jc w:val="both"/>
            </w:pPr>
            <w:r w:rsidRPr="00967E3A">
              <w:t>it is entering into this Agreement with a full understanding of its obligations with regard to taxation, employment, social and environmental protection and is capable of assuming and fulfilling those obligations;</w:t>
            </w:r>
          </w:p>
        </w:tc>
      </w:tr>
      <w:tr w:rsidR="00864324" w:rsidRPr="00967E3A" w14:paraId="72B1475A" w14:textId="77777777" w:rsidTr="00897C29">
        <w:tc>
          <w:tcPr>
            <w:tcW w:w="708" w:type="dxa"/>
          </w:tcPr>
          <w:p w14:paraId="2B81CFE1" w14:textId="77777777" w:rsidR="00864324" w:rsidRPr="00967E3A" w:rsidRDefault="00864324" w:rsidP="00897C29">
            <w:pPr>
              <w:jc w:val="both"/>
              <w:rPr>
                <w:color w:val="0000FF"/>
              </w:rPr>
            </w:pPr>
          </w:p>
        </w:tc>
        <w:tc>
          <w:tcPr>
            <w:tcW w:w="710" w:type="dxa"/>
          </w:tcPr>
          <w:p w14:paraId="2E10BD89" w14:textId="77777777" w:rsidR="00864324" w:rsidRPr="00967E3A" w:rsidRDefault="00864324" w:rsidP="00897C29">
            <w:pPr>
              <w:jc w:val="both"/>
            </w:pPr>
            <w:r w:rsidRPr="00967E3A">
              <w:t>4.</w:t>
            </w:r>
          </w:p>
        </w:tc>
        <w:tc>
          <w:tcPr>
            <w:tcW w:w="7653" w:type="dxa"/>
          </w:tcPr>
          <w:p w14:paraId="5343FF98" w14:textId="77777777" w:rsidR="00864324" w:rsidRPr="00967E3A" w:rsidRDefault="00864324" w:rsidP="00897C29">
            <w:pPr>
              <w:jc w:val="both"/>
            </w:pPr>
            <w:r w:rsidRPr="00967E3A">
              <w:t>it has acquainted itself with and shall comply with all legal requirements or such other laws, recommendations, guidance or practices as may affect the provision of the Goods as they apply to the Contractor;</w:t>
            </w:r>
          </w:p>
        </w:tc>
      </w:tr>
      <w:tr w:rsidR="00864324" w:rsidRPr="00967E3A" w14:paraId="0700BFF7" w14:textId="77777777" w:rsidTr="00897C29">
        <w:tc>
          <w:tcPr>
            <w:tcW w:w="708" w:type="dxa"/>
          </w:tcPr>
          <w:p w14:paraId="160B3F6F" w14:textId="77777777" w:rsidR="00864324" w:rsidRPr="00967E3A" w:rsidRDefault="00864324" w:rsidP="00897C29">
            <w:pPr>
              <w:jc w:val="both"/>
              <w:rPr>
                <w:color w:val="0000FF"/>
              </w:rPr>
            </w:pPr>
          </w:p>
        </w:tc>
        <w:tc>
          <w:tcPr>
            <w:tcW w:w="710" w:type="dxa"/>
          </w:tcPr>
          <w:p w14:paraId="488D42FD" w14:textId="77777777" w:rsidR="00864324" w:rsidRPr="00967E3A" w:rsidRDefault="00864324" w:rsidP="00897C29">
            <w:pPr>
              <w:jc w:val="both"/>
            </w:pPr>
            <w:r w:rsidRPr="00967E3A">
              <w:t>5.</w:t>
            </w:r>
          </w:p>
        </w:tc>
        <w:tc>
          <w:tcPr>
            <w:tcW w:w="7653" w:type="dxa"/>
          </w:tcPr>
          <w:p w14:paraId="6E4FD08E" w14:textId="77777777" w:rsidR="00864324" w:rsidRPr="00967E3A" w:rsidRDefault="00864324" w:rsidP="00897C29">
            <w:pPr>
              <w:jc w:val="both"/>
            </w:pPr>
            <w:r w:rsidRPr="00967E3A">
              <w:t>it has taken all and any action necessary to ensure that it has the power to execute and enter into this Agreement;</w:t>
            </w:r>
          </w:p>
        </w:tc>
      </w:tr>
      <w:tr w:rsidR="00864324" w:rsidRPr="00967E3A" w14:paraId="4497898D" w14:textId="77777777" w:rsidTr="00897C29">
        <w:tc>
          <w:tcPr>
            <w:tcW w:w="708" w:type="dxa"/>
          </w:tcPr>
          <w:p w14:paraId="42D11B41" w14:textId="77777777" w:rsidR="00864324" w:rsidRPr="00967E3A" w:rsidRDefault="00864324" w:rsidP="00897C29">
            <w:pPr>
              <w:jc w:val="both"/>
              <w:rPr>
                <w:color w:val="0000FF"/>
              </w:rPr>
            </w:pPr>
          </w:p>
        </w:tc>
        <w:tc>
          <w:tcPr>
            <w:tcW w:w="710" w:type="dxa"/>
          </w:tcPr>
          <w:p w14:paraId="6B0F731D" w14:textId="77777777" w:rsidR="00864324" w:rsidRPr="00967E3A" w:rsidRDefault="00864324" w:rsidP="00897C29">
            <w:pPr>
              <w:jc w:val="both"/>
            </w:pPr>
            <w:r w:rsidRPr="00967E3A">
              <w:t>6.</w:t>
            </w:r>
          </w:p>
        </w:tc>
        <w:tc>
          <w:tcPr>
            <w:tcW w:w="7653" w:type="dxa"/>
          </w:tcPr>
          <w:p w14:paraId="4AC00BF5" w14:textId="77777777" w:rsidR="00864324" w:rsidRPr="00967E3A" w:rsidRDefault="00864324" w:rsidP="00897C29">
            <w:pPr>
              <w:jc w:val="both"/>
            </w:pPr>
            <w:r w:rsidRPr="00967E3A">
              <w:t xml:space="preserve">it has not been the subject of a conviction by final judgment for any of the excluding Circumstances listed in Article 57 of EU Directive 2014/24/EU, including but not limited to; participation in a criminal organization, corruption,  fraud, terrorist offences or offences linked to terrorist activities, money laundering or terrorist financing, child labour and other forms of trafficking in human beings, breach of obligations relating to payment of taxes, bankruptcy or subject to insolvency or winding-up proceedings;   </w:t>
            </w:r>
          </w:p>
        </w:tc>
      </w:tr>
      <w:tr w:rsidR="00864324" w:rsidRPr="00967E3A" w14:paraId="1529FB0D" w14:textId="77777777" w:rsidTr="00897C29">
        <w:tc>
          <w:tcPr>
            <w:tcW w:w="708" w:type="dxa"/>
          </w:tcPr>
          <w:p w14:paraId="0484AE02" w14:textId="77777777" w:rsidR="00864324" w:rsidRPr="00967E3A" w:rsidRDefault="00864324" w:rsidP="00897C29">
            <w:pPr>
              <w:jc w:val="both"/>
              <w:rPr>
                <w:color w:val="0000FF"/>
              </w:rPr>
            </w:pPr>
          </w:p>
        </w:tc>
        <w:tc>
          <w:tcPr>
            <w:tcW w:w="710" w:type="dxa"/>
          </w:tcPr>
          <w:p w14:paraId="711436A6" w14:textId="77777777" w:rsidR="00864324" w:rsidRPr="00967E3A" w:rsidRDefault="00864324" w:rsidP="00897C29">
            <w:pPr>
              <w:jc w:val="both"/>
            </w:pPr>
            <w:r w:rsidRPr="00967E3A">
              <w:t>7.</w:t>
            </w:r>
          </w:p>
        </w:tc>
        <w:tc>
          <w:tcPr>
            <w:tcW w:w="7653" w:type="dxa"/>
          </w:tcPr>
          <w:p w14:paraId="2F8179CA" w14:textId="77777777" w:rsidR="00864324" w:rsidRPr="00967E3A" w:rsidRDefault="00864324" w:rsidP="00897C29">
            <w:pPr>
              <w:jc w:val="both"/>
            </w:pPr>
            <w:r w:rsidRPr="00967E3A">
              <w:t>the Client shall be under no obligation to purchase any minimum number or value of Goods.</w:t>
            </w:r>
          </w:p>
        </w:tc>
      </w:tr>
      <w:tr w:rsidR="00864324" w:rsidRPr="00967E3A" w14:paraId="229DE496" w14:textId="77777777" w:rsidTr="00897C29">
        <w:trPr>
          <w:trHeight w:val="1645"/>
        </w:trPr>
        <w:tc>
          <w:tcPr>
            <w:tcW w:w="708" w:type="dxa"/>
          </w:tcPr>
          <w:p w14:paraId="0690CBD6" w14:textId="77777777" w:rsidR="00864324" w:rsidRPr="00967E3A" w:rsidRDefault="00864324" w:rsidP="00897C29">
            <w:pPr>
              <w:jc w:val="both"/>
              <w:rPr>
                <w:color w:val="0000FF"/>
              </w:rPr>
            </w:pPr>
            <w:r w:rsidRPr="00967E3A">
              <w:rPr>
                <w:color w:val="0000FF"/>
              </w:rPr>
              <w:t>B.</w:t>
            </w:r>
          </w:p>
        </w:tc>
        <w:tc>
          <w:tcPr>
            <w:tcW w:w="8363" w:type="dxa"/>
            <w:gridSpan w:val="2"/>
          </w:tcPr>
          <w:p w14:paraId="7BE8875D" w14:textId="77777777" w:rsidR="00864324" w:rsidRPr="00967E3A" w:rsidRDefault="00864324" w:rsidP="00897C29">
            <w:pPr>
              <w:jc w:val="both"/>
            </w:pPr>
            <w:r w:rsidRPr="00967E3A">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864324" w:rsidRPr="00967E3A" w14:paraId="4FBE1DEA" w14:textId="77777777" w:rsidTr="00897C29">
        <w:tc>
          <w:tcPr>
            <w:tcW w:w="708" w:type="dxa"/>
          </w:tcPr>
          <w:p w14:paraId="1E571441" w14:textId="77777777" w:rsidR="00864324" w:rsidRPr="00967E3A" w:rsidRDefault="00864324" w:rsidP="00897C29">
            <w:pPr>
              <w:jc w:val="both"/>
              <w:rPr>
                <w:color w:val="0000FF"/>
              </w:rPr>
            </w:pPr>
            <w:r w:rsidRPr="00967E3A">
              <w:rPr>
                <w:color w:val="0000FF"/>
              </w:rPr>
              <w:t>C.</w:t>
            </w:r>
          </w:p>
        </w:tc>
        <w:tc>
          <w:tcPr>
            <w:tcW w:w="8363" w:type="dxa"/>
            <w:gridSpan w:val="2"/>
          </w:tcPr>
          <w:p w14:paraId="0DB0B937" w14:textId="77777777" w:rsidR="00864324" w:rsidRPr="00967E3A" w:rsidRDefault="00864324" w:rsidP="00897C29">
            <w:pPr>
              <w:jc w:val="both"/>
            </w:pPr>
            <w:r w:rsidRPr="00967E3A">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864324" w:rsidRPr="00967E3A" w14:paraId="2962ACC6" w14:textId="77777777" w:rsidTr="00897C29">
        <w:tc>
          <w:tcPr>
            <w:tcW w:w="708" w:type="dxa"/>
          </w:tcPr>
          <w:p w14:paraId="4B8E76EB" w14:textId="77777777" w:rsidR="00864324" w:rsidRPr="00967E3A" w:rsidRDefault="00864324" w:rsidP="00897C29">
            <w:pPr>
              <w:jc w:val="both"/>
              <w:rPr>
                <w:color w:val="0000FF"/>
              </w:rPr>
            </w:pPr>
            <w:r w:rsidRPr="00967E3A">
              <w:rPr>
                <w:color w:val="0000FF"/>
              </w:rPr>
              <w:t>D.</w:t>
            </w:r>
          </w:p>
        </w:tc>
        <w:tc>
          <w:tcPr>
            <w:tcW w:w="8363" w:type="dxa"/>
            <w:gridSpan w:val="2"/>
          </w:tcPr>
          <w:p w14:paraId="3374F834" w14:textId="77777777" w:rsidR="00864324" w:rsidRPr="00967E3A" w:rsidRDefault="00864324" w:rsidP="00897C29">
            <w:pPr>
              <w:jc w:val="both"/>
            </w:pPr>
            <w:r w:rsidRPr="00967E3A">
              <w:t xml:space="preserve">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w:t>
            </w:r>
            <w:r w:rsidRPr="00967E3A">
              <w:lastRenderedPageBreak/>
              <w:t>or expenses which arise by reason of any breach of third party intellectual property rights in so far as any such rights are used for the purposes of this Agreement</w:t>
            </w:r>
          </w:p>
        </w:tc>
      </w:tr>
      <w:tr w:rsidR="00864324" w:rsidRPr="00967E3A" w14:paraId="5C2F4810" w14:textId="77777777" w:rsidTr="00897C29">
        <w:tc>
          <w:tcPr>
            <w:tcW w:w="708" w:type="dxa"/>
          </w:tcPr>
          <w:p w14:paraId="498ADF27" w14:textId="77777777" w:rsidR="00864324" w:rsidRPr="00967E3A" w:rsidRDefault="00864324" w:rsidP="00897C29">
            <w:pPr>
              <w:jc w:val="both"/>
              <w:rPr>
                <w:color w:val="0000FF"/>
              </w:rPr>
            </w:pPr>
            <w:r w:rsidRPr="00967E3A">
              <w:rPr>
                <w:color w:val="0000FF"/>
              </w:rPr>
              <w:lastRenderedPageBreak/>
              <w:t>E.</w:t>
            </w:r>
          </w:p>
        </w:tc>
        <w:tc>
          <w:tcPr>
            <w:tcW w:w="8363" w:type="dxa"/>
            <w:gridSpan w:val="2"/>
          </w:tcPr>
          <w:p w14:paraId="6F9FAFFC" w14:textId="77777777" w:rsidR="00864324" w:rsidRPr="00967E3A" w:rsidRDefault="00864324" w:rsidP="00897C29">
            <w:pPr>
              <w:jc w:val="both"/>
            </w:pPr>
            <w:r w:rsidRPr="00967E3A">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1CEC6ED9" w14:textId="77777777" w:rsidR="00864324" w:rsidRPr="00967E3A" w:rsidRDefault="00864324" w:rsidP="00864324">
      <w:pPr>
        <w:pStyle w:val="Heading2"/>
      </w:pPr>
      <w:r w:rsidRPr="00967E3A">
        <w:t>7.</w:t>
      </w:r>
      <w:r w:rsidRPr="00967E3A">
        <w:tab/>
        <w:t xml:space="preserve">Remedies </w:t>
      </w:r>
    </w:p>
    <w:tbl>
      <w:tblPr>
        <w:tblW w:w="0" w:type="auto"/>
        <w:tblLook w:val="01E0" w:firstRow="1" w:lastRow="1" w:firstColumn="1" w:lastColumn="1" w:noHBand="0" w:noVBand="0"/>
      </w:tblPr>
      <w:tblGrid>
        <w:gridCol w:w="760"/>
        <w:gridCol w:w="8311"/>
      </w:tblGrid>
      <w:tr w:rsidR="00864324" w:rsidRPr="00967E3A" w14:paraId="47B9E276" w14:textId="77777777" w:rsidTr="00897C29">
        <w:tc>
          <w:tcPr>
            <w:tcW w:w="760" w:type="dxa"/>
          </w:tcPr>
          <w:p w14:paraId="356536ED" w14:textId="77777777" w:rsidR="00864324" w:rsidRPr="00967E3A" w:rsidRDefault="00864324" w:rsidP="00897C29">
            <w:pPr>
              <w:jc w:val="both"/>
              <w:rPr>
                <w:color w:val="0000FF"/>
              </w:rPr>
            </w:pPr>
          </w:p>
          <w:p w14:paraId="06F8EF81" w14:textId="77777777" w:rsidR="00864324" w:rsidRPr="00967E3A" w:rsidRDefault="00864324" w:rsidP="00897C29">
            <w:pPr>
              <w:jc w:val="both"/>
              <w:rPr>
                <w:color w:val="0000FF"/>
              </w:rPr>
            </w:pPr>
            <w:r w:rsidRPr="00967E3A">
              <w:rPr>
                <w:color w:val="0000FF"/>
              </w:rPr>
              <w:t>A.</w:t>
            </w:r>
          </w:p>
        </w:tc>
        <w:tc>
          <w:tcPr>
            <w:tcW w:w="8311" w:type="dxa"/>
          </w:tcPr>
          <w:p w14:paraId="1708CD55" w14:textId="77777777" w:rsidR="00864324" w:rsidRPr="00967E3A" w:rsidRDefault="00864324" w:rsidP="00897C29">
            <w:pPr>
              <w:jc w:val="both"/>
            </w:pPr>
            <w:r w:rsidRPr="00967E3A">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864324" w:rsidRPr="00967E3A" w14:paraId="65B20FB9" w14:textId="77777777" w:rsidTr="00897C29">
        <w:tc>
          <w:tcPr>
            <w:tcW w:w="760" w:type="dxa"/>
          </w:tcPr>
          <w:p w14:paraId="4131A5A1" w14:textId="77777777" w:rsidR="00864324" w:rsidRPr="00967E3A" w:rsidRDefault="00864324" w:rsidP="00897C29">
            <w:pPr>
              <w:jc w:val="both"/>
              <w:rPr>
                <w:color w:val="0000FF"/>
              </w:rPr>
            </w:pPr>
            <w:r w:rsidRPr="00967E3A">
              <w:rPr>
                <w:color w:val="0000FF"/>
              </w:rPr>
              <w:t>B.</w:t>
            </w:r>
          </w:p>
        </w:tc>
        <w:tc>
          <w:tcPr>
            <w:tcW w:w="8311" w:type="dxa"/>
          </w:tcPr>
          <w:p w14:paraId="28ABE662" w14:textId="77777777" w:rsidR="00864324" w:rsidRPr="00967E3A" w:rsidRDefault="00864324" w:rsidP="00897C29">
            <w:pPr>
              <w:jc w:val="both"/>
            </w:pPr>
            <w:r w:rsidRPr="00967E3A">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64324" w:rsidRPr="00967E3A" w14:paraId="3F66B413" w14:textId="77777777" w:rsidTr="00897C29">
        <w:trPr>
          <w:trHeight w:val="996"/>
        </w:trPr>
        <w:tc>
          <w:tcPr>
            <w:tcW w:w="760" w:type="dxa"/>
          </w:tcPr>
          <w:p w14:paraId="7B12090A" w14:textId="77777777" w:rsidR="00864324" w:rsidRPr="00967E3A" w:rsidRDefault="00864324" w:rsidP="00897C29">
            <w:pPr>
              <w:jc w:val="both"/>
              <w:rPr>
                <w:color w:val="0000FF"/>
              </w:rPr>
            </w:pPr>
            <w:r w:rsidRPr="00967E3A">
              <w:rPr>
                <w:color w:val="0000FF"/>
              </w:rPr>
              <w:t>C.</w:t>
            </w:r>
          </w:p>
        </w:tc>
        <w:tc>
          <w:tcPr>
            <w:tcW w:w="8311" w:type="dxa"/>
          </w:tcPr>
          <w:p w14:paraId="7DF1C6DB" w14:textId="77777777" w:rsidR="00864324" w:rsidRPr="00967E3A" w:rsidRDefault="00864324" w:rsidP="00897C29">
            <w:pPr>
              <w:jc w:val="both"/>
            </w:pPr>
            <w:r w:rsidRPr="00967E3A">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864324" w:rsidRPr="00967E3A" w14:paraId="767DDCAA" w14:textId="77777777" w:rsidTr="00897C29">
        <w:trPr>
          <w:trHeight w:val="1207"/>
        </w:trPr>
        <w:tc>
          <w:tcPr>
            <w:tcW w:w="760" w:type="dxa"/>
          </w:tcPr>
          <w:p w14:paraId="621701C2" w14:textId="77777777" w:rsidR="00864324" w:rsidRPr="00967E3A" w:rsidRDefault="00864324" w:rsidP="00897C29">
            <w:pPr>
              <w:jc w:val="both"/>
              <w:rPr>
                <w:color w:val="0000FF"/>
              </w:rPr>
            </w:pPr>
            <w:r w:rsidRPr="00967E3A">
              <w:rPr>
                <w:color w:val="0000FF"/>
              </w:rPr>
              <w:t>D.</w:t>
            </w:r>
          </w:p>
        </w:tc>
        <w:tc>
          <w:tcPr>
            <w:tcW w:w="8311" w:type="dxa"/>
          </w:tcPr>
          <w:p w14:paraId="27AB6CE9" w14:textId="77777777" w:rsidR="00864324" w:rsidRPr="00967E3A" w:rsidRDefault="00864324" w:rsidP="00897C29">
            <w:pPr>
              <w:jc w:val="both"/>
            </w:pPr>
            <w:r w:rsidRPr="00967E3A">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bl>
    <w:p w14:paraId="55876489" w14:textId="77777777" w:rsidR="00864324" w:rsidRPr="00967E3A" w:rsidRDefault="00864324" w:rsidP="00864324">
      <w:pPr>
        <w:pStyle w:val="Heading2"/>
      </w:pPr>
      <w:r w:rsidRPr="00967E3A">
        <w:t>8.</w:t>
      </w:r>
      <w:r w:rsidRPr="00967E3A">
        <w:tab/>
        <w:t>Confidentiality</w:t>
      </w:r>
    </w:p>
    <w:tbl>
      <w:tblPr>
        <w:tblW w:w="0" w:type="auto"/>
        <w:tblLook w:val="01E0" w:firstRow="1" w:lastRow="1" w:firstColumn="1" w:lastColumn="1" w:noHBand="0" w:noVBand="0"/>
      </w:tblPr>
      <w:tblGrid>
        <w:gridCol w:w="612"/>
        <w:gridCol w:w="514"/>
        <w:gridCol w:w="326"/>
        <w:gridCol w:w="7619"/>
      </w:tblGrid>
      <w:tr w:rsidR="00864324" w:rsidRPr="00967E3A" w14:paraId="1C92758E" w14:textId="77777777" w:rsidTr="00897C29">
        <w:tc>
          <w:tcPr>
            <w:tcW w:w="612" w:type="dxa"/>
          </w:tcPr>
          <w:p w14:paraId="4628C27F" w14:textId="77777777" w:rsidR="00864324" w:rsidRPr="00967E3A" w:rsidRDefault="00864324" w:rsidP="00897C29">
            <w:pPr>
              <w:jc w:val="both"/>
              <w:rPr>
                <w:color w:val="0000FF"/>
                <w:szCs w:val="22"/>
              </w:rPr>
            </w:pPr>
            <w:r w:rsidRPr="00967E3A">
              <w:rPr>
                <w:color w:val="0000FF"/>
                <w:szCs w:val="22"/>
              </w:rPr>
              <w:t>A.</w:t>
            </w:r>
          </w:p>
        </w:tc>
        <w:tc>
          <w:tcPr>
            <w:tcW w:w="8459" w:type="dxa"/>
            <w:gridSpan w:val="3"/>
          </w:tcPr>
          <w:p w14:paraId="24BA5D1A" w14:textId="77777777" w:rsidR="00864324" w:rsidRPr="00967E3A" w:rsidRDefault="00864324" w:rsidP="00897C29">
            <w:pPr>
              <w:jc w:val="both"/>
              <w:rPr>
                <w:szCs w:val="22"/>
              </w:rPr>
            </w:pPr>
            <w:r w:rsidRPr="00967E3A">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64324" w:rsidRPr="00967E3A" w14:paraId="75589F0B" w14:textId="77777777" w:rsidTr="00897C29">
        <w:tc>
          <w:tcPr>
            <w:tcW w:w="612" w:type="dxa"/>
          </w:tcPr>
          <w:p w14:paraId="39B48A86" w14:textId="77777777" w:rsidR="00864324" w:rsidRPr="00967E3A" w:rsidRDefault="00864324" w:rsidP="00897C29">
            <w:pPr>
              <w:jc w:val="both"/>
              <w:rPr>
                <w:color w:val="0000FF"/>
                <w:szCs w:val="22"/>
              </w:rPr>
            </w:pPr>
          </w:p>
        </w:tc>
        <w:tc>
          <w:tcPr>
            <w:tcW w:w="514" w:type="dxa"/>
          </w:tcPr>
          <w:p w14:paraId="5E330A86" w14:textId="77777777" w:rsidR="00864324" w:rsidRPr="00967E3A" w:rsidRDefault="00864324" w:rsidP="00897C29">
            <w:pPr>
              <w:jc w:val="both"/>
              <w:rPr>
                <w:szCs w:val="22"/>
              </w:rPr>
            </w:pPr>
            <w:r w:rsidRPr="00967E3A">
              <w:rPr>
                <w:szCs w:val="22"/>
              </w:rPr>
              <w:t>1.</w:t>
            </w:r>
          </w:p>
        </w:tc>
        <w:tc>
          <w:tcPr>
            <w:tcW w:w="7945" w:type="dxa"/>
            <w:gridSpan w:val="2"/>
          </w:tcPr>
          <w:p w14:paraId="67279A55" w14:textId="77777777" w:rsidR="00864324" w:rsidRPr="00967E3A" w:rsidRDefault="00864324" w:rsidP="00897C29">
            <w:pPr>
              <w:jc w:val="both"/>
              <w:rPr>
                <w:szCs w:val="22"/>
              </w:rPr>
            </w:pPr>
            <w:r w:rsidRPr="00967E3A">
              <w:rPr>
                <w:szCs w:val="22"/>
              </w:rPr>
              <w:t>its professional advisers subject to the provisions of this clause 8; or</w:t>
            </w:r>
          </w:p>
        </w:tc>
      </w:tr>
      <w:tr w:rsidR="00864324" w:rsidRPr="00967E3A" w14:paraId="76D8A8E0" w14:textId="77777777" w:rsidTr="00897C29">
        <w:tc>
          <w:tcPr>
            <w:tcW w:w="612" w:type="dxa"/>
          </w:tcPr>
          <w:p w14:paraId="63DA65FA" w14:textId="77777777" w:rsidR="00864324" w:rsidRPr="00967E3A" w:rsidRDefault="00864324" w:rsidP="00897C29">
            <w:pPr>
              <w:jc w:val="both"/>
              <w:rPr>
                <w:color w:val="0000FF"/>
                <w:szCs w:val="22"/>
              </w:rPr>
            </w:pPr>
          </w:p>
        </w:tc>
        <w:tc>
          <w:tcPr>
            <w:tcW w:w="514" w:type="dxa"/>
          </w:tcPr>
          <w:p w14:paraId="4C8700C2" w14:textId="77777777" w:rsidR="00864324" w:rsidRPr="00967E3A" w:rsidRDefault="00864324" w:rsidP="00897C29">
            <w:pPr>
              <w:jc w:val="both"/>
              <w:rPr>
                <w:szCs w:val="22"/>
              </w:rPr>
            </w:pPr>
            <w:r w:rsidRPr="00967E3A">
              <w:rPr>
                <w:szCs w:val="22"/>
              </w:rPr>
              <w:t>2.</w:t>
            </w:r>
          </w:p>
        </w:tc>
        <w:tc>
          <w:tcPr>
            <w:tcW w:w="7945" w:type="dxa"/>
            <w:gridSpan w:val="2"/>
          </w:tcPr>
          <w:p w14:paraId="7235039E" w14:textId="77777777" w:rsidR="00864324" w:rsidRPr="00967E3A" w:rsidRDefault="00864324" w:rsidP="00897C29">
            <w:pPr>
              <w:jc w:val="both"/>
              <w:rPr>
                <w:szCs w:val="22"/>
              </w:rPr>
            </w:pPr>
            <w:r w:rsidRPr="00967E3A">
              <w:rPr>
                <w:szCs w:val="22"/>
              </w:rPr>
              <w:t>as may be required by law; or</w:t>
            </w:r>
          </w:p>
        </w:tc>
      </w:tr>
      <w:tr w:rsidR="00864324" w:rsidRPr="00967E3A" w14:paraId="0BC519F0" w14:textId="77777777" w:rsidTr="00897C29">
        <w:tc>
          <w:tcPr>
            <w:tcW w:w="612" w:type="dxa"/>
          </w:tcPr>
          <w:p w14:paraId="70D3898A" w14:textId="77777777" w:rsidR="00864324" w:rsidRPr="00967E3A" w:rsidRDefault="00864324" w:rsidP="00897C29">
            <w:pPr>
              <w:jc w:val="both"/>
              <w:rPr>
                <w:color w:val="0000FF"/>
                <w:szCs w:val="22"/>
              </w:rPr>
            </w:pPr>
          </w:p>
        </w:tc>
        <w:tc>
          <w:tcPr>
            <w:tcW w:w="514" w:type="dxa"/>
          </w:tcPr>
          <w:p w14:paraId="7E50702F" w14:textId="77777777" w:rsidR="00864324" w:rsidRPr="00967E3A" w:rsidRDefault="00864324" w:rsidP="00897C29">
            <w:pPr>
              <w:jc w:val="both"/>
              <w:rPr>
                <w:szCs w:val="22"/>
              </w:rPr>
            </w:pPr>
            <w:r w:rsidRPr="00967E3A">
              <w:rPr>
                <w:szCs w:val="22"/>
              </w:rPr>
              <w:t>3.</w:t>
            </w:r>
          </w:p>
        </w:tc>
        <w:tc>
          <w:tcPr>
            <w:tcW w:w="7945" w:type="dxa"/>
            <w:gridSpan w:val="2"/>
          </w:tcPr>
          <w:p w14:paraId="6EECC16B" w14:textId="77777777" w:rsidR="00864324" w:rsidRPr="00967E3A" w:rsidRDefault="00864324" w:rsidP="00897C29">
            <w:pPr>
              <w:jc w:val="both"/>
              <w:rPr>
                <w:szCs w:val="22"/>
              </w:rPr>
            </w:pPr>
            <w:r w:rsidRPr="00967E3A">
              <w:rPr>
                <w:szCs w:val="22"/>
              </w:rPr>
              <w:t>as may be necessary to give effect to the terms of this Agreement subject to the provisions of this clause 8; or</w:t>
            </w:r>
          </w:p>
        </w:tc>
      </w:tr>
      <w:tr w:rsidR="00864324" w:rsidRPr="00967E3A" w14:paraId="73FE0FA2" w14:textId="77777777" w:rsidTr="00897C29">
        <w:tc>
          <w:tcPr>
            <w:tcW w:w="612" w:type="dxa"/>
          </w:tcPr>
          <w:p w14:paraId="2380CD9A" w14:textId="77777777" w:rsidR="00864324" w:rsidRPr="00967E3A" w:rsidRDefault="00864324" w:rsidP="00897C29">
            <w:pPr>
              <w:jc w:val="both"/>
              <w:rPr>
                <w:color w:val="0000FF"/>
                <w:szCs w:val="22"/>
              </w:rPr>
            </w:pPr>
          </w:p>
        </w:tc>
        <w:tc>
          <w:tcPr>
            <w:tcW w:w="514" w:type="dxa"/>
          </w:tcPr>
          <w:p w14:paraId="1F5C5661" w14:textId="77777777" w:rsidR="00864324" w:rsidRPr="00967E3A" w:rsidRDefault="00864324" w:rsidP="00897C29">
            <w:pPr>
              <w:jc w:val="both"/>
              <w:rPr>
                <w:szCs w:val="22"/>
              </w:rPr>
            </w:pPr>
            <w:r w:rsidRPr="00967E3A">
              <w:rPr>
                <w:szCs w:val="22"/>
              </w:rPr>
              <w:t>4.</w:t>
            </w:r>
          </w:p>
        </w:tc>
        <w:tc>
          <w:tcPr>
            <w:tcW w:w="7945" w:type="dxa"/>
            <w:gridSpan w:val="2"/>
          </w:tcPr>
          <w:p w14:paraId="346A7B04" w14:textId="77777777" w:rsidR="00864324" w:rsidRPr="00967E3A" w:rsidRDefault="00864324" w:rsidP="00897C29">
            <w:pPr>
              <w:jc w:val="both"/>
              <w:rPr>
                <w:szCs w:val="22"/>
              </w:rPr>
            </w:pPr>
            <w:r w:rsidRPr="00967E3A">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864324" w:rsidRPr="00967E3A" w14:paraId="055249D0" w14:textId="77777777" w:rsidTr="00897C29">
        <w:tc>
          <w:tcPr>
            <w:tcW w:w="612" w:type="dxa"/>
          </w:tcPr>
          <w:p w14:paraId="74AAA91E" w14:textId="77777777" w:rsidR="00864324" w:rsidRPr="00967E3A" w:rsidRDefault="00864324" w:rsidP="00897C29">
            <w:pPr>
              <w:jc w:val="both"/>
              <w:rPr>
                <w:color w:val="0000FF"/>
              </w:rPr>
            </w:pPr>
            <w:r w:rsidRPr="00967E3A">
              <w:rPr>
                <w:color w:val="0000FF"/>
              </w:rPr>
              <w:lastRenderedPageBreak/>
              <w:t>B.</w:t>
            </w:r>
          </w:p>
        </w:tc>
        <w:tc>
          <w:tcPr>
            <w:tcW w:w="8459" w:type="dxa"/>
            <w:gridSpan w:val="3"/>
          </w:tcPr>
          <w:p w14:paraId="5226DA0F" w14:textId="77777777" w:rsidR="00864324" w:rsidRPr="00967E3A" w:rsidRDefault="00864324" w:rsidP="00897C29">
            <w:pPr>
              <w:jc w:val="both"/>
            </w:pPr>
            <w:r w:rsidRPr="00967E3A">
              <w:t xml:space="preserve">The Contractor undertakes to comply with all reasonable directions of the Client with regard to the use and application of all and any of its Confidential Information and shall comply with the confidentiality agreement as exhibited at Appendix 6 to the CFT (“the Confidentiality Agreement”). </w:t>
            </w:r>
          </w:p>
          <w:p w14:paraId="37885C86" w14:textId="77777777" w:rsidR="00864324" w:rsidRPr="00967E3A" w:rsidRDefault="00864324" w:rsidP="00897C29">
            <w:pPr>
              <w:jc w:val="both"/>
            </w:pPr>
            <w:r w:rsidRPr="00967E3A">
              <w:rPr>
                <w:szCs w:val="22"/>
              </w:rPr>
              <w:t>The obligations in this clause 8 will not apply to any Confidential Information:</w:t>
            </w:r>
          </w:p>
        </w:tc>
      </w:tr>
      <w:tr w:rsidR="00864324" w:rsidRPr="00967E3A" w:rsidDel="009170AC" w14:paraId="60001CFE" w14:textId="77777777" w:rsidTr="00897C29">
        <w:tc>
          <w:tcPr>
            <w:tcW w:w="612" w:type="dxa"/>
          </w:tcPr>
          <w:p w14:paraId="40E66ED4" w14:textId="77777777" w:rsidR="00864324" w:rsidRPr="00967E3A" w:rsidDel="009170AC" w:rsidRDefault="00864324" w:rsidP="00897C29">
            <w:pPr>
              <w:jc w:val="both"/>
              <w:rPr>
                <w:color w:val="0000FF"/>
              </w:rPr>
            </w:pPr>
          </w:p>
        </w:tc>
        <w:tc>
          <w:tcPr>
            <w:tcW w:w="840" w:type="dxa"/>
            <w:gridSpan w:val="2"/>
          </w:tcPr>
          <w:p w14:paraId="633692AE" w14:textId="77777777" w:rsidR="00864324" w:rsidRPr="00967E3A" w:rsidDel="009170AC" w:rsidRDefault="00864324" w:rsidP="00897C29">
            <w:pPr>
              <w:jc w:val="both"/>
            </w:pPr>
            <w:r w:rsidRPr="00967E3A">
              <w:t>1.</w:t>
            </w:r>
          </w:p>
        </w:tc>
        <w:tc>
          <w:tcPr>
            <w:tcW w:w="7619" w:type="dxa"/>
          </w:tcPr>
          <w:p w14:paraId="3FA60AFB" w14:textId="77777777" w:rsidR="00864324" w:rsidRPr="00967E3A" w:rsidDel="009170AC" w:rsidRDefault="00864324" w:rsidP="00897C29">
            <w:pPr>
              <w:jc w:val="both"/>
            </w:pPr>
            <w:r w:rsidRPr="00967E3A">
              <w:rPr>
                <w:szCs w:val="22"/>
              </w:rPr>
              <w:t>in the receiving Party’s possession (with full right to disclose) before receiving it from the other Party; or</w:t>
            </w:r>
          </w:p>
        </w:tc>
      </w:tr>
      <w:tr w:rsidR="00864324" w:rsidRPr="00967E3A" w:rsidDel="009170AC" w14:paraId="1D8C7CE6" w14:textId="77777777" w:rsidTr="00897C29">
        <w:tc>
          <w:tcPr>
            <w:tcW w:w="612" w:type="dxa"/>
          </w:tcPr>
          <w:p w14:paraId="7F6525FE" w14:textId="77777777" w:rsidR="00864324" w:rsidRPr="00967E3A" w:rsidDel="009170AC" w:rsidRDefault="00864324" w:rsidP="00897C29">
            <w:pPr>
              <w:jc w:val="both"/>
              <w:rPr>
                <w:color w:val="0000FF"/>
              </w:rPr>
            </w:pPr>
          </w:p>
        </w:tc>
        <w:tc>
          <w:tcPr>
            <w:tcW w:w="840" w:type="dxa"/>
            <w:gridSpan w:val="2"/>
          </w:tcPr>
          <w:p w14:paraId="666F8CCA" w14:textId="77777777" w:rsidR="00864324" w:rsidRPr="00967E3A" w:rsidDel="009170AC" w:rsidRDefault="00864324" w:rsidP="00897C29">
            <w:pPr>
              <w:jc w:val="both"/>
            </w:pPr>
            <w:r w:rsidRPr="00967E3A">
              <w:t>2.</w:t>
            </w:r>
          </w:p>
        </w:tc>
        <w:tc>
          <w:tcPr>
            <w:tcW w:w="7619" w:type="dxa"/>
          </w:tcPr>
          <w:p w14:paraId="6079039D" w14:textId="77777777" w:rsidR="00864324" w:rsidRPr="00967E3A" w:rsidDel="009170AC" w:rsidRDefault="00864324" w:rsidP="00897C29">
            <w:pPr>
              <w:jc w:val="both"/>
            </w:pPr>
            <w:r w:rsidRPr="00967E3A">
              <w:rPr>
                <w:szCs w:val="22"/>
              </w:rPr>
              <w:t>which is or becomes public knowledge other than by breach of this clause; or</w:t>
            </w:r>
          </w:p>
        </w:tc>
      </w:tr>
      <w:tr w:rsidR="00864324" w:rsidRPr="00967E3A" w:rsidDel="009170AC" w14:paraId="6C55AA4B" w14:textId="77777777" w:rsidTr="00897C29">
        <w:tc>
          <w:tcPr>
            <w:tcW w:w="612" w:type="dxa"/>
          </w:tcPr>
          <w:p w14:paraId="31A03562" w14:textId="77777777" w:rsidR="00864324" w:rsidRPr="00967E3A" w:rsidDel="009170AC" w:rsidRDefault="00864324" w:rsidP="00897C29">
            <w:pPr>
              <w:jc w:val="both"/>
              <w:rPr>
                <w:color w:val="0000FF"/>
              </w:rPr>
            </w:pPr>
          </w:p>
        </w:tc>
        <w:tc>
          <w:tcPr>
            <w:tcW w:w="840" w:type="dxa"/>
            <w:gridSpan w:val="2"/>
          </w:tcPr>
          <w:p w14:paraId="6A2CC26C" w14:textId="77777777" w:rsidR="00864324" w:rsidRPr="00967E3A" w:rsidDel="009170AC" w:rsidRDefault="00864324" w:rsidP="00897C29">
            <w:pPr>
              <w:jc w:val="both"/>
            </w:pPr>
            <w:r w:rsidRPr="00967E3A">
              <w:t>3.</w:t>
            </w:r>
          </w:p>
        </w:tc>
        <w:tc>
          <w:tcPr>
            <w:tcW w:w="7619" w:type="dxa"/>
          </w:tcPr>
          <w:p w14:paraId="522B908F" w14:textId="77777777" w:rsidR="00864324" w:rsidRPr="00967E3A" w:rsidDel="009170AC" w:rsidRDefault="00864324" w:rsidP="00897C29">
            <w:pPr>
              <w:jc w:val="both"/>
            </w:pPr>
            <w:r w:rsidRPr="00967E3A">
              <w:rPr>
                <w:szCs w:val="22"/>
              </w:rPr>
              <w:t>is independently developed by the disclosing Party without access to or use of the Confidential Information; or</w:t>
            </w:r>
          </w:p>
        </w:tc>
      </w:tr>
      <w:tr w:rsidR="00864324" w:rsidRPr="00967E3A" w:rsidDel="009170AC" w14:paraId="23FDB6A6" w14:textId="77777777" w:rsidTr="00897C29">
        <w:trPr>
          <w:trHeight w:val="840"/>
        </w:trPr>
        <w:tc>
          <w:tcPr>
            <w:tcW w:w="612" w:type="dxa"/>
          </w:tcPr>
          <w:p w14:paraId="2D72F21D" w14:textId="77777777" w:rsidR="00864324" w:rsidRPr="00967E3A" w:rsidDel="009170AC" w:rsidRDefault="00864324" w:rsidP="00897C29">
            <w:pPr>
              <w:jc w:val="both"/>
              <w:rPr>
                <w:color w:val="0000FF"/>
              </w:rPr>
            </w:pPr>
          </w:p>
        </w:tc>
        <w:tc>
          <w:tcPr>
            <w:tcW w:w="840" w:type="dxa"/>
            <w:gridSpan w:val="2"/>
          </w:tcPr>
          <w:p w14:paraId="2DBF078C" w14:textId="77777777" w:rsidR="00864324" w:rsidRPr="00967E3A" w:rsidDel="009170AC" w:rsidRDefault="00864324" w:rsidP="00897C29">
            <w:pPr>
              <w:jc w:val="both"/>
            </w:pPr>
            <w:r w:rsidRPr="00967E3A">
              <w:t>4.</w:t>
            </w:r>
          </w:p>
        </w:tc>
        <w:tc>
          <w:tcPr>
            <w:tcW w:w="7619" w:type="dxa"/>
          </w:tcPr>
          <w:p w14:paraId="14914481" w14:textId="77777777" w:rsidR="00864324" w:rsidRPr="00967E3A" w:rsidDel="009170AC" w:rsidRDefault="00864324" w:rsidP="00897C29">
            <w:pPr>
              <w:jc w:val="both"/>
            </w:pPr>
            <w:r w:rsidRPr="00967E3A">
              <w:rPr>
                <w:szCs w:val="22"/>
              </w:rPr>
              <w:t>is lawfully received by the disclosing Party from a third party (with full right to disclose).</w:t>
            </w:r>
          </w:p>
        </w:tc>
      </w:tr>
      <w:tr w:rsidR="00864324" w:rsidRPr="00967E3A" w14:paraId="1A5311E4" w14:textId="77777777" w:rsidTr="00897C29">
        <w:tc>
          <w:tcPr>
            <w:tcW w:w="612" w:type="dxa"/>
          </w:tcPr>
          <w:p w14:paraId="5754B11B" w14:textId="77777777" w:rsidR="00864324" w:rsidRPr="00967E3A" w:rsidRDefault="00864324" w:rsidP="00897C29">
            <w:pPr>
              <w:jc w:val="both"/>
              <w:rPr>
                <w:color w:val="0000FF"/>
              </w:rPr>
            </w:pPr>
            <w:r w:rsidRPr="00967E3A">
              <w:rPr>
                <w:color w:val="0000FF"/>
              </w:rPr>
              <w:t>C.</w:t>
            </w:r>
          </w:p>
        </w:tc>
        <w:tc>
          <w:tcPr>
            <w:tcW w:w="8459" w:type="dxa"/>
            <w:gridSpan w:val="3"/>
          </w:tcPr>
          <w:p w14:paraId="671B387D" w14:textId="77777777" w:rsidR="00864324" w:rsidRPr="00967E3A" w:rsidRDefault="00864324" w:rsidP="00897C29">
            <w:pPr>
              <w:jc w:val="both"/>
            </w:pPr>
            <w:r w:rsidRPr="00967E3A">
              <w:t xml:space="preserve">In circumstances where the Client is subject to the provisions of the Freedom of Information Act 2014 </w:t>
            </w:r>
            <w:r w:rsidRPr="00967E3A">
              <w:rPr>
                <w:szCs w:val="22"/>
              </w:rPr>
              <w:t>or the European Communities (Access to Information on the Environment) Regulations 2007 to 2014</w:t>
            </w:r>
            <w:r w:rsidRPr="00967E3A">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w:t>
            </w:r>
            <w:r w:rsidRPr="00967E3A">
              <w:rPr>
                <w:szCs w:val="22"/>
              </w:rPr>
              <w:t>under the above legislation</w:t>
            </w:r>
            <w:r w:rsidRPr="00967E3A">
              <w:t xml:space="preserve">. </w:t>
            </w:r>
            <w:r w:rsidRPr="00967E3A">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864324" w:rsidRPr="00967E3A" w14:paraId="7BAB1126" w14:textId="77777777" w:rsidTr="00897C29">
        <w:tc>
          <w:tcPr>
            <w:tcW w:w="612" w:type="dxa"/>
          </w:tcPr>
          <w:p w14:paraId="7FE222AE" w14:textId="77777777" w:rsidR="00864324" w:rsidRPr="00967E3A" w:rsidRDefault="00864324" w:rsidP="00897C29">
            <w:pPr>
              <w:jc w:val="both"/>
              <w:rPr>
                <w:color w:val="0000FF"/>
              </w:rPr>
            </w:pPr>
            <w:r w:rsidRPr="00967E3A">
              <w:rPr>
                <w:color w:val="0000FF"/>
                <w:szCs w:val="22"/>
              </w:rPr>
              <w:t>D.</w:t>
            </w:r>
          </w:p>
        </w:tc>
        <w:tc>
          <w:tcPr>
            <w:tcW w:w="8459" w:type="dxa"/>
            <w:gridSpan w:val="3"/>
          </w:tcPr>
          <w:p w14:paraId="215958A9" w14:textId="77777777" w:rsidR="00864324" w:rsidRPr="00967E3A" w:rsidRDefault="00864324" w:rsidP="00897C29">
            <w:pPr>
              <w:jc w:val="both"/>
              <w:rPr>
                <w:szCs w:val="22"/>
              </w:rPr>
            </w:pPr>
            <w:r w:rsidRPr="00967E3A">
              <w:t>The terms of this clause 8 shall survive expiry, completion or termination for whatever reason of this Agreement.</w:t>
            </w:r>
          </w:p>
        </w:tc>
      </w:tr>
      <w:tr w:rsidR="00864324" w:rsidRPr="00967E3A" w14:paraId="02319F40" w14:textId="77777777" w:rsidTr="00897C29">
        <w:tc>
          <w:tcPr>
            <w:tcW w:w="612" w:type="dxa"/>
          </w:tcPr>
          <w:p w14:paraId="6CBDE320" w14:textId="77777777" w:rsidR="00864324" w:rsidRPr="00967E3A" w:rsidRDefault="00864324" w:rsidP="00897C29">
            <w:pPr>
              <w:jc w:val="both"/>
              <w:rPr>
                <w:color w:val="0000FF"/>
                <w:szCs w:val="22"/>
              </w:rPr>
            </w:pPr>
          </w:p>
        </w:tc>
        <w:tc>
          <w:tcPr>
            <w:tcW w:w="8459" w:type="dxa"/>
            <w:gridSpan w:val="3"/>
          </w:tcPr>
          <w:p w14:paraId="4BBF3A6F" w14:textId="77777777" w:rsidR="00864324" w:rsidRPr="00967E3A" w:rsidRDefault="00864324" w:rsidP="00897C29">
            <w:pPr>
              <w:jc w:val="both"/>
            </w:pPr>
          </w:p>
        </w:tc>
      </w:tr>
    </w:tbl>
    <w:p w14:paraId="44B71572" w14:textId="77777777" w:rsidR="00864324" w:rsidRPr="00967E3A" w:rsidRDefault="00864324" w:rsidP="00864324">
      <w:pPr>
        <w:pStyle w:val="Heading2"/>
      </w:pPr>
      <w:r w:rsidRPr="00967E3A">
        <w:t>9.</w:t>
      </w:r>
      <w:r w:rsidRPr="00967E3A">
        <w:tab/>
        <w:t>Force Majeure</w:t>
      </w:r>
    </w:p>
    <w:tbl>
      <w:tblPr>
        <w:tblW w:w="0" w:type="auto"/>
        <w:tblLook w:val="01E0" w:firstRow="1" w:lastRow="1" w:firstColumn="1" w:lastColumn="1" w:noHBand="0" w:noVBand="0"/>
      </w:tblPr>
      <w:tblGrid>
        <w:gridCol w:w="759"/>
        <w:gridCol w:w="672"/>
        <w:gridCol w:w="7640"/>
      </w:tblGrid>
      <w:tr w:rsidR="00864324" w:rsidRPr="00967E3A" w14:paraId="0FEE8D6B" w14:textId="77777777" w:rsidTr="00897C29">
        <w:trPr>
          <w:trHeight w:val="2826"/>
        </w:trPr>
        <w:tc>
          <w:tcPr>
            <w:tcW w:w="828" w:type="dxa"/>
          </w:tcPr>
          <w:p w14:paraId="3EBE7CED" w14:textId="77777777" w:rsidR="00864324" w:rsidRPr="00967E3A" w:rsidRDefault="00864324" w:rsidP="00897C29">
            <w:pPr>
              <w:jc w:val="both"/>
              <w:rPr>
                <w:color w:val="0000FF"/>
              </w:rPr>
            </w:pPr>
            <w:r w:rsidRPr="00967E3A">
              <w:rPr>
                <w:color w:val="0000FF"/>
              </w:rPr>
              <w:t>A.</w:t>
            </w:r>
          </w:p>
        </w:tc>
        <w:tc>
          <w:tcPr>
            <w:tcW w:w="9540" w:type="dxa"/>
            <w:gridSpan w:val="2"/>
          </w:tcPr>
          <w:p w14:paraId="2CCB57A8" w14:textId="77777777" w:rsidR="00864324" w:rsidRPr="00967E3A" w:rsidRDefault="00864324" w:rsidP="00897C29">
            <w:pPr>
              <w:jc w:val="both"/>
            </w:pPr>
            <w:r w:rsidRPr="00967E3A">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864324" w:rsidRPr="00967E3A" w14:paraId="6EB81599" w14:textId="77777777" w:rsidTr="00897C29">
        <w:tc>
          <w:tcPr>
            <w:tcW w:w="828" w:type="dxa"/>
          </w:tcPr>
          <w:p w14:paraId="4DB3FCFD" w14:textId="77777777" w:rsidR="00864324" w:rsidRPr="00967E3A" w:rsidRDefault="00864324" w:rsidP="00897C29">
            <w:pPr>
              <w:keepNext/>
              <w:jc w:val="both"/>
              <w:rPr>
                <w:color w:val="0000FF"/>
              </w:rPr>
            </w:pPr>
            <w:r w:rsidRPr="00967E3A">
              <w:rPr>
                <w:color w:val="0000FF"/>
              </w:rPr>
              <w:t>B.</w:t>
            </w:r>
          </w:p>
        </w:tc>
        <w:tc>
          <w:tcPr>
            <w:tcW w:w="9540" w:type="dxa"/>
            <w:gridSpan w:val="2"/>
          </w:tcPr>
          <w:p w14:paraId="0CFD5BD1" w14:textId="77777777" w:rsidR="00864324" w:rsidRPr="00967E3A" w:rsidRDefault="00864324" w:rsidP="00897C29">
            <w:pPr>
              <w:jc w:val="both"/>
            </w:pPr>
            <w:r w:rsidRPr="00967E3A">
              <w:t>In the event of any failure, interruption or delay in the performance of either Party’s obligations (or of any of them) resulting from any Force Majeure Event, that Party (“the Affected Party”) shall promptly notify the other Party in writing specifying:</w:t>
            </w:r>
          </w:p>
        </w:tc>
      </w:tr>
      <w:tr w:rsidR="00864324" w:rsidRPr="00967E3A" w14:paraId="43CCB179" w14:textId="77777777" w:rsidTr="00897C29">
        <w:tc>
          <w:tcPr>
            <w:tcW w:w="828" w:type="dxa"/>
          </w:tcPr>
          <w:p w14:paraId="27218306" w14:textId="77777777" w:rsidR="00864324" w:rsidRPr="00967E3A" w:rsidRDefault="00864324" w:rsidP="00897C29">
            <w:pPr>
              <w:jc w:val="both"/>
              <w:rPr>
                <w:color w:val="0000FF"/>
              </w:rPr>
            </w:pPr>
          </w:p>
        </w:tc>
        <w:tc>
          <w:tcPr>
            <w:tcW w:w="720" w:type="dxa"/>
          </w:tcPr>
          <w:p w14:paraId="4BAC3B25" w14:textId="77777777" w:rsidR="00864324" w:rsidRPr="00967E3A" w:rsidRDefault="00864324" w:rsidP="00897C29">
            <w:pPr>
              <w:jc w:val="both"/>
            </w:pPr>
            <w:r w:rsidRPr="00967E3A">
              <w:t>1.</w:t>
            </w:r>
          </w:p>
        </w:tc>
        <w:tc>
          <w:tcPr>
            <w:tcW w:w="8820" w:type="dxa"/>
          </w:tcPr>
          <w:p w14:paraId="2965DC99" w14:textId="77777777" w:rsidR="00864324" w:rsidRPr="00967E3A" w:rsidRDefault="00864324" w:rsidP="00897C29">
            <w:pPr>
              <w:jc w:val="both"/>
            </w:pPr>
            <w:r w:rsidRPr="00967E3A">
              <w:t>the nature of the Force Majeure Event;</w:t>
            </w:r>
          </w:p>
        </w:tc>
      </w:tr>
      <w:tr w:rsidR="00864324" w:rsidRPr="00967E3A" w14:paraId="6DCD5E6C" w14:textId="77777777" w:rsidTr="00897C29">
        <w:tc>
          <w:tcPr>
            <w:tcW w:w="828" w:type="dxa"/>
          </w:tcPr>
          <w:p w14:paraId="1EC14B45" w14:textId="77777777" w:rsidR="00864324" w:rsidRPr="00967E3A" w:rsidRDefault="00864324" w:rsidP="00897C29">
            <w:pPr>
              <w:jc w:val="both"/>
              <w:rPr>
                <w:color w:val="0000FF"/>
              </w:rPr>
            </w:pPr>
          </w:p>
        </w:tc>
        <w:tc>
          <w:tcPr>
            <w:tcW w:w="720" w:type="dxa"/>
          </w:tcPr>
          <w:p w14:paraId="78716783" w14:textId="77777777" w:rsidR="00864324" w:rsidRPr="00967E3A" w:rsidRDefault="00864324" w:rsidP="00897C29">
            <w:pPr>
              <w:jc w:val="both"/>
            </w:pPr>
            <w:r w:rsidRPr="00967E3A">
              <w:t>2.</w:t>
            </w:r>
          </w:p>
        </w:tc>
        <w:tc>
          <w:tcPr>
            <w:tcW w:w="8820" w:type="dxa"/>
          </w:tcPr>
          <w:p w14:paraId="319CF770" w14:textId="77777777" w:rsidR="00864324" w:rsidRPr="00967E3A" w:rsidRDefault="00864324" w:rsidP="00897C29">
            <w:pPr>
              <w:jc w:val="both"/>
            </w:pPr>
            <w:r w:rsidRPr="00967E3A">
              <w:t>the anticipated delay in the performance of obligations;</w:t>
            </w:r>
          </w:p>
        </w:tc>
      </w:tr>
      <w:tr w:rsidR="00864324" w:rsidRPr="00967E3A" w14:paraId="2E18C6FE" w14:textId="77777777" w:rsidTr="00897C29">
        <w:tc>
          <w:tcPr>
            <w:tcW w:w="828" w:type="dxa"/>
          </w:tcPr>
          <w:p w14:paraId="7AAC5429" w14:textId="77777777" w:rsidR="00864324" w:rsidRPr="00967E3A" w:rsidRDefault="00864324" w:rsidP="00897C29">
            <w:pPr>
              <w:jc w:val="both"/>
              <w:rPr>
                <w:color w:val="0000FF"/>
              </w:rPr>
            </w:pPr>
          </w:p>
        </w:tc>
        <w:tc>
          <w:tcPr>
            <w:tcW w:w="720" w:type="dxa"/>
          </w:tcPr>
          <w:p w14:paraId="40259DB5" w14:textId="77777777" w:rsidR="00864324" w:rsidRPr="00967E3A" w:rsidRDefault="00864324" w:rsidP="00897C29">
            <w:pPr>
              <w:jc w:val="both"/>
            </w:pPr>
            <w:r w:rsidRPr="00967E3A">
              <w:t>3.</w:t>
            </w:r>
          </w:p>
        </w:tc>
        <w:tc>
          <w:tcPr>
            <w:tcW w:w="8820" w:type="dxa"/>
          </w:tcPr>
          <w:p w14:paraId="7E20097C" w14:textId="77777777" w:rsidR="00864324" w:rsidRPr="00967E3A" w:rsidRDefault="00864324" w:rsidP="00897C29">
            <w:pPr>
              <w:jc w:val="both"/>
            </w:pPr>
            <w:r w:rsidRPr="00967E3A">
              <w:t>the action proposed to minimise the impact of the Force Majeure Event;</w:t>
            </w:r>
          </w:p>
        </w:tc>
      </w:tr>
      <w:tr w:rsidR="00864324" w:rsidRPr="00967E3A" w14:paraId="16DBCE86" w14:textId="77777777" w:rsidTr="00897C29">
        <w:tc>
          <w:tcPr>
            <w:tcW w:w="828" w:type="dxa"/>
          </w:tcPr>
          <w:p w14:paraId="0796DC50" w14:textId="77777777" w:rsidR="00864324" w:rsidRPr="00967E3A" w:rsidRDefault="00864324" w:rsidP="00897C29">
            <w:pPr>
              <w:jc w:val="both"/>
              <w:rPr>
                <w:color w:val="0000FF"/>
              </w:rPr>
            </w:pPr>
          </w:p>
        </w:tc>
        <w:tc>
          <w:tcPr>
            <w:tcW w:w="9540" w:type="dxa"/>
            <w:gridSpan w:val="2"/>
          </w:tcPr>
          <w:p w14:paraId="418E9AF7" w14:textId="77777777" w:rsidR="00864324" w:rsidRPr="00967E3A" w:rsidRDefault="00864324" w:rsidP="00897C29">
            <w:pPr>
              <w:jc w:val="both"/>
            </w:pPr>
            <w:r w:rsidRPr="00967E3A">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64324" w:rsidRPr="00967E3A" w14:paraId="41CBF69D" w14:textId="77777777" w:rsidTr="00897C29">
        <w:tc>
          <w:tcPr>
            <w:tcW w:w="828" w:type="dxa"/>
          </w:tcPr>
          <w:p w14:paraId="098EA786" w14:textId="77777777" w:rsidR="00864324" w:rsidRPr="00967E3A" w:rsidRDefault="00864324" w:rsidP="00897C29">
            <w:pPr>
              <w:jc w:val="both"/>
              <w:rPr>
                <w:color w:val="0000FF"/>
              </w:rPr>
            </w:pPr>
            <w:r w:rsidRPr="00967E3A">
              <w:rPr>
                <w:color w:val="0000FF"/>
              </w:rPr>
              <w:t>C.</w:t>
            </w:r>
          </w:p>
        </w:tc>
        <w:tc>
          <w:tcPr>
            <w:tcW w:w="9540" w:type="dxa"/>
            <w:gridSpan w:val="2"/>
          </w:tcPr>
          <w:p w14:paraId="40BD860A" w14:textId="77777777" w:rsidR="00864324" w:rsidRPr="00967E3A" w:rsidRDefault="00864324" w:rsidP="00897C29">
            <w:pPr>
              <w:jc w:val="both"/>
            </w:pPr>
            <w:r w:rsidRPr="00967E3A">
              <w:t xml:space="preserve">If the Force Majeure Event continues for </w:t>
            </w:r>
            <w:bookmarkStart w:id="7" w:name="Text146"/>
            <w:r w:rsidRPr="00967E3A">
              <w:fldChar w:fldCharType="begin">
                <w:ffData>
                  <w:name w:val="Text146"/>
                  <w:enabled/>
                  <w:calcOnExit w:val="0"/>
                  <w:textInput>
                    <w:default w:val="[insert number]"/>
                  </w:textInput>
                </w:ffData>
              </w:fldChar>
            </w:r>
            <w:r w:rsidRPr="00967E3A">
              <w:instrText xml:space="preserve"> FORMTEXT </w:instrText>
            </w:r>
            <w:r w:rsidRPr="00967E3A">
              <w:fldChar w:fldCharType="separate"/>
            </w:r>
            <w:r w:rsidRPr="00967E3A">
              <w:rPr>
                <w:noProof/>
              </w:rPr>
              <w:t>[insert number]</w:t>
            </w:r>
            <w:r w:rsidRPr="00967E3A">
              <w:fldChar w:fldCharType="end"/>
            </w:r>
            <w:bookmarkEnd w:id="7"/>
            <w:r w:rsidRPr="00967E3A">
              <w:t>calendar days either Party may terminate at 14 days notice.</w:t>
            </w:r>
          </w:p>
        </w:tc>
      </w:tr>
      <w:tr w:rsidR="00864324" w:rsidRPr="00967E3A" w14:paraId="73A86B57" w14:textId="77777777" w:rsidTr="00897C29">
        <w:tc>
          <w:tcPr>
            <w:tcW w:w="828" w:type="dxa"/>
          </w:tcPr>
          <w:p w14:paraId="48C0BBBA" w14:textId="77777777" w:rsidR="00864324" w:rsidRPr="00967E3A" w:rsidRDefault="00864324" w:rsidP="00897C29">
            <w:pPr>
              <w:jc w:val="both"/>
              <w:rPr>
                <w:color w:val="0000FF"/>
              </w:rPr>
            </w:pPr>
            <w:r w:rsidRPr="00967E3A">
              <w:rPr>
                <w:color w:val="0000FF"/>
              </w:rPr>
              <w:t>D.</w:t>
            </w:r>
          </w:p>
        </w:tc>
        <w:tc>
          <w:tcPr>
            <w:tcW w:w="9540" w:type="dxa"/>
            <w:gridSpan w:val="2"/>
          </w:tcPr>
          <w:p w14:paraId="24EEAE7B" w14:textId="77777777" w:rsidR="00864324" w:rsidRPr="00967E3A" w:rsidRDefault="00864324" w:rsidP="00897C29">
            <w:pPr>
              <w:jc w:val="both"/>
            </w:pPr>
            <w:r w:rsidRPr="00967E3A">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F2ACD76" w14:textId="77777777" w:rsidR="00864324" w:rsidRPr="00967E3A" w:rsidRDefault="00864324" w:rsidP="00864324">
      <w:pPr>
        <w:pStyle w:val="Heading2"/>
      </w:pPr>
      <w:r w:rsidRPr="00967E3A">
        <w:t>10.</w:t>
      </w:r>
      <w:r w:rsidRPr="00967E3A">
        <w:tab/>
        <w:t>Termination</w:t>
      </w:r>
    </w:p>
    <w:tbl>
      <w:tblPr>
        <w:tblW w:w="0" w:type="auto"/>
        <w:tblLook w:val="01E0" w:firstRow="1" w:lastRow="1" w:firstColumn="1" w:lastColumn="1" w:noHBand="0" w:noVBand="0"/>
      </w:tblPr>
      <w:tblGrid>
        <w:gridCol w:w="761"/>
        <w:gridCol w:w="666"/>
        <w:gridCol w:w="7644"/>
      </w:tblGrid>
      <w:tr w:rsidR="00864324" w:rsidRPr="00967E3A" w14:paraId="3740F96A" w14:textId="77777777" w:rsidTr="00897C29">
        <w:tc>
          <w:tcPr>
            <w:tcW w:w="761" w:type="dxa"/>
          </w:tcPr>
          <w:p w14:paraId="4818EE3A" w14:textId="77777777" w:rsidR="00864324" w:rsidRPr="00967E3A" w:rsidRDefault="00864324" w:rsidP="00897C29">
            <w:pPr>
              <w:jc w:val="both"/>
              <w:rPr>
                <w:color w:val="0000FF"/>
              </w:rPr>
            </w:pPr>
            <w:r w:rsidRPr="00967E3A">
              <w:rPr>
                <w:color w:val="0000FF"/>
              </w:rPr>
              <w:t>A.</w:t>
            </w:r>
          </w:p>
        </w:tc>
        <w:tc>
          <w:tcPr>
            <w:tcW w:w="8310" w:type="dxa"/>
            <w:gridSpan w:val="2"/>
          </w:tcPr>
          <w:p w14:paraId="7F77F00C" w14:textId="77777777" w:rsidR="00864324" w:rsidRPr="00967E3A" w:rsidRDefault="00864324" w:rsidP="00897C29">
            <w:pPr>
              <w:spacing w:after="200"/>
              <w:jc w:val="both"/>
            </w:pPr>
            <w:r w:rsidRPr="00967E3A">
              <w:rPr>
                <w:lang w:val="en-US"/>
              </w:rPr>
              <w:t>T</w:t>
            </w:r>
            <w:r w:rsidRPr="00967E3A">
              <w:t xml:space="preserve">his Agreement may be terminated by the Client, without liability for compensation or damages, by serving two month’s written notice to the Contractor. </w:t>
            </w:r>
            <w:r w:rsidRPr="00967E3A">
              <w:rPr>
                <w:lang w:val="en-US"/>
              </w:rPr>
              <w:t>T</w:t>
            </w:r>
            <w:r w:rsidRPr="00967E3A">
              <w:t>his Agreement may be terminated by the Contractor, without liability for compensation or damages, by serving three months’ written notice to the Client.</w:t>
            </w:r>
          </w:p>
        </w:tc>
      </w:tr>
      <w:tr w:rsidR="00864324" w:rsidRPr="00967E3A" w14:paraId="7E33EBC9" w14:textId="77777777" w:rsidTr="00897C29">
        <w:tc>
          <w:tcPr>
            <w:tcW w:w="761" w:type="dxa"/>
          </w:tcPr>
          <w:p w14:paraId="52AD377D" w14:textId="77777777" w:rsidR="00864324" w:rsidRPr="00967E3A" w:rsidRDefault="00864324" w:rsidP="00897C29">
            <w:pPr>
              <w:jc w:val="both"/>
              <w:rPr>
                <w:color w:val="0000FF"/>
              </w:rPr>
            </w:pPr>
            <w:r w:rsidRPr="00967E3A">
              <w:rPr>
                <w:color w:val="0000FF"/>
              </w:rPr>
              <w:t>B.</w:t>
            </w:r>
          </w:p>
        </w:tc>
        <w:tc>
          <w:tcPr>
            <w:tcW w:w="8310" w:type="dxa"/>
            <w:gridSpan w:val="2"/>
          </w:tcPr>
          <w:p w14:paraId="5A36AA66" w14:textId="77777777" w:rsidR="00864324" w:rsidRPr="00967E3A" w:rsidRDefault="00864324" w:rsidP="00897C29">
            <w:pPr>
              <w:spacing w:after="200"/>
              <w:jc w:val="both"/>
            </w:pPr>
            <w:r w:rsidRPr="00967E3A">
              <w:t xml:space="preserve">Either Party shall have the right (in addition to </w:t>
            </w:r>
            <w:r w:rsidRPr="00967E3A">
              <w:rPr>
                <w:szCs w:val="22"/>
              </w:rPr>
              <w:t xml:space="preserve">its rights under clause 9(a) and </w:t>
            </w:r>
            <w:r w:rsidRPr="00967E3A">
              <w:t>any other rights which it has at law) to terminate this Agreement immediately and without liability for compensation or damages on the happening of any of the following:</w:t>
            </w:r>
          </w:p>
        </w:tc>
      </w:tr>
      <w:tr w:rsidR="00864324" w:rsidRPr="00967E3A" w14:paraId="4F448A62" w14:textId="77777777" w:rsidTr="00897C29">
        <w:tc>
          <w:tcPr>
            <w:tcW w:w="761" w:type="dxa"/>
          </w:tcPr>
          <w:p w14:paraId="28E96AF8" w14:textId="77777777" w:rsidR="00864324" w:rsidRPr="00967E3A" w:rsidRDefault="00864324" w:rsidP="00897C29">
            <w:pPr>
              <w:jc w:val="both"/>
              <w:rPr>
                <w:color w:val="0000FF"/>
              </w:rPr>
            </w:pPr>
          </w:p>
        </w:tc>
        <w:tc>
          <w:tcPr>
            <w:tcW w:w="666" w:type="dxa"/>
          </w:tcPr>
          <w:p w14:paraId="1DB963C5" w14:textId="77777777" w:rsidR="00864324" w:rsidRPr="00967E3A" w:rsidRDefault="00864324" w:rsidP="00897C29">
            <w:pPr>
              <w:spacing w:after="200"/>
              <w:jc w:val="both"/>
            </w:pPr>
            <w:r w:rsidRPr="00967E3A">
              <w:t>1.</w:t>
            </w:r>
          </w:p>
        </w:tc>
        <w:tc>
          <w:tcPr>
            <w:tcW w:w="7644" w:type="dxa"/>
          </w:tcPr>
          <w:p w14:paraId="6C352E77" w14:textId="77777777" w:rsidR="00864324" w:rsidRPr="00967E3A" w:rsidRDefault="00864324" w:rsidP="00897C29">
            <w:pPr>
              <w:spacing w:after="200"/>
              <w:jc w:val="both"/>
            </w:pPr>
            <w:r w:rsidRPr="00967E3A">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864324" w:rsidRPr="00967E3A" w14:paraId="1F44565C" w14:textId="77777777" w:rsidTr="00897C29">
        <w:tc>
          <w:tcPr>
            <w:tcW w:w="761" w:type="dxa"/>
          </w:tcPr>
          <w:p w14:paraId="137DB4E2" w14:textId="77777777" w:rsidR="00864324" w:rsidRPr="00967E3A" w:rsidRDefault="00864324" w:rsidP="00897C29">
            <w:pPr>
              <w:jc w:val="both"/>
              <w:rPr>
                <w:color w:val="0000FF"/>
              </w:rPr>
            </w:pPr>
          </w:p>
        </w:tc>
        <w:tc>
          <w:tcPr>
            <w:tcW w:w="666" w:type="dxa"/>
          </w:tcPr>
          <w:p w14:paraId="58910F6D" w14:textId="77777777" w:rsidR="00864324" w:rsidRPr="00967E3A" w:rsidRDefault="00864324" w:rsidP="00897C29">
            <w:pPr>
              <w:spacing w:after="200"/>
              <w:jc w:val="both"/>
            </w:pPr>
            <w:r w:rsidRPr="00967E3A">
              <w:t>2.</w:t>
            </w:r>
          </w:p>
        </w:tc>
        <w:tc>
          <w:tcPr>
            <w:tcW w:w="7644" w:type="dxa"/>
          </w:tcPr>
          <w:p w14:paraId="5009B3D2" w14:textId="77777777" w:rsidR="00864324" w:rsidRPr="00967E3A" w:rsidRDefault="00864324" w:rsidP="00897C29">
            <w:pPr>
              <w:spacing w:after="200"/>
              <w:jc w:val="both"/>
            </w:pPr>
            <w:r w:rsidRPr="00967E3A">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864324" w:rsidRPr="00967E3A" w14:paraId="7E5E38FC" w14:textId="77777777" w:rsidTr="00897C29">
        <w:tc>
          <w:tcPr>
            <w:tcW w:w="761" w:type="dxa"/>
          </w:tcPr>
          <w:p w14:paraId="1BB1BD73" w14:textId="77777777" w:rsidR="00864324" w:rsidRPr="00967E3A" w:rsidRDefault="00864324" w:rsidP="00897C29">
            <w:pPr>
              <w:jc w:val="both"/>
              <w:rPr>
                <w:color w:val="0000FF"/>
              </w:rPr>
            </w:pPr>
          </w:p>
        </w:tc>
        <w:tc>
          <w:tcPr>
            <w:tcW w:w="666" w:type="dxa"/>
          </w:tcPr>
          <w:p w14:paraId="0CBD96D5" w14:textId="77777777" w:rsidR="00864324" w:rsidRPr="00967E3A" w:rsidRDefault="00864324" w:rsidP="00897C29">
            <w:pPr>
              <w:spacing w:after="200"/>
              <w:jc w:val="both"/>
            </w:pPr>
            <w:r w:rsidRPr="00967E3A">
              <w:t>3.</w:t>
            </w:r>
          </w:p>
        </w:tc>
        <w:tc>
          <w:tcPr>
            <w:tcW w:w="7644" w:type="dxa"/>
          </w:tcPr>
          <w:p w14:paraId="605029BE" w14:textId="77777777" w:rsidR="00864324" w:rsidRPr="00967E3A" w:rsidRDefault="00864324" w:rsidP="00897C29">
            <w:pPr>
              <w:spacing w:after="200"/>
              <w:jc w:val="both"/>
            </w:pPr>
            <w:r w:rsidRPr="00967E3A">
              <w:t>in circumstances where the Client becomes aware of any conflict of interest on the part of the Contractor which cannot, in the opinion of the Client, be removed by other means; and</w:t>
            </w:r>
          </w:p>
        </w:tc>
      </w:tr>
      <w:tr w:rsidR="00864324" w:rsidRPr="00967E3A" w14:paraId="56CCA9F4" w14:textId="77777777" w:rsidTr="00897C29">
        <w:tc>
          <w:tcPr>
            <w:tcW w:w="761" w:type="dxa"/>
          </w:tcPr>
          <w:p w14:paraId="7FBD0903" w14:textId="77777777" w:rsidR="00864324" w:rsidRPr="00967E3A" w:rsidRDefault="00864324" w:rsidP="00897C29">
            <w:pPr>
              <w:jc w:val="both"/>
              <w:rPr>
                <w:color w:val="0000FF"/>
              </w:rPr>
            </w:pPr>
          </w:p>
        </w:tc>
        <w:tc>
          <w:tcPr>
            <w:tcW w:w="666" w:type="dxa"/>
          </w:tcPr>
          <w:p w14:paraId="120FC6D5" w14:textId="77777777" w:rsidR="00864324" w:rsidRPr="00967E3A" w:rsidRDefault="00864324" w:rsidP="00897C29">
            <w:pPr>
              <w:spacing w:after="200"/>
              <w:jc w:val="both"/>
            </w:pPr>
            <w:r w:rsidRPr="00967E3A">
              <w:t>4.</w:t>
            </w:r>
          </w:p>
          <w:p w14:paraId="024B8DE8" w14:textId="77777777" w:rsidR="00864324" w:rsidRPr="00967E3A" w:rsidRDefault="00864324" w:rsidP="00897C29"/>
          <w:p w14:paraId="278FBD6C" w14:textId="77777777" w:rsidR="00864324" w:rsidRPr="00967E3A" w:rsidRDefault="00864324" w:rsidP="00897C29">
            <w:r w:rsidRPr="00967E3A">
              <w:t>5.</w:t>
            </w:r>
          </w:p>
        </w:tc>
        <w:tc>
          <w:tcPr>
            <w:tcW w:w="7644" w:type="dxa"/>
          </w:tcPr>
          <w:p w14:paraId="50629E4B" w14:textId="77777777" w:rsidR="00864324" w:rsidRPr="00967E3A" w:rsidRDefault="00864324" w:rsidP="00897C29">
            <w:pPr>
              <w:spacing w:after="200"/>
              <w:jc w:val="both"/>
            </w:pPr>
            <w:r w:rsidRPr="00967E3A">
              <w:t>in circumstances where the Client becomes aware of any registrable interest on the part of the Contractor.</w:t>
            </w:r>
          </w:p>
          <w:p w14:paraId="725F8DB7" w14:textId="77777777" w:rsidR="00864324" w:rsidRPr="00967E3A" w:rsidRDefault="00864324" w:rsidP="00897C29">
            <w:pPr>
              <w:spacing w:after="200"/>
              <w:jc w:val="both"/>
            </w:pPr>
            <w:r w:rsidRPr="00967E3A">
              <w:t xml:space="preserve">in circumstances where the Client becomes aware of </w:t>
            </w:r>
            <w:r w:rsidRPr="00967E3A">
              <w:rPr>
                <w:lang w:val="en-US"/>
              </w:rPr>
              <w:t>non-performance or under-performance occurring on the part of the Contractor.</w:t>
            </w:r>
          </w:p>
        </w:tc>
      </w:tr>
      <w:tr w:rsidR="00864324" w:rsidRPr="00967E3A" w14:paraId="68D80B93" w14:textId="77777777" w:rsidTr="00897C29">
        <w:tc>
          <w:tcPr>
            <w:tcW w:w="761" w:type="dxa"/>
          </w:tcPr>
          <w:p w14:paraId="04A0D4E1" w14:textId="77777777" w:rsidR="00864324" w:rsidRPr="00967E3A" w:rsidRDefault="00864324" w:rsidP="00897C29">
            <w:pPr>
              <w:jc w:val="both"/>
              <w:rPr>
                <w:color w:val="0000FF"/>
              </w:rPr>
            </w:pPr>
            <w:r w:rsidRPr="00967E3A">
              <w:rPr>
                <w:color w:val="0000FF"/>
              </w:rPr>
              <w:t>C.</w:t>
            </w:r>
          </w:p>
        </w:tc>
        <w:tc>
          <w:tcPr>
            <w:tcW w:w="8310" w:type="dxa"/>
            <w:gridSpan w:val="2"/>
          </w:tcPr>
          <w:p w14:paraId="29136A0C" w14:textId="77777777" w:rsidR="00864324" w:rsidRPr="00967E3A" w:rsidRDefault="00864324" w:rsidP="00897C29">
            <w:pPr>
              <w:spacing w:after="200"/>
              <w:jc w:val="both"/>
              <w:rPr>
                <w:szCs w:val="22"/>
              </w:rPr>
            </w:pPr>
            <w:r w:rsidRPr="00967E3A">
              <w:rPr>
                <w:szCs w:val="22"/>
              </w:rPr>
              <w:t xml:space="preserve">The Client shall have the right, in addition to any other rights which it has at law, to terminate this Agreement immediately and without liability for compensation or damages </w:t>
            </w:r>
            <w:r w:rsidRPr="00967E3A">
              <w:rPr>
                <w:szCs w:val="22"/>
              </w:rPr>
              <w:lastRenderedPageBreak/>
              <w:t xml:space="preserve">in circumstances where the Client becomes aware that any of the exclusion grounds set out in Regulation 57 of the Regulations apply to the Contractor. </w:t>
            </w:r>
          </w:p>
        </w:tc>
      </w:tr>
      <w:tr w:rsidR="00864324" w:rsidRPr="00967E3A" w14:paraId="5BF72F23" w14:textId="77777777" w:rsidTr="00897C29">
        <w:tc>
          <w:tcPr>
            <w:tcW w:w="761" w:type="dxa"/>
          </w:tcPr>
          <w:p w14:paraId="4340EF9A" w14:textId="77777777" w:rsidR="00864324" w:rsidRPr="00967E3A" w:rsidRDefault="00864324" w:rsidP="00897C29">
            <w:pPr>
              <w:jc w:val="both"/>
              <w:rPr>
                <w:color w:val="0000FF"/>
              </w:rPr>
            </w:pPr>
            <w:r w:rsidRPr="00967E3A">
              <w:rPr>
                <w:color w:val="0000FF"/>
              </w:rPr>
              <w:lastRenderedPageBreak/>
              <w:t>D.</w:t>
            </w:r>
          </w:p>
        </w:tc>
        <w:tc>
          <w:tcPr>
            <w:tcW w:w="8310" w:type="dxa"/>
            <w:gridSpan w:val="2"/>
          </w:tcPr>
          <w:p w14:paraId="2D34C1AF" w14:textId="77777777" w:rsidR="00864324" w:rsidRPr="00967E3A" w:rsidRDefault="00864324" w:rsidP="00897C29">
            <w:pPr>
              <w:spacing w:after="200"/>
              <w:jc w:val="both"/>
            </w:pPr>
            <w:r w:rsidRPr="00967E3A">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64324" w:rsidRPr="00967E3A" w14:paraId="6720AA39" w14:textId="77777777" w:rsidTr="00897C29">
        <w:tc>
          <w:tcPr>
            <w:tcW w:w="761" w:type="dxa"/>
          </w:tcPr>
          <w:p w14:paraId="34D84661" w14:textId="77777777" w:rsidR="00864324" w:rsidRPr="00967E3A" w:rsidRDefault="00864324" w:rsidP="00897C29">
            <w:pPr>
              <w:jc w:val="both"/>
              <w:rPr>
                <w:color w:val="0000FF"/>
                <w:szCs w:val="22"/>
              </w:rPr>
            </w:pPr>
            <w:r w:rsidRPr="00967E3A">
              <w:rPr>
                <w:color w:val="0000FF"/>
                <w:szCs w:val="22"/>
              </w:rPr>
              <w:t>E.</w:t>
            </w:r>
          </w:p>
        </w:tc>
        <w:tc>
          <w:tcPr>
            <w:tcW w:w="8310" w:type="dxa"/>
            <w:gridSpan w:val="2"/>
          </w:tcPr>
          <w:p w14:paraId="6810C9F5" w14:textId="77777777" w:rsidR="00864324" w:rsidRPr="00967E3A" w:rsidRDefault="00864324" w:rsidP="00897C29">
            <w:pPr>
              <w:jc w:val="both"/>
              <w:rPr>
                <w:szCs w:val="22"/>
              </w:rPr>
            </w:pPr>
            <w:r w:rsidRPr="00967E3A">
              <w:rPr>
                <w:szCs w:val="22"/>
                <w:lang w:val="en-IE"/>
              </w:rPr>
              <w:t>If requested by the Client, t</w:t>
            </w:r>
            <w:r w:rsidRPr="00967E3A">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B2F2DF6" w14:textId="77777777" w:rsidR="00864324" w:rsidRPr="00967E3A" w:rsidRDefault="00864324" w:rsidP="00864324">
      <w:pPr>
        <w:pStyle w:val="Heading2"/>
      </w:pPr>
      <w:r w:rsidRPr="00967E3A">
        <w:t>11.</w:t>
      </w:r>
      <w:r w:rsidRPr="00967E3A">
        <w:tab/>
        <w:t xml:space="preserve">Contract Management </w:t>
      </w:r>
    </w:p>
    <w:tbl>
      <w:tblPr>
        <w:tblW w:w="0" w:type="auto"/>
        <w:tblLook w:val="01E0" w:firstRow="1" w:lastRow="1" w:firstColumn="1" w:lastColumn="1" w:noHBand="0" w:noVBand="0"/>
      </w:tblPr>
      <w:tblGrid>
        <w:gridCol w:w="760"/>
        <w:gridCol w:w="666"/>
        <w:gridCol w:w="7645"/>
      </w:tblGrid>
      <w:tr w:rsidR="00864324" w:rsidRPr="00967E3A" w14:paraId="60204047" w14:textId="77777777" w:rsidTr="00897C29">
        <w:tc>
          <w:tcPr>
            <w:tcW w:w="760" w:type="dxa"/>
          </w:tcPr>
          <w:p w14:paraId="0C032DBB" w14:textId="77777777" w:rsidR="00864324" w:rsidRPr="00967E3A" w:rsidRDefault="00864324" w:rsidP="00897C29">
            <w:pPr>
              <w:jc w:val="both"/>
              <w:rPr>
                <w:color w:val="0000FF"/>
              </w:rPr>
            </w:pPr>
            <w:r w:rsidRPr="00967E3A">
              <w:rPr>
                <w:color w:val="0000FF"/>
              </w:rPr>
              <w:t>A.</w:t>
            </w:r>
          </w:p>
        </w:tc>
        <w:tc>
          <w:tcPr>
            <w:tcW w:w="8311" w:type="dxa"/>
            <w:gridSpan w:val="2"/>
          </w:tcPr>
          <w:p w14:paraId="70FE200B" w14:textId="77777777" w:rsidR="00864324" w:rsidRPr="00967E3A" w:rsidRDefault="00864324" w:rsidP="00897C29">
            <w:pPr>
              <w:jc w:val="both"/>
            </w:pPr>
            <w:r w:rsidRPr="00967E3A">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864324" w:rsidRPr="00967E3A" w14:paraId="2922B294" w14:textId="77777777" w:rsidTr="00897C29">
        <w:tc>
          <w:tcPr>
            <w:tcW w:w="760" w:type="dxa"/>
          </w:tcPr>
          <w:p w14:paraId="504ECE6A" w14:textId="77777777" w:rsidR="00864324" w:rsidRPr="00967E3A" w:rsidRDefault="00864324" w:rsidP="00897C29">
            <w:pPr>
              <w:jc w:val="both"/>
              <w:rPr>
                <w:color w:val="0000FF"/>
              </w:rPr>
            </w:pPr>
            <w:r w:rsidRPr="00967E3A">
              <w:rPr>
                <w:color w:val="0000FF"/>
              </w:rPr>
              <w:t>B.</w:t>
            </w:r>
          </w:p>
        </w:tc>
        <w:tc>
          <w:tcPr>
            <w:tcW w:w="8311" w:type="dxa"/>
            <w:gridSpan w:val="2"/>
          </w:tcPr>
          <w:p w14:paraId="7A51A48D" w14:textId="77777777" w:rsidR="00864324" w:rsidRPr="00967E3A" w:rsidRDefault="00864324" w:rsidP="00897C29">
            <w:pPr>
              <w:jc w:val="both"/>
            </w:pPr>
            <w:r w:rsidRPr="00967E3A">
              <w:t>The Contractor agrees to:</w:t>
            </w:r>
          </w:p>
        </w:tc>
      </w:tr>
      <w:tr w:rsidR="00864324" w:rsidRPr="00967E3A" w14:paraId="50359FDE" w14:textId="77777777" w:rsidTr="00897C29">
        <w:tc>
          <w:tcPr>
            <w:tcW w:w="760" w:type="dxa"/>
          </w:tcPr>
          <w:p w14:paraId="3329AD43" w14:textId="77777777" w:rsidR="00864324" w:rsidRPr="00967E3A" w:rsidRDefault="00864324" w:rsidP="00897C29">
            <w:pPr>
              <w:jc w:val="both"/>
              <w:rPr>
                <w:color w:val="0000FF"/>
              </w:rPr>
            </w:pPr>
          </w:p>
        </w:tc>
        <w:tc>
          <w:tcPr>
            <w:tcW w:w="666" w:type="dxa"/>
          </w:tcPr>
          <w:p w14:paraId="60E8A07B" w14:textId="77777777" w:rsidR="00864324" w:rsidRPr="00967E3A" w:rsidRDefault="00864324" w:rsidP="00897C29">
            <w:pPr>
              <w:jc w:val="both"/>
            </w:pPr>
            <w:r w:rsidRPr="00967E3A">
              <w:t>1.</w:t>
            </w:r>
          </w:p>
        </w:tc>
        <w:tc>
          <w:tcPr>
            <w:tcW w:w="7645" w:type="dxa"/>
          </w:tcPr>
          <w:p w14:paraId="576170EA" w14:textId="77777777" w:rsidR="00864324" w:rsidRPr="00967E3A" w:rsidRDefault="00864324" w:rsidP="00897C29">
            <w:pPr>
              <w:jc w:val="both"/>
            </w:pPr>
            <w:r w:rsidRPr="00967E3A">
              <w:t>liaise with and keep the Client’s Contact fully informed of any matter which might affect the observance and performance of the Contractor’s obligations under this Agreement;</w:t>
            </w:r>
          </w:p>
        </w:tc>
      </w:tr>
      <w:tr w:rsidR="00864324" w:rsidRPr="00967E3A" w14:paraId="091D6696" w14:textId="77777777" w:rsidTr="00897C29">
        <w:tc>
          <w:tcPr>
            <w:tcW w:w="760" w:type="dxa"/>
          </w:tcPr>
          <w:p w14:paraId="3442DFD7" w14:textId="77777777" w:rsidR="00864324" w:rsidRPr="00967E3A" w:rsidRDefault="00864324" w:rsidP="00897C29">
            <w:pPr>
              <w:jc w:val="both"/>
              <w:rPr>
                <w:color w:val="0000FF"/>
              </w:rPr>
            </w:pPr>
          </w:p>
        </w:tc>
        <w:tc>
          <w:tcPr>
            <w:tcW w:w="666" w:type="dxa"/>
          </w:tcPr>
          <w:p w14:paraId="04920CEE" w14:textId="77777777" w:rsidR="00864324" w:rsidRPr="00967E3A" w:rsidRDefault="00864324" w:rsidP="00897C29">
            <w:pPr>
              <w:jc w:val="both"/>
            </w:pPr>
            <w:r w:rsidRPr="00967E3A">
              <w:t>2.</w:t>
            </w:r>
          </w:p>
        </w:tc>
        <w:tc>
          <w:tcPr>
            <w:tcW w:w="7645" w:type="dxa"/>
          </w:tcPr>
          <w:p w14:paraId="7206C76C" w14:textId="77777777" w:rsidR="00864324" w:rsidRPr="00967E3A" w:rsidRDefault="00864324" w:rsidP="00897C29">
            <w:pPr>
              <w:jc w:val="both"/>
            </w:pPr>
            <w:r w:rsidRPr="00967E3A">
              <w:t xml:space="preserve">maintain such records and comply with such reporting arrangements and protocols as required by the Client from time to time; </w:t>
            </w:r>
          </w:p>
        </w:tc>
      </w:tr>
      <w:tr w:rsidR="00864324" w:rsidRPr="00967E3A" w14:paraId="07B09A12" w14:textId="77777777" w:rsidTr="00897C29">
        <w:tc>
          <w:tcPr>
            <w:tcW w:w="760" w:type="dxa"/>
          </w:tcPr>
          <w:p w14:paraId="47F52EC8" w14:textId="77777777" w:rsidR="00864324" w:rsidRPr="00967E3A" w:rsidRDefault="00864324" w:rsidP="00897C29">
            <w:pPr>
              <w:jc w:val="both"/>
              <w:rPr>
                <w:color w:val="0000FF"/>
              </w:rPr>
            </w:pPr>
          </w:p>
        </w:tc>
        <w:tc>
          <w:tcPr>
            <w:tcW w:w="666" w:type="dxa"/>
          </w:tcPr>
          <w:p w14:paraId="24108187" w14:textId="77777777" w:rsidR="00864324" w:rsidRPr="00967E3A" w:rsidRDefault="00864324" w:rsidP="00897C29">
            <w:pPr>
              <w:jc w:val="both"/>
            </w:pPr>
            <w:r w:rsidRPr="00967E3A">
              <w:t>3.</w:t>
            </w:r>
          </w:p>
          <w:p w14:paraId="2845EDD6" w14:textId="77777777" w:rsidR="00864324" w:rsidRPr="00967E3A" w:rsidRDefault="00864324" w:rsidP="00897C29">
            <w:pPr>
              <w:jc w:val="both"/>
            </w:pPr>
            <w:r w:rsidRPr="00967E3A">
              <w:t>4.</w:t>
            </w:r>
          </w:p>
        </w:tc>
        <w:tc>
          <w:tcPr>
            <w:tcW w:w="7645" w:type="dxa"/>
          </w:tcPr>
          <w:p w14:paraId="1DC203C2" w14:textId="77777777" w:rsidR="00864324" w:rsidRPr="00967E3A" w:rsidRDefault="00864324" w:rsidP="00897C29">
            <w:pPr>
              <w:jc w:val="both"/>
            </w:pPr>
            <w:r w:rsidRPr="00967E3A">
              <w:t>comply with all reasonable directions of the Client; and</w:t>
            </w:r>
          </w:p>
          <w:p w14:paraId="3716FB39" w14:textId="77777777" w:rsidR="00864324" w:rsidRPr="00967E3A" w:rsidRDefault="00864324" w:rsidP="00897C29">
            <w:pPr>
              <w:jc w:val="both"/>
            </w:pPr>
            <w:r w:rsidRPr="00967E3A">
              <w:t>comply with the service levels and performance indicators set out in Schedule D.</w:t>
            </w:r>
          </w:p>
        </w:tc>
      </w:tr>
      <w:tr w:rsidR="00864324" w:rsidRPr="00967E3A" w14:paraId="3B38BEFA" w14:textId="77777777" w:rsidTr="00897C29">
        <w:tc>
          <w:tcPr>
            <w:tcW w:w="760" w:type="dxa"/>
          </w:tcPr>
          <w:p w14:paraId="1D134848" w14:textId="77777777" w:rsidR="00864324" w:rsidRPr="00967E3A" w:rsidRDefault="00864324" w:rsidP="00897C29">
            <w:pPr>
              <w:jc w:val="both"/>
              <w:rPr>
                <w:color w:val="0000FF"/>
              </w:rPr>
            </w:pPr>
            <w:r w:rsidRPr="00967E3A">
              <w:rPr>
                <w:color w:val="0000FF"/>
              </w:rPr>
              <w:t>C.</w:t>
            </w:r>
          </w:p>
        </w:tc>
        <w:tc>
          <w:tcPr>
            <w:tcW w:w="8311" w:type="dxa"/>
            <w:gridSpan w:val="2"/>
          </w:tcPr>
          <w:p w14:paraId="07C8BE4A" w14:textId="77777777" w:rsidR="00864324" w:rsidRPr="00967E3A" w:rsidRDefault="00864324" w:rsidP="00897C29">
            <w:pPr>
              <w:jc w:val="both"/>
            </w:pPr>
            <w:r w:rsidRPr="00967E3A">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864324" w:rsidRPr="00967E3A" w14:paraId="6FBC7E5A" w14:textId="77777777" w:rsidTr="00897C29">
        <w:tc>
          <w:tcPr>
            <w:tcW w:w="760" w:type="dxa"/>
          </w:tcPr>
          <w:p w14:paraId="0B03491A" w14:textId="77777777" w:rsidR="00864324" w:rsidRPr="00967E3A" w:rsidRDefault="00864324" w:rsidP="00897C29">
            <w:pPr>
              <w:jc w:val="both"/>
              <w:rPr>
                <w:color w:val="0000FF"/>
              </w:rPr>
            </w:pPr>
            <w:r w:rsidRPr="00967E3A">
              <w:rPr>
                <w:color w:val="0000FF"/>
              </w:rPr>
              <w:t>D.</w:t>
            </w:r>
          </w:p>
        </w:tc>
        <w:tc>
          <w:tcPr>
            <w:tcW w:w="8311" w:type="dxa"/>
            <w:gridSpan w:val="2"/>
          </w:tcPr>
          <w:p w14:paraId="18181A7A" w14:textId="77777777" w:rsidR="00864324" w:rsidRPr="00967E3A" w:rsidRDefault="00864324" w:rsidP="00897C29">
            <w:pPr>
              <w:spacing w:after="200"/>
              <w:jc w:val="both"/>
            </w:pPr>
            <w:r w:rsidRPr="00967E3A">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2D484034" w14:textId="77777777" w:rsidR="00864324" w:rsidRPr="00967E3A" w:rsidRDefault="00864324" w:rsidP="00864324">
      <w:pPr>
        <w:pStyle w:val="Heading2"/>
      </w:pPr>
      <w:r w:rsidRPr="00967E3A">
        <w:t>12.</w:t>
      </w:r>
      <w:r w:rsidRPr="00967E3A">
        <w:tab/>
        <w:t>Disputes</w:t>
      </w:r>
    </w:p>
    <w:tbl>
      <w:tblPr>
        <w:tblW w:w="0" w:type="auto"/>
        <w:tblLook w:val="01E0" w:firstRow="1" w:lastRow="1" w:firstColumn="1" w:lastColumn="1" w:noHBand="0" w:noVBand="0"/>
      </w:tblPr>
      <w:tblGrid>
        <w:gridCol w:w="767"/>
        <w:gridCol w:w="8304"/>
      </w:tblGrid>
      <w:tr w:rsidR="00864324" w:rsidRPr="00967E3A" w14:paraId="0FF75CB0" w14:textId="77777777" w:rsidTr="00897C29">
        <w:tc>
          <w:tcPr>
            <w:tcW w:w="778" w:type="dxa"/>
          </w:tcPr>
          <w:p w14:paraId="47D3C7F5" w14:textId="77777777" w:rsidR="00864324" w:rsidRPr="00967E3A" w:rsidRDefault="00864324" w:rsidP="00897C29">
            <w:pPr>
              <w:jc w:val="both"/>
              <w:rPr>
                <w:color w:val="0000FF"/>
              </w:rPr>
            </w:pPr>
            <w:r w:rsidRPr="00967E3A">
              <w:rPr>
                <w:color w:val="0000FF"/>
              </w:rPr>
              <w:t>A.</w:t>
            </w:r>
          </w:p>
        </w:tc>
        <w:tc>
          <w:tcPr>
            <w:tcW w:w="8509" w:type="dxa"/>
          </w:tcPr>
          <w:p w14:paraId="22AADD45" w14:textId="77777777" w:rsidR="00864324" w:rsidRPr="00967E3A" w:rsidRDefault="00864324" w:rsidP="00897C29">
            <w:pPr>
              <w:spacing w:after="200"/>
              <w:jc w:val="both"/>
            </w:pPr>
            <w:r w:rsidRPr="00967E3A">
              <w:t>In the event of any dispute arising out of or relating to this Agreement (the “Dispute”), the Parties shall first seek settlement of the Dispute as set out below.</w:t>
            </w:r>
          </w:p>
        </w:tc>
      </w:tr>
      <w:tr w:rsidR="00864324" w:rsidRPr="00967E3A" w14:paraId="5135AE0D" w14:textId="77777777" w:rsidTr="00897C29">
        <w:tc>
          <w:tcPr>
            <w:tcW w:w="778" w:type="dxa"/>
          </w:tcPr>
          <w:p w14:paraId="1FAB7D64" w14:textId="77777777" w:rsidR="00864324" w:rsidRPr="00967E3A" w:rsidRDefault="00864324" w:rsidP="00897C29">
            <w:pPr>
              <w:jc w:val="both"/>
              <w:rPr>
                <w:color w:val="0000FF"/>
              </w:rPr>
            </w:pPr>
            <w:r w:rsidRPr="00967E3A">
              <w:rPr>
                <w:color w:val="0000FF"/>
              </w:rPr>
              <w:lastRenderedPageBreak/>
              <w:t>B.</w:t>
            </w:r>
          </w:p>
        </w:tc>
        <w:tc>
          <w:tcPr>
            <w:tcW w:w="8509" w:type="dxa"/>
          </w:tcPr>
          <w:p w14:paraId="10F63AAD" w14:textId="77777777" w:rsidR="00864324" w:rsidRPr="00967E3A" w:rsidRDefault="00864324" w:rsidP="00897C29">
            <w:pPr>
              <w:spacing w:after="200"/>
              <w:jc w:val="both"/>
            </w:pPr>
            <w:r w:rsidRPr="00967E3A">
              <w:t xml:space="preserve">The Dispute shall be referred as soon as practicable to </w:t>
            </w:r>
            <w:r w:rsidRPr="00967E3A">
              <w:rPr>
                <w:szCs w:val="22"/>
              </w:rPr>
              <w:fldChar w:fldCharType="begin">
                <w:ffData>
                  <w:name w:val="Text144"/>
                  <w:enabled/>
                  <w:calcOnExit w:val="0"/>
                  <w:textInput>
                    <w:default w:val="[insert Contractor contact]"/>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[insert Contractor contact]</w:t>
            </w:r>
            <w:r w:rsidRPr="00967E3A">
              <w:rPr>
                <w:szCs w:val="22"/>
              </w:rPr>
              <w:fldChar w:fldCharType="end"/>
            </w:r>
            <w:r w:rsidRPr="00967E3A">
              <w:t xml:space="preserve"> within the Contractor and to </w:t>
            </w:r>
            <w:r w:rsidRPr="00967E3A">
              <w:rPr>
                <w:szCs w:val="22"/>
              </w:rPr>
              <w:fldChar w:fldCharType="begin">
                <w:ffData>
                  <w:name w:val="Text145"/>
                  <w:enabled/>
                  <w:calcOnExit w:val="0"/>
                  <w:textInput>
                    <w:default w:val="[insert Client contact]"/>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[insert Client contact]</w:t>
            </w:r>
            <w:r w:rsidRPr="00967E3A">
              <w:rPr>
                <w:szCs w:val="22"/>
              </w:rPr>
              <w:fldChar w:fldCharType="end"/>
            </w:r>
            <w:r w:rsidRPr="00967E3A">
              <w:t xml:space="preserve"> within the Client respectively.</w:t>
            </w:r>
          </w:p>
        </w:tc>
      </w:tr>
      <w:tr w:rsidR="00864324" w:rsidRPr="00967E3A" w14:paraId="01F5B3AB" w14:textId="77777777" w:rsidTr="00897C29">
        <w:tc>
          <w:tcPr>
            <w:tcW w:w="778" w:type="dxa"/>
          </w:tcPr>
          <w:p w14:paraId="13631333" w14:textId="77777777" w:rsidR="00864324" w:rsidRPr="00967E3A" w:rsidRDefault="00864324" w:rsidP="00897C29">
            <w:pPr>
              <w:jc w:val="both"/>
              <w:rPr>
                <w:color w:val="0000FF"/>
              </w:rPr>
            </w:pPr>
            <w:r w:rsidRPr="00967E3A">
              <w:rPr>
                <w:color w:val="0000FF"/>
              </w:rPr>
              <w:t>C.</w:t>
            </w:r>
          </w:p>
        </w:tc>
        <w:tc>
          <w:tcPr>
            <w:tcW w:w="8509" w:type="dxa"/>
          </w:tcPr>
          <w:p w14:paraId="5AE44346" w14:textId="77777777" w:rsidR="00864324" w:rsidRPr="00967E3A" w:rsidRDefault="00864324" w:rsidP="00897C29">
            <w:pPr>
              <w:spacing w:after="200"/>
              <w:jc w:val="both"/>
            </w:pPr>
            <w:r w:rsidRPr="00967E3A">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864324" w:rsidRPr="00967E3A" w14:paraId="1C75308D" w14:textId="77777777" w:rsidTr="00897C29">
        <w:tc>
          <w:tcPr>
            <w:tcW w:w="778" w:type="dxa"/>
          </w:tcPr>
          <w:p w14:paraId="49FA556D" w14:textId="77777777" w:rsidR="00864324" w:rsidRPr="00967E3A" w:rsidRDefault="00864324" w:rsidP="00897C29">
            <w:pPr>
              <w:jc w:val="both"/>
              <w:rPr>
                <w:color w:val="0000FF"/>
              </w:rPr>
            </w:pPr>
            <w:r w:rsidRPr="00967E3A">
              <w:rPr>
                <w:color w:val="0000FF"/>
              </w:rPr>
              <w:t>D.</w:t>
            </w:r>
          </w:p>
        </w:tc>
        <w:tc>
          <w:tcPr>
            <w:tcW w:w="8509" w:type="dxa"/>
          </w:tcPr>
          <w:p w14:paraId="23AC1A2F" w14:textId="77777777" w:rsidR="00864324" w:rsidRPr="00967E3A" w:rsidRDefault="00864324" w:rsidP="00897C29">
            <w:pPr>
              <w:spacing w:after="200"/>
              <w:jc w:val="both"/>
            </w:pPr>
            <w:r w:rsidRPr="00967E3A">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Mediators’ Institute of Ireland</w:t>
            </w:r>
            <w:r w:rsidRPr="00967E3A">
              <w:rPr>
                <w:color w:val="1F497D"/>
              </w:rPr>
              <w:t xml:space="preserve"> </w:t>
            </w:r>
            <w:r w:rsidRPr="00967E3A">
              <w:t>to appoint a mediator.</w:t>
            </w:r>
          </w:p>
        </w:tc>
      </w:tr>
      <w:tr w:rsidR="00864324" w:rsidRPr="00967E3A" w14:paraId="129C565B" w14:textId="77777777" w:rsidTr="00897C29">
        <w:tc>
          <w:tcPr>
            <w:tcW w:w="778" w:type="dxa"/>
          </w:tcPr>
          <w:p w14:paraId="56D462E5" w14:textId="77777777" w:rsidR="00864324" w:rsidRPr="00967E3A" w:rsidRDefault="00864324" w:rsidP="00897C29">
            <w:pPr>
              <w:jc w:val="both"/>
              <w:rPr>
                <w:color w:val="0000FF"/>
              </w:rPr>
            </w:pPr>
            <w:r w:rsidRPr="00967E3A">
              <w:rPr>
                <w:color w:val="0000FF"/>
              </w:rPr>
              <w:t>E.</w:t>
            </w:r>
          </w:p>
        </w:tc>
        <w:tc>
          <w:tcPr>
            <w:tcW w:w="8509" w:type="dxa"/>
          </w:tcPr>
          <w:p w14:paraId="2CE2C495" w14:textId="77777777" w:rsidR="00864324" w:rsidRPr="00967E3A" w:rsidRDefault="00864324" w:rsidP="00897C29">
            <w:pPr>
              <w:spacing w:after="200"/>
              <w:jc w:val="both"/>
            </w:pPr>
            <w:r w:rsidRPr="00967E3A">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864324" w:rsidRPr="00967E3A" w14:paraId="3FF85604" w14:textId="77777777" w:rsidTr="00897C29">
        <w:tc>
          <w:tcPr>
            <w:tcW w:w="778" w:type="dxa"/>
          </w:tcPr>
          <w:p w14:paraId="12A9ACD0" w14:textId="77777777" w:rsidR="00864324" w:rsidRPr="00967E3A" w:rsidRDefault="00864324" w:rsidP="00897C29">
            <w:pPr>
              <w:jc w:val="both"/>
              <w:rPr>
                <w:color w:val="0000FF"/>
              </w:rPr>
            </w:pPr>
            <w:r w:rsidRPr="00967E3A">
              <w:rPr>
                <w:color w:val="0000FF"/>
              </w:rPr>
              <w:t>F.</w:t>
            </w:r>
          </w:p>
        </w:tc>
        <w:tc>
          <w:tcPr>
            <w:tcW w:w="8509" w:type="dxa"/>
          </w:tcPr>
          <w:p w14:paraId="1257738B" w14:textId="77777777" w:rsidR="00864324" w:rsidRPr="00967E3A" w:rsidRDefault="00864324" w:rsidP="00897C29">
            <w:pPr>
              <w:spacing w:after="200"/>
              <w:jc w:val="both"/>
            </w:pPr>
            <w:r w:rsidRPr="00967E3A">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864324" w:rsidRPr="00967E3A" w14:paraId="0CF9C187" w14:textId="77777777" w:rsidTr="00897C29">
        <w:tc>
          <w:tcPr>
            <w:tcW w:w="778" w:type="dxa"/>
          </w:tcPr>
          <w:p w14:paraId="3508ABF9" w14:textId="77777777" w:rsidR="00864324" w:rsidRPr="00967E3A" w:rsidRDefault="00864324" w:rsidP="00897C29">
            <w:pPr>
              <w:jc w:val="both"/>
              <w:rPr>
                <w:color w:val="0000FF"/>
              </w:rPr>
            </w:pPr>
            <w:r w:rsidRPr="00967E3A">
              <w:rPr>
                <w:color w:val="0000FF"/>
              </w:rPr>
              <w:t>G.</w:t>
            </w:r>
          </w:p>
        </w:tc>
        <w:tc>
          <w:tcPr>
            <w:tcW w:w="8509" w:type="dxa"/>
          </w:tcPr>
          <w:p w14:paraId="28BA451A" w14:textId="77777777" w:rsidR="00864324" w:rsidRPr="00967E3A" w:rsidRDefault="00864324" w:rsidP="00897C29">
            <w:pPr>
              <w:spacing w:after="200"/>
              <w:jc w:val="both"/>
            </w:pPr>
            <w:r w:rsidRPr="00967E3A">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64820BAB" w14:textId="77777777" w:rsidR="00864324" w:rsidRPr="00967E3A" w:rsidRDefault="00864324" w:rsidP="00864324">
      <w:pPr>
        <w:pStyle w:val="Heading2"/>
      </w:pPr>
      <w:r w:rsidRPr="00967E3A">
        <w:t>13.</w:t>
      </w:r>
      <w:r w:rsidRPr="00967E3A">
        <w:tab/>
        <w:t>Governing Law, Choice of Jurisdiction and Execution</w:t>
      </w:r>
    </w:p>
    <w:tbl>
      <w:tblPr>
        <w:tblW w:w="0" w:type="auto"/>
        <w:tblLook w:val="01E0" w:firstRow="1" w:lastRow="1" w:firstColumn="1" w:lastColumn="1" w:noHBand="0" w:noVBand="0"/>
      </w:tblPr>
      <w:tblGrid>
        <w:gridCol w:w="764"/>
        <w:gridCol w:w="8307"/>
      </w:tblGrid>
      <w:tr w:rsidR="00864324" w:rsidRPr="00967E3A" w14:paraId="26EEFDAE" w14:textId="77777777" w:rsidTr="00897C29">
        <w:tc>
          <w:tcPr>
            <w:tcW w:w="828" w:type="dxa"/>
          </w:tcPr>
          <w:p w14:paraId="6C067EBA" w14:textId="77777777" w:rsidR="00864324" w:rsidRPr="00967E3A" w:rsidRDefault="00864324" w:rsidP="00897C29">
            <w:pPr>
              <w:jc w:val="both"/>
              <w:rPr>
                <w:color w:val="0000FF"/>
              </w:rPr>
            </w:pPr>
            <w:r w:rsidRPr="00967E3A">
              <w:rPr>
                <w:color w:val="0000FF"/>
              </w:rPr>
              <w:t>A.</w:t>
            </w:r>
          </w:p>
        </w:tc>
        <w:tc>
          <w:tcPr>
            <w:tcW w:w="9540" w:type="dxa"/>
          </w:tcPr>
          <w:p w14:paraId="50389D15" w14:textId="77777777" w:rsidR="00864324" w:rsidRPr="00967E3A" w:rsidRDefault="00864324" w:rsidP="00897C29">
            <w:pPr>
              <w:jc w:val="both"/>
            </w:pPr>
            <w:r w:rsidRPr="00967E3A">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64324" w:rsidRPr="00967E3A" w14:paraId="177108C0" w14:textId="77777777" w:rsidTr="00897C29">
        <w:tc>
          <w:tcPr>
            <w:tcW w:w="828" w:type="dxa"/>
          </w:tcPr>
          <w:p w14:paraId="3986C7E4" w14:textId="77777777" w:rsidR="00864324" w:rsidRPr="00967E3A" w:rsidRDefault="00864324" w:rsidP="00897C29">
            <w:pPr>
              <w:jc w:val="both"/>
              <w:rPr>
                <w:color w:val="0000FF"/>
              </w:rPr>
            </w:pPr>
            <w:r w:rsidRPr="00967E3A">
              <w:rPr>
                <w:color w:val="0000FF"/>
              </w:rPr>
              <w:t>B.</w:t>
            </w:r>
          </w:p>
        </w:tc>
        <w:tc>
          <w:tcPr>
            <w:tcW w:w="9540" w:type="dxa"/>
          </w:tcPr>
          <w:p w14:paraId="02AF3AD7" w14:textId="77777777" w:rsidR="00864324" w:rsidRPr="00967E3A" w:rsidRDefault="00864324" w:rsidP="00897C29">
            <w:pPr>
              <w:jc w:val="both"/>
            </w:pPr>
            <w:r w:rsidRPr="00967E3A">
              <w:t>This Agreement shall be executed in duplicate and each copy of the Agreement shall be signed by all the Parties hereto. Each of the Parties to this Agreement confirms that this Agreement is executed by their duly authorised officers.</w:t>
            </w:r>
          </w:p>
        </w:tc>
      </w:tr>
    </w:tbl>
    <w:p w14:paraId="66695B88" w14:textId="77777777" w:rsidR="00864324" w:rsidRPr="00967E3A" w:rsidRDefault="00864324" w:rsidP="00864324">
      <w:pPr>
        <w:pStyle w:val="Heading2"/>
      </w:pPr>
      <w:r w:rsidRPr="00967E3A">
        <w:t>14.</w:t>
      </w:r>
      <w:r w:rsidRPr="00967E3A">
        <w:tab/>
        <w:t xml:space="preserve">Notices </w:t>
      </w:r>
    </w:p>
    <w:tbl>
      <w:tblPr>
        <w:tblW w:w="0" w:type="auto"/>
        <w:tblLook w:val="01E0" w:firstRow="1" w:lastRow="1" w:firstColumn="1" w:lastColumn="1" w:noHBand="0" w:noVBand="0"/>
      </w:tblPr>
      <w:tblGrid>
        <w:gridCol w:w="758"/>
        <w:gridCol w:w="666"/>
        <w:gridCol w:w="7647"/>
      </w:tblGrid>
      <w:tr w:rsidR="00864324" w:rsidRPr="00967E3A" w14:paraId="48C89EC2" w14:textId="77777777" w:rsidTr="00897C29">
        <w:tc>
          <w:tcPr>
            <w:tcW w:w="828" w:type="dxa"/>
          </w:tcPr>
          <w:p w14:paraId="72E96092" w14:textId="77777777" w:rsidR="00864324" w:rsidRPr="00967E3A" w:rsidRDefault="00864324" w:rsidP="00897C29">
            <w:pPr>
              <w:jc w:val="both"/>
              <w:rPr>
                <w:color w:val="0000FF"/>
              </w:rPr>
            </w:pPr>
            <w:r w:rsidRPr="00967E3A">
              <w:rPr>
                <w:color w:val="0000FF"/>
              </w:rPr>
              <w:t>A.</w:t>
            </w:r>
          </w:p>
        </w:tc>
        <w:tc>
          <w:tcPr>
            <w:tcW w:w="9540" w:type="dxa"/>
            <w:gridSpan w:val="2"/>
          </w:tcPr>
          <w:p w14:paraId="7E2ABE04" w14:textId="77777777" w:rsidR="00864324" w:rsidRPr="00967E3A" w:rsidRDefault="00864324" w:rsidP="00897C29">
            <w:pPr>
              <w:jc w:val="both"/>
            </w:pPr>
            <w:r w:rsidRPr="00967E3A">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864324" w:rsidRPr="00967E3A" w14:paraId="3CFE4157" w14:textId="77777777" w:rsidTr="00897C29">
        <w:tc>
          <w:tcPr>
            <w:tcW w:w="828" w:type="dxa"/>
          </w:tcPr>
          <w:p w14:paraId="537F4354" w14:textId="77777777" w:rsidR="00864324" w:rsidRPr="00967E3A" w:rsidRDefault="00864324" w:rsidP="00897C29">
            <w:pPr>
              <w:jc w:val="both"/>
              <w:rPr>
                <w:color w:val="0000FF"/>
              </w:rPr>
            </w:pPr>
            <w:r w:rsidRPr="00967E3A">
              <w:rPr>
                <w:color w:val="0000FF"/>
              </w:rPr>
              <w:t>B.</w:t>
            </w:r>
          </w:p>
        </w:tc>
        <w:tc>
          <w:tcPr>
            <w:tcW w:w="9540" w:type="dxa"/>
            <w:gridSpan w:val="2"/>
          </w:tcPr>
          <w:p w14:paraId="5446D8F6" w14:textId="77777777" w:rsidR="00864324" w:rsidRPr="00967E3A" w:rsidRDefault="00864324" w:rsidP="00897C29">
            <w:pPr>
              <w:jc w:val="both"/>
            </w:pPr>
            <w:r w:rsidRPr="00967E3A">
              <w:t>All notices shall be deemed to have been served as follows:</w:t>
            </w:r>
          </w:p>
        </w:tc>
      </w:tr>
      <w:tr w:rsidR="00864324" w:rsidRPr="00967E3A" w14:paraId="6E02CEBA" w14:textId="77777777" w:rsidTr="00897C29">
        <w:tc>
          <w:tcPr>
            <w:tcW w:w="828" w:type="dxa"/>
          </w:tcPr>
          <w:p w14:paraId="011D76A2" w14:textId="77777777" w:rsidR="00864324" w:rsidRPr="00967E3A" w:rsidRDefault="00864324" w:rsidP="00897C29">
            <w:pPr>
              <w:jc w:val="both"/>
              <w:rPr>
                <w:color w:val="0000FF"/>
              </w:rPr>
            </w:pPr>
          </w:p>
        </w:tc>
        <w:tc>
          <w:tcPr>
            <w:tcW w:w="720" w:type="dxa"/>
          </w:tcPr>
          <w:p w14:paraId="625CD807" w14:textId="77777777" w:rsidR="00864324" w:rsidRPr="00967E3A" w:rsidRDefault="00864324" w:rsidP="00897C29">
            <w:pPr>
              <w:jc w:val="both"/>
            </w:pPr>
            <w:r w:rsidRPr="00967E3A">
              <w:t>1.</w:t>
            </w:r>
          </w:p>
        </w:tc>
        <w:tc>
          <w:tcPr>
            <w:tcW w:w="8820" w:type="dxa"/>
          </w:tcPr>
          <w:p w14:paraId="1ED860B5" w14:textId="77777777" w:rsidR="00864324" w:rsidRPr="00967E3A" w:rsidRDefault="00864324" w:rsidP="00897C29">
            <w:pPr>
              <w:jc w:val="both"/>
            </w:pPr>
            <w:r w:rsidRPr="00967E3A">
              <w:t>if personally delivered, at the time of delivery;</w:t>
            </w:r>
          </w:p>
        </w:tc>
      </w:tr>
      <w:tr w:rsidR="00864324" w:rsidRPr="00967E3A" w14:paraId="0263690D" w14:textId="77777777" w:rsidTr="00897C29">
        <w:tc>
          <w:tcPr>
            <w:tcW w:w="828" w:type="dxa"/>
          </w:tcPr>
          <w:p w14:paraId="7CC1A0A4" w14:textId="77777777" w:rsidR="00864324" w:rsidRPr="00967E3A" w:rsidRDefault="00864324" w:rsidP="00897C29">
            <w:pPr>
              <w:jc w:val="both"/>
              <w:rPr>
                <w:color w:val="0000FF"/>
              </w:rPr>
            </w:pPr>
          </w:p>
        </w:tc>
        <w:tc>
          <w:tcPr>
            <w:tcW w:w="720" w:type="dxa"/>
          </w:tcPr>
          <w:p w14:paraId="2B3CA326" w14:textId="77777777" w:rsidR="00864324" w:rsidRPr="00967E3A" w:rsidRDefault="00864324" w:rsidP="00897C29">
            <w:pPr>
              <w:jc w:val="both"/>
            </w:pPr>
            <w:r w:rsidRPr="00967E3A">
              <w:t>2.</w:t>
            </w:r>
          </w:p>
        </w:tc>
        <w:tc>
          <w:tcPr>
            <w:tcW w:w="8820" w:type="dxa"/>
          </w:tcPr>
          <w:p w14:paraId="504BAE1D" w14:textId="77777777" w:rsidR="00864324" w:rsidRPr="00967E3A" w:rsidRDefault="00864324" w:rsidP="00897C29">
            <w:pPr>
              <w:jc w:val="both"/>
            </w:pPr>
            <w:r w:rsidRPr="00967E3A">
              <w:t>if posted by registered post, at the expiration of 48 hours after the envelope containing the same was delivered into the custody of the postal authorities (and not returned undelivered); and</w:t>
            </w:r>
          </w:p>
        </w:tc>
      </w:tr>
      <w:tr w:rsidR="00864324" w:rsidRPr="00967E3A" w14:paraId="0D952FB2" w14:textId="77777777" w:rsidTr="00897C29">
        <w:tc>
          <w:tcPr>
            <w:tcW w:w="828" w:type="dxa"/>
          </w:tcPr>
          <w:p w14:paraId="3AC1DB62" w14:textId="77777777" w:rsidR="00864324" w:rsidRPr="00967E3A" w:rsidRDefault="00864324" w:rsidP="00897C29">
            <w:pPr>
              <w:jc w:val="both"/>
              <w:rPr>
                <w:color w:val="0000FF"/>
              </w:rPr>
            </w:pPr>
          </w:p>
        </w:tc>
        <w:tc>
          <w:tcPr>
            <w:tcW w:w="720" w:type="dxa"/>
          </w:tcPr>
          <w:p w14:paraId="3A0A1945" w14:textId="77777777" w:rsidR="00864324" w:rsidRPr="00967E3A" w:rsidRDefault="00864324" w:rsidP="00897C29">
            <w:pPr>
              <w:jc w:val="both"/>
            </w:pPr>
            <w:r w:rsidRPr="00967E3A">
              <w:t>3.</w:t>
            </w:r>
          </w:p>
        </w:tc>
        <w:tc>
          <w:tcPr>
            <w:tcW w:w="8820" w:type="dxa"/>
          </w:tcPr>
          <w:p w14:paraId="30782E4E" w14:textId="77777777" w:rsidR="00864324" w:rsidRPr="00967E3A" w:rsidRDefault="00864324" w:rsidP="00897C29">
            <w:pPr>
              <w:jc w:val="both"/>
            </w:pPr>
            <w:r w:rsidRPr="00967E3A">
              <w:t>if communicated by email, on the next calendar day following transmission.</w:t>
            </w:r>
          </w:p>
        </w:tc>
      </w:tr>
    </w:tbl>
    <w:p w14:paraId="2F536C79" w14:textId="77777777" w:rsidR="00864324" w:rsidRPr="00967E3A" w:rsidRDefault="00864324" w:rsidP="00864324">
      <w:pPr>
        <w:pStyle w:val="Heading2"/>
      </w:pPr>
      <w:r w:rsidRPr="00967E3A">
        <w:t>15.</w:t>
      </w:r>
      <w:r w:rsidRPr="00967E3A">
        <w:tab/>
        <w:t>Assignment and Subcontract</w:t>
      </w:r>
    </w:p>
    <w:p w14:paraId="2E752943" w14:textId="77777777" w:rsidR="00864324" w:rsidRPr="00967E3A" w:rsidRDefault="00864324" w:rsidP="00864324">
      <w:pPr>
        <w:ind w:left="720" w:hanging="720"/>
        <w:jc w:val="both"/>
      </w:pPr>
      <w:r w:rsidRPr="00967E3A">
        <w:t>A.</w:t>
      </w:r>
      <w:r w:rsidRPr="00967E3A">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5FBCB7DE" w14:textId="77777777" w:rsidR="00864324" w:rsidRPr="00967E3A" w:rsidRDefault="00864324" w:rsidP="00864324">
      <w:pPr>
        <w:ind w:left="720" w:hanging="720"/>
        <w:jc w:val="both"/>
      </w:pPr>
      <w:r w:rsidRPr="00967E3A">
        <w:t>B.</w:t>
      </w:r>
      <w:r w:rsidRPr="00967E3A">
        <w:tab/>
      </w:r>
      <w:r w:rsidRPr="00967E3A">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65E6B941" w14:textId="77777777" w:rsidR="00864324" w:rsidRPr="00967E3A" w:rsidRDefault="00864324" w:rsidP="00864324">
      <w:pPr>
        <w:pStyle w:val="Heading2"/>
      </w:pPr>
      <w:r w:rsidRPr="00967E3A">
        <w:t>16.</w:t>
      </w:r>
      <w:r w:rsidRPr="00967E3A">
        <w:tab/>
        <w:t>Entire Agreement</w:t>
      </w:r>
    </w:p>
    <w:p w14:paraId="5F5DEB3F" w14:textId="77777777" w:rsidR="00864324" w:rsidRPr="00967E3A" w:rsidRDefault="00864324" w:rsidP="00864324">
      <w:pPr>
        <w:jc w:val="both"/>
      </w:pPr>
      <w:r w:rsidRPr="00967E3A">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116BAA9" w14:textId="77777777" w:rsidR="00864324" w:rsidRPr="00967E3A" w:rsidRDefault="00864324" w:rsidP="00864324">
      <w:pPr>
        <w:pStyle w:val="Heading2"/>
      </w:pPr>
      <w:r w:rsidRPr="00967E3A">
        <w:t>17.</w:t>
      </w:r>
      <w:r w:rsidRPr="00967E3A">
        <w:tab/>
        <w:t xml:space="preserve">Severability </w:t>
      </w:r>
    </w:p>
    <w:p w14:paraId="5003B904" w14:textId="77777777" w:rsidR="00864324" w:rsidRPr="00967E3A" w:rsidRDefault="00864324" w:rsidP="00864324">
      <w:pPr>
        <w:jc w:val="both"/>
      </w:pPr>
      <w:r w:rsidRPr="00967E3A">
        <w:t xml:space="preserve">If any term or provision herein is found to be illegal or unenforceable for any reason, then such term or provision shall be deemed severed and all other terms and provisions shall remain in full force and effect. </w:t>
      </w:r>
    </w:p>
    <w:p w14:paraId="39DD9D34" w14:textId="77777777" w:rsidR="00864324" w:rsidRPr="00967E3A" w:rsidRDefault="00864324" w:rsidP="00864324">
      <w:pPr>
        <w:pStyle w:val="Heading2"/>
      </w:pPr>
      <w:r w:rsidRPr="00967E3A">
        <w:t>18.</w:t>
      </w:r>
      <w:r w:rsidRPr="00967E3A">
        <w:tab/>
        <w:t>Waiver</w:t>
      </w:r>
    </w:p>
    <w:p w14:paraId="05E4AA10" w14:textId="77777777" w:rsidR="00864324" w:rsidRPr="00967E3A" w:rsidRDefault="00864324" w:rsidP="00864324">
      <w:pPr>
        <w:jc w:val="both"/>
      </w:pPr>
      <w:r w:rsidRPr="00967E3A">
        <w:t>No failure or delay by either Party to exercise any right, power or remedy shall operate as a waiver of it, nor shall any partial exercise preclude further exercise of same or some other right, power or remedy.</w:t>
      </w:r>
    </w:p>
    <w:p w14:paraId="305CD6F2" w14:textId="77777777" w:rsidR="00864324" w:rsidRPr="00967E3A" w:rsidRDefault="00864324" w:rsidP="00864324">
      <w:pPr>
        <w:pStyle w:val="Heading2"/>
      </w:pPr>
      <w:r w:rsidRPr="00967E3A">
        <w:t>19.</w:t>
      </w:r>
      <w:r w:rsidRPr="00967E3A">
        <w:tab/>
        <w:t>Non-exclusivity</w:t>
      </w:r>
    </w:p>
    <w:p w14:paraId="74AEBF0D" w14:textId="77777777" w:rsidR="00864324" w:rsidRPr="00967E3A" w:rsidRDefault="00864324" w:rsidP="00864324">
      <w:pPr>
        <w:jc w:val="both"/>
      </w:pPr>
      <w:r w:rsidRPr="00967E3A">
        <w:t>Nothing in this Agreement shall preclude the Client from purchasing Goods (or Services) from a third party at any time during the currency of the Agreement.</w:t>
      </w:r>
    </w:p>
    <w:p w14:paraId="6EE45E50" w14:textId="77777777" w:rsidR="00864324" w:rsidRPr="00967E3A" w:rsidRDefault="00864324" w:rsidP="00864324">
      <w:pPr>
        <w:pStyle w:val="Heading2"/>
      </w:pPr>
      <w:r w:rsidRPr="00967E3A">
        <w:t>20.</w:t>
      </w:r>
      <w:r w:rsidRPr="00967E3A">
        <w:tab/>
        <w:t>Media</w:t>
      </w:r>
    </w:p>
    <w:p w14:paraId="4A03285C" w14:textId="77777777" w:rsidR="00864324" w:rsidRPr="00967E3A" w:rsidRDefault="00864324" w:rsidP="00864324">
      <w:pPr>
        <w:jc w:val="both"/>
      </w:pPr>
      <w:r w:rsidRPr="00967E3A">
        <w:t>No media releases, public announcements or public disclosures relating to this Agreement or its subject matter, including but not limited to promotional or marketing material, shall be made by the Contractor without the prior written consent of the Client.</w:t>
      </w:r>
    </w:p>
    <w:p w14:paraId="763030A7" w14:textId="77777777" w:rsidR="00864324" w:rsidRPr="00967E3A" w:rsidRDefault="00864324" w:rsidP="00864324">
      <w:pPr>
        <w:pStyle w:val="Heading2"/>
      </w:pPr>
      <w:r w:rsidRPr="00967E3A">
        <w:t>21.</w:t>
      </w:r>
      <w:r w:rsidRPr="00967E3A">
        <w:tab/>
        <w:t>Conflicts, Registrable Interests and Corrupt Gifts</w:t>
      </w:r>
    </w:p>
    <w:tbl>
      <w:tblPr>
        <w:tblW w:w="0" w:type="auto"/>
        <w:tblLook w:val="01E0" w:firstRow="1" w:lastRow="1" w:firstColumn="1" w:lastColumn="1" w:noHBand="0" w:noVBand="0"/>
      </w:tblPr>
      <w:tblGrid>
        <w:gridCol w:w="762"/>
        <w:gridCol w:w="8309"/>
      </w:tblGrid>
      <w:tr w:rsidR="00864324" w:rsidRPr="00967E3A" w14:paraId="009FBA41" w14:textId="77777777" w:rsidTr="00897C29">
        <w:tc>
          <w:tcPr>
            <w:tcW w:w="828" w:type="dxa"/>
          </w:tcPr>
          <w:p w14:paraId="31C771B4" w14:textId="77777777" w:rsidR="00864324" w:rsidRPr="00967E3A" w:rsidRDefault="00864324" w:rsidP="00897C29">
            <w:pPr>
              <w:jc w:val="both"/>
              <w:rPr>
                <w:color w:val="0000FF"/>
              </w:rPr>
            </w:pPr>
            <w:r w:rsidRPr="00967E3A">
              <w:rPr>
                <w:color w:val="0000FF"/>
              </w:rPr>
              <w:t>A.</w:t>
            </w:r>
          </w:p>
        </w:tc>
        <w:tc>
          <w:tcPr>
            <w:tcW w:w="9540" w:type="dxa"/>
          </w:tcPr>
          <w:p w14:paraId="4B61C3C2" w14:textId="77777777" w:rsidR="00864324" w:rsidRPr="00967E3A" w:rsidRDefault="00864324" w:rsidP="00897C29">
            <w:pPr>
              <w:jc w:val="both"/>
            </w:pPr>
            <w:r w:rsidRPr="00967E3A">
              <w:t xml:space="preserve">The Contractor confirms that it has carried out a conflicts of interest check and is satisfied that neither it nor any Subcontractor nor agent as the case may be has any conflicts in </w:t>
            </w:r>
            <w:r w:rsidRPr="00967E3A">
              <w:lastRenderedPageBreak/>
              <w:t>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864324" w:rsidRPr="00967E3A" w14:paraId="62947726" w14:textId="77777777" w:rsidTr="00897C29">
        <w:tc>
          <w:tcPr>
            <w:tcW w:w="828" w:type="dxa"/>
          </w:tcPr>
          <w:p w14:paraId="0AB8FBC0" w14:textId="77777777" w:rsidR="00864324" w:rsidRPr="00967E3A" w:rsidRDefault="00864324" w:rsidP="00897C29">
            <w:pPr>
              <w:jc w:val="both"/>
              <w:rPr>
                <w:color w:val="0000FF"/>
              </w:rPr>
            </w:pPr>
            <w:r w:rsidRPr="00967E3A">
              <w:rPr>
                <w:color w:val="0000FF"/>
              </w:rPr>
              <w:lastRenderedPageBreak/>
              <w:t>B.</w:t>
            </w:r>
          </w:p>
        </w:tc>
        <w:tc>
          <w:tcPr>
            <w:tcW w:w="9540" w:type="dxa"/>
          </w:tcPr>
          <w:p w14:paraId="759EA7B3" w14:textId="77777777" w:rsidR="00864324" w:rsidRPr="00967E3A" w:rsidRDefault="00864324" w:rsidP="00897C29">
            <w:pPr>
              <w:jc w:val="both"/>
            </w:pPr>
            <w:r w:rsidRPr="00967E3A">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sidRPr="00967E3A">
              <w:rPr>
                <w:szCs w:val="22"/>
              </w:rPr>
              <w:t>the Contractor shall</w:t>
            </w:r>
            <w:r w:rsidRPr="00967E3A">
              <w:t xml:space="preserve">  comply with the Client’s directions in respect thereof, to the satisfaction of the Client. </w:t>
            </w:r>
            <w:r w:rsidRPr="00967E3A">
              <w:rPr>
                <w:szCs w:val="22"/>
              </w:rPr>
              <w:t xml:space="preserve">In the event of such disclosure, the Client shall have the right (in addition to any other rights which it has at law) to terminate this Agreement immediately and without liability for compensation or damages. </w:t>
            </w:r>
            <w:r w:rsidRPr="00967E3A">
              <w:t>The terms “registrable interest” and “relative” shall be interpreted as per section 2 of the Ethics in Public Office Act, 1995 (as amended) a copy of which is available on request.</w:t>
            </w:r>
          </w:p>
        </w:tc>
      </w:tr>
      <w:tr w:rsidR="00864324" w:rsidRPr="00967E3A" w14:paraId="4210CE94" w14:textId="77777777" w:rsidTr="00897C29">
        <w:tc>
          <w:tcPr>
            <w:tcW w:w="828" w:type="dxa"/>
          </w:tcPr>
          <w:p w14:paraId="74ABCB70" w14:textId="77777777" w:rsidR="00864324" w:rsidRPr="00967E3A" w:rsidRDefault="00864324" w:rsidP="00897C29">
            <w:pPr>
              <w:jc w:val="both"/>
              <w:rPr>
                <w:color w:val="0000FF"/>
              </w:rPr>
            </w:pPr>
            <w:r w:rsidRPr="00967E3A">
              <w:rPr>
                <w:color w:val="0000FF"/>
              </w:rPr>
              <w:t>C.</w:t>
            </w:r>
          </w:p>
        </w:tc>
        <w:tc>
          <w:tcPr>
            <w:tcW w:w="9540" w:type="dxa"/>
          </w:tcPr>
          <w:p w14:paraId="7DA87155" w14:textId="77777777" w:rsidR="00864324" w:rsidRPr="00967E3A" w:rsidRDefault="00864324" w:rsidP="00897C29">
            <w:pPr>
              <w:jc w:val="both"/>
            </w:pPr>
            <w:r w:rsidRPr="00967E3A">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w:t>
            </w:r>
            <w:r w:rsidRPr="00967E3A">
              <w:rPr>
                <w:szCs w:val="22"/>
              </w:rPr>
              <w:t xml:space="preserve"> without liability for compensation or damages</w:t>
            </w:r>
            <w:r w:rsidRPr="00967E3A">
              <w:t xml:space="preserve"> and to recover the amount of any loss resulting from such cancellation, including but not limited to recovery from the Contractor of the amount or value of any such gift, consideration or commission.</w:t>
            </w:r>
          </w:p>
        </w:tc>
      </w:tr>
    </w:tbl>
    <w:p w14:paraId="19D1D19E" w14:textId="77777777" w:rsidR="00864324" w:rsidRPr="00967E3A" w:rsidRDefault="00864324" w:rsidP="00864324">
      <w:pPr>
        <w:pStyle w:val="Heading2"/>
      </w:pPr>
      <w:r w:rsidRPr="00967E3A">
        <w:t>22.</w:t>
      </w:r>
      <w:r w:rsidRPr="00967E3A">
        <w:tab/>
        <w:t>Access to Premises</w:t>
      </w:r>
    </w:p>
    <w:tbl>
      <w:tblPr>
        <w:tblW w:w="0" w:type="auto"/>
        <w:tblLook w:val="01E0" w:firstRow="1" w:lastRow="1" w:firstColumn="1" w:lastColumn="1" w:noHBand="0" w:noVBand="0"/>
      </w:tblPr>
      <w:tblGrid>
        <w:gridCol w:w="762"/>
        <w:gridCol w:w="8309"/>
      </w:tblGrid>
      <w:tr w:rsidR="00864324" w:rsidRPr="00967E3A" w14:paraId="27768730" w14:textId="77777777" w:rsidTr="00897C29">
        <w:tc>
          <w:tcPr>
            <w:tcW w:w="762" w:type="dxa"/>
          </w:tcPr>
          <w:p w14:paraId="216369AD" w14:textId="77777777" w:rsidR="00864324" w:rsidRPr="00967E3A" w:rsidRDefault="00864324" w:rsidP="00897C29">
            <w:pPr>
              <w:jc w:val="both"/>
              <w:rPr>
                <w:color w:val="0000FF"/>
              </w:rPr>
            </w:pPr>
            <w:r w:rsidRPr="00967E3A">
              <w:rPr>
                <w:color w:val="0000FF"/>
              </w:rPr>
              <w:t>A.</w:t>
            </w:r>
          </w:p>
        </w:tc>
        <w:tc>
          <w:tcPr>
            <w:tcW w:w="8309" w:type="dxa"/>
          </w:tcPr>
          <w:p w14:paraId="7DD9CC10" w14:textId="77777777" w:rsidR="00864324" w:rsidRPr="00967E3A" w:rsidRDefault="00864324" w:rsidP="00897C29">
            <w:pPr>
              <w:jc w:val="both"/>
            </w:pPr>
            <w:r w:rsidRPr="00967E3A">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bl>
    <w:p w14:paraId="092CFC35" w14:textId="77777777" w:rsidR="00864324" w:rsidRPr="00967E3A" w:rsidRDefault="00864324" w:rsidP="00864324">
      <w:pPr>
        <w:pStyle w:val="Heading2"/>
      </w:pPr>
      <w:r w:rsidRPr="00967E3A">
        <w:t>23.</w:t>
      </w:r>
      <w:r w:rsidRPr="00967E3A">
        <w:tab/>
        <w:t>Equipment</w:t>
      </w:r>
    </w:p>
    <w:tbl>
      <w:tblPr>
        <w:tblW w:w="9288" w:type="dxa"/>
        <w:tblLayout w:type="fixed"/>
        <w:tblLook w:val="01E0" w:firstRow="1" w:lastRow="1" w:firstColumn="1" w:lastColumn="1" w:noHBand="0" w:noVBand="0"/>
      </w:tblPr>
      <w:tblGrid>
        <w:gridCol w:w="963"/>
        <w:gridCol w:w="8325"/>
      </w:tblGrid>
      <w:tr w:rsidR="00864324" w:rsidRPr="00967E3A" w14:paraId="723E1C6C" w14:textId="77777777" w:rsidTr="00897C29">
        <w:tc>
          <w:tcPr>
            <w:tcW w:w="963" w:type="dxa"/>
          </w:tcPr>
          <w:p w14:paraId="1DD42079" w14:textId="77777777" w:rsidR="00864324" w:rsidRPr="00967E3A" w:rsidRDefault="00864324" w:rsidP="00897C29">
            <w:pPr>
              <w:spacing w:before="20"/>
              <w:jc w:val="both"/>
            </w:pPr>
            <w:r w:rsidRPr="00967E3A">
              <w:rPr>
                <w:color w:val="0000FF"/>
              </w:rPr>
              <w:t>A.</w:t>
            </w:r>
          </w:p>
        </w:tc>
        <w:tc>
          <w:tcPr>
            <w:tcW w:w="8325" w:type="dxa"/>
          </w:tcPr>
          <w:p w14:paraId="6DEE83AB" w14:textId="77777777" w:rsidR="00864324" w:rsidRPr="00967E3A" w:rsidRDefault="00864324" w:rsidP="00897C29">
            <w:pPr>
              <w:jc w:val="both"/>
            </w:pPr>
            <w:r w:rsidRPr="00967E3A">
              <w:t>The Contractor shall provide all equipment and materials necessary for the provision of the Goods (“Equipment”).</w:t>
            </w:r>
          </w:p>
        </w:tc>
      </w:tr>
      <w:tr w:rsidR="00864324" w:rsidRPr="00967E3A" w14:paraId="0A048F4D" w14:textId="77777777" w:rsidTr="00897C29">
        <w:tc>
          <w:tcPr>
            <w:tcW w:w="963" w:type="dxa"/>
          </w:tcPr>
          <w:p w14:paraId="53D54B40" w14:textId="77777777" w:rsidR="00864324" w:rsidRPr="00967E3A" w:rsidRDefault="00864324" w:rsidP="00897C29">
            <w:pPr>
              <w:spacing w:before="20"/>
              <w:jc w:val="both"/>
            </w:pPr>
            <w:r w:rsidRPr="00967E3A">
              <w:rPr>
                <w:color w:val="0000FF"/>
              </w:rPr>
              <w:t>B.</w:t>
            </w:r>
          </w:p>
        </w:tc>
        <w:tc>
          <w:tcPr>
            <w:tcW w:w="8325" w:type="dxa"/>
          </w:tcPr>
          <w:p w14:paraId="38B4C55F" w14:textId="77777777" w:rsidR="00864324" w:rsidRPr="00967E3A" w:rsidRDefault="00864324" w:rsidP="00897C29">
            <w:pPr>
              <w:jc w:val="both"/>
            </w:pPr>
            <w:r w:rsidRPr="00967E3A">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w:t>
            </w:r>
            <w:r w:rsidRPr="00967E3A">
              <w:lastRenderedPageBreak/>
              <w:t>removal of Equipment when no longer required at its sole cost. Unless otherwise agreed, Equipment brought onto the premises will remain the property of the Contractor.</w:t>
            </w:r>
          </w:p>
        </w:tc>
      </w:tr>
      <w:tr w:rsidR="00864324" w:rsidRPr="00967E3A" w14:paraId="2F803F45" w14:textId="77777777" w:rsidTr="00897C29">
        <w:tc>
          <w:tcPr>
            <w:tcW w:w="963" w:type="dxa"/>
          </w:tcPr>
          <w:p w14:paraId="6BFA42E1" w14:textId="77777777" w:rsidR="00864324" w:rsidRPr="00967E3A" w:rsidRDefault="00864324" w:rsidP="00897C29">
            <w:pPr>
              <w:spacing w:before="20"/>
              <w:jc w:val="both"/>
            </w:pPr>
            <w:r w:rsidRPr="00967E3A">
              <w:rPr>
                <w:color w:val="0000FF"/>
              </w:rPr>
              <w:lastRenderedPageBreak/>
              <w:t>C.</w:t>
            </w:r>
          </w:p>
        </w:tc>
        <w:tc>
          <w:tcPr>
            <w:tcW w:w="8325" w:type="dxa"/>
          </w:tcPr>
          <w:p w14:paraId="7AE49DA2" w14:textId="77777777" w:rsidR="00864324" w:rsidRPr="00967E3A" w:rsidRDefault="00864324" w:rsidP="00897C29">
            <w:pPr>
              <w:jc w:val="both"/>
            </w:pPr>
            <w:r w:rsidRPr="00967E3A">
              <w:t>The Contractor shall maintain and store all items of Equipment within the Client’s premises in a safe, serviceable and clean condition.</w:t>
            </w:r>
          </w:p>
        </w:tc>
      </w:tr>
      <w:tr w:rsidR="00864324" w:rsidRPr="00967E3A" w14:paraId="3143F859" w14:textId="77777777" w:rsidTr="00897C29">
        <w:tc>
          <w:tcPr>
            <w:tcW w:w="963" w:type="dxa"/>
          </w:tcPr>
          <w:p w14:paraId="660817CD" w14:textId="77777777" w:rsidR="00864324" w:rsidRPr="00967E3A" w:rsidRDefault="00864324" w:rsidP="00897C29">
            <w:pPr>
              <w:spacing w:before="20"/>
              <w:jc w:val="both"/>
            </w:pPr>
            <w:r w:rsidRPr="00967E3A">
              <w:rPr>
                <w:color w:val="0000FF"/>
              </w:rPr>
              <w:t>D</w:t>
            </w:r>
            <w:r w:rsidRPr="00967E3A">
              <w:t>.</w:t>
            </w:r>
          </w:p>
        </w:tc>
        <w:tc>
          <w:tcPr>
            <w:tcW w:w="8325" w:type="dxa"/>
          </w:tcPr>
          <w:p w14:paraId="5F85F63A" w14:textId="77777777" w:rsidR="00864324" w:rsidRPr="00967E3A" w:rsidRDefault="00864324" w:rsidP="00897C29">
            <w:pPr>
              <w:jc w:val="both"/>
            </w:pPr>
            <w:r w:rsidRPr="00967E3A">
              <w:t>The Contractor shall, at the Client’s written request, at its own expense and as soon as reasonably practicable:</w:t>
            </w:r>
          </w:p>
        </w:tc>
      </w:tr>
      <w:tr w:rsidR="00864324" w:rsidRPr="00967E3A" w14:paraId="7B32F060" w14:textId="77777777" w:rsidTr="00897C29">
        <w:tc>
          <w:tcPr>
            <w:tcW w:w="963" w:type="dxa"/>
          </w:tcPr>
          <w:p w14:paraId="179B29AE" w14:textId="77777777" w:rsidR="00864324" w:rsidRPr="00967E3A" w:rsidRDefault="00864324" w:rsidP="00897C29">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864324" w:rsidRPr="00967E3A" w14:paraId="6A8881EE" w14:textId="77777777" w:rsidTr="00897C29">
              <w:tc>
                <w:tcPr>
                  <w:tcW w:w="720" w:type="dxa"/>
                  <w:tcBorders>
                    <w:top w:val="nil"/>
                    <w:left w:val="nil"/>
                    <w:bottom w:val="nil"/>
                    <w:right w:val="nil"/>
                  </w:tcBorders>
                </w:tcPr>
                <w:p w14:paraId="369AA64B" w14:textId="77777777" w:rsidR="00864324" w:rsidRPr="00967E3A" w:rsidRDefault="00864324" w:rsidP="00897C29">
                  <w:pPr>
                    <w:jc w:val="both"/>
                  </w:pPr>
                  <w:r w:rsidRPr="00967E3A">
                    <w:t xml:space="preserve">i. </w:t>
                  </w:r>
                </w:p>
              </w:tc>
              <w:tc>
                <w:tcPr>
                  <w:tcW w:w="8640" w:type="dxa"/>
                  <w:tcBorders>
                    <w:top w:val="nil"/>
                    <w:left w:val="nil"/>
                    <w:bottom w:val="nil"/>
                    <w:right w:val="nil"/>
                  </w:tcBorders>
                </w:tcPr>
                <w:p w14:paraId="65EA59EB" w14:textId="77777777" w:rsidR="00864324" w:rsidRPr="00967E3A" w:rsidRDefault="00864324" w:rsidP="00897C29">
                  <w:pPr>
                    <w:ind w:right="971"/>
                    <w:jc w:val="both"/>
                  </w:pPr>
                  <w:r w:rsidRPr="00967E3A">
                    <w:t>remove from the Client’s premises any Equipment which in the reasonable opinion of the Client is either hazardous, noxious or not in accordance with this Agreement; and</w:t>
                  </w:r>
                </w:p>
              </w:tc>
            </w:tr>
            <w:tr w:rsidR="00864324" w:rsidRPr="00967E3A" w14:paraId="057F55AF" w14:textId="77777777" w:rsidTr="00897C29">
              <w:tc>
                <w:tcPr>
                  <w:tcW w:w="720" w:type="dxa"/>
                  <w:tcBorders>
                    <w:top w:val="nil"/>
                    <w:left w:val="nil"/>
                    <w:bottom w:val="nil"/>
                    <w:right w:val="nil"/>
                  </w:tcBorders>
                </w:tcPr>
                <w:p w14:paraId="11ED8771" w14:textId="77777777" w:rsidR="00864324" w:rsidRPr="00967E3A" w:rsidRDefault="00864324" w:rsidP="00897C29">
                  <w:pPr>
                    <w:jc w:val="both"/>
                  </w:pPr>
                  <w:r w:rsidRPr="00967E3A">
                    <w:t>ii.</w:t>
                  </w:r>
                </w:p>
              </w:tc>
              <w:tc>
                <w:tcPr>
                  <w:tcW w:w="8640" w:type="dxa"/>
                  <w:tcBorders>
                    <w:top w:val="nil"/>
                    <w:left w:val="nil"/>
                    <w:bottom w:val="nil"/>
                    <w:right w:val="nil"/>
                  </w:tcBorders>
                </w:tcPr>
                <w:p w14:paraId="6071B6D1" w14:textId="77777777" w:rsidR="00864324" w:rsidRPr="00967E3A" w:rsidRDefault="00864324" w:rsidP="00897C29">
                  <w:pPr>
                    <w:jc w:val="both"/>
                  </w:pPr>
                  <w:r w:rsidRPr="00967E3A">
                    <w:t>replace such item with a suitable substitute item of Equipment.</w:t>
                  </w:r>
                </w:p>
              </w:tc>
            </w:tr>
          </w:tbl>
          <w:p w14:paraId="0106C151" w14:textId="77777777" w:rsidR="00864324" w:rsidRPr="00967E3A" w:rsidRDefault="00864324" w:rsidP="00897C29">
            <w:pPr>
              <w:tabs>
                <w:tab w:val="right" w:pos="7938"/>
                <w:tab w:val="right" w:pos="9072"/>
              </w:tabs>
              <w:jc w:val="both"/>
            </w:pPr>
          </w:p>
        </w:tc>
      </w:tr>
      <w:tr w:rsidR="00864324" w:rsidRPr="00967E3A" w14:paraId="4ED8499C" w14:textId="77777777" w:rsidTr="00897C29">
        <w:tc>
          <w:tcPr>
            <w:tcW w:w="963" w:type="dxa"/>
          </w:tcPr>
          <w:p w14:paraId="6C3C9CAB" w14:textId="77777777" w:rsidR="00864324" w:rsidRPr="00967E3A" w:rsidRDefault="00864324" w:rsidP="00897C29">
            <w:pPr>
              <w:spacing w:before="20"/>
              <w:jc w:val="both"/>
            </w:pPr>
            <w:r w:rsidRPr="00967E3A">
              <w:rPr>
                <w:color w:val="0000FF"/>
              </w:rPr>
              <w:t>E</w:t>
            </w:r>
            <w:r w:rsidRPr="00967E3A">
              <w:t>.</w:t>
            </w:r>
          </w:p>
        </w:tc>
        <w:tc>
          <w:tcPr>
            <w:tcW w:w="8325" w:type="dxa"/>
          </w:tcPr>
          <w:p w14:paraId="6C5332FF" w14:textId="77777777" w:rsidR="00864324" w:rsidRPr="00967E3A" w:rsidRDefault="00864324" w:rsidP="00897C29">
            <w:pPr>
              <w:jc w:val="both"/>
            </w:pPr>
            <w:r w:rsidRPr="00967E3A">
              <w:t>On completion of the provision of Goods or ancillary services the Contractor shall remove the Equipment used by the Contractor to provide the Goods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5A8CD1F1" w14:textId="77777777" w:rsidR="00864324" w:rsidRPr="00967E3A" w:rsidRDefault="00864324" w:rsidP="00864324">
      <w:pPr>
        <w:pStyle w:val="Heading2"/>
      </w:pPr>
      <w:r w:rsidRPr="00967E3A">
        <w:t>24.</w:t>
      </w:r>
      <w:r w:rsidRPr="00967E3A">
        <w:tab/>
        <w:t>Non Solicitation</w:t>
      </w:r>
    </w:p>
    <w:tbl>
      <w:tblPr>
        <w:tblW w:w="9285" w:type="dxa"/>
        <w:tblLayout w:type="fixed"/>
        <w:tblLook w:val="01E0" w:firstRow="1" w:lastRow="1" w:firstColumn="1" w:lastColumn="1" w:noHBand="0" w:noVBand="0"/>
      </w:tblPr>
      <w:tblGrid>
        <w:gridCol w:w="963"/>
        <w:gridCol w:w="8322"/>
      </w:tblGrid>
      <w:tr w:rsidR="00864324" w:rsidRPr="00967E3A" w14:paraId="38D9630A" w14:textId="77777777" w:rsidTr="00897C29">
        <w:tc>
          <w:tcPr>
            <w:tcW w:w="963" w:type="dxa"/>
          </w:tcPr>
          <w:p w14:paraId="675EF672" w14:textId="77777777" w:rsidR="00864324" w:rsidRPr="00967E3A" w:rsidRDefault="00864324" w:rsidP="00897C29">
            <w:pPr>
              <w:spacing w:before="20"/>
              <w:jc w:val="both"/>
            </w:pPr>
            <w:r w:rsidRPr="00967E3A">
              <w:rPr>
                <w:color w:val="0000FF"/>
              </w:rPr>
              <w:t>A.</w:t>
            </w:r>
          </w:p>
        </w:tc>
        <w:tc>
          <w:tcPr>
            <w:tcW w:w="8325" w:type="dxa"/>
          </w:tcPr>
          <w:p w14:paraId="412162D5" w14:textId="77777777" w:rsidR="00864324" w:rsidRPr="00967E3A" w:rsidRDefault="00864324" w:rsidP="00897C29">
            <w:pPr>
              <w:jc w:val="both"/>
            </w:pPr>
            <w:r w:rsidRPr="00967E3A">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6B9526C" w14:textId="77777777" w:rsidR="00864324" w:rsidRPr="00967E3A" w:rsidRDefault="00864324" w:rsidP="00864324">
      <w:pPr>
        <w:pStyle w:val="Heading2"/>
      </w:pPr>
      <w:r w:rsidRPr="00967E3A">
        <w:t>25.</w:t>
      </w:r>
      <w:r w:rsidRPr="00967E3A">
        <w:tab/>
        <w:t>Change Control Procedure</w:t>
      </w:r>
    </w:p>
    <w:tbl>
      <w:tblPr>
        <w:tblW w:w="9285" w:type="dxa"/>
        <w:tblLayout w:type="fixed"/>
        <w:tblLook w:val="01E0" w:firstRow="1" w:lastRow="1" w:firstColumn="1" w:lastColumn="1" w:noHBand="0" w:noVBand="0"/>
      </w:tblPr>
      <w:tblGrid>
        <w:gridCol w:w="963"/>
        <w:gridCol w:w="8322"/>
      </w:tblGrid>
      <w:tr w:rsidR="00864324" w:rsidRPr="00967E3A" w14:paraId="14257B3D" w14:textId="77777777" w:rsidTr="00897C29">
        <w:tc>
          <w:tcPr>
            <w:tcW w:w="963" w:type="dxa"/>
          </w:tcPr>
          <w:p w14:paraId="0E9BC045" w14:textId="77777777" w:rsidR="00864324" w:rsidRPr="00967E3A" w:rsidRDefault="00864324" w:rsidP="00897C29">
            <w:pPr>
              <w:spacing w:before="20"/>
              <w:jc w:val="both"/>
            </w:pPr>
            <w:r w:rsidRPr="00967E3A">
              <w:rPr>
                <w:color w:val="0000FF"/>
              </w:rPr>
              <w:t>A.</w:t>
            </w:r>
          </w:p>
        </w:tc>
        <w:tc>
          <w:tcPr>
            <w:tcW w:w="8322" w:type="dxa"/>
          </w:tcPr>
          <w:p w14:paraId="082BD20A" w14:textId="77777777" w:rsidR="00864324" w:rsidRPr="00967E3A" w:rsidRDefault="00864324" w:rsidP="00897C29">
            <w:pPr>
              <w:jc w:val="both"/>
            </w:pPr>
            <w:r w:rsidRPr="00967E3A">
              <w:t>At any time during the Term of this Agreement, either Party may propose a change or changes to any part or parts of this Agreement.</w:t>
            </w:r>
          </w:p>
        </w:tc>
      </w:tr>
      <w:tr w:rsidR="00864324" w:rsidRPr="00967E3A" w14:paraId="2046B815" w14:textId="77777777" w:rsidTr="00897C29">
        <w:tc>
          <w:tcPr>
            <w:tcW w:w="963" w:type="dxa"/>
          </w:tcPr>
          <w:p w14:paraId="7CF59013" w14:textId="77777777" w:rsidR="00864324" w:rsidRPr="00967E3A" w:rsidRDefault="00864324" w:rsidP="00897C29">
            <w:pPr>
              <w:spacing w:before="20"/>
              <w:jc w:val="both"/>
            </w:pPr>
            <w:r w:rsidRPr="00967E3A">
              <w:rPr>
                <w:color w:val="0000FF"/>
              </w:rPr>
              <w:t>B.</w:t>
            </w:r>
          </w:p>
        </w:tc>
        <w:tc>
          <w:tcPr>
            <w:tcW w:w="8322" w:type="dxa"/>
          </w:tcPr>
          <w:p w14:paraId="73A51C97" w14:textId="77777777" w:rsidR="00864324" w:rsidRPr="00967E3A" w:rsidRDefault="00864324" w:rsidP="00897C29">
            <w:pPr>
              <w:jc w:val="both"/>
            </w:pPr>
            <w:r w:rsidRPr="00967E3A">
              <w:t>The change control procedures set out in this Schedule will apply to all changes irrespective of whether the Contractor or the Client proposes the change.</w:t>
            </w:r>
          </w:p>
        </w:tc>
      </w:tr>
      <w:tr w:rsidR="00864324" w:rsidRPr="00967E3A" w14:paraId="51EEA602" w14:textId="77777777" w:rsidTr="00897C29">
        <w:tc>
          <w:tcPr>
            <w:tcW w:w="963" w:type="dxa"/>
          </w:tcPr>
          <w:p w14:paraId="5410AE68" w14:textId="77777777" w:rsidR="00864324" w:rsidRPr="00967E3A" w:rsidRDefault="00864324" w:rsidP="00897C29">
            <w:pPr>
              <w:spacing w:before="20"/>
              <w:jc w:val="both"/>
            </w:pPr>
            <w:r w:rsidRPr="00967E3A">
              <w:rPr>
                <w:color w:val="0000FF"/>
              </w:rPr>
              <w:t>C.</w:t>
            </w:r>
          </w:p>
        </w:tc>
        <w:tc>
          <w:tcPr>
            <w:tcW w:w="8322" w:type="dxa"/>
          </w:tcPr>
          <w:p w14:paraId="1EFFAF23" w14:textId="77777777" w:rsidR="00864324" w:rsidRPr="00967E3A" w:rsidRDefault="00864324" w:rsidP="00897C29">
            <w:pPr>
              <w:jc w:val="both"/>
            </w:pPr>
            <w:r w:rsidRPr="00967E3A">
              <w:t>A change control notice (“Change Control Notice”) shall be prepared for all change requests. The Change Control Notice will provide an outline description of the change requested, the rationale for the change, the effect that the change will have on the Goods (where known) and an estimate of the effort and cost required to prepare an impact assessment (“Impact Assessment”).</w:t>
            </w:r>
          </w:p>
        </w:tc>
      </w:tr>
      <w:tr w:rsidR="00864324" w:rsidRPr="00967E3A" w14:paraId="7FD8565E" w14:textId="77777777" w:rsidTr="00897C29">
        <w:tc>
          <w:tcPr>
            <w:tcW w:w="963" w:type="dxa"/>
          </w:tcPr>
          <w:p w14:paraId="4B6381D4" w14:textId="77777777" w:rsidR="00864324" w:rsidRPr="00967E3A" w:rsidRDefault="00864324" w:rsidP="00897C29">
            <w:pPr>
              <w:spacing w:before="20"/>
              <w:jc w:val="both"/>
            </w:pPr>
            <w:r w:rsidRPr="00967E3A">
              <w:rPr>
                <w:color w:val="0000FF"/>
              </w:rPr>
              <w:t>D</w:t>
            </w:r>
            <w:r w:rsidRPr="00967E3A">
              <w:t>.</w:t>
            </w:r>
          </w:p>
        </w:tc>
        <w:tc>
          <w:tcPr>
            <w:tcW w:w="8322" w:type="dxa"/>
          </w:tcPr>
          <w:p w14:paraId="43787975" w14:textId="77777777" w:rsidR="00864324" w:rsidRPr="00967E3A" w:rsidRDefault="00864324" w:rsidP="00897C29">
            <w:pPr>
              <w:jc w:val="both"/>
            </w:pPr>
            <w:r w:rsidRPr="00967E3A">
              <w:t>All Change Control Notices proposing changes to this Agreement must be submitted for review to the other Party’s Contact.</w:t>
            </w:r>
          </w:p>
        </w:tc>
      </w:tr>
      <w:tr w:rsidR="00864324" w:rsidRPr="00967E3A" w14:paraId="4C4E7D8E" w14:textId="77777777" w:rsidTr="00897C29">
        <w:tc>
          <w:tcPr>
            <w:tcW w:w="963" w:type="dxa"/>
          </w:tcPr>
          <w:p w14:paraId="29763E53" w14:textId="77777777" w:rsidR="00864324" w:rsidRPr="00967E3A" w:rsidRDefault="00864324" w:rsidP="00897C29">
            <w:pPr>
              <w:spacing w:before="20"/>
              <w:jc w:val="both"/>
            </w:pPr>
            <w:r w:rsidRPr="00967E3A">
              <w:rPr>
                <w:color w:val="0000FF"/>
              </w:rPr>
              <w:t>E</w:t>
            </w:r>
            <w:r w:rsidRPr="00967E3A">
              <w:t>.</w:t>
            </w:r>
          </w:p>
        </w:tc>
        <w:tc>
          <w:tcPr>
            <w:tcW w:w="8322" w:type="dxa"/>
          </w:tcPr>
          <w:p w14:paraId="3841B877" w14:textId="77777777" w:rsidR="00864324" w:rsidRPr="00967E3A" w:rsidRDefault="00864324" w:rsidP="00897C29">
            <w:pPr>
              <w:jc w:val="both"/>
            </w:pPr>
            <w:r w:rsidRPr="00967E3A">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864324" w:rsidRPr="00967E3A" w14:paraId="3636255A" w14:textId="77777777" w:rsidTr="00897C29">
        <w:tc>
          <w:tcPr>
            <w:tcW w:w="963" w:type="dxa"/>
          </w:tcPr>
          <w:p w14:paraId="7A337FA2" w14:textId="77777777" w:rsidR="00864324" w:rsidRPr="00967E3A" w:rsidRDefault="00864324" w:rsidP="00897C29">
            <w:pPr>
              <w:spacing w:before="20"/>
              <w:jc w:val="both"/>
            </w:pPr>
            <w:r w:rsidRPr="00967E3A">
              <w:rPr>
                <w:color w:val="0000FF"/>
              </w:rPr>
              <w:t>F.</w:t>
            </w:r>
          </w:p>
        </w:tc>
        <w:tc>
          <w:tcPr>
            <w:tcW w:w="8322" w:type="dxa"/>
          </w:tcPr>
          <w:p w14:paraId="24B45BE5" w14:textId="77777777" w:rsidR="00864324" w:rsidRPr="00967E3A" w:rsidRDefault="00864324" w:rsidP="00897C29">
            <w:pPr>
              <w:jc w:val="both"/>
            </w:pPr>
            <w:r w:rsidRPr="00967E3A">
              <w:t>On approval of an Impact Assessment, this Agreement and/or the Schedules should be updated and revised as appropriate and in writing.</w:t>
            </w:r>
          </w:p>
        </w:tc>
      </w:tr>
      <w:tr w:rsidR="00864324" w:rsidRPr="00967E3A" w14:paraId="68E425CA" w14:textId="77777777" w:rsidTr="00897C29">
        <w:tc>
          <w:tcPr>
            <w:tcW w:w="963" w:type="dxa"/>
          </w:tcPr>
          <w:p w14:paraId="5643BA45" w14:textId="77777777" w:rsidR="00864324" w:rsidRPr="00967E3A" w:rsidRDefault="00864324" w:rsidP="00897C29">
            <w:pPr>
              <w:spacing w:before="20"/>
              <w:jc w:val="both"/>
            </w:pPr>
            <w:r w:rsidRPr="00967E3A">
              <w:rPr>
                <w:color w:val="0000FF"/>
              </w:rPr>
              <w:t>G.</w:t>
            </w:r>
          </w:p>
        </w:tc>
        <w:tc>
          <w:tcPr>
            <w:tcW w:w="8322" w:type="dxa"/>
          </w:tcPr>
          <w:p w14:paraId="7F4DDB54" w14:textId="77777777" w:rsidR="00864324" w:rsidRPr="00967E3A" w:rsidRDefault="00864324" w:rsidP="00897C29">
            <w:pPr>
              <w:jc w:val="both"/>
            </w:pPr>
            <w:r w:rsidRPr="00967E3A">
              <w:t>In the event that either Party rejects the Impact Assessment, the change(s) shall not take place and the Parties shall continue to perform their obligations under this Agreement.</w:t>
            </w:r>
          </w:p>
        </w:tc>
      </w:tr>
      <w:tr w:rsidR="00864324" w:rsidRPr="00967E3A" w14:paraId="5A0E0865" w14:textId="77777777" w:rsidTr="00897C29">
        <w:tc>
          <w:tcPr>
            <w:tcW w:w="963" w:type="dxa"/>
          </w:tcPr>
          <w:p w14:paraId="138AB564" w14:textId="77777777" w:rsidR="00864324" w:rsidRPr="00967E3A" w:rsidRDefault="00864324" w:rsidP="00897C29">
            <w:pPr>
              <w:spacing w:before="20"/>
              <w:jc w:val="both"/>
            </w:pPr>
            <w:r w:rsidRPr="00967E3A">
              <w:rPr>
                <w:color w:val="0000FF"/>
              </w:rPr>
              <w:lastRenderedPageBreak/>
              <w:t>H.</w:t>
            </w:r>
          </w:p>
        </w:tc>
        <w:tc>
          <w:tcPr>
            <w:tcW w:w="8322" w:type="dxa"/>
          </w:tcPr>
          <w:p w14:paraId="4B5D6C3C" w14:textId="77777777" w:rsidR="00864324" w:rsidRPr="00967E3A" w:rsidRDefault="00864324" w:rsidP="00897C29">
            <w:pPr>
              <w:jc w:val="both"/>
            </w:pPr>
            <w:r w:rsidRPr="00967E3A">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6764F949" w14:textId="77777777" w:rsidR="00864324" w:rsidRPr="00967E3A" w:rsidRDefault="00864324" w:rsidP="00864324">
      <w:pPr>
        <w:pStyle w:val="Heading2"/>
      </w:pPr>
      <w:r w:rsidRPr="00967E3A">
        <w:t>26.</w:t>
      </w:r>
      <w:r w:rsidRPr="00967E3A">
        <w:tab/>
        <w:t>DATA PROTECTION AND SECURITY</w:t>
      </w:r>
    </w:p>
    <w:p w14:paraId="27BC4342" w14:textId="77777777" w:rsidR="00864324" w:rsidRPr="00967E3A" w:rsidRDefault="00864324" w:rsidP="00864324">
      <w:pPr>
        <w:rPr>
          <w:szCs w:val="22"/>
        </w:rPr>
        <w:sectPr w:rsidR="00864324" w:rsidRPr="00967E3A" w:rsidSect="00864324">
          <w:type w:val="continuous"/>
          <w:pgSz w:w="11907" w:h="16840" w:code="9"/>
          <w:pgMar w:top="1134" w:right="1418" w:bottom="851" w:left="1418" w:header="709" w:footer="709" w:gutter="0"/>
          <w:cols w:space="708"/>
          <w:docGrid w:linePitch="360"/>
        </w:sectPr>
      </w:pPr>
    </w:p>
    <w:p w14:paraId="7C6CF75E"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In this Agreement the following terms shall have the meanings respectively ascribed to them:</w:t>
      </w:r>
    </w:p>
    <w:p w14:paraId="7B5ABA6B"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2AEA304"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 xml:space="preserve">“Data Controller” has the meaning given under the Data Protection Laws; </w:t>
      </w:r>
    </w:p>
    <w:p w14:paraId="60B0ABF0"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 xml:space="preserve">“Data Processor” has the meaning given under the Data Protection Laws; </w:t>
      </w:r>
    </w:p>
    <w:p w14:paraId="74C10E12"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D45BA5B"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 xml:space="preserve">“Data Subject” has the meaning given under the Data Protection Laws; </w:t>
      </w:r>
    </w:p>
    <w:p w14:paraId="670B0B99"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“Data Subject Access Request” means a request made by a Data Subject in accordance with rights granted under the Data Protection Laws to access his or her Personal Data;</w:t>
      </w:r>
    </w:p>
    <w:p w14:paraId="2DC8E4EB"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“Personal Data” has the meaning given under Data Protection Laws;</w:t>
      </w:r>
    </w:p>
    <w:p w14:paraId="0F02DA46"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“Processing” has the meaning given under the Data Protection Laws;</w:t>
      </w:r>
    </w:p>
    <w:p w14:paraId="7B7C6D2B"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Contractor shall comply with all applicable requirements of the Data Protection Laws.</w:t>
      </w:r>
    </w:p>
    <w:p w14:paraId="6F74FE3C" w14:textId="77777777" w:rsidR="00864324" w:rsidRPr="00967E3A" w:rsidRDefault="00864324" w:rsidP="00864324">
      <w:pPr>
        <w:spacing w:after="160" w:line="259" w:lineRule="auto"/>
        <w:ind w:left="720" w:right="-108"/>
        <w:contextualSpacing/>
        <w:jc w:val="both"/>
        <w:rPr>
          <w:rFonts w:asciiTheme="minorHAnsi" w:hAnsiTheme="minorHAnsi"/>
          <w:szCs w:val="22"/>
          <w:lang w:val="en-IE"/>
        </w:rPr>
      </w:pPr>
    </w:p>
    <w:p w14:paraId="764A281F"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967E3A">
        <w:rPr>
          <w:rFonts w:asciiTheme="minorHAnsi" w:hAnsiTheme="minorHAnsi"/>
          <w:szCs w:val="22"/>
          <w:lang w:val="en-IE"/>
        </w:rPr>
        <w:br/>
      </w:r>
    </w:p>
    <w:p w14:paraId="15F235DC"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Without prejudice to the generality of clause 25B, the Contractor shall, in relation to any Personal Data processed in connection with the performance by the Contractor of its obligations under this Agreement:-</w:t>
      </w:r>
    </w:p>
    <w:p w14:paraId="0808F17F" w14:textId="77777777" w:rsidR="00864324" w:rsidRPr="00967E3A" w:rsidRDefault="00864324" w:rsidP="00864324">
      <w:pPr>
        <w:spacing w:after="160" w:line="259" w:lineRule="auto"/>
        <w:ind w:left="720" w:right="-108"/>
        <w:jc w:val="both"/>
        <w:rPr>
          <w:rFonts w:asciiTheme="minorHAnsi" w:hAnsiTheme="minorHAnsi"/>
          <w:szCs w:val="22"/>
          <w:lang w:val="en-IE"/>
        </w:rPr>
      </w:pPr>
      <w:r w:rsidRPr="00967E3A">
        <w:rPr>
          <w:rFonts w:asciiTheme="minorHAnsi" w:hAnsiTheme="minorHAnsi"/>
          <w:szCs w:val="22"/>
          <w:lang w:val="en-IE"/>
        </w:rPr>
        <w:t xml:space="preserve"> (1)  process that Personal Data only on the written instructions of the Client;</w:t>
      </w:r>
    </w:p>
    <w:p w14:paraId="5A254DEE"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 xml:space="preserve"> </w:t>
      </w:r>
    </w:p>
    <w:p w14:paraId="642B9786" w14:textId="77777777" w:rsidR="00864324" w:rsidRPr="00967E3A" w:rsidRDefault="00864324" w:rsidP="00864324">
      <w:pPr>
        <w:spacing w:after="160" w:line="259" w:lineRule="auto"/>
        <w:ind w:left="720" w:right="-108"/>
        <w:jc w:val="both"/>
        <w:rPr>
          <w:rFonts w:asciiTheme="minorHAnsi" w:hAnsiTheme="minorHAnsi"/>
          <w:szCs w:val="22"/>
          <w:lang w:val="en-IE"/>
        </w:rPr>
      </w:pPr>
      <w:r w:rsidRPr="00967E3A">
        <w:rPr>
          <w:rFonts w:asciiTheme="minorHAnsi" w:hAnsiTheme="minorHAnsi"/>
          <w:szCs w:val="22"/>
          <w:lang w:val="en-IE"/>
        </w:rPr>
        <w:t xml:space="preserve">(2)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w:t>
      </w:r>
      <w:r w:rsidRPr="00967E3A">
        <w:rPr>
          <w:rFonts w:asciiTheme="minorHAnsi" w:hAnsiTheme="minorHAnsi"/>
          <w:szCs w:val="22"/>
          <w:lang w:val="en-IE"/>
        </w:rPr>
        <w:lastRenderedPageBreak/>
        <w:t>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760D761" w14:textId="77777777" w:rsidR="00864324" w:rsidRPr="00967E3A" w:rsidRDefault="00864324" w:rsidP="00864324">
      <w:pPr>
        <w:spacing w:after="160" w:line="259" w:lineRule="auto"/>
        <w:ind w:left="720" w:right="-108"/>
        <w:jc w:val="both"/>
        <w:rPr>
          <w:rFonts w:asciiTheme="minorHAnsi" w:hAnsiTheme="minorHAnsi"/>
          <w:szCs w:val="22"/>
          <w:lang w:val="en-IE"/>
        </w:rPr>
      </w:pPr>
      <w:r w:rsidRPr="00967E3A">
        <w:rPr>
          <w:rFonts w:asciiTheme="minorHAnsi" w:hAnsiTheme="minorHAnsi"/>
          <w:szCs w:val="22"/>
          <w:lang w:val="en-IE"/>
        </w:rPr>
        <w:t>(3)  ensure that all personnel who have access to and/or process Personal Data are obliged to keep the Personal Data confidential;</w:t>
      </w:r>
    </w:p>
    <w:p w14:paraId="59338D10" w14:textId="77777777" w:rsidR="00864324" w:rsidRPr="00967E3A" w:rsidRDefault="00864324" w:rsidP="00864324">
      <w:pPr>
        <w:spacing w:after="160" w:line="259" w:lineRule="auto"/>
        <w:ind w:left="720" w:right="-108"/>
        <w:jc w:val="both"/>
        <w:rPr>
          <w:rFonts w:asciiTheme="minorHAnsi" w:hAnsiTheme="minorHAnsi"/>
          <w:szCs w:val="22"/>
          <w:lang w:val="en-IE"/>
        </w:rPr>
      </w:pPr>
      <w:r w:rsidRPr="00967E3A">
        <w:rPr>
          <w:rFonts w:asciiTheme="minorHAnsi" w:hAnsiTheme="minorHAnsi"/>
          <w:szCs w:val="22"/>
          <w:lang w:val="en-IE"/>
        </w:rPr>
        <w:t>(4)  not transfer any Personal Data outside of the European Economic Area unless the prior written consent of the Client has been obtained and the following conditions are fulfilled;</w:t>
      </w:r>
    </w:p>
    <w:p w14:paraId="29B77D26" w14:textId="77777777" w:rsidR="00864324" w:rsidRPr="00967E3A" w:rsidRDefault="00864324" w:rsidP="00864324">
      <w:pPr>
        <w:numPr>
          <w:ilvl w:val="1"/>
          <w:numId w:val="12"/>
        </w:numPr>
        <w:suppressAutoHyphens w:val="0"/>
        <w:autoSpaceDN/>
        <w:spacing w:after="160" w:line="259" w:lineRule="auto"/>
        <w:ind w:right="-108"/>
        <w:contextualSpacing/>
        <w:jc w:val="both"/>
        <w:textAlignment w:val="auto"/>
      </w:pPr>
      <w:r w:rsidRPr="00967E3A">
        <w:t xml:space="preserve"> appropriate safeguards are in place  in relation to the transfer, to ensure that Personal Data is adequately protected in accordance with Chapter V of Regulation 2016/679 ( General Data Protection Regulation); </w:t>
      </w:r>
    </w:p>
    <w:p w14:paraId="7F48E894" w14:textId="77777777" w:rsidR="00864324" w:rsidRPr="00967E3A" w:rsidRDefault="00864324" w:rsidP="00864324">
      <w:pPr>
        <w:spacing w:after="160" w:line="259" w:lineRule="auto"/>
        <w:ind w:right="-108" w:firstLine="90"/>
        <w:jc w:val="both"/>
        <w:rPr>
          <w:rFonts w:asciiTheme="minorHAnsi" w:hAnsiTheme="minorHAnsi"/>
          <w:szCs w:val="22"/>
          <w:lang w:val="en-IE"/>
        </w:rPr>
      </w:pPr>
    </w:p>
    <w:p w14:paraId="2B0F6470" w14:textId="77777777" w:rsidR="00864324" w:rsidRPr="00967E3A" w:rsidRDefault="00864324" w:rsidP="00864324">
      <w:pPr>
        <w:numPr>
          <w:ilvl w:val="1"/>
          <w:numId w:val="12"/>
        </w:numPr>
        <w:suppressAutoHyphens w:val="0"/>
        <w:autoSpaceDN/>
        <w:spacing w:after="160" w:line="259" w:lineRule="auto"/>
        <w:ind w:right="-108"/>
        <w:contextualSpacing/>
        <w:jc w:val="both"/>
        <w:textAlignment w:val="auto"/>
      </w:pPr>
      <w:r w:rsidRPr="00967E3A">
        <w:t xml:space="preserve">  the data subject has enforceable rights and effective legal remedies;</w:t>
      </w:r>
    </w:p>
    <w:p w14:paraId="088CDB1B" w14:textId="77777777" w:rsidR="00864324" w:rsidRPr="00967E3A" w:rsidRDefault="00864324" w:rsidP="00864324">
      <w:pPr>
        <w:spacing w:after="160" w:line="259" w:lineRule="auto"/>
        <w:ind w:right="-108" w:firstLine="90"/>
        <w:jc w:val="both"/>
        <w:rPr>
          <w:rFonts w:asciiTheme="minorHAnsi" w:hAnsiTheme="minorHAnsi"/>
          <w:szCs w:val="22"/>
          <w:lang w:val="en-IE"/>
        </w:rPr>
      </w:pPr>
    </w:p>
    <w:p w14:paraId="1EBE5A0D" w14:textId="77777777" w:rsidR="00864324" w:rsidRPr="00967E3A" w:rsidRDefault="00864324" w:rsidP="00864324">
      <w:pPr>
        <w:numPr>
          <w:ilvl w:val="1"/>
          <w:numId w:val="12"/>
        </w:numPr>
        <w:suppressAutoHyphens w:val="0"/>
        <w:autoSpaceDN/>
        <w:spacing w:after="160" w:line="259" w:lineRule="auto"/>
        <w:ind w:right="-108"/>
        <w:contextualSpacing/>
        <w:jc w:val="both"/>
        <w:textAlignment w:val="auto"/>
      </w:pPr>
      <w:r w:rsidRPr="00967E3A">
        <w:t>The Contractor complies with its obligations under the Data Protection Laws by providing an adequate level of protection to any Personal Data that is transferred; and</w:t>
      </w:r>
    </w:p>
    <w:p w14:paraId="079163E4" w14:textId="77777777" w:rsidR="00864324" w:rsidRPr="00967E3A" w:rsidRDefault="00864324" w:rsidP="00864324">
      <w:pPr>
        <w:spacing w:after="160" w:line="259" w:lineRule="auto"/>
        <w:ind w:right="-108" w:firstLine="90"/>
        <w:jc w:val="both"/>
        <w:rPr>
          <w:rFonts w:asciiTheme="minorHAnsi" w:hAnsiTheme="minorHAnsi"/>
          <w:szCs w:val="22"/>
          <w:lang w:val="en-IE"/>
        </w:rPr>
      </w:pPr>
    </w:p>
    <w:p w14:paraId="6FB1DA06" w14:textId="77777777" w:rsidR="00864324" w:rsidRPr="00967E3A" w:rsidRDefault="00864324" w:rsidP="00864324">
      <w:pPr>
        <w:numPr>
          <w:ilvl w:val="1"/>
          <w:numId w:val="12"/>
        </w:numPr>
        <w:suppressAutoHyphens w:val="0"/>
        <w:autoSpaceDN/>
        <w:spacing w:after="160" w:line="259" w:lineRule="auto"/>
        <w:ind w:right="-108"/>
        <w:contextualSpacing/>
        <w:jc w:val="both"/>
        <w:textAlignment w:val="auto"/>
      </w:pPr>
      <w:r w:rsidRPr="00967E3A">
        <w:t xml:space="preserve">  The Contractor complies with reasonable instructions notified to it in advance by the Client with respect to the processing of the Personal Data;</w:t>
      </w:r>
    </w:p>
    <w:p w14:paraId="1505FADD" w14:textId="77777777" w:rsidR="00864324" w:rsidRPr="00967E3A" w:rsidRDefault="00864324" w:rsidP="00864324">
      <w:pPr>
        <w:spacing w:after="160" w:line="259" w:lineRule="auto"/>
        <w:ind w:right="-108"/>
        <w:jc w:val="both"/>
        <w:rPr>
          <w:rFonts w:asciiTheme="minorHAnsi" w:hAnsiTheme="minorHAnsi"/>
          <w:szCs w:val="22"/>
          <w:lang w:val="en-IE"/>
        </w:rPr>
      </w:pPr>
      <w:r w:rsidRPr="00967E3A">
        <w:rPr>
          <w:rFonts w:asciiTheme="minorHAnsi" w:hAnsiTheme="minorHAnsi"/>
          <w:szCs w:val="22"/>
          <w:lang w:val="en-IE"/>
        </w:rPr>
        <w:t xml:space="preserve"> </w:t>
      </w:r>
    </w:p>
    <w:p w14:paraId="2175AC4E"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A5FF2C5" w14:textId="77777777" w:rsidR="00864324" w:rsidRPr="00967E3A" w:rsidRDefault="00864324" w:rsidP="00864324">
      <w:pPr>
        <w:spacing w:after="160" w:line="259" w:lineRule="auto"/>
        <w:ind w:left="720" w:right="-108"/>
        <w:contextualSpacing/>
        <w:jc w:val="both"/>
        <w:rPr>
          <w:rFonts w:asciiTheme="minorHAnsi" w:hAnsiTheme="minorHAnsi"/>
          <w:szCs w:val="22"/>
          <w:lang w:val="en-IE"/>
        </w:rPr>
      </w:pPr>
    </w:p>
    <w:p w14:paraId="0DF13F85"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Contractor shall without undue delay report in writing to the Client any data compromise involving Personal Data, or any circumstances that could have resulted in unauthorised access to or disclosure of Personal Data.</w:t>
      </w:r>
    </w:p>
    <w:p w14:paraId="7B1E7D85" w14:textId="77777777" w:rsidR="00864324" w:rsidRPr="00967E3A" w:rsidRDefault="00864324" w:rsidP="00864324">
      <w:pPr>
        <w:ind w:left="720"/>
        <w:contextualSpacing/>
        <w:jc w:val="both"/>
        <w:rPr>
          <w:rFonts w:asciiTheme="minorHAnsi" w:hAnsiTheme="minorHAnsi"/>
          <w:szCs w:val="22"/>
          <w:lang w:val="en-IE"/>
        </w:rPr>
      </w:pPr>
    </w:p>
    <w:p w14:paraId="5BC25DF6"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Contractor shall assist the Client in ensuring compliance with its obligations under the Data Protection Laws with respect to security, impact assessments and consultations with supervisory authorities and regulators.</w:t>
      </w:r>
    </w:p>
    <w:p w14:paraId="4A9B8FF1" w14:textId="77777777" w:rsidR="00864324" w:rsidRPr="00967E3A" w:rsidRDefault="00864324" w:rsidP="00864324">
      <w:pPr>
        <w:ind w:left="720"/>
        <w:contextualSpacing/>
        <w:jc w:val="both"/>
        <w:rPr>
          <w:rFonts w:asciiTheme="minorHAnsi" w:hAnsiTheme="minorHAnsi"/>
          <w:szCs w:val="22"/>
          <w:lang w:val="en-IE"/>
        </w:rPr>
      </w:pPr>
    </w:p>
    <w:p w14:paraId="4CEDE7C4"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DE13486" w14:textId="77777777" w:rsidR="00864324" w:rsidRPr="00967E3A" w:rsidRDefault="00864324" w:rsidP="00864324">
      <w:pPr>
        <w:ind w:left="720"/>
        <w:contextualSpacing/>
        <w:jc w:val="both"/>
        <w:rPr>
          <w:rFonts w:asciiTheme="minorHAnsi" w:hAnsiTheme="minorHAnsi"/>
          <w:szCs w:val="22"/>
          <w:lang w:val="en-IE"/>
        </w:rPr>
      </w:pPr>
    </w:p>
    <w:p w14:paraId="23A8EF38"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 xml:space="preserve">The Contractor shall permit the Client, the Office of the Data Protection Commission or other supervisory authority for data protection in Ireland, and/ or their nominee to conduct audits and </w:t>
      </w:r>
      <w:r w:rsidRPr="00967E3A">
        <w:rPr>
          <w:rFonts w:asciiTheme="minorHAnsi" w:hAnsiTheme="minorHAnsi"/>
          <w:szCs w:val="22"/>
          <w:lang w:val="en-IE"/>
        </w:rPr>
        <w:lastRenderedPageBreak/>
        <w:t>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Goods.  The Contractor shall comply with all reasonable directions of the Client arising out of any such inspection, audit or review.</w:t>
      </w:r>
    </w:p>
    <w:p w14:paraId="22EDF875" w14:textId="77777777" w:rsidR="00864324" w:rsidRPr="00967E3A" w:rsidRDefault="00864324" w:rsidP="00864324">
      <w:pPr>
        <w:ind w:left="720"/>
        <w:contextualSpacing/>
        <w:jc w:val="both"/>
        <w:rPr>
          <w:rFonts w:asciiTheme="minorHAnsi" w:hAnsiTheme="minorHAnsi"/>
          <w:szCs w:val="22"/>
          <w:lang w:val="en-IE"/>
        </w:rPr>
      </w:pPr>
    </w:p>
    <w:p w14:paraId="1E61746D"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Contractor shall fully comply with, and implement policies which are communicated or notified to the Contractor by the Client from time to time.</w:t>
      </w:r>
    </w:p>
    <w:p w14:paraId="1BBC3DDC" w14:textId="77777777" w:rsidR="00864324" w:rsidRPr="00967E3A" w:rsidRDefault="00864324" w:rsidP="00864324">
      <w:pPr>
        <w:ind w:left="720"/>
        <w:contextualSpacing/>
        <w:jc w:val="both"/>
        <w:rPr>
          <w:rFonts w:asciiTheme="minorHAnsi" w:hAnsiTheme="minorHAnsi"/>
          <w:szCs w:val="22"/>
          <w:lang w:val="en-IE"/>
        </w:rPr>
      </w:pPr>
    </w:p>
    <w:p w14:paraId="1F9DE69C"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07A49F4E" w14:textId="77777777" w:rsidR="00864324" w:rsidRPr="00967E3A" w:rsidRDefault="00864324" w:rsidP="00864324">
      <w:pPr>
        <w:ind w:left="720"/>
        <w:contextualSpacing/>
        <w:jc w:val="both"/>
        <w:rPr>
          <w:rFonts w:asciiTheme="minorHAnsi" w:hAnsiTheme="minorHAnsi"/>
          <w:szCs w:val="22"/>
          <w:lang w:val="en-IE"/>
        </w:rPr>
      </w:pPr>
    </w:p>
    <w:p w14:paraId="51802264"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Contractor shall:-</w:t>
      </w:r>
    </w:p>
    <w:p w14:paraId="3BB432DD" w14:textId="77777777" w:rsidR="00864324" w:rsidRPr="00967E3A" w:rsidRDefault="00864324" w:rsidP="00864324">
      <w:pPr>
        <w:spacing w:after="160" w:line="259" w:lineRule="auto"/>
        <w:ind w:left="720" w:right="-108"/>
        <w:jc w:val="both"/>
        <w:rPr>
          <w:rFonts w:asciiTheme="minorHAnsi" w:hAnsiTheme="minorHAnsi"/>
          <w:szCs w:val="22"/>
          <w:lang w:val="en-IE"/>
        </w:rPr>
      </w:pPr>
      <w:r w:rsidRPr="00967E3A">
        <w:rPr>
          <w:rFonts w:asciiTheme="minorHAnsi" w:hAnsiTheme="minorHAnsi"/>
          <w:szCs w:val="22"/>
          <w:lang w:val="en-IE"/>
        </w:rPr>
        <w:t>(1) take all reasonable precautions to preserve the integrity of any Personal Data which it processes and to prevent any corruption or loss of such Personal Data;</w:t>
      </w:r>
    </w:p>
    <w:p w14:paraId="0B102EA4" w14:textId="77777777" w:rsidR="00864324" w:rsidRPr="00967E3A" w:rsidRDefault="00864324" w:rsidP="00864324">
      <w:pPr>
        <w:spacing w:after="160" w:line="259" w:lineRule="auto"/>
        <w:ind w:left="720" w:right="-108"/>
        <w:jc w:val="both"/>
        <w:rPr>
          <w:rFonts w:asciiTheme="minorHAnsi" w:hAnsiTheme="minorHAnsi"/>
          <w:szCs w:val="22"/>
          <w:lang w:val="en-IE"/>
        </w:rPr>
      </w:pPr>
      <w:r w:rsidRPr="00967E3A">
        <w:rPr>
          <w:rFonts w:asciiTheme="minorHAnsi" w:hAnsiTheme="minorHAnsi"/>
          <w:szCs w:val="22"/>
          <w:lang w:val="en-IE"/>
        </w:rPr>
        <w:t>(2) ensure that a back-up copy of any and all such Personal Data is made [insert frequency] and this copy is recorded on media from which the data can be reloaded if there is any corruption or loss of the data; and</w:t>
      </w:r>
    </w:p>
    <w:p w14:paraId="06DA01B4" w14:textId="77777777" w:rsidR="00864324" w:rsidRPr="00967E3A" w:rsidRDefault="00864324" w:rsidP="00864324">
      <w:pPr>
        <w:spacing w:after="160" w:line="259" w:lineRule="auto"/>
        <w:ind w:left="720" w:right="-108"/>
        <w:jc w:val="both"/>
        <w:rPr>
          <w:rFonts w:asciiTheme="minorHAnsi" w:hAnsiTheme="minorHAnsi"/>
          <w:szCs w:val="22"/>
          <w:lang w:val="en-IE"/>
        </w:rPr>
      </w:pPr>
      <w:r w:rsidRPr="00967E3A">
        <w:rPr>
          <w:rFonts w:asciiTheme="minorHAnsi" w:hAnsiTheme="minorHAns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74800BBD" w14:textId="77777777" w:rsidR="00864324" w:rsidRPr="00967E3A" w:rsidRDefault="00864324" w:rsidP="00864324">
      <w:pPr>
        <w:pStyle w:val="ListParagraph"/>
        <w:numPr>
          <w:ilvl w:val="0"/>
          <w:numId w:val="13"/>
        </w:numPr>
        <w:suppressAutoHyphens w:val="0"/>
        <w:autoSpaceDN/>
        <w:contextualSpacing/>
        <w:textAlignment w:val="auto"/>
        <w:rPr>
          <w:rFonts w:asciiTheme="minorHAnsi" w:hAnsiTheme="minorHAnsi"/>
          <w:color w:val="FF0000"/>
          <w:szCs w:val="22"/>
          <w:lang w:val="en-IE"/>
        </w:rPr>
      </w:pPr>
      <w:r w:rsidRPr="00967E3A">
        <w:rPr>
          <w:color w:val="FF0000"/>
        </w:rPr>
        <w:t>(IF YOU ARE NOT CONSENTING TO A THIRD PARTY PROCESSOR – DELETE IF NOT IN USE)</w:t>
      </w:r>
    </w:p>
    <w:p w14:paraId="6F4F3816" w14:textId="77777777" w:rsidR="00864324" w:rsidRPr="00967E3A" w:rsidRDefault="00864324" w:rsidP="00864324">
      <w:pPr>
        <w:spacing w:after="160" w:line="259" w:lineRule="auto"/>
        <w:ind w:left="720" w:right="-108"/>
        <w:contextualSpacing/>
        <w:jc w:val="both"/>
        <w:rPr>
          <w:rFonts w:asciiTheme="minorHAnsi" w:hAnsiTheme="minorHAnsi"/>
          <w:szCs w:val="22"/>
          <w:lang w:val="en-IE"/>
        </w:rPr>
      </w:pPr>
    </w:p>
    <w:p w14:paraId="4D278985" w14:textId="77777777" w:rsidR="00864324" w:rsidRPr="00967E3A" w:rsidRDefault="00864324" w:rsidP="00864324">
      <w:pPr>
        <w:spacing w:after="160" w:line="259" w:lineRule="auto"/>
        <w:ind w:left="720" w:right="-108"/>
        <w:contextualSpacing/>
        <w:jc w:val="both"/>
        <w:rPr>
          <w:rFonts w:asciiTheme="minorHAnsi" w:hAnsiTheme="minorHAnsi"/>
          <w:szCs w:val="22"/>
          <w:lang w:val="en-IE"/>
        </w:rPr>
      </w:pPr>
      <w:r w:rsidRPr="00967E3A">
        <w:rPr>
          <w:rFonts w:asciiTheme="minorHAnsi" w:hAnsiTheme="minorHAnsi"/>
          <w:szCs w:val="22"/>
          <w:lang w:val="en-IE"/>
        </w:rPr>
        <w:t xml:space="preserve">The Client does not consent to the Contractor appointing any third party processor of Personal Data under this agreement </w:t>
      </w:r>
    </w:p>
    <w:p w14:paraId="00D391F4" w14:textId="77777777" w:rsidR="00864324" w:rsidRPr="00967E3A" w:rsidRDefault="00864324" w:rsidP="00864324">
      <w:pPr>
        <w:spacing w:after="160" w:line="259" w:lineRule="auto"/>
        <w:ind w:left="720" w:right="-108"/>
        <w:contextualSpacing/>
        <w:jc w:val="both"/>
        <w:rPr>
          <w:rFonts w:asciiTheme="minorHAnsi" w:hAnsiTheme="minorHAnsi"/>
          <w:szCs w:val="22"/>
          <w:lang w:val="en-IE"/>
        </w:rPr>
      </w:pPr>
    </w:p>
    <w:p w14:paraId="4F9300ED" w14:textId="77777777" w:rsidR="00864324" w:rsidRPr="00967E3A" w:rsidRDefault="00864324" w:rsidP="00864324">
      <w:pPr>
        <w:rPr>
          <w:rFonts w:asciiTheme="minorHAnsi" w:hAnsiTheme="minorHAnsi"/>
          <w:color w:val="FF0000"/>
          <w:szCs w:val="22"/>
          <w:lang w:val="en-IE"/>
        </w:rPr>
      </w:pPr>
      <w:r w:rsidRPr="00967E3A">
        <w:rPr>
          <w:color w:val="FF0000"/>
        </w:rPr>
        <w:t>(OR IF USING A THIRD PARTY PROCESSOR – DELETE IF NOT IN USE)</w:t>
      </w:r>
    </w:p>
    <w:p w14:paraId="55976248" w14:textId="77777777" w:rsidR="00864324" w:rsidRPr="00967E3A" w:rsidRDefault="00864324" w:rsidP="00864324">
      <w:pPr>
        <w:spacing w:after="160" w:line="259" w:lineRule="auto"/>
        <w:ind w:left="720" w:right="-108"/>
        <w:jc w:val="both"/>
        <w:rPr>
          <w:rFonts w:asciiTheme="minorHAnsi" w:hAnsiTheme="minorHAnsi"/>
          <w:szCs w:val="22"/>
          <w:lang w:val="en-IE"/>
        </w:rPr>
      </w:pPr>
      <w:r w:rsidRPr="00967E3A">
        <w:rPr>
          <w:rFonts w:asciiTheme="minorHAnsi" w:hAnsiTheme="minorHAns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2BA255D3"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Save for clauses 25B, 25C, 25D(4) and 25E, all the obligations on the Contractor in this clause 25 relating to the processing of Personal Data shall apply to the processing of all Data.</w:t>
      </w:r>
    </w:p>
    <w:p w14:paraId="0DC34830" w14:textId="77777777" w:rsidR="00864324" w:rsidRPr="00967E3A" w:rsidRDefault="00864324" w:rsidP="00864324">
      <w:pPr>
        <w:ind w:left="720"/>
        <w:contextualSpacing/>
        <w:jc w:val="both"/>
        <w:rPr>
          <w:rFonts w:asciiTheme="minorHAnsi" w:hAnsiTheme="minorHAnsi"/>
          <w:szCs w:val="22"/>
          <w:lang w:val="en-IE"/>
        </w:rPr>
      </w:pPr>
    </w:p>
    <w:p w14:paraId="17B50653" w14:textId="77777777" w:rsidR="00864324" w:rsidRPr="00967E3A" w:rsidRDefault="00864324" w:rsidP="00864324">
      <w:pPr>
        <w:numPr>
          <w:ilvl w:val="0"/>
          <w:numId w:val="13"/>
        </w:numPr>
        <w:suppressAutoHyphens w:val="0"/>
        <w:autoSpaceDN/>
        <w:spacing w:after="160" w:line="259" w:lineRule="auto"/>
        <w:ind w:right="-108"/>
        <w:contextualSpacing/>
        <w:jc w:val="both"/>
        <w:textAlignment w:val="auto"/>
        <w:rPr>
          <w:rFonts w:asciiTheme="minorHAnsi" w:hAnsiTheme="minorHAnsi"/>
          <w:szCs w:val="22"/>
          <w:lang w:val="en-IE"/>
        </w:rPr>
      </w:pPr>
      <w:r w:rsidRPr="00967E3A">
        <w:rPr>
          <w:rFonts w:asciiTheme="minorHAnsi" w:hAnsiTheme="minorHAnsi"/>
          <w:szCs w:val="22"/>
          <w:lang w:val="en-IE"/>
        </w:rPr>
        <w:t>The provisions of this clause 25 shall survive termination and or expiry of this Agreement for any reason.</w:t>
      </w:r>
    </w:p>
    <w:p w14:paraId="16C04A10" w14:textId="77777777" w:rsidR="00864324" w:rsidRPr="00967E3A" w:rsidRDefault="00864324" w:rsidP="00864324"/>
    <w:p w14:paraId="69E60C38" w14:textId="77777777" w:rsidR="00864324" w:rsidRPr="00967E3A" w:rsidRDefault="00864324" w:rsidP="00864324">
      <w:pPr>
        <w:pStyle w:val="Heading2"/>
      </w:pPr>
      <w:r w:rsidRPr="00967E3A">
        <w:t>27.</w:t>
      </w:r>
      <w:r w:rsidRPr="00967E3A">
        <w:tab/>
        <w:t>Additional Condition(s)</w:t>
      </w:r>
    </w:p>
    <w:p w14:paraId="396FBA54" w14:textId="77777777" w:rsidR="00864324" w:rsidRPr="00967E3A" w:rsidRDefault="00864324" w:rsidP="00864324">
      <w:pPr>
        <w:pStyle w:val="Heading2"/>
        <w:sectPr w:rsidR="00864324" w:rsidRPr="00967E3A" w:rsidSect="00864324">
          <w:type w:val="continuous"/>
          <w:pgSz w:w="11907" w:h="16840" w:code="9"/>
          <w:pgMar w:top="1134" w:right="1418" w:bottom="851" w:left="1418" w:header="709" w:footer="709" w:gutter="0"/>
          <w:cols w:space="708"/>
          <w:docGrid w:linePitch="360"/>
        </w:sectPr>
      </w:pPr>
    </w:p>
    <w:p w14:paraId="0E4BF745" w14:textId="77777777" w:rsidR="00864324" w:rsidRPr="00967E3A" w:rsidRDefault="00864324" w:rsidP="00864324">
      <w:pPr>
        <w:spacing w:after="0"/>
        <w:rPr>
          <w:i/>
          <w:iCs/>
          <w:noProof/>
        </w:rPr>
      </w:pPr>
      <w:r w:rsidRPr="00967E3A">
        <w:t>[</w:t>
      </w:r>
      <w:r w:rsidRPr="00967E3A">
        <w:rPr>
          <w:i/>
          <w:iCs/>
          <w:noProof/>
        </w:rPr>
        <w:t>Delete and replace with “Not Used” if not applicable:</w:t>
      </w:r>
    </w:p>
    <w:p w14:paraId="1359C1E0" w14:textId="77777777" w:rsidR="00864324" w:rsidRPr="00967E3A" w:rsidRDefault="00864324" w:rsidP="00864324">
      <w:pPr>
        <w:spacing w:after="0"/>
      </w:pPr>
      <w:r w:rsidRPr="00967E3A">
        <w:t>This is a free text area to allow the Client to include any additional conditions to the Contract, for example a price review clause.  Such additional conditions can be set out here by the Client]</w:t>
      </w:r>
    </w:p>
    <w:p w14:paraId="756F5D81" w14:textId="77777777" w:rsidR="00864324" w:rsidRPr="00967E3A" w:rsidRDefault="00864324" w:rsidP="00864324">
      <w:pPr>
        <w:sectPr w:rsidR="00864324" w:rsidRPr="00967E3A" w:rsidSect="00864324">
          <w:type w:val="continuous"/>
          <w:pgSz w:w="11907" w:h="16840" w:code="9"/>
          <w:pgMar w:top="1134" w:right="1418" w:bottom="851" w:left="1418" w:header="709" w:footer="709" w:gutter="0"/>
          <w:cols w:space="708"/>
          <w:formProt w:val="0"/>
          <w:docGrid w:linePitch="360"/>
        </w:sectPr>
      </w:pPr>
    </w:p>
    <w:p w14:paraId="4C63015E" w14:textId="77777777" w:rsidR="00864324" w:rsidRPr="00967E3A" w:rsidRDefault="00864324" w:rsidP="00864324">
      <w:pPr>
        <w:pStyle w:val="Heading1"/>
        <w:keepNext w:val="0"/>
      </w:pPr>
      <w:r w:rsidRPr="00967E3A">
        <w:lastRenderedPageBreak/>
        <w:t>Schedule B:  Goods:  The Specification</w:t>
      </w:r>
    </w:p>
    <w:p w14:paraId="0D385562" w14:textId="77777777" w:rsidR="00864324" w:rsidRPr="00967E3A" w:rsidRDefault="00864324" w:rsidP="00864324">
      <w:pPr>
        <w:spacing w:after="200"/>
        <w:rPr>
          <w:szCs w:val="22"/>
        </w:rPr>
        <w:sectPr w:rsidR="00864324" w:rsidRPr="00967E3A" w:rsidSect="00864324">
          <w:type w:val="continuous"/>
          <w:pgSz w:w="11906" w:h="16838"/>
          <w:pgMar w:top="1440" w:right="1440" w:bottom="1440" w:left="1440" w:header="708" w:footer="708" w:gutter="0"/>
          <w:cols w:space="708"/>
          <w:formProt w:val="0"/>
          <w:docGrid w:linePitch="360"/>
        </w:sectPr>
      </w:pPr>
    </w:p>
    <w:p w14:paraId="45304919" w14:textId="77777777" w:rsidR="00864324" w:rsidRPr="00967E3A" w:rsidRDefault="00864324" w:rsidP="00864324">
      <w:pPr>
        <w:spacing w:after="200"/>
        <w:rPr>
          <w:szCs w:val="22"/>
        </w:rPr>
      </w:pPr>
      <w:r w:rsidRPr="00967E3A">
        <w:rPr>
          <w:szCs w:val="22"/>
        </w:rPr>
        <w:t>[Insert when completing contract]</w:t>
      </w:r>
    </w:p>
    <w:p w14:paraId="68711C45" w14:textId="77777777" w:rsidR="00864324" w:rsidRPr="00967E3A" w:rsidRDefault="00864324" w:rsidP="00864324">
      <w:pPr>
        <w:spacing w:after="200"/>
        <w:rPr>
          <w:szCs w:val="22"/>
        </w:rPr>
      </w:pPr>
    </w:p>
    <w:p w14:paraId="56567B40" w14:textId="77777777" w:rsidR="00864324" w:rsidRPr="00967E3A" w:rsidRDefault="00864324" w:rsidP="00864324">
      <w:pPr>
        <w:spacing w:after="200"/>
        <w:rPr>
          <w:szCs w:val="22"/>
        </w:rPr>
        <w:sectPr w:rsidR="00864324" w:rsidRPr="00967E3A" w:rsidSect="00864324">
          <w:type w:val="continuous"/>
          <w:pgSz w:w="11906" w:h="16838"/>
          <w:pgMar w:top="1440" w:right="1440" w:bottom="1440" w:left="1440" w:header="708" w:footer="708" w:gutter="0"/>
          <w:cols w:space="708"/>
          <w:formProt w:val="0"/>
          <w:docGrid w:linePitch="360"/>
        </w:sectPr>
      </w:pPr>
    </w:p>
    <w:p w14:paraId="4EC32D93" w14:textId="77777777" w:rsidR="00864324" w:rsidRPr="00967E3A" w:rsidRDefault="00864324" w:rsidP="00864324">
      <w:pPr>
        <w:pStyle w:val="Heading1"/>
      </w:pPr>
      <w:r w:rsidRPr="00967E3A">
        <w:lastRenderedPageBreak/>
        <w:t>Schedule C:  Charges</w:t>
      </w:r>
    </w:p>
    <w:p w14:paraId="30B84CC0" w14:textId="77777777" w:rsidR="00864324" w:rsidRPr="00967E3A" w:rsidRDefault="00864324" w:rsidP="00864324">
      <w:pPr>
        <w:spacing w:after="200"/>
        <w:rPr>
          <w:szCs w:val="22"/>
        </w:rPr>
        <w:sectPr w:rsidR="00864324" w:rsidRPr="00967E3A" w:rsidSect="00864324">
          <w:type w:val="continuous"/>
          <w:pgSz w:w="11906" w:h="16838"/>
          <w:pgMar w:top="1440" w:right="1440" w:bottom="1440" w:left="1440" w:header="708" w:footer="708" w:gutter="0"/>
          <w:cols w:space="708"/>
          <w:formProt w:val="0"/>
          <w:docGrid w:linePitch="360"/>
        </w:sectPr>
      </w:pPr>
    </w:p>
    <w:p w14:paraId="29652E41" w14:textId="77777777" w:rsidR="00864324" w:rsidRPr="00967E3A" w:rsidRDefault="00864324" w:rsidP="00864324">
      <w:pPr>
        <w:spacing w:after="200"/>
        <w:rPr>
          <w:szCs w:val="22"/>
        </w:rPr>
      </w:pPr>
      <w:r w:rsidRPr="00967E3A">
        <w:rPr>
          <w:szCs w:val="22"/>
        </w:rPr>
        <w:t>[Insert when completing contract]</w:t>
      </w:r>
    </w:p>
    <w:p w14:paraId="29AC388D" w14:textId="77777777" w:rsidR="00864324" w:rsidRPr="00967E3A" w:rsidRDefault="00864324" w:rsidP="00864324">
      <w:pPr>
        <w:rPr>
          <w:szCs w:val="22"/>
        </w:rPr>
      </w:pPr>
    </w:p>
    <w:p w14:paraId="4F0230E5" w14:textId="77777777" w:rsidR="00864324" w:rsidRPr="00967E3A" w:rsidRDefault="00864324" w:rsidP="00864324">
      <w:pPr>
        <w:rPr>
          <w:szCs w:val="22"/>
        </w:rPr>
        <w:sectPr w:rsidR="00864324" w:rsidRPr="00967E3A" w:rsidSect="00864324">
          <w:type w:val="continuous"/>
          <w:pgSz w:w="11906" w:h="16838"/>
          <w:pgMar w:top="1440" w:right="1440" w:bottom="1440" w:left="1440" w:header="708" w:footer="708" w:gutter="0"/>
          <w:cols w:space="708"/>
          <w:formProt w:val="0"/>
          <w:docGrid w:linePitch="360"/>
        </w:sectPr>
      </w:pPr>
    </w:p>
    <w:p w14:paraId="221A9976" w14:textId="77777777" w:rsidR="00864324" w:rsidRPr="00967E3A" w:rsidRDefault="00864324" w:rsidP="00864324">
      <w:pPr>
        <w:pStyle w:val="Heading1"/>
        <w:keepNext w:val="0"/>
      </w:pPr>
      <w:r w:rsidRPr="00967E3A">
        <w:rPr>
          <w:bCs w:val="0"/>
        </w:rPr>
        <w:lastRenderedPageBreak/>
        <w:t xml:space="preserve">Schedule D:  </w:t>
      </w:r>
      <w:r w:rsidRPr="00967E3A">
        <w:t>Service Levels</w:t>
      </w:r>
    </w:p>
    <w:p w14:paraId="717DF64B" w14:textId="77777777" w:rsidR="00864324" w:rsidRPr="00967E3A" w:rsidRDefault="00864324" w:rsidP="00864324">
      <w:pPr>
        <w:spacing w:after="200"/>
        <w:rPr>
          <w:szCs w:val="22"/>
        </w:rPr>
        <w:sectPr w:rsidR="00864324" w:rsidRPr="00967E3A" w:rsidSect="00864324">
          <w:type w:val="continuous"/>
          <w:pgSz w:w="11906" w:h="16838"/>
          <w:pgMar w:top="1440" w:right="1440" w:bottom="1440" w:left="1440" w:header="708" w:footer="708" w:gutter="0"/>
          <w:cols w:space="708"/>
          <w:formProt w:val="0"/>
          <w:docGrid w:linePitch="360"/>
        </w:sectPr>
      </w:pPr>
    </w:p>
    <w:p w14:paraId="085E7E74" w14:textId="77777777" w:rsidR="00864324" w:rsidRPr="00967E3A" w:rsidRDefault="00864324" w:rsidP="00864324">
      <w:pPr>
        <w:spacing w:after="200"/>
        <w:rPr>
          <w:szCs w:val="22"/>
        </w:rPr>
      </w:pPr>
      <w:r w:rsidRPr="00967E3A">
        <w:rPr>
          <w:szCs w:val="22"/>
        </w:rPr>
        <w:t>[Insert at CFT stage, if applicable, or when completing contract]</w:t>
      </w:r>
    </w:p>
    <w:p w14:paraId="2C25EE80" w14:textId="77777777" w:rsidR="00864324" w:rsidRPr="00967E3A" w:rsidRDefault="00864324" w:rsidP="00864324">
      <w:pPr>
        <w:spacing w:after="200"/>
        <w:rPr>
          <w:szCs w:val="22"/>
        </w:rPr>
      </w:pPr>
    </w:p>
    <w:p w14:paraId="463B6D7B" w14:textId="77777777" w:rsidR="00864324" w:rsidRPr="00967E3A" w:rsidRDefault="00864324" w:rsidP="00864324">
      <w:pPr>
        <w:pStyle w:val="Heading1"/>
      </w:pPr>
      <w:r w:rsidRPr="00967E3A">
        <w:lastRenderedPageBreak/>
        <w:t>Schedule E:</w:t>
      </w:r>
      <w:r w:rsidRPr="00967E3A">
        <w:tab/>
        <w:t>Data Protection</w:t>
      </w:r>
    </w:p>
    <w:p w14:paraId="70E3DE5F" w14:textId="77777777" w:rsidR="00864324" w:rsidRPr="00967E3A" w:rsidRDefault="00864324" w:rsidP="00864324">
      <w:pPr>
        <w:pStyle w:val="Heading1"/>
        <w:sectPr w:rsidR="00864324" w:rsidRPr="00967E3A" w:rsidSect="00864324">
          <w:type w:val="continuous"/>
          <w:pgSz w:w="11906" w:h="16838"/>
          <w:pgMar w:top="1440" w:right="1440" w:bottom="1440" w:left="1440" w:header="708" w:footer="708" w:gutter="0"/>
          <w:cols w:space="708"/>
          <w:docGrid w:linePitch="360"/>
        </w:sectPr>
      </w:pPr>
    </w:p>
    <w:p w14:paraId="70D6E8C8" w14:textId="77777777" w:rsidR="00864324" w:rsidRPr="00967E3A" w:rsidRDefault="00864324" w:rsidP="00864324">
      <w:pPr>
        <w:pStyle w:val="ListParagraph"/>
        <w:rPr>
          <w:szCs w:val="22"/>
          <w:lang w:val="en-US"/>
        </w:rPr>
      </w:pPr>
    </w:p>
    <w:p w14:paraId="7FAD2DAC" w14:textId="77777777" w:rsidR="00864324" w:rsidRPr="00967E3A" w:rsidRDefault="00864324" w:rsidP="00864324">
      <w:pPr>
        <w:rPr>
          <w:bCs/>
          <w:i/>
          <w:szCs w:val="22"/>
          <w:u w:val="single"/>
        </w:rPr>
      </w:pPr>
      <w:r w:rsidRPr="00967E3A">
        <w:rPr>
          <w:bCs/>
          <w:i/>
          <w:szCs w:val="22"/>
          <w:u w:val="single"/>
        </w:rPr>
        <w:t>[complete when completing the contract]</w:t>
      </w:r>
    </w:p>
    <w:p w14:paraId="31BE2AC7" w14:textId="77777777" w:rsidR="00864324" w:rsidRPr="00967E3A" w:rsidRDefault="00864324" w:rsidP="00864324">
      <w:pPr>
        <w:rPr>
          <w:bCs/>
          <w:szCs w:val="22"/>
          <w:u w:val="single"/>
        </w:rPr>
      </w:pPr>
      <w:r w:rsidRPr="00967E3A">
        <w:rPr>
          <w:bCs/>
          <w:szCs w:val="22"/>
          <w:u w:val="single"/>
        </w:rPr>
        <w:t>Processing, Personal Data and Data Subjects</w:t>
      </w:r>
    </w:p>
    <w:p w14:paraId="677BE18B" w14:textId="77777777" w:rsidR="00864324" w:rsidRPr="00967E3A" w:rsidRDefault="00864324" w:rsidP="00864324">
      <w:pPr>
        <w:numPr>
          <w:ilvl w:val="0"/>
          <w:numId w:val="14"/>
        </w:numPr>
        <w:suppressAutoHyphens w:val="0"/>
        <w:autoSpaceDN/>
        <w:contextualSpacing/>
        <w:textAlignment w:val="auto"/>
        <w:rPr>
          <w:szCs w:val="22"/>
        </w:rPr>
      </w:pPr>
      <w:r w:rsidRPr="00967E3A">
        <w:rPr>
          <w:szCs w:val="22"/>
        </w:rPr>
        <w:t>Processing by the Contractor</w:t>
      </w:r>
    </w:p>
    <w:p w14:paraId="168875C1" w14:textId="77777777" w:rsidR="00864324" w:rsidRPr="00967E3A" w:rsidRDefault="00864324" w:rsidP="00864324">
      <w:pPr>
        <w:ind w:left="720"/>
        <w:contextualSpacing/>
        <w:rPr>
          <w:szCs w:val="22"/>
        </w:rPr>
      </w:pPr>
    </w:p>
    <w:p w14:paraId="0C1A21F1" w14:textId="77777777" w:rsidR="00864324" w:rsidRPr="00967E3A" w:rsidRDefault="00864324" w:rsidP="00864324">
      <w:pPr>
        <w:numPr>
          <w:ilvl w:val="1"/>
          <w:numId w:val="14"/>
        </w:numPr>
        <w:suppressAutoHyphens w:val="0"/>
        <w:autoSpaceDN/>
        <w:ind w:left="1134"/>
        <w:contextualSpacing/>
        <w:textAlignment w:val="auto"/>
        <w:rPr>
          <w:szCs w:val="22"/>
        </w:rPr>
      </w:pPr>
      <w:r w:rsidRPr="00967E3A">
        <w:rPr>
          <w:szCs w:val="22"/>
        </w:rPr>
        <w:t>Subject matter of processing</w:t>
      </w:r>
    </w:p>
    <w:p w14:paraId="6194D033" w14:textId="77777777" w:rsidR="00864324" w:rsidRPr="00967E3A" w:rsidRDefault="00864324" w:rsidP="00864324">
      <w:pPr>
        <w:ind w:left="1134"/>
        <w:contextualSpacing/>
        <w:rPr>
          <w:szCs w:val="22"/>
        </w:rPr>
      </w:pPr>
    </w:p>
    <w:p w14:paraId="25041077" w14:textId="77777777" w:rsidR="00864324" w:rsidRPr="00967E3A" w:rsidRDefault="00864324" w:rsidP="00864324">
      <w:pPr>
        <w:numPr>
          <w:ilvl w:val="1"/>
          <w:numId w:val="14"/>
        </w:numPr>
        <w:suppressAutoHyphens w:val="0"/>
        <w:autoSpaceDN/>
        <w:ind w:left="1134"/>
        <w:contextualSpacing/>
        <w:textAlignment w:val="auto"/>
        <w:rPr>
          <w:szCs w:val="22"/>
        </w:rPr>
      </w:pPr>
      <w:r w:rsidRPr="00967E3A">
        <w:rPr>
          <w:szCs w:val="22"/>
        </w:rPr>
        <w:t>Nature of processing</w:t>
      </w:r>
      <w:r w:rsidRPr="00967E3A">
        <w:rPr>
          <w:szCs w:val="22"/>
        </w:rPr>
        <w:br/>
      </w:r>
    </w:p>
    <w:p w14:paraId="27F87A33" w14:textId="77777777" w:rsidR="00864324" w:rsidRPr="00967E3A" w:rsidRDefault="00864324" w:rsidP="00864324">
      <w:pPr>
        <w:numPr>
          <w:ilvl w:val="1"/>
          <w:numId w:val="14"/>
        </w:numPr>
        <w:suppressAutoHyphens w:val="0"/>
        <w:autoSpaceDN/>
        <w:ind w:left="1134"/>
        <w:contextualSpacing/>
        <w:textAlignment w:val="auto"/>
        <w:rPr>
          <w:szCs w:val="22"/>
        </w:rPr>
      </w:pPr>
      <w:r w:rsidRPr="00967E3A">
        <w:rPr>
          <w:szCs w:val="22"/>
        </w:rPr>
        <w:t>Purpose of processing</w:t>
      </w:r>
    </w:p>
    <w:p w14:paraId="0274CF9F" w14:textId="77777777" w:rsidR="00864324" w:rsidRPr="00967E3A" w:rsidRDefault="00864324" w:rsidP="00864324">
      <w:pPr>
        <w:ind w:left="1134"/>
        <w:contextualSpacing/>
        <w:rPr>
          <w:szCs w:val="22"/>
        </w:rPr>
      </w:pPr>
    </w:p>
    <w:p w14:paraId="564DB91D" w14:textId="77777777" w:rsidR="00864324" w:rsidRPr="00967E3A" w:rsidRDefault="00864324" w:rsidP="00864324">
      <w:pPr>
        <w:numPr>
          <w:ilvl w:val="1"/>
          <w:numId w:val="14"/>
        </w:numPr>
        <w:suppressAutoHyphens w:val="0"/>
        <w:autoSpaceDN/>
        <w:ind w:left="1134"/>
        <w:contextualSpacing/>
        <w:textAlignment w:val="auto"/>
        <w:rPr>
          <w:szCs w:val="22"/>
        </w:rPr>
      </w:pPr>
      <w:r w:rsidRPr="00967E3A">
        <w:rPr>
          <w:szCs w:val="22"/>
        </w:rPr>
        <w:t>Duration of the processing</w:t>
      </w:r>
    </w:p>
    <w:p w14:paraId="7EC369C5" w14:textId="77777777" w:rsidR="00864324" w:rsidRPr="00967E3A" w:rsidRDefault="00864324" w:rsidP="00864324">
      <w:pPr>
        <w:ind w:left="720"/>
        <w:contextualSpacing/>
        <w:rPr>
          <w:szCs w:val="22"/>
        </w:rPr>
      </w:pPr>
    </w:p>
    <w:p w14:paraId="29BDB26A" w14:textId="77777777" w:rsidR="00864324" w:rsidRPr="00967E3A" w:rsidRDefault="00864324" w:rsidP="00864324">
      <w:pPr>
        <w:numPr>
          <w:ilvl w:val="0"/>
          <w:numId w:val="14"/>
        </w:numPr>
        <w:suppressAutoHyphens w:val="0"/>
        <w:autoSpaceDN/>
        <w:contextualSpacing/>
        <w:textAlignment w:val="auto"/>
        <w:rPr>
          <w:szCs w:val="22"/>
        </w:rPr>
      </w:pPr>
      <w:r w:rsidRPr="00967E3A">
        <w:rPr>
          <w:szCs w:val="22"/>
        </w:rPr>
        <w:t>Types of personal data</w:t>
      </w:r>
    </w:p>
    <w:p w14:paraId="6D724C1F" w14:textId="77777777" w:rsidR="00864324" w:rsidRPr="00967E3A" w:rsidRDefault="00864324" w:rsidP="00864324">
      <w:pPr>
        <w:ind w:left="720"/>
        <w:contextualSpacing/>
        <w:rPr>
          <w:szCs w:val="22"/>
        </w:rPr>
      </w:pPr>
    </w:p>
    <w:p w14:paraId="54DF2344" w14:textId="77777777" w:rsidR="00864324" w:rsidRPr="00967E3A" w:rsidRDefault="00864324" w:rsidP="00864324">
      <w:pPr>
        <w:pStyle w:val="ListParagraph"/>
        <w:numPr>
          <w:ilvl w:val="0"/>
          <w:numId w:val="14"/>
        </w:numPr>
        <w:suppressAutoHyphens w:val="0"/>
        <w:autoSpaceDN/>
        <w:contextualSpacing/>
        <w:textAlignment w:val="auto"/>
        <w:rPr>
          <w:szCs w:val="22"/>
        </w:rPr>
      </w:pPr>
      <w:r w:rsidRPr="00967E3A">
        <w:rPr>
          <w:szCs w:val="22"/>
        </w:rPr>
        <w:t>Categories of data subject</w:t>
      </w:r>
    </w:p>
    <w:p w14:paraId="0F58D806" w14:textId="77777777" w:rsidR="00864324" w:rsidRPr="00967E3A" w:rsidRDefault="00864324" w:rsidP="00864324">
      <w:pPr>
        <w:spacing w:after="200" w:line="320" w:lineRule="auto"/>
        <w:jc w:val="both"/>
      </w:pPr>
    </w:p>
    <w:p w14:paraId="5E641C5E" w14:textId="77777777" w:rsidR="00864324" w:rsidRPr="00967E3A" w:rsidRDefault="00864324" w:rsidP="00864324">
      <w:pPr>
        <w:rPr>
          <w:szCs w:val="22"/>
          <w:lang w:val="en-US"/>
        </w:rPr>
        <w:sectPr w:rsidR="00864324" w:rsidRPr="00967E3A" w:rsidSect="00864324">
          <w:type w:val="continuous"/>
          <w:pgSz w:w="11906" w:h="16838"/>
          <w:pgMar w:top="1440" w:right="1440" w:bottom="1440" w:left="1440" w:header="708" w:footer="708" w:gutter="0"/>
          <w:cols w:space="708"/>
          <w:formProt w:val="0"/>
          <w:docGrid w:linePitch="360"/>
        </w:sectPr>
      </w:pPr>
    </w:p>
    <w:p w14:paraId="41A13936" w14:textId="77777777" w:rsidR="00864324" w:rsidRPr="00967E3A" w:rsidRDefault="00864324" w:rsidP="00864324">
      <w:pPr>
        <w:pStyle w:val="Heading1"/>
        <w:keepNext w:val="0"/>
      </w:pPr>
      <w:r w:rsidRPr="00967E3A">
        <w:lastRenderedPageBreak/>
        <w:t>Appendix 6:  Confidentiality Agreement</w:t>
      </w:r>
    </w:p>
    <w:p w14:paraId="611C9825" w14:textId="77777777" w:rsidR="00864324" w:rsidRPr="00967E3A" w:rsidRDefault="00864324" w:rsidP="00864324">
      <w:pPr>
        <w:rPr>
          <w:szCs w:val="22"/>
        </w:rPr>
      </w:pPr>
      <w:r w:rsidRPr="00967E3A">
        <w:rPr>
          <w:szCs w:val="22"/>
        </w:rPr>
        <w:t xml:space="preserve">THIS AGREEMENT is made on the </w:t>
      </w:r>
      <w:r w:rsidRPr="00967E3A">
        <w:rPr>
          <w:szCs w:val="22"/>
        </w:rPr>
        <w:fldChar w:fldCharType="begin">
          <w:ffData>
            <w:name w:val="Text146"/>
            <w:enabled/>
            <w:calcOnExit w:val="0"/>
            <w:textInput>
              <w:default w:val="[date]"/>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[date]</w:t>
      </w:r>
      <w:r w:rsidRPr="00967E3A">
        <w:rPr>
          <w:szCs w:val="22"/>
        </w:rPr>
        <w:fldChar w:fldCharType="end"/>
      </w:r>
      <w:r w:rsidRPr="00967E3A">
        <w:rPr>
          <w:szCs w:val="22"/>
        </w:rPr>
        <w:t xml:space="preserve"> day of </w:t>
      </w:r>
      <w:r w:rsidRPr="00967E3A">
        <w:rPr>
          <w:szCs w:val="22"/>
        </w:rPr>
        <w:fldChar w:fldCharType="begin">
          <w:ffData>
            <w:name w:val="Text147"/>
            <w:enabled/>
            <w:calcOnExit w:val="0"/>
            <w:textInput>
              <w:default w:val="[month]"/>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[month]</w:t>
      </w:r>
      <w:r w:rsidRPr="00967E3A">
        <w:rPr>
          <w:szCs w:val="22"/>
        </w:rPr>
        <w:fldChar w:fldCharType="end"/>
      </w:r>
      <w:r w:rsidRPr="00967E3A">
        <w:rPr>
          <w:szCs w:val="22"/>
        </w:rPr>
        <w:t xml:space="preserve"> 20 </w:t>
      </w:r>
      <w:r w:rsidRPr="00967E3A">
        <w:rPr>
          <w:szCs w:val="22"/>
        </w:rPr>
        <w:fldChar w:fldCharType="begin">
          <w:ffData>
            <w:name w:val="Text148"/>
            <w:enabled/>
            <w:calcOnExit w:val="0"/>
            <w:textInput>
              <w:default w:val="[year]"/>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[year]</w:t>
      </w:r>
      <w:r w:rsidRPr="00967E3A">
        <w:rPr>
          <w:szCs w:val="22"/>
        </w:rPr>
        <w:fldChar w:fldCharType="end"/>
      </w:r>
      <w:r w:rsidRPr="00967E3A">
        <w:rPr>
          <w:szCs w:val="22"/>
        </w:rPr>
        <w:t xml:space="preserve"> BETWEEN:</w:t>
      </w:r>
    </w:p>
    <w:p w14:paraId="2105A0E1" w14:textId="77777777" w:rsidR="00864324" w:rsidRPr="00967E3A" w:rsidRDefault="00864324" w:rsidP="00864324">
      <w:pPr>
        <w:rPr>
          <w:szCs w:val="22"/>
        </w:rPr>
      </w:pPr>
      <w:r w:rsidRPr="00967E3A">
        <w:rPr>
          <w:szCs w:val="22"/>
        </w:rPr>
        <w:t xml:space="preserve">The </w:t>
      </w:r>
      <w:r w:rsidRPr="00967E3A">
        <w:rPr>
          <w:szCs w:val="22"/>
        </w:rPr>
        <w:fldChar w:fldCharType="begin">
          <w:ffData>
            <w:name w:val="Text149"/>
            <w:enabled/>
            <w:calcOnExit w:val="0"/>
            <w:textInput>
              <w:default w:val="[insert address]"/>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[insert name of Contracting Authority]</w:t>
      </w:r>
      <w:r w:rsidRPr="00967E3A">
        <w:rPr>
          <w:szCs w:val="22"/>
        </w:rPr>
        <w:fldChar w:fldCharType="end"/>
      </w:r>
      <w:r w:rsidRPr="00967E3A">
        <w:rPr>
          <w:szCs w:val="22"/>
        </w:rPr>
        <w:t xml:space="preserve">, of </w:t>
      </w:r>
      <w:bookmarkStart w:id="8" w:name="Text149"/>
      <w:r w:rsidRPr="00967E3A">
        <w:rPr>
          <w:szCs w:val="22"/>
        </w:rPr>
        <w:fldChar w:fldCharType="begin">
          <w:ffData>
            <w:name w:val="Text149"/>
            <w:enabled/>
            <w:calcOnExit w:val="0"/>
            <w:textInput>
              <w:default w:val="[insert address]"/>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[insert address]</w:t>
      </w:r>
      <w:r w:rsidRPr="00967E3A">
        <w:rPr>
          <w:szCs w:val="22"/>
        </w:rPr>
        <w:fldChar w:fldCharType="end"/>
      </w:r>
      <w:bookmarkEnd w:id="8"/>
      <w:r w:rsidRPr="00967E3A">
        <w:rPr>
          <w:szCs w:val="22"/>
        </w:rPr>
        <w:t xml:space="preserve"> (hereinafter “the Contracting Authority”) of the one part; </w:t>
      </w:r>
      <w:r w:rsidRPr="00967E3A">
        <w:rPr>
          <w:szCs w:val="22"/>
        </w:rPr>
        <w:br/>
        <w:t>and</w:t>
      </w:r>
    </w:p>
    <w:bookmarkStart w:id="9" w:name="Text155"/>
    <w:p w14:paraId="6FF99E9E" w14:textId="77777777" w:rsidR="00864324" w:rsidRPr="00967E3A" w:rsidRDefault="00864324" w:rsidP="00864324">
      <w:pPr>
        <w:rPr>
          <w:szCs w:val="22"/>
        </w:rPr>
      </w:pPr>
      <w:r w:rsidRPr="00967E3A">
        <w:rPr>
          <w:szCs w:val="22"/>
        </w:rPr>
        <w:fldChar w:fldCharType="begin">
          <w:ffData>
            <w:name w:val="Text155"/>
            <w:enabled/>
            <w:calcOnExit w:val="0"/>
            <w:textInput>
              <w:default w:val="[Contractor’s legal name: to be completed on signing.], of [address: to be completed on signing.]"/>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[Contractor’s legal name: to be completed on signing.], of [address: to be completed on signing.]</w:t>
      </w:r>
      <w:r w:rsidRPr="00967E3A">
        <w:rPr>
          <w:szCs w:val="22"/>
        </w:rPr>
        <w:fldChar w:fldCharType="end"/>
      </w:r>
      <w:bookmarkEnd w:id="9"/>
      <w:r w:rsidRPr="00967E3A">
        <w:rPr>
          <w:szCs w:val="22"/>
        </w:rPr>
        <w:t xml:space="preserve"> (hereinafter called “the Contractor”) of the other part.</w:t>
      </w:r>
    </w:p>
    <w:p w14:paraId="56470D28" w14:textId="77777777" w:rsidR="00864324" w:rsidRPr="00967E3A" w:rsidRDefault="00864324" w:rsidP="00864324">
      <w:pPr>
        <w:keepLines/>
        <w:jc w:val="both"/>
        <w:rPr>
          <w:b/>
          <w:szCs w:val="22"/>
        </w:rPr>
      </w:pPr>
      <w:r w:rsidRPr="00967E3A">
        <w:rPr>
          <w:b/>
          <w:szCs w:val="22"/>
        </w:rPr>
        <w:t xml:space="preserve">WHEREAS </w:t>
      </w:r>
    </w:p>
    <w:tbl>
      <w:tblPr>
        <w:tblW w:w="0" w:type="auto"/>
        <w:tblLook w:val="01E0" w:firstRow="1" w:lastRow="1" w:firstColumn="1" w:lastColumn="1" w:noHBand="0" w:noVBand="0"/>
      </w:tblPr>
      <w:tblGrid>
        <w:gridCol w:w="762"/>
        <w:gridCol w:w="8309"/>
      </w:tblGrid>
      <w:tr w:rsidR="00864324" w:rsidRPr="00967E3A" w14:paraId="22C23BE5" w14:textId="77777777" w:rsidTr="00897C29">
        <w:tc>
          <w:tcPr>
            <w:tcW w:w="828" w:type="dxa"/>
          </w:tcPr>
          <w:p w14:paraId="7ED097D0" w14:textId="77777777" w:rsidR="00864324" w:rsidRPr="00967E3A" w:rsidRDefault="00864324" w:rsidP="00897C29">
            <w:pPr>
              <w:jc w:val="both"/>
              <w:rPr>
                <w:color w:val="333399"/>
                <w:szCs w:val="22"/>
              </w:rPr>
            </w:pPr>
            <w:r w:rsidRPr="00967E3A">
              <w:rPr>
                <w:color w:val="333399"/>
                <w:szCs w:val="22"/>
              </w:rPr>
              <w:t>A.</w:t>
            </w:r>
          </w:p>
        </w:tc>
        <w:tc>
          <w:tcPr>
            <w:tcW w:w="9540" w:type="dxa"/>
          </w:tcPr>
          <w:p w14:paraId="235CF010" w14:textId="77777777" w:rsidR="00864324" w:rsidRPr="00967E3A" w:rsidRDefault="00864324" w:rsidP="00897C29">
            <w:pPr>
              <w:jc w:val="both"/>
              <w:rPr>
                <w:szCs w:val="22"/>
              </w:rPr>
            </w:pPr>
            <w:r w:rsidRPr="00967E3A">
              <w:rPr>
                <w:szCs w:val="22"/>
              </w:rPr>
              <w:t xml:space="preserve">By Call for Tenders dated </w:t>
            </w:r>
            <w:bookmarkStart w:id="10" w:name="Text150"/>
            <w:r w:rsidRPr="00967E3A">
              <w:rPr>
                <w:szCs w:val="22"/>
              </w:rPr>
              <w:fldChar w:fldCharType="begin">
                <w:ffData>
                  <w:name w:val="Text150"/>
                  <w:enabled/>
                  <w:calcOnExit w:val="0"/>
                  <w:textInput>
                    <w:default w:val="[insert date]"/>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[insert date]</w:t>
            </w:r>
            <w:r w:rsidRPr="00967E3A">
              <w:rPr>
                <w:szCs w:val="22"/>
              </w:rPr>
              <w:fldChar w:fldCharType="end"/>
            </w:r>
            <w:bookmarkEnd w:id="10"/>
            <w:r w:rsidRPr="00967E3A">
              <w:rPr>
                <w:szCs w:val="22"/>
              </w:rPr>
              <w:t xml:space="preserve">  entitled </w:t>
            </w:r>
            <w:bookmarkStart w:id="11" w:name="Text151"/>
            <w:r w:rsidRPr="00967E3A">
              <w:rPr>
                <w:szCs w:val="22"/>
              </w:rPr>
              <w:fldChar w:fldCharType="begin">
                <w:ffData>
                  <w:name w:val="Text151"/>
                  <w:enabled/>
                  <w:calcOnExit w:val="0"/>
                  <w:textInput>
                    <w:default w:val="[insert title]"/>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[insert title]</w:t>
            </w:r>
            <w:r w:rsidRPr="00967E3A">
              <w:rPr>
                <w:szCs w:val="22"/>
              </w:rPr>
              <w:fldChar w:fldCharType="end"/>
            </w:r>
            <w:bookmarkEnd w:id="11"/>
            <w:r w:rsidRPr="00967E3A">
              <w:rPr>
                <w:szCs w:val="22"/>
              </w:rPr>
              <w:t xml:space="preserve"> (the “CFT”) the Contracting Authority invited tenders (“Tenders”) for the provision of the Goods/Services described in Appendix 1 to the CFT (the “Goods” “Services”) (“the Competition”).  The Contractor submitted a response to the CFT dated the </w:t>
            </w:r>
            <w:bookmarkStart w:id="12" w:name="Text152"/>
            <w:r w:rsidRPr="00967E3A">
              <w:rPr>
                <w:szCs w:val="22"/>
              </w:rPr>
              <w:fldChar w:fldCharType="begin">
                <w:ffData>
                  <w:name w:val="Text152"/>
                  <w:enabled/>
                  <w:calcOnExit w:val="0"/>
                  <w:textInput>
                    <w:default w:val="[insert date of Tender]"/>
                  </w:textInput>
                </w:ffData>
              </w:fldChar>
            </w:r>
            <w:r w:rsidRPr="00967E3A">
              <w:rPr>
                <w:szCs w:val="22"/>
              </w:rPr>
              <w:instrText xml:space="preserve"> FORMTEXT </w:instrText>
            </w:r>
            <w:r w:rsidRPr="00967E3A">
              <w:rPr>
                <w:szCs w:val="22"/>
              </w:rPr>
            </w:r>
            <w:r w:rsidRPr="00967E3A">
              <w:rPr>
                <w:szCs w:val="22"/>
              </w:rPr>
              <w:fldChar w:fldCharType="separate"/>
            </w:r>
            <w:r w:rsidRPr="00967E3A">
              <w:rPr>
                <w:noProof/>
                <w:szCs w:val="22"/>
              </w:rPr>
              <w:t>[insert date of Tender]</w:t>
            </w:r>
            <w:r w:rsidRPr="00967E3A">
              <w:rPr>
                <w:szCs w:val="22"/>
              </w:rPr>
              <w:fldChar w:fldCharType="end"/>
            </w:r>
            <w:bookmarkEnd w:id="12"/>
            <w:r w:rsidRPr="00967E3A">
              <w:rPr>
                <w:szCs w:val="22"/>
              </w:rPr>
              <w:t>.</w:t>
            </w:r>
          </w:p>
          <w:p w14:paraId="3F726610" w14:textId="77777777" w:rsidR="00864324" w:rsidRPr="00967E3A" w:rsidRDefault="00864324" w:rsidP="00897C29">
            <w:pPr>
              <w:jc w:val="both"/>
              <w:rPr>
                <w:b/>
                <w:szCs w:val="22"/>
              </w:rPr>
            </w:pPr>
            <w:r w:rsidRPr="00967E3A">
              <w:t xml:space="preserve">The Contractor has been identified as the preferred bidder in the Competition. </w:t>
            </w:r>
          </w:p>
        </w:tc>
      </w:tr>
      <w:tr w:rsidR="00864324" w:rsidRPr="00967E3A" w14:paraId="17A1F7CF" w14:textId="77777777" w:rsidTr="00897C29">
        <w:trPr>
          <w:trHeight w:val="988"/>
        </w:trPr>
        <w:tc>
          <w:tcPr>
            <w:tcW w:w="828" w:type="dxa"/>
          </w:tcPr>
          <w:p w14:paraId="10808FFE" w14:textId="77777777" w:rsidR="00864324" w:rsidRPr="00967E3A" w:rsidRDefault="00864324" w:rsidP="00897C29">
            <w:pPr>
              <w:jc w:val="both"/>
              <w:rPr>
                <w:b/>
                <w:color w:val="333399"/>
                <w:szCs w:val="22"/>
              </w:rPr>
            </w:pPr>
            <w:r w:rsidRPr="00967E3A">
              <w:rPr>
                <w:color w:val="333399"/>
                <w:szCs w:val="22"/>
              </w:rPr>
              <w:t>B.</w:t>
            </w:r>
          </w:p>
        </w:tc>
        <w:tc>
          <w:tcPr>
            <w:tcW w:w="9540" w:type="dxa"/>
          </w:tcPr>
          <w:p w14:paraId="2F20C7E9" w14:textId="77777777" w:rsidR="00864324" w:rsidRPr="00967E3A" w:rsidRDefault="00864324" w:rsidP="00897C29">
            <w:pPr>
              <w:jc w:val="both"/>
              <w:rPr>
                <w:rFonts w:eastAsia="MS Mincho"/>
                <w:szCs w:val="22"/>
              </w:rPr>
            </w:pPr>
            <w:r w:rsidRPr="00967E3A">
              <w:rPr>
                <w:szCs w:val="22"/>
              </w:rPr>
              <w:t xml:space="preserve">For the purposes of the Competition </w:t>
            </w:r>
            <w:r w:rsidRPr="00967E3A">
              <w:t>and any subsequent contract awarded thereunder (if any) (“the Contract”)</w:t>
            </w:r>
            <w:r w:rsidRPr="00967E3A">
              <w:rPr>
                <w:szCs w:val="22"/>
              </w:rPr>
              <w:t xml:space="preserve">, certain confidential information as defined at clause 2 of this Agreement, will be furnished to the Contractor. </w:t>
            </w:r>
            <w:r w:rsidRPr="00967E3A">
              <w:t xml:space="preserve">The Confidential Information is confidential to the Contracting Authority. </w:t>
            </w:r>
          </w:p>
        </w:tc>
      </w:tr>
    </w:tbl>
    <w:p w14:paraId="3BAC8296" w14:textId="77777777" w:rsidR="00864324" w:rsidRPr="00967E3A" w:rsidRDefault="00864324" w:rsidP="00864324">
      <w:pPr>
        <w:jc w:val="both"/>
        <w:rPr>
          <w:szCs w:val="22"/>
        </w:rPr>
      </w:pPr>
      <w:r w:rsidRPr="00967E3A">
        <w:rPr>
          <w:b/>
          <w:szCs w:val="22"/>
        </w:rPr>
        <w:t xml:space="preserve">NOW IT IS HEREBY AGREED </w:t>
      </w:r>
      <w:r w:rsidRPr="00967E3A">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864324" w:rsidRPr="00967E3A" w14:paraId="3ED3FE54" w14:textId="77777777" w:rsidTr="00897C29">
        <w:tc>
          <w:tcPr>
            <w:tcW w:w="387" w:type="pct"/>
          </w:tcPr>
          <w:p w14:paraId="641A8BC8" w14:textId="77777777" w:rsidR="00864324" w:rsidRPr="00967E3A" w:rsidRDefault="00864324" w:rsidP="00897C29">
            <w:pPr>
              <w:jc w:val="both"/>
              <w:rPr>
                <w:color w:val="333399"/>
                <w:szCs w:val="22"/>
              </w:rPr>
            </w:pPr>
            <w:r w:rsidRPr="00967E3A">
              <w:rPr>
                <w:color w:val="333399"/>
                <w:szCs w:val="22"/>
              </w:rPr>
              <w:t>1.</w:t>
            </w:r>
          </w:p>
        </w:tc>
        <w:tc>
          <w:tcPr>
            <w:tcW w:w="4613" w:type="pct"/>
            <w:gridSpan w:val="5"/>
          </w:tcPr>
          <w:p w14:paraId="697168F2" w14:textId="77777777" w:rsidR="00864324" w:rsidRPr="00967E3A" w:rsidRDefault="00864324" w:rsidP="00897C29">
            <w:pPr>
              <w:jc w:val="both"/>
              <w:rPr>
                <w:szCs w:val="22"/>
              </w:rPr>
            </w:pPr>
            <w:r w:rsidRPr="00967E3A">
              <w:rPr>
                <w:szCs w:val="22"/>
              </w:rPr>
              <w:t>The Contractor acknowledges that Confidential Information may be provided to them by the Contracting Authority and that each item of Confidential Information shall be governed by the terms of this Agreement.</w:t>
            </w:r>
          </w:p>
        </w:tc>
      </w:tr>
      <w:tr w:rsidR="00864324" w:rsidRPr="00967E3A" w14:paraId="3FA942E1" w14:textId="77777777" w:rsidTr="00897C29">
        <w:tc>
          <w:tcPr>
            <w:tcW w:w="387" w:type="pct"/>
          </w:tcPr>
          <w:p w14:paraId="65D0C45D" w14:textId="77777777" w:rsidR="00864324" w:rsidRPr="00967E3A" w:rsidRDefault="00864324" w:rsidP="00897C29">
            <w:pPr>
              <w:jc w:val="both"/>
              <w:rPr>
                <w:color w:val="333399"/>
                <w:szCs w:val="22"/>
              </w:rPr>
            </w:pPr>
            <w:r w:rsidRPr="00967E3A">
              <w:rPr>
                <w:color w:val="333399"/>
                <w:szCs w:val="22"/>
              </w:rPr>
              <w:t>2.</w:t>
            </w:r>
          </w:p>
        </w:tc>
        <w:tc>
          <w:tcPr>
            <w:tcW w:w="4613" w:type="pct"/>
            <w:gridSpan w:val="5"/>
          </w:tcPr>
          <w:p w14:paraId="150A1A8D" w14:textId="77777777" w:rsidR="00864324" w:rsidRPr="00967E3A" w:rsidRDefault="00864324" w:rsidP="00897C29">
            <w:pPr>
              <w:jc w:val="both"/>
              <w:rPr>
                <w:szCs w:val="22"/>
              </w:rPr>
            </w:pPr>
            <w:r w:rsidRPr="00967E3A">
              <w:rPr>
                <w:szCs w:val="22"/>
              </w:rPr>
              <w:t>For the purposes of this Agreement "Confidential Information" means:</w:t>
            </w:r>
          </w:p>
        </w:tc>
      </w:tr>
      <w:tr w:rsidR="00864324" w:rsidRPr="00967E3A" w14:paraId="5ACE2404" w14:textId="77777777" w:rsidTr="00897C29">
        <w:tc>
          <w:tcPr>
            <w:tcW w:w="387" w:type="pct"/>
          </w:tcPr>
          <w:p w14:paraId="5B77794B" w14:textId="77777777" w:rsidR="00864324" w:rsidRPr="00967E3A" w:rsidRDefault="00864324" w:rsidP="00897C29">
            <w:pPr>
              <w:jc w:val="both"/>
              <w:rPr>
                <w:color w:val="333399"/>
                <w:szCs w:val="22"/>
              </w:rPr>
            </w:pPr>
          </w:p>
        </w:tc>
        <w:tc>
          <w:tcPr>
            <w:tcW w:w="388" w:type="pct"/>
            <w:gridSpan w:val="2"/>
          </w:tcPr>
          <w:p w14:paraId="11751DFF" w14:textId="77777777" w:rsidR="00864324" w:rsidRPr="00967E3A" w:rsidRDefault="00864324" w:rsidP="00897C29">
            <w:pPr>
              <w:jc w:val="both"/>
              <w:rPr>
                <w:color w:val="1F497D" w:themeColor="text2"/>
                <w:szCs w:val="22"/>
              </w:rPr>
            </w:pPr>
            <w:r w:rsidRPr="00967E3A">
              <w:rPr>
                <w:color w:val="1F497D" w:themeColor="text2"/>
                <w:szCs w:val="22"/>
              </w:rPr>
              <w:t>2.1</w:t>
            </w:r>
          </w:p>
        </w:tc>
        <w:tc>
          <w:tcPr>
            <w:tcW w:w="4224" w:type="pct"/>
            <w:gridSpan w:val="3"/>
          </w:tcPr>
          <w:p w14:paraId="550C7AC1" w14:textId="77777777" w:rsidR="00864324" w:rsidRPr="00967E3A" w:rsidRDefault="00864324" w:rsidP="00897C29">
            <w:pPr>
              <w:jc w:val="both"/>
              <w:rPr>
                <w:rFonts w:eastAsia="MS Mincho"/>
                <w:szCs w:val="22"/>
              </w:rPr>
            </w:pPr>
            <w:r w:rsidRPr="00967E3A">
              <w:rPr>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Goods/Services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864324" w:rsidRPr="00967E3A" w14:paraId="0BE765D6" w14:textId="77777777" w:rsidTr="00897C29">
        <w:tc>
          <w:tcPr>
            <w:tcW w:w="387" w:type="pct"/>
          </w:tcPr>
          <w:p w14:paraId="3148887E" w14:textId="77777777" w:rsidR="00864324" w:rsidRPr="00967E3A" w:rsidRDefault="00864324" w:rsidP="00897C29">
            <w:pPr>
              <w:jc w:val="both"/>
              <w:rPr>
                <w:color w:val="333399"/>
                <w:szCs w:val="22"/>
              </w:rPr>
            </w:pPr>
          </w:p>
        </w:tc>
        <w:tc>
          <w:tcPr>
            <w:tcW w:w="388" w:type="pct"/>
            <w:gridSpan w:val="2"/>
          </w:tcPr>
          <w:p w14:paraId="46A917D9" w14:textId="77777777" w:rsidR="00864324" w:rsidRPr="00967E3A" w:rsidRDefault="00864324" w:rsidP="00897C29">
            <w:pPr>
              <w:jc w:val="both"/>
              <w:rPr>
                <w:color w:val="1F497D" w:themeColor="text2"/>
                <w:szCs w:val="22"/>
              </w:rPr>
            </w:pPr>
            <w:r w:rsidRPr="00967E3A">
              <w:rPr>
                <w:color w:val="1F497D" w:themeColor="text2"/>
                <w:szCs w:val="22"/>
              </w:rPr>
              <w:t>2.2</w:t>
            </w:r>
          </w:p>
        </w:tc>
        <w:tc>
          <w:tcPr>
            <w:tcW w:w="4224" w:type="pct"/>
            <w:gridSpan w:val="3"/>
          </w:tcPr>
          <w:p w14:paraId="6004C402" w14:textId="77777777" w:rsidR="00864324" w:rsidRPr="00967E3A" w:rsidRDefault="00864324" w:rsidP="00897C29">
            <w:pPr>
              <w:jc w:val="both"/>
              <w:rPr>
                <w:szCs w:val="22"/>
              </w:rPr>
            </w:pPr>
            <w:r w:rsidRPr="00967E3A">
              <w:rPr>
                <w:szCs w:val="22"/>
              </w:rPr>
              <w:t>any and all information which has been derived or obtained from information described in sub-paragraph 2.1.</w:t>
            </w:r>
          </w:p>
          <w:p w14:paraId="31E07B4F" w14:textId="77777777" w:rsidR="00864324" w:rsidRPr="00967E3A" w:rsidRDefault="00864324" w:rsidP="00897C29">
            <w:pPr>
              <w:jc w:val="both"/>
              <w:rPr>
                <w:szCs w:val="22"/>
              </w:rPr>
            </w:pPr>
          </w:p>
        </w:tc>
      </w:tr>
      <w:tr w:rsidR="00864324" w:rsidRPr="00967E3A" w14:paraId="42B07F5C" w14:textId="77777777" w:rsidTr="00897C29">
        <w:trPr>
          <w:gridAfter w:val="1"/>
          <w:wAfter w:w="24" w:type="pct"/>
        </w:trPr>
        <w:tc>
          <w:tcPr>
            <w:tcW w:w="604" w:type="pct"/>
            <w:gridSpan w:val="2"/>
          </w:tcPr>
          <w:p w14:paraId="473A77F1" w14:textId="77777777" w:rsidR="00864324" w:rsidRPr="00967E3A" w:rsidRDefault="00864324" w:rsidP="00897C29">
            <w:pPr>
              <w:jc w:val="both"/>
              <w:rPr>
                <w:color w:val="333399"/>
                <w:szCs w:val="22"/>
              </w:rPr>
            </w:pPr>
            <w:r w:rsidRPr="00967E3A">
              <w:rPr>
                <w:color w:val="333399"/>
                <w:szCs w:val="22"/>
              </w:rPr>
              <w:t>3.</w:t>
            </w:r>
          </w:p>
        </w:tc>
        <w:tc>
          <w:tcPr>
            <w:tcW w:w="4372" w:type="pct"/>
            <w:gridSpan w:val="3"/>
          </w:tcPr>
          <w:p w14:paraId="2918310B" w14:textId="77777777" w:rsidR="00864324" w:rsidRPr="00967E3A" w:rsidRDefault="00864324" w:rsidP="00897C29">
            <w:pPr>
              <w:jc w:val="both"/>
              <w:rPr>
                <w:rFonts w:asciiTheme="minorHAnsi" w:hAnsiTheme="minorHAnsi"/>
                <w:szCs w:val="22"/>
                <w:lang w:val="en-IE"/>
              </w:rPr>
            </w:pPr>
            <w:r w:rsidRPr="00967E3A">
              <w:rPr>
                <w:szCs w:val="22"/>
              </w:rPr>
              <w:t xml:space="preserve">For the purposes of this Agreement “Data Protection Laws” means </w:t>
            </w:r>
            <w:r w:rsidRPr="00967E3A">
              <w:rPr>
                <w:rFonts w:asciiTheme="minorHAnsi" w:hAnsiTheme="minorHAns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967E3A">
              <w:rPr>
                <w:rFonts w:asciiTheme="minorHAnsi" w:hAnsiTheme="minorHAnsi"/>
                <w:szCs w:val="22"/>
                <w:lang w:val="en-IE"/>
              </w:rPr>
              <w:lastRenderedPageBreak/>
              <w:t>guidelines and codes of practice issued by the Office of the Data Protection Commission or other supervisory authority for data protection in Ireland from time to time</w:t>
            </w:r>
          </w:p>
          <w:p w14:paraId="201E3A55" w14:textId="77777777" w:rsidR="00864324" w:rsidRPr="00967E3A" w:rsidRDefault="00864324" w:rsidP="00897C29">
            <w:pPr>
              <w:jc w:val="both"/>
              <w:rPr>
                <w:rFonts w:asciiTheme="minorHAnsi" w:hAnsiTheme="minorHAnsi"/>
                <w:szCs w:val="22"/>
                <w:lang w:val="en-IE"/>
              </w:rPr>
            </w:pPr>
          </w:p>
        </w:tc>
      </w:tr>
      <w:tr w:rsidR="00864324" w:rsidRPr="00967E3A" w14:paraId="3A8B5744" w14:textId="77777777" w:rsidTr="00897C29">
        <w:tc>
          <w:tcPr>
            <w:tcW w:w="387" w:type="pct"/>
          </w:tcPr>
          <w:p w14:paraId="0812B3E8" w14:textId="77777777" w:rsidR="00864324" w:rsidRPr="00967E3A" w:rsidRDefault="00864324" w:rsidP="00897C29">
            <w:pPr>
              <w:jc w:val="both"/>
              <w:rPr>
                <w:color w:val="333399"/>
                <w:szCs w:val="22"/>
              </w:rPr>
            </w:pPr>
            <w:r w:rsidRPr="00967E3A">
              <w:rPr>
                <w:color w:val="333399"/>
                <w:szCs w:val="22"/>
              </w:rPr>
              <w:lastRenderedPageBreak/>
              <w:t>4.</w:t>
            </w:r>
          </w:p>
        </w:tc>
        <w:tc>
          <w:tcPr>
            <w:tcW w:w="4613" w:type="pct"/>
            <w:gridSpan w:val="5"/>
          </w:tcPr>
          <w:p w14:paraId="508C89B2" w14:textId="77777777" w:rsidR="00864324" w:rsidRPr="00967E3A" w:rsidRDefault="00864324" w:rsidP="00897C29">
            <w:pPr>
              <w:jc w:val="both"/>
              <w:rPr>
                <w:szCs w:val="22"/>
              </w:rPr>
            </w:pPr>
            <w:r w:rsidRPr="00967E3A">
              <w:rPr>
                <w:szCs w:val="22"/>
              </w:rPr>
              <w:t>Save as may be required by law, the Contractor agrees in respect of the Confidential Information:</w:t>
            </w:r>
          </w:p>
        </w:tc>
      </w:tr>
      <w:tr w:rsidR="00864324" w:rsidRPr="00967E3A" w14:paraId="50B1EEF2" w14:textId="77777777" w:rsidTr="00897C29">
        <w:tc>
          <w:tcPr>
            <w:tcW w:w="387" w:type="pct"/>
          </w:tcPr>
          <w:p w14:paraId="0E9FB13C" w14:textId="77777777" w:rsidR="00864324" w:rsidRPr="00967E3A" w:rsidRDefault="00864324" w:rsidP="00897C29">
            <w:pPr>
              <w:jc w:val="both"/>
              <w:rPr>
                <w:color w:val="333399"/>
                <w:szCs w:val="22"/>
              </w:rPr>
            </w:pPr>
          </w:p>
        </w:tc>
        <w:tc>
          <w:tcPr>
            <w:tcW w:w="388" w:type="pct"/>
            <w:gridSpan w:val="2"/>
          </w:tcPr>
          <w:p w14:paraId="1F5F02FF" w14:textId="77777777" w:rsidR="00864324" w:rsidRPr="00967E3A" w:rsidRDefault="00864324" w:rsidP="00897C29">
            <w:pPr>
              <w:jc w:val="both"/>
              <w:rPr>
                <w:color w:val="1F497D" w:themeColor="text2"/>
                <w:szCs w:val="22"/>
              </w:rPr>
            </w:pPr>
            <w:r w:rsidRPr="00967E3A">
              <w:rPr>
                <w:color w:val="1F497D" w:themeColor="text2"/>
                <w:szCs w:val="22"/>
              </w:rPr>
              <w:t>4.1</w:t>
            </w:r>
          </w:p>
        </w:tc>
        <w:tc>
          <w:tcPr>
            <w:tcW w:w="4224" w:type="pct"/>
            <w:gridSpan w:val="3"/>
          </w:tcPr>
          <w:p w14:paraId="1B02ACF5" w14:textId="77777777" w:rsidR="00864324" w:rsidRPr="00967E3A" w:rsidRDefault="00864324" w:rsidP="00897C29">
            <w:pPr>
              <w:jc w:val="both"/>
              <w:rPr>
                <w:szCs w:val="22"/>
              </w:rPr>
            </w:pPr>
            <w:r w:rsidRPr="00967E3A">
              <w:rPr>
                <w:szCs w:val="22"/>
              </w:rPr>
              <w:t>to treat such Confidential Information as confidential and to take all necessary steps to ensure that such confidentiality is maintained;</w:t>
            </w:r>
          </w:p>
        </w:tc>
      </w:tr>
      <w:tr w:rsidR="00864324" w:rsidRPr="00967E3A" w14:paraId="172C06D1" w14:textId="77777777" w:rsidTr="00897C29">
        <w:tc>
          <w:tcPr>
            <w:tcW w:w="387" w:type="pct"/>
          </w:tcPr>
          <w:p w14:paraId="55289FBE" w14:textId="77777777" w:rsidR="00864324" w:rsidRPr="00967E3A" w:rsidRDefault="00864324" w:rsidP="00897C29">
            <w:pPr>
              <w:jc w:val="both"/>
              <w:rPr>
                <w:color w:val="333399"/>
                <w:szCs w:val="22"/>
              </w:rPr>
            </w:pPr>
          </w:p>
        </w:tc>
        <w:tc>
          <w:tcPr>
            <w:tcW w:w="388" w:type="pct"/>
            <w:gridSpan w:val="2"/>
          </w:tcPr>
          <w:p w14:paraId="12851019" w14:textId="77777777" w:rsidR="00864324" w:rsidRPr="00967E3A" w:rsidRDefault="00864324" w:rsidP="00897C29">
            <w:pPr>
              <w:jc w:val="both"/>
              <w:rPr>
                <w:color w:val="1F497D" w:themeColor="text2"/>
                <w:szCs w:val="22"/>
              </w:rPr>
            </w:pPr>
            <w:r w:rsidRPr="00967E3A">
              <w:rPr>
                <w:color w:val="1F497D" w:themeColor="text2"/>
                <w:szCs w:val="22"/>
              </w:rPr>
              <w:t>4.2</w:t>
            </w:r>
          </w:p>
        </w:tc>
        <w:tc>
          <w:tcPr>
            <w:tcW w:w="4224" w:type="pct"/>
            <w:gridSpan w:val="3"/>
          </w:tcPr>
          <w:p w14:paraId="15C73AEB" w14:textId="77777777" w:rsidR="00864324" w:rsidRPr="00967E3A" w:rsidRDefault="00864324" w:rsidP="00897C29">
            <w:pPr>
              <w:jc w:val="both"/>
              <w:rPr>
                <w:szCs w:val="22"/>
              </w:rPr>
            </w:pPr>
            <w:r w:rsidRPr="00967E3A">
              <w:rPr>
                <w:szCs w:val="22"/>
              </w:rPr>
              <w:t>not, without the  prior written consent of the Contracting Authority, to communicate or disclose any part of such Confidential Information to any person except:</w:t>
            </w:r>
          </w:p>
        </w:tc>
      </w:tr>
      <w:tr w:rsidR="00864324" w:rsidRPr="00967E3A" w14:paraId="30632875" w14:textId="77777777" w:rsidTr="00897C29">
        <w:tc>
          <w:tcPr>
            <w:tcW w:w="387" w:type="pct"/>
          </w:tcPr>
          <w:p w14:paraId="0F0E314F" w14:textId="77777777" w:rsidR="00864324" w:rsidRPr="00967E3A" w:rsidRDefault="00864324" w:rsidP="00897C29">
            <w:pPr>
              <w:jc w:val="both"/>
              <w:rPr>
                <w:color w:val="333399"/>
                <w:szCs w:val="22"/>
              </w:rPr>
            </w:pPr>
          </w:p>
        </w:tc>
        <w:tc>
          <w:tcPr>
            <w:tcW w:w="388" w:type="pct"/>
            <w:gridSpan w:val="2"/>
          </w:tcPr>
          <w:p w14:paraId="2E864BB6" w14:textId="77777777" w:rsidR="00864324" w:rsidRPr="00967E3A" w:rsidRDefault="00864324" w:rsidP="00897C29">
            <w:pPr>
              <w:jc w:val="both"/>
              <w:rPr>
                <w:szCs w:val="22"/>
              </w:rPr>
            </w:pPr>
          </w:p>
        </w:tc>
        <w:tc>
          <w:tcPr>
            <w:tcW w:w="291" w:type="pct"/>
          </w:tcPr>
          <w:p w14:paraId="71135ECE" w14:textId="77777777" w:rsidR="00864324" w:rsidRPr="00967E3A" w:rsidRDefault="00864324" w:rsidP="00897C29">
            <w:pPr>
              <w:jc w:val="both"/>
              <w:rPr>
                <w:szCs w:val="22"/>
              </w:rPr>
            </w:pPr>
            <w:r w:rsidRPr="00967E3A">
              <w:rPr>
                <w:szCs w:val="22"/>
              </w:rPr>
              <w:t>I</w:t>
            </w:r>
          </w:p>
        </w:tc>
        <w:tc>
          <w:tcPr>
            <w:tcW w:w="3933" w:type="pct"/>
            <w:gridSpan w:val="2"/>
          </w:tcPr>
          <w:p w14:paraId="0F28EEF0" w14:textId="77777777" w:rsidR="00864324" w:rsidRPr="00967E3A" w:rsidRDefault="00864324" w:rsidP="00897C29">
            <w:pPr>
              <w:jc w:val="both"/>
              <w:rPr>
                <w:szCs w:val="22"/>
              </w:rPr>
            </w:pPr>
            <w:r w:rsidRPr="00967E3A">
              <w:rPr>
                <w:szCs w:val="22"/>
              </w:rPr>
              <w:t>to those employees, agents, Subcontractors and other suppliers on a need to know basis; and/or</w:t>
            </w:r>
          </w:p>
        </w:tc>
      </w:tr>
      <w:tr w:rsidR="00864324" w:rsidRPr="00967E3A" w14:paraId="3C35471E" w14:textId="77777777" w:rsidTr="00897C29">
        <w:tc>
          <w:tcPr>
            <w:tcW w:w="387" w:type="pct"/>
          </w:tcPr>
          <w:p w14:paraId="6713DDFA" w14:textId="77777777" w:rsidR="00864324" w:rsidRPr="00967E3A" w:rsidRDefault="00864324" w:rsidP="00897C29">
            <w:pPr>
              <w:jc w:val="both"/>
              <w:rPr>
                <w:color w:val="333399"/>
                <w:szCs w:val="22"/>
              </w:rPr>
            </w:pPr>
          </w:p>
        </w:tc>
        <w:tc>
          <w:tcPr>
            <w:tcW w:w="388" w:type="pct"/>
            <w:gridSpan w:val="2"/>
          </w:tcPr>
          <w:p w14:paraId="0037B8FC" w14:textId="77777777" w:rsidR="00864324" w:rsidRPr="00967E3A" w:rsidRDefault="00864324" w:rsidP="00897C29">
            <w:pPr>
              <w:jc w:val="both"/>
              <w:rPr>
                <w:szCs w:val="22"/>
              </w:rPr>
            </w:pPr>
          </w:p>
        </w:tc>
        <w:tc>
          <w:tcPr>
            <w:tcW w:w="291" w:type="pct"/>
          </w:tcPr>
          <w:p w14:paraId="74C04401" w14:textId="77777777" w:rsidR="00864324" w:rsidRPr="00967E3A" w:rsidRDefault="00864324" w:rsidP="00897C29">
            <w:pPr>
              <w:jc w:val="both"/>
              <w:rPr>
                <w:szCs w:val="22"/>
              </w:rPr>
            </w:pPr>
            <w:r w:rsidRPr="00967E3A">
              <w:rPr>
                <w:szCs w:val="22"/>
              </w:rPr>
              <w:t>ii</w:t>
            </w:r>
          </w:p>
        </w:tc>
        <w:tc>
          <w:tcPr>
            <w:tcW w:w="3933" w:type="pct"/>
            <w:gridSpan w:val="2"/>
          </w:tcPr>
          <w:p w14:paraId="0EFDDDDE" w14:textId="77777777" w:rsidR="00864324" w:rsidRPr="00967E3A" w:rsidRDefault="00864324" w:rsidP="00897C29">
            <w:pPr>
              <w:jc w:val="both"/>
              <w:rPr>
                <w:szCs w:val="22"/>
              </w:rPr>
            </w:pPr>
            <w:r w:rsidRPr="00967E3A">
              <w:rPr>
                <w:szCs w:val="22"/>
              </w:rPr>
              <w:t>to the Contractor’s auditors, professional advisers and any other persons or bodies having a legal right or duty to have access to or knowledge of the Confidential Information in connection with the business of the Contractor</w:t>
            </w:r>
          </w:p>
        </w:tc>
      </w:tr>
      <w:tr w:rsidR="00864324" w:rsidRPr="00967E3A" w14:paraId="7B45A757" w14:textId="77777777" w:rsidTr="00897C29">
        <w:tc>
          <w:tcPr>
            <w:tcW w:w="387" w:type="pct"/>
          </w:tcPr>
          <w:p w14:paraId="62F62FF3" w14:textId="77777777" w:rsidR="00864324" w:rsidRPr="00967E3A" w:rsidRDefault="00864324" w:rsidP="00897C29">
            <w:pPr>
              <w:jc w:val="both"/>
              <w:rPr>
                <w:color w:val="333399"/>
                <w:szCs w:val="22"/>
              </w:rPr>
            </w:pPr>
          </w:p>
        </w:tc>
        <w:tc>
          <w:tcPr>
            <w:tcW w:w="388" w:type="pct"/>
            <w:gridSpan w:val="2"/>
          </w:tcPr>
          <w:p w14:paraId="199A6641" w14:textId="77777777" w:rsidR="00864324" w:rsidRPr="00967E3A" w:rsidRDefault="00864324" w:rsidP="00897C29">
            <w:pPr>
              <w:jc w:val="both"/>
              <w:rPr>
                <w:szCs w:val="22"/>
              </w:rPr>
            </w:pPr>
          </w:p>
        </w:tc>
        <w:tc>
          <w:tcPr>
            <w:tcW w:w="4224" w:type="pct"/>
            <w:gridSpan w:val="3"/>
          </w:tcPr>
          <w:p w14:paraId="53519172" w14:textId="77777777" w:rsidR="00864324" w:rsidRPr="00967E3A" w:rsidRDefault="00864324" w:rsidP="00897C29">
            <w:pPr>
              <w:jc w:val="both"/>
              <w:rPr>
                <w:szCs w:val="22"/>
              </w:rPr>
            </w:pPr>
            <w:r w:rsidRPr="00967E3A">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864324" w:rsidRPr="00967E3A" w14:paraId="5E532E9E" w14:textId="77777777" w:rsidTr="00897C29">
        <w:tc>
          <w:tcPr>
            <w:tcW w:w="387" w:type="pct"/>
          </w:tcPr>
          <w:p w14:paraId="3A31A825" w14:textId="77777777" w:rsidR="00864324" w:rsidRPr="00967E3A" w:rsidRDefault="00864324" w:rsidP="00897C29">
            <w:pPr>
              <w:jc w:val="both"/>
              <w:rPr>
                <w:color w:val="333399"/>
                <w:szCs w:val="22"/>
              </w:rPr>
            </w:pPr>
            <w:r w:rsidRPr="00967E3A">
              <w:rPr>
                <w:color w:val="333399"/>
                <w:szCs w:val="22"/>
              </w:rPr>
              <w:t>5.</w:t>
            </w:r>
          </w:p>
        </w:tc>
        <w:tc>
          <w:tcPr>
            <w:tcW w:w="4613" w:type="pct"/>
            <w:gridSpan w:val="5"/>
          </w:tcPr>
          <w:p w14:paraId="1E0C70E1" w14:textId="77777777" w:rsidR="00864324" w:rsidRPr="00967E3A" w:rsidRDefault="00864324" w:rsidP="00897C29">
            <w:pPr>
              <w:jc w:val="both"/>
              <w:rPr>
                <w:bCs/>
                <w:szCs w:val="22"/>
              </w:rPr>
            </w:pPr>
            <w:r w:rsidRPr="00967E3A">
              <w:rPr>
                <w:bCs/>
                <w:szCs w:val="22"/>
              </w:rPr>
              <w:t>The obligations in this Agreement will not apply to any Confidential Information:</w:t>
            </w:r>
          </w:p>
        </w:tc>
      </w:tr>
      <w:tr w:rsidR="00864324" w:rsidRPr="00967E3A" w14:paraId="713A8C2B" w14:textId="77777777" w:rsidTr="00897C29">
        <w:tc>
          <w:tcPr>
            <w:tcW w:w="387" w:type="pct"/>
          </w:tcPr>
          <w:p w14:paraId="38305D28" w14:textId="77777777" w:rsidR="00864324" w:rsidRPr="00967E3A" w:rsidRDefault="00864324" w:rsidP="00897C29">
            <w:pPr>
              <w:jc w:val="both"/>
              <w:rPr>
                <w:color w:val="333399"/>
                <w:szCs w:val="22"/>
              </w:rPr>
            </w:pPr>
          </w:p>
        </w:tc>
        <w:tc>
          <w:tcPr>
            <w:tcW w:w="388" w:type="pct"/>
            <w:gridSpan w:val="2"/>
          </w:tcPr>
          <w:p w14:paraId="3272A7BE" w14:textId="77777777" w:rsidR="00864324" w:rsidRPr="00967E3A" w:rsidRDefault="00864324" w:rsidP="00897C29">
            <w:pPr>
              <w:jc w:val="both"/>
              <w:rPr>
                <w:szCs w:val="22"/>
              </w:rPr>
            </w:pPr>
            <w:r w:rsidRPr="00967E3A">
              <w:rPr>
                <w:szCs w:val="22"/>
              </w:rPr>
              <w:t>i</w:t>
            </w:r>
          </w:p>
        </w:tc>
        <w:tc>
          <w:tcPr>
            <w:tcW w:w="4224" w:type="pct"/>
            <w:gridSpan w:val="3"/>
          </w:tcPr>
          <w:p w14:paraId="7399E030" w14:textId="77777777" w:rsidR="00864324" w:rsidRPr="00967E3A" w:rsidRDefault="00864324" w:rsidP="00897C29">
            <w:pPr>
              <w:jc w:val="both"/>
              <w:rPr>
                <w:szCs w:val="22"/>
              </w:rPr>
            </w:pPr>
            <w:r w:rsidRPr="00967E3A">
              <w:rPr>
                <w:szCs w:val="22"/>
              </w:rPr>
              <w:t>in the Contractor’s possession (with full right to disclose) before receiving it from the Contracting Authority; or</w:t>
            </w:r>
          </w:p>
        </w:tc>
      </w:tr>
      <w:tr w:rsidR="00864324" w:rsidRPr="00967E3A" w14:paraId="1942B1D2" w14:textId="77777777" w:rsidTr="00897C29">
        <w:tc>
          <w:tcPr>
            <w:tcW w:w="387" w:type="pct"/>
          </w:tcPr>
          <w:p w14:paraId="6E203BD7" w14:textId="77777777" w:rsidR="00864324" w:rsidRPr="00967E3A" w:rsidRDefault="00864324" w:rsidP="00897C29">
            <w:pPr>
              <w:jc w:val="both"/>
              <w:rPr>
                <w:color w:val="333399"/>
                <w:szCs w:val="22"/>
              </w:rPr>
            </w:pPr>
          </w:p>
        </w:tc>
        <w:tc>
          <w:tcPr>
            <w:tcW w:w="388" w:type="pct"/>
            <w:gridSpan w:val="2"/>
          </w:tcPr>
          <w:p w14:paraId="65A4886F" w14:textId="77777777" w:rsidR="00864324" w:rsidRPr="00967E3A" w:rsidRDefault="00864324" w:rsidP="00897C29">
            <w:pPr>
              <w:jc w:val="both"/>
              <w:rPr>
                <w:szCs w:val="22"/>
              </w:rPr>
            </w:pPr>
            <w:r w:rsidRPr="00967E3A">
              <w:rPr>
                <w:szCs w:val="22"/>
              </w:rPr>
              <w:t>ii</w:t>
            </w:r>
          </w:p>
        </w:tc>
        <w:tc>
          <w:tcPr>
            <w:tcW w:w="4224" w:type="pct"/>
            <w:gridSpan w:val="3"/>
          </w:tcPr>
          <w:p w14:paraId="741308BA" w14:textId="77777777" w:rsidR="00864324" w:rsidRPr="00967E3A" w:rsidRDefault="00864324" w:rsidP="00897C29">
            <w:pPr>
              <w:jc w:val="both"/>
              <w:rPr>
                <w:szCs w:val="22"/>
              </w:rPr>
            </w:pPr>
            <w:r w:rsidRPr="00967E3A">
              <w:rPr>
                <w:szCs w:val="22"/>
              </w:rPr>
              <w:t>which is or becomes public knowledge other than by breach of this clause; or</w:t>
            </w:r>
          </w:p>
        </w:tc>
      </w:tr>
      <w:tr w:rsidR="00864324" w:rsidRPr="00967E3A" w14:paraId="7A7C32A2" w14:textId="77777777" w:rsidTr="00897C29">
        <w:tc>
          <w:tcPr>
            <w:tcW w:w="387" w:type="pct"/>
          </w:tcPr>
          <w:p w14:paraId="2EAC8EA5" w14:textId="77777777" w:rsidR="00864324" w:rsidRPr="00967E3A" w:rsidRDefault="00864324" w:rsidP="00897C29">
            <w:pPr>
              <w:jc w:val="both"/>
              <w:rPr>
                <w:color w:val="333399"/>
                <w:szCs w:val="22"/>
              </w:rPr>
            </w:pPr>
          </w:p>
        </w:tc>
        <w:tc>
          <w:tcPr>
            <w:tcW w:w="388" w:type="pct"/>
            <w:gridSpan w:val="2"/>
          </w:tcPr>
          <w:p w14:paraId="2CE9231D" w14:textId="77777777" w:rsidR="00864324" w:rsidRPr="00967E3A" w:rsidRDefault="00864324" w:rsidP="00897C29">
            <w:pPr>
              <w:jc w:val="both"/>
              <w:rPr>
                <w:szCs w:val="22"/>
              </w:rPr>
            </w:pPr>
            <w:r w:rsidRPr="00967E3A">
              <w:rPr>
                <w:szCs w:val="22"/>
              </w:rPr>
              <w:t>iii</w:t>
            </w:r>
          </w:p>
        </w:tc>
        <w:tc>
          <w:tcPr>
            <w:tcW w:w="4224" w:type="pct"/>
            <w:gridSpan w:val="3"/>
          </w:tcPr>
          <w:p w14:paraId="06F4DAD8" w14:textId="77777777" w:rsidR="00864324" w:rsidRPr="00967E3A" w:rsidRDefault="00864324" w:rsidP="00897C29">
            <w:pPr>
              <w:jc w:val="both"/>
              <w:rPr>
                <w:szCs w:val="22"/>
              </w:rPr>
            </w:pPr>
            <w:r w:rsidRPr="00967E3A">
              <w:rPr>
                <w:szCs w:val="22"/>
              </w:rPr>
              <w:t>is independently developed by the Contractor without access to or use of the Confidential Information; or</w:t>
            </w:r>
          </w:p>
        </w:tc>
      </w:tr>
      <w:tr w:rsidR="00864324" w:rsidRPr="00967E3A" w14:paraId="398238EC" w14:textId="77777777" w:rsidTr="00897C29">
        <w:tc>
          <w:tcPr>
            <w:tcW w:w="387" w:type="pct"/>
          </w:tcPr>
          <w:p w14:paraId="09AF6A77" w14:textId="77777777" w:rsidR="00864324" w:rsidRPr="00967E3A" w:rsidRDefault="00864324" w:rsidP="00897C29">
            <w:pPr>
              <w:jc w:val="both"/>
              <w:rPr>
                <w:color w:val="333399"/>
                <w:szCs w:val="22"/>
              </w:rPr>
            </w:pPr>
          </w:p>
        </w:tc>
        <w:tc>
          <w:tcPr>
            <w:tcW w:w="388" w:type="pct"/>
            <w:gridSpan w:val="2"/>
          </w:tcPr>
          <w:p w14:paraId="29940337" w14:textId="77777777" w:rsidR="00864324" w:rsidRPr="00967E3A" w:rsidRDefault="00864324" w:rsidP="00897C29">
            <w:pPr>
              <w:jc w:val="both"/>
              <w:rPr>
                <w:szCs w:val="22"/>
              </w:rPr>
            </w:pPr>
            <w:r w:rsidRPr="00967E3A">
              <w:rPr>
                <w:szCs w:val="22"/>
              </w:rPr>
              <w:t>iv</w:t>
            </w:r>
          </w:p>
        </w:tc>
        <w:tc>
          <w:tcPr>
            <w:tcW w:w="4224" w:type="pct"/>
            <w:gridSpan w:val="3"/>
          </w:tcPr>
          <w:p w14:paraId="2E4C205C" w14:textId="77777777" w:rsidR="00864324" w:rsidRPr="00967E3A" w:rsidRDefault="00864324" w:rsidP="00897C29">
            <w:pPr>
              <w:jc w:val="both"/>
              <w:rPr>
                <w:szCs w:val="22"/>
              </w:rPr>
            </w:pPr>
            <w:r w:rsidRPr="00967E3A">
              <w:rPr>
                <w:szCs w:val="22"/>
              </w:rPr>
              <w:t>is lawfully received from a third party (with full right to disclose).</w:t>
            </w:r>
          </w:p>
        </w:tc>
      </w:tr>
      <w:tr w:rsidR="00864324" w:rsidRPr="00967E3A" w14:paraId="075AA7EE" w14:textId="77777777" w:rsidTr="00897C29">
        <w:tc>
          <w:tcPr>
            <w:tcW w:w="387" w:type="pct"/>
          </w:tcPr>
          <w:p w14:paraId="53CE84DC" w14:textId="77777777" w:rsidR="00864324" w:rsidRPr="00967E3A" w:rsidRDefault="00864324" w:rsidP="00897C29">
            <w:pPr>
              <w:jc w:val="both"/>
              <w:rPr>
                <w:color w:val="333399"/>
                <w:szCs w:val="22"/>
              </w:rPr>
            </w:pPr>
            <w:r w:rsidRPr="00967E3A">
              <w:rPr>
                <w:color w:val="333399"/>
                <w:szCs w:val="22"/>
              </w:rPr>
              <w:t>6.</w:t>
            </w:r>
          </w:p>
        </w:tc>
        <w:tc>
          <w:tcPr>
            <w:tcW w:w="4613" w:type="pct"/>
            <w:gridSpan w:val="5"/>
          </w:tcPr>
          <w:p w14:paraId="34CBBE92" w14:textId="77777777" w:rsidR="00864324" w:rsidRPr="00967E3A" w:rsidRDefault="00864324" w:rsidP="00897C29">
            <w:pPr>
              <w:jc w:val="both"/>
              <w:rPr>
                <w:szCs w:val="22"/>
              </w:rPr>
            </w:pPr>
            <w:r w:rsidRPr="00967E3A">
              <w:rPr>
                <w:szCs w:val="22"/>
              </w:rPr>
              <w:t>The Contractor undertakes:</w:t>
            </w:r>
          </w:p>
        </w:tc>
      </w:tr>
      <w:tr w:rsidR="00864324" w:rsidRPr="00967E3A" w14:paraId="2A6E2797" w14:textId="77777777" w:rsidTr="00897C29">
        <w:tc>
          <w:tcPr>
            <w:tcW w:w="387" w:type="pct"/>
          </w:tcPr>
          <w:p w14:paraId="3BE9147A" w14:textId="77777777" w:rsidR="00864324" w:rsidRPr="00967E3A" w:rsidRDefault="00864324" w:rsidP="00897C29">
            <w:pPr>
              <w:jc w:val="both"/>
              <w:rPr>
                <w:color w:val="333399"/>
                <w:szCs w:val="22"/>
              </w:rPr>
            </w:pPr>
          </w:p>
        </w:tc>
        <w:tc>
          <w:tcPr>
            <w:tcW w:w="388" w:type="pct"/>
            <w:gridSpan w:val="2"/>
          </w:tcPr>
          <w:p w14:paraId="77C35CF1" w14:textId="77777777" w:rsidR="00864324" w:rsidRPr="00967E3A" w:rsidRDefault="00864324" w:rsidP="00897C29">
            <w:pPr>
              <w:jc w:val="both"/>
              <w:rPr>
                <w:color w:val="1F497D" w:themeColor="text2"/>
                <w:szCs w:val="22"/>
              </w:rPr>
            </w:pPr>
            <w:r w:rsidRPr="00967E3A">
              <w:rPr>
                <w:color w:val="1F497D" w:themeColor="text2"/>
                <w:szCs w:val="22"/>
              </w:rPr>
              <w:t>6.1</w:t>
            </w:r>
          </w:p>
        </w:tc>
        <w:tc>
          <w:tcPr>
            <w:tcW w:w="4224" w:type="pct"/>
            <w:gridSpan w:val="3"/>
          </w:tcPr>
          <w:p w14:paraId="1CD1747A" w14:textId="77777777" w:rsidR="00864324" w:rsidRPr="00967E3A" w:rsidRDefault="00864324" w:rsidP="00897C29">
            <w:pPr>
              <w:jc w:val="both"/>
              <w:rPr>
                <w:szCs w:val="22"/>
              </w:rPr>
            </w:pPr>
            <w:r w:rsidRPr="00967E3A">
              <w:rPr>
                <w:szCs w:val="22"/>
              </w:rPr>
              <w:t>to comply with all directions of the Contracting Authority with regard to the use and application of all and any Confidential Information or data (including personal data as defined in the Data Protection Laws );</w:t>
            </w:r>
          </w:p>
        </w:tc>
      </w:tr>
      <w:tr w:rsidR="00864324" w:rsidRPr="00967E3A" w14:paraId="43DED69F" w14:textId="77777777" w:rsidTr="00897C29">
        <w:tc>
          <w:tcPr>
            <w:tcW w:w="387" w:type="pct"/>
          </w:tcPr>
          <w:p w14:paraId="5EF19954" w14:textId="77777777" w:rsidR="00864324" w:rsidRPr="00967E3A" w:rsidRDefault="00864324" w:rsidP="00897C29">
            <w:pPr>
              <w:jc w:val="both"/>
              <w:rPr>
                <w:color w:val="333399"/>
                <w:szCs w:val="22"/>
              </w:rPr>
            </w:pPr>
          </w:p>
        </w:tc>
        <w:tc>
          <w:tcPr>
            <w:tcW w:w="388" w:type="pct"/>
            <w:gridSpan w:val="2"/>
          </w:tcPr>
          <w:p w14:paraId="759424AC" w14:textId="77777777" w:rsidR="00864324" w:rsidRPr="00967E3A" w:rsidRDefault="00864324" w:rsidP="00897C29">
            <w:pPr>
              <w:jc w:val="both"/>
              <w:rPr>
                <w:color w:val="1F497D" w:themeColor="text2"/>
                <w:szCs w:val="22"/>
              </w:rPr>
            </w:pPr>
            <w:r w:rsidRPr="00967E3A">
              <w:rPr>
                <w:color w:val="1F497D" w:themeColor="text2"/>
                <w:szCs w:val="22"/>
              </w:rPr>
              <w:t>6.2</w:t>
            </w:r>
          </w:p>
        </w:tc>
        <w:tc>
          <w:tcPr>
            <w:tcW w:w="4224" w:type="pct"/>
            <w:gridSpan w:val="3"/>
          </w:tcPr>
          <w:p w14:paraId="4F4FCFAC" w14:textId="77777777" w:rsidR="00864324" w:rsidRPr="00967E3A" w:rsidRDefault="00864324" w:rsidP="00897C29">
            <w:pPr>
              <w:jc w:val="both"/>
              <w:rPr>
                <w:szCs w:val="22"/>
              </w:rPr>
            </w:pPr>
            <w:r w:rsidRPr="00967E3A">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864324" w:rsidRPr="00967E3A" w14:paraId="2FCA3EB2" w14:textId="77777777" w:rsidTr="00897C29">
        <w:tc>
          <w:tcPr>
            <w:tcW w:w="387" w:type="pct"/>
          </w:tcPr>
          <w:p w14:paraId="56DC6322" w14:textId="77777777" w:rsidR="00864324" w:rsidRPr="00967E3A" w:rsidRDefault="00864324" w:rsidP="00897C29">
            <w:pPr>
              <w:jc w:val="both"/>
              <w:rPr>
                <w:color w:val="333399"/>
                <w:szCs w:val="22"/>
              </w:rPr>
            </w:pPr>
          </w:p>
        </w:tc>
        <w:tc>
          <w:tcPr>
            <w:tcW w:w="388" w:type="pct"/>
            <w:gridSpan w:val="2"/>
          </w:tcPr>
          <w:p w14:paraId="5FD3F33B" w14:textId="77777777" w:rsidR="00864324" w:rsidRPr="00967E3A" w:rsidRDefault="00864324" w:rsidP="00897C29">
            <w:pPr>
              <w:jc w:val="both"/>
              <w:rPr>
                <w:color w:val="1F497D" w:themeColor="text2"/>
                <w:szCs w:val="22"/>
              </w:rPr>
            </w:pPr>
            <w:r w:rsidRPr="00967E3A">
              <w:rPr>
                <w:color w:val="1F497D" w:themeColor="text2"/>
                <w:szCs w:val="22"/>
              </w:rPr>
              <w:t>6.3</w:t>
            </w:r>
          </w:p>
        </w:tc>
        <w:tc>
          <w:tcPr>
            <w:tcW w:w="4224" w:type="pct"/>
            <w:gridSpan w:val="3"/>
          </w:tcPr>
          <w:p w14:paraId="6126FD24" w14:textId="77777777" w:rsidR="00864324" w:rsidRPr="00967E3A" w:rsidRDefault="00864324" w:rsidP="00897C29">
            <w:pPr>
              <w:jc w:val="both"/>
              <w:rPr>
                <w:szCs w:val="22"/>
              </w:rPr>
            </w:pPr>
            <w:r w:rsidRPr="00967E3A">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w:t>
            </w:r>
            <w:r w:rsidRPr="00967E3A">
              <w:rPr>
                <w:szCs w:val="22"/>
              </w:rPr>
              <w:lastRenderedPageBreak/>
              <w:t xml:space="preserve">certificate to that effect should the Contracting Authority so request in writing. </w:t>
            </w:r>
            <w:r w:rsidRPr="00967E3A">
              <w:rPr>
                <w:bCs/>
                <w:szCs w:val="22"/>
              </w:rPr>
              <w:t xml:space="preserve"> </w:t>
            </w:r>
            <w:r w:rsidRPr="00967E3A">
              <w:rPr>
                <w:szCs w:val="22"/>
              </w:rPr>
              <w:t>For the avoidance of doubt “document” includes documents stored on a computer storage medium and data in digital form whether legible or not.</w:t>
            </w:r>
          </w:p>
        </w:tc>
      </w:tr>
      <w:tr w:rsidR="00864324" w:rsidRPr="00967E3A" w14:paraId="545112AC" w14:textId="77777777" w:rsidTr="00897C29">
        <w:tc>
          <w:tcPr>
            <w:tcW w:w="387" w:type="pct"/>
          </w:tcPr>
          <w:p w14:paraId="7CD40CB9" w14:textId="77777777" w:rsidR="00864324" w:rsidRPr="00967E3A" w:rsidRDefault="00864324" w:rsidP="00897C29">
            <w:pPr>
              <w:jc w:val="both"/>
              <w:rPr>
                <w:color w:val="333399"/>
                <w:szCs w:val="22"/>
              </w:rPr>
            </w:pPr>
            <w:r w:rsidRPr="00967E3A">
              <w:rPr>
                <w:color w:val="333399"/>
                <w:szCs w:val="22"/>
              </w:rPr>
              <w:lastRenderedPageBreak/>
              <w:t>7.</w:t>
            </w:r>
          </w:p>
          <w:p w14:paraId="6DF92225" w14:textId="77777777" w:rsidR="00864324" w:rsidRPr="00967E3A" w:rsidRDefault="00864324" w:rsidP="00897C29">
            <w:pPr>
              <w:jc w:val="both"/>
              <w:rPr>
                <w:rFonts w:eastAsia="MS Mincho"/>
                <w:color w:val="333399"/>
                <w:szCs w:val="22"/>
              </w:rPr>
            </w:pPr>
          </w:p>
        </w:tc>
        <w:tc>
          <w:tcPr>
            <w:tcW w:w="4613" w:type="pct"/>
            <w:gridSpan w:val="5"/>
          </w:tcPr>
          <w:p w14:paraId="099FD8E9" w14:textId="77777777" w:rsidR="00864324" w:rsidRPr="00967E3A" w:rsidRDefault="00864324" w:rsidP="00897C29">
            <w:pPr>
              <w:jc w:val="both"/>
              <w:rPr>
                <w:rFonts w:eastAsia="MS Mincho"/>
                <w:szCs w:val="22"/>
              </w:rPr>
            </w:pPr>
            <w:r w:rsidRPr="00967E3A">
              <w:rPr>
                <w:szCs w:val="22"/>
              </w:rPr>
              <w:t>The Contractor shall not obtain any proprietary interest or any other interest whatsoever in the Confidential Information furnished to them by the Contracting Authority and the Contractor so acknowledges and confirms.</w:t>
            </w:r>
          </w:p>
        </w:tc>
      </w:tr>
      <w:tr w:rsidR="00864324" w:rsidRPr="00967E3A" w14:paraId="6CE178E0" w14:textId="77777777" w:rsidTr="00897C29">
        <w:tc>
          <w:tcPr>
            <w:tcW w:w="387" w:type="pct"/>
          </w:tcPr>
          <w:p w14:paraId="45463AE2" w14:textId="77777777" w:rsidR="00864324" w:rsidRPr="00967E3A" w:rsidRDefault="00864324" w:rsidP="00897C29">
            <w:pPr>
              <w:jc w:val="both"/>
              <w:rPr>
                <w:color w:val="333399"/>
                <w:szCs w:val="22"/>
              </w:rPr>
            </w:pPr>
            <w:r w:rsidRPr="00967E3A">
              <w:rPr>
                <w:color w:val="333399"/>
              </w:rPr>
              <w:t>8.</w:t>
            </w:r>
          </w:p>
        </w:tc>
        <w:tc>
          <w:tcPr>
            <w:tcW w:w="4613" w:type="pct"/>
            <w:gridSpan w:val="5"/>
          </w:tcPr>
          <w:p w14:paraId="324DC73F" w14:textId="77777777" w:rsidR="00864324" w:rsidRPr="00967E3A" w:rsidRDefault="00864324" w:rsidP="00897C29">
            <w:pPr>
              <w:jc w:val="both"/>
              <w:rPr>
                <w:szCs w:val="22"/>
              </w:rPr>
            </w:pPr>
            <w:r w:rsidRPr="00967E3A">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864324" w:rsidRPr="00967E3A" w14:paraId="5E1ABA09" w14:textId="77777777" w:rsidTr="00897C29">
        <w:tc>
          <w:tcPr>
            <w:tcW w:w="387" w:type="pct"/>
          </w:tcPr>
          <w:p w14:paraId="20E72409" w14:textId="77777777" w:rsidR="00864324" w:rsidRPr="00967E3A" w:rsidRDefault="00864324" w:rsidP="00897C29">
            <w:pPr>
              <w:jc w:val="both"/>
              <w:rPr>
                <w:color w:val="333399"/>
                <w:szCs w:val="22"/>
              </w:rPr>
            </w:pPr>
            <w:r w:rsidRPr="00967E3A">
              <w:rPr>
                <w:color w:val="333399"/>
              </w:rPr>
              <w:t>9.</w:t>
            </w:r>
          </w:p>
        </w:tc>
        <w:tc>
          <w:tcPr>
            <w:tcW w:w="4613" w:type="pct"/>
            <w:gridSpan w:val="5"/>
          </w:tcPr>
          <w:p w14:paraId="5E5E2E15" w14:textId="77777777" w:rsidR="00864324" w:rsidRPr="00967E3A" w:rsidRDefault="00864324" w:rsidP="00897C29">
            <w:pPr>
              <w:jc w:val="both"/>
              <w:rPr>
                <w:szCs w:val="22"/>
              </w:rPr>
            </w:pPr>
            <w:r w:rsidRPr="00967E3A">
              <w:rPr>
                <w:szCs w:val="22"/>
              </w:rPr>
              <w:t>The Contractor agrees that this Agreement will continue in force notwithstanding any court order relating to the Competition or termination of the Contract (if awarded) for any reason.</w:t>
            </w:r>
          </w:p>
        </w:tc>
      </w:tr>
      <w:tr w:rsidR="00864324" w:rsidRPr="00967E3A" w14:paraId="75076ACC" w14:textId="77777777" w:rsidTr="00897C29">
        <w:tc>
          <w:tcPr>
            <w:tcW w:w="387" w:type="pct"/>
          </w:tcPr>
          <w:p w14:paraId="425FE660" w14:textId="77777777" w:rsidR="00864324" w:rsidRPr="00967E3A" w:rsidRDefault="00864324" w:rsidP="00897C29">
            <w:pPr>
              <w:jc w:val="both"/>
              <w:rPr>
                <w:color w:val="333399"/>
              </w:rPr>
            </w:pPr>
            <w:r w:rsidRPr="00967E3A">
              <w:rPr>
                <w:color w:val="333399"/>
              </w:rPr>
              <w:t>10.</w:t>
            </w:r>
          </w:p>
          <w:p w14:paraId="7415DB6C" w14:textId="77777777" w:rsidR="00864324" w:rsidRPr="00967E3A" w:rsidRDefault="00864324" w:rsidP="00897C29">
            <w:pPr>
              <w:jc w:val="both"/>
              <w:rPr>
                <w:color w:val="333399"/>
              </w:rPr>
            </w:pPr>
          </w:p>
          <w:p w14:paraId="058FA351" w14:textId="77777777" w:rsidR="00864324" w:rsidRPr="00967E3A" w:rsidRDefault="00864324" w:rsidP="00897C29">
            <w:pPr>
              <w:jc w:val="both"/>
              <w:rPr>
                <w:color w:val="333399"/>
              </w:rPr>
            </w:pPr>
          </w:p>
          <w:p w14:paraId="72790F3F" w14:textId="77777777" w:rsidR="00864324" w:rsidRPr="00967E3A" w:rsidRDefault="00864324" w:rsidP="00897C29">
            <w:pPr>
              <w:jc w:val="both"/>
              <w:rPr>
                <w:color w:val="333399"/>
                <w:szCs w:val="22"/>
              </w:rPr>
            </w:pPr>
            <w:r w:rsidRPr="00967E3A">
              <w:rPr>
                <w:color w:val="333399"/>
              </w:rPr>
              <w:t>11.</w:t>
            </w:r>
          </w:p>
        </w:tc>
        <w:tc>
          <w:tcPr>
            <w:tcW w:w="4613" w:type="pct"/>
            <w:gridSpan w:val="5"/>
          </w:tcPr>
          <w:p w14:paraId="294AE643" w14:textId="77777777" w:rsidR="00864324" w:rsidRPr="00967E3A" w:rsidRDefault="00864324" w:rsidP="00897C29">
            <w:pPr>
              <w:jc w:val="both"/>
              <w:rPr>
                <w:szCs w:val="22"/>
              </w:rPr>
            </w:pPr>
            <w:r w:rsidRPr="00967E3A">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9707447" w14:textId="77777777" w:rsidR="00864324" w:rsidRPr="00967E3A" w:rsidRDefault="00864324" w:rsidP="00864324">
            <w:pPr>
              <w:numPr>
                <w:ilvl w:val="2"/>
                <w:numId w:val="12"/>
              </w:numPr>
              <w:suppressAutoHyphens w:val="0"/>
              <w:autoSpaceDN/>
              <w:spacing w:line="256" w:lineRule="auto"/>
              <w:ind w:left="469" w:hanging="469"/>
              <w:contextualSpacing/>
              <w:jc w:val="both"/>
              <w:textAlignment w:val="auto"/>
              <w:rPr>
                <w:szCs w:val="22"/>
              </w:rPr>
            </w:pPr>
            <w:r w:rsidRPr="00967E3A">
              <w:rPr>
                <w:szCs w:val="22"/>
              </w:rPr>
              <w:t>In this Agreement, the following terms shall have the meanings respectively ascribed to them:</w:t>
            </w:r>
          </w:p>
          <w:p w14:paraId="2A299CC3" w14:textId="77777777" w:rsidR="00864324" w:rsidRPr="00967E3A" w:rsidRDefault="00864324" w:rsidP="00897C29">
            <w:pPr>
              <w:spacing w:line="256" w:lineRule="auto"/>
              <w:jc w:val="both"/>
              <w:rPr>
                <w:szCs w:val="22"/>
              </w:rPr>
            </w:pPr>
            <w:r w:rsidRPr="00967E3A">
              <w:rPr>
                <w:szCs w:val="22"/>
              </w:rPr>
              <w:t xml:space="preserve">“Data Controller” has the meaning given under the Data Protection Laws; </w:t>
            </w:r>
          </w:p>
          <w:p w14:paraId="196FBDEF" w14:textId="77777777" w:rsidR="00864324" w:rsidRPr="00967E3A" w:rsidRDefault="00864324" w:rsidP="00897C29">
            <w:pPr>
              <w:spacing w:line="256" w:lineRule="auto"/>
              <w:jc w:val="both"/>
              <w:rPr>
                <w:szCs w:val="22"/>
              </w:rPr>
            </w:pPr>
            <w:r w:rsidRPr="00967E3A">
              <w:rPr>
                <w:szCs w:val="22"/>
              </w:rPr>
              <w:t xml:space="preserve">“Data Processor” has the meaning given under the Data Protection Laws; </w:t>
            </w:r>
          </w:p>
          <w:p w14:paraId="6ED62C2C" w14:textId="77777777" w:rsidR="00864324" w:rsidRPr="00967E3A" w:rsidRDefault="00864324" w:rsidP="00897C29">
            <w:pPr>
              <w:spacing w:line="256" w:lineRule="auto"/>
              <w:jc w:val="both"/>
              <w:rPr>
                <w:szCs w:val="22"/>
              </w:rPr>
            </w:pPr>
            <w:r w:rsidRPr="00967E3A">
              <w:rPr>
                <w:szCs w:val="22"/>
              </w:rPr>
              <w:t xml:space="preserve">“Data Subject” has the meaning given under the Data Protection Laws; </w:t>
            </w:r>
          </w:p>
          <w:p w14:paraId="29699696" w14:textId="77777777" w:rsidR="00864324" w:rsidRPr="00967E3A" w:rsidRDefault="00864324" w:rsidP="00897C29">
            <w:pPr>
              <w:spacing w:line="256" w:lineRule="auto"/>
              <w:jc w:val="both"/>
              <w:rPr>
                <w:szCs w:val="22"/>
              </w:rPr>
            </w:pPr>
            <w:r w:rsidRPr="00967E3A">
              <w:rPr>
                <w:szCs w:val="22"/>
              </w:rPr>
              <w:t>“Data Subject Access Request” means a request made by a Data Subject in accordance with rights granted under the Data Protection Laws to access his or her Personal Data;</w:t>
            </w:r>
          </w:p>
          <w:p w14:paraId="52C2C30C" w14:textId="77777777" w:rsidR="00864324" w:rsidRPr="00967E3A" w:rsidRDefault="00864324" w:rsidP="00897C29">
            <w:pPr>
              <w:spacing w:line="256" w:lineRule="auto"/>
              <w:jc w:val="both"/>
              <w:rPr>
                <w:szCs w:val="22"/>
              </w:rPr>
            </w:pPr>
            <w:r w:rsidRPr="00967E3A">
              <w:rPr>
                <w:szCs w:val="22"/>
              </w:rPr>
              <w:t>“Personal Data” has the meaning given under Data Protection Laws;</w:t>
            </w:r>
          </w:p>
          <w:p w14:paraId="14C172F0" w14:textId="77777777" w:rsidR="00864324" w:rsidRPr="00967E3A" w:rsidRDefault="00864324" w:rsidP="00897C29">
            <w:pPr>
              <w:spacing w:line="256" w:lineRule="auto"/>
              <w:jc w:val="both"/>
              <w:rPr>
                <w:szCs w:val="22"/>
              </w:rPr>
            </w:pPr>
            <w:r w:rsidRPr="00967E3A">
              <w:rPr>
                <w:szCs w:val="22"/>
              </w:rPr>
              <w:t>“Processing” has the meaning given under the Data Protection Laws;</w:t>
            </w:r>
          </w:p>
          <w:p w14:paraId="5C6310EA" w14:textId="77777777" w:rsidR="00864324" w:rsidRPr="00967E3A" w:rsidRDefault="00864324" w:rsidP="00864324">
            <w:pPr>
              <w:numPr>
                <w:ilvl w:val="2"/>
                <w:numId w:val="12"/>
              </w:numPr>
              <w:suppressAutoHyphens w:val="0"/>
              <w:autoSpaceDN/>
              <w:spacing w:line="256" w:lineRule="auto"/>
              <w:ind w:left="469" w:hanging="469"/>
              <w:contextualSpacing/>
              <w:jc w:val="both"/>
              <w:textAlignment w:val="auto"/>
              <w:rPr>
                <w:szCs w:val="22"/>
              </w:rPr>
            </w:pPr>
            <w:r w:rsidRPr="00967E3A">
              <w:rPr>
                <w:szCs w:val="22"/>
              </w:rPr>
              <w:t>The Contractor shall comply with all applicable requirements of the Data Protection Laws.</w:t>
            </w:r>
          </w:p>
          <w:p w14:paraId="5F8CD5E5" w14:textId="77777777" w:rsidR="00864324" w:rsidRPr="00967E3A" w:rsidRDefault="00864324" w:rsidP="00864324">
            <w:pPr>
              <w:numPr>
                <w:ilvl w:val="2"/>
                <w:numId w:val="12"/>
              </w:numPr>
              <w:suppressAutoHyphens w:val="0"/>
              <w:autoSpaceDN/>
              <w:spacing w:line="256" w:lineRule="auto"/>
              <w:ind w:left="469" w:hanging="469"/>
              <w:contextualSpacing/>
              <w:jc w:val="both"/>
              <w:textAlignment w:val="auto"/>
              <w:rPr>
                <w:szCs w:val="22"/>
              </w:rPr>
            </w:pPr>
            <w:r w:rsidRPr="00967E3A">
              <w:rPr>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8F699D1" w14:textId="77777777" w:rsidR="00864324" w:rsidRPr="00967E3A" w:rsidRDefault="00864324" w:rsidP="00897C29">
            <w:pPr>
              <w:spacing w:line="256" w:lineRule="auto"/>
              <w:ind w:left="2340"/>
              <w:contextualSpacing/>
              <w:jc w:val="both"/>
              <w:rPr>
                <w:szCs w:val="22"/>
              </w:rPr>
            </w:pPr>
          </w:p>
          <w:p w14:paraId="6777C8C8" w14:textId="77777777" w:rsidR="00864324" w:rsidRPr="00967E3A" w:rsidRDefault="00864324" w:rsidP="00864324">
            <w:pPr>
              <w:numPr>
                <w:ilvl w:val="2"/>
                <w:numId w:val="12"/>
              </w:numPr>
              <w:suppressAutoHyphens w:val="0"/>
              <w:autoSpaceDN/>
              <w:spacing w:line="256" w:lineRule="auto"/>
              <w:ind w:left="469" w:hanging="469"/>
              <w:contextualSpacing/>
              <w:jc w:val="both"/>
              <w:textAlignment w:val="auto"/>
              <w:rPr>
                <w:szCs w:val="22"/>
              </w:rPr>
            </w:pPr>
            <w:r w:rsidRPr="00967E3A">
              <w:rPr>
                <w:szCs w:val="22"/>
              </w:rPr>
              <w:t>Without prejudice to the generality of clause 11(B), the Contractor shall, in relation to any Confidential Information which is Personal Data:-</w:t>
            </w:r>
          </w:p>
          <w:p w14:paraId="795E8309" w14:textId="77777777" w:rsidR="00864324" w:rsidRPr="00967E3A" w:rsidRDefault="00864324" w:rsidP="00864324">
            <w:pPr>
              <w:numPr>
                <w:ilvl w:val="0"/>
                <w:numId w:val="16"/>
              </w:numPr>
              <w:suppressAutoHyphens w:val="0"/>
              <w:autoSpaceDN/>
              <w:spacing w:line="256" w:lineRule="auto"/>
              <w:contextualSpacing/>
              <w:jc w:val="both"/>
              <w:textAlignment w:val="auto"/>
              <w:rPr>
                <w:szCs w:val="22"/>
              </w:rPr>
            </w:pPr>
            <w:r w:rsidRPr="00967E3A">
              <w:rPr>
                <w:szCs w:val="22"/>
              </w:rPr>
              <w:t xml:space="preserve">process that Personal Data only on the written instructions of the Contracting Authority; </w:t>
            </w:r>
          </w:p>
          <w:p w14:paraId="39D5DD11" w14:textId="77777777" w:rsidR="00864324" w:rsidRPr="00967E3A" w:rsidRDefault="00864324" w:rsidP="00897C29">
            <w:pPr>
              <w:spacing w:line="256" w:lineRule="auto"/>
              <w:ind w:left="405"/>
              <w:contextualSpacing/>
              <w:jc w:val="both"/>
              <w:rPr>
                <w:szCs w:val="22"/>
              </w:rPr>
            </w:pPr>
          </w:p>
          <w:p w14:paraId="5C8EA51F" w14:textId="77777777" w:rsidR="00864324" w:rsidRPr="00967E3A" w:rsidRDefault="00864324" w:rsidP="00864324">
            <w:pPr>
              <w:numPr>
                <w:ilvl w:val="0"/>
                <w:numId w:val="16"/>
              </w:numPr>
              <w:suppressAutoHyphens w:val="0"/>
              <w:autoSpaceDN/>
              <w:spacing w:line="256" w:lineRule="auto"/>
              <w:contextualSpacing/>
              <w:jc w:val="both"/>
              <w:textAlignment w:val="auto"/>
              <w:rPr>
                <w:szCs w:val="22"/>
              </w:rPr>
            </w:pPr>
            <w:r w:rsidRPr="00967E3A">
              <w:rPr>
                <w:szCs w:val="22"/>
              </w:rPr>
              <w:t xml:space="preserve">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w:t>
            </w:r>
            <w:r w:rsidRPr="00967E3A">
              <w:rPr>
                <w:szCs w:val="22"/>
              </w:rPr>
              <w:lastRenderedPageBreak/>
              <w:t>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7618F32" w14:textId="77777777" w:rsidR="00864324" w:rsidRPr="00967E3A" w:rsidRDefault="00864324" w:rsidP="00864324">
            <w:pPr>
              <w:numPr>
                <w:ilvl w:val="0"/>
                <w:numId w:val="16"/>
              </w:numPr>
              <w:suppressAutoHyphens w:val="0"/>
              <w:autoSpaceDN/>
              <w:spacing w:line="256" w:lineRule="auto"/>
              <w:contextualSpacing/>
              <w:jc w:val="both"/>
              <w:textAlignment w:val="auto"/>
              <w:rPr>
                <w:szCs w:val="22"/>
              </w:rPr>
            </w:pPr>
            <w:r w:rsidRPr="00967E3A">
              <w:rPr>
                <w:szCs w:val="22"/>
              </w:rPr>
              <w:t>ensure that all personnel who have access to and/or process Personal Data are obliged to keep the Personal Data confidential;</w:t>
            </w:r>
          </w:p>
          <w:p w14:paraId="24BF5173" w14:textId="77777777" w:rsidR="00864324" w:rsidRPr="00967E3A" w:rsidRDefault="00864324" w:rsidP="00897C29">
            <w:pPr>
              <w:spacing w:line="256" w:lineRule="auto"/>
              <w:ind w:left="405"/>
              <w:contextualSpacing/>
              <w:jc w:val="both"/>
              <w:rPr>
                <w:szCs w:val="22"/>
              </w:rPr>
            </w:pPr>
          </w:p>
          <w:p w14:paraId="5AA46BE9" w14:textId="77777777" w:rsidR="00864324" w:rsidRPr="00967E3A" w:rsidRDefault="00864324" w:rsidP="00864324">
            <w:pPr>
              <w:numPr>
                <w:ilvl w:val="0"/>
                <w:numId w:val="16"/>
              </w:numPr>
              <w:suppressAutoHyphens w:val="0"/>
              <w:autoSpaceDN/>
              <w:spacing w:line="256" w:lineRule="auto"/>
              <w:contextualSpacing/>
              <w:jc w:val="both"/>
              <w:textAlignment w:val="auto"/>
              <w:rPr>
                <w:szCs w:val="22"/>
              </w:rPr>
            </w:pPr>
            <w:r w:rsidRPr="00967E3A">
              <w:rPr>
                <w:szCs w:val="22"/>
              </w:rPr>
              <w:t>not transfer any Personal Data outside of the European Economic Area unless the prior written consent of the Contracting Authority has been obtained and the following conditions are fulfilled;</w:t>
            </w:r>
          </w:p>
          <w:p w14:paraId="70CCC041" w14:textId="77777777" w:rsidR="00864324" w:rsidRPr="00967E3A" w:rsidRDefault="00864324" w:rsidP="00897C29">
            <w:pPr>
              <w:ind w:left="720"/>
              <w:contextualSpacing/>
              <w:jc w:val="both"/>
              <w:rPr>
                <w:szCs w:val="22"/>
              </w:rPr>
            </w:pPr>
          </w:p>
          <w:p w14:paraId="79F86C0E" w14:textId="77777777" w:rsidR="00864324" w:rsidRPr="00967E3A" w:rsidRDefault="00864324" w:rsidP="00897C29">
            <w:pPr>
              <w:spacing w:line="256" w:lineRule="auto"/>
              <w:ind w:left="405"/>
              <w:contextualSpacing/>
              <w:jc w:val="both"/>
              <w:rPr>
                <w:szCs w:val="22"/>
              </w:rPr>
            </w:pPr>
          </w:p>
          <w:p w14:paraId="4A564B66" w14:textId="77777777" w:rsidR="00864324" w:rsidRPr="00967E3A" w:rsidRDefault="00864324" w:rsidP="00864324">
            <w:pPr>
              <w:numPr>
                <w:ilvl w:val="0"/>
                <w:numId w:val="17"/>
              </w:numPr>
              <w:suppressAutoHyphens w:val="0"/>
              <w:autoSpaceDN/>
              <w:spacing w:line="256" w:lineRule="auto"/>
              <w:contextualSpacing/>
              <w:jc w:val="both"/>
              <w:textAlignment w:val="auto"/>
              <w:rPr>
                <w:szCs w:val="22"/>
              </w:rPr>
            </w:pPr>
            <w:r w:rsidRPr="00967E3A">
              <w:rPr>
                <w:szCs w:val="22"/>
              </w:rPr>
              <w:t xml:space="preserve">appropriate safeguards are in place  in relation to the transfer, to ensure that Personal Data is adequately protected in accordance with Chapter V of Regulation 2016/679 ( General Data Protection Regulation); </w:t>
            </w:r>
          </w:p>
          <w:p w14:paraId="6B975AB3" w14:textId="77777777" w:rsidR="00864324" w:rsidRPr="00967E3A" w:rsidRDefault="00864324" w:rsidP="00864324">
            <w:pPr>
              <w:numPr>
                <w:ilvl w:val="0"/>
                <w:numId w:val="17"/>
              </w:numPr>
              <w:suppressAutoHyphens w:val="0"/>
              <w:autoSpaceDN/>
              <w:spacing w:line="256" w:lineRule="auto"/>
              <w:contextualSpacing/>
              <w:jc w:val="both"/>
              <w:textAlignment w:val="auto"/>
              <w:rPr>
                <w:szCs w:val="22"/>
              </w:rPr>
            </w:pPr>
            <w:r w:rsidRPr="00967E3A">
              <w:rPr>
                <w:szCs w:val="22"/>
              </w:rPr>
              <w:t>the data subject has enforceable rights and effective legal remedies;</w:t>
            </w:r>
          </w:p>
          <w:p w14:paraId="287F6C48" w14:textId="77777777" w:rsidR="00864324" w:rsidRPr="00967E3A" w:rsidRDefault="00864324" w:rsidP="00864324">
            <w:pPr>
              <w:numPr>
                <w:ilvl w:val="0"/>
                <w:numId w:val="17"/>
              </w:numPr>
              <w:suppressAutoHyphens w:val="0"/>
              <w:autoSpaceDN/>
              <w:spacing w:line="256" w:lineRule="auto"/>
              <w:contextualSpacing/>
              <w:jc w:val="both"/>
              <w:textAlignment w:val="auto"/>
              <w:rPr>
                <w:szCs w:val="22"/>
              </w:rPr>
            </w:pPr>
            <w:r w:rsidRPr="00967E3A">
              <w:rPr>
                <w:szCs w:val="22"/>
              </w:rPr>
              <w:t>The Contractor complies with its obligations under the Data Protection Laws by providing an adequate level of protection to any Personal Data that is transferred; and</w:t>
            </w:r>
          </w:p>
          <w:p w14:paraId="3B69C552" w14:textId="77777777" w:rsidR="00864324" w:rsidRPr="00967E3A" w:rsidRDefault="00864324" w:rsidP="00864324">
            <w:pPr>
              <w:numPr>
                <w:ilvl w:val="0"/>
                <w:numId w:val="17"/>
              </w:numPr>
              <w:suppressAutoHyphens w:val="0"/>
              <w:autoSpaceDN/>
              <w:spacing w:line="256" w:lineRule="auto"/>
              <w:contextualSpacing/>
              <w:jc w:val="both"/>
              <w:textAlignment w:val="auto"/>
              <w:rPr>
                <w:szCs w:val="22"/>
              </w:rPr>
            </w:pPr>
            <w:r w:rsidRPr="00967E3A">
              <w:rPr>
                <w:szCs w:val="22"/>
              </w:rPr>
              <w:t>The Contractor complies with reasonable instructions notified to it in advance by the Contracting Authority with respect to the processing of the Personal Data;</w:t>
            </w:r>
          </w:p>
          <w:p w14:paraId="63C3B959" w14:textId="77777777" w:rsidR="00864324" w:rsidRPr="00967E3A" w:rsidRDefault="00864324" w:rsidP="00897C29">
            <w:pPr>
              <w:spacing w:line="256" w:lineRule="auto"/>
              <w:jc w:val="both"/>
              <w:rPr>
                <w:szCs w:val="22"/>
              </w:rPr>
            </w:pPr>
            <w:r w:rsidRPr="00967E3A">
              <w:rPr>
                <w:szCs w:val="22"/>
              </w:rPr>
              <w:t xml:space="preserve"> </w:t>
            </w:r>
          </w:p>
          <w:p w14:paraId="66AA6E03" w14:textId="77777777" w:rsidR="00864324" w:rsidRPr="00967E3A" w:rsidRDefault="00864324" w:rsidP="00864324">
            <w:pPr>
              <w:numPr>
                <w:ilvl w:val="2"/>
                <w:numId w:val="12"/>
              </w:numPr>
              <w:suppressAutoHyphens w:val="0"/>
              <w:autoSpaceDN/>
              <w:spacing w:line="256" w:lineRule="auto"/>
              <w:ind w:left="469" w:hanging="469"/>
              <w:contextualSpacing/>
              <w:jc w:val="both"/>
              <w:textAlignment w:val="auto"/>
              <w:rPr>
                <w:szCs w:val="22"/>
              </w:rPr>
            </w:pPr>
            <w:r w:rsidRPr="00967E3A">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334B4B66" w14:textId="77777777" w:rsidR="00864324" w:rsidRPr="00967E3A" w:rsidRDefault="00864324" w:rsidP="00897C29">
            <w:pPr>
              <w:spacing w:line="256" w:lineRule="auto"/>
              <w:ind w:left="2340"/>
              <w:contextualSpacing/>
              <w:jc w:val="both"/>
              <w:rPr>
                <w:szCs w:val="22"/>
              </w:rPr>
            </w:pPr>
          </w:p>
          <w:p w14:paraId="6A984784" w14:textId="77777777" w:rsidR="00864324" w:rsidRPr="00967E3A" w:rsidRDefault="00864324" w:rsidP="00864324">
            <w:pPr>
              <w:numPr>
                <w:ilvl w:val="2"/>
                <w:numId w:val="12"/>
              </w:numPr>
              <w:suppressAutoHyphens w:val="0"/>
              <w:autoSpaceDN/>
              <w:spacing w:line="256" w:lineRule="auto"/>
              <w:ind w:left="327" w:hanging="327"/>
              <w:contextualSpacing/>
              <w:jc w:val="both"/>
              <w:textAlignment w:val="auto"/>
              <w:rPr>
                <w:szCs w:val="22"/>
              </w:rPr>
            </w:pPr>
            <w:r w:rsidRPr="00967E3A">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6EFC8D62" w14:textId="77777777" w:rsidR="00864324" w:rsidRPr="00967E3A" w:rsidRDefault="00864324" w:rsidP="00897C29">
            <w:pPr>
              <w:ind w:left="720"/>
              <w:contextualSpacing/>
              <w:jc w:val="both"/>
              <w:rPr>
                <w:szCs w:val="22"/>
              </w:rPr>
            </w:pPr>
          </w:p>
          <w:p w14:paraId="69C8E129" w14:textId="77777777" w:rsidR="00864324" w:rsidRPr="00967E3A" w:rsidRDefault="00864324" w:rsidP="00864324">
            <w:pPr>
              <w:numPr>
                <w:ilvl w:val="2"/>
                <w:numId w:val="12"/>
              </w:numPr>
              <w:suppressAutoHyphens w:val="0"/>
              <w:autoSpaceDN/>
              <w:spacing w:line="256" w:lineRule="auto"/>
              <w:ind w:left="327" w:hanging="327"/>
              <w:contextualSpacing/>
              <w:jc w:val="both"/>
              <w:textAlignment w:val="auto"/>
              <w:rPr>
                <w:szCs w:val="22"/>
              </w:rPr>
            </w:pPr>
            <w:r w:rsidRPr="00967E3A">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5A72C5C6" w14:textId="77777777" w:rsidR="00864324" w:rsidRPr="00967E3A" w:rsidRDefault="00864324" w:rsidP="00897C29">
            <w:pPr>
              <w:ind w:left="720"/>
              <w:contextualSpacing/>
              <w:jc w:val="both"/>
              <w:rPr>
                <w:szCs w:val="22"/>
              </w:rPr>
            </w:pPr>
          </w:p>
          <w:p w14:paraId="001A1BA5" w14:textId="77777777" w:rsidR="00864324" w:rsidRPr="00967E3A" w:rsidRDefault="00864324" w:rsidP="00864324">
            <w:pPr>
              <w:numPr>
                <w:ilvl w:val="2"/>
                <w:numId w:val="12"/>
              </w:numPr>
              <w:suppressAutoHyphens w:val="0"/>
              <w:autoSpaceDN/>
              <w:spacing w:line="256" w:lineRule="auto"/>
              <w:ind w:left="327" w:hanging="327"/>
              <w:contextualSpacing/>
              <w:jc w:val="both"/>
              <w:textAlignment w:val="auto"/>
              <w:rPr>
                <w:szCs w:val="22"/>
              </w:rPr>
            </w:pPr>
            <w:r w:rsidRPr="00967E3A">
              <w:rPr>
                <w:szCs w:val="22"/>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04A32CD6" w14:textId="77777777" w:rsidR="00864324" w:rsidRPr="00967E3A" w:rsidRDefault="00864324" w:rsidP="00897C29">
            <w:pPr>
              <w:ind w:left="720"/>
              <w:contextualSpacing/>
              <w:jc w:val="both"/>
              <w:rPr>
                <w:szCs w:val="22"/>
              </w:rPr>
            </w:pPr>
          </w:p>
          <w:p w14:paraId="02FBC173" w14:textId="77777777" w:rsidR="00864324" w:rsidRPr="00967E3A" w:rsidRDefault="00864324" w:rsidP="00864324">
            <w:pPr>
              <w:numPr>
                <w:ilvl w:val="2"/>
                <w:numId w:val="12"/>
              </w:numPr>
              <w:suppressAutoHyphens w:val="0"/>
              <w:autoSpaceDN/>
              <w:spacing w:line="256" w:lineRule="auto"/>
              <w:ind w:left="327" w:hanging="327"/>
              <w:contextualSpacing/>
              <w:jc w:val="both"/>
              <w:textAlignment w:val="auto"/>
              <w:rPr>
                <w:szCs w:val="22"/>
              </w:rPr>
            </w:pPr>
            <w:r w:rsidRPr="00967E3A">
              <w:rPr>
                <w:szCs w:val="22"/>
              </w:rPr>
              <w:t xml:space="preserve">The Contractor shall permit the Contracting Authority, </w:t>
            </w:r>
            <w:r w:rsidRPr="00967E3A">
              <w:rPr>
                <w:szCs w:val="22"/>
                <w:lang w:val="en-IE"/>
              </w:rPr>
              <w:t>the Office of the Data Protection Commission or other supervisory authority for data protection in Ireland,</w:t>
            </w:r>
            <w:r w:rsidRPr="00967E3A">
              <w:rPr>
                <w:szCs w:val="22"/>
              </w:rPr>
              <w:t xml:space="preserve"> and / or their nominee to conduct audits and or inspections of the Contractor’s facilities, and to have access to all data protection, confidentiality and security procedures, data equipment, </w:t>
            </w:r>
            <w:r w:rsidRPr="00967E3A">
              <w:rPr>
                <w:szCs w:val="22"/>
              </w:rPr>
              <w:lastRenderedPageBreak/>
              <w:t>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0F390101" w14:textId="77777777" w:rsidR="00864324" w:rsidRPr="00967E3A" w:rsidRDefault="00864324" w:rsidP="00897C29">
            <w:pPr>
              <w:ind w:left="720"/>
              <w:contextualSpacing/>
              <w:jc w:val="both"/>
              <w:rPr>
                <w:szCs w:val="22"/>
              </w:rPr>
            </w:pPr>
          </w:p>
          <w:p w14:paraId="18E834B7" w14:textId="77777777" w:rsidR="00864324" w:rsidRPr="00967E3A" w:rsidRDefault="00864324" w:rsidP="00864324">
            <w:pPr>
              <w:numPr>
                <w:ilvl w:val="2"/>
                <w:numId w:val="12"/>
              </w:numPr>
              <w:suppressAutoHyphens w:val="0"/>
              <w:autoSpaceDN/>
              <w:spacing w:line="256" w:lineRule="auto"/>
              <w:ind w:left="469" w:hanging="469"/>
              <w:contextualSpacing/>
              <w:jc w:val="both"/>
              <w:textAlignment w:val="auto"/>
              <w:rPr>
                <w:szCs w:val="22"/>
              </w:rPr>
            </w:pPr>
            <w:r w:rsidRPr="00967E3A">
              <w:rPr>
                <w:szCs w:val="22"/>
              </w:rPr>
              <w:t>The Contractor shall fully comply with, and implement policies which are communicated or notified to the Contractor by the Contracting Authority from time to time.</w:t>
            </w:r>
          </w:p>
          <w:p w14:paraId="1F3B0075" w14:textId="77777777" w:rsidR="00864324" w:rsidRPr="00967E3A" w:rsidRDefault="00864324" w:rsidP="00897C29">
            <w:pPr>
              <w:ind w:left="720"/>
              <w:contextualSpacing/>
              <w:jc w:val="both"/>
              <w:rPr>
                <w:szCs w:val="22"/>
              </w:rPr>
            </w:pPr>
          </w:p>
          <w:p w14:paraId="358D3DB9" w14:textId="77777777" w:rsidR="00864324" w:rsidRPr="00967E3A" w:rsidRDefault="00864324" w:rsidP="00864324">
            <w:pPr>
              <w:numPr>
                <w:ilvl w:val="2"/>
                <w:numId w:val="12"/>
              </w:numPr>
              <w:suppressAutoHyphens w:val="0"/>
              <w:autoSpaceDN/>
              <w:spacing w:line="256" w:lineRule="auto"/>
              <w:ind w:left="611" w:hanging="611"/>
              <w:contextualSpacing/>
              <w:jc w:val="both"/>
              <w:textAlignment w:val="auto"/>
              <w:rPr>
                <w:szCs w:val="22"/>
              </w:rPr>
            </w:pPr>
            <w:r w:rsidRPr="00967E3A">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0685B2D5" w14:textId="77777777" w:rsidR="00864324" w:rsidRPr="00967E3A" w:rsidRDefault="00864324" w:rsidP="00897C29">
            <w:pPr>
              <w:ind w:left="720"/>
              <w:contextualSpacing/>
              <w:jc w:val="both"/>
              <w:rPr>
                <w:szCs w:val="22"/>
              </w:rPr>
            </w:pPr>
          </w:p>
          <w:p w14:paraId="522A59F0" w14:textId="77777777" w:rsidR="00864324" w:rsidRPr="00967E3A" w:rsidRDefault="00864324" w:rsidP="00864324">
            <w:pPr>
              <w:numPr>
                <w:ilvl w:val="2"/>
                <w:numId w:val="12"/>
              </w:numPr>
              <w:suppressAutoHyphens w:val="0"/>
              <w:autoSpaceDN/>
              <w:spacing w:line="256" w:lineRule="auto"/>
              <w:ind w:left="611" w:hanging="611"/>
              <w:contextualSpacing/>
              <w:jc w:val="both"/>
              <w:textAlignment w:val="auto"/>
              <w:rPr>
                <w:szCs w:val="22"/>
              </w:rPr>
            </w:pPr>
            <w:r w:rsidRPr="00967E3A">
              <w:rPr>
                <w:szCs w:val="22"/>
              </w:rPr>
              <w:t>The Contractor shall:-</w:t>
            </w:r>
          </w:p>
          <w:p w14:paraId="3DC92DBF" w14:textId="77777777" w:rsidR="00864324" w:rsidRPr="00967E3A" w:rsidRDefault="00864324" w:rsidP="00897C29">
            <w:pPr>
              <w:spacing w:line="256" w:lineRule="auto"/>
              <w:jc w:val="both"/>
              <w:rPr>
                <w:szCs w:val="22"/>
              </w:rPr>
            </w:pPr>
          </w:p>
          <w:p w14:paraId="69ECBEE4" w14:textId="77777777" w:rsidR="00864324" w:rsidRPr="00967E3A" w:rsidRDefault="00864324" w:rsidP="00864324">
            <w:pPr>
              <w:numPr>
                <w:ilvl w:val="0"/>
                <w:numId w:val="15"/>
              </w:numPr>
              <w:suppressAutoHyphens w:val="0"/>
              <w:autoSpaceDN/>
              <w:spacing w:line="256" w:lineRule="auto"/>
              <w:contextualSpacing/>
              <w:jc w:val="both"/>
              <w:textAlignment w:val="auto"/>
              <w:rPr>
                <w:szCs w:val="22"/>
              </w:rPr>
            </w:pPr>
            <w:r w:rsidRPr="00967E3A">
              <w:rPr>
                <w:szCs w:val="22"/>
              </w:rPr>
              <w:t xml:space="preserve">take all reasonable precautions to preserve the integrity of any </w:t>
            </w:r>
            <w:r w:rsidRPr="00967E3A">
              <w:rPr>
                <w:szCs w:val="22"/>
                <w:lang w:val="en-IE"/>
              </w:rPr>
              <w:t>Personal Data</w:t>
            </w:r>
            <w:r w:rsidRPr="00967E3A">
              <w:rPr>
                <w:szCs w:val="22"/>
              </w:rPr>
              <w:t xml:space="preserve"> which it processes and to prevent any corruption or loss of such </w:t>
            </w:r>
            <w:r w:rsidRPr="00967E3A">
              <w:rPr>
                <w:szCs w:val="22"/>
                <w:lang w:val="en-IE"/>
              </w:rPr>
              <w:t>Personal Data</w:t>
            </w:r>
            <w:r w:rsidRPr="00967E3A">
              <w:rPr>
                <w:szCs w:val="22"/>
              </w:rPr>
              <w:t>;</w:t>
            </w:r>
          </w:p>
          <w:p w14:paraId="3A642E1C" w14:textId="77777777" w:rsidR="00864324" w:rsidRPr="00967E3A" w:rsidRDefault="00864324" w:rsidP="00864324">
            <w:pPr>
              <w:numPr>
                <w:ilvl w:val="0"/>
                <w:numId w:val="15"/>
              </w:numPr>
              <w:suppressAutoHyphens w:val="0"/>
              <w:autoSpaceDN/>
              <w:spacing w:line="256" w:lineRule="auto"/>
              <w:contextualSpacing/>
              <w:jc w:val="both"/>
              <w:textAlignment w:val="auto"/>
              <w:rPr>
                <w:szCs w:val="22"/>
              </w:rPr>
            </w:pPr>
            <w:r w:rsidRPr="00967E3A">
              <w:rPr>
                <w:szCs w:val="22"/>
              </w:rPr>
              <w:t xml:space="preserve">ensure that a back-up copy of any and all such </w:t>
            </w:r>
            <w:r w:rsidRPr="00967E3A">
              <w:rPr>
                <w:szCs w:val="22"/>
                <w:lang w:val="en-IE"/>
              </w:rPr>
              <w:t>Personal Data</w:t>
            </w:r>
            <w:r w:rsidRPr="00967E3A">
              <w:rPr>
                <w:szCs w:val="22"/>
              </w:rPr>
              <w:t xml:space="preserve"> is made [insert frequency] and this copy is recorded on media from which the data can be reloaded if there is any corruption or loss of the data; and</w:t>
            </w:r>
          </w:p>
          <w:p w14:paraId="3049B6A0" w14:textId="77777777" w:rsidR="00864324" w:rsidRPr="00967E3A" w:rsidRDefault="00864324" w:rsidP="00864324">
            <w:pPr>
              <w:numPr>
                <w:ilvl w:val="0"/>
                <w:numId w:val="15"/>
              </w:numPr>
              <w:suppressAutoHyphens w:val="0"/>
              <w:autoSpaceDN/>
              <w:spacing w:line="256" w:lineRule="auto"/>
              <w:contextualSpacing/>
              <w:jc w:val="both"/>
              <w:textAlignment w:val="auto"/>
              <w:rPr>
                <w:szCs w:val="22"/>
              </w:rPr>
            </w:pPr>
            <w:r w:rsidRPr="00967E3A">
              <w:rPr>
                <w:szCs w:val="22"/>
              </w:rPr>
              <w:t xml:space="preserve">in such an event and if attributable to any default by the Contractor or any Sub-contractor, promptly restore the </w:t>
            </w:r>
            <w:r w:rsidRPr="00967E3A">
              <w:rPr>
                <w:szCs w:val="22"/>
                <w:lang w:val="en-IE"/>
              </w:rPr>
              <w:t>Personal Data</w:t>
            </w:r>
            <w:r w:rsidRPr="00967E3A">
              <w:rPr>
                <w:szCs w:val="22"/>
              </w:rPr>
              <w:t xml:space="preserve"> at its own expense or, at the Contracting Authority’s option, reimburse the Contracting Authority for any reasonable expenses it incurs in having the </w:t>
            </w:r>
            <w:r w:rsidRPr="00967E3A">
              <w:rPr>
                <w:szCs w:val="22"/>
                <w:lang w:val="en-IE"/>
              </w:rPr>
              <w:t>Personal Data</w:t>
            </w:r>
            <w:r w:rsidRPr="00967E3A">
              <w:rPr>
                <w:szCs w:val="22"/>
              </w:rPr>
              <w:t xml:space="preserve"> restored by a third party.</w:t>
            </w:r>
          </w:p>
          <w:p w14:paraId="16EFD26C" w14:textId="77777777" w:rsidR="00864324" w:rsidRPr="00967E3A" w:rsidRDefault="00864324" w:rsidP="00897C29">
            <w:pPr>
              <w:spacing w:line="256" w:lineRule="auto"/>
              <w:ind w:left="720"/>
              <w:contextualSpacing/>
              <w:jc w:val="both"/>
              <w:rPr>
                <w:szCs w:val="22"/>
              </w:rPr>
            </w:pPr>
          </w:p>
          <w:p w14:paraId="096838DA" w14:textId="77777777" w:rsidR="00864324" w:rsidRPr="00967E3A" w:rsidRDefault="00864324" w:rsidP="00897C29">
            <w:pPr>
              <w:spacing w:line="256" w:lineRule="auto"/>
              <w:ind w:left="720"/>
              <w:contextualSpacing/>
              <w:jc w:val="both"/>
              <w:rPr>
                <w:szCs w:val="22"/>
              </w:rPr>
            </w:pPr>
          </w:p>
          <w:p w14:paraId="7E59BED6" w14:textId="77777777" w:rsidR="00864324" w:rsidRPr="00967E3A" w:rsidRDefault="00864324" w:rsidP="00897C29">
            <w:pPr>
              <w:spacing w:line="256" w:lineRule="auto"/>
              <w:jc w:val="both"/>
              <w:rPr>
                <w:i/>
                <w:color w:val="FF0000"/>
                <w:szCs w:val="22"/>
              </w:rPr>
            </w:pPr>
            <w:r w:rsidRPr="00967E3A">
              <w:rPr>
                <w:i/>
                <w:color w:val="FF0000"/>
                <w:szCs w:val="22"/>
              </w:rPr>
              <w:t>(IF YOU ARE NOT CONSENTING TO A THIRD PARTY PROCESSOR - DELETE IF NOT IN USE)</w:t>
            </w:r>
          </w:p>
          <w:p w14:paraId="53FB080F" w14:textId="77777777" w:rsidR="00864324" w:rsidRPr="00967E3A" w:rsidRDefault="00864324" w:rsidP="00864324">
            <w:pPr>
              <w:numPr>
                <w:ilvl w:val="2"/>
                <w:numId w:val="12"/>
              </w:numPr>
              <w:suppressAutoHyphens w:val="0"/>
              <w:autoSpaceDN/>
              <w:spacing w:line="256" w:lineRule="auto"/>
              <w:ind w:left="611" w:hanging="611"/>
              <w:contextualSpacing/>
              <w:jc w:val="both"/>
              <w:textAlignment w:val="auto"/>
              <w:rPr>
                <w:szCs w:val="22"/>
              </w:rPr>
            </w:pPr>
            <w:r w:rsidRPr="00967E3A">
              <w:rPr>
                <w:szCs w:val="22"/>
              </w:rPr>
              <w:t xml:space="preserve">The Contracting Authority does not consent to the Contractor appointing any third party processor of Personal Data under this agreement. </w:t>
            </w:r>
          </w:p>
          <w:p w14:paraId="60710C14" w14:textId="77777777" w:rsidR="00864324" w:rsidRPr="00967E3A" w:rsidRDefault="00864324" w:rsidP="00897C29">
            <w:pPr>
              <w:spacing w:line="256" w:lineRule="auto"/>
              <w:jc w:val="both"/>
              <w:rPr>
                <w:i/>
                <w:color w:val="FF0000"/>
                <w:szCs w:val="22"/>
              </w:rPr>
            </w:pPr>
            <w:r w:rsidRPr="00967E3A">
              <w:rPr>
                <w:i/>
                <w:color w:val="FF0000"/>
                <w:szCs w:val="22"/>
              </w:rPr>
              <w:t>(OR IF USING A THIRD PARTY PROCESSOR - DELETE IF NOT IN USE)</w:t>
            </w:r>
          </w:p>
          <w:p w14:paraId="6BE932EE" w14:textId="77777777" w:rsidR="00864324" w:rsidRPr="00967E3A" w:rsidRDefault="00864324" w:rsidP="00897C29">
            <w:pPr>
              <w:spacing w:line="256" w:lineRule="auto"/>
              <w:jc w:val="both"/>
              <w:rPr>
                <w:szCs w:val="22"/>
              </w:rPr>
            </w:pPr>
            <w:r w:rsidRPr="00967E3A">
              <w:rPr>
                <w:szCs w:val="22"/>
              </w:rPr>
              <w:t>The Contracting Authority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14:paraId="6C53C23A" w14:textId="77777777" w:rsidR="00864324" w:rsidRPr="00967E3A" w:rsidRDefault="00864324" w:rsidP="00897C29">
            <w:pPr>
              <w:spacing w:line="256" w:lineRule="auto"/>
              <w:jc w:val="both"/>
              <w:rPr>
                <w:szCs w:val="22"/>
              </w:rPr>
            </w:pPr>
          </w:p>
          <w:p w14:paraId="644F2F51" w14:textId="77777777" w:rsidR="00864324" w:rsidRPr="00967E3A" w:rsidRDefault="00864324" w:rsidP="00864324">
            <w:pPr>
              <w:numPr>
                <w:ilvl w:val="2"/>
                <w:numId w:val="12"/>
              </w:numPr>
              <w:suppressAutoHyphens w:val="0"/>
              <w:autoSpaceDN/>
              <w:spacing w:line="256" w:lineRule="auto"/>
              <w:ind w:left="327" w:hanging="283"/>
              <w:contextualSpacing/>
              <w:jc w:val="both"/>
              <w:textAlignment w:val="auto"/>
              <w:rPr>
                <w:szCs w:val="22"/>
              </w:rPr>
            </w:pPr>
            <w:r w:rsidRPr="00967E3A">
              <w:rPr>
                <w:szCs w:val="22"/>
              </w:rPr>
              <w:t>Save for clauses 11B, 11C, 11D(4) and 11E, all the obligations on the Contractor in this clause 11 relating to the processing of Personal Data shall apply to the processing of all Confidential Information.</w:t>
            </w:r>
          </w:p>
          <w:p w14:paraId="4CD72731" w14:textId="77777777" w:rsidR="00864324" w:rsidRPr="00967E3A" w:rsidRDefault="00864324" w:rsidP="00897C29">
            <w:pPr>
              <w:jc w:val="both"/>
              <w:rPr>
                <w:szCs w:val="22"/>
              </w:rPr>
            </w:pPr>
          </w:p>
        </w:tc>
      </w:tr>
    </w:tbl>
    <w:p w14:paraId="389918CF" w14:textId="77777777" w:rsidR="00864324" w:rsidRPr="00967E3A" w:rsidRDefault="00864324" w:rsidP="00864324">
      <w:pPr>
        <w:spacing w:after="240"/>
        <w:jc w:val="both"/>
        <w:rPr>
          <w:szCs w:val="22"/>
        </w:rPr>
      </w:pPr>
    </w:p>
    <w:p w14:paraId="64598B0C" w14:textId="77777777" w:rsidR="00864324" w:rsidRPr="00967E3A" w:rsidRDefault="00864324" w:rsidP="00864324">
      <w:pPr>
        <w:jc w:val="both"/>
        <w:rPr>
          <w:color w:val="FF0000"/>
          <w:szCs w:val="22"/>
        </w:rPr>
      </w:pPr>
    </w:p>
    <w:p w14:paraId="5A3840FF" w14:textId="77777777" w:rsidR="00864324" w:rsidRPr="00967E3A" w:rsidRDefault="00864324" w:rsidP="00864324">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864324" w:rsidRPr="00967E3A" w14:paraId="788BB0F0" w14:textId="77777777" w:rsidTr="00897C29">
        <w:trPr>
          <w:gridAfter w:val="1"/>
          <w:wAfter w:w="44" w:type="dxa"/>
          <w:trHeight w:val="964"/>
        </w:trPr>
        <w:tc>
          <w:tcPr>
            <w:tcW w:w="4470" w:type="dxa"/>
            <w:shd w:val="clear" w:color="auto" w:fill="CCCCCC"/>
          </w:tcPr>
          <w:p w14:paraId="3B225738" w14:textId="77777777" w:rsidR="00864324" w:rsidRPr="00967E3A" w:rsidRDefault="00864324" w:rsidP="00897C29">
            <w:pPr>
              <w:rPr>
                <w:szCs w:val="22"/>
              </w:rPr>
            </w:pPr>
            <w:r w:rsidRPr="00967E3A">
              <w:rPr>
                <w:szCs w:val="22"/>
              </w:rPr>
              <w:lastRenderedPageBreak/>
              <w:t>SIGNED for and on behalf of the Contracting Authority</w:t>
            </w:r>
          </w:p>
          <w:p w14:paraId="2F78DE5B" w14:textId="77777777" w:rsidR="00864324" w:rsidRPr="00967E3A" w:rsidRDefault="00864324" w:rsidP="00897C29">
            <w:pPr>
              <w:rPr>
                <w:szCs w:val="22"/>
              </w:rPr>
            </w:pPr>
          </w:p>
          <w:p w14:paraId="4AF708D2" w14:textId="77777777" w:rsidR="00864324" w:rsidRPr="00967E3A" w:rsidRDefault="00864324" w:rsidP="00897C29">
            <w:pPr>
              <w:rPr>
                <w:szCs w:val="22"/>
              </w:rPr>
            </w:pPr>
            <w:r w:rsidRPr="00967E3A">
              <w:rPr>
                <w:szCs w:val="22"/>
              </w:rPr>
              <w:t>__________________________</w:t>
            </w:r>
          </w:p>
          <w:p w14:paraId="021A503C" w14:textId="77777777" w:rsidR="00864324" w:rsidRPr="00967E3A" w:rsidRDefault="00864324" w:rsidP="00897C29">
            <w:pPr>
              <w:rPr>
                <w:szCs w:val="22"/>
              </w:rPr>
            </w:pPr>
            <w:r w:rsidRPr="00967E3A">
              <w:rPr>
                <w:szCs w:val="22"/>
              </w:rPr>
              <w:t>(being a duly authorised officer)</w:t>
            </w:r>
          </w:p>
        </w:tc>
        <w:tc>
          <w:tcPr>
            <w:tcW w:w="4482" w:type="dxa"/>
            <w:gridSpan w:val="2"/>
            <w:shd w:val="clear" w:color="auto" w:fill="CCCCCC"/>
          </w:tcPr>
          <w:p w14:paraId="4684CF82" w14:textId="77777777" w:rsidR="00864324" w:rsidRPr="00967E3A" w:rsidRDefault="00864324" w:rsidP="00897C29">
            <w:pPr>
              <w:rPr>
                <w:szCs w:val="22"/>
              </w:rPr>
            </w:pPr>
            <w:r w:rsidRPr="00967E3A">
              <w:rPr>
                <w:szCs w:val="22"/>
              </w:rPr>
              <w:t>SIGNED for and on behalf of the Contractor</w:t>
            </w:r>
          </w:p>
          <w:p w14:paraId="70199388" w14:textId="77777777" w:rsidR="00864324" w:rsidRPr="00967E3A" w:rsidRDefault="00864324" w:rsidP="00897C29">
            <w:pPr>
              <w:spacing w:after="360"/>
              <w:rPr>
                <w:szCs w:val="22"/>
              </w:rPr>
            </w:pPr>
          </w:p>
          <w:p w14:paraId="203DA911" w14:textId="77777777" w:rsidR="00864324" w:rsidRPr="00967E3A" w:rsidRDefault="00864324" w:rsidP="00897C29">
            <w:pPr>
              <w:rPr>
                <w:szCs w:val="22"/>
              </w:rPr>
            </w:pPr>
            <w:r w:rsidRPr="00967E3A">
              <w:rPr>
                <w:szCs w:val="22"/>
              </w:rPr>
              <w:t>____________________________</w:t>
            </w:r>
          </w:p>
        </w:tc>
      </w:tr>
      <w:tr w:rsidR="00864324" w:rsidRPr="00967E3A" w14:paraId="70180BDB" w14:textId="77777777" w:rsidTr="00897C29">
        <w:trPr>
          <w:trHeight w:val="1044"/>
        </w:trPr>
        <w:tc>
          <w:tcPr>
            <w:tcW w:w="4494" w:type="dxa"/>
            <w:gridSpan w:val="2"/>
            <w:shd w:val="clear" w:color="auto" w:fill="CCCCCC"/>
          </w:tcPr>
          <w:p w14:paraId="220FD722" w14:textId="77777777" w:rsidR="00864324" w:rsidRPr="00967E3A" w:rsidRDefault="00864324" w:rsidP="00897C29">
            <w:pPr>
              <w:rPr>
                <w:szCs w:val="22"/>
              </w:rPr>
            </w:pPr>
            <w:r w:rsidRPr="00967E3A">
              <w:rPr>
                <w:szCs w:val="22"/>
              </w:rPr>
              <w:t>Witness</w:t>
            </w:r>
          </w:p>
        </w:tc>
        <w:tc>
          <w:tcPr>
            <w:tcW w:w="4502" w:type="dxa"/>
            <w:gridSpan w:val="2"/>
            <w:shd w:val="clear" w:color="auto" w:fill="CCCCCC"/>
          </w:tcPr>
          <w:p w14:paraId="54BCF536" w14:textId="77777777" w:rsidR="00864324" w:rsidRPr="00967E3A" w:rsidRDefault="00864324" w:rsidP="00897C29">
            <w:pPr>
              <w:rPr>
                <w:szCs w:val="22"/>
              </w:rPr>
            </w:pPr>
            <w:r w:rsidRPr="00967E3A">
              <w:rPr>
                <w:szCs w:val="22"/>
              </w:rPr>
              <w:t>Witness</w:t>
            </w:r>
          </w:p>
        </w:tc>
      </w:tr>
    </w:tbl>
    <w:p w14:paraId="658BB855" w14:textId="77777777" w:rsidR="00864324" w:rsidRPr="00967E3A" w:rsidRDefault="00864324" w:rsidP="00864324">
      <w:pPr>
        <w:spacing w:after="240"/>
        <w:jc w:val="both"/>
        <w:rPr>
          <w:szCs w:val="22"/>
        </w:rPr>
      </w:pPr>
    </w:p>
    <w:p w14:paraId="3C2B84BF" w14:textId="77777777" w:rsidR="00864324" w:rsidRPr="00967E3A" w:rsidRDefault="00864324" w:rsidP="00864324">
      <w:pPr>
        <w:jc w:val="both"/>
        <w:rPr>
          <w:color w:val="FF0000"/>
          <w:szCs w:val="22"/>
        </w:rPr>
      </w:pPr>
    </w:p>
    <w:p w14:paraId="6C90747E" w14:textId="77777777" w:rsidR="00864324" w:rsidRPr="00967E3A" w:rsidRDefault="00864324" w:rsidP="00864324">
      <w:pPr>
        <w:jc w:val="both"/>
        <w:rPr>
          <w:szCs w:val="22"/>
        </w:rPr>
      </w:pPr>
    </w:p>
    <w:p w14:paraId="7CD1EF32" w14:textId="77777777" w:rsidR="00864324" w:rsidRPr="00967E3A" w:rsidRDefault="00864324" w:rsidP="00864324"/>
    <w:p w14:paraId="1CD240E2" w14:textId="77777777" w:rsidR="00864324" w:rsidRPr="00967E3A" w:rsidRDefault="00864324" w:rsidP="00864324"/>
    <w:p w14:paraId="490FF159" w14:textId="77777777" w:rsidR="00864324" w:rsidRPr="00967E3A" w:rsidRDefault="00864324" w:rsidP="00864324">
      <w:pPr>
        <w:pStyle w:val="Heading1"/>
      </w:pPr>
      <w:r w:rsidRPr="00967E3A">
        <w:lastRenderedPageBreak/>
        <w:t>Schedule A to the Confidentiality Agreement: Data Protection</w:t>
      </w:r>
    </w:p>
    <w:p w14:paraId="03AAB59B" w14:textId="77777777" w:rsidR="00864324" w:rsidRPr="00967E3A" w:rsidRDefault="00864324" w:rsidP="00864324">
      <w:pPr>
        <w:spacing w:after="0"/>
        <w:rPr>
          <w:szCs w:val="22"/>
        </w:rPr>
      </w:pPr>
    </w:p>
    <w:p w14:paraId="4705BFB8" w14:textId="77777777" w:rsidR="00864324" w:rsidRPr="00967E3A" w:rsidRDefault="00864324" w:rsidP="00864324">
      <w:pPr>
        <w:rPr>
          <w:bCs/>
          <w:i/>
          <w:szCs w:val="22"/>
          <w:u w:val="single"/>
        </w:rPr>
      </w:pPr>
      <w:r w:rsidRPr="00967E3A">
        <w:t xml:space="preserve"> </w:t>
      </w:r>
      <w:r w:rsidRPr="00967E3A">
        <w:rPr>
          <w:bCs/>
          <w:i/>
          <w:szCs w:val="22"/>
          <w:u w:val="single"/>
        </w:rPr>
        <w:t>[complete when completing the confidentiality agreement]</w:t>
      </w:r>
    </w:p>
    <w:p w14:paraId="4298C977" w14:textId="77777777" w:rsidR="00864324" w:rsidRPr="00967E3A" w:rsidRDefault="00864324" w:rsidP="00864324">
      <w:pPr>
        <w:rPr>
          <w:bCs/>
          <w:szCs w:val="22"/>
          <w:u w:val="single"/>
        </w:rPr>
      </w:pPr>
      <w:r w:rsidRPr="00967E3A">
        <w:rPr>
          <w:bCs/>
          <w:szCs w:val="22"/>
          <w:u w:val="single"/>
        </w:rPr>
        <w:t>Processing, Personal Data and Data Subjects</w:t>
      </w:r>
    </w:p>
    <w:p w14:paraId="7A75A8FA" w14:textId="77777777" w:rsidR="00864324" w:rsidRPr="00967E3A" w:rsidRDefault="00864324" w:rsidP="00864324">
      <w:pPr>
        <w:numPr>
          <w:ilvl w:val="0"/>
          <w:numId w:val="18"/>
        </w:numPr>
        <w:suppressAutoHyphens w:val="0"/>
        <w:autoSpaceDN/>
        <w:textAlignment w:val="auto"/>
        <w:rPr>
          <w:szCs w:val="22"/>
        </w:rPr>
      </w:pPr>
      <w:r w:rsidRPr="00967E3A">
        <w:rPr>
          <w:szCs w:val="22"/>
        </w:rPr>
        <w:t>Processing by the Contractor</w:t>
      </w:r>
    </w:p>
    <w:p w14:paraId="0EE07B5B" w14:textId="77777777" w:rsidR="00864324" w:rsidRPr="00967E3A" w:rsidRDefault="00864324" w:rsidP="00864324">
      <w:pPr>
        <w:ind w:left="720"/>
        <w:contextualSpacing/>
        <w:rPr>
          <w:szCs w:val="22"/>
        </w:rPr>
      </w:pPr>
    </w:p>
    <w:p w14:paraId="54E90156" w14:textId="77777777" w:rsidR="00864324" w:rsidRPr="00967E3A" w:rsidRDefault="00864324" w:rsidP="00864324">
      <w:pPr>
        <w:numPr>
          <w:ilvl w:val="1"/>
          <w:numId w:val="18"/>
        </w:numPr>
        <w:suppressAutoHyphens w:val="0"/>
        <w:autoSpaceDN/>
        <w:ind w:left="1134"/>
        <w:contextualSpacing/>
        <w:textAlignment w:val="auto"/>
        <w:rPr>
          <w:szCs w:val="22"/>
        </w:rPr>
      </w:pPr>
      <w:r w:rsidRPr="00967E3A">
        <w:rPr>
          <w:szCs w:val="22"/>
        </w:rPr>
        <w:t>Subject matter of processing</w:t>
      </w:r>
    </w:p>
    <w:p w14:paraId="09E531B0" w14:textId="77777777" w:rsidR="00864324" w:rsidRPr="00967E3A" w:rsidRDefault="00864324" w:rsidP="00864324">
      <w:pPr>
        <w:ind w:left="1134"/>
        <w:contextualSpacing/>
        <w:rPr>
          <w:szCs w:val="22"/>
        </w:rPr>
      </w:pPr>
    </w:p>
    <w:p w14:paraId="38AFE090" w14:textId="77777777" w:rsidR="00864324" w:rsidRPr="00967E3A" w:rsidRDefault="00864324" w:rsidP="00864324">
      <w:pPr>
        <w:numPr>
          <w:ilvl w:val="1"/>
          <w:numId w:val="18"/>
        </w:numPr>
        <w:suppressAutoHyphens w:val="0"/>
        <w:autoSpaceDN/>
        <w:ind w:left="1134"/>
        <w:contextualSpacing/>
        <w:textAlignment w:val="auto"/>
        <w:rPr>
          <w:szCs w:val="22"/>
        </w:rPr>
      </w:pPr>
      <w:r w:rsidRPr="00967E3A">
        <w:rPr>
          <w:szCs w:val="22"/>
        </w:rPr>
        <w:t>Nature of processing</w:t>
      </w:r>
      <w:r w:rsidRPr="00967E3A">
        <w:rPr>
          <w:szCs w:val="22"/>
        </w:rPr>
        <w:br/>
      </w:r>
    </w:p>
    <w:p w14:paraId="4E46D3EC" w14:textId="77777777" w:rsidR="00864324" w:rsidRPr="00967E3A" w:rsidRDefault="00864324" w:rsidP="00864324">
      <w:pPr>
        <w:numPr>
          <w:ilvl w:val="1"/>
          <w:numId w:val="18"/>
        </w:numPr>
        <w:suppressAutoHyphens w:val="0"/>
        <w:autoSpaceDN/>
        <w:ind w:left="1134"/>
        <w:contextualSpacing/>
        <w:textAlignment w:val="auto"/>
        <w:rPr>
          <w:szCs w:val="22"/>
        </w:rPr>
      </w:pPr>
      <w:r w:rsidRPr="00967E3A">
        <w:rPr>
          <w:szCs w:val="22"/>
        </w:rPr>
        <w:t>Purpose of processing</w:t>
      </w:r>
    </w:p>
    <w:p w14:paraId="0E3CD5E3" w14:textId="77777777" w:rsidR="00864324" w:rsidRPr="00967E3A" w:rsidRDefault="00864324" w:rsidP="00864324">
      <w:pPr>
        <w:ind w:left="1134"/>
        <w:contextualSpacing/>
        <w:rPr>
          <w:szCs w:val="22"/>
        </w:rPr>
      </w:pPr>
    </w:p>
    <w:p w14:paraId="4EE60E13" w14:textId="77777777" w:rsidR="00864324" w:rsidRPr="00967E3A" w:rsidRDefault="00864324" w:rsidP="00864324">
      <w:pPr>
        <w:numPr>
          <w:ilvl w:val="1"/>
          <w:numId w:val="18"/>
        </w:numPr>
        <w:suppressAutoHyphens w:val="0"/>
        <w:autoSpaceDN/>
        <w:ind w:left="1134"/>
        <w:contextualSpacing/>
        <w:textAlignment w:val="auto"/>
        <w:rPr>
          <w:szCs w:val="22"/>
        </w:rPr>
      </w:pPr>
      <w:r w:rsidRPr="00967E3A">
        <w:rPr>
          <w:szCs w:val="22"/>
        </w:rPr>
        <w:t>Duration of the processing</w:t>
      </w:r>
    </w:p>
    <w:p w14:paraId="6AB6D9F9" w14:textId="77777777" w:rsidR="00864324" w:rsidRPr="00967E3A" w:rsidRDefault="00864324" w:rsidP="00864324">
      <w:pPr>
        <w:ind w:left="720"/>
        <w:contextualSpacing/>
        <w:rPr>
          <w:szCs w:val="22"/>
        </w:rPr>
      </w:pPr>
    </w:p>
    <w:p w14:paraId="03D514F4" w14:textId="77777777" w:rsidR="00864324" w:rsidRPr="00967E3A" w:rsidRDefault="00864324" w:rsidP="00864324">
      <w:pPr>
        <w:numPr>
          <w:ilvl w:val="0"/>
          <w:numId w:val="18"/>
        </w:numPr>
        <w:suppressAutoHyphens w:val="0"/>
        <w:autoSpaceDN/>
        <w:textAlignment w:val="auto"/>
        <w:rPr>
          <w:szCs w:val="22"/>
        </w:rPr>
      </w:pPr>
      <w:r w:rsidRPr="00967E3A">
        <w:rPr>
          <w:szCs w:val="22"/>
        </w:rPr>
        <w:t>Types of personal data</w:t>
      </w:r>
    </w:p>
    <w:p w14:paraId="209192E9" w14:textId="77777777" w:rsidR="00864324" w:rsidRPr="00967E3A" w:rsidRDefault="00864324" w:rsidP="00864324">
      <w:pPr>
        <w:ind w:left="720"/>
        <w:contextualSpacing/>
        <w:rPr>
          <w:szCs w:val="22"/>
        </w:rPr>
      </w:pPr>
    </w:p>
    <w:p w14:paraId="0BBDA5F3" w14:textId="77777777" w:rsidR="00864324" w:rsidRPr="00967E3A" w:rsidRDefault="00864324" w:rsidP="00864324">
      <w:pPr>
        <w:pStyle w:val="ListParagraph"/>
        <w:numPr>
          <w:ilvl w:val="0"/>
          <w:numId w:val="18"/>
        </w:numPr>
        <w:suppressAutoHyphens w:val="0"/>
        <w:autoSpaceDN/>
        <w:contextualSpacing/>
        <w:textAlignment w:val="auto"/>
        <w:rPr>
          <w:szCs w:val="22"/>
        </w:rPr>
      </w:pPr>
      <w:r w:rsidRPr="00967E3A">
        <w:rPr>
          <w:szCs w:val="22"/>
        </w:rPr>
        <w:t>Categories of data subject</w:t>
      </w:r>
    </w:p>
    <w:p w14:paraId="059422B0" w14:textId="77777777" w:rsidR="00864324" w:rsidRPr="00967E3A" w:rsidRDefault="00864324" w:rsidP="00864324">
      <w:pPr>
        <w:spacing w:after="200"/>
        <w:jc w:val="both"/>
        <w:rPr>
          <w:rFonts w:asciiTheme="minorHAnsi" w:hAnsiTheme="minorHAnsi"/>
          <w:szCs w:val="22"/>
        </w:rPr>
      </w:pPr>
    </w:p>
    <w:p w14:paraId="1F037163" w14:textId="77777777" w:rsidR="00864324" w:rsidRPr="00967E3A" w:rsidRDefault="00864324" w:rsidP="00864324">
      <w:pPr>
        <w:rPr>
          <w:rFonts w:asciiTheme="minorHAnsi" w:hAnsiTheme="minorHAnsi"/>
          <w:color w:val="FF0000"/>
        </w:rPr>
      </w:pPr>
    </w:p>
    <w:p w14:paraId="6221A653" w14:textId="77777777" w:rsidR="00864324" w:rsidRPr="00967E3A" w:rsidRDefault="00864324" w:rsidP="00864324">
      <w:pPr>
        <w:ind w:left="23"/>
      </w:pPr>
      <w:r w:rsidRPr="00967E3A">
        <w:rPr>
          <w:szCs w:val="22"/>
        </w:rPr>
        <w:tab/>
      </w:r>
      <w:r w:rsidRPr="00967E3A">
        <w:rPr>
          <w:b/>
          <w:color w:val="FF0000"/>
          <w:szCs w:val="22"/>
        </w:rPr>
        <w:fldChar w:fldCharType="begin">
          <w:ffData>
            <w:name w:val="Text153"/>
            <w:enabled/>
            <w:calcOnExit w:val="0"/>
            <w:textInput>
              <w:default w:val="End of Document"/>
            </w:textInput>
          </w:ffData>
        </w:fldChar>
      </w:r>
      <w:r w:rsidRPr="00967E3A">
        <w:rPr>
          <w:b/>
          <w:color w:val="FF0000"/>
          <w:szCs w:val="22"/>
        </w:rPr>
        <w:instrText xml:space="preserve"> FORMTEXT </w:instrText>
      </w:r>
      <w:r w:rsidRPr="00967E3A">
        <w:rPr>
          <w:b/>
          <w:color w:val="FF0000"/>
          <w:szCs w:val="22"/>
        </w:rPr>
      </w:r>
      <w:r w:rsidRPr="00967E3A">
        <w:rPr>
          <w:b/>
          <w:color w:val="FF0000"/>
          <w:szCs w:val="22"/>
        </w:rPr>
        <w:fldChar w:fldCharType="separate"/>
      </w:r>
      <w:r w:rsidRPr="00967E3A">
        <w:rPr>
          <w:b/>
          <w:noProof/>
          <w:color w:val="FF0000"/>
          <w:szCs w:val="22"/>
        </w:rPr>
        <w:t>End of Document</w:t>
      </w:r>
      <w:r w:rsidRPr="00967E3A">
        <w:rPr>
          <w:b/>
          <w:color w:val="FF0000"/>
          <w:szCs w:val="22"/>
        </w:rPr>
        <w:fldChar w:fldCharType="end"/>
      </w:r>
    </w:p>
    <w:p w14:paraId="558B7E40" w14:textId="5D62BC47" w:rsidR="00B3647B" w:rsidRDefault="00B3647B"/>
    <w:p w14:paraId="2FDDDF10" w14:textId="643D8592" w:rsidR="00B3647B" w:rsidRDefault="00B3647B"/>
    <w:p w14:paraId="273A1432" w14:textId="00A99055" w:rsidR="00B3647B" w:rsidRDefault="00B3647B"/>
    <w:p w14:paraId="0412B87E" w14:textId="24B425DC" w:rsidR="00B3647B" w:rsidRDefault="00B3647B"/>
    <w:p w14:paraId="2E1D2863" w14:textId="10E8CF37" w:rsidR="00B3647B" w:rsidRDefault="00B3647B"/>
    <w:p w14:paraId="4E622402" w14:textId="34A5A25B" w:rsidR="00B3647B" w:rsidRDefault="00B3647B"/>
    <w:p w14:paraId="5152576C" w14:textId="44F002BC" w:rsidR="00B3647B" w:rsidRDefault="00B3647B"/>
    <w:p w14:paraId="46A5C3A8" w14:textId="4380CCDE" w:rsidR="00B3647B" w:rsidRDefault="00B3647B"/>
    <w:p w14:paraId="3F402A4E" w14:textId="4A87A558" w:rsidR="00B3647B" w:rsidRDefault="00B3647B"/>
    <w:p w14:paraId="50DF0094" w14:textId="6DD7A476" w:rsidR="00B3647B" w:rsidRDefault="00B3647B"/>
    <w:p w14:paraId="04CD470B" w14:textId="52A14EB7" w:rsidR="00B3647B" w:rsidRDefault="00B3647B"/>
    <w:p w14:paraId="6EEC1A2A" w14:textId="77777777" w:rsidR="00B3647B" w:rsidRPr="00A14998" w:rsidRDefault="00B3647B" w:rsidP="00B3647B">
      <w:pPr>
        <w:keepNext/>
        <w:pageBreakBefore/>
        <w:pBdr>
          <w:bottom w:val="single" w:sz="18" w:space="0" w:color="333399"/>
        </w:pBdr>
        <w:tabs>
          <w:tab w:val="left" w:pos="397"/>
          <w:tab w:val="left" w:pos="907"/>
          <w:tab w:val="left" w:pos="1134"/>
        </w:tabs>
        <w:spacing w:before="320"/>
        <w:jc w:val="both"/>
        <w:outlineLvl w:val="0"/>
        <w:rPr>
          <w:b/>
          <w:bCs/>
          <w:color w:val="333399"/>
          <w:sz w:val="32"/>
          <w:lang w:val="en-US"/>
        </w:rPr>
      </w:pPr>
      <w:r w:rsidRPr="00A14998">
        <w:rPr>
          <w:b/>
          <w:bCs/>
          <w:color w:val="333399"/>
          <w:sz w:val="32"/>
          <w:lang w:val="en-US"/>
        </w:rPr>
        <w:lastRenderedPageBreak/>
        <w:t xml:space="preserve">Appendix </w:t>
      </w:r>
      <w:r>
        <w:rPr>
          <w:b/>
          <w:bCs/>
          <w:color w:val="333399"/>
          <w:sz w:val="32"/>
          <w:lang w:val="en-US"/>
        </w:rPr>
        <w:t>7</w:t>
      </w:r>
      <w:r w:rsidRPr="00A14998">
        <w:rPr>
          <w:b/>
          <w:bCs/>
          <w:color w:val="333399"/>
          <w:sz w:val="32"/>
          <w:lang w:val="en-US"/>
        </w:rPr>
        <w:t>:  Framework Agreement</w:t>
      </w:r>
    </w:p>
    <w:p w14:paraId="72B4AEB2" w14:textId="77777777" w:rsidR="00B3647B" w:rsidRPr="00A14998" w:rsidRDefault="00B3647B" w:rsidP="00B3647B">
      <w:pPr>
        <w:tabs>
          <w:tab w:val="left" w:pos="851"/>
          <w:tab w:val="left" w:pos="1985"/>
        </w:tabs>
      </w:pPr>
      <w:r w:rsidRPr="00A14998">
        <w:rPr>
          <w:rFonts w:eastAsiaTheme="minorHAnsi"/>
          <w:b/>
        </w:rPr>
        <w:t xml:space="preserve">Framework Agreement </w:t>
      </w:r>
      <w:r w:rsidRPr="00A14998">
        <w:rPr>
          <w:rFonts w:eastAsiaTheme="minorHAnsi"/>
          <w:b/>
          <w:bCs/>
        </w:rPr>
        <w:t>for the provision of</w:t>
      </w:r>
      <w:r w:rsidRPr="00A14998">
        <w:rPr>
          <w:rFonts w:eastAsiaTheme="minorHAnsi"/>
        </w:rPr>
        <w:t xml:space="preserve"> </w:t>
      </w:r>
    </w:p>
    <w:p w14:paraId="189EE32B"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 xml:space="preserve">THIS FRAMEWORK AGREEMENT IS MADE ON THE </w:t>
      </w:r>
      <w:sdt>
        <w:sdtPr>
          <w:rPr>
            <w:b/>
            <w:caps/>
            <w:color w:val="FFFFFF"/>
          </w:rPr>
          <w:id w:val="1406408"/>
          <w:placeholder>
            <w:docPart w:val="0E8BFBD8739D4BBC8A5780CEFA73518C"/>
          </w:placeholder>
        </w:sdtPr>
        <w:sdtEndPr/>
        <w:sdtContent>
          <w:r w:rsidRPr="000B103C">
            <w:rPr>
              <w:b/>
              <w:caps/>
              <w:color w:val="FFFFFF"/>
              <w:highlight w:val="lightGray"/>
            </w:rPr>
            <w:t>[date e.g. 2nd</w:t>
          </w:r>
          <w:r w:rsidRPr="00A14998">
            <w:rPr>
              <w:b/>
              <w:caps/>
              <w:color w:val="FFFFFF"/>
              <w:highlight w:val="lightGray"/>
            </w:rPr>
            <w:t>]</w:t>
          </w:r>
        </w:sdtContent>
      </w:sdt>
      <w:r w:rsidRPr="00A14998">
        <w:rPr>
          <w:b/>
          <w:caps/>
          <w:color w:val="FFFFFF"/>
        </w:rPr>
        <w:t xml:space="preserve"> day of </w:t>
      </w:r>
      <w:sdt>
        <w:sdtPr>
          <w:rPr>
            <w:b/>
            <w:caps/>
            <w:color w:val="FFFFFF"/>
          </w:rPr>
          <w:id w:val="1406406"/>
          <w:placeholder>
            <w:docPart w:val="0E8BFBD8739D4BBC8A5780CEFA73518C"/>
          </w:placeholder>
        </w:sdtPr>
        <w:sdtEndPr/>
        <w:sdtContent>
          <w:r w:rsidRPr="00A14998">
            <w:rPr>
              <w:b/>
              <w:caps/>
              <w:color w:val="FFFFFF"/>
              <w:highlight w:val="lightGray"/>
            </w:rPr>
            <w:t>[</w:t>
          </w:r>
          <w:sdt>
            <w:sdtPr>
              <w:rPr>
                <w:b/>
                <w:caps/>
                <w:color w:val="FFFFFF"/>
                <w:highlight w:val="lightGray"/>
              </w:rPr>
              <w:id w:val="1406403"/>
              <w:placeholder>
                <w:docPart w:val="0E8BFBD8739D4BBC8A5780CEFA73518C"/>
              </w:placeholder>
            </w:sdtPr>
            <w:sdtEndPr/>
            <w:sdtContent>
              <w:r w:rsidRPr="000B103C">
                <w:rPr>
                  <w:b/>
                  <w:caps/>
                  <w:color w:val="FFFFFF"/>
                  <w:highlight w:val="lightGray"/>
                </w:rPr>
                <w:t>month</w:t>
              </w:r>
              <w:r w:rsidRPr="00A14998">
                <w:rPr>
                  <w:b/>
                  <w:caps/>
                  <w:color w:val="FFFFFF"/>
                  <w:highlight w:val="lightGray"/>
                </w:rPr>
                <w:t>]</w:t>
              </w:r>
            </w:sdtContent>
          </w:sdt>
        </w:sdtContent>
      </w:sdt>
      <w:r w:rsidRPr="00A14998">
        <w:rPr>
          <w:b/>
          <w:caps/>
          <w:color w:val="FFFFFF"/>
        </w:rPr>
        <w:t xml:space="preserve"> 20 </w:t>
      </w:r>
      <w:sdt>
        <w:sdtPr>
          <w:rPr>
            <w:b/>
            <w:caps/>
            <w:color w:val="FFFFFF"/>
          </w:rPr>
          <w:id w:val="1406404"/>
          <w:placeholder>
            <w:docPart w:val="0E8BFBD8739D4BBC8A5780CEFA73518C"/>
          </w:placeholder>
        </w:sdtPr>
        <w:sdtEndPr/>
        <w:sdtContent>
          <w:r w:rsidRPr="00A14998">
            <w:rPr>
              <w:b/>
              <w:caps/>
              <w:color w:val="FFFFFF"/>
              <w:highlight w:val="lightGray"/>
            </w:rPr>
            <w:t>[</w:t>
          </w:r>
          <w:r w:rsidRPr="000B103C">
            <w:rPr>
              <w:b/>
              <w:caps/>
              <w:color w:val="FFFFFF"/>
              <w:highlight w:val="lightGray"/>
            </w:rPr>
            <w:t>year]</w:t>
          </w:r>
        </w:sdtContent>
      </w:sdt>
      <w:r w:rsidRPr="00A14998">
        <w:rPr>
          <w:b/>
          <w:caps/>
          <w:color w:val="FFFFFF"/>
        </w:rPr>
        <w:t>:</w:t>
      </w:r>
    </w:p>
    <w:p w14:paraId="227DAFE1" w14:textId="77777777" w:rsidR="00B3647B" w:rsidRPr="00A14998" w:rsidRDefault="00B3647B" w:rsidP="00B3647B">
      <w:pPr>
        <w:tabs>
          <w:tab w:val="right" w:pos="4724"/>
        </w:tabs>
        <w:rPr>
          <w:rFonts w:eastAsiaTheme="minorHAnsi"/>
        </w:rPr>
      </w:pPr>
      <w:r w:rsidRPr="00A14998">
        <w:rPr>
          <w:rFonts w:eastAsiaTheme="minorHAnsi"/>
        </w:rPr>
        <w:t>(“the Framework Agreement”)</w:t>
      </w:r>
    </w:p>
    <w:p w14:paraId="4AD11A9D" w14:textId="77777777" w:rsidR="00B3647B" w:rsidRPr="00A14998" w:rsidRDefault="00B3647B" w:rsidP="00B3647B">
      <w:pPr>
        <w:rPr>
          <w:rFonts w:eastAsiaTheme="minorHAnsi"/>
          <w:b/>
        </w:rPr>
      </w:pPr>
      <w:r w:rsidRPr="00A14998">
        <w:rPr>
          <w:rFonts w:eastAsiaTheme="minorHAnsi"/>
          <w:b/>
        </w:rPr>
        <w:t>BETWEEN:</w:t>
      </w:r>
    </w:p>
    <w:p w14:paraId="52F6C4A3" w14:textId="27E53877" w:rsidR="00B3647B" w:rsidRPr="00A14998" w:rsidRDefault="00E72116" w:rsidP="00B3647B">
      <w:pPr>
        <w:ind w:hanging="37"/>
        <w:jc w:val="both"/>
        <w:rPr>
          <w:lang w:eastAsia="ar-SA"/>
        </w:rPr>
      </w:pPr>
      <w:sdt>
        <w:sdtPr>
          <w:rPr>
            <w:shd w:val="clear" w:color="auto" w:fill="D3D3D3"/>
          </w:rPr>
          <w:alias w:val="Name"/>
          <w:tag w:val="Name"/>
          <w:id w:val="-950702482"/>
          <w:placeholder>
            <w:docPart w:val="5D9BA1AB694A421F9A3EBE7C53FA26B5"/>
          </w:placeholder>
          <w:showingPlcHdr/>
          <w:dataBinding w:prefixMappings="xmlns:ns0='http://schemas.microsoft.com/office/2006/coverPageProps' " w:xpath="/ns0:CoverPageProperties[1]/ns0:Abstract[1]" w:storeItemID="{55AF091B-3C7A-41E3-B477-F2FDAA23CFDA}"/>
          <w:text/>
        </w:sdtPr>
        <w:sdtEndPr/>
        <w:sdtContent>
          <w:r w:rsidR="00B3647B" w:rsidRPr="00870CA2">
            <w:rPr>
              <w:rStyle w:val="PlaceholderText"/>
              <w:rFonts w:eastAsiaTheme="minorHAnsi"/>
              <w:highlight w:val="lightGray"/>
            </w:rPr>
            <w:t>[Insert name of Contracting Authority]</w:t>
          </w:r>
        </w:sdtContent>
      </w:sdt>
      <w:r w:rsidR="00B3647B" w:rsidRPr="00A14998">
        <w:rPr>
          <w:lang w:eastAsia="ar-SA"/>
        </w:rPr>
        <w:t xml:space="preserve">, whose offices are located at </w:t>
      </w:r>
      <w:r w:rsidR="00B3647B" w:rsidRPr="000B103C">
        <w:rPr>
          <w:highlight w:val="lightGray"/>
          <w:lang w:eastAsia="ar-SA"/>
        </w:rPr>
        <w:fldChar w:fldCharType="begin">
          <w:ffData>
            <w:name w:val="Text133"/>
            <w:enabled/>
            <w:calcOnExit w:val="0"/>
            <w:textInput>
              <w:default w:val="[Address]"/>
            </w:textInput>
          </w:ffData>
        </w:fldChar>
      </w:r>
      <w:bookmarkStart w:id="13" w:name="Text133"/>
      <w:r w:rsidR="00B3647B" w:rsidRPr="000B103C">
        <w:rPr>
          <w:highlight w:val="lightGray"/>
          <w:lang w:eastAsia="ar-SA"/>
        </w:rPr>
        <w:instrText xml:space="preserve"> FORMTEXT </w:instrText>
      </w:r>
      <w:r w:rsidR="00B3647B" w:rsidRPr="000B103C">
        <w:rPr>
          <w:highlight w:val="lightGray"/>
          <w:lang w:eastAsia="ar-SA"/>
        </w:rPr>
      </w:r>
      <w:r w:rsidR="00B3647B" w:rsidRPr="000B103C">
        <w:rPr>
          <w:highlight w:val="lightGray"/>
          <w:lang w:eastAsia="ar-SA"/>
        </w:rPr>
        <w:fldChar w:fldCharType="separate"/>
      </w:r>
      <w:r w:rsidR="00B3647B" w:rsidRPr="000B103C">
        <w:rPr>
          <w:noProof/>
          <w:highlight w:val="lightGray"/>
          <w:lang w:eastAsia="ar-SA"/>
        </w:rPr>
        <w:t>[Address]</w:t>
      </w:r>
      <w:r w:rsidR="00B3647B" w:rsidRPr="000B103C">
        <w:rPr>
          <w:highlight w:val="lightGray"/>
          <w:lang w:eastAsia="ar-SA"/>
        </w:rPr>
        <w:fldChar w:fldCharType="end"/>
      </w:r>
      <w:bookmarkEnd w:id="13"/>
      <w:r w:rsidR="00B3647B" w:rsidRPr="00A14998">
        <w:rPr>
          <w:b/>
        </w:rPr>
        <w:t xml:space="preserve"> </w:t>
      </w:r>
      <w:r w:rsidR="00B3647B" w:rsidRPr="00A14998">
        <w:rPr>
          <w:lang w:eastAsia="ar-SA"/>
        </w:rPr>
        <w:t>(“the Contracting Authority”); and</w:t>
      </w:r>
    </w:p>
    <w:p w14:paraId="5FE2859E" w14:textId="77777777" w:rsidR="00B3647B" w:rsidRPr="00A14998" w:rsidRDefault="00E72116" w:rsidP="00B3647B">
      <w:pPr>
        <w:ind w:hanging="37"/>
        <w:jc w:val="both"/>
        <w:rPr>
          <w:lang w:eastAsia="ar-SA"/>
        </w:rPr>
      </w:pPr>
      <w:sdt>
        <w:sdtPr>
          <w:rPr>
            <w:b/>
            <w:highlight w:val="green"/>
          </w:rPr>
          <w:id w:val="103917744"/>
          <w:placeholder>
            <w:docPart w:val="689A1911F96C4F04B4F638474FC7BF22"/>
          </w:placeholder>
        </w:sdtPr>
        <w:sdtEndPr>
          <w:rPr>
            <w:b w:val="0"/>
          </w:rPr>
        </w:sdtEndPr>
        <w:sdtContent>
          <w:r w:rsidR="00B3647B">
            <w:rPr>
              <w:shd w:val="clear" w:color="auto" w:fill="D3D3D3"/>
            </w:rPr>
            <w:t>[Contractor's full legal name]</w:t>
          </w:r>
        </w:sdtContent>
      </w:sdt>
      <w:r w:rsidR="00B3647B" w:rsidRPr="00A14998">
        <w:rPr>
          <w:lang w:eastAsia="ar-SA"/>
        </w:rPr>
        <w:t xml:space="preserve"> whose principal place of business is at </w:t>
      </w:r>
      <w:r w:rsidR="00B3647B" w:rsidRPr="000B103C">
        <w:rPr>
          <w:highlight w:val="lightGray"/>
          <w:lang w:eastAsia="ar-SA"/>
        </w:rPr>
        <w:fldChar w:fldCharType="begin">
          <w:ffData>
            <w:name w:val="Text133"/>
            <w:enabled/>
            <w:calcOnExit w:val="0"/>
            <w:textInput>
              <w:default w:val="[Address]"/>
            </w:textInput>
          </w:ffData>
        </w:fldChar>
      </w:r>
      <w:r w:rsidR="00B3647B" w:rsidRPr="000B103C">
        <w:rPr>
          <w:highlight w:val="lightGray"/>
          <w:lang w:eastAsia="ar-SA"/>
        </w:rPr>
        <w:instrText xml:space="preserve"> FORMTEXT </w:instrText>
      </w:r>
      <w:r w:rsidR="00B3647B" w:rsidRPr="000B103C">
        <w:rPr>
          <w:highlight w:val="lightGray"/>
          <w:lang w:eastAsia="ar-SA"/>
        </w:rPr>
      </w:r>
      <w:r w:rsidR="00B3647B" w:rsidRPr="000B103C">
        <w:rPr>
          <w:highlight w:val="lightGray"/>
          <w:lang w:eastAsia="ar-SA"/>
        </w:rPr>
        <w:fldChar w:fldCharType="separate"/>
      </w:r>
      <w:r w:rsidR="00B3647B" w:rsidRPr="000B103C">
        <w:rPr>
          <w:noProof/>
          <w:highlight w:val="lightGray"/>
          <w:lang w:eastAsia="ar-SA"/>
        </w:rPr>
        <w:t>[Address]</w:t>
      </w:r>
      <w:r w:rsidR="00B3647B" w:rsidRPr="000B103C">
        <w:rPr>
          <w:highlight w:val="lightGray"/>
          <w:lang w:eastAsia="ar-SA"/>
        </w:rPr>
        <w:fldChar w:fldCharType="end"/>
      </w:r>
      <w:r w:rsidR="00B3647B" w:rsidRPr="00A14998">
        <w:rPr>
          <w:lang w:eastAsia="ar-SA"/>
        </w:rPr>
        <w:t xml:space="preserve"> (“the Framework Member”)</w:t>
      </w:r>
    </w:p>
    <w:p w14:paraId="102CE787" w14:textId="77777777" w:rsidR="00B3647B" w:rsidRPr="00A14998" w:rsidRDefault="00B3647B" w:rsidP="00B3647B">
      <w:pPr>
        <w:ind w:hanging="37"/>
        <w:jc w:val="both"/>
        <w:rPr>
          <w:lang w:eastAsia="ar-SA"/>
        </w:rPr>
      </w:pPr>
      <w:r w:rsidRPr="00A14998">
        <w:rPr>
          <w:lang w:eastAsia="ar-SA"/>
        </w:rPr>
        <w:t>(each a “Party” and together the “Parties”)</w:t>
      </w:r>
    </w:p>
    <w:p w14:paraId="25BAD374" w14:textId="77777777" w:rsidR="00B3647B" w:rsidRPr="00A14998" w:rsidRDefault="00B3647B" w:rsidP="00B3647B">
      <w:pPr>
        <w:keepNext/>
        <w:pBdr>
          <w:bottom w:val="single" w:sz="12" w:space="1" w:color="333399"/>
        </w:pBdr>
        <w:shd w:val="clear" w:color="auto" w:fill="000080"/>
        <w:tabs>
          <w:tab w:val="left" w:pos="567"/>
          <w:tab w:val="left" w:pos="907"/>
          <w:tab w:val="left" w:pos="1134"/>
        </w:tabs>
        <w:ind w:firstLine="57"/>
        <w:jc w:val="both"/>
        <w:outlineLvl w:val="1"/>
        <w:rPr>
          <w:b/>
          <w:caps/>
          <w:color w:val="FFFFFF"/>
        </w:rPr>
      </w:pPr>
      <w:r w:rsidRPr="00A14998">
        <w:rPr>
          <w:b/>
          <w:caps/>
          <w:color w:val="FFFFFF"/>
        </w:rPr>
        <w:t>WHEREAS:</w:t>
      </w:r>
    </w:p>
    <w:p w14:paraId="0B4EBF78" w14:textId="77777777" w:rsidR="00B3647B" w:rsidRPr="00A14998" w:rsidRDefault="00B3647B" w:rsidP="00B3647B">
      <w:pPr>
        <w:ind w:left="357" w:hanging="357"/>
        <w:rPr>
          <w:rFonts w:eastAsiaTheme="minorHAnsi"/>
          <w:lang w:val="en-US"/>
        </w:rPr>
      </w:pPr>
      <w:r w:rsidRPr="00A14998">
        <w:rPr>
          <w:rFonts w:eastAsiaTheme="minorHAnsi"/>
          <w:lang w:val="en-US"/>
        </w:rPr>
        <w:t>1.</w:t>
      </w:r>
      <w:r w:rsidRPr="00A14998">
        <w:rPr>
          <w:rFonts w:eastAsiaTheme="minorHAnsi"/>
          <w:lang w:val="en-US"/>
        </w:rPr>
        <w:tab/>
        <w:t xml:space="preserve">By Request for Tenders </w:t>
      </w:r>
      <w:r w:rsidRPr="00A14998">
        <w:rPr>
          <w:rFonts w:eastAsiaTheme="minorHAnsi"/>
        </w:rPr>
        <w:t xml:space="preserve">advertised in the supplement to the Official Journal of the European Union, OJEU Notice Number </w:t>
      </w:r>
      <w:r w:rsidRPr="000B103C">
        <w:rPr>
          <w:rFonts w:eastAsiaTheme="minorHAnsi"/>
          <w:highlight w:val="lightGray"/>
        </w:rPr>
        <w:t>___________</w:t>
      </w:r>
      <w:r>
        <w:rPr>
          <w:rFonts w:eastAsiaTheme="minorHAnsi"/>
        </w:rPr>
        <w:t xml:space="preserve"> and</w:t>
      </w:r>
      <w:r w:rsidRPr="00A14998">
        <w:rPr>
          <w:rFonts w:eastAsiaTheme="minorHAnsi"/>
        </w:rPr>
        <w:t xml:space="preserve"> entitled </w:t>
      </w:r>
      <w:sdt>
        <w:sdtPr>
          <w:rPr>
            <w:rFonts w:eastAsiaTheme="minorHAnsi"/>
            <w:highlight w:val="lightGray"/>
          </w:rPr>
          <w:id w:val="104902833"/>
          <w:placeholder>
            <w:docPart w:val="689A1911F96C4F04B4F638474FC7BF22"/>
          </w:placeholder>
        </w:sdtPr>
        <w:sdtEndPr>
          <w:rPr>
            <w:i/>
          </w:rPr>
        </w:sdtEndPr>
        <w:sdtContent>
          <w:r w:rsidRPr="000B103C">
            <w:rPr>
              <w:rFonts w:eastAsiaTheme="minorHAnsi"/>
              <w:bCs/>
              <w:caps/>
              <w:highlight w:val="lightGray"/>
            </w:rPr>
            <w:t>_______________________________</w:t>
          </w:r>
          <w:r w:rsidRPr="00A14998">
            <w:rPr>
              <w:rFonts w:eastAsiaTheme="minorHAnsi"/>
              <w:i/>
              <w:highlight w:val="lightGray"/>
            </w:rPr>
            <w:t>”</w:t>
          </w:r>
        </w:sdtContent>
      </w:sdt>
      <w:r w:rsidRPr="00A14998">
        <w:rPr>
          <w:rFonts w:eastAsiaTheme="minorHAnsi"/>
          <w:lang w:val="en-US"/>
        </w:rPr>
        <w:t xml:space="preserve"> (“the RFT”) the Contracting Authority invited economic operators (“Tenderers”) to participate in a framework agreement for the provision of  the </w:t>
      </w:r>
      <w:r>
        <w:rPr>
          <w:rFonts w:eastAsiaTheme="minorHAnsi"/>
          <w:lang w:val="en-US"/>
        </w:rPr>
        <w:t>service</w:t>
      </w:r>
      <w:r w:rsidRPr="00A14998">
        <w:rPr>
          <w:rFonts w:eastAsiaTheme="minorHAnsi"/>
          <w:lang w:val="en-US"/>
        </w:rPr>
        <w:t>s described in Appendix 1 of the RFT (the “</w:t>
      </w:r>
      <w:r>
        <w:rPr>
          <w:rFonts w:eastAsiaTheme="minorHAnsi"/>
          <w:lang w:val="en-US"/>
        </w:rPr>
        <w:t>Service</w:t>
      </w:r>
      <w:r w:rsidRPr="00A14998">
        <w:rPr>
          <w:rFonts w:eastAsiaTheme="minorHAnsi"/>
          <w:lang w:val="en-US"/>
        </w:rPr>
        <w:t xml:space="preserve">s”).  References to the RFT shall include any clarifications in relation to the RFT issued by the Contracting Authority via the messaging facility on </w:t>
      </w:r>
      <w:hyperlink r:id="rId22" w:history="1">
        <w:r w:rsidRPr="00A14998">
          <w:rPr>
            <w:rFonts w:eastAsiaTheme="minorHAnsi"/>
            <w:color w:val="0000FF"/>
            <w:u w:val="single"/>
            <w:lang w:val="en-US"/>
          </w:rPr>
          <w:t>www.etenders.gov.ie</w:t>
        </w:r>
      </w:hyperlink>
      <w:r w:rsidRPr="00A14998">
        <w:rPr>
          <w:rFonts w:eastAsiaTheme="minorHAnsi"/>
          <w:lang w:val="en-US"/>
        </w:rPr>
        <w:t xml:space="preserve"> between </w:t>
      </w:r>
      <w:sdt>
        <w:sdtPr>
          <w:rPr>
            <w:rFonts w:eastAsiaTheme="minorHAnsi"/>
            <w:highlight w:val="lightGray"/>
            <w:lang w:val="en-US"/>
          </w:rPr>
          <w:id w:val="103917745"/>
          <w:placeholder>
            <w:docPart w:val="689A1911F96C4F04B4F638474FC7BF22"/>
          </w:placeholder>
        </w:sdtPr>
        <w:sdtEndPr>
          <w:rPr>
            <w:lang w:val="en-GB"/>
          </w:rPr>
        </w:sdtEndPr>
        <w:sdtContent>
          <w:r w:rsidRPr="000B103C">
            <w:rPr>
              <w:rFonts w:eastAsiaTheme="minorHAnsi"/>
              <w:highlight w:val="lightGray"/>
              <w:lang w:val="en-US"/>
            </w:rPr>
            <w:t>_____________</w:t>
          </w:r>
        </w:sdtContent>
      </w:sdt>
      <w:r w:rsidRPr="00A14998">
        <w:rPr>
          <w:rFonts w:eastAsiaTheme="minorHAnsi"/>
          <w:lang w:val="en-US"/>
        </w:rPr>
        <w:t xml:space="preserve"> and </w:t>
      </w:r>
      <w:sdt>
        <w:sdtPr>
          <w:rPr>
            <w:rFonts w:eastAsiaTheme="minorHAnsi"/>
            <w:lang w:val="en-US"/>
          </w:rPr>
          <w:id w:val="103917746"/>
          <w:placeholder>
            <w:docPart w:val="689A1911F96C4F04B4F638474FC7BF22"/>
          </w:placeholder>
        </w:sdtPr>
        <w:sdtEndPr>
          <w:rPr>
            <w:highlight w:val="lightGray"/>
            <w:lang w:val="en-GB"/>
          </w:rPr>
        </w:sdtEndPr>
        <w:sdtContent>
          <w:r>
            <w:rPr>
              <w:rFonts w:eastAsiaTheme="minorHAnsi"/>
              <w:highlight w:val="lightGray"/>
            </w:rPr>
            <w:t>___________</w:t>
          </w:r>
          <w:r w:rsidRPr="00A14998">
            <w:rPr>
              <w:rFonts w:eastAsiaTheme="minorHAnsi"/>
              <w:highlight w:val="lightGray"/>
            </w:rPr>
            <w:t>]</w:t>
          </w:r>
        </w:sdtContent>
      </w:sdt>
      <w:r w:rsidRPr="00A14998">
        <w:rPr>
          <w:rFonts w:eastAsiaTheme="minorHAnsi"/>
          <w:lang w:val="en-US"/>
        </w:rPr>
        <w:t xml:space="preserve"> (the “RFT Clarifications”).  The RFT (including the RFT Clarifications) is hereby incorporated by reference into this Framework Agreement. </w:t>
      </w:r>
    </w:p>
    <w:p w14:paraId="67140627" w14:textId="77777777" w:rsidR="00B3647B" w:rsidRPr="00A14998" w:rsidRDefault="00B3647B" w:rsidP="00864324">
      <w:pPr>
        <w:numPr>
          <w:ilvl w:val="0"/>
          <w:numId w:val="9"/>
        </w:numPr>
        <w:autoSpaceDN/>
        <w:ind w:left="357" w:hanging="357"/>
        <w:jc w:val="both"/>
        <w:textAlignment w:val="auto"/>
        <w:rPr>
          <w:rFonts w:eastAsiaTheme="minorHAnsi"/>
          <w:lang w:val="en-US"/>
        </w:rPr>
      </w:pPr>
      <w:r w:rsidRPr="00A14998">
        <w:rPr>
          <w:rFonts w:eastAsiaTheme="minorHAnsi"/>
          <w:lang w:val="en-US"/>
        </w:rPr>
        <w:t xml:space="preserve">The Framework Member submitted a response to the RFT dated </w:t>
      </w:r>
      <w:sdt>
        <w:sdtPr>
          <w:rPr>
            <w:rFonts w:eastAsiaTheme="minorHAnsi"/>
            <w:lang w:val="en-US"/>
          </w:rPr>
          <w:id w:val="103917747"/>
          <w:placeholder>
            <w:docPart w:val="689A1911F96C4F04B4F638474FC7BF22"/>
          </w:placeholder>
        </w:sdtPr>
        <w:sdtEndPr>
          <w:rPr>
            <w:highlight w:val="lightGray"/>
            <w:lang w:val="en-GB"/>
          </w:rPr>
        </w:sdtEndPr>
        <w:sdtContent>
          <w:r>
            <w:rPr>
              <w:rFonts w:eastAsiaTheme="minorHAnsi"/>
              <w:highlight w:val="lightGray"/>
            </w:rPr>
            <w:t>___________</w:t>
          </w:r>
        </w:sdtContent>
      </w:sdt>
      <w:r w:rsidRPr="00A14998">
        <w:rPr>
          <w:rFonts w:eastAsiaTheme="minorHAnsi"/>
        </w:rPr>
        <w:t xml:space="preserve"> </w:t>
      </w:r>
      <w:r w:rsidRPr="00A14998">
        <w:rPr>
          <w:rFonts w:eastAsiaTheme="minorHAnsi"/>
          <w:lang w:val="en-US"/>
        </w:rPr>
        <w:t xml:space="preserve">(“the Submission”).  References to the Submission shall include any clarifications issued in writing by the Framework Member to the Contracting Authority between </w:t>
      </w:r>
      <w:sdt>
        <w:sdtPr>
          <w:rPr>
            <w:rFonts w:eastAsiaTheme="minorHAnsi"/>
            <w:lang w:val="en-US"/>
          </w:rPr>
          <w:id w:val="103917748"/>
          <w:placeholder>
            <w:docPart w:val="689A1911F96C4F04B4F638474FC7BF22"/>
          </w:placeholder>
        </w:sdtPr>
        <w:sdtEndPr>
          <w:rPr>
            <w:highlight w:val="lightGray"/>
            <w:lang w:val="en-GB"/>
          </w:rPr>
        </w:sdtEndPr>
        <w:sdtContent>
          <w:r>
            <w:rPr>
              <w:rFonts w:eastAsiaTheme="minorHAnsi"/>
              <w:highlight w:val="lightGray"/>
            </w:rPr>
            <w:t>___________</w:t>
          </w:r>
        </w:sdtContent>
      </w:sdt>
      <w:r w:rsidRPr="00A14998">
        <w:rPr>
          <w:rFonts w:eastAsiaTheme="minorHAnsi"/>
        </w:rPr>
        <w:t xml:space="preserve"> </w:t>
      </w:r>
      <w:r w:rsidRPr="00A14998">
        <w:rPr>
          <w:rFonts w:eastAsiaTheme="minorHAnsi"/>
          <w:lang w:val="en-US"/>
        </w:rPr>
        <w:t xml:space="preserve">and </w:t>
      </w:r>
      <w:sdt>
        <w:sdtPr>
          <w:rPr>
            <w:rFonts w:eastAsiaTheme="minorHAnsi"/>
            <w:lang w:val="en-US"/>
          </w:rPr>
          <w:id w:val="103917749"/>
          <w:placeholder>
            <w:docPart w:val="689A1911F96C4F04B4F638474FC7BF22"/>
          </w:placeholder>
        </w:sdtPr>
        <w:sdtEndPr>
          <w:rPr>
            <w:highlight w:val="lightGray"/>
            <w:lang w:val="en-GB"/>
          </w:rPr>
        </w:sdtEndPr>
        <w:sdtContent>
          <w:r>
            <w:rPr>
              <w:rFonts w:eastAsiaTheme="minorHAnsi"/>
              <w:highlight w:val="lightGray"/>
            </w:rPr>
            <w:t>___________</w:t>
          </w:r>
        </w:sdtContent>
      </w:sdt>
      <w:r w:rsidRPr="00A14998">
        <w:rPr>
          <w:rFonts w:eastAsiaTheme="minorHAnsi"/>
          <w:lang w:val="en-US"/>
        </w:rPr>
        <w:t xml:space="preserve"> (the “Submission Clarifications”).  The Submission (including the Submission Clarifications) is hereby incorporated by reference into this Framework Agreement.  </w:t>
      </w:r>
    </w:p>
    <w:p w14:paraId="063D02C7" w14:textId="77777777" w:rsidR="00B3647B" w:rsidRPr="00A14998" w:rsidRDefault="00B3647B" w:rsidP="00864324">
      <w:pPr>
        <w:numPr>
          <w:ilvl w:val="0"/>
          <w:numId w:val="9"/>
        </w:numPr>
        <w:autoSpaceDN/>
        <w:ind w:left="357" w:hanging="357"/>
        <w:jc w:val="both"/>
        <w:textAlignment w:val="auto"/>
        <w:rPr>
          <w:rFonts w:eastAsiaTheme="minorHAnsi"/>
          <w:lang w:val="en-US"/>
        </w:rPr>
      </w:pPr>
      <w:r w:rsidRPr="00A14998">
        <w:rPr>
          <w:rFonts w:eastAsiaTheme="minorHAnsi"/>
          <w:lang w:val="en-US"/>
        </w:rPr>
        <w:t>The Framework Member was appointed to the framework as a result of the evaluation of its Submission in accordance with the RFT.</w:t>
      </w:r>
    </w:p>
    <w:p w14:paraId="6DA04264" w14:textId="77777777" w:rsidR="00B3647B" w:rsidRPr="00A14998" w:rsidRDefault="00B3647B" w:rsidP="00B3647B">
      <w:pPr>
        <w:rPr>
          <w:rFonts w:eastAsiaTheme="minorHAnsi"/>
          <w:b/>
          <w:lang w:val="en-US"/>
        </w:rPr>
      </w:pPr>
    </w:p>
    <w:p w14:paraId="381FD5B6" w14:textId="77777777" w:rsidR="00B3647B" w:rsidRPr="00A14998" w:rsidRDefault="00B3647B" w:rsidP="00B3647B">
      <w:pPr>
        <w:rPr>
          <w:rFonts w:eastAsiaTheme="minorHAnsi"/>
          <w:b/>
          <w:lang w:val="en-US"/>
        </w:rPr>
      </w:pPr>
      <w:r w:rsidRPr="00A14998">
        <w:rPr>
          <w:rFonts w:eastAsiaTheme="minorHAnsi"/>
          <w:b/>
          <w:lang w:val="en-US"/>
        </w:rPr>
        <w:br w:type="page"/>
      </w:r>
    </w:p>
    <w:p w14:paraId="385689CC" w14:textId="77777777" w:rsidR="00B3647B" w:rsidRPr="00A14998" w:rsidRDefault="00B3647B" w:rsidP="00B3647B">
      <w:pPr>
        <w:rPr>
          <w:rFonts w:eastAsiaTheme="minorHAnsi"/>
          <w:b/>
          <w:lang w:val="en-US"/>
        </w:rPr>
      </w:pPr>
      <w:r w:rsidRPr="00A14998">
        <w:rPr>
          <w:rFonts w:eastAsiaTheme="minorHAnsi"/>
          <w:b/>
          <w:lang w:val="en-US"/>
        </w:rPr>
        <w:lastRenderedPageBreak/>
        <w:t>IT IS HEREBY AGREED AS FOLLOWS:</w:t>
      </w:r>
    </w:p>
    <w:p w14:paraId="6AF1396A" w14:textId="77777777" w:rsidR="00B3647B" w:rsidRPr="00A14998" w:rsidRDefault="00B3647B" w:rsidP="00B3647B">
      <w:pPr>
        <w:rPr>
          <w:rFonts w:eastAsiaTheme="minorHAnsi"/>
          <w:b/>
          <w:lang w:val="en-US"/>
        </w:rPr>
      </w:pPr>
    </w:p>
    <w:p w14:paraId="43347D56" w14:textId="77777777" w:rsidR="00B3647B" w:rsidRPr="00A14998" w:rsidRDefault="00B3647B" w:rsidP="00B3647B">
      <w:pPr>
        <w:keepNext/>
        <w:pBdr>
          <w:bottom w:val="single" w:sz="12" w:space="1" w:color="333399"/>
        </w:pBdr>
        <w:shd w:val="clear" w:color="auto" w:fill="000080"/>
        <w:tabs>
          <w:tab w:val="left" w:pos="567"/>
          <w:tab w:val="left" w:pos="907"/>
          <w:tab w:val="left" w:pos="1134"/>
        </w:tabs>
        <w:ind w:firstLine="57"/>
        <w:jc w:val="both"/>
        <w:outlineLvl w:val="1"/>
        <w:rPr>
          <w:b/>
          <w:caps/>
          <w:color w:val="FFFFFF"/>
        </w:rPr>
      </w:pPr>
      <w:r w:rsidRPr="00A14998">
        <w:rPr>
          <w:b/>
          <w:caps/>
          <w:color w:val="FFFFFF"/>
        </w:rPr>
        <w:t>1. DEFINITIONS AND INTERPRETATION</w:t>
      </w:r>
    </w:p>
    <w:p w14:paraId="4FB92063"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b/>
        </w:rPr>
        <w:t>“Commencement Date”</w:t>
      </w:r>
      <w:r w:rsidRPr="00A14998">
        <w:rPr>
          <w:rFonts w:eastAsiaTheme="minorHAnsi"/>
        </w:rPr>
        <w:t xml:space="preserve"> means </w:t>
      </w:r>
      <w:sdt>
        <w:sdtPr>
          <w:rPr>
            <w:rFonts w:eastAsiaTheme="minorHAnsi"/>
          </w:rPr>
          <w:id w:val="103917750"/>
          <w:placeholder>
            <w:docPart w:val="689A1911F96C4F04B4F638474FC7BF22"/>
          </w:placeholder>
        </w:sdtPr>
        <w:sdtEndPr>
          <w:rPr>
            <w:highlight w:val="lightGray"/>
          </w:rPr>
        </w:sdtEndPr>
        <w:sdtContent>
          <w:r w:rsidRPr="000B103C">
            <w:rPr>
              <w:rFonts w:eastAsiaTheme="minorHAnsi"/>
              <w:highlight w:val="lightGray"/>
            </w:rPr>
            <w:t>___________________;</w:t>
          </w:r>
        </w:sdtContent>
      </w:sdt>
    </w:p>
    <w:p w14:paraId="0C1C4F22" w14:textId="77777777" w:rsidR="00B3647B" w:rsidRPr="00A14998" w:rsidRDefault="00B3647B" w:rsidP="00B3647B">
      <w:pPr>
        <w:tabs>
          <w:tab w:val="left" w:pos="851"/>
          <w:tab w:val="left" w:pos="1985"/>
        </w:tabs>
        <w:spacing w:line="240" w:lineRule="auto"/>
        <w:rPr>
          <w:rFonts w:eastAsiaTheme="minorHAnsi"/>
        </w:rPr>
      </w:pPr>
    </w:p>
    <w:p w14:paraId="351484AC"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b/>
        </w:rPr>
        <w:t xml:space="preserve">“Contract” </w:t>
      </w:r>
      <w:r w:rsidRPr="00A14998">
        <w:rPr>
          <w:rFonts w:eastAsiaTheme="minorHAnsi"/>
        </w:rPr>
        <w:t>means a contract which is awarded in accordance with this Framework Agreement</w:t>
      </w:r>
    </w:p>
    <w:p w14:paraId="6F329299" w14:textId="77777777" w:rsidR="00B3647B" w:rsidRPr="00A14998" w:rsidRDefault="00B3647B" w:rsidP="00B3647B">
      <w:pPr>
        <w:tabs>
          <w:tab w:val="left" w:pos="851"/>
          <w:tab w:val="left" w:pos="1985"/>
        </w:tabs>
        <w:spacing w:line="240" w:lineRule="auto"/>
        <w:rPr>
          <w:rFonts w:eastAsiaTheme="minorHAnsi"/>
        </w:rPr>
      </w:pPr>
    </w:p>
    <w:p w14:paraId="022EE8CE"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b/>
        </w:rPr>
        <w:t>“</w:t>
      </w:r>
      <w:r>
        <w:rPr>
          <w:rFonts w:eastAsiaTheme="minorHAnsi"/>
          <w:b/>
        </w:rPr>
        <w:t xml:space="preserve">Services </w:t>
      </w:r>
      <w:r w:rsidRPr="00A14998">
        <w:rPr>
          <w:rFonts w:eastAsiaTheme="minorHAnsi"/>
          <w:b/>
        </w:rPr>
        <w:t>Contract”</w:t>
      </w:r>
      <w:r w:rsidRPr="00A14998">
        <w:rPr>
          <w:rFonts w:eastAsiaTheme="minorHAnsi"/>
        </w:rPr>
        <w:t xml:space="preserve"> means the template contract attached at Appendix 5 to the RFT;</w:t>
      </w:r>
    </w:p>
    <w:p w14:paraId="5CA5C5A1" w14:textId="77777777" w:rsidR="00B3647B" w:rsidRPr="00A14998" w:rsidRDefault="00B3647B" w:rsidP="00B3647B">
      <w:pPr>
        <w:tabs>
          <w:tab w:val="left" w:pos="851"/>
          <w:tab w:val="left" w:pos="1985"/>
        </w:tabs>
        <w:spacing w:line="240" w:lineRule="auto"/>
        <w:rPr>
          <w:rFonts w:eastAsiaTheme="minorHAnsi"/>
        </w:rPr>
      </w:pPr>
    </w:p>
    <w:p w14:paraId="5E9BA46E"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b/>
        </w:rPr>
        <w:t>“Framework Client”</w:t>
      </w:r>
      <w:r w:rsidRPr="00A14998">
        <w:rPr>
          <w:rFonts w:eastAsiaTheme="minorHAnsi"/>
        </w:rPr>
        <w:t xml:space="preserve"> means any party identified in Part 1, paragraph 1.4 of the RFT who may award Contracts pursuant to this Framework Agreement;</w:t>
      </w:r>
    </w:p>
    <w:p w14:paraId="13FFF2DF"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b/>
        </w:rPr>
        <w:t>“Framework Term”</w:t>
      </w:r>
      <w:r w:rsidRPr="00A14998">
        <w:rPr>
          <w:rFonts w:eastAsiaTheme="minorHAnsi"/>
        </w:rPr>
        <w:t xml:space="preserve"> means the period set out in Clause 2.5 of this Framework Agreement;</w:t>
      </w:r>
    </w:p>
    <w:p w14:paraId="5D14FF7F" w14:textId="77777777" w:rsidR="00B3647B" w:rsidRPr="00A14998" w:rsidRDefault="00B3647B" w:rsidP="00B3647B">
      <w:pPr>
        <w:tabs>
          <w:tab w:val="left" w:pos="851"/>
          <w:tab w:val="left" w:pos="1985"/>
        </w:tabs>
        <w:spacing w:line="240" w:lineRule="auto"/>
        <w:rPr>
          <w:rFonts w:eastAsiaTheme="minorHAnsi"/>
        </w:rPr>
      </w:pPr>
    </w:p>
    <w:p w14:paraId="099A849B"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b/>
        </w:rPr>
        <w:t>“Month”</w:t>
      </w:r>
      <w:r w:rsidRPr="00A14998">
        <w:rPr>
          <w:rFonts w:eastAsiaTheme="minorHAnsi"/>
        </w:rPr>
        <w:t xml:space="preserve"> means a calendar month;</w:t>
      </w:r>
    </w:p>
    <w:p w14:paraId="07DDDD24" w14:textId="77777777" w:rsidR="00B3647B" w:rsidRPr="00A14998" w:rsidRDefault="00B3647B" w:rsidP="00B3647B">
      <w:pPr>
        <w:tabs>
          <w:tab w:val="left" w:pos="851"/>
          <w:tab w:val="left" w:pos="1985"/>
        </w:tabs>
        <w:spacing w:line="240" w:lineRule="auto"/>
        <w:rPr>
          <w:rFonts w:eastAsiaTheme="minorHAnsi"/>
        </w:rPr>
      </w:pPr>
    </w:p>
    <w:p w14:paraId="657975B5"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b/>
        </w:rPr>
        <w:t>“Prime Contractor</w:t>
      </w:r>
      <w:r w:rsidRPr="00A14998">
        <w:rPr>
          <w:rFonts w:eastAsiaTheme="minorHAnsi"/>
        </w:rPr>
        <w:t>” has the meaning set out in Part 1, paragraph 2.5 of the RFT;</w:t>
      </w:r>
    </w:p>
    <w:p w14:paraId="7FA59377" w14:textId="77777777" w:rsidR="00B3647B" w:rsidRPr="00A14998" w:rsidRDefault="00B3647B" w:rsidP="00B3647B">
      <w:pPr>
        <w:tabs>
          <w:tab w:val="left" w:pos="851"/>
          <w:tab w:val="left" w:pos="1985"/>
        </w:tabs>
        <w:spacing w:line="240" w:lineRule="auto"/>
        <w:rPr>
          <w:rFonts w:eastAsiaTheme="minorHAnsi"/>
        </w:rPr>
      </w:pPr>
    </w:p>
    <w:p w14:paraId="0E173FF5"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b/>
        </w:rPr>
        <w:t>“Subcontractor”</w:t>
      </w:r>
      <w:r w:rsidRPr="00A14998">
        <w:rPr>
          <w:rFonts w:eastAsiaTheme="minorHAnsi"/>
        </w:rPr>
        <w:t xml:space="preserve"> has the meaning set out in Part 1, paragraph 2.5 of the RFT;</w:t>
      </w:r>
    </w:p>
    <w:p w14:paraId="2CFD5A12" w14:textId="77777777" w:rsidR="00B3647B" w:rsidRPr="00A14998" w:rsidRDefault="00B3647B" w:rsidP="00B3647B">
      <w:pPr>
        <w:tabs>
          <w:tab w:val="left" w:pos="851"/>
          <w:tab w:val="left" w:pos="1985"/>
        </w:tabs>
        <w:rPr>
          <w:rFonts w:eastAsiaTheme="minorHAnsi"/>
          <w:b/>
        </w:rPr>
      </w:pPr>
    </w:p>
    <w:p w14:paraId="0E7523A2" w14:textId="77777777" w:rsidR="00B3647B" w:rsidRPr="00A14998" w:rsidRDefault="00B3647B" w:rsidP="00B3647B">
      <w:pPr>
        <w:tabs>
          <w:tab w:val="left" w:pos="851"/>
          <w:tab w:val="left" w:pos="1985"/>
        </w:tabs>
        <w:spacing w:line="240" w:lineRule="auto"/>
        <w:rPr>
          <w:rFonts w:eastAsiaTheme="minorHAnsi"/>
        </w:rPr>
      </w:pPr>
      <w:r w:rsidRPr="00A14998">
        <w:rPr>
          <w:rFonts w:eastAsiaTheme="minorHAnsi"/>
        </w:rPr>
        <w:t>Unless otherwise specified herein, a defined term used in this Framework Agreement shall have the same meaning as assigned to it in the RFT.</w:t>
      </w:r>
    </w:p>
    <w:p w14:paraId="3EE4AF14" w14:textId="77777777" w:rsidR="00B3647B" w:rsidRPr="00A14998" w:rsidRDefault="00B3647B" w:rsidP="00B3647B">
      <w:pPr>
        <w:tabs>
          <w:tab w:val="left" w:pos="851"/>
          <w:tab w:val="left" w:pos="1985"/>
        </w:tabs>
        <w:spacing w:line="240" w:lineRule="auto"/>
        <w:rPr>
          <w:rFonts w:eastAsiaTheme="minorHAnsi"/>
        </w:rPr>
      </w:pPr>
    </w:p>
    <w:p w14:paraId="661D7911" w14:textId="77777777" w:rsidR="00B3647B" w:rsidRPr="00A14998" w:rsidRDefault="00B3647B" w:rsidP="00B3647B">
      <w:pPr>
        <w:tabs>
          <w:tab w:val="left" w:pos="851"/>
          <w:tab w:val="left" w:pos="1985"/>
        </w:tabs>
        <w:spacing w:line="240" w:lineRule="auto"/>
        <w:ind w:left="851" w:hanging="851"/>
        <w:rPr>
          <w:rFonts w:eastAsiaTheme="minorHAnsi"/>
        </w:rPr>
      </w:pPr>
      <w:r w:rsidRPr="00A14998">
        <w:rPr>
          <w:rFonts w:eastAsiaTheme="minorHAnsi"/>
        </w:rPr>
        <w:t>1.1</w:t>
      </w:r>
      <w:r w:rsidRPr="00A14998">
        <w:rPr>
          <w:rFonts w:eastAsiaTheme="minorHAnsi"/>
        </w:rPr>
        <w:tab/>
        <w:t xml:space="preserve">To the extent that any specific provision in a Contract is inconsistent or conflicts with any term or condition of this Framework Agreement, the relevant provision of the Contract shall prevail. </w:t>
      </w:r>
    </w:p>
    <w:p w14:paraId="13BA631C" w14:textId="77777777" w:rsidR="00B3647B" w:rsidRPr="00A14998" w:rsidRDefault="00B3647B" w:rsidP="00B3647B">
      <w:pPr>
        <w:tabs>
          <w:tab w:val="left" w:pos="851"/>
          <w:tab w:val="left" w:pos="1985"/>
        </w:tabs>
        <w:spacing w:line="240" w:lineRule="auto"/>
        <w:ind w:left="851" w:hanging="851"/>
        <w:rPr>
          <w:rFonts w:eastAsiaTheme="minorHAnsi"/>
        </w:rPr>
      </w:pPr>
    </w:p>
    <w:p w14:paraId="7078EC28" w14:textId="77777777" w:rsidR="00B3647B" w:rsidRPr="00A14998" w:rsidRDefault="00B3647B" w:rsidP="00B3647B">
      <w:pPr>
        <w:tabs>
          <w:tab w:val="left" w:pos="851"/>
          <w:tab w:val="left" w:pos="1985"/>
        </w:tabs>
        <w:spacing w:line="240" w:lineRule="auto"/>
        <w:ind w:left="851" w:hanging="851"/>
        <w:rPr>
          <w:rFonts w:eastAsiaTheme="minorHAnsi"/>
        </w:rPr>
      </w:pPr>
      <w:r w:rsidRPr="00A14998">
        <w:rPr>
          <w:rFonts w:eastAsiaTheme="minorHAnsi"/>
        </w:rPr>
        <w:t>1.2</w:t>
      </w:r>
      <w:r w:rsidRPr="00A14998">
        <w:rPr>
          <w:rFonts w:eastAsiaTheme="minorHAnsi"/>
        </w:rPr>
        <w:tab/>
        <w:t>Headings are included for ease of reference only and shall not affect the construction of this Framework Agreement.</w:t>
      </w:r>
    </w:p>
    <w:p w14:paraId="6A08A334" w14:textId="77777777" w:rsidR="00B3647B" w:rsidRPr="00A14998" w:rsidRDefault="00B3647B" w:rsidP="00B3647B">
      <w:pPr>
        <w:tabs>
          <w:tab w:val="left" w:pos="851"/>
          <w:tab w:val="left" w:pos="1985"/>
        </w:tabs>
        <w:spacing w:line="240" w:lineRule="auto"/>
        <w:rPr>
          <w:rFonts w:eastAsiaTheme="minorHAnsi"/>
        </w:rPr>
      </w:pPr>
    </w:p>
    <w:p w14:paraId="6869F8A6" w14:textId="77777777" w:rsidR="00B3647B" w:rsidRPr="00A14998" w:rsidRDefault="00B3647B" w:rsidP="00B3647B">
      <w:pPr>
        <w:tabs>
          <w:tab w:val="left" w:pos="851"/>
          <w:tab w:val="left" w:pos="1985"/>
        </w:tabs>
        <w:spacing w:line="240" w:lineRule="auto"/>
        <w:ind w:left="851" w:hanging="851"/>
        <w:rPr>
          <w:rFonts w:eastAsiaTheme="minorHAnsi"/>
        </w:rPr>
      </w:pPr>
      <w:r w:rsidRPr="00A14998">
        <w:rPr>
          <w:rFonts w:eastAsiaTheme="minorHAnsi"/>
        </w:rPr>
        <w:t>1.3</w:t>
      </w:r>
      <w:r w:rsidRPr="00A14998">
        <w:rPr>
          <w:rFonts w:eastAsiaTheme="minorHAnsi"/>
        </w:rPr>
        <w:tab/>
        <w:t>Unless the context requires otherwise, words in the singular may include the plural and vice versa.</w:t>
      </w:r>
    </w:p>
    <w:p w14:paraId="4474F4B0" w14:textId="77777777" w:rsidR="00B3647B" w:rsidRPr="00A14998" w:rsidRDefault="00B3647B" w:rsidP="00B3647B">
      <w:pPr>
        <w:tabs>
          <w:tab w:val="left" w:pos="851"/>
          <w:tab w:val="left" w:pos="1985"/>
        </w:tabs>
        <w:spacing w:line="240" w:lineRule="auto"/>
        <w:ind w:left="851" w:hanging="851"/>
        <w:rPr>
          <w:rFonts w:eastAsiaTheme="minorHAnsi"/>
        </w:rPr>
      </w:pPr>
    </w:p>
    <w:p w14:paraId="55DBCB7E" w14:textId="77777777" w:rsidR="00B3647B" w:rsidRPr="00A14998" w:rsidRDefault="00B3647B" w:rsidP="00B3647B">
      <w:pPr>
        <w:tabs>
          <w:tab w:val="left" w:pos="851"/>
          <w:tab w:val="left" w:pos="1985"/>
        </w:tabs>
        <w:spacing w:line="240" w:lineRule="auto"/>
        <w:ind w:left="851" w:hanging="851"/>
        <w:rPr>
          <w:rFonts w:eastAsiaTheme="minorHAnsi"/>
        </w:rPr>
      </w:pPr>
      <w:r w:rsidRPr="00A14998">
        <w:rPr>
          <w:rFonts w:eastAsiaTheme="minorHAnsi"/>
        </w:rPr>
        <w:t>1.4</w:t>
      </w:r>
      <w:r w:rsidRPr="00A14998">
        <w:rPr>
          <w:rFonts w:eastAsiaTheme="minorHAnsi"/>
        </w:rPr>
        <w:tab/>
        <w:t>References to any statute, enactment, order, regulation or other legislative instrument shall be construed as a reference to the statute, enactment, order, regulation or instrument as amended, unless specifically indicated otherwise.</w:t>
      </w:r>
    </w:p>
    <w:p w14:paraId="6C1A8C85" w14:textId="77777777" w:rsidR="00B3647B" w:rsidRPr="00A14998" w:rsidRDefault="00B3647B" w:rsidP="00B3647B">
      <w:pPr>
        <w:pageBreakBefore/>
        <w:pBdr>
          <w:bottom w:val="single" w:sz="12" w:space="1" w:color="333399"/>
        </w:pBdr>
        <w:shd w:val="clear" w:color="auto" w:fill="000080"/>
        <w:tabs>
          <w:tab w:val="left" w:pos="567"/>
          <w:tab w:val="left" w:pos="907"/>
          <w:tab w:val="left" w:pos="1134"/>
        </w:tabs>
        <w:spacing w:before="240" w:after="80"/>
        <w:ind w:left="567" w:hanging="510"/>
        <w:jc w:val="both"/>
        <w:outlineLvl w:val="1"/>
        <w:rPr>
          <w:b/>
          <w:caps/>
          <w:color w:val="FFFFFF"/>
        </w:rPr>
      </w:pPr>
      <w:r w:rsidRPr="00A14998">
        <w:rPr>
          <w:b/>
          <w:caps/>
          <w:color w:val="FFFFFF"/>
        </w:rPr>
        <w:lastRenderedPageBreak/>
        <w:t>2.</w:t>
      </w:r>
      <w:r w:rsidRPr="00A14998">
        <w:rPr>
          <w:b/>
          <w:caps/>
          <w:color w:val="FFFFFF"/>
        </w:rPr>
        <w:tab/>
        <w:t>APPOINTMENT OF FRAMEWORK MEMBER, SCOPE AND TERM OF THE FRAMEWORK AGREEMENT</w:t>
      </w:r>
    </w:p>
    <w:p w14:paraId="518DABCC" w14:textId="77777777" w:rsidR="00B3647B" w:rsidRPr="00A14998" w:rsidRDefault="00B3647B" w:rsidP="00B3647B">
      <w:pPr>
        <w:tabs>
          <w:tab w:val="left" w:pos="851"/>
          <w:tab w:val="left" w:pos="1985"/>
        </w:tabs>
        <w:ind w:left="851" w:hanging="851"/>
        <w:rPr>
          <w:rFonts w:eastAsiaTheme="minorHAnsi"/>
        </w:rPr>
      </w:pPr>
      <w:r w:rsidRPr="00A14998">
        <w:rPr>
          <w:rFonts w:eastAsiaTheme="minorHAnsi"/>
        </w:rPr>
        <w:t>2.1</w:t>
      </w:r>
      <w:r w:rsidRPr="00A14998">
        <w:rPr>
          <w:rFonts w:eastAsiaTheme="minorHAnsi"/>
        </w:rPr>
        <w:tab/>
        <w:t>In consideration of payment by the Contracting Authority of the sum of €2.00, the receipt of which is hereby acknowledged by the Framework Member, the Framework Member accepts its appointment under the provisions of this Framework Agreement.</w:t>
      </w:r>
    </w:p>
    <w:p w14:paraId="43049716" w14:textId="77777777" w:rsidR="00B3647B" w:rsidRPr="00A14998" w:rsidRDefault="00B3647B" w:rsidP="00B3647B">
      <w:pPr>
        <w:tabs>
          <w:tab w:val="left" w:pos="851"/>
          <w:tab w:val="left" w:pos="1985"/>
        </w:tabs>
        <w:ind w:left="851" w:hanging="851"/>
        <w:rPr>
          <w:rFonts w:eastAsiaTheme="minorHAnsi"/>
        </w:rPr>
      </w:pPr>
      <w:r w:rsidRPr="00A14998">
        <w:rPr>
          <w:rFonts w:eastAsiaTheme="minorHAnsi"/>
        </w:rPr>
        <w:t>2.2</w:t>
      </w:r>
      <w:r w:rsidRPr="00A14998">
        <w:rPr>
          <w:rFonts w:eastAsiaTheme="minorHAnsi"/>
        </w:rPr>
        <w:tab/>
        <w:t xml:space="preserve">This Framework Agreement does not entitle the Framework Member to be consulted in respect of, or awarded any Contract during the Framework Term. The Framework Client(s) may at its or their sole discretion choose not to enter into any Contract pursuant to this Framework Agreement.  </w:t>
      </w:r>
    </w:p>
    <w:p w14:paraId="22250900" w14:textId="77777777" w:rsidR="00B3647B" w:rsidRPr="00A14998" w:rsidRDefault="00B3647B" w:rsidP="00B3647B">
      <w:pPr>
        <w:tabs>
          <w:tab w:val="left" w:pos="851"/>
          <w:tab w:val="left" w:pos="1985"/>
        </w:tabs>
        <w:ind w:left="851" w:hanging="851"/>
        <w:rPr>
          <w:rFonts w:eastAsiaTheme="minorHAnsi"/>
        </w:rPr>
      </w:pPr>
      <w:r w:rsidRPr="00A14998">
        <w:rPr>
          <w:rFonts w:eastAsiaTheme="minorHAnsi"/>
        </w:rPr>
        <w:t>2.3</w:t>
      </w:r>
      <w:r w:rsidRPr="00A14998">
        <w:rPr>
          <w:rFonts w:eastAsiaTheme="minorHAnsi"/>
        </w:rPr>
        <w:tab/>
        <w:t xml:space="preserve">The Contracting Authority does not give any guarantee and/or warrant the actual value of any </w:t>
      </w:r>
      <w:r>
        <w:rPr>
          <w:rFonts w:eastAsiaTheme="minorHAnsi"/>
        </w:rPr>
        <w:t>Service</w:t>
      </w:r>
      <w:r w:rsidRPr="00A14998">
        <w:rPr>
          <w:rFonts w:eastAsiaTheme="minorHAnsi"/>
        </w:rPr>
        <w:t xml:space="preserve">s and/or number of Contracts (if any) which may be procured in connection with this Framework Agreement and the Parties acknowledge that the Framework Client(s) are not bound to enter into any Contract or other arrangement with the Framework Member as a result of entering into this Framework Agreement.  Without prejudice to the foregoing the Framework Member hereby acknowledges that the Contracting Authority intends (but shall be under no obligation) to promote the Framework Agreement and to encourage use of the Framework Agreement by the Framework Client(s) and the Framework Member may be required  to provide reasonable assistance in this respect. </w:t>
      </w:r>
    </w:p>
    <w:p w14:paraId="01D70EF5" w14:textId="77777777" w:rsidR="00B3647B" w:rsidRPr="00A14998" w:rsidRDefault="00B3647B" w:rsidP="00B3647B">
      <w:pPr>
        <w:tabs>
          <w:tab w:val="left" w:pos="851"/>
          <w:tab w:val="left" w:pos="1985"/>
        </w:tabs>
        <w:ind w:left="851" w:hanging="851"/>
        <w:rPr>
          <w:rFonts w:eastAsiaTheme="minorHAnsi"/>
        </w:rPr>
      </w:pPr>
      <w:r w:rsidRPr="00A14998">
        <w:rPr>
          <w:rFonts w:eastAsiaTheme="minorHAnsi"/>
        </w:rPr>
        <w:t>2.4</w:t>
      </w:r>
      <w:r w:rsidRPr="00A14998">
        <w:rPr>
          <w:rFonts w:eastAsiaTheme="minorHAnsi"/>
        </w:rPr>
        <w:tab/>
        <w:t xml:space="preserve">This Framework Agreement does not confer exclusivity on any Framework Member.  The Framework Clients may at their sole discretion opt to carry out a separate contract award procedure for contracts falling within the scope of this Framework Agreement.  In this event, the Framework Client(s) shall observe all obligations at law and shall not afford any advantage to the Framework Member. </w:t>
      </w:r>
    </w:p>
    <w:p w14:paraId="32658B32" w14:textId="77777777" w:rsidR="00B3647B" w:rsidRPr="00A14998" w:rsidRDefault="00B3647B" w:rsidP="00B3647B">
      <w:pPr>
        <w:tabs>
          <w:tab w:val="left" w:pos="851"/>
          <w:tab w:val="left" w:pos="1985"/>
        </w:tabs>
        <w:ind w:left="851" w:hanging="851"/>
        <w:rPr>
          <w:rFonts w:eastAsiaTheme="minorHAnsi"/>
        </w:rPr>
      </w:pPr>
      <w:r w:rsidRPr="00A14998">
        <w:rPr>
          <w:rFonts w:eastAsiaTheme="minorHAnsi"/>
        </w:rPr>
        <w:t>2.5</w:t>
      </w:r>
      <w:r w:rsidRPr="00A14998">
        <w:rPr>
          <w:rFonts w:eastAsiaTheme="minorHAnsi"/>
        </w:rPr>
        <w:tab/>
        <w:t xml:space="preserve">This Framework Agreement shall take effect on the Commencement Date and expire </w:t>
      </w:r>
      <w:r w:rsidRPr="00C80B11">
        <w:rPr>
          <w:rFonts w:eastAsiaTheme="minorHAnsi"/>
          <w:highlight w:val="lightGray"/>
        </w:rPr>
        <w:fldChar w:fldCharType="begin">
          <w:ffData>
            <w:name w:val="Text160"/>
            <w:enabled/>
            <w:calcOnExit w:val="0"/>
            <w:textInput>
              <w:default w:val="[insert term of Framework]"/>
            </w:textInput>
          </w:ffData>
        </w:fldChar>
      </w:r>
      <w:bookmarkStart w:id="14" w:name="Text160"/>
      <w:r w:rsidRPr="00C80B11">
        <w:rPr>
          <w:rFonts w:eastAsiaTheme="minorHAnsi"/>
          <w:highlight w:val="lightGray"/>
        </w:rPr>
        <w:instrText xml:space="preserve"> FORMTEXT </w:instrText>
      </w:r>
      <w:r w:rsidRPr="00C80B11">
        <w:rPr>
          <w:rFonts w:eastAsiaTheme="minorHAnsi"/>
          <w:highlight w:val="lightGray"/>
        </w:rPr>
      </w:r>
      <w:r w:rsidRPr="00C80B11">
        <w:rPr>
          <w:rFonts w:eastAsiaTheme="minorHAnsi"/>
          <w:highlight w:val="lightGray"/>
        </w:rPr>
        <w:fldChar w:fldCharType="separate"/>
      </w:r>
      <w:r w:rsidRPr="00C80B11">
        <w:rPr>
          <w:rFonts w:eastAsiaTheme="minorHAnsi"/>
          <w:noProof/>
          <w:highlight w:val="lightGray"/>
        </w:rPr>
        <w:t xml:space="preserve">[insert </w:t>
      </w:r>
      <w:r>
        <w:rPr>
          <w:rFonts w:eastAsiaTheme="minorHAnsi"/>
          <w:noProof/>
          <w:highlight w:val="lightGray"/>
        </w:rPr>
        <w:t>date</w:t>
      </w:r>
      <w:r w:rsidRPr="00C80B11">
        <w:rPr>
          <w:rFonts w:eastAsiaTheme="minorHAnsi"/>
          <w:noProof/>
          <w:highlight w:val="lightGray"/>
        </w:rPr>
        <w:t>]</w:t>
      </w:r>
      <w:r w:rsidRPr="00C80B11">
        <w:rPr>
          <w:rFonts w:eastAsiaTheme="minorHAnsi"/>
          <w:highlight w:val="lightGray"/>
        </w:rPr>
        <w:fldChar w:fldCharType="end"/>
      </w:r>
      <w:bookmarkEnd w:id="14"/>
      <w:r w:rsidRPr="00A14998">
        <w:rPr>
          <w:rFonts w:eastAsiaTheme="minorHAnsi"/>
        </w:rPr>
        <w:t xml:space="preserve"> thereafter (“the Framework Term”) unless terminated earlier in accordance with this Framework Agreement.</w:t>
      </w:r>
    </w:p>
    <w:p w14:paraId="7C99CDDC" w14:textId="77777777" w:rsidR="00B3647B" w:rsidRPr="00A14998" w:rsidRDefault="00B3647B" w:rsidP="00B3647B">
      <w:pPr>
        <w:tabs>
          <w:tab w:val="left" w:pos="851"/>
          <w:tab w:val="left" w:pos="1985"/>
        </w:tabs>
        <w:ind w:left="851" w:hanging="851"/>
        <w:rPr>
          <w:rFonts w:eastAsiaTheme="minorHAnsi"/>
        </w:rPr>
      </w:pPr>
      <w:r w:rsidRPr="00A14998">
        <w:rPr>
          <w:rFonts w:eastAsiaTheme="minorHAnsi"/>
        </w:rPr>
        <w:t>2.6</w:t>
      </w:r>
      <w:r w:rsidRPr="00A14998">
        <w:rPr>
          <w:rFonts w:eastAsiaTheme="minorHAnsi"/>
        </w:rPr>
        <w:tab/>
        <w:t xml:space="preserve">The Contracting Authority reserves the right, at its discretion and subject to its obligations at law, to extend the Framework Term for a period or periods of up to </w:t>
      </w:r>
      <w:sdt>
        <w:sdtPr>
          <w:rPr>
            <w:rFonts w:eastAsiaTheme="minorHAnsi"/>
          </w:rPr>
          <w:id w:val="103917753"/>
          <w:placeholder>
            <w:docPart w:val="689A1911F96C4F04B4F638474FC7BF22"/>
          </w:placeholder>
        </w:sdtPr>
        <w:sdtEndPr>
          <w:rPr>
            <w:highlight w:val="lightGray"/>
          </w:rPr>
        </w:sdtEndPr>
        <w:sdtContent>
          <w:r>
            <w:rPr>
              <w:rFonts w:eastAsiaTheme="minorHAnsi"/>
            </w:rPr>
            <w:t>[</w:t>
          </w:r>
          <w:r>
            <w:rPr>
              <w:rFonts w:eastAsiaTheme="minorHAnsi"/>
              <w:highlight w:val="lightGray"/>
            </w:rPr>
            <w:t>Insert number of</w:t>
          </w:r>
          <w:r w:rsidRPr="00C80B11">
            <w:rPr>
              <w:rFonts w:eastAsiaTheme="minorHAnsi"/>
              <w:highlight w:val="lightGray"/>
            </w:rPr>
            <w:t xml:space="preserve"> months</w:t>
          </w:r>
          <w:r>
            <w:rPr>
              <w:rFonts w:eastAsiaTheme="minorHAnsi"/>
              <w:highlight w:val="lightGray"/>
            </w:rPr>
            <w:t>]</w:t>
          </w:r>
        </w:sdtContent>
      </w:sdt>
      <w:r w:rsidRPr="00A14998">
        <w:rPr>
          <w:rFonts w:eastAsiaTheme="minorHAnsi"/>
        </w:rPr>
        <w:t xml:space="preserve"> with a maximum of </w:t>
      </w:r>
      <w:sdt>
        <w:sdtPr>
          <w:rPr>
            <w:rFonts w:eastAsiaTheme="minorHAnsi"/>
          </w:rPr>
          <w:id w:val="103917752"/>
          <w:placeholder>
            <w:docPart w:val="689A1911F96C4F04B4F638474FC7BF22"/>
          </w:placeholder>
        </w:sdtPr>
        <w:sdtEndPr>
          <w:rPr>
            <w:highlight w:val="lightGray"/>
          </w:rPr>
        </w:sdtEndPr>
        <w:sdtContent>
          <w:r>
            <w:rPr>
              <w:rFonts w:eastAsiaTheme="minorHAnsi"/>
            </w:rPr>
            <w:t>[</w:t>
          </w:r>
          <w:r>
            <w:rPr>
              <w:rFonts w:eastAsiaTheme="minorHAnsi"/>
              <w:highlight w:val="lightGray"/>
            </w:rPr>
            <w:t>Insert number of extensions]</w:t>
          </w:r>
        </w:sdtContent>
      </w:sdt>
      <w:r w:rsidRPr="00A14998">
        <w:rPr>
          <w:rFonts w:eastAsiaTheme="minorHAnsi"/>
        </w:rPr>
        <w:t xml:space="preserve"> of such extensions on the same terms and conditions.  </w:t>
      </w:r>
    </w:p>
    <w:p w14:paraId="337B79D1"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3.</w:t>
      </w:r>
      <w:r w:rsidRPr="00A14998">
        <w:rPr>
          <w:b/>
          <w:caps/>
          <w:color w:val="FFFFFF"/>
        </w:rPr>
        <w:tab/>
        <w:t>FRAMEWORK AGREEMENT MANAGEMENT PROVISIONS</w:t>
      </w:r>
    </w:p>
    <w:p w14:paraId="22FD1B5F" w14:textId="77777777" w:rsidR="00B3647B" w:rsidRPr="00A14998" w:rsidRDefault="00B3647B" w:rsidP="00B3647B">
      <w:pPr>
        <w:ind w:left="902" w:hanging="902"/>
        <w:jc w:val="both"/>
      </w:pPr>
      <w:r w:rsidRPr="00A14998">
        <w:t>3.1</w:t>
      </w:r>
      <w:r w:rsidRPr="00A14998">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630FDA2F"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4.</w:t>
      </w:r>
      <w:r w:rsidRPr="00A14998">
        <w:rPr>
          <w:b/>
          <w:caps/>
          <w:color w:val="FFFFFF"/>
        </w:rPr>
        <w:tab/>
      </w:r>
      <w:r>
        <w:rPr>
          <w:b/>
          <w:caps/>
          <w:color w:val="FFFFFF"/>
        </w:rPr>
        <w:t>SERVICE</w:t>
      </w:r>
      <w:r w:rsidRPr="00A14998">
        <w:rPr>
          <w:b/>
          <w:caps/>
          <w:color w:val="FFFFFF"/>
        </w:rPr>
        <w:t>S CONTRACT</w:t>
      </w:r>
    </w:p>
    <w:p w14:paraId="723232A2" w14:textId="77777777" w:rsidR="00B3647B" w:rsidRPr="00A14998" w:rsidRDefault="00B3647B" w:rsidP="00B3647B">
      <w:pPr>
        <w:tabs>
          <w:tab w:val="left" w:pos="851"/>
          <w:tab w:val="left" w:pos="1985"/>
        </w:tabs>
        <w:ind w:left="720" w:hanging="720"/>
        <w:rPr>
          <w:rFonts w:eastAsiaTheme="minorHAnsi"/>
        </w:rPr>
      </w:pPr>
      <w:r w:rsidRPr="00A14998">
        <w:rPr>
          <w:rFonts w:eastAsiaTheme="minorHAnsi"/>
        </w:rPr>
        <w:t>4.1</w:t>
      </w:r>
      <w:r w:rsidRPr="00A14998">
        <w:rPr>
          <w:rFonts w:eastAsiaTheme="minorHAnsi"/>
        </w:rPr>
        <w:tab/>
        <w:t xml:space="preserve">This Framework Agreement relates to the provision of the </w:t>
      </w:r>
      <w:r>
        <w:rPr>
          <w:rFonts w:eastAsiaTheme="minorHAnsi"/>
        </w:rPr>
        <w:t>Service</w:t>
      </w:r>
      <w:r w:rsidRPr="00A14998">
        <w:rPr>
          <w:rFonts w:eastAsiaTheme="minorHAnsi"/>
        </w:rPr>
        <w:t>s.</w:t>
      </w:r>
    </w:p>
    <w:p w14:paraId="0ACD70D5" w14:textId="77777777" w:rsidR="00B3647B" w:rsidRPr="00A14998" w:rsidRDefault="00B3647B" w:rsidP="00B3647B">
      <w:pPr>
        <w:tabs>
          <w:tab w:val="left" w:pos="851"/>
          <w:tab w:val="left" w:pos="1985"/>
        </w:tabs>
        <w:ind w:left="720" w:hanging="720"/>
        <w:rPr>
          <w:rFonts w:eastAsiaTheme="minorHAnsi"/>
        </w:rPr>
      </w:pPr>
      <w:r w:rsidRPr="00A14998">
        <w:rPr>
          <w:rFonts w:eastAsiaTheme="minorHAnsi"/>
        </w:rPr>
        <w:t>4.2</w:t>
      </w:r>
      <w:r w:rsidRPr="00A14998">
        <w:rPr>
          <w:rFonts w:eastAsiaTheme="minorHAnsi"/>
        </w:rPr>
        <w:tab/>
        <w:t xml:space="preserve">Where the Framework Member is awarded a Contract further to the procedure set out in accordance with clauses 5 and 6, it shall provide the </w:t>
      </w:r>
      <w:r>
        <w:rPr>
          <w:rFonts w:eastAsiaTheme="minorHAnsi"/>
        </w:rPr>
        <w:t>Service</w:t>
      </w:r>
      <w:r w:rsidRPr="00A14998">
        <w:rPr>
          <w:rFonts w:eastAsiaTheme="minorHAnsi"/>
        </w:rPr>
        <w:t xml:space="preserve">s to the Framework Client(s) in accordance with the </w:t>
      </w:r>
      <w:r>
        <w:rPr>
          <w:rFonts w:eastAsiaTheme="minorHAnsi"/>
        </w:rPr>
        <w:t>Service</w:t>
      </w:r>
      <w:r w:rsidRPr="00A14998">
        <w:rPr>
          <w:rFonts w:eastAsiaTheme="minorHAnsi"/>
        </w:rPr>
        <w:t xml:space="preserve">s Contract.  Subject to the provisions of this Framework Agreement and to the satisfaction of any pre-conditions to the award of a </w:t>
      </w:r>
      <w:r>
        <w:rPr>
          <w:rFonts w:eastAsiaTheme="minorHAnsi"/>
        </w:rPr>
        <w:t>Service</w:t>
      </w:r>
      <w:r w:rsidRPr="00A14998">
        <w:rPr>
          <w:rFonts w:eastAsiaTheme="minorHAnsi"/>
        </w:rPr>
        <w:t xml:space="preserve">s Contract, </w:t>
      </w:r>
      <w:r w:rsidRPr="00A14998">
        <w:rPr>
          <w:rFonts w:eastAsiaTheme="minorHAnsi"/>
        </w:rPr>
        <w:lastRenderedPageBreak/>
        <w:t xml:space="preserve">the successful Framework Member shall be required to enter into the </w:t>
      </w:r>
      <w:r>
        <w:rPr>
          <w:rFonts w:eastAsiaTheme="minorHAnsi"/>
        </w:rPr>
        <w:t>Service</w:t>
      </w:r>
      <w:r w:rsidRPr="00A14998">
        <w:rPr>
          <w:rFonts w:eastAsiaTheme="minorHAnsi"/>
        </w:rPr>
        <w:t xml:space="preserve">s Contract with the Framework Client. </w:t>
      </w:r>
    </w:p>
    <w:p w14:paraId="066E5826"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5.</w:t>
      </w:r>
      <w:r w:rsidRPr="00A14998">
        <w:rPr>
          <w:b/>
          <w:caps/>
          <w:color w:val="FFFFFF"/>
        </w:rPr>
        <w:tab/>
        <w:t>PROCEDURE FOR AWARD OF CONTRACTS</w:t>
      </w:r>
    </w:p>
    <w:p w14:paraId="7C4D3984" w14:textId="06A93F67" w:rsidR="008370B4" w:rsidRDefault="008370B4" w:rsidP="008370B4">
      <w:pPr>
        <w:tabs>
          <w:tab w:val="left" w:pos="851"/>
          <w:tab w:val="left" w:pos="1985"/>
        </w:tabs>
        <w:ind w:left="851" w:hanging="851"/>
        <w:rPr>
          <w:rFonts w:cs="Arial"/>
          <w:color w:val="000000" w:themeColor="text1"/>
        </w:rPr>
      </w:pPr>
      <w:r w:rsidRPr="00A14998">
        <w:rPr>
          <w:rFonts w:eastAsiaTheme="minorHAnsi"/>
        </w:rPr>
        <w:t>5.1</w:t>
      </w:r>
      <w:r w:rsidRPr="00A14998">
        <w:rPr>
          <w:rFonts w:eastAsiaTheme="minorHAnsi"/>
        </w:rPr>
        <w:tab/>
      </w:r>
      <w:r w:rsidRPr="0047128D">
        <w:rPr>
          <w:rFonts w:cs="Arial"/>
          <w:color w:val="000000" w:themeColor="text1"/>
        </w:rPr>
        <w:t>The Contracting Authority may use the</w:t>
      </w:r>
      <w:r>
        <w:rPr>
          <w:rFonts w:cs="Arial"/>
          <w:color w:val="000000" w:themeColor="text1"/>
        </w:rPr>
        <w:t xml:space="preserve"> Cascade Method,</w:t>
      </w:r>
      <w:r w:rsidRPr="0047128D">
        <w:rPr>
          <w:rFonts w:cs="Arial"/>
          <w:color w:val="000000" w:themeColor="text1"/>
        </w:rPr>
        <w:t xml:space="preserve"> or </w:t>
      </w:r>
      <w:r>
        <w:rPr>
          <w:rFonts w:cs="Arial"/>
          <w:color w:val="000000" w:themeColor="text1"/>
        </w:rPr>
        <w:t>Mini Competition</w:t>
      </w:r>
      <w:r w:rsidRPr="0047128D">
        <w:rPr>
          <w:rFonts w:cs="Arial"/>
          <w:color w:val="000000" w:themeColor="text1"/>
        </w:rPr>
        <w:t xml:space="preserve"> for awarding</w:t>
      </w:r>
      <w:r>
        <w:rPr>
          <w:rFonts w:cs="Arial"/>
          <w:color w:val="000000" w:themeColor="text1"/>
        </w:rPr>
        <w:t xml:space="preserve"> further</w:t>
      </w:r>
      <w:r w:rsidRPr="0047128D">
        <w:rPr>
          <w:rFonts w:cs="Arial"/>
          <w:color w:val="000000" w:themeColor="text1"/>
        </w:rPr>
        <w:t xml:space="preserve"> contracts under the Framework Agreement</w:t>
      </w:r>
      <w:r>
        <w:rPr>
          <w:rFonts w:cs="Arial"/>
          <w:color w:val="000000" w:themeColor="text1"/>
        </w:rPr>
        <w:t>.</w:t>
      </w:r>
    </w:p>
    <w:p w14:paraId="39A471D8" w14:textId="77777777" w:rsidR="008370B4" w:rsidRPr="0047128D" w:rsidRDefault="008370B4" w:rsidP="008370B4">
      <w:pPr>
        <w:shd w:val="clear" w:color="auto" w:fill="FFFFFF"/>
        <w:spacing w:before="100" w:beforeAutospacing="1" w:after="0"/>
        <w:ind w:left="720"/>
        <w:jc w:val="both"/>
        <w:rPr>
          <w:rFonts w:cs="Arial"/>
          <w:color w:val="000000" w:themeColor="text1"/>
        </w:rPr>
      </w:pPr>
      <w:r w:rsidRPr="0047128D">
        <w:rPr>
          <w:rFonts w:cs="Arial"/>
          <w:color w:val="000000" w:themeColor="text1"/>
        </w:rPr>
        <w:t>Under the ‘cascade method,’ the contract will be offered to the first-ranked framework member. In the event that capacity issues or other factors dictate that the first-ranked framework member is unable to fulfil the requirement, the requirement will be offered to the second-ranked framework member. This process will be repeated until the requirement can be successfully fulfilled.</w:t>
      </w:r>
    </w:p>
    <w:p w14:paraId="74B02CBA" w14:textId="77777777" w:rsidR="008370B4" w:rsidRPr="0047128D" w:rsidRDefault="008370B4" w:rsidP="008370B4">
      <w:pPr>
        <w:shd w:val="clear" w:color="auto" w:fill="FFFFFF"/>
        <w:spacing w:before="100" w:beforeAutospacing="1" w:after="0"/>
        <w:ind w:left="720"/>
        <w:jc w:val="both"/>
        <w:rPr>
          <w:rFonts w:cs="Arial"/>
          <w:color w:val="000000" w:themeColor="text1"/>
        </w:rPr>
      </w:pPr>
      <w:r w:rsidRPr="0047128D">
        <w:rPr>
          <w:rFonts w:cs="Arial"/>
          <w:color w:val="000000" w:themeColor="text1"/>
        </w:rPr>
        <w:t xml:space="preserve">Where the </w:t>
      </w:r>
      <w:r>
        <w:rPr>
          <w:rFonts w:cs="Arial"/>
          <w:color w:val="000000" w:themeColor="text1"/>
        </w:rPr>
        <w:t>Mini Competition</w:t>
      </w:r>
      <w:r w:rsidRPr="0047128D">
        <w:rPr>
          <w:rFonts w:cs="Arial"/>
          <w:color w:val="000000" w:themeColor="text1"/>
        </w:rPr>
        <w:t xml:space="preserve"> method is used to </w:t>
      </w:r>
      <w:r>
        <w:rPr>
          <w:rFonts w:cs="Arial"/>
          <w:color w:val="000000" w:themeColor="text1"/>
        </w:rPr>
        <w:t>for a service requirement</w:t>
      </w:r>
      <w:r w:rsidRPr="0047128D">
        <w:rPr>
          <w:rFonts w:cs="Arial"/>
          <w:color w:val="000000" w:themeColor="text1"/>
        </w:rPr>
        <w:t>, each Framework Membe</w:t>
      </w:r>
      <w:r>
        <w:rPr>
          <w:rFonts w:cs="Arial"/>
          <w:color w:val="000000" w:themeColor="text1"/>
        </w:rPr>
        <w:t xml:space="preserve">r appointed, will </w:t>
      </w:r>
      <w:r w:rsidRPr="00A2264E">
        <w:rPr>
          <w:rFonts w:cs="Arial"/>
          <w:color w:val="000000" w:themeColor="text1"/>
        </w:rPr>
        <w:t>receive an SRFT to compete</w:t>
      </w:r>
      <w:r w:rsidRPr="0047128D">
        <w:rPr>
          <w:rFonts w:cs="Arial"/>
          <w:color w:val="000000" w:themeColor="text1"/>
        </w:rPr>
        <w:t xml:space="preserve"> for the contract.</w:t>
      </w:r>
    </w:p>
    <w:p w14:paraId="25B0E3CB" w14:textId="77777777" w:rsidR="008370B4" w:rsidRPr="00A14998" w:rsidRDefault="008370B4" w:rsidP="008370B4">
      <w:pPr>
        <w:tabs>
          <w:tab w:val="left" w:pos="851"/>
          <w:tab w:val="left" w:pos="1985"/>
        </w:tabs>
        <w:ind w:left="851" w:hanging="851"/>
        <w:rPr>
          <w:rFonts w:eastAsiaTheme="minorHAnsi"/>
        </w:rPr>
      </w:pPr>
    </w:p>
    <w:p w14:paraId="0E1F9EEB" w14:textId="418D6764" w:rsidR="008370B4" w:rsidRPr="00A14998" w:rsidRDefault="008370B4" w:rsidP="008370B4">
      <w:pPr>
        <w:tabs>
          <w:tab w:val="left" w:pos="851"/>
          <w:tab w:val="left" w:pos="1985"/>
        </w:tabs>
        <w:ind w:left="851" w:hanging="851"/>
        <w:rPr>
          <w:rFonts w:eastAsiaTheme="minorHAnsi"/>
        </w:rPr>
      </w:pPr>
      <w:r>
        <w:rPr>
          <w:rFonts w:eastAsiaTheme="minorHAnsi"/>
        </w:rPr>
        <w:t>5.</w:t>
      </w:r>
      <w:r w:rsidRPr="00A14998">
        <w:rPr>
          <w:rFonts w:eastAsiaTheme="minorHAnsi"/>
        </w:rPr>
        <w:t>2</w:t>
      </w:r>
      <w:r w:rsidRPr="00A14998">
        <w:rPr>
          <w:rFonts w:eastAsiaTheme="minorHAnsi"/>
        </w:rPr>
        <w:tab/>
      </w:r>
      <w:r w:rsidRPr="00C80B11">
        <w:rPr>
          <w:rFonts w:eastAsiaTheme="minorHAnsi"/>
        </w:rPr>
        <w:t>In the event that, following the award of any contract under this framework agreement if the framework member cannot, for whatever reason, deliver the required services to the satisfaction of the Contracting Authority; the Contracting Authority reserves the right to award the contract to the next highest-ranked tenderer emerging from the process</w:t>
      </w:r>
      <w:r>
        <w:rPr>
          <w:rFonts w:eastAsiaTheme="minorHAnsi"/>
        </w:rPr>
        <w:t>.</w:t>
      </w:r>
    </w:p>
    <w:p w14:paraId="22BB1A64" w14:textId="77777777" w:rsidR="008370B4" w:rsidRPr="00A14998" w:rsidRDefault="008370B4" w:rsidP="00B3647B">
      <w:pPr>
        <w:tabs>
          <w:tab w:val="left" w:pos="851"/>
          <w:tab w:val="left" w:pos="1985"/>
        </w:tabs>
        <w:ind w:left="851" w:hanging="851"/>
        <w:rPr>
          <w:rFonts w:eastAsiaTheme="minorHAnsi"/>
        </w:rPr>
      </w:pPr>
    </w:p>
    <w:p w14:paraId="48E51E3F" w14:textId="77777777" w:rsidR="00B3647B"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Pr>
          <w:b/>
          <w:caps/>
          <w:color w:val="FFFFFF"/>
        </w:rPr>
        <w:t>6.</w:t>
      </w:r>
      <w:r>
        <w:rPr>
          <w:b/>
          <w:caps/>
          <w:color w:val="FFFFFF"/>
        </w:rPr>
        <w:tab/>
        <w:t xml:space="preserve">AWARD CRITERIA </w:t>
      </w:r>
    </w:p>
    <w:p w14:paraId="671BE335" w14:textId="27D1C843" w:rsidR="008370B4" w:rsidRDefault="00B3647B" w:rsidP="008370B4">
      <w:pPr>
        <w:tabs>
          <w:tab w:val="left" w:pos="851"/>
          <w:tab w:val="left" w:pos="1985"/>
        </w:tabs>
        <w:ind w:left="851" w:hanging="851"/>
        <w:rPr>
          <w:rFonts w:eastAsiaTheme="minorHAnsi"/>
        </w:rPr>
      </w:pPr>
      <w:r>
        <w:rPr>
          <w:rFonts w:eastAsiaTheme="minorHAnsi"/>
        </w:rPr>
        <w:t>6.1</w:t>
      </w:r>
      <w:r>
        <w:rPr>
          <w:rFonts w:eastAsiaTheme="minorHAnsi"/>
        </w:rPr>
        <w:tab/>
      </w:r>
      <w:r w:rsidR="008370B4" w:rsidRPr="00B96CCD">
        <w:rPr>
          <w:rFonts w:eastAsiaTheme="minorHAnsi"/>
        </w:rPr>
        <w:t>The award criteria to be employed in assessing mini competitions will be communicated to framework members. The award criterion used and the individual weightings applied will be specified in the SRFT for each mini competition. These will depend on the specific nature and the type of services required with the weightings adjusted at the Contracting Authority’s discretion to take into account the contract under consideration. The award criteria will fall between the following bands to be determined at the time of each mini-tender.</w:t>
      </w:r>
    </w:p>
    <w:tbl>
      <w:tblPr>
        <w:tblStyle w:val="TableGrid"/>
        <w:tblW w:w="0" w:type="auto"/>
        <w:jc w:val="center"/>
        <w:tblLook w:val="04A0" w:firstRow="1" w:lastRow="0" w:firstColumn="1" w:lastColumn="0" w:noHBand="0" w:noVBand="1"/>
      </w:tblPr>
      <w:tblGrid>
        <w:gridCol w:w="3338"/>
        <w:gridCol w:w="3851"/>
      </w:tblGrid>
      <w:tr w:rsidR="008370B4" w:rsidRPr="0020212C" w14:paraId="0A503C3D" w14:textId="77777777" w:rsidTr="009E4C5D">
        <w:trPr>
          <w:trHeight w:val="191"/>
          <w:jc w:val="center"/>
        </w:trPr>
        <w:tc>
          <w:tcPr>
            <w:tcW w:w="3338" w:type="dxa"/>
            <w:shd w:val="clear" w:color="auto" w:fill="FFFF00"/>
            <w:vAlign w:val="center"/>
          </w:tcPr>
          <w:p w14:paraId="33E86144" w14:textId="77777777" w:rsidR="008370B4" w:rsidRPr="0020212C" w:rsidRDefault="008370B4" w:rsidP="009E4C5D">
            <w:pPr>
              <w:rPr>
                <w:rFonts w:eastAsia="Calibri" w:cs="Arial"/>
                <w:lang w:val="ga-IE"/>
              </w:rPr>
            </w:pPr>
            <w:r w:rsidRPr="0020212C">
              <w:rPr>
                <w:rFonts w:eastAsia="Calibri" w:cs="Arial"/>
                <w:lang w:val="ga-IE"/>
              </w:rPr>
              <w:t>Award Criteria</w:t>
            </w:r>
          </w:p>
        </w:tc>
        <w:tc>
          <w:tcPr>
            <w:tcW w:w="3851" w:type="dxa"/>
            <w:shd w:val="clear" w:color="auto" w:fill="FFFF00"/>
          </w:tcPr>
          <w:p w14:paraId="74E82E97" w14:textId="77777777" w:rsidR="008370B4" w:rsidRPr="0020212C" w:rsidRDefault="008370B4" w:rsidP="009E4C5D">
            <w:pPr>
              <w:rPr>
                <w:rFonts w:eastAsia="Calibri" w:cs="Arial"/>
                <w:lang w:val="ga-IE"/>
              </w:rPr>
            </w:pPr>
            <w:r>
              <w:rPr>
                <w:rFonts w:eastAsia="Calibri" w:cs="Arial"/>
                <w:lang w:val="ga-IE"/>
              </w:rPr>
              <w:t xml:space="preserve">Range of </w:t>
            </w:r>
            <w:r w:rsidRPr="0020212C">
              <w:rPr>
                <w:rFonts w:eastAsia="Calibri" w:cs="Arial"/>
                <w:lang w:val="ga-IE"/>
              </w:rPr>
              <w:t>Marks Awarded</w:t>
            </w:r>
          </w:p>
        </w:tc>
      </w:tr>
      <w:tr w:rsidR="008370B4" w:rsidRPr="0020212C" w14:paraId="14ADE832" w14:textId="77777777" w:rsidTr="009E4C5D">
        <w:trPr>
          <w:trHeight w:val="184"/>
          <w:jc w:val="center"/>
        </w:trPr>
        <w:tc>
          <w:tcPr>
            <w:tcW w:w="3338" w:type="dxa"/>
          </w:tcPr>
          <w:p w14:paraId="43239A7F" w14:textId="6691432F" w:rsidR="008370B4" w:rsidRPr="0020212C" w:rsidRDefault="008370B4" w:rsidP="009E4C5D">
            <w:pPr>
              <w:rPr>
                <w:rFonts w:eastAsia="Calibri" w:cs="Arial"/>
                <w:lang w:val="ga-IE"/>
              </w:rPr>
            </w:pPr>
            <w:r w:rsidRPr="008370B4">
              <w:rPr>
                <w:rFonts w:eastAsia="Calibri" w:cs="Arial"/>
                <w:lang w:val="ga-IE"/>
              </w:rPr>
              <w:t>Methodology</w:t>
            </w:r>
          </w:p>
        </w:tc>
        <w:tc>
          <w:tcPr>
            <w:tcW w:w="3851" w:type="dxa"/>
          </w:tcPr>
          <w:p w14:paraId="47EAC5AA" w14:textId="645935E8" w:rsidR="008370B4" w:rsidRDefault="008370B4" w:rsidP="008370B4">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5</w:t>
            </w:r>
            <w:r w:rsidRPr="0020212C">
              <w:rPr>
                <w:rFonts w:eastAsia="Calibri" w:cs="Arial"/>
                <w:lang w:val="ga-IE"/>
              </w:rPr>
              <w:t>0% of Total Marks Available</w:t>
            </w:r>
          </w:p>
        </w:tc>
      </w:tr>
      <w:tr w:rsidR="008370B4" w:rsidRPr="0020212C" w14:paraId="4C944465" w14:textId="77777777" w:rsidTr="009E4C5D">
        <w:trPr>
          <w:trHeight w:val="184"/>
          <w:jc w:val="center"/>
        </w:trPr>
        <w:tc>
          <w:tcPr>
            <w:tcW w:w="3338" w:type="dxa"/>
          </w:tcPr>
          <w:p w14:paraId="6EB18D0B" w14:textId="6C4EE4BA" w:rsidR="008370B4" w:rsidRPr="0020212C" w:rsidRDefault="008370B4" w:rsidP="009E4C5D">
            <w:pPr>
              <w:rPr>
                <w:rFonts w:eastAsia="Calibri" w:cs="Arial"/>
                <w:lang w:val="ga-IE"/>
              </w:rPr>
            </w:pPr>
            <w:r w:rsidRPr="008370B4">
              <w:rPr>
                <w:rFonts w:eastAsia="Calibri" w:cs="Arial"/>
                <w:lang w:val="ga-IE"/>
              </w:rPr>
              <w:t>Qualification and Expertise</w:t>
            </w:r>
          </w:p>
        </w:tc>
        <w:tc>
          <w:tcPr>
            <w:tcW w:w="3851" w:type="dxa"/>
          </w:tcPr>
          <w:p w14:paraId="2C7CD8C2" w14:textId="06ADF63C" w:rsidR="008370B4" w:rsidRDefault="008370B4" w:rsidP="008370B4">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3</w:t>
            </w:r>
            <w:r w:rsidRPr="0020212C">
              <w:rPr>
                <w:rFonts w:eastAsia="Calibri" w:cs="Arial"/>
                <w:lang w:val="ga-IE"/>
              </w:rPr>
              <w:t>0% of Total Marks Available</w:t>
            </w:r>
          </w:p>
        </w:tc>
      </w:tr>
      <w:tr w:rsidR="008370B4" w:rsidRPr="0020212C" w14:paraId="413802E1" w14:textId="77777777" w:rsidTr="009E4C5D">
        <w:trPr>
          <w:trHeight w:val="184"/>
          <w:jc w:val="center"/>
        </w:trPr>
        <w:tc>
          <w:tcPr>
            <w:tcW w:w="3338" w:type="dxa"/>
          </w:tcPr>
          <w:p w14:paraId="6F10C030" w14:textId="5DFC05AE" w:rsidR="008370B4" w:rsidRDefault="008370B4" w:rsidP="009E4C5D">
            <w:pPr>
              <w:rPr>
                <w:rFonts w:eastAsia="Calibri" w:cs="Arial"/>
                <w:lang w:val="ga-IE"/>
              </w:rPr>
            </w:pPr>
            <w:r w:rsidRPr="008370B4">
              <w:rPr>
                <w:rFonts w:eastAsia="Calibri" w:cs="Arial"/>
                <w:lang w:val="ga-IE"/>
              </w:rPr>
              <w:t>Reliability and Continuity</w:t>
            </w:r>
          </w:p>
        </w:tc>
        <w:tc>
          <w:tcPr>
            <w:tcW w:w="3851" w:type="dxa"/>
          </w:tcPr>
          <w:p w14:paraId="70A9E80C" w14:textId="6F477A81" w:rsidR="008370B4" w:rsidRDefault="008370B4" w:rsidP="008370B4">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3</w:t>
            </w:r>
            <w:r w:rsidRPr="0020212C">
              <w:rPr>
                <w:rFonts w:eastAsia="Calibri" w:cs="Arial"/>
                <w:lang w:val="ga-IE"/>
              </w:rPr>
              <w:t>0% of Total Marks Available</w:t>
            </w:r>
          </w:p>
        </w:tc>
      </w:tr>
      <w:tr w:rsidR="008370B4" w:rsidRPr="0020212C" w14:paraId="02F29C74" w14:textId="77777777" w:rsidTr="009E4C5D">
        <w:trPr>
          <w:trHeight w:val="184"/>
          <w:jc w:val="center"/>
        </w:trPr>
        <w:tc>
          <w:tcPr>
            <w:tcW w:w="3338" w:type="dxa"/>
          </w:tcPr>
          <w:p w14:paraId="1CD34895" w14:textId="77777777" w:rsidR="008370B4" w:rsidRPr="0020212C" w:rsidRDefault="008370B4" w:rsidP="009E4C5D">
            <w:pPr>
              <w:rPr>
                <w:rFonts w:eastAsia="Calibri" w:cs="Arial"/>
                <w:lang w:val="ga-IE"/>
              </w:rPr>
            </w:pPr>
            <w:r w:rsidRPr="0020212C">
              <w:rPr>
                <w:rFonts w:eastAsia="Calibri" w:cs="Arial"/>
                <w:lang w:val="ga-IE"/>
              </w:rPr>
              <w:t>Capacity and Capability</w:t>
            </w:r>
          </w:p>
        </w:tc>
        <w:tc>
          <w:tcPr>
            <w:tcW w:w="3851" w:type="dxa"/>
          </w:tcPr>
          <w:p w14:paraId="7094439C" w14:textId="53318055" w:rsidR="008370B4" w:rsidRPr="0020212C" w:rsidRDefault="008370B4" w:rsidP="008370B4">
            <w:pPr>
              <w:rPr>
                <w:rFonts w:eastAsia="Calibri" w:cs="Arial"/>
                <w:lang w:val="ga-IE"/>
              </w:rPr>
            </w:pPr>
            <w:r>
              <w:rPr>
                <w:rFonts w:eastAsia="Calibri" w:cs="Arial"/>
                <w:lang w:val="ga-IE"/>
              </w:rPr>
              <w:t>0</w:t>
            </w:r>
            <w:r w:rsidRPr="0020212C">
              <w:rPr>
                <w:rFonts w:eastAsia="Calibri" w:cs="Arial"/>
                <w:lang w:val="ga-IE"/>
              </w:rPr>
              <w:t xml:space="preserve">% - </w:t>
            </w:r>
            <w:r>
              <w:rPr>
                <w:rFonts w:eastAsia="Calibri" w:cs="Arial"/>
                <w:lang w:val="ga-IE"/>
              </w:rPr>
              <w:t>2</w:t>
            </w:r>
            <w:r w:rsidRPr="0020212C">
              <w:rPr>
                <w:rFonts w:eastAsia="Calibri" w:cs="Arial"/>
                <w:lang w:val="ga-IE"/>
              </w:rPr>
              <w:t>0% of Total Marks Available</w:t>
            </w:r>
          </w:p>
        </w:tc>
      </w:tr>
      <w:tr w:rsidR="008370B4" w:rsidRPr="0020212C" w14:paraId="41461459" w14:textId="77777777" w:rsidTr="009E4C5D">
        <w:trPr>
          <w:trHeight w:val="191"/>
          <w:jc w:val="center"/>
        </w:trPr>
        <w:tc>
          <w:tcPr>
            <w:tcW w:w="3338" w:type="dxa"/>
          </w:tcPr>
          <w:p w14:paraId="70E4C8B8" w14:textId="680797DA" w:rsidR="008370B4" w:rsidRDefault="008370B4" w:rsidP="009E4C5D">
            <w:pPr>
              <w:rPr>
                <w:rFonts w:eastAsia="Calibri" w:cs="Arial"/>
                <w:lang w:val="ga-IE"/>
              </w:rPr>
            </w:pPr>
            <w:r>
              <w:rPr>
                <w:rFonts w:eastAsia="Calibri" w:cs="Arial"/>
                <w:lang w:val="ga-IE"/>
              </w:rPr>
              <w:t>Sustainability</w:t>
            </w:r>
          </w:p>
        </w:tc>
        <w:tc>
          <w:tcPr>
            <w:tcW w:w="3851" w:type="dxa"/>
          </w:tcPr>
          <w:p w14:paraId="13F536DA" w14:textId="7CF50AFA" w:rsidR="008370B4" w:rsidRPr="0020212C" w:rsidRDefault="008370B4" w:rsidP="009E4C5D">
            <w:pPr>
              <w:rPr>
                <w:rFonts w:eastAsia="Calibri" w:cs="Arial"/>
                <w:lang w:val="ga-IE"/>
              </w:rPr>
            </w:pPr>
            <w:r>
              <w:rPr>
                <w:rFonts w:eastAsia="Calibri" w:cs="Arial"/>
                <w:lang w:val="ga-IE"/>
              </w:rPr>
              <w:t>0% - 20% of Total Marks Available</w:t>
            </w:r>
          </w:p>
        </w:tc>
      </w:tr>
      <w:tr w:rsidR="008370B4" w:rsidRPr="0020212C" w14:paraId="495DA9A8" w14:textId="77777777" w:rsidTr="009E4C5D">
        <w:trPr>
          <w:trHeight w:val="191"/>
          <w:jc w:val="center"/>
        </w:trPr>
        <w:tc>
          <w:tcPr>
            <w:tcW w:w="3338" w:type="dxa"/>
          </w:tcPr>
          <w:p w14:paraId="3068CD75" w14:textId="77777777" w:rsidR="008370B4" w:rsidRPr="0020212C" w:rsidRDefault="008370B4" w:rsidP="009E4C5D">
            <w:pPr>
              <w:rPr>
                <w:rFonts w:eastAsia="Calibri" w:cs="Arial"/>
                <w:lang w:val="ga-IE"/>
              </w:rPr>
            </w:pPr>
            <w:r>
              <w:rPr>
                <w:rFonts w:eastAsia="Calibri" w:cs="Arial"/>
                <w:lang w:val="ga-IE"/>
              </w:rPr>
              <w:t>Lead Time</w:t>
            </w:r>
          </w:p>
        </w:tc>
        <w:tc>
          <w:tcPr>
            <w:tcW w:w="3851" w:type="dxa"/>
          </w:tcPr>
          <w:p w14:paraId="3F9EC7A4" w14:textId="158F4EEF" w:rsidR="008370B4" w:rsidRPr="0020212C" w:rsidRDefault="008370B4" w:rsidP="008370B4">
            <w:pPr>
              <w:rPr>
                <w:rFonts w:eastAsia="Calibri" w:cs="Arial"/>
                <w:lang w:val="ga-IE"/>
              </w:rPr>
            </w:pPr>
            <w:r w:rsidRPr="0020212C">
              <w:rPr>
                <w:rFonts w:eastAsia="Calibri" w:cs="Arial"/>
                <w:lang w:val="ga-IE"/>
              </w:rPr>
              <w:t xml:space="preserve">0% - </w:t>
            </w:r>
            <w:r>
              <w:rPr>
                <w:rFonts w:eastAsia="Calibri" w:cs="Arial"/>
                <w:lang w:val="ga-IE"/>
              </w:rPr>
              <w:t>20</w:t>
            </w:r>
            <w:r w:rsidRPr="0020212C">
              <w:rPr>
                <w:rFonts w:eastAsia="Calibri" w:cs="Arial"/>
                <w:lang w:val="ga-IE"/>
              </w:rPr>
              <w:t>% of Total Marks Available</w:t>
            </w:r>
          </w:p>
        </w:tc>
      </w:tr>
      <w:tr w:rsidR="008370B4" w:rsidRPr="0020212C" w14:paraId="778CB5BE" w14:textId="77777777" w:rsidTr="009E4C5D">
        <w:trPr>
          <w:trHeight w:val="198"/>
          <w:jc w:val="center"/>
        </w:trPr>
        <w:tc>
          <w:tcPr>
            <w:tcW w:w="3338" w:type="dxa"/>
          </w:tcPr>
          <w:p w14:paraId="29426C06" w14:textId="77777777" w:rsidR="008370B4" w:rsidRPr="0020212C" w:rsidRDefault="008370B4" w:rsidP="009E4C5D">
            <w:pPr>
              <w:rPr>
                <w:rFonts w:eastAsia="Calibri" w:cs="Arial"/>
                <w:lang w:val="ga-IE"/>
              </w:rPr>
            </w:pPr>
            <w:r w:rsidRPr="0020212C">
              <w:rPr>
                <w:rFonts w:eastAsia="Calibri" w:cs="Arial"/>
                <w:lang w:val="ga-IE"/>
              </w:rPr>
              <w:t>Financial</w:t>
            </w:r>
          </w:p>
        </w:tc>
        <w:tc>
          <w:tcPr>
            <w:tcW w:w="3851" w:type="dxa"/>
          </w:tcPr>
          <w:p w14:paraId="7436DB6C" w14:textId="607A72DF" w:rsidR="008370B4" w:rsidRPr="0020212C" w:rsidRDefault="008370B4" w:rsidP="008370B4">
            <w:pPr>
              <w:rPr>
                <w:rFonts w:eastAsia="Calibri" w:cs="Arial"/>
                <w:lang w:val="ga-IE"/>
              </w:rPr>
            </w:pPr>
            <w:r w:rsidRPr="0020212C">
              <w:rPr>
                <w:rFonts w:eastAsia="Calibri" w:cs="Arial"/>
                <w:lang w:val="ga-IE"/>
              </w:rPr>
              <w:t xml:space="preserve">0% - </w:t>
            </w:r>
            <w:r>
              <w:rPr>
                <w:rFonts w:eastAsia="Calibri" w:cs="Arial"/>
                <w:lang w:val="ga-IE"/>
              </w:rPr>
              <w:t>6</w:t>
            </w:r>
            <w:r w:rsidRPr="0020212C">
              <w:rPr>
                <w:rFonts w:eastAsia="Calibri" w:cs="Arial"/>
                <w:lang w:val="ga-IE"/>
              </w:rPr>
              <w:t>0% of Total Marks Available</w:t>
            </w:r>
          </w:p>
        </w:tc>
      </w:tr>
    </w:tbl>
    <w:p w14:paraId="6C252F6F" w14:textId="77777777" w:rsidR="008370B4" w:rsidRPr="00A14998" w:rsidRDefault="008370B4" w:rsidP="008370B4">
      <w:pPr>
        <w:tabs>
          <w:tab w:val="left" w:pos="851"/>
          <w:tab w:val="left" w:pos="1985"/>
        </w:tabs>
        <w:ind w:left="720" w:hanging="720"/>
        <w:rPr>
          <w:rFonts w:eastAsiaTheme="minorHAnsi"/>
          <w:highlight w:val="cyan"/>
        </w:rPr>
      </w:pPr>
    </w:p>
    <w:p w14:paraId="6999A770" w14:textId="77777777" w:rsidR="008370B4" w:rsidRPr="00A14998" w:rsidRDefault="008370B4" w:rsidP="008370B4">
      <w:pPr>
        <w:tabs>
          <w:tab w:val="left" w:pos="851"/>
          <w:tab w:val="left" w:pos="1985"/>
        </w:tabs>
        <w:ind w:left="851" w:hanging="851"/>
        <w:rPr>
          <w:rFonts w:eastAsiaTheme="minorHAnsi"/>
        </w:rPr>
      </w:pPr>
      <w:r w:rsidRPr="00A14998">
        <w:rPr>
          <w:rFonts w:eastAsiaTheme="minorHAnsi"/>
        </w:rPr>
        <w:t>6.2</w:t>
      </w:r>
      <w:r w:rsidRPr="00A14998">
        <w:rPr>
          <w:rFonts w:eastAsiaTheme="minorHAnsi"/>
        </w:rPr>
        <w:tab/>
        <w:t xml:space="preserve">No enforceable commitment of any kind, contractual or otherwise will exist unless and until a formal written Contract has been executed by or on behalf of the </w:t>
      </w:r>
      <w:r>
        <w:rPr>
          <w:rFonts w:eastAsiaTheme="minorHAnsi"/>
        </w:rPr>
        <w:t>Contracting Authority</w:t>
      </w:r>
      <w:r w:rsidRPr="00A14998">
        <w:rPr>
          <w:rFonts w:eastAsiaTheme="minorHAnsi"/>
        </w:rPr>
        <w:t xml:space="preserve">.  </w:t>
      </w:r>
    </w:p>
    <w:p w14:paraId="46B9661A" w14:textId="77777777" w:rsidR="008370B4" w:rsidRPr="00A14998" w:rsidRDefault="008370B4" w:rsidP="008370B4">
      <w:pPr>
        <w:tabs>
          <w:tab w:val="left" w:pos="851"/>
          <w:tab w:val="left" w:pos="1985"/>
        </w:tabs>
        <w:rPr>
          <w:rFonts w:eastAsiaTheme="minorHAnsi"/>
        </w:rPr>
      </w:pPr>
    </w:p>
    <w:p w14:paraId="518EDB4C" w14:textId="77777777" w:rsidR="008370B4" w:rsidRPr="00A14998" w:rsidRDefault="008370B4" w:rsidP="008370B4">
      <w:pPr>
        <w:tabs>
          <w:tab w:val="left" w:pos="851"/>
          <w:tab w:val="left" w:pos="1985"/>
        </w:tabs>
        <w:ind w:left="851" w:hanging="851"/>
        <w:rPr>
          <w:rFonts w:eastAsiaTheme="minorHAnsi"/>
          <w:lang w:val="en-US"/>
        </w:rPr>
      </w:pPr>
      <w:r>
        <w:rPr>
          <w:rFonts w:eastAsiaTheme="minorHAnsi"/>
        </w:rPr>
        <w:t>6.3</w:t>
      </w:r>
      <w:r w:rsidRPr="00A14998">
        <w:rPr>
          <w:rFonts w:eastAsiaTheme="minorHAnsi"/>
        </w:rPr>
        <w:tab/>
        <w:t xml:space="preserve">The </w:t>
      </w:r>
      <w:r>
        <w:rPr>
          <w:rFonts w:eastAsiaTheme="minorHAnsi"/>
        </w:rPr>
        <w:t>Contracting Authority</w:t>
      </w:r>
      <w:r w:rsidRPr="00A14998">
        <w:rPr>
          <w:rFonts w:eastAsiaTheme="minorHAnsi"/>
        </w:rPr>
        <w:t xml:space="preserve"> will require the Framework Member to whom it has decided to award the Contract to supply up-to-date evidence as set out in paragraph 3.3.1 of the RFT.  Where the Framework Member cannot provide up-to-date evidence to demonstrate that each entity concerned meets the Selection Criteria and the compliance requirements specified at paragraph 3.2A and 3.2B of the RFT then the Contracting Authority may proceed to offer the Contract to the next highest-ranked Tenderer.</w:t>
      </w:r>
    </w:p>
    <w:p w14:paraId="0CC62302" w14:textId="77777777" w:rsidR="008370B4" w:rsidRPr="00A14998" w:rsidRDefault="008370B4" w:rsidP="00B3647B">
      <w:pPr>
        <w:tabs>
          <w:tab w:val="left" w:pos="851"/>
          <w:tab w:val="left" w:pos="1985"/>
        </w:tabs>
        <w:ind w:left="851" w:hanging="851"/>
        <w:rPr>
          <w:rFonts w:eastAsiaTheme="minorHAnsi"/>
          <w:lang w:val="en-US"/>
        </w:rPr>
      </w:pPr>
    </w:p>
    <w:p w14:paraId="008DBFEF"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lang w:val="en-US"/>
        </w:rPr>
        <w:t>7.</w:t>
      </w:r>
      <w:r w:rsidRPr="00A14998">
        <w:rPr>
          <w:b/>
          <w:caps/>
          <w:color w:val="FFFFFF"/>
          <w:lang w:val="en-US"/>
        </w:rPr>
        <w:tab/>
        <w:t>APPLICABLE LAW AND JURISDICTION</w:t>
      </w:r>
    </w:p>
    <w:p w14:paraId="5908E354" w14:textId="77777777" w:rsidR="00B3647B" w:rsidRPr="00A14998" w:rsidRDefault="00B3647B" w:rsidP="00B3647B">
      <w:pPr>
        <w:tabs>
          <w:tab w:val="left" w:pos="851"/>
          <w:tab w:val="left" w:pos="1985"/>
        </w:tabs>
        <w:ind w:left="851" w:hanging="851"/>
        <w:rPr>
          <w:rFonts w:eastAsiaTheme="minorHAnsi"/>
        </w:rPr>
      </w:pPr>
      <w:r w:rsidRPr="00A14998">
        <w:rPr>
          <w:rFonts w:eastAsiaTheme="minorHAnsi"/>
        </w:rPr>
        <w:t>7.1</w:t>
      </w:r>
      <w:r w:rsidRPr="00A14998">
        <w:rPr>
          <w:rFonts w:eastAsiaTheme="minorHAnsi"/>
        </w:rPr>
        <w:tab/>
        <w:t>This Framework Agreement and any Contract(s) awarded under it will be subject to the laws of Ireland and to the exclusive jurisdiction of the Irish courts.</w:t>
      </w:r>
    </w:p>
    <w:p w14:paraId="4505ED80"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8.</w:t>
      </w:r>
      <w:r w:rsidRPr="00A14998">
        <w:rPr>
          <w:b/>
          <w:caps/>
          <w:color w:val="FFFFFF"/>
        </w:rPr>
        <w:tab/>
        <w:t>compliance with laws</w:t>
      </w:r>
    </w:p>
    <w:p w14:paraId="0F752098" w14:textId="77777777" w:rsidR="00B3647B" w:rsidRPr="00A14998" w:rsidRDefault="00B3647B" w:rsidP="00B3647B">
      <w:pPr>
        <w:tabs>
          <w:tab w:val="left" w:pos="-720"/>
          <w:tab w:val="left" w:pos="0"/>
          <w:tab w:val="left" w:pos="284"/>
        </w:tabs>
        <w:ind w:left="720" w:hanging="720"/>
        <w:jc w:val="both"/>
        <w:rPr>
          <w:smallCaps/>
          <w:spacing w:val="-3"/>
          <w:lang w:eastAsia="ar-SA"/>
        </w:rPr>
      </w:pPr>
      <w:r w:rsidRPr="00A14998">
        <w:rPr>
          <w:spacing w:val="-3"/>
          <w:lang w:val="en-US" w:eastAsia="ar-SA"/>
        </w:rPr>
        <w:t>8.1</w:t>
      </w:r>
      <w:r w:rsidRPr="00A14998">
        <w:rPr>
          <w:spacing w:val="-3"/>
          <w:lang w:val="en-US" w:eastAsia="ar-SA"/>
        </w:rPr>
        <w:tab/>
      </w:r>
      <w:r w:rsidRPr="00A14998">
        <w:rPr>
          <w:spacing w:val="-3"/>
          <w:lang w:val="en-US" w:eastAsia="ar-SA"/>
        </w:rPr>
        <w:tab/>
        <w:t xml:space="preserve">The Framework Member shall comply with all applicable laws relating to the discharge of its obligations under this Framework Agreement and any and all Contract(s).  </w:t>
      </w:r>
    </w:p>
    <w:p w14:paraId="1B701993"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9.</w:t>
      </w:r>
      <w:r w:rsidRPr="00A14998">
        <w:rPr>
          <w:b/>
          <w:caps/>
          <w:color w:val="FFFFFF"/>
        </w:rPr>
        <w:tab/>
        <w:t>Tax clearance</w:t>
      </w:r>
    </w:p>
    <w:p w14:paraId="3691D247" w14:textId="77777777" w:rsidR="00B3647B" w:rsidRPr="00A14998" w:rsidRDefault="00B3647B" w:rsidP="00B3647B">
      <w:pPr>
        <w:keepNext/>
        <w:overflowPunct w:val="0"/>
        <w:ind w:left="720" w:hanging="720"/>
        <w:rPr>
          <w:rFonts w:eastAsiaTheme="minorHAnsi"/>
        </w:rPr>
      </w:pPr>
      <w:r w:rsidRPr="00A14998">
        <w:rPr>
          <w:rFonts w:eastAsiaTheme="minorHAnsi"/>
        </w:rPr>
        <w:t>9.1</w:t>
      </w:r>
      <w:r w:rsidRPr="00A14998">
        <w:rPr>
          <w:rFonts w:eastAsiaTheme="minorHAnsi"/>
        </w:rPr>
        <w:tab/>
        <w:t>The Framework Member shall comply with all applicable EU and domestic taxation laws and requirements.</w:t>
      </w:r>
    </w:p>
    <w:p w14:paraId="133CB846" w14:textId="77777777" w:rsidR="00B3647B" w:rsidRPr="00A14998" w:rsidRDefault="00B3647B" w:rsidP="00B3647B">
      <w:pPr>
        <w:keepNext/>
        <w:overflowPunct w:val="0"/>
        <w:ind w:left="720" w:hanging="720"/>
        <w:rPr>
          <w:rFonts w:eastAsiaTheme="minorHAnsi"/>
        </w:rPr>
      </w:pPr>
      <w:r w:rsidRPr="00A14998">
        <w:rPr>
          <w:rFonts w:eastAsiaTheme="minorHAnsi"/>
        </w:rPr>
        <w:t xml:space="preserve"> 9.2</w:t>
      </w:r>
      <w:r w:rsidRPr="00A14998">
        <w:rPr>
          <w:rFonts w:eastAsiaTheme="minorHAnsi"/>
        </w:rPr>
        <w:tab/>
        <w:t>Prior to the award of any Contract, the Framework Member shall promptly supply its Tax Clearance Access Number and Tax Reference Number to facilitate online verification of their tax status by the Contracting Authority or any Framework Client.  By supplying these numbers the Framework Member acknowledges and agrees that the Contracting Authority has the permission of the successful Tenderer to verify its tax cleared position online.  Where relevant, the provisions of this paragraph 9.2 apply equally to Subcontractors.</w:t>
      </w:r>
    </w:p>
    <w:p w14:paraId="1B761E0A"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10.</w:t>
      </w:r>
      <w:r w:rsidRPr="00A14998">
        <w:rPr>
          <w:b/>
          <w:bCs/>
          <w:caps/>
          <w:color w:val="FFFFFF"/>
        </w:rPr>
        <w:tab/>
      </w:r>
      <w:r w:rsidRPr="00A14998">
        <w:rPr>
          <w:b/>
          <w:caps/>
          <w:color w:val="FFFFFF"/>
        </w:rPr>
        <w:t>ANTI COMPETITIVE CONDUCT</w:t>
      </w:r>
    </w:p>
    <w:p w14:paraId="1D6B197C" w14:textId="77777777" w:rsidR="00B3647B" w:rsidRPr="00A14998" w:rsidRDefault="00B3647B" w:rsidP="00B3647B">
      <w:pPr>
        <w:overflowPunct w:val="0"/>
        <w:ind w:left="720" w:hanging="720"/>
        <w:rPr>
          <w:rFonts w:eastAsiaTheme="minorHAnsi"/>
        </w:rPr>
      </w:pPr>
      <w:r w:rsidRPr="00A14998">
        <w:rPr>
          <w:rFonts w:eastAsiaTheme="minorHAnsi"/>
        </w:rPr>
        <w:t>10.1</w:t>
      </w:r>
      <w:r w:rsidRPr="00A14998">
        <w:rPr>
          <w:rFonts w:eastAsiaTheme="minorHAnsi"/>
        </w:rPr>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30BD7833"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lang w:val="en-US"/>
        </w:rPr>
        <w:t>11.</w:t>
      </w:r>
      <w:r w:rsidRPr="00A14998">
        <w:rPr>
          <w:b/>
          <w:caps/>
          <w:color w:val="FFFFFF"/>
          <w:lang w:val="en-US"/>
        </w:rPr>
        <w:tab/>
        <w:t>CONFLICTS OF INTEREST</w:t>
      </w:r>
    </w:p>
    <w:p w14:paraId="6FB9014F" w14:textId="77777777" w:rsidR="00B3647B" w:rsidRPr="00A14998" w:rsidRDefault="00B3647B" w:rsidP="00B3647B">
      <w:pPr>
        <w:ind w:left="720" w:hanging="720"/>
        <w:jc w:val="both"/>
        <w:rPr>
          <w:lang w:eastAsia="ar-SA"/>
        </w:rPr>
      </w:pPr>
      <w:r w:rsidRPr="00A14998">
        <w:rPr>
          <w:lang w:eastAsia="ar-SA"/>
        </w:rPr>
        <w:t>11.1</w:t>
      </w:r>
      <w:r w:rsidRPr="00A14998">
        <w:rPr>
          <w:lang w:eastAsia="ar-SA"/>
        </w:rPr>
        <w:tab/>
        <w:t xml:space="preserve">Any actual or potential conflict of interest on the part of a Framework Member (including for the purposes of this clause 11 any employee(s), supplier(s) agents or Subcontractor(s)) (a “Conflict”) must be fully disclosed to the Contracting Authority immediately in writing as soon as the Conflict becomes apparent to the Framework Member.  In the event of any Conflict, the Contracting Authority may invite the Framework Member to propose means by which the Conflict might be removed.  The Contracting Authority will, in their absolute discretion, decide on the appropriate course of action. </w:t>
      </w:r>
    </w:p>
    <w:p w14:paraId="27742A2A"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lang w:val="en-US"/>
        </w:rPr>
        <w:t>12.</w:t>
      </w:r>
      <w:r w:rsidRPr="00A14998">
        <w:rPr>
          <w:b/>
          <w:caps/>
          <w:color w:val="FFFFFF"/>
          <w:lang w:val="en-US"/>
        </w:rPr>
        <w:tab/>
        <w:t>REGISTERABLE INTEREST</w:t>
      </w:r>
    </w:p>
    <w:p w14:paraId="2E82477A" w14:textId="77777777" w:rsidR="00B3647B" w:rsidRPr="00A14998" w:rsidRDefault="00B3647B" w:rsidP="00B3647B">
      <w:pPr>
        <w:ind w:left="720" w:hanging="720"/>
        <w:jc w:val="both"/>
        <w:rPr>
          <w:lang w:eastAsia="ar-SA"/>
        </w:rPr>
      </w:pPr>
      <w:r w:rsidRPr="00A14998">
        <w:rPr>
          <w:lang w:eastAsia="ar-SA"/>
        </w:rPr>
        <w:t>12.1</w:t>
      </w:r>
      <w:r w:rsidRPr="00A14998">
        <w:rPr>
          <w:lang w:eastAsia="ar-SA"/>
        </w:rPr>
        <w:tab/>
        <w:t xml:space="preserve">Any registerable interest involving a Framework Member and the Contracting Authority, any member of the Government, member of the Oireachtas (Parliament), or employees of the Contracting Authorities and/or divisions/agencies under the aegis of the relevant Ministers, </w:t>
      </w:r>
      <w:r w:rsidRPr="00A14998">
        <w:rPr>
          <w:lang w:eastAsia="ar-SA"/>
        </w:rPr>
        <w:lastRenderedPageBreak/>
        <w:t>and their relatives, must be fully disclosed in any Response.  In the event of this information only coming to the notice of a Framework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56FCF254"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13.</w:t>
      </w:r>
      <w:r w:rsidRPr="00A14998">
        <w:rPr>
          <w:b/>
          <w:caps/>
          <w:color w:val="FFFFFF"/>
        </w:rPr>
        <w:tab/>
        <w:t>CONFIDENTIALITY</w:t>
      </w:r>
    </w:p>
    <w:p w14:paraId="40E966A5" w14:textId="77777777" w:rsidR="00B3647B" w:rsidRPr="00A14998" w:rsidRDefault="00B3647B" w:rsidP="00B3647B">
      <w:pPr>
        <w:tabs>
          <w:tab w:val="left" w:pos="585"/>
        </w:tabs>
        <w:ind w:left="720" w:hanging="720"/>
        <w:rPr>
          <w:rFonts w:eastAsiaTheme="minorHAnsi"/>
        </w:rPr>
      </w:pPr>
      <w:r w:rsidRPr="00A14998">
        <w:rPr>
          <w:rFonts w:eastAsiaTheme="minorHAnsi"/>
        </w:rPr>
        <w:t>13.1</w:t>
      </w:r>
      <w:r w:rsidRPr="00A14998">
        <w:rPr>
          <w:rFonts w:eastAsiaTheme="minorHAnsi"/>
        </w:rPr>
        <w:tab/>
      </w:r>
      <w:r w:rsidRPr="00A14998">
        <w:rPr>
          <w:rFonts w:eastAsiaTheme="minorHAnsi"/>
        </w:rPr>
        <w:tab/>
        <w:t xml:space="preserve">All communications between the Contracting Authority and the Framework Member must be treated as being strictly confidential.  The Framework Member undertakes to comply with all reasonable directions of the Contracting Authority with regard to the use and application of all and any confidential information and shall comply with the Confidentiality Agreement(s) executed by the Framework Member pursuant to clause 13.2 below.  All of the Framework Member’s employees and personnel, including Subcontractors and their employees and personnel, who provide the </w:t>
      </w:r>
      <w:r>
        <w:rPr>
          <w:rFonts w:eastAsiaTheme="minorHAnsi"/>
        </w:rPr>
        <w:t>Service</w:t>
      </w:r>
      <w:r w:rsidRPr="00A14998">
        <w:rPr>
          <w:rFonts w:eastAsiaTheme="minorHAnsi"/>
        </w:rPr>
        <w:t>s may be required, at the absolute discretion of the Contracting Authority, to sign a confidentiality agreement in a format as determined by the Contracting Authority.</w:t>
      </w:r>
    </w:p>
    <w:p w14:paraId="55139185" w14:textId="77777777" w:rsidR="00B3647B" w:rsidRPr="00A14998" w:rsidRDefault="00B3647B" w:rsidP="00B3647B">
      <w:pPr>
        <w:ind w:left="720" w:hanging="720"/>
        <w:rPr>
          <w:rFonts w:eastAsiaTheme="minorHAnsi"/>
          <w:color w:val="000000"/>
          <w:spacing w:val="-3"/>
        </w:rPr>
      </w:pPr>
      <w:r w:rsidRPr="00A14998">
        <w:rPr>
          <w:rFonts w:eastAsiaTheme="minorHAnsi"/>
          <w:color w:val="000000"/>
          <w:spacing w:val="-3"/>
        </w:rPr>
        <w:t>13.2</w:t>
      </w:r>
      <w:r w:rsidRPr="00A14998">
        <w:rPr>
          <w:rFonts w:eastAsiaTheme="minorHAnsi"/>
          <w:color w:val="000000"/>
          <w:spacing w:val="-3"/>
        </w:rPr>
        <w:tab/>
        <w:t>The Framework Member shall execute a Confidentiality Agreement in the form set out at Appendix 6 to the RFT.</w:t>
      </w:r>
    </w:p>
    <w:p w14:paraId="6AC28364" w14:textId="77777777" w:rsidR="00B3647B" w:rsidRPr="00A14998" w:rsidRDefault="00B3647B" w:rsidP="00B3647B">
      <w:pPr>
        <w:ind w:left="720" w:hanging="720"/>
        <w:jc w:val="both"/>
        <w:rPr>
          <w:color w:val="000000"/>
          <w:spacing w:val="-3"/>
          <w:lang w:eastAsia="ar-SA"/>
        </w:rPr>
      </w:pPr>
      <w:r w:rsidRPr="00A14998">
        <w:rPr>
          <w:color w:val="000000"/>
          <w:spacing w:val="-3"/>
          <w:lang w:eastAsia="ar-SA"/>
        </w:rPr>
        <w:t>13.3</w:t>
      </w:r>
      <w:r w:rsidRPr="00A14998">
        <w:rPr>
          <w:color w:val="000000"/>
          <w:spacing w:val="-3"/>
          <w:lang w:eastAsia="ar-SA"/>
        </w:rPr>
        <w:tab/>
      </w:r>
      <w:r w:rsidRPr="00A14998">
        <w:rPr>
          <w:lang w:eastAsia="ar-SA"/>
        </w:rPr>
        <w:t>No publicity regarding this Framework Agreement or any Mini Competition or Contract pursuant to this Framework Agreement is permitted unless and until the Contracting Authority has given their prior written consent to the relevant communication.</w:t>
      </w:r>
    </w:p>
    <w:p w14:paraId="433778A2"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lang w:val="en-US"/>
        </w:rPr>
        <w:t>14.</w:t>
      </w:r>
      <w:r w:rsidRPr="00A14998">
        <w:rPr>
          <w:b/>
          <w:caps/>
          <w:color w:val="FFFFFF"/>
          <w:lang w:val="en-US"/>
        </w:rPr>
        <w:tab/>
        <w:t xml:space="preserve">NOTICES </w:t>
      </w:r>
    </w:p>
    <w:p w14:paraId="421BA882" w14:textId="77777777" w:rsidR="00B3647B" w:rsidRPr="00A14998" w:rsidRDefault="00B3647B" w:rsidP="00B3647B">
      <w:pPr>
        <w:ind w:left="720" w:right="-1" w:hanging="720"/>
        <w:rPr>
          <w:rFonts w:eastAsiaTheme="minorHAnsi"/>
          <w:bCs/>
        </w:rPr>
      </w:pPr>
      <w:r w:rsidRPr="00A14998">
        <w:rPr>
          <w:rFonts w:eastAsiaTheme="minorHAnsi"/>
          <w:bCs/>
        </w:rPr>
        <w:t>14.1</w:t>
      </w:r>
      <w:r w:rsidRPr="00A14998">
        <w:rPr>
          <w:rFonts w:eastAsiaTheme="minorHAnsi"/>
          <w:bCs/>
        </w:rPr>
        <w:tab/>
        <w:t>Any notice or other written communication to be given under this Framework Agreement shall either be delivered personally or sent by registered post or email.  The Parties will from time to time agree primary and alternative contact persons and details for the purposes of this clause 14.</w:t>
      </w:r>
    </w:p>
    <w:p w14:paraId="3A1C4BE8" w14:textId="77777777" w:rsidR="00B3647B" w:rsidRPr="00A14998" w:rsidRDefault="00B3647B" w:rsidP="00B3647B">
      <w:pPr>
        <w:ind w:left="720" w:hanging="720"/>
        <w:rPr>
          <w:rFonts w:eastAsiaTheme="minorHAnsi"/>
          <w:bCs/>
        </w:rPr>
      </w:pPr>
      <w:r w:rsidRPr="00A14998">
        <w:rPr>
          <w:rFonts w:eastAsiaTheme="minorHAnsi"/>
          <w:bCs/>
        </w:rPr>
        <w:t>14.2</w:t>
      </w:r>
      <w:r w:rsidRPr="00A14998">
        <w:rPr>
          <w:rFonts w:eastAsiaTheme="minorHAnsi"/>
          <w:bCs/>
        </w:rPr>
        <w:tab/>
        <w:t>All notices shall be deemed to have been served as follows:</w:t>
      </w:r>
    </w:p>
    <w:p w14:paraId="6A98E476" w14:textId="77777777" w:rsidR="00B3647B" w:rsidRPr="00A14998" w:rsidRDefault="00B3647B" w:rsidP="00B3647B">
      <w:pPr>
        <w:ind w:left="720" w:hanging="720"/>
        <w:rPr>
          <w:rFonts w:eastAsiaTheme="minorHAnsi"/>
          <w:bCs/>
        </w:rPr>
      </w:pPr>
      <w:r w:rsidRPr="00A14998">
        <w:rPr>
          <w:rFonts w:eastAsiaTheme="minorHAnsi"/>
          <w:bCs/>
        </w:rPr>
        <w:tab/>
        <w:t>1.</w:t>
      </w:r>
      <w:r w:rsidRPr="00A14998">
        <w:rPr>
          <w:rFonts w:eastAsiaTheme="minorHAnsi"/>
          <w:bCs/>
        </w:rPr>
        <w:tab/>
        <w:t>if personally delivered, at the time of delivery;</w:t>
      </w:r>
    </w:p>
    <w:p w14:paraId="06817343" w14:textId="77777777" w:rsidR="00B3647B" w:rsidRPr="00A14998" w:rsidRDefault="00B3647B" w:rsidP="00B3647B">
      <w:pPr>
        <w:ind w:left="1440" w:hanging="720"/>
        <w:rPr>
          <w:rFonts w:eastAsiaTheme="minorHAnsi"/>
          <w:bCs/>
        </w:rPr>
      </w:pPr>
      <w:r w:rsidRPr="00A14998">
        <w:rPr>
          <w:rFonts w:eastAsiaTheme="minorHAnsi"/>
          <w:bCs/>
        </w:rPr>
        <w:t>2.</w:t>
      </w:r>
      <w:r w:rsidRPr="00A14998">
        <w:rPr>
          <w:rFonts w:eastAsiaTheme="minorHAnsi"/>
          <w:bCs/>
        </w:rPr>
        <w:tab/>
        <w:t>if posted by registered post, at the expiration of 48 hours after the envelope containing the same was delivered into the custody of the postal authorities (and not returned undelivered); and</w:t>
      </w:r>
    </w:p>
    <w:p w14:paraId="2F2F9680" w14:textId="77777777" w:rsidR="00B3647B" w:rsidRPr="00A14998" w:rsidRDefault="00B3647B" w:rsidP="00B3647B">
      <w:pPr>
        <w:ind w:left="720" w:hanging="720"/>
        <w:rPr>
          <w:rFonts w:eastAsiaTheme="minorHAnsi"/>
          <w:b/>
          <w:bCs/>
        </w:rPr>
      </w:pPr>
      <w:r w:rsidRPr="00A14998">
        <w:rPr>
          <w:rFonts w:eastAsiaTheme="minorHAnsi"/>
          <w:bCs/>
        </w:rPr>
        <w:tab/>
        <w:t>3.</w:t>
      </w:r>
      <w:r w:rsidRPr="00A14998">
        <w:rPr>
          <w:rFonts w:eastAsiaTheme="minorHAnsi"/>
          <w:bCs/>
        </w:rPr>
        <w:tab/>
        <w:t>if communicated by email, on the next calendar day following transmission</w:t>
      </w:r>
      <w:r w:rsidRPr="00A14998">
        <w:rPr>
          <w:rFonts w:eastAsiaTheme="minorHAnsi"/>
          <w:b/>
          <w:bCs/>
        </w:rPr>
        <w:t>.</w:t>
      </w:r>
    </w:p>
    <w:p w14:paraId="4FAD7913"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15.</w:t>
      </w:r>
      <w:r w:rsidRPr="00A14998">
        <w:rPr>
          <w:b/>
          <w:caps/>
          <w:color w:val="FFFFFF"/>
        </w:rPr>
        <w:tab/>
        <w:t>GIFTS</w:t>
      </w:r>
    </w:p>
    <w:p w14:paraId="4D0AC02B" w14:textId="77777777" w:rsidR="00B3647B" w:rsidRPr="00A14998" w:rsidRDefault="00B3647B" w:rsidP="00B3647B">
      <w:pPr>
        <w:ind w:left="720" w:hanging="720"/>
        <w:rPr>
          <w:rFonts w:eastAsiaTheme="minorHAnsi"/>
          <w:color w:val="000000"/>
          <w:spacing w:val="-3"/>
        </w:rPr>
      </w:pPr>
      <w:r w:rsidRPr="00A14998">
        <w:rPr>
          <w:rFonts w:eastAsiaTheme="minorHAnsi"/>
          <w:color w:val="000000"/>
          <w:spacing w:val="-3"/>
        </w:rPr>
        <w:t>15.1</w:t>
      </w:r>
      <w:r w:rsidRPr="00A14998">
        <w:rPr>
          <w:rFonts w:eastAsiaTheme="minorHAnsi"/>
          <w:color w:val="000000"/>
          <w:spacing w:val="-3"/>
        </w:rPr>
        <w:tab/>
        <w:t>The Framework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Framework Agreement and any existing Contract(s) respectively and recover from the Framework Member any loss resulting from any such termination.</w:t>
      </w:r>
    </w:p>
    <w:p w14:paraId="307B0B89"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lastRenderedPageBreak/>
        <w:t>16.</w:t>
      </w:r>
      <w:r w:rsidRPr="00A14998">
        <w:rPr>
          <w:b/>
          <w:caps/>
          <w:color w:val="FFFFFF"/>
        </w:rPr>
        <w:tab/>
        <w:t>COSTS AND EXPENSES OF FRAMEWORK AGREEMENT</w:t>
      </w:r>
    </w:p>
    <w:p w14:paraId="7B765F68" w14:textId="77777777" w:rsidR="00B3647B" w:rsidRPr="00A14998" w:rsidRDefault="00B3647B" w:rsidP="00B3647B">
      <w:pPr>
        <w:ind w:left="720" w:hanging="720"/>
        <w:jc w:val="both"/>
      </w:pPr>
      <w:r w:rsidRPr="00A14998">
        <w:t>16.1</w:t>
      </w:r>
      <w:r w:rsidRPr="00A14998">
        <w:tab/>
        <w:t xml:space="preserve">All costs and expenses incurred by the Framework Member relating to its participation in this Framework Agreement and in any Mini-Competition shall be borne solely by the Framework Member.  </w:t>
      </w:r>
      <w:r>
        <w:t>T</w:t>
      </w:r>
      <w:r w:rsidRPr="00A14998">
        <w:t>he Contracting Authority shall have any responsibility or liability for any costs or expenses of whatsoever nature incurred by the Framework Member in this regard.</w:t>
      </w:r>
    </w:p>
    <w:p w14:paraId="0737146B"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17.</w:t>
      </w:r>
      <w:r w:rsidRPr="00A14998">
        <w:rPr>
          <w:b/>
          <w:caps/>
          <w:color w:val="FFFFFF"/>
        </w:rPr>
        <w:tab/>
        <w:t>TERMINATION</w:t>
      </w:r>
    </w:p>
    <w:p w14:paraId="6716F541" w14:textId="77777777" w:rsidR="00B3647B" w:rsidRPr="00A14998" w:rsidRDefault="00B3647B" w:rsidP="00B3647B">
      <w:pPr>
        <w:tabs>
          <w:tab w:val="left" w:pos="851"/>
          <w:tab w:val="left" w:pos="1985"/>
        </w:tabs>
        <w:ind w:left="851" w:hanging="851"/>
        <w:rPr>
          <w:rFonts w:eastAsiaTheme="minorHAnsi"/>
        </w:rPr>
      </w:pPr>
      <w:r w:rsidRPr="00A14998">
        <w:rPr>
          <w:rFonts w:eastAsiaTheme="minorHAnsi"/>
          <w:lang w:val="en-US"/>
        </w:rPr>
        <w:t>17. 1</w:t>
      </w:r>
      <w:r w:rsidRPr="00A14998">
        <w:rPr>
          <w:rFonts w:eastAsiaTheme="minorHAnsi"/>
          <w:lang w:val="en-US"/>
        </w:rPr>
        <w:tab/>
        <w:t>T</w:t>
      </w:r>
      <w:r w:rsidRPr="00A14998">
        <w:rPr>
          <w:rFonts w:eastAsiaTheme="minorHAnsi"/>
        </w:rPr>
        <w:t xml:space="preserve">his Framework Agreement may be terminated by the Contracting Authority, without liability for compensation or damages, by </w:t>
      </w:r>
      <w:r w:rsidRPr="00F1510E">
        <w:rPr>
          <w:rFonts w:eastAsiaTheme="minorHAnsi"/>
        </w:rPr>
        <w:t xml:space="preserve">serving </w:t>
      </w:r>
      <w:r>
        <w:rPr>
          <w:rFonts w:eastAsiaTheme="minorHAnsi"/>
        </w:rPr>
        <w:t xml:space="preserve">XXX </w:t>
      </w:r>
      <w:r w:rsidRPr="00A14998">
        <w:rPr>
          <w:rFonts w:eastAsiaTheme="minorHAnsi"/>
        </w:rPr>
        <w:t>months written notice to the Framework Member.</w:t>
      </w:r>
    </w:p>
    <w:p w14:paraId="76CBBB24" w14:textId="77777777" w:rsidR="00B3647B" w:rsidRPr="00A14998" w:rsidRDefault="00B3647B" w:rsidP="00B3647B">
      <w:pPr>
        <w:ind w:left="720" w:hanging="720"/>
        <w:rPr>
          <w:rFonts w:eastAsiaTheme="minorHAnsi"/>
        </w:rPr>
      </w:pPr>
      <w:r w:rsidRPr="00A14998">
        <w:rPr>
          <w:rFonts w:eastAsiaTheme="minorHAnsi"/>
        </w:rPr>
        <w:t>17.2</w:t>
      </w:r>
      <w:r w:rsidRPr="00A14998">
        <w:rPr>
          <w:rFonts w:eastAsiaTheme="minorHAnsi"/>
        </w:rPr>
        <w:tab/>
        <w:t>The Contracting Authority shall have the right (in addition to its rights under clause 17.1 and any other rights which it has at law) to terminate this Framework Agreement immediately and without liability for compensation or damages on the happening of any of the following events:</w:t>
      </w:r>
    </w:p>
    <w:p w14:paraId="00D74FF0" w14:textId="77777777" w:rsidR="00B3647B" w:rsidRDefault="00B3647B" w:rsidP="00B3647B">
      <w:pPr>
        <w:ind w:left="1440" w:hanging="731"/>
        <w:rPr>
          <w:rFonts w:eastAsiaTheme="minorHAnsi"/>
        </w:rPr>
      </w:pPr>
      <w:r w:rsidRPr="00A14998">
        <w:rPr>
          <w:rFonts w:eastAsiaTheme="minorHAnsi"/>
        </w:rPr>
        <w:t>17.2.1</w:t>
      </w:r>
      <w:r w:rsidRPr="00A14998">
        <w:rPr>
          <w:rFonts w:eastAsiaTheme="minorHAnsi"/>
        </w:rPr>
        <w:tab/>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5F226767" w14:textId="77777777" w:rsidR="00B3647B" w:rsidRPr="00A14998" w:rsidRDefault="00B3647B" w:rsidP="00B3647B">
      <w:pPr>
        <w:ind w:left="1440" w:hanging="731"/>
        <w:rPr>
          <w:rFonts w:eastAsiaTheme="minorHAnsi"/>
        </w:rPr>
      </w:pPr>
      <w:r w:rsidRPr="00A14998">
        <w:rPr>
          <w:rFonts w:eastAsiaTheme="minorHAnsi"/>
        </w:rPr>
        <w:t>17.2.2</w:t>
      </w:r>
      <w:r w:rsidRPr="00A14998">
        <w:rPr>
          <w:rFonts w:eastAsiaTheme="minorHAnsi"/>
        </w:rPr>
        <w:tab/>
        <w:t>if the Framework Member commits any serious breach or a series of breaches of any Contract awarded pursuant to this Framework Agreement and fails to remedy such breach(es) to the reasonable satisfaction of the Contracting Authority, within 30 days after a receipt of a request in writing from the Contracting Authority.</w:t>
      </w:r>
    </w:p>
    <w:p w14:paraId="45E5C39E" w14:textId="77777777" w:rsidR="00B3647B" w:rsidRPr="00A14998" w:rsidRDefault="00B3647B" w:rsidP="00B3647B">
      <w:pPr>
        <w:ind w:left="1440"/>
        <w:rPr>
          <w:rFonts w:eastAsiaTheme="minorHAnsi"/>
        </w:rPr>
      </w:pPr>
      <w:r w:rsidRPr="00A14998">
        <w:rPr>
          <w:rFonts w:eastAsiaTheme="minorHAnsi"/>
        </w:rPr>
        <w:t>Without prejudice to the generality of the foregoing, the following shall be deemed to be a serious breach of a Contract awarded pursuant to this Framework Agreement:</w:t>
      </w:r>
    </w:p>
    <w:p w14:paraId="1A8E6A9A" w14:textId="77777777" w:rsidR="00B3647B" w:rsidRPr="00A14998" w:rsidRDefault="00B3647B" w:rsidP="00B3647B">
      <w:pPr>
        <w:shd w:val="clear" w:color="auto" w:fill="FFFFFF" w:themeFill="background1"/>
        <w:ind w:left="720" w:firstLine="720"/>
        <w:rPr>
          <w:rFonts w:eastAsiaTheme="minorHAnsi"/>
          <w:b/>
        </w:rPr>
      </w:pPr>
      <w:r w:rsidRPr="00A14998">
        <w:rPr>
          <w:rFonts w:eastAsiaTheme="minorHAnsi"/>
          <w:b/>
        </w:rPr>
        <w:t xml:space="preserve">Serious Breaches </w:t>
      </w:r>
    </w:p>
    <w:p w14:paraId="649C667E" w14:textId="77777777" w:rsidR="00B3647B" w:rsidRPr="00A14998" w:rsidRDefault="00B3647B" w:rsidP="00864324">
      <w:pPr>
        <w:numPr>
          <w:ilvl w:val="0"/>
          <w:numId w:val="10"/>
        </w:numPr>
        <w:shd w:val="clear" w:color="auto" w:fill="FFFFFF" w:themeFill="background1"/>
        <w:suppressAutoHyphens w:val="0"/>
        <w:autoSpaceDN/>
        <w:ind w:left="1800"/>
        <w:jc w:val="both"/>
        <w:textAlignment w:val="auto"/>
        <w:rPr>
          <w:rFonts w:eastAsiaTheme="minorHAnsi"/>
        </w:rPr>
      </w:pPr>
      <w:r w:rsidRPr="00A14998">
        <w:rPr>
          <w:rFonts w:eastAsiaTheme="minorHAnsi"/>
        </w:rPr>
        <w:t>Continual underperformance in line with the stated Key Performance Indicators (Annex 1 of this RFT)</w:t>
      </w:r>
    </w:p>
    <w:p w14:paraId="5F14D3BA" w14:textId="77777777" w:rsidR="00B3647B" w:rsidRPr="00A14998" w:rsidRDefault="00B3647B" w:rsidP="00864324">
      <w:pPr>
        <w:numPr>
          <w:ilvl w:val="0"/>
          <w:numId w:val="10"/>
        </w:numPr>
        <w:shd w:val="clear" w:color="auto" w:fill="FFFFFF" w:themeFill="background1"/>
        <w:suppressAutoHyphens w:val="0"/>
        <w:autoSpaceDN/>
        <w:ind w:left="1800"/>
        <w:jc w:val="both"/>
        <w:textAlignment w:val="auto"/>
        <w:rPr>
          <w:rFonts w:eastAsiaTheme="minorHAnsi"/>
        </w:rPr>
      </w:pPr>
      <w:r w:rsidRPr="00A14998">
        <w:rPr>
          <w:rFonts w:eastAsiaTheme="minorHAnsi"/>
        </w:rPr>
        <w:t>Continual underperformance in line with the stated Specification (Appendix 1 of this RFT)</w:t>
      </w:r>
    </w:p>
    <w:p w14:paraId="3D0B6C40" w14:textId="77777777" w:rsidR="00B3647B" w:rsidRPr="00A14998" w:rsidRDefault="00B3647B" w:rsidP="00864324">
      <w:pPr>
        <w:numPr>
          <w:ilvl w:val="0"/>
          <w:numId w:val="10"/>
        </w:numPr>
        <w:shd w:val="clear" w:color="auto" w:fill="FFFFFF" w:themeFill="background1"/>
        <w:suppressAutoHyphens w:val="0"/>
        <w:autoSpaceDN/>
        <w:ind w:left="1843"/>
        <w:jc w:val="both"/>
        <w:textAlignment w:val="auto"/>
        <w:rPr>
          <w:rFonts w:eastAsiaTheme="minorHAnsi"/>
        </w:rPr>
      </w:pPr>
      <w:r w:rsidRPr="00A14998">
        <w:rPr>
          <w:rFonts w:eastAsiaTheme="minorHAnsi"/>
        </w:rPr>
        <w:t>Disclosing information to third parties;</w:t>
      </w:r>
    </w:p>
    <w:p w14:paraId="7A449961" w14:textId="77777777" w:rsidR="00B3647B" w:rsidRPr="00A14998" w:rsidRDefault="00B3647B" w:rsidP="00B3647B">
      <w:pPr>
        <w:shd w:val="clear" w:color="auto" w:fill="FFFFFF" w:themeFill="background1"/>
        <w:ind w:left="1440"/>
        <w:rPr>
          <w:rFonts w:eastAsiaTheme="minorHAnsi"/>
        </w:rPr>
      </w:pPr>
    </w:p>
    <w:p w14:paraId="34BD1F0B" w14:textId="77777777" w:rsidR="00B3647B" w:rsidRPr="00A14998" w:rsidRDefault="00B3647B" w:rsidP="00B3647B">
      <w:pPr>
        <w:ind w:left="1440" w:hanging="731"/>
        <w:rPr>
          <w:rFonts w:eastAsiaTheme="minorHAnsi"/>
        </w:rPr>
      </w:pPr>
      <w:r w:rsidRPr="00A14998">
        <w:rPr>
          <w:rFonts w:eastAsiaTheme="minorHAnsi"/>
        </w:rPr>
        <w:t>17.2.3</w:t>
      </w:r>
      <w:r w:rsidRPr="00A14998">
        <w:rPr>
          <w:rFonts w:eastAsiaTheme="minorHAnsi"/>
        </w:rPr>
        <w:tab/>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A14998">
        <w:rPr>
          <w:rFonts w:eastAsiaTheme="minorHAnsi"/>
        </w:rPr>
        <w:tab/>
      </w:r>
    </w:p>
    <w:p w14:paraId="565CA5C3" w14:textId="77777777" w:rsidR="00B3647B" w:rsidRPr="00A14998" w:rsidRDefault="00B3647B" w:rsidP="00B3647B">
      <w:pPr>
        <w:ind w:left="1440" w:hanging="731"/>
        <w:rPr>
          <w:rFonts w:eastAsiaTheme="minorHAnsi"/>
        </w:rPr>
      </w:pPr>
      <w:r w:rsidRPr="00A14998">
        <w:rPr>
          <w:rFonts w:eastAsiaTheme="minorHAnsi"/>
        </w:rPr>
        <w:t>17.2.4</w:t>
      </w:r>
      <w:r w:rsidRPr="00A14998">
        <w:rPr>
          <w:rFonts w:eastAsiaTheme="minorHAnsi"/>
        </w:rPr>
        <w:tab/>
        <w:t xml:space="preserve">in circumstances where the Contracting Authority becomes aware that any of the exclusion grounds listed in Regulation 57 of the European Union (Award of Public </w:t>
      </w:r>
      <w:r w:rsidRPr="00A14998">
        <w:rPr>
          <w:rFonts w:eastAsiaTheme="minorHAnsi"/>
        </w:rPr>
        <w:lastRenderedPageBreak/>
        <w:t>Authority Contracts) Regulations 2016 (Statutory Instrument 284 of 2016) apply to the Framework Member;</w:t>
      </w:r>
    </w:p>
    <w:p w14:paraId="3B500F98" w14:textId="77777777" w:rsidR="00B3647B" w:rsidRPr="00A14998" w:rsidRDefault="00B3647B" w:rsidP="00B3647B">
      <w:pPr>
        <w:ind w:left="1440" w:hanging="731"/>
        <w:rPr>
          <w:rFonts w:eastAsiaTheme="minorHAnsi"/>
        </w:rPr>
      </w:pPr>
      <w:r w:rsidRPr="00A14998">
        <w:rPr>
          <w:rFonts w:eastAsiaTheme="minorHAnsi"/>
        </w:rPr>
        <w:t>17.2.5</w:t>
      </w:r>
      <w:r w:rsidRPr="00A14998">
        <w:rPr>
          <w:rFonts w:eastAsiaTheme="minorHAnsi"/>
        </w:rPr>
        <w:tab/>
        <w:t>in circumstances where the Contracting Authority becomes aware of any conflict of interest on the part of the Framework Member which cannot, in the opinion of the Contracting Authority, be removed by other means; and</w:t>
      </w:r>
    </w:p>
    <w:p w14:paraId="09730753" w14:textId="77777777" w:rsidR="00B3647B" w:rsidRPr="00A14998" w:rsidRDefault="00B3647B" w:rsidP="00B3647B">
      <w:pPr>
        <w:ind w:left="1440" w:hanging="731"/>
        <w:rPr>
          <w:rFonts w:eastAsiaTheme="minorHAnsi"/>
        </w:rPr>
      </w:pPr>
      <w:r w:rsidRPr="00A14998">
        <w:rPr>
          <w:rFonts w:eastAsiaTheme="minorHAnsi"/>
        </w:rPr>
        <w:t>17.2.6</w:t>
      </w:r>
      <w:r w:rsidRPr="00A14998">
        <w:rPr>
          <w:rFonts w:eastAsiaTheme="minorHAnsi"/>
        </w:rPr>
        <w:tab/>
        <w:t>in circumstances where the Contracting Authority becomes aware of any registrable interest on the part of the Framework Member.</w:t>
      </w:r>
    </w:p>
    <w:p w14:paraId="1CECAB1C" w14:textId="77777777" w:rsidR="00B3647B" w:rsidRPr="00A14998" w:rsidRDefault="00B3647B" w:rsidP="00B3647B">
      <w:pPr>
        <w:ind w:left="720" w:hanging="720"/>
        <w:rPr>
          <w:rFonts w:eastAsiaTheme="minorHAnsi"/>
        </w:rPr>
      </w:pPr>
      <w:r w:rsidRPr="00A14998">
        <w:rPr>
          <w:rFonts w:eastAsiaTheme="minorHAnsi"/>
        </w:rPr>
        <w:t>17.3</w:t>
      </w:r>
      <w:r w:rsidRPr="00A14998">
        <w:rPr>
          <w:rFonts w:eastAsiaTheme="minorHAnsi"/>
        </w:rPr>
        <w:tab/>
        <w:t>Subject to clause 17.2.2, the termination of a Contract awarded under this Framework Agreement does not affect the validity of this Framework Agreement.</w:t>
      </w:r>
    </w:p>
    <w:p w14:paraId="3E6D0E3D" w14:textId="77777777" w:rsidR="00B3647B" w:rsidRPr="00A14998" w:rsidRDefault="00B3647B" w:rsidP="00B3647B">
      <w:pPr>
        <w:ind w:left="720" w:hanging="720"/>
        <w:rPr>
          <w:rFonts w:eastAsiaTheme="minorHAnsi"/>
        </w:rPr>
      </w:pPr>
      <w:r w:rsidRPr="00A14998">
        <w:rPr>
          <w:rFonts w:eastAsiaTheme="minorHAnsi"/>
        </w:rPr>
        <w:t>17.4</w:t>
      </w:r>
      <w:r w:rsidRPr="00A14998">
        <w:rPr>
          <w:rFonts w:eastAsiaTheme="minorHAnsi"/>
        </w:rPr>
        <w:tab/>
        <w:t xml:space="preserve">Termination of this Framework Agreement shall not affect any antecedent and accrued rights, obligations or liabilities of either Party, nor shall it affect any provision of this Framework Agreement which is expressly or by implication intended to come into or continue in force on or after such termination. </w:t>
      </w:r>
    </w:p>
    <w:p w14:paraId="78C8156B"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18.</w:t>
      </w:r>
      <w:r w:rsidRPr="00A14998">
        <w:rPr>
          <w:b/>
          <w:caps/>
          <w:color w:val="FFFFFF"/>
        </w:rPr>
        <w:tab/>
        <w:t>FREEDOM OF INFORMATION</w:t>
      </w:r>
    </w:p>
    <w:p w14:paraId="2EEAB337" w14:textId="77777777" w:rsidR="00B3647B" w:rsidRDefault="00B3647B" w:rsidP="00B3647B">
      <w:pPr>
        <w:ind w:left="720" w:hanging="720"/>
        <w:rPr>
          <w:rFonts w:eastAsiaTheme="minorHAnsi"/>
        </w:rPr>
      </w:pPr>
      <w:r w:rsidRPr="00A14998">
        <w:rPr>
          <w:rFonts w:eastAsiaTheme="minorHAnsi"/>
        </w:rPr>
        <w:t>18.1</w:t>
      </w:r>
      <w:r w:rsidRPr="00A14998">
        <w:rPr>
          <w:rFonts w:eastAsiaTheme="minorHAnsi"/>
        </w:rPr>
        <w:tab/>
        <w:t>The Framework Member acknowledges that the Contracting Authority is subject to the Freedom of Information Act 2014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7CEA1CDE" w14:textId="77777777" w:rsidR="00B3647B" w:rsidRPr="00A14998" w:rsidRDefault="00B3647B" w:rsidP="00B3647B">
      <w:pPr>
        <w:ind w:left="720" w:hanging="720"/>
        <w:rPr>
          <w:rFonts w:eastAsiaTheme="minorHAnsi"/>
        </w:rPr>
      </w:pPr>
    </w:p>
    <w:p w14:paraId="3C627353"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19.</w:t>
      </w:r>
      <w:r w:rsidRPr="00A14998">
        <w:rPr>
          <w:b/>
          <w:caps/>
          <w:color w:val="FFFFFF"/>
        </w:rPr>
        <w:tab/>
        <w:t>DISPUTE RESOLUTION</w:t>
      </w:r>
    </w:p>
    <w:p w14:paraId="27EF089A" w14:textId="77777777" w:rsidR="00B3647B" w:rsidRPr="00A14998" w:rsidRDefault="00B3647B" w:rsidP="00B3647B">
      <w:pPr>
        <w:ind w:left="720" w:hanging="720"/>
        <w:rPr>
          <w:rFonts w:eastAsiaTheme="minorHAnsi"/>
        </w:rPr>
      </w:pPr>
      <w:r w:rsidRPr="00A14998">
        <w:rPr>
          <w:rFonts w:eastAsiaTheme="minorHAnsi"/>
        </w:rPr>
        <w:t>19.1</w:t>
      </w:r>
      <w:r w:rsidRPr="00A14998">
        <w:rPr>
          <w:rFonts w:eastAsiaTheme="minorHAnsi"/>
        </w:rPr>
        <w:tab/>
        <w:t xml:space="preserve">In the event of any dispute arising out of or relating to this Agreement (the “Dispute”), the Parties shall first seek settlement of the Dispute as set out below.  For the avoidance of doubt, the Oversight group, the Contracting Authority may bring this to your attention. </w:t>
      </w:r>
    </w:p>
    <w:p w14:paraId="1829C06F" w14:textId="77777777" w:rsidR="00B3647B" w:rsidRPr="00A14998" w:rsidRDefault="00B3647B" w:rsidP="00B3647B">
      <w:pPr>
        <w:ind w:left="720" w:hanging="720"/>
        <w:rPr>
          <w:rFonts w:eastAsiaTheme="minorHAnsi"/>
        </w:rPr>
      </w:pPr>
      <w:r w:rsidRPr="00A14998">
        <w:rPr>
          <w:rFonts w:eastAsiaTheme="minorHAnsi"/>
        </w:rPr>
        <w:t>19.2</w:t>
      </w:r>
      <w:r w:rsidRPr="00A14998">
        <w:rPr>
          <w:rFonts w:eastAsiaTheme="minorHAnsi"/>
        </w:rPr>
        <w:tab/>
        <w:t xml:space="preserve">The Dispute shall be referred as soon as practicable to </w:t>
      </w:r>
      <w:r w:rsidRPr="00A14998">
        <w:rPr>
          <w:rFonts w:eastAsiaTheme="minorHAnsi"/>
        </w:rPr>
        <w:fldChar w:fldCharType="begin">
          <w:ffData>
            <w:name w:val="Text137"/>
            <w:enabled/>
            <w:calcOnExit w:val="0"/>
            <w:textInput>
              <w:default w:val="[insert Contractor senior contact]"/>
            </w:textInput>
          </w:ffData>
        </w:fldChar>
      </w:r>
      <w:bookmarkStart w:id="15" w:name="Text137"/>
      <w:r w:rsidRPr="00A14998">
        <w:rPr>
          <w:rFonts w:eastAsiaTheme="minorHAnsi"/>
        </w:rPr>
        <w:instrText xml:space="preserve"> FORMTEXT </w:instrText>
      </w:r>
      <w:r w:rsidRPr="00A14998">
        <w:rPr>
          <w:rFonts w:eastAsiaTheme="minorHAnsi"/>
        </w:rPr>
      </w:r>
      <w:r w:rsidRPr="00A14998">
        <w:rPr>
          <w:rFonts w:eastAsiaTheme="minorHAnsi"/>
        </w:rPr>
        <w:fldChar w:fldCharType="separate"/>
      </w:r>
      <w:r w:rsidRPr="00A14998">
        <w:rPr>
          <w:rFonts w:eastAsiaTheme="minorHAnsi"/>
          <w:noProof/>
        </w:rPr>
        <w:t>[insert Contractor senior contact]</w:t>
      </w:r>
      <w:r w:rsidRPr="00A14998">
        <w:rPr>
          <w:rFonts w:eastAsiaTheme="minorHAnsi"/>
        </w:rPr>
        <w:fldChar w:fldCharType="end"/>
      </w:r>
      <w:bookmarkEnd w:id="15"/>
      <w:r w:rsidRPr="00A14998">
        <w:rPr>
          <w:rFonts w:eastAsiaTheme="minorHAnsi"/>
        </w:rPr>
        <w:t xml:space="preserve">   within the Contractor and to </w:t>
      </w:r>
      <w:r w:rsidRPr="00A14998">
        <w:rPr>
          <w:rFonts w:eastAsiaTheme="minorHAnsi"/>
        </w:rPr>
        <w:fldChar w:fldCharType="begin">
          <w:ffData>
            <w:name w:val="Text138"/>
            <w:enabled/>
            <w:calcOnExit w:val="0"/>
            <w:textInput>
              <w:default w:val="[insert Contracting Authority contact]"/>
            </w:textInput>
          </w:ffData>
        </w:fldChar>
      </w:r>
      <w:bookmarkStart w:id="16" w:name="Text138"/>
      <w:r w:rsidRPr="00A14998">
        <w:rPr>
          <w:rFonts w:eastAsiaTheme="minorHAnsi"/>
        </w:rPr>
        <w:instrText xml:space="preserve"> FORMTEXT </w:instrText>
      </w:r>
      <w:r w:rsidRPr="00A14998">
        <w:rPr>
          <w:rFonts w:eastAsiaTheme="minorHAnsi"/>
        </w:rPr>
      </w:r>
      <w:r w:rsidRPr="00A14998">
        <w:rPr>
          <w:rFonts w:eastAsiaTheme="minorHAnsi"/>
        </w:rPr>
        <w:fldChar w:fldCharType="separate"/>
      </w:r>
      <w:r w:rsidRPr="00A14998">
        <w:rPr>
          <w:rFonts w:eastAsiaTheme="minorHAnsi"/>
          <w:noProof/>
        </w:rPr>
        <w:t>[insert Contracting Authority contact]</w:t>
      </w:r>
      <w:r w:rsidRPr="00A14998">
        <w:rPr>
          <w:rFonts w:eastAsiaTheme="minorHAnsi"/>
        </w:rPr>
        <w:fldChar w:fldCharType="end"/>
      </w:r>
      <w:bookmarkEnd w:id="16"/>
      <w:r w:rsidRPr="00A14998">
        <w:rPr>
          <w:rFonts w:eastAsiaTheme="minorHAnsi"/>
        </w:rPr>
        <w:t xml:space="preserve"> within the Contracting Authority respectively.</w:t>
      </w:r>
    </w:p>
    <w:p w14:paraId="14C8168D" w14:textId="77777777" w:rsidR="00B3647B" w:rsidRPr="00A14998" w:rsidRDefault="00B3647B" w:rsidP="00B3647B">
      <w:pPr>
        <w:ind w:left="720" w:hanging="720"/>
        <w:rPr>
          <w:rFonts w:eastAsiaTheme="minorHAnsi"/>
        </w:rPr>
      </w:pPr>
      <w:r w:rsidRPr="00A14998">
        <w:rPr>
          <w:rFonts w:eastAsiaTheme="minorHAnsi"/>
        </w:rPr>
        <w:t>19.3</w:t>
      </w:r>
      <w:r w:rsidRPr="00A14998">
        <w:rPr>
          <w:rFonts w:eastAsiaTheme="minorHAnsi"/>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5B15E9DA" w14:textId="77777777" w:rsidR="00B3647B" w:rsidRPr="00A14998" w:rsidRDefault="00B3647B" w:rsidP="00B3647B">
      <w:pPr>
        <w:ind w:left="720" w:hanging="720"/>
        <w:rPr>
          <w:rFonts w:eastAsiaTheme="minorHAnsi"/>
        </w:rPr>
      </w:pPr>
      <w:r w:rsidRPr="00A14998">
        <w:rPr>
          <w:rFonts w:eastAsiaTheme="minorHAnsi"/>
        </w:rPr>
        <w:t>19.4</w:t>
      </w:r>
      <w:r w:rsidRPr="00A14998">
        <w:rPr>
          <w:rFonts w:eastAsiaTheme="minorHAnsi"/>
        </w:rPr>
        <w:tab/>
        <w:t xml:space="preserve">If the Parties are unable to agree on a mediator or if the mediator agreed upon is unable or unwilling to act, either Party may within twenty-one (21) days from the date of the proposal </w:t>
      </w:r>
      <w:r w:rsidRPr="00A14998">
        <w:rPr>
          <w:rFonts w:eastAsiaTheme="minorHAnsi"/>
        </w:rPr>
        <w:lastRenderedPageBreak/>
        <w:t>to appoint a Mediator or within twenty-one (21) days of notice to either Party that the mediator is unable to act, apply to CEDR Ireland to appoint a mediator.</w:t>
      </w:r>
    </w:p>
    <w:p w14:paraId="72B926BC" w14:textId="77777777" w:rsidR="00B3647B" w:rsidRPr="00A14998" w:rsidRDefault="00B3647B" w:rsidP="00B3647B">
      <w:pPr>
        <w:ind w:left="720" w:hanging="720"/>
        <w:rPr>
          <w:rFonts w:eastAsiaTheme="minorHAnsi"/>
        </w:rPr>
      </w:pPr>
      <w:r w:rsidRPr="00A14998">
        <w:rPr>
          <w:rFonts w:eastAsiaTheme="minorHAnsi"/>
        </w:rPr>
        <w:t>19.5</w:t>
      </w:r>
      <w:r w:rsidRPr="00A14998">
        <w:rPr>
          <w:rFonts w:eastAsia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440FF2A2" w14:textId="77777777" w:rsidR="00B3647B" w:rsidRPr="00A14998" w:rsidRDefault="00B3647B" w:rsidP="00B3647B">
      <w:pPr>
        <w:ind w:left="720" w:hanging="720"/>
        <w:rPr>
          <w:rFonts w:eastAsiaTheme="minorHAnsi"/>
        </w:rPr>
      </w:pPr>
      <w:r w:rsidRPr="00A14998">
        <w:rPr>
          <w:rFonts w:eastAsiaTheme="minorHAnsi"/>
        </w:rPr>
        <w:t>19.6</w:t>
      </w:r>
      <w:r w:rsidRPr="00A14998">
        <w:rPr>
          <w:rFonts w:eastAsia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2DBFFE7" w14:textId="77777777" w:rsidR="00B3647B" w:rsidRPr="00A14998" w:rsidRDefault="00B3647B" w:rsidP="00B3647B">
      <w:pPr>
        <w:ind w:left="720" w:hanging="720"/>
        <w:rPr>
          <w:rFonts w:eastAsiaTheme="minorHAnsi"/>
        </w:rPr>
      </w:pPr>
      <w:r w:rsidRPr="00A14998">
        <w:rPr>
          <w:rFonts w:eastAsiaTheme="minorHAnsi"/>
        </w:rPr>
        <w:t>19.7</w:t>
      </w:r>
      <w:r w:rsidRPr="00A14998">
        <w:rPr>
          <w:rFonts w:eastAsiaTheme="minorHAnsi"/>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3CF50C99" w14:textId="77777777" w:rsidR="00B3647B" w:rsidRPr="00A14998" w:rsidRDefault="00B3647B" w:rsidP="00B3647B">
      <w:pPr>
        <w:ind w:left="720" w:hanging="720"/>
        <w:rPr>
          <w:rFonts w:eastAsiaTheme="minorHAnsi"/>
        </w:rPr>
      </w:pPr>
      <w:r w:rsidRPr="00A14998">
        <w:rPr>
          <w:rFonts w:eastAsiaTheme="minorHAnsi"/>
        </w:rPr>
        <w:t>19.8</w:t>
      </w:r>
      <w:r w:rsidRPr="00A14998">
        <w:rPr>
          <w:rFonts w:eastAsiaTheme="minorHAnsi"/>
        </w:rPr>
        <w:tab/>
        <w:t xml:space="preserve">If, and to the extent that, any Dispute has not been settled pursuant to the mediation within </w:t>
      </w:r>
      <w:r w:rsidRPr="00EF1714">
        <w:rPr>
          <w:rFonts w:eastAsiaTheme="minorHAnsi"/>
          <w:highlight w:val="lightGray"/>
        </w:rPr>
        <w:fldChar w:fldCharType="begin">
          <w:ffData>
            <w:name w:val="Text158"/>
            <w:enabled/>
            <w:calcOnExit w:val="0"/>
            <w:textInput>
              <w:default w:val="[insert]"/>
            </w:textInput>
          </w:ffData>
        </w:fldChar>
      </w:r>
      <w:bookmarkStart w:id="17" w:name="Text158"/>
      <w:r w:rsidRPr="00EF1714">
        <w:rPr>
          <w:rFonts w:eastAsiaTheme="minorHAnsi"/>
          <w:highlight w:val="lightGray"/>
        </w:rPr>
        <w:instrText xml:space="preserve"> FORMTEXT </w:instrText>
      </w:r>
      <w:r w:rsidRPr="00EF1714">
        <w:rPr>
          <w:rFonts w:eastAsiaTheme="minorHAnsi"/>
          <w:highlight w:val="lightGray"/>
        </w:rPr>
      </w:r>
      <w:r w:rsidRPr="00EF1714">
        <w:rPr>
          <w:rFonts w:eastAsiaTheme="minorHAnsi"/>
          <w:highlight w:val="lightGray"/>
        </w:rPr>
        <w:fldChar w:fldCharType="separate"/>
      </w:r>
      <w:r w:rsidRPr="00EF1714">
        <w:rPr>
          <w:rFonts w:eastAsiaTheme="minorHAnsi"/>
          <w:noProof/>
          <w:highlight w:val="lightGray"/>
        </w:rPr>
        <w:t>[insert]</w:t>
      </w:r>
      <w:r w:rsidRPr="00EF1714">
        <w:rPr>
          <w:rFonts w:eastAsiaTheme="minorHAnsi"/>
          <w:highlight w:val="lightGray"/>
        </w:rPr>
        <w:fldChar w:fldCharType="end"/>
      </w:r>
      <w:bookmarkEnd w:id="17"/>
      <w:r w:rsidRPr="00A14998">
        <w:rPr>
          <w:rFonts w:eastAsiaTheme="minorHAnsi"/>
        </w:rPr>
        <w:t xml:space="preserve"> days of the commencement of the mediation, either party may apply to the Irish courts at any time thereafter.</w:t>
      </w:r>
    </w:p>
    <w:p w14:paraId="1FF10E98" w14:textId="77777777" w:rsidR="00B3647B" w:rsidRPr="00A14998" w:rsidRDefault="00B3647B" w:rsidP="00B3647B">
      <w:pPr>
        <w:keepNext/>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rPr>
      </w:pPr>
      <w:r w:rsidRPr="00A14998">
        <w:rPr>
          <w:b/>
          <w:caps/>
          <w:color w:val="FFFFFF"/>
        </w:rPr>
        <w:t>20.</w:t>
      </w:r>
      <w:r w:rsidRPr="00A14998">
        <w:rPr>
          <w:b/>
          <w:caps/>
          <w:color w:val="FFFFFF"/>
        </w:rPr>
        <w:tab/>
        <w:t xml:space="preserve">additional CONDITION (S) </w:t>
      </w:r>
    </w:p>
    <w:p w14:paraId="7DC99BDB" w14:textId="77777777" w:rsidR="00B3647B" w:rsidRDefault="00B3647B" w:rsidP="00B3647B">
      <w:pPr>
        <w:spacing w:after="200"/>
        <w:ind w:left="720" w:hanging="720"/>
        <w:rPr>
          <w:rFonts w:eastAsiaTheme="minorHAnsi"/>
        </w:rPr>
      </w:pPr>
      <w:r>
        <w:rPr>
          <w:rFonts w:eastAsiaTheme="minorHAnsi"/>
        </w:rPr>
        <w:t xml:space="preserve"> </w:t>
      </w:r>
    </w:p>
    <w:p w14:paraId="3A6D1B11" w14:textId="77777777" w:rsidR="00B3647B" w:rsidRDefault="00B3647B" w:rsidP="00B3647B">
      <w:pPr>
        <w:spacing w:after="200"/>
        <w:ind w:left="720" w:hanging="720"/>
        <w:rPr>
          <w:rFonts w:eastAsiaTheme="minorHAnsi"/>
        </w:rPr>
      </w:pPr>
    </w:p>
    <w:p w14:paraId="543ED1E3" w14:textId="77777777" w:rsidR="00B3647B" w:rsidRDefault="00B3647B" w:rsidP="00B3647B">
      <w:pPr>
        <w:spacing w:after="200"/>
        <w:ind w:left="720" w:hanging="720"/>
        <w:rPr>
          <w:rFonts w:eastAsiaTheme="minorHAnsi"/>
        </w:rPr>
      </w:pPr>
    </w:p>
    <w:p w14:paraId="0906E30F" w14:textId="77777777" w:rsidR="00B3647B" w:rsidRDefault="00B3647B" w:rsidP="00B3647B">
      <w:pPr>
        <w:spacing w:after="200"/>
        <w:ind w:left="720" w:hanging="720"/>
        <w:rPr>
          <w:rFonts w:eastAsiaTheme="minorHAnsi"/>
        </w:rPr>
      </w:pPr>
    </w:p>
    <w:p w14:paraId="68417802" w14:textId="77777777" w:rsidR="00B3647B" w:rsidRDefault="00B3647B" w:rsidP="00B3647B">
      <w:pPr>
        <w:contextualSpacing/>
        <w:rPr>
          <w:rFonts w:eastAsiaTheme="minorHAnsi"/>
        </w:rPr>
      </w:pPr>
    </w:p>
    <w:p w14:paraId="32A5E275" w14:textId="77777777" w:rsidR="00B3647B" w:rsidRDefault="00B3647B" w:rsidP="00B3647B">
      <w:pPr>
        <w:contextualSpacing/>
        <w:rPr>
          <w:rFonts w:eastAsiaTheme="minorHAnsi"/>
        </w:rPr>
      </w:pPr>
    </w:p>
    <w:p w14:paraId="20ED7467" w14:textId="77777777" w:rsidR="00B3647B" w:rsidRPr="00A14998" w:rsidRDefault="00B3647B" w:rsidP="00B3647B">
      <w:pPr>
        <w:contextualSpacing/>
        <w:rPr>
          <w:rFonts w:eastAsiaTheme="minorHAnsi"/>
        </w:rPr>
      </w:pPr>
    </w:p>
    <w:p w14:paraId="50975B59" w14:textId="77777777" w:rsidR="00B3647B" w:rsidRPr="00A14998" w:rsidRDefault="00B3647B" w:rsidP="00B3647B">
      <w:pPr>
        <w:rPr>
          <w:rFonts w:eastAsiaTheme="minorHAnsi"/>
        </w:rPr>
      </w:pPr>
    </w:p>
    <w:p w14:paraId="59984D8E" w14:textId="77777777" w:rsidR="00B3647B" w:rsidRPr="00A14998" w:rsidRDefault="00B3647B" w:rsidP="00B3647B">
      <w:pPr>
        <w:rPr>
          <w:rFonts w:eastAsiaTheme="minorHAnsi"/>
          <w:b/>
        </w:rPr>
      </w:pPr>
      <w:r w:rsidRPr="00A14998">
        <w:rPr>
          <w:rFonts w:eastAsiaTheme="minorHAnsi"/>
          <w:b/>
        </w:rPr>
        <w:t xml:space="preserve">IN WITNESS WHEREOF </w:t>
      </w:r>
      <w:r w:rsidRPr="00A14998">
        <w:rPr>
          <w:rFonts w:eastAsiaTheme="minorHAnsi"/>
        </w:rPr>
        <w:t xml:space="preserve">this Framework Agreement has been executed by the Parties hereto as of the date first above written.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B3647B" w:rsidRPr="00A14998" w14:paraId="3945B4D3" w14:textId="77777777" w:rsidTr="009E4C5D">
        <w:trPr>
          <w:trHeight w:val="1535"/>
        </w:trPr>
        <w:tc>
          <w:tcPr>
            <w:tcW w:w="4643" w:type="dxa"/>
          </w:tcPr>
          <w:p w14:paraId="42E433D3" w14:textId="77777777" w:rsidR="00B3647B" w:rsidRPr="00A14998" w:rsidRDefault="00B3647B" w:rsidP="009E4C5D">
            <w:pPr>
              <w:rPr>
                <w:rFonts w:eastAsiaTheme="minorHAnsi"/>
                <w:b/>
                <w:lang w:val="en-US"/>
              </w:rPr>
            </w:pPr>
          </w:p>
          <w:p w14:paraId="47A50D6E" w14:textId="77777777" w:rsidR="00B3647B" w:rsidRPr="00A14998" w:rsidRDefault="00B3647B" w:rsidP="009E4C5D">
            <w:pPr>
              <w:rPr>
                <w:rFonts w:eastAsiaTheme="minorHAnsi"/>
                <w:b/>
                <w:lang w:val="en-US"/>
              </w:rPr>
            </w:pPr>
            <w:r w:rsidRPr="00A14998">
              <w:rPr>
                <w:rFonts w:eastAsiaTheme="minorHAnsi"/>
                <w:b/>
                <w:lang w:val="en-US"/>
              </w:rPr>
              <w:t>SIGNED</w:t>
            </w:r>
            <w:r w:rsidRPr="00A14998">
              <w:rPr>
                <w:rFonts w:eastAsiaTheme="minorHAnsi"/>
                <w:bCs/>
                <w:lang w:val="en-US"/>
              </w:rPr>
              <w:t xml:space="preserve"> by </w:t>
            </w:r>
            <w:r w:rsidRPr="00A14998">
              <w:rPr>
                <w:rFonts w:eastAsiaTheme="minorHAnsi"/>
                <w:b/>
                <w:lang w:val="en-US"/>
              </w:rPr>
              <w:t>____________,</w:t>
            </w:r>
            <w:r w:rsidRPr="00A14998">
              <w:rPr>
                <w:rFonts w:eastAsiaTheme="minorHAnsi"/>
                <w:bCs/>
                <w:lang w:val="en-US"/>
              </w:rPr>
              <w:tab/>
            </w:r>
            <w:r w:rsidRPr="00A14998">
              <w:rPr>
                <w:rFonts w:eastAsiaTheme="minorHAnsi"/>
                <w:b/>
                <w:lang w:val="en-US"/>
              </w:rPr>
              <w:tab/>
            </w:r>
            <w:r w:rsidRPr="00A14998">
              <w:rPr>
                <w:rFonts w:eastAsiaTheme="minorHAnsi"/>
                <w:b/>
                <w:lang w:val="en-US"/>
              </w:rPr>
              <w:tab/>
            </w:r>
            <w:r w:rsidRPr="00A14998">
              <w:rPr>
                <w:rFonts w:eastAsiaTheme="minorHAnsi"/>
                <w:b/>
                <w:lang w:val="en-US"/>
              </w:rPr>
              <w:tab/>
            </w:r>
          </w:p>
          <w:p w14:paraId="2200FE65" w14:textId="77777777" w:rsidR="00B3647B" w:rsidRPr="00A14998" w:rsidRDefault="00B3647B" w:rsidP="009E4C5D">
            <w:pPr>
              <w:rPr>
                <w:rFonts w:eastAsiaTheme="minorHAnsi"/>
                <w:bCs/>
                <w:lang w:val="en-US"/>
              </w:rPr>
            </w:pPr>
            <w:r w:rsidRPr="00A14998">
              <w:rPr>
                <w:rFonts w:eastAsiaTheme="minorHAnsi"/>
                <w:bCs/>
                <w:lang w:val="en-US"/>
              </w:rPr>
              <w:t>being an Officer so authorised</w:t>
            </w:r>
          </w:p>
          <w:p w14:paraId="1B2C1C78" w14:textId="77777777" w:rsidR="00B3647B" w:rsidRPr="00A14998" w:rsidRDefault="00B3647B" w:rsidP="009E4C5D">
            <w:pPr>
              <w:rPr>
                <w:rFonts w:eastAsiaTheme="minorHAnsi"/>
                <w:bCs/>
              </w:rPr>
            </w:pPr>
            <w:r w:rsidRPr="00A14998">
              <w:rPr>
                <w:rFonts w:eastAsiaTheme="minorHAnsi"/>
                <w:bCs/>
                <w:lang w:val="en-US"/>
              </w:rPr>
              <w:t xml:space="preserve">by the </w:t>
            </w:r>
            <w:r w:rsidRPr="00A14998">
              <w:rPr>
                <w:rFonts w:eastAsiaTheme="minorHAnsi"/>
                <w:b/>
                <w:lang w:val="en-US"/>
              </w:rPr>
              <w:t xml:space="preserve">CONTRACTING AUTHORITY </w:t>
            </w:r>
          </w:p>
          <w:p w14:paraId="064CEEC8" w14:textId="77777777" w:rsidR="00B3647B" w:rsidRPr="00A14998" w:rsidRDefault="00B3647B" w:rsidP="009E4C5D">
            <w:pPr>
              <w:rPr>
                <w:rFonts w:eastAsiaTheme="minorHAnsi"/>
                <w:bCs/>
              </w:rPr>
            </w:pPr>
            <w:r w:rsidRPr="00A14998">
              <w:rPr>
                <w:rFonts w:eastAsiaTheme="minorHAnsi"/>
                <w:bCs/>
              </w:rPr>
              <w:t>in the presence of:</w:t>
            </w:r>
          </w:p>
          <w:p w14:paraId="50711133" w14:textId="77777777" w:rsidR="00B3647B" w:rsidRPr="00A14998" w:rsidRDefault="00B3647B" w:rsidP="009E4C5D">
            <w:pPr>
              <w:rPr>
                <w:rFonts w:eastAsiaTheme="minorHAnsi"/>
                <w:b/>
              </w:rPr>
            </w:pPr>
          </w:p>
          <w:p w14:paraId="1CADA141" w14:textId="77777777" w:rsidR="00B3647B" w:rsidRPr="00A14998" w:rsidRDefault="00B3647B" w:rsidP="009E4C5D">
            <w:pPr>
              <w:rPr>
                <w:rFonts w:eastAsiaTheme="minorHAnsi"/>
                <w:b/>
              </w:rPr>
            </w:pPr>
            <w:r w:rsidRPr="00A14998">
              <w:rPr>
                <w:rFonts w:eastAsiaTheme="minorHAnsi"/>
                <w:b/>
              </w:rPr>
              <w:t>_____________________</w:t>
            </w:r>
          </w:p>
          <w:p w14:paraId="4C0FF847" w14:textId="77777777" w:rsidR="00B3647B" w:rsidRPr="00A14998" w:rsidRDefault="00B3647B" w:rsidP="009E4C5D">
            <w:pPr>
              <w:rPr>
                <w:rFonts w:eastAsiaTheme="minorHAnsi"/>
                <w:b/>
                <w:bCs/>
                <w:iCs/>
              </w:rPr>
            </w:pPr>
            <w:r w:rsidRPr="00A14998">
              <w:rPr>
                <w:rFonts w:eastAsiaTheme="minorHAnsi"/>
                <w:b/>
                <w:bCs/>
                <w:iCs/>
              </w:rPr>
              <w:t>Witness</w:t>
            </w:r>
          </w:p>
          <w:p w14:paraId="1BB4A871" w14:textId="77777777" w:rsidR="00B3647B" w:rsidRPr="00A14998" w:rsidRDefault="00B3647B" w:rsidP="009E4C5D">
            <w:pPr>
              <w:tabs>
                <w:tab w:val="left" w:pos="851"/>
                <w:tab w:val="left" w:pos="1985"/>
              </w:tabs>
              <w:rPr>
                <w:rFonts w:eastAsiaTheme="minorHAnsi"/>
                <w:b/>
              </w:rPr>
            </w:pPr>
          </w:p>
        </w:tc>
        <w:tc>
          <w:tcPr>
            <w:tcW w:w="4643" w:type="dxa"/>
          </w:tcPr>
          <w:p w14:paraId="7CAEB90F" w14:textId="77777777" w:rsidR="00B3647B" w:rsidRPr="00A14998" w:rsidRDefault="00B3647B" w:rsidP="009E4C5D">
            <w:pPr>
              <w:rPr>
                <w:rFonts w:eastAsiaTheme="minorHAnsi"/>
                <w:b/>
                <w:lang w:val="en-US"/>
              </w:rPr>
            </w:pPr>
          </w:p>
          <w:p w14:paraId="55FE75A0" w14:textId="77777777" w:rsidR="00B3647B" w:rsidRPr="00A14998" w:rsidRDefault="00B3647B" w:rsidP="009E4C5D">
            <w:pPr>
              <w:rPr>
                <w:rFonts w:eastAsiaTheme="minorHAnsi"/>
                <w:b/>
                <w:lang w:val="en-US"/>
              </w:rPr>
            </w:pPr>
            <w:r w:rsidRPr="00A14998">
              <w:rPr>
                <w:rFonts w:eastAsiaTheme="minorHAnsi"/>
                <w:b/>
                <w:lang w:val="en-US"/>
              </w:rPr>
              <w:t>SIGNED</w:t>
            </w:r>
            <w:r w:rsidRPr="00A14998">
              <w:rPr>
                <w:rFonts w:eastAsiaTheme="minorHAnsi"/>
                <w:bCs/>
                <w:lang w:val="en-US"/>
              </w:rPr>
              <w:t xml:space="preserve"> by </w:t>
            </w:r>
            <w:r w:rsidRPr="00A14998">
              <w:rPr>
                <w:rFonts w:eastAsiaTheme="minorHAnsi"/>
                <w:b/>
                <w:lang w:val="en-US"/>
              </w:rPr>
              <w:t>____________,</w:t>
            </w:r>
            <w:r w:rsidRPr="00A14998">
              <w:rPr>
                <w:rFonts w:eastAsiaTheme="minorHAnsi"/>
                <w:bCs/>
                <w:lang w:val="en-US"/>
              </w:rPr>
              <w:tab/>
            </w:r>
            <w:r w:rsidRPr="00A14998">
              <w:rPr>
                <w:rFonts w:eastAsiaTheme="minorHAnsi"/>
                <w:b/>
                <w:lang w:val="en-US"/>
              </w:rPr>
              <w:tab/>
            </w:r>
            <w:r w:rsidRPr="00A14998">
              <w:rPr>
                <w:rFonts w:eastAsiaTheme="minorHAnsi"/>
                <w:b/>
                <w:lang w:val="en-US"/>
              </w:rPr>
              <w:tab/>
            </w:r>
            <w:r w:rsidRPr="00A14998">
              <w:rPr>
                <w:rFonts w:eastAsiaTheme="minorHAnsi"/>
                <w:b/>
                <w:lang w:val="en-US"/>
              </w:rPr>
              <w:tab/>
            </w:r>
          </w:p>
          <w:p w14:paraId="1DF35AA9" w14:textId="77777777" w:rsidR="00B3647B" w:rsidRPr="00A14998" w:rsidRDefault="00B3647B" w:rsidP="009E4C5D">
            <w:pPr>
              <w:rPr>
                <w:rFonts w:eastAsiaTheme="minorHAnsi"/>
                <w:bCs/>
                <w:lang w:val="en-US"/>
              </w:rPr>
            </w:pPr>
            <w:r w:rsidRPr="00A14998">
              <w:rPr>
                <w:rFonts w:eastAsiaTheme="minorHAnsi"/>
                <w:bCs/>
                <w:lang w:val="en-US"/>
              </w:rPr>
              <w:t>being an Officer so authorised</w:t>
            </w:r>
          </w:p>
          <w:p w14:paraId="1BE9CF93" w14:textId="77777777" w:rsidR="00B3647B" w:rsidRPr="00A14998" w:rsidRDefault="00B3647B" w:rsidP="009E4C5D">
            <w:pPr>
              <w:rPr>
                <w:rFonts w:eastAsiaTheme="minorHAnsi"/>
                <w:bCs/>
              </w:rPr>
            </w:pPr>
            <w:r w:rsidRPr="00A14998">
              <w:rPr>
                <w:rFonts w:eastAsiaTheme="minorHAnsi"/>
                <w:bCs/>
                <w:lang w:val="en-US"/>
              </w:rPr>
              <w:t xml:space="preserve">by the </w:t>
            </w:r>
            <w:r w:rsidRPr="00A14998">
              <w:rPr>
                <w:rFonts w:eastAsiaTheme="minorHAnsi"/>
                <w:b/>
                <w:lang w:val="en-US"/>
              </w:rPr>
              <w:t xml:space="preserve">FRAMEWORK MEMBER </w:t>
            </w:r>
          </w:p>
          <w:p w14:paraId="73CD0D7F" w14:textId="77777777" w:rsidR="00B3647B" w:rsidRPr="00A14998" w:rsidRDefault="00B3647B" w:rsidP="009E4C5D">
            <w:pPr>
              <w:rPr>
                <w:rFonts w:eastAsiaTheme="minorHAnsi"/>
                <w:bCs/>
              </w:rPr>
            </w:pPr>
            <w:r w:rsidRPr="00A14998">
              <w:rPr>
                <w:rFonts w:eastAsiaTheme="minorHAnsi"/>
                <w:bCs/>
              </w:rPr>
              <w:t>in the presence of:</w:t>
            </w:r>
          </w:p>
          <w:p w14:paraId="1C8BABD6" w14:textId="77777777" w:rsidR="00B3647B" w:rsidRPr="00A14998" w:rsidRDefault="00B3647B" w:rsidP="009E4C5D">
            <w:pPr>
              <w:rPr>
                <w:rFonts w:eastAsiaTheme="minorHAnsi"/>
                <w:b/>
              </w:rPr>
            </w:pPr>
          </w:p>
          <w:p w14:paraId="354BFD65" w14:textId="77777777" w:rsidR="00B3647B" w:rsidRPr="00A14998" w:rsidRDefault="00B3647B" w:rsidP="009E4C5D">
            <w:pPr>
              <w:rPr>
                <w:rFonts w:eastAsiaTheme="minorHAnsi"/>
                <w:b/>
              </w:rPr>
            </w:pPr>
            <w:r w:rsidRPr="00A14998">
              <w:rPr>
                <w:rFonts w:eastAsiaTheme="minorHAnsi"/>
                <w:b/>
              </w:rPr>
              <w:t>_____________________</w:t>
            </w:r>
          </w:p>
          <w:p w14:paraId="3F44DE90" w14:textId="77777777" w:rsidR="00B3647B" w:rsidRPr="00A14998" w:rsidRDefault="00B3647B" w:rsidP="009E4C5D">
            <w:pPr>
              <w:rPr>
                <w:rFonts w:eastAsiaTheme="minorHAnsi"/>
                <w:b/>
                <w:bCs/>
                <w:iCs/>
              </w:rPr>
            </w:pPr>
            <w:r w:rsidRPr="00A14998">
              <w:rPr>
                <w:rFonts w:eastAsiaTheme="minorHAnsi"/>
                <w:b/>
                <w:bCs/>
                <w:iCs/>
              </w:rPr>
              <w:t>Witness</w:t>
            </w:r>
          </w:p>
          <w:p w14:paraId="501B101B" w14:textId="77777777" w:rsidR="00B3647B" w:rsidRPr="00A14998" w:rsidRDefault="00B3647B" w:rsidP="009E4C5D">
            <w:pPr>
              <w:tabs>
                <w:tab w:val="left" w:pos="851"/>
                <w:tab w:val="left" w:pos="1985"/>
              </w:tabs>
              <w:rPr>
                <w:rFonts w:eastAsiaTheme="minorHAnsi"/>
                <w:b/>
              </w:rPr>
            </w:pPr>
          </w:p>
        </w:tc>
      </w:tr>
    </w:tbl>
    <w:p w14:paraId="4236D466" w14:textId="77777777" w:rsidR="00B3647B" w:rsidRDefault="00B3647B" w:rsidP="00B3647B"/>
    <w:p w14:paraId="4C7F2D69" w14:textId="77777777" w:rsidR="00B3647B" w:rsidRDefault="00B3647B" w:rsidP="00B3647B"/>
    <w:p w14:paraId="1155AAB5" w14:textId="77777777" w:rsidR="00B3647B" w:rsidRDefault="00B3647B"/>
    <w:p w14:paraId="4E87254D" w14:textId="2385EF66" w:rsidR="005F5B69" w:rsidRDefault="00F04A76" w:rsidP="00B3647B">
      <w:pPr>
        <w:ind w:left="23"/>
      </w:pPr>
      <w:r>
        <w:rPr>
          <w:szCs w:val="22"/>
        </w:rPr>
        <w:tab/>
      </w:r>
      <w:r>
        <w:rPr>
          <w:b/>
          <w:color w:val="FF0000"/>
          <w:szCs w:val="22"/>
        </w:rPr>
        <w:t>End of Document</w:t>
      </w:r>
    </w:p>
    <w:p w14:paraId="4E87254E" w14:textId="77777777" w:rsidR="005F5B69" w:rsidRDefault="005F5B69"/>
    <w:p w14:paraId="4E87254F" w14:textId="77777777" w:rsidR="005F5B69" w:rsidRDefault="005F5B69"/>
    <w:p w14:paraId="4E872550" w14:textId="77777777" w:rsidR="005F5B69" w:rsidRDefault="005F5B69"/>
    <w:p w14:paraId="4E872551" w14:textId="77777777" w:rsidR="005F5B69" w:rsidRDefault="005F5B69"/>
    <w:p w14:paraId="4E872552" w14:textId="77777777" w:rsidR="005F5B69" w:rsidRDefault="005F5B69">
      <w:pPr>
        <w:jc w:val="both"/>
        <w:rPr>
          <w:szCs w:val="22"/>
        </w:rPr>
      </w:pPr>
    </w:p>
    <w:p w14:paraId="4E872553" w14:textId="77777777" w:rsidR="005F5B69" w:rsidRDefault="005F5B69"/>
    <w:sectPr w:rsidR="005F5B69">
      <w:footerReference w:type="default" r:id="rId23"/>
      <w:pgSz w:w="11907" w:h="16840"/>
      <w:pgMar w:top="1134"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72556" w14:textId="77777777" w:rsidR="00E25797" w:rsidRDefault="00E25797">
      <w:pPr>
        <w:spacing w:after="0" w:line="240" w:lineRule="auto"/>
      </w:pPr>
      <w:r>
        <w:separator/>
      </w:r>
    </w:p>
  </w:endnote>
  <w:endnote w:type="continuationSeparator" w:id="0">
    <w:p w14:paraId="4E872557" w14:textId="77777777" w:rsidR="00E25797" w:rsidRDefault="00E25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2558" w14:textId="7233102E" w:rsidR="00E25797" w:rsidRDefault="00E25797">
    <w:pPr>
      <w:pStyle w:val="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D934DD">
      <w:rPr>
        <w:rFonts w:ascii="Times New Roman" w:hAnsi="Times New Roman"/>
        <w:noProof/>
      </w:rPr>
      <w:t>2</w:t>
    </w:r>
    <w:r>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255B" w14:textId="27BFDFCF" w:rsidR="00E25797" w:rsidRDefault="00E25797">
    <w:pPr>
      <w:pStyle w:val="Bullet"/>
      <w:jc w:val="center"/>
    </w:pPr>
    <w:r>
      <w:fldChar w:fldCharType="begin"/>
    </w:r>
    <w:r>
      <w:instrText xml:space="preserve"> PAGE </w:instrText>
    </w:r>
    <w:r>
      <w:fldChar w:fldCharType="separate"/>
    </w:r>
    <w:r w:rsidR="00D934DD">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255D" w14:textId="66ABF602" w:rsidR="00E25797" w:rsidRDefault="00E25797">
    <w:pPr>
      <w:pStyle w:val="Footer"/>
      <w:jc w:val="cente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D934DD">
      <w:rPr>
        <w:rFonts w:ascii="Times New Roman" w:hAnsi="Times New Roman"/>
        <w:noProof/>
      </w:rPr>
      <w:t>66</w:t>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72554" w14:textId="77777777" w:rsidR="00E25797" w:rsidRDefault="00E25797">
      <w:pPr>
        <w:spacing w:after="0" w:line="240" w:lineRule="auto"/>
      </w:pPr>
      <w:r>
        <w:rPr>
          <w:color w:val="000000"/>
        </w:rPr>
        <w:separator/>
      </w:r>
    </w:p>
  </w:footnote>
  <w:footnote w:type="continuationSeparator" w:id="0">
    <w:p w14:paraId="4E872555" w14:textId="77777777" w:rsidR="00E25797" w:rsidRDefault="00E25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72559" w14:textId="0914BF69" w:rsidR="00E25797" w:rsidRDefault="00E25797">
    <w:pPr>
      <w:pStyle w:val="Header"/>
      <w:rPr>
        <w:sz w:val="16"/>
        <w:szCs w:val="16"/>
        <w:lang w:val="en-IE"/>
      </w:rPr>
    </w:pPr>
    <w:r>
      <w:rPr>
        <w:sz w:val="16"/>
        <w:szCs w:val="16"/>
        <w:lang w:val="en-IE"/>
      </w:rPr>
      <w:tab/>
    </w:r>
    <w:r>
      <w:rPr>
        <w:sz w:val="16"/>
        <w:szCs w:val="16"/>
        <w:lang w:val="en-IE"/>
      </w:rPr>
      <w:tab/>
    </w:r>
  </w:p>
  <w:p w14:paraId="4E87255A" w14:textId="77777777" w:rsidR="00E25797" w:rsidRDefault="00E257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0C28"/>
    <w:multiLevelType w:val="multilevel"/>
    <w:tmpl w:val="F4DE6AE0"/>
    <w:styleLink w:val="LFO1"/>
    <w:lvl w:ilvl="0">
      <w:numFmt w:val="bullet"/>
      <w:pStyle w:val="IMS"/>
      <w:lvlText w:val=""/>
      <w:lvlJc w:val="left"/>
      <w:pPr>
        <w:ind w:left="720" w:hanging="360"/>
      </w:pPr>
      <w:rPr>
        <w:rFonts w:ascii="Symbol" w:hAnsi="Symbol"/>
        <w:color w:val="0070C0"/>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2882FBE"/>
    <w:multiLevelType w:val="hybridMultilevel"/>
    <w:tmpl w:val="A3AA2EA0"/>
    <w:lvl w:ilvl="0" w:tplc="40EC09E4">
      <w:start w:val="1"/>
      <w:numFmt w:val="decimal"/>
      <w:lvlText w:val="%1."/>
      <w:lvlJc w:val="left"/>
      <w:pPr>
        <w:ind w:left="2160" w:hanging="360"/>
      </w:pPr>
      <w:rPr>
        <w:color w:val="0070C0"/>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 w15:restartNumberingAfterBreak="0">
    <w:nsid w:val="176F26E6"/>
    <w:multiLevelType w:val="multilevel"/>
    <w:tmpl w:val="DB4EFD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09B015F"/>
    <w:multiLevelType w:val="hybridMultilevel"/>
    <w:tmpl w:val="549A16A0"/>
    <w:lvl w:ilvl="0" w:tplc="4B383696">
      <w:start w:val="1"/>
      <w:numFmt w:val="upperLetter"/>
      <w:lvlText w:val="%1."/>
      <w:lvlJc w:val="left"/>
      <w:pPr>
        <w:ind w:left="644" w:hanging="360"/>
      </w:pPr>
      <w:rPr>
        <w:rFonts w:cs="Times New Roman" w:hint="default"/>
        <w:color w:val="auto"/>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4" w15:restartNumberingAfterBreak="0">
    <w:nsid w:val="25724B4E"/>
    <w:multiLevelType w:val="multilevel"/>
    <w:tmpl w:val="55006648"/>
    <w:lvl w:ilvl="0">
      <w:start w:val="1"/>
      <w:numFmt w:val="lowerLetter"/>
      <w:lvlText w:val="(%1)"/>
      <w:lvlJc w:val="left"/>
      <w:pPr>
        <w:ind w:left="1134" w:firstLine="0"/>
      </w:pPr>
      <w:rPr>
        <w:rFonts w:ascii="Calibri" w:eastAsia="Times New Roman" w:hAnsi="Calibri" w:cs="Times New Roman"/>
        <w:b w:val="0"/>
        <w:i w:val="0"/>
        <w:strike w:val="0"/>
        <w:dstrike w:val="0"/>
        <w:color w:val="auto"/>
        <w:position w:val="0"/>
        <w:sz w:val="22"/>
        <w:szCs w:val="21"/>
        <w:u w:val="none" w:color="000000"/>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5" w15:restartNumberingAfterBreak="0">
    <w:nsid w:val="28F611E5"/>
    <w:multiLevelType w:val="multilevel"/>
    <w:tmpl w:val="6BFC0F9A"/>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29AD7DEA"/>
    <w:multiLevelType w:val="multilevel"/>
    <w:tmpl w:val="C3CE6A72"/>
    <w:lvl w:ilvl="0">
      <w:start w:val="1"/>
      <w:numFmt w:val="decimal"/>
      <w:lvlText w:val="%1."/>
      <w:lvlJc w:val="left"/>
      <w:pPr>
        <w:ind w:left="720" w:hanging="360"/>
      </w:pPr>
      <w:rPr>
        <w:rFonts w:cs="Times New Roman"/>
      </w:rPr>
    </w:lvl>
    <w:lvl w:ilvl="1">
      <w:start w:val="1"/>
      <w:numFmt w:val="decimal"/>
      <w:isLgl/>
      <w:lvlText w:val="%1.%2"/>
      <w:lvlJc w:val="left"/>
      <w:pPr>
        <w:ind w:left="1778"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7" w15:restartNumberingAfterBreak="0">
    <w:nsid w:val="2FF16ADB"/>
    <w:multiLevelType w:val="hybridMultilevel"/>
    <w:tmpl w:val="510EDE3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3B561393"/>
    <w:multiLevelType w:val="multilevel"/>
    <w:tmpl w:val="60341A22"/>
    <w:styleLink w:val="LFO3"/>
    <w:lvl w:ilvl="0">
      <w:numFmt w:val="bullet"/>
      <w:pStyle w:val="StyleBullet12ptAfter10ptLinespacingMultiple133li"/>
      <w:lvlText w:val=""/>
      <w:lvlJc w:val="left"/>
      <w:pPr>
        <w:ind w:left="397" w:hanging="397"/>
      </w:pPr>
      <w:rPr>
        <w:rFonts w:ascii="Webdings" w:hAnsi="Webdings"/>
        <w:color w:val="333399"/>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F3E7295"/>
    <w:multiLevelType w:val="hybridMultilevel"/>
    <w:tmpl w:val="C81C52B6"/>
    <w:lvl w:ilvl="0" w:tplc="A0DC9D6E">
      <w:start w:val="1"/>
      <w:numFmt w:val="upperLetter"/>
      <w:lvlText w:val="%1."/>
      <w:lvlJc w:val="left"/>
      <w:pPr>
        <w:ind w:left="720" w:hanging="360"/>
      </w:pPr>
      <w:rPr>
        <w:color w:val="0070C0"/>
      </w:rPr>
    </w:lvl>
    <w:lvl w:ilvl="1" w:tplc="6EB0C2C0">
      <w:start w:val="1"/>
      <w:numFmt w:val="decimal"/>
      <w:lvlText w:val="%2)"/>
      <w:lvlJc w:val="left"/>
      <w:pPr>
        <w:ind w:left="1440" w:hanging="360"/>
      </w:pPr>
      <w:rPr>
        <w:color w:val="0070C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01D6141"/>
    <w:multiLevelType w:val="multilevel"/>
    <w:tmpl w:val="A1AAA6C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23C386F"/>
    <w:multiLevelType w:val="hybridMultilevel"/>
    <w:tmpl w:val="1ACED7E4"/>
    <w:lvl w:ilvl="0" w:tplc="93DE56BE">
      <w:start w:val="1"/>
      <w:numFmt w:val="decimal"/>
      <w:lvlText w:val="(%1)"/>
      <w:lvlJc w:val="left"/>
      <w:pPr>
        <w:ind w:left="405" w:hanging="360"/>
      </w:pPr>
      <w:rPr>
        <w:rFonts w:cs="Times New Roman" w:hint="default"/>
      </w:rPr>
    </w:lvl>
    <w:lvl w:ilvl="1" w:tplc="18090019" w:tentative="1">
      <w:start w:val="1"/>
      <w:numFmt w:val="lowerLetter"/>
      <w:lvlText w:val="%2."/>
      <w:lvlJc w:val="left"/>
      <w:pPr>
        <w:ind w:left="1125" w:hanging="360"/>
      </w:pPr>
      <w:rPr>
        <w:rFonts w:cs="Times New Roman"/>
      </w:rPr>
    </w:lvl>
    <w:lvl w:ilvl="2" w:tplc="1809001B" w:tentative="1">
      <w:start w:val="1"/>
      <w:numFmt w:val="lowerRoman"/>
      <w:lvlText w:val="%3."/>
      <w:lvlJc w:val="right"/>
      <w:pPr>
        <w:ind w:left="1845" w:hanging="180"/>
      </w:pPr>
      <w:rPr>
        <w:rFonts w:cs="Times New Roman"/>
      </w:rPr>
    </w:lvl>
    <w:lvl w:ilvl="3" w:tplc="1809000F" w:tentative="1">
      <w:start w:val="1"/>
      <w:numFmt w:val="decimal"/>
      <w:lvlText w:val="%4."/>
      <w:lvlJc w:val="left"/>
      <w:pPr>
        <w:ind w:left="2565" w:hanging="360"/>
      </w:pPr>
      <w:rPr>
        <w:rFonts w:cs="Times New Roman"/>
      </w:rPr>
    </w:lvl>
    <w:lvl w:ilvl="4" w:tplc="18090019" w:tentative="1">
      <w:start w:val="1"/>
      <w:numFmt w:val="lowerLetter"/>
      <w:lvlText w:val="%5."/>
      <w:lvlJc w:val="left"/>
      <w:pPr>
        <w:ind w:left="3285" w:hanging="360"/>
      </w:pPr>
      <w:rPr>
        <w:rFonts w:cs="Times New Roman"/>
      </w:rPr>
    </w:lvl>
    <w:lvl w:ilvl="5" w:tplc="1809001B" w:tentative="1">
      <w:start w:val="1"/>
      <w:numFmt w:val="lowerRoman"/>
      <w:lvlText w:val="%6."/>
      <w:lvlJc w:val="right"/>
      <w:pPr>
        <w:ind w:left="4005" w:hanging="180"/>
      </w:pPr>
      <w:rPr>
        <w:rFonts w:cs="Times New Roman"/>
      </w:rPr>
    </w:lvl>
    <w:lvl w:ilvl="6" w:tplc="1809000F" w:tentative="1">
      <w:start w:val="1"/>
      <w:numFmt w:val="decimal"/>
      <w:lvlText w:val="%7."/>
      <w:lvlJc w:val="left"/>
      <w:pPr>
        <w:ind w:left="4725" w:hanging="360"/>
      </w:pPr>
      <w:rPr>
        <w:rFonts w:cs="Times New Roman"/>
      </w:rPr>
    </w:lvl>
    <w:lvl w:ilvl="7" w:tplc="18090019" w:tentative="1">
      <w:start w:val="1"/>
      <w:numFmt w:val="lowerLetter"/>
      <w:lvlText w:val="%8."/>
      <w:lvlJc w:val="left"/>
      <w:pPr>
        <w:ind w:left="5445" w:hanging="360"/>
      </w:pPr>
      <w:rPr>
        <w:rFonts w:cs="Times New Roman"/>
      </w:rPr>
    </w:lvl>
    <w:lvl w:ilvl="8" w:tplc="1809001B" w:tentative="1">
      <w:start w:val="1"/>
      <w:numFmt w:val="lowerRoman"/>
      <w:lvlText w:val="%9."/>
      <w:lvlJc w:val="right"/>
      <w:pPr>
        <w:ind w:left="6165" w:hanging="180"/>
      </w:pPr>
      <w:rPr>
        <w:rFonts w:cs="Times New Roman"/>
      </w:rPr>
    </w:lvl>
  </w:abstractNum>
  <w:abstractNum w:abstractNumId="12"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84421EA"/>
    <w:multiLevelType w:val="multilevel"/>
    <w:tmpl w:val="A5589C6A"/>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pStyle w:val="Heading5"/>
      <w:lvlText w:val="(%5)"/>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49A74C6E"/>
    <w:multiLevelType w:val="multilevel"/>
    <w:tmpl w:val="C3CE6A72"/>
    <w:lvl w:ilvl="0">
      <w:start w:val="1"/>
      <w:numFmt w:val="decimal"/>
      <w:lvlText w:val="%1."/>
      <w:lvlJc w:val="left"/>
      <w:pPr>
        <w:ind w:left="720" w:hanging="360"/>
      </w:pPr>
      <w:rPr>
        <w:rFonts w:cs="Times New Roman" w:hint="default"/>
      </w:rPr>
    </w:lvl>
    <w:lvl w:ilvl="1">
      <w:start w:val="1"/>
      <w:numFmt w:val="decimal"/>
      <w:isLgl/>
      <w:lvlText w:val="%1.%2"/>
      <w:lvlJc w:val="left"/>
      <w:pPr>
        <w:ind w:left="1778"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4A8A4BD9"/>
    <w:multiLevelType w:val="multilevel"/>
    <w:tmpl w:val="2DE64EF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50AA5CE4"/>
    <w:multiLevelType w:val="hybridMultilevel"/>
    <w:tmpl w:val="DC16B460"/>
    <w:lvl w:ilvl="0" w:tplc="04090019">
      <w:start w:val="1"/>
      <w:numFmt w:val="decimal"/>
      <w:lvlText w:val="%1."/>
      <w:lvlJc w:val="lef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7" w15:restartNumberingAfterBreak="0">
    <w:nsid w:val="526E0ADB"/>
    <w:multiLevelType w:val="multilevel"/>
    <w:tmpl w:val="C9C8B5EA"/>
    <w:styleLink w:val="StyleOutlinenumberedVerdana10ptBold"/>
    <w:lvl w:ilvl="0">
      <w:start w:val="7"/>
      <w:numFmt w:val="decimal"/>
      <w:lvlText w:val="%1"/>
      <w:lvlJc w:val="left"/>
      <w:pPr>
        <w:tabs>
          <w:tab w:val="num" w:pos="720"/>
        </w:tabs>
        <w:ind w:left="720" w:hanging="720"/>
      </w:pPr>
    </w:lvl>
    <w:lvl w:ilvl="1">
      <w:start w:val="1"/>
      <w:numFmt w:val="decimal"/>
      <w:lvlText w:val="%1.%2"/>
      <w:lvlJc w:val="left"/>
      <w:pPr>
        <w:tabs>
          <w:tab w:val="num" w:pos="720"/>
        </w:tabs>
        <w:ind w:left="720" w:hanging="720"/>
      </w:pPr>
      <w:rPr>
        <w:rFonts w:ascii="Verdana" w:hAnsi="Verdana"/>
        <w:bCs/>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6E83540E"/>
    <w:multiLevelType w:val="multilevel"/>
    <w:tmpl w:val="AC302E6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EFA3C32"/>
    <w:multiLevelType w:val="hybridMultilevel"/>
    <w:tmpl w:val="23EA429A"/>
    <w:lvl w:ilvl="0" w:tplc="1809001B">
      <w:start w:val="1"/>
      <w:numFmt w:val="lowerRoman"/>
      <w:lvlText w:val="%1."/>
      <w:lvlJc w:val="right"/>
      <w:pPr>
        <w:ind w:left="720" w:hanging="360"/>
      </w:pPr>
      <w:rPr>
        <w:rFonts w:cs="Times New Roman"/>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0" w15:restartNumberingAfterBreak="0">
    <w:nsid w:val="7B8F7C00"/>
    <w:multiLevelType w:val="hybridMultilevel"/>
    <w:tmpl w:val="7F566A50"/>
    <w:lvl w:ilvl="0" w:tplc="1809001B">
      <w:start w:val="1"/>
      <w:numFmt w:val="lowerRoman"/>
      <w:lvlText w:val="%1."/>
      <w:lvlJc w:val="right"/>
      <w:pPr>
        <w:ind w:left="720" w:hanging="360"/>
      </w:pPr>
      <w:rPr>
        <w:rFonts w:cs="Times New Roman"/>
      </w:rPr>
    </w:lvl>
    <w:lvl w:ilvl="1" w:tplc="1809001B">
      <w:start w:val="1"/>
      <w:numFmt w:val="lowerRoman"/>
      <w:lvlText w:val="%2."/>
      <w:lvlJc w:val="right"/>
      <w:pPr>
        <w:ind w:left="1440" w:hanging="360"/>
      </w:pPr>
      <w:rPr>
        <w:rFonts w:cs="Times New Roman"/>
      </w:rPr>
    </w:lvl>
    <w:lvl w:ilvl="2" w:tplc="F5D224EE">
      <w:start w:val="1"/>
      <w:numFmt w:val="upperLetter"/>
      <w:lvlText w:val="%3."/>
      <w:lvlJc w:val="left"/>
      <w:pPr>
        <w:ind w:left="2340" w:hanging="360"/>
      </w:pPr>
      <w:rPr>
        <w:rFonts w:cs="Times New Roman" w:hint="default"/>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num w:numId="1" w16cid:durableId="1461415151">
    <w:abstractNumId w:val="13"/>
  </w:num>
  <w:num w:numId="2" w16cid:durableId="309605013">
    <w:abstractNumId w:val="0"/>
  </w:num>
  <w:num w:numId="3" w16cid:durableId="1951544866">
    <w:abstractNumId w:val="8"/>
  </w:num>
  <w:num w:numId="4" w16cid:durableId="524170503">
    <w:abstractNumId w:val="15"/>
  </w:num>
  <w:num w:numId="5" w16cid:durableId="187329662">
    <w:abstractNumId w:val="10"/>
  </w:num>
  <w:num w:numId="6" w16cid:durableId="1322584966">
    <w:abstractNumId w:val="18"/>
  </w:num>
  <w:num w:numId="7" w16cid:durableId="237836747">
    <w:abstractNumId w:val="5"/>
  </w:num>
  <w:num w:numId="8" w16cid:durableId="1551072847">
    <w:abstractNumId w:val="2"/>
  </w:num>
  <w:num w:numId="9" w16cid:durableId="1033654482">
    <w:abstractNumId w:val="12"/>
  </w:num>
  <w:num w:numId="10" w16cid:durableId="432020499">
    <w:abstractNumId w:val="7"/>
  </w:num>
  <w:num w:numId="11" w16cid:durableId="350036245">
    <w:abstractNumId w:val="4"/>
  </w:num>
  <w:num w:numId="12" w16cid:durableId="680623284">
    <w:abstractNumId w:val="20"/>
  </w:num>
  <w:num w:numId="13" w16cid:durableId="1994213163">
    <w:abstractNumId w:val="3"/>
  </w:num>
  <w:num w:numId="14" w16cid:durableId="1716848810">
    <w:abstractNumId w:val="14"/>
  </w:num>
  <w:num w:numId="15" w16cid:durableId="878737281">
    <w:abstractNumId w:val="16"/>
  </w:num>
  <w:num w:numId="16" w16cid:durableId="447624115">
    <w:abstractNumId w:val="11"/>
  </w:num>
  <w:num w:numId="17" w16cid:durableId="1055203560">
    <w:abstractNumId w:val="19"/>
  </w:num>
  <w:num w:numId="18" w16cid:durableId="12919774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50931610">
    <w:abstractNumId w:val="17"/>
  </w:num>
  <w:num w:numId="20" w16cid:durableId="1968197056">
    <w:abstractNumId w:val="9"/>
  </w:num>
  <w:num w:numId="21" w16cid:durableId="1799255846">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69"/>
    <w:rsid w:val="00023E71"/>
    <w:rsid w:val="000B47FF"/>
    <w:rsid w:val="002A6B6C"/>
    <w:rsid w:val="002E1F8D"/>
    <w:rsid w:val="00393135"/>
    <w:rsid w:val="00397E47"/>
    <w:rsid w:val="003E3AFF"/>
    <w:rsid w:val="0043591D"/>
    <w:rsid w:val="004F7433"/>
    <w:rsid w:val="005A466E"/>
    <w:rsid w:val="005F5B69"/>
    <w:rsid w:val="006032C3"/>
    <w:rsid w:val="00612663"/>
    <w:rsid w:val="00664562"/>
    <w:rsid w:val="00691AAF"/>
    <w:rsid w:val="007F3F27"/>
    <w:rsid w:val="008370B4"/>
    <w:rsid w:val="00855A79"/>
    <w:rsid w:val="00864324"/>
    <w:rsid w:val="00917DAB"/>
    <w:rsid w:val="00985B75"/>
    <w:rsid w:val="009A4050"/>
    <w:rsid w:val="009B76EC"/>
    <w:rsid w:val="009D364B"/>
    <w:rsid w:val="009D6FE3"/>
    <w:rsid w:val="009E4C5D"/>
    <w:rsid w:val="00A565D6"/>
    <w:rsid w:val="00A64C77"/>
    <w:rsid w:val="00B13F99"/>
    <w:rsid w:val="00B30632"/>
    <w:rsid w:val="00B3647B"/>
    <w:rsid w:val="00C71E80"/>
    <w:rsid w:val="00D601A5"/>
    <w:rsid w:val="00D70141"/>
    <w:rsid w:val="00D71282"/>
    <w:rsid w:val="00D934DD"/>
    <w:rsid w:val="00DC4F91"/>
    <w:rsid w:val="00E25797"/>
    <w:rsid w:val="00E323B9"/>
    <w:rsid w:val="00E72116"/>
    <w:rsid w:val="00F04A76"/>
    <w:rsid w:val="00FC7A2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71FF9"/>
  <w15:docId w15:val="{DDA71310-8A39-4511-AD01-83336155E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120" w:line="276" w:lineRule="auto"/>
    </w:pPr>
    <w:rPr>
      <w:rFonts w:eastAsia="Times New Roman"/>
      <w:szCs w:val="24"/>
      <w:lang w:val="en-GB"/>
    </w:rPr>
  </w:style>
  <w:style w:type="paragraph" w:styleId="Heading1">
    <w:name w:val="heading 1"/>
    <w:basedOn w:val="Normal"/>
    <w:next w:val="Normal"/>
    <w:uiPriority w:val="9"/>
    <w:qFormat/>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uiPriority w:val="9"/>
    <w:qFormat/>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uiPriority w:val="9"/>
    <w:qFormat/>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uiPriority w:val="9"/>
    <w:qFormat/>
    <w:pPr>
      <w:keepNext/>
      <w:spacing w:line="360" w:lineRule="auto"/>
      <w:ind w:left="600"/>
      <w:jc w:val="both"/>
      <w:outlineLvl w:val="3"/>
    </w:pPr>
    <w:rPr>
      <w:b/>
      <w:bCs/>
    </w:rPr>
  </w:style>
  <w:style w:type="paragraph" w:styleId="Heading5">
    <w:name w:val="heading 5"/>
    <w:aliases w:val="Block Label"/>
    <w:basedOn w:val="Normal"/>
    <w:next w:val="Normal"/>
    <w:uiPriority w:val="9"/>
    <w:qFormat/>
    <w:pPr>
      <w:numPr>
        <w:ilvl w:val="4"/>
        <w:numId w:val="1"/>
      </w:numPr>
      <w:tabs>
        <w:tab w:val="left" w:pos="-2653"/>
        <w:tab w:val="left" w:pos="-2483"/>
        <w:tab w:val="left" w:pos="0"/>
      </w:tabs>
      <w:spacing w:before="200" w:line="280" w:lineRule="exact"/>
      <w:outlineLvl w:val="4"/>
    </w:pPr>
    <w:rPr>
      <w:rFonts w:ascii="Lucida Sans" w:hAnsi="Lucida Sans"/>
      <w:b/>
      <w:szCs w:val="20"/>
      <w:lang w:val="en-US"/>
    </w:rPr>
  </w:style>
  <w:style w:type="paragraph" w:styleId="Heading6">
    <w:name w:val="heading 6"/>
    <w:basedOn w:val="Normal"/>
    <w:next w:val="Normal"/>
    <w:uiPriority w:val="9"/>
    <w:qFormat/>
    <w:pPr>
      <w:spacing w:before="240" w:after="60"/>
      <w:outlineLvl w:val="5"/>
    </w:pPr>
    <w:rPr>
      <w:b/>
      <w:bCs/>
      <w:szCs w:val="22"/>
    </w:rPr>
  </w:style>
  <w:style w:type="paragraph" w:styleId="Heading7">
    <w:name w:val="heading 7"/>
    <w:basedOn w:val="Normal"/>
    <w:next w:val="Normal"/>
    <w:uiPriority w:val="9"/>
    <w:qFormat/>
    <w:pPr>
      <w:keepNext/>
      <w:outlineLvl w:val="6"/>
    </w:pPr>
    <w:rPr>
      <w:b/>
      <w:bCs/>
    </w:rPr>
  </w:style>
  <w:style w:type="paragraph" w:styleId="Heading8">
    <w:name w:val="heading 8"/>
    <w:basedOn w:val="Normal"/>
    <w:next w:val="Normal"/>
    <w:uiPriority w:val="9"/>
    <w:qFormat/>
    <w:pPr>
      <w:keepNext/>
      <w:jc w:val="both"/>
      <w:outlineLvl w:val="7"/>
    </w:pPr>
    <w:rPr>
      <w:b/>
      <w:bCs/>
      <w:u w:val="single"/>
    </w:rPr>
  </w:style>
  <w:style w:type="paragraph" w:styleId="Heading9">
    <w:name w:val="heading 9"/>
    <w:basedOn w:val="Normal"/>
    <w:next w:val="Normal"/>
    <w:uiPriority w:val="9"/>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uiPriority w:val="9"/>
    <w:rPr>
      <w:rFonts w:ascii="Arial" w:eastAsia="Times New Roman" w:hAnsi="Arial" w:cs="Times New Roman"/>
      <w:b/>
      <w:bCs/>
      <w:color w:val="333399"/>
      <w:sz w:val="32"/>
      <w:szCs w:val="32"/>
    </w:rPr>
  </w:style>
  <w:style w:type="character" w:customStyle="1" w:styleId="Heading2Char">
    <w:name w:val="Heading 2 Char"/>
    <w:basedOn w:val="DefaultParagraphFont"/>
    <w:uiPriority w:val="9"/>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uiPriority w:val="9"/>
    <w:rPr>
      <w:rFonts w:ascii="Times New Roman" w:eastAsia="Times New Roman" w:hAnsi="Times New Roman" w:cs="Times New Roman"/>
      <w:b/>
      <w:iCs/>
      <w:color w:val="000080"/>
      <w:lang w:val="en-GB"/>
    </w:rPr>
  </w:style>
  <w:style w:type="character" w:customStyle="1" w:styleId="Heading4Char">
    <w:name w:val="Heading 4 Char"/>
    <w:basedOn w:val="DefaultParagraphFont"/>
    <w:uiPriority w:val="9"/>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uiPriority w:val="9"/>
    <w:rPr>
      <w:rFonts w:ascii="Lucida Sans" w:eastAsia="Times New Roman" w:hAnsi="Lucida Sans" w:cs="Times New Roman"/>
      <w:b/>
      <w:szCs w:val="20"/>
    </w:rPr>
  </w:style>
  <w:style w:type="character" w:customStyle="1" w:styleId="Heading6Char">
    <w:name w:val="Heading 6 Char"/>
    <w:basedOn w:val="DefaultParagraphFont"/>
    <w:uiPriority w:val="9"/>
    <w:rPr>
      <w:rFonts w:ascii="Calibri" w:eastAsia="Times New Roman" w:hAnsi="Calibri" w:cs="Times New Roman"/>
      <w:b/>
      <w:bCs/>
      <w:lang w:val="en-GB"/>
    </w:rPr>
  </w:style>
  <w:style w:type="character" w:customStyle="1" w:styleId="Heading7Char">
    <w:name w:val="Heading 7 Char"/>
    <w:basedOn w:val="DefaultParagraphFont"/>
    <w:uiPriority w:val="9"/>
    <w:rPr>
      <w:rFonts w:ascii="Calibri" w:eastAsia="Times New Roman" w:hAnsi="Calibri" w:cs="Times New Roman"/>
      <w:b/>
      <w:bCs/>
      <w:szCs w:val="24"/>
      <w:lang w:val="en-GB"/>
    </w:rPr>
  </w:style>
  <w:style w:type="character" w:customStyle="1" w:styleId="Heading8Char">
    <w:name w:val="Heading 8 Char"/>
    <w:basedOn w:val="DefaultParagraphFont"/>
    <w:uiPriority w:val="9"/>
    <w:rPr>
      <w:rFonts w:ascii="Calibri" w:eastAsia="Times New Roman" w:hAnsi="Calibri" w:cs="Times New Roman"/>
      <w:b/>
      <w:bCs/>
      <w:szCs w:val="24"/>
      <w:u w:val="single"/>
      <w:lang w:val="en-GB"/>
    </w:rPr>
  </w:style>
  <w:style w:type="character" w:customStyle="1" w:styleId="Heading9Char">
    <w:name w:val="Heading 9 Char"/>
    <w:basedOn w:val="DefaultParagraphFont"/>
    <w:uiPriority w:val="9"/>
    <w:rPr>
      <w:rFonts w:ascii="Calibri" w:eastAsia="Times New Roman" w:hAnsi="Calibri" w:cs="Times New Roman"/>
      <w:b/>
      <w:bCs/>
      <w:szCs w:val="24"/>
      <w:u w:val="single"/>
      <w:lang w:val="en-GB"/>
    </w:rPr>
  </w:style>
  <w:style w:type="paragraph" w:customStyle="1" w:styleId="IMS">
    <w:name w:val="IMS"/>
    <w:basedOn w:val="ListParagraph"/>
    <w:qFormat/>
    <w:pPr>
      <w:numPr>
        <w:numId w:val="2"/>
      </w:numPr>
      <w:spacing w:before="40"/>
    </w:pPr>
    <w:rPr>
      <w:lang w:val="en-IE"/>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
    <w:basedOn w:val="Normal"/>
    <w:link w:val="ListParagraphChar"/>
    <w:uiPriority w:val="34"/>
    <w:qFormat/>
    <w:pPr>
      <w:ind w:left="720"/>
    </w:pPr>
  </w:style>
  <w:style w:type="paragraph" w:customStyle="1" w:styleId="Bullet">
    <w:name w:val="Bullet"/>
    <w:basedOn w:val="Normal"/>
    <w:pPr>
      <w:spacing w:after="100"/>
    </w:pPr>
    <w:rPr>
      <w:rFonts w:eastAsia="MS Mincho"/>
      <w:lang w:val="en-US" w:eastAsia="ja-JP"/>
    </w:rPr>
  </w:style>
  <w:style w:type="paragraph" w:customStyle="1" w:styleId="DocTitle">
    <w:name w:val="Doc Title"/>
    <w:basedOn w:val="Heading1"/>
  </w:style>
  <w:style w:type="character" w:styleId="CommentReference">
    <w:name w:val="annotation reference"/>
    <w:uiPriority w:val="99"/>
    <w:rPr>
      <w:sz w:val="16"/>
      <w:szCs w:val="16"/>
    </w:rPr>
  </w:style>
  <w:style w:type="paragraph" w:customStyle="1" w:styleId="inserttext">
    <w:name w:val="insert text"/>
    <w:basedOn w:val="Normal"/>
    <w:pPr>
      <w:tabs>
        <w:tab w:val="left" w:pos="397"/>
      </w:tabs>
      <w:spacing w:after="100"/>
      <w:ind w:left="794"/>
    </w:pPr>
    <w:rPr>
      <w:rFonts w:eastAsia="MS Mincho"/>
      <w:lang w:val="en-US" w:eastAsia="ja-JP"/>
    </w:rPr>
  </w:style>
  <w:style w:type="paragraph" w:styleId="Footer">
    <w:name w:val="footer"/>
    <w:basedOn w:val="Normal"/>
    <w:uiPriority w:val="99"/>
    <w:pPr>
      <w:tabs>
        <w:tab w:val="center" w:pos="4320"/>
        <w:tab w:val="center" w:pos="8902"/>
      </w:tabs>
      <w:spacing w:after="100"/>
    </w:pPr>
    <w:rPr>
      <w:rFonts w:eastAsia="MS Mincho"/>
      <w:lang w:val="en-US" w:eastAsia="ja-JP"/>
    </w:rPr>
  </w:style>
  <w:style w:type="character" w:customStyle="1" w:styleId="FooterChar">
    <w:name w:val="Footer Char"/>
    <w:basedOn w:val="DefaultParagraphFont"/>
    <w:uiPriority w:val="99"/>
    <w:rPr>
      <w:rFonts w:ascii="Calibri" w:eastAsia="MS Mincho" w:hAnsi="Calibri" w:cs="Times New Roman"/>
      <w:szCs w:val="24"/>
      <w:lang w:eastAsia="ja-JP"/>
    </w:rPr>
  </w:style>
  <w:style w:type="paragraph" w:styleId="CommentText">
    <w:name w:val="annotation text"/>
    <w:basedOn w:val="Normal"/>
    <w:uiPriority w:val="99"/>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uiPriority w:val="99"/>
    <w:rPr>
      <w:rFonts w:ascii="Calibri" w:eastAsia="MS Mincho" w:hAnsi="Calibri" w:cs="Times New Roman"/>
      <w:sz w:val="20"/>
      <w:szCs w:val="20"/>
      <w:lang w:eastAsia="ja-JP"/>
    </w:rPr>
  </w:style>
  <w:style w:type="paragraph" w:styleId="BalloonText">
    <w:name w:val="Balloon Text"/>
    <w:basedOn w:val="Normal"/>
    <w:uiPriority w:val="99"/>
    <w:rPr>
      <w:rFonts w:ascii="Tahoma" w:hAnsi="Tahoma" w:cs="Tahoma"/>
      <w:szCs w:val="16"/>
    </w:rPr>
  </w:style>
  <w:style w:type="character" w:customStyle="1" w:styleId="BalloonTextChar">
    <w:name w:val="Balloon Text Char"/>
    <w:basedOn w:val="DefaultParagraphFont"/>
    <w:uiPriority w:val="99"/>
    <w:rPr>
      <w:rFonts w:ascii="Tahoma" w:eastAsia="Times New Roman" w:hAnsi="Tahoma" w:cs="Tahoma"/>
      <w:szCs w:val="16"/>
      <w:lang w:val="en-GB"/>
    </w:rPr>
  </w:style>
  <w:style w:type="paragraph" w:styleId="CommentSubject">
    <w:name w:val="annotation subject"/>
    <w:basedOn w:val="CommentText"/>
    <w:next w:val="CommentText"/>
    <w:uiPriority w:val="99"/>
    <w:pPr>
      <w:tabs>
        <w:tab w:val="clear" w:pos="397"/>
      </w:tabs>
      <w:spacing w:after="0"/>
    </w:pPr>
    <w:rPr>
      <w:rFonts w:eastAsia="Times New Roman"/>
      <w:b/>
      <w:bCs/>
      <w:lang w:val="en-GB" w:eastAsia="en-US"/>
    </w:rPr>
  </w:style>
  <w:style w:type="character" w:customStyle="1" w:styleId="CommentSubjectChar">
    <w:name w:val="Comment Subject Char"/>
    <w:basedOn w:val="CommentTextChar"/>
    <w:uiPriority w:val="99"/>
    <w:rPr>
      <w:rFonts w:ascii="Calibri" w:eastAsia="Times New Roman" w:hAnsi="Calibri" w:cs="Times New Roman"/>
      <w:b/>
      <w:bCs/>
      <w:sz w:val="20"/>
      <w:szCs w:val="20"/>
      <w:lang w:val="en-GB" w:eastAsia="ja-JP"/>
    </w:rPr>
  </w:style>
  <w:style w:type="character" w:styleId="Hyperlink">
    <w:name w:val="Hyperlink"/>
    <w:uiPriority w:val="99"/>
    <w:rPr>
      <w:color w:val="0000FF"/>
      <w:u w:val="single"/>
    </w:rPr>
  </w:style>
  <w:style w:type="paragraph" w:styleId="Header">
    <w:name w:val="header"/>
    <w:basedOn w:val="Normal"/>
    <w:uiPriority w:val="99"/>
    <w:pPr>
      <w:tabs>
        <w:tab w:val="center" w:pos="4153"/>
        <w:tab w:val="right" w:pos="8306"/>
      </w:tabs>
    </w:pPr>
  </w:style>
  <w:style w:type="character" w:customStyle="1" w:styleId="HeaderChar">
    <w:name w:val="Header Char"/>
    <w:basedOn w:val="DefaultParagraphFont"/>
    <w:uiPriority w:val="99"/>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pPr>
      <w:numPr>
        <w:numId w:val="3"/>
      </w:numPr>
      <w:spacing w:after="200" w:line="319" w:lineRule="auto"/>
    </w:pPr>
    <w:rPr>
      <w:sz w:val="24"/>
      <w:szCs w:val="20"/>
    </w:rPr>
  </w:style>
  <w:style w:type="character" w:styleId="PageNumber">
    <w:name w:val="page number"/>
    <w:basedOn w:val="DefaultParagraphFont"/>
    <w:uiPriority w:val="99"/>
  </w:style>
  <w:style w:type="paragraph" w:styleId="BodyText">
    <w:name w:val="Body Text"/>
    <w:basedOn w:val="Normal"/>
    <w:uiPriority w:val="99"/>
    <w:pPr>
      <w:spacing w:after="240"/>
      <w:jc w:val="both"/>
    </w:pPr>
  </w:style>
  <w:style w:type="character" w:customStyle="1" w:styleId="BodyTextChar">
    <w:name w:val="Body Text Char"/>
    <w:basedOn w:val="DefaultParagraphFont"/>
    <w:uiPriority w:val="99"/>
    <w:rPr>
      <w:rFonts w:ascii="Calibri" w:eastAsia="Times New Roman" w:hAnsi="Calibri" w:cs="Times New Roman"/>
      <w:szCs w:val="24"/>
      <w:lang w:val="en-GB"/>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Pr>
      <w:color w:val="808080"/>
    </w:rPr>
  </w:style>
  <w:style w:type="paragraph" w:styleId="FootnoteText">
    <w:name w:val="footnote text"/>
    <w:basedOn w:val="Normal"/>
    <w:uiPriority w:val="99"/>
    <w:rPr>
      <w:rFonts w:eastAsia="Calibri"/>
      <w:sz w:val="20"/>
      <w:szCs w:val="20"/>
      <w:lang w:val="en-IE"/>
    </w:rPr>
  </w:style>
  <w:style w:type="character" w:customStyle="1" w:styleId="FootnoteTextChar">
    <w:name w:val="Footnote Text Char"/>
    <w:basedOn w:val="DefaultParagraphFont"/>
    <w:uiPriority w:val="99"/>
    <w:rPr>
      <w:sz w:val="20"/>
      <w:szCs w:val="20"/>
      <w:lang w:val="en-IE"/>
    </w:rPr>
  </w:style>
  <w:style w:type="character" w:styleId="FootnoteReference">
    <w:name w:val="footnote reference"/>
    <w:basedOn w:val="DefaultParagraphFont"/>
    <w:uiPriority w:val="99"/>
    <w:rPr>
      <w:position w:val="0"/>
      <w:vertAlign w:val="superscript"/>
    </w:rPr>
  </w:style>
  <w:style w:type="character" w:styleId="FollowedHyperlink">
    <w:name w:val="FollowedHyperlink"/>
    <w:uiPriority w:val="99"/>
    <w:rPr>
      <w:color w:val="800080"/>
      <w:u w:val="single"/>
    </w:rPr>
  </w:style>
  <w:style w:type="character" w:customStyle="1" w:styleId="Heading5Char1">
    <w:name w:val="Heading 5 Char1"/>
    <w:aliases w:val="Block Label Char"/>
    <w:basedOn w:val="DefaultParagraphFont"/>
    <w:rPr>
      <w:rFonts w:ascii="Calibri Light" w:eastAsia="Times New Roman" w:hAnsi="Calibri Light" w:cs="Times New Roman"/>
      <w:color w:val="2E74B5"/>
      <w:sz w:val="24"/>
      <w:szCs w:val="24"/>
      <w:lang w:val="en-GB" w:eastAsia="en-US"/>
    </w:rPr>
  </w:style>
  <w:style w:type="paragraph" w:styleId="NormalWeb">
    <w:name w:val="Normal (Web)"/>
    <w:basedOn w:val="Normal"/>
    <w:uiPriority w:val="99"/>
    <w:pPr>
      <w:spacing w:before="100" w:after="100"/>
    </w:pPr>
    <w:rPr>
      <w:lang w:val="en-IE" w:eastAsia="ar-SA"/>
    </w:rPr>
  </w:style>
  <w:style w:type="paragraph" w:styleId="Title">
    <w:name w:val="Title"/>
    <w:basedOn w:val="Normal"/>
    <w:uiPriority w:val="10"/>
    <w:qFormat/>
    <w:pPr>
      <w:widowControl w:val="0"/>
      <w:jc w:val="center"/>
    </w:pPr>
    <w:rPr>
      <w:rFonts w:eastAsia="SimSun"/>
      <w:b/>
      <w:bCs/>
      <w:kern w:val="3"/>
      <w:u w:val="single"/>
      <w:lang w:eastAsia="hi-IN"/>
    </w:rPr>
  </w:style>
  <w:style w:type="character" w:customStyle="1" w:styleId="TitleChar">
    <w:name w:val="Title Char"/>
    <w:basedOn w:val="DefaultParagraphFont"/>
    <w:uiPriority w:val="10"/>
    <w:rPr>
      <w:rFonts w:ascii="Calibri" w:eastAsia="SimSun" w:hAnsi="Calibri" w:cs="Times New Roman"/>
      <w:b/>
      <w:bCs/>
      <w:kern w:val="3"/>
      <w:szCs w:val="24"/>
      <w:u w:val="single"/>
      <w:lang w:val="en-GB" w:eastAsia="hi-IN"/>
    </w:rPr>
  </w:style>
  <w:style w:type="paragraph" w:styleId="BodyTextIndent">
    <w:name w:val="Body Text Indent"/>
    <w:basedOn w:val="Normal"/>
    <w:uiPriority w:val="99"/>
    <w:pPr>
      <w:ind w:left="720" w:hanging="360"/>
    </w:pPr>
    <w:rPr>
      <w:lang w:eastAsia="ar-SA"/>
    </w:rPr>
  </w:style>
  <w:style w:type="character" w:customStyle="1" w:styleId="BodyTextIndentChar">
    <w:name w:val="Body Text Indent Char"/>
    <w:basedOn w:val="DefaultParagraphFont"/>
    <w:uiPriority w:val="99"/>
    <w:rPr>
      <w:rFonts w:ascii="Calibri" w:eastAsia="Times New Roman" w:hAnsi="Calibri" w:cs="Times New Roman"/>
      <w:szCs w:val="24"/>
      <w:lang w:val="en-GB" w:eastAsia="ar-SA"/>
    </w:rPr>
  </w:style>
  <w:style w:type="paragraph" w:styleId="Date">
    <w:name w:val="Date"/>
    <w:basedOn w:val="Normal"/>
    <w:next w:val="Normal"/>
    <w:uiPriority w:val="99"/>
    <w:pPr>
      <w:tabs>
        <w:tab w:val="left" w:pos="397"/>
      </w:tabs>
      <w:spacing w:after="100"/>
    </w:pPr>
    <w:rPr>
      <w:rFonts w:eastAsia="MS Mincho"/>
      <w:lang w:val="en-US" w:eastAsia="ja-JP"/>
    </w:rPr>
  </w:style>
  <w:style w:type="character" w:customStyle="1" w:styleId="DateChar">
    <w:name w:val="Date Char"/>
    <w:basedOn w:val="DefaultParagraphFont"/>
    <w:uiPriority w:val="99"/>
    <w:rPr>
      <w:rFonts w:ascii="Calibri" w:eastAsia="MS Mincho" w:hAnsi="Calibri" w:cs="Times New Roman"/>
      <w:szCs w:val="24"/>
      <w:lang w:eastAsia="ja-JP"/>
    </w:rPr>
  </w:style>
  <w:style w:type="paragraph" w:styleId="BodyText2">
    <w:name w:val="Body Text 2"/>
    <w:basedOn w:val="Normal"/>
    <w:uiPriority w:val="99"/>
    <w:pPr>
      <w:jc w:val="both"/>
    </w:pPr>
  </w:style>
  <w:style w:type="character" w:customStyle="1" w:styleId="BodyText2Char">
    <w:name w:val="Body Text 2 Char"/>
    <w:basedOn w:val="DefaultParagraphFont"/>
    <w:uiPriority w:val="99"/>
    <w:rPr>
      <w:rFonts w:ascii="Calibri" w:eastAsia="Times New Roman" w:hAnsi="Calibri" w:cs="Times New Roman"/>
      <w:szCs w:val="24"/>
      <w:lang w:val="en-GB"/>
    </w:rPr>
  </w:style>
  <w:style w:type="paragraph" w:styleId="BodyText3">
    <w:name w:val="Body Text 3"/>
    <w:basedOn w:val="Normal"/>
    <w:uiPriority w:val="99"/>
    <w:pPr>
      <w:spacing w:line="360" w:lineRule="auto"/>
    </w:pPr>
    <w:rPr>
      <w:b/>
      <w:bCs/>
      <w:u w:val="single"/>
    </w:rPr>
  </w:style>
  <w:style w:type="character" w:customStyle="1" w:styleId="BodyText3Char">
    <w:name w:val="Body Text 3 Char"/>
    <w:basedOn w:val="DefaultParagraphFont"/>
    <w:uiPriority w:val="99"/>
    <w:rPr>
      <w:rFonts w:ascii="Calibri" w:eastAsia="Times New Roman" w:hAnsi="Calibri" w:cs="Times New Roman"/>
      <w:b/>
      <w:bCs/>
      <w:szCs w:val="24"/>
      <w:u w:val="single"/>
      <w:lang w:val="en-GB"/>
    </w:rPr>
  </w:style>
  <w:style w:type="paragraph" w:styleId="BodyTextIndent2">
    <w:name w:val="Body Text Indent 2"/>
    <w:basedOn w:val="Normal"/>
    <w:uiPriority w:val="99"/>
    <w:pPr>
      <w:spacing w:after="200" w:line="360" w:lineRule="auto"/>
      <w:ind w:left="360"/>
      <w:jc w:val="both"/>
    </w:pPr>
  </w:style>
  <w:style w:type="character" w:customStyle="1" w:styleId="BodyTextIndent2Char">
    <w:name w:val="Body Text Indent 2 Char"/>
    <w:basedOn w:val="DefaultParagraphFont"/>
    <w:uiPriority w:val="99"/>
    <w:rPr>
      <w:rFonts w:ascii="Calibri" w:eastAsia="Times New Roman" w:hAnsi="Calibri" w:cs="Times New Roman"/>
      <w:szCs w:val="24"/>
      <w:lang w:val="en-GB"/>
    </w:rPr>
  </w:style>
  <w:style w:type="paragraph" w:styleId="BodyTextIndent3">
    <w:name w:val="Body Text Indent 3"/>
    <w:basedOn w:val="Normal"/>
    <w:uiPriority w:val="99"/>
    <w:pPr>
      <w:ind w:left="720"/>
      <w:jc w:val="both"/>
    </w:pPr>
    <w:rPr>
      <w:lang w:eastAsia="ar-SA"/>
    </w:rPr>
  </w:style>
  <w:style w:type="character" w:customStyle="1" w:styleId="BodyTextIndent3Char">
    <w:name w:val="Body Text Indent 3 Char"/>
    <w:basedOn w:val="DefaultParagraphFont"/>
    <w:uiPriority w:val="99"/>
    <w:rPr>
      <w:rFonts w:ascii="Calibri" w:eastAsia="Times New Roman" w:hAnsi="Calibri" w:cs="Times New Roman"/>
      <w:szCs w:val="24"/>
      <w:lang w:val="en-GB" w:eastAsia="ar-SA"/>
    </w:rPr>
  </w:style>
  <w:style w:type="paragraph" w:customStyle="1" w:styleId="Parties">
    <w:name w:val="Parties"/>
    <w:basedOn w:val="Normal"/>
    <w:pPr>
      <w:tabs>
        <w:tab w:val="left" w:pos="397"/>
      </w:tabs>
      <w:spacing w:after="240" w:line="312" w:lineRule="auto"/>
      <w:ind w:left="397" w:hanging="397"/>
      <w:jc w:val="both"/>
    </w:pPr>
    <w:rPr>
      <w:szCs w:val="20"/>
      <w:lang w:eastAsia="ar-SA"/>
    </w:rPr>
  </w:style>
  <w:style w:type="paragraph" w:customStyle="1" w:styleId="Level1">
    <w:name w:val="Level 1"/>
    <w:basedOn w:val="Normal"/>
    <w:uiPriority w:val="99"/>
    <w:pPr>
      <w:tabs>
        <w:tab w:val="left" w:pos="720"/>
        <w:tab w:val="left" w:pos="851"/>
      </w:tabs>
      <w:spacing w:after="240" w:line="312" w:lineRule="auto"/>
      <w:ind w:left="720" w:hanging="360"/>
      <w:jc w:val="both"/>
      <w:outlineLvl w:val="0"/>
    </w:pPr>
    <w:rPr>
      <w:szCs w:val="20"/>
      <w:lang w:eastAsia="ar-SA"/>
    </w:rPr>
  </w:style>
  <w:style w:type="paragraph" w:customStyle="1" w:styleId="DefaultText">
    <w:name w:val="Default Text"/>
    <w:basedOn w:val="Normal"/>
    <w:pPr>
      <w:overflowPunct w:val="0"/>
      <w:autoSpaceDE w:val="0"/>
    </w:pPr>
    <w:rPr>
      <w:szCs w:val="20"/>
      <w:lang w:eastAsia="ar-SA"/>
    </w:rPr>
  </w:style>
  <w:style w:type="paragraph" w:customStyle="1" w:styleId="No2">
    <w:name w:val="No 2"/>
    <w:basedOn w:val="Normal"/>
    <w:pPr>
      <w:tabs>
        <w:tab w:val="left" w:pos="-720"/>
      </w:tabs>
      <w:spacing w:after="240"/>
      <w:ind w:left="720" w:hanging="720"/>
      <w:jc w:val="both"/>
    </w:pPr>
    <w:rPr>
      <w:spacing w:val="-3"/>
      <w:szCs w:val="20"/>
      <w:lang w:val="en-US" w:eastAsia="ar-SA"/>
    </w:rPr>
  </w:style>
  <w:style w:type="paragraph" w:customStyle="1" w:styleId="Level2">
    <w:name w:val="Level 2"/>
    <w:basedOn w:val="Normal"/>
    <w:uiPriority w:val="99"/>
    <w:pPr>
      <w:tabs>
        <w:tab w:val="left" w:pos="851"/>
        <w:tab w:val="left" w:pos="1440"/>
      </w:tabs>
      <w:spacing w:after="240" w:line="312" w:lineRule="auto"/>
      <w:ind w:left="1440" w:hanging="360"/>
      <w:jc w:val="both"/>
      <w:outlineLvl w:val="1"/>
    </w:pPr>
    <w:rPr>
      <w:szCs w:val="20"/>
      <w:lang w:eastAsia="ar-SA"/>
    </w:rPr>
  </w:style>
  <w:style w:type="paragraph" w:customStyle="1" w:styleId="Paragraph1">
    <w:name w:val="Paragraph 1"/>
    <w:basedOn w:val="Normal"/>
    <w:pPr>
      <w:widowControl w:val="0"/>
    </w:pPr>
    <w:rPr>
      <w:rFonts w:eastAsia="Lucida Sans Unicode"/>
      <w:b/>
      <w:kern w:val="3"/>
      <w:lang w:eastAsia="ar-SA"/>
    </w:rPr>
  </w:style>
  <w:style w:type="paragraph" w:customStyle="1" w:styleId="TableContents">
    <w:name w:val="Table Contents"/>
    <w:basedOn w:val="Normal"/>
    <w:pPr>
      <w:widowControl w:val="0"/>
      <w:suppressLineNumbers/>
    </w:pPr>
    <w:rPr>
      <w:rFonts w:eastAsia="SimSun"/>
      <w:kern w:val="3"/>
      <w:lang w:eastAsia="hi-IN"/>
    </w:rPr>
  </w:style>
  <w:style w:type="paragraph" w:customStyle="1" w:styleId="Paragraph3">
    <w:name w:val="Paragraph 3"/>
    <w:basedOn w:val="Normal"/>
    <w:pPr>
      <w:widowControl w:val="0"/>
    </w:pPr>
    <w:rPr>
      <w:rFonts w:eastAsia="Lucida Sans Unicode"/>
      <w:kern w:val="3"/>
      <w:lang w:eastAsia="ar-SA"/>
    </w:rPr>
  </w:style>
  <w:style w:type="paragraph" w:customStyle="1" w:styleId="Index">
    <w:name w:val="Index"/>
    <w:basedOn w:val="Normal"/>
    <w:pPr>
      <w:suppressLineNumbers/>
    </w:pPr>
    <w:rPr>
      <w:lang w:eastAsia="ar-SA"/>
    </w:rPr>
  </w:style>
  <w:style w:type="character" w:customStyle="1" w:styleId="Level1asHeadingtext">
    <w:name w:val="Level 1 as Heading (text)"/>
    <w:rPr>
      <w:b/>
      <w:bCs w:val="0"/>
    </w:rPr>
  </w:style>
  <w:style w:type="paragraph" w:customStyle="1" w:styleId="Default">
    <w:name w:val="Default"/>
    <w:pPr>
      <w:suppressAutoHyphens/>
      <w:autoSpaceDE w:val="0"/>
      <w:spacing w:after="0" w:line="240" w:lineRule="auto"/>
    </w:pPr>
    <w:rPr>
      <w:rFonts w:ascii="Times New Roman" w:eastAsia="Times New Roman" w:hAnsi="Times New Roman"/>
      <w:color w:val="000000"/>
      <w:sz w:val="24"/>
      <w:szCs w:val="24"/>
      <w:lang w:val="en-IE" w:eastAsia="en-IE"/>
    </w:rPr>
  </w:style>
  <w:style w:type="character" w:customStyle="1" w:styleId="searchword1">
    <w:name w:val="searchword1"/>
    <w:basedOn w:val="DefaultParagraphFont"/>
    <w:rPr>
      <w:shd w:val="clear" w:color="auto" w:fill="FFFF00"/>
    </w:rPr>
  </w:style>
  <w:style w:type="paragraph" w:styleId="DocumentMap">
    <w:name w:val="Document Map"/>
    <w:basedOn w:val="Normal"/>
    <w:uiPriority w:val="99"/>
    <w:rPr>
      <w:rFonts w:ascii="Tahoma" w:hAnsi="Tahoma" w:cs="Tahoma"/>
      <w:sz w:val="16"/>
      <w:szCs w:val="16"/>
    </w:rPr>
  </w:style>
  <w:style w:type="character" w:customStyle="1" w:styleId="DocumentMapChar">
    <w:name w:val="Document Map Char"/>
    <w:basedOn w:val="DefaultParagraphFont"/>
    <w:uiPriority w:val="99"/>
    <w:rPr>
      <w:rFonts w:ascii="Tahoma" w:eastAsia="Times New Roman" w:hAnsi="Tahoma" w:cs="Tahoma"/>
      <w:sz w:val="16"/>
      <w:szCs w:val="16"/>
      <w:lang w:val="en-GB"/>
    </w:rPr>
  </w:style>
  <w:style w:type="character" w:styleId="LineNumber">
    <w:name w:val="line number"/>
    <w:basedOn w:val="DefaultParagraphFont"/>
    <w:uiPriority w:val="99"/>
  </w:style>
  <w:style w:type="paragraph" w:styleId="NoSpacing">
    <w:name w:val="No Spacing"/>
    <w:basedOn w:val="Normal"/>
    <w:uiPriority w:val="1"/>
    <w:qFormat/>
    <w:rPr>
      <w:rFonts w:eastAsia="Calibri"/>
      <w:szCs w:val="22"/>
      <w:lang w:val="en-IE"/>
    </w:rPr>
  </w:style>
  <w:style w:type="paragraph" w:customStyle="1" w:styleId="TableText">
    <w:name w:val="Table Text"/>
    <w:basedOn w:val="Normal"/>
    <w:pPr>
      <w:spacing w:before="60"/>
    </w:pPr>
    <w:rPr>
      <w:rFonts w:ascii="Arial" w:hAnsi="Arial"/>
      <w:spacing w:val="-5"/>
      <w:sz w:val="16"/>
      <w:szCs w:val="20"/>
      <w:lang w:val="en-IE"/>
    </w:rPr>
  </w:style>
  <w:style w:type="paragraph" w:customStyle="1" w:styleId="TableHeader">
    <w:name w:val="Table Header"/>
    <w:basedOn w:val="Normal"/>
    <w:pPr>
      <w:spacing w:before="60"/>
      <w:jc w:val="center"/>
    </w:pPr>
    <w:rPr>
      <w:rFonts w:ascii="Arial Black" w:hAnsi="Arial Black"/>
      <w:spacing w:val="-5"/>
      <w:sz w:val="16"/>
      <w:szCs w:val="20"/>
      <w:lang w:val="en-IE"/>
    </w:rPr>
  </w:style>
  <w:style w:type="paragraph" w:customStyle="1" w:styleId="P1">
    <w:name w:val="P1"/>
    <w:basedOn w:val="Normal"/>
    <w:pPr>
      <w:tabs>
        <w:tab w:val="right" w:pos="993"/>
      </w:tabs>
      <w:autoSpaceDE w:val="0"/>
      <w:spacing w:line="300" w:lineRule="exact"/>
      <w:ind w:left="1138" w:hanging="1138"/>
      <w:jc w:val="both"/>
    </w:pPr>
    <w:rPr>
      <w:lang w:val="en-IE" w:eastAsia="en-GB"/>
    </w:rPr>
  </w:style>
  <w:style w:type="paragraph" w:customStyle="1" w:styleId="R2">
    <w:name w:val="R2"/>
    <w:basedOn w:val="Normal"/>
    <w:pPr>
      <w:tabs>
        <w:tab w:val="left" w:pos="540"/>
      </w:tabs>
      <w:autoSpaceDE w:val="0"/>
      <w:spacing w:before="240" w:line="300" w:lineRule="atLeast"/>
      <w:ind w:firstLine="180"/>
      <w:jc w:val="both"/>
    </w:pPr>
    <w:rPr>
      <w:lang w:val="en-IE" w:eastAsia="en-GB"/>
    </w:rPr>
  </w:style>
  <w:style w:type="paragraph" w:customStyle="1" w:styleId="ACBody3">
    <w:name w:val="AC Body 3"/>
    <w:basedOn w:val="Normal"/>
    <w:pPr>
      <w:spacing w:after="220"/>
      <w:ind w:left="2160"/>
      <w:jc w:val="both"/>
    </w:pPr>
    <w:rPr>
      <w:szCs w:val="22"/>
    </w:rPr>
  </w:style>
  <w:style w:type="paragraph" w:customStyle="1" w:styleId="Body">
    <w:name w:val="Body"/>
    <w:basedOn w:val="Normal"/>
    <w:pPr>
      <w:spacing w:after="220"/>
      <w:jc w:val="both"/>
    </w:pPr>
    <w:rPr>
      <w:szCs w:val="22"/>
    </w:rPr>
  </w:style>
  <w:style w:type="character" w:customStyle="1" w:styleId="pgsubtitle">
    <w:name w:val="pgsubtitle"/>
  </w:style>
  <w:style w:type="character" w:customStyle="1" w:styleId="st1">
    <w:name w:val="st1"/>
    <w:basedOn w:val="DefaultParagraphFont"/>
  </w:style>
  <w:style w:type="paragraph" w:styleId="Revision">
    <w:name w:val="Revision"/>
    <w:uiPriority w:val="99"/>
    <w:pPr>
      <w:suppressAutoHyphens/>
      <w:spacing w:after="0" w:line="240" w:lineRule="auto"/>
    </w:pPr>
    <w:rPr>
      <w:rFonts w:ascii="Times New Roman" w:eastAsia="Times New Roman" w:hAnsi="Times New Roman"/>
      <w:sz w:val="24"/>
      <w:szCs w:val="24"/>
      <w:lang w:val="en-GB"/>
    </w:rPr>
  </w:style>
  <w:style w:type="paragraph" w:customStyle="1" w:styleId="OpenFormatting">
    <w:name w:val="Open Formatting"/>
    <w:basedOn w:val="Normal"/>
    <w:qFormat/>
    <w:pPr>
      <w:jc w:val="both"/>
    </w:pPr>
    <w:rPr>
      <w:color w:val="FF0000"/>
      <w:szCs w:val="22"/>
    </w:rPr>
  </w:style>
  <w:style w:type="character" w:customStyle="1" w:styleId="OpenFormattingChar">
    <w:name w:val="Open Formatting Char"/>
    <w:basedOn w:val="DefaultParagraphFont"/>
    <w:rPr>
      <w:rFonts w:ascii="Calibri" w:eastAsia="Times New Roman" w:hAnsi="Calibri" w:cs="Times New Roman"/>
      <w:color w:val="FF0000"/>
      <w:lang w:val="en-GB"/>
    </w:rPr>
  </w:style>
  <w:style w:type="numbering" w:customStyle="1" w:styleId="LFO1">
    <w:name w:val="LFO1"/>
    <w:basedOn w:val="NoList"/>
    <w:pPr>
      <w:numPr>
        <w:numId w:val="2"/>
      </w:numPr>
    </w:pPr>
  </w:style>
  <w:style w:type="numbering" w:customStyle="1" w:styleId="LFO3">
    <w:name w:val="LFO3"/>
    <w:basedOn w:val="NoList"/>
    <w:pPr>
      <w:numPr>
        <w:numId w:val="3"/>
      </w:numPr>
    </w:p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rsid w:val="00664562"/>
    <w:rPr>
      <w:rFonts w:eastAsia="Times New Roman"/>
      <w:szCs w:val="24"/>
      <w:lang w:val="en-GB"/>
    </w:rPr>
  </w:style>
  <w:style w:type="table" w:styleId="TableGrid">
    <w:name w:val="Table Grid"/>
    <w:basedOn w:val="TableNormal"/>
    <w:uiPriority w:val="39"/>
    <w:rsid w:val="008370B4"/>
    <w:pPr>
      <w:autoSpaceDN/>
      <w:spacing w:after="0" w:line="240" w:lineRule="auto"/>
      <w:textAlignment w:val="auto"/>
    </w:pPr>
    <w:rPr>
      <w:rFonts w:asciiTheme="minorHAnsi" w:eastAsiaTheme="minorHAnsi" w:hAnsiTheme="minorHAnsi" w:cstheme="minorBidi"/>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64324"/>
    <w:pPr>
      <w:autoSpaceDN/>
      <w:spacing w:after="0" w:line="240" w:lineRule="auto"/>
      <w:textAlignment w:val="auto"/>
    </w:pPr>
    <w:rPr>
      <w:rFonts w:ascii="Times New Roman" w:eastAsia="Times New Roman" w:hAnsi="Times New Roman"/>
      <w:sz w:val="20"/>
      <w:szCs w:val="20"/>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customStyle="1" w:styleId="TableGrid1">
    <w:name w:val="Table Grid1"/>
    <w:basedOn w:val="TableNormal"/>
    <w:next w:val="TableGrid"/>
    <w:uiPriority w:val="39"/>
    <w:rsid w:val="00864324"/>
    <w:pPr>
      <w:autoSpaceDN/>
      <w:spacing w:after="0" w:line="240" w:lineRule="auto"/>
      <w:textAlignment w:val="auto"/>
    </w:pPr>
    <w:rPr>
      <w:rFonts w:asciiTheme="minorHAnsi" w:eastAsia="Times New Roman" w:hAnsiTheme="minorHAnsi"/>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64324"/>
    <w:pPr>
      <w:autoSpaceDN/>
      <w:spacing w:after="0" w:line="240" w:lineRule="auto"/>
      <w:textAlignment w:val="auto"/>
    </w:pPr>
    <w:rPr>
      <w:rFonts w:asciiTheme="minorHAnsi" w:eastAsia="Times New Roman" w:hAnsiTheme="minorHAnsi"/>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864324"/>
    <w:pPr>
      <w:autoSpaceDN/>
      <w:spacing w:after="0" w:line="240" w:lineRule="auto"/>
      <w:textAlignment w:val="auto"/>
    </w:pPr>
    <w:rPr>
      <w:rFonts w:asciiTheme="minorHAnsi" w:eastAsia="Times New Roman" w:hAnsiTheme="minorHAnsi" w:cstheme="minorHAnsi"/>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GridforNotesTips1">
    <w:name w:val="Table Grid for Notes/Tips1"/>
    <w:basedOn w:val="TableNormal"/>
    <w:rsid w:val="00864324"/>
    <w:pPr>
      <w:autoSpaceDN/>
      <w:spacing w:after="0" w:line="240" w:lineRule="auto"/>
      <w:textAlignment w:val="auto"/>
    </w:pPr>
    <w:rPr>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otIndented">
    <w:name w:val="Outline (Not Indented)"/>
    <w:basedOn w:val="Normal"/>
    <w:rsid w:val="00864324"/>
    <w:pPr>
      <w:suppressAutoHyphens w:val="0"/>
      <w:overflowPunct w:val="0"/>
      <w:autoSpaceDE w:val="0"/>
      <w:adjustRightInd w:val="0"/>
      <w:spacing w:after="0" w:line="240" w:lineRule="auto"/>
    </w:pPr>
    <w:rPr>
      <w:rFonts w:ascii="Times New Roman" w:hAnsi="Times New Roman"/>
      <w:sz w:val="24"/>
      <w:szCs w:val="20"/>
      <w:lang w:val="en-US"/>
    </w:rPr>
  </w:style>
  <w:style w:type="character" w:styleId="Strong">
    <w:name w:val="Strong"/>
    <w:basedOn w:val="DefaultParagraphFont"/>
    <w:uiPriority w:val="22"/>
    <w:qFormat/>
    <w:rsid w:val="00864324"/>
    <w:rPr>
      <w:b/>
      <w:bCs/>
    </w:rPr>
  </w:style>
  <w:style w:type="numbering" w:customStyle="1" w:styleId="StyleOutlinenumberedVerdana10ptBold">
    <w:name w:val="Style Outline numbered Verdana 10 pt Bold"/>
    <w:basedOn w:val="NoList"/>
    <w:rsid w:val="00864324"/>
    <w:pPr>
      <w:numPr>
        <w:numId w:val="19"/>
      </w:numPr>
    </w:pPr>
  </w:style>
  <w:style w:type="paragraph" w:customStyle="1" w:styleId="Level3">
    <w:name w:val="Level 3"/>
    <w:basedOn w:val="Normal"/>
    <w:uiPriority w:val="99"/>
    <w:rsid w:val="00864324"/>
    <w:pPr>
      <w:tabs>
        <w:tab w:val="num" w:pos="1276"/>
      </w:tabs>
      <w:suppressAutoHyphens w:val="0"/>
      <w:autoSpaceDN/>
      <w:adjustRightInd w:val="0"/>
      <w:spacing w:after="210" w:line="270" w:lineRule="atLeast"/>
      <w:ind w:left="1276" w:hanging="850"/>
      <w:jc w:val="both"/>
      <w:textAlignment w:val="auto"/>
    </w:pPr>
    <w:rPr>
      <w:rFonts w:eastAsia="Calibri" w:cs="Calibri"/>
      <w:sz w:val="21"/>
      <w:szCs w:val="21"/>
      <w:lang w:val="en-IE" w:eastAsia="en-IE"/>
    </w:rPr>
  </w:style>
  <w:style w:type="paragraph" w:customStyle="1" w:styleId="Level4">
    <w:name w:val="Level 4"/>
    <w:basedOn w:val="Normal"/>
    <w:uiPriority w:val="99"/>
    <w:rsid w:val="00864324"/>
    <w:pPr>
      <w:tabs>
        <w:tab w:val="num" w:pos="1417"/>
      </w:tabs>
      <w:suppressAutoHyphens w:val="0"/>
      <w:autoSpaceDN/>
      <w:adjustRightInd w:val="0"/>
      <w:spacing w:after="210" w:line="270" w:lineRule="atLeast"/>
      <w:ind w:left="1417" w:hanging="567"/>
      <w:jc w:val="both"/>
      <w:textAlignment w:val="auto"/>
    </w:pPr>
    <w:rPr>
      <w:rFonts w:eastAsia="Calibri" w:cs="Calibri"/>
      <w:sz w:val="21"/>
      <w:szCs w:val="21"/>
      <w:lang w:val="en-IE" w:eastAsia="en-IE"/>
    </w:rPr>
  </w:style>
  <w:style w:type="paragraph" w:customStyle="1" w:styleId="Level5">
    <w:name w:val="Level 5"/>
    <w:basedOn w:val="Normal"/>
    <w:uiPriority w:val="99"/>
    <w:rsid w:val="00864324"/>
    <w:pPr>
      <w:tabs>
        <w:tab w:val="num" w:pos="1984"/>
      </w:tabs>
      <w:suppressAutoHyphens w:val="0"/>
      <w:autoSpaceDN/>
      <w:adjustRightInd w:val="0"/>
      <w:spacing w:after="210" w:line="270" w:lineRule="atLeast"/>
      <w:ind w:left="1984" w:hanging="567"/>
      <w:jc w:val="both"/>
      <w:textAlignment w:val="auto"/>
    </w:pPr>
    <w:rPr>
      <w:rFonts w:eastAsia="Calibri" w:cs="Calibri"/>
      <w:sz w:val="21"/>
      <w:szCs w:val="21"/>
      <w:lang w:val="en-IE" w:eastAsia="en-IE"/>
    </w:rPr>
  </w:style>
  <w:style w:type="character" w:customStyle="1" w:styleId="Level1asheadingtext0">
    <w:name w:val="Level 1 as heading (text)"/>
    <w:uiPriority w:val="99"/>
    <w:rsid w:val="00864324"/>
    <w:rPr>
      <w:b/>
      <w:bCs/>
      <w:caps/>
    </w:rPr>
  </w:style>
  <w:style w:type="paragraph" w:customStyle="1" w:styleId="Body1">
    <w:name w:val="Body 1"/>
    <w:basedOn w:val="Body"/>
    <w:uiPriority w:val="99"/>
    <w:rsid w:val="00864324"/>
    <w:pPr>
      <w:suppressAutoHyphens w:val="0"/>
      <w:autoSpaceDN/>
      <w:adjustRightInd w:val="0"/>
      <w:spacing w:after="210" w:line="270" w:lineRule="atLeast"/>
      <w:ind w:left="850"/>
      <w:textAlignment w:val="auto"/>
    </w:pPr>
    <w:rPr>
      <w:rFonts w:eastAsia="Calibri" w:cs="Calibri"/>
      <w:sz w:val="21"/>
      <w:szCs w:val="21"/>
      <w:lang w:val="en-IE" w:eastAsia="en-IE"/>
    </w:rPr>
  </w:style>
  <w:style w:type="character" w:customStyle="1" w:styleId="Level3asheadingtext">
    <w:name w:val="Level 3 as heading (text)"/>
    <w:uiPriority w:val="99"/>
    <w:rsid w:val="00864324"/>
    <w:rPr>
      <w:b/>
      <w:bCs/>
    </w:rPr>
  </w:style>
  <w:style w:type="character" w:customStyle="1" w:styleId="ui-provider">
    <w:name w:val="ui-provider"/>
    <w:basedOn w:val="DefaultParagraphFont"/>
    <w:rsid w:val="00864324"/>
  </w:style>
  <w:style w:type="table" w:customStyle="1" w:styleId="GridTable4-Accent12">
    <w:name w:val="Grid Table 4 - Accent 12"/>
    <w:basedOn w:val="TableNormal"/>
    <w:next w:val="GridTable4-Accent1"/>
    <w:uiPriority w:val="49"/>
    <w:rsid w:val="00864324"/>
    <w:pPr>
      <w:autoSpaceDN/>
      <w:spacing w:after="0" w:line="240" w:lineRule="auto"/>
      <w:textAlignment w:val="auto"/>
    </w:pPr>
    <w:rPr>
      <w:rFonts w:ascii="Times New Roman" w:eastAsia="Times New Roman" w:hAnsi="Times New Roman"/>
      <w:sz w:val="20"/>
      <w:szCs w:val="20"/>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0">
    <w:name w:val="TableGrid"/>
    <w:rsid w:val="00864324"/>
    <w:pPr>
      <w:autoSpaceDN/>
      <w:spacing w:after="0" w:line="240" w:lineRule="auto"/>
      <w:textAlignment w:val="auto"/>
    </w:pPr>
    <w:rPr>
      <w:rFonts w:asciiTheme="minorHAnsi" w:eastAsiaTheme="minorEastAsia" w:hAnsiTheme="minorHAnsi" w:cstheme="minorBidi"/>
      <w:lang w:val="en-IE" w:eastAsia="en-IE"/>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864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846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revenue.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etenders.gov.i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8BFBD8739D4BBC8A5780CEFA73518C"/>
        <w:category>
          <w:name w:val="General"/>
          <w:gallery w:val="placeholder"/>
        </w:category>
        <w:types>
          <w:type w:val="bbPlcHdr"/>
        </w:types>
        <w:behaviors>
          <w:behavior w:val="content"/>
        </w:behaviors>
        <w:guid w:val="{61C95120-4A9F-4B98-B821-63D41E83E8D9}"/>
      </w:docPartPr>
      <w:docPartBody>
        <w:p w:rsidR="003505AE" w:rsidRDefault="00DD7F31" w:rsidP="00DD7F31">
          <w:pPr>
            <w:pStyle w:val="0E8BFBD8739D4BBC8A5780CEFA73518C"/>
          </w:pPr>
          <w:r w:rsidRPr="00770025">
            <w:rPr>
              <w:rStyle w:val="PlaceholderText"/>
            </w:rPr>
            <w:t>Click here to enter text.</w:t>
          </w:r>
        </w:p>
      </w:docPartBody>
    </w:docPart>
    <w:docPart>
      <w:docPartPr>
        <w:name w:val="5D9BA1AB694A421F9A3EBE7C53FA26B5"/>
        <w:category>
          <w:name w:val="General"/>
          <w:gallery w:val="placeholder"/>
        </w:category>
        <w:types>
          <w:type w:val="bbPlcHdr"/>
        </w:types>
        <w:behaviors>
          <w:behavior w:val="content"/>
        </w:behaviors>
        <w:guid w:val="{8C31D990-DE01-4BBE-8999-74A48518EEAA}"/>
      </w:docPartPr>
      <w:docPartBody>
        <w:p w:rsidR="003505AE" w:rsidRDefault="00DD7F31" w:rsidP="00DD7F31">
          <w:pPr>
            <w:pStyle w:val="5D9BA1AB694A421F9A3EBE7C53FA26B5"/>
          </w:pPr>
          <w:r w:rsidRPr="00870CA2">
            <w:rPr>
              <w:rStyle w:val="PlaceholderText"/>
              <w:rFonts w:eastAsiaTheme="minorHAnsi"/>
              <w:highlight w:val="lightGray"/>
            </w:rPr>
            <w:t>[Insert name of Contracting Authority]</w:t>
          </w:r>
        </w:p>
      </w:docPartBody>
    </w:docPart>
    <w:docPart>
      <w:docPartPr>
        <w:name w:val="689A1911F96C4F04B4F638474FC7BF22"/>
        <w:category>
          <w:name w:val="General"/>
          <w:gallery w:val="placeholder"/>
        </w:category>
        <w:types>
          <w:type w:val="bbPlcHdr"/>
        </w:types>
        <w:behaviors>
          <w:behavior w:val="content"/>
        </w:behaviors>
        <w:guid w:val="{A24D376D-7910-451A-BD49-8331C9FF2FB0}"/>
      </w:docPartPr>
      <w:docPartBody>
        <w:p w:rsidR="003505AE" w:rsidRDefault="00DD7F31" w:rsidP="00DD7F31">
          <w:pPr>
            <w:pStyle w:val="689A1911F96C4F04B4F638474FC7BF22"/>
          </w:pPr>
          <w:r w:rsidRPr="00EE6D96">
            <w:rPr>
              <w:rStyle w:val="PlaceholderText"/>
            </w:rPr>
            <w:t>Click here to enter text.</w:t>
          </w:r>
        </w:p>
      </w:docPartBody>
    </w:docPart>
    <w:docPart>
      <w:docPartPr>
        <w:name w:val="6778E5C7D5F6453A8DE479021B0F38F2"/>
        <w:category>
          <w:name w:val="General"/>
          <w:gallery w:val="placeholder"/>
        </w:category>
        <w:types>
          <w:type w:val="bbPlcHdr"/>
        </w:types>
        <w:behaviors>
          <w:behavior w:val="content"/>
        </w:behaviors>
        <w:guid w:val="{7DA5AAC4-A136-41CE-B080-C9296DEC2A84}"/>
      </w:docPartPr>
      <w:docPartBody>
        <w:p w:rsidR="00D41B27" w:rsidRDefault="00D41B27" w:rsidP="00D41B27">
          <w:pPr>
            <w:pStyle w:val="6778E5C7D5F6453A8DE479021B0F38F2"/>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F31"/>
    <w:rsid w:val="00043E33"/>
    <w:rsid w:val="00111387"/>
    <w:rsid w:val="00264288"/>
    <w:rsid w:val="003505AE"/>
    <w:rsid w:val="00433ABF"/>
    <w:rsid w:val="00562F2E"/>
    <w:rsid w:val="00A64C77"/>
    <w:rsid w:val="00D41B27"/>
    <w:rsid w:val="00DD7F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41B27"/>
    <w:rPr>
      <w:color w:val="808080"/>
    </w:rPr>
  </w:style>
  <w:style w:type="paragraph" w:customStyle="1" w:styleId="0E8BFBD8739D4BBC8A5780CEFA73518C">
    <w:name w:val="0E8BFBD8739D4BBC8A5780CEFA73518C"/>
    <w:rsid w:val="00DD7F31"/>
  </w:style>
  <w:style w:type="paragraph" w:customStyle="1" w:styleId="5D9BA1AB694A421F9A3EBE7C53FA26B5">
    <w:name w:val="5D9BA1AB694A421F9A3EBE7C53FA26B5"/>
    <w:rsid w:val="00DD7F31"/>
  </w:style>
  <w:style w:type="paragraph" w:customStyle="1" w:styleId="689A1911F96C4F04B4F638474FC7BF22">
    <w:name w:val="689A1911F96C4F04B4F638474FC7BF22"/>
    <w:rsid w:val="00DD7F31"/>
  </w:style>
  <w:style w:type="paragraph" w:customStyle="1" w:styleId="6778E5C7D5F6453A8DE479021B0F38F2">
    <w:name w:val="6778E5C7D5F6453A8DE479021B0F38F2"/>
    <w:rsid w:val="00D41B2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DDA89-48EF-4161-9907-F86F503AC671}">
  <ds:schemaRefs>
    <ds:schemaRef ds:uri="http://schemas.microsoft.com/sharepoint/v3/contenttype/forms"/>
  </ds:schemaRefs>
</ds:datastoreItem>
</file>

<file path=customXml/itemProps2.xml><?xml version="1.0" encoding="utf-8"?>
<ds:datastoreItem xmlns:ds="http://schemas.openxmlformats.org/officeDocument/2006/customXml" ds:itemID="{E56827C5-9C51-449B-962D-DEDC14F003F7}">
  <ds:schemaRefs>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82862dd1-7aba-4e4c-9d4b-df9b7353e2d4"/>
    <ds:schemaRef ds:uri="http://schemas.microsoft.com/office/2006/metadata/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0ECBB827-3742-46A6-A3DC-730EF015B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39E9D5-9ADF-428D-9811-AF1CC2237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66</Pages>
  <Words>20522</Words>
  <Characters>116978</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137226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Enda Fitzpatrick</cp:lastModifiedBy>
  <cp:revision>5</cp:revision>
  <dcterms:created xsi:type="dcterms:W3CDTF">2026-03-25T12:33:00Z</dcterms:created>
  <dcterms:modified xsi:type="dcterms:W3CDTF">2026-03-25T12:47:00Z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ies>
</file>