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31" w:type="pct"/>
        <w:jc w:val="right"/>
        <w:tblLayout w:type="fixed"/>
        <w:tblLook w:val="0000" w:firstRow="0" w:lastRow="0" w:firstColumn="0" w:lastColumn="0" w:noHBand="0" w:noVBand="0"/>
      </w:tblPr>
      <w:tblGrid>
        <w:gridCol w:w="4450"/>
        <w:gridCol w:w="4632"/>
      </w:tblGrid>
      <w:tr w:rsidR="009B00F5" w:rsidRPr="00DA76A3" w14:paraId="0A37501D" w14:textId="77777777" w:rsidTr="00E36C63">
        <w:trPr>
          <w:jc w:val="right"/>
        </w:trPr>
        <w:tc>
          <w:tcPr>
            <w:tcW w:w="4450" w:type="dxa"/>
            <w:tcMar>
              <w:left w:w="0" w:type="dxa"/>
              <w:right w:w="0" w:type="dxa"/>
            </w:tcMar>
            <w:vAlign w:val="center"/>
          </w:tcPr>
          <w:p w14:paraId="5DAB6C7B" w14:textId="77777777" w:rsidR="009B00F5" w:rsidRPr="00DA76A3" w:rsidRDefault="009B00F5" w:rsidP="00E801FD">
            <w:pPr>
              <w:pStyle w:val="TableText"/>
              <w:rPr>
                <w:rStyle w:val="TableTitle"/>
                <w:lang w:val="en-IE"/>
              </w:rPr>
            </w:pPr>
            <w:r w:rsidRPr="00DA76A3">
              <w:rPr>
                <w:rFonts w:ascii="Gothic720 BT" w:hAnsi="Gothic720 BT"/>
                <w:b/>
                <w:bCs/>
                <w:noProof/>
                <w:color w:val="00234C"/>
                <w:sz w:val="76"/>
                <w:lang w:val="en-IE" w:eastAsia="en-IE"/>
              </w:rPr>
              <w:drawing>
                <wp:inline distT="0" distB="0" distL="0" distR="0" wp14:anchorId="368EE68D" wp14:editId="232F707D">
                  <wp:extent cx="1036464" cy="66675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rage_server\home\coffeyk\My Documents\MyData\Documents\General\Images\Logos\An Post logo type 2 large.bmp"/>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036464" cy="666750"/>
                          </a:xfrm>
                          <a:prstGeom prst="rect">
                            <a:avLst/>
                          </a:prstGeom>
                          <a:noFill/>
                          <a:ln>
                            <a:noFill/>
                          </a:ln>
                        </pic:spPr>
                      </pic:pic>
                    </a:graphicData>
                  </a:graphic>
                </wp:inline>
              </w:drawing>
            </w:r>
          </w:p>
        </w:tc>
        <w:tc>
          <w:tcPr>
            <w:tcW w:w="4632" w:type="dxa"/>
            <w:tcMar>
              <w:left w:w="0" w:type="dxa"/>
              <w:right w:w="0" w:type="dxa"/>
            </w:tcMar>
            <w:vAlign w:val="center"/>
          </w:tcPr>
          <w:p w14:paraId="02EB378F" w14:textId="77777777" w:rsidR="009B00F5" w:rsidRPr="00DA76A3" w:rsidRDefault="009B00F5" w:rsidP="00E801FD">
            <w:pPr>
              <w:jc w:val="center"/>
              <w:rPr>
                <w:rStyle w:val="TableTitle"/>
                <w:rFonts w:ascii="Arial" w:hAnsi="Arial" w:cs="Arial"/>
                <w:color w:val="000000"/>
              </w:rPr>
            </w:pPr>
          </w:p>
        </w:tc>
      </w:tr>
    </w:tbl>
    <w:p w14:paraId="5A39BBE3" w14:textId="77777777" w:rsidR="009B00F5" w:rsidRPr="00DA76A3" w:rsidRDefault="009B00F5">
      <w:pPr>
        <w:rPr>
          <w:rFonts w:ascii="An Post Sans Bold" w:hAnsi="An Post Sans Bold"/>
          <w:b/>
          <w:sz w:val="32"/>
          <w:szCs w:val="32"/>
        </w:rPr>
      </w:pPr>
    </w:p>
    <w:p w14:paraId="41C8F396" w14:textId="3C06758C" w:rsidR="00C338C9" w:rsidRPr="00DA76A3" w:rsidRDefault="007824A4" w:rsidP="002012E2">
      <w:pPr>
        <w:jc w:val="center"/>
        <w:rPr>
          <w:rFonts w:ascii="An Post Sans Bold" w:hAnsi="An Post Sans Bold"/>
          <w:b/>
          <w:sz w:val="32"/>
          <w:szCs w:val="32"/>
        </w:rPr>
      </w:pPr>
      <w:r>
        <w:rPr>
          <w:rFonts w:ascii="An Post Sans Bold" w:hAnsi="An Post Sans Bold"/>
          <w:b/>
          <w:sz w:val="32"/>
          <w:szCs w:val="32"/>
        </w:rPr>
        <w:t xml:space="preserve"> </w:t>
      </w:r>
    </w:p>
    <w:p w14:paraId="72A3D3EC" w14:textId="77777777" w:rsidR="00C338C9" w:rsidRPr="00DA76A3" w:rsidRDefault="00C338C9" w:rsidP="002012E2">
      <w:pPr>
        <w:jc w:val="center"/>
        <w:rPr>
          <w:rFonts w:ascii="An Post Sans Bold" w:hAnsi="An Post Sans Bold"/>
          <w:b/>
          <w:sz w:val="32"/>
          <w:szCs w:val="32"/>
        </w:rPr>
      </w:pPr>
      <w:r w:rsidRPr="00DA76A3">
        <w:rPr>
          <w:noProof/>
          <w:lang w:eastAsia="en-IE"/>
        </w:rPr>
        <w:drawing>
          <wp:inline distT="0" distB="0" distL="0" distR="0" wp14:anchorId="6DFB26E7" wp14:editId="57104E4C">
            <wp:extent cx="860002" cy="553700"/>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p>
    <w:p w14:paraId="0D0B940D" w14:textId="77777777" w:rsidR="00C338C9" w:rsidRPr="00DA76A3" w:rsidRDefault="00C338C9" w:rsidP="00E93863">
      <w:pPr>
        <w:pStyle w:val="Title"/>
        <w:jc w:val="both"/>
      </w:pPr>
    </w:p>
    <w:p w14:paraId="41A5DCE5" w14:textId="77777777" w:rsidR="00DC3FA0" w:rsidRPr="001E46F9" w:rsidRDefault="00DC3FA0" w:rsidP="00E93863">
      <w:pPr>
        <w:pStyle w:val="Title"/>
        <w:rPr>
          <w:lang w:val="it-IT"/>
        </w:rPr>
      </w:pPr>
      <w:r w:rsidRPr="001E46F9" w:rsidDel="00682D04">
        <w:rPr>
          <w:lang w:val="it-IT"/>
        </w:rPr>
        <w:t>PRE-QUALIFICATION QUESTIONNAIRE (PQQ)</w:t>
      </w:r>
    </w:p>
    <w:p w14:paraId="60061E4C" w14:textId="77777777" w:rsidR="00211BA5" w:rsidRPr="001E46F9" w:rsidRDefault="00211BA5" w:rsidP="001E46F9">
      <w:pPr>
        <w:rPr>
          <w:b/>
          <w:sz w:val="40"/>
          <w:szCs w:val="40"/>
          <w:lang w:val="it-IT"/>
        </w:rPr>
      </w:pPr>
    </w:p>
    <w:p w14:paraId="44EAFD9C" w14:textId="6AE2B571" w:rsidR="003A1B19" w:rsidRPr="001E46F9" w:rsidRDefault="00327031" w:rsidP="006149D0">
      <w:pPr>
        <w:jc w:val="center"/>
        <w:rPr>
          <w:b/>
          <w:sz w:val="28"/>
          <w:lang w:val="it-IT"/>
        </w:rPr>
      </w:pPr>
      <w:r w:rsidRPr="001E46F9">
        <w:rPr>
          <w:b/>
          <w:sz w:val="28"/>
          <w:lang w:val="it-IT"/>
        </w:rPr>
        <w:t xml:space="preserve">TENDER </w:t>
      </w:r>
      <w:r w:rsidR="00397D42" w:rsidRPr="001E46F9">
        <w:rPr>
          <w:b/>
          <w:sz w:val="28"/>
          <w:lang w:val="it-IT"/>
        </w:rPr>
        <w:t>REFERENCE:</w:t>
      </w:r>
      <w:r w:rsidR="00FF2594" w:rsidRPr="001E46F9">
        <w:rPr>
          <w:b/>
          <w:sz w:val="28"/>
          <w:lang w:val="it-IT"/>
        </w:rPr>
        <w:t xml:space="preserve"> </w:t>
      </w:r>
      <w:r w:rsidR="007A5F1A">
        <w:rPr>
          <w:b/>
          <w:sz w:val="28"/>
          <w:lang w:val="it-IT"/>
        </w:rPr>
        <w:t>0037</w:t>
      </w:r>
      <w:r w:rsidR="006149D0" w:rsidRPr="001E46F9">
        <w:rPr>
          <w:b/>
          <w:sz w:val="28"/>
          <w:lang w:val="it-IT"/>
        </w:rPr>
        <w:t xml:space="preserve"> </w:t>
      </w:r>
    </w:p>
    <w:p w14:paraId="5394D9F5" w14:textId="77777777" w:rsidR="006149D0" w:rsidRPr="001E46F9" w:rsidRDefault="006149D0" w:rsidP="006149D0">
      <w:pPr>
        <w:jc w:val="center"/>
        <w:rPr>
          <w:b/>
          <w:sz w:val="40"/>
          <w:szCs w:val="40"/>
          <w:lang w:val="it-IT"/>
        </w:rPr>
      </w:pPr>
    </w:p>
    <w:tbl>
      <w:tblPr>
        <w:tblStyle w:val="TableGrid"/>
        <w:tblW w:w="0" w:type="auto"/>
        <w:tblLook w:val="04A0" w:firstRow="1" w:lastRow="0" w:firstColumn="1" w:lastColumn="0" w:noHBand="0" w:noVBand="1"/>
      </w:tblPr>
      <w:tblGrid>
        <w:gridCol w:w="9016"/>
      </w:tblGrid>
      <w:tr w:rsidR="002E382E" w:rsidRPr="00DA76A3" w14:paraId="0AFB3D48" w14:textId="77777777" w:rsidTr="70F5D034">
        <w:tc>
          <w:tcPr>
            <w:tcW w:w="9016" w:type="dxa"/>
            <w:shd w:val="clear" w:color="auto" w:fill="E7E6E6" w:themeFill="background2"/>
          </w:tcPr>
          <w:p w14:paraId="195691FF" w14:textId="3E1673CF" w:rsidR="007A6625" w:rsidRDefault="007A6625" w:rsidP="007A6625">
            <w:pPr>
              <w:jc w:val="center"/>
              <w:rPr>
                <w:b/>
                <w:sz w:val="28"/>
              </w:rPr>
            </w:pPr>
            <w:r>
              <w:rPr>
                <w:b/>
                <w:sz w:val="28"/>
              </w:rPr>
              <w:t xml:space="preserve">Qualification </w:t>
            </w:r>
            <w:r w:rsidR="00591E55">
              <w:rPr>
                <w:b/>
                <w:sz w:val="28"/>
              </w:rPr>
              <w:t>System</w:t>
            </w:r>
            <w:r>
              <w:rPr>
                <w:b/>
                <w:sz w:val="28"/>
              </w:rPr>
              <w:t xml:space="preserve"> for the Provision of </w:t>
            </w:r>
          </w:p>
          <w:p w14:paraId="2C0C4B79" w14:textId="49A6E6ED" w:rsidR="007A6625" w:rsidRPr="00DA76A3" w:rsidRDefault="007A6625" w:rsidP="007A6625">
            <w:pPr>
              <w:jc w:val="center"/>
              <w:rPr>
                <w:b/>
                <w:sz w:val="28"/>
              </w:rPr>
            </w:pPr>
            <w:r>
              <w:rPr>
                <w:b/>
                <w:sz w:val="28"/>
              </w:rPr>
              <w:t xml:space="preserve">Web and App Analytics Services </w:t>
            </w:r>
          </w:p>
          <w:p w14:paraId="4763E966" w14:textId="342F50AE" w:rsidR="002E382E" w:rsidRPr="00DA76A3" w:rsidRDefault="6F6B2293" w:rsidP="003E408C">
            <w:pPr>
              <w:jc w:val="center"/>
            </w:pPr>
            <w:r w:rsidRPr="70F5D034">
              <w:rPr>
                <w:b/>
                <w:bCs/>
                <w:sz w:val="28"/>
                <w:szCs w:val="28"/>
              </w:rPr>
              <w:t>C</w:t>
            </w:r>
            <w:r w:rsidR="002E382E" w:rsidRPr="70F5D034">
              <w:rPr>
                <w:b/>
                <w:bCs/>
                <w:sz w:val="28"/>
                <w:szCs w:val="28"/>
              </w:rPr>
              <w:t xml:space="preserve">FT </w:t>
            </w:r>
            <w:r w:rsidR="002A571A" w:rsidRPr="002A571A">
              <w:rPr>
                <w:b/>
                <w:bCs/>
                <w:sz w:val="28"/>
                <w:szCs w:val="28"/>
              </w:rPr>
              <w:t>7756582</w:t>
            </w:r>
          </w:p>
        </w:tc>
      </w:tr>
    </w:tbl>
    <w:p w14:paraId="4B94D5A5" w14:textId="77777777" w:rsidR="00097D9F" w:rsidRPr="00DA76A3" w:rsidRDefault="00097D9F" w:rsidP="002E382E">
      <w:pPr>
        <w:jc w:val="center"/>
        <w:rPr>
          <w:b/>
          <w:sz w:val="40"/>
          <w:szCs w:val="40"/>
        </w:rPr>
      </w:pPr>
    </w:p>
    <w:p w14:paraId="3DEEC669" w14:textId="77777777" w:rsidR="00FF2594" w:rsidRPr="00DA76A3" w:rsidRDefault="00FF2594" w:rsidP="002E382E">
      <w:pPr>
        <w:spacing w:line="240" w:lineRule="auto"/>
        <w:jc w:val="center"/>
        <w:rPr>
          <w:rFonts w:eastAsia="Times New Roman" w:cs="Times New Roman"/>
          <w:b/>
          <w:sz w:val="32"/>
          <w:szCs w:val="20"/>
        </w:rPr>
      </w:pPr>
    </w:p>
    <w:tbl>
      <w:tblPr>
        <w:tblStyle w:val="TableGrid"/>
        <w:tblW w:w="0" w:type="auto"/>
        <w:tblInd w:w="-5" w:type="dxa"/>
        <w:tblLook w:val="04A0" w:firstRow="1" w:lastRow="0" w:firstColumn="1" w:lastColumn="0" w:noHBand="0" w:noVBand="1"/>
      </w:tblPr>
      <w:tblGrid>
        <w:gridCol w:w="3686"/>
        <w:gridCol w:w="5335"/>
      </w:tblGrid>
      <w:tr w:rsidR="00F13785" w:rsidRPr="00DA76A3" w14:paraId="3240F989" w14:textId="77777777" w:rsidTr="002E382E">
        <w:trPr>
          <w:trHeight w:val="327"/>
        </w:trPr>
        <w:tc>
          <w:tcPr>
            <w:tcW w:w="3686" w:type="dxa"/>
            <w:shd w:val="clear" w:color="auto" w:fill="E7E6E6" w:themeFill="background2"/>
            <w:vAlign w:val="center"/>
          </w:tcPr>
          <w:p w14:paraId="1A747E93" w14:textId="77777777" w:rsidR="00F13785" w:rsidRPr="00DA76A3" w:rsidRDefault="00F13785" w:rsidP="003E408C">
            <w:pPr>
              <w:jc w:val="center"/>
              <w:rPr>
                <w:b/>
              </w:rPr>
            </w:pPr>
            <w:r w:rsidRPr="00DA76A3">
              <w:rPr>
                <w:b/>
                <w:sz w:val="32"/>
              </w:rPr>
              <w:t>Name of Applicant:</w:t>
            </w:r>
          </w:p>
        </w:tc>
        <w:tc>
          <w:tcPr>
            <w:tcW w:w="5335" w:type="dxa"/>
            <w:vAlign w:val="center"/>
          </w:tcPr>
          <w:p w14:paraId="3656B9AB" w14:textId="77777777" w:rsidR="00F13785" w:rsidRPr="00DA76A3" w:rsidRDefault="00F13785" w:rsidP="00F13785">
            <w:pPr>
              <w:spacing w:before="120" w:after="120"/>
              <w:rPr>
                <w:sz w:val="32"/>
                <w:szCs w:val="32"/>
              </w:rPr>
            </w:pPr>
          </w:p>
        </w:tc>
      </w:tr>
    </w:tbl>
    <w:p w14:paraId="45FB0818" w14:textId="77777777" w:rsidR="00FF2594" w:rsidRPr="00DA76A3" w:rsidRDefault="00FF2594" w:rsidP="002012E2">
      <w:pPr>
        <w:jc w:val="center"/>
      </w:pPr>
    </w:p>
    <w:p w14:paraId="049F31CB" w14:textId="77777777" w:rsidR="00FF2594" w:rsidRPr="00DA76A3" w:rsidRDefault="00FF2594" w:rsidP="00112C03"/>
    <w:p w14:paraId="53128261" w14:textId="77777777" w:rsidR="00987D54" w:rsidRPr="00DA76A3" w:rsidRDefault="00987D54" w:rsidP="00112C03">
      <w:pPr>
        <w:ind w:left="1440"/>
        <w:rPr>
          <w:szCs w:val="20"/>
        </w:rPr>
      </w:pPr>
    </w:p>
    <w:p w14:paraId="62486C05" w14:textId="77777777" w:rsidR="002233EB" w:rsidRPr="00DA76A3" w:rsidRDefault="002233EB" w:rsidP="00112C03">
      <w:pPr>
        <w:ind w:left="1440"/>
        <w:rPr>
          <w:szCs w:val="20"/>
        </w:rPr>
      </w:pPr>
    </w:p>
    <w:p w14:paraId="7AC47671" w14:textId="13DC184C" w:rsidR="006023DC" w:rsidRDefault="006023DC" w:rsidP="006023DC">
      <w:pPr>
        <w:jc w:val="center"/>
        <w:rPr>
          <w:b/>
          <w:sz w:val="28"/>
        </w:rPr>
      </w:pPr>
      <w:r w:rsidRPr="00E86607">
        <w:rPr>
          <w:b/>
          <w:sz w:val="28"/>
        </w:rPr>
        <w:t xml:space="preserve">The Qualification System will operate </w:t>
      </w:r>
      <w:r>
        <w:rPr>
          <w:b/>
          <w:sz w:val="28"/>
        </w:rPr>
        <w:t xml:space="preserve">until </w:t>
      </w:r>
      <w:r w:rsidR="001E46F9" w:rsidRPr="001E46F9">
        <w:rPr>
          <w:b/>
          <w:sz w:val="28"/>
        </w:rPr>
        <w:t>2nd September 203</w:t>
      </w:r>
      <w:r w:rsidR="00452A3B">
        <w:rPr>
          <w:b/>
          <w:sz w:val="28"/>
        </w:rPr>
        <w:t>6</w:t>
      </w:r>
      <w:r>
        <w:rPr>
          <w:b/>
          <w:sz w:val="28"/>
        </w:rPr>
        <w:t xml:space="preserve">. </w:t>
      </w:r>
    </w:p>
    <w:p w14:paraId="5E00C828" w14:textId="77777777" w:rsidR="006023DC" w:rsidRDefault="006023DC" w:rsidP="006023DC">
      <w:pPr>
        <w:jc w:val="center"/>
        <w:rPr>
          <w:b/>
          <w:sz w:val="28"/>
        </w:rPr>
      </w:pPr>
    </w:p>
    <w:p w14:paraId="5F0B9127" w14:textId="1C0B4287" w:rsidR="006023DC" w:rsidRPr="007B3B59" w:rsidRDefault="006023DC" w:rsidP="006023DC">
      <w:pPr>
        <w:jc w:val="center"/>
        <w:rPr>
          <w:b/>
          <w:sz w:val="22"/>
        </w:rPr>
      </w:pPr>
      <w:r w:rsidRPr="008D6B14">
        <w:rPr>
          <w:b/>
          <w:sz w:val="22"/>
        </w:rPr>
        <w:t xml:space="preserve">Due to upcoming requirements, the initial deadline for responses is </w:t>
      </w:r>
      <w:r w:rsidR="008D6B14" w:rsidRPr="008D6B14">
        <w:rPr>
          <w:b/>
          <w:sz w:val="22"/>
        </w:rPr>
        <w:t>27</w:t>
      </w:r>
      <w:r w:rsidR="008D6B14" w:rsidRPr="008D6B14">
        <w:rPr>
          <w:b/>
          <w:sz w:val="22"/>
          <w:vertAlign w:val="superscript"/>
        </w:rPr>
        <w:t>th</w:t>
      </w:r>
      <w:r w:rsidR="008D6B14" w:rsidRPr="008D6B14">
        <w:rPr>
          <w:b/>
          <w:sz w:val="22"/>
        </w:rPr>
        <w:t xml:space="preserve"> April</w:t>
      </w:r>
      <w:r w:rsidRPr="008D6B14">
        <w:rPr>
          <w:b/>
          <w:sz w:val="22"/>
        </w:rPr>
        <w:t xml:space="preserve"> 2026 @ 12pm (noon).</w:t>
      </w:r>
      <w:r>
        <w:rPr>
          <w:b/>
          <w:sz w:val="22"/>
        </w:rPr>
        <w:t xml:space="preserve"> </w:t>
      </w:r>
    </w:p>
    <w:p w14:paraId="4101652C" w14:textId="77777777" w:rsidR="002233EB" w:rsidRPr="00DA76A3" w:rsidRDefault="002233EB" w:rsidP="00112C03">
      <w:pPr>
        <w:ind w:left="1440"/>
        <w:rPr>
          <w:szCs w:val="20"/>
        </w:rPr>
      </w:pPr>
    </w:p>
    <w:p w14:paraId="4B99056E" w14:textId="77777777" w:rsidR="002233EB" w:rsidRPr="00DA76A3" w:rsidRDefault="002233EB" w:rsidP="00112C03">
      <w:pPr>
        <w:ind w:left="1440"/>
        <w:rPr>
          <w:szCs w:val="20"/>
        </w:rPr>
      </w:pPr>
    </w:p>
    <w:p w14:paraId="1299C43A" w14:textId="77777777" w:rsidR="00AA046F" w:rsidRPr="00DA76A3" w:rsidRDefault="00291291" w:rsidP="00C24058">
      <w:pPr>
        <w:rPr>
          <w:szCs w:val="20"/>
        </w:rPr>
      </w:pPr>
      <w:r w:rsidRPr="00DA76A3">
        <w:rPr>
          <w:szCs w:val="20"/>
        </w:rPr>
        <w:br w:type="page"/>
      </w:r>
      <w:bookmarkStart w:id="0" w:name="_Toc436057489"/>
    </w:p>
    <w:bookmarkEnd w:id="0" w:displacedByCustomXml="next"/>
    <w:sdt>
      <w:sdtPr>
        <w:rPr>
          <w:rFonts w:asciiTheme="minorHAnsi" w:eastAsiaTheme="minorEastAsia" w:hAnsiTheme="minorHAnsi" w:cstheme="minorBidi"/>
          <w:sz w:val="22"/>
          <w:szCs w:val="22"/>
        </w:rPr>
        <w:id w:val="-520541359"/>
        <w:docPartObj>
          <w:docPartGallery w:val="Table of Contents"/>
          <w:docPartUnique/>
        </w:docPartObj>
      </w:sdtPr>
      <w:sdtEndPr>
        <w:rPr>
          <w:noProof/>
          <w:sz w:val="20"/>
          <w:szCs w:val="20"/>
        </w:rPr>
      </w:sdtEndPr>
      <w:sdtContent>
        <w:p w14:paraId="22E0FC93" w14:textId="77777777" w:rsidR="001F2DDA" w:rsidRPr="00DA76A3" w:rsidRDefault="003E408C" w:rsidP="003E408C">
          <w:pPr>
            <w:pStyle w:val="BodyText"/>
            <w:ind w:left="567" w:hanging="567"/>
            <w:rPr>
              <w:rFonts w:ascii="An Post Sans Bold" w:hAnsi="An Post Sans Bold"/>
              <w:color w:val="00A76A"/>
              <w:sz w:val="28"/>
              <w:szCs w:val="28"/>
            </w:rPr>
          </w:pPr>
          <w:r w:rsidRPr="00DA76A3">
            <w:rPr>
              <w:rFonts w:ascii="An Post Sans Bold" w:hAnsi="An Post Sans Bold"/>
              <w:color w:val="00A76A"/>
              <w:sz w:val="28"/>
              <w:szCs w:val="28"/>
            </w:rPr>
            <w:t xml:space="preserve">Table of </w:t>
          </w:r>
          <w:r w:rsidR="001F2DDA" w:rsidRPr="00DA76A3">
            <w:rPr>
              <w:rFonts w:ascii="An Post Sans Bold" w:hAnsi="An Post Sans Bold"/>
              <w:color w:val="00A76A"/>
              <w:sz w:val="28"/>
              <w:szCs w:val="28"/>
            </w:rPr>
            <w:t>Contents</w:t>
          </w:r>
        </w:p>
        <w:p w14:paraId="4DDBEF00" w14:textId="77777777" w:rsidR="00730191" w:rsidRPr="00DA76A3" w:rsidRDefault="00730191" w:rsidP="00730191"/>
        <w:p w14:paraId="6543D010" w14:textId="5F93FBC5" w:rsidR="001465D5" w:rsidRDefault="0035638E">
          <w:pPr>
            <w:pStyle w:val="TOC1"/>
            <w:tabs>
              <w:tab w:val="right" w:leader="dot" w:pos="9016"/>
            </w:tabs>
            <w:rPr>
              <w:rFonts w:asciiTheme="minorHAnsi" w:eastAsiaTheme="minorEastAsia" w:hAnsiTheme="minorHAnsi"/>
              <w:noProof/>
              <w:kern w:val="2"/>
              <w:sz w:val="24"/>
              <w:szCs w:val="24"/>
              <w:lang w:eastAsia="en-IE"/>
              <w14:ligatures w14:val="standardContextual"/>
            </w:rPr>
          </w:pPr>
          <w:r w:rsidRPr="00DA76A3">
            <w:fldChar w:fldCharType="begin"/>
          </w:r>
          <w:r w:rsidRPr="00DA76A3">
            <w:instrText xml:space="preserve"> TOC \o "1-3" \h \z \u </w:instrText>
          </w:r>
          <w:r w:rsidRPr="00DA76A3">
            <w:fldChar w:fldCharType="separate"/>
          </w:r>
          <w:hyperlink w:anchor="_Toc224723636" w:history="1">
            <w:r w:rsidR="001465D5" w:rsidRPr="00C509AF">
              <w:rPr>
                <w:rStyle w:val="Hyperlink"/>
                <w:noProof/>
              </w:rPr>
              <w:t>IMPORTANT NOTICE</w:t>
            </w:r>
            <w:r w:rsidR="001465D5">
              <w:rPr>
                <w:noProof/>
                <w:webHidden/>
              </w:rPr>
              <w:tab/>
            </w:r>
            <w:r w:rsidR="001465D5">
              <w:rPr>
                <w:noProof/>
                <w:webHidden/>
              </w:rPr>
              <w:fldChar w:fldCharType="begin"/>
            </w:r>
            <w:r w:rsidR="001465D5">
              <w:rPr>
                <w:noProof/>
                <w:webHidden/>
              </w:rPr>
              <w:instrText xml:space="preserve"> PAGEREF _Toc224723636 \h </w:instrText>
            </w:r>
            <w:r w:rsidR="001465D5">
              <w:rPr>
                <w:noProof/>
                <w:webHidden/>
              </w:rPr>
            </w:r>
            <w:r w:rsidR="001465D5">
              <w:rPr>
                <w:noProof/>
                <w:webHidden/>
              </w:rPr>
              <w:fldChar w:fldCharType="separate"/>
            </w:r>
            <w:r w:rsidR="00C76405">
              <w:rPr>
                <w:noProof/>
                <w:webHidden/>
              </w:rPr>
              <w:t>5</w:t>
            </w:r>
            <w:r w:rsidR="001465D5">
              <w:rPr>
                <w:noProof/>
                <w:webHidden/>
              </w:rPr>
              <w:fldChar w:fldCharType="end"/>
            </w:r>
          </w:hyperlink>
        </w:p>
        <w:p w14:paraId="7591E886" w14:textId="5522718E"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637" w:history="1">
            <w:r w:rsidRPr="00C509AF">
              <w:rPr>
                <w:rStyle w:val="Hyperlink"/>
                <w:noProof/>
              </w:rPr>
              <w:t>1.</w:t>
            </w:r>
            <w:r>
              <w:rPr>
                <w:rFonts w:asciiTheme="minorHAnsi" w:eastAsiaTheme="minorEastAsia" w:hAnsiTheme="minorHAnsi"/>
                <w:noProof/>
                <w:kern w:val="2"/>
                <w:sz w:val="24"/>
                <w:szCs w:val="24"/>
                <w:lang w:eastAsia="en-IE"/>
                <w14:ligatures w14:val="standardContextual"/>
              </w:rPr>
              <w:tab/>
            </w:r>
            <w:r w:rsidRPr="00C509AF">
              <w:rPr>
                <w:rStyle w:val="Hyperlink"/>
                <w:noProof/>
              </w:rPr>
              <w:t>Tender Definitions</w:t>
            </w:r>
            <w:r>
              <w:rPr>
                <w:noProof/>
                <w:webHidden/>
              </w:rPr>
              <w:tab/>
            </w:r>
            <w:r>
              <w:rPr>
                <w:noProof/>
                <w:webHidden/>
              </w:rPr>
              <w:fldChar w:fldCharType="begin"/>
            </w:r>
            <w:r>
              <w:rPr>
                <w:noProof/>
                <w:webHidden/>
              </w:rPr>
              <w:instrText xml:space="preserve"> PAGEREF _Toc224723637 \h </w:instrText>
            </w:r>
            <w:r>
              <w:rPr>
                <w:noProof/>
                <w:webHidden/>
              </w:rPr>
            </w:r>
            <w:r>
              <w:rPr>
                <w:noProof/>
                <w:webHidden/>
              </w:rPr>
              <w:fldChar w:fldCharType="separate"/>
            </w:r>
            <w:r w:rsidR="00C76405">
              <w:rPr>
                <w:noProof/>
                <w:webHidden/>
              </w:rPr>
              <w:t>6</w:t>
            </w:r>
            <w:r>
              <w:rPr>
                <w:noProof/>
                <w:webHidden/>
              </w:rPr>
              <w:fldChar w:fldCharType="end"/>
            </w:r>
          </w:hyperlink>
        </w:p>
        <w:p w14:paraId="79926067" w14:textId="1C7C164A"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638" w:history="1">
            <w:r w:rsidRPr="00C509AF">
              <w:rPr>
                <w:rStyle w:val="Hyperlink"/>
                <w:noProof/>
              </w:rPr>
              <w:t>2.</w:t>
            </w:r>
            <w:r>
              <w:rPr>
                <w:rFonts w:asciiTheme="minorHAnsi" w:eastAsiaTheme="minorEastAsia" w:hAnsiTheme="minorHAnsi"/>
                <w:noProof/>
                <w:kern w:val="2"/>
                <w:sz w:val="24"/>
                <w:szCs w:val="24"/>
                <w:lang w:eastAsia="en-IE"/>
                <w14:ligatures w14:val="standardContextual"/>
              </w:rPr>
              <w:tab/>
            </w:r>
            <w:r w:rsidRPr="00C509AF">
              <w:rPr>
                <w:rStyle w:val="Hyperlink"/>
                <w:noProof/>
              </w:rPr>
              <w:t>Description of the Contract being procured</w:t>
            </w:r>
            <w:r>
              <w:rPr>
                <w:noProof/>
                <w:webHidden/>
              </w:rPr>
              <w:tab/>
            </w:r>
            <w:r>
              <w:rPr>
                <w:noProof/>
                <w:webHidden/>
              </w:rPr>
              <w:fldChar w:fldCharType="begin"/>
            </w:r>
            <w:r>
              <w:rPr>
                <w:noProof/>
                <w:webHidden/>
              </w:rPr>
              <w:instrText xml:space="preserve"> PAGEREF _Toc224723638 \h </w:instrText>
            </w:r>
            <w:r>
              <w:rPr>
                <w:noProof/>
                <w:webHidden/>
              </w:rPr>
            </w:r>
            <w:r>
              <w:rPr>
                <w:noProof/>
                <w:webHidden/>
              </w:rPr>
              <w:fldChar w:fldCharType="separate"/>
            </w:r>
            <w:r w:rsidR="00C76405">
              <w:rPr>
                <w:noProof/>
                <w:webHidden/>
              </w:rPr>
              <w:t>7</w:t>
            </w:r>
            <w:r>
              <w:rPr>
                <w:noProof/>
                <w:webHidden/>
              </w:rPr>
              <w:fldChar w:fldCharType="end"/>
            </w:r>
          </w:hyperlink>
        </w:p>
        <w:p w14:paraId="7F8935D7" w14:textId="5F7A36AD"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39" w:history="1">
            <w:r w:rsidRPr="00C509AF">
              <w:rPr>
                <w:rStyle w:val="Hyperlink"/>
                <w:noProof/>
                <w14:scene3d>
                  <w14:camera w14:prst="orthographicFront"/>
                  <w14:lightRig w14:rig="threePt" w14:dir="t">
                    <w14:rot w14:lat="0" w14:lon="0" w14:rev="0"/>
                  </w14:lightRig>
                </w14:scene3d>
              </w:rPr>
              <w:t>2.1</w:t>
            </w:r>
            <w:r>
              <w:rPr>
                <w:rFonts w:asciiTheme="minorHAnsi" w:eastAsiaTheme="minorEastAsia" w:hAnsiTheme="minorHAnsi"/>
                <w:noProof/>
                <w:kern w:val="2"/>
                <w:sz w:val="24"/>
                <w:szCs w:val="24"/>
                <w:lang w:eastAsia="en-IE"/>
                <w14:ligatures w14:val="standardContextual"/>
              </w:rPr>
              <w:tab/>
            </w:r>
            <w:r w:rsidRPr="00C509AF">
              <w:rPr>
                <w:rStyle w:val="Hyperlink"/>
                <w:noProof/>
              </w:rPr>
              <w:t>Name of Contract and Summary of Services/Goods Required/Summary of Requirements</w:t>
            </w:r>
            <w:r>
              <w:rPr>
                <w:noProof/>
                <w:webHidden/>
              </w:rPr>
              <w:tab/>
            </w:r>
            <w:r>
              <w:rPr>
                <w:noProof/>
                <w:webHidden/>
              </w:rPr>
              <w:fldChar w:fldCharType="begin"/>
            </w:r>
            <w:r>
              <w:rPr>
                <w:noProof/>
                <w:webHidden/>
              </w:rPr>
              <w:instrText xml:space="preserve"> PAGEREF _Toc224723639 \h </w:instrText>
            </w:r>
            <w:r>
              <w:rPr>
                <w:noProof/>
                <w:webHidden/>
              </w:rPr>
            </w:r>
            <w:r>
              <w:rPr>
                <w:noProof/>
                <w:webHidden/>
              </w:rPr>
              <w:fldChar w:fldCharType="separate"/>
            </w:r>
            <w:r w:rsidR="00C76405">
              <w:rPr>
                <w:noProof/>
                <w:webHidden/>
              </w:rPr>
              <w:t>7</w:t>
            </w:r>
            <w:r>
              <w:rPr>
                <w:noProof/>
                <w:webHidden/>
              </w:rPr>
              <w:fldChar w:fldCharType="end"/>
            </w:r>
          </w:hyperlink>
        </w:p>
        <w:p w14:paraId="4DE384FF" w14:textId="385618DD" w:rsidR="001465D5" w:rsidRDefault="001465D5">
          <w:pPr>
            <w:pStyle w:val="TOC3"/>
            <w:tabs>
              <w:tab w:val="left" w:pos="1100"/>
              <w:tab w:val="right" w:leader="dot" w:pos="9016"/>
            </w:tabs>
            <w:rPr>
              <w:rFonts w:asciiTheme="minorHAnsi" w:eastAsiaTheme="minorEastAsia" w:hAnsiTheme="minorHAnsi"/>
              <w:noProof/>
              <w:kern w:val="2"/>
              <w:sz w:val="24"/>
              <w:szCs w:val="24"/>
              <w:lang w:eastAsia="en-IE"/>
              <w14:ligatures w14:val="standardContextual"/>
            </w:rPr>
          </w:pPr>
          <w:hyperlink w:anchor="_Toc224723640" w:history="1">
            <w:r w:rsidRPr="00C509AF">
              <w:rPr>
                <w:rStyle w:val="Hyperlink"/>
                <w:noProof/>
              </w:rPr>
              <w:t>2.1.1</w:t>
            </w:r>
            <w:r>
              <w:rPr>
                <w:rFonts w:asciiTheme="minorHAnsi" w:eastAsiaTheme="minorEastAsia" w:hAnsiTheme="minorHAnsi"/>
                <w:noProof/>
                <w:kern w:val="2"/>
                <w:sz w:val="24"/>
                <w:szCs w:val="24"/>
                <w:lang w:eastAsia="en-IE"/>
                <w14:ligatures w14:val="standardContextual"/>
              </w:rPr>
              <w:tab/>
            </w:r>
            <w:r w:rsidRPr="00C509AF">
              <w:rPr>
                <w:rStyle w:val="Hyperlink"/>
                <w:noProof/>
              </w:rPr>
              <w:t>Background</w:t>
            </w:r>
            <w:r>
              <w:rPr>
                <w:noProof/>
                <w:webHidden/>
              </w:rPr>
              <w:tab/>
            </w:r>
            <w:r>
              <w:rPr>
                <w:noProof/>
                <w:webHidden/>
              </w:rPr>
              <w:fldChar w:fldCharType="begin"/>
            </w:r>
            <w:r>
              <w:rPr>
                <w:noProof/>
                <w:webHidden/>
              </w:rPr>
              <w:instrText xml:space="preserve"> PAGEREF _Toc224723640 \h </w:instrText>
            </w:r>
            <w:r>
              <w:rPr>
                <w:noProof/>
                <w:webHidden/>
              </w:rPr>
            </w:r>
            <w:r>
              <w:rPr>
                <w:noProof/>
                <w:webHidden/>
              </w:rPr>
              <w:fldChar w:fldCharType="separate"/>
            </w:r>
            <w:r w:rsidR="00C76405">
              <w:rPr>
                <w:noProof/>
                <w:webHidden/>
              </w:rPr>
              <w:t>7</w:t>
            </w:r>
            <w:r>
              <w:rPr>
                <w:noProof/>
                <w:webHidden/>
              </w:rPr>
              <w:fldChar w:fldCharType="end"/>
            </w:r>
          </w:hyperlink>
        </w:p>
        <w:p w14:paraId="2C720946" w14:textId="7FDD1931" w:rsidR="001465D5" w:rsidRDefault="001465D5">
          <w:pPr>
            <w:pStyle w:val="TOC3"/>
            <w:tabs>
              <w:tab w:val="left" w:pos="1100"/>
              <w:tab w:val="right" w:leader="dot" w:pos="9016"/>
            </w:tabs>
            <w:rPr>
              <w:rFonts w:asciiTheme="minorHAnsi" w:eastAsiaTheme="minorEastAsia" w:hAnsiTheme="minorHAnsi"/>
              <w:noProof/>
              <w:kern w:val="2"/>
              <w:sz w:val="24"/>
              <w:szCs w:val="24"/>
              <w:lang w:eastAsia="en-IE"/>
              <w14:ligatures w14:val="standardContextual"/>
            </w:rPr>
          </w:pPr>
          <w:hyperlink w:anchor="_Toc224723641" w:history="1">
            <w:r w:rsidRPr="00C509AF">
              <w:rPr>
                <w:rStyle w:val="Hyperlink"/>
                <w:noProof/>
              </w:rPr>
              <w:t>2.1.2</w:t>
            </w:r>
            <w:r>
              <w:rPr>
                <w:rFonts w:asciiTheme="minorHAnsi" w:eastAsiaTheme="minorEastAsia" w:hAnsiTheme="minorHAnsi"/>
                <w:noProof/>
                <w:kern w:val="2"/>
                <w:sz w:val="24"/>
                <w:szCs w:val="24"/>
                <w:lang w:eastAsia="en-IE"/>
                <w14:ligatures w14:val="standardContextual"/>
              </w:rPr>
              <w:tab/>
            </w:r>
            <w:r w:rsidRPr="00C509AF">
              <w:rPr>
                <w:rStyle w:val="Hyperlink"/>
                <w:noProof/>
              </w:rPr>
              <w:t>Summary of Requirements</w:t>
            </w:r>
            <w:r>
              <w:rPr>
                <w:noProof/>
                <w:webHidden/>
              </w:rPr>
              <w:tab/>
            </w:r>
            <w:r>
              <w:rPr>
                <w:noProof/>
                <w:webHidden/>
              </w:rPr>
              <w:fldChar w:fldCharType="begin"/>
            </w:r>
            <w:r>
              <w:rPr>
                <w:noProof/>
                <w:webHidden/>
              </w:rPr>
              <w:instrText xml:space="preserve"> PAGEREF _Toc224723641 \h </w:instrText>
            </w:r>
            <w:r>
              <w:rPr>
                <w:noProof/>
                <w:webHidden/>
              </w:rPr>
            </w:r>
            <w:r>
              <w:rPr>
                <w:noProof/>
                <w:webHidden/>
              </w:rPr>
              <w:fldChar w:fldCharType="separate"/>
            </w:r>
            <w:r w:rsidR="00C76405">
              <w:rPr>
                <w:noProof/>
                <w:webHidden/>
              </w:rPr>
              <w:t>8</w:t>
            </w:r>
            <w:r>
              <w:rPr>
                <w:noProof/>
                <w:webHidden/>
              </w:rPr>
              <w:fldChar w:fldCharType="end"/>
            </w:r>
          </w:hyperlink>
        </w:p>
        <w:p w14:paraId="2DDA85B7" w14:textId="3CD0D9A5"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42" w:history="1">
            <w:r w:rsidRPr="00C509AF">
              <w:rPr>
                <w:rStyle w:val="Hyperlink"/>
                <w:noProof/>
                <w14:scene3d>
                  <w14:camera w14:prst="orthographicFront"/>
                  <w14:lightRig w14:rig="threePt" w14:dir="t">
                    <w14:rot w14:lat="0" w14:lon="0" w14:rev="0"/>
                  </w14:lightRig>
                </w14:scene3d>
              </w:rPr>
              <w:t>2.2</w:t>
            </w:r>
            <w:r>
              <w:rPr>
                <w:rFonts w:asciiTheme="minorHAnsi" w:eastAsiaTheme="minorEastAsia" w:hAnsiTheme="minorHAnsi"/>
                <w:noProof/>
                <w:kern w:val="2"/>
                <w:sz w:val="24"/>
                <w:szCs w:val="24"/>
                <w:lang w:eastAsia="en-IE"/>
                <w14:ligatures w14:val="standardContextual"/>
              </w:rPr>
              <w:tab/>
            </w:r>
            <w:r w:rsidRPr="00C509AF">
              <w:rPr>
                <w:rStyle w:val="Hyperlink"/>
                <w:noProof/>
              </w:rPr>
              <w:t>Technical Skills and Processes</w:t>
            </w:r>
            <w:r>
              <w:rPr>
                <w:noProof/>
                <w:webHidden/>
              </w:rPr>
              <w:tab/>
            </w:r>
            <w:r>
              <w:rPr>
                <w:noProof/>
                <w:webHidden/>
              </w:rPr>
              <w:fldChar w:fldCharType="begin"/>
            </w:r>
            <w:r>
              <w:rPr>
                <w:noProof/>
                <w:webHidden/>
              </w:rPr>
              <w:instrText xml:space="preserve"> PAGEREF _Toc224723642 \h </w:instrText>
            </w:r>
            <w:r>
              <w:rPr>
                <w:noProof/>
                <w:webHidden/>
              </w:rPr>
            </w:r>
            <w:r>
              <w:rPr>
                <w:noProof/>
                <w:webHidden/>
              </w:rPr>
              <w:fldChar w:fldCharType="separate"/>
            </w:r>
            <w:r w:rsidR="00C76405">
              <w:rPr>
                <w:noProof/>
                <w:webHidden/>
              </w:rPr>
              <w:t>10</w:t>
            </w:r>
            <w:r>
              <w:rPr>
                <w:noProof/>
                <w:webHidden/>
              </w:rPr>
              <w:fldChar w:fldCharType="end"/>
            </w:r>
          </w:hyperlink>
        </w:p>
        <w:p w14:paraId="33489BAB" w14:textId="6450E120"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43" w:history="1">
            <w:r w:rsidRPr="00C509AF">
              <w:rPr>
                <w:rStyle w:val="Hyperlink"/>
                <w:noProof/>
                <w14:scene3d>
                  <w14:camera w14:prst="orthographicFront"/>
                  <w14:lightRig w14:rig="threePt" w14:dir="t">
                    <w14:rot w14:lat="0" w14:lon="0" w14:rev="0"/>
                  </w14:lightRig>
                </w14:scene3d>
              </w:rPr>
              <w:t>2.3</w:t>
            </w:r>
            <w:r>
              <w:rPr>
                <w:rFonts w:asciiTheme="minorHAnsi" w:eastAsiaTheme="minorEastAsia" w:hAnsiTheme="minorHAnsi"/>
                <w:noProof/>
                <w:kern w:val="2"/>
                <w:sz w:val="24"/>
                <w:szCs w:val="24"/>
                <w:lang w:eastAsia="en-IE"/>
                <w14:ligatures w14:val="standardContextual"/>
              </w:rPr>
              <w:tab/>
            </w:r>
            <w:r w:rsidRPr="00C509AF">
              <w:rPr>
                <w:rStyle w:val="Hyperlink"/>
                <w:noProof/>
              </w:rPr>
              <w:t>Numbers admitted to the Qualification System</w:t>
            </w:r>
            <w:r>
              <w:rPr>
                <w:noProof/>
                <w:webHidden/>
              </w:rPr>
              <w:tab/>
            </w:r>
            <w:r>
              <w:rPr>
                <w:noProof/>
                <w:webHidden/>
              </w:rPr>
              <w:fldChar w:fldCharType="begin"/>
            </w:r>
            <w:r>
              <w:rPr>
                <w:noProof/>
                <w:webHidden/>
              </w:rPr>
              <w:instrText xml:space="preserve"> PAGEREF _Toc224723643 \h </w:instrText>
            </w:r>
            <w:r>
              <w:rPr>
                <w:noProof/>
                <w:webHidden/>
              </w:rPr>
            </w:r>
            <w:r>
              <w:rPr>
                <w:noProof/>
                <w:webHidden/>
              </w:rPr>
              <w:fldChar w:fldCharType="separate"/>
            </w:r>
            <w:r w:rsidR="00C76405">
              <w:rPr>
                <w:noProof/>
                <w:webHidden/>
              </w:rPr>
              <w:t>10</w:t>
            </w:r>
            <w:r>
              <w:rPr>
                <w:noProof/>
                <w:webHidden/>
              </w:rPr>
              <w:fldChar w:fldCharType="end"/>
            </w:r>
          </w:hyperlink>
        </w:p>
        <w:p w14:paraId="0388AEF7" w14:textId="6BAB3279"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44" w:history="1">
            <w:r w:rsidRPr="00C509AF">
              <w:rPr>
                <w:rStyle w:val="Hyperlink"/>
                <w:noProof/>
                <w14:scene3d>
                  <w14:camera w14:prst="orthographicFront"/>
                  <w14:lightRig w14:rig="threePt" w14:dir="t">
                    <w14:rot w14:lat="0" w14:lon="0" w14:rev="0"/>
                  </w14:lightRig>
                </w14:scene3d>
              </w:rPr>
              <w:t>2.4</w:t>
            </w:r>
            <w:r>
              <w:rPr>
                <w:rFonts w:asciiTheme="minorHAnsi" w:eastAsiaTheme="minorEastAsia" w:hAnsiTheme="minorHAnsi"/>
                <w:noProof/>
                <w:kern w:val="2"/>
                <w:sz w:val="24"/>
                <w:szCs w:val="24"/>
                <w:lang w:eastAsia="en-IE"/>
                <w14:ligatures w14:val="standardContextual"/>
              </w:rPr>
              <w:tab/>
            </w:r>
            <w:r w:rsidRPr="00C509AF">
              <w:rPr>
                <w:rStyle w:val="Hyperlink"/>
                <w:noProof/>
              </w:rPr>
              <w:t>Duration of the Qualification System</w:t>
            </w:r>
            <w:r>
              <w:rPr>
                <w:noProof/>
                <w:webHidden/>
              </w:rPr>
              <w:tab/>
            </w:r>
            <w:r>
              <w:rPr>
                <w:noProof/>
                <w:webHidden/>
              </w:rPr>
              <w:fldChar w:fldCharType="begin"/>
            </w:r>
            <w:r>
              <w:rPr>
                <w:noProof/>
                <w:webHidden/>
              </w:rPr>
              <w:instrText xml:space="preserve"> PAGEREF _Toc224723644 \h </w:instrText>
            </w:r>
            <w:r>
              <w:rPr>
                <w:noProof/>
                <w:webHidden/>
              </w:rPr>
            </w:r>
            <w:r>
              <w:rPr>
                <w:noProof/>
                <w:webHidden/>
              </w:rPr>
              <w:fldChar w:fldCharType="separate"/>
            </w:r>
            <w:r w:rsidR="00C76405">
              <w:rPr>
                <w:noProof/>
                <w:webHidden/>
              </w:rPr>
              <w:t>10</w:t>
            </w:r>
            <w:r>
              <w:rPr>
                <w:noProof/>
                <w:webHidden/>
              </w:rPr>
              <w:fldChar w:fldCharType="end"/>
            </w:r>
          </w:hyperlink>
        </w:p>
        <w:p w14:paraId="2DACE3EB" w14:textId="4C7298B8"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45" w:history="1">
            <w:r w:rsidRPr="00C509AF">
              <w:rPr>
                <w:rStyle w:val="Hyperlink"/>
                <w:noProof/>
                <w14:scene3d>
                  <w14:camera w14:prst="orthographicFront"/>
                  <w14:lightRig w14:rig="threePt" w14:dir="t">
                    <w14:rot w14:lat="0" w14:lon="0" w14:rev="0"/>
                  </w14:lightRig>
                </w14:scene3d>
              </w:rPr>
              <w:t>2.5</w:t>
            </w:r>
            <w:r>
              <w:rPr>
                <w:rFonts w:asciiTheme="minorHAnsi" w:eastAsiaTheme="minorEastAsia" w:hAnsiTheme="minorHAnsi"/>
                <w:noProof/>
                <w:kern w:val="2"/>
                <w:sz w:val="24"/>
                <w:szCs w:val="24"/>
                <w:lang w:eastAsia="en-IE"/>
                <w14:ligatures w14:val="standardContextual"/>
              </w:rPr>
              <w:tab/>
            </w:r>
            <w:r w:rsidRPr="00C509AF">
              <w:rPr>
                <w:rStyle w:val="Hyperlink"/>
                <w:noProof/>
              </w:rPr>
              <w:t>Operation of the Qualification System</w:t>
            </w:r>
            <w:r>
              <w:rPr>
                <w:noProof/>
                <w:webHidden/>
              </w:rPr>
              <w:tab/>
            </w:r>
            <w:r>
              <w:rPr>
                <w:noProof/>
                <w:webHidden/>
              </w:rPr>
              <w:fldChar w:fldCharType="begin"/>
            </w:r>
            <w:r>
              <w:rPr>
                <w:noProof/>
                <w:webHidden/>
              </w:rPr>
              <w:instrText xml:space="preserve"> PAGEREF _Toc224723645 \h </w:instrText>
            </w:r>
            <w:r>
              <w:rPr>
                <w:noProof/>
                <w:webHidden/>
              </w:rPr>
            </w:r>
            <w:r>
              <w:rPr>
                <w:noProof/>
                <w:webHidden/>
              </w:rPr>
              <w:fldChar w:fldCharType="separate"/>
            </w:r>
            <w:r w:rsidR="00C76405">
              <w:rPr>
                <w:noProof/>
                <w:webHidden/>
              </w:rPr>
              <w:t>10</w:t>
            </w:r>
            <w:r>
              <w:rPr>
                <w:noProof/>
                <w:webHidden/>
              </w:rPr>
              <w:fldChar w:fldCharType="end"/>
            </w:r>
          </w:hyperlink>
        </w:p>
        <w:p w14:paraId="5CB06BF6" w14:textId="7F355495"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46" w:history="1">
            <w:r w:rsidRPr="00C509AF">
              <w:rPr>
                <w:rStyle w:val="Hyperlink"/>
                <w:noProof/>
                <w14:scene3d>
                  <w14:camera w14:prst="orthographicFront"/>
                  <w14:lightRig w14:rig="threePt" w14:dir="t">
                    <w14:rot w14:lat="0" w14:lon="0" w14:rev="0"/>
                  </w14:lightRig>
                </w14:scene3d>
              </w:rPr>
              <w:t>2.6</w:t>
            </w:r>
            <w:r>
              <w:rPr>
                <w:rFonts w:asciiTheme="minorHAnsi" w:eastAsiaTheme="minorEastAsia" w:hAnsiTheme="minorHAnsi"/>
                <w:noProof/>
                <w:kern w:val="2"/>
                <w:sz w:val="24"/>
                <w:szCs w:val="24"/>
                <w:lang w:eastAsia="en-IE"/>
                <w14:ligatures w14:val="standardContextual"/>
              </w:rPr>
              <w:tab/>
            </w:r>
            <w:r w:rsidRPr="00C509AF">
              <w:rPr>
                <w:rStyle w:val="Hyperlink"/>
                <w:noProof/>
              </w:rPr>
              <w:t>Form of Contract under the Qualification System</w:t>
            </w:r>
            <w:r>
              <w:rPr>
                <w:noProof/>
                <w:webHidden/>
              </w:rPr>
              <w:tab/>
            </w:r>
            <w:r>
              <w:rPr>
                <w:noProof/>
                <w:webHidden/>
              </w:rPr>
              <w:fldChar w:fldCharType="begin"/>
            </w:r>
            <w:r>
              <w:rPr>
                <w:noProof/>
                <w:webHidden/>
              </w:rPr>
              <w:instrText xml:space="preserve"> PAGEREF _Toc224723646 \h </w:instrText>
            </w:r>
            <w:r>
              <w:rPr>
                <w:noProof/>
                <w:webHidden/>
              </w:rPr>
            </w:r>
            <w:r>
              <w:rPr>
                <w:noProof/>
                <w:webHidden/>
              </w:rPr>
              <w:fldChar w:fldCharType="separate"/>
            </w:r>
            <w:r w:rsidR="00C76405">
              <w:rPr>
                <w:noProof/>
                <w:webHidden/>
              </w:rPr>
              <w:t>11</w:t>
            </w:r>
            <w:r>
              <w:rPr>
                <w:noProof/>
                <w:webHidden/>
              </w:rPr>
              <w:fldChar w:fldCharType="end"/>
            </w:r>
          </w:hyperlink>
        </w:p>
        <w:p w14:paraId="772AA20B" w14:textId="1FA37990"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47" w:history="1">
            <w:r w:rsidRPr="00C509AF">
              <w:rPr>
                <w:rStyle w:val="Hyperlink"/>
                <w:noProof/>
                <w14:scene3d>
                  <w14:camera w14:prst="orthographicFront"/>
                  <w14:lightRig w14:rig="threePt" w14:dir="t">
                    <w14:rot w14:lat="0" w14:lon="0" w14:rev="0"/>
                  </w14:lightRig>
                </w14:scene3d>
              </w:rPr>
              <w:t>2.7</w:t>
            </w:r>
            <w:r>
              <w:rPr>
                <w:rFonts w:asciiTheme="minorHAnsi" w:eastAsiaTheme="minorEastAsia" w:hAnsiTheme="minorHAnsi"/>
                <w:noProof/>
                <w:kern w:val="2"/>
                <w:sz w:val="24"/>
                <w:szCs w:val="24"/>
                <w:lang w:eastAsia="en-IE"/>
                <w14:ligatures w14:val="standardContextual"/>
              </w:rPr>
              <w:tab/>
            </w:r>
            <w:r w:rsidRPr="00C509AF">
              <w:rPr>
                <w:rStyle w:val="Hyperlink"/>
                <w:noProof/>
              </w:rPr>
              <w:t>General</w:t>
            </w:r>
            <w:r>
              <w:rPr>
                <w:noProof/>
                <w:webHidden/>
              </w:rPr>
              <w:tab/>
            </w:r>
            <w:r>
              <w:rPr>
                <w:noProof/>
                <w:webHidden/>
              </w:rPr>
              <w:fldChar w:fldCharType="begin"/>
            </w:r>
            <w:r>
              <w:rPr>
                <w:noProof/>
                <w:webHidden/>
              </w:rPr>
              <w:instrText xml:space="preserve"> PAGEREF _Toc224723647 \h </w:instrText>
            </w:r>
            <w:r>
              <w:rPr>
                <w:noProof/>
                <w:webHidden/>
              </w:rPr>
            </w:r>
            <w:r>
              <w:rPr>
                <w:noProof/>
                <w:webHidden/>
              </w:rPr>
              <w:fldChar w:fldCharType="separate"/>
            </w:r>
            <w:r w:rsidR="00C76405">
              <w:rPr>
                <w:noProof/>
                <w:webHidden/>
              </w:rPr>
              <w:t>11</w:t>
            </w:r>
            <w:r>
              <w:rPr>
                <w:noProof/>
                <w:webHidden/>
              </w:rPr>
              <w:fldChar w:fldCharType="end"/>
            </w:r>
          </w:hyperlink>
        </w:p>
        <w:p w14:paraId="39976C7E" w14:textId="6052CF74"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48" w:history="1">
            <w:r w:rsidRPr="00C509AF">
              <w:rPr>
                <w:rStyle w:val="Hyperlink"/>
                <w:noProof/>
                <w14:scene3d>
                  <w14:camera w14:prst="orthographicFront"/>
                  <w14:lightRig w14:rig="threePt" w14:dir="t">
                    <w14:rot w14:lat="0" w14:lon="0" w14:rev="0"/>
                  </w14:lightRig>
                </w14:scene3d>
              </w:rPr>
              <w:t>2.8</w:t>
            </w:r>
            <w:r>
              <w:rPr>
                <w:rFonts w:asciiTheme="minorHAnsi" w:eastAsiaTheme="minorEastAsia" w:hAnsiTheme="minorHAnsi"/>
                <w:noProof/>
                <w:kern w:val="2"/>
                <w:sz w:val="24"/>
                <w:szCs w:val="24"/>
                <w:lang w:eastAsia="en-IE"/>
                <w14:ligatures w14:val="standardContextual"/>
              </w:rPr>
              <w:tab/>
            </w:r>
            <w:r w:rsidRPr="00C509AF">
              <w:rPr>
                <w:rStyle w:val="Hyperlink"/>
                <w:noProof/>
              </w:rPr>
              <w:t>IT Cyber Security</w:t>
            </w:r>
            <w:r>
              <w:rPr>
                <w:noProof/>
                <w:webHidden/>
              </w:rPr>
              <w:tab/>
            </w:r>
            <w:r>
              <w:rPr>
                <w:noProof/>
                <w:webHidden/>
              </w:rPr>
              <w:fldChar w:fldCharType="begin"/>
            </w:r>
            <w:r>
              <w:rPr>
                <w:noProof/>
                <w:webHidden/>
              </w:rPr>
              <w:instrText xml:space="preserve"> PAGEREF _Toc224723648 \h </w:instrText>
            </w:r>
            <w:r>
              <w:rPr>
                <w:noProof/>
                <w:webHidden/>
              </w:rPr>
            </w:r>
            <w:r>
              <w:rPr>
                <w:noProof/>
                <w:webHidden/>
              </w:rPr>
              <w:fldChar w:fldCharType="separate"/>
            </w:r>
            <w:r w:rsidR="00C76405">
              <w:rPr>
                <w:noProof/>
                <w:webHidden/>
              </w:rPr>
              <w:t>11</w:t>
            </w:r>
            <w:r>
              <w:rPr>
                <w:noProof/>
                <w:webHidden/>
              </w:rPr>
              <w:fldChar w:fldCharType="end"/>
            </w:r>
          </w:hyperlink>
        </w:p>
        <w:p w14:paraId="0129F837" w14:textId="27823C73"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49" w:history="1">
            <w:r w:rsidRPr="00C509AF">
              <w:rPr>
                <w:rStyle w:val="Hyperlink"/>
                <w:noProof/>
                <w14:scene3d>
                  <w14:camera w14:prst="orthographicFront"/>
                  <w14:lightRig w14:rig="threePt" w14:dir="t">
                    <w14:rot w14:lat="0" w14:lon="0" w14:rev="0"/>
                  </w14:lightRig>
                </w14:scene3d>
              </w:rPr>
              <w:t>2.9</w:t>
            </w:r>
            <w:r>
              <w:rPr>
                <w:rFonts w:asciiTheme="minorHAnsi" w:eastAsiaTheme="minorEastAsia" w:hAnsiTheme="minorHAnsi"/>
                <w:noProof/>
                <w:kern w:val="2"/>
                <w:sz w:val="24"/>
                <w:szCs w:val="24"/>
                <w:lang w:eastAsia="en-IE"/>
                <w14:ligatures w14:val="standardContextual"/>
              </w:rPr>
              <w:tab/>
            </w:r>
            <w:r w:rsidRPr="00C509AF">
              <w:rPr>
                <w:rStyle w:val="Hyperlink"/>
                <w:noProof/>
              </w:rPr>
              <w:t>Security</w:t>
            </w:r>
            <w:r>
              <w:rPr>
                <w:noProof/>
                <w:webHidden/>
              </w:rPr>
              <w:tab/>
            </w:r>
            <w:r>
              <w:rPr>
                <w:noProof/>
                <w:webHidden/>
              </w:rPr>
              <w:fldChar w:fldCharType="begin"/>
            </w:r>
            <w:r>
              <w:rPr>
                <w:noProof/>
                <w:webHidden/>
              </w:rPr>
              <w:instrText xml:space="preserve"> PAGEREF _Toc224723649 \h </w:instrText>
            </w:r>
            <w:r>
              <w:rPr>
                <w:noProof/>
                <w:webHidden/>
              </w:rPr>
            </w:r>
            <w:r>
              <w:rPr>
                <w:noProof/>
                <w:webHidden/>
              </w:rPr>
              <w:fldChar w:fldCharType="separate"/>
            </w:r>
            <w:r w:rsidR="00C76405">
              <w:rPr>
                <w:noProof/>
                <w:webHidden/>
              </w:rPr>
              <w:t>12</w:t>
            </w:r>
            <w:r>
              <w:rPr>
                <w:noProof/>
                <w:webHidden/>
              </w:rPr>
              <w:fldChar w:fldCharType="end"/>
            </w:r>
          </w:hyperlink>
        </w:p>
        <w:p w14:paraId="422412AC" w14:textId="5BC5DBAE"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650" w:history="1">
            <w:r w:rsidRPr="00C509AF">
              <w:rPr>
                <w:rStyle w:val="Hyperlink"/>
                <w:noProof/>
              </w:rPr>
              <w:t>3.</w:t>
            </w:r>
            <w:r>
              <w:rPr>
                <w:rFonts w:asciiTheme="minorHAnsi" w:eastAsiaTheme="minorEastAsia" w:hAnsiTheme="minorHAnsi"/>
                <w:noProof/>
                <w:kern w:val="2"/>
                <w:sz w:val="24"/>
                <w:szCs w:val="24"/>
                <w:lang w:eastAsia="en-IE"/>
                <w14:ligatures w14:val="standardContextual"/>
              </w:rPr>
              <w:tab/>
            </w:r>
            <w:r w:rsidRPr="00C509AF">
              <w:rPr>
                <w:rStyle w:val="Hyperlink"/>
                <w:noProof/>
              </w:rPr>
              <w:t>The Applicant</w:t>
            </w:r>
            <w:r>
              <w:rPr>
                <w:noProof/>
                <w:webHidden/>
              </w:rPr>
              <w:tab/>
            </w:r>
            <w:r>
              <w:rPr>
                <w:noProof/>
                <w:webHidden/>
              </w:rPr>
              <w:fldChar w:fldCharType="begin"/>
            </w:r>
            <w:r>
              <w:rPr>
                <w:noProof/>
                <w:webHidden/>
              </w:rPr>
              <w:instrText xml:space="preserve"> PAGEREF _Toc224723650 \h </w:instrText>
            </w:r>
            <w:r>
              <w:rPr>
                <w:noProof/>
                <w:webHidden/>
              </w:rPr>
            </w:r>
            <w:r>
              <w:rPr>
                <w:noProof/>
                <w:webHidden/>
              </w:rPr>
              <w:fldChar w:fldCharType="separate"/>
            </w:r>
            <w:r w:rsidR="00C76405">
              <w:rPr>
                <w:noProof/>
                <w:webHidden/>
              </w:rPr>
              <w:t>13</w:t>
            </w:r>
            <w:r>
              <w:rPr>
                <w:noProof/>
                <w:webHidden/>
              </w:rPr>
              <w:fldChar w:fldCharType="end"/>
            </w:r>
          </w:hyperlink>
        </w:p>
        <w:p w14:paraId="7CED2F44" w14:textId="493D044B"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51" w:history="1">
            <w:r w:rsidRPr="00C509AF">
              <w:rPr>
                <w:rStyle w:val="Hyperlink"/>
                <w:noProof/>
                <w14:scene3d>
                  <w14:camera w14:prst="orthographicFront"/>
                  <w14:lightRig w14:rig="threePt" w14:dir="t">
                    <w14:rot w14:lat="0" w14:lon="0" w14:rev="0"/>
                  </w14:lightRig>
                </w14:scene3d>
              </w:rPr>
              <w:t>3.1</w:t>
            </w:r>
            <w:r>
              <w:rPr>
                <w:rFonts w:asciiTheme="minorHAnsi" w:eastAsiaTheme="minorEastAsia" w:hAnsiTheme="minorHAnsi"/>
                <w:noProof/>
                <w:kern w:val="2"/>
                <w:sz w:val="24"/>
                <w:szCs w:val="24"/>
                <w:lang w:eastAsia="en-IE"/>
                <w14:ligatures w14:val="standardContextual"/>
              </w:rPr>
              <w:tab/>
            </w:r>
            <w:r w:rsidRPr="00C509AF">
              <w:rPr>
                <w:rStyle w:val="Hyperlink"/>
                <w:noProof/>
              </w:rPr>
              <w:t>Who is the Applicant</w:t>
            </w:r>
            <w:r>
              <w:rPr>
                <w:noProof/>
                <w:webHidden/>
              </w:rPr>
              <w:tab/>
            </w:r>
            <w:r>
              <w:rPr>
                <w:noProof/>
                <w:webHidden/>
              </w:rPr>
              <w:fldChar w:fldCharType="begin"/>
            </w:r>
            <w:r>
              <w:rPr>
                <w:noProof/>
                <w:webHidden/>
              </w:rPr>
              <w:instrText xml:space="preserve"> PAGEREF _Toc224723651 \h </w:instrText>
            </w:r>
            <w:r>
              <w:rPr>
                <w:noProof/>
                <w:webHidden/>
              </w:rPr>
            </w:r>
            <w:r>
              <w:rPr>
                <w:noProof/>
                <w:webHidden/>
              </w:rPr>
              <w:fldChar w:fldCharType="separate"/>
            </w:r>
            <w:r w:rsidR="00C76405">
              <w:rPr>
                <w:noProof/>
                <w:webHidden/>
              </w:rPr>
              <w:t>13</w:t>
            </w:r>
            <w:r>
              <w:rPr>
                <w:noProof/>
                <w:webHidden/>
              </w:rPr>
              <w:fldChar w:fldCharType="end"/>
            </w:r>
          </w:hyperlink>
        </w:p>
        <w:p w14:paraId="323B46C1" w14:textId="1124A500"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52" w:history="1">
            <w:r w:rsidRPr="00C509AF">
              <w:rPr>
                <w:rStyle w:val="Hyperlink"/>
                <w:noProof/>
                <w14:scene3d>
                  <w14:camera w14:prst="orthographicFront"/>
                  <w14:lightRig w14:rig="threePt" w14:dir="t">
                    <w14:rot w14:lat="0" w14:lon="0" w14:rev="0"/>
                  </w14:lightRig>
                </w14:scene3d>
              </w:rPr>
              <w:t>3.2</w:t>
            </w:r>
            <w:r>
              <w:rPr>
                <w:rFonts w:asciiTheme="minorHAnsi" w:eastAsiaTheme="minorEastAsia" w:hAnsiTheme="minorHAnsi"/>
                <w:noProof/>
                <w:kern w:val="2"/>
                <w:sz w:val="24"/>
                <w:szCs w:val="24"/>
                <w:lang w:eastAsia="en-IE"/>
                <w14:ligatures w14:val="standardContextual"/>
              </w:rPr>
              <w:tab/>
            </w:r>
            <w:r w:rsidRPr="00C509AF">
              <w:rPr>
                <w:rStyle w:val="Hyperlink"/>
                <w:noProof/>
              </w:rPr>
              <w:t>Sub-contracting</w:t>
            </w:r>
            <w:r>
              <w:rPr>
                <w:noProof/>
                <w:webHidden/>
              </w:rPr>
              <w:tab/>
            </w:r>
            <w:r>
              <w:rPr>
                <w:noProof/>
                <w:webHidden/>
              </w:rPr>
              <w:fldChar w:fldCharType="begin"/>
            </w:r>
            <w:r>
              <w:rPr>
                <w:noProof/>
                <w:webHidden/>
              </w:rPr>
              <w:instrText xml:space="preserve"> PAGEREF _Toc224723652 \h </w:instrText>
            </w:r>
            <w:r>
              <w:rPr>
                <w:noProof/>
                <w:webHidden/>
              </w:rPr>
            </w:r>
            <w:r>
              <w:rPr>
                <w:noProof/>
                <w:webHidden/>
              </w:rPr>
              <w:fldChar w:fldCharType="separate"/>
            </w:r>
            <w:r w:rsidR="00C76405">
              <w:rPr>
                <w:noProof/>
                <w:webHidden/>
              </w:rPr>
              <w:t>13</w:t>
            </w:r>
            <w:r>
              <w:rPr>
                <w:noProof/>
                <w:webHidden/>
              </w:rPr>
              <w:fldChar w:fldCharType="end"/>
            </w:r>
          </w:hyperlink>
        </w:p>
        <w:p w14:paraId="2716281E" w14:textId="71CA7822"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53" w:history="1">
            <w:r w:rsidRPr="00C509AF">
              <w:rPr>
                <w:rStyle w:val="Hyperlink"/>
                <w:noProof/>
                <w14:scene3d>
                  <w14:camera w14:prst="orthographicFront"/>
                  <w14:lightRig w14:rig="threePt" w14:dir="t">
                    <w14:rot w14:lat="0" w14:lon="0" w14:rev="0"/>
                  </w14:lightRig>
                </w14:scene3d>
              </w:rPr>
              <w:t>3.3</w:t>
            </w:r>
            <w:r>
              <w:rPr>
                <w:rFonts w:asciiTheme="minorHAnsi" w:eastAsiaTheme="minorEastAsia" w:hAnsiTheme="minorHAnsi"/>
                <w:noProof/>
                <w:kern w:val="2"/>
                <w:sz w:val="24"/>
                <w:szCs w:val="24"/>
                <w:lang w:eastAsia="en-IE"/>
                <w14:ligatures w14:val="standardContextual"/>
              </w:rPr>
              <w:tab/>
            </w:r>
            <w:r w:rsidRPr="00C509AF">
              <w:rPr>
                <w:rStyle w:val="Hyperlink"/>
                <w:noProof/>
              </w:rPr>
              <w:t>Reliance on Resources</w:t>
            </w:r>
            <w:r>
              <w:rPr>
                <w:noProof/>
                <w:webHidden/>
              </w:rPr>
              <w:tab/>
            </w:r>
            <w:r>
              <w:rPr>
                <w:noProof/>
                <w:webHidden/>
              </w:rPr>
              <w:fldChar w:fldCharType="begin"/>
            </w:r>
            <w:r>
              <w:rPr>
                <w:noProof/>
                <w:webHidden/>
              </w:rPr>
              <w:instrText xml:space="preserve"> PAGEREF _Toc224723653 \h </w:instrText>
            </w:r>
            <w:r>
              <w:rPr>
                <w:noProof/>
                <w:webHidden/>
              </w:rPr>
            </w:r>
            <w:r>
              <w:rPr>
                <w:noProof/>
                <w:webHidden/>
              </w:rPr>
              <w:fldChar w:fldCharType="separate"/>
            </w:r>
            <w:r w:rsidR="00C76405">
              <w:rPr>
                <w:noProof/>
                <w:webHidden/>
              </w:rPr>
              <w:t>13</w:t>
            </w:r>
            <w:r>
              <w:rPr>
                <w:noProof/>
                <w:webHidden/>
              </w:rPr>
              <w:fldChar w:fldCharType="end"/>
            </w:r>
          </w:hyperlink>
        </w:p>
        <w:p w14:paraId="180DBDC0" w14:textId="79E0B466"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654" w:history="1">
            <w:r w:rsidRPr="00C509AF">
              <w:rPr>
                <w:rStyle w:val="Hyperlink"/>
                <w:noProof/>
              </w:rPr>
              <w:t>4.</w:t>
            </w:r>
            <w:r>
              <w:rPr>
                <w:rFonts w:asciiTheme="minorHAnsi" w:eastAsiaTheme="minorEastAsia" w:hAnsiTheme="minorHAnsi"/>
                <w:noProof/>
                <w:kern w:val="2"/>
                <w:sz w:val="24"/>
                <w:szCs w:val="24"/>
                <w:lang w:eastAsia="en-IE"/>
                <w14:ligatures w14:val="standardContextual"/>
              </w:rPr>
              <w:tab/>
            </w:r>
            <w:r w:rsidRPr="00C509AF">
              <w:rPr>
                <w:rStyle w:val="Hyperlink"/>
                <w:noProof/>
              </w:rPr>
              <w:t>The Procurement Process</w:t>
            </w:r>
            <w:r>
              <w:rPr>
                <w:noProof/>
                <w:webHidden/>
              </w:rPr>
              <w:tab/>
            </w:r>
            <w:r>
              <w:rPr>
                <w:noProof/>
                <w:webHidden/>
              </w:rPr>
              <w:fldChar w:fldCharType="begin"/>
            </w:r>
            <w:r>
              <w:rPr>
                <w:noProof/>
                <w:webHidden/>
              </w:rPr>
              <w:instrText xml:space="preserve"> PAGEREF _Toc224723654 \h </w:instrText>
            </w:r>
            <w:r>
              <w:rPr>
                <w:noProof/>
                <w:webHidden/>
              </w:rPr>
            </w:r>
            <w:r>
              <w:rPr>
                <w:noProof/>
                <w:webHidden/>
              </w:rPr>
              <w:fldChar w:fldCharType="separate"/>
            </w:r>
            <w:r w:rsidR="00C76405">
              <w:rPr>
                <w:noProof/>
                <w:webHidden/>
              </w:rPr>
              <w:t>15</w:t>
            </w:r>
            <w:r>
              <w:rPr>
                <w:noProof/>
                <w:webHidden/>
              </w:rPr>
              <w:fldChar w:fldCharType="end"/>
            </w:r>
          </w:hyperlink>
        </w:p>
        <w:p w14:paraId="623520BA" w14:textId="068DB0DF"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55" w:history="1">
            <w:r w:rsidRPr="00C509AF">
              <w:rPr>
                <w:rStyle w:val="Hyperlink"/>
                <w:noProof/>
                <w14:scene3d>
                  <w14:camera w14:prst="orthographicFront"/>
                  <w14:lightRig w14:rig="threePt" w14:dir="t">
                    <w14:rot w14:lat="0" w14:lon="0" w14:rev="0"/>
                  </w14:lightRig>
                </w14:scene3d>
              </w:rPr>
              <w:t>4.1</w:t>
            </w:r>
            <w:r>
              <w:rPr>
                <w:rFonts w:asciiTheme="minorHAnsi" w:eastAsiaTheme="minorEastAsia" w:hAnsiTheme="minorHAnsi"/>
                <w:noProof/>
                <w:kern w:val="2"/>
                <w:sz w:val="24"/>
                <w:szCs w:val="24"/>
                <w:lang w:eastAsia="en-IE"/>
                <w14:ligatures w14:val="standardContextual"/>
              </w:rPr>
              <w:tab/>
            </w:r>
            <w:r w:rsidRPr="00C509AF">
              <w:rPr>
                <w:rStyle w:val="Hyperlink"/>
                <w:noProof/>
              </w:rPr>
              <w:t>Two-Stage Process</w:t>
            </w:r>
            <w:r>
              <w:rPr>
                <w:noProof/>
                <w:webHidden/>
              </w:rPr>
              <w:tab/>
            </w:r>
            <w:r>
              <w:rPr>
                <w:noProof/>
                <w:webHidden/>
              </w:rPr>
              <w:fldChar w:fldCharType="begin"/>
            </w:r>
            <w:r>
              <w:rPr>
                <w:noProof/>
                <w:webHidden/>
              </w:rPr>
              <w:instrText xml:space="preserve"> PAGEREF _Toc224723655 \h </w:instrText>
            </w:r>
            <w:r>
              <w:rPr>
                <w:noProof/>
                <w:webHidden/>
              </w:rPr>
            </w:r>
            <w:r>
              <w:rPr>
                <w:noProof/>
                <w:webHidden/>
              </w:rPr>
              <w:fldChar w:fldCharType="separate"/>
            </w:r>
            <w:r w:rsidR="00C76405">
              <w:rPr>
                <w:noProof/>
                <w:webHidden/>
              </w:rPr>
              <w:t>15</w:t>
            </w:r>
            <w:r>
              <w:rPr>
                <w:noProof/>
                <w:webHidden/>
              </w:rPr>
              <w:fldChar w:fldCharType="end"/>
            </w:r>
          </w:hyperlink>
        </w:p>
        <w:p w14:paraId="2B355F55" w14:textId="60CEE23F"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56" w:history="1">
            <w:r w:rsidRPr="00C509AF">
              <w:rPr>
                <w:rStyle w:val="Hyperlink"/>
                <w:noProof/>
                <w14:scene3d>
                  <w14:camera w14:prst="orthographicFront"/>
                  <w14:lightRig w14:rig="threePt" w14:dir="t">
                    <w14:rot w14:lat="0" w14:lon="0" w14:rev="0"/>
                  </w14:lightRig>
                </w14:scene3d>
              </w:rPr>
              <w:t>4.2</w:t>
            </w:r>
            <w:r>
              <w:rPr>
                <w:rFonts w:asciiTheme="minorHAnsi" w:eastAsiaTheme="minorEastAsia" w:hAnsiTheme="minorHAnsi"/>
                <w:noProof/>
                <w:kern w:val="2"/>
                <w:sz w:val="24"/>
                <w:szCs w:val="24"/>
                <w:lang w:eastAsia="en-IE"/>
                <w14:ligatures w14:val="standardContextual"/>
              </w:rPr>
              <w:tab/>
            </w:r>
            <w:r w:rsidRPr="00C509AF">
              <w:rPr>
                <w:rStyle w:val="Hyperlink"/>
                <w:bCs/>
                <w:noProof/>
              </w:rPr>
              <w:t>Change of Pre-Qualification Status</w:t>
            </w:r>
            <w:r>
              <w:rPr>
                <w:noProof/>
                <w:webHidden/>
              </w:rPr>
              <w:tab/>
            </w:r>
            <w:r>
              <w:rPr>
                <w:noProof/>
                <w:webHidden/>
              </w:rPr>
              <w:fldChar w:fldCharType="begin"/>
            </w:r>
            <w:r>
              <w:rPr>
                <w:noProof/>
                <w:webHidden/>
              </w:rPr>
              <w:instrText xml:space="preserve"> PAGEREF _Toc224723656 \h </w:instrText>
            </w:r>
            <w:r>
              <w:rPr>
                <w:noProof/>
                <w:webHidden/>
              </w:rPr>
            </w:r>
            <w:r>
              <w:rPr>
                <w:noProof/>
                <w:webHidden/>
              </w:rPr>
              <w:fldChar w:fldCharType="separate"/>
            </w:r>
            <w:r w:rsidR="00C76405">
              <w:rPr>
                <w:noProof/>
                <w:webHidden/>
              </w:rPr>
              <w:t>15</w:t>
            </w:r>
            <w:r>
              <w:rPr>
                <w:noProof/>
                <w:webHidden/>
              </w:rPr>
              <w:fldChar w:fldCharType="end"/>
            </w:r>
          </w:hyperlink>
        </w:p>
        <w:p w14:paraId="3996F89A" w14:textId="2391AB2D"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57" w:history="1">
            <w:r w:rsidRPr="00C509AF">
              <w:rPr>
                <w:rStyle w:val="Hyperlink"/>
                <w:noProof/>
                <w14:scene3d>
                  <w14:camera w14:prst="orthographicFront"/>
                  <w14:lightRig w14:rig="threePt" w14:dir="t">
                    <w14:rot w14:lat="0" w14:lon="0" w14:rev="0"/>
                  </w14:lightRig>
                </w14:scene3d>
              </w:rPr>
              <w:t>4.3</w:t>
            </w:r>
            <w:r>
              <w:rPr>
                <w:rFonts w:asciiTheme="minorHAnsi" w:eastAsiaTheme="minorEastAsia" w:hAnsiTheme="minorHAnsi"/>
                <w:noProof/>
                <w:kern w:val="2"/>
                <w:sz w:val="24"/>
                <w:szCs w:val="24"/>
                <w:lang w:eastAsia="en-IE"/>
                <w14:ligatures w14:val="standardContextual"/>
              </w:rPr>
              <w:tab/>
            </w:r>
            <w:r w:rsidRPr="00C509AF">
              <w:rPr>
                <w:rStyle w:val="Hyperlink"/>
                <w:noProof/>
              </w:rPr>
              <w:t>Shortlisting Process</w:t>
            </w:r>
            <w:r>
              <w:rPr>
                <w:noProof/>
                <w:webHidden/>
              </w:rPr>
              <w:tab/>
            </w:r>
            <w:r>
              <w:rPr>
                <w:noProof/>
                <w:webHidden/>
              </w:rPr>
              <w:fldChar w:fldCharType="begin"/>
            </w:r>
            <w:r>
              <w:rPr>
                <w:noProof/>
                <w:webHidden/>
              </w:rPr>
              <w:instrText xml:space="preserve"> PAGEREF _Toc224723657 \h </w:instrText>
            </w:r>
            <w:r>
              <w:rPr>
                <w:noProof/>
                <w:webHidden/>
              </w:rPr>
            </w:r>
            <w:r>
              <w:rPr>
                <w:noProof/>
                <w:webHidden/>
              </w:rPr>
              <w:fldChar w:fldCharType="separate"/>
            </w:r>
            <w:r w:rsidR="00C76405">
              <w:rPr>
                <w:noProof/>
                <w:webHidden/>
              </w:rPr>
              <w:t>15</w:t>
            </w:r>
            <w:r>
              <w:rPr>
                <w:noProof/>
                <w:webHidden/>
              </w:rPr>
              <w:fldChar w:fldCharType="end"/>
            </w:r>
          </w:hyperlink>
        </w:p>
        <w:p w14:paraId="6FCBF2AD" w14:textId="65FC0E25"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58" w:history="1">
            <w:r w:rsidRPr="00C509AF">
              <w:rPr>
                <w:rStyle w:val="Hyperlink"/>
                <w:noProof/>
                <w14:scene3d>
                  <w14:camera w14:prst="orthographicFront"/>
                  <w14:lightRig w14:rig="threePt" w14:dir="t">
                    <w14:rot w14:lat="0" w14:lon="0" w14:rev="0"/>
                  </w14:lightRig>
                </w14:scene3d>
              </w:rPr>
              <w:t>4.4</w:t>
            </w:r>
            <w:r>
              <w:rPr>
                <w:rFonts w:asciiTheme="minorHAnsi" w:eastAsiaTheme="minorEastAsia" w:hAnsiTheme="minorHAnsi"/>
                <w:noProof/>
                <w:kern w:val="2"/>
                <w:sz w:val="24"/>
                <w:szCs w:val="24"/>
                <w:lang w:eastAsia="en-IE"/>
                <w14:ligatures w14:val="standardContextual"/>
              </w:rPr>
              <w:tab/>
            </w:r>
            <w:r w:rsidRPr="00C509AF">
              <w:rPr>
                <w:rStyle w:val="Hyperlink"/>
                <w:noProof/>
              </w:rPr>
              <w:t>Tender Process</w:t>
            </w:r>
            <w:r>
              <w:rPr>
                <w:noProof/>
                <w:webHidden/>
              </w:rPr>
              <w:tab/>
            </w:r>
            <w:r>
              <w:rPr>
                <w:noProof/>
                <w:webHidden/>
              </w:rPr>
              <w:fldChar w:fldCharType="begin"/>
            </w:r>
            <w:r>
              <w:rPr>
                <w:noProof/>
                <w:webHidden/>
              </w:rPr>
              <w:instrText xml:space="preserve"> PAGEREF _Toc224723658 \h </w:instrText>
            </w:r>
            <w:r>
              <w:rPr>
                <w:noProof/>
                <w:webHidden/>
              </w:rPr>
            </w:r>
            <w:r>
              <w:rPr>
                <w:noProof/>
                <w:webHidden/>
              </w:rPr>
              <w:fldChar w:fldCharType="separate"/>
            </w:r>
            <w:r w:rsidR="00C76405">
              <w:rPr>
                <w:noProof/>
                <w:webHidden/>
              </w:rPr>
              <w:t>15</w:t>
            </w:r>
            <w:r>
              <w:rPr>
                <w:noProof/>
                <w:webHidden/>
              </w:rPr>
              <w:fldChar w:fldCharType="end"/>
            </w:r>
          </w:hyperlink>
        </w:p>
        <w:p w14:paraId="7E29C2AA" w14:textId="48C77665"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59" w:history="1">
            <w:r w:rsidRPr="00C509AF">
              <w:rPr>
                <w:rStyle w:val="Hyperlink"/>
                <w:noProof/>
                <w14:scene3d>
                  <w14:camera w14:prst="orthographicFront"/>
                  <w14:lightRig w14:rig="threePt" w14:dir="t">
                    <w14:rot w14:lat="0" w14:lon="0" w14:rev="0"/>
                  </w14:lightRig>
                </w14:scene3d>
              </w:rPr>
              <w:t>4.5</w:t>
            </w:r>
            <w:r>
              <w:rPr>
                <w:rFonts w:asciiTheme="minorHAnsi" w:eastAsiaTheme="minorEastAsia" w:hAnsiTheme="minorHAnsi"/>
                <w:noProof/>
                <w:kern w:val="2"/>
                <w:sz w:val="24"/>
                <w:szCs w:val="24"/>
                <w:lang w:eastAsia="en-IE"/>
                <w14:ligatures w14:val="standardContextual"/>
              </w:rPr>
              <w:tab/>
            </w:r>
            <w:r w:rsidRPr="00C509AF">
              <w:rPr>
                <w:rStyle w:val="Hyperlink"/>
                <w:noProof/>
              </w:rPr>
              <w:t>Insurance</w:t>
            </w:r>
            <w:r>
              <w:rPr>
                <w:noProof/>
                <w:webHidden/>
              </w:rPr>
              <w:tab/>
            </w:r>
            <w:r>
              <w:rPr>
                <w:noProof/>
                <w:webHidden/>
              </w:rPr>
              <w:fldChar w:fldCharType="begin"/>
            </w:r>
            <w:r>
              <w:rPr>
                <w:noProof/>
                <w:webHidden/>
              </w:rPr>
              <w:instrText xml:space="preserve"> PAGEREF _Toc224723659 \h </w:instrText>
            </w:r>
            <w:r>
              <w:rPr>
                <w:noProof/>
                <w:webHidden/>
              </w:rPr>
            </w:r>
            <w:r>
              <w:rPr>
                <w:noProof/>
                <w:webHidden/>
              </w:rPr>
              <w:fldChar w:fldCharType="separate"/>
            </w:r>
            <w:r w:rsidR="00C76405">
              <w:rPr>
                <w:noProof/>
                <w:webHidden/>
              </w:rPr>
              <w:t>16</w:t>
            </w:r>
            <w:r>
              <w:rPr>
                <w:noProof/>
                <w:webHidden/>
              </w:rPr>
              <w:fldChar w:fldCharType="end"/>
            </w:r>
          </w:hyperlink>
        </w:p>
        <w:p w14:paraId="231E02A6" w14:textId="0C84640C"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60" w:history="1">
            <w:r w:rsidRPr="00C509AF">
              <w:rPr>
                <w:rStyle w:val="Hyperlink"/>
                <w:noProof/>
                <w14:scene3d>
                  <w14:camera w14:prst="orthographicFront"/>
                  <w14:lightRig w14:rig="threePt" w14:dir="t">
                    <w14:rot w14:lat="0" w14:lon="0" w14:rev="0"/>
                  </w14:lightRig>
                </w14:scene3d>
              </w:rPr>
              <w:t>4.6</w:t>
            </w:r>
            <w:r>
              <w:rPr>
                <w:rFonts w:asciiTheme="minorHAnsi" w:eastAsiaTheme="minorEastAsia" w:hAnsiTheme="minorHAnsi"/>
                <w:noProof/>
                <w:kern w:val="2"/>
                <w:sz w:val="24"/>
                <w:szCs w:val="24"/>
                <w:lang w:eastAsia="en-IE"/>
                <w14:ligatures w14:val="standardContextual"/>
              </w:rPr>
              <w:tab/>
            </w:r>
            <w:r w:rsidRPr="00C509AF">
              <w:rPr>
                <w:rStyle w:val="Hyperlink"/>
                <w:noProof/>
              </w:rPr>
              <w:t>Tax Clearance</w:t>
            </w:r>
            <w:r>
              <w:rPr>
                <w:noProof/>
                <w:webHidden/>
              </w:rPr>
              <w:tab/>
            </w:r>
            <w:r>
              <w:rPr>
                <w:noProof/>
                <w:webHidden/>
              </w:rPr>
              <w:fldChar w:fldCharType="begin"/>
            </w:r>
            <w:r>
              <w:rPr>
                <w:noProof/>
                <w:webHidden/>
              </w:rPr>
              <w:instrText xml:space="preserve"> PAGEREF _Toc224723660 \h </w:instrText>
            </w:r>
            <w:r>
              <w:rPr>
                <w:noProof/>
                <w:webHidden/>
              </w:rPr>
            </w:r>
            <w:r>
              <w:rPr>
                <w:noProof/>
                <w:webHidden/>
              </w:rPr>
              <w:fldChar w:fldCharType="separate"/>
            </w:r>
            <w:r w:rsidR="00C76405">
              <w:rPr>
                <w:noProof/>
                <w:webHidden/>
              </w:rPr>
              <w:t>16</w:t>
            </w:r>
            <w:r>
              <w:rPr>
                <w:noProof/>
                <w:webHidden/>
              </w:rPr>
              <w:fldChar w:fldCharType="end"/>
            </w:r>
          </w:hyperlink>
        </w:p>
        <w:p w14:paraId="51585CC4" w14:textId="44CF41E1"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661" w:history="1">
            <w:r w:rsidRPr="00C509AF">
              <w:rPr>
                <w:rStyle w:val="Hyperlink"/>
                <w:noProof/>
              </w:rPr>
              <w:t>5.</w:t>
            </w:r>
            <w:r>
              <w:rPr>
                <w:rFonts w:asciiTheme="minorHAnsi" w:eastAsiaTheme="minorEastAsia" w:hAnsiTheme="minorHAnsi"/>
                <w:noProof/>
                <w:kern w:val="2"/>
                <w:sz w:val="24"/>
                <w:szCs w:val="24"/>
                <w:lang w:eastAsia="en-IE"/>
                <w14:ligatures w14:val="standardContextual"/>
              </w:rPr>
              <w:tab/>
            </w:r>
            <w:r w:rsidRPr="00C509AF">
              <w:rPr>
                <w:rStyle w:val="Hyperlink"/>
                <w:noProof/>
              </w:rPr>
              <w:t>Procedural Requirements</w:t>
            </w:r>
            <w:r>
              <w:rPr>
                <w:noProof/>
                <w:webHidden/>
              </w:rPr>
              <w:tab/>
            </w:r>
            <w:r>
              <w:rPr>
                <w:noProof/>
                <w:webHidden/>
              </w:rPr>
              <w:fldChar w:fldCharType="begin"/>
            </w:r>
            <w:r>
              <w:rPr>
                <w:noProof/>
                <w:webHidden/>
              </w:rPr>
              <w:instrText xml:space="preserve"> PAGEREF _Toc224723661 \h </w:instrText>
            </w:r>
            <w:r>
              <w:rPr>
                <w:noProof/>
                <w:webHidden/>
              </w:rPr>
            </w:r>
            <w:r>
              <w:rPr>
                <w:noProof/>
                <w:webHidden/>
              </w:rPr>
              <w:fldChar w:fldCharType="separate"/>
            </w:r>
            <w:r w:rsidR="00C76405">
              <w:rPr>
                <w:noProof/>
                <w:webHidden/>
              </w:rPr>
              <w:t>17</w:t>
            </w:r>
            <w:r>
              <w:rPr>
                <w:noProof/>
                <w:webHidden/>
              </w:rPr>
              <w:fldChar w:fldCharType="end"/>
            </w:r>
          </w:hyperlink>
        </w:p>
        <w:p w14:paraId="45EBA976" w14:textId="6CB53C29"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62" w:history="1">
            <w:r w:rsidRPr="00C509AF">
              <w:rPr>
                <w:rStyle w:val="Hyperlink"/>
                <w:noProof/>
                <w14:scene3d>
                  <w14:camera w14:prst="orthographicFront"/>
                  <w14:lightRig w14:rig="threePt" w14:dir="t">
                    <w14:rot w14:lat="0" w14:lon="0" w14:rev="0"/>
                  </w14:lightRig>
                </w14:scene3d>
              </w:rPr>
              <w:t>5.1</w:t>
            </w:r>
            <w:r>
              <w:rPr>
                <w:rFonts w:asciiTheme="minorHAnsi" w:eastAsiaTheme="minorEastAsia" w:hAnsiTheme="minorHAnsi"/>
                <w:noProof/>
                <w:kern w:val="2"/>
                <w:sz w:val="24"/>
                <w:szCs w:val="24"/>
                <w:lang w:eastAsia="en-IE"/>
                <w14:ligatures w14:val="standardContextual"/>
              </w:rPr>
              <w:tab/>
            </w:r>
            <w:r w:rsidRPr="00C509AF">
              <w:rPr>
                <w:rStyle w:val="Hyperlink"/>
                <w:noProof/>
              </w:rPr>
              <w:t>Pre-Conditions for Qualification and Shortlisting</w:t>
            </w:r>
            <w:r>
              <w:rPr>
                <w:noProof/>
                <w:webHidden/>
              </w:rPr>
              <w:tab/>
            </w:r>
            <w:r>
              <w:rPr>
                <w:noProof/>
                <w:webHidden/>
              </w:rPr>
              <w:fldChar w:fldCharType="begin"/>
            </w:r>
            <w:r>
              <w:rPr>
                <w:noProof/>
                <w:webHidden/>
              </w:rPr>
              <w:instrText xml:space="preserve"> PAGEREF _Toc224723662 \h </w:instrText>
            </w:r>
            <w:r>
              <w:rPr>
                <w:noProof/>
                <w:webHidden/>
              </w:rPr>
            </w:r>
            <w:r>
              <w:rPr>
                <w:noProof/>
                <w:webHidden/>
              </w:rPr>
              <w:fldChar w:fldCharType="separate"/>
            </w:r>
            <w:r w:rsidR="00C76405">
              <w:rPr>
                <w:noProof/>
                <w:webHidden/>
              </w:rPr>
              <w:t>17</w:t>
            </w:r>
            <w:r>
              <w:rPr>
                <w:noProof/>
                <w:webHidden/>
              </w:rPr>
              <w:fldChar w:fldCharType="end"/>
            </w:r>
          </w:hyperlink>
        </w:p>
        <w:p w14:paraId="7CD10109" w14:textId="31A87A06"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63" w:history="1">
            <w:r w:rsidRPr="00C509AF">
              <w:rPr>
                <w:rStyle w:val="Hyperlink"/>
                <w:noProof/>
                <w14:scene3d>
                  <w14:camera w14:prst="orthographicFront"/>
                  <w14:lightRig w14:rig="threePt" w14:dir="t">
                    <w14:rot w14:lat="0" w14:lon="0" w14:rev="0"/>
                  </w14:lightRig>
                </w14:scene3d>
              </w:rPr>
              <w:t>5.2</w:t>
            </w:r>
            <w:r>
              <w:rPr>
                <w:rFonts w:asciiTheme="minorHAnsi" w:eastAsiaTheme="minorEastAsia" w:hAnsiTheme="minorHAnsi"/>
                <w:noProof/>
                <w:kern w:val="2"/>
                <w:sz w:val="24"/>
                <w:szCs w:val="24"/>
                <w:lang w:eastAsia="en-IE"/>
                <w14:ligatures w14:val="standardContextual"/>
              </w:rPr>
              <w:tab/>
            </w:r>
            <w:r w:rsidRPr="00C509AF">
              <w:rPr>
                <w:rStyle w:val="Hyperlink"/>
                <w:noProof/>
              </w:rPr>
              <w:t>Format of PQQ Submissions and Return of PQQ</w:t>
            </w:r>
            <w:r>
              <w:rPr>
                <w:noProof/>
                <w:webHidden/>
              </w:rPr>
              <w:tab/>
            </w:r>
            <w:r>
              <w:rPr>
                <w:noProof/>
                <w:webHidden/>
              </w:rPr>
              <w:fldChar w:fldCharType="begin"/>
            </w:r>
            <w:r>
              <w:rPr>
                <w:noProof/>
                <w:webHidden/>
              </w:rPr>
              <w:instrText xml:space="preserve"> PAGEREF _Toc224723663 \h </w:instrText>
            </w:r>
            <w:r>
              <w:rPr>
                <w:noProof/>
                <w:webHidden/>
              </w:rPr>
            </w:r>
            <w:r>
              <w:rPr>
                <w:noProof/>
                <w:webHidden/>
              </w:rPr>
              <w:fldChar w:fldCharType="separate"/>
            </w:r>
            <w:r w:rsidR="00C76405">
              <w:rPr>
                <w:noProof/>
                <w:webHidden/>
              </w:rPr>
              <w:t>18</w:t>
            </w:r>
            <w:r>
              <w:rPr>
                <w:noProof/>
                <w:webHidden/>
              </w:rPr>
              <w:fldChar w:fldCharType="end"/>
            </w:r>
          </w:hyperlink>
        </w:p>
        <w:p w14:paraId="7921A90E" w14:textId="5C8A76A5"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64" w:history="1">
            <w:r w:rsidRPr="00C509AF">
              <w:rPr>
                <w:rStyle w:val="Hyperlink"/>
                <w:noProof/>
                <w14:scene3d>
                  <w14:camera w14:prst="orthographicFront"/>
                  <w14:lightRig w14:rig="threePt" w14:dir="t">
                    <w14:rot w14:lat="0" w14:lon="0" w14:rev="0"/>
                  </w14:lightRig>
                </w14:scene3d>
              </w:rPr>
              <w:t>5.3</w:t>
            </w:r>
            <w:r>
              <w:rPr>
                <w:rFonts w:asciiTheme="minorHAnsi" w:eastAsiaTheme="minorEastAsia" w:hAnsiTheme="minorHAnsi"/>
                <w:noProof/>
                <w:kern w:val="2"/>
                <w:sz w:val="24"/>
                <w:szCs w:val="24"/>
                <w:lang w:eastAsia="en-IE"/>
                <w14:ligatures w14:val="standardContextual"/>
              </w:rPr>
              <w:tab/>
            </w:r>
            <w:r w:rsidRPr="00C509AF">
              <w:rPr>
                <w:rStyle w:val="Hyperlink"/>
                <w:noProof/>
              </w:rPr>
              <w:t>Deadline for PQQ Submissions</w:t>
            </w:r>
            <w:r>
              <w:rPr>
                <w:noProof/>
                <w:webHidden/>
              </w:rPr>
              <w:tab/>
            </w:r>
            <w:r>
              <w:rPr>
                <w:noProof/>
                <w:webHidden/>
              </w:rPr>
              <w:fldChar w:fldCharType="begin"/>
            </w:r>
            <w:r>
              <w:rPr>
                <w:noProof/>
                <w:webHidden/>
              </w:rPr>
              <w:instrText xml:space="preserve"> PAGEREF _Toc224723664 \h </w:instrText>
            </w:r>
            <w:r>
              <w:rPr>
                <w:noProof/>
                <w:webHidden/>
              </w:rPr>
            </w:r>
            <w:r>
              <w:rPr>
                <w:noProof/>
                <w:webHidden/>
              </w:rPr>
              <w:fldChar w:fldCharType="separate"/>
            </w:r>
            <w:r w:rsidR="00C76405">
              <w:rPr>
                <w:noProof/>
                <w:webHidden/>
              </w:rPr>
              <w:t>19</w:t>
            </w:r>
            <w:r>
              <w:rPr>
                <w:noProof/>
                <w:webHidden/>
              </w:rPr>
              <w:fldChar w:fldCharType="end"/>
            </w:r>
          </w:hyperlink>
        </w:p>
        <w:p w14:paraId="1B5F88C8" w14:textId="7A9CB31D"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665" w:history="1">
            <w:r w:rsidRPr="00C509AF">
              <w:rPr>
                <w:rStyle w:val="Hyperlink"/>
                <w:noProof/>
              </w:rPr>
              <w:t>6.</w:t>
            </w:r>
            <w:r>
              <w:rPr>
                <w:rFonts w:asciiTheme="minorHAnsi" w:eastAsiaTheme="minorEastAsia" w:hAnsiTheme="minorHAnsi"/>
                <w:noProof/>
                <w:kern w:val="2"/>
                <w:sz w:val="24"/>
                <w:szCs w:val="24"/>
                <w:lang w:eastAsia="en-IE"/>
                <w14:ligatures w14:val="standardContextual"/>
              </w:rPr>
              <w:tab/>
            </w:r>
            <w:r w:rsidRPr="00C509AF">
              <w:rPr>
                <w:rStyle w:val="Hyperlink"/>
                <w:noProof/>
              </w:rPr>
              <w:t>Selection Criteria</w:t>
            </w:r>
            <w:r>
              <w:rPr>
                <w:noProof/>
                <w:webHidden/>
              </w:rPr>
              <w:tab/>
            </w:r>
            <w:r>
              <w:rPr>
                <w:noProof/>
                <w:webHidden/>
              </w:rPr>
              <w:fldChar w:fldCharType="begin"/>
            </w:r>
            <w:r>
              <w:rPr>
                <w:noProof/>
                <w:webHidden/>
              </w:rPr>
              <w:instrText xml:space="preserve"> PAGEREF _Toc224723665 \h </w:instrText>
            </w:r>
            <w:r>
              <w:rPr>
                <w:noProof/>
                <w:webHidden/>
              </w:rPr>
            </w:r>
            <w:r>
              <w:rPr>
                <w:noProof/>
                <w:webHidden/>
              </w:rPr>
              <w:fldChar w:fldCharType="separate"/>
            </w:r>
            <w:r w:rsidR="00C76405">
              <w:rPr>
                <w:noProof/>
                <w:webHidden/>
              </w:rPr>
              <w:t>20</w:t>
            </w:r>
            <w:r>
              <w:rPr>
                <w:noProof/>
                <w:webHidden/>
              </w:rPr>
              <w:fldChar w:fldCharType="end"/>
            </w:r>
          </w:hyperlink>
        </w:p>
        <w:p w14:paraId="3B0F1C86" w14:textId="05316D5C"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66" w:history="1">
            <w:r w:rsidRPr="00C509AF">
              <w:rPr>
                <w:rStyle w:val="Hyperlink"/>
                <w:noProof/>
                <w14:scene3d>
                  <w14:camera w14:prst="orthographicFront"/>
                  <w14:lightRig w14:rig="threePt" w14:dir="t">
                    <w14:rot w14:lat="0" w14:lon="0" w14:rev="0"/>
                  </w14:lightRig>
                </w14:scene3d>
              </w:rPr>
              <w:t>6.1</w:t>
            </w:r>
            <w:r>
              <w:rPr>
                <w:rFonts w:asciiTheme="minorHAnsi" w:eastAsiaTheme="minorEastAsia" w:hAnsiTheme="minorHAnsi"/>
                <w:noProof/>
                <w:kern w:val="2"/>
                <w:sz w:val="24"/>
                <w:szCs w:val="24"/>
                <w:lang w:eastAsia="en-IE"/>
                <w14:ligatures w14:val="standardContextual"/>
              </w:rPr>
              <w:tab/>
            </w:r>
            <w:r w:rsidRPr="00C509AF">
              <w:rPr>
                <w:rStyle w:val="Hyperlink"/>
                <w:noProof/>
              </w:rPr>
              <w:t>Minimum Qualification Criteria</w:t>
            </w:r>
            <w:r>
              <w:rPr>
                <w:noProof/>
                <w:webHidden/>
              </w:rPr>
              <w:tab/>
            </w:r>
            <w:r>
              <w:rPr>
                <w:noProof/>
                <w:webHidden/>
              </w:rPr>
              <w:fldChar w:fldCharType="begin"/>
            </w:r>
            <w:r>
              <w:rPr>
                <w:noProof/>
                <w:webHidden/>
              </w:rPr>
              <w:instrText xml:space="preserve"> PAGEREF _Toc224723666 \h </w:instrText>
            </w:r>
            <w:r>
              <w:rPr>
                <w:noProof/>
                <w:webHidden/>
              </w:rPr>
            </w:r>
            <w:r>
              <w:rPr>
                <w:noProof/>
                <w:webHidden/>
              </w:rPr>
              <w:fldChar w:fldCharType="separate"/>
            </w:r>
            <w:r w:rsidR="00C76405">
              <w:rPr>
                <w:noProof/>
                <w:webHidden/>
              </w:rPr>
              <w:t>20</w:t>
            </w:r>
            <w:r>
              <w:rPr>
                <w:noProof/>
                <w:webHidden/>
              </w:rPr>
              <w:fldChar w:fldCharType="end"/>
            </w:r>
          </w:hyperlink>
        </w:p>
        <w:p w14:paraId="4DC61F8A" w14:textId="4721C2DB"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67" w:history="1">
            <w:r w:rsidRPr="00C509AF">
              <w:rPr>
                <w:rStyle w:val="Hyperlink"/>
                <w:noProof/>
                <w14:scene3d>
                  <w14:camera w14:prst="orthographicFront"/>
                  <w14:lightRig w14:rig="threePt" w14:dir="t">
                    <w14:rot w14:lat="0" w14:lon="0" w14:rev="0"/>
                  </w14:lightRig>
                </w14:scene3d>
              </w:rPr>
              <w:t>6.2</w:t>
            </w:r>
            <w:r>
              <w:rPr>
                <w:rFonts w:asciiTheme="minorHAnsi" w:eastAsiaTheme="minorEastAsia" w:hAnsiTheme="minorHAnsi"/>
                <w:noProof/>
                <w:kern w:val="2"/>
                <w:sz w:val="24"/>
                <w:szCs w:val="24"/>
                <w:lang w:eastAsia="en-IE"/>
                <w14:ligatures w14:val="standardContextual"/>
              </w:rPr>
              <w:tab/>
            </w:r>
            <w:r w:rsidRPr="00C509AF">
              <w:rPr>
                <w:rStyle w:val="Hyperlink"/>
                <w:noProof/>
              </w:rPr>
              <w:t>Technical/Professional Ability</w:t>
            </w:r>
            <w:r>
              <w:rPr>
                <w:noProof/>
                <w:webHidden/>
              </w:rPr>
              <w:tab/>
            </w:r>
            <w:r>
              <w:rPr>
                <w:noProof/>
                <w:webHidden/>
              </w:rPr>
              <w:fldChar w:fldCharType="begin"/>
            </w:r>
            <w:r>
              <w:rPr>
                <w:noProof/>
                <w:webHidden/>
              </w:rPr>
              <w:instrText xml:space="preserve"> PAGEREF _Toc224723667 \h </w:instrText>
            </w:r>
            <w:r>
              <w:rPr>
                <w:noProof/>
                <w:webHidden/>
              </w:rPr>
            </w:r>
            <w:r>
              <w:rPr>
                <w:noProof/>
                <w:webHidden/>
              </w:rPr>
              <w:fldChar w:fldCharType="separate"/>
            </w:r>
            <w:r w:rsidR="00C76405">
              <w:rPr>
                <w:noProof/>
                <w:webHidden/>
              </w:rPr>
              <w:t>22</w:t>
            </w:r>
            <w:r>
              <w:rPr>
                <w:noProof/>
                <w:webHidden/>
              </w:rPr>
              <w:fldChar w:fldCharType="end"/>
            </w:r>
          </w:hyperlink>
        </w:p>
        <w:p w14:paraId="44B4C953" w14:textId="450A34A6"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668" w:history="1">
            <w:r w:rsidRPr="00C509AF">
              <w:rPr>
                <w:rStyle w:val="Hyperlink"/>
                <w:noProof/>
              </w:rPr>
              <w:t>7.</w:t>
            </w:r>
            <w:r>
              <w:rPr>
                <w:rFonts w:asciiTheme="minorHAnsi" w:eastAsiaTheme="minorEastAsia" w:hAnsiTheme="minorHAnsi"/>
                <w:noProof/>
                <w:kern w:val="2"/>
                <w:sz w:val="24"/>
                <w:szCs w:val="24"/>
                <w:lang w:eastAsia="en-IE"/>
                <w14:ligatures w14:val="standardContextual"/>
              </w:rPr>
              <w:tab/>
            </w:r>
            <w:r w:rsidRPr="00C509AF">
              <w:rPr>
                <w:rStyle w:val="Hyperlink"/>
                <w:noProof/>
              </w:rPr>
              <w:t>Scoring Methodology</w:t>
            </w:r>
            <w:r>
              <w:rPr>
                <w:noProof/>
                <w:webHidden/>
              </w:rPr>
              <w:tab/>
            </w:r>
            <w:r>
              <w:rPr>
                <w:noProof/>
                <w:webHidden/>
              </w:rPr>
              <w:fldChar w:fldCharType="begin"/>
            </w:r>
            <w:r>
              <w:rPr>
                <w:noProof/>
                <w:webHidden/>
              </w:rPr>
              <w:instrText xml:space="preserve"> PAGEREF _Toc224723668 \h </w:instrText>
            </w:r>
            <w:r>
              <w:rPr>
                <w:noProof/>
                <w:webHidden/>
              </w:rPr>
            </w:r>
            <w:r>
              <w:rPr>
                <w:noProof/>
                <w:webHidden/>
              </w:rPr>
              <w:fldChar w:fldCharType="separate"/>
            </w:r>
            <w:r w:rsidR="00C76405">
              <w:rPr>
                <w:noProof/>
                <w:webHidden/>
              </w:rPr>
              <w:t>24</w:t>
            </w:r>
            <w:r>
              <w:rPr>
                <w:noProof/>
                <w:webHidden/>
              </w:rPr>
              <w:fldChar w:fldCharType="end"/>
            </w:r>
          </w:hyperlink>
        </w:p>
        <w:p w14:paraId="669C46F9" w14:textId="1D19E879"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69" w:history="1">
            <w:r w:rsidRPr="00C509AF">
              <w:rPr>
                <w:rStyle w:val="Hyperlink"/>
                <w:noProof/>
                <w14:scene3d>
                  <w14:camera w14:prst="orthographicFront"/>
                  <w14:lightRig w14:rig="threePt" w14:dir="t">
                    <w14:rot w14:lat="0" w14:lon="0" w14:rev="0"/>
                  </w14:lightRig>
                </w14:scene3d>
              </w:rPr>
              <w:t>7.1</w:t>
            </w:r>
            <w:r>
              <w:rPr>
                <w:rFonts w:asciiTheme="minorHAnsi" w:eastAsiaTheme="minorEastAsia" w:hAnsiTheme="minorHAnsi"/>
                <w:noProof/>
                <w:kern w:val="2"/>
                <w:sz w:val="24"/>
                <w:szCs w:val="24"/>
                <w:lang w:eastAsia="en-IE"/>
                <w14:ligatures w14:val="standardContextual"/>
              </w:rPr>
              <w:tab/>
            </w:r>
            <w:r w:rsidRPr="00C509AF">
              <w:rPr>
                <w:rStyle w:val="Hyperlink"/>
                <w:noProof/>
              </w:rPr>
              <w:t>Part 3 – Relevant Experience of Applicant</w:t>
            </w:r>
            <w:r>
              <w:rPr>
                <w:noProof/>
                <w:webHidden/>
              </w:rPr>
              <w:tab/>
            </w:r>
            <w:r>
              <w:rPr>
                <w:noProof/>
                <w:webHidden/>
              </w:rPr>
              <w:fldChar w:fldCharType="begin"/>
            </w:r>
            <w:r>
              <w:rPr>
                <w:noProof/>
                <w:webHidden/>
              </w:rPr>
              <w:instrText xml:space="preserve"> PAGEREF _Toc224723669 \h </w:instrText>
            </w:r>
            <w:r>
              <w:rPr>
                <w:noProof/>
                <w:webHidden/>
              </w:rPr>
            </w:r>
            <w:r>
              <w:rPr>
                <w:noProof/>
                <w:webHidden/>
              </w:rPr>
              <w:fldChar w:fldCharType="separate"/>
            </w:r>
            <w:r w:rsidR="00C76405">
              <w:rPr>
                <w:noProof/>
                <w:webHidden/>
              </w:rPr>
              <w:t>24</w:t>
            </w:r>
            <w:r>
              <w:rPr>
                <w:noProof/>
                <w:webHidden/>
              </w:rPr>
              <w:fldChar w:fldCharType="end"/>
            </w:r>
          </w:hyperlink>
        </w:p>
        <w:p w14:paraId="145BA5C9" w14:textId="1F7EC418"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70" w:history="1">
            <w:r w:rsidRPr="00C509AF">
              <w:rPr>
                <w:rStyle w:val="Hyperlink"/>
                <w:noProof/>
                <w14:scene3d>
                  <w14:camera w14:prst="orthographicFront"/>
                  <w14:lightRig w14:rig="threePt" w14:dir="t">
                    <w14:rot w14:lat="0" w14:lon="0" w14:rev="0"/>
                  </w14:lightRig>
                </w14:scene3d>
              </w:rPr>
              <w:t>7.2</w:t>
            </w:r>
            <w:r>
              <w:rPr>
                <w:rFonts w:asciiTheme="minorHAnsi" w:eastAsiaTheme="minorEastAsia" w:hAnsiTheme="minorHAnsi"/>
                <w:noProof/>
                <w:kern w:val="2"/>
                <w:sz w:val="24"/>
                <w:szCs w:val="24"/>
                <w:lang w:eastAsia="en-IE"/>
                <w14:ligatures w14:val="standardContextual"/>
              </w:rPr>
              <w:tab/>
            </w:r>
            <w:r w:rsidRPr="00C509AF">
              <w:rPr>
                <w:rStyle w:val="Hyperlink"/>
                <w:noProof/>
              </w:rPr>
              <w:t>PART 4 – Technical Capability: Technical Resources</w:t>
            </w:r>
            <w:r>
              <w:rPr>
                <w:noProof/>
                <w:webHidden/>
              </w:rPr>
              <w:tab/>
            </w:r>
            <w:r>
              <w:rPr>
                <w:noProof/>
                <w:webHidden/>
              </w:rPr>
              <w:fldChar w:fldCharType="begin"/>
            </w:r>
            <w:r>
              <w:rPr>
                <w:noProof/>
                <w:webHidden/>
              </w:rPr>
              <w:instrText xml:space="preserve"> PAGEREF _Toc224723670 \h </w:instrText>
            </w:r>
            <w:r>
              <w:rPr>
                <w:noProof/>
                <w:webHidden/>
              </w:rPr>
            </w:r>
            <w:r>
              <w:rPr>
                <w:noProof/>
                <w:webHidden/>
              </w:rPr>
              <w:fldChar w:fldCharType="separate"/>
            </w:r>
            <w:r w:rsidR="00C76405">
              <w:rPr>
                <w:noProof/>
                <w:webHidden/>
              </w:rPr>
              <w:t>24</w:t>
            </w:r>
            <w:r>
              <w:rPr>
                <w:noProof/>
                <w:webHidden/>
              </w:rPr>
              <w:fldChar w:fldCharType="end"/>
            </w:r>
          </w:hyperlink>
        </w:p>
        <w:p w14:paraId="1AF3D601" w14:textId="6CAB5FFC"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671" w:history="1">
            <w:r w:rsidRPr="00C509AF">
              <w:rPr>
                <w:rStyle w:val="Hyperlink"/>
                <w:noProof/>
              </w:rPr>
              <w:t>8.</w:t>
            </w:r>
            <w:r>
              <w:rPr>
                <w:rFonts w:asciiTheme="minorHAnsi" w:eastAsiaTheme="minorEastAsia" w:hAnsiTheme="minorHAnsi"/>
                <w:noProof/>
                <w:kern w:val="2"/>
                <w:sz w:val="24"/>
                <w:szCs w:val="24"/>
                <w:lang w:eastAsia="en-IE"/>
                <w14:ligatures w14:val="standardContextual"/>
              </w:rPr>
              <w:tab/>
            </w:r>
            <w:r w:rsidRPr="00C509AF">
              <w:rPr>
                <w:rStyle w:val="Hyperlink"/>
                <w:noProof/>
              </w:rPr>
              <w:t>General Conditions</w:t>
            </w:r>
            <w:r>
              <w:rPr>
                <w:noProof/>
                <w:webHidden/>
              </w:rPr>
              <w:tab/>
            </w:r>
            <w:r>
              <w:rPr>
                <w:noProof/>
                <w:webHidden/>
              </w:rPr>
              <w:fldChar w:fldCharType="begin"/>
            </w:r>
            <w:r>
              <w:rPr>
                <w:noProof/>
                <w:webHidden/>
              </w:rPr>
              <w:instrText xml:space="preserve"> PAGEREF _Toc224723671 \h </w:instrText>
            </w:r>
            <w:r>
              <w:rPr>
                <w:noProof/>
                <w:webHidden/>
              </w:rPr>
            </w:r>
            <w:r>
              <w:rPr>
                <w:noProof/>
                <w:webHidden/>
              </w:rPr>
              <w:fldChar w:fldCharType="separate"/>
            </w:r>
            <w:r w:rsidR="00C76405">
              <w:rPr>
                <w:noProof/>
                <w:webHidden/>
              </w:rPr>
              <w:t>26</w:t>
            </w:r>
            <w:r>
              <w:rPr>
                <w:noProof/>
                <w:webHidden/>
              </w:rPr>
              <w:fldChar w:fldCharType="end"/>
            </w:r>
          </w:hyperlink>
        </w:p>
        <w:p w14:paraId="1765B0DE" w14:textId="39E1B7AD"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72" w:history="1">
            <w:r w:rsidRPr="00C509AF">
              <w:rPr>
                <w:rStyle w:val="Hyperlink"/>
                <w:noProof/>
                <w14:scene3d>
                  <w14:camera w14:prst="orthographicFront"/>
                  <w14:lightRig w14:rig="threePt" w14:dir="t">
                    <w14:rot w14:lat="0" w14:lon="0" w14:rev="0"/>
                  </w14:lightRig>
                </w14:scene3d>
              </w:rPr>
              <w:t>8.1</w:t>
            </w:r>
            <w:r>
              <w:rPr>
                <w:rFonts w:asciiTheme="minorHAnsi" w:eastAsiaTheme="minorEastAsia" w:hAnsiTheme="minorHAnsi"/>
                <w:noProof/>
                <w:kern w:val="2"/>
                <w:sz w:val="24"/>
                <w:szCs w:val="24"/>
                <w:lang w:eastAsia="en-IE"/>
                <w14:ligatures w14:val="standardContextual"/>
              </w:rPr>
              <w:tab/>
            </w:r>
            <w:r w:rsidRPr="00C509AF">
              <w:rPr>
                <w:rStyle w:val="Hyperlink"/>
                <w:noProof/>
              </w:rPr>
              <w:t>Interviews/Presentation Meetings</w:t>
            </w:r>
            <w:r>
              <w:rPr>
                <w:noProof/>
                <w:webHidden/>
              </w:rPr>
              <w:tab/>
            </w:r>
            <w:r>
              <w:rPr>
                <w:noProof/>
                <w:webHidden/>
              </w:rPr>
              <w:fldChar w:fldCharType="begin"/>
            </w:r>
            <w:r>
              <w:rPr>
                <w:noProof/>
                <w:webHidden/>
              </w:rPr>
              <w:instrText xml:space="preserve"> PAGEREF _Toc224723672 \h </w:instrText>
            </w:r>
            <w:r>
              <w:rPr>
                <w:noProof/>
                <w:webHidden/>
              </w:rPr>
            </w:r>
            <w:r>
              <w:rPr>
                <w:noProof/>
                <w:webHidden/>
              </w:rPr>
              <w:fldChar w:fldCharType="separate"/>
            </w:r>
            <w:r w:rsidR="00C76405">
              <w:rPr>
                <w:noProof/>
                <w:webHidden/>
              </w:rPr>
              <w:t>26</w:t>
            </w:r>
            <w:r>
              <w:rPr>
                <w:noProof/>
                <w:webHidden/>
              </w:rPr>
              <w:fldChar w:fldCharType="end"/>
            </w:r>
          </w:hyperlink>
        </w:p>
        <w:p w14:paraId="333EF995" w14:textId="58177891"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73" w:history="1">
            <w:r w:rsidRPr="00C509AF">
              <w:rPr>
                <w:rStyle w:val="Hyperlink"/>
                <w:noProof/>
                <w14:scene3d>
                  <w14:camera w14:prst="orthographicFront"/>
                  <w14:lightRig w14:rig="threePt" w14:dir="t">
                    <w14:rot w14:lat="0" w14:lon="0" w14:rev="0"/>
                  </w14:lightRig>
                </w14:scene3d>
              </w:rPr>
              <w:t>8.2</w:t>
            </w:r>
            <w:r>
              <w:rPr>
                <w:rFonts w:asciiTheme="minorHAnsi" w:eastAsiaTheme="minorEastAsia" w:hAnsiTheme="minorHAnsi"/>
                <w:noProof/>
                <w:kern w:val="2"/>
                <w:sz w:val="24"/>
                <w:szCs w:val="24"/>
                <w:lang w:eastAsia="en-IE"/>
                <w14:ligatures w14:val="standardContextual"/>
              </w:rPr>
              <w:tab/>
            </w:r>
            <w:r w:rsidRPr="00C509AF">
              <w:rPr>
                <w:rStyle w:val="Hyperlink"/>
                <w:noProof/>
              </w:rPr>
              <w:t>Further Information/Queries and Clarifications</w:t>
            </w:r>
            <w:r>
              <w:rPr>
                <w:noProof/>
                <w:webHidden/>
              </w:rPr>
              <w:tab/>
            </w:r>
            <w:r>
              <w:rPr>
                <w:noProof/>
                <w:webHidden/>
              </w:rPr>
              <w:fldChar w:fldCharType="begin"/>
            </w:r>
            <w:r>
              <w:rPr>
                <w:noProof/>
                <w:webHidden/>
              </w:rPr>
              <w:instrText xml:space="preserve"> PAGEREF _Toc224723673 \h </w:instrText>
            </w:r>
            <w:r>
              <w:rPr>
                <w:noProof/>
                <w:webHidden/>
              </w:rPr>
            </w:r>
            <w:r>
              <w:rPr>
                <w:noProof/>
                <w:webHidden/>
              </w:rPr>
              <w:fldChar w:fldCharType="separate"/>
            </w:r>
            <w:r w:rsidR="00C76405">
              <w:rPr>
                <w:noProof/>
                <w:webHidden/>
              </w:rPr>
              <w:t>26</w:t>
            </w:r>
            <w:r>
              <w:rPr>
                <w:noProof/>
                <w:webHidden/>
              </w:rPr>
              <w:fldChar w:fldCharType="end"/>
            </w:r>
          </w:hyperlink>
        </w:p>
        <w:p w14:paraId="11F9A72B" w14:textId="202BE46D"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74" w:history="1">
            <w:r w:rsidRPr="00C509AF">
              <w:rPr>
                <w:rStyle w:val="Hyperlink"/>
                <w:noProof/>
                <w14:scene3d>
                  <w14:camera w14:prst="orthographicFront"/>
                  <w14:lightRig w14:rig="threePt" w14:dir="t">
                    <w14:rot w14:lat="0" w14:lon="0" w14:rev="0"/>
                  </w14:lightRig>
                </w14:scene3d>
              </w:rPr>
              <w:t>8.3</w:t>
            </w:r>
            <w:r>
              <w:rPr>
                <w:rFonts w:asciiTheme="minorHAnsi" w:eastAsiaTheme="minorEastAsia" w:hAnsiTheme="minorHAnsi"/>
                <w:noProof/>
                <w:kern w:val="2"/>
                <w:sz w:val="24"/>
                <w:szCs w:val="24"/>
                <w:lang w:eastAsia="en-IE"/>
                <w14:ligatures w14:val="standardContextual"/>
              </w:rPr>
              <w:tab/>
            </w:r>
            <w:r w:rsidRPr="00C509AF">
              <w:rPr>
                <w:rStyle w:val="Hyperlink"/>
                <w:noProof/>
              </w:rPr>
              <w:t>Confidentiality and Confidential or Potentially Confidential Queries/Announcements</w:t>
            </w:r>
            <w:r>
              <w:rPr>
                <w:noProof/>
                <w:webHidden/>
              </w:rPr>
              <w:tab/>
            </w:r>
            <w:r>
              <w:rPr>
                <w:noProof/>
                <w:webHidden/>
              </w:rPr>
              <w:fldChar w:fldCharType="begin"/>
            </w:r>
            <w:r>
              <w:rPr>
                <w:noProof/>
                <w:webHidden/>
              </w:rPr>
              <w:instrText xml:space="preserve"> PAGEREF _Toc224723674 \h </w:instrText>
            </w:r>
            <w:r>
              <w:rPr>
                <w:noProof/>
                <w:webHidden/>
              </w:rPr>
            </w:r>
            <w:r>
              <w:rPr>
                <w:noProof/>
                <w:webHidden/>
              </w:rPr>
              <w:fldChar w:fldCharType="separate"/>
            </w:r>
            <w:r w:rsidR="00C76405">
              <w:rPr>
                <w:noProof/>
                <w:webHidden/>
              </w:rPr>
              <w:t>26</w:t>
            </w:r>
            <w:r>
              <w:rPr>
                <w:noProof/>
                <w:webHidden/>
              </w:rPr>
              <w:fldChar w:fldCharType="end"/>
            </w:r>
          </w:hyperlink>
        </w:p>
        <w:p w14:paraId="318ECE86" w14:textId="0DC3E526"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75" w:history="1">
            <w:r w:rsidRPr="00C509AF">
              <w:rPr>
                <w:rStyle w:val="Hyperlink"/>
                <w:noProof/>
                <w14:scene3d>
                  <w14:camera w14:prst="orthographicFront"/>
                  <w14:lightRig w14:rig="threePt" w14:dir="t">
                    <w14:rot w14:lat="0" w14:lon="0" w14:rev="0"/>
                  </w14:lightRig>
                </w14:scene3d>
              </w:rPr>
              <w:t>8.4</w:t>
            </w:r>
            <w:r>
              <w:rPr>
                <w:rFonts w:asciiTheme="minorHAnsi" w:eastAsiaTheme="minorEastAsia" w:hAnsiTheme="minorHAnsi"/>
                <w:noProof/>
                <w:kern w:val="2"/>
                <w:sz w:val="24"/>
                <w:szCs w:val="24"/>
                <w:lang w:eastAsia="en-IE"/>
                <w14:ligatures w14:val="standardContextual"/>
              </w:rPr>
              <w:tab/>
            </w:r>
            <w:r w:rsidRPr="00C509AF">
              <w:rPr>
                <w:rStyle w:val="Hyperlink"/>
                <w:noProof/>
              </w:rPr>
              <w:t>Conflicts of Interest</w:t>
            </w:r>
            <w:r>
              <w:rPr>
                <w:noProof/>
                <w:webHidden/>
              </w:rPr>
              <w:tab/>
            </w:r>
            <w:r>
              <w:rPr>
                <w:noProof/>
                <w:webHidden/>
              </w:rPr>
              <w:fldChar w:fldCharType="begin"/>
            </w:r>
            <w:r>
              <w:rPr>
                <w:noProof/>
                <w:webHidden/>
              </w:rPr>
              <w:instrText xml:space="preserve"> PAGEREF _Toc224723675 \h </w:instrText>
            </w:r>
            <w:r>
              <w:rPr>
                <w:noProof/>
                <w:webHidden/>
              </w:rPr>
            </w:r>
            <w:r>
              <w:rPr>
                <w:noProof/>
                <w:webHidden/>
              </w:rPr>
              <w:fldChar w:fldCharType="separate"/>
            </w:r>
            <w:r w:rsidR="00C76405">
              <w:rPr>
                <w:noProof/>
                <w:webHidden/>
              </w:rPr>
              <w:t>27</w:t>
            </w:r>
            <w:r>
              <w:rPr>
                <w:noProof/>
                <w:webHidden/>
              </w:rPr>
              <w:fldChar w:fldCharType="end"/>
            </w:r>
          </w:hyperlink>
        </w:p>
        <w:p w14:paraId="4E95C378" w14:textId="7813DDC3"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76" w:history="1">
            <w:r w:rsidRPr="00C509AF">
              <w:rPr>
                <w:rStyle w:val="Hyperlink"/>
                <w:noProof/>
                <w14:scene3d>
                  <w14:camera w14:prst="orthographicFront"/>
                  <w14:lightRig w14:rig="threePt" w14:dir="t">
                    <w14:rot w14:lat="0" w14:lon="0" w14:rev="0"/>
                  </w14:lightRig>
                </w14:scene3d>
              </w:rPr>
              <w:t>8.5</w:t>
            </w:r>
            <w:r>
              <w:rPr>
                <w:rFonts w:asciiTheme="minorHAnsi" w:eastAsiaTheme="minorEastAsia" w:hAnsiTheme="minorHAnsi"/>
                <w:noProof/>
                <w:kern w:val="2"/>
                <w:sz w:val="24"/>
                <w:szCs w:val="24"/>
                <w:lang w:eastAsia="en-IE"/>
                <w14:ligatures w14:val="standardContextual"/>
              </w:rPr>
              <w:tab/>
            </w:r>
            <w:r w:rsidRPr="00C509AF">
              <w:rPr>
                <w:rStyle w:val="Hyperlink"/>
                <w:noProof/>
              </w:rPr>
              <w:t>Anti-Collusion/Inducements/Interference</w:t>
            </w:r>
            <w:r>
              <w:rPr>
                <w:noProof/>
                <w:webHidden/>
              </w:rPr>
              <w:tab/>
            </w:r>
            <w:r>
              <w:rPr>
                <w:noProof/>
                <w:webHidden/>
              </w:rPr>
              <w:fldChar w:fldCharType="begin"/>
            </w:r>
            <w:r>
              <w:rPr>
                <w:noProof/>
                <w:webHidden/>
              </w:rPr>
              <w:instrText xml:space="preserve"> PAGEREF _Toc224723676 \h </w:instrText>
            </w:r>
            <w:r>
              <w:rPr>
                <w:noProof/>
                <w:webHidden/>
              </w:rPr>
            </w:r>
            <w:r>
              <w:rPr>
                <w:noProof/>
                <w:webHidden/>
              </w:rPr>
              <w:fldChar w:fldCharType="separate"/>
            </w:r>
            <w:r w:rsidR="00C76405">
              <w:rPr>
                <w:noProof/>
                <w:webHidden/>
              </w:rPr>
              <w:t>28</w:t>
            </w:r>
            <w:r>
              <w:rPr>
                <w:noProof/>
                <w:webHidden/>
              </w:rPr>
              <w:fldChar w:fldCharType="end"/>
            </w:r>
          </w:hyperlink>
        </w:p>
        <w:p w14:paraId="6278B5CC" w14:textId="10C26729"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77" w:history="1">
            <w:r w:rsidRPr="00C509AF">
              <w:rPr>
                <w:rStyle w:val="Hyperlink"/>
                <w:noProof/>
                <w14:scene3d>
                  <w14:camera w14:prst="orthographicFront"/>
                  <w14:lightRig w14:rig="threePt" w14:dir="t">
                    <w14:rot w14:lat="0" w14:lon="0" w14:rev="0"/>
                  </w14:lightRig>
                </w14:scene3d>
              </w:rPr>
              <w:t>8.6</w:t>
            </w:r>
            <w:r>
              <w:rPr>
                <w:rFonts w:asciiTheme="minorHAnsi" w:eastAsiaTheme="minorEastAsia" w:hAnsiTheme="minorHAnsi"/>
                <w:noProof/>
                <w:kern w:val="2"/>
                <w:sz w:val="24"/>
                <w:szCs w:val="24"/>
                <w:lang w:eastAsia="en-IE"/>
                <w14:ligatures w14:val="standardContextual"/>
              </w:rPr>
              <w:tab/>
            </w:r>
            <w:r w:rsidRPr="00C509AF">
              <w:rPr>
                <w:rStyle w:val="Hyperlink"/>
                <w:noProof/>
              </w:rPr>
              <w:t>GDPR</w:t>
            </w:r>
            <w:r>
              <w:rPr>
                <w:noProof/>
                <w:webHidden/>
              </w:rPr>
              <w:tab/>
            </w:r>
            <w:r>
              <w:rPr>
                <w:noProof/>
                <w:webHidden/>
              </w:rPr>
              <w:fldChar w:fldCharType="begin"/>
            </w:r>
            <w:r>
              <w:rPr>
                <w:noProof/>
                <w:webHidden/>
              </w:rPr>
              <w:instrText xml:space="preserve"> PAGEREF _Toc224723677 \h </w:instrText>
            </w:r>
            <w:r>
              <w:rPr>
                <w:noProof/>
                <w:webHidden/>
              </w:rPr>
            </w:r>
            <w:r>
              <w:rPr>
                <w:noProof/>
                <w:webHidden/>
              </w:rPr>
              <w:fldChar w:fldCharType="separate"/>
            </w:r>
            <w:r w:rsidR="00C76405">
              <w:rPr>
                <w:noProof/>
                <w:webHidden/>
              </w:rPr>
              <w:t>28</w:t>
            </w:r>
            <w:r>
              <w:rPr>
                <w:noProof/>
                <w:webHidden/>
              </w:rPr>
              <w:fldChar w:fldCharType="end"/>
            </w:r>
          </w:hyperlink>
        </w:p>
        <w:p w14:paraId="4BE33FD4" w14:textId="45218024"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78" w:history="1">
            <w:r w:rsidRPr="00C509AF">
              <w:rPr>
                <w:rStyle w:val="Hyperlink"/>
                <w:noProof/>
                <w14:scene3d>
                  <w14:camera w14:prst="orthographicFront"/>
                  <w14:lightRig w14:rig="threePt" w14:dir="t">
                    <w14:rot w14:lat="0" w14:lon="0" w14:rev="0"/>
                  </w14:lightRig>
                </w14:scene3d>
              </w:rPr>
              <w:t>8.7</w:t>
            </w:r>
            <w:r>
              <w:rPr>
                <w:rFonts w:asciiTheme="minorHAnsi" w:eastAsiaTheme="minorEastAsia" w:hAnsiTheme="minorHAnsi"/>
                <w:noProof/>
                <w:kern w:val="2"/>
                <w:sz w:val="24"/>
                <w:szCs w:val="24"/>
                <w:lang w:eastAsia="en-IE"/>
                <w14:ligatures w14:val="standardContextual"/>
              </w:rPr>
              <w:tab/>
            </w:r>
            <w:r w:rsidRPr="00C509AF">
              <w:rPr>
                <w:rStyle w:val="Hyperlink"/>
                <w:noProof/>
              </w:rPr>
              <w:t>No Prior Knowledge</w:t>
            </w:r>
            <w:r>
              <w:rPr>
                <w:noProof/>
                <w:webHidden/>
              </w:rPr>
              <w:tab/>
            </w:r>
            <w:r>
              <w:rPr>
                <w:noProof/>
                <w:webHidden/>
              </w:rPr>
              <w:fldChar w:fldCharType="begin"/>
            </w:r>
            <w:r>
              <w:rPr>
                <w:noProof/>
                <w:webHidden/>
              </w:rPr>
              <w:instrText xml:space="preserve"> PAGEREF _Toc224723678 \h </w:instrText>
            </w:r>
            <w:r>
              <w:rPr>
                <w:noProof/>
                <w:webHidden/>
              </w:rPr>
            </w:r>
            <w:r>
              <w:rPr>
                <w:noProof/>
                <w:webHidden/>
              </w:rPr>
              <w:fldChar w:fldCharType="separate"/>
            </w:r>
            <w:r w:rsidR="00C76405">
              <w:rPr>
                <w:noProof/>
                <w:webHidden/>
              </w:rPr>
              <w:t>29</w:t>
            </w:r>
            <w:r>
              <w:rPr>
                <w:noProof/>
                <w:webHidden/>
              </w:rPr>
              <w:fldChar w:fldCharType="end"/>
            </w:r>
          </w:hyperlink>
        </w:p>
        <w:p w14:paraId="6814975B" w14:textId="27A9FC5E"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79" w:history="1">
            <w:r w:rsidRPr="00C509AF">
              <w:rPr>
                <w:rStyle w:val="Hyperlink"/>
                <w:noProof/>
                <w14:scene3d>
                  <w14:camera w14:prst="orthographicFront"/>
                  <w14:lightRig w14:rig="threePt" w14:dir="t">
                    <w14:rot w14:lat="0" w14:lon="0" w14:rev="0"/>
                  </w14:lightRig>
                </w14:scene3d>
              </w:rPr>
              <w:t>8.8</w:t>
            </w:r>
            <w:r>
              <w:rPr>
                <w:rFonts w:asciiTheme="minorHAnsi" w:eastAsiaTheme="minorEastAsia" w:hAnsiTheme="minorHAnsi"/>
                <w:noProof/>
                <w:kern w:val="2"/>
                <w:sz w:val="24"/>
                <w:szCs w:val="24"/>
                <w:lang w:eastAsia="en-IE"/>
                <w14:ligatures w14:val="standardContextual"/>
              </w:rPr>
              <w:tab/>
            </w:r>
            <w:r w:rsidRPr="00C509AF">
              <w:rPr>
                <w:rStyle w:val="Hyperlink"/>
                <w:noProof/>
              </w:rPr>
              <w:t>Publicity</w:t>
            </w:r>
            <w:r>
              <w:rPr>
                <w:noProof/>
                <w:webHidden/>
              </w:rPr>
              <w:tab/>
            </w:r>
            <w:r>
              <w:rPr>
                <w:noProof/>
                <w:webHidden/>
              </w:rPr>
              <w:fldChar w:fldCharType="begin"/>
            </w:r>
            <w:r>
              <w:rPr>
                <w:noProof/>
                <w:webHidden/>
              </w:rPr>
              <w:instrText xml:space="preserve"> PAGEREF _Toc224723679 \h </w:instrText>
            </w:r>
            <w:r>
              <w:rPr>
                <w:noProof/>
                <w:webHidden/>
              </w:rPr>
            </w:r>
            <w:r>
              <w:rPr>
                <w:noProof/>
                <w:webHidden/>
              </w:rPr>
              <w:fldChar w:fldCharType="separate"/>
            </w:r>
            <w:r w:rsidR="00C76405">
              <w:rPr>
                <w:noProof/>
                <w:webHidden/>
              </w:rPr>
              <w:t>29</w:t>
            </w:r>
            <w:r>
              <w:rPr>
                <w:noProof/>
                <w:webHidden/>
              </w:rPr>
              <w:fldChar w:fldCharType="end"/>
            </w:r>
          </w:hyperlink>
        </w:p>
        <w:p w14:paraId="78FF7B1C" w14:textId="1586494F"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80" w:history="1">
            <w:r w:rsidRPr="00C509AF">
              <w:rPr>
                <w:rStyle w:val="Hyperlink"/>
                <w:noProof/>
                <w14:scene3d>
                  <w14:camera w14:prst="orthographicFront"/>
                  <w14:lightRig w14:rig="threePt" w14:dir="t">
                    <w14:rot w14:lat="0" w14:lon="0" w14:rev="0"/>
                  </w14:lightRig>
                </w14:scene3d>
              </w:rPr>
              <w:t>8.9</w:t>
            </w:r>
            <w:r>
              <w:rPr>
                <w:rFonts w:asciiTheme="minorHAnsi" w:eastAsiaTheme="minorEastAsia" w:hAnsiTheme="minorHAnsi"/>
                <w:noProof/>
                <w:kern w:val="2"/>
                <w:sz w:val="24"/>
                <w:szCs w:val="24"/>
                <w:lang w:eastAsia="en-IE"/>
                <w14:ligatures w14:val="standardContextual"/>
              </w:rPr>
              <w:tab/>
            </w:r>
            <w:r w:rsidRPr="00C509AF">
              <w:rPr>
                <w:rStyle w:val="Hyperlink"/>
                <w:noProof/>
              </w:rPr>
              <w:t>Environmental, Social and Labour Law</w:t>
            </w:r>
            <w:r>
              <w:rPr>
                <w:noProof/>
                <w:webHidden/>
              </w:rPr>
              <w:tab/>
            </w:r>
            <w:r>
              <w:rPr>
                <w:noProof/>
                <w:webHidden/>
              </w:rPr>
              <w:fldChar w:fldCharType="begin"/>
            </w:r>
            <w:r>
              <w:rPr>
                <w:noProof/>
                <w:webHidden/>
              </w:rPr>
              <w:instrText xml:space="preserve"> PAGEREF _Toc224723680 \h </w:instrText>
            </w:r>
            <w:r>
              <w:rPr>
                <w:noProof/>
                <w:webHidden/>
              </w:rPr>
            </w:r>
            <w:r>
              <w:rPr>
                <w:noProof/>
                <w:webHidden/>
              </w:rPr>
              <w:fldChar w:fldCharType="separate"/>
            </w:r>
            <w:r w:rsidR="00C76405">
              <w:rPr>
                <w:noProof/>
                <w:webHidden/>
              </w:rPr>
              <w:t>29</w:t>
            </w:r>
            <w:r>
              <w:rPr>
                <w:noProof/>
                <w:webHidden/>
              </w:rPr>
              <w:fldChar w:fldCharType="end"/>
            </w:r>
          </w:hyperlink>
        </w:p>
        <w:p w14:paraId="7C22E771" w14:textId="194F5D34"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81" w:history="1">
            <w:r w:rsidRPr="00C509AF">
              <w:rPr>
                <w:rStyle w:val="Hyperlink"/>
                <w:noProof/>
                <w14:scene3d>
                  <w14:camera w14:prst="orthographicFront"/>
                  <w14:lightRig w14:rig="threePt" w14:dir="t">
                    <w14:rot w14:lat="0" w14:lon="0" w14:rev="0"/>
                  </w14:lightRig>
                </w14:scene3d>
              </w:rPr>
              <w:t>8.10</w:t>
            </w:r>
            <w:r>
              <w:rPr>
                <w:rFonts w:asciiTheme="minorHAnsi" w:eastAsiaTheme="minorEastAsia" w:hAnsiTheme="minorHAnsi"/>
                <w:noProof/>
                <w:kern w:val="2"/>
                <w:sz w:val="24"/>
                <w:szCs w:val="24"/>
                <w:lang w:eastAsia="en-IE"/>
                <w14:ligatures w14:val="standardContextual"/>
              </w:rPr>
              <w:tab/>
            </w:r>
            <w:r w:rsidRPr="00C509AF">
              <w:rPr>
                <w:rStyle w:val="Hyperlink"/>
                <w:noProof/>
              </w:rPr>
              <w:t>Sustainability</w:t>
            </w:r>
            <w:r>
              <w:rPr>
                <w:noProof/>
                <w:webHidden/>
              </w:rPr>
              <w:tab/>
            </w:r>
            <w:r>
              <w:rPr>
                <w:noProof/>
                <w:webHidden/>
              </w:rPr>
              <w:fldChar w:fldCharType="begin"/>
            </w:r>
            <w:r>
              <w:rPr>
                <w:noProof/>
                <w:webHidden/>
              </w:rPr>
              <w:instrText xml:space="preserve"> PAGEREF _Toc224723681 \h </w:instrText>
            </w:r>
            <w:r>
              <w:rPr>
                <w:noProof/>
                <w:webHidden/>
              </w:rPr>
            </w:r>
            <w:r>
              <w:rPr>
                <w:noProof/>
                <w:webHidden/>
              </w:rPr>
              <w:fldChar w:fldCharType="separate"/>
            </w:r>
            <w:r w:rsidR="00C76405">
              <w:rPr>
                <w:noProof/>
                <w:webHidden/>
              </w:rPr>
              <w:t>29</w:t>
            </w:r>
            <w:r>
              <w:rPr>
                <w:noProof/>
                <w:webHidden/>
              </w:rPr>
              <w:fldChar w:fldCharType="end"/>
            </w:r>
          </w:hyperlink>
        </w:p>
        <w:p w14:paraId="6215C712" w14:textId="571CC89A"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82" w:history="1">
            <w:r w:rsidRPr="00C509AF">
              <w:rPr>
                <w:rStyle w:val="Hyperlink"/>
                <w:noProof/>
                <w14:scene3d>
                  <w14:camera w14:prst="orthographicFront"/>
                  <w14:lightRig w14:rig="threePt" w14:dir="t">
                    <w14:rot w14:lat="0" w14:lon="0" w14:rev="0"/>
                  </w14:lightRig>
                </w14:scene3d>
              </w:rPr>
              <w:t>8.11</w:t>
            </w:r>
            <w:r>
              <w:rPr>
                <w:rFonts w:asciiTheme="minorHAnsi" w:eastAsiaTheme="minorEastAsia" w:hAnsiTheme="minorHAnsi"/>
                <w:noProof/>
                <w:kern w:val="2"/>
                <w:sz w:val="24"/>
                <w:szCs w:val="24"/>
                <w:lang w:eastAsia="en-IE"/>
                <w14:ligatures w14:val="standardContextual"/>
              </w:rPr>
              <w:tab/>
            </w:r>
            <w:r w:rsidRPr="00C509AF">
              <w:rPr>
                <w:rStyle w:val="Hyperlink"/>
                <w:noProof/>
              </w:rPr>
              <w:t>Changes to Requirements</w:t>
            </w:r>
            <w:r>
              <w:rPr>
                <w:noProof/>
                <w:webHidden/>
              </w:rPr>
              <w:tab/>
            </w:r>
            <w:r>
              <w:rPr>
                <w:noProof/>
                <w:webHidden/>
              </w:rPr>
              <w:fldChar w:fldCharType="begin"/>
            </w:r>
            <w:r>
              <w:rPr>
                <w:noProof/>
                <w:webHidden/>
              </w:rPr>
              <w:instrText xml:space="preserve"> PAGEREF _Toc224723682 \h </w:instrText>
            </w:r>
            <w:r>
              <w:rPr>
                <w:noProof/>
                <w:webHidden/>
              </w:rPr>
            </w:r>
            <w:r>
              <w:rPr>
                <w:noProof/>
                <w:webHidden/>
              </w:rPr>
              <w:fldChar w:fldCharType="separate"/>
            </w:r>
            <w:r w:rsidR="00C76405">
              <w:rPr>
                <w:noProof/>
                <w:webHidden/>
              </w:rPr>
              <w:t>30</w:t>
            </w:r>
            <w:r>
              <w:rPr>
                <w:noProof/>
                <w:webHidden/>
              </w:rPr>
              <w:fldChar w:fldCharType="end"/>
            </w:r>
          </w:hyperlink>
        </w:p>
        <w:p w14:paraId="7882E277" w14:textId="2C89D075"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83" w:history="1">
            <w:r w:rsidRPr="00C509AF">
              <w:rPr>
                <w:rStyle w:val="Hyperlink"/>
                <w:noProof/>
                <w14:scene3d>
                  <w14:camera w14:prst="orthographicFront"/>
                  <w14:lightRig w14:rig="threePt" w14:dir="t">
                    <w14:rot w14:lat="0" w14:lon="0" w14:rev="0"/>
                  </w14:lightRig>
                </w14:scene3d>
              </w:rPr>
              <w:t>8.12</w:t>
            </w:r>
            <w:r>
              <w:rPr>
                <w:rFonts w:asciiTheme="minorHAnsi" w:eastAsiaTheme="minorEastAsia" w:hAnsiTheme="minorHAnsi"/>
                <w:noProof/>
                <w:kern w:val="2"/>
                <w:sz w:val="24"/>
                <w:szCs w:val="24"/>
                <w:lang w:eastAsia="en-IE"/>
                <w14:ligatures w14:val="standardContextual"/>
              </w:rPr>
              <w:tab/>
            </w:r>
            <w:r w:rsidRPr="00C509AF">
              <w:rPr>
                <w:rStyle w:val="Hyperlink"/>
                <w:noProof/>
              </w:rPr>
              <w:t>Third Party Support</w:t>
            </w:r>
            <w:r>
              <w:rPr>
                <w:noProof/>
                <w:webHidden/>
              </w:rPr>
              <w:tab/>
            </w:r>
            <w:r>
              <w:rPr>
                <w:noProof/>
                <w:webHidden/>
              </w:rPr>
              <w:fldChar w:fldCharType="begin"/>
            </w:r>
            <w:r>
              <w:rPr>
                <w:noProof/>
                <w:webHidden/>
              </w:rPr>
              <w:instrText xml:space="preserve"> PAGEREF _Toc224723683 \h </w:instrText>
            </w:r>
            <w:r>
              <w:rPr>
                <w:noProof/>
                <w:webHidden/>
              </w:rPr>
            </w:r>
            <w:r>
              <w:rPr>
                <w:noProof/>
                <w:webHidden/>
              </w:rPr>
              <w:fldChar w:fldCharType="separate"/>
            </w:r>
            <w:r w:rsidR="00C76405">
              <w:rPr>
                <w:noProof/>
                <w:webHidden/>
              </w:rPr>
              <w:t>30</w:t>
            </w:r>
            <w:r>
              <w:rPr>
                <w:noProof/>
                <w:webHidden/>
              </w:rPr>
              <w:fldChar w:fldCharType="end"/>
            </w:r>
          </w:hyperlink>
        </w:p>
        <w:p w14:paraId="5036E2C5" w14:textId="5AE4B4A3"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84" w:history="1">
            <w:r w:rsidRPr="00C509AF">
              <w:rPr>
                <w:rStyle w:val="Hyperlink"/>
                <w:noProof/>
                <w14:scene3d>
                  <w14:camera w14:prst="orthographicFront"/>
                  <w14:lightRig w14:rig="threePt" w14:dir="t">
                    <w14:rot w14:lat="0" w14:lon="0" w14:rev="0"/>
                  </w14:lightRig>
                </w14:scene3d>
              </w:rPr>
              <w:t>8.13</w:t>
            </w:r>
            <w:r>
              <w:rPr>
                <w:rFonts w:asciiTheme="minorHAnsi" w:eastAsiaTheme="minorEastAsia" w:hAnsiTheme="minorHAnsi"/>
                <w:noProof/>
                <w:kern w:val="2"/>
                <w:sz w:val="24"/>
                <w:szCs w:val="24"/>
                <w:lang w:eastAsia="en-IE"/>
                <w14:ligatures w14:val="standardContextual"/>
              </w:rPr>
              <w:tab/>
            </w:r>
            <w:r w:rsidRPr="00C509AF">
              <w:rPr>
                <w:rStyle w:val="Hyperlink"/>
                <w:noProof/>
              </w:rPr>
              <w:t>Use of AI during Tender Process</w:t>
            </w:r>
            <w:r>
              <w:rPr>
                <w:noProof/>
                <w:webHidden/>
              </w:rPr>
              <w:tab/>
            </w:r>
            <w:r>
              <w:rPr>
                <w:noProof/>
                <w:webHidden/>
              </w:rPr>
              <w:fldChar w:fldCharType="begin"/>
            </w:r>
            <w:r>
              <w:rPr>
                <w:noProof/>
                <w:webHidden/>
              </w:rPr>
              <w:instrText xml:space="preserve"> PAGEREF _Toc224723684 \h </w:instrText>
            </w:r>
            <w:r>
              <w:rPr>
                <w:noProof/>
                <w:webHidden/>
              </w:rPr>
            </w:r>
            <w:r>
              <w:rPr>
                <w:noProof/>
                <w:webHidden/>
              </w:rPr>
              <w:fldChar w:fldCharType="separate"/>
            </w:r>
            <w:r w:rsidR="00C76405">
              <w:rPr>
                <w:noProof/>
                <w:webHidden/>
              </w:rPr>
              <w:t>30</w:t>
            </w:r>
            <w:r>
              <w:rPr>
                <w:noProof/>
                <w:webHidden/>
              </w:rPr>
              <w:fldChar w:fldCharType="end"/>
            </w:r>
          </w:hyperlink>
        </w:p>
        <w:p w14:paraId="64A67D00" w14:textId="02D5670C" w:rsidR="001465D5" w:rsidRDefault="001465D5">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24723685" w:history="1">
            <w:r w:rsidRPr="00C509AF">
              <w:rPr>
                <w:rStyle w:val="Hyperlink"/>
                <w:noProof/>
              </w:rPr>
              <w:t>APPENDIX 1 - APPLICANT QUESTIONNAIRE RESPONSE</w:t>
            </w:r>
            <w:r>
              <w:rPr>
                <w:noProof/>
                <w:webHidden/>
              </w:rPr>
              <w:tab/>
            </w:r>
            <w:r>
              <w:rPr>
                <w:noProof/>
                <w:webHidden/>
              </w:rPr>
              <w:fldChar w:fldCharType="begin"/>
            </w:r>
            <w:r>
              <w:rPr>
                <w:noProof/>
                <w:webHidden/>
              </w:rPr>
              <w:instrText xml:space="preserve"> PAGEREF _Toc224723685 \h </w:instrText>
            </w:r>
            <w:r>
              <w:rPr>
                <w:noProof/>
                <w:webHidden/>
              </w:rPr>
            </w:r>
            <w:r>
              <w:rPr>
                <w:noProof/>
                <w:webHidden/>
              </w:rPr>
              <w:fldChar w:fldCharType="separate"/>
            </w:r>
            <w:r w:rsidR="00C76405">
              <w:rPr>
                <w:noProof/>
                <w:webHidden/>
              </w:rPr>
              <w:t>32</w:t>
            </w:r>
            <w:r>
              <w:rPr>
                <w:noProof/>
                <w:webHidden/>
              </w:rPr>
              <w:fldChar w:fldCharType="end"/>
            </w:r>
          </w:hyperlink>
        </w:p>
        <w:p w14:paraId="6216563E" w14:textId="345A1723" w:rsidR="001465D5" w:rsidRDefault="001465D5">
          <w:pPr>
            <w:pStyle w:val="TOC1"/>
            <w:tabs>
              <w:tab w:val="left" w:pos="1320"/>
              <w:tab w:val="right" w:leader="dot" w:pos="9016"/>
            </w:tabs>
            <w:rPr>
              <w:rFonts w:asciiTheme="minorHAnsi" w:eastAsiaTheme="minorEastAsia" w:hAnsiTheme="minorHAnsi"/>
              <w:noProof/>
              <w:kern w:val="2"/>
              <w:sz w:val="24"/>
              <w:szCs w:val="24"/>
              <w:lang w:eastAsia="en-IE"/>
              <w14:ligatures w14:val="standardContextual"/>
            </w:rPr>
          </w:pPr>
          <w:hyperlink w:anchor="_Toc224723686" w:history="1">
            <w:r w:rsidRPr="00C509AF">
              <w:rPr>
                <w:rStyle w:val="Hyperlink"/>
                <w:noProof/>
              </w:rPr>
              <w:t>1.</w:t>
            </w:r>
            <w:r>
              <w:rPr>
                <w:rFonts w:asciiTheme="minorHAnsi" w:eastAsiaTheme="minorEastAsia" w:hAnsiTheme="minorHAnsi"/>
                <w:noProof/>
                <w:kern w:val="2"/>
                <w:sz w:val="24"/>
                <w:szCs w:val="24"/>
                <w:lang w:eastAsia="en-IE"/>
                <w14:ligatures w14:val="standardContextual"/>
              </w:rPr>
              <w:tab/>
            </w:r>
            <w:r w:rsidRPr="00C509AF">
              <w:rPr>
                <w:rStyle w:val="Hyperlink"/>
                <w:noProof/>
              </w:rPr>
              <w:t>PART 1  APPLICANT DETAILS/INFORMATION (INCLUDING INFORMATION RE - GROUPING/CONSORTIUM BIDS/PRIME CONTRACTOR/SUB-CONTRACTORS)</w:t>
            </w:r>
            <w:r>
              <w:rPr>
                <w:noProof/>
                <w:webHidden/>
              </w:rPr>
              <w:tab/>
            </w:r>
            <w:r>
              <w:rPr>
                <w:noProof/>
                <w:webHidden/>
              </w:rPr>
              <w:fldChar w:fldCharType="begin"/>
            </w:r>
            <w:r>
              <w:rPr>
                <w:noProof/>
                <w:webHidden/>
              </w:rPr>
              <w:instrText xml:space="preserve"> PAGEREF _Toc224723686 \h </w:instrText>
            </w:r>
            <w:r>
              <w:rPr>
                <w:noProof/>
                <w:webHidden/>
              </w:rPr>
            </w:r>
            <w:r>
              <w:rPr>
                <w:noProof/>
                <w:webHidden/>
              </w:rPr>
              <w:fldChar w:fldCharType="separate"/>
            </w:r>
            <w:r w:rsidR="00C76405">
              <w:rPr>
                <w:noProof/>
                <w:webHidden/>
              </w:rPr>
              <w:t>33</w:t>
            </w:r>
            <w:r>
              <w:rPr>
                <w:noProof/>
                <w:webHidden/>
              </w:rPr>
              <w:fldChar w:fldCharType="end"/>
            </w:r>
          </w:hyperlink>
        </w:p>
        <w:p w14:paraId="0DF78249" w14:textId="62FC8E4C"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87" w:history="1">
            <w:r w:rsidRPr="00C509AF">
              <w:rPr>
                <w:rStyle w:val="Hyperlink"/>
                <w:noProof/>
                <w14:scene3d>
                  <w14:camera w14:prst="orthographicFront"/>
                  <w14:lightRig w14:rig="threePt" w14:dir="t">
                    <w14:rot w14:lat="0" w14:lon="0" w14:rev="0"/>
                  </w14:lightRig>
                </w14:scene3d>
              </w:rPr>
              <w:t>1.1</w:t>
            </w:r>
            <w:r>
              <w:rPr>
                <w:rFonts w:asciiTheme="minorHAnsi" w:eastAsiaTheme="minorEastAsia" w:hAnsiTheme="minorHAnsi"/>
                <w:noProof/>
                <w:kern w:val="2"/>
                <w:sz w:val="24"/>
                <w:szCs w:val="24"/>
                <w:lang w:eastAsia="en-IE"/>
                <w14:ligatures w14:val="standardContextual"/>
              </w:rPr>
              <w:tab/>
            </w:r>
            <w:r w:rsidRPr="00C509AF">
              <w:rPr>
                <w:rStyle w:val="Hyperlink"/>
                <w:noProof/>
              </w:rPr>
              <w:t>Applicant</w:t>
            </w:r>
            <w:r>
              <w:rPr>
                <w:noProof/>
                <w:webHidden/>
              </w:rPr>
              <w:tab/>
            </w:r>
            <w:r>
              <w:rPr>
                <w:noProof/>
                <w:webHidden/>
              </w:rPr>
              <w:fldChar w:fldCharType="begin"/>
            </w:r>
            <w:r>
              <w:rPr>
                <w:noProof/>
                <w:webHidden/>
              </w:rPr>
              <w:instrText xml:space="preserve"> PAGEREF _Toc224723687 \h </w:instrText>
            </w:r>
            <w:r>
              <w:rPr>
                <w:noProof/>
                <w:webHidden/>
              </w:rPr>
            </w:r>
            <w:r>
              <w:rPr>
                <w:noProof/>
                <w:webHidden/>
              </w:rPr>
              <w:fldChar w:fldCharType="separate"/>
            </w:r>
            <w:r w:rsidR="00C76405">
              <w:rPr>
                <w:noProof/>
                <w:webHidden/>
              </w:rPr>
              <w:t>33</w:t>
            </w:r>
            <w:r>
              <w:rPr>
                <w:noProof/>
                <w:webHidden/>
              </w:rPr>
              <w:fldChar w:fldCharType="end"/>
            </w:r>
          </w:hyperlink>
        </w:p>
        <w:p w14:paraId="6B4DE45D" w14:textId="2C74A4EE"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88" w:history="1">
            <w:r w:rsidRPr="00C509AF">
              <w:rPr>
                <w:rStyle w:val="Hyperlink"/>
                <w:noProof/>
                <w14:scene3d>
                  <w14:camera w14:prst="orthographicFront"/>
                  <w14:lightRig w14:rig="threePt" w14:dir="t">
                    <w14:rot w14:lat="0" w14:lon="0" w14:rev="0"/>
                  </w14:lightRig>
                </w14:scene3d>
              </w:rPr>
              <w:t>1.2</w:t>
            </w:r>
            <w:r>
              <w:rPr>
                <w:rFonts w:asciiTheme="minorHAnsi" w:eastAsiaTheme="minorEastAsia" w:hAnsiTheme="minorHAnsi"/>
                <w:noProof/>
                <w:kern w:val="2"/>
                <w:sz w:val="24"/>
                <w:szCs w:val="24"/>
                <w:lang w:eastAsia="en-IE"/>
                <w14:ligatures w14:val="standardContextual"/>
              </w:rPr>
              <w:tab/>
            </w:r>
            <w:r w:rsidRPr="00C509AF">
              <w:rPr>
                <w:rStyle w:val="Hyperlink"/>
                <w:noProof/>
              </w:rPr>
              <w:t>Applicant Structure</w:t>
            </w:r>
            <w:r>
              <w:rPr>
                <w:noProof/>
                <w:webHidden/>
              </w:rPr>
              <w:tab/>
            </w:r>
            <w:r>
              <w:rPr>
                <w:noProof/>
                <w:webHidden/>
              </w:rPr>
              <w:fldChar w:fldCharType="begin"/>
            </w:r>
            <w:r>
              <w:rPr>
                <w:noProof/>
                <w:webHidden/>
              </w:rPr>
              <w:instrText xml:space="preserve"> PAGEREF _Toc224723688 \h </w:instrText>
            </w:r>
            <w:r>
              <w:rPr>
                <w:noProof/>
                <w:webHidden/>
              </w:rPr>
            </w:r>
            <w:r>
              <w:rPr>
                <w:noProof/>
                <w:webHidden/>
              </w:rPr>
              <w:fldChar w:fldCharType="separate"/>
            </w:r>
            <w:r w:rsidR="00C76405">
              <w:rPr>
                <w:noProof/>
                <w:webHidden/>
              </w:rPr>
              <w:t>34</w:t>
            </w:r>
            <w:r>
              <w:rPr>
                <w:noProof/>
                <w:webHidden/>
              </w:rPr>
              <w:fldChar w:fldCharType="end"/>
            </w:r>
          </w:hyperlink>
        </w:p>
        <w:p w14:paraId="263EA651" w14:textId="1088CD2E"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89" w:history="1">
            <w:r w:rsidRPr="00C509AF">
              <w:rPr>
                <w:rStyle w:val="Hyperlink"/>
                <w:noProof/>
                <w14:scene3d>
                  <w14:camera w14:prst="orthographicFront"/>
                  <w14:lightRig w14:rig="threePt" w14:dir="t">
                    <w14:rot w14:lat="0" w14:lon="0" w14:rev="0"/>
                  </w14:lightRig>
                </w14:scene3d>
              </w:rPr>
              <w:t>1.3</w:t>
            </w:r>
            <w:r>
              <w:rPr>
                <w:rFonts w:asciiTheme="minorHAnsi" w:eastAsiaTheme="minorEastAsia" w:hAnsiTheme="minorHAnsi"/>
                <w:noProof/>
                <w:kern w:val="2"/>
                <w:sz w:val="24"/>
                <w:szCs w:val="24"/>
                <w:lang w:eastAsia="en-IE"/>
                <w14:ligatures w14:val="standardContextual"/>
              </w:rPr>
              <w:tab/>
            </w:r>
            <w:r w:rsidRPr="00C509AF">
              <w:rPr>
                <w:rStyle w:val="Hyperlink"/>
                <w:noProof/>
              </w:rPr>
              <w:t>Details of Sub-Contracting Arrangements</w:t>
            </w:r>
            <w:r>
              <w:rPr>
                <w:noProof/>
                <w:webHidden/>
              </w:rPr>
              <w:tab/>
            </w:r>
            <w:r>
              <w:rPr>
                <w:noProof/>
                <w:webHidden/>
              </w:rPr>
              <w:fldChar w:fldCharType="begin"/>
            </w:r>
            <w:r>
              <w:rPr>
                <w:noProof/>
                <w:webHidden/>
              </w:rPr>
              <w:instrText xml:space="preserve"> PAGEREF _Toc224723689 \h </w:instrText>
            </w:r>
            <w:r>
              <w:rPr>
                <w:noProof/>
                <w:webHidden/>
              </w:rPr>
            </w:r>
            <w:r>
              <w:rPr>
                <w:noProof/>
                <w:webHidden/>
              </w:rPr>
              <w:fldChar w:fldCharType="separate"/>
            </w:r>
            <w:r w:rsidR="00C76405">
              <w:rPr>
                <w:noProof/>
                <w:webHidden/>
              </w:rPr>
              <w:t>35</w:t>
            </w:r>
            <w:r>
              <w:rPr>
                <w:noProof/>
                <w:webHidden/>
              </w:rPr>
              <w:fldChar w:fldCharType="end"/>
            </w:r>
          </w:hyperlink>
        </w:p>
        <w:p w14:paraId="4C7F45DF" w14:textId="4B10873E"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90" w:history="1">
            <w:r w:rsidRPr="00C509AF">
              <w:rPr>
                <w:rStyle w:val="Hyperlink"/>
                <w:noProof/>
                <w14:scene3d>
                  <w14:camera w14:prst="orthographicFront"/>
                  <w14:lightRig w14:rig="threePt" w14:dir="t">
                    <w14:rot w14:lat="0" w14:lon="0" w14:rev="0"/>
                  </w14:lightRig>
                </w14:scene3d>
              </w:rPr>
              <w:t>1.4</w:t>
            </w:r>
            <w:r>
              <w:rPr>
                <w:rFonts w:asciiTheme="minorHAnsi" w:eastAsiaTheme="minorEastAsia" w:hAnsiTheme="minorHAnsi"/>
                <w:noProof/>
                <w:kern w:val="2"/>
                <w:sz w:val="24"/>
                <w:szCs w:val="24"/>
                <w:lang w:eastAsia="en-IE"/>
                <w14:ligatures w14:val="standardContextual"/>
              </w:rPr>
              <w:tab/>
            </w:r>
            <w:r w:rsidRPr="00C509AF">
              <w:rPr>
                <w:rStyle w:val="Hyperlink"/>
                <w:noProof/>
              </w:rPr>
              <w:t>Reliance on Resources (to be completed separately by the Applicant or a Member)</w:t>
            </w:r>
            <w:r>
              <w:rPr>
                <w:noProof/>
                <w:webHidden/>
              </w:rPr>
              <w:tab/>
            </w:r>
            <w:r>
              <w:rPr>
                <w:noProof/>
                <w:webHidden/>
              </w:rPr>
              <w:fldChar w:fldCharType="begin"/>
            </w:r>
            <w:r>
              <w:rPr>
                <w:noProof/>
                <w:webHidden/>
              </w:rPr>
              <w:instrText xml:space="preserve"> PAGEREF _Toc224723690 \h </w:instrText>
            </w:r>
            <w:r>
              <w:rPr>
                <w:noProof/>
                <w:webHidden/>
              </w:rPr>
            </w:r>
            <w:r>
              <w:rPr>
                <w:noProof/>
                <w:webHidden/>
              </w:rPr>
              <w:fldChar w:fldCharType="separate"/>
            </w:r>
            <w:r w:rsidR="00C76405">
              <w:rPr>
                <w:noProof/>
                <w:webHidden/>
              </w:rPr>
              <w:t>36</w:t>
            </w:r>
            <w:r>
              <w:rPr>
                <w:noProof/>
                <w:webHidden/>
              </w:rPr>
              <w:fldChar w:fldCharType="end"/>
            </w:r>
          </w:hyperlink>
        </w:p>
        <w:p w14:paraId="49A84AB0" w14:textId="1867D15B"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691" w:history="1">
            <w:r w:rsidRPr="00C509AF">
              <w:rPr>
                <w:rStyle w:val="Hyperlink"/>
                <w:noProof/>
              </w:rPr>
              <w:t>2.</w:t>
            </w:r>
            <w:r>
              <w:rPr>
                <w:rFonts w:asciiTheme="minorHAnsi" w:eastAsiaTheme="minorEastAsia" w:hAnsiTheme="minorHAnsi"/>
                <w:noProof/>
                <w:kern w:val="2"/>
                <w:sz w:val="24"/>
                <w:szCs w:val="24"/>
                <w:lang w:eastAsia="en-IE"/>
                <w14:ligatures w14:val="standardContextual"/>
              </w:rPr>
              <w:tab/>
            </w:r>
            <w:r w:rsidRPr="00C509AF">
              <w:rPr>
                <w:rStyle w:val="Hyperlink"/>
                <w:noProof/>
              </w:rPr>
              <w:t>PART 2  INFORMATION/DECLARATION RE MINIMUM QUALIFICATION CRITER</w:t>
            </w:r>
            <w:r w:rsidRPr="00C509AF">
              <w:rPr>
                <w:rStyle w:val="Hyperlink"/>
                <w:bCs/>
                <w:noProof/>
              </w:rPr>
              <w:t>IA</w:t>
            </w:r>
            <w:r>
              <w:rPr>
                <w:noProof/>
                <w:webHidden/>
              </w:rPr>
              <w:tab/>
            </w:r>
            <w:r>
              <w:rPr>
                <w:noProof/>
                <w:webHidden/>
              </w:rPr>
              <w:fldChar w:fldCharType="begin"/>
            </w:r>
            <w:r>
              <w:rPr>
                <w:noProof/>
                <w:webHidden/>
              </w:rPr>
              <w:instrText xml:space="preserve"> PAGEREF _Toc224723691 \h </w:instrText>
            </w:r>
            <w:r>
              <w:rPr>
                <w:noProof/>
                <w:webHidden/>
              </w:rPr>
            </w:r>
            <w:r>
              <w:rPr>
                <w:noProof/>
                <w:webHidden/>
              </w:rPr>
              <w:fldChar w:fldCharType="separate"/>
            </w:r>
            <w:r w:rsidR="00C76405">
              <w:rPr>
                <w:noProof/>
                <w:webHidden/>
              </w:rPr>
              <w:t>37</w:t>
            </w:r>
            <w:r>
              <w:rPr>
                <w:noProof/>
                <w:webHidden/>
              </w:rPr>
              <w:fldChar w:fldCharType="end"/>
            </w:r>
          </w:hyperlink>
        </w:p>
        <w:p w14:paraId="58461123" w14:textId="1CA25549"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92" w:history="1">
            <w:r w:rsidRPr="00C509AF">
              <w:rPr>
                <w:rStyle w:val="Hyperlink"/>
                <w:noProof/>
                <w14:scene3d>
                  <w14:camera w14:prst="orthographicFront"/>
                  <w14:lightRig w14:rig="threePt" w14:dir="t">
                    <w14:rot w14:lat="0" w14:lon="0" w14:rev="0"/>
                  </w14:lightRig>
                </w14:scene3d>
              </w:rPr>
              <w:t>2.1</w:t>
            </w:r>
            <w:r>
              <w:rPr>
                <w:rFonts w:asciiTheme="minorHAnsi" w:eastAsiaTheme="minorEastAsia" w:hAnsiTheme="minorHAnsi"/>
                <w:noProof/>
                <w:kern w:val="2"/>
                <w:sz w:val="24"/>
                <w:szCs w:val="24"/>
                <w:lang w:eastAsia="en-IE"/>
                <w14:ligatures w14:val="standardContextual"/>
              </w:rPr>
              <w:tab/>
            </w:r>
            <w:r w:rsidRPr="00C509AF">
              <w:rPr>
                <w:rStyle w:val="Hyperlink"/>
                <w:noProof/>
              </w:rPr>
              <w:t>Turnover   (PASS/FAIL)</w:t>
            </w:r>
            <w:r>
              <w:rPr>
                <w:noProof/>
                <w:webHidden/>
              </w:rPr>
              <w:tab/>
            </w:r>
            <w:r>
              <w:rPr>
                <w:noProof/>
                <w:webHidden/>
              </w:rPr>
              <w:fldChar w:fldCharType="begin"/>
            </w:r>
            <w:r>
              <w:rPr>
                <w:noProof/>
                <w:webHidden/>
              </w:rPr>
              <w:instrText xml:space="preserve"> PAGEREF _Toc224723692 \h </w:instrText>
            </w:r>
            <w:r>
              <w:rPr>
                <w:noProof/>
                <w:webHidden/>
              </w:rPr>
            </w:r>
            <w:r>
              <w:rPr>
                <w:noProof/>
                <w:webHidden/>
              </w:rPr>
              <w:fldChar w:fldCharType="separate"/>
            </w:r>
            <w:r w:rsidR="00C76405">
              <w:rPr>
                <w:noProof/>
                <w:webHidden/>
              </w:rPr>
              <w:t>37</w:t>
            </w:r>
            <w:r>
              <w:rPr>
                <w:noProof/>
                <w:webHidden/>
              </w:rPr>
              <w:fldChar w:fldCharType="end"/>
            </w:r>
          </w:hyperlink>
        </w:p>
        <w:p w14:paraId="130C4555" w14:textId="36A95FDC"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93" w:history="1">
            <w:r w:rsidRPr="00C509AF">
              <w:rPr>
                <w:rStyle w:val="Hyperlink"/>
                <w:noProof/>
                <w14:scene3d>
                  <w14:camera w14:prst="orthographicFront"/>
                  <w14:lightRig w14:rig="threePt" w14:dir="t">
                    <w14:rot w14:lat="0" w14:lon="0" w14:rev="0"/>
                  </w14:lightRig>
                </w14:scene3d>
              </w:rPr>
              <w:t>2.2</w:t>
            </w:r>
            <w:r>
              <w:rPr>
                <w:rFonts w:asciiTheme="minorHAnsi" w:eastAsiaTheme="minorEastAsia" w:hAnsiTheme="minorHAnsi"/>
                <w:noProof/>
                <w:kern w:val="2"/>
                <w:sz w:val="24"/>
                <w:szCs w:val="24"/>
                <w:lang w:eastAsia="en-IE"/>
                <w14:ligatures w14:val="standardContextual"/>
              </w:rPr>
              <w:tab/>
            </w:r>
            <w:r w:rsidRPr="00C509AF">
              <w:rPr>
                <w:rStyle w:val="Hyperlink"/>
                <w:noProof/>
              </w:rPr>
              <w:t>Insurance</w:t>
            </w:r>
            <w:r w:rsidRPr="00C509AF">
              <w:rPr>
                <w:rStyle w:val="Hyperlink"/>
                <w:rFonts w:cs="Times New Roman"/>
                <w:bCs/>
                <w:noProof/>
              </w:rPr>
              <w:t xml:space="preserve"> </w:t>
            </w:r>
            <w:r w:rsidRPr="00C509AF">
              <w:rPr>
                <w:rStyle w:val="Hyperlink"/>
                <w:rFonts w:cs="Arial"/>
                <w:noProof/>
              </w:rPr>
              <w:t xml:space="preserve">   (</w:t>
            </w:r>
            <w:r w:rsidRPr="00C509AF">
              <w:rPr>
                <w:rStyle w:val="Hyperlink"/>
                <w:noProof/>
              </w:rPr>
              <w:t>PASS/FAIL)</w:t>
            </w:r>
            <w:r>
              <w:rPr>
                <w:noProof/>
                <w:webHidden/>
              </w:rPr>
              <w:tab/>
            </w:r>
            <w:r>
              <w:rPr>
                <w:noProof/>
                <w:webHidden/>
              </w:rPr>
              <w:fldChar w:fldCharType="begin"/>
            </w:r>
            <w:r>
              <w:rPr>
                <w:noProof/>
                <w:webHidden/>
              </w:rPr>
              <w:instrText xml:space="preserve"> PAGEREF _Toc224723693 \h </w:instrText>
            </w:r>
            <w:r>
              <w:rPr>
                <w:noProof/>
                <w:webHidden/>
              </w:rPr>
            </w:r>
            <w:r>
              <w:rPr>
                <w:noProof/>
                <w:webHidden/>
              </w:rPr>
              <w:fldChar w:fldCharType="separate"/>
            </w:r>
            <w:r w:rsidR="00C76405">
              <w:rPr>
                <w:noProof/>
                <w:webHidden/>
              </w:rPr>
              <w:t>38</w:t>
            </w:r>
            <w:r>
              <w:rPr>
                <w:noProof/>
                <w:webHidden/>
              </w:rPr>
              <w:fldChar w:fldCharType="end"/>
            </w:r>
          </w:hyperlink>
        </w:p>
        <w:p w14:paraId="58CC8AA5" w14:textId="1B3EF931"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94" w:history="1">
            <w:r w:rsidRPr="00C509AF">
              <w:rPr>
                <w:rStyle w:val="Hyperlink"/>
                <w:noProof/>
                <w14:scene3d>
                  <w14:camera w14:prst="orthographicFront"/>
                  <w14:lightRig w14:rig="threePt" w14:dir="t">
                    <w14:rot w14:lat="0" w14:lon="0" w14:rev="0"/>
                  </w14:lightRig>
                </w14:scene3d>
              </w:rPr>
              <w:t>2.3</w:t>
            </w:r>
            <w:r>
              <w:rPr>
                <w:rFonts w:asciiTheme="minorHAnsi" w:eastAsiaTheme="minorEastAsia" w:hAnsiTheme="minorHAnsi"/>
                <w:noProof/>
                <w:kern w:val="2"/>
                <w:sz w:val="24"/>
                <w:szCs w:val="24"/>
                <w:lang w:eastAsia="en-IE"/>
                <w14:ligatures w14:val="standardContextual"/>
              </w:rPr>
              <w:tab/>
            </w:r>
            <w:r w:rsidRPr="00C509AF">
              <w:rPr>
                <w:rStyle w:val="Hyperlink"/>
                <w:noProof/>
              </w:rPr>
              <w:t xml:space="preserve">Tax Clearance </w:t>
            </w:r>
            <w:r w:rsidRPr="00C509AF">
              <w:rPr>
                <w:rStyle w:val="Hyperlink"/>
                <w:rFonts w:cs="Arial"/>
                <w:noProof/>
              </w:rPr>
              <w:t xml:space="preserve">   (</w:t>
            </w:r>
            <w:r w:rsidRPr="00C509AF">
              <w:rPr>
                <w:rStyle w:val="Hyperlink"/>
                <w:noProof/>
              </w:rPr>
              <w:t>PASS/FAIL)</w:t>
            </w:r>
            <w:r>
              <w:rPr>
                <w:noProof/>
                <w:webHidden/>
              </w:rPr>
              <w:tab/>
            </w:r>
            <w:r>
              <w:rPr>
                <w:noProof/>
                <w:webHidden/>
              </w:rPr>
              <w:fldChar w:fldCharType="begin"/>
            </w:r>
            <w:r>
              <w:rPr>
                <w:noProof/>
                <w:webHidden/>
              </w:rPr>
              <w:instrText xml:space="preserve"> PAGEREF _Toc224723694 \h </w:instrText>
            </w:r>
            <w:r>
              <w:rPr>
                <w:noProof/>
                <w:webHidden/>
              </w:rPr>
            </w:r>
            <w:r>
              <w:rPr>
                <w:noProof/>
                <w:webHidden/>
              </w:rPr>
              <w:fldChar w:fldCharType="separate"/>
            </w:r>
            <w:r w:rsidR="00C76405">
              <w:rPr>
                <w:noProof/>
                <w:webHidden/>
              </w:rPr>
              <w:t>39</w:t>
            </w:r>
            <w:r>
              <w:rPr>
                <w:noProof/>
                <w:webHidden/>
              </w:rPr>
              <w:fldChar w:fldCharType="end"/>
            </w:r>
          </w:hyperlink>
        </w:p>
        <w:p w14:paraId="39EFC1B2" w14:textId="16CBD880"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95" w:history="1">
            <w:r w:rsidRPr="00C509AF">
              <w:rPr>
                <w:rStyle w:val="Hyperlink"/>
                <w:noProof/>
                <w14:scene3d>
                  <w14:camera w14:prst="orthographicFront"/>
                  <w14:lightRig w14:rig="threePt" w14:dir="t">
                    <w14:rot w14:lat="0" w14:lon="0" w14:rev="0"/>
                  </w14:lightRig>
                </w14:scene3d>
              </w:rPr>
              <w:t>2.4</w:t>
            </w:r>
            <w:r>
              <w:rPr>
                <w:rFonts w:asciiTheme="minorHAnsi" w:eastAsiaTheme="minorEastAsia" w:hAnsiTheme="minorHAnsi"/>
                <w:noProof/>
                <w:kern w:val="2"/>
                <w:sz w:val="24"/>
                <w:szCs w:val="24"/>
                <w:lang w:eastAsia="en-IE"/>
                <w14:ligatures w14:val="standardContextual"/>
              </w:rPr>
              <w:tab/>
            </w:r>
            <w:r w:rsidRPr="00C509AF">
              <w:rPr>
                <w:rStyle w:val="Hyperlink"/>
                <w:noProof/>
              </w:rPr>
              <w:t>Declaration of going concern (PASS/FAIL)</w:t>
            </w:r>
            <w:r>
              <w:rPr>
                <w:noProof/>
                <w:webHidden/>
              </w:rPr>
              <w:tab/>
            </w:r>
            <w:r>
              <w:rPr>
                <w:noProof/>
                <w:webHidden/>
              </w:rPr>
              <w:fldChar w:fldCharType="begin"/>
            </w:r>
            <w:r>
              <w:rPr>
                <w:noProof/>
                <w:webHidden/>
              </w:rPr>
              <w:instrText xml:space="preserve"> PAGEREF _Toc224723695 \h </w:instrText>
            </w:r>
            <w:r>
              <w:rPr>
                <w:noProof/>
                <w:webHidden/>
              </w:rPr>
            </w:r>
            <w:r>
              <w:rPr>
                <w:noProof/>
                <w:webHidden/>
              </w:rPr>
              <w:fldChar w:fldCharType="separate"/>
            </w:r>
            <w:r w:rsidR="00C76405">
              <w:rPr>
                <w:noProof/>
                <w:webHidden/>
              </w:rPr>
              <w:t>39</w:t>
            </w:r>
            <w:r>
              <w:rPr>
                <w:noProof/>
                <w:webHidden/>
              </w:rPr>
              <w:fldChar w:fldCharType="end"/>
            </w:r>
          </w:hyperlink>
        </w:p>
        <w:p w14:paraId="3DE696C4" w14:textId="3D446268"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696" w:history="1">
            <w:r w:rsidRPr="00C509AF">
              <w:rPr>
                <w:rStyle w:val="Hyperlink"/>
                <w:noProof/>
              </w:rPr>
              <w:t>3.</w:t>
            </w:r>
            <w:r>
              <w:rPr>
                <w:rFonts w:asciiTheme="minorHAnsi" w:eastAsiaTheme="minorEastAsia" w:hAnsiTheme="minorHAnsi"/>
                <w:noProof/>
                <w:kern w:val="2"/>
                <w:sz w:val="24"/>
                <w:szCs w:val="24"/>
                <w:lang w:eastAsia="en-IE"/>
                <w14:ligatures w14:val="standardContextual"/>
              </w:rPr>
              <w:tab/>
            </w:r>
            <w:r w:rsidRPr="00C509AF">
              <w:rPr>
                <w:rStyle w:val="Hyperlink"/>
                <w:noProof/>
              </w:rPr>
              <w:t>PART 3  TECHNICAL CAPABILITY: RELEVANT EXPERIENCE OF APPLICANT</w:t>
            </w:r>
            <w:r>
              <w:rPr>
                <w:noProof/>
                <w:webHidden/>
              </w:rPr>
              <w:tab/>
            </w:r>
            <w:r>
              <w:rPr>
                <w:noProof/>
                <w:webHidden/>
              </w:rPr>
              <w:fldChar w:fldCharType="begin"/>
            </w:r>
            <w:r>
              <w:rPr>
                <w:noProof/>
                <w:webHidden/>
              </w:rPr>
              <w:instrText xml:space="preserve"> PAGEREF _Toc224723696 \h </w:instrText>
            </w:r>
            <w:r>
              <w:rPr>
                <w:noProof/>
                <w:webHidden/>
              </w:rPr>
            </w:r>
            <w:r>
              <w:rPr>
                <w:noProof/>
                <w:webHidden/>
              </w:rPr>
              <w:fldChar w:fldCharType="separate"/>
            </w:r>
            <w:r w:rsidR="00C76405">
              <w:rPr>
                <w:noProof/>
                <w:webHidden/>
              </w:rPr>
              <w:t>41</w:t>
            </w:r>
            <w:r>
              <w:rPr>
                <w:noProof/>
                <w:webHidden/>
              </w:rPr>
              <w:fldChar w:fldCharType="end"/>
            </w:r>
          </w:hyperlink>
        </w:p>
        <w:p w14:paraId="5232B385" w14:textId="626565C7"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97" w:history="1">
            <w:r w:rsidRPr="00C509AF">
              <w:rPr>
                <w:rStyle w:val="Hyperlink"/>
                <w:noProof/>
                <w14:scene3d>
                  <w14:camera w14:prst="orthographicFront"/>
                  <w14:lightRig w14:rig="threePt" w14:dir="t">
                    <w14:rot w14:lat="0" w14:lon="0" w14:rev="0"/>
                  </w14:lightRig>
                </w14:scene3d>
              </w:rPr>
              <w:t>3.1</w:t>
            </w:r>
            <w:r>
              <w:rPr>
                <w:rFonts w:asciiTheme="minorHAnsi" w:eastAsiaTheme="minorEastAsia" w:hAnsiTheme="minorHAnsi"/>
                <w:noProof/>
                <w:kern w:val="2"/>
                <w:sz w:val="24"/>
                <w:szCs w:val="24"/>
                <w:lang w:eastAsia="en-IE"/>
                <w14:ligatures w14:val="standardContextual"/>
              </w:rPr>
              <w:tab/>
            </w:r>
            <w:r w:rsidRPr="00C509AF">
              <w:rPr>
                <w:rStyle w:val="Hyperlink"/>
                <w:noProof/>
              </w:rPr>
              <w:t>Reference 1 Lot 1 – Strategic Analytics Approach</w:t>
            </w:r>
            <w:r>
              <w:rPr>
                <w:noProof/>
                <w:webHidden/>
              </w:rPr>
              <w:tab/>
            </w:r>
            <w:r>
              <w:rPr>
                <w:noProof/>
                <w:webHidden/>
              </w:rPr>
              <w:fldChar w:fldCharType="begin"/>
            </w:r>
            <w:r>
              <w:rPr>
                <w:noProof/>
                <w:webHidden/>
              </w:rPr>
              <w:instrText xml:space="preserve"> PAGEREF _Toc224723697 \h </w:instrText>
            </w:r>
            <w:r>
              <w:rPr>
                <w:noProof/>
                <w:webHidden/>
              </w:rPr>
            </w:r>
            <w:r>
              <w:rPr>
                <w:noProof/>
                <w:webHidden/>
              </w:rPr>
              <w:fldChar w:fldCharType="separate"/>
            </w:r>
            <w:r w:rsidR="00C76405">
              <w:rPr>
                <w:noProof/>
                <w:webHidden/>
              </w:rPr>
              <w:t>43</w:t>
            </w:r>
            <w:r>
              <w:rPr>
                <w:noProof/>
                <w:webHidden/>
              </w:rPr>
              <w:fldChar w:fldCharType="end"/>
            </w:r>
          </w:hyperlink>
        </w:p>
        <w:p w14:paraId="7E1DD8BE" w14:textId="47F9EB01"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98" w:history="1">
            <w:r w:rsidRPr="00C509AF">
              <w:rPr>
                <w:rStyle w:val="Hyperlink"/>
                <w:noProof/>
                <w14:scene3d>
                  <w14:camera w14:prst="orthographicFront"/>
                  <w14:lightRig w14:rig="threePt" w14:dir="t">
                    <w14:rot w14:lat="0" w14:lon="0" w14:rev="0"/>
                  </w14:lightRig>
                </w14:scene3d>
              </w:rPr>
              <w:t>3.2</w:t>
            </w:r>
            <w:r>
              <w:rPr>
                <w:rFonts w:asciiTheme="minorHAnsi" w:eastAsiaTheme="minorEastAsia" w:hAnsiTheme="minorHAnsi"/>
                <w:noProof/>
                <w:kern w:val="2"/>
                <w:sz w:val="24"/>
                <w:szCs w:val="24"/>
                <w:lang w:eastAsia="en-IE"/>
                <w14:ligatures w14:val="standardContextual"/>
              </w:rPr>
              <w:tab/>
            </w:r>
            <w:r w:rsidRPr="00C509AF">
              <w:rPr>
                <w:rStyle w:val="Hyperlink"/>
                <w:noProof/>
              </w:rPr>
              <w:t>Reference 2 – Lot 1 Innovation and Future Proofing</w:t>
            </w:r>
            <w:r>
              <w:rPr>
                <w:noProof/>
                <w:webHidden/>
              </w:rPr>
              <w:tab/>
            </w:r>
            <w:r>
              <w:rPr>
                <w:noProof/>
                <w:webHidden/>
              </w:rPr>
              <w:fldChar w:fldCharType="begin"/>
            </w:r>
            <w:r>
              <w:rPr>
                <w:noProof/>
                <w:webHidden/>
              </w:rPr>
              <w:instrText xml:space="preserve"> PAGEREF _Toc224723698 \h </w:instrText>
            </w:r>
            <w:r>
              <w:rPr>
                <w:noProof/>
                <w:webHidden/>
              </w:rPr>
            </w:r>
            <w:r>
              <w:rPr>
                <w:noProof/>
                <w:webHidden/>
              </w:rPr>
              <w:fldChar w:fldCharType="separate"/>
            </w:r>
            <w:r w:rsidR="00C76405">
              <w:rPr>
                <w:noProof/>
                <w:webHidden/>
              </w:rPr>
              <w:t>45</w:t>
            </w:r>
            <w:r>
              <w:rPr>
                <w:noProof/>
                <w:webHidden/>
              </w:rPr>
              <w:fldChar w:fldCharType="end"/>
            </w:r>
          </w:hyperlink>
        </w:p>
        <w:p w14:paraId="5A10F2A6" w14:textId="396909D6"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699" w:history="1">
            <w:r w:rsidRPr="00C509AF">
              <w:rPr>
                <w:rStyle w:val="Hyperlink"/>
                <w:noProof/>
                <w14:scene3d>
                  <w14:camera w14:prst="orthographicFront"/>
                  <w14:lightRig w14:rig="threePt" w14:dir="t">
                    <w14:rot w14:lat="0" w14:lon="0" w14:rev="0"/>
                  </w14:lightRig>
                </w14:scene3d>
              </w:rPr>
              <w:t>3.3</w:t>
            </w:r>
            <w:r>
              <w:rPr>
                <w:rFonts w:asciiTheme="minorHAnsi" w:eastAsiaTheme="minorEastAsia" w:hAnsiTheme="minorHAnsi"/>
                <w:noProof/>
                <w:kern w:val="2"/>
                <w:sz w:val="24"/>
                <w:szCs w:val="24"/>
                <w:lang w:eastAsia="en-IE"/>
                <w14:ligatures w14:val="standardContextual"/>
              </w:rPr>
              <w:tab/>
            </w:r>
            <w:r w:rsidRPr="00C509AF">
              <w:rPr>
                <w:rStyle w:val="Hyperlink"/>
                <w:noProof/>
              </w:rPr>
              <w:t>Reference 1 – Lot 2 Operational Analytics Delivery</w:t>
            </w:r>
            <w:r>
              <w:rPr>
                <w:noProof/>
                <w:webHidden/>
              </w:rPr>
              <w:tab/>
            </w:r>
            <w:r>
              <w:rPr>
                <w:noProof/>
                <w:webHidden/>
              </w:rPr>
              <w:fldChar w:fldCharType="begin"/>
            </w:r>
            <w:r>
              <w:rPr>
                <w:noProof/>
                <w:webHidden/>
              </w:rPr>
              <w:instrText xml:space="preserve"> PAGEREF _Toc224723699 \h </w:instrText>
            </w:r>
            <w:r>
              <w:rPr>
                <w:noProof/>
                <w:webHidden/>
              </w:rPr>
            </w:r>
            <w:r>
              <w:rPr>
                <w:noProof/>
                <w:webHidden/>
              </w:rPr>
              <w:fldChar w:fldCharType="separate"/>
            </w:r>
            <w:r w:rsidR="00C76405">
              <w:rPr>
                <w:noProof/>
                <w:webHidden/>
              </w:rPr>
              <w:t>47</w:t>
            </w:r>
            <w:r>
              <w:rPr>
                <w:noProof/>
                <w:webHidden/>
              </w:rPr>
              <w:fldChar w:fldCharType="end"/>
            </w:r>
          </w:hyperlink>
        </w:p>
        <w:p w14:paraId="5739AD6F" w14:textId="7B1D59AD"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700" w:history="1">
            <w:r w:rsidRPr="00C509AF">
              <w:rPr>
                <w:rStyle w:val="Hyperlink"/>
                <w:noProof/>
                <w14:scene3d>
                  <w14:camera w14:prst="orthographicFront"/>
                  <w14:lightRig w14:rig="threePt" w14:dir="t">
                    <w14:rot w14:lat="0" w14:lon="0" w14:rev="0"/>
                  </w14:lightRig>
                </w14:scene3d>
              </w:rPr>
              <w:t>3.4</w:t>
            </w:r>
            <w:r>
              <w:rPr>
                <w:rFonts w:asciiTheme="minorHAnsi" w:eastAsiaTheme="minorEastAsia" w:hAnsiTheme="minorHAnsi"/>
                <w:noProof/>
                <w:kern w:val="2"/>
                <w:sz w:val="24"/>
                <w:szCs w:val="24"/>
                <w:lang w:eastAsia="en-IE"/>
                <w14:ligatures w14:val="standardContextual"/>
              </w:rPr>
              <w:tab/>
            </w:r>
            <w:r w:rsidRPr="00C509AF">
              <w:rPr>
                <w:rStyle w:val="Hyperlink"/>
                <w:noProof/>
              </w:rPr>
              <w:t>Reference 2 – Lot 2 Implementation and Technical Delivery</w:t>
            </w:r>
            <w:r>
              <w:rPr>
                <w:noProof/>
                <w:webHidden/>
              </w:rPr>
              <w:tab/>
            </w:r>
            <w:r>
              <w:rPr>
                <w:noProof/>
                <w:webHidden/>
              </w:rPr>
              <w:fldChar w:fldCharType="begin"/>
            </w:r>
            <w:r>
              <w:rPr>
                <w:noProof/>
                <w:webHidden/>
              </w:rPr>
              <w:instrText xml:space="preserve"> PAGEREF _Toc224723700 \h </w:instrText>
            </w:r>
            <w:r>
              <w:rPr>
                <w:noProof/>
                <w:webHidden/>
              </w:rPr>
            </w:r>
            <w:r>
              <w:rPr>
                <w:noProof/>
                <w:webHidden/>
              </w:rPr>
              <w:fldChar w:fldCharType="separate"/>
            </w:r>
            <w:r w:rsidR="00C76405">
              <w:rPr>
                <w:noProof/>
                <w:webHidden/>
              </w:rPr>
              <w:t>49</w:t>
            </w:r>
            <w:r>
              <w:rPr>
                <w:noProof/>
                <w:webHidden/>
              </w:rPr>
              <w:fldChar w:fldCharType="end"/>
            </w:r>
          </w:hyperlink>
        </w:p>
        <w:p w14:paraId="5ABF6113" w14:textId="7C573080"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701" w:history="1">
            <w:r w:rsidRPr="00C509AF">
              <w:rPr>
                <w:rStyle w:val="Hyperlink"/>
                <w:noProof/>
              </w:rPr>
              <w:t>4.</w:t>
            </w:r>
            <w:r>
              <w:rPr>
                <w:rFonts w:asciiTheme="minorHAnsi" w:eastAsiaTheme="minorEastAsia" w:hAnsiTheme="minorHAnsi"/>
                <w:noProof/>
                <w:kern w:val="2"/>
                <w:sz w:val="24"/>
                <w:szCs w:val="24"/>
                <w:lang w:eastAsia="en-IE"/>
                <w14:ligatures w14:val="standardContextual"/>
              </w:rPr>
              <w:tab/>
            </w:r>
            <w:r w:rsidRPr="00C509AF">
              <w:rPr>
                <w:rStyle w:val="Hyperlink"/>
                <w:noProof/>
              </w:rPr>
              <w:t>PART 4  TECHNICAL CAPABILITY: COMPANY / TECHNICAL RESOURCES</w:t>
            </w:r>
            <w:r>
              <w:rPr>
                <w:noProof/>
                <w:webHidden/>
              </w:rPr>
              <w:tab/>
            </w:r>
            <w:r>
              <w:rPr>
                <w:noProof/>
                <w:webHidden/>
              </w:rPr>
              <w:fldChar w:fldCharType="begin"/>
            </w:r>
            <w:r>
              <w:rPr>
                <w:noProof/>
                <w:webHidden/>
              </w:rPr>
              <w:instrText xml:space="preserve"> PAGEREF _Toc224723701 \h </w:instrText>
            </w:r>
            <w:r>
              <w:rPr>
                <w:noProof/>
                <w:webHidden/>
              </w:rPr>
            </w:r>
            <w:r>
              <w:rPr>
                <w:noProof/>
                <w:webHidden/>
              </w:rPr>
              <w:fldChar w:fldCharType="separate"/>
            </w:r>
            <w:r w:rsidR="00C76405">
              <w:rPr>
                <w:noProof/>
                <w:webHidden/>
              </w:rPr>
              <w:t>51</w:t>
            </w:r>
            <w:r>
              <w:rPr>
                <w:noProof/>
                <w:webHidden/>
              </w:rPr>
              <w:fldChar w:fldCharType="end"/>
            </w:r>
          </w:hyperlink>
        </w:p>
        <w:p w14:paraId="7AFC095D" w14:textId="0915EDCC"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702" w:history="1">
            <w:r w:rsidRPr="00C509AF">
              <w:rPr>
                <w:rStyle w:val="Hyperlink"/>
                <w:noProof/>
                <w14:scene3d>
                  <w14:camera w14:prst="orthographicFront"/>
                  <w14:lightRig w14:rig="threePt" w14:dir="t">
                    <w14:rot w14:lat="0" w14:lon="0" w14:rev="0"/>
                  </w14:lightRig>
                </w14:scene3d>
              </w:rPr>
              <w:t>4.1</w:t>
            </w:r>
            <w:r>
              <w:rPr>
                <w:rFonts w:asciiTheme="minorHAnsi" w:eastAsiaTheme="minorEastAsia" w:hAnsiTheme="minorHAnsi"/>
                <w:noProof/>
                <w:kern w:val="2"/>
                <w:sz w:val="24"/>
                <w:szCs w:val="24"/>
                <w:lang w:eastAsia="en-IE"/>
                <w14:ligatures w14:val="standardContextual"/>
              </w:rPr>
              <w:tab/>
            </w:r>
            <w:r w:rsidRPr="00C509AF">
              <w:rPr>
                <w:rStyle w:val="Hyperlink"/>
                <w:noProof/>
              </w:rPr>
              <w:t>Organisational Structure</w:t>
            </w:r>
            <w:r>
              <w:rPr>
                <w:noProof/>
                <w:webHidden/>
              </w:rPr>
              <w:tab/>
            </w:r>
            <w:r>
              <w:rPr>
                <w:noProof/>
                <w:webHidden/>
              </w:rPr>
              <w:fldChar w:fldCharType="begin"/>
            </w:r>
            <w:r>
              <w:rPr>
                <w:noProof/>
                <w:webHidden/>
              </w:rPr>
              <w:instrText xml:space="preserve"> PAGEREF _Toc224723702 \h </w:instrText>
            </w:r>
            <w:r>
              <w:rPr>
                <w:noProof/>
                <w:webHidden/>
              </w:rPr>
            </w:r>
            <w:r>
              <w:rPr>
                <w:noProof/>
                <w:webHidden/>
              </w:rPr>
              <w:fldChar w:fldCharType="separate"/>
            </w:r>
            <w:r w:rsidR="00C76405">
              <w:rPr>
                <w:noProof/>
                <w:webHidden/>
              </w:rPr>
              <w:t>51</w:t>
            </w:r>
            <w:r>
              <w:rPr>
                <w:noProof/>
                <w:webHidden/>
              </w:rPr>
              <w:fldChar w:fldCharType="end"/>
            </w:r>
          </w:hyperlink>
        </w:p>
        <w:p w14:paraId="32003178" w14:textId="0BD08C17"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703" w:history="1">
            <w:r w:rsidRPr="00C509AF">
              <w:rPr>
                <w:rStyle w:val="Hyperlink"/>
                <w:noProof/>
                <w14:scene3d>
                  <w14:camera w14:prst="orthographicFront"/>
                  <w14:lightRig w14:rig="threePt" w14:dir="t">
                    <w14:rot w14:lat="0" w14:lon="0" w14:rev="0"/>
                  </w14:lightRig>
                </w14:scene3d>
              </w:rPr>
              <w:t>4.2</w:t>
            </w:r>
            <w:r>
              <w:rPr>
                <w:rFonts w:asciiTheme="minorHAnsi" w:eastAsiaTheme="minorEastAsia" w:hAnsiTheme="minorHAnsi"/>
                <w:noProof/>
                <w:kern w:val="2"/>
                <w:sz w:val="24"/>
                <w:szCs w:val="24"/>
                <w:lang w:eastAsia="en-IE"/>
                <w14:ligatures w14:val="standardContextual"/>
              </w:rPr>
              <w:tab/>
            </w:r>
            <w:r w:rsidRPr="00C509AF">
              <w:rPr>
                <w:rStyle w:val="Hyperlink"/>
                <w:noProof/>
              </w:rPr>
              <w:t>Resources</w:t>
            </w:r>
            <w:r>
              <w:rPr>
                <w:noProof/>
                <w:webHidden/>
              </w:rPr>
              <w:tab/>
            </w:r>
            <w:r>
              <w:rPr>
                <w:noProof/>
                <w:webHidden/>
              </w:rPr>
              <w:fldChar w:fldCharType="begin"/>
            </w:r>
            <w:r>
              <w:rPr>
                <w:noProof/>
                <w:webHidden/>
              </w:rPr>
              <w:instrText xml:space="preserve"> PAGEREF _Toc224723703 \h </w:instrText>
            </w:r>
            <w:r>
              <w:rPr>
                <w:noProof/>
                <w:webHidden/>
              </w:rPr>
            </w:r>
            <w:r>
              <w:rPr>
                <w:noProof/>
                <w:webHidden/>
              </w:rPr>
              <w:fldChar w:fldCharType="separate"/>
            </w:r>
            <w:r w:rsidR="00C76405">
              <w:rPr>
                <w:noProof/>
                <w:webHidden/>
              </w:rPr>
              <w:t>51</w:t>
            </w:r>
            <w:r>
              <w:rPr>
                <w:noProof/>
                <w:webHidden/>
              </w:rPr>
              <w:fldChar w:fldCharType="end"/>
            </w:r>
          </w:hyperlink>
        </w:p>
        <w:p w14:paraId="4C7685A9" w14:textId="0748FE10"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704" w:history="1">
            <w:r w:rsidRPr="00C509AF">
              <w:rPr>
                <w:rStyle w:val="Hyperlink"/>
                <w:noProof/>
              </w:rPr>
              <w:t>5.</w:t>
            </w:r>
            <w:r>
              <w:rPr>
                <w:rFonts w:asciiTheme="minorHAnsi" w:eastAsiaTheme="minorEastAsia" w:hAnsiTheme="minorHAnsi"/>
                <w:noProof/>
                <w:kern w:val="2"/>
                <w:sz w:val="24"/>
                <w:szCs w:val="24"/>
                <w:lang w:eastAsia="en-IE"/>
                <w14:ligatures w14:val="standardContextual"/>
              </w:rPr>
              <w:tab/>
            </w:r>
            <w:r w:rsidRPr="00C509AF">
              <w:rPr>
                <w:rStyle w:val="Hyperlink"/>
                <w:noProof/>
              </w:rPr>
              <w:t>PART 5  DATA PROTECTION</w:t>
            </w:r>
            <w:r>
              <w:rPr>
                <w:noProof/>
                <w:webHidden/>
              </w:rPr>
              <w:tab/>
            </w:r>
            <w:r>
              <w:rPr>
                <w:noProof/>
                <w:webHidden/>
              </w:rPr>
              <w:fldChar w:fldCharType="begin"/>
            </w:r>
            <w:r>
              <w:rPr>
                <w:noProof/>
                <w:webHidden/>
              </w:rPr>
              <w:instrText xml:space="preserve"> PAGEREF _Toc224723704 \h </w:instrText>
            </w:r>
            <w:r>
              <w:rPr>
                <w:noProof/>
                <w:webHidden/>
              </w:rPr>
            </w:r>
            <w:r>
              <w:rPr>
                <w:noProof/>
                <w:webHidden/>
              </w:rPr>
              <w:fldChar w:fldCharType="separate"/>
            </w:r>
            <w:r w:rsidR="00C76405">
              <w:rPr>
                <w:noProof/>
                <w:webHidden/>
              </w:rPr>
              <w:t>52</w:t>
            </w:r>
            <w:r>
              <w:rPr>
                <w:noProof/>
                <w:webHidden/>
              </w:rPr>
              <w:fldChar w:fldCharType="end"/>
            </w:r>
          </w:hyperlink>
        </w:p>
        <w:p w14:paraId="79F27FA7" w14:textId="4CF3F679"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705" w:history="1">
            <w:r w:rsidRPr="00C509AF">
              <w:rPr>
                <w:rStyle w:val="Hyperlink"/>
                <w:noProof/>
              </w:rPr>
              <w:t>6.</w:t>
            </w:r>
            <w:r>
              <w:rPr>
                <w:rFonts w:asciiTheme="minorHAnsi" w:eastAsiaTheme="minorEastAsia" w:hAnsiTheme="minorHAnsi"/>
                <w:noProof/>
                <w:kern w:val="2"/>
                <w:sz w:val="24"/>
                <w:szCs w:val="24"/>
                <w:lang w:eastAsia="en-IE"/>
                <w14:ligatures w14:val="standardContextual"/>
              </w:rPr>
              <w:tab/>
            </w:r>
            <w:r w:rsidRPr="00C509AF">
              <w:rPr>
                <w:rStyle w:val="Hyperlink"/>
                <w:noProof/>
              </w:rPr>
              <w:t>PART 6 QUALITY MANAGEMENT SYSTEMS</w:t>
            </w:r>
            <w:r>
              <w:rPr>
                <w:noProof/>
                <w:webHidden/>
              </w:rPr>
              <w:tab/>
            </w:r>
            <w:r>
              <w:rPr>
                <w:noProof/>
                <w:webHidden/>
              </w:rPr>
              <w:fldChar w:fldCharType="begin"/>
            </w:r>
            <w:r>
              <w:rPr>
                <w:noProof/>
                <w:webHidden/>
              </w:rPr>
              <w:instrText xml:space="preserve"> PAGEREF _Toc224723705 \h </w:instrText>
            </w:r>
            <w:r>
              <w:rPr>
                <w:noProof/>
                <w:webHidden/>
              </w:rPr>
            </w:r>
            <w:r>
              <w:rPr>
                <w:noProof/>
                <w:webHidden/>
              </w:rPr>
              <w:fldChar w:fldCharType="separate"/>
            </w:r>
            <w:r w:rsidR="00C76405">
              <w:rPr>
                <w:noProof/>
                <w:webHidden/>
              </w:rPr>
              <w:t>53</w:t>
            </w:r>
            <w:r>
              <w:rPr>
                <w:noProof/>
                <w:webHidden/>
              </w:rPr>
              <w:fldChar w:fldCharType="end"/>
            </w:r>
          </w:hyperlink>
        </w:p>
        <w:p w14:paraId="67183302" w14:textId="2398F919"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706" w:history="1">
            <w:r w:rsidRPr="00C509AF">
              <w:rPr>
                <w:rStyle w:val="Hyperlink"/>
                <w:noProof/>
                <w14:scene3d>
                  <w14:camera w14:prst="orthographicFront"/>
                  <w14:lightRig w14:rig="threePt" w14:dir="t">
                    <w14:rot w14:lat="0" w14:lon="0" w14:rev="0"/>
                  </w14:lightRig>
                </w14:scene3d>
              </w:rPr>
              <w:t>6.1</w:t>
            </w:r>
            <w:r>
              <w:rPr>
                <w:rFonts w:asciiTheme="minorHAnsi" w:eastAsiaTheme="minorEastAsia" w:hAnsiTheme="minorHAnsi"/>
                <w:noProof/>
                <w:kern w:val="2"/>
                <w:sz w:val="24"/>
                <w:szCs w:val="24"/>
                <w:lang w:eastAsia="en-IE"/>
                <w14:ligatures w14:val="standardContextual"/>
              </w:rPr>
              <w:tab/>
            </w:r>
            <w:r w:rsidRPr="00C509AF">
              <w:rPr>
                <w:rStyle w:val="Hyperlink"/>
                <w:noProof/>
              </w:rPr>
              <w:t>Quality Management Systems - Operation of a Quality Management System</w:t>
            </w:r>
            <w:r>
              <w:rPr>
                <w:noProof/>
                <w:webHidden/>
              </w:rPr>
              <w:tab/>
            </w:r>
            <w:r>
              <w:rPr>
                <w:noProof/>
                <w:webHidden/>
              </w:rPr>
              <w:fldChar w:fldCharType="begin"/>
            </w:r>
            <w:r>
              <w:rPr>
                <w:noProof/>
                <w:webHidden/>
              </w:rPr>
              <w:instrText xml:space="preserve"> PAGEREF _Toc224723706 \h </w:instrText>
            </w:r>
            <w:r>
              <w:rPr>
                <w:noProof/>
                <w:webHidden/>
              </w:rPr>
            </w:r>
            <w:r>
              <w:rPr>
                <w:noProof/>
                <w:webHidden/>
              </w:rPr>
              <w:fldChar w:fldCharType="separate"/>
            </w:r>
            <w:r w:rsidR="00C76405">
              <w:rPr>
                <w:noProof/>
                <w:webHidden/>
              </w:rPr>
              <w:t>53</w:t>
            </w:r>
            <w:r>
              <w:rPr>
                <w:noProof/>
                <w:webHidden/>
              </w:rPr>
              <w:fldChar w:fldCharType="end"/>
            </w:r>
          </w:hyperlink>
        </w:p>
        <w:p w14:paraId="2669D1FC" w14:textId="0ED21E44"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707" w:history="1">
            <w:r w:rsidRPr="00C509AF">
              <w:rPr>
                <w:rStyle w:val="Hyperlink"/>
                <w:noProof/>
                <w14:scene3d>
                  <w14:camera w14:prst="orthographicFront"/>
                  <w14:lightRig w14:rig="threePt" w14:dir="t">
                    <w14:rot w14:lat="0" w14:lon="0" w14:rev="0"/>
                  </w14:lightRig>
                </w14:scene3d>
              </w:rPr>
              <w:t>6.2</w:t>
            </w:r>
            <w:r>
              <w:rPr>
                <w:rFonts w:asciiTheme="minorHAnsi" w:eastAsiaTheme="minorEastAsia" w:hAnsiTheme="minorHAnsi"/>
                <w:noProof/>
                <w:kern w:val="2"/>
                <w:sz w:val="24"/>
                <w:szCs w:val="24"/>
                <w:lang w:eastAsia="en-IE"/>
                <w14:ligatures w14:val="standardContextual"/>
              </w:rPr>
              <w:tab/>
            </w:r>
            <w:r w:rsidRPr="00C509AF">
              <w:rPr>
                <w:rStyle w:val="Hyperlink"/>
                <w:noProof/>
              </w:rPr>
              <w:t>Quality Management Systems - Certification of a Quality Management System to a Recognised Standard and Audit Arrangements</w:t>
            </w:r>
            <w:r>
              <w:rPr>
                <w:noProof/>
                <w:webHidden/>
              </w:rPr>
              <w:tab/>
            </w:r>
            <w:r>
              <w:rPr>
                <w:noProof/>
                <w:webHidden/>
              </w:rPr>
              <w:fldChar w:fldCharType="begin"/>
            </w:r>
            <w:r>
              <w:rPr>
                <w:noProof/>
                <w:webHidden/>
              </w:rPr>
              <w:instrText xml:space="preserve"> PAGEREF _Toc224723707 \h </w:instrText>
            </w:r>
            <w:r>
              <w:rPr>
                <w:noProof/>
                <w:webHidden/>
              </w:rPr>
            </w:r>
            <w:r>
              <w:rPr>
                <w:noProof/>
                <w:webHidden/>
              </w:rPr>
              <w:fldChar w:fldCharType="separate"/>
            </w:r>
            <w:r w:rsidR="00C76405">
              <w:rPr>
                <w:noProof/>
                <w:webHidden/>
              </w:rPr>
              <w:t>53</w:t>
            </w:r>
            <w:r>
              <w:rPr>
                <w:noProof/>
                <w:webHidden/>
              </w:rPr>
              <w:fldChar w:fldCharType="end"/>
            </w:r>
          </w:hyperlink>
        </w:p>
        <w:p w14:paraId="44A9667F" w14:textId="7E2DEEF0" w:rsidR="001465D5" w:rsidRDefault="001465D5">
          <w:pPr>
            <w:pStyle w:val="TOC2"/>
            <w:rPr>
              <w:rFonts w:asciiTheme="minorHAnsi" w:eastAsiaTheme="minorEastAsia" w:hAnsiTheme="minorHAnsi"/>
              <w:noProof/>
              <w:kern w:val="2"/>
              <w:sz w:val="24"/>
              <w:szCs w:val="24"/>
              <w:lang w:eastAsia="en-IE"/>
              <w14:ligatures w14:val="standardContextual"/>
            </w:rPr>
          </w:pPr>
          <w:hyperlink w:anchor="_Toc224723708" w:history="1">
            <w:r w:rsidRPr="00C509AF">
              <w:rPr>
                <w:rStyle w:val="Hyperlink"/>
                <w:noProof/>
                <w14:scene3d>
                  <w14:camera w14:prst="orthographicFront"/>
                  <w14:lightRig w14:rig="threePt" w14:dir="t">
                    <w14:rot w14:lat="0" w14:lon="0" w14:rev="0"/>
                  </w14:lightRig>
                </w14:scene3d>
              </w:rPr>
              <w:t>6.3</w:t>
            </w:r>
            <w:r>
              <w:rPr>
                <w:rFonts w:asciiTheme="minorHAnsi" w:eastAsiaTheme="minorEastAsia" w:hAnsiTheme="minorHAnsi"/>
                <w:noProof/>
                <w:kern w:val="2"/>
                <w:sz w:val="24"/>
                <w:szCs w:val="24"/>
                <w:lang w:eastAsia="en-IE"/>
                <w14:ligatures w14:val="standardContextual"/>
              </w:rPr>
              <w:tab/>
            </w:r>
            <w:r w:rsidRPr="00C509AF">
              <w:rPr>
                <w:rStyle w:val="Hyperlink"/>
                <w:noProof/>
              </w:rPr>
              <w:t>Quality Management Systems – Industry Accreditations</w:t>
            </w:r>
            <w:r>
              <w:rPr>
                <w:noProof/>
                <w:webHidden/>
              </w:rPr>
              <w:tab/>
            </w:r>
            <w:r>
              <w:rPr>
                <w:noProof/>
                <w:webHidden/>
              </w:rPr>
              <w:fldChar w:fldCharType="begin"/>
            </w:r>
            <w:r>
              <w:rPr>
                <w:noProof/>
                <w:webHidden/>
              </w:rPr>
              <w:instrText xml:space="preserve"> PAGEREF _Toc224723708 \h </w:instrText>
            </w:r>
            <w:r>
              <w:rPr>
                <w:noProof/>
                <w:webHidden/>
              </w:rPr>
            </w:r>
            <w:r>
              <w:rPr>
                <w:noProof/>
                <w:webHidden/>
              </w:rPr>
              <w:fldChar w:fldCharType="separate"/>
            </w:r>
            <w:r w:rsidR="00C76405">
              <w:rPr>
                <w:noProof/>
                <w:webHidden/>
              </w:rPr>
              <w:t>54</w:t>
            </w:r>
            <w:r>
              <w:rPr>
                <w:noProof/>
                <w:webHidden/>
              </w:rPr>
              <w:fldChar w:fldCharType="end"/>
            </w:r>
          </w:hyperlink>
        </w:p>
        <w:p w14:paraId="31CDE796" w14:textId="4E2CFD73"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709" w:history="1">
            <w:r w:rsidRPr="00C509AF">
              <w:rPr>
                <w:rStyle w:val="Hyperlink"/>
                <w:noProof/>
              </w:rPr>
              <w:t>7.</w:t>
            </w:r>
            <w:r>
              <w:rPr>
                <w:rFonts w:asciiTheme="minorHAnsi" w:eastAsiaTheme="minorEastAsia" w:hAnsiTheme="minorHAnsi"/>
                <w:noProof/>
                <w:kern w:val="2"/>
                <w:sz w:val="24"/>
                <w:szCs w:val="24"/>
                <w:lang w:eastAsia="en-IE"/>
                <w14:ligatures w14:val="standardContextual"/>
              </w:rPr>
              <w:tab/>
            </w:r>
            <w:r w:rsidRPr="00C509AF">
              <w:rPr>
                <w:rStyle w:val="Hyperlink"/>
                <w:noProof/>
              </w:rPr>
              <w:t>PART 7 INFORMATION SECURITY</w:t>
            </w:r>
            <w:r>
              <w:rPr>
                <w:noProof/>
                <w:webHidden/>
              </w:rPr>
              <w:tab/>
            </w:r>
            <w:r>
              <w:rPr>
                <w:noProof/>
                <w:webHidden/>
              </w:rPr>
              <w:fldChar w:fldCharType="begin"/>
            </w:r>
            <w:r>
              <w:rPr>
                <w:noProof/>
                <w:webHidden/>
              </w:rPr>
              <w:instrText xml:space="preserve"> PAGEREF _Toc224723709 \h </w:instrText>
            </w:r>
            <w:r>
              <w:rPr>
                <w:noProof/>
                <w:webHidden/>
              </w:rPr>
            </w:r>
            <w:r>
              <w:rPr>
                <w:noProof/>
                <w:webHidden/>
              </w:rPr>
              <w:fldChar w:fldCharType="separate"/>
            </w:r>
            <w:r w:rsidR="00C76405">
              <w:rPr>
                <w:noProof/>
                <w:webHidden/>
              </w:rPr>
              <w:t>55</w:t>
            </w:r>
            <w:r>
              <w:rPr>
                <w:noProof/>
                <w:webHidden/>
              </w:rPr>
              <w:fldChar w:fldCharType="end"/>
            </w:r>
          </w:hyperlink>
        </w:p>
        <w:p w14:paraId="433A29FA" w14:textId="48FDD18B"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710" w:history="1">
            <w:r w:rsidRPr="00C509AF">
              <w:rPr>
                <w:rStyle w:val="Hyperlink"/>
                <w:noProof/>
              </w:rPr>
              <w:t>8.</w:t>
            </w:r>
            <w:r>
              <w:rPr>
                <w:rFonts w:asciiTheme="minorHAnsi" w:eastAsiaTheme="minorEastAsia" w:hAnsiTheme="minorHAnsi"/>
                <w:noProof/>
                <w:kern w:val="2"/>
                <w:sz w:val="24"/>
                <w:szCs w:val="24"/>
                <w:lang w:eastAsia="en-IE"/>
                <w14:ligatures w14:val="standardContextual"/>
              </w:rPr>
              <w:tab/>
            </w:r>
            <w:r w:rsidRPr="00C509AF">
              <w:rPr>
                <w:rStyle w:val="Hyperlink"/>
                <w:noProof/>
              </w:rPr>
              <w:t>PART 8 SUSTAINABILITY</w:t>
            </w:r>
            <w:r>
              <w:rPr>
                <w:noProof/>
                <w:webHidden/>
              </w:rPr>
              <w:tab/>
            </w:r>
            <w:r>
              <w:rPr>
                <w:noProof/>
                <w:webHidden/>
              </w:rPr>
              <w:fldChar w:fldCharType="begin"/>
            </w:r>
            <w:r>
              <w:rPr>
                <w:noProof/>
                <w:webHidden/>
              </w:rPr>
              <w:instrText xml:space="preserve"> PAGEREF _Toc224723710 \h </w:instrText>
            </w:r>
            <w:r>
              <w:rPr>
                <w:noProof/>
                <w:webHidden/>
              </w:rPr>
            </w:r>
            <w:r>
              <w:rPr>
                <w:noProof/>
                <w:webHidden/>
              </w:rPr>
              <w:fldChar w:fldCharType="separate"/>
            </w:r>
            <w:r w:rsidR="00C76405">
              <w:rPr>
                <w:noProof/>
                <w:webHidden/>
              </w:rPr>
              <w:t>57</w:t>
            </w:r>
            <w:r>
              <w:rPr>
                <w:noProof/>
                <w:webHidden/>
              </w:rPr>
              <w:fldChar w:fldCharType="end"/>
            </w:r>
          </w:hyperlink>
        </w:p>
        <w:p w14:paraId="29693669" w14:textId="1669F34F"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711" w:history="1">
            <w:r w:rsidRPr="00C509AF">
              <w:rPr>
                <w:rStyle w:val="Hyperlink"/>
                <w:noProof/>
              </w:rPr>
              <w:t>9.</w:t>
            </w:r>
            <w:r>
              <w:rPr>
                <w:rFonts w:asciiTheme="minorHAnsi" w:eastAsiaTheme="minorEastAsia" w:hAnsiTheme="minorHAnsi"/>
                <w:noProof/>
                <w:kern w:val="2"/>
                <w:sz w:val="24"/>
                <w:szCs w:val="24"/>
                <w:lang w:eastAsia="en-IE"/>
                <w14:ligatures w14:val="standardContextual"/>
              </w:rPr>
              <w:tab/>
            </w:r>
            <w:r w:rsidRPr="00C509AF">
              <w:rPr>
                <w:rStyle w:val="Hyperlink"/>
                <w:noProof/>
              </w:rPr>
              <w:t>PART 9 TECHNICAL SKILLS AND PROCESSES</w:t>
            </w:r>
            <w:r>
              <w:rPr>
                <w:noProof/>
                <w:webHidden/>
              </w:rPr>
              <w:tab/>
            </w:r>
            <w:r>
              <w:rPr>
                <w:noProof/>
                <w:webHidden/>
              </w:rPr>
              <w:fldChar w:fldCharType="begin"/>
            </w:r>
            <w:r>
              <w:rPr>
                <w:noProof/>
                <w:webHidden/>
              </w:rPr>
              <w:instrText xml:space="preserve"> PAGEREF _Toc224723711 \h </w:instrText>
            </w:r>
            <w:r>
              <w:rPr>
                <w:noProof/>
                <w:webHidden/>
              </w:rPr>
            </w:r>
            <w:r>
              <w:rPr>
                <w:noProof/>
                <w:webHidden/>
              </w:rPr>
              <w:fldChar w:fldCharType="separate"/>
            </w:r>
            <w:r w:rsidR="00C76405">
              <w:rPr>
                <w:noProof/>
                <w:webHidden/>
              </w:rPr>
              <w:t>58</w:t>
            </w:r>
            <w:r>
              <w:rPr>
                <w:noProof/>
                <w:webHidden/>
              </w:rPr>
              <w:fldChar w:fldCharType="end"/>
            </w:r>
          </w:hyperlink>
        </w:p>
        <w:p w14:paraId="417DCBE7" w14:textId="34C02C27" w:rsidR="001465D5" w:rsidRDefault="001465D5">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24723724" w:history="1">
            <w:r w:rsidRPr="00C509AF">
              <w:rPr>
                <w:rStyle w:val="Hyperlink"/>
                <w:noProof/>
              </w:rPr>
              <w:t>10.</w:t>
            </w:r>
            <w:r>
              <w:rPr>
                <w:rFonts w:asciiTheme="minorHAnsi" w:eastAsiaTheme="minorEastAsia" w:hAnsiTheme="minorHAnsi"/>
                <w:noProof/>
                <w:kern w:val="2"/>
                <w:sz w:val="24"/>
                <w:szCs w:val="24"/>
                <w:lang w:eastAsia="en-IE"/>
                <w14:ligatures w14:val="standardContextual"/>
              </w:rPr>
              <w:tab/>
            </w:r>
            <w:r w:rsidRPr="00C509AF">
              <w:rPr>
                <w:rStyle w:val="Hyperlink"/>
                <w:noProof/>
              </w:rPr>
              <w:t>PART 10 SUBCONTRACTING</w:t>
            </w:r>
            <w:r>
              <w:rPr>
                <w:noProof/>
                <w:webHidden/>
              </w:rPr>
              <w:tab/>
            </w:r>
            <w:r>
              <w:rPr>
                <w:noProof/>
                <w:webHidden/>
              </w:rPr>
              <w:fldChar w:fldCharType="begin"/>
            </w:r>
            <w:r>
              <w:rPr>
                <w:noProof/>
                <w:webHidden/>
              </w:rPr>
              <w:instrText xml:space="preserve"> PAGEREF _Toc224723724 \h </w:instrText>
            </w:r>
            <w:r>
              <w:rPr>
                <w:noProof/>
                <w:webHidden/>
              </w:rPr>
            </w:r>
            <w:r>
              <w:rPr>
                <w:noProof/>
                <w:webHidden/>
              </w:rPr>
              <w:fldChar w:fldCharType="separate"/>
            </w:r>
            <w:r w:rsidR="00C76405">
              <w:rPr>
                <w:noProof/>
                <w:webHidden/>
              </w:rPr>
              <w:t>62</w:t>
            </w:r>
            <w:r>
              <w:rPr>
                <w:noProof/>
                <w:webHidden/>
              </w:rPr>
              <w:fldChar w:fldCharType="end"/>
            </w:r>
          </w:hyperlink>
        </w:p>
        <w:p w14:paraId="12044778" w14:textId="5418B1A0" w:rsidR="001465D5" w:rsidRDefault="001465D5">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24723725" w:history="1">
            <w:r w:rsidRPr="00C509AF">
              <w:rPr>
                <w:rStyle w:val="Hyperlink"/>
                <w:noProof/>
              </w:rPr>
              <w:t>11.</w:t>
            </w:r>
            <w:r>
              <w:rPr>
                <w:rFonts w:asciiTheme="minorHAnsi" w:eastAsiaTheme="minorEastAsia" w:hAnsiTheme="minorHAnsi"/>
                <w:noProof/>
                <w:kern w:val="2"/>
                <w:sz w:val="24"/>
                <w:szCs w:val="24"/>
                <w:lang w:eastAsia="en-IE"/>
                <w14:ligatures w14:val="standardContextual"/>
              </w:rPr>
              <w:tab/>
            </w:r>
            <w:r w:rsidRPr="00C509AF">
              <w:rPr>
                <w:rStyle w:val="Hyperlink"/>
                <w:noProof/>
              </w:rPr>
              <w:t>PART 11  BUSINESS CONDUCT</w:t>
            </w:r>
            <w:r>
              <w:rPr>
                <w:noProof/>
                <w:webHidden/>
              </w:rPr>
              <w:tab/>
            </w:r>
            <w:r>
              <w:rPr>
                <w:noProof/>
                <w:webHidden/>
              </w:rPr>
              <w:fldChar w:fldCharType="begin"/>
            </w:r>
            <w:r>
              <w:rPr>
                <w:noProof/>
                <w:webHidden/>
              </w:rPr>
              <w:instrText xml:space="preserve"> PAGEREF _Toc224723725 \h </w:instrText>
            </w:r>
            <w:r>
              <w:rPr>
                <w:noProof/>
                <w:webHidden/>
              </w:rPr>
            </w:r>
            <w:r>
              <w:rPr>
                <w:noProof/>
                <w:webHidden/>
              </w:rPr>
              <w:fldChar w:fldCharType="separate"/>
            </w:r>
            <w:r w:rsidR="00C76405">
              <w:rPr>
                <w:noProof/>
                <w:webHidden/>
              </w:rPr>
              <w:t>63</w:t>
            </w:r>
            <w:r>
              <w:rPr>
                <w:noProof/>
                <w:webHidden/>
              </w:rPr>
              <w:fldChar w:fldCharType="end"/>
            </w:r>
          </w:hyperlink>
        </w:p>
        <w:p w14:paraId="4936854F" w14:textId="417B63D0" w:rsidR="001465D5" w:rsidRDefault="001465D5">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24723726" w:history="1">
            <w:r w:rsidRPr="00C509AF">
              <w:rPr>
                <w:rStyle w:val="Hyperlink"/>
                <w:noProof/>
              </w:rPr>
              <w:t>12.</w:t>
            </w:r>
            <w:r>
              <w:rPr>
                <w:rFonts w:asciiTheme="minorHAnsi" w:eastAsiaTheme="minorEastAsia" w:hAnsiTheme="minorHAnsi"/>
                <w:noProof/>
                <w:kern w:val="2"/>
                <w:sz w:val="24"/>
                <w:szCs w:val="24"/>
                <w:lang w:eastAsia="en-IE"/>
                <w14:ligatures w14:val="standardContextual"/>
              </w:rPr>
              <w:tab/>
            </w:r>
            <w:r w:rsidRPr="00C509AF">
              <w:rPr>
                <w:rStyle w:val="Hyperlink"/>
                <w:noProof/>
              </w:rPr>
              <w:t>PART 12 HEALTH AND SAFETY</w:t>
            </w:r>
            <w:r>
              <w:rPr>
                <w:noProof/>
                <w:webHidden/>
              </w:rPr>
              <w:tab/>
            </w:r>
            <w:r>
              <w:rPr>
                <w:noProof/>
                <w:webHidden/>
              </w:rPr>
              <w:fldChar w:fldCharType="begin"/>
            </w:r>
            <w:r>
              <w:rPr>
                <w:noProof/>
                <w:webHidden/>
              </w:rPr>
              <w:instrText xml:space="preserve"> PAGEREF _Toc224723726 \h </w:instrText>
            </w:r>
            <w:r>
              <w:rPr>
                <w:noProof/>
                <w:webHidden/>
              </w:rPr>
            </w:r>
            <w:r>
              <w:rPr>
                <w:noProof/>
                <w:webHidden/>
              </w:rPr>
              <w:fldChar w:fldCharType="separate"/>
            </w:r>
            <w:r w:rsidR="00C76405">
              <w:rPr>
                <w:noProof/>
                <w:webHidden/>
              </w:rPr>
              <w:t>64</w:t>
            </w:r>
            <w:r>
              <w:rPr>
                <w:noProof/>
                <w:webHidden/>
              </w:rPr>
              <w:fldChar w:fldCharType="end"/>
            </w:r>
          </w:hyperlink>
        </w:p>
        <w:p w14:paraId="4BA502D0" w14:textId="63FD7400" w:rsidR="001465D5" w:rsidRDefault="001465D5">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24723727" w:history="1">
            <w:r w:rsidRPr="00C509AF">
              <w:rPr>
                <w:rStyle w:val="Hyperlink"/>
                <w:noProof/>
              </w:rPr>
              <w:t>13.</w:t>
            </w:r>
            <w:r>
              <w:rPr>
                <w:rFonts w:asciiTheme="minorHAnsi" w:eastAsiaTheme="minorEastAsia" w:hAnsiTheme="minorHAnsi"/>
                <w:noProof/>
                <w:kern w:val="2"/>
                <w:sz w:val="24"/>
                <w:szCs w:val="24"/>
                <w:lang w:eastAsia="en-IE"/>
                <w14:ligatures w14:val="standardContextual"/>
              </w:rPr>
              <w:tab/>
            </w:r>
            <w:r w:rsidRPr="00C509AF">
              <w:rPr>
                <w:rStyle w:val="Hyperlink"/>
                <w:noProof/>
              </w:rPr>
              <w:t>PART 13 SECURITY</w:t>
            </w:r>
            <w:r>
              <w:rPr>
                <w:noProof/>
                <w:webHidden/>
              </w:rPr>
              <w:tab/>
            </w:r>
            <w:r>
              <w:rPr>
                <w:noProof/>
                <w:webHidden/>
              </w:rPr>
              <w:fldChar w:fldCharType="begin"/>
            </w:r>
            <w:r>
              <w:rPr>
                <w:noProof/>
                <w:webHidden/>
              </w:rPr>
              <w:instrText xml:space="preserve"> PAGEREF _Toc224723727 \h </w:instrText>
            </w:r>
            <w:r>
              <w:rPr>
                <w:noProof/>
                <w:webHidden/>
              </w:rPr>
            </w:r>
            <w:r>
              <w:rPr>
                <w:noProof/>
                <w:webHidden/>
              </w:rPr>
              <w:fldChar w:fldCharType="separate"/>
            </w:r>
            <w:r w:rsidR="00C76405">
              <w:rPr>
                <w:noProof/>
                <w:webHidden/>
              </w:rPr>
              <w:t>65</w:t>
            </w:r>
            <w:r>
              <w:rPr>
                <w:noProof/>
                <w:webHidden/>
              </w:rPr>
              <w:fldChar w:fldCharType="end"/>
            </w:r>
          </w:hyperlink>
        </w:p>
        <w:p w14:paraId="1469BA9C" w14:textId="048C68F4" w:rsidR="001465D5" w:rsidRDefault="001465D5">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24723728" w:history="1">
            <w:r w:rsidRPr="00C509AF">
              <w:rPr>
                <w:rStyle w:val="Hyperlink"/>
                <w:noProof/>
              </w:rPr>
              <w:t>14.</w:t>
            </w:r>
            <w:r>
              <w:rPr>
                <w:rFonts w:asciiTheme="minorHAnsi" w:eastAsiaTheme="minorEastAsia" w:hAnsiTheme="minorHAnsi"/>
                <w:noProof/>
                <w:kern w:val="2"/>
                <w:sz w:val="24"/>
                <w:szCs w:val="24"/>
                <w:lang w:eastAsia="en-IE"/>
                <w14:ligatures w14:val="standardContextual"/>
              </w:rPr>
              <w:tab/>
            </w:r>
            <w:r w:rsidRPr="00C509AF">
              <w:rPr>
                <w:rStyle w:val="Hyperlink"/>
                <w:noProof/>
              </w:rPr>
              <w:t>PART 14  DECLARATION OF ELIGIBILITY</w:t>
            </w:r>
            <w:r>
              <w:rPr>
                <w:noProof/>
                <w:webHidden/>
              </w:rPr>
              <w:tab/>
            </w:r>
            <w:r>
              <w:rPr>
                <w:noProof/>
                <w:webHidden/>
              </w:rPr>
              <w:fldChar w:fldCharType="begin"/>
            </w:r>
            <w:r>
              <w:rPr>
                <w:noProof/>
                <w:webHidden/>
              </w:rPr>
              <w:instrText xml:space="preserve"> PAGEREF _Toc224723728 \h </w:instrText>
            </w:r>
            <w:r>
              <w:rPr>
                <w:noProof/>
                <w:webHidden/>
              </w:rPr>
            </w:r>
            <w:r>
              <w:rPr>
                <w:noProof/>
                <w:webHidden/>
              </w:rPr>
              <w:fldChar w:fldCharType="separate"/>
            </w:r>
            <w:r w:rsidR="00C76405">
              <w:rPr>
                <w:noProof/>
                <w:webHidden/>
              </w:rPr>
              <w:t>66</w:t>
            </w:r>
            <w:r>
              <w:rPr>
                <w:noProof/>
                <w:webHidden/>
              </w:rPr>
              <w:fldChar w:fldCharType="end"/>
            </w:r>
          </w:hyperlink>
        </w:p>
        <w:p w14:paraId="3728AC5E" w14:textId="1E11F836" w:rsidR="001465D5" w:rsidRDefault="001465D5">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24723729" w:history="1">
            <w:r w:rsidRPr="00C509AF">
              <w:rPr>
                <w:rStyle w:val="Hyperlink"/>
                <w:noProof/>
              </w:rPr>
              <w:t>15.</w:t>
            </w:r>
            <w:r>
              <w:rPr>
                <w:rFonts w:asciiTheme="minorHAnsi" w:eastAsiaTheme="minorEastAsia" w:hAnsiTheme="minorHAnsi"/>
                <w:noProof/>
                <w:kern w:val="2"/>
                <w:sz w:val="24"/>
                <w:szCs w:val="24"/>
                <w:lang w:eastAsia="en-IE"/>
                <w14:ligatures w14:val="standardContextual"/>
              </w:rPr>
              <w:tab/>
            </w:r>
            <w:r w:rsidRPr="00C509AF">
              <w:rPr>
                <w:rStyle w:val="Hyperlink"/>
                <w:noProof/>
              </w:rPr>
              <w:t>PART 15  DECLARATION OF ARTICLE 5K</w:t>
            </w:r>
            <w:r>
              <w:rPr>
                <w:noProof/>
                <w:webHidden/>
              </w:rPr>
              <w:tab/>
            </w:r>
            <w:r>
              <w:rPr>
                <w:noProof/>
                <w:webHidden/>
              </w:rPr>
              <w:fldChar w:fldCharType="begin"/>
            </w:r>
            <w:r>
              <w:rPr>
                <w:noProof/>
                <w:webHidden/>
              </w:rPr>
              <w:instrText xml:space="preserve"> PAGEREF _Toc224723729 \h </w:instrText>
            </w:r>
            <w:r>
              <w:rPr>
                <w:noProof/>
                <w:webHidden/>
              </w:rPr>
            </w:r>
            <w:r>
              <w:rPr>
                <w:noProof/>
                <w:webHidden/>
              </w:rPr>
              <w:fldChar w:fldCharType="separate"/>
            </w:r>
            <w:r w:rsidR="00C76405">
              <w:rPr>
                <w:noProof/>
                <w:webHidden/>
              </w:rPr>
              <w:t>69</w:t>
            </w:r>
            <w:r>
              <w:rPr>
                <w:noProof/>
                <w:webHidden/>
              </w:rPr>
              <w:fldChar w:fldCharType="end"/>
            </w:r>
          </w:hyperlink>
        </w:p>
        <w:p w14:paraId="2E6966BE" w14:textId="73B9B5EF" w:rsidR="001465D5" w:rsidRDefault="001465D5">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24723730" w:history="1">
            <w:r w:rsidRPr="00C509AF">
              <w:rPr>
                <w:rStyle w:val="Hyperlink"/>
                <w:noProof/>
              </w:rPr>
              <w:t>APPENDIX 2 – CONSORTIUM SUBMISSION REQUIREMENTS</w:t>
            </w:r>
            <w:r>
              <w:rPr>
                <w:noProof/>
                <w:webHidden/>
              </w:rPr>
              <w:tab/>
            </w:r>
            <w:r>
              <w:rPr>
                <w:noProof/>
                <w:webHidden/>
              </w:rPr>
              <w:fldChar w:fldCharType="begin"/>
            </w:r>
            <w:r>
              <w:rPr>
                <w:noProof/>
                <w:webHidden/>
              </w:rPr>
              <w:instrText xml:space="preserve"> PAGEREF _Toc224723730 \h </w:instrText>
            </w:r>
            <w:r>
              <w:rPr>
                <w:noProof/>
                <w:webHidden/>
              </w:rPr>
            </w:r>
            <w:r>
              <w:rPr>
                <w:noProof/>
                <w:webHidden/>
              </w:rPr>
              <w:fldChar w:fldCharType="separate"/>
            </w:r>
            <w:r w:rsidR="00C76405">
              <w:rPr>
                <w:noProof/>
                <w:webHidden/>
              </w:rPr>
              <w:t>71</w:t>
            </w:r>
            <w:r>
              <w:rPr>
                <w:noProof/>
                <w:webHidden/>
              </w:rPr>
              <w:fldChar w:fldCharType="end"/>
            </w:r>
          </w:hyperlink>
        </w:p>
        <w:p w14:paraId="1C9763A3" w14:textId="3CA4AF46" w:rsidR="001465D5" w:rsidRDefault="001465D5">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24723731" w:history="1">
            <w:r w:rsidRPr="00C509AF">
              <w:rPr>
                <w:rStyle w:val="Hyperlink"/>
                <w:noProof/>
              </w:rPr>
              <w:t>APPENDIX 3 – REQUIREMENTS CONCERNING SUB-CONTRACTORS</w:t>
            </w:r>
            <w:r>
              <w:rPr>
                <w:noProof/>
                <w:webHidden/>
              </w:rPr>
              <w:tab/>
            </w:r>
            <w:r>
              <w:rPr>
                <w:noProof/>
                <w:webHidden/>
              </w:rPr>
              <w:fldChar w:fldCharType="begin"/>
            </w:r>
            <w:r>
              <w:rPr>
                <w:noProof/>
                <w:webHidden/>
              </w:rPr>
              <w:instrText xml:space="preserve"> PAGEREF _Toc224723731 \h </w:instrText>
            </w:r>
            <w:r>
              <w:rPr>
                <w:noProof/>
                <w:webHidden/>
              </w:rPr>
            </w:r>
            <w:r>
              <w:rPr>
                <w:noProof/>
                <w:webHidden/>
              </w:rPr>
              <w:fldChar w:fldCharType="separate"/>
            </w:r>
            <w:r w:rsidR="00C76405">
              <w:rPr>
                <w:noProof/>
                <w:webHidden/>
              </w:rPr>
              <w:t>74</w:t>
            </w:r>
            <w:r>
              <w:rPr>
                <w:noProof/>
                <w:webHidden/>
              </w:rPr>
              <w:fldChar w:fldCharType="end"/>
            </w:r>
          </w:hyperlink>
        </w:p>
        <w:p w14:paraId="76D62B2B" w14:textId="2CD10CAE" w:rsidR="001465D5" w:rsidRDefault="001465D5">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24723732" w:history="1">
            <w:r w:rsidRPr="00C509AF">
              <w:rPr>
                <w:rStyle w:val="Hyperlink"/>
                <w:noProof/>
              </w:rPr>
              <w:t>APPENDIX 4 – APPLICANTS STATEMENT OF CONFIRMATION ENCLOSING COMPLETED PQQ</w:t>
            </w:r>
            <w:r>
              <w:rPr>
                <w:noProof/>
                <w:webHidden/>
              </w:rPr>
              <w:tab/>
            </w:r>
            <w:r>
              <w:rPr>
                <w:noProof/>
                <w:webHidden/>
              </w:rPr>
              <w:fldChar w:fldCharType="begin"/>
            </w:r>
            <w:r>
              <w:rPr>
                <w:noProof/>
                <w:webHidden/>
              </w:rPr>
              <w:instrText xml:space="preserve"> PAGEREF _Toc224723732 \h </w:instrText>
            </w:r>
            <w:r>
              <w:rPr>
                <w:noProof/>
                <w:webHidden/>
              </w:rPr>
            </w:r>
            <w:r>
              <w:rPr>
                <w:noProof/>
                <w:webHidden/>
              </w:rPr>
              <w:fldChar w:fldCharType="separate"/>
            </w:r>
            <w:r w:rsidR="00C76405">
              <w:rPr>
                <w:noProof/>
                <w:webHidden/>
              </w:rPr>
              <w:t>75</w:t>
            </w:r>
            <w:r>
              <w:rPr>
                <w:noProof/>
                <w:webHidden/>
              </w:rPr>
              <w:fldChar w:fldCharType="end"/>
            </w:r>
          </w:hyperlink>
        </w:p>
        <w:p w14:paraId="1143115A" w14:textId="371203E8" w:rsidR="001465D5" w:rsidRDefault="001465D5">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24723733" w:history="1">
            <w:r w:rsidRPr="00C509AF">
              <w:rPr>
                <w:rStyle w:val="Hyperlink"/>
                <w:noProof/>
              </w:rPr>
              <w:t>APPENDIX 5 – DECLARATION OF GOING CONCERN</w:t>
            </w:r>
            <w:r>
              <w:rPr>
                <w:noProof/>
                <w:webHidden/>
              </w:rPr>
              <w:tab/>
            </w:r>
            <w:r>
              <w:rPr>
                <w:noProof/>
                <w:webHidden/>
              </w:rPr>
              <w:fldChar w:fldCharType="begin"/>
            </w:r>
            <w:r>
              <w:rPr>
                <w:noProof/>
                <w:webHidden/>
              </w:rPr>
              <w:instrText xml:space="preserve"> PAGEREF _Toc224723733 \h </w:instrText>
            </w:r>
            <w:r>
              <w:rPr>
                <w:noProof/>
                <w:webHidden/>
              </w:rPr>
            </w:r>
            <w:r>
              <w:rPr>
                <w:noProof/>
                <w:webHidden/>
              </w:rPr>
              <w:fldChar w:fldCharType="separate"/>
            </w:r>
            <w:r w:rsidR="00C76405">
              <w:rPr>
                <w:noProof/>
                <w:webHidden/>
              </w:rPr>
              <w:t>76</w:t>
            </w:r>
            <w:r>
              <w:rPr>
                <w:noProof/>
                <w:webHidden/>
              </w:rPr>
              <w:fldChar w:fldCharType="end"/>
            </w:r>
          </w:hyperlink>
        </w:p>
        <w:p w14:paraId="3461D779" w14:textId="54FD5F91" w:rsidR="004A13EB" w:rsidRPr="00DA76A3" w:rsidRDefault="0035638E" w:rsidP="001F2DDA">
          <w:pPr>
            <w:keepNext/>
            <w:ind w:firstLine="357"/>
            <w:rPr>
              <w:b/>
              <w:u w:val="single"/>
            </w:rPr>
          </w:pPr>
          <w:r w:rsidRPr="00DA76A3">
            <w:fldChar w:fldCharType="end"/>
          </w:r>
        </w:p>
      </w:sdtContent>
    </w:sdt>
    <w:p w14:paraId="3CF2D8B6" w14:textId="77777777" w:rsidR="00730191" w:rsidRPr="00DA76A3" w:rsidRDefault="00730191" w:rsidP="00B55AFB">
      <w:pPr>
        <w:pStyle w:val="Heading1"/>
        <w:widowControl w:val="0"/>
        <w:numPr>
          <w:ilvl w:val="0"/>
          <w:numId w:val="0"/>
        </w:numPr>
        <w:ind w:left="567" w:hanging="567"/>
        <w:jc w:val="both"/>
      </w:pPr>
    </w:p>
    <w:p w14:paraId="0FB78278" w14:textId="4B8A7D30" w:rsidR="00730191" w:rsidRDefault="00730191">
      <w:pPr>
        <w:rPr>
          <w:rFonts w:ascii="An Post Sans Bold" w:hAnsi="An Post Sans Bold"/>
        </w:rPr>
      </w:pPr>
      <w:r w:rsidRPr="00DA76A3">
        <w:rPr>
          <w:rFonts w:ascii="An Post Sans Bold" w:hAnsi="An Post Sans Bold"/>
        </w:rPr>
        <w:br w:type="page"/>
      </w:r>
    </w:p>
    <w:p w14:paraId="7E8AAE99" w14:textId="77777777" w:rsidR="00E8727C" w:rsidRPr="00DA76A3" w:rsidRDefault="00E8727C" w:rsidP="00E8727C">
      <w:pPr>
        <w:pStyle w:val="Heading1"/>
        <w:numPr>
          <w:ilvl w:val="0"/>
          <w:numId w:val="0"/>
        </w:numPr>
        <w:ind w:left="567" w:hanging="567"/>
      </w:pPr>
      <w:bookmarkStart w:id="1" w:name="_Toc224723636"/>
      <w:r w:rsidRPr="00DA76A3">
        <w:lastRenderedPageBreak/>
        <w:t>IMPORTANT NOTICE</w:t>
      </w:r>
      <w:bookmarkEnd w:id="1"/>
    </w:p>
    <w:p w14:paraId="29592AC1" w14:textId="77777777" w:rsidR="00E8727C" w:rsidRPr="00D5163B" w:rsidRDefault="00E8727C" w:rsidP="00815421">
      <w:pPr>
        <w:numPr>
          <w:ilvl w:val="0"/>
          <w:numId w:val="19"/>
        </w:numPr>
        <w:spacing w:line="240" w:lineRule="auto"/>
      </w:pPr>
      <w:r w:rsidRPr="56E416A5">
        <w:rPr>
          <w:rFonts w:cs="Arial"/>
        </w:rPr>
        <w:t>AN POST</w:t>
      </w:r>
      <w:r w:rsidRPr="56E416A5">
        <w:rPr>
          <w:rFonts w:cs="Arial"/>
          <w:lang w:eastAsia="en-GB"/>
        </w:rPr>
        <w:t xml:space="preserve"> </w:t>
      </w:r>
      <w:r w:rsidRPr="56E416A5">
        <w:t xml:space="preserve">having its registered office at General Post Office, O’Connell Street, Dublin 1, Ireland is the Contracting Authority in respect of the competition the subject of this Procurement Process and this Pre-Qualification Questionnaire. AN POST operates in the postal sector and is a utility and its procurement procedures are governed by the Utilities Directive (2014/25/EU) of the European Parliament and Council dated 26 February 2014. </w:t>
      </w:r>
    </w:p>
    <w:p w14:paraId="3B80D829" w14:textId="6F5DE68A" w:rsidR="0BC64108" w:rsidRDefault="0BC64108" w:rsidP="0BC64108">
      <w:pPr>
        <w:spacing w:line="240" w:lineRule="auto"/>
        <w:ind w:left="720"/>
      </w:pPr>
    </w:p>
    <w:p w14:paraId="5CC9FBAA" w14:textId="77777777" w:rsidR="00E8727C" w:rsidRPr="00DA76A3" w:rsidRDefault="00E8727C" w:rsidP="00BC325C">
      <w:pPr>
        <w:spacing w:line="240" w:lineRule="auto"/>
        <w:ind w:left="709"/>
      </w:pPr>
      <w:r w:rsidRPr="56E416A5">
        <w:t xml:space="preserve">AN POST is the Irish Post Office and was established as a commercial company in 1984. It operates the national postal service as well as various money transmission, savings and retail services such as foreign exchange, bill payment and insurance throughout Ireland </w:t>
      </w:r>
      <w:proofErr w:type="gramStart"/>
      <w:r w:rsidRPr="56E416A5">
        <w:t>and also</w:t>
      </w:r>
      <w:proofErr w:type="gramEnd"/>
      <w:r w:rsidRPr="56E416A5">
        <w:t xml:space="preserve"> provides agency services for Government departments and other bodies. </w:t>
      </w:r>
    </w:p>
    <w:p w14:paraId="68016700" w14:textId="77777777" w:rsidR="003D60F8" w:rsidRDefault="003D60F8" w:rsidP="00BC325C">
      <w:pPr>
        <w:spacing w:line="240" w:lineRule="auto"/>
        <w:ind w:left="709"/>
      </w:pPr>
    </w:p>
    <w:p w14:paraId="43081E64" w14:textId="77777777" w:rsidR="00224D57" w:rsidRPr="00A52B73" w:rsidRDefault="00224D57" w:rsidP="00224D57">
      <w:pPr>
        <w:spacing w:line="240" w:lineRule="auto"/>
        <w:ind w:left="709"/>
      </w:pPr>
      <w:r w:rsidRPr="00A52B73">
        <w:t xml:space="preserve">AN POST has a network of 889 post offices and c. 107 Delivery Service Units nationwide.  The Group produced revenues of €1.021 billion n during 2024, servicing some 2.47 million delivery points each working day and total value of €2.7 billion of cash transactions from everyday banking.. The Group operates </w:t>
      </w:r>
      <w:proofErr w:type="gramStart"/>
      <w:r w:rsidRPr="00A52B73">
        <w:t>a number of</w:t>
      </w:r>
      <w:proofErr w:type="gramEnd"/>
      <w:r w:rsidRPr="00A52B73">
        <w:t xml:space="preserve"> subsidiary and associated businesses, such as Post Insurance, Air Business and the Prize Bond Company, in Ireland and the United Kingdom. It also runs the GPO Witness History centre.</w:t>
      </w:r>
    </w:p>
    <w:p w14:paraId="499F8A0D" w14:textId="3933978B" w:rsidR="5358224B" w:rsidRDefault="5358224B" w:rsidP="00BC325C">
      <w:pPr>
        <w:spacing w:line="240" w:lineRule="auto"/>
        <w:ind w:left="709"/>
      </w:pPr>
    </w:p>
    <w:p w14:paraId="5D8EA21C" w14:textId="77777777" w:rsidR="00E8727C" w:rsidRPr="00DA76A3" w:rsidRDefault="00E8727C" w:rsidP="00815421">
      <w:pPr>
        <w:numPr>
          <w:ilvl w:val="0"/>
          <w:numId w:val="19"/>
        </w:numPr>
        <w:spacing w:line="240" w:lineRule="auto"/>
      </w:pPr>
      <w:r w:rsidRPr="56E416A5">
        <w:t xml:space="preserve">The entire of this document, including </w:t>
      </w:r>
      <w:proofErr w:type="gramStart"/>
      <w:r w:rsidRPr="56E416A5">
        <w:t>all of</w:t>
      </w:r>
      <w:proofErr w:type="gramEnd"/>
      <w:r w:rsidRPr="56E416A5">
        <w:t xml:space="preserve"> this Sections, clauses, and paragraphs and the questionnaire set out herein and any attachments or exhibits attached hereto (whether in electronic form or otherwise) is referred to as the “</w:t>
      </w:r>
      <w:r w:rsidRPr="56E416A5">
        <w:rPr>
          <w:b/>
          <w:bCs/>
        </w:rPr>
        <w:t>Pre-Qualification Questionnaire</w:t>
      </w:r>
      <w:r w:rsidRPr="56E416A5">
        <w:t>” or “</w:t>
      </w:r>
      <w:r w:rsidRPr="56E416A5">
        <w:rPr>
          <w:b/>
          <w:bCs/>
        </w:rPr>
        <w:t>PQQ</w:t>
      </w:r>
      <w:r w:rsidRPr="56E416A5">
        <w:t>”. The questionnaire to be completed by Applicants attached to this PQQ is referred to as the “</w:t>
      </w:r>
      <w:r w:rsidRPr="56E416A5">
        <w:rPr>
          <w:b/>
          <w:bCs/>
        </w:rPr>
        <w:t>Questionnaire</w:t>
      </w:r>
      <w:r w:rsidRPr="56E416A5">
        <w:t>”. An “</w:t>
      </w:r>
      <w:r w:rsidRPr="56E416A5">
        <w:rPr>
          <w:b/>
          <w:bCs/>
        </w:rPr>
        <w:t>Applicant</w:t>
      </w:r>
      <w:r w:rsidRPr="56E416A5">
        <w:t>” is a person/group of persons/economic operators who have expressed an interest in this competition and who is/are defined as such in Section 3 of this PQQ.</w:t>
      </w:r>
    </w:p>
    <w:p w14:paraId="43EE0063" w14:textId="77777777" w:rsidR="00E8727C" w:rsidRPr="00DA76A3" w:rsidRDefault="00E8727C" w:rsidP="00BC325C">
      <w:pPr>
        <w:spacing w:line="240" w:lineRule="auto"/>
      </w:pPr>
    </w:p>
    <w:p w14:paraId="65AE3C9C" w14:textId="77777777" w:rsidR="00E8727C" w:rsidRDefault="00E8727C" w:rsidP="00815421">
      <w:pPr>
        <w:numPr>
          <w:ilvl w:val="0"/>
          <w:numId w:val="19"/>
        </w:numPr>
        <w:spacing w:line="240" w:lineRule="auto"/>
      </w:pPr>
      <w:r w:rsidRPr="56E416A5">
        <w:t xml:space="preserve">Neither AN POST nor any of its directors, officers, managers, employees, advisers, servants or agents, warrant or represent that this document, or any other information given to Applicants, is accurate or complete, and they do not accept liability for any error, misstatement, or omission (negligent or otherwise) in this document, or in any other information given to Applicants. Neither AN POST nor any of its directors, managers, officers, employees, advisers, servants or agents owes any duty of care to any recipient of this PQQ either in relation to this PQQ or any other information that an Applicant may receive at any time. </w:t>
      </w:r>
    </w:p>
    <w:p w14:paraId="4836661C" w14:textId="77777777" w:rsidR="00E8727C" w:rsidRDefault="00E8727C" w:rsidP="00BC325C">
      <w:pPr>
        <w:pStyle w:val="ListParagraph"/>
        <w:spacing w:line="240" w:lineRule="auto"/>
      </w:pPr>
    </w:p>
    <w:p w14:paraId="1AF16D29" w14:textId="72313AEB" w:rsidR="00E8727C" w:rsidRDefault="00E8727C" w:rsidP="00815421">
      <w:pPr>
        <w:numPr>
          <w:ilvl w:val="0"/>
          <w:numId w:val="19"/>
        </w:numPr>
        <w:spacing w:line="240" w:lineRule="auto"/>
      </w:pPr>
      <w:r w:rsidRPr="00DA76A3">
        <w:t>The Pre-Qualification stage of this Procurement Process may be cancelled at any time by notice in writing issued by AN POST to the Applicants without any liability attaching to AN POST in respect thereof and no compensation or payment of any kind shall be payable to any Applicant or any other person in the event of cancellation or termination of this Procurement Process. AN POST is not liable for Applicants’ costs or expenses arising in connection with this pre-qualification stage or any other stage of this process, irrespective of the outcome of this competition, or if the competition is cancell</w:t>
      </w:r>
      <w:r>
        <w:t xml:space="preserve">ed or postponed. </w:t>
      </w:r>
    </w:p>
    <w:p w14:paraId="5FD90ED9" w14:textId="77777777" w:rsidR="00E8727C" w:rsidRDefault="00E8727C">
      <w:pPr>
        <w:spacing w:after="160" w:line="259" w:lineRule="auto"/>
        <w:jc w:val="left"/>
      </w:pPr>
      <w:r>
        <w:br w:type="page"/>
      </w:r>
    </w:p>
    <w:p w14:paraId="01A72B15" w14:textId="77777777" w:rsidR="00134B0B" w:rsidRPr="005D3577" w:rsidRDefault="00134B0B" w:rsidP="00134B0B">
      <w:pPr>
        <w:pStyle w:val="Heading1"/>
      </w:pPr>
      <w:bookmarkStart w:id="2" w:name="_Toc484787095"/>
      <w:bookmarkStart w:id="3" w:name="_Toc113271929"/>
      <w:bookmarkStart w:id="4" w:name="_Toc224723637"/>
      <w:r w:rsidRPr="005D3577">
        <w:lastRenderedPageBreak/>
        <w:t>Tender Definitions</w:t>
      </w:r>
      <w:bookmarkEnd w:id="2"/>
      <w:bookmarkEnd w:id="3"/>
      <w:bookmarkEnd w:id="4"/>
    </w:p>
    <w:p w14:paraId="052C7C4E" w14:textId="77777777" w:rsidR="00134B0B" w:rsidRDefault="00134B0B" w:rsidP="00134B0B">
      <w:r>
        <w:t>For the purposes of this Tender the following definitions shall apply:</w:t>
      </w:r>
    </w:p>
    <w:p w14:paraId="16A96E3E" w14:textId="77777777" w:rsidR="00134B0B" w:rsidRDefault="00134B0B" w:rsidP="00134B0B"/>
    <w:p w14:paraId="7CF6FE72" w14:textId="77777777" w:rsidR="00134B0B" w:rsidRDefault="00134B0B" w:rsidP="00D3641B">
      <w:pPr>
        <w:spacing w:line="240" w:lineRule="auto"/>
      </w:pPr>
      <w:r>
        <w:t>“</w:t>
      </w:r>
      <w:r w:rsidRPr="00EB061F">
        <w:rPr>
          <w:b/>
        </w:rPr>
        <w:t>Affiliate</w:t>
      </w:r>
      <w:r>
        <w:t>”</w:t>
      </w:r>
      <w:r w:rsidRPr="00EB061F">
        <w:t xml:space="preserve"> means any </w:t>
      </w:r>
      <w:r>
        <w:t>s</w:t>
      </w:r>
      <w:r w:rsidRPr="00EB061F">
        <w:t xml:space="preserve">ubsidiary or holding company (as defined in section 7 and section 8 respectively of the Companies Act 2014) of </w:t>
      </w:r>
      <w:r>
        <w:t xml:space="preserve">the Tenderer </w:t>
      </w:r>
      <w:r w:rsidRPr="00EB061F">
        <w:t>and any subsidiary of any such holding company from time to time</w:t>
      </w:r>
      <w:r>
        <w:t>.</w:t>
      </w:r>
    </w:p>
    <w:p w14:paraId="2A8C45A5" w14:textId="5AC49214" w:rsidR="00134B0B" w:rsidRDefault="00134B0B" w:rsidP="00D3641B">
      <w:pPr>
        <w:spacing w:line="240" w:lineRule="auto"/>
      </w:pPr>
    </w:p>
    <w:p w14:paraId="35C48981" w14:textId="350476C8" w:rsidR="005272C3" w:rsidRDefault="005272C3" w:rsidP="00D3641B">
      <w:pPr>
        <w:spacing w:line="240" w:lineRule="auto"/>
      </w:pPr>
      <w:r w:rsidRPr="56E416A5">
        <w:rPr>
          <w:b/>
          <w:bCs/>
        </w:rPr>
        <w:t>“An Post”</w:t>
      </w:r>
      <w:r w:rsidRPr="56E416A5">
        <w:t xml:space="preserve"> means An Post, a company incorporated in Ireland (with registration number 98788), having its registered office at General Post Office, O’Connell Street, Dublin 1, Ireland.</w:t>
      </w:r>
    </w:p>
    <w:p w14:paraId="7C68ED54" w14:textId="3C9AE395" w:rsidR="00134B0B" w:rsidRDefault="00134B0B" w:rsidP="00D3641B">
      <w:pPr>
        <w:spacing w:line="240" w:lineRule="auto"/>
      </w:pPr>
    </w:p>
    <w:p w14:paraId="60659A96" w14:textId="77777777" w:rsidR="00134B0B" w:rsidRPr="00D43565" w:rsidRDefault="00134B0B" w:rsidP="00D3641B">
      <w:pPr>
        <w:spacing w:line="240" w:lineRule="auto"/>
        <w:rPr>
          <w:szCs w:val="20"/>
        </w:rPr>
      </w:pPr>
      <w:r>
        <w:rPr>
          <w:rFonts w:ascii="Calibri" w:hAnsi="Calibri" w:cs="Calibri"/>
          <w:b/>
          <w:szCs w:val="20"/>
        </w:rPr>
        <w:t>“</w:t>
      </w:r>
      <w:r>
        <w:rPr>
          <w:b/>
          <w:szCs w:val="20"/>
        </w:rPr>
        <w:t>Conflict</w:t>
      </w:r>
      <w:r w:rsidRPr="00D43565">
        <w:rPr>
          <w:b/>
          <w:szCs w:val="20"/>
        </w:rPr>
        <w:t xml:space="preserve"> of Interest</w:t>
      </w:r>
      <w:r>
        <w:rPr>
          <w:rFonts w:ascii="Calibri" w:hAnsi="Calibri" w:cs="Calibri"/>
          <w:b/>
          <w:szCs w:val="20"/>
        </w:rPr>
        <w:t>”</w:t>
      </w:r>
      <w:r w:rsidRPr="00D43565">
        <w:rPr>
          <w:b/>
          <w:szCs w:val="20"/>
        </w:rPr>
        <w:t xml:space="preserve"> </w:t>
      </w:r>
      <w:r w:rsidRPr="00D43565">
        <w:rPr>
          <w:szCs w:val="20"/>
        </w:rPr>
        <w:t xml:space="preserve">means any </w:t>
      </w:r>
      <w:r>
        <w:rPr>
          <w:szCs w:val="20"/>
        </w:rPr>
        <w:t xml:space="preserve">actual, potential or perceived </w:t>
      </w:r>
      <w:r w:rsidRPr="00D43565">
        <w:rPr>
          <w:szCs w:val="20"/>
        </w:rPr>
        <w:t xml:space="preserve">situation where a </w:t>
      </w:r>
      <w:r>
        <w:rPr>
          <w:szCs w:val="20"/>
        </w:rPr>
        <w:t>Tenderer or its Affiliates,</w:t>
      </w:r>
      <w:r w:rsidRPr="00AD6443">
        <w:t xml:space="preserve"> </w:t>
      </w:r>
      <w:r w:rsidRPr="00EB061F">
        <w:t>including their directors, employees, officers and agents</w:t>
      </w:r>
      <w:r>
        <w:t>,</w:t>
      </w:r>
      <w:r w:rsidRPr="00D43565">
        <w:rPr>
          <w:szCs w:val="20"/>
        </w:rPr>
        <w:t xml:space="preserve"> or any sub-contractors of the </w:t>
      </w:r>
      <w:r>
        <w:rPr>
          <w:szCs w:val="20"/>
        </w:rPr>
        <w:t>Tenderer</w:t>
      </w:r>
      <w:r w:rsidRPr="00D43565">
        <w:rPr>
          <w:szCs w:val="20"/>
        </w:rPr>
        <w:t xml:space="preserve"> </w:t>
      </w:r>
      <w:r>
        <w:rPr>
          <w:szCs w:val="20"/>
        </w:rPr>
        <w:t xml:space="preserve">or their Affiliates </w:t>
      </w:r>
      <w:r w:rsidRPr="00D43565">
        <w:rPr>
          <w:szCs w:val="20"/>
        </w:rPr>
        <w:t xml:space="preserve">has, directly or indirectly, a financial, economic or other interest which actually, potentially or might be perceived to compromise the </w:t>
      </w:r>
      <w:r>
        <w:rPr>
          <w:szCs w:val="20"/>
        </w:rPr>
        <w:t>Tenderers</w:t>
      </w:r>
      <w:r w:rsidRPr="00D43565">
        <w:rPr>
          <w:szCs w:val="20"/>
        </w:rPr>
        <w:t xml:space="preserve"> </w:t>
      </w:r>
      <w:r>
        <w:rPr>
          <w:szCs w:val="20"/>
        </w:rPr>
        <w:t>bid</w:t>
      </w:r>
      <w:r w:rsidRPr="00D43565">
        <w:rPr>
          <w:szCs w:val="20"/>
        </w:rPr>
        <w:t xml:space="preserve"> in the context of the Tender.</w:t>
      </w:r>
    </w:p>
    <w:p w14:paraId="34E85C10" w14:textId="77777777" w:rsidR="00134B0B" w:rsidRDefault="00134B0B" w:rsidP="00D3641B">
      <w:pPr>
        <w:spacing w:line="240" w:lineRule="auto"/>
        <w:rPr>
          <w:b/>
        </w:rPr>
      </w:pPr>
      <w:r w:rsidRPr="00D95A36">
        <w:rPr>
          <w:b/>
        </w:rPr>
        <w:t xml:space="preserve"> </w:t>
      </w:r>
    </w:p>
    <w:p w14:paraId="5120970C" w14:textId="5B930EBC" w:rsidR="00134B0B" w:rsidRDefault="00134B0B" w:rsidP="00D3641B">
      <w:pPr>
        <w:spacing w:line="240" w:lineRule="auto"/>
      </w:pPr>
      <w:r w:rsidRPr="00BD6779">
        <w:rPr>
          <w:b/>
          <w:bCs/>
        </w:rPr>
        <w:t>“Contract”</w:t>
      </w:r>
      <w:r w:rsidRPr="00BD6779">
        <w:t xml:space="preserve"> means the formal written agreement executed between An Post and the Contractor for the provision of the Services requested in this </w:t>
      </w:r>
      <w:r w:rsidR="00A14D38" w:rsidRPr="00BD6779">
        <w:t>PQQ</w:t>
      </w:r>
      <w:r w:rsidRPr="00BD6779">
        <w:t>.</w:t>
      </w:r>
    </w:p>
    <w:p w14:paraId="6A4F7AE7" w14:textId="77777777" w:rsidR="00134B0B" w:rsidRDefault="00134B0B" w:rsidP="00D3641B">
      <w:pPr>
        <w:spacing w:line="240" w:lineRule="auto"/>
      </w:pPr>
    </w:p>
    <w:p w14:paraId="062ADE11" w14:textId="77777777" w:rsidR="00134B0B" w:rsidRDefault="00134B0B" w:rsidP="00D3641B">
      <w:pPr>
        <w:spacing w:line="240" w:lineRule="auto"/>
      </w:pPr>
      <w:r w:rsidRPr="56E416A5">
        <w:rPr>
          <w:b/>
          <w:bCs/>
        </w:rPr>
        <w:t>“Contractor”</w:t>
      </w:r>
      <w:r w:rsidRPr="56E416A5">
        <w:t xml:space="preserve"> means such person(s) firm(s) company(</w:t>
      </w:r>
      <w:proofErr w:type="spellStart"/>
      <w:r w:rsidRPr="56E416A5">
        <w:t>ies</w:t>
      </w:r>
      <w:proofErr w:type="spellEnd"/>
      <w:r w:rsidRPr="56E416A5">
        <w:t>) partnership(s) corporation (s) with whom a Contract is entered into by An Post to provide the Services (as defined below). The Contractor will be the prime Contractor and shall be responsible in total for any/all the work of its sub-contractor(s) and for their acts and omissions as if they were the Contractor’s own acts and omissions.</w:t>
      </w:r>
    </w:p>
    <w:p w14:paraId="07400941" w14:textId="70286DE7" w:rsidR="00134B0B" w:rsidRDefault="00134B0B" w:rsidP="00D3641B">
      <w:pPr>
        <w:spacing w:line="240" w:lineRule="auto"/>
      </w:pPr>
    </w:p>
    <w:p w14:paraId="3EAFC60D" w14:textId="77777777" w:rsidR="00134B0B" w:rsidRPr="00CA00B3" w:rsidRDefault="00134B0B" w:rsidP="00D3641B">
      <w:pPr>
        <w:spacing w:line="240" w:lineRule="auto"/>
      </w:pPr>
      <w:r w:rsidRPr="00CA00B3">
        <w:rPr>
          <w:b/>
        </w:rPr>
        <w:t>“Procurement Process”</w:t>
      </w:r>
      <w:r w:rsidRPr="00CA00B3">
        <w:t xml:space="preserve"> means two distinct stages: a pre-qualification stage and a tender stage (or award stage)</w:t>
      </w:r>
    </w:p>
    <w:p w14:paraId="784DA67A" w14:textId="54EB34B8" w:rsidR="00134B0B" w:rsidRDefault="00134B0B" w:rsidP="00D3641B">
      <w:pPr>
        <w:spacing w:line="240" w:lineRule="auto"/>
      </w:pPr>
    </w:p>
    <w:p w14:paraId="443D0BF0" w14:textId="30CCC2E5" w:rsidR="00134B0B" w:rsidRDefault="00134B0B" w:rsidP="00D3641B">
      <w:pPr>
        <w:spacing w:line="240" w:lineRule="auto"/>
      </w:pPr>
      <w:r>
        <w:rPr>
          <w:b/>
        </w:rPr>
        <w:t>“PQQ</w:t>
      </w:r>
      <w:r w:rsidRPr="00D95A36">
        <w:rPr>
          <w:b/>
        </w:rPr>
        <w:t>”</w:t>
      </w:r>
      <w:r>
        <w:t xml:space="preserve"> means this Pre-Qualification Questionnaire all S</w:t>
      </w:r>
      <w:r w:rsidR="00E30815">
        <w:t>ections</w:t>
      </w:r>
      <w:r>
        <w:t xml:space="preserve"> and Appendices thereto.</w:t>
      </w:r>
    </w:p>
    <w:p w14:paraId="341C5083" w14:textId="77777777" w:rsidR="004967D0" w:rsidRDefault="004967D0" w:rsidP="00D3641B">
      <w:pPr>
        <w:spacing w:line="240" w:lineRule="auto"/>
      </w:pPr>
    </w:p>
    <w:p w14:paraId="46CD8B48" w14:textId="3FE33BB0" w:rsidR="004967D0" w:rsidRPr="004967D0" w:rsidRDefault="004967D0" w:rsidP="00D3641B">
      <w:pPr>
        <w:spacing w:line="240" w:lineRule="auto"/>
      </w:pPr>
      <w:r w:rsidRPr="004967D0">
        <w:rPr>
          <w:b/>
          <w:bCs/>
        </w:rPr>
        <w:t>“Qualification Panel/System”</w:t>
      </w:r>
      <w:r w:rsidRPr="004967D0">
        <w:t xml:space="preserve"> is the means used to identify and qualify vendors who may be considered for inclusion on tender lists for future contracts or framework agreements, as relevant requirements arise.</w:t>
      </w:r>
    </w:p>
    <w:p w14:paraId="5E5255ED" w14:textId="77777777" w:rsidR="00134B0B" w:rsidRPr="00CA00B3" w:rsidRDefault="00134B0B" w:rsidP="00D3641B">
      <w:pPr>
        <w:spacing w:line="240" w:lineRule="auto"/>
      </w:pPr>
    </w:p>
    <w:p w14:paraId="55F89AA5" w14:textId="3AE54927" w:rsidR="00134B0B" w:rsidRPr="00CA00B3" w:rsidRDefault="00134B0B" w:rsidP="00D3641B">
      <w:pPr>
        <w:spacing w:line="240" w:lineRule="auto"/>
      </w:pPr>
      <w:r w:rsidRPr="00CA00B3">
        <w:rPr>
          <w:b/>
        </w:rPr>
        <w:t>“Services”</w:t>
      </w:r>
      <w:r w:rsidRPr="00CA00B3">
        <w:t xml:space="preserve"> means the provision of all Services as outlined in the Specification in S</w:t>
      </w:r>
      <w:r w:rsidR="00E30815">
        <w:t>ection</w:t>
      </w:r>
      <w:r w:rsidRPr="00CA00B3">
        <w:t xml:space="preserve"> 2.</w:t>
      </w:r>
    </w:p>
    <w:p w14:paraId="3D517D64" w14:textId="77777777" w:rsidR="00134B0B" w:rsidRPr="00CA00B3" w:rsidRDefault="00134B0B" w:rsidP="00D3641B">
      <w:pPr>
        <w:spacing w:line="240" w:lineRule="auto"/>
      </w:pPr>
    </w:p>
    <w:p w14:paraId="7A4429CF" w14:textId="1C660A63" w:rsidR="00134B0B" w:rsidRPr="00CA00B3" w:rsidRDefault="00134B0B" w:rsidP="00D3641B">
      <w:pPr>
        <w:spacing w:line="240" w:lineRule="auto"/>
      </w:pPr>
      <w:r w:rsidRPr="00CA00B3">
        <w:rPr>
          <w:b/>
        </w:rPr>
        <w:t>“Specification”</w:t>
      </w:r>
      <w:r w:rsidRPr="00CA00B3">
        <w:t xml:space="preserve"> means the Specification for the Services as set out in </w:t>
      </w:r>
      <w:r w:rsidR="00E30815">
        <w:t xml:space="preserve">Section </w:t>
      </w:r>
      <w:r w:rsidRPr="00CA00B3">
        <w:t>2.</w:t>
      </w:r>
    </w:p>
    <w:p w14:paraId="359AA11E" w14:textId="77777777" w:rsidR="00806BDF" w:rsidRDefault="00806BDF" w:rsidP="00D3641B">
      <w:pPr>
        <w:spacing w:line="240" w:lineRule="auto"/>
        <w:rPr>
          <w:b/>
        </w:rPr>
      </w:pPr>
    </w:p>
    <w:p w14:paraId="6AAD30E6" w14:textId="2FFAA93C" w:rsidR="003E526D" w:rsidRDefault="00FB39FA" w:rsidP="00D3641B">
      <w:pPr>
        <w:spacing w:line="240" w:lineRule="auto"/>
        <w:rPr>
          <w:rStyle w:val="normaltextrun"/>
          <w:color w:val="000000"/>
          <w:sz w:val="22"/>
          <w:shd w:val="clear" w:color="auto" w:fill="FFFFFF"/>
        </w:rPr>
      </w:pPr>
      <w:r w:rsidRPr="56E416A5">
        <w:rPr>
          <w:b/>
          <w:bCs/>
        </w:rPr>
        <w:t>“Sub-contractor”</w:t>
      </w:r>
      <w:r w:rsidRPr="56E416A5">
        <w:t xml:space="preserve"> means the sub-contractors, to which the Contractor has delegated the performance of certain of the supply of Software, Hardware and/or Services, as set out in a SOW and reference to “Sub-contract” shall be construed accordingly</w:t>
      </w:r>
      <w:r w:rsidR="0098076F" w:rsidRPr="56E416A5">
        <w:t>.</w:t>
      </w:r>
    </w:p>
    <w:p w14:paraId="36F97BC8" w14:textId="77777777" w:rsidR="0098076F" w:rsidRPr="00CA00B3" w:rsidRDefault="0098076F" w:rsidP="00D3641B">
      <w:pPr>
        <w:spacing w:line="240" w:lineRule="auto"/>
      </w:pPr>
    </w:p>
    <w:p w14:paraId="68E5642C" w14:textId="0C8FFE1D" w:rsidR="00806BDF" w:rsidRPr="005D3577" w:rsidRDefault="00806BDF" w:rsidP="00D3641B">
      <w:pPr>
        <w:spacing w:line="240" w:lineRule="auto"/>
        <w:rPr>
          <w:b/>
        </w:rPr>
      </w:pPr>
      <w:r w:rsidRPr="00CA00B3">
        <w:rPr>
          <w:b/>
        </w:rPr>
        <w:t xml:space="preserve">“Successful Tenderer” </w:t>
      </w:r>
      <w:r w:rsidRPr="00CA00B3">
        <w:t>means</w:t>
      </w:r>
      <w:r w:rsidRPr="00706F14">
        <w:t xml:space="preserve"> the winning Tende</w:t>
      </w:r>
      <w:r>
        <w:t>rer of this</w:t>
      </w:r>
      <w:r w:rsidR="00FB39FA">
        <w:t xml:space="preserve"> tender process</w:t>
      </w:r>
      <w:r w:rsidRPr="00706F14">
        <w:t>.</w:t>
      </w:r>
      <w:r>
        <w:rPr>
          <w:b/>
        </w:rPr>
        <w:t xml:space="preserve"> </w:t>
      </w:r>
    </w:p>
    <w:p w14:paraId="2404EB27" w14:textId="77777777" w:rsidR="00134B0B" w:rsidRPr="00CA00B3" w:rsidRDefault="00134B0B" w:rsidP="00D3641B">
      <w:pPr>
        <w:spacing w:line="240" w:lineRule="auto"/>
      </w:pPr>
    </w:p>
    <w:p w14:paraId="6BBE01DE" w14:textId="370FBB82" w:rsidR="00134B0B" w:rsidRPr="00CA00B3" w:rsidRDefault="00134B0B" w:rsidP="00D3641B">
      <w:pPr>
        <w:spacing w:line="240" w:lineRule="auto"/>
      </w:pPr>
      <w:r w:rsidRPr="56E416A5">
        <w:rPr>
          <w:b/>
          <w:bCs/>
        </w:rPr>
        <w:t>“Tender”</w:t>
      </w:r>
      <w:r w:rsidRPr="56E416A5">
        <w:t xml:space="preserve"> means all documentation and materials submitted by a Tenderer in response to this PQQ, including for the avoidance of doubt the documentation and materials submitted by the Contractor.</w:t>
      </w:r>
    </w:p>
    <w:p w14:paraId="735AA585" w14:textId="77777777" w:rsidR="00134B0B" w:rsidRPr="00CA00B3" w:rsidRDefault="00134B0B" w:rsidP="00D3641B">
      <w:pPr>
        <w:spacing w:line="240" w:lineRule="auto"/>
      </w:pPr>
    </w:p>
    <w:p w14:paraId="25B0EEBE" w14:textId="09D75F8D" w:rsidR="00134B0B" w:rsidRPr="00CA00B3" w:rsidRDefault="00134B0B" w:rsidP="00D3641B">
      <w:pPr>
        <w:spacing w:line="240" w:lineRule="auto"/>
      </w:pPr>
      <w:r w:rsidRPr="00CA00B3">
        <w:rPr>
          <w:b/>
        </w:rPr>
        <w:t xml:space="preserve">“Tender Response” </w:t>
      </w:r>
      <w:r w:rsidRPr="00CA00B3">
        <w:t>means the Tenderer’s respo</w:t>
      </w:r>
      <w:r>
        <w:t>nse to this Pre-Qualification Questionnaire</w:t>
      </w:r>
      <w:r w:rsidRPr="00CA00B3">
        <w:t xml:space="preserve">. </w:t>
      </w:r>
    </w:p>
    <w:p w14:paraId="0FC3AA98" w14:textId="57E24B6D" w:rsidR="00134B0B" w:rsidRDefault="00134B0B" w:rsidP="00D3641B">
      <w:pPr>
        <w:spacing w:line="240" w:lineRule="auto"/>
      </w:pPr>
    </w:p>
    <w:p w14:paraId="1F746D8A" w14:textId="2B9E6B8B" w:rsidR="00806BDF" w:rsidRDefault="00806BDF" w:rsidP="00D3641B">
      <w:pPr>
        <w:spacing w:line="240" w:lineRule="auto"/>
      </w:pPr>
      <w:r w:rsidRPr="56E416A5">
        <w:rPr>
          <w:b/>
          <w:bCs/>
        </w:rPr>
        <w:t>“Tenderer”</w:t>
      </w:r>
      <w:r w:rsidRPr="56E416A5">
        <w:t xml:space="preserve"> means any person(s) firm(s) company(</w:t>
      </w:r>
      <w:proofErr w:type="spellStart"/>
      <w:r w:rsidRPr="56E416A5">
        <w:t>ies</w:t>
      </w:r>
      <w:proofErr w:type="spellEnd"/>
      <w:r w:rsidRPr="56E416A5">
        <w:t>) partnership(s) corporation (s) or other commercial entity submitting a Tender in response to this PQQ.</w:t>
      </w:r>
    </w:p>
    <w:p w14:paraId="276E3DA3" w14:textId="13D0B10B" w:rsidR="003E526D" w:rsidRPr="003E526D" w:rsidRDefault="003E526D" w:rsidP="00D3641B">
      <w:pPr>
        <w:spacing w:line="240" w:lineRule="auto"/>
        <w:rPr>
          <w:rFonts w:ascii="Calibri" w:hAnsi="Calibri" w:cs="Calibri"/>
        </w:rPr>
      </w:pPr>
    </w:p>
    <w:p w14:paraId="4FA53E00" w14:textId="01A6B142" w:rsidR="0098076F" w:rsidRDefault="00134B0B" w:rsidP="00D3641B">
      <w:pPr>
        <w:spacing w:line="240" w:lineRule="auto"/>
      </w:pPr>
      <w:r w:rsidRPr="56E416A5">
        <w:t xml:space="preserve">Where reference is made to any brand name or proprietary product or service this is for reference purposes only and should be interpreted to be accompanied by the words, </w:t>
      </w:r>
      <w:r w:rsidRPr="56E416A5">
        <w:rPr>
          <w:b/>
          <w:bCs/>
        </w:rPr>
        <w:t>“or equivalent”</w:t>
      </w:r>
      <w:r w:rsidRPr="56E416A5">
        <w:t>.</w:t>
      </w:r>
    </w:p>
    <w:p w14:paraId="4DAD20B7" w14:textId="26E821B4" w:rsidR="00F56A7F" w:rsidRPr="00F56A7F" w:rsidRDefault="0098076F" w:rsidP="00D3641B">
      <w:pPr>
        <w:spacing w:after="160" w:line="240" w:lineRule="auto"/>
        <w:jc w:val="left"/>
      </w:pPr>
      <w:r>
        <w:br w:type="page"/>
      </w:r>
    </w:p>
    <w:p w14:paraId="0BBEE8A3" w14:textId="1F279C8A" w:rsidR="00747405" w:rsidRPr="00DA76A3" w:rsidRDefault="00B55AFB" w:rsidP="00B55AFB">
      <w:pPr>
        <w:pStyle w:val="Heading1"/>
      </w:pPr>
      <w:bookmarkStart w:id="5" w:name="_Toc224723638"/>
      <w:r>
        <w:lastRenderedPageBreak/>
        <w:t>Description of the Contract being procured</w:t>
      </w:r>
      <w:bookmarkEnd w:id="5"/>
    </w:p>
    <w:p w14:paraId="693961B7" w14:textId="77777777" w:rsidR="00730191" w:rsidRPr="00DA76A3" w:rsidRDefault="00730191" w:rsidP="003E408C">
      <w:pPr>
        <w:pStyle w:val="Heading2"/>
        <w:rPr>
          <w:b w:val="0"/>
          <w:lang w:val="en-IE"/>
        </w:rPr>
      </w:pPr>
      <w:bookmarkStart w:id="6" w:name="_Toc64360467"/>
      <w:bookmarkStart w:id="7" w:name="_Toc65763004"/>
      <w:bookmarkStart w:id="8" w:name="_Toc224723639"/>
      <w:r w:rsidRPr="00DA76A3">
        <w:rPr>
          <w:b w:val="0"/>
          <w:lang w:val="en-IE"/>
        </w:rPr>
        <w:t>Name of Contract and Summary of Services/Goods Required/Summary of Requirements</w:t>
      </w:r>
      <w:bookmarkEnd w:id="6"/>
      <w:bookmarkEnd w:id="7"/>
      <w:bookmarkEnd w:id="8"/>
    </w:p>
    <w:p w14:paraId="09427447" w14:textId="7B9ECD7E" w:rsidR="001E46F9" w:rsidRDefault="003F15DF" w:rsidP="00087832">
      <w:pPr>
        <w:spacing w:line="240" w:lineRule="auto"/>
      </w:pPr>
      <w:r w:rsidRPr="00DA76A3">
        <w:t xml:space="preserve">This is a call to competition by </w:t>
      </w:r>
      <w:r w:rsidR="00AE22C8" w:rsidRPr="00DA76A3">
        <w:t>AN POST</w:t>
      </w:r>
      <w:r w:rsidRPr="00DA76A3">
        <w:t xml:space="preserve"> for </w:t>
      </w:r>
      <w:r w:rsidR="00995B04">
        <w:t xml:space="preserve">the Provision </w:t>
      </w:r>
      <w:r w:rsidR="004222DF">
        <w:t>of Web</w:t>
      </w:r>
      <w:r w:rsidR="00995B04">
        <w:t xml:space="preserve"> and App Analytics Services </w:t>
      </w:r>
      <w:r w:rsidRPr="00F56A7F">
        <w:t>(the “Contract”).</w:t>
      </w:r>
      <w:r w:rsidRPr="00DA76A3">
        <w:t xml:space="preserve"> </w:t>
      </w:r>
    </w:p>
    <w:p w14:paraId="6DE30F08" w14:textId="77777777" w:rsidR="00087832" w:rsidRPr="00087832" w:rsidRDefault="00087832" w:rsidP="00087832">
      <w:pPr>
        <w:spacing w:line="240" w:lineRule="auto"/>
      </w:pPr>
    </w:p>
    <w:p w14:paraId="4D075850" w14:textId="64AFBA26" w:rsidR="001E46F9" w:rsidRPr="00E2572D" w:rsidRDefault="009C5CCA" w:rsidP="00E2572D">
      <w:pPr>
        <w:spacing w:after="120"/>
        <w:rPr>
          <w:b/>
          <w:bCs/>
          <w:szCs w:val="20"/>
        </w:rPr>
      </w:pPr>
      <w:r w:rsidRPr="009C5CCA">
        <w:rPr>
          <w:b/>
          <w:bCs/>
          <w:szCs w:val="20"/>
        </w:rPr>
        <w:t xml:space="preserve">The requirements are divided into two </w:t>
      </w:r>
      <w:r>
        <w:rPr>
          <w:b/>
          <w:bCs/>
          <w:szCs w:val="20"/>
        </w:rPr>
        <w:t xml:space="preserve">(2) </w:t>
      </w:r>
      <w:r w:rsidRPr="009C5CCA">
        <w:rPr>
          <w:b/>
          <w:bCs/>
          <w:szCs w:val="20"/>
        </w:rPr>
        <w:t xml:space="preserve">Lots. Through this PQQ, </w:t>
      </w:r>
      <w:proofErr w:type="gramStart"/>
      <w:r w:rsidRPr="009C5CCA">
        <w:rPr>
          <w:b/>
          <w:bCs/>
          <w:szCs w:val="20"/>
        </w:rPr>
        <w:t>An</w:t>
      </w:r>
      <w:proofErr w:type="gramEnd"/>
      <w:r w:rsidRPr="009C5CCA">
        <w:rPr>
          <w:b/>
          <w:bCs/>
          <w:szCs w:val="20"/>
        </w:rPr>
        <w:t xml:space="preserve"> Post is seeking to establish a Qualification Panel of suppliers capable of delivering the services </w:t>
      </w:r>
      <w:r>
        <w:rPr>
          <w:b/>
          <w:bCs/>
          <w:szCs w:val="20"/>
        </w:rPr>
        <w:t xml:space="preserve">as follows in this </w:t>
      </w:r>
      <w:r w:rsidR="001E46F9" w:rsidRPr="001E46F9">
        <w:rPr>
          <w:b/>
          <w:bCs/>
          <w:szCs w:val="20"/>
        </w:rPr>
        <w:t>Pre-Qualification Questionnaire</w:t>
      </w:r>
      <w:r w:rsidR="001E46F9">
        <w:rPr>
          <w:b/>
          <w:bCs/>
          <w:szCs w:val="20"/>
        </w:rPr>
        <w:t xml:space="preserve"> (PQQ)</w:t>
      </w:r>
      <w:r w:rsidR="001E46F9" w:rsidRPr="001E46F9">
        <w:rPr>
          <w:b/>
          <w:bCs/>
          <w:szCs w:val="20"/>
        </w:rPr>
        <w:t xml:space="preserve">. </w:t>
      </w:r>
    </w:p>
    <w:p w14:paraId="63FDB922" w14:textId="77777777" w:rsidR="002A571A" w:rsidRDefault="002A571A" w:rsidP="002A571A">
      <w:pPr>
        <w:spacing w:after="120"/>
        <w:rPr>
          <w:szCs w:val="20"/>
        </w:rPr>
      </w:pPr>
      <w:r w:rsidRPr="002A571A">
        <w:rPr>
          <w:szCs w:val="20"/>
        </w:rPr>
        <w:t>The qualification system is a means of qualifying and identifying firms suitable for consideration for tender lists, relating to the scope outlined in this questionnaire, for contracts, contracts with options, as and when requirements arise. It is emphasised that membership of the Qualification System constitutes no guarantee to be invited to tender or to purchase a specific quantity of supplies or services from a particular economic operator.  Indeed, An Post reserves the right to operate outside of the Qualification System at its discretion, particularly should it become apparent that doing so would offer greater value for money. </w:t>
      </w:r>
    </w:p>
    <w:p w14:paraId="71AB201E" w14:textId="17B42911" w:rsidR="009C5CCA" w:rsidRPr="002A571A" w:rsidRDefault="00087832" w:rsidP="002A571A">
      <w:pPr>
        <w:spacing w:after="120"/>
        <w:rPr>
          <w:rFonts w:eastAsia="Times New Roman" w:cs="Times New Roman"/>
          <w:szCs w:val="20"/>
          <w:lang w:val="en-GB"/>
        </w:rPr>
      </w:pPr>
      <w:r>
        <w:rPr>
          <w:lang w:val="en-GB"/>
        </w:rPr>
        <w:t>T</w:t>
      </w:r>
      <w:r w:rsidRPr="004E633B">
        <w:rPr>
          <w:rFonts w:eastAsia="Times New Roman" w:cs="Times New Roman"/>
          <w:szCs w:val="20"/>
          <w:lang w:val="en-GB"/>
        </w:rPr>
        <w:t xml:space="preserve">he </w:t>
      </w:r>
      <w:r>
        <w:rPr>
          <w:rFonts w:eastAsia="Times New Roman" w:cs="Times New Roman"/>
          <w:szCs w:val="20"/>
          <w:lang w:val="en-GB"/>
        </w:rPr>
        <w:t xml:space="preserve">Qualification Panel will remain open for a period of </w:t>
      </w:r>
      <w:r>
        <w:rPr>
          <w:lang w:val="en-GB"/>
        </w:rPr>
        <w:t>10</w:t>
      </w:r>
      <w:r w:rsidRPr="004E633B">
        <w:rPr>
          <w:rFonts w:eastAsia="Times New Roman" w:cs="Times New Roman"/>
          <w:szCs w:val="20"/>
          <w:lang w:val="en-GB"/>
        </w:rPr>
        <w:t xml:space="preserve"> years.</w:t>
      </w:r>
      <w:r>
        <w:rPr>
          <w:lang w:val="en-GB"/>
        </w:rPr>
        <w:t xml:space="preserve"> </w:t>
      </w:r>
      <w:r w:rsidRPr="004E633B">
        <w:rPr>
          <w:rFonts w:eastAsia="Times New Roman" w:cs="Times New Roman"/>
          <w:szCs w:val="20"/>
          <w:lang w:val="en-GB"/>
        </w:rPr>
        <w:t xml:space="preserve">Successfully appointed service providers will work with in-house and multi-vendor teams, on a range of </w:t>
      </w:r>
      <w:r w:rsidR="00425D97">
        <w:rPr>
          <w:rFonts w:eastAsia="Times New Roman" w:cs="Times New Roman"/>
          <w:szCs w:val="20"/>
          <w:lang w:val="en-GB"/>
        </w:rPr>
        <w:t xml:space="preserve">programmes and applications </w:t>
      </w:r>
      <w:r w:rsidRPr="004E633B">
        <w:rPr>
          <w:rFonts w:eastAsia="Times New Roman" w:cs="Times New Roman"/>
          <w:szCs w:val="20"/>
          <w:lang w:val="en-GB"/>
        </w:rPr>
        <w:t>in a secure and data sensitive environment</w:t>
      </w:r>
      <w:r w:rsidR="00425D97">
        <w:rPr>
          <w:rFonts w:eastAsia="Times New Roman" w:cs="Times New Roman"/>
          <w:szCs w:val="20"/>
          <w:lang w:val="en-GB"/>
        </w:rPr>
        <w:t xml:space="preserve">. </w:t>
      </w:r>
    </w:p>
    <w:p w14:paraId="67F1E48E" w14:textId="7A0A2144" w:rsidR="0084650D" w:rsidRPr="0084650D" w:rsidRDefault="0084650D" w:rsidP="0084650D">
      <w:pPr>
        <w:pStyle w:val="BodyText"/>
        <w:spacing w:before="1"/>
        <w:ind w:right="665"/>
        <w:rPr>
          <w:rFonts w:ascii="An Post Sans" w:hAnsi="An Post Sans" w:cs="Arial"/>
          <w:iCs/>
          <w:color w:val="000000"/>
        </w:rPr>
      </w:pPr>
      <w:r w:rsidRPr="0084650D">
        <w:rPr>
          <w:rFonts w:ascii="An Post Sans" w:hAnsi="An Post Sans" w:cs="Arial"/>
          <w:iCs/>
          <w:color w:val="000000"/>
        </w:rPr>
        <w:t>The purpose of this PQQ is to short-list vendors who can demonstrate:</w:t>
      </w:r>
    </w:p>
    <w:p w14:paraId="45DA072F" w14:textId="77777777" w:rsidR="0084650D" w:rsidRPr="0084650D" w:rsidRDefault="0084650D" w:rsidP="007436BD">
      <w:pPr>
        <w:pStyle w:val="ListParagraph"/>
        <w:numPr>
          <w:ilvl w:val="0"/>
          <w:numId w:val="28"/>
        </w:numPr>
        <w:autoSpaceDN w:val="0"/>
        <w:spacing w:line="240" w:lineRule="auto"/>
        <w:ind w:left="993" w:hanging="426"/>
        <w:contextualSpacing w:val="0"/>
        <w:jc w:val="left"/>
        <w:rPr>
          <w:rFonts w:cs="Arial"/>
          <w:szCs w:val="20"/>
        </w:rPr>
      </w:pPr>
      <w:r w:rsidRPr="0084650D">
        <w:rPr>
          <w:rFonts w:cs="Arial"/>
          <w:szCs w:val="20"/>
        </w:rPr>
        <w:t xml:space="preserve">Experience and excellence in the delivery of the required services using the suite of technologies deployed by An </w:t>
      </w:r>
      <w:proofErr w:type="gramStart"/>
      <w:r w:rsidRPr="0084650D">
        <w:rPr>
          <w:rFonts w:cs="Arial"/>
          <w:szCs w:val="20"/>
        </w:rPr>
        <w:t>Post;</w:t>
      </w:r>
      <w:proofErr w:type="gramEnd"/>
    </w:p>
    <w:p w14:paraId="5852699E" w14:textId="77777777" w:rsidR="0084650D" w:rsidRPr="0084650D" w:rsidRDefault="0084650D" w:rsidP="007436BD">
      <w:pPr>
        <w:pStyle w:val="ListParagraph"/>
        <w:numPr>
          <w:ilvl w:val="0"/>
          <w:numId w:val="28"/>
        </w:numPr>
        <w:autoSpaceDN w:val="0"/>
        <w:spacing w:line="240" w:lineRule="auto"/>
        <w:ind w:left="993" w:hanging="426"/>
        <w:contextualSpacing w:val="0"/>
        <w:jc w:val="left"/>
        <w:rPr>
          <w:rFonts w:cs="Arial"/>
          <w:szCs w:val="20"/>
        </w:rPr>
      </w:pPr>
      <w:r w:rsidRPr="0084650D">
        <w:rPr>
          <w:rFonts w:cs="Arial"/>
          <w:szCs w:val="20"/>
        </w:rPr>
        <w:t xml:space="preserve">An ability to support and advise An Post with the delivery of An Post’s digital </w:t>
      </w:r>
      <w:proofErr w:type="gramStart"/>
      <w:r w:rsidRPr="0084650D">
        <w:rPr>
          <w:rFonts w:cs="Arial"/>
          <w:szCs w:val="20"/>
        </w:rPr>
        <w:t>strategy;</w:t>
      </w:r>
      <w:proofErr w:type="gramEnd"/>
    </w:p>
    <w:p w14:paraId="6CAAC08A" w14:textId="77777777" w:rsidR="0084650D" w:rsidRPr="0084650D" w:rsidRDefault="0084650D" w:rsidP="007436BD">
      <w:pPr>
        <w:pStyle w:val="ListParagraph"/>
        <w:numPr>
          <w:ilvl w:val="0"/>
          <w:numId w:val="28"/>
        </w:numPr>
        <w:autoSpaceDN w:val="0"/>
        <w:spacing w:line="240" w:lineRule="auto"/>
        <w:ind w:left="993" w:hanging="426"/>
        <w:contextualSpacing w:val="0"/>
        <w:jc w:val="left"/>
        <w:rPr>
          <w:rFonts w:cs="Arial"/>
          <w:szCs w:val="20"/>
        </w:rPr>
      </w:pPr>
      <w:r w:rsidRPr="0084650D">
        <w:rPr>
          <w:rFonts w:cs="Arial"/>
          <w:szCs w:val="20"/>
        </w:rPr>
        <w:t xml:space="preserve">An ability to meet the tight deadlines that are associated with these </w:t>
      </w:r>
      <w:proofErr w:type="gramStart"/>
      <w:r w:rsidRPr="0084650D">
        <w:rPr>
          <w:rFonts w:cs="Arial"/>
          <w:szCs w:val="20"/>
        </w:rPr>
        <w:t>services;</w:t>
      </w:r>
      <w:proofErr w:type="gramEnd"/>
    </w:p>
    <w:p w14:paraId="6DA96EC8" w14:textId="77777777" w:rsidR="0084650D" w:rsidRPr="0084650D" w:rsidRDefault="0084650D" w:rsidP="007436BD">
      <w:pPr>
        <w:pStyle w:val="ListParagraph"/>
        <w:numPr>
          <w:ilvl w:val="0"/>
          <w:numId w:val="28"/>
        </w:numPr>
        <w:autoSpaceDN w:val="0"/>
        <w:spacing w:line="240" w:lineRule="auto"/>
        <w:ind w:left="993" w:hanging="426"/>
        <w:contextualSpacing w:val="0"/>
        <w:jc w:val="left"/>
        <w:rPr>
          <w:rFonts w:cs="Arial"/>
          <w:szCs w:val="20"/>
        </w:rPr>
      </w:pPr>
      <w:r w:rsidRPr="0084650D">
        <w:rPr>
          <w:rFonts w:cs="Arial"/>
          <w:szCs w:val="20"/>
        </w:rPr>
        <w:t xml:space="preserve">An ability to work effectively and collaboratively in a multi-vendor </w:t>
      </w:r>
      <w:proofErr w:type="gramStart"/>
      <w:r w:rsidRPr="0084650D">
        <w:rPr>
          <w:rFonts w:cs="Arial"/>
          <w:szCs w:val="20"/>
        </w:rPr>
        <w:t>environment;</w:t>
      </w:r>
      <w:proofErr w:type="gramEnd"/>
    </w:p>
    <w:p w14:paraId="180BEA37" w14:textId="77777777" w:rsidR="0084650D" w:rsidRPr="0084650D" w:rsidRDefault="0084650D" w:rsidP="007436BD">
      <w:pPr>
        <w:pStyle w:val="ListParagraph"/>
        <w:numPr>
          <w:ilvl w:val="0"/>
          <w:numId w:val="28"/>
        </w:numPr>
        <w:autoSpaceDN w:val="0"/>
        <w:spacing w:line="240" w:lineRule="auto"/>
        <w:ind w:left="993" w:hanging="426"/>
        <w:contextualSpacing w:val="0"/>
        <w:jc w:val="left"/>
        <w:rPr>
          <w:rFonts w:cs="Arial"/>
          <w:szCs w:val="20"/>
        </w:rPr>
      </w:pPr>
      <w:r w:rsidRPr="0084650D">
        <w:rPr>
          <w:rFonts w:cs="Arial"/>
          <w:szCs w:val="20"/>
        </w:rPr>
        <w:t xml:space="preserve">Knowledge of relevant technology </w:t>
      </w:r>
      <w:proofErr w:type="gramStart"/>
      <w:r w:rsidRPr="0084650D">
        <w:rPr>
          <w:rFonts w:cs="Arial"/>
          <w:szCs w:val="20"/>
        </w:rPr>
        <w:t>trends;</w:t>
      </w:r>
      <w:proofErr w:type="gramEnd"/>
    </w:p>
    <w:p w14:paraId="1C2507B0" w14:textId="77777777" w:rsidR="0084650D" w:rsidRPr="0084650D" w:rsidRDefault="0084650D" w:rsidP="007436BD">
      <w:pPr>
        <w:pStyle w:val="ListParagraph"/>
        <w:numPr>
          <w:ilvl w:val="0"/>
          <w:numId w:val="28"/>
        </w:numPr>
        <w:autoSpaceDN w:val="0"/>
        <w:spacing w:line="240" w:lineRule="auto"/>
        <w:ind w:left="993" w:hanging="426"/>
        <w:contextualSpacing w:val="0"/>
        <w:jc w:val="left"/>
        <w:rPr>
          <w:rFonts w:cs="Arial"/>
          <w:szCs w:val="20"/>
        </w:rPr>
      </w:pPr>
      <w:r w:rsidRPr="0084650D">
        <w:rPr>
          <w:rFonts w:cs="Arial"/>
          <w:szCs w:val="20"/>
        </w:rPr>
        <w:t xml:space="preserve">The required level of financial </w:t>
      </w:r>
      <w:proofErr w:type="gramStart"/>
      <w:r w:rsidRPr="0084650D">
        <w:rPr>
          <w:rFonts w:cs="Arial"/>
          <w:szCs w:val="20"/>
        </w:rPr>
        <w:t>capability;</w:t>
      </w:r>
      <w:proofErr w:type="gramEnd"/>
    </w:p>
    <w:p w14:paraId="1811BE71" w14:textId="7B905EC8" w:rsidR="00554560" w:rsidRDefault="0084650D" w:rsidP="007436BD">
      <w:pPr>
        <w:pStyle w:val="ListParagraph"/>
        <w:numPr>
          <w:ilvl w:val="0"/>
          <w:numId w:val="28"/>
        </w:numPr>
        <w:autoSpaceDN w:val="0"/>
        <w:spacing w:line="240" w:lineRule="auto"/>
        <w:ind w:left="993" w:hanging="426"/>
        <w:contextualSpacing w:val="0"/>
        <w:jc w:val="left"/>
        <w:rPr>
          <w:rFonts w:cs="Arial"/>
          <w:szCs w:val="20"/>
        </w:rPr>
      </w:pPr>
      <w:r w:rsidRPr="0084650D">
        <w:rPr>
          <w:rFonts w:cs="Arial"/>
          <w:szCs w:val="20"/>
        </w:rPr>
        <w:t xml:space="preserve">A track record in supporting clients in their development and continuous improvement of business and technology strategies, relevant to </w:t>
      </w:r>
      <w:r w:rsidR="009A2611">
        <w:rPr>
          <w:rFonts w:cs="Arial"/>
          <w:szCs w:val="20"/>
        </w:rPr>
        <w:t>these services</w:t>
      </w:r>
    </w:p>
    <w:p w14:paraId="17F9DF22" w14:textId="305716C8" w:rsidR="0084650D" w:rsidRDefault="0084650D" w:rsidP="007436BD">
      <w:pPr>
        <w:pStyle w:val="ListParagraph"/>
        <w:numPr>
          <w:ilvl w:val="0"/>
          <w:numId w:val="28"/>
        </w:numPr>
        <w:autoSpaceDN w:val="0"/>
        <w:spacing w:line="240" w:lineRule="auto"/>
        <w:ind w:left="993" w:hanging="426"/>
        <w:contextualSpacing w:val="0"/>
        <w:jc w:val="left"/>
        <w:rPr>
          <w:rFonts w:cs="Arial"/>
          <w:szCs w:val="20"/>
        </w:rPr>
      </w:pPr>
      <w:r w:rsidRPr="00554560">
        <w:rPr>
          <w:rFonts w:cs="Arial"/>
          <w:szCs w:val="20"/>
        </w:rPr>
        <w:t>An ability to adjust to emerging or changing needs in the technologies deployed by An Post</w:t>
      </w:r>
    </w:p>
    <w:p w14:paraId="6D1FDA64" w14:textId="77777777" w:rsidR="009C5CCA" w:rsidRDefault="009C5CCA" w:rsidP="009C5CCA">
      <w:pPr>
        <w:pStyle w:val="ListParagraph"/>
        <w:autoSpaceDN w:val="0"/>
        <w:spacing w:line="240" w:lineRule="auto"/>
        <w:ind w:left="993"/>
        <w:contextualSpacing w:val="0"/>
        <w:jc w:val="left"/>
        <w:rPr>
          <w:rFonts w:cs="Arial"/>
          <w:szCs w:val="20"/>
        </w:rPr>
      </w:pPr>
    </w:p>
    <w:p w14:paraId="1C3653F1" w14:textId="77777777" w:rsidR="00554560" w:rsidRDefault="00554560" w:rsidP="00554560">
      <w:pPr>
        <w:autoSpaceDN w:val="0"/>
        <w:spacing w:line="240" w:lineRule="auto"/>
        <w:jc w:val="left"/>
        <w:rPr>
          <w:rFonts w:cs="Arial"/>
          <w:szCs w:val="20"/>
        </w:rPr>
      </w:pPr>
    </w:p>
    <w:p w14:paraId="70BCD68A" w14:textId="208FD96B" w:rsidR="00A00281" w:rsidRPr="00A00281" w:rsidRDefault="00A00281" w:rsidP="00633BF9">
      <w:pPr>
        <w:pStyle w:val="Heading3"/>
      </w:pPr>
      <w:bookmarkStart w:id="9" w:name="_Toc224723640"/>
      <w:r w:rsidRPr="004731DF">
        <w:t>Background</w:t>
      </w:r>
      <w:bookmarkEnd w:id="9"/>
    </w:p>
    <w:p w14:paraId="370F7827" w14:textId="1214FA1A" w:rsidR="00554560" w:rsidRPr="00554560" w:rsidRDefault="00554560" w:rsidP="00554560">
      <w:pPr>
        <w:autoSpaceDN w:val="0"/>
        <w:rPr>
          <w:rFonts w:cs="Arial"/>
          <w:szCs w:val="20"/>
        </w:rPr>
      </w:pPr>
      <w:r w:rsidRPr="00554560">
        <w:rPr>
          <w:rFonts w:cs="Arial"/>
          <w:szCs w:val="20"/>
        </w:rPr>
        <w:t xml:space="preserve">An Post run and manage a wide variety of digital assets. Over the past number of years, a major upgrade initiative has modernised the corporate website (anpost.com) and a program of consolidation has migrated numerous assets onto anpost.com. An Post has standardised on the platforms and development tools used to run these assets (e.g. Microsoft Azure, Kentico CMS, </w:t>
      </w:r>
      <w:proofErr w:type="spellStart"/>
      <w:r w:rsidRPr="00554560">
        <w:rPr>
          <w:rFonts w:cs="Arial"/>
          <w:szCs w:val="20"/>
        </w:rPr>
        <w:t>OneTrust</w:t>
      </w:r>
      <w:proofErr w:type="spellEnd"/>
      <w:r w:rsidRPr="00554560">
        <w:rPr>
          <w:rFonts w:cs="Arial"/>
          <w:szCs w:val="20"/>
        </w:rPr>
        <w:t xml:space="preserve">). This program of consolidation </w:t>
      </w:r>
      <w:r w:rsidR="004264EF" w:rsidRPr="00554560">
        <w:rPr>
          <w:rFonts w:cs="Arial"/>
          <w:szCs w:val="20"/>
        </w:rPr>
        <w:t>continues and</w:t>
      </w:r>
      <w:r w:rsidRPr="00554560">
        <w:rPr>
          <w:rFonts w:cs="Arial"/>
          <w:szCs w:val="20"/>
        </w:rPr>
        <w:t xml:space="preserve"> is constantly being updated to avail of emerging opportunities in new business areas such as Financial Services and Logistics.</w:t>
      </w:r>
    </w:p>
    <w:p w14:paraId="678150E6" w14:textId="77777777" w:rsidR="00554560" w:rsidRPr="00554560" w:rsidRDefault="00554560" w:rsidP="00554560">
      <w:pPr>
        <w:autoSpaceDN w:val="0"/>
        <w:rPr>
          <w:rFonts w:cs="Arial"/>
          <w:szCs w:val="20"/>
        </w:rPr>
      </w:pPr>
    </w:p>
    <w:p w14:paraId="4658605E" w14:textId="77777777" w:rsidR="009C5CCA" w:rsidRDefault="00554560" w:rsidP="00554560">
      <w:pPr>
        <w:autoSpaceDN w:val="0"/>
        <w:rPr>
          <w:rFonts w:cs="Arial"/>
          <w:szCs w:val="20"/>
        </w:rPr>
      </w:pPr>
      <w:proofErr w:type="gramStart"/>
      <w:r w:rsidRPr="00554560">
        <w:rPr>
          <w:rFonts w:cs="Arial"/>
          <w:szCs w:val="20"/>
        </w:rPr>
        <w:t>A number of</w:t>
      </w:r>
      <w:proofErr w:type="gramEnd"/>
      <w:r w:rsidRPr="00554560">
        <w:rPr>
          <w:rFonts w:cs="Arial"/>
          <w:szCs w:val="20"/>
        </w:rPr>
        <w:t xml:space="preserve"> subsidiary businesses use different platforms to run their own web assets (e.g. An Post Insurance website uses Sitefinity CMS). While there are no immediate plans to migrate some of these existing assets to the digital common platforms, this is constantly under review for commercial and customer benefit.  </w:t>
      </w:r>
    </w:p>
    <w:p w14:paraId="0B5D49BE" w14:textId="77777777" w:rsidR="009C5CCA" w:rsidRDefault="009C5CCA">
      <w:pPr>
        <w:spacing w:after="160" w:line="259" w:lineRule="auto"/>
        <w:jc w:val="left"/>
        <w:rPr>
          <w:rFonts w:cs="Arial"/>
          <w:szCs w:val="20"/>
        </w:rPr>
      </w:pPr>
      <w:r>
        <w:rPr>
          <w:rFonts w:cs="Arial"/>
          <w:szCs w:val="20"/>
        </w:rPr>
        <w:br w:type="page"/>
      </w:r>
    </w:p>
    <w:p w14:paraId="67097480" w14:textId="4775C041" w:rsidR="00554560" w:rsidRDefault="00554560" w:rsidP="00554560">
      <w:pPr>
        <w:autoSpaceDN w:val="0"/>
        <w:rPr>
          <w:rFonts w:cs="Arial"/>
          <w:szCs w:val="20"/>
        </w:rPr>
      </w:pPr>
      <w:r w:rsidRPr="00554560">
        <w:rPr>
          <w:rFonts w:cs="Arial"/>
          <w:szCs w:val="20"/>
        </w:rPr>
        <w:lastRenderedPageBreak/>
        <w:t xml:space="preserve"> </w:t>
      </w:r>
    </w:p>
    <w:p w14:paraId="53DD7699" w14:textId="77777777" w:rsidR="008B1BC2" w:rsidRDefault="008B1BC2" w:rsidP="00554560">
      <w:pPr>
        <w:autoSpaceDN w:val="0"/>
        <w:rPr>
          <w:rFonts w:cs="Arial"/>
          <w:szCs w:val="20"/>
        </w:rPr>
      </w:pPr>
    </w:p>
    <w:p w14:paraId="42699768" w14:textId="2982B9F7" w:rsidR="00314B07" w:rsidRPr="00314B07" w:rsidRDefault="008B1BC2" w:rsidP="008B1BC2">
      <w:pPr>
        <w:autoSpaceDN w:val="0"/>
        <w:rPr>
          <w:rFonts w:cs="Arial"/>
          <w:szCs w:val="20"/>
        </w:rPr>
      </w:pPr>
      <w:r w:rsidRPr="00314B07">
        <w:rPr>
          <w:rFonts w:cs="Arial"/>
          <w:szCs w:val="20"/>
        </w:rPr>
        <w:t xml:space="preserve">The relevant technologies in An Post’s Digital Estate include: </w:t>
      </w:r>
    </w:p>
    <w:tbl>
      <w:tblPr>
        <w:tblW w:w="0" w:type="auto"/>
        <w:tblCellMar>
          <w:left w:w="0" w:type="dxa"/>
          <w:right w:w="0" w:type="dxa"/>
        </w:tblCellMar>
        <w:tblLook w:val="04A0" w:firstRow="1" w:lastRow="0" w:firstColumn="1" w:lastColumn="0" w:noHBand="0" w:noVBand="1"/>
      </w:tblPr>
      <w:tblGrid>
        <w:gridCol w:w="2053"/>
        <w:gridCol w:w="2053"/>
        <w:gridCol w:w="2053"/>
        <w:gridCol w:w="2053"/>
      </w:tblGrid>
      <w:tr w:rsidR="00314B07" w:rsidRPr="00314B07" w14:paraId="30B4BDF5" w14:textId="77777777">
        <w:tc>
          <w:tcPr>
            <w:tcW w:w="2053" w:type="dxa"/>
            <w:tcBorders>
              <w:top w:val="single" w:sz="8" w:space="0" w:color="auto"/>
              <w:left w:val="single" w:sz="8" w:space="0" w:color="auto"/>
              <w:bottom w:val="single" w:sz="8" w:space="0" w:color="auto"/>
              <w:right w:val="single" w:sz="8" w:space="0" w:color="auto"/>
            </w:tcBorders>
            <w:shd w:val="clear" w:color="auto" w:fill="00A76A"/>
            <w:tcMar>
              <w:top w:w="0" w:type="dxa"/>
              <w:left w:w="108" w:type="dxa"/>
              <w:bottom w:w="0" w:type="dxa"/>
              <w:right w:w="108" w:type="dxa"/>
            </w:tcMar>
            <w:hideMark/>
          </w:tcPr>
          <w:p w14:paraId="04965269" w14:textId="77777777" w:rsidR="00314B07" w:rsidRPr="00314B07" w:rsidRDefault="00314B07">
            <w:pPr>
              <w:jc w:val="center"/>
              <w:rPr>
                <w:rFonts w:cs="Arial"/>
                <w:b/>
                <w:bCs/>
                <w:szCs w:val="20"/>
              </w:rPr>
            </w:pPr>
            <w:r w:rsidRPr="00314B07">
              <w:rPr>
                <w:rFonts w:cs="Arial"/>
                <w:b/>
                <w:bCs/>
                <w:szCs w:val="20"/>
              </w:rPr>
              <w:t>Mobile Development</w:t>
            </w:r>
          </w:p>
        </w:tc>
        <w:tc>
          <w:tcPr>
            <w:tcW w:w="2053" w:type="dxa"/>
            <w:tcBorders>
              <w:top w:val="single" w:sz="8" w:space="0" w:color="auto"/>
              <w:left w:val="nil"/>
              <w:bottom w:val="single" w:sz="8" w:space="0" w:color="auto"/>
              <w:right w:val="single" w:sz="8" w:space="0" w:color="auto"/>
            </w:tcBorders>
            <w:shd w:val="clear" w:color="auto" w:fill="00A76A"/>
            <w:tcMar>
              <w:top w:w="0" w:type="dxa"/>
              <w:left w:w="108" w:type="dxa"/>
              <w:bottom w:w="0" w:type="dxa"/>
              <w:right w:w="108" w:type="dxa"/>
            </w:tcMar>
            <w:hideMark/>
          </w:tcPr>
          <w:p w14:paraId="15E44935" w14:textId="77777777" w:rsidR="00314B07" w:rsidRPr="00314B07" w:rsidRDefault="00314B07">
            <w:pPr>
              <w:jc w:val="center"/>
              <w:rPr>
                <w:rFonts w:cs="Arial"/>
                <w:b/>
                <w:bCs/>
                <w:szCs w:val="20"/>
              </w:rPr>
            </w:pPr>
            <w:r w:rsidRPr="00314B07">
              <w:rPr>
                <w:rFonts w:cs="Arial"/>
                <w:b/>
                <w:bCs/>
                <w:szCs w:val="20"/>
              </w:rPr>
              <w:t>Web Development</w:t>
            </w:r>
          </w:p>
        </w:tc>
        <w:tc>
          <w:tcPr>
            <w:tcW w:w="2053" w:type="dxa"/>
            <w:tcBorders>
              <w:top w:val="single" w:sz="8" w:space="0" w:color="auto"/>
              <w:left w:val="nil"/>
              <w:bottom w:val="single" w:sz="8" w:space="0" w:color="auto"/>
              <w:right w:val="single" w:sz="8" w:space="0" w:color="auto"/>
            </w:tcBorders>
            <w:shd w:val="clear" w:color="auto" w:fill="00A76A"/>
            <w:tcMar>
              <w:top w:w="0" w:type="dxa"/>
              <w:left w:w="108" w:type="dxa"/>
              <w:bottom w:w="0" w:type="dxa"/>
              <w:right w:w="108" w:type="dxa"/>
            </w:tcMar>
            <w:hideMark/>
          </w:tcPr>
          <w:p w14:paraId="71D93F88" w14:textId="77777777" w:rsidR="00314B07" w:rsidRPr="00314B07" w:rsidRDefault="00314B07">
            <w:pPr>
              <w:jc w:val="center"/>
              <w:rPr>
                <w:rFonts w:cs="Arial"/>
                <w:b/>
                <w:bCs/>
                <w:szCs w:val="20"/>
              </w:rPr>
            </w:pPr>
            <w:r w:rsidRPr="00314B07">
              <w:rPr>
                <w:rFonts w:cs="Arial"/>
                <w:b/>
                <w:bCs/>
                <w:szCs w:val="20"/>
              </w:rPr>
              <w:t>Cloud Development</w:t>
            </w:r>
          </w:p>
        </w:tc>
        <w:tc>
          <w:tcPr>
            <w:tcW w:w="2053" w:type="dxa"/>
            <w:tcBorders>
              <w:top w:val="single" w:sz="8" w:space="0" w:color="auto"/>
              <w:left w:val="nil"/>
              <w:bottom w:val="single" w:sz="8" w:space="0" w:color="auto"/>
              <w:right w:val="single" w:sz="8" w:space="0" w:color="auto"/>
            </w:tcBorders>
            <w:shd w:val="clear" w:color="auto" w:fill="00A76A"/>
            <w:tcMar>
              <w:top w:w="0" w:type="dxa"/>
              <w:left w:w="108" w:type="dxa"/>
              <w:bottom w:w="0" w:type="dxa"/>
              <w:right w:w="108" w:type="dxa"/>
            </w:tcMar>
            <w:hideMark/>
          </w:tcPr>
          <w:p w14:paraId="366736F9" w14:textId="77777777" w:rsidR="00314B07" w:rsidRPr="00314B07" w:rsidRDefault="00314B07">
            <w:pPr>
              <w:jc w:val="center"/>
              <w:rPr>
                <w:rFonts w:cs="Arial"/>
                <w:b/>
                <w:bCs/>
                <w:szCs w:val="20"/>
              </w:rPr>
            </w:pPr>
            <w:r w:rsidRPr="00314B07">
              <w:rPr>
                <w:rFonts w:cs="Arial"/>
                <w:b/>
                <w:bCs/>
                <w:szCs w:val="20"/>
              </w:rPr>
              <w:t>Development Tools</w:t>
            </w:r>
          </w:p>
        </w:tc>
      </w:tr>
      <w:tr w:rsidR="00314B07" w:rsidRPr="00314B07" w14:paraId="3E866BDD" w14:textId="77777777">
        <w:tc>
          <w:tcPr>
            <w:tcW w:w="20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E82F21"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Native iOS</w:t>
            </w:r>
          </w:p>
          <w:p w14:paraId="0664D7A3"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(Swift)</w:t>
            </w:r>
          </w:p>
          <w:p w14:paraId="65B1491A"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Native</w:t>
            </w:r>
          </w:p>
          <w:p w14:paraId="5D4E4FD2"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Android</w:t>
            </w:r>
          </w:p>
          <w:p w14:paraId="20592247"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lang w:val="en-GB"/>
              </w:rPr>
              <w:t>(Kotlin )</w:t>
            </w:r>
          </w:p>
          <w:p w14:paraId="1684C25B" w14:textId="77777777" w:rsidR="00314B07" w:rsidRPr="00314B07" w:rsidRDefault="00314B07" w:rsidP="00AF5198">
            <w:pPr>
              <w:pStyle w:val="ListParagraph"/>
              <w:spacing w:line="240" w:lineRule="auto"/>
              <w:ind w:left="164"/>
              <w:jc w:val="left"/>
              <w:rPr>
                <w:rFonts w:cs="Arial"/>
                <w:szCs w:val="20"/>
              </w:rPr>
            </w:pPr>
          </w:p>
        </w:tc>
        <w:tc>
          <w:tcPr>
            <w:tcW w:w="2053" w:type="dxa"/>
            <w:tcBorders>
              <w:top w:val="nil"/>
              <w:left w:val="nil"/>
              <w:bottom w:val="single" w:sz="8" w:space="0" w:color="auto"/>
              <w:right w:val="single" w:sz="8" w:space="0" w:color="auto"/>
            </w:tcBorders>
            <w:tcMar>
              <w:top w:w="0" w:type="dxa"/>
              <w:left w:w="108" w:type="dxa"/>
              <w:bottom w:w="0" w:type="dxa"/>
              <w:right w:w="108" w:type="dxa"/>
            </w:tcMar>
            <w:hideMark/>
          </w:tcPr>
          <w:p w14:paraId="7E20D840"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Kentico</w:t>
            </w:r>
          </w:p>
          <w:p w14:paraId="4D14FC1F" w14:textId="77777777" w:rsidR="00314B07" w:rsidRPr="00314B07" w:rsidRDefault="00314B07" w:rsidP="007436BD">
            <w:pPr>
              <w:pStyle w:val="ListParagraph"/>
              <w:numPr>
                <w:ilvl w:val="0"/>
                <w:numId w:val="29"/>
              </w:numPr>
              <w:spacing w:line="240" w:lineRule="auto"/>
              <w:ind w:left="164" w:hanging="142"/>
              <w:jc w:val="left"/>
              <w:rPr>
                <w:rFonts w:cs="Arial"/>
                <w:szCs w:val="20"/>
              </w:rPr>
            </w:pPr>
            <w:proofErr w:type="spellStart"/>
            <w:r w:rsidRPr="00314B07">
              <w:rPr>
                <w:rFonts w:cs="Arial"/>
                <w:szCs w:val="20"/>
              </w:rPr>
              <w:t>Xperience</w:t>
            </w:r>
            <w:proofErr w:type="spellEnd"/>
            <w:r w:rsidRPr="00314B07">
              <w:rPr>
                <w:rFonts w:cs="Arial"/>
                <w:szCs w:val="20"/>
              </w:rPr>
              <w:t xml:space="preserve"> 13</w:t>
            </w:r>
          </w:p>
          <w:p w14:paraId="39190841"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ASP.NET MVC</w:t>
            </w:r>
          </w:p>
          <w:p w14:paraId="105E7B09"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ASP.NET Core</w:t>
            </w:r>
          </w:p>
          <w:p w14:paraId="13A2BE72"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React JS (SPA)</w:t>
            </w:r>
          </w:p>
          <w:p w14:paraId="6570DB67"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REST Web API</w:t>
            </w:r>
          </w:p>
          <w:p w14:paraId="359DDCE7"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ASP.NET</w:t>
            </w:r>
          </w:p>
          <w:p w14:paraId="043065A2"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lang w:val="en-GB"/>
              </w:rPr>
              <w:t>Framework</w:t>
            </w:r>
          </w:p>
        </w:tc>
        <w:tc>
          <w:tcPr>
            <w:tcW w:w="2053" w:type="dxa"/>
            <w:tcBorders>
              <w:top w:val="nil"/>
              <w:left w:val="nil"/>
              <w:bottom w:val="single" w:sz="8" w:space="0" w:color="auto"/>
              <w:right w:val="single" w:sz="8" w:space="0" w:color="auto"/>
            </w:tcBorders>
            <w:tcMar>
              <w:top w:w="0" w:type="dxa"/>
              <w:left w:w="108" w:type="dxa"/>
              <w:bottom w:w="0" w:type="dxa"/>
              <w:right w:w="108" w:type="dxa"/>
            </w:tcMar>
            <w:hideMark/>
          </w:tcPr>
          <w:p w14:paraId="4FB7B7EA"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MS Azure</w:t>
            </w:r>
          </w:p>
          <w:p w14:paraId="56177176"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PaaS</w:t>
            </w:r>
          </w:p>
          <w:p w14:paraId="5C689375"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 xml:space="preserve">MS Azure </w:t>
            </w:r>
            <w:r w:rsidRPr="00314B07">
              <w:rPr>
                <w:rFonts w:cs="Arial"/>
                <w:szCs w:val="20"/>
                <w:lang w:val="en-GB"/>
              </w:rPr>
              <w:t>DevOps CI/CD</w:t>
            </w:r>
          </w:p>
          <w:p w14:paraId="32EDD64F" w14:textId="77777777" w:rsidR="00314B07" w:rsidRPr="00314B07" w:rsidRDefault="00314B07" w:rsidP="007436BD">
            <w:pPr>
              <w:pStyle w:val="ListParagraph"/>
              <w:numPr>
                <w:ilvl w:val="0"/>
                <w:numId w:val="29"/>
              </w:numPr>
              <w:spacing w:line="240" w:lineRule="auto"/>
              <w:ind w:left="164" w:hanging="142"/>
              <w:jc w:val="left"/>
              <w:rPr>
                <w:rFonts w:cs="Arial"/>
                <w:szCs w:val="20"/>
              </w:rPr>
            </w:pPr>
          </w:p>
        </w:tc>
        <w:tc>
          <w:tcPr>
            <w:tcW w:w="2053" w:type="dxa"/>
            <w:tcBorders>
              <w:top w:val="nil"/>
              <w:left w:val="nil"/>
              <w:bottom w:val="single" w:sz="8" w:space="0" w:color="auto"/>
              <w:right w:val="single" w:sz="8" w:space="0" w:color="auto"/>
            </w:tcBorders>
            <w:tcMar>
              <w:top w:w="0" w:type="dxa"/>
              <w:left w:w="108" w:type="dxa"/>
              <w:bottom w:w="0" w:type="dxa"/>
              <w:right w:w="108" w:type="dxa"/>
            </w:tcMar>
            <w:hideMark/>
          </w:tcPr>
          <w:p w14:paraId="69435044"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Visual Studio</w:t>
            </w:r>
          </w:p>
          <w:p w14:paraId="566B2A0D"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IDE</w:t>
            </w:r>
          </w:p>
          <w:p w14:paraId="68391D65" w14:textId="77777777" w:rsidR="00314B07" w:rsidRPr="00314B07" w:rsidRDefault="00314B07" w:rsidP="007436BD">
            <w:pPr>
              <w:pStyle w:val="ListParagraph"/>
              <w:numPr>
                <w:ilvl w:val="0"/>
                <w:numId w:val="29"/>
              </w:numPr>
              <w:spacing w:line="240" w:lineRule="auto"/>
              <w:ind w:left="164" w:hanging="142"/>
              <w:jc w:val="left"/>
              <w:rPr>
                <w:rFonts w:cs="Arial"/>
                <w:szCs w:val="20"/>
              </w:rPr>
            </w:pPr>
            <w:proofErr w:type="spellStart"/>
            <w:r w:rsidRPr="00314B07">
              <w:rPr>
                <w:rFonts w:cs="Arial"/>
                <w:szCs w:val="20"/>
              </w:rPr>
              <w:t>Github</w:t>
            </w:r>
            <w:proofErr w:type="spellEnd"/>
          </w:p>
          <w:p w14:paraId="7229A260"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Atlassian</w:t>
            </w:r>
          </w:p>
          <w:p w14:paraId="4247324A"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rPr>
              <w:t>Jira /Confluence</w:t>
            </w:r>
          </w:p>
          <w:p w14:paraId="40610CA3" w14:textId="77777777" w:rsidR="00314B07" w:rsidRPr="00314B07" w:rsidRDefault="00314B07">
            <w:pPr>
              <w:ind w:left="22"/>
              <w:contextualSpacing/>
              <w:rPr>
                <w:rFonts w:cs="Arial"/>
                <w:szCs w:val="20"/>
                <w:lang w:val="en-GB"/>
              </w:rPr>
            </w:pPr>
            <w:r w:rsidRPr="00314B07">
              <w:rPr>
                <w:rFonts w:cs="Arial"/>
                <w:szCs w:val="20"/>
                <w:lang w:val="en-GB"/>
              </w:rPr>
              <w:t>Design Tools:</w:t>
            </w:r>
          </w:p>
          <w:p w14:paraId="662E9531" w14:textId="77777777" w:rsidR="00314B07" w:rsidRPr="00314B07" w:rsidRDefault="00314B07" w:rsidP="007436BD">
            <w:pPr>
              <w:pStyle w:val="ListParagraph"/>
              <w:numPr>
                <w:ilvl w:val="0"/>
                <w:numId w:val="29"/>
              </w:numPr>
              <w:spacing w:line="240" w:lineRule="auto"/>
              <w:ind w:left="164" w:hanging="142"/>
              <w:jc w:val="left"/>
              <w:rPr>
                <w:rFonts w:cs="Arial"/>
                <w:szCs w:val="20"/>
              </w:rPr>
            </w:pPr>
            <w:r w:rsidRPr="00314B07">
              <w:rPr>
                <w:rFonts w:cs="Arial"/>
                <w:szCs w:val="20"/>
                <w:lang w:val="en-GB"/>
              </w:rPr>
              <w:t>Figma</w:t>
            </w:r>
          </w:p>
          <w:p w14:paraId="241E59AF" w14:textId="77777777" w:rsidR="00314B07" w:rsidRPr="00314B07" w:rsidRDefault="00314B07">
            <w:pPr>
              <w:ind w:left="164"/>
              <w:contextualSpacing/>
              <w:rPr>
                <w:rFonts w:cs="Arial"/>
                <w:szCs w:val="20"/>
              </w:rPr>
            </w:pPr>
            <w:r w:rsidRPr="00314B07">
              <w:rPr>
                <w:rFonts w:cs="Arial"/>
                <w:szCs w:val="20"/>
              </w:rPr>
              <w:t>AI tools:</w:t>
            </w:r>
          </w:p>
          <w:p w14:paraId="6EDD655C" w14:textId="654595FC" w:rsidR="00314B07" w:rsidRPr="00AF5198" w:rsidRDefault="00314B07" w:rsidP="007436BD">
            <w:pPr>
              <w:pStyle w:val="ListParagraph"/>
              <w:numPr>
                <w:ilvl w:val="0"/>
                <w:numId w:val="31"/>
              </w:numPr>
              <w:ind w:left="241" w:hanging="284"/>
              <w:rPr>
                <w:rFonts w:cs="Arial"/>
                <w:szCs w:val="20"/>
              </w:rPr>
            </w:pPr>
            <w:r w:rsidRPr="00AF5198">
              <w:rPr>
                <w:rFonts w:cs="Arial"/>
                <w:szCs w:val="20"/>
              </w:rPr>
              <w:t>CoPilot</w:t>
            </w:r>
          </w:p>
        </w:tc>
      </w:tr>
    </w:tbl>
    <w:p w14:paraId="2B40FF6A" w14:textId="77777777" w:rsidR="008B1BC2" w:rsidRPr="00554560" w:rsidRDefault="008B1BC2" w:rsidP="00554560">
      <w:pPr>
        <w:autoSpaceDN w:val="0"/>
        <w:rPr>
          <w:rFonts w:cs="Arial"/>
          <w:szCs w:val="20"/>
        </w:rPr>
      </w:pPr>
    </w:p>
    <w:p w14:paraId="416ABE33" w14:textId="77777777" w:rsidR="00554560" w:rsidRPr="00554560" w:rsidRDefault="00554560" w:rsidP="00554560">
      <w:pPr>
        <w:autoSpaceDN w:val="0"/>
        <w:spacing w:line="240" w:lineRule="auto"/>
        <w:jc w:val="left"/>
        <w:rPr>
          <w:rFonts w:cs="Arial"/>
          <w:szCs w:val="20"/>
        </w:rPr>
      </w:pPr>
    </w:p>
    <w:p w14:paraId="16B92218" w14:textId="05F191FB" w:rsidR="009A1B82" w:rsidRDefault="00E51232" w:rsidP="009A1B82">
      <w:pPr>
        <w:pStyle w:val="Heading3"/>
      </w:pPr>
      <w:bookmarkStart w:id="10" w:name="_Toc224723641"/>
      <w:r w:rsidRPr="00DA76A3">
        <w:t>Summary of Requirements</w:t>
      </w:r>
      <w:bookmarkEnd w:id="10"/>
    </w:p>
    <w:p w14:paraId="39FB3E85" w14:textId="77777777" w:rsidR="009A1B82" w:rsidRDefault="009A1B82" w:rsidP="009A1B82">
      <w:pPr>
        <w:rPr>
          <w:b/>
          <w:bCs/>
        </w:rPr>
      </w:pPr>
    </w:p>
    <w:p w14:paraId="769A5053" w14:textId="77777777" w:rsidR="009A1B82" w:rsidRPr="00554E5D" w:rsidRDefault="009A1B82" w:rsidP="009A1B82">
      <w:pPr>
        <w:rPr>
          <w:rFonts w:ascii="An Post Sans Bold" w:hAnsi="An Post Sans Bold"/>
          <w:b/>
          <w:bCs/>
        </w:rPr>
      </w:pPr>
      <w:r w:rsidRPr="00554E5D">
        <w:rPr>
          <w:rFonts w:ascii="An Post Sans Bold" w:hAnsi="An Post Sans Bold"/>
          <w:b/>
          <w:bCs/>
        </w:rPr>
        <w:t>LOT 1 — Strategic Analytics &amp; Guidance</w:t>
      </w:r>
    </w:p>
    <w:p w14:paraId="24AAAA1D" w14:textId="77777777" w:rsidR="00DC76DA" w:rsidRPr="00577714" w:rsidRDefault="00DC76DA" w:rsidP="009A1B82">
      <w:pPr>
        <w:rPr>
          <w:b/>
          <w:bCs/>
        </w:rPr>
      </w:pPr>
    </w:p>
    <w:p w14:paraId="19088275" w14:textId="77777777" w:rsidR="009A1B82" w:rsidRPr="00577714" w:rsidRDefault="009A1B82" w:rsidP="009A1B82">
      <w:pPr>
        <w:rPr>
          <w:b/>
          <w:bCs/>
        </w:rPr>
      </w:pPr>
      <w:r w:rsidRPr="00577714">
        <w:rPr>
          <w:b/>
          <w:bCs/>
        </w:rPr>
        <w:t>Scope of Services</w:t>
      </w:r>
    </w:p>
    <w:p w14:paraId="7681712E" w14:textId="77777777" w:rsidR="009A1B82" w:rsidRPr="009A1B82" w:rsidRDefault="009A1B82" w:rsidP="009A1B82">
      <w:r w:rsidRPr="009A1B82">
        <w:t>Lot 1 covers strategic advisory, design, governance, and future</w:t>
      </w:r>
      <w:r w:rsidRPr="009A1B82">
        <w:noBreakHyphen/>
        <w:t>state architecture. The Lot excludes execution, deployment or operational analytics implementation activities, which are covered under Lot 2</w:t>
      </w:r>
    </w:p>
    <w:p w14:paraId="5EDFF821" w14:textId="77777777" w:rsidR="009A1B82" w:rsidRDefault="009A1B82" w:rsidP="009A1B82"/>
    <w:p w14:paraId="513F0518" w14:textId="77777777" w:rsidR="009A1B82" w:rsidRDefault="009A1B82" w:rsidP="009A1B82">
      <w:r w:rsidRPr="00FE599A">
        <w:t>Lot 1 is responsible for the design of analytics strategies, frameworks, models, architectures and roadmaps</w:t>
      </w:r>
      <w:r>
        <w:t>, and v</w:t>
      </w:r>
      <w:r w:rsidRPr="00577714">
        <w:t xml:space="preserve">endors applying to </w:t>
      </w:r>
      <w:r>
        <w:t>this lot</w:t>
      </w:r>
      <w:r w:rsidRPr="00577714">
        <w:t xml:space="preserve"> must demonstrate expertise in</w:t>
      </w:r>
      <w:r>
        <w:t xml:space="preserve"> the following areas</w:t>
      </w:r>
      <w:r w:rsidRPr="00577714">
        <w:t>:</w:t>
      </w:r>
    </w:p>
    <w:p w14:paraId="1BCF14F5" w14:textId="77777777" w:rsidR="009A1B82" w:rsidRPr="00577714" w:rsidRDefault="009A1B82" w:rsidP="009A1B82"/>
    <w:p w14:paraId="79B35443" w14:textId="77777777" w:rsidR="009A1B82" w:rsidRPr="009A1B82" w:rsidRDefault="009A1B82" w:rsidP="007436BD">
      <w:pPr>
        <w:pStyle w:val="ListParagraph"/>
        <w:numPr>
          <w:ilvl w:val="0"/>
          <w:numId w:val="34"/>
        </w:numPr>
        <w:spacing w:after="160" w:line="259" w:lineRule="auto"/>
        <w:jc w:val="left"/>
        <w:rPr>
          <w:b/>
          <w:bCs/>
        </w:rPr>
      </w:pPr>
      <w:r w:rsidRPr="009A1B82">
        <w:rPr>
          <w:b/>
          <w:bCs/>
        </w:rPr>
        <w:t>Strategic &amp; Integrated Digital Analytics Consulting</w:t>
      </w:r>
    </w:p>
    <w:p w14:paraId="6FB499C7" w14:textId="40EEC63A" w:rsidR="009A1B82" w:rsidRDefault="009A1B82" w:rsidP="009A1B82">
      <w:r>
        <w:t>Provision of strategic digital analytics advisory capabilities that position measurement, data collection and performance insight as core components of an organisation’s wider digital and data strategy. This includes the design and definition of end</w:t>
      </w:r>
      <w:r>
        <w:rPr>
          <w:rFonts w:ascii="Cambria Math" w:hAnsi="Cambria Math" w:cs="Cambria Math"/>
        </w:rPr>
        <w:t>‑</w:t>
      </w:r>
      <w:r>
        <w:t>to</w:t>
      </w:r>
      <w:r>
        <w:rPr>
          <w:rFonts w:ascii="Cambria Math" w:hAnsi="Cambria Math" w:cs="Cambria Math"/>
        </w:rPr>
        <w:t>‑</w:t>
      </w:r>
      <w:r>
        <w:t>end analytics architectures across GA4</w:t>
      </w:r>
      <w:r w:rsidR="00BE77D9">
        <w:t xml:space="preserve"> (Google Analytics)</w:t>
      </w:r>
      <w:r>
        <w:t>, GTM</w:t>
      </w:r>
      <w:r w:rsidR="00BE77D9">
        <w:t xml:space="preserve"> (Google Tag Manager)</w:t>
      </w:r>
      <w:r>
        <w:t xml:space="preserve"> and </w:t>
      </w:r>
      <w:proofErr w:type="spellStart"/>
      <w:r>
        <w:t>BigQuery</w:t>
      </w:r>
      <w:proofErr w:type="spellEnd"/>
      <w:r>
        <w:t>, alongside the development of scalable measurement frameworks, governance models and data quality standards aligned to enterprise objectives.</w:t>
      </w:r>
    </w:p>
    <w:p w14:paraId="46DDD96A" w14:textId="77777777" w:rsidR="00EC495B" w:rsidRDefault="00EC495B" w:rsidP="009A1B82"/>
    <w:p w14:paraId="7E7C68D7" w14:textId="44255AB8" w:rsidR="009A1B82" w:rsidRDefault="009A1B82" w:rsidP="009A1B82">
      <w:r>
        <w:t xml:space="preserve">The service also encompasses strategic guidance on the integration </w:t>
      </w:r>
      <w:r w:rsidR="00854590">
        <w:t>patterns and</w:t>
      </w:r>
      <w:r>
        <w:t xml:space="preserve"> enhancement of analytics platforms with adjacent technologies such as Microsoft Fabric, Power BI and wider BI or data</w:t>
      </w:r>
      <w:r>
        <w:rPr>
          <w:rFonts w:ascii="Cambria Math" w:hAnsi="Cambria Math" w:cs="Cambria Math"/>
        </w:rPr>
        <w:t>‑</w:t>
      </w:r>
      <w:r>
        <w:t>warehouse environments, enabling unified data models, automated reporting, cross</w:t>
      </w:r>
      <w:r>
        <w:rPr>
          <w:rFonts w:ascii="Cambria Math" w:hAnsi="Cambria Math" w:cs="Cambria Math"/>
        </w:rPr>
        <w:t>‑</w:t>
      </w:r>
      <w:r>
        <w:t>channel performance intelligence and advanced analytical use cases. This creates a cohesive analytics foundation linking digital behaviour, product performance and commercial outcomes across the organisation</w:t>
      </w:r>
    </w:p>
    <w:p w14:paraId="412E5FBA" w14:textId="77777777" w:rsidR="009A1B82" w:rsidRDefault="009A1B82" w:rsidP="009A1B82"/>
    <w:p w14:paraId="05CF028F" w14:textId="77777777" w:rsidR="009A1B82" w:rsidRPr="009A1B82" w:rsidRDefault="009A1B82" w:rsidP="007436BD">
      <w:pPr>
        <w:pStyle w:val="ListParagraph"/>
        <w:numPr>
          <w:ilvl w:val="0"/>
          <w:numId w:val="34"/>
        </w:numPr>
        <w:spacing w:after="160" w:line="259" w:lineRule="auto"/>
        <w:jc w:val="left"/>
        <w:rPr>
          <w:b/>
          <w:bCs/>
        </w:rPr>
      </w:pPr>
      <w:r w:rsidRPr="009A1B82">
        <w:rPr>
          <w:b/>
          <w:bCs/>
        </w:rPr>
        <w:t>Future</w:t>
      </w:r>
      <w:r w:rsidRPr="009A1B82">
        <w:rPr>
          <w:rFonts w:ascii="Cambria Math" w:hAnsi="Cambria Math" w:cs="Cambria Math"/>
          <w:b/>
          <w:bCs/>
        </w:rPr>
        <w:t>‑</w:t>
      </w:r>
      <w:r w:rsidRPr="009A1B82">
        <w:rPr>
          <w:b/>
          <w:bCs/>
        </w:rPr>
        <w:t>Ready &amp; Advanced Analytics Enablement</w:t>
      </w:r>
    </w:p>
    <w:p w14:paraId="71A1E490" w14:textId="77777777" w:rsidR="009A1B82" w:rsidRDefault="009A1B82" w:rsidP="009A1B82">
      <w:r>
        <w:t xml:space="preserve">Strategic Planning for </w:t>
      </w:r>
      <w:r w:rsidRPr="00874240">
        <w:t xml:space="preserve">Futureproofing analytics capabilities through </w:t>
      </w:r>
      <w:proofErr w:type="spellStart"/>
      <w:r w:rsidRPr="00874240">
        <w:t>cookieless</w:t>
      </w:r>
      <w:proofErr w:type="spellEnd"/>
      <w:r w:rsidRPr="00874240">
        <w:t xml:space="preserve"> measurement, server</w:t>
      </w:r>
      <w:r w:rsidRPr="00874240">
        <w:rPr>
          <w:rFonts w:ascii="Cambria Math" w:hAnsi="Cambria Math" w:cs="Cambria Math"/>
        </w:rPr>
        <w:t>‑</w:t>
      </w:r>
      <w:r w:rsidRPr="00874240">
        <w:t>side tracking, cross</w:t>
      </w:r>
      <w:r w:rsidRPr="00874240">
        <w:rPr>
          <w:rFonts w:ascii="Cambria Math" w:hAnsi="Cambria Math" w:cs="Cambria Math"/>
        </w:rPr>
        <w:t>‑</w:t>
      </w:r>
      <w:r w:rsidRPr="00874240">
        <w:t>channel and audience attribution, and AI</w:t>
      </w:r>
      <w:r w:rsidRPr="00874240">
        <w:rPr>
          <w:rFonts w:ascii="Cambria Math" w:hAnsi="Cambria Math" w:cs="Cambria Math"/>
        </w:rPr>
        <w:t>‑</w:t>
      </w:r>
      <w:r w:rsidRPr="00874240">
        <w:t>driven analytics. Includes development of descriptive, diagnostic, and predictive analytics to improve insight quality and decision</w:t>
      </w:r>
      <w:r w:rsidRPr="00874240">
        <w:rPr>
          <w:rFonts w:ascii="Cambria Math" w:hAnsi="Cambria Math" w:cs="Cambria Math"/>
        </w:rPr>
        <w:t>‑</w:t>
      </w:r>
      <w:r w:rsidRPr="00874240">
        <w:t>making.</w:t>
      </w:r>
      <w:r w:rsidRPr="00FA2316">
        <w:t xml:space="preserve"> </w:t>
      </w:r>
      <w:r w:rsidRPr="007C46E3">
        <w:t>Under this structure, Lot 1 is responsible for the strategic design of attribution</w:t>
      </w:r>
      <w:r w:rsidRPr="007C46E3">
        <w:rPr>
          <w:rFonts w:ascii="Cambria Math" w:hAnsi="Cambria Math" w:cs="Cambria Math"/>
        </w:rPr>
        <w:t>‑</w:t>
      </w:r>
      <w:r w:rsidRPr="007C46E3">
        <w:t>modelling approaches, while Lot</w:t>
      </w:r>
      <w:r w:rsidRPr="007C46E3">
        <w:rPr>
          <w:rFonts w:ascii="Calibri" w:hAnsi="Calibri" w:cs="Calibri"/>
        </w:rPr>
        <w:t> </w:t>
      </w:r>
      <w:r w:rsidRPr="007C46E3">
        <w:t>2 focuses on the implementation and execution of those models.</w:t>
      </w:r>
    </w:p>
    <w:p w14:paraId="6ACA667D" w14:textId="77777777" w:rsidR="009A1B82" w:rsidRPr="009A1B82" w:rsidRDefault="009A1B82" w:rsidP="009A1B82">
      <w:r w:rsidRPr="009A1B82">
        <w:lastRenderedPageBreak/>
        <w:t>Suppliers will provide strategic design, evaluation, prioritisation and enablement, not technical setup.</w:t>
      </w:r>
    </w:p>
    <w:p w14:paraId="71CAC51D" w14:textId="77777777" w:rsidR="009A1B82" w:rsidRDefault="009A1B82" w:rsidP="009A1B82"/>
    <w:p w14:paraId="0AF8E58C" w14:textId="77777777" w:rsidR="009A1B82" w:rsidRPr="009A1B82" w:rsidRDefault="009A1B82" w:rsidP="007436BD">
      <w:pPr>
        <w:pStyle w:val="ListParagraph"/>
        <w:numPr>
          <w:ilvl w:val="0"/>
          <w:numId w:val="34"/>
        </w:numPr>
        <w:spacing w:after="160" w:line="259" w:lineRule="auto"/>
        <w:jc w:val="left"/>
        <w:rPr>
          <w:b/>
          <w:bCs/>
        </w:rPr>
      </w:pPr>
      <w:r w:rsidRPr="009A1B82">
        <w:rPr>
          <w:b/>
          <w:bCs/>
        </w:rPr>
        <w:t>Privacy, Governance &amp; Analytics Maturity</w:t>
      </w:r>
    </w:p>
    <w:p w14:paraId="098AD0A7" w14:textId="77777777" w:rsidR="009A1B82" w:rsidRDefault="009A1B82" w:rsidP="009A1B82">
      <w:r w:rsidRPr="00874240">
        <w:t>Provision of standards,</w:t>
      </w:r>
      <w:r>
        <w:t xml:space="preserve"> strategic </w:t>
      </w:r>
      <w:r w:rsidRPr="00874240">
        <w:t>guidance, and operating models for data privacy, GDPR compliance, security, and governance across web and app analytics, alongside the development of analytics programme maturity to drive adoption, trust, and organisational impact.</w:t>
      </w:r>
    </w:p>
    <w:p w14:paraId="4FD7EF15" w14:textId="77777777" w:rsidR="009A1B82" w:rsidRDefault="009A1B82" w:rsidP="009A1B82"/>
    <w:p w14:paraId="6B80C7C4" w14:textId="77777777" w:rsidR="00BB5AC2" w:rsidRPr="00554E5D" w:rsidRDefault="00BB5AC2" w:rsidP="00BB5AC2">
      <w:pPr>
        <w:rPr>
          <w:rFonts w:ascii="An Post Sans Bold" w:hAnsi="An Post Sans Bold"/>
          <w:b/>
          <w:bCs/>
          <w:color w:val="000000" w:themeColor="text1"/>
        </w:rPr>
      </w:pPr>
      <w:r w:rsidRPr="00554E5D">
        <w:rPr>
          <w:rFonts w:ascii="An Post Sans Bold" w:hAnsi="An Post Sans Bold"/>
          <w:b/>
          <w:bCs/>
        </w:rPr>
        <w:t>LOT 2</w:t>
      </w:r>
      <w:r w:rsidRPr="00554E5D">
        <w:rPr>
          <w:rFonts w:ascii="An Post Sans Bold" w:hAnsi="An Post Sans Bold"/>
          <w:b/>
          <w:bCs/>
          <w:color w:val="000000" w:themeColor="text1"/>
        </w:rPr>
        <w:t xml:space="preserve"> — Operational Analytics, Reporting &amp; Insights Delivery</w:t>
      </w:r>
    </w:p>
    <w:p w14:paraId="2527C3D0" w14:textId="77777777" w:rsidR="00BB5AC2" w:rsidRPr="00577714" w:rsidRDefault="00BB5AC2" w:rsidP="00BB5AC2">
      <w:pPr>
        <w:rPr>
          <w:b/>
          <w:bCs/>
          <w:color w:val="000000" w:themeColor="text1"/>
        </w:rPr>
      </w:pPr>
    </w:p>
    <w:p w14:paraId="467C97C0" w14:textId="77777777" w:rsidR="00BB5AC2" w:rsidRDefault="00BB5AC2" w:rsidP="00BB5AC2">
      <w:pPr>
        <w:rPr>
          <w:b/>
          <w:bCs/>
        </w:rPr>
      </w:pPr>
      <w:r w:rsidRPr="00577714">
        <w:rPr>
          <w:b/>
          <w:bCs/>
        </w:rPr>
        <w:t>Scope of Services</w:t>
      </w:r>
    </w:p>
    <w:p w14:paraId="01E86811" w14:textId="77777777" w:rsidR="00BB5AC2" w:rsidRPr="00577714" w:rsidRDefault="00BB5AC2" w:rsidP="00BB5AC2">
      <w:pPr>
        <w:rPr>
          <w:b/>
          <w:bCs/>
        </w:rPr>
      </w:pPr>
    </w:p>
    <w:p w14:paraId="34D669CE" w14:textId="77777777" w:rsidR="00BB5AC2" w:rsidRDefault="00BB5AC2" w:rsidP="00BB5AC2">
      <w:r w:rsidRPr="00187D17">
        <w:t>Lot 2 is responsible for the implementation, execution, operationalisation and ongoing support of the strategies and frameworks</w:t>
      </w:r>
      <w:r w:rsidRPr="00552A10">
        <w:t xml:space="preserve"> developed under Lot 1</w:t>
      </w:r>
      <w:r>
        <w:t xml:space="preserve">. </w:t>
      </w:r>
    </w:p>
    <w:p w14:paraId="5F2330A6" w14:textId="77777777" w:rsidR="00BB5AC2" w:rsidRDefault="00BB5AC2" w:rsidP="00BB5AC2"/>
    <w:p w14:paraId="20A5E180" w14:textId="77777777" w:rsidR="00BB5AC2" w:rsidRPr="00166CB1" w:rsidRDefault="00BB5AC2" w:rsidP="00BB5AC2">
      <w:r w:rsidRPr="00166CB1">
        <w:t>Lot 2 does not include strategic design, consultancy, development of frameworks, or analytics architecture planning</w:t>
      </w:r>
      <w:r>
        <w:t xml:space="preserve">, </w:t>
      </w:r>
      <w:r w:rsidRPr="00166CB1">
        <w:t>all such activities fall exclusively under Lot 1.</w:t>
      </w:r>
    </w:p>
    <w:p w14:paraId="16C8A0ED" w14:textId="77777777" w:rsidR="00BB5AC2" w:rsidRDefault="00BB5AC2" w:rsidP="00BB5AC2">
      <w:r w:rsidRPr="00E66ED0">
        <w:t xml:space="preserve">Vendors </w:t>
      </w:r>
      <w:r w:rsidRPr="00A81328">
        <w:t xml:space="preserve">applying to Lot 2 </w:t>
      </w:r>
      <w:r w:rsidRPr="00E66ED0">
        <w:t>must demonstrate the ability to deliver both operational and technical analytics services</w:t>
      </w:r>
      <w:r>
        <w:t xml:space="preserve"> the following areas:</w:t>
      </w:r>
    </w:p>
    <w:p w14:paraId="1008ECE2" w14:textId="77777777" w:rsidR="00BB5AC2" w:rsidRDefault="00BB5AC2" w:rsidP="00BB5AC2"/>
    <w:p w14:paraId="29D26B22" w14:textId="77777777" w:rsidR="00BB5AC2" w:rsidRDefault="00BB5AC2" w:rsidP="007436BD">
      <w:pPr>
        <w:pStyle w:val="ListParagraph"/>
        <w:numPr>
          <w:ilvl w:val="0"/>
          <w:numId w:val="35"/>
        </w:numPr>
        <w:spacing w:after="160" w:line="259" w:lineRule="auto"/>
        <w:jc w:val="left"/>
      </w:pPr>
      <w:r>
        <w:t>Strategy</w:t>
      </w:r>
      <w:r w:rsidRPr="00BD01D4">
        <w:rPr>
          <w:rFonts w:ascii="Cambria Math" w:hAnsi="Cambria Math" w:cs="Cambria Math"/>
        </w:rPr>
        <w:t>‑</w:t>
      </w:r>
      <w:r>
        <w:t xml:space="preserve">Aligned Analytics Delivery &amp; Execution - </w:t>
      </w:r>
      <w:r w:rsidRPr="00621F9E">
        <w:t>Operational delivery of analytics solutions based on strategies and frameworks, including collaborative working</w:t>
      </w:r>
      <w:r>
        <w:t xml:space="preserve"> with stakeholders</w:t>
      </w:r>
      <w:r w:rsidRPr="00621F9E">
        <w:t>, accurate implementation of agreed specifications, and ongoing feedback to maintain alignment and effectiveness.</w:t>
      </w:r>
    </w:p>
    <w:p w14:paraId="0864B253" w14:textId="77777777" w:rsidR="00BB5AC2" w:rsidRPr="0015284F" w:rsidRDefault="00BB5AC2" w:rsidP="007436BD">
      <w:pPr>
        <w:pStyle w:val="ListParagraph"/>
        <w:numPr>
          <w:ilvl w:val="0"/>
          <w:numId w:val="35"/>
        </w:numPr>
        <w:spacing w:after="160" w:line="259" w:lineRule="auto"/>
        <w:jc w:val="left"/>
      </w:pPr>
      <w:r w:rsidRPr="0015284F">
        <w:t>Analytics Platform Implementation &amp; Support</w:t>
      </w:r>
      <w:r>
        <w:t xml:space="preserve"> - </w:t>
      </w:r>
      <w:r w:rsidRPr="0015284F">
        <w:t>Implementation, configuration, and ongoing operational support of web and app analytics platforms, including day</w:t>
      </w:r>
      <w:r w:rsidRPr="009A73AE">
        <w:rPr>
          <w:rFonts w:ascii="Cambria Math" w:hAnsi="Cambria Math" w:cs="Cambria Math"/>
        </w:rPr>
        <w:t>‑</w:t>
      </w:r>
      <w:r w:rsidRPr="0015284F">
        <w:t>to</w:t>
      </w:r>
      <w:r w:rsidRPr="009A73AE">
        <w:rPr>
          <w:rFonts w:ascii="Cambria Math" w:hAnsi="Cambria Math" w:cs="Cambria Math"/>
        </w:rPr>
        <w:t>‑</w:t>
      </w:r>
      <w:r w:rsidRPr="0015284F">
        <w:t>day maintenance, enhancements, and issue resolution.</w:t>
      </w:r>
    </w:p>
    <w:p w14:paraId="1A19CBC2" w14:textId="77777777" w:rsidR="00BB5AC2" w:rsidRPr="0015284F" w:rsidRDefault="00BB5AC2" w:rsidP="007436BD">
      <w:pPr>
        <w:pStyle w:val="ListParagraph"/>
        <w:numPr>
          <w:ilvl w:val="0"/>
          <w:numId w:val="35"/>
        </w:numPr>
        <w:spacing w:after="160" w:line="259" w:lineRule="auto"/>
        <w:jc w:val="left"/>
      </w:pPr>
      <w:r w:rsidRPr="0015284F">
        <w:t>Tag Management, Tracking &amp; Consent Execution</w:t>
      </w:r>
      <w:r>
        <w:t xml:space="preserve"> - </w:t>
      </w:r>
      <w:r w:rsidRPr="0015284F">
        <w:t xml:space="preserve">Deployment, configuration, and </w:t>
      </w:r>
      <w:r>
        <w:t xml:space="preserve">operational </w:t>
      </w:r>
      <w:r w:rsidRPr="0015284F">
        <w:t>governance of tag management systems, data layers, consent management, and complex tracking across platforms, devices, and environments.</w:t>
      </w:r>
    </w:p>
    <w:p w14:paraId="6AAA8E64" w14:textId="77777777" w:rsidR="00BB5AC2" w:rsidRPr="0015284F" w:rsidRDefault="00BB5AC2" w:rsidP="007436BD">
      <w:pPr>
        <w:pStyle w:val="ListParagraph"/>
        <w:numPr>
          <w:ilvl w:val="0"/>
          <w:numId w:val="35"/>
        </w:numPr>
        <w:spacing w:after="160" w:line="259" w:lineRule="auto"/>
        <w:jc w:val="left"/>
      </w:pPr>
      <w:r w:rsidRPr="0015284F">
        <w:t>Data Integration &amp; Technical Connectivity</w:t>
      </w:r>
      <w:r>
        <w:t xml:space="preserve"> - </w:t>
      </w:r>
      <w:r w:rsidRPr="0015284F">
        <w:t>Operational delivery of data integrations, APIs, and feeds to support analytics, reporting, and activation use cases across analytics platforms, marketing tools, and BI environments.</w:t>
      </w:r>
    </w:p>
    <w:p w14:paraId="2C258605" w14:textId="653B4E48" w:rsidR="00BB5AC2" w:rsidRPr="00CB6CEC" w:rsidRDefault="00CB6CEC" w:rsidP="007436BD">
      <w:pPr>
        <w:pStyle w:val="ListParagraph"/>
        <w:numPr>
          <w:ilvl w:val="0"/>
          <w:numId w:val="35"/>
        </w:numPr>
        <w:spacing w:line="240" w:lineRule="auto"/>
        <w:contextualSpacing w:val="0"/>
        <w:jc w:val="left"/>
        <w:rPr>
          <w:rFonts w:ascii="Times New Roman" w:hAnsi="Times New Roman"/>
        </w:rPr>
      </w:pPr>
      <w:r w:rsidRPr="00CB6CEC">
        <w:t>Reporting, Dashboards &amp; Visualisation Delivery - Design, build, and maintenance of dashboards, data visualisations, and recurring performance reports that directly reflect the strategic priorities and measurement frameworks defined under Lot 1. This includes operationalising and converting strategic requirements into practical reporting solutions.</w:t>
      </w:r>
    </w:p>
    <w:p w14:paraId="369332AD" w14:textId="77777777" w:rsidR="00BB5AC2" w:rsidRPr="0015284F" w:rsidRDefault="00BB5AC2" w:rsidP="007436BD">
      <w:pPr>
        <w:pStyle w:val="ListParagraph"/>
        <w:numPr>
          <w:ilvl w:val="0"/>
          <w:numId w:val="35"/>
        </w:numPr>
        <w:spacing w:after="160" w:line="259" w:lineRule="auto"/>
        <w:jc w:val="left"/>
      </w:pPr>
      <w:r w:rsidRPr="00EA1093">
        <w:t>Measurement Framework Implementation &amp; Validation</w:t>
      </w:r>
      <w:r>
        <w:t xml:space="preserve"> - </w:t>
      </w:r>
      <w:r w:rsidRPr="0015284F">
        <w:t>Implementation of measurement frameworks for defined projects and campaigns, including KPI setup, tracking validation, and alignment to agreed objectives.</w:t>
      </w:r>
    </w:p>
    <w:p w14:paraId="480BEDEA" w14:textId="77777777" w:rsidR="00BB5AC2" w:rsidRPr="0015284F" w:rsidRDefault="00BB5AC2" w:rsidP="007436BD">
      <w:pPr>
        <w:pStyle w:val="ListParagraph"/>
        <w:numPr>
          <w:ilvl w:val="0"/>
          <w:numId w:val="35"/>
        </w:numPr>
        <w:spacing w:after="160" w:line="259" w:lineRule="auto"/>
        <w:jc w:val="left"/>
      </w:pPr>
      <w:r w:rsidRPr="0015284F">
        <w:t>Data Quality, Accuracy &amp; Compliance Assurance</w:t>
      </w:r>
      <w:r>
        <w:t xml:space="preserve"> - </w:t>
      </w:r>
      <w:r w:rsidRPr="0015284F">
        <w:t>Execution of data quality checks, validation processes, and integrity assessments to ensure reliable, compliant, and auditable analytics outputs.</w:t>
      </w:r>
    </w:p>
    <w:p w14:paraId="0CB30666" w14:textId="77777777" w:rsidR="00BB5AC2" w:rsidRPr="0015284F" w:rsidRDefault="00BB5AC2" w:rsidP="007436BD">
      <w:pPr>
        <w:pStyle w:val="ListParagraph"/>
        <w:numPr>
          <w:ilvl w:val="0"/>
          <w:numId w:val="35"/>
        </w:numPr>
        <w:spacing w:after="160" w:line="259" w:lineRule="auto"/>
        <w:jc w:val="left"/>
      </w:pPr>
      <w:r w:rsidRPr="0015284F">
        <w:t xml:space="preserve">Operational </w:t>
      </w:r>
      <w:r>
        <w:t>data driven i</w:t>
      </w:r>
      <w:r w:rsidRPr="0015284F">
        <w:t>nsights, Reviews &amp; Optimisation</w:t>
      </w:r>
      <w:r>
        <w:t xml:space="preserve"> - </w:t>
      </w:r>
      <w:r w:rsidRPr="0015284F">
        <w:t>Delivery of regular analytics reviews, diagnostic analysis, forecasting, and actionable insights, including user journey analysis and conversion optimisation.</w:t>
      </w:r>
    </w:p>
    <w:p w14:paraId="4B09291B" w14:textId="77777777" w:rsidR="00BB5AC2" w:rsidRPr="0015284F" w:rsidRDefault="00BB5AC2" w:rsidP="007436BD">
      <w:pPr>
        <w:pStyle w:val="ListParagraph"/>
        <w:numPr>
          <w:ilvl w:val="0"/>
          <w:numId w:val="35"/>
        </w:numPr>
        <w:spacing w:after="160" w:line="259" w:lineRule="auto"/>
        <w:jc w:val="left"/>
      </w:pPr>
      <w:r w:rsidRPr="0015284F">
        <w:t>Advanced Performance &amp; Attribution Modelling</w:t>
      </w:r>
      <w:r>
        <w:t xml:space="preserve"> - </w:t>
      </w:r>
      <w:r w:rsidRPr="00191EF5">
        <w:t>Operational delivery of advanced attribution models, cross</w:t>
      </w:r>
      <w:r w:rsidRPr="00F44789">
        <w:rPr>
          <w:rFonts w:ascii="Cambria Math" w:hAnsi="Cambria Math" w:cs="Cambria Math"/>
        </w:rPr>
        <w:t>‑</w:t>
      </w:r>
      <w:r w:rsidRPr="00191EF5">
        <w:t>channel performance analysis, and optimisation recommendations to support marketing and campaign effectiveness. Vendors applying to Lot</w:t>
      </w:r>
      <w:r w:rsidRPr="00F44789">
        <w:rPr>
          <w:rFonts w:ascii="Calibri" w:hAnsi="Calibri" w:cs="Calibri"/>
        </w:rPr>
        <w:t> </w:t>
      </w:r>
      <w:r w:rsidRPr="00191EF5">
        <w:t>2 should note that attribution</w:t>
      </w:r>
      <w:r w:rsidRPr="00F44789">
        <w:rPr>
          <w:rFonts w:ascii="Cambria Math" w:hAnsi="Cambria Math" w:cs="Cambria Math"/>
        </w:rPr>
        <w:t>‑</w:t>
      </w:r>
      <w:r w:rsidRPr="00191EF5">
        <w:t xml:space="preserve">model activities in this Lot relate specifically to the </w:t>
      </w:r>
      <w:r w:rsidRPr="00191EF5">
        <w:lastRenderedPageBreak/>
        <w:t>execution and operationalisation of the attribution models designed under Lot</w:t>
      </w:r>
      <w:r w:rsidRPr="00F44789">
        <w:rPr>
          <w:rFonts w:ascii="Calibri" w:hAnsi="Calibri" w:cs="Calibri"/>
        </w:rPr>
        <w:t> </w:t>
      </w:r>
      <w:r w:rsidRPr="00191EF5">
        <w:t>1, rather than the strategic design of those models.</w:t>
      </w:r>
    </w:p>
    <w:p w14:paraId="429A7159" w14:textId="77777777" w:rsidR="009A1B82" w:rsidRPr="009A1B82" w:rsidRDefault="009A1B82" w:rsidP="009A1B82"/>
    <w:p w14:paraId="389E61EF" w14:textId="39E1D3CD" w:rsidR="001F7900" w:rsidRPr="008B7E7A" w:rsidRDefault="001F7900" w:rsidP="001F7900">
      <w:r w:rsidRPr="008B7E7A">
        <w:rPr>
          <w:b/>
          <w:bCs/>
        </w:rPr>
        <w:t>Note:</w:t>
      </w:r>
      <w:r w:rsidRPr="008B7E7A">
        <w:br/>
        <w:t>This panel is exclusively for suppliers of Web and App Analytics Services. Vendors must demonstrate expertise in analytics platforms (e.g., Google Analytics, Firebase), tag management, data integration, and analytics-driven optimi</w:t>
      </w:r>
      <w:r>
        <w:t>s</w:t>
      </w:r>
      <w:r w:rsidRPr="008B7E7A">
        <w:t>ation, as well as compliance with data protection regulations and best practices in analytics delivery.</w:t>
      </w:r>
    </w:p>
    <w:p w14:paraId="2AD14059" w14:textId="77777777" w:rsidR="001F7900" w:rsidRPr="00DA76A3" w:rsidRDefault="001F7900" w:rsidP="00D3641B">
      <w:pPr>
        <w:spacing w:line="240" w:lineRule="auto"/>
      </w:pPr>
    </w:p>
    <w:p w14:paraId="06385803" w14:textId="77777777" w:rsidR="00D0715B" w:rsidRPr="00DA76A3" w:rsidRDefault="00D0715B" w:rsidP="00D3641B">
      <w:pPr>
        <w:spacing w:line="240" w:lineRule="auto"/>
      </w:pPr>
      <w:r w:rsidRPr="56E416A5">
        <w:t xml:space="preserve">Applicants will be expected to demonstrate to </w:t>
      </w:r>
      <w:r w:rsidR="00AE22C8" w:rsidRPr="56E416A5">
        <w:t>AN POST</w:t>
      </w:r>
      <w:r w:rsidRPr="56E416A5">
        <w:t>’</w:t>
      </w:r>
      <w:r w:rsidRPr="56E416A5">
        <w:rPr>
          <w:rFonts w:cs="Calibri"/>
        </w:rPr>
        <w:t>s</w:t>
      </w:r>
      <w:r w:rsidRPr="56E416A5">
        <w:t xml:space="preserve"> complete satisfaction that they have the capacity and capability to provide </w:t>
      </w:r>
      <w:proofErr w:type="gramStart"/>
      <w:r w:rsidR="45288E44" w:rsidRPr="56E416A5">
        <w:t>all</w:t>
      </w:r>
      <w:r w:rsidR="003F15DF" w:rsidRPr="56E416A5">
        <w:t xml:space="preserve"> of</w:t>
      </w:r>
      <w:proofErr w:type="gramEnd"/>
      <w:r w:rsidR="003F15DF" w:rsidRPr="56E416A5">
        <w:t xml:space="preserve"> the services required</w:t>
      </w:r>
      <w:r w:rsidRPr="56E416A5">
        <w:t>.</w:t>
      </w:r>
    </w:p>
    <w:p w14:paraId="110FFD37" w14:textId="77777777" w:rsidR="00D47375" w:rsidRPr="00DA76A3" w:rsidRDefault="00D47375" w:rsidP="00D3641B">
      <w:pPr>
        <w:spacing w:line="240" w:lineRule="auto"/>
      </w:pPr>
    </w:p>
    <w:p w14:paraId="56495E29" w14:textId="77777777" w:rsidR="003010A7" w:rsidRPr="00DA76A3" w:rsidRDefault="003010A7" w:rsidP="00D3641B">
      <w:pPr>
        <w:spacing w:line="240" w:lineRule="auto"/>
      </w:pPr>
      <w:r w:rsidRPr="00DA76A3">
        <w:t xml:space="preserve">The requirements contained in this notice are based on </w:t>
      </w:r>
      <w:r w:rsidR="00AE22C8" w:rsidRPr="00DA76A3">
        <w:t>AN POST</w:t>
      </w:r>
      <w:r w:rsidR="00294E69" w:rsidRPr="00DA76A3">
        <w:t>’S</w:t>
      </w:r>
      <w:r w:rsidRPr="00DA76A3">
        <w:t xml:space="preserve"> current requirements which are indicative only, are not exhaustive and are subject to change in line with the business needs and ongoing operational requirements of </w:t>
      </w:r>
      <w:r w:rsidR="00AE22C8" w:rsidRPr="00DA76A3">
        <w:t>AN POST</w:t>
      </w:r>
      <w:r w:rsidRPr="00DA76A3">
        <w:t xml:space="preserve">. </w:t>
      </w:r>
    </w:p>
    <w:p w14:paraId="6B699379" w14:textId="77777777" w:rsidR="00D47375" w:rsidRPr="00DA76A3" w:rsidRDefault="00D47375" w:rsidP="00D3641B">
      <w:pPr>
        <w:spacing w:line="240" w:lineRule="auto"/>
      </w:pPr>
    </w:p>
    <w:p w14:paraId="29BF626B" w14:textId="5A750F50" w:rsidR="00332331" w:rsidRDefault="00E256BE" w:rsidP="00D3641B">
      <w:pPr>
        <w:spacing w:line="240" w:lineRule="auto"/>
      </w:pPr>
      <w:r w:rsidRPr="00DA76A3">
        <w:t xml:space="preserve">Full Specifications of the </w:t>
      </w:r>
      <w:r w:rsidR="002532AA">
        <w:t>requirement</w:t>
      </w:r>
      <w:r w:rsidR="00157FCB">
        <w:t xml:space="preserve">s </w:t>
      </w:r>
      <w:r w:rsidRPr="00DA76A3">
        <w:t xml:space="preserve">will only be provided </w:t>
      </w:r>
      <w:r w:rsidR="00D4155F">
        <w:t>for each</w:t>
      </w:r>
      <w:r w:rsidRPr="00DA76A3">
        <w:t xml:space="preserve"> Tender </w:t>
      </w:r>
      <w:r w:rsidR="00D4155F">
        <w:t>issued</w:t>
      </w:r>
      <w:r w:rsidR="001F0819" w:rsidRPr="00DA76A3">
        <w:t>.</w:t>
      </w:r>
    </w:p>
    <w:p w14:paraId="3FE9F23F" w14:textId="41D760BB" w:rsidR="002E52D3" w:rsidRPr="00DA76A3" w:rsidRDefault="002E52D3" w:rsidP="00D3641B">
      <w:pPr>
        <w:spacing w:line="240" w:lineRule="auto"/>
      </w:pPr>
    </w:p>
    <w:p w14:paraId="215C39B1" w14:textId="0549AC93" w:rsidR="00F2146F" w:rsidRDefault="00F2146F" w:rsidP="00815421">
      <w:pPr>
        <w:pStyle w:val="Heading2"/>
        <w:numPr>
          <w:ilvl w:val="1"/>
          <w:numId w:val="17"/>
        </w:numPr>
        <w:rPr>
          <w:lang w:val="en-IE"/>
        </w:rPr>
      </w:pPr>
      <w:bookmarkStart w:id="11" w:name="_Toc224723642"/>
      <w:bookmarkStart w:id="12" w:name="_Toc171591464"/>
      <w:bookmarkStart w:id="13" w:name="_Toc204779621"/>
      <w:r>
        <w:rPr>
          <w:lang w:val="en-IE"/>
        </w:rPr>
        <w:t>Technical Skills and Processes</w:t>
      </w:r>
      <w:bookmarkEnd w:id="11"/>
    </w:p>
    <w:p w14:paraId="7ACF4357" w14:textId="3016BD63" w:rsidR="00F2146F" w:rsidRDefault="001F62CD" w:rsidP="00F2146F">
      <w:r>
        <w:t xml:space="preserve">An Post </w:t>
      </w:r>
      <w:r w:rsidR="0071104E">
        <w:t>has outlined question</w:t>
      </w:r>
      <w:r w:rsidR="00EF331A">
        <w:t>s</w:t>
      </w:r>
      <w:r w:rsidR="0071104E">
        <w:t xml:space="preserve"> in Part </w:t>
      </w:r>
      <w:r w:rsidR="003C2B33">
        <w:t>9</w:t>
      </w:r>
      <w:r w:rsidR="0071104E">
        <w:t xml:space="preserve"> </w:t>
      </w:r>
      <w:r w:rsidR="002B763D">
        <w:t xml:space="preserve">which are designed to support An Post in carrying out a proportionate assessment of </w:t>
      </w:r>
      <w:r w:rsidR="00EF331A">
        <w:t>supplier’s</w:t>
      </w:r>
      <w:r w:rsidR="002B763D">
        <w:t xml:space="preserve"> technical capacity and strategic capability at selection state</w:t>
      </w:r>
      <w:r w:rsidR="003E6F46">
        <w:t xml:space="preserve">. This will focus on how analytics services are governed, delivered, and sustained rather than on specific tools or solution. It will provide </w:t>
      </w:r>
      <w:r w:rsidR="00EF331A">
        <w:t xml:space="preserve">a structure and auditable basis for evaluating whether suppliers have the appropriate operating models, controls and delivery maturity to meet requirements and manage risk. </w:t>
      </w:r>
    </w:p>
    <w:p w14:paraId="6F79E26B" w14:textId="77777777" w:rsidR="00EF331A" w:rsidRPr="00F2146F" w:rsidRDefault="00EF331A" w:rsidP="00F2146F"/>
    <w:p w14:paraId="67733611" w14:textId="6D20E0C8" w:rsidR="00CF0A68" w:rsidRPr="00DA76A3" w:rsidRDefault="00CF0A68" w:rsidP="00815421">
      <w:pPr>
        <w:pStyle w:val="Heading2"/>
        <w:numPr>
          <w:ilvl w:val="1"/>
          <w:numId w:val="17"/>
        </w:numPr>
        <w:rPr>
          <w:lang w:val="en-IE"/>
        </w:rPr>
      </w:pPr>
      <w:bookmarkStart w:id="14" w:name="_Toc224723643"/>
      <w:r>
        <w:rPr>
          <w:lang w:val="en-IE"/>
        </w:rPr>
        <w:t>Numbers admitted to the Qualification System</w:t>
      </w:r>
      <w:bookmarkEnd w:id="12"/>
      <w:bookmarkEnd w:id="13"/>
      <w:bookmarkEnd w:id="14"/>
    </w:p>
    <w:p w14:paraId="11F4627E" w14:textId="6CF3C883" w:rsidR="00CF0A68" w:rsidRDefault="00F51A3F" w:rsidP="001945ED">
      <w:pPr>
        <w:spacing w:line="240" w:lineRule="auto"/>
        <w:textAlignment w:val="baseline"/>
        <w:rPr>
          <w:rFonts w:eastAsia="Times New Roman" w:cs="Segoe UI"/>
          <w:lang w:eastAsia="en-IE"/>
        </w:rPr>
      </w:pPr>
      <w:r w:rsidRPr="46A9C88F">
        <w:rPr>
          <w:rFonts w:eastAsia="Times New Roman" w:cs="Segoe UI"/>
          <w:lang w:eastAsia="en-IE"/>
        </w:rPr>
        <w:t>All those who complete the questionnaire contained in Appendix 1 and meet the minimum criteria and rules outlined, will be invited onto the Qualification System. There will be no limit on the numbers admitted. The names and details of those admitted will be confidential and will not be released to any members of the Qualification System. </w:t>
      </w:r>
    </w:p>
    <w:p w14:paraId="0727BA1B" w14:textId="77777777" w:rsidR="001945ED" w:rsidRPr="001945ED" w:rsidRDefault="001945ED" w:rsidP="001945ED">
      <w:pPr>
        <w:spacing w:line="240" w:lineRule="auto"/>
        <w:textAlignment w:val="baseline"/>
        <w:rPr>
          <w:rFonts w:ascii="Segoe UI" w:eastAsia="Times New Roman" w:hAnsi="Segoe UI" w:cs="Segoe UI"/>
          <w:sz w:val="18"/>
          <w:szCs w:val="18"/>
          <w:lang w:eastAsia="en-IE"/>
        </w:rPr>
      </w:pPr>
    </w:p>
    <w:p w14:paraId="13FF1790" w14:textId="47D6B05E" w:rsidR="00730191" w:rsidRPr="00DA76A3" w:rsidRDefault="00730191" w:rsidP="00D3641B">
      <w:pPr>
        <w:pStyle w:val="Heading2"/>
        <w:spacing w:line="240" w:lineRule="auto"/>
        <w:rPr>
          <w:lang w:val="en-IE"/>
        </w:rPr>
      </w:pPr>
      <w:bookmarkStart w:id="15" w:name="_Toc224723644"/>
      <w:r w:rsidRPr="00DA76A3">
        <w:rPr>
          <w:lang w:val="en-IE"/>
        </w:rPr>
        <w:t xml:space="preserve">Duration of </w:t>
      </w:r>
      <w:r w:rsidR="00B42BD6">
        <w:rPr>
          <w:lang w:val="en-IE"/>
        </w:rPr>
        <w:t>the Qualification System</w:t>
      </w:r>
      <w:bookmarkEnd w:id="15"/>
    </w:p>
    <w:p w14:paraId="1F647BD4" w14:textId="6CA7665E" w:rsidR="00534AA0" w:rsidRPr="00B871FD" w:rsidRDefault="00534AA0" w:rsidP="00534AA0">
      <w:pPr>
        <w:spacing w:line="240" w:lineRule="auto"/>
        <w:textAlignment w:val="baseline"/>
        <w:rPr>
          <w:rFonts w:ascii="Segoe UI" w:eastAsia="Times New Roman" w:hAnsi="Segoe UI" w:cs="Segoe UI"/>
          <w:sz w:val="18"/>
          <w:szCs w:val="18"/>
          <w:lang w:eastAsia="en-IE"/>
        </w:rPr>
      </w:pPr>
      <w:r w:rsidRPr="4E509561">
        <w:rPr>
          <w:rFonts w:eastAsia="Times New Roman" w:cs="Segoe UI"/>
          <w:lang w:eastAsia="en-IE"/>
        </w:rPr>
        <w:t xml:space="preserve">The Qualification System will operate </w:t>
      </w:r>
      <w:r>
        <w:rPr>
          <w:rFonts w:eastAsia="Times New Roman" w:cs="Segoe UI"/>
          <w:lang w:eastAsia="en-IE"/>
        </w:rPr>
        <w:t>until 2</w:t>
      </w:r>
      <w:r w:rsidRPr="007B3B59">
        <w:rPr>
          <w:rFonts w:eastAsia="Times New Roman" w:cs="Segoe UI"/>
          <w:vertAlign w:val="superscript"/>
          <w:lang w:eastAsia="en-IE"/>
        </w:rPr>
        <w:t>nd</w:t>
      </w:r>
      <w:r>
        <w:rPr>
          <w:rFonts w:eastAsia="Times New Roman" w:cs="Segoe UI"/>
          <w:lang w:eastAsia="en-IE"/>
        </w:rPr>
        <w:t xml:space="preserve"> September 203</w:t>
      </w:r>
      <w:r w:rsidR="000E0681">
        <w:rPr>
          <w:rFonts w:eastAsia="Times New Roman" w:cs="Segoe UI"/>
          <w:lang w:eastAsia="en-IE"/>
        </w:rPr>
        <w:t>6</w:t>
      </w:r>
      <w:r w:rsidRPr="00B871FD">
        <w:rPr>
          <w:rFonts w:eastAsia="Times New Roman" w:cs="Segoe UI"/>
          <w:szCs w:val="20"/>
          <w:lang w:eastAsia="en-IE"/>
        </w:rPr>
        <w:t>. An Post reserves the right to extend or close the panel early in line with Operational Requirements. </w:t>
      </w:r>
    </w:p>
    <w:p w14:paraId="642F1713" w14:textId="77777777" w:rsidR="004260E2" w:rsidRDefault="004260E2" w:rsidP="00D3641B">
      <w:pPr>
        <w:spacing w:after="120" w:line="240" w:lineRule="auto"/>
        <w:rPr>
          <w:szCs w:val="20"/>
        </w:rPr>
      </w:pPr>
    </w:p>
    <w:p w14:paraId="5EEB794B" w14:textId="77777777" w:rsidR="00FB07BC" w:rsidRDefault="00FB07BC" w:rsidP="00815421">
      <w:pPr>
        <w:pStyle w:val="Heading2"/>
        <w:numPr>
          <w:ilvl w:val="1"/>
          <w:numId w:val="17"/>
        </w:numPr>
        <w:rPr>
          <w:lang w:val="en-IE"/>
        </w:rPr>
      </w:pPr>
      <w:bookmarkStart w:id="16" w:name="_Toc171591466"/>
      <w:bookmarkStart w:id="17" w:name="_Toc204779623"/>
      <w:bookmarkStart w:id="18" w:name="_Toc224723645"/>
      <w:r>
        <w:rPr>
          <w:lang w:val="en-IE"/>
        </w:rPr>
        <w:t>Operation of the Qualification System</w:t>
      </w:r>
      <w:bookmarkEnd w:id="16"/>
      <w:bookmarkEnd w:id="17"/>
      <w:bookmarkEnd w:id="18"/>
    </w:p>
    <w:p w14:paraId="07C51970" w14:textId="77777777" w:rsidR="00360E0B" w:rsidRPr="00B871FD" w:rsidRDefault="00360E0B" w:rsidP="00360E0B">
      <w:pPr>
        <w:spacing w:line="240" w:lineRule="auto"/>
        <w:textAlignment w:val="baseline"/>
        <w:rPr>
          <w:rFonts w:ascii="Segoe UI" w:eastAsia="Times New Roman" w:hAnsi="Segoe UI" w:cs="Segoe UI"/>
          <w:sz w:val="18"/>
          <w:szCs w:val="18"/>
          <w:lang w:eastAsia="en-IE"/>
        </w:rPr>
      </w:pPr>
      <w:r w:rsidRPr="00B871FD">
        <w:rPr>
          <w:rFonts w:eastAsia="Times New Roman" w:cs="Segoe UI"/>
          <w:szCs w:val="20"/>
          <w:lang w:eastAsia="en-IE"/>
        </w:rPr>
        <w:t>An Post will use this Qualification System as and when requirements within its scope arise. It is An Post’s intention to issue its requirements in the form of Invitation to Tender competitions as applicable. An Post may, where it deems it advantageous to do so, issue a requirement to all members of the Qualification System. Full Specifications of the services required will only be provided at individual tender stage. </w:t>
      </w:r>
    </w:p>
    <w:p w14:paraId="2F6D91EA" w14:textId="77777777" w:rsidR="00360E0B" w:rsidRDefault="00360E0B" w:rsidP="00360E0B">
      <w:pPr>
        <w:spacing w:line="240" w:lineRule="auto"/>
        <w:textAlignment w:val="baseline"/>
        <w:rPr>
          <w:rFonts w:eastAsia="Times New Roman" w:cs="Segoe UI"/>
          <w:szCs w:val="20"/>
          <w:lang w:eastAsia="en-IE"/>
        </w:rPr>
      </w:pPr>
    </w:p>
    <w:p w14:paraId="199F053D" w14:textId="1A518BEF" w:rsidR="008508B8" w:rsidRDefault="00360E0B" w:rsidP="001945ED">
      <w:pPr>
        <w:spacing w:line="240" w:lineRule="auto"/>
        <w:textAlignment w:val="baseline"/>
        <w:rPr>
          <w:rFonts w:eastAsia="Times New Roman" w:cs="Segoe UI"/>
          <w:szCs w:val="20"/>
          <w:lang w:eastAsia="en-IE"/>
        </w:rPr>
      </w:pPr>
      <w:r w:rsidRPr="00B871FD">
        <w:rPr>
          <w:rFonts w:eastAsia="Times New Roman" w:cs="Segoe UI"/>
          <w:szCs w:val="20"/>
          <w:lang w:eastAsia="en-IE"/>
        </w:rPr>
        <w:t xml:space="preserve">For the avoidance of doubt, admission to the Qualification System constitutes no guarantee that any </w:t>
      </w:r>
      <w:proofErr w:type="gramStart"/>
      <w:r w:rsidRPr="00B871FD">
        <w:rPr>
          <w:rFonts w:eastAsia="Times New Roman" w:cs="Segoe UI"/>
          <w:szCs w:val="20"/>
          <w:lang w:eastAsia="en-IE"/>
        </w:rPr>
        <w:t>particular quantity</w:t>
      </w:r>
      <w:proofErr w:type="gramEnd"/>
      <w:r w:rsidRPr="00B871FD">
        <w:rPr>
          <w:rFonts w:eastAsia="Times New Roman" w:cs="Segoe UI"/>
          <w:szCs w:val="20"/>
          <w:lang w:eastAsia="en-IE"/>
        </w:rPr>
        <w:t xml:space="preserve"> of services will be procured from any member.  As a condition for the establishment of the Qualification System, </w:t>
      </w:r>
      <w:proofErr w:type="gramStart"/>
      <w:r w:rsidRPr="00B871FD">
        <w:rPr>
          <w:rFonts w:eastAsia="Times New Roman" w:cs="Segoe UI"/>
          <w:szCs w:val="20"/>
          <w:lang w:eastAsia="en-IE"/>
        </w:rPr>
        <w:t>An</w:t>
      </w:r>
      <w:proofErr w:type="gramEnd"/>
      <w:r w:rsidRPr="00B871FD">
        <w:rPr>
          <w:rFonts w:eastAsia="Times New Roman" w:cs="Segoe UI"/>
          <w:szCs w:val="20"/>
          <w:lang w:eastAsia="en-IE"/>
        </w:rPr>
        <w:t xml:space="preserve"> Post, at its sole discretion, reserves the right to engage in separate procurement procedures outside of the Qualification System for any contract arising within the lifetime of the System. </w:t>
      </w:r>
    </w:p>
    <w:p w14:paraId="46734C92" w14:textId="77777777" w:rsidR="001945ED" w:rsidRPr="001945ED" w:rsidRDefault="001945ED" w:rsidP="001945ED">
      <w:pPr>
        <w:spacing w:line="240" w:lineRule="auto"/>
        <w:textAlignment w:val="baseline"/>
        <w:rPr>
          <w:rFonts w:ascii="Segoe UI" w:eastAsia="Times New Roman" w:hAnsi="Segoe UI" w:cs="Segoe UI"/>
          <w:sz w:val="18"/>
          <w:szCs w:val="18"/>
          <w:lang w:eastAsia="en-IE"/>
        </w:rPr>
      </w:pPr>
    </w:p>
    <w:p w14:paraId="627BA9D1" w14:textId="77777777" w:rsidR="006179AE" w:rsidRPr="006179AE" w:rsidRDefault="006179AE" w:rsidP="006179AE">
      <w:pPr>
        <w:pStyle w:val="Heading2"/>
        <w:spacing w:line="240" w:lineRule="auto"/>
      </w:pPr>
      <w:bookmarkStart w:id="19" w:name="_Toc171591467"/>
      <w:bookmarkStart w:id="20" w:name="_Toc204779624"/>
      <w:bookmarkStart w:id="21" w:name="_Toc224723646"/>
      <w:r w:rsidRPr="006179AE">
        <w:rPr>
          <w:lang w:val="en-IE"/>
        </w:rPr>
        <w:lastRenderedPageBreak/>
        <w:t>Form of Contract under the Qualification System</w:t>
      </w:r>
      <w:bookmarkEnd w:id="19"/>
      <w:bookmarkEnd w:id="20"/>
      <w:bookmarkEnd w:id="21"/>
    </w:p>
    <w:p w14:paraId="3D2EB0AF" w14:textId="77777777" w:rsidR="006179AE" w:rsidRDefault="006179AE" w:rsidP="006179AE">
      <w:pPr>
        <w:spacing w:line="240" w:lineRule="auto"/>
        <w:textAlignment w:val="baseline"/>
        <w:rPr>
          <w:rFonts w:eastAsia="Times New Roman" w:cs="Segoe UI"/>
          <w:szCs w:val="20"/>
          <w:lang w:eastAsia="en-IE"/>
        </w:rPr>
      </w:pPr>
      <w:r w:rsidRPr="00B871FD">
        <w:rPr>
          <w:rFonts w:eastAsia="Times New Roman" w:cs="Segoe UI"/>
          <w:szCs w:val="20"/>
          <w:lang w:eastAsia="en-IE"/>
        </w:rPr>
        <w:t xml:space="preserve">An Post intends that any such call-off contract shall be in the form of a An Post standard Service Level Contract. An </w:t>
      </w:r>
      <w:proofErr w:type="gramStart"/>
      <w:r w:rsidRPr="00B871FD">
        <w:rPr>
          <w:rFonts w:eastAsia="Times New Roman" w:cs="Segoe UI"/>
          <w:szCs w:val="20"/>
          <w:lang w:eastAsia="en-IE"/>
        </w:rPr>
        <w:t>Post</w:t>
      </w:r>
      <w:proofErr w:type="gramEnd"/>
      <w:r w:rsidRPr="00B871FD">
        <w:rPr>
          <w:rFonts w:eastAsia="Times New Roman" w:cs="Segoe UI"/>
          <w:szCs w:val="20"/>
          <w:lang w:eastAsia="en-IE"/>
        </w:rPr>
        <w:t xml:space="preserve"> however, reserves the right to use another form of contract should An Post deem it more suitable.   </w:t>
      </w:r>
    </w:p>
    <w:p w14:paraId="66269C4C" w14:textId="77777777" w:rsidR="002A271F" w:rsidRDefault="002A271F" w:rsidP="006179AE">
      <w:pPr>
        <w:spacing w:line="240" w:lineRule="auto"/>
        <w:textAlignment w:val="baseline"/>
        <w:rPr>
          <w:rFonts w:eastAsia="Times New Roman" w:cs="Segoe UI"/>
          <w:szCs w:val="20"/>
          <w:lang w:eastAsia="en-IE"/>
        </w:rPr>
      </w:pPr>
    </w:p>
    <w:p w14:paraId="265F87FA" w14:textId="33DB7C60" w:rsidR="002A271F" w:rsidRDefault="002A271F" w:rsidP="00102A79">
      <w:r w:rsidRPr="00D07588">
        <w:rPr>
          <w:b/>
        </w:rPr>
        <w:t>Note</w:t>
      </w:r>
      <w:r w:rsidRPr="002B54A2">
        <w:rPr>
          <w:b/>
        </w:rPr>
        <w:t>:</w:t>
      </w:r>
      <w:r w:rsidRPr="002B54A2">
        <w:t xml:space="preserve"> While Physical Security / Sustainability is not included</w:t>
      </w:r>
      <w:r w:rsidRPr="00D07588">
        <w:t xml:space="preserve"> in the PQQ stage, this may be relevant at the next stage of the process and potentially be included within the ITT stage award criteria questions.</w:t>
      </w:r>
    </w:p>
    <w:p w14:paraId="5BF85FAF" w14:textId="77777777" w:rsidR="006179AE" w:rsidRPr="006179AE" w:rsidRDefault="006179AE" w:rsidP="006179AE">
      <w:pPr>
        <w:rPr>
          <w:lang w:val="en-US"/>
        </w:rPr>
      </w:pPr>
    </w:p>
    <w:p w14:paraId="5D640B7F" w14:textId="4E364167" w:rsidR="00102A79" w:rsidRDefault="00102A79" w:rsidP="00D3641B">
      <w:pPr>
        <w:pStyle w:val="Heading2"/>
        <w:spacing w:line="240" w:lineRule="auto"/>
      </w:pPr>
      <w:bookmarkStart w:id="22" w:name="_Toc224723647"/>
      <w:r>
        <w:t>General</w:t>
      </w:r>
      <w:bookmarkEnd w:id="22"/>
    </w:p>
    <w:p w14:paraId="6AC394AD" w14:textId="77777777" w:rsidR="00102A79" w:rsidRDefault="00102A79" w:rsidP="00102A79">
      <w:r w:rsidRPr="00DA76A3">
        <w:t>A</w:t>
      </w:r>
      <w:r>
        <w:t>t this PQQ stage, a</w:t>
      </w:r>
      <w:r w:rsidRPr="00DA76A3">
        <w:t>pplicants will be expected to demonstrate to AN POST’</w:t>
      </w:r>
      <w:r w:rsidRPr="00DA76A3">
        <w:rPr>
          <w:rFonts w:cs="Calibri"/>
        </w:rPr>
        <w:t>s</w:t>
      </w:r>
      <w:r w:rsidRPr="00DA76A3">
        <w:t xml:space="preserve"> complete satisfaction that they have the capacity and capability to provide all the services required</w:t>
      </w:r>
      <w:r>
        <w:t>, by responding to this tender.</w:t>
      </w:r>
    </w:p>
    <w:p w14:paraId="6C2B9CBE" w14:textId="77777777" w:rsidR="00102A79" w:rsidRDefault="00102A79" w:rsidP="00102A79"/>
    <w:p w14:paraId="60291471" w14:textId="77777777" w:rsidR="00102A79" w:rsidRDefault="00102A79" w:rsidP="00102A79">
      <w:r>
        <w:t>These requirements are not exhaustive and f</w:t>
      </w:r>
      <w:r w:rsidRPr="00DA76A3">
        <w:t xml:space="preserve">ull Specifications of the </w:t>
      </w:r>
      <w:r>
        <w:t xml:space="preserve">requirements </w:t>
      </w:r>
      <w:r w:rsidRPr="00DA76A3">
        <w:t>will be provided at Tender Stage.</w:t>
      </w:r>
      <w:r>
        <w:t xml:space="preserve"> </w:t>
      </w:r>
    </w:p>
    <w:p w14:paraId="1FFC7ECB" w14:textId="77777777" w:rsidR="00102A79" w:rsidRPr="00102A79" w:rsidRDefault="00102A79" w:rsidP="00102A79">
      <w:pPr>
        <w:rPr>
          <w:lang w:val="en-US"/>
        </w:rPr>
      </w:pPr>
    </w:p>
    <w:p w14:paraId="296B5348" w14:textId="778FA96F" w:rsidR="00BC27DC" w:rsidRDefault="00BC27DC" w:rsidP="00D3641B">
      <w:pPr>
        <w:pStyle w:val="Heading2"/>
        <w:spacing w:line="240" w:lineRule="auto"/>
      </w:pPr>
      <w:bookmarkStart w:id="23" w:name="_Toc224723648"/>
      <w:r>
        <w:t>IT Cyber Security</w:t>
      </w:r>
      <w:bookmarkEnd w:id="23"/>
      <w:r>
        <w:t xml:space="preserve"> </w:t>
      </w:r>
    </w:p>
    <w:p w14:paraId="47E47240" w14:textId="31D2F778" w:rsidR="3770624A" w:rsidRDefault="3770624A" w:rsidP="665C132D">
      <w:r w:rsidRPr="665C132D">
        <w:t>Information Security and protecting the confidentiality of all our information is paramount to An Post. This includes information, and data, whose unauthorised disclosure could cause significant harm to the interests of An Post, its customers and stakeholders and/or damage or impede the effectiveness of Information Security within An Post, information that is personally identifiable, sensitive, customer, commercially confidential, technical configurations or any information of a highly sensitive nature relating to An Post’s business or operations.</w:t>
      </w:r>
    </w:p>
    <w:p w14:paraId="44BF6FDD" w14:textId="2FD2681B" w:rsidR="665C132D" w:rsidRDefault="665C132D" w:rsidP="665C132D"/>
    <w:p w14:paraId="2E36777C" w14:textId="6397F927" w:rsidR="3770624A" w:rsidRDefault="3770624A" w:rsidP="665C132D">
      <w:r w:rsidRPr="665C132D">
        <w:t>An Post requires that the successful tenderer has the highest level of information security in place to protect our information. </w:t>
      </w:r>
    </w:p>
    <w:p w14:paraId="63859D6C" w14:textId="7D42118B" w:rsidR="665C132D" w:rsidRDefault="665C132D" w:rsidP="665C132D"/>
    <w:p w14:paraId="26FAE877" w14:textId="27566D28" w:rsidR="3770624A" w:rsidRDefault="3770624A" w:rsidP="665C132D">
      <w:r w:rsidRPr="665C132D">
        <w:t>It is expected that the successful tenderer will have implemented an Information Security Policy, aligned with or certified to ISO27001 standard (or equivalent), along with maintaining and supporting policies and standards in the areas of:   </w:t>
      </w:r>
    </w:p>
    <w:p w14:paraId="670A49FD" w14:textId="53D19B33" w:rsidR="3770624A" w:rsidRDefault="3770624A" w:rsidP="665C132D">
      <w:pPr>
        <w:pStyle w:val="ListParagraph"/>
        <w:numPr>
          <w:ilvl w:val="0"/>
          <w:numId w:val="1"/>
        </w:numPr>
      </w:pPr>
      <w:r w:rsidRPr="665C132D">
        <w:t>Access Control  </w:t>
      </w:r>
    </w:p>
    <w:p w14:paraId="1521CC92" w14:textId="0079D09E" w:rsidR="3770624A" w:rsidRDefault="3770624A" w:rsidP="665C132D">
      <w:pPr>
        <w:pStyle w:val="ListParagraph"/>
        <w:numPr>
          <w:ilvl w:val="0"/>
          <w:numId w:val="1"/>
        </w:numPr>
      </w:pPr>
      <w:r w:rsidRPr="665C132D">
        <w:t>Remote Access  </w:t>
      </w:r>
    </w:p>
    <w:p w14:paraId="55AF13A9" w14:textId="3D121AFE" w:rsidR="3770624A" w:rsidRDefault="3770624A" w:rsidP="665C132D">
      <w:pPr>
        <w:pStyle w:val="ListParagraph"/>
        <w:numPr>
          <w:ilvl w:val="0"/>
          <w:numId w:val="1"/>
        </w:numPr>
      </w:pPr>
      <w:r w:rsidRPr="665C132D">
        <w:t>Vulnerability Management  </w:t>
      </w:r>
    </w:p>
    <w:p w14:paraId="26A72654" w14:textId="51884912" w:rsidR="3770624A" w:rsidRDefault="3770624A" w:rsidP="665C132D">
      <w:pPr>
        <w:pStyle w:val="ListParagraph"/>
        <w:numPr>
          <w:ilvl w:val="0"/>
          <w:numId w:val="1"/>
        </w:numPr>
      </w:pPr>
      <w:r w:rsidRPr="665C132D">
        <w:t>Patch Management  </w:t>
      </w:r>
    </w:p>
    <w:p w14:paraId="4453F970" w14:textId="3329A1B6" w:rsidR="3770624A" w:rsidRDefault="3770624A" w:rsidP="665C132D">
      <w:pPr>
        <w:pStyle w:val="ListParagraph"/>
        <w:numPr>
          <w:ilvl w:val="0"/>
          <w:numId w:val="1"/>
        </w:numPr>
      </w:pPr>
      <w:r w:rsidRPr="665C132D">
        <w:t>User Access Management  </w:t>
      </w:r>
    </w:p>
    <w:p w14:paraId="73A3E289" w14:textId="0EC24543" w:rsidR="3770624A" w:rsidRDefault="3770624A" w:rsidP="665C132D">
      <w:pPr>
        <w:pStyle w:val="ListParagraph"/>
        <w:numPr>
          <w:ilvl w:val="0"/>
          <w:numId w:val="1"/>
        </w:numPr>
      </w:pPr>
      <w:r w:rsidRPr="665C132D">
        <w:t>Data Loss Prevention  </w:t>
      </w:r>
    </w:p>
    <w:p w14:paraId="2671FF0C" w14:textId="432ABE49" w:rsidR="3770624A" w:rsidRDefault="3770624A" w:rsidP="665C132D">
      <w:pPr>
        <w:pStyle w:val="ListParagraph"/>
        <w:numPr>
          <w:ilvl w:val="0"/>
          <w:numId w:val="1"/>
        </w:numPr>
      </w:pPr>
      <w:r w:rsidRPr="665C132D">
        <w:t>Logging &amp; Auditing   </w:t>
      </w:r>
    </w:p>
    <w:p w14:paraId="62E12630" w14:textId="37CDF025" w:rsidR="3770624A" w:rsidRDefault="3770624A" w:rsidP="665C132D">
      <w:pPr>
        <w:pStyle w:val="ListParagraph"/>
        <w:numPr>
          <w:ilvl w:val="0"/>
          <w:numId w:val="1"/>
        </w:numPr>
      </w:pPr>
      <w:r w:rsidRPr="665C132D">
        <w:t>Incident Response and Management</w:t>
      </w:r>
    </w:p>
    <w:p w14:paraId="6619264F" w14:textId="72E907F1" w:rsidR="3770624A" w:rsidRDefault="3770624A" w:rsidP="665C132D">
      <w:pPr>
        <w:pStyle w:val="ListParagraph"/>
        <w:numPr>
          <w:ilvl w:val="0"/>
          <w:numId w:val="1"/>
        </w:numPr>
      </w:pPr>
      <w:r w:rsidRPr="665C132D">
        <w:t>Encryption and Key Management</w:t>
      </w:r>
    </w:p>
    <w:p w14:paraId="3C7219A5" w14:textId="3EE838ED" w:rsidR="665C132D" w:rsidRDefault="665C132D" w:rsidP="665C132D">
      <w:pPr>
        <w:pStyle w:val="ListParagraph"/>
      </w:pPr>
    </w:p>
    <w:p w14:paraId="008DFB30" w14:textId="22DAB438" w:rsidR="3770624A" w:rsidRDefault="3770624A" w:rsidP="665C132D">
      <w:r w:rsidRPr="665C132D">
        <w:t>An Post reserves the right to seek evidence of annual review and approval by management of any of the above policies. Any request for evidence must be provided for within 10 business days.</w:t>
      </w:r>
    </w:p>
    <w:p w14:paraId="63154B90" w14:textId="0C071BB3" w:rsidR="665C132D" w:rsidRDefault="665C132D" w:rsidP="665C132D"/>
    <w:p w14:paraId="5203C9FD" w14:textId="75412FEE" w:rsidR="3770624A" w:rsidRDefault="3770624A" w:rsidP="665C132D">
      <w:r w:rsidRPr="665C132D">
        <w:t>The successful tenderer is expected to have controls in place to protect the confidentiality, integrity and availability of An Post information. The controls include but are not limited to: </w:t>
      </w:r>
    </w:p>
    <w:p w14:paraId="44C07AF9" w14:textId="3455D580" w:rsidR="665C132D" w:rsidRDefault="665C132D" w:rsidP="665C132D"/>
    <w:p w14:paraId="75951401" w14:textId="1DBF8468" w:rsidR="3770624A" w:rsidRDefault="3770624A" w:rsidP="665C132D">
      <w:pPr>
        <w:pStyle w:val="ListParagraph"/>
        <w:numPr>
          <w:ilvl w:val="0"/>
          <w:numId w:val="1"/>
        </w:numPr>
      </w:pPr>
      <w:r w:rsidRPr="665C132D">
        <w:t>Encryption- all sensitive data at rest and in transit should be encrypted using industry standard protocols or equivalent.</w:t>
      </w:r>
    </w:p>
    <w:p w14:paraId="695DB151" w14:textId="29C5680E" w:rsidR="3770624A" w:rsidRDefault="3770624A" w:rsidP="665C132D">
      <w:pPr>
        <w:pStyle w:val="ListParagraph"/>
        <w:numPr>
          <w:ilvl w:val="0"/>
          <w:numId w:val="1"/>
        </w:numPr>
      </w:pPr>
      <w:r w:rsidRPr="665C132D">
        <w:lastRenderedPageBreak/>
        <w:t>User access management – unique user accounts, role-based access and regular access reviews (at least bi-annually)</w:t>
      </w:r>
    </w:p>
    <w:p w14:paraId="25605DC2" w14:textId="7809A9D4" w:rsidR="3770624A" w:rsidRDefault="3770624A" w:rsidP="665C132D">
      <w:pPr>
        <w:pStyle w:val="ListParagraph"/>
        <w:numPr>
          <w:ilvl w:val="0"/>
          <w:numId w:val="1"/>
        </w:numPr>
      </w:pPr>
      <w:r w:rsidRPr="665C132D">
        <w:t>Multi-factor authentication – enforced for all remote and privileged access.   </w:t>
      </w:r>
    </w:p>
    <w:p w14:paraId="5397531A" w14:textId="4076C1B5" w:rsidR="3770624A" w:rsidRDefault="3770624A" w:rsidP="665C132D">
      <w:pPr>
        <w:pStyle w:val="ListParagraph"/>
        <w:numPr>
          <w:ilvl w:val="0"/>
          <w:numId w:val="1"/>
        </w:numPr>
      </w:pPr>
      <w:r w:rsidRPr="665C132D">
        <w:t>Firewalls and other border controls - network perimeter should be protected by firewalls with documented rules and regular reviews.</w:t>
      </w:r>
    </w:p>
    <w:p w14:paraId="1248C4AA" w14:textId="63A705D7" w:rsidR="3770624A" w:rsidRDefault="3770624A" w:rsidP="665C132D">
      <w:pPr>
        <w:pStyle w:val="ListParagraph"/>
        <w:numPr>
          <w:ilvl w:val="0"/>
          <w:numId w:val="1"/>
        </w:numPr>
      </w:pPr>
      <w:r w:rsidRPr="665C132D">
        <w:t>Network segmentation - segregation of sensitive systems / networks from general IT infrastructure.</w:t>
      </w:r>
    </w:p>
    <w:p w14:paraId="313E14D8" w14:textId="23852ADA" w:rsidR="3770624A" w:rsidRDefault="3770624A" w:rsidP="665C132D">
      <w:pPr>
        <w:pStyle w:val="ListParagraph"/>
        <w:numPr>
          <w:ilvl w:val="0"/>
          <w:numId w:val="1"/>
        </w:numPr>
      </w:pPr>
      <w:r w:rsidRPr="665C132D">
        <w:t>Malware prevention and detection - use of anti-malware solutions with automatic updates and regular scanning.</w:t>
      </w:r>
    </w:p>
    <w:p w14:paraId="3D2E49EC" w14:textId="5CCDF225" w:rsidR="3770624A" w:rsidRDefault="3770624A" w:rsidP="665C132D">
      <w:pPr>
        <w:pStyle w:val="ListParagraph"/>
        <w:numPr>
          <w:ilvl w:val="0"/>
          <w:numId w:val="1"/>
        </w:numPr>
      </w:pPr>
      <w:r w:rsidRPr="665C132D">
        <w:t>System hardening - application of baseline security configurations to systems.</w:t>
      </w:r>
    </w:p>
    <w:p w14:paraId="79D20105" w14:textId="69928925" w:rsidR="3770624A" w:rsidRDefault="3770624A" w:rsidP="665C132D">
      <w:pPr>
        <w:pStyle w:val="ListParagraph"/>
        <w:numPr>
          <w:ilvl w:val="0"/>
          <w:numId w:val="1"/>
        </w:numPr>
      </w:pPr>
      <w:r w:rsidRPr="665C132D">
        <w:t>Vulnerability &amp; Patch management and remediation - identify, assess and remediate vulnerabilities within a period in line with their internal policy from point of discovery with critical patches applied in a timely manner.</w:t>
      </w:r>
    </w:p>
    <w:p w14:paraId="1F2069D9" w14:textId="2D8A8677" w:rsidR="3770624A" w:rsidRDefault="3770624A" w:rsidP="665C132D">
      <w:pPr>
        <w:pStyle w:val="ListParagraph"/>
        <w:numPr>
          <w:ilvl w:val="0"/>
          <w:numId w:val="1"/>
        </w:numPr>
      </w:pPr>
      <w:r w:rsidRPr="665C132D">
        <w:t>Penetration testing, application security testing and remediation - penetration tests and application security assessments to include summary reports and actions in line with internal policies and procedures.</w:t>
      </w:r>
    </w:p>
    <w:p w14:paraId="6F28DB16" w14:textId="686D7AB2" w:rsidR="3770624A" w:rsidRDefault="3770624A" w:rsidP="665C132D">
      <w:pPr>
        <w:pStyle w:val="ListParagraph"/>
        <w:numPr>
          <w:ilvl w:val="0"/>
          <w:numId w:val="1"/>
        </w:numPr>
      </w:pPr>
      <w:r w:rsidRPr="665C132D">
        <w:t>Data loss prevention controls – implement tools and policies to monitor and prevent unauthorised data transfers.</w:t>
      </w:r>
    </w:p>
    <w:p w14:paraId="70750BCB" w14:textId="3EE7DA13" w:rsidR="3770624A" w:rsidRDefault="3770624A" w:rsidP="665C132D">
      <w:pPr>
        <w:pStyle w:val="ListParagraph"/>
        <w:numPr>
          <w:ilvl w:val="0"/>
          <w:numId w:val="1"/>
        </w:numPr>
      </w:pPr>
      <w:r w:rsidRPr="665C132D">
        <w:t>Monitoring and logging – logging all access to sensitive data and systems, retaining records for at least 12 months and review logs regularly.</w:t>
      </w:r>
    </w:p>
    <w:p w14:paraId="4352687F" w14:textId="410FED58" w:rsidR="3770624A" w:rsidRDefault="3770624A" w:rsidP="665C132D">
      <w:pPr>
        <w:pStyle w:val="ListParagraph"/>
        <w:numPr>
          <w:ilvl w:val="0"/>
          <w:numId w:val="1"/>
        </w:numPr>
      </w:pPr>
      <w:r w:rsidRPr="665C132D">
        <w:t>Secure Software Development Lifecycle processes – Integrate security into all phases of software development</w:t>
      </w:r>
    </w:p>
    <w:p w14:paraId="75C8AB51" w14:textId="7343BD99" w:rsidR="3770624A" w:rsidRDefault="3770624A" w:rsidP="665C132D">
      <w:pPr>
        <w:pStyle w:val="ListParagraph"/>
        <w:numPr>
          <w:ilvl w:val="0"/>
          <w:numId w:val="1"/>
        </w:numPr>
      </w:pPr>
      <w:r w:rsidRPr="665C132D">
        <w:t>Third party security risk assessment and due diligence processes, including subcontractors – security due diligence and risk assessments for all sub-contractors and 3rd parties.</w:t>
      </w:r>
    </w:p>
    <w:p w14:paraId="1CD8978C" w14:textId="60CF32D3" w:rsidR="3770624A" w:rsidRDefault="3770624A" w:rsidP="665C132D">
      <w:pPr>
        <w:pStyle w:val="ListParagraph"/>
        <w:numPr>
          <w:ilvl w:val="0"/>
          <w:numId w:val="1"/>
        </w:numPr>
      </w:pPr>
      <w:r w:rsidRPr="665C132D">
        <w:t>Security awareness and training – provide at a minimum annual security awareness training to staff and maintain records.</w:t>
      </w:r>
    </w:p>
    <w:p w14:paraId="1E93CD87" w14:textId="7BDCF701" w:rsidR="665C132D" w:rsidRDefault="665C132D" w:rsidP="665C132D">
      <w:pPr>
        <w:pStyle w:val="ListParagraph"/>
      </w:pPr>
    </w:p>
    <w:p w14:paraId="0C3C2BBD" w14:textId="0590DB7E" w:rsidR="3770624A" w:rsidRDefault="3770624A" w:rsidP="665C132D">
      <w:r w:rsidRPr="665C132D">
        <w:t>Supplier must notify An Post of any material changes to its security posture or certifications within 10 business days.</w:t>
      </w:r>
    </w:p>
    <w:p w14:paraId="69949E66" w14:textId="7EF44BF9" w:rsidR="665C132D" w:rsidRDefault="665C132D" w:rsidP="665C132D"/>
    <w:p w14:paraId="7E99AA60" w14:textId="53AE9675" w:rsidR="665C132D" w:rsidRDefault="3770624A" w:rsidP="665C132D">
      <w:r w:rsidRPr="665C132D">
        <w:t>Please note: Upon execution of the contract, the An Post Information Security team will require the successful supplier to complete a cybersecurity questionnaire, which will require updating on a regular/periodic basis. This questionnaire is administered via a secure third-party online portal.</w:t>
      </w:r>
    </w:p>
    <w:p w14:paraId="35BEB238" w14:textId="77777777" w:rsidR="0056426D" w:rsidRDefault="0056426D" w:rsidP="665C132D"/>
    <w:p w14:paraId="0439E9E9" w14:textId="77777777" w:rsidR="001945ED" w:rsidRPr="001945ED" w:rsidRDefault="001945ED" w:rsidP="001945ED">
      <w:pPr>
        <w:pStyle w:val="paragraph"/>
        <w:spacing w:before="0" w:beforeAutospacing="0" w:after="0" w:afterAutospacing="0"/>
        <w:jc w:val="both"/>
        <w:textAlignment w:val="baseline"/>
        <w:rPr>
          <w:rFonts w:ascii="An Post Sans" w:hAnsi="An Post Sans"/>
          <w:sz w:val="20"/>
          <w:szCs w:val="20"/>
          <w:lang w:eastAsia="en-US"/>
        </w:rPr>
      </w:pPr>
    </w:p>
    <w:p w14:paraId="3B0D8D74" w14:textId="16337D5B" w:rsidR="00BC27DC" w:rsidRDefault="00BC27DC" w:rsidP="00D3641B">
      <w:pPr>
        <w:pStyle w:val="Heading2"/>
        <w:spacing w:line="240" w:lineRule="auto"/>
      </w:pPr>
      <w:bookmarkStart w:id="24" w:name="_Toc224723649"/>
      <w:r>
        <w:t>Security</w:t>
      </w:r>
      <w:bookmarkEnd w:id="24"/>
      <w:r>
        <w:t xml:space="preserve"> </w:t>
      </w:r>
    </w:p>
    <w:p w14:paraId="7E6519F8" w14:textId="77777777" w:rsidR="00B36491" w:rsidRPr="007611A2" w:rsidRDefault="00B36491" w:rsidP="00B36491">
      <w:bookmarkStart w:id="25" w:name="_Hlk214433521"/>
      <w:r w:rsidRPr="007611A2">
        <w:t>The Supplier must have the highest level of security in place to ensure the protection of An Post intellectual Property. An Post may request to undertake a security inspection of supplier’s premises in line with requirements. An Post may also request that resources accessing An Posts systems/data undergo Garda Vetting.</w:t>
      </w:r>
    </w:p>
    <w:p w14:paraId="07A22B72" w14:textId="77777777" w:rsidR="00B36491" w:rsidRPr="007611A2" w:rsidRDefault="00B36491" w:rsidP="00B36491">
      <w:r w:rsidRPr="007611A2">
        <w:t> </w:t>
      </w:r>
    </w:p>
    <w:p w14:paraId="73695AB3" w14:textId="77777777" w:rsidR="00B36491" w:rsidRPr="007611A2" w:rsidRDefault="00B36491" w:rsidP="00B36491">
      <w:r w:rsidRPr="007611A2">
        <w:t>Suppliers will be required to follow An Post’s access control guidelines when on site. These will include but not be limited to:</w:t>
      </w:r>
    </w:p>
    <w:p w14:paraId="2BC97E43" w14:textId="77777777" w:rsidR="00B36491" w:rsidRPr="007611A2" w:rsidRDefault="00B36491" w:rsidP="007436BD">
      <w:pPr>
        <w:numPr>
          <w:ilvl w:val="0"/>
          <w:numId w:val="32"/>
        </w:numPr>
      </w:pPr>
      <w:r w:rsidRPr="007611A2">
        <w:t>Sign in upon arrival</w:t>
      </w:r>
    </w:p>
    <w:p w14:paraId="6BFDA648" w14:textId="77777777" w:rsidR="00B36491" w:rsidRPr="007611A2" w:rsidRDefault="00B36491" w:rsidP="007436BD">
      <w:pPr>
        <w:numPr>
          <w:ilvl w:val="0"/>
          <w:numId w:val="32"/>
        </w:numPr>
      </w:pPr>
      <w:r w:rsidRPr="007611A2">
        <w:t>Sign out upon exit</w:t>
      </w:r>
    </w:p>
    <w:p w14:paraId="7CE0FF1B" w14:textId="77777777" w:rsidR="00B36491" w:rsidRPr="007611A2" w:rsidRDefault="00B36491" w:rsidP="007436BD">
      <w:pPr>
        <w:numPr>
          <w:ilvl w:val="0"/>
          <w:numId w:val="32"/>
        </w:numPr>
      </w:pPr>
      <w:r w:rsidRPr="007611A2">
        <w:t>Always supervised</w:t>
      </w:r>
    </w:p>
    <w:p w14:paraId="6E23CC29" w14:textId="2EA3C8D5" w:rsidR="00BC27DC" w:rsidRPr="00B36491" w:rsidRDefault="00B36491" w:rsidP="007436BD">
      <w:pPr>
        <w:pStyle w:val="ListParagraph"/>
        <w:numPr>
          <w:ilvl w:val="0"/>
          <w:numId w:val="32"/>
        </w:numPr>
        <w:rPr>
          <w:lang w:val="en-US"/>
        </w:rPr>
      </w:pPr>
      <w:r w:rsidRPr="007611A2">
        <w:t>Wear visitor / contractor lanyard while on the premises </w:t>
      </w:r>
      <w:bookmarkEnd w:id="25"/>
    </w:p>
    <w:p w14:paraId="2F474404" w14:textId="187E04EF" w:rsidR="00F56A7F" w:rsidRDefault="00F56A7F">
      <w:pPr>
        <w:spacing w:after="160" w:line="259" w:lineRule="auto"/>
        <w:jc w:val="left"/>
        <w:rPr>
          <w:rFonts w:ascii="An Post Sans Bold" w:hAnsi="An Post Sans Bold"/>
          <w:b/>
          <w:caps/>
          <w:sz w:val="28"/>
          <w:szCs w:val="32"/>
        </w:rPr>
      </w:pPr>
    </w:p>
    <w:p w14:paraId="1216CCC7" w14:textId="240357AD" w:rsidR="00D53335" w:rsidRPr="00DA76A3" w:rsidRDefault="00B55AFB" w:rsidP="00B55AFB">
      <w:pPr>
        <w:pStyle w:val="Heading1"/>
      </w:pPr>
      <w:bookmarkStart w:id="26" w:name="_Toc224723650"/>
      <w:r>
        <w:lastRenderedPageBreak/>
        <w:t>The Applicant</w:t>
      </w:r>
      <w:bookmarkEnd w:id="26"/>
    </w:p>
    <w:p w14:paraId="686DAA5A" w14:textId="77777777" w:rsidR="00D53335" w:rsidRPr="00DA76A3" w:rsidRDefault="00D53335" w:rsidP="003E408C">
      <w:pPr>
        <w:pStyle w:val="Heading2"/>
        <w:rPr>
          <w:lang w:val="en-IE"/>
        </w:rPr>
      </w:pPr>
      <w:bookmarkStart w:id="27" w:name="_Toc224723651"/>
      <w:r w:rsidRPr="00DA76A3">
        <w:rPr>
          <w:lang w:val="en-IE"/>
        </w:rPr>
        <w:t>Who is the Applicant</w:t>
      </w:r>
      <w:bookmarkEnd w:id="27"/>
    </w:p>
    <w:p w14:paraId="6ABCEC71" w14:textId="77777777" w:rsidR="0097763E" w:rsidRDefault="0097763E" w:rsidP="56E416A5">
      <w:pPr>
        <w:rPr>
          <w:rFonts w:ascii="Calibri" w:hAnsi="Calibri"/>
        </w:rPr>
      </w:pPr>
      <w:r w:rsidRPr="56E416A5">
        <w:t>Applicants may be submitted by a single entity, a consortium or group of members or persons (however constituted). For the purposes of this PQQ, an Applicant is an economic operator who has expressed an interest in participating in this competition, and may include without limitation any of the following (each referred to as the “</w:t>
      </w:r>
      <w:r w:rsidRPr="56E416A5">
        <w:rPr>
          <w:b/>
          <w:bCs/>
        </w:rPr>
        <w:t>Applicant</w:t>
      </w:r>
      <w:r w:rsidRPr="56E416A5">
        <w:t>”):</w:t>
      </w:r>
    </w:p>
    <w:p w14:paraId="6CC7AAF3" w14:textId="77777777" w:rsidR="0097763E" w:rsidRDefault="0097763E" w:rsidP="0097763E"/>
    <w:p w14:paraId="34582453" w14:textId="77777777" w:rsidR="00F56A7F" w:rsidRDefault="0097763E" w:rsidP="007436BD">
      <w:pPr>
        <w:pStyle w:val="ListParagraph"/>
        <w:numPr>
          <w:ilvl w:val="0"/>
          <w:numId w:val="26"/>
        </w:numPr>
        <w:spacing w:after="120"/>
      </w:pPr>
      <w:r w:rsidRPr="56E416A5">
        <w:t xml:space="preserve">A </w:t>
      </w:r>
      <w:r w:rsidRPr="56E416A5">
        <w:rPr>
          <w:b/>
          <w:bCs/>
        </w:rPr>
        <w:t>single entity</w:t>
      </w:r>
      <w:r w:rsidRPr="56E416A5">
        <w:t xml:space="preserve"> who is; a natural person or a sole trader, a single legal entity or a corporate entity, including a prime contractor</w:t>
      </w:r>
      <w:r w:rsidRPr="56E416A5">
        <w:rPr>
          <w:b/>
          <w:bCs/>
        </w:rPr>
        <w:t xml:space="preserve"> </w:t>
      </w:r>
      <w:r w:rsidRPr="56E416A5">
        <w:t>with sub-contractor(s):</w:t>
      </w:r>
    </w:p>
    <w:p w14:paraId="79BF0859" w14:textId="77777777" w:rsidR="00F56A7F" w:rsidRDefault="0097763E" w:rsidP="007436BD">
      <w:pPr>
        <w:pStyle w:val="ListParagraph"/>
        <w:numPr>
          <w:ilvl w:val="0"/>
          <w:numId w:val="26"/>
        </w:numPr>
        <w:spacing w:after="120"/>
        <w:contextualSpacing w:val="0"/>
      </w:pPr>
      <w:r>
        <w:t xml:space="preserve">a </w:t>
      </w:r>
      <w:r w:rsidRPr="00F56A7F">
        <w:rPr>
          <w:b/>
          <w:bCs/>
        </w:rPr>
        <w:t xml:space="preserve">joint venture, or a </w:t>
      </w:r>
      <w:proofErr w:type="gramStart"/>
      <w:r w:rsidRPr="00F56A7F">
        <w:rPr>
          <w:b/>
          <w:bCs/>
        </w:rPr>
        <w:t>partnership</w:t>
      </w:r>
      <w:r>
        <w:t>;</w:t>
      </w:r>
      <w:proofErr w:type="gramEnd"/>
    </w:p>
    <w:p w14:paraId="0F12299B" w14:textId="77777777" w:rsidR="00222D08" w:rsidRDefault="0097763E" w:rsidP="007436BD">
      <w:pPr>
        <w:pStyle w:val="ListParagraph"/>
        <w:numPr>
          <w:ilvl w:val="0"/>
          <w:numId w:val="26"/>
        </w:numPr>
        <w:spacing w:after="120"/>
        <w:contextualSpacing w:val="0"/>
      </w:pPr>
      <w:r>
        <w:t xml:space="preserve">a </w:t>
      </w:r>
      <w:r w:rsidRPr="00F56A7F">
        <w:rPr>
          <w:b/>
          <w:bCs/>
        </w:rPr>
        <w:t>consortium</w:t>
      </w:r>
      <w:r>
        <w:t xml:space="preserve"> or </w:t>
      </w:r>
      <w:r w:rsidRPr="00F56A7F">
        <w:rPr>
          <w:b/>
          <w:bCs/>
        </w:rPr>
        <w:t>group of members</w:t>
      </w:r>
      <w:r>
        <w:t xml:space="preserve"> whether incorporated or unincorporated, including without limitation:</w:t>
      </w:r>
    </w:p>
    <w:p w14:paraId="1AA3B803" w14:textId="77777777" w:rsidR="00222D08" w:rsidRDefault="0097763E" w:rsidP="007436BD">
      <w:pPr>
        <w:pStyle w:val="ListParagraph"/>
        <w:numPr>
          <w:ilvl w:val="3"/>
          <w:numId w:val="25"/>
        </w:numPr>
        <w:spacing w:after="120"/>
        <w:ind w:left="1701"/>
        <w:contextualSpacing w:val="0"/>
      </w:pPr>
      <w:r>
        <w:t>a special purpose vehicle (SPV</w:t>
      </w:r>
      <w:proofErr w:type="gramStart"/>
      <w:r>
        <w:t>);</w:t>
      </w:r>
      <w:proofErr w:type="gramEnd"/>
      <w:r>
        <w:t xml:space="preserve"> </w:t>
      </w:r>
    </w:p>
    <w:p w14:paraId="3CC7C1EB" w14:textId="77777777" w:rsidR="00222D08" w:rsidRDefault="0097763E" w:rsidP="007436BD">
      <w:pPr>
        <w:pStyle w:val="ListParagraph"/>
        <w:numPr>
          <w:ilvl w:val="3"/>
          <w:numId w:val="25"/>
        </w:numPr>
        <w:spacing w:after="120"/>
        <w:ind w:left="1701"/>
        <w:contextualSpacing w:val="0"/>
      </w:pPr>
      <w:r>
        <w:t>one or more members of the consortium or group of members actin</w:t>
      </w:r>
      <w:r w:rsidR="00222D08">
        <w:t xml:space="preserve">g as lead </w:t>
      </w:r>
      <w:proofErr w:type="gramStart"/>
      <w:r w:rsidR="00222D08">
        <w:t>member;</w:t>
      </w:r>
      <w:proofErr w:type="gramEnd"/>
    </w:p>
    <w:p w14:paraId="14044562" w14:textId="77777777" w:rsidR="00222D08" w:rsidRDefault="0097763E" w:rsidP="007436BD">
      <w:pPr>
        <w:pStyle w:val="ListParagraph"/>
        <w:numPr>
          <w:ilvl w:val="3"/>
          <w:numId w:val="25"/>
        </w:numPr>
        <w:spacing w:after="120"/>
        <w:ind w:left="1701"/>
        <w:contextualSpacing w:val="0"/>
      </w:pPr>
      <w:r>
        <w:t>a consortium or group of members where one or more members are also acting as sub-</w:t>
      </w:r>
      <w:proofErr w:type="gramStart"/>
      <w:r>
        <w:t>contractors;</w:t>
      </w:r>
      <w:proofErr w:type="gramEnd"/>
      <w:r>
        <w:t xml:space="preserve"> </w:t>
      </w:r>
    </w:p>
    <w:p w14:paraId="58D0BB44" w14:textId="7FA264DC" w:rsidR="0097763E" w:rsidRDefault="0097763E" w:rsidP="007436BD">
      <w:pPr>
        <w:pStyle w:val="ListParagraph"/>
        <w:numPr>
          <w:ilvl w:val="3"/>
          <w:numId w:val="25"/>
        </w:numPr>
        <w:spacing w:after="120"/>
        <w:ind w:left="1701"/>
      </w:pPr>
      <w:r w:rsidRPr="56E416A5">
        <w:t xml:space="preserve">a group of two or more natural persons or sole traders, single legal entities or corporate entities. </w:t>
      </w:r>
    </w:p>
    <w:p w14:paraId="5AACF68B" w14:textId="77777777" w:rsidR="0097763E" w:rsidRDefault="0097763E" w:rsidP="0097763E">
      <w:pPr>
        <w:spacing w:after="120"/>
        <w:ind w:left="1276" w:hanging="425"/>
      </w:pPr>
    </w:p>
    <w:p w14:paraId="387B2057" w14:textId="77777777" w:rsidR="0097763E" w:rsidRDefault="0097763E" w:rsidP="0097763E">
      <w:pPr>
        <w:spacing w:after="120"/>
      </w:pPr>
      <w:r w:rsidRPr="56E416A5">
        <w:rPr>
          <w:b/>
          <w:bCs/>
        </w:rPr>
        <w:t>If a submission is being made by a Consortium, please refer to Appendix 2 for additional requirements.</w:t>
      </w:r>
    </w:p>
    <w:p w14:paraId="23DE523C" w14:textId="77777777" w:rsidR="00D53335" w:rsidRPr="00DA76A3" w:rsidRDefault="00D53335" w:rsidP="00D53335"/>
    <w:p w14:paraId="456005B7" w14:textId="77777777" w:rsidR="00D53335" w:rsidRPr="00DA76A3" w:rsidRDefault="00D53335" w:rsidP="003E408C">
      <w:pPr>
        <w:pStyle w:val="Heading2"/>
        <w:rPr>
          <w:lang w:val="en-IE"/>
        </w:rPr>
      </w:pPr>
      <w:bookmarkStart w:id="28" w:name="_Toc224723652"/>
      <w:r w:rsidRPr="00DA76A3">
        <w:rPr>
          <w:lang w:val="en-IE"/>
        </w:rPr>
        <w:t>Sub-contracting</w:t>
      </w:r>
      <w:bookmarkEnd w:id="28"/>
    </w:p>
    <w:p w14:paraId="653E959F" w14:textId="77777777" w:rsidR="00D53335" w:rsidRPr="00DA76A3" w:rsidRDefault="00D53335" w:rsidP="003E408C">
      <w:r w:rsidRPr="00DA76A3">
        <w:t xml:space="preserve">Applicants should make it clear from their submissions, </w:t>
      </w:r>
      <w:r w:rsidR="005C5E95">
        <w:t>(</w:t>
      </w:r>
      <w:r w:rsidRPr="00DA76A3">
        <w:t>refer to Part 1.3 of</w:t>
      </w:r>
      <w:r w:rsidR="005C5E95">
        <w:t xml:space="preserve"> Appendix 1</w:t>
      </w:r>
      <w:r w:rsidR="000920B7">
        <w:t>)</w:t>
      </w:r>
      <w:r w:rsidRPr="00DA76A3">
        <w:t xml:space="preserve"> which entities they are proposing to act as sub-contractor(s) and if sub-contractors are also proposed as members of a consortium.</w:t>
      </w:r>
    </w:p>
    <w:p w14:paraId="52E56223" w14:textId="77777777" w:rsidR="003E408C" w:rsidRPr="00DA76A3" w:rsidRDefault="003E408C" w:rsidP="003E408C"/>
    <w:p w14:paraId="03D6C1A8" w14:textId="77777777" w:rsidR="00D53335" w:rsidRPr="00DA76A3" w:rsidRDefault="00D53335" w:rsidP="003E408C">
      <w:r w:rsidRPr="00DA76A3">
        <w:t xml:space="preserve">The Contract does not allow for the entire obligations of the contractor to be sub-contracted and sub-contracting under the Contract is at the sole discretion of </w:t>
      </w:r>
      <w:r w:rsidR="00AE22C8" w:rsidRPr="00DA76A3">
        <w:t>AN POST</w:t>
      </w:r>
      <w:r w:rsidRPr="00DA76A3">
        <w:t xml:space="preserve"> who may withhold its consent.</w:t>
      </w:r>
    </w:p>
    <w:p w14:paraId="07547A01" w14:textId="77777777" w:rsidR="003E408C" w:rsidRPr="00DA76A3" w:rsidRDefault="003E408C" w:rsidP="003E408C"/>
    <w:p w14:paraId="0499BDC4" w14:textId="77777777" w:rsidR="00D53335" w:rsidRPr="00DA76A3" w:rsidRDefault="00D53335" w:rsidP="003E408C">
      <w:r w:rsidRPr="00DA76A3">
        <w:t xml:space="preserve">Where there is any change or proposed change in the details concerning any sub-contractor or sub-contracting arrangements that has been notified to </w:t>
      </w:r>
      <w:r w:rsidR="00AE22C8" w:rsidRPr="00DA76A3">
        <w:t>AN POST</w:t>
      </w:r>
      <w:r w:rsidRPr="00DA76A3">
        <w:t xml:space="preserve"> by the Applicant, such a change must be notified in writing to </w:t>
      </w:r>
      <w:r w:rsidR="00AE22C8" w:rsidRPr="00DA76A3">
        <w:t>AN POST</w:t>
      </w:r>
      <w:r w:rsidRPr="00DA76A3">
        <w:t>.</w:t>
      </w:r>
    </w:p>
    <w:p w14:paraId="5043CB0F" w14:textId="77777777" w:rsidR="00D53335" w:rsidRPr="00DA76A3" w:rsidRDefault="00D53335" w:rsidP="00D53335"/>
    <w:p w14:paraId="085AB631" w14:textId="77777777" w:rsidR="00D53335" w:rsidRPr="00DA76A3" w:rsidRDefault="00D53335" w:rsidP="003E408C">
      <w:pPr>
        <w:pStyle w:val="Heading2"/>
        <w:rPr>
          <w:lang w:val="en-IE"/>
        </w:rPr>
      </w:pPr>
      <w:bookmarkStart w:id="29" w:name="_Toc224723653"/>
      <w:r w:rsidRPr="00DA76A3">
        <w:rPr>
          <w:lang w:val="en-IE"/>
        </w:rPr>
        <w:t>Reliance on Resources</w:t>
      </w:r>
      <w:bookmarkEnd w:id="29"/>
    </w:p>
    <w:p w14:paraId="48B198A8" w14:textId="77777777" w:rsidR="00445DA5" w:rsidRPr="00DA76A3" w:rsidRDefault="00445DA5" w:rsidP="003E408C">
      <w:pPr>
        <w:spacing w:after="120"/>
        <w:rPr>
          <w:rFonts w:cs="Arial"/>
        </w:rPr>
      </w:pPr>
      <w:r w:rsidRPr="00DA76A3">
        <w:t>If any Applicant, including an Applicant consisting of a consortium or group of members however constituted, or a grouping, wishes to rely on the resources of  any person or other entity or entities, or in the case of a consortium, of the members of the consortium, or of sub-contractor(s), or of any third party, in order to meet the qualitative selection criteria set out in this PQQ and prove its economic and financial capacity and/or technical and/or professional expertise, including any minimum qualification criteria, it may do so whatever the nature of the legal link between itself the those persons/entities PROVIDED the Applicant can prove to the satisfaction of</w:t>
      </w:r>
      <w:r w:rsidR="00E90275" w:rsidRPr="00DA76A3">
        <w:t xml:space="preserve"> </w:t>
      </w:r>
      <w:r w:rsidR="00AE22C8" w:rsidRPr="00DA76A3">
        <w:t>AN POST</w:t>
      </w:r>
      <w:r w:rsidRPr="00DA76A3">
        <w:t xml:space="preserve"> (in its absolute discretion) that it will have these necessary resources at its disposal when required. </w:t>
      </w:r>
      <w:r w:rsidR="00AE22C8" w:rsidRPr="00DA76A3">
        <w:lastRenderedPageBreak/>
        <w:t>AN POST</w:t>
      </w:r>
      <w:r w:rsidRPr="00DA76A3">
        <w:t xml:space="preserve"> may require, in this regard, </w:t>
      </w:r>
      <w:r w:rsidRPr="00DA76A3">
        <w:rPr>
          <w:rFonts w:cs="Arial"/>
        </w:rPr>
        <w:t xml:space="preserve">a letter of undertaking from such other entity confirming that it will provide the necessary support at Pre-Qualification submission stage and any Applicant who seeks to rely on the resources of another party in order to fulfil selection criteria must comply with the requirements of Article 79 of Directive 2014/25/EU of the European Parliament and of the Council dated 26 February 2014 on procurement by entities operating in the water, energy, transport and postal services sectors (the “Utilities Directive”). </w:t>
      </w:r>
    </w:p>
    <w:p w14:paraId="07459315" w14:textId="3CC96659" w:rsidR="00FC4252" w:rsidRPr="00DA76A3" w:rsidRDefault="00445DA5" w:rsidP="00F56A7F">
      <w:pPr>
        <w:spacing w:after="120"/>
        <w:rPr>
          <w:szCs w:val="20"/>
        </w:rPr>
      </w:pPr>
      <w:r w:rsidRPr="00DA76A3">
        <w:rPr>
          <w:szCs w:val="20"/>
        </w:rPr>
        <w:t xml:space="preserve">An Applicant must set out in its detailed responses to the Questionnaire in respect of each of the selection criteria what are the precise arrangements by which it proposes to rely on the capacity and resources of other persons or entities, </w:t>
      </w:r>
      <w:r w:rsidRPr="00DA76A3">
        <w:rPr>
          <w:szCs w:val="20"/>
          <w:u w:val="single"/>
        </w:rPr>
        <w:t>in the case of each of the selection criteria</w:t>
      </w:r>
      <w:r w:rsidRPr="00DA76A3">
        <w:rPr>
          <w:szCs w:val="20"/>
        </w:rPr>
        <w:t xml:space="preserve"> where it proposes to do so and the relevant Parts of the Questionnaire must be completed in relation to reliance on resources where this is </w:t>
      </w:r>
      <w:r w:rsidR="00F56A7F">
        <w:rPr>
          <w:szCs w:val="20"/>
        </w:rPr>
        <w:t xml:space="preserve">relied upon by the Applicant.  </w:t>
      </w:r>
      <w:r w:rsidR="00D30450" w:rsidRPr="00DA76A3">
        <w:rPr>
          <w:szCs w:val="20"/>
        </w:rPr>
        <w:br w:type="page"/>
      </w:r>
    </w:p>
    <w:p w14:paraId="3C019ECC" w14:textId="77777777" w:rsidR="004F3991" w:rsidRPr="00DA76A3" w:rsidRDefault="00B55AFB" w:rsidP="00B55AFB">
      <w:pPr>
        <w:pStyle w:val="Heading1"/>
      </w:pPr>
      <w:bookmarkStart w:id="30" w:name="_Toc224723654"/>
      <w:r>
        <w:lastRenderedPageBreak/>
        <w:t>The Procurement Process</w:t>
      </w:r>
      <w:bookmarkEnd w:id="30"/>
    </w:p>
    <w:p w14:paraId="0EC2F392" w14:textId="77777777" w:rsidR="004F3991" w:rsidRPr="00DA76A3" w:rsidRDefault="004F3991" w:rsidP="003E408C">
      <w:pPr>
        <w:pStyle w:val="Heading2"/>
        <w:rPr>
          <w:lang w:val="en-IE"/>
        </w:rPr>
      </w:pPr>
      <w:bookmarkStart w:id="31" w:name="_Toc224723655"/>
      <w:r w:rsidRPr="00DA76A3">
        <w:rPr>
          <w:lang w:val="en-IE"/>
        </w:rPr>
        <w:t>Two-Stage Process</w:t>
      </w:r>
      <w:bookmarkEnd w:id="31"/>
    </w:p>
    <w:p w14:paraId="6537F28F" w14:textId="25797FA5" w:rsidR="004F3991" w:rsidRDefault="00FE62EC" w:rsidP="00EF69B4">
      <w:r w:rsidRPr="00DA76A3">
        <w:t xml:space="preserve">The </w:t>
      </w:r>
      <w:r w:rsidR="00A77F0E" w:rsidRPr="00DA76A3">
        <w:rPr>
          <w:rFonts w:ascii="Calibri" w:hAnsi="Calibri" w:cs="Calibri"/>
          <w:b/>
        </w:rPr>
        <w:t>“</w:t>
      </w:r>
      <w:r w:rsidR="00A77F0E" w:rsidRPr="00DA76A3">
        <w:rPr>
          <w:b/>
        </w:rPr>
        <w:t>P</w:t>
      </w:r>
      <w:r w:rsidRPr="00DA76A3">
        <w:rPr>
          <w:b/>
        </w:rPr>
        <w:t xml:space="preserve">rocurement </w:t>
      </w:r>
      <w:r w:rsidR="00A77F0E" w:rsidRPr="00DA76A3">
        <w:rPr>
          <w:b/>
        </w:rPr>
        <w:t>P</w:t>
      </w:r>
      <w:r w:rsidRPr="00DA76A3">
        <w:rPr>
          <w:b/>
        </w:rPr>
        <w:t>rocess</w:t>
      </w:r>
      <w:r w:rsidR="00A77F0E" w:rsidRPr="00DA76A3">
        <w:rPr>
          <w:rFonts w:ascii="Calibri" w:hAnsi="Calibri" w:cs="Calibri"/>
          <w:b/>
        </w:rPr>
        <w:t>”</w:t>
      </w:r>
      <w:r w:rsidRPr="00DA76A3">
        <w:t xml:space="preserve"> for the</w:t>
      </w:r>
      <w:r w:rsidR="00B11F9E" w:rsidRPr="00DA76A3">
        <w:t xml:space="preserve"> award of this Contract</w:t>
      </w:r>
      <w:r w:rsidR="00AE218D" w:rsidRPr="00DA76A3">
        <w:t xml:space="preserve"> consists of </w:t>
      </w:r>
      <w:r w:rsidR="005774A6" w:rsidRPr="00DA76A3">
        <w:t>two</w:t>
      </w:r>
      <w:r w:rsidRPr="00DA76A3">
        <w:t xml:space="preserve"> distinct stages: a pre-qualification stage and a tender stage (or award stage). The pre-qualification process, conditions and se</w:t>
      </w:r>
      <w:r w:rsidR="00AE218D" w:rsidRPr="00DA76A3">
        <w:t xml:space="preserve">lection criteria </w:t>
      </w:r>
      <w:r w:rsidR="00851314" w:rsidRPr="00DA76A3">
        <w:t xml:space="preserve">are </w:t>
      </w:r>
      <w:r w:rsidRPr="00DA76A3">
        <w:t>detail</w:t>
      </w:r>
      <w:r w:rsidR="00AE218D" w:rsidRPr="00DA76A3">
        <w:t>ed</w:t>
      </w:r>
      <w:r w:rsidRPr="00DA76A3">
        <w:t xml:space="preserve"> in this document. </w:t>
      </w:r>
      <w:r w:rsidR="0014057D" w:rsidRPr="00DA76A3">
        <w:t>All Applicants will be treated equally and have an opportunity to pre-qualify.</w:t>
      </w:r>
      <w:r w:rsidR="0039386C" w:rsidRPr="00DA76A3">
        <w:t xml:space="preserve"> </w:t>
      </w:r>
    </w:p>
    <w:p w14:paraId="6A4F7966" w14:textId="77777777" w:rsidR="00EF69B4" w:rsidRPr="00DA76A3" w:rsidRDefault="00EF69B4" w:rsidP="00EF69B4"/>
    <w:p w14:paraId="7C17381B" w14:textId="7F93E52B" w:rsidR="003C22F7" w:rsidRDefault="003C22F7" w:rsidP="00FB39FA">
      <w:pPr>
        <w:pStyle w:val="Heading2"/>
        <w:rPr>
          <w:bCs/>
          <w:szCs w:val="20"/>
        </w:rPr>
      </w:pPr>
      <w:bookmarkStart w:id="32" w:name="_Toc224723656"/>
      <w:r>
        <w:rPr>
          <w:bCs/>
          <w:szCs w:val="20"/>
        </w:rPr>
        <w:t>Change of Pre-Qualification Status</w:t>
      </w:r>
      <w:bookmarkEnd w:id="32"/>
    </w:p>
    <w:p w14:paraId="21D05F38" w14:textId="77777777" w:rsidR="003C22F7" w:rsidRDefault="003C22F7" w:rsidP="003C22F7">
      <w:r w:rsidRPr="56E416A5">
        <w:t>If there is any change to the information submitted in the Pre-Qualification Document following its submission (for example a change to the consortium presented at PQQ stage or a change to the financial or technical standing), then the relevant Applicant must immediately inform AN POST via the eTenders messaging facility. AN POST may revise any assessment it has made of the Pre-Qualification Submission including whether the Applicant has met the selection criteria at prequalification stage) based on the new information.  Failure to notify such changes may result in elimination from the Competition. Note that Applicants are advised to raise any issue with AN POST as early as possible.</w:t>
      </w:r>
    </w:p>
    <w:p w14:paraId="51E1A11D" w14:textId="77777777" w:rsidR="003C22F7" w:rsidRDefault="003C22F7" w:rsidP="003C22F7">
      <w:pPr>
        <w:rPr>
          <w:szCs w:val="20"/>
        </w:rPr>
      </w:pPr>
    </w:p>
    <w:p w14:paraId="57EEB119" w14:textId="77777777" w:rsidR="003C22F7" w:rsidRDefault="003C22F7" w:rsidP="003C22F7">
      <w:pPr>
        <w:rPr>
          <w:szCs w:val="20"/>
        </w:rPr>
      </w:pPr>
      <w:r>
        <w:rPr>
          <w:szCs w:val="20"/>
        </w:rPr>
        <w:t>If it comes to AN POST’s attention (whether under this section or otherwise) that:</w:t>
      </w:r>
    </w:p>
    <w:p w14:paraId="7B0CE492" w14:textId="77777777" w:rsidR="003C22F7" w:rsidRDefault="003C22F7" w:rsidP="003C22F7">
      <w:pPr>
        <w:rPr>
          <w:szCs w:val="20"/>
        </w:rPr>
      </w:pPr>
    </w:p>
    <w:p w14:paraId="38A9A2BC" w14:textId="77777777" w:rsidR="003C22F7" w:rsidRDefault="003C22F7" w:rsidP="007436BD">
      <w:pPr>
        <w:numPr>
          <w:ilvl w:val="0"/>
          <w:numId w:val="27"/>
        </w:numPr>
        <w:contextualSpacing/>
      </w:pPr>
      <w:r w:rsidRPr="56E416A5">
        <w:t>information submitted by an Applicant was (when submitted) or has become untrue, incorrect, incomplete or misleading</w:t>
      </w:r>
    </w:p>
    <w:p w14:paraId="5ED4DD23" w14:textId="77777777" w:rsidR="003C22F7" w:rsidRDefault="003C22F7" w:rsidP="003C22F7">
      <w:pPr>
        <w:rPr>
          <w:szCs w:val="20"/>
        </w:rPr>
      </w:pPr>
    </w:p>
    <w:p w14:paraId="39D61D08" w14:textId="4FA6360E" w:rsidR="003C22F7" w:rsidRDefault="003C22F7" w:rsidP="00EF69B4">
      <w:r w:rsidRPr="56E416A5">
        <w:t xml:space="preserve">AN POST may revise any assessment it has made of the Applicants Pre-Qualification Document Submission (including whether the Applicant has met the selection criteria at prequalification stage) based on the new information.  If the revision results in a change of qualification status, the Applicant may be eliminated from the tender competition. </w:t>
      </w:r>
    </w:p>
    <w:p w14:paraId="346C5D4B" w14:textId="77777777" w:rsidR="00EF69B4" w:rsidRDefault="00EF69B4" w:rsidP="00EF69B4"/>
    <w:p w14:paraId="6E129611" w14:textId="149BD8BA" w:rsidR="004F3991" w:rsidRPr="00DA76A3" w:rsidRDefault="004F3991" w:rsidP="003E408C">
      <w:pPr>
        <w:pStyle w:val="Heading2"/>
        <w:rPr>
          <w:lang w:val="en-IE"/>
        </w:rPr>
      </w:pPr>
      <w:bookmarkStart w:id="33" w:name="_Toc224723657"/>
      <w:r w:rsidRPr="45CF41C6">
        <w:rPr>
          <w:lang w:val="en-IE"/>
        </w:rPr>
        <w:t>Shortlisting Process</w:t>
      </w:r>
      <w:bookmarkEnd w:id="33"/>
    </w:p>
    <w:p w14:paraId="49898FE1" w14:textId="77777777" w:rsidR="00302755" w:rsidRPr="00DA76A3" w:rsidRDefault="00302755" w:rsidP="00302755">
      <w:r w:rsidRPr="00B749A7">
        <w:t xml:space="preserve">AN POST anticipates that it will, following the PQQ stage of this Procurement Process, have established a shortlist of pre-qualified Applicants. Subject to </w:t>
      </w:r>
      <w:proofErr w:type="gramStart"/>
      <w:r w:rsidRPr="00B749A7">
        <w:t>a sufficient number of</w:t>
      </w:r>
      <w:proofErr w:type="gramEnd"/>
      <w:r w:rsidRPr="00B749A7">
        <w:t xml:space="preserve"> Applicants satisfying the Minimum Requirements. The number of Applicants to be shortlisted is </w:t>
      </w:r>
      <w:proofErr w:type="gramStart"/>
      <w:r w:rsidRPr="00B749A7">
        <w:t>on the basis of</w:t>
      </w:r>
      <w:proofErr w:type="gramEnd"/>
      <w:r w:rsidRPr="00B749A7">
        <w:t xml:space="preserve"> those Applicants meeting the Minimum Requirements and achieving the scores for pre-qualification using the Selection Criteria.</w:t>
      </w:r>
      <w:r w:rsidRPr="00DA76A3">
        <w:t xml:space="preserve"> </w:t>
      </w:r>
    </w:p>
    <w:p w14:paraId="6DFB9E20" w14:textId="77777777" w:rsidR="004F3991" w:rsidRPr="00DA76A3" w:rsidRDefault="004F3991" w:rsidP="00D47375">
      <w:pPr>
        <w:spacing w:line="240" w:lineRule="auto"/>
        <w:ind w:left="567"/>
        <w:rPr>
          <w:i/>
          <w:szCs w:val="20"/>
        </w:rPr>
      </w:pPr>
    </w:p>
    <w:p w14:paraId="39B86AA2" w14:textId="77777777" w:rsidR="004F3991" w:rsidRPr="00DA76A3" w:rsidRDefault="004F3991" w:rsidP="003E408C">
      <w:pPr>
        <w:pStyle w:val="Heading2"/>
        <w:rPr>
          <w:lang w:val="en-IE"/>
        </w:rPr>
      </w:pPr>
      <w:bookmarkStart w:id="34" w:name="_Toc224723658"/>
      <w:r w:rsidRPr="45CF41C6">
        <w:rPr>
          <w:lang w:val="en-IE"/>
        </w:rPr>
        <w:t>Tender Process</w:t>
      </w:r>
      <w:bookmarkEnd w:id="34"/>
    </w:p>
    <w:p w14:paraId="26D09BEC" w14:textId="6A3F4B28" w:rsidR="00922754" w:rsidRPr="007F2457" w:rsidRDefault="2D2C873E" w:rsidP="56E416A5">
      <w:pPr>
        <w:spacing w:after="120"/>
        <w:rPr>
          <w:b/>
          <w:bCs/>
        </w:rPr>
      </w:pPr>
      <w:r w:rsidRPr="56E416A5">
        <w:t xml:space="preserve">This tender will be run </w:t>
      </w:r>
      <w:r w:rsidRPr="00233820">
        <w:t>under a Negotiated Procedure process</w:t>
      </w:r>
      <w:r w:rsidRPr="56E416A5">
        <w:t xml:space="preserve"> with prior publication. The tender stage, or award stage of this Procurement Process will commence when AN POST issues an ITT to each shortlisted Applicant that has </w:t>
      </w:r>
      <w:r w:rsidR="00C54E06">
        <w:t>qualified for the Qualification System</w:t>
      </w:r>
      <w:r w:rsidRPr="56E416A5">
        <w:t xml:space="preserve"> under this PQQ and its procedures. </w:t>
      </w:r>
    </w:p>
    <w:p w14:paraId="675A8BDB" w14:textId="4E5FC02B" w:rsidR="007F2457" w:rsidRPr="00C54E06" w:rsidRDefault="00922754" w:rsidP="00C54E06">
      <w:pPr>
        <w:pStyle w:val="ListParagraph"/>
        <w:spacing w:after="120"/>
        <w:ind w:left="567"/>
        <w:contextualSpacing w:val="0"/>
        <w:rPr>
          <w:szCs w:val="20"/>
        </w:rPr>
      </w:pPr>
      <w:r w:rsidRPr="007F2457">
        <w:rPr>
          <w:szCs w:val="20"/>
        </w:rPr>
        <w:t>A summary of the process is set out below:</w:t>
      </w:r>
    </w:p>
    <w:p w14:paraId="610B0ED2" w14:textId="77777777" w:rsidR="00922754" w:rsidRPr="007F2457" w:rsidRDefault="00922754" w:rsidP="00815421">
      <w:pPr>
        <w:pStyle w:val="ListParagraph"/>
        <w:numPr>
          <w:ilvl w:val="0"/>
          <w:numId w:val="21"/>
        </w:numPr>
        <w:spacing w:after="120"/>
        <w:rPr>
          <w:szCs w:val="20"/>
        </w:rPr>
      </w:pPr>
      <w:r w:rsidRPr="007F2457">
        <w:rPr>
          <w:szCs w:val="20"/>
        </w:rPr>
        <w:t xml:space="preserve">PQQ </w:t>
      </w:r>
      <w:proofErr w:type="gramStart"/>
      <w:r w:rsidRPr="007F2457">
        <w:rPr>
          <w:szCs w:val="20"/>
        </w:rPr>
        <w:t>advertised;</w:t>
      </w:r>
      <w:proofErr w:type="gramEnd"/>
    </w:p>
    <w:p w14:paraId="2A94B2CF" w14:textId="57456A27" w:rsidR="00922754" w:rsidRPr="007F2457" w:rsidRDefault="00922754" w:rsidP="00815421">
      <w:pPr>
        <w:pStyle w:val="ListParagraph"/>
        <w:numPr>
          <w:ilvl w:val="0"/>
          <w:numId w:val="21"/>
        </w:numPr>
        <w:spacing w:after="120"/>
        <w:rPr>
          <w:szCs w:val="20"/>
        </w:rPr>
      </w:pPr>
      <w:r w:rsidRPr="007F2457">
        <w:rPr>
          <w:szCs w:val="20"/>
        </w:rPr>
        <w:t xml:space="preserve">PQQ evaluation </w:t>
      </w:r>
      <w:r w:rsidR="0056426D">
        <w:rPr>
          <w:szCs w:val="20"/>
        </w:rPr>
        <w:t>(</w:t>
      </w:r>
      <w:r w:rsidR="00A55361">
        <w:rPr>
          <w:szCs w:val="20"/>
        </w:rPr>
        <w:t>Applicants</w:t>
      </w:r>
      <w:r w:rsidRPr="007F2457">
        <w:rPr>
          <w:szCs w:val="20"/>
        </w:rPr>
        <w:t xml:space="preserve"> will be shortlisted</w:t>
      </w:r>
      <w:proofErr w:type="gramStart"/>
      <w:r w:rsidRPr="007F2457">
        <w:rPr>
          <w:szCs w:val="20"/>
        </w:rPr>
        <w:t>);</w:t>
      </w:r>
      <w:proofErr w:type="gramEnd"/>
    </w:p>
    <w:p w14:paraId="15D9E857" w14:textId="4699AD66" w:rsidR="00922754" w:rsidRPr="007F2457" w:rsidRDefault="00922754" w:rsidP="00815421">
      <w:pPr>
        <w:pStyle w:val="ListParagraph"/>
        <w:numPr>
          <w:ilvl w:val="0"/>
          <w:numId w:val="21"/>
        </w:numPr>
        <w:contextualSpacing w:val="0"/>
        <w:rPr>
          <w:szCs w:val="20"/>
        </w:rPr>
      </w:pPr>
      <w:r w:rsidRPr="007F2457">
        <w:rPr>
          <w:szCs w:val="20"/>
        </w:rPr>
        <w:t xml:space="preserve">Notifications issued to successful and unsuccessful </w:t>
      </w:r>
      <w:proofErr w:type="gramStart"/>
      <w:r w:rsidR="00A55361">
        <w:rPr>
          <w:szCs w:val="20"/>
        </w:rPr>
        <w:t>Applicant</w:t>
      </w:r>
      <w:r w:rsidR="00A25D92">
        <w:rPr>
          <w:szCs w:val="20"/>
        </w:rPr>
        <w:t>s</w:t>
      </w:r>
      <w:r w:rsidRPr="007F2457">
        <w:rPr>
          <w:szCs w:val="20"/>
        </w:rPr>
        <w:t>;</w:t>
      </w:r>
      <w:proofErr w:type="gramEnd"/>
    </w:p>
    <w:p w14:paraId="05CDE7D4" w14:textId="77777777" w:rsidR="00AF7238" w:rsidRPr="00BA7634" w:rsidRDefault="00AF7238" w:rsidP="00815421">
      <w:pPr>
        <w:pStyle w:val="paragraph"/>
        <w:numPr>
          <w:ilvl w:val="0"/>
          <w:numId w:val="21"/>
        </w:numPr>
        <w:spacing w:before="0" w:beforeAutospacing="0" w:after="0" w:afterAutospacing="0"/>
        <w:jc w:val="both"/>
        <w:textAlignment w:val="baseline"/>
        <w:rPr>
          <w:rFonts w:ascii="An Post Sans" w:eastAsiaTheme="minorHAnsi" w:hAnsi="An Post Sans" w:cstheme="minorBidi"/>
          <w:sz w:val="20"/>
          <w:szCs w:val="22"/>
          <w:lang w:eastAsia="en-US"/>
        </w:rPr>
      </w:pPr>
      <w:r w:rsidRPr="00BA7634">
        <w:rPr>
          <w:rFonts w:ascii="An Post Sans" w:eastAsiaTheme="minorHAnsi" w:hAnsi="An Post Sans" w:cstheme="minorBidi"/>
          <w:sz w:val="20"/>
          <w:szCs w:val="22"/>
          <w:lang w:eastAsia="en-US"/>
        </w:rPr>
        <w:t>Tender stage (or award stage) for individual requirements during the term of the qualification system.  </w:t>
      </w:r>
    </w:p>
    <w:p w14:paraId="70DF9E56" w14:textId="77777777" w:rsidR="00922754" w:rsidRDefault="00922754" w:rsidP="65A4AFB6">
      <w:pPr>
        <w:spacing w:after="120"/>
      </w:pPr>
    </w:p>
    <w:p w14:paraId="073F21CC" w14:textId="77777777" w:rsidR="00147C4B" w:rsidRPr="00B871FD" w:rsidRDefault="00147C4B" w:rsidP="00147C4B">
      <w:pPr>
        <w:pStyle w:val="paragraph"/>
        <w:spacing w:before="0" w:beforeAutospacing="0" w:after="0" w:afterAutospacing="0"/>
        <w:jc w:val="both"/>
        <w:textAlignment w:val="baseline"/>
        <w:rPr>
          <w:rFonts w:ascii="An Post Sans" w:eastAsiaTheme="minorHAnsi" w:hAnsi="An Post Sans" w:cstheme="minorBidi"/>
          <w:sz w:val="20"/>
          <w:szCs w:val="22"/>
          <w:lang w:eastAsia="en-US"/>
        </w:rPr>
      </w:pPr>
      <w:r w:rsidRPr="00B871FD">
        <w:rPr>
          <w:rFonts w:ascii="An Post Sans" w:eastAsiaTheme="minorHAnsi" w:hAnsi="An Post Sans" w:cstheme="minorBidi"/>
          <w:sz w:val="20"/>
          <w:szCs w:val="22"/>
          <w:lang w:eastAsia="en-US"/>
        </w:rPr>
        <w:lastRenderedPageBreak/>
        <w:t>The pre-qualification process, conditions and selection criteria are detailed in this document. All Applicants will be treated equally and have an opportunity to pre-qualify.  </w:t>
      </w:r>
    </w:p>
    <w:p w14:paraId="655EF739" w14:textId="77777777" w:rsidR="00147C4B" w:rsidRPr="00DA76A3" w:rsidRDefault="00147C4B" w:rsidP="65A4AFB6">
      <w:pPr>
        <w:spacing w:after="120"/>
      </w:pPr>
    </w:p>
    <w:p w14:paraId="53A64365" w14:textId="77777777" w:rsidR="004F3991" w:rsidRPr="00DA76A3" w:rsidRDefault="004F3991" w:rsidP="003E408C">
      <w:pPr>
        <w:pStyle w:val="Heading2"/>
        <w:rPr>
          <w:lang w:val="en-IE"/>
        </w:rPr>
      </w:pPr>
      <w:bookmarkStart w:id="35" w:name="_Toc224723659"/>
      <w:r w:rsidRPr="45CF41C6">
        <w:rPr>
          <w:lang w:val="en-IE"/>
        </w:rPr>
        <w:t>Insurance</w:t>
      </w:r>
      <w:bookmarkEnd w:id="35"/>
    </w:p>
    <w:p w14:paraId="5961175D" w14:textId="075A8F09" w:rsidR="008C06AE" w:rsidRPr="00DA76A3" w:rsidRDefault="00202603" w:rsidP="003E408C">
      <w:pPr>
        <w:spacing w:after="120"/>
        <w:rPr>
          <w:szCs w:val="20"/>
        </w:rPr>
      </w:pPr>
      <w:r w:rsidRPr="00DA76A3">
        <w:rPr>
          <w:szCs w:val="20"/>
        </w:rPr>
        <w:t xml:space="preserve">The </w:t>
      </w:r>
      <w:r w:rsidR="00D3641B">
        <w:rPr>
          <w:szCs w:val="20"/>
        </w:rPr>
        <w:t>S</w:t>
      </w:r>
      <w:r w:rsidRPr="00DA76A3">
        <w:rPr>
          <w:szCs w:val="20"/>
        </w:rPr>
        <w:t>uccessful Tenderer</w:t>
      </w:r>
      <w:r w:rsidR="00B11FC0" w:rsidRPr="00DA76A3">
        <w:rPr>
          <w:szCs w:val="20"/>
        </w:rPr>
        <w:t>(s)</w:t>
      </w:r>
      <w:r w:rsidRPr="00DA76A3">
        <w:rPr>
          <w:szCs w:val="20"/>
        </w:rPr>
        <w:t xml:space="preserve"> shall be required to hold for the term of the Contract the following insurances: </w:t>
      </w:r>
    </w:p>
    <w:tbl>
      <w:tblPr>
        <w:tblStyle w:val="TableGrid"/>
        <w:tblW w:w="5000" w:type="pct"/>
        <w:tblLook w:val="04A0" w:firstRow="1" w:lastRow="0" w:firstColumn="1" w:lastColumn="0" w:noHBand="0" w:noVBand="1"/>
      </w:tblPr>
      <w:tblGrid>
        <w:gridCol w:w="3628"/>
        <w:gridCol w:w="5388"/>
      </w:tblGrid>
      <w:tr w:rsidR="00202603" w:rsidRPr="00DA76A3" w14:paraId="01E758D7" w14:textId="77777777" w:rsidTr="00633BF9">
        <w:tc>
          <w:tcPr>
            <w:tcW w:w="2012" w:type="pct"/>
            <w:shd w:val="clear" w:color="auto" w:fill="E2EFD9" w:themeFill="accent6" w:themeFillTint="33"/>
          </w:tcPr>
          <w:p w14:paraId="55431B9F" w14:textId="77777777" w:rsidR="00202603" w:rsidRPr="00DA76A3" w:rsidRDefault="00202603" w:rsidP="00202603">
            <w:pPr>
              <w:spacing w:after="120"/>
              <w:rPr>
                <w:b/>
                <w:szCs w:val="20"/>
              </w:rPr>
            </w:pPr>
            <w:r w:rsidRPr="00DA76A3">
              <w:rPr>
                <w:b/>
                <w:szCs w:val="20"/>
              </w:rPr>
              <w:t>Type of Insurance</w:t>
            </w:r>
          </w:p>
        </w:tc>
        <w:tc>
          <w:tcPr>
            <w:tcW w:w="2988" w:type="pct"/>
            <w:shd w:val="clear" w:color="auto" w:fill="E2EFD9" w:themeFill="accent6" w:themeFillTint="33"/>
          </w:tcPr>
          <w:p w14:paraId="780BE47A" w14:textId="77777777" w:rsidR="00202603" w:rsidRPr="00DA76A3" w:rsidRDefault="00202603" w:rsidP="00202603">
            <w:pPr>
              <w:spacing w:after="120"/>
              <w:rPr>
                <w:b/>
                <w:szCs w:val="20"/>
              </w:rPr>
            </w:pPr>
            <w:r w:rsidRPr="00DA76A3">
              <w:rPr>
                <w:b/>
                <w:szCs w:val="20"/>
              </w:rPr>
              <w:t>Indemnity Limit</w:t>
            </w:r>
          </w:p>
        </w:tc>
      </w:tr>
      <w:tr w:rsidR="00202603" w:rsidRPr="00DA76A3" w14:paraId="594F2F4F" w14:textId="77777777" w:rsidTr="00145ACC">
        <w:tc>
          <w:tcPr>
            <w:tcW w:w="2012" w:type="pct"/>
          </w:tcPr>
          <w:p w14:paraId="6F245AAC" w14:textId="77777777" w:rsidR="00202603" w:rsidRPr="00DA76A3" w:rsidRDefault="00202603" w:rsidP="00202603">
            <w:pPr>
              <w:spacing w:after="120"/>
              <w:rPr>
                <w:szCs w:val="20"/>
              </w:rPr>
            </w:pPr>
            <w:r w:rsidRPr="00DA76A3">
              <w:rPr>
                <w:szCs w:val="20"/>
              </w:rPr>
              <w:t>Employer’s Liability</w:t>
            </w:r>
          </w:p>
        </w:tc>
        <w:tc>
          <w:tcPr>
            <w:tcW w:w="2988" w:type="pct"/>
          </w:tcPr>
          <w:p w14:paraId="39FF4278" w14:textId="77777777" w:rsidR="00202603" w:rsidRPr="00DA76A3" w:rsidRDefault="0017376B" w:rsidP="00D31D6E">
            <w:pPr>
              <w:spacing w:after="120"/>
              <w:rPr>
                <w:szCs w:val="20"/>
              </w:rPr>
            </w:pPr>
            <w:r w:rsidRPr="00DA76A3">
              <w:rPr>
                <w:szCs w:val="20"/>
              </w:rPr>
              <w:t>Thirteen million euro (€13,000,000)</w:t>
            </w:r>
            <w:r w:rsidR="00202603" w:rsidRPr="00DA76A3">
              <w:rPr>
                <w:szCs w:val="20"/>
              </w:rPr>
              <w:t xml:space="preserve"> </w:t>
            </w:r>
          </w:p>
        </w:tc>
      </w:tr>
      <w:tr w:rsidR="00202603" w:rsidRPr="00DA76A3" w14:paraId="78ACF83F" w14:textId="77777777" w:rsidTr="00145ACC">
        <w:tc>
          <w:tcPr>
            <w:tcW w:w="2012" w:type="pct"/>
          </w:tcPr>
          <w:p w14:paraId="278163D1" w14:textId="77777777" w:rsidR="00202603" w:rsidRPr="00DA76A3" w:rsidRDefault="00202603" w:rsidP="00202603">
            <w:pPr>
              <w:spacing w:after="120"/>
              <w:rPr>
                <w:szCs w:val="20"/>
              </w:rPr>
            </w:pPr>
            <w:r w:rsidRPr="00DA76A3">
              <w:rPr>
                <w:szCs w:val="20"/>
              </w:rPr>
              <w:t xml:space="preserve">Public </w:t>
            </w:r>
            <w:r w:rsidR="004F2C6B" w:rsidRPr="00DA76A3">
              <w:rPr>
                <w:szCs w:val="20"/>
              </w:rPr>
              <w:t xml:space="preserve">and Products </w:t>
            </w:r>
            <w:r w:rsidRPr="00DA76A3">
              <w:rPr>
                <w:szCs w:val="20"/>
              </w:rPr>
              <w:t>Liability</w:t>
            </w:r>
          </w:p>
        </w:tc>
        <w:tc>
          <w:tcPr>
            <w:tcW w:w="2988" w:type="pct"/>
          </w:tcPr>
          <w:p w14:paraId="063A28F0" w14:textId="77777777" w:rsidR="00202603" w:rsidRPr="00DA76A3" w:rsidRDefault="0017376B" w:rsidP="00D31D6E">
            <w:pPr>
              <w:spacing w:after="120"/>
              <w:rPr>
                <w:szCs w:val="20"/>
              </w:rPr>
            </w:pPr>
            <w:r w:rsidRPr="00DA76A3">
              <w:rPr>
                <w:szCs w:val="20"/>
              </w:rPr>
              <w:t>Six million five hundred thousand euro (€6,</w:t>
            </w:r>
            <w:r w:rsidR="00202603" w:rsidRPr="00DA76A3">
              <w:rPr>
                <w:szCs w:val="20"/>
              </w:rPr>
              <w:t>5</w:t>
            </w:r>
            <w:r w:rsidRPr="00DA76A3">
              <w:rPr>
                <w:szCs w:val="20"/>
              </w:rPr>
              <w:t>00,000)</w:t>
            </w:r>
            <w:r w:rsidR="00202603" w:rsidRPr="00DA76A3">
              <w:rPr>
                <w:szCs w:val="20"/>
              </w:rPr>
              <w:t xml:space="preserve"> </w:t>
            </w:r>
          </w:p>
        </w:tc>
      </w:tr>
      <w:tr w:rsidR="00BB3849" w:rsidRPr="00DA76A3" w14:paraId="6AEF6063" w14:textId="77777777" w:rsidTr="00145ACC">
        <w:tc>
          <w:tcPr>
            <w:tcW w:w="2012" w:type="pct"/>
          </w:tcPr>
          <w:p w14:paraId="253BAA1F" w14:textId="77777777" w:rsidR="00BB3849" w:rsidRPr="00136C78" w:rsidRDefault="00390A6E" w:rsidP="00202603">
            <w:pPr>
              <w:spacing w:after="120"/>
              <w:rPr>
                <w:szCs w:val="20"/>
              </w:rPr>
            </w:pPr>
            <w:r w:rsidRPr="00136C78">
              <w:rPr>
                <w:szCs w:val="20"/>
              </w:rPr>
              <w:t>Professional Indemnity</w:t>
            </w:r>
          </w:p>
        </w:tc>
        <w:tc>
          <w:tcPr>
            <w:tcW w:w="2988" w:type="pct"/>
          </w:tcPr>
          <w:p w14:paraId="1002E6A2" w14:textId="77777777" w:rsidR="00BB3849" w:rsidRPr="00136C78" w:rsidRDefault="00390A6E" w:rsidP="00D31D6E">
            <w:pPr>
              <w:spacing w:after="120"/>
              <w:rPr>
                <w:szCs w:val="20"/>
              </w:rPr>
            </w:pPr>
            <w:r w:rsidRPr="00136C78">
              <w:rPr>
                <w:szCs w:val="20"/>
              </w:rPr>
              <w:t>Two million six hundred thousand euro (€2,600,000)</w:t>
            </w:r>
          </w:p>
        </w:tc>
      </w:tr>
      <w:tr w:rsidR="00205D10" w:rsidRPr="00DA76A3" w14:paraId="6F59B13C" w14:textId="77777777" w:rsidTr="00145ACC">
        <w:tc>
          <w:tcPr>
            <w:tcW w:w="2012" w:type="pct"/>
          </w:tcPr>
          <w:p w14:paraId="552835A8" w14:textId="372D2573" w:rsidR="00205D10" w:rsidRPr="00136C78" w:rsidRDefault="00205D10" w:rsidP="00202603">
            <w:pPr>
              <w:spacing w:after="120"/>
              <w:rPr>
                <w:szCs w:val="20"/>
              </w:rPr>
            </w:pPr>
            <w:r w:rsidRPr="00136C78">
              <w:rPr>
                <w:szCs w:val="20"/>
              </w:rPr>
              <w:t>Cyber Insurance</w:t>
            </w:r>
          </w:p>
        </w:tc>
        <w:tc>
          <w:tcPr>
            <w:tcW w:w="2988" w:type="pct"/>
          </w:tcPr>
          <w:p w14:paraId="621D16E3" w14:textId="506C73C0" w:rsidR="00205D10" w:rsidRPr="00136C78" w:rsidRDefault="00F646C7" w:rsidP="00D31D6E">
            <w:pPr>
              <w:spacing w:after="120"/>
              <w:rPr>
                <w:szCs w:val="20"/>
              </w:rPr>
            </w:pPr>
            <w:r>
              <w:rPr>
                <w:szCs w:val="20"/>
              </w:rPr>
              <w:t>One</w:t>
            </w:r>
            <w:r w:rsidR="00205D10" w:rsidRPr="00136C78">
              <w:rPr>
                <w:szCs w:val="20"/>
              </w:rPr>
              <w:t xml:space="preserve"> million euro (€</w:t>
            </w:r>
            <w:r>
              <w:rPr>
                <w:szCs w:val="20"/>
              </w:rPr>
              <w:t>1</w:t>
            </w:r>
            <w:r w:rsidR="00205D10" w:rsidRPr="00136C78">
              <w:rPr>
                <w:szCs w:val="20"/>
              </w:rPr>
              <w:t>,000,000)</w:t>
            </w:r>
          </w:p>
        </w:tc>
      </w:tr>
    </w:tbl>
    <w:p w14:paraId="463F29E8" w14:textId="41D8D9ED" w:rsidR="59E4E662" w:rsidRPr="00DA76A3" w:rsidRDefault="59E4E662" w:rsidP="65A4AFB6">
      <w:pPr>
        <w:spacing w:after="120"/>
        <w:rPr>
          <w:color w:val="FF0000"/>
        </w:rPr>
      </w:pPr>
    </w:p>
    <w:p w14:paraId="55E5830D" w14:textId="592EC33F" w:rsidR="004259D7" w:rsidRPr="00DA76A3" w:rsidRDefault="004259D7" w:rsidP="003E408C">
      <w:r w:rsidRPr="56E416A5">
        <w:t xml:space="preserve">By signing the Applicant’s Statement at </w:t>
      </w:r>
      <w:r w:rsidR="007D5805" w:rsidRPr="56E416A5">
        <w:t>Part 2, Section 2.2 (Insurance),</w:t>
      </w:r>
      <w:r w:rsidRPr="56E416A5">
        <w:t xml:space="preserve"> Applicant’s confirm that, if awarded a Contract under this Competition, (</w:t>
      </w:r>
      <w:proofErr w:type="spellStart"/>
      <w:r w:rsidRPr="56E416A5">
        <w:t>i</w:t>
      </w:r>
      <w:proofErr w:type="spellEnd"/>
      <w:r w:rsidRPr="56E416A5">
        <w:t xml:space="preserve">) they will, from the Commencement Date of the Contract (as defined in the Contract), obtain and hold the types and levels of insurance as specified above,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Applicant’s insurance company or broker to this effect will be requested from the </w:t>
      </w:r>
      <w:r w:rsidR="00D3641B">
        <w:t>S</w:t>
      </w:r>
      <w:r w:rsidRPr="56E416A5">
        <w:t>uccessful Tenderer(s) prior to the award of (and shall be a condition of) any Contract.</w:t>
      </w:r>
    </w:p>
    <w:p w14:paraId="3B7B4B86" w14:textId="77777777" w:rsidR="00CB4F16" w:rsidRDefault="00CB4F16" w:rsidP="003E408C">
      <w:pPr>
        <w:spacing w:after="120"/>
        <w:rPr>
          <w:szCs w:val="20"/>
        </w:rPr>
      </w:pPr>
    </w:p>
    <w:p w14:paraId="3D67330D" w14:textId="4A0E2CB1" w:rsidR="004259D7" w:rsidRPr="00DA76A3" w:rsidRDefault="004259D7" w:rsidP="003E408C">
      <w:pPr>
        <w:spacing w:after="120"/>
      </w:pPr>
      <w:r w:rsidRPr="56E416A5">
        <w:t xml:space="preserve">The </w:t>
      </w:r>
      <w:r w:rsidR="00D3641B">
        <w:t>S</w:t>
      </w:r>
      <w:r w:rsidRPr="56E416A5">
        <w:t>uccessful Tenderer</w:t>
      </w:r>
      <w:r w:rsidR="00B11FC0" w:rsidRPr="56E416A5">
        <w:t>(s)</w:t>
      </w:r>
      <w:r w:rsidRPr="56E416A5">
        <w:t xml:space="preserve"> will, during the term of the Contract, be required to:</w:t>
      </w:r>
    </w:p>
    <w:p w14:paraId="4A09585B" w14:textId="77777777" w:rsidR="004259D7" w:rsidRPr="00DA76A3" w:rsidRDefault="004259D7" w:rsidP="007C50C2">
      <w:pPr>
        <w:spacing w:after="120"/>
        <w:ind w:left="567"/>
      </w:pPr>
      <w:r w:rsidRPr="56E416A5">
        <w:t xml:space="preserve">(a) immediately advise </w:t>
      </w:r>
      <w:r w:rsidR="00AE22C8" w:rsidRPr="56E416A5">
        <w:t>AN POST</w:t>
      </w:r>
      <w:r w:rsidRPr="56E416A5">
        <w:t xml:space="preserve"> any material change to its insured </w:t>
      </w:r>
      <w:proofErr w:type="gramStart"/>
      <w:r w:rsidRPr="56E416A5">
        <w:t>status;</w:t>
      </w:r>
      <w:proofErr w:type="gramEnd"/>
    </w:p>
    <w:p w14:paraId="0E2CB0DD" w14:textId="77777777" w:rsidR="004259D7" w:rsidRPr="00DA76A3" w:rsidRDefault="004259D7" w:rsidP="007C50C2">
      <w:pPr>
        <w:spacing w:after="120"/>
        <w:ind w:left="567"/>
        <w:rPr>
          <w:szCs w:val="20"/>
        </w:rPr>
      </w:pPr>
      <w:r w:rsidRPr="00DA76A3">
        <w:rPr>
          <w:szCs w:val="20"/>
        </w:rPr>
        <w:t>(b) produce proof of current premiums paid upon request; and</w:t>
      </w:r>
    </w:p>
    <w:p w14:paraId="033B8DC9" w14:textId="77777777" w:rsidR="004259D7" w:rsidRPr="00DA76A3" w:rsidRDefault="004259D7" w:rsidP="007C50C2">
      <w:pPr>
        <w:spacing w:after="120"/>
        <w:ind w:left="567"/>
        <w:rPr>
          <w:szCs w:val="20"/>
        </w:rPr>
      </w:pPr>
      <w:r w:rsidRPr="00DA76A3">
        <w:rPr>
          <w:szCs w:val="20"/>
        </w:rPr>
        <w:t>(c) produce valid certificates of insurance upon request.</w:t>
      </w:r>
    </w:p>
    <w:p w14:paraId="3A0FF5F2" w14:textId="77777777" w:rsidR="004F3991" w:rsidRPr="00DA76A3" w:rsidRDefault="004F3991" w:rsidP="00D47375">
      <w:pPr>
        <w:spacing w:line="240" w:lineRule="auto"/>
        <w:ind w:left="850"/>
        <w:rPr>
          <w:szCs w:val="20"/>
        </w:rPr>
      </w:pPr>
    </w:p>
    <w:p w14:paraId="090993B0" w14:textId="77777777" w:rsidR="004F3991" w:rsidRPr="00DA76A3" w:rsidRDefault="004F3991" w:rsidP="003E408C">
      <w:pPr>
        <w:pStyle w:val="Heading2"/>
        <w:rPr>
          <w:lang w:val="en-IE"/>
        </w:rPr>
      </w:pPr>
      <w:bookmarkStart w:id="36" w:name="_Toc224723660"/>
      <w:r w:rsidRPr="45CF41C6">
        <w:rPr>
          <w:lang w:val="en-IE"/>
        </w:rPr>
        <w:t>Tax Clearance</w:t>
      </w:r>
      <w:bookmarkEnd w:id="36"/>
    </w:p>
    <w:p w14:paraId="08FF08A7" w14:textId="53912C0C" w:rsidR="00202603" w:rsidRPr="00DA76A3" w:rsidRDefault="00202603" w:rsidP="003E408C">
      <w:r w:rsidRPr="56E416A5">
        <w:t xml:space="preserve">It will be a condition of any Contract pursuant to this Competition that the </w:t>
      </w:r>
      <w:r w:rsidR="00D3641B">
        <w:t>S</w:t>
      </w:r>
      <w:r w:rsidRPr="56E416A5">
        <w:t xml:space="preserve">uccessful Tenderer(s) shall, for the term of such contract(s), comply with all applicable EU and domestic tax laws. </w:t>
      </w:r>
      <w:r w:rsidR="00B11FC0" w:rsidRPr="56E416A5">
        <w:t>Applicants</w:t>
      </w:r>
      <w:r w:rsidRPr="56E416A5">
        <w:t xml:space="preserve"> are referred to www.revenue.ie for further information. Prior to the award of any Contract arising out of this Competition, the </w:t>
      </w:r>
      <w:r w:rsidR="00D3641B">
        <w:t>S</w:t>
      </w:r>
      <w:r w:rsidRPr="56E416A5">
        <w:t>uccessful Tenderer</w:t>
      </w:r>
      <w:r w:rsidR="00B11FC0" w:rsidRPr="56E416A5">
        <w:t>(s)</w:t>
      </w:r>
      <w:r w:rsidRPr="56E416A5">
        <w:t xml:space="preserve"> shall be required to supply its Tax Clearance Access Number and Tax Reference Number to facilitate online verification of their tax status by </w:t>
      </w:r>
      <w:r w:rsidR="00AE22C8" w:rsidRPr="56E416A5">
        <w:t>AN POST</w:t>
      </w:r>
      <w:r w:rsidRPr="56E416A5">
        <w:t xml:space="preserve">. By supplying these numbers, the </w:t>
      </w:r>
      <w:r w:rsidR="00D3641B">
        <w:t>S</w:t>
      </w:r>
      <w:r w:rsidRPr="56E416A5">
        <w:t>uccessful Tenderer</w:t>
      </w:r>
      <w:r w:rsidR="00B11FC0" w:rsidRPr="56E416A5">
        <w:t>(s)</w:t>
      </w:r>
      <w:r w:rsidRPr="56E416A5">
        <w:t xml:space="preserve"> acknowledges and agrees that </w:t>
      </w:r>
      <w:r w:rsidR="00AE22C8" w:rsidRPr="56E416A5">
        <w:t>AN POST</w:t>
      </w:r>
      <w:r w:rsidR="004259D7" w:rsidRPr="56E416A5">
        <w:t xml:space="preserve"> </w:t>
      </w:r>
      <w:r w:rsidRPr="56E416A5">
        <w:t xml:space="preserve">has the permission of the </w:t>
      </w:r>
      <w:r w:rsidR="00D3641B">
        <w:t>S</w:t>
      </w:r>
      <w:r w:rsidRPr="56E416A5">
        <w:t>uccessful Tenderer</w:t>
      </w:r>
      <w:r w:rsidR="00B11FC0" w:rsidRPr="56E416A5">
        <w:t>(s)</w:t>
      </w:r>
      <w:r w:rsidRPr="56E416A5">
        <w:t xml:space="preserve"> to verify its tax cleared position online.</w:t>
      </w:r>
    </w:p>
    <w:p w14:paraId="61829076" w14:textId="4734B7B9" w:rsidR="003333A3" w:rsidRPr="00DA76A3" w:rsidRDefault="00922754">
      <w:r w:rsidRPr="00DA76A3">
        <w:br w:type="page"/>
      </w:r>
    </w:p>
    <w:p w14:paraId="7B376C0A" w14:textId="77777777" w:rsidR="00517255" w:rsidRPr="00DA76A3" w:rsidRDefault="00B55AFB" w:rsidP="00B55AFB">
      <w:pPr>
        <w:pStyle w:val="Heading1"/>
        <w:jc w:val="both"/>
        <w:rPr>
          <w:b w:val="0"/>
        </w:rPr>
      </w:pPr>
      <w:bookmarkStart w:id="37" w:name="_Toc224723661"/>
      <w:r>
        <w:lastRenderedPageBreak/>
        <w:t>Procedural Requirements</w:t>
      </w:r>
      <w:bookmarkEnd w:id="37"/>
    </w:p>
    <w:p w14:paraId="08454EA5" w14:textId="77777777" w:rsidR="00517255" w:rsidRPr="00DA76A3" w:rsidRDefault="00517255" w:rsidP="00667FC8">
      <w:pPr>
        <w:spacing w:after="120"/>
      </w:pPr>
      <w:r w:rsidRPr="00DA76A3">
        <w:t xml:space="preserve">The Questionnaire must be completed in the prescribed form. Failure to provide the requested information, omission of supporting documentation and the provision of incomplete or misleading information may result in exclusion from the </w:t>
      </w:r>
      <w:r w:rsidR="00A77F0E" w:rsidRPr="00DA76A3">
        <w:t>P</w:t>
      </w:r>
      <w:r w:rsidRPr="00DA76A3">
        <w:t xml:space="preserve">rocurement </w:t>
      </w:r>
      <w:r w:rsidR="00A77F0E" w:rsidRPr="00DA76A3">
        <w:t>P</w:t>
      </w:r>
      <w:r w:rsidRPr="00DA76A3">
        <w:t xml:space="preserve">rocess. A summary of the procedure for pre-qualification of Applicants under this </w:t>
      </w:r>
      <w:r w:rsidR="00A77F0E" w:rsidRPr="00DA76A3">
        <w:t>P</w:t>
      </w:r>
      <w:r w:rsidRPr="00DA76A3">
        <w:t xml:space="preserve">rocurement </w:t>
      </w:r>
      <w:r w:rsidR="00A77F0E" w:rsidRPr="00DA76A3">
        <w:t>P</w:t>
      </w:r>
      <w:r w:rsidRPr="00DA76A3">
        <w:t xml:space="preserve">rocess is as follows: </w:t>
      </w:r>
    </w:p>
    <w:p w14:paraId="1ACDEEDC" w14:textId="77777777" w:rsidR="00517255" w:rsidRPr="00DA76A3" w:rsidRDefault="00517255" w:rsidP="00815421">
      <w:pPr>
        <w:numPr>
          <w:ilvl w:val="0"/>
          <w:numId w:val="2"/>
        </w:numPr>
        <w:spacing w:after="120"/>
        <w:ind w:left="709" w:hanging="666"/>
      </w:pPr>
      <w:r w:rsidRPr="56E416A5">
        <w:t xml:space="preserve">Each Questionnaire returned will be checked to ensure that the Applicant has complied with any applicable procedural requirements and that the Questionnaire has been submitted on time within the deadline for submissions set by this PQQ and is complete. Applicants who do not comply may be eliminated at this </w:t>
      </w:r>
      <w:proofErr w:type="gramStart"/>
      <w:r w:rsidRPr="56E416A5">
        <w:t>point;</w:t>
      </w:r>
      <w:proofErr w:type="gramEnd"/>
      <w:r w:rsidRPr="56E416A5">
        <w:t xml:space="preserve">  </w:t>
      </w:r>
    </w:p>
    <w:p w14:paraId="5CB5E103" w14:textId="77777777" w:rsidR="00517255" w:rsidRPr="00DA76A3" w:rsidRDefault="00517255" w:rsidP="00815421">
      <w:pPr>
        <w:numPr>
          <w:ilvl w:val="0"/>
          <w:numId w:val="2"/>
        </w:numPr>
        <w:spacing w:after="120"/>
        <w:ind w:left="709" w:hanging="666"/>
      </w:pPr>
      <w:r w:rsidRPr="56E416A5">
        <w:t xml:space="preserve">Each Questionnaire will be checked to ensure that the Applicant complies with the pre-conditions for pre-qualification set out in Section 4.1 of this PQQ. Applicants who do not comply may be eliminated at this </w:t>
      </w:r>
      <w:proofErr w:type="gramStart"/>
      <w:r w:rsidRPr="56E416A5">
        <w:t>point;</w:t>
      </w:r>
      <w:proofErr w:type="gramEnd"/>
    </w:p>
    <w:p w14:paraId="1C95AE4B" w14:textId="77777777" w:rsidR="00517255" w:rsidRPr="00DA76A3" w:rsidRDefault="00517255" w:rsidP="00815421">
      <w:pPr>
        <w:numPr>
          <w:ilvl w:val="0"/>
          <w:numId w:val="2"/>
        </w:numPr>
        <w:spacing w:after="120"/>
        <w:ind w:left="709" w:hanging="666"/>
        <w:rPr>
          <w:szCs w:val="20"/>
        </w:rPr>
      </w:pPr>
      <w:r w:rsidRPr="00DA76A3">
        <w:rPr>
          <w:szCs w:val="20"/>
        </w:rPr>
        <w:t xml:space="preserve">Each Questionnaire will be checked to ensure that the Applicant meets the minimum qualification criteria which are set out in Section 5.1 of this PQQ. Applicants who do not meet the minimum qualification criteria will be eliminated at this </w:t>
      </w:r>
      <w:proofErr w:type="gramStart"/>
      <w:r w:rsidRPr="00DA76A3">
        <w:rPr>
          <w:szCs w:val="20"/>
        </w:rPr>
        <w:t>point;</w:t>
      </w:r>
      <w:proofErr w:type="gramEnd"/>
    </w:p>
    <w:p w14:paraId="244379EE" w14:textId="77777777" w:rsidR="00517255" w:rsidRPr="00DA76A3" w:rsidRDefault="00517255" w:rsidP="00815421">
      <w:pPr>
        <w:numPr>
          <w:ilvl w:val="0"/>
          <w:numId w:val="2"/>
        </w:numPr>
        <w:spacing w:after="120"/>
        <w:ind w:left="709" w:hanging="666"/>
      </w:pPr>
      <w:r w:rsidRPr="56E416A5">
        <w:t xml:space="preserve">All Applicants who have passed the previous stages set out above, will then proceed to be evaluated under the further selection criteria set out in this PQQ and a further evaluation or shortlisting exercise will be carried out at this </w:t>
      </w:r>
      <w:proofErr w:type="gramStart"/>
      <w:r w:rsidRPr="56E416A5">
        <w:t>stage;</w:t>
      </w:r>
      <w:proofErr w:type="gramEnd"/>
    </w:p>
    <w:p w14:paraId="312D53F4" w14:textId="77777777" w:rsidR="00517255" w:rsidRPr="00DA76A3" w:rsidRDefault="00AE22C8" w:rsidP="00815421">
      <w:pPr>
        <w:numPr>
          <w:ilvl w:val="0"/>
          <w:numId w:val="2"/>
        </w:numPr>
        <w:spacing w:after="120"/>
        <w:ind w:left="709" w:hanging="666"/>
      </w:pPr>
      <w:r w:rsidRPr="56E416A5">
        <w:t>AN POST</w:t>
      </w:r>
      <w:r w:rsidR="00517255" w:rsidRPr="56E416A5">
        <w:t xml:space="preserve"> will then inform Applicants in writing of the outcome of the pre-qualification procedures and will inform Applicants </w:t>
      </w:r>
      <w:proofErr w:type="gramStart"/>
      <w:r w:rsidR="00517255" w:rsidRPr="56E416A5">
        <w:t>whether or not</w:t>
      </w:r>
      <w:proofErr w:type="gramEnd"/>
      <w:r w:rsidR="00517255" w:rsidRPr="56E416A5">
        <w:t xml:space="preserve"> they have been shortlisted; and </w:t>
      </w:r>
    </w:p>
    <w:p w14:paraId="5DD344BD" w14:textId="77777777" w:rsidR="00517255" w:rsidRPr="00DA76A3" w:rsidRDefault="00517255" w:rsidP="00815421">
      <w:pPr>
        <w:numPr>
          <w:ilvl w:val="0"/>
          <w:numId w:val="2"/>
        </w:numPr>
        <w:spacing w:after="120"/>
        <w:ind w:left="709" w:hanging="666"/>
      </w:pPr>
      <w:r w:rsidRPr="56E416A5">
        <w:t xml:space="preserve">Shortlisted Applicants will be invited to tender and issued with the ITT documentation, if </w:t>
      </w:r>
      <w:r w:rsidR="00AE22C8" w:rsidRPr="56E416A5">
        <w:t>AN POST</w:t>
      </w:r>
      <w:r w:rsidRPr="56E416A5">
        <w:t xml:space="preserve"> decides (in its sole discretion) to proceed to the tender stage. </w:t>
      </w:r>
    </w:p>
    <w:p w14:paraId="1ED308D9" w14:textId="77777777" w:rsidR="00517255" w:rsidRPr="00DA76A3" w:rsidRDefault="00517255" w:rsidP="003E408C">
      <w:pPr>
        <w:pStyle w:val="Heading2"/>
        <w:rPr>
          <w:lang w:val="en-IE"/>
        </w:rPr>
      </w:pPr>
      <w:bookmarkStart w:id="38" w:name="_Toc224723662"/>
      <w:r w:rsidRPr="00DA76A3">
        <w:rPr>
          <w:lang w:val="en-IE"/>
        </w:rPr>
        <w:t>Pre-Conditions for Qualification and Shortlisting</w:t>
      </w:r>
      <w:bookmarkEnd w:id="38"/>
    </w:p>
    <w:p w14:paraId="0B5D555C" w14:textId="77777777" w:rsidR="00B87E11" w:rsidRPr="00DA76A3" w:rsidRDefault="00B87E11" w:rsidP="00815421">
      <w:pPr>
        <w:numPr>
          <w:ilvl w:val="0"/>
          <w:numId w:val="6"/>
        </w:numPr>
        <w:spacing w:after="120" w:line="240" w:lineRule="auto"/>
        <w:ind w:left="993" w:hanging="426"/>
        <w:rPr>
          <w:szCs w:val="20"/>
          <w:u w:val="single"/>
        </w:rPr>
      </w:pPr>
      <w:r w:rsidRPr="00DA76A3">
        <w:rPr>
          <w:szCs w:val="20"/>
          <w:u w:val="single"/>
        </w:rPr>
        <w:t>Completion of Appendix 1</w:t>
      </w:r>
      <w:r w:rsidR="00281BCF" w:rsidRPr="00DA76A3">
        <w:rPr>
          <w:szCs w:val="20"/>
          <w:u w:val="single"/>
        </w:rPr>
        <w:t xml:space="preserve"> </w:t>
      </w:r>
      <w:r w:rsidRPr="00DA76A3">
        <w:rPr>
          <w:szCs w:val="20"/>
          <w:u w:val="single"/>
        </w:rPr>
        <w:t>(Pre-Qualification Questionnaire)</w:t>
      </w:r>
    </w:p>
    <w:p w14:paraId="391C1107" w14:textId="77777777" w:rsidR="00B87E11" w:rsidRPr="00DA76A3" w:rsidRDefault="00B87E11" w:rsidP="002F7BE4">
      <w:pPr>
        <w:spacing w:line="240" w:lineRule="auto"/>
        <w:ind w:left="993"/>
        <w:rPr>
          <w:szCs w:val="20"/>
        </w:rPr>
      </w:pPr>
      <w:r w:rsidRPr="00DA76A3">
        <w:rPr>
          <w:szCs w:val="20"/>
        </w:rPr>
        <w:t>Applicants must complete all Parts of Appendix 1 (the Pre-Qualification Questionnaire). This is without prejudice to the completion of an ESPD (“European Single Procurement Document”) by any Applicant (which is referred to in Article 59 of Directive 2014/24/EU (the “Public Sector Directive”) which is referenced in Article 80(3) of the Utilities Directive (2014/25/EU</w:t>
      </w:r>
      <w:proofErr w:type="gramStart"/>
      <w:r w:rsidRPr="00DA76A3">
        <w:rPr>
          <w:szCs w:val="20"/>
        </w:rPr>
        <w:t>);</w:t>
      </w:r>
      <w:proofErr w:type="gramEnd"/>
    </w:p>
    <w:p w14:paraId="2BA226A1" w14:textId="77777777" w:rsidR="00D47375" w:rsidRPr="00DA76A3" w:rsidRDefault="00D47375" w:rsidP="002F7BE4">
      <w:pPr>
        <w:spacing w:line="240" w:lineRule="auto"/>
        <w:ind w:left="993"/>
        <w:rPr>
          <w:szCs w:val="20"/>
        </w:rPr>
      </w:pPr>
    </w:p>
    <w:p w14:paraId="5C6838BD" w14:textId="77777777" w:rsidR="00B87E11" w:rsidRPr="00DA76A3" w:rsidRDefault="00B87E11" w:rsidP="00815421">
      <w:pPr>
        <w:numPr>
          <w:ilvl w:val="0"/>
          <w:numId w:val="6"/>
        </w:numPr>
        <w:spacing w:line="240" w:lineRule="auto"/>
        <w:ind w:left="993" w:hanging="426"/>
      </w:pPr>
      <w:r w:rsidRPr="56E416A5">
        <w:rPr>
          <w:u w:val="single"/>
        </w:rPr>
        <w:t>Declaration in Part 2</w:t>
      </w:r>
      <w:r w:rsidRPr="56E416A5">
        <w:t xml:space="preserve"> (Appendix 1) relating to meeting the minimum qualification criteria, is required to be completed by Applicants and any other entity on whom reliance on resources is sought to be relied </w:t>
      </w:r>
      <w:proofErr w:type="gramStart"/>
      <w:r w:rsidRPr="56E416A5">
        <w:t>upon;</w:t>
      </w:r>
      <w:proofErr w:type="gramEnd"/>
      <w:r w:rsidRPr="56E416A5">
        <w:t xml:space="preserve"> </w:t>
      </w:r>
    </w:p>
    <w:p w14:paraId="17AD93B2" w14:textId="77777777" w:rsidR="002F7BE4" w:rsidRPr="00DA76A3" w:rsidRDefault="002F7BE4" w:rsidP="002F7BE4">
      <w:pPr>
        <w:spacing w:line="240" w:lineRule="auto"/>
        <w:ind w:left="993"/>
        <w:rPr>
          <w:szCs w:val="20"/>
        </w:rPr>
      </w:pPr>
    </w:p>
    <w:p w14:paraId="6C7A8FA3" w14:textId="42797014" w:rsidR="00B87E11" w:rsidRPr="00DA76A3" w:rsidRDefault="00B87E11" w:rsidP="00815421">
      <w:pPr>
        <w:numPr>
          <w:ilvl w:val="0"/>
          <w:numId w:val="6"/>
        </w:numPr>
        <w:spacing w:line="240" w:lineRule="auto"/>
        <w:ind w:left="993" w:hanging="426"/>
        <w:rPr>
          <w:szCs w:val="20"/>
          <w:u w:val="single"/>
        </w:rPr>
      </w:pPr>
      <w:r w:rsidRPr="00DA76A3">
        <w:rPr>
          <w:szCs w:val="20"/>
          <w:u w:val="single"/>
        </w:rPr>
        <w:t xml:space="preserve">Declaration in </w:t>
      </w:r>
      <w:r w:rsidR="000D47CF" w:rsidRPr="00DA76A3">
        <w:rPr>
          <w:szCs w:val="20"/>
          <w:u w:val="single"/>
        </w:rPr>
        <w:t xml:space="preserve">Part </w:t>
      </w:r>
      <w:r w:rsidR="009B1719">
        <w:rPr>
          <w:szCs w:val="20"/>
          <w:u w:val="single"/>
        </w:rPr>
        <w:t>1</w:t>
      </w:r>
      <w:r w:rsidR="00E520E9">
        <w:rPr>
          <w:szCs w:val="20"/>
          <w:u w:val="single"/>
        </w:rPr>
        <w:t>4</w:t>
      </w:r>
      <w:r w:rsidRPr="00DA76A3">
        <w:rPr>
          <w:szCs w:val="20"/>
          <w:u w:val="single"/>
        </w:rPr>
        <w:t xml:space="preserve"> (Appendix 1)</w:t>
      </w:r>
      <w:r w:rsidRPr="00DA76A3">
        <w:rPr>
          <w:szCs w:val="20"/>
        </w:rPr>
        <w:t xml:space="preserve"> relating to mandatory exclusionary criteria and discretionary exclusionary criteria, referred to in the Utilities Directive, to be completed by the Applicant and any other entity on whom reliance on resources is sought to be relied upon (without prejudice to any declarations made in any ESPD document submitted by an Applicant and any other entity</w:t>
      </w:r>
      <w:proofErr w:type="gramStart"/>
      <w:r w:rsidRPr="00DA76A3">
        <w:rPr>
          <w:szCs w:val="20"/>
        </w:rPr>
        <w:t>);</w:t>
      </w:r>
      <w:proofErr w:type="gramEnd"/>
      <w:r w:rsidRPr="00DA76A3">
        <w:rPr>
          <w:szCs w:val="20"/>
        </w:rPr>
        <w:t xml:space="preserve"> </w:t>
      </w:r>
    </w:p>
    <w:p w14:paraId="0DE4B5B7" w14:textId="77777777" w:rsidR="002F7BE4" w:rsidRPr="00DA76A3" w:rsidRDefault="002F7BE4" w:rsidP="002F7BE4">
      <w:pPr>
        <w:rPr>
          <w:szCs w:val="20"/>
          <w:u w:val="single"/>
        </w:rPr>
      </w:pPr>
    </w:p>
    <w:p w14:paraId="7C41395A" w14:textId="77777777" w:rsidR="00B87E11" w:rsidRPr="00DA76A3" w:rsidRDefault="00B87E11" w:rsidP="00815421">
      <w:pPr>
        <w:numPr>
          <w:ilvl w:val="0"/>
          <w:numId w:val="6"/>
        </w:numPr>
        <w:spacing w:line="240" w:lineRule="auto"/>
        <w:ind w:left="993" w:hanging="426"/>
        <w:rPr>
          <w:szCs w:val="20"/>
          <w:u w:val="single"/>
        </w:rPr>
      </w:pPr>
      <w:r w:rsidRPr="00DA76A3">
        <w:rPr>
          <w:szCs w:val="20"/>
          <w:u w:val="single"/>
        </w:rPr>
        <w:t>Compliance with Appendix 2 (Consortium Submission requirements)</w:t>
      </w:r>
      <w:r w:rsidRPr="00DA76A3">
        <w:rPr>
          <w:szCs w:val="20"/>
        </w:rPr>
        <w:t xml:space="preserve"> to be completed by the Applicant where </w:t>
      </w:r>
      <w:proofErr w:type="gramStart"/>
      <w:r w:rsidRPr="00DA76A3">
        <w:rPr>
          <w:szCs w:val="20"/>
        </w:rPr>
        <w:t>applicable;</w:t>
      </w:r>
      <w:proofErr w:type="gramEnd"/>
    </w:p>
    <w:p w14:paraId="66204FF1" w14:textId="77777777" w:rsidR="002F7BE4" w:rsidRPr="00DA76A3" w:rsidRDefault="002F7BE4" w:rsidP="002F7BE4">
      <w:pPr>
        <w:spacing w:line="240" w:lineRule="auto"/>
        <w:ind w:left="993"/>
        <w:rPr>
          <w:szCs w:val="20"/>
          <w:u w:val="single"/>
        </w:rPr>
      </w:pPr>
    </w:p>
    <w:p w14:paraId="0B0AD9F9" w14:textId="77777777" w:rsidR="00465D12" w:rsidRPr="00DA76A3" w:rsidRDefault="00465D12" w:rsidP="00815421">
      <w:pPr>
        <w:numPr>
          <w:ilvl w:val="0"/>
          <w:numId w:val="6"/>
        </w:numPr>
        <w:spacing w:line="240" w:lineRule="auto"/>
        <w:ind w:left="993" w:hanging="426"/>
        <w:rPr>
          <w:u w:val="single"/>
        </w:rPr>
      </w:pPr>
      <w:r w:rsidRPr="56E416A5">
        <w:rPr>
          <w:u w:val="single"/>
        </w:rPr>
        <w:t xml:space="preserve">Statement of Confirmation (Appendix </w:t>
      </w:r>
      <w:r w:rsidR="00BA169A" w:rsidRPr="56E416A5">
        <w:rPr>
          <w:u w:val="single"/>
        </w:rPr>
        <w:t>4</w:t>
      </w:r>
      <w:r w:rsidRPr="56E416A5">
        <w:rPr>
          <w:u w:val="single"/>
        </w:rPr>
        <w:t>)</w:t>
      </w:r>
      <w:r w:rsidRPr="56E416A5">
        <w:t xml:space="preserve"> to be completed by the Applicant/supporting entity and furnished to </w:t>
      </w:r>
      <w:r w:rsidR="00AE22C8" w:rsidRPr="56E416A5">
        <w:t>AN POST</w:t>
      </w:r>
      <w:r w:rsidRPr="56E416A5">
        <w:t xml:space="preserve"> with the completed PQQ, confirming acceptance of terms and conditions of this PQQ and confirming all declarations and information has been </w:t>
      </w:r>
      <w:proofErr w:type="gramStart"/>
      <w:r w:rsidRPr="56E416A5">
        <w:t>submitted;</w:t>
      </w:r>
      <w:proofErr w:type="gramEnd"/>
    </w:p>
    <w:p w14:paraId="2DBF0D7D" w14:textId="77777777" w:rsidR="002F7BE4" w:rsidRPr="00DA76A3" w:rsidRDefault="002F7BE4" w:rsidP="002F7BE4">
      <w:pPr>
        <w:rPr>
          <w:szCs w:val="20"/>
          <w:u w:val="single"/>
        </w:rPr>
      </w:pPr>
    </w:p>
    <w:p w14:paraId="6A25B29C" w14:textId="1D31903A" w:rsidR="00B87E11" w:rsidRPr="00DA76A3" w:rsidRDefault="00B87E11" w:rsidP="00815421">
      <w:pPr>
        <w:numPr>
          <w:ilvl w:val="0"/>
          <w:numId w:val="6"/>
        </w:numPr>
        <w:spacing w:line="240" w:lineRule="auto"/>
        <w:ind w:left="993" w:hanging="426"/>
      </w:pPr>
      <w:r w:rsidRPr="56E416A5">
        <w:rPr>
          <w:u w:val="single"/>
        </w:rPr>
        <w:lastRenderedPageBreak/>
        <w:t>Conflicts of Interest</w:t>
      </w:r>
      <w:r w:rsidR="00DB096A">
        <w:rPr>
          <w:u w:val="single"/>
        </w:rPr>
        <w:t xml:space="preserve"> </w:t>
      </w:r>
      <w:r w:rsidR="00BD6346">
        <w:rPr>
          <w:u w:val="single"/>
        </w:rPr>
        <w:t xml:space="preserve">in Part 14 </w:t>
      </w:r>
      <w:r w:rsidR="00F24235" w:rsidRPr="00BD6346">
        <w:rPr>
          <w:u w:val="single"/>
        </w:rPr>
        <w:t>(</w:t>
      </w:r>
      <w:r w:rsidR="00DB096A" w:rsidRPr="00BD6346">
        <w:rPr>
          <w:u w:val="single"/>
        </w:rPr>
        <w:t>Appendix</w:t>
      </w:r>
      <w:r w:rsidR="00BD6346">
        <w:rPr>
          <w:u w:val="single"/>
        </w:rPr>
        <w:t xml:space="preserve"> 1</w:t>
      </w:r>
      <w:r w:rsidR="00F24235" w:rsidRPr="00BD6346">
        <w:rPr>
          <w:u w:val="single"/>
        </w:rPr>
        <w:t>)</w:t>
      </w:r>
      <w:r w:rsidRPr="00BD6346">
        <w:t>:</w:t>
      </w:r>
      <w:r w:rsidRPr="56E416A5">
        <w:t xml:space="preserve"> The Applicant including all its members where it is a grouping or consortium, must be able to comply with</w:t>
      </w:r>
      <w:r w:rsidR="00E90275" w:rsidRPr="56E416A5">
        <w:t xml:space="preserve"> </w:t>
      </w:r>
      <w:r w:rsidR="00AE22C8" w:rsidRPr="56E416A5">
        <w:t>AN POST</w:t>
      </w:r>
      <w:r w:rsidRPr="56E416A5">
        <w:t xml:space="preserve">’s policy on conflicts of interest (as set out in this PQQ), as a pre-condition for </w:t>
      </w:r>
      <w:proofErr w:type="gramStart"/>
      <w:r w:rsidRPr="56E416A5">
        <w:t>qualification;</w:t>
      </w:r>
      <w:proofErr w:type="gramEnd"/>
    </w:p>
    <w:p w14:paraId="6B62F1B3" w14:textId="77777777" w:rsidR="002F7BE4" w:rsidRPr="00DA76A3" w:rsidRDefault="002F7BE4" w:rsidP="002F7BE4">
      <w:pPr>
        <w:rPr>
          <w:szCs w:val="20"/>
        </w:rPr>
      </w:pPr>
    </w:p>
    <w:p w14:paraId="27DB5AC1" w14:textId="77777777" w:rsidR="00B87E11" w:rsidRPr="00DA76A3" w:rsidRDefault="00B87E11" w:rsidP="00815421">
      <w:pPr>
        <w:numPr>
          <w:ilvl w:val="0"/>
          <w:numId w:val="6"/>
        </w:numPr>
        <w:spacing w:line="240" w:lineRule="auto"/>
        <w:ind w:left="993" w:hanging="426"/>
        <w:rPr>
          <w:szCs w:val="20"/>
        </w:rPr>
      </w:pPr>
      <w:r w:rsidRPr="00DA76A3">
        <w:rPr>
          <w:szCs w:val="20"/>
          <w:u w:val="single"/>
        </w:rPr>
        <w:t>Verification</w:t>
      </w:r>
      <w:r w:rsidRPr="00DA76A3">
        <w:rPr>
          <w:szCs w:val="20"/>
        </w:rPr>
        <w:t>:</w:t>
      </w:r>
      <w:r w:rsidR="00E90275" w:rsidRPr="00DA76A3">
        <w:rPr>
          <w:szCs w:val="20"/>
        </w:rPr>
        <w:t xml:space="preserve"> </w:t>
      </w:r>
      <w:r w:rsidR="00AE22C8" w:rsidRPr="00DA76A3">
        <w:rPr>
          <w:szCs w:val="20"/>
        </w:rPr>
        <w:t>AN POST</w:t>
      </w:r>
      <w:r w:rsidRPr="00DA76A3">
        <w:rPr>
          <w:szCs w:val="20"/>
        </w:rPr>
        <w:t xml:space="preserve"> reserves the right to seek verification from any Applicant, at any stage during the competition, (including the pre-qualification stage, invitation to tender stage and contract award stage) in relation to any item, data or information supplied or in relation to any item referred to in any of the Declarations to be completed and referred to in the Appendices to this PQQ, and to seek verification of evidence of any remedial measures taken by the Applicant to demonstrate its reliability despite the existence of a relevant exclusionary ground, as such reliability measures as are referred to in Article 57(6) of the Public Sector Directive (2014/25/EU) which is referenced in Article 80(1) of the Utilities Directive, and/or to verify its compliance with the selection criteria set out herein and seek supporting documents/references/clarifications.  </w:t>
      </w:r>
    </w:p>
    <w:p w14:paraId="02F2C34E" w14:textId="77777777" w:rsidR="002F7BE4" w:rsidRPr="00DA76A3" w:rsidRDefault="002F7BE4" w:rsidP="002F7BE4">
      <w:pPr>
        <w:spacing w:line="240" w:lineRule="auto"/>
        <w:ind w:left="993"/>
        <w:rPr>
          <w:szCs w:val="20"/>
        </w:rPr>
      </w:pPr>
    </w:p>
    <w:p w14:paraId="1DB926AC" w14:textId="77777777" w:rsidR="002012E2" w:rsidRPr="00DA76A3" w:rsidRDefault="00B87E11" w:rsidP="002F7BE4">
      <w:pPr>
        <w:spacing w:after="120" w:line="240" w:lineRule="auto"/>
        <w:ind w:left="993"/>
        <w:rPr>
          <w:szCs w:val="20"/>
        </w:rPr>
      </w:pPr>
      <w:r w:rsidRPr="00DA76A3">
        <w:rPr>
          <w:szCs w:val="20"/>
        </w:rPr>
        <w:t>If an Applicant, at any stage during the competition, refuses to provide evidence which is considered by</w:t>
      </w:r>
      <w:r w:rsidR="00E90275" w:rsidRPr="00DA76A3">
        <w:rPr>
          <w:szCs w:val="20"/>
        </w:rPr>
        <w:t xml:space="preserve"> </w:t>
      </w:r>
      <w:r w:rsidR="00AE22C8" w:rsidRPr="00DA76A3">
        <w:rPr>
          <w:szCs w:val="20"/>
        </w:rPr>
        <w:t>AN POST</w:t>
      </w:r>
      <w:r w:rsidRPr="00DA76A3">
        <w:rPr>
          <w:szCs w:val="20"/>
        </w:rPr>
        <w:t xml:space="preserve"> to be suffi</w:t>
      </w:r>
      <w:r w:rsidR="002012E2" w:rsidRPr="00DA76A3">
        <w:rPr>
          <w:szCs w:val="20"/>
        </w:rPr>
        <w:t>cie</w:t>
      </w:r>
      <w:r w:rsidRPr="00DA76A3">
        <w:rPr>
          <w:szCs w:val="20"/>
        </w:rPr>
        <w:t>nt to demonstrate</w:t>
      </w:r>
    </w:p>
    <w:p w14:paraId="587B9B78" w14:textId="77777777" w:rsidR="002012E2" w:rsidRPr="00DA76A3" w:rsidRDefault="00594A2D" w:rsidP="002F7BE4">
      <w:pPr>
        <w:spacing w:after="120" w:line="240" w:lineRule="auto"/>
        <w:ind w:left="1276"/>
        <w:rPr>
          <w:szCs w:val="20"/>
        </w:rPr>
      </w:pPr>
      <w:r w:rsidRPr="00DA76A3">
        <w:rPr>
          <w:szCs w:val="20"/>
        </w:rPr>
        <w:tab/>
      </w:r>
      <w:r w:rsidR="00B87E11" w:rsidRPr="00DA76A3">
        <w:rPr>
          <w:szCs w:val="20"/>
        </w:rPr>
        <w:t xml:space="preserve">(a) compliance with the selection criteria or </w:t>
      </w:r>
    </w:p>
    <w:p w14:paraId="37BC298A" w14:textId="77777777" w:rsidR="002012E2" w:rsidRPr="00DA76A3" w:rsidRDefault="00594A2D" w:rsidP="002F7BE4">
      <w:pPr>
        <w:spacing w:after="120"/>
        <w:ind w:left="1276"/>
        <w:rPr>
          <w:szCs w:val="20"/>
        </w:rPr>
      </w:pPr>
      <w:r w:rsidRPr="00DA76A3">
        <w:rPr>
          <w:szCs w:val="20"/>
        </w:rPr>
        <w:tab/>
      </w:r>
      <w:r w:rsidR="00B87E11" w:rsidRPr="00DA76A3">
        <w:rPr>
          <w:szCs w:val="20"/>
        </w:rPr>
        <w:t xml:space="preserve">(b) the Applicant’s reliability despite the existence of a relevant exclusionary </w:t>
      </w:r>
      <w:r w:rsidRPr="00DA76A3">
        <w:rPr>
          <w:szCs w:val="20"/>
        </w:rPr>
        <w:tab/>
      </w:r>
      <w:r w:rsidR="00B87E11" w:rsidRPr="00DA76A3">
        <w:rPr>
          <w:szCs w:val="20"/>
        </w:rPr>
        <w:t xml:space="preserve">ground, </w:t>
      </w:r>
    </w:p>
    <w:p w14:paraId="1C25AD8F" w14:textId="77777777" w:rsidR="00B87E11" w:rsidRPr="00DA76A3" w:rsidRDefault="00B87E11" w:rsidP="002F7BE4">
      <w:pPr>
        <w:spacing w:line="240" w:lineRule="auto"/>
        <w:ind w:left="993"/>
      </w:pPr>
      <w:r w:rsidRPr="56E416A5">
        <w:t xml:space="preserve">it shall be excluded from the competition, and this shall include evidence required in relation to any member of a consortium or in relation to any entity on whom the Applicant relies </w:t>
      </w:r>
      <w:proofErr w:type="gramStart"/>
      <w:r w:rsidRPr="56E416A5">
        <w:t>in order to</w:t>
      </w:r>
      <w:proofErr w:type="gramEnd"/>
      <w:r w:rsidRPr="56E416A5">
        <w:t xml:space="preserve"> fulfil any of the selection criteria. </w:t>
      </w:r>
    </w:p>
    <w:p w14:paraId="680A4E5D" w14:textId="77777777" w:rsidR="002F7BE4" w:rsidRPr="00DA76A3" w:rsidRDefault="002F7BE4" w:rsidP="002F7BE4">
      <w:pPr>
        <w:spacing w:line="240" w:lineRule="auto"/>
        <w:ind w:left="993"/>
        <w:rPr>
          <w:szCs w:val="20"/>
        </w:rPr>
      </w:pPr>
    </w:p>
    <w:p w14:paraId="6566DCA7" w14:textId="77777777" w:rsidR="00B87E11" w:rsidRPr="00DA76A3" w:rsidRDefault="00AE22C8" w:rsidP="002F7BE4">
      <w:pPr>
        <w:spacing w:line="240" w:lineRule="auto"/>
        <w:ind w:left="993"/>
        <w:rPr>
          <w:szCs w:val="20"/>
        </w:rPr>
      </w:pPr>
      <w:r w:rsidRPr="00DA76A3">
        <w:rPr>
          <w:szCs w:val="20"/>
        </w:rPr>
        <w:t>AN POST</w:t>
      </w:r>
      <w:r w:rsidR="00B87E11" w:rsidRPr="00DA76A3">
        <w:rPr>
          <w:szCs w:val="20"/>
        </w:rPr>
        <w:t xml:space="preserve"> reserves the right to require the Applicant to replace any entity who does not fulfil the selection criteria, or in respect of which a ground for exclusion exists, and remedial measures produced are not satisfactory in the opinion of</w:t>
      </w:r>
      <w:r w:rsidR="00E90275" w:rsidRPr="00DA76A3">
        <w:rPr>
          <w:szCs w:val="20"/>
        </w:rPr>
        <w:t xml:space="preserve"> </w:t>
      </w:r>
      <w:r w:rsidRPr="00DA76A3">
        <w:rPr>
          <w:szCs w:val="20"/>
        </w:rPr>
        <w:t>AN POST</w:t>
      </w:r>
      <w:r w:rsidR="00B87E11" w:rsidRPr="00DA76A3">
        <w:rPr>
          <w:szCs w:val="20"/>
        </w:rPr>
        <w:t xml:space="preserve"> (in its absolute discretion). Where an Applicant is required to replace an entity in respect of which there are grounds for exclusion (on whom it is seeking to rely), and the replacement entity does not fulfil the selection </w:t>
      </w:r>
      <w:proofErr w:type="gramStart"/>
      <w:r w:rsidR="00B87E11" w:rsidRPr="00DA76A3">
        <w:rPr>
          <w:szCs w:val="20"/>
        </w:rPr>
        <w:t>criteria, or</w:t>
      </w:r>
      <w:proofErr w:type="gramEnd"/>
      <w:r w:rsidR="00B87E11" w:rsidRPr="00DA76A3">
        <w:rPr>
          <w:szCs w:val="20"/>
        </w:rPr>
        <w:t xml:space="preserve"> is also entity in respect of which there are grounds for exclusion, it may be excluded from the competition.</w:t>
      </w:r>
    </w:p>
    <w:p w14:paraId="19219836" w14:textId="77777777" w:rsidR="002F7BE4" w:rsidRPr="00DA76A3" w:rsidRDefault="002F7BE4" w:rsidP="002F7BE4">
      <w:pPr>
        <w:spacing w:line="240" w:lineRule="auto"/>
        <w:ind w:left="993"/>
        <w:rPr>
          <w:szCs w:val="20"/>
        </w:rPr>
      </w:pPr>
    </w:p>
    <w:p w14:paraId="6892F952" w14:textId="225ACFD3" w:rsidR="00B87E11" w:rsidRPr="00DA76A3" w:rsidRDefault="00B87E11" w:rsidP="00815421">
      <w:pPr>
        <w:numPr>
          <w:ilvl w:val="0"/>
          <w:numId w:val="6"/>
        </w:numPr>
        <w:spacing w:line="240" w:lineRule="auto"/>
        <w:ind w:left="993" w:hanging="426"/>
        <w:rPr>
          <w:szCs w:val="20"/>
        </w:rPr>
      </w:pPr>
      <w:r w:rsidRPr="00DA76A3">
        <w:rPr>
          <w:szCs w:val="20"/>
          <w:u w:val="single"/>
        </w:rPr>
        <w:t>National Databases</w:t>
      </w:r>
      <w:r w:rsidRPr="00DA76A3">
        <w:rPr>
          <w:szCs w:val="20"/>
        </w:rPr>
        <w:t>: The provisions of this Section</w:t>
      </w:r>
      <w:r w:rsidR="00BD6346">
        <w:rPr>
          <w:szCs w:val="20"/>
        </w:rPr>
        <w:t xml:space="preserve"> </w:t>
      </w:r>
      <w:r w:rsidRPr="00DA76A3">
        <w:rPr>
          <w:szCs w:val="20"/>
        </w:rPr>
        <w:t>are without prejudice to the availability of any supporting documents/certifications etc. as may become available on any national database or online repository of certificates, that is made available by Ireland as a Member State of the EU on its implementation of the Utilities Directive 2014/25/EU.</w:t>
      </w:r>
    </w:p>
    <w:p w14:paraId="296FEF7D" w14:textId="77777777" w:rsidR="002F7BE4" w:rsidRPr="00DA76A3" w:rsidRDefault="002F7BE4" w:rsidP="002F7BE4">
      <w:pPr>
        <w:spacing w:line="240" w:lineRule="auto"/>
        <w:ind w:left="993"/>
        <w:rPr>
          <w:szCs w:val="20"/>
        </w:rPr>
      </w:pPr>
    </w:p>
    <w:p w14:paraId="29AE9915" w14:textId="77777777" w:rsidR="00B87E11" w:rsidRPr="00DA76A3" w:rsidRDefault="00B87E11" w:rsidP="002F7BE4">
      <w:pPr>
        <w:spacing w:line="240" w:lineRule="auto"/>
        <w:ind w:left="993"/>
        <w:rPr>
          <w:szCs w:val="20"/>
        </w:rPr>
      </w:pPr>
      <w:r w:rsidRPr="00DA76A3">
        <w:rPr>
          <w:szCs w:val="20"/>
        </w:rPr>
        <w:t>Shortlisting of Applicants who meet the pre-condition</w:t>
      </w:r>
      <w:r w:rsidR="002F7BE4" w:rsidRPr="00DA76A3">
        <w:rPr>
          <w:szCs w:val="20"/>
        </w:rPr>
        <w:t xml:space="preserve">s for qualification and minimum </w:t>
      </w:r>
      <w:r w:rsidRPr="00DA76A3">
        <w:rPr>
          <w:szCs w:val="20"/>
        </w:rPr>
        <w:t xml:space="preserve">qualification criteria, will be carried out in a non-discriminatory manner and </w:t>
      </w:r>
      <w:proofErr w:type="gramStart"/>
      <w:r w:rsidRPr="00DA76A3">
        <w:rPr>
          <w:szCs w:val="20"/>
        </w:rPr>
        <w:t>on the basis</w:t>
      </w:r>
      <w:r w:rsidR="002F7BE4" w:rsidRPr="00DA76A3">
        <w:rPr>
          <w:szCs w:val="20"/>
        </w:rPr>
        <w:t xml:space="preserve"> </w:t>
      </w:r>
      <w:r w:rsidRPr="00DA76A3">
        <w:rPr>
          <w:szCs w:val="20"/>
        </w:rPr>
        <w:t>of</w:t>
      </w:r>
      <w:proofErr w:type="gramEnd"/>
      <w:r w:rsidRPr="00DA76A3">
        <w:rPr>
          <w:szCs w:val="20"/>
        </w:rPr>
        <w:t xml:space="preserve"> equality of treatment of such Applicants, based on the objective rules and criteria set out in this PQQ, and in accordance with all applicable law including the Utilities Directive 2014/25/EU.</w:t>
      </w:r>
      <w:r w:rsidR="009B7024" w:rsidRPr="00DA76A3">
        <w:rPr>
          <w:szCs w:val="20"/>
        </w:rPr>
        <w:t xml:space="preserve"> </w:t>
      </w:r>
    </w:p>
    <w:p w14:paraId="769D0D3C" w14:textId="77777777" w:rsidR="009B7024" w:rsidRPr="00DA76A3" w:rsidRDefault="009B7024" w:rsidP="008C06AE">
      <w:pPr>
        <w:spacing w:after="120"/>
        <w:ind w:left="567"/>
        <w:rPr>
          <w:szCs w:val="20"/>
        </w:rPr>
      </w:pPr>
    </w:p>
    <w:p w14:paraId="3F977D08" w14:textId="77777777" w:rsidR="00517255" w:rsidRPr="00DA76A3" w:rsidRDefault="00517255" w:rsidP="003E408C">
      <w:pPr>
        <w:pStyle w:val="Heading2"/>
        <w:rPr>
          <w:lang w:val="en-IE"/>
        </w:rPr>
      </w:pPr>
      <w:bookmarkStart w:id="39" w:name="_Toc224723663"/>
      <w:r w:rsidRPr="00DA76A3">
        <w:rPr>
          <w:lang w:val="en-IE"/>
        </w:rPr>
        <w:t>Format of PQQ Submissions and Return of PQQ</w:t>
      </w:r>
      <w:bookmarkEnd w:id="39"/>
    </w:p>
    <w:p w14:paraId="3BD485FD" w14:textId="3B5EAF4C" w:rsidR="00705AF2" w:rsidRDefault="005532C2" w:rsidP="56E416A5">
      <w:pPr>
        <w:rPr>
          <w:b/>
          <w:bCs/>
        </w:rPr>
      </w:pPr>
      <w:r w:rsidRPr="56E416A5">
        <w:t>The fully completed</w:t>
      </w:r>
      <w:r w:rsidR="007F2457" w:rsidRPr="56E416A5">
        <w:t xml:space="preserve"> typed</w:t>
      </w:r>
      <w:r w:rsidRPr="56E416A5">
        <w:t xml:space="preserve"> Questionnaire and all submissions relating to it must be uploaded</w:t>
      </w:r>
      <w:r w:rsidR="6ACB146B" w:rsidRPr="56E416A5">
        <w:t xml:space="preserve"> </w:t>
      </w:r>
      <w:r w:rsidRPr="56E416A5">
        <w:t xml:space="preserve">in response to this notice on </w:t>
      </w:r>
      <w:hyperlink r:id="rId13">
        <w:r w:rsidRPr="56E416A5">
          <w:t>http://www.etenders.gov.ie</w:t>
        </w:r>
      </w:hyperlink>
      <w:r w:rsidRPr="56E416A5">
        <w:t xml:space="preserve">. The fully completed Questionnaire and accompanying documentations should be marked </w:t>
      </w:r>
      <w:r w:rsidR="002012E2" w:rsidRPr="56E416A5">
        <w:t xml:space="preserve">with the tender reference and title </w:t>
      </w:r>
      <w:r w:rsidRPr="56E416A5">
        <w:t xml:space="preserve">and with the Applicant’s Name. </w:t>
      </w:r>
      <w:r w:rsidR="00705AF2" w:rsidRPr="56E416A5">
        <w:rPr>
          <w:b/>
          <w:bCs/>
        </w:rPr>
        <w:t xml:space="preserve">Applicants should upload 1 zip folder containing all documents as part of your submission. </w:t>
      </w:r>
    </w:p>
    <w:p w14:paraId="0E6FFC30" w14:textId="77777777" w:rsidR="00667FC8" w:rsidRPr="00705AF2" w:rsidRDefault="00667FC8" w:rsidP="56E416A5">
      <w:pPr>
        <w:rPr>
          <w:b/>
          <w:bCs/>
        </w:rPr>
      </w:pPr>
    </w:p>
    <w:p w14:paraId="0E1C4AAD" w14:textId="4D3315B4" w:rsidR="005532C2" w:rsidRPr="00DA76A3" w:rsidRDefault="005532C2" w:rsidP="003E408C">
      <w:r w:rsidRPr="00DA76A3">
        <w:t xml:space="preserve">Applicants should present their completed Questionnaire as set out below: </w:t>
      </w:r>
    </w:p>
    <w:p w14:paraId="54CD245A" w14:textId="77777777" w:rsidR="00D22D03" w:rsidRPr="00DA76A3" w:rsidRDefault="00D22D03" w:rsidP="00112C03">
      <w:pPr>
        <w:ind w:left="567"/>
        <w:rPr>
          <w:szCs w:val="20"/>
        </w:rPr>
      </w:pPr>
    </w:p>
    <w:tbl>
      <w:tblPr>
        <w:tblStyle w:val="TableGrid"/>
        <w:tblW w:w="5000" w:type="pct"/>
        <w:tblLook w:val="04A0" w:firstRow="1" w:lastRow="0" w:firstColumn="1" w:lastColumn="0" w:noHBand="0" w:noVBand="1"/>
      </w:tblPr>
      <w:tblGrid>
        <w:gridCol w:w="1589"/>
        <w:gridCol w:w="7427"/>
      </w:tblGrid>
      <w:tr w:rsidR="006E5D25" w:rsidRPr="00DA76A3" w14:paraId="2C37275C" w14:textId="77777777" w:rsidTr="00145ACC">
        <w:trPr>
          <w:trHeight w:val="468"/>
        </w:trPr>
        <w:tc>
          <w:tcPr>
            <w:tcW w:w="881" w:type="pct"/>
            <w:shd w:val="clear" w:color="auto" w:fill="F2F2F2" w:themeFill="background1" w:themeFillShade="F2"/>
          </w:tcPr>
          <w:p w14:paraId="4571EE56" w14:textId="77777777" w:rsidR="006E5D25" w:rsidRPr="00DA76A3" w:rsidRDefault="006E5D25" w:rsidP="007E3BF9">
            <w:pPr>
              <w:jc w:val="center"/>
              <w:rPr>
                <w:b/>
                <w:szCs w:val="20"/>
              </w:rPr>
            </w:pPr>
            <w:r w:rsidRPr="00DA76A3">
              <w:rPr>
                <w:b/>
                <w:szCs w:val="20"/>
              </w:rPr>
              <w:lastRenderedPageBreak/>
              <w:t>PART NO (PQQ)</w:t>
            </w:r>
          </w:p>
        </w:tc>
        <w:tc>
          <w:tcPr>
            <w:tcW w:w="4119" w:type="pct"/>
            <w:shd w:val="clear" w:color="auto" w:fill="F2F2F2" w:themeFill="background1" w:themeFillShade="F2"/>
          </w:tcPr>
          <w:p w14:paraId="1B881780" w14:textId="77777777" w:rsidR="006E5D25" w:rsidRPr="00DA76A3" w:rsidRDefault="006E5D25" w:rsidP="00112C03">
            <w:pPr>
              <w:rPr>
                <w:b/>
                <w:szCs w:val="20"/>
              </w:rPr>
            </w:pPr>
            <w:r w:rsidRPr="00DA76A3">
              <w:rPr>
                <w:b/>
                <w:szCs w:val="20"/>
              </w:rPr>
              <w:t>SUBJECT MATTER OF PART</w:t>
            </w:r>
          </w:p>
        </w:tc>
      </w:tr>
      <w:tr w:rsidR="006E5D25" w:rsidRPr="00DA76A3" w14:paraId="1C413831" w14:textId="77777777" w:rsidTr="00145ACC">
        <w:trPr>
          <w:trHeight w:val="455"/>
        </w:trPr>
        <w:tc>
          <w:tcPr>
            <w:tcW w:w="881" w:type="pct"/>
            <w:shd w:val="clear" w:color="auto" w:fill="F2F2F2" w:themeFill="background1" w:themeFillShade="F2"/>
          </w:tcPr>
          <w:p w14:paraId="51298645" w14:textId="77777777" w:rsidR="006E5D25" w:rsidRPr="00633BF9" w:rsidRDefault="00C86B03" w:rsidP="00112C03">
            <w:pPr>
              <w:rPr>
                <w:b/>
                <w:szCs w:val="20"/>
              </w:rPr>
            </w:pPr>
            <w:r w:rsidRPr="00633BF9">
              <w:rPr>
                <w:b/>
                <w:szCs w:val="20"/>
              </w:rPr>
              <w:t>Part 1</w:t>
            </w:r>
          </w:p>
        </w:tc>
        <w:tc>
          <w:tcPr>
            <w:tcW w:w="4119" w:type="pct"/>
            <w:shd w:val="clear" w:color="auto" w:fill="F2F2F2" w:themeFill="background1" w:themeFillShade="F2"/>
          </w:tcPr>
          <w:p w14:paraId="2FED97EB" w14:textId="77777777" w:rsidR="006E5D25" w:rsidRPr="00633BF9" w:rsidRDefault="006E5D25" w:rsidP="00112C03">
            <w:pPr>
              <w:rPr>
                <w:b/>
                <w:szCs w:val="20"/>
              </w:rPr>
            </w:pPr>
            <w:r w:rsidRPr="00633BF9">
              <w:rPr>
                <w:b/>
                <w:szCs w:val="20"/>
              </w:rPr>
              <w:t>Applicant Details and General Information</w:t>
            </w:r>
          </w:p>
        </w:tc>
      </w:tr>
      <w:tr w:rsidR="006E5D25" w:rsidRPr="00DA76A3" w14:paraId="5C8E8BA4" w14:textId="77777777" w:rsidTr="00145ACC">
        <w:trPr>
          <w:trHeight w:val="363"/>
        </w:trPr>
        <w:tc>
          <w:tcPr>
            <w:tcW w:w="881" w:type="pct"/>
            <w:shd w:val="clear" w:color="auto" w:fill="F2F2F2" w:themeFill="background1" w:themeFillShade="F2"/>
          </w:tcPr>
          <w:p w14:paraId="40F0FE13" w14:textId="77777777" w:rsidR="006E5D25" w:rsidRPr="00633BF9" w:rsidRDefault="00C86B03" w:rsidP="00112C03">
            <w:pPr>
              <w:rPr>
                <w:b/>
                <w:szCs w:val="20"/>
              </w:rPr>
            </w:pPr>
            <w:r w:rsidRPr="00633BF9">
              <w:rPr>
                <w:b/>
                <w:szCs w:val="20"/>
              </w:rPr>
              <w:t>Part 2</w:t>
            </w:r>
          </w:p>
        </w:tc>
        <w:tc>
          <w:tcPr>
            <w:tcW w:w="4119" w:type="pct"/>
            <w:shd w:val="clear" w:color="auto" w:fill="F2F2F2" w:themeFill="background1" w:themeFillShade="F2"/>
          </w:tcPr>
          <w:p w14:paraId="2B3DC5EF" w14:textId="77777777" w:rsidR="006E5D25" w:rsidRPr="00633BF9" w:rsidRDefault="006E5D25" w:rsidP="00112C03">
            <w:pPr>
              <w:rPr>
                <w:b/>
                <w:szCs w:val="20"/>
              </w:rPr>
            </w:pPr>
            <w:r w:rsidRPr="00633BF9">
              <w:rPr>
                <w:b/>
                <w:szCs w:val="20"/>
              </w:rPr>
              <w:t>Information/Declaration re Minimum Qualification Criteria</w:t>
            </w:r>
          </w:p>
        </w:tc>
      </w:tr>
      <w:tr w:rsidR="006E5D25" w:rsidRPr="00DA76A3" w14:paraId="742BA787" w14:textId="77777777" w:rsidTr="00145ACC">
        <w:trPr>
          <w:trHeight w:val="468"/>
        </w:trPr>
        <w:tc>
          <w:tcPr>
            <w:tcW w:w="881" w:type="pct"/>
            <w:shd w:val="clear" w:color="auto" w:fill="F2F2F2" w:themeFill="background1" w:themeFillShade="F2"/>
          </w:tcPr>
          <w:p w14:paraId="3608580E" w14:textId="77777777" w:rsidR="006E5D25" w:rsidRPr="00633BF9" w:rsidRDefault="00C86B03" w:rsidP="00112C03">
            <w:pPr>
              <w:rPr>
                <w:b/>
                <w:szCs w:val="20"/>
              </w:rPr>
            </w:pPr>
            <w:r w:rsidRPr="00633BF9">
              <w:rPr>
                <w:b/>
                <w:szCs w:val="20"/>
              </w:rPr>
              <w:t>Part 3</w:t>
            </w:r>
          </w:p>
        </w:tc>
        <w:tc>
          <w:tcPr>
            <w:tcW w:w="4119" w:type="pct"/>
            <w:shd w:val="clear" w:color="auto" w:fill="F2F2F2" w:themeFill="background1" w:themeFillShade="F2"/>
          </w:tcPr>
          <w:p w14:paraId="78D836FC" w14:textId="77777777" w:rsidR="006E5D25" w:rsidRPr="00633BF9" w:rsidRDefault="006E5D25" w:rsidP="00112C03">
            <w:pPr>
              <w:rPr>
                <w:b/>
                <w:szCs w:val="20"/>
              </w:rPr>
            </w:pPr>
            <w:r w:rsidRPr="00633BF9">
              <w:rPr>
                <w:b/>
                <w:szCs w:val="20"/>
              </w:rPr>
              <w:t>Technical Capability: Relevant Experience</w:t>
            </w:r>
            <w:r w:rsidR="003A2812" w:rsidRPr="00633BF9">
              <w:rPr>
                <w:b/>
                <w:szCs w:val="20"/>
              </w:rPr>
              <w:t xml:space="preserve"> of Applicant</w:t>
            </w:r>
          </w:p>
        </w:tc>
      </w:tr>
      <w:tr w:rsidR="006E5D25" w:rsidRPr="00DA76A3" w14:paraId="00AB40DC" w14:textId="77777777" w:rsidTr="00145ACC">
        <w:trPr>
          <w:trHeight w:val="455"/>
        </w:trPr>
        <w:tc>
          <w:tcPr>
            <w:tcW w:w="881" w:type="pct"/>
            <w:shd w:val="clear" w:color="auto" w:fill="F2F2F2" w:themeFill="background1" w:themeFillShade="F2"/>
          </w:tcPr>
          <w:p w14:paraId="1EEE07A5" w14:textId="77777777" w:rsidR="006E5D25" w:rsidRPr="00633BF9" w:rsidRDefault="00C86B03" w:rsidP="00112C03">
            <w:pPr>
              <w:rPr>
                <w:b/>
                <w:szCs w:val="20"/>
              </w:rPr>
            </w:pPr>
            <w:r w:rsidRPr="00633BF9">
              <w:rPr>
                <w:b/>
                <w:szCs w:val="20"/>
              </w:rPr>
              <w:t>Part 4</w:t>
            </w:r>
          </w:p>
        </w:tc>
        <w:tc>
          <w:tcPr>
            <w:tcW w:w="4119" w:type="pct"/>
            <w:shd w:val="clear" w:color="auto" w:fill="F2F2F2" w:themeFill="background1" w:themeFillShade="F2"/>
          </w:tcPr>
          <w:p w14:paraId="2E41DBC3" w14:textId="77777777" w:rsidR="006E5D25" w:rsidRPr="00633BF9" w:rsidRDefault="006E5D25" w:rsidP="00112C03">
            <w:pPr>
              <w:rPr>
                <w:b/>
                <w:szCs w:val="20"/>
              </w:rPr>
            </w:pPr>
            <w:r w:rsidRPr="00633BF9">
              <w:rPr>
                <w:b/>
                <w:szCs w:val="20"/>
              </w:rPr>
              <w:t xml:space="preserve">Technical Capability: Company </w:t>
            </w:r>
            <w:r w:rsidR="003A2812" w:rsidRPr="00633BF9">
              <w:rPr>
                <w:b/>
                <w:szCs w:val="20"/>
              </w:rPr>
              <w:t xml:space="preserve">/ Technical </w:t>
            </w:r>
            <w:r w:rsidRPr="00633BF9">
              <w:rPr>
                <w:b/>
                <w:szCs w:val="20"/>
              </w:rPr>
              <w:t>Resource</w:t>
            </w:r>
            <w:r w:rsidR="00F13785" w:rsidRPr="00633BF9">
              <w:rPr>
                <w:b/>
                <w:szCs w:val="20"/>
              </w:rPr>
              <w:t>s</w:t>
            </w:r>
            <w:r w:rsidRPr="00633BF9">
              <w:rPr>
                <w:b/>
                <w:szCs w:val="20"/>
              </w:rPr>
              <w:t xml:space="preserve">   </w:t>
            </w:r>
          </w:p>
        </w:tc>
      </w:tr>
      <w:tr w:rsidR="006E5D25" w:rsidRPr="00DA76A3" w14:paraId="498EAFD7" w14:textId="77777777" w:rsidTr="00145ACC">
        <w:trPr>
          <w:trHeight w:val="468"/>
        </w:trPr>
        <w:tc>
          <w:tcPr>
            <w:tcW w:w="881" w:type="pct"/>
            <w:shd w:val="clear" w:color="auto" w:fill="F2F2F2" w:themeFill="background1" w:themeFillShade="F2"/>
          </w:tcPr>
          <w:p w14:paraId="5A7FC7DD" w14:textId="77777777" w:rsidR="006E5D25" w:rsidRPr="00633BF9" w:rsidRDefault="00794709" w:rsidP="00112C03">
            <w:pPr>
              <w:rPr>
                <w:b/>
                <w:szCs w:val="20"/>
              </w:rPr>
            </w:pPr>
            <w:r w:rsidRPr="00633BF9">
              <w:rPr>
                <w:b/>
                <w:szCs w:val="20"/>
              </w:rPr>
              <w:t>Part 5</w:t>
            </w:r>
          </w:p>
        </w:tc>
        <w:tc>
          <w:tcPr>
            <w:tcW w:w="4119" w:type="pct"/>
            <w:shd w:val="clear" w:color="auto" w:fill="F2F2F2" w:themeFill="background1" w:themeFillShade="F2"/>
          </w:tcPr>
          <w:p w14:paraId="6373C92A" w14:textId="77777777" w:rsidR="006E5D25" w:rsidRPr="00633BF9" w:rsidRDefault="00794709" w:rsidP="007E3BF9">
            <w:pPr>
              <w:rPr>
                <w:b/>
                <w:szCs w:val="20"/>
              </w:rPr>
            </w:pPr>
            <w:r w:rsidRPr="00633BF9">
              <w:rPr>
                <w:b/>
                <w:szCs w:val="20"/>
              </w:rPr>
              <w:t>Data Protection</w:t>
            </w:r>
          </w:p>
        </w:tc>
      </w:tr>
      <w:tr w:rsidR="00794709" w:rsidRPr="00DA76A3" w14:paraId="3008C02E" w14:textId="77777777" w:rsidTr="00145ACC">
        <w:trPr>
          <w:trHeight w:val="468"/>
        </w:trPr>
        <w:tc>
          <w:tcPr>
            <w:tcW w:w="881" w:type="pct"/>
            <w:shd w:val="clear" w:color="auto" w:fill="F2F2F2" w:themeFill="background1" w:themeFillShade="F2"/>
          </w:tcPr>
          <w:p w14:paraId="4CD2F1B6" w14:textId="77777777" w:rsidR="00794709" w:rsidRPr="00633BF9" w:rsidRDefault="00794709" w:rsidP="00794709">
            <w:pPr>
              <w:rPr>
                <w:b/>
                <w:szCs w:val="20"/>
              </w:rPr>
            </w:pPr>
            <w:r w:rsidRPr="00633BF9">
              <w:rPr>
                <w:b/>
                <w:szCs w:val="20"/>
              </w:rPr>
              <w:t>Part 6</w:t>
            </w:r>
          </w:p>
        </w:tc>
        <w:tc>
          <w:tcPr>
            <w:tcW w:w="4119" w:type="pct"/>
            <w:shd w:val="clear" w:color="auto" w:fill="F2F2F2" w:themeFill="background1" w:themeFillShade="F2"/>
          </w:tcPr>
          <w:p w14:paraId="42339764" w14:textId="77777777" w:rsidR="00794709" w:rsidRPr="00633BF9" w:rsidRDefault="00794709" w:rsidP="00794709">
            <w:pPr>
              <w:rPr>
                <w:b/>
                <w:szCs w:val="20"/>
              </w:rPr>
            </w:pPr>
            <w:r w:rsidRPr="00633BF9">
              <w:rPr>
                <w:b/>
                <w:szCs w:val="20"/>
              </w:rPr>
              <w:t>Quality Management Systems</w:t>
            </w:r>
          </w:p>
        </w:tc>
      </w:tr>
      <w:tr w:rsidR="00794709" w:rsidRPr="00DA76A3" w14:paraId="40CF171C" w14:textId="77777777" w:rsidTr="00145ACC">
        <w:trPr>
          <w:trHeight w:val="468"/>
        </w:trPr>
        <w:tc>
          <w:tcPr>
            <w:tcW w:w="881" w:type="pct"/>
            <w:shd w:val="clear" w:color="auto" w:fill="F2F2F2" w:themeFill="background1" w:themeFillShade="F2"/>
          </w:tcPr>
          <w:p w14:paraId="6610A4EA" w14:textId="77777777" w:rsidR="00794709" w:rsidRPr="00633BF9" w:rsidRDefault="00794709" w:rsidP="00794709">
            <w:pPr>
              <w:rPr>
                <w:b/>
                <w:szCs w:val="20"/>
              </w:rPr>
            </w:pPr>
            <w:r w:rsidRPr="00633BF9">
              <w:rPr>
                <w:b/>
                <w:szCs w:val="20"/>
              </w:rPr>
              <w:t>Part 7</w:t>
            </w:r>
          </w:p>
        </w:tc>
        <w:tc>
          <w:tcPr>
            <w:tcW w:w="4119" w:type="pct"/>
            <w:shd w:val="clear" w:color="auto" w:fill="F2F2F2" w:themeFill="background1" w:themeFillShade="F2"/>
          </w:tcPr>
          <w:p w14:paraId="45478EFC" w14:textId="5B7BB318" w:rsidR="00794709" w:rsidRPr="00633BF9" w:rsidRDefault="009B1719" w:rsidP="00794709">
            <w:pPr>
              <w:rPr>
                <w:b/>
                <w:szCs w:val="20"/>
              </w:rPr>
            </w:pPr>
            <w:r w:rsidRPr="00633BF9">
              <w:rPr>
                <w:b/>
                <w:szCs w:val="20"/>
              </w:rPr>
              <w:t xml:space="preserve">Information Security </w:t>
            </w:r>
          </w:p>
        </w:tc>
      </w:tr>
      <w:tr w:rsidR="00646780" w:rsidRPr="00DA76A3" w14:paraId="4346E562" w14:textId="77777777" w:rsidTr="00145ACC">
        <w:trPr>
          <w:trHeight w:val="468"/>
        </w:trPr>
        <w:tc>
          <w:tcPr>
            <w:tcW w:w="881" w:type="pct"/>
            <w:shd w:val="clear" w:color="auto" w:fill="F2F2F2" w:themeFill="background1" w:themeFillShade="F2"/>
          </w:tcPr>
          <w:p w14:paraId="5382AECB" w14:textId="359223BC" w:rsidR="00646780" w:rsidRPr="00633BF9" w:rsidRDefault="00646780" w:rsidP="009B1719">
            <w:pPr>
              <w:rPr>
                <w:b/>
                <w:szCs w:val="20"/>
              </w:rPr>
            </w:pPr>
            <w:r>
              <w:rPr>
                <w:b/>
                <w:szCs w:val="20"/>
              </w:rPr>
              <w:t xml:space="preserve">Part 9 </w:t>
            </w:r>
          </w:p>
        </w:tc>
        <w:tc>
          <w:tcPr>
            <w:tcW w:w="4119" w:type="pct"/>
            <w:shd w:val="clear" w:color="auto" w:fill="F2F2F2" w:themeFill="background1" w:themeFillShade="F2"/>
          </w:tcPr>
          <w:p w14:paraId="577875AA" w14:textId="4A23226B" w:rsidR="00646780" w:rsidRPr="00633BF9" w:rsidRDefault="00646780" w:rsidP="009B1719">
            <w:pPr>
              <w:rPr>
                <w:b/>
                <w:szCs w:val="20"/>
              </w:rPr>
            </w:pPr>
            <w:r>
              <w:rPr>
                <w:b/>
                <w:szCs w:val="20"/>
              </w:rPr>
              <w:t xml:space="preserve">Technical Skills and Processes </w:t>
            </w:r>
          </w:p>
        </w:tc>
      </w:tr>
      <w:tr w:rsidR="009B1719" w:rsidRPr="00DA76A3" w14:paraId="5C325E76" w14:textId="77777777" w:rsidTr="00145ACC">
        <w:trPr>
          <w:trHeight w:val="468"/>
        </w:trPr>
        <w:tc>
          <w:tcPr>
            <w:tcW w:w="881" w:type="pct"/>
            <w:shd w:val="clear" w:color="auto" w:fill="F2F2F2" w:themeFill="background1" w:themeFillShade="F2"/>
          </w:tcPr>
          <w:p w14:paraId="0F0B870C" w14:textId="77777777" w:rsidR="009B1719" w:rsidRPr="00633BF9" w:rsidRDefault="009B1719" w:rsidP="009B1719">
            <w:pPr>
              <w:rPr>
                <w:b/>
                <w:szCs w:val="20"/>
              </w:rPr>
            </w:pPr>
            <w:r w:rsidRPr="00633BF9">
              <w:rPr>
                <w:b/>
                <w:szCs w:val="20"/>
              </w:rPr>
              <w:t>Part 14</w:t>
            </w:r>
          </w:p>
          <w:p w14:paraId="7058BAE5" w14:textId="66DB885F" w:rsidR="00BC27DC" w:rsidRPr="00633BF9" w:rsidRDefault="00BC27DC" w:rsidP="009B1719">
            <w:pPr>
              <w:rPr>
                <w:b/>
                <w:szCs w:val="20"/>
              </w:rPr>
            </w:pPr>
          </w:p>
        </w:tc>
        <w:tc>
          <w:tcPr>
            <w:tcW w:w="4119" w:type="pct"/>
            <w:shd w:val="clear" w:color="auto" w:fill="F2F2F2" w:themeFill="background1" w:themeFillShade="F2"/>
          </w:tcPr>
          <w:p w14:paraId="4D349647" w14:textId="77777777" w:rsidR="009B1719" w:rsidRPr="00633BF9" w:rsidRDefault="009B1719" w:rsidP="009B1719">
            <w:pPr>
              <w:rPr>
                <w:b/>
                <w:szCs w:val="20"/>
              </w:rPr>
            </w:pPr>
            <w:r w:rsidRPr="00633BF9">
              <w:rPr>
                <w:b/>
                <w:szCs w:val="20"/>
              </w:rPr>
              <w:t>Declaration of Eligibility</w:t>
            </w:r>
          </w:p>
        </w:tc>
      </w:tr>
      <w:tr w:rsidR="009B1719" w:rsidRPr="00DA76A3" w14:paraId="522231C7" w14:textId="77777777" w:rsidTr="00145ACC">
        <w:trPr>
          <w:trHeight w:val="468"/>
        </w:trPr>
        <w:tc>
          <w:tcPr>
            <w:tcW w:w="881" w:type="pct"/>
            <w:shd w:val="clear" w:color="auto" w:fill="F2F2F2" w:themeFill="background1" w:themeFillShade="F2"/>
          </w:tcPr>
          <w:p w14:paraId="0A02F2C1" w14:textId="63A415D2" w:rsidR="009B1719" w:rsidRPr="00633BF9" w:rsidRDefault="009B1719" w:rsidP="009B1719">
            <w:pPr>
              <w:rPr>
                <w:b/>
                <w:szCs w:val="20"/>
              </w:rPr>
            </w:pPr>
            <w:r w:rsidRPr="00633BF9">
              <w:rPr>
                <w:b/>
                <w:szCs w:val="20"/>
              </w:rPr>
              <w:t>Part 15</w:t>
            </w:r>
          </w:p>
        </w:tc>
        <w:tc>
          <w:tcPr>
            <w:tcW w:w="4119" w:type="pct"/>
            <w:shd w:val="clear" w:color="auto" w:fill="F2F2F2" w:themeFill="background1" w:themeFillShade="F2"/>
          </w:tcPr>
          <w:p w14:paraId="7302BAE2" w14:textId="77777777" w:rsidR="009B1719" w:rsidRPr="00633BF9" w:rsidRDefault="009B1719" w:rsidP="009B1719">
            <w:pPr>
              <w:rPr>
                <w:b/>
                <w:szCs w:val="20"/>
              </w:rPr>
            </w:pPr>
            <w:r w:rsidRPr="00633BF9">
              <w:rPr>
                <w:b/>
                <w:szCs w:val="20"/>
              </w:rPr>
              <w:t>Declaration Article 5k of EU Regulation 2022/576.</w:t>
            </w:r>
          </w:p>
        </w:tc>
      </w:tr>
      <w:tr w:rsidR="009B1719" w:rsidRPr="00DA76A3" w14:paraId="6895BF3A" w14:textId="77777777" w:rsidTr="00145ACC">
        <w:trPr>
          <w:trHeight w:val="468"/>
        </w:trPr>
        <w:tc>
          <w:tcPr>
            <w:tcW w:w="881" w:type="pct"/>
            <w:shd w:val="clear" w:color="auto" w:fill="F2F2F2" w:themeFill="background1" w:themeFillShade="F2"/>
          </w:tcPr>
          <w:p w14:paraId="1CFBA8D1" w14:textId="4E0E9E73" w:rsidR="009B1719" w:rsidRPr="00633BF9" w:rsidRDefault="009B1719" w:rsidP="009B1719">
            <w:pPr>
              <w:rPr>
                <w:b/>
                <w:szCs w:val="20"/>
              </w:rPr>
            </w:pPr>
            <w:r w:rsidRPr="00633BF9">
              <w:rPr>
                <w:b/>
                <w:szCs w:val="20"/>
              </w:rPr>
              <w:t xml:space="preserve">Appendix </w:t>
            </w:r>
            <w:r w:rsidR="005F15E8" w:rsidRPr="00633BF9">
              <w:rPr>
                <w:b/>
                <w:szCs w:val="20"/>
              </w:rPr>
              <w:t>2</w:t>
            </w:r>
          </w:p>
        </w:tc>
        <w:tc>
          <w:tcPr>
            <w:tcW w:w="4119" w:type="pct"/>
            <w:shd w:val="clear" w:color="auto" w:fill="F2F2F2" w:themeFill="background1" w:themeFillShade="F2"/>
          </w:tcPr>
          <w:p w14:paraId="5A9F4314" w14:textId="77777777" w:rsidR="009B1719" w:rsidRPr="00633BF9" w:rsidRDefault="009B1719" w:rsidP="009B1719">
            <w:pPr>
              <w:rPr>
                <w:b/>
                <w:szCs w:val="20"/>
              </w:rPr>
            </w:pPr>
            <w:r w:rsidRPr="00633BF9">
              <w:rPr>
                <w:b/>
                <w:szCs w:val="20"/>
              </w:rPr>
              <w:t>Consortium Submission Requirements (where applicable)</w:t>
            </w:r>
          </w:p>
        </w:tc>
      </w:tr>
      <w:tr w:rsidR="009B1719" w:rsidRPr="00DA76A3" w14:paraId="11704962" w14:textId="77777777" w:rsidTr="00145ACC">
        <w:trPr>
          <w:trHeight w:val="468"/>
        </w:trPr>
        <w:tc>
          <w:tcPr>
            <w:tcW w:w="881" w:type="pct"/>
            <w:shd w:val="clear" w:color="auto" w:fill="F2F2F2" w:themeFill="background1" w:themeFillShade="F2"/>
          </w:tcPr>
          <w:p w14:paraId="5B7455DA" w14:textId="21E17254" w:rsidR="009B1719" w:rsidRPr="00633BF9" w:rsidRDefault="009B1719" w:rsidP="009B1719">
            <w:pPr>
              <w:rPr>
                <w:b/>
                <w:szCs w:val="20"/>
              </w:rPr>
            </w:pPr>
            <w:r w:rsidRPr="00633BF9">
              <w:rPr>
                <w:b/>
                <w:szCs w:val="20"/>
              </w:rPr>
              <w:t xml:space="preserve">Appendix </w:t>
            </w:r>
            <w:r w:rsidR="005F15E8" w:rsidRPr="00633BF9">
              <w:rPr>
                <w:b/>
                <w:szCs w:val="20"/>
              </w:rPr>
              <w:t>3</w:t>
            </w:r>
          </w:p>
        </w:tc>
        <w:tc>
          <w:tcPr>
            <w:tcW w:w="4119" w:type="pct"/>
            <w:shd w:val="clear" w:color="auto" w:fill="F2F2F2" w:themeFill="background1" w:themeFillShade="F2"/>
          </w:tcPr>
          <w:p w14:paraId="174185FF" w14:textId="77777777" w:rsidR="009B1719" w:rsidRPr="00633BF9" w:rsidRDefault="009B1719" w:rsidP="009B1719">
            <w:pPr>
              <w:rPr>
                <w:b/>
                <w:szCs w:val="20"/>
              </w:rPr>
            </w:pPr>
            <w:r w:rsidRPr="00633BF9">
              <w:rPr>
                <w:b/>
                <w:szCs w:val="20"/>
              </w:rPr>
              <w:t>Requirements Concerning Sub-Contractors</w:t>
            </w:r>
          </w:p>
        </w:tc>
      </w:tr>
      <w:tr w:rsidR="009B1719" w:rsidRPr="00DA76A3" w14:paraId="75488501" w14:textId="77777777" w:rsidTr="00145ACC">
        <w:tc>
          <w:tcPr>
            <w:tcW w:w="881" w:type="pct"/>
            <w:shd w:val="clear" w:color="auto" w:fill="F2F2F2" w:themeFill="background1" w:themeFillShade="F2"/>
          </w:tcPr>
          <w:p w14:paraId="5FCF7C9C" w14:textId="60EBBE1B" w:rsidR="009B1719" w:rsidRPr="00633BF9" w:rsidRDefault="009B1719" w:rsidP="009B1719">
            <w:pPr>
              <w:spacing w:line="360" w:lineRule="auto"/>
              <w:rPr>
                <w:b/>
                <w:szCs w:val="20"/>
              </w:rPr>
            </w:pPr>
            <w:r w:rsidRPr="00633BF9">
              <w:rPr>
                <w:b/>
                <w:szCs w:val="20"/>
              </w:rPr>
              <w:t xml:space="preserve">Appendix </w:t>
            </w:r>
            <w:r w:rsidR="005F15E8" w:rsidRPr="00633BF9">
              <w:rPr>
                <w:b/>
                <w:szCs w:val="20"/>
              </w:rPr>
              <w:t>4</w:t>
            </w:r>
            <w:r w:rsidRPr="00633BF9">
              <w:rPr>
                <w:b/>
                <w:szCs w:val="20"/>
              </w:rPr>
              <w:t xml:space="preserve"> </w:t>
            </w:r>
          </w:p>
        </w:tc>
        <w:tc>
          <w:tcPr>
            <w:tcW w:w="4119" w:type="pct"/>
            <w:shd w:val="clear" w:color="auto" w:fill="F2F2F2" w:themeFill="background1" w:themeFillShade="F2"/>
          </w:tcPr>
          <w:p w14:paraId="137CC9F1" w14:textId="77777777" w:rsidR="009B1719" w:rsidRPr="00633BF9" w:rsidRDefault="009B1719" w:rsidP="009B1719">
            <w:pPr>
              <w:spacing w:line="360" w:lineRule="auto"/>
              <w:rPr>
                <w:b/>
                <w:szCs w:val="20"/>
              </w:rPr>
            </w:pPr>
            <w:r w:rsidRPr="00633BF9">
              <w:rPr>
                <w:b/>
                <w:szCs w:val="20"/>
              </w:rPr>
              <w:t>Applicant’s Statement of Confirmation enclosing completed PQQ</w:t>
            </w:r>
          </w:p>
        </w:tc>
      </w:tr>
      <w:tr w:rsidR="005F15E8" w:rsidRPr="00DA76A3" w14:paraId="11C341F8" w14:textId="77777777" w:rsidTr="00145ACC">
        <w:tc>
          <w:tcPr>
            <w:tcW w:w="881" w:type="pct"/>
            <w:shd w:val="clear" w:color="auto" w:fill="F2F2F2" w:themeFill="background1" w:themeFillShade="F2"/>
          </w:tcPr>
          <w:p w14:paraId="62996EDD" w14:textId="41645E12" w:rsidR="005F15E8" w:rsidRPr="00633BF9" w:rsidRDefault="005F15E8" w:rsidP="009B1719">
            <w:pPr>
              <w:spacing w:line="360" w:lineRule="auto"/>
              <w:rPr>
                <w:b/>
                <w:szCs w:val="20"/>
              </w:rPr>
            </w:pPr>
            <w:r w:rsidRPr="00633BF9">
              <w:rPr>
                <w:b/>
                <w:szCs w:val="20"/>
              </w:rPr>
              <w:t>Appendix 5</w:t>
            </w:r>
          </w:p>
        </w:tc>
        <w:tc>
          <w:tcPr>
            <w:tcW w:w="4119" w:type="pct"/>
            <w:shd w:val="clear" w:color="auto" w:fill="F2F2F2" w:themeFill="background1" w:themeFillShade="F2"/>
          </w:tcPr>
          <w:p w14:paraId="333EF82A" w14:textId="4F74B955" w:rsidR="005F15E8" w:rsidRPr="00633BF9" w:rsidRDefault="005F15E8" w:rsidP="009B1719">
            <w:pPr>
              <w:spacing w:line="360" w:lineRule="auto"/>
              <w:rPr>
                <w:b/>
                <w:szCs w:val="20"/>
              </w:rPr>
            </w:pPr>
            <w:r w:rsidRPr="00633BF9">
              <w:rPr>
                <w:b/>
                <w:szCs w:val="20"/>
              </w:rPr>
              <w:t>Declaration of Going Concern</w:t>
            </w:r>
          </w:p>
        </w:tc>
      </w:tr>
    </w:tbl>
    <w:p w14:paraId="1231BE67" w14:textId="77777777" w:rsidR="009645D2" w:rsidRDefault="009645D2" w:rsidP="002F7BE4">
      <w:pPr>
        <w:tabs>
          <w:tab w:val="left" w:pos="567"/>
        </w:tabs>
        <w:spacing w:line="240" w:lineRule="auto"/>
        <w:ind w:left="567"/>
        <w:rPr>
          <w:szCs w:val="20"/>
        </w:rPr>
      </w:pPr>
    </w:p>
    <w:p w14:paraId="36FEB5B0" w14:textId="77777777" w:rsidR="0007193D" w:rsidRPr="00DA76A3" w:rsidRDefault="0007193D" w:rsidP="002F7BE4">
      <w:pPr>
        <w:tabs>
          <w:tab w:val="left" w:pos="567"/>
        </w:tabs>
        <w:spacing w:line="240" w:lineRule="auto"/>
        <w:ind w:left="567"/>
        <w:rPr>
          <w:szCs w:val="20"/>
        </w:rPr>
      </w:pPr>
    </w:p>
    <w:p w14:paraId="387C1E79" w14:textId="77777777" w:rsidR="00517255" w:rsidRPr="00DA76A3" w:rsidRDefault="00517255" w:rsidP="003E408C">
      <w:pPr>
        <w:pStyle w:val="Heading2"/>
        <w:rPr>
          <w:lang w:val="en-IE"/>
        </w:rPr>
      </w:pPr>
      <w:bookmarkStart w:id="40" w:name="_Toc224723664"/>
      <w:r w:rsidRPr="00DA76A3">
        <w:rPr>
          <w:lang w:val="en-IE"/>
        </w:rPr>
        <w:t>Deadline for PQQ Submissions</w:t>
      </w:r>
      <w:bookmarkEnd w:id="40"/>
    </w:p>
    <w:p w14:paraId="2DF2CD02" w14:textId="77777777" w:rsidR="003333A3" w:rsidRPr="00DA76A3" w:rsidRDefault="005532C2" w:rsidP="00667FC8">
      <w:pPr>
        <w:spacing w:line="240" w:lineRule="auto"/>
      </w:pPr>
      <w:r w:rsidRPr="00DA76A3">
        <w:t xml:space="preserve">The fully completed Questionnaire and all submissions relating to it must be uploaded in response to this notice on </w:t>
      </w:r>
      <w:hyperlink r:id="rId14">
        <w:r w:rsidRPr="00DA76A3">
          <w:t>http://www.etenders.gov.ie</w:t>
        </w:r>
      </w:hyperlink>
      <w:r w:rsidRPr="00DA76A3">
        <w:t xml:space="preserve"> no later </w:t>
      </w:r>
      <w:r w:rsidR="7CBB06C8" w:rsidRPr="00DA76A3">
        <w:t>than the</w:t>
      </w:r>
      <w:r w:rsidR="003333A3" w:rsidRPr="00DA76A3">
        <w:t xml:space="preserve"> d</w:t>
      </w:r>
      <w:r w:rsidR="002F7BE4" w:rsidRPr="00DA76A3">
        <w:t>ate and time specified in the eT</w:t>
      </w:r>
      <w:r w:rsidR="003333A3" w:rsidRPr="00DA76A3">
        <w:t xml:space="preserve">enders contract notice. </w:t>
      </w:r>
    </w:p>
    <w:p w14:paraId="30D7AA69" w14:textId="77777777" w:rsidR="00E801FD" w:rsidRPr="00DA76A3" w:rsidRDefault="00E801FD" w:rsidP="00667FC8">
      <w:pPr>
        <w:spacing w:line="240" w:lineRule="auto"/>
      </w:pPr>
    </w:p>
    <w:p w14:paraId="147C6D5C" w14:textId="77777777" w:rsidR="00995DA6" w:rsidRDefault="00AE22C8" w:rsidP="00667FC8">
      <w:pPr>
        <w:spacing w:line="240" w:lineRule="auto"/>
      </w:pPr>
      <w:r w:rsidRPr="00DA76A3">
        <w:t>AN POST</w:t>
      </w:r>
      <w:r w:rsidR="00995DA6" w:rsidRPr="00DA76A3">
        <w:t xml:space="preserve">, at its absolute discretion, </w:t>
      </w:r>
      <w:r w:rsidR="00FC0DD9" w:rsidRPr="00DA76A3">
        <w:t xml:space="preserve">may </w:t>
      </w:r>
      <w:r w:rsidR="00995DA6" w:rsidRPr="00DA76A3">
        <w:t xml:space="preserve">extend the PQQ submission Deadline. Any extension will be notified via eTenders before the original PQQ submission deadline. </w:t>
      </w:r>
    </w:p>
    <w:p w14:paraId="7196D064" w14:textId="77777777" w:rsidR="00CB4F16" w:rsidRPr="00DA76A3" w:rsidRDefault="00CB4F16" w:rsidP="00667FC8">
      <w:pPr>
        <w:spacing w:line="240" w:lineRule="auto"/>
      </w:pPr>
    </w:p>
    <w:p w14:paraId="28305C89" w14:textId="5A7AE500" w:rsidR="002F7BE4" w:rsidRDefault="00995DA6" w:rsidP="00667FC8">
      <w:pPr>
        <w:spacing w:line="240" w:lineRule="auto"/>
      </w:pPr>
      <w:r w:rsidRPr="56E416A5">
        <w:t>The onus is on Applicants to ensure that their completed Questionnaire and all submissions relating to it</w:t>
      </w:r>
      <w:r w:rsidR="003333A3" w:rsidRPr="56E416A5">
        <w:t xml:space="preserve"> are submitted via the e</w:t>
      </w:r>
      <w:r w:rsidR="002F7BE4" w:rsidRPr="56E416A5">
        <w:t>T</w:t>
      </w:r>
      <w:r w:rsidR="003333A3" w:rsidRPr="56E416A5">
        <w:t xml:space="preserve">enders portal </w:t>
      </w:r>
      <w:r w:rsidRPr="56E416A5">
        <w:t xml:space="preserve">on time. It is not advisable to wait until the last moment to upload documents and applicants should allow enough time to complete the uploading process to eTenders. Applicants should also note that after the deadline for PQQ submissions has passed the uploading facility </w:t>
      </w:r>
      <w:r w:rsidR="003333A3" w:rsidRPr="56E416A5">
        <w:t xml:space="preserve">may </w:t>
      </w:r>
      <w:r w:rsidRPr="56E416A5">
        <w:t xml:space="preserve">be removed </w:t>
      </w:r>
      <w:r w:rsidR="003333A3" w:rsidRPr="56E416A5">
        <w:t xml:space="preserve">from </w:t>
      </w:r>
      <w:r w:rsidRPr="56E416A5">
        <w:t xml:space="preserve">eTenders. </w:t>
      </w:r>
    </w:p>
    <w:p w14:paraId="37B006A5" w14:textId="77777777" w:rsidR="00222D08" w:rsidRDefault="00222D08" w:rsidP="00667FC8">
      <w:pPr>
        <w:spacing w:line="240" w:lineRule="auto"/>
      </w:pPr>
    </w:p>
    <w:p w14:paraId="44DC8BA2" w14:textId="77777777" w:rsidR="009B7024" w:rsidRPr="00DA76A3" w:rsidRDefault="00AE22C8" w:rsidP="00667FC8">
      <w:pPr>
        <w:spacing w:line="240" w:lineRule="auto"/>
      </w:pPr>
      <w:r w:rsidRPr="56E416A5">
        <w:t>AN POST</w:t>
      </w:r>
      <w:r w:rsidR="00995DA6" w:rsidRPr="56E416A5">
        <w:t xml:space="preserve"> is not responsible for corruption in documents. Applicants must ensure that the documents are not corrupted and are in a readable format. </w:t>
      </w:r>
      <w:r w:rsidRPr="56E416A5">
        <w:t>AN POST</w:t>
      </w:r>
      <w:r w:rsidR="00995DA6" w:rsidRPr="56E416A5">
        <w:t xml:space="preserve"> accepts no liability regarding the eTenders Website.</w:t>
      </w:r>
      <w:r w:rsidRPr="56E416A5">
        <w:br w:type="page"/>
      </w:r>
    </w:p>
    <w:p w14:paraId="04C78876" w14:textId="77777777" w:rsidR="004F16DE" w:rsidRPr="00DA76A3" w:rsidRDefault="00B55AFB" w:rsidP="00B55AFB">
      <w:pPr>
        <w:pStyle w:val="Heading1"/>
      </w:pPr>
      <w:bookmarkStart w:id="41" w:name="_Toc224723665"/>
      <w:r>
        <w:lastRenderedPageBreak/>
        <w:t>Selection Criteria</w:t>
      </w:r>
      <w:bookmarkEnd w:id="41"/>
    </w:p>
    <w:p w14:paraId="7031698A" w14:textId="77777777" w:rsidR="004F16DE" w:rsidRPr="00DA76A3" w:rsidRDefault="004F16DE" w:rsidP="003E408C">
      <w:pPr>
        <w:pStyle w:val="Heading2"/>
        <w:rPr>
          <w:lang w:val="en-IE"/>
        </w:rPr>
      </w:pPr>
      <w:bookmarkStart w:id="42" w:name="_Toc224723666"/>
      <w:r w:rsidRPr="00DA76A3">
        <w:rPr>
          <w:lang w:val="en-IE"/>
        </w:rPr>
        <w:t>Minimum Qualification Criteria</w:t>
      </w:r>
      <w:bookmarkEnd w:id="42"/>
    </w:p>
    <w:p w14:paraId="74AC2D8E" w14:textId="77777777" w:rsidR="001F4BA8" w:rsidRPr="00DA76A3" w:rsidRDefault="001F4BA8" w:rsidP="003E408C">
      <w:r w:rsidRPr="56E416A5">
        <w:t xml:space="preserve">The minimum qualification criteria that each Applicant must satisfy </w:t>
      </w:r>
      <w:proofErr w:type="gramStart"/>
      <w:r w:rsidRPr="56E416A5">
        <w:t>in order to</w:t>
      </w:r>
      <w:proofErr w:type="gramEnd"/>
      <w:r w:rsidRPr="56E416A5">
        <w:t xml:space="preserve"> proceed to the next stage of the qualification evaluation are as follows: </w:t>
      </w:r>
    </w:p>
    <w:p w14:paraId="34FF1C98" w14:textId="77777777" w:rsidR="00BA0A54" w:rsidRPr="00DA76A3" w:rsidRDefault="00BA0A54" w:rsidP="00D55CA4">
      <w:pPr>
        <w:ind w:left="567"/>
        <w:rPr>
          <w:szCs w:val="20"/>
        </w:rPr>
      </w:pPr>
    </w:p>
    <w:p w14:paraId="4647022B" w14:textId="77777777" w:rsidR="001F4BA8" w:rsidRPr="00DA76A3" w:rsidRDefault="0008115C" w:rsidP="00815421">
      <w:pPr>
        <w:numPr>
          <w:ilvl w:val="0"/>
          <w:numId w:val="7"/>
        </w:numPr>
        <w:spacing w:after="120"/>
        <w:rPr>
          <w:rFonts w:ascii="An Post Sans Bold" w:hAnsi="An Post Sans Bold"/>
          <w:b/>
          <w:bCs/>
        </w:rPr>
      </w:pPr>
      <w:r w:rsidRPr="00DA76A3">
        <w:rPr>
          <w:rFonts w:ascii="An Post Sans Bold" w:hAnsi="An Post Sans Bold"/>
          <w:b/>
          <w:bCs/>
        </w:rPr>
        <w:t>Fin</w:t>
      </w:r>
      <w:r w:rsidR="00D83C34" w:rsidRPr="00DA76A3">
        <w:rPr>
          <w:rFonts w:ascii="An Post Sans Bold" w:hAnsi="An Post Sans Bold"/>
          <w:b/>
          <w:bCs/>
        </w:rPr>
        <w:t>ancial</w:t>
      </w:r>
      <w:r w:rsidRPr="00DA76A3">
        <w:rPr>
          <w:rFonts w:ascii="An Post Sans Bold" w:hAnsi="An Post Sans Bold"/>
          <w:b/>
          <w:bCs/>
        </w:rPr>
        <w:t>s</w:t>
      </w:r>
      <w:r w:rsidRPr="00DA76A3">
        <w:tab/>
      </w:r>
      <w:r w:rsidRPr="00DA76A3">
        <w:tab/>
      </w:r>
      <w:r w:rsidRPr="00DA76A3">
        <w:tab/>
      </w:r>
      <w:r w:rsidRPr="00DA76A3">
        <w:tab/>
      </w:r>
      <w:r w:rsidRPr="00DA76A3">
        <w:tab/>
      </w:r>
      <w:r w:rsidRPr="00DA76A3">
        <w:tab/>
      </w:r>
      <w:r w:rsidR="002729EF" w:rsidRPr="00DA76A3">
        <w:rPr>
          <w:rFonts w:ascii="An Post Sans Bold" w:hAnsi="An Post Sans Bold"/>
          <w:b/>
          <w:bCs/>
        </w:rPr>
        <w:t>(PASS/FAIL)</w:t>
      </w:r>
      <w:r w:rsidR="4A1D8704" w:rsidRPr="00DA76A3">
        <w:rPr>
          <w:rFonts w:ascii="An Post Sans Bold" w:hAnsi="An Post Sans Bold"/>
          <w:b/>
          <w:bCs/>
        </w:rPr>
        <w:t xml:space="preserve"> </w:t>
      </w:r>
    </w:p>
    <w:p w14:paraId="4EDB535B" w14:textId="77777777" w:rsidR="00B3151C" w:rsidRPr="00DA76A3" w:rsidRDefault="00B3151C" w:rsidP="00D55CA4">
      <w:pPr>
        <w:spacing w:after="120" w:line="240" w:lineRule="auto"/>
        <w:ind w:firstLine="567"/>
        <w:rPr>
          <w:szCs w:val="20"/>
        </w:rPr>
      </w:pPr>
      <w:r w:rsidRPr="00DA76A3">
        <w:rPr>
          <w:szCs w:val="20"/>
        </w:rPr>
        <w:t xml:space="preserve">The Applicant must have the following Turnover: </w:t>
      </w:r>
    </w:p>
    <w:p w14:paraId="00AAE944" w14:textId="1076E584" w:rsidR="00750F6D" w:rsidRPr="00DA76A3" w:rsidRDefault="00D83C34" w:rsidP="00D55CA4">
      <w:pPr>
        <w:spacing w:line="240" w:lineRule="auto"/>
        <w:ind w:left="567"/>
      </w:pPr>
      <w:r w:rsidRPr="56E416A5">
        <w:rPr>
          <w:b/>
          <w:bCs/>
        </w:rPr>
        <w:t>TURNOVER</w:t>
      </w:r>
      <w:r w:rsidR="00B3151C" w:rsidRPr="56E416A5">
        <w:rPr>
          <w:b/>
          <w:bCs/>
        </w:rPr>
        <w:t xml:space="preserve"> (exclusive of VAT)</w:t>
      </w:r>
      <w:r w:rsidR="00B068B9" w:rsidRPr="56E416A5">
        <w:t xml:space="preserve">: </w:t>
      </w:r>
      <w:r w:rsidR="001F4BA8" w:rsidRPr="56E416A5">
        <w:t xml:space="preserve">A minimum annual turnover of </w:t>
      </w:r>
      <w:r w:rsidR="00F646C7">
        <w:t>t</w:t>
      </w:r>
      <w:r w:rsidR="003F75BB">
        <w:t xml:space="preserve">hree </w:t>
      </w:r>
      <w:r w:rsidR="00F646C7">
        <w:t>h</w:t>
      </w:r>
      <w:r w:rsidR="003F75BB">
        <w:t>undred</w:t>
      </w:r>
      <w:r w:rsidR="00F646C7">
        <w:t xml:space="preserve"> and fifty</w:t>
      </w:r>
      <w:r w:rsidR="003F75BB">
        <w:t xml:space="preserve"> thousand</w:t>
      </w:r>
      <w:r w:rsidR="75A20DDF" w:rsidRPr="56E416A5">
        <w:t xml:space="preserve"> </w:t>
      </w:r>
      <w:r w:rsidR="00045A7E" w:rsidRPr="56E416A5">
        <w:t xml:space="preserve">euro </w:t>
      </w:r>
      <w:r w:rsidR="0007193D" w:rsidRPr="003F75BB">
        <w:t>(</w:t>
      </w:r>
      <w:r w:rsidR="003333A3" w:rsidRPr="003F75BB">
        <w:t>€</w:t>
      </w:r>
      <w:r w:rsidR="003F75BB" w:rsidRPr="003F75BB">
        <w:t>3</w:t>
      </w:r>
      <w:r w:rsidR="00F646C7">
        <w:t>5</w:t>
      </w:r>
      <w:r w:rsidR="003F75BB" w:rsidRPr="003F75BB">
        <w:t>0,000.00</w:t>
      </w:r>
      <w:r w:rsidR="0007193D" w:rsidRPr="003F75BB">
        <w:t>)</w:t>
      </w:r>
      <w:r w:rsidR="003333A3" w:rsidRPr="003F75BB">
        <w:t xml:space="preserve"> </w:t>
      </w:r>
      <w:r w:rsidR="001F4BA8" w:rsidRPr="003F75BB">
        <w:t>per annum</w:t>
      </w:r>
      <w:r w:rsidR="001F4BA8" w:rsidRPr="56E416A5">
        <w:t xml:space="preserve"> </w:t>
      </w:r>
      <w:r w:rsidR="006D237C" w:rsidRPr="56E416A5">
        <w:t>for any</w:t>
      </w:r>
      <w:r w:rsidR="00D861CE" w:rsidRPr="56E416A5">
        <w:t xml:space="preserve"> two</w:t>
      </w:r>
      <w:r w:rsidR="006D237C" w:rsidRPr="56E416A5">
        <w:t xml:space="preserve"> of</w:t>
      </w:r>
      <w:r w:rsidR="004F2C6B" w:rsidRPr="56E416A5">
        <w:t xml:space="preserve"> </w:t>
      </w:r>
      <w:r w:rsidR="001F4BA8" w:rsidRPr="56E416A5">
        <w:t xml:space="preserve">the last three </w:t>
      </w:r>
      <w:r w:rsidR="00B3151C" w:rsidRPr="56E416A5">
        <w:t>financial year ends. Applicants must provide evidence of turnover that is satisfactory to</w:t>
      </w:r>
      <w:r w:rsidR="00B07624" w:rsidRPr="56E416A5">
        <w:t xml:space="preserve"> </w:t>
      </w:r>
      <w:r w:rsidR="00AE22C8" w:rsidRPr="56E416A5">
        <w:t>AN POST</w:t>
      </w:r>
      <w:r w:rsidR="00B3151C" w:rsidRPr="56E416A5">
        <w:t xml:space="preserve">, by way of a copy of the audited accounts for the last three </w:t>
      </w:r>
      <w:r w:rsidR="00B07406" w:rsidRPr="56E416A5">
        <w:t xml:space="preserve">most recent </w:t>
      </w:r>
      <w:r w:rsidR="00B3151C" w:rsidRPr="56E416A5">
        <w:t>financial years.</w:t>
      </w:r>
      <w:r w:rsidR="00B068B9" w:rsidRPr="56E416A5">
        <w:t xml:space="preserve"> </w:t>
      </w:r>
      <w:r w:rsidR="00B07406" w:rsidRPr="56E416A5">
        <w:t>If audited account</w:t>
      </w:r>
      <w:r w:rsidR="003333A3" w:rsidRPr="56E416A5">
        <w:t>s</w:t>
      </w:r>
      <w:r w:rsidR="00B07406" w:rsidRPr="56E416A5">
        <w:t xml:space="preserve"> are not completed for the most recent year, signed auditor’s statement should be provided. </w:t>
      </w:r>
      <w:r w:rsidR="00750F6D" w:rsidRPr="56E416A5">
        <w:t>A signed Declaration in the Minimum Qualification Criteria in the form set out i</w:t>
      </w:r>
      <w:r w:rsidR="00B068B9" w:rsidRPr="56E416A5">
        <w:t xml:space="preserve">n Part </w:t>
      </w:r>
      <w:r w:rsidR="0001607B" w:rsidRPr="56E416A5">
        <w:t>2</w:t>
      </w:r>
      <w:r w:rsidR="00B068B9" w:rsidRPr="56E416A5">
        <w:t xml:space="preserve"> </w:t>
      </w:r>
      <w:r w:rsidR="00750F6D" w:rsidRPr="56E416A5">
        <w:t>of the Questionnaire must be submitted.</w:t>
      </w:r>
    </w:p>
    <w:p w14:paraId="6D072C0D" w14:textId="77777777" w:rsidR="00D55CA4" w:rsidRPr="00DA76A3" w:rsidRDefault="00D55CA4" w:rsidP="00D55CA4">
      <w:pPr>
        <w:spacing w:line="240" w:lineRule="auto"/>
        <w:ind w:left="567"/>
        <w:rPr>
          <w:szCs w:val="20"/>
        </w:rPr>
      </w:pPr>
    </w:p>
    <w:p w14:paraId="545C89FA" w14:textId="77777777" w:rsidR="00B3151C" w:rsidRPr="00DA76A3" w:rsidRDefault="00B3151C" w:rsidP="00D55CA4">
      <w:pPr>
        <w:spacing w:line="240" w:lineRule="auto"/>
        <w:ind w:left="567"/>
        <w:rPr>
          <w:szCs w:val="20"/>
        </w:rPr>
      </w:pPr>
      <w:r w:rsidRPr="00DA76A3">
        <w:rPr>
          <w:szCs w:val="20"/>
          <w:u w:val="single"/>
        </w:rPr>
        <w:t>Reliance on resources to meet Turnover Requirement</w:t>
      </w:r>
      <w:r w:rsidRPr="00DA76A3">
        <w:rPr>
          <w:szCs w:val="20"/>
        </w:rPr>
        <w:t xml:space="preserve">: Where the Applicant seeks to rely on the resources of another person to meet the minimum financial qualification criteria of </w:t>
      </w:r>
      <w:r w:rsidR="00B068B9" w:rsidRPr="00DA76A3">
        <w:rPr>
          <w:szCs w:val="20"/>
        </w:rPr>
        <w:t xml:space="preserve">Turnover, </w:t>
      </w:r>
      <w:r w:rsidRPr="00DA76A3">
        <w:rPr>
          <w:szCs w:val="20"/>
        </w:rPr>
        <w:t>it must provide evidence of the turnover for such other person/entit</w:t>
      </w:r>
      <w:r w:rsidR="0039386C" w:rsidRPr="00DA76A3">
        <w:rPr>
          <w:szCs w:val="20"/>
        </w:rPr>
        <w:t>y</w:t>
      </w:r>
      <w:r w:rsidRPr="00DA76A3">
        <w:rPr>
          <w:szCs w:val="20"/>
        </w:rPr>
        <w:t xml:space="preserve"> for each of the financial years listed above </w:t>
      </w:r>
      <w:r w:rsidR="00B068B9" w:rsidRPr="00DA76A3">
        <w:rPr>
          <w:szCs w:val="20"/>
        </w:rPr>
        <w:t>and prove to</w:t>
      </w:r>
      <w:r w:rsidR="00B07624" w:rsidRPr="00DA76A3">
        <w:rPr>
          <w:szCs w:val="20"/>
        </w:rPr>
        <w:t xml:space="preserve"> </w:t>
      </w:r>
      <w:r w:rsidR="00AE22C8" w:rsidRPr="00DA76A3">
        <w:rPr>
          <w:szCs w:val="20"/>
        </w:rPr>
        <w:t>AN POST</w:t>
      </w:r>
      <w:r w:rsidR="00B068B9" w:rsidRPr="00DA76A3">
        <w:rPr>
          <w:szCs w:val="20"/>
        </w:rPr>
        <w:t xml:space="preserve"> that the necessary resources will be available to it when required, whether </w:t>
      </w:r>
      <w:r w:rsidRPr="00DA76A3">
        <w:rPr>
          <w:szCs w:val="20"/>
        </w:rPr>
        <w:t xml:space="preserve">by way of a signed auditor’s statement or similar. </w:t>
      </w:r>
    </w:p>
    <w:p w14:paraId="48A21919" w14:textId="77777777" w:rsidR="00D55CA4" w:rsidRPr="00DA76A3" w:rsidRDefault="00D55CA4" w:rsidP="00D55CA4">
      <w:pPr>
        <w:spacing w:line="240" w:lineRule="auto"/>
        <w:ind w:left="567"/>
        <w:rPr>
          <w:szCs w:val="20"/>
        </w:rPr>
      </w:pPr>
    </w:p>
    <w:p w14:paraId="5D076AD6" w14:textId="77777777" w:rsidR="00F46426" w:rsidRPr="00DA76A3" w:rsidRDefault="00F46426" w:rsidP="00D55CA4">
      <w:pPr>
        <w:spacing w:line="240" w:lineRule="auto"/>
        <w:ind w:left="567"/>
        <w:rPr>
          <w:szCs w:val="20"/>
        </w:rPr>
      </w:pPr>
      <w:r w:rsidRPr="00DA76A3">
        <w:rPr>
          <w:szCs w:val="20"/>
          <w:u w:val="single"/>
        </w:rPr>
        <w:t xml:space="preserve">Reliance on </w:t>
      </w:r>
      <w:r w:rsidR="00336733" w:rsidRPr="00DA76A3">
        <w:rPr>
          <w:szCs w:val="20"/>
          <w:u w:val="single"/>
        </w:rPr>
        <w:t>a</w:t>
      </w:r>
      <w:r w:rsidRPr="00DA76A3">
        <w:rPr>
          <w:szCs w:val="20"/>
          <w:u w:val="single"/>
        </w:rPr>
        <w:t xml:space="preserve"> Consortium Member</w:t>
      </w:r>
      <w:r w:rsidRPr="00DA76A3">
        <w:rPr>
          <w:szCs w:val="20"/>
        </w:rPr>
        <w:t xml:space="preserve">: where </w:t>
      </w:r>
      <w:r w:rsidR="00195177" w:rsidRPr="00DA76A3">
        <w:rPr>
          <w:szCs w:val="20"/>
        </w:rPr>
        <w:t xml:space="preserve">an Applicant who is a consortium, seeks to rely on the resources of </w:t>
      </w:r>
      <w:r w:rsidR="00336733" w:rsidRPr="00DA76A3">
        <w:rPr>
          <w:szCs w:val="20"/>
        </w:rPr>
        <w:t>a</w:t>
      </w:r>
      <w:r w:rsidR="00195177" w:rsidRPr="00DA76A3">
        <w:rPr>
          <w:szCs w:val="20"/>
        </w:rPr>
        <w:t xml:space="preserve"> consortium member to satisfy the minimum qualification financial criteria</w:t>
      </w:r>
      <w:r w:rsidR="008E294F" w:rsidRPr="00DA76A3">
        <w:rPr>
          <w:szCs w:val="20"/>
        </w:rPr>
        <w:t>, this must be stated in t</w:t>
      </w:r>
      <w:r w:rsidR="0001607B" w:rsidRPr="00DA76A3">
        <w:rPr>
          <w:szCs w:val="20"/>
        </w:rPr>
        <w:t>he Declaration set out in Part 2</w:t>
      </w:r>
      <w:r w:rsidR="008E294F" w:rsidRPr="00DA76A3">
        <w:rPr>
          <w:szCs w:val="20"/>
        </w:rPr>
        <w:t xml:space="preserve"> of the Questionnaire and a letter confirming this reliance on resources must be furnished by each other member of the Applicant.</w:t>
      </w:r>
      <w:r w:rsidR="00195177" w:rsidRPr="00DA76A3">
        <w:rPr>
          <w:szCs w:val="20"/>
        </w:rPr>
        <w:t xml:space="preserve"> </w:t>
      </w:r>
    </w:p>
    <w:p w14:paraId="6BD18F9B" w14:textId="77777777" w:rsidR="00D55CA4" w:rsidRPr="00DA76A3" w:rsidRDefault="00D55CA4" w:rsidP="00D55CA4">
      <w:pPr>
        <w:spacing w:line="240" w:lineRule="auto"/>
        <w:ind w:left="567"/>
        <w:rPr>
          <w:szCs w:val="20"/>
        </w:rPr>
      </w:pPr>
    </w:p>
    <w:p w14:paraId="00848406" w14:textId="77777777" w:rsidR="00B3151C" w:rsidRPr="00DA76A3" w:rsidRDefault="00B068B9" w:rsidP="0008115C">
      <w:pPr>
        <w:spacing w:line="240" w:lineRule="auto"/>
        <w:ind w:left="567"/>
      </w:pPr>
      <w:r w:rsidRPr="56E416A5">
        <w:rPr>
          <w:u w:val="single"/>
        </w:rPr>
        <w:t>Parent company</w:t>
      </w:r>
      <w:r w:rsidRPr="56E416A5">
        <w:t>: W</w:t>
      </w:r>
      <w:r w:rsidR="00520515" w:rsidRPr="56E416A5">
        <w:t xml:space="preserve">here the Applicant is a subsidiary and relying on its parent company to meet the minimum turnover requirements, the details required by this section must also be provided </w:t>
      </w:r>
      <w:r w:rsidRPr="56E416A5">
        <w:t>by the parent company.</w:t>
      </w:r>
    </w:p>
    <w:p w14:paraId="238601FE" w14:textId="77777777" w:rsidR="00EF65BA" w:rsidRPr="00DA76A3" w:rsidRDefault="00EF65BA" w:rsidP="0008115C">
      <w:pPr>
        <w:spacing w:line="240" w:lineRule="auto"/>
        <w:ind w:left="567"/>
        <w:rPr>
          <w:szCs w:val="20"/>
        </w:rPr>
      </w:pPr>
    </w:p>
    <w:p w14:paraId="4562D7D6" w14:textId="77777777" w:rsidR="009E605B" w:rsidRPr="00DA76A3" w:rsidRDefault="00AE22C8" w:rsidP="0008115C">
      <w:pPr>
        <w:spacing w:after="120" w:line="240" w:lineRule="auto"/>
        <w:ind w:left="567"/>
      </w:pPr>
      <w:r w:rsidRPr="56E416A5">
        <w:t>AN POST</w:t>
      </w:r>
      <w:r w:rsidR="00B268BB" w:rsidRPr="56E416A5">
        <w:t xml:space="preserve"> </w:t>
      </w:r>
      <w:r w:rsidR="00B3151C" w:rsidRPr="56E416A5">
        <w:t>reserves the right to conduct any due diligence checks to assess financial capacity to undertake the services.</w:t>
      </w:r>
    </w:p>
    <w:p w14:paraId="0F3CABC7" w14:textId="77777777" w:rsidR="004259D7" w:rsidRPr="00DA76A3" w:rsidRDefault="004259D7" w:rsidP="0008115C">
      <w:pPr>
        <w:spacing w:line="240" w:lineRule="auto"/>
        <w:ind w:left="567"/>
        <w:rPr>
          <w:szCs w:val="20"/>
        </w:rPr>
      </w:pPr>
    </w:p>
    <w:p w14:paraId="707B813D" w14:textId="77777777" w:rsidR="00B40436" w:rsidRPr="00DA76A3" w:rsidRDefault="005C1146" w:rsidP="00815421">
      <w:pPr>
        <w:numPr>
          <w:ilvl w:val="0"/>
          <w:numId w:val="7"/>
        </w:numPr>
        <w:spacing w:after="120" w:line="240" w:lineRule="auto"/>
        <w:rPr>
          <w:rFonts w:ascii="An Post Sans Bold" w:hAnsi="An Post Sans Bold"/>
          <w:b/>
          <w:szCs w:val="20"/>
        </w:rPr>
      </w:pPr>
      <w:r w:rsidRPr="00DA76A3">
        <w:rPr>
          <w:rFonts w:ascii="An Post Sans Bold" w:hAnsi="An Post Sans Bold" w:cs="Arial"/>
          <w:b/>
          <w:szCs w:val="20"/>
        </w:rPr>
        <w:t xml:space="preserve">Insurance </w:t>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t>(</w:t>
      </w:r>
      <w:r w:rsidR="00B40436" w:rsidRPr="00DA76A3">
        <w:rPr>
          <w:rFonts w:ascii="An Post Sans Bold" w:hAnsi="An Post Sans Bold" w:cs="Arial"/>
          <w:b/>
          <w:szCs w:val="20"/>
        </w:rPr>
        <w:t>PASS/FAIL)</w:t>
      </w:r>
    </w:p>
    <w:p w14:paraId="13111312" w14:textId="77777777" w:rsidR="00B40436" w:rsidRPr="00DA76A3" w:rsidRDefault="00B40436" w:rsidP="0008115C">
      <w:pPr>
        <w:spacing w:after="120" w:line="240" w:lineRule="auto"/>
        <w:ind w:left="567"/>
      </w:pPr>
      <w:r w:rsidRPr="56E416A5">
        <w:t xml:space="preserve">The Applicant must provide completed and signed </w:t>
      </w:r>
      <w:r w:rsidR="00C108E4" w:rsidRPr="56E416A5">
        <w:t xml:space="preserve">Self </w:t>
      </w:r>
      <w:r w:rsidRPr="56E416A5">
        <w:t xml:space="preserve">Declaration in accordance with Part </w:t>
      </w:r>
      <w:r w:rsidR="00C108E4" w:rsidRPr="56E416A5">
        <w:t>2</w:t>
      </w:r>
      <w:r w:rsidRPr="56E416A5">
        <w:t xml:space="preserve">.  </w:t>
      </w:r>
    </w:p>
    <w:p w14:paraId="5B08B5D1" w14:textId="77777777" w:rsidR="0030119A" w:rsidRPr="00DA76A3" w:rsidRDefault="0030119A" w:rsidP="0008115C">
      <w:pPr>
        <w:spacing w:after="120" w:line="240" w:lineRule="auto"/>
        <w:ind w:left="567"/>
        <w:rPr>
          <w:szCs w:val="20"/>
        </w:rPr>
      </w:pPr>
    </w:p>
    <w:p w14:paraId="61F73091" w14:textId="77777777" w:rsidR="0030119A" w:rsidRPr="00DA76A3" w:rsidRDefault="0030119A" w:rsidP="00815421">
      <w:pPr>
        <w:numPr>
          <w:ilvl w:val="0"/>
          <w:numId w:val="7"/>
        </w:numPr>
        <w:spacing w:after="120" w:line="240" w:lineRule="auto"/>
        <w:rPr>
          <w:rFonts w:ascii="An Post Sans Bold" w:hAnsi="An Post Sans Bold"/>
          <w:b/>
          <w:szCs w:val="20"/>
        </w:rPr>
      </w:pPr>
      <w:r w:rsidRPr="00DA76A3">
        <w:rPr>
          <w:rFonts w:ascii="An Post Sans Bold" w:hAnsi="An Post Sans Bold" w:cs="Arial"/>
          <w:b/>
          <w:szCs w:val="20"/>
        </w:rPr>
        <w:t xml:space="preserve">Tax Clearance </w:t>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t>(PASS/FAIL)</w:t>
      </w:r>
    </w:p>
    <w:p w14:paraId="7BC24534" w14:textId="77777777" w:rsidR="0030119A" w:rsidRPr="00DA76A3" w:rsidRDefault="0030119A" w:rsidP="0008115C">
      <w:pPr>
        <w:spacing w:after="120" w:line="240" w:lineRule="auto"/>
        <w:ind w:left="567"/>
      </w:pPr>
      <w:r w:rsidRPr="56E416A5">
        <w:t xml:space="preserve">The Applicant must provide completed and signed Self Declaration in accordance with Part 2.  </w:t>
      </w:r>
    </w:p>
    <w:p w14:paraId="16DEB4AB" w14:textId="77777777" w:rsidR="00143660" w:rsidRPr="00DA76A3" w:rsidRDefault="00143660" w:rsidP="003E408C">
      <w:pPr>
        <w:spacing w:after="120" w:line="240" w:lineRule="auto"/>
        <w:rPr>
          <w:szCs w:val="20"/>
        </w:rPr>
      </w:pPr>
    </w:p>
    <w:p w14:paraId="520E508A" w14:textId="77777777" w:rsidR="00104802" w:rsidRPr="00DA76A3" w:rsidRDefault="00511C8A" w:rsidP="00815421">
      <w:pPr>
        <w:numPr>
          <w:ilvl w:val="0"/>
          <w:numId w:val="7"/>
        </w:numPr>
        <w:spacing w:after="120" w:line="240" w:lineRule="auto"/>
        <w:rPr>
          <w:rFonts w:ascii="An Post Sans Bold" w:hAnsi="An Post Sans Bold"/>
          <w:b/>
          <w:szCs w:val="20"/>
        </w:rPr>
      </w:pPr>
      <w:r w:rsidRPr="00DA76A3">
        <w:rPr>
          <w:rFonts w:ascii="An Post Sans Bold" w:hAnsi="An Post Sans Bold" w:cs="Arial"/>
          <w:b/>
          <w:szCs w:val="20"/>
        </w:rPr>
        <w:t xml:space="preserve">Applicant Declaration of Eligibility </w:t>
      </w:r>
      <w:r w:rsidR="002729EF" w:rsidRPr="00DA76A3">
        <w:rPr>
          <w:rFonts w:ascii="An Post Sans Bold" w:hAnsi="An Post Sans Bold" w:cs="Arial"/>
          <w:b/>
          <w:szCs w:val="20"/>
        </w:rPr>
        <w:tab/>
      </w:r>
      <w:r w:rsidR="002729EF" w:rsidRPr="00DA76A3">
        <w:rPr>
          <w:rFonts w:ascii="An Post Sans Bold" w:hAnsi="An Post Sans Bold" w:cs="Arial"/>
          <w:b/>
          <w:szCs w:val="20"/>
        </w:rPr>
        <w:tab/>
        <w:t>(PASS/FAIL)</w:t>
      </w:r>
    </w:p>
    <w:p w14:paraId="48C6A5FC" w14:textId="4F99DB0B" w:rsidR="00511C8A" w:rsidRPr="00DA76A3" w:rsidRDefault="00104802" w:rsidP="0008115C">
      <w:pPr>
        <w:spacing w:after="120" w:line="240" w:lineRule="auto"/>
        <w:ind w:left="567"/>
      </w:pPr>
      <w:r w:rsidRPr="56E416A5">
        <w:t>The Applicant must provide completed and signed Applicant Declaration of Eligi</w:t>
      </w:r>
      <w:r w:rsidR="00D86638" w:rsidRPr="56E416A5">
        <w:t xml:space="preserve">bility in </w:t>
      </w:r>
      <w:r w:rsidR="00CE2620" w:rsidRPr="56E416A5">
        <w:t xml:space="preserve">accordance with Part </w:t>
      </w:r>
      <w:r w:rsidR="009B1719" w:rsidRPr="56E416A5">
        <w:t>14</w:t>
      </w:r>
      <w:r w:rsidR="00DE5F88" w:rsidRPr="56E416A5">
        <w:t xml:space="preserve">. </w:t>
      </w:r>
      <w:r w:rsidRPr="56E416A5">
        <w:t xml:space="preserve"> </w:t>
      </w:r>
    </w:p>
    <w:p w14:paraId="0AD9C6F4" w14:textId="77777777" w:rsidR="001D6401" w:rsidRPr="00DA76A3" w:rsidRDefault="001D6401" w:rsidP="001D6401">
      <w:pPr>
        <w:ind w:left="567"/>
        <w:rPr>
          <w:szCs w:val="20"/>
        </w:rPr>
      </w:pPr>
    </w:p>
    <w:p w14:paraId="369FAC03" w14:textId="77777777" w:rsidR="00143660" w:rsidRPr="00DA76A3" w:rsidRDefault="00143660" w:rsidP="00815421">
      <w:pPr>
        <w:numPr>
          <w:ilvl w:val="0"/>
          <w:numId w:val="7"/>
        </w:numPr>
        <w:spacing w:after="120" w:line="240" w:lineRule="auto"/>
        <w:rPr>
          <w:rFonts w:ascii="An Post Sans Bold" w:hAnsi="An Post Sans Bold"/>
          <w:b/>
          <w:szCs w:val="20"/>
        </w:rPr>
      </w:pPr>
      <w:r w:rsidRPr="00DA76A3">
        <w:rPr>
          <w:rFonts w:ascii="An Post Sans Bold" w:hAnsi="An Post Sans Bold" w:cs="Arial"/>
          <w:b/>
          <w:szCs w:val="20"/>
        </w:rPr>
        <w:t>Declaration Article 5k of EU Regulation 20</w:t>
      </w:r>
      <w:r w:rsidR="0007193D">
        <w:rPr>
          <w:rFonts w:ascii="An Post Sans Bold" w:hAnsi="An Post Sans Bold" w:cs="Arial"/>
          <w:b/>
          <w:szCs w:val="20"/>
        </w:rPr>
        <w:t>22/576</w:t>
      </w:r>
      <w:r w:rsidR="0007193D">
        <w:rPr>
          <w:rFonts w:ascii="An Post Sans Bold" w:hAnsi="An Post Sans Bold" w:cs="Arial"/>
          <w:b/>
          <w:szCs w:val="20"/>
        </w:rPr>
        <w:tab/>
      </w:r>
      <w:r w:rsidRPr="00DA76A3">
        <w:rPr>
          <w:rFonts w:ascii="An Post Sans Bold" w:hAnsi="An Post Sans Bold" w:cs="Arial"/>
          <w:b/>
          <w:szCs w:val="20"/>
        </w:rPr>
        <w:t>(PASS/FAIL)</w:t>
      </w:r>
    </w:p>
    <w:p w14:paraId="4D2554FA" w14:textId="3F6BB786" w:rsidR="00143660" w:rsidRPr="00DA76A3" w:rsidRDefault="00143660" w:rsidP="00143660">
      <w:pPr>
        <w:spacing w:after="120" w:line="240" w:lineRule="auto"/>
        <w:ind w:left="567"/>
      </w:pPr>
      <w:r w:rsidRPr="56E416A5">
        <w:t>The Applicant must provide completed and signed Applicant Declaration Article 5k of EU Regulation 202</w:t>
      </w:r>
      <w:r w:rsidR="009B1719" w:rsidRPr="56E416A5">
        <w:t>2/576 in</w:t>
      </w:r>
      <w:r w:rsidR="00BC27DC" w:rsidRPr="56E416A5">
        <w:t xml:space="preserve"> accordance with Part 15</w:t>
      </w:r>
      <w:r w:rsidRPr="56E416A5">
        <w:t xml:space="preserve">.  </w:t>
      </w:r>
    </w:p>
    <w:p w14:paraId="4B1F511A" w14:textId="77777777" w:rsidR="00143660" w:rsidRPr="00DA76A3" w:rsidRDefault="00143660" w:rsidP="001D6401">
      <w:pPr>
        <w:ind w:left="567"/>
        <w:rPr>
          <w:szCs w:val="20"/>
        </w:rPr>
      </w:pPr>
    </w:p>
    <w:p w14:paraId="4B39E31F" w14:textId="77777777" w:rsidR="001D6401" w:rsidRPr="00DA76A3" w:rsidRDefault="001D6401" w:rsidP="00815421">
      <w:pPr>
        <w:numPr>
          <w:ilvl w:val="0"/>
          <w:numId w:val="7"/>
        </w:numPr>
        <w:spacing w:after="120" w:line="240" w:lineRule="auto"/>
        <w:ind w:left="924" w:hanging="357"/>
        <w:rPr>
          <w:rFonts w:ascii="An Post Sans Bold" w:hAnsi="An Post Sans Bold"/>
          <w:b/>
          <w:szCs w:val="20"/>
        </w:rPr>
      </w:pPr>
      <w:r w:rsidRPr="00DA76A3">
        <w:rPr>
          <w:rFonts w:ascii="An Post Sans Bold" w:hAnsi="An Post Sans Bold" w:cs="Arial"/>
          <w:b/>
          <w:szCs w:val="20"/>
        </w:rPr>
        <w:t>Declaration of going concern</w:t>
      </w:r>
      <w:r w:rsidR="0027491A" w:rsidRPr="00DA76A3">
        <w:rPr>
          <w:rFonts w:ascii="An Post Sans Bold" w:hAnsi="An Post Sans Bold" w:cs="Arial"/>
          <w:b/>
          <w:szCs w:val="20"/>
        </w:rPr>
        <w:t xml:space="preserve">            </w:t>
      </w:r>
      <w:r w:rsidR="0007193D">
        <w:rPr>
          <w:rFonts w:ascii="An Post Sans Bold" w:hAnsi="An Post Sans Bold" w:cs="Arial"/>
          <w:b/>
          <w:szCs w:val="20"/>
        </w:rPr>
        <w:t xml:space="preserve">                           </w:t>
      </w:r>
      <w:r w:rsidR="0007193D">
        <w:rPr>
          <w:rFonts w:ascii="An Post Sans Bold" w:hAnsi="An Post Sans Bold" w:cs="Arial"/>
          <w:b/>
          <w:szCs w:val="20"/>
        </w:rPr>
        <w:tab/>
      </w:r>
      <w:r w:rsidR="0027491A" w:rsidRPr="00DA76A3">
        <w:rPr>
          <w:rFonts w:ascii="An Post Sans Bold" w:hAnsi="An Post Sans Bold" w:cs="Arial"/>
          <w:b/>
          <w:szCs w:val="20"/>
        </w:rPr>
        <w:t>(PASS/FAIL)</w:t>
      </w:r>
    </w:p>
    <w:p w14:paraId="205B118D" w14:textId="77777777" w:rsidR="001D6401" w:rsidRPr="00DA76A3" w:rsidRDefault="001D6401" w:rsidP="0008115C">
      <w:pPr>
        <w:spacing w:line="240" w:lineRule="auto"/>
        <w:ind w:left="567"/>
      </w:pPr>
      <w:r w:rsidRPr="56E416A5">
        <w:t>Please enclose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w:t>
      </w:r>
      <w:proofErr w:type="spellStart"/>
      <w:r w:rsidRPr="56E416A5">
        <w:t>i</w:t>
      </w:r>
      <w:proofErr w:type="spellEnd"/>
      <w:r w:rsidRPr="56E416A5">
        <w:t>) trade successfully for the next 12 months, and (ii)  deliver such of the Contract requirements as are proposed to be delivered by such entity from the date of Response to this P</w:t>
      </w:r>
      <w:r w:rsidR="32DE772E" w:rsidRPr="56E416A5">
        <w:t>Q</w:t>
      </w:r>
      <w:r w:rsidRPr="56E416A5">
        <w:t>Q, (a “Going Concern Statement”)</w:t>
      </w:r>
    </w:p>
    <w:p w14:paraId="65F9C3DC" w14:textId="77777777" w:rsidR="001D6401" w:rsidRPr="00DA76A3" w:rsidRDefault="001D6401" w:rsidP="001D6401">
      <w:pPr>
        <w:ind w:left="567"/>
        <w:rPr>
          <w:szCs w:val="20"/>
        </w:rPr>
      </w:pPr>
    </w:p>
    <w:p w14:paraId="7A4AF2C4" w14:textId="77777777" w:rsidR="001D6401" w:rsidRPr="00DA76A3" w:rsidRDefault="001D6401" w:rsidP="0008115C">
      <w:pPr>
        <w:spacing w:line="240" w:lineRule="auto"/>
        <w:ind w:left="567"/>
      </w:pPr>
      <w:r w:rsidRPr="56E416A5">
        <w:t>Notwithstanding the above, the Contracting Entity reserves the right to raise further queries in relation to  this Going Concern Statement with the Applicant, and to seek explanation(s)  where the Applicant’s  past financial results, in any of the financial statements submitted, show financial issues which could give rise to uncertainty regarding the validity of the Going Concern Statement, such as, for example, post-tax losses, or an adverse capital and reserves position, or other material issues.  In this case, the onus shall be on the Applicant to demonstrate and explain to the reasonable satisfaction of the Contracting Entity that any concerns or financial issues will not have an adverse bearing on the ability of the Appl</w:t>
      </w:r>
      <w:r w:rsidR="00EF65BA" w:rsidRPr="56E416A5">
        <w:t xml:space="preserve">icant to perform the Contract, </w:t>
      </w:r>
      <w:r w:rsidRPr="56E416A5">
        <w:t>before the Applicant can achieve a Pass.</w:t>
      </w:r>
    </w:p>
    <w:p w14:paraId="5023141B" w14:textId="77777777" w:rsidR="009645D2" w:rsidRPr="00DA76A3" w:rsidRDefault="00E93863" w:rsidP="00E93863">
      <w:pPr>
        <w:spacing w:after="160" w:line="259" w:lineRule="auto"/>
        <w:jc w:val="left"/>
        <w:rPr>
          <w:szCs w:val="20"/>
        </w:rPr>
      </w:pPr>
      <w:r w:rsidRPr="00DA76A3">
        <w:rPr>
          <w:szCs w:val="20"/>
        </w:rPr>
        <w:br w:type="page"/>
      </w:r>
    </w:p>
    <w:p w14:paraId="0B2A2533" w14:textId="77777777" w:rsidR="004F16DE" w:rsidRPr="00DA76A3" w:rsidRDefault="004F16DE" w:rsidP="003E408C">
      <w:pPr>
        <w:pStyle w:val="Heading2"/>
        <w:rPr>
          <w:lang w:val="en-IE"/>
        </w:rPr>
      </w:pPr>
      <w:bookmarkStart w:id="43" w:name="_Toc224723667"/>
      <w:r w:rsidRPr="00DA76A3">
        <w:rPr>
          <w:lang w:val="en-IE"/>
        </w:rPr>
        <w:lastRenderedPageBreak/>
        <w:t>Technical</w:t>
      </w:r>
      <w:r w:rsidR="00BA53BD" w:rsidRPr="00DA76A3">
        <w:rPr>
          <w:lang w:val="en-IE"/>
        </w:rPr>
        <w:t>/Professional A</w:t>
      </w:r>
      <w:r w:rsidRPr="00DA76A3">
        <w:rPr>
          <w:lang w:val="en-IE"/>
        </w:rPr>
        <w:t>bility</w:t>
      </w:r>
      <w:bookmarkEnd w:id="43"/>
      <w:r w:rsidRPr="00DA76A3">
        <w:rPr>
          <w:lang w:val="en-IE"/>
        </w:rPr>
        <w:t xml:space="preserve"> </w:t>
      </w:r>
    </w:p>
    <w:p w14:paraId="6D8153F0" w14:textId="77777777" w:rsidR="00583773" w:rsidRDefault="00EF5787" w:rsidP="003846FA">
      <w:pPr>
        <w:spacing w:after="120" w:line="240" w:lineRule="auto"/>
      </w:pPr>
      <w:r w:rsidRPr="56E416A5">
        <w:t xml:space="preserve">The following table sets out the further shortlisting criteria in respect of </w:t>
      </w:r>
      <w:proofErr w:type="gramStart"/>
      <w:r w:rsidR="008E1AB9" w:rsidRPr="56E416A5">
        <w:t>Technical</w:t>
      </w:r>
      <w:proofErr w:type="gramEnd"/>
      <w:r w:rsidR="008E1AB9" w:rsidRPr="56E416A5">
        <w:t xml:space="preserve"> capacity </w:t>
      </w:r>
      <w:r w:rsidR="00F70C9B" w:rsidRPr="56E416A5">
        <w:t xml:space="preserve">and </w:t>
      </w:r>
      <w:r w:rsidR="00DE5F88" w:rsidRPr="56E416A5">
        <w:t>company resource</w:t>
      </w:r>
      <w:r w:rsidR="00F70C9B" w:rsidRPr="56E416A5">
        <w:t xml:space="preserve"> </w:t>
      </w:r>
      <w:r w:rsidRPr="56E416A5">
        <w:t xml:space="preserve">of Applicants (it also includes the Minimum qualification </w:t>
      </w:r>
      <w:r w:rsidR="00FC0DD9" w:rsidRPr="56E416A5">
        <w:t xml:space="preserve">score </w:t>
      </w:r>
      <w:r w:rsidRPr="56E416A5">
        <w:t xml:space="preserve">where this relates to </w:t>
      </w:r>
      <w:r w:rsidR="008E1AB9" w:rsidRPr="56E416A5">
        <w:t>each criterion</w:t>
      </w:r>
      <w:r w:rsidRPr="56E416A5">
        <w:t>). The scoring methodology allocated to these criteria is set out in S</w:t>
      </w:r>
      <w:r w:rsidR="00B068B9" w:rsidRPr="56E416A5">
        <w:t xml:space="preserve">ection 6 of this PQQ. </w:t>
      </w:r>
      <w:r w:rsidR="00B07624" w:rsidRPr="56E416A5">
        <w:t xml:space="preserve"> </w:t>
      </w:r>
      <w:r w:rsidR="00AE22C8" w:rsidRPr="56E416A5">
        <w:t>AN POST</w:t>
      </w:r>
      <w:r w:rsidR="008E1AB9" w:rsidRPr="56E416A5">
        <w:t xml:space="preserve"> reserves the right to seek feedback from the client references provided.</w:t>
      </w:r>
    </w:p>
    <w:p w14:paraId="74FB30B1" w14:textId="77777777" w:rsidR="00222D08" w:rsidRDefault="00222D08" w:rsidP="00281B97">
      <w:pPr>
        <w:spacing w:after="120"/>
        <w:rPr>
          <w:b/>
          <w:szCs w:val="20"/>
          <w:u w:val="single"/>
        </w:rPr>
      </w:pPr>
    </w:p>
    <w:p w14:paraId="3BC1A8BD" w14:textId="76F01FA7" w:rsidR="00EA2848" w:rsidRPr="00DA76A3" w:rsidRDefault="00EA2848" w:rsidP="00222D08">
      <w:pPr>
        <w:spacing w:after="120"/>
        <w:rPr>
          <w:b/>
          <w:szCs w:val="20"/>
          <w:u w:val="single"/>
        </w:rPr>
      </w:pPr>
      <w:r>
        <w:rPr>
          <w:b/>
          <w:szCs w:val="20"/>
          <w:u w:val="single"/>
        </w:rPr>
        <w:t xml:space="preserve">WEIGHTED TABLE </w:t>
      </w:r>
    </w:p>
    <w:tbl>
      <w:tblPr>
        <w:tblStyle w:val="TableGrid"/>
        <w:tblW w:w="5000" w:type="pct"/>
        <w:tblLook w:val="04A0" w:firstRow="1" w:lastRow="0" w:firstColumn="1" w:lastColumn="0" w:noHBand="0" w:noVBand="1"/>
      </w:tblPr>
      <w:tblGrid>
        <w:gridCol w:w="2835"/>
        <w:gridCol w:w="1417"/>
        <w:gridCol w:w="1700"/>
        <w:gridCol w:w="3064"/>
      </w:tblGrid>
      <w:tr w:rsidR="00EA2848" w:rsidRPr="00DA76A3" w14:paraId="06FCC07C" w14:textId="77777777" w:rsidTr="00AE2BAF">
        <w:tc>
          <w:tcPr>
            <w:tcW w:w="1572" w:type="pct"/>
            <w:shd w:val="clear" w:color="auto" w:fill="F2F2F2" w:themeFill="background1" w:themeFillShade="F2"/>
            <w:vAlign w:val="center"/>
          </w:tcPr>
          <w:p w14:paraId="60DB94AC" w14:textId="77777777" w:rsidR="00EA2848" w:rsidRPr="00DA76A3" w:rsidRDefault="00EA2848" w:rsidP="005C5E95">
            <w:pPr>
              <w:jc w:val="left"/>
              <w:rPr>
                <w:b/>
              </w:rPr>
            </w:pPr>
            <w:r w:rsidRPr="00DA76A3">
              <w:rPr>
                <w:b/>
              </w:rPr>
              <w:t>Technical and Professional Ability Criteria</w:t>
            </w:r>
          </w:p>
        </w:tc>
        <w:tc>
          <w:tcPr>
            <w:tcW w:w="786" w:type="pct"/>
            <w:shd w:val="clear" w:color="auto" w:fill="F2F2F2" w:themeFill="background1" w:themeFillShade="F2"/>
            <w:vAlign w:val="center"/>
          </w:tcPr>
          <w:p w14:paraId="6DA3E865" w14:textId="77777777" w:rsidR="00EA2848" w:rsidRPr="00DA76A3" w:rsidRDefault="00EA2848" w:rsidP="005C5E95">
            <w:pPr>
              <w:jc w:val="left"/>
              <w:rPr>
                <w:b/>
              </w:rPr>
            </w:pPr>
            <w:r w:rsidRPr="00DA76A3">
              <w:rPr>
                <w:b/>
              </w:rPr>
              <w:t>Weighting</w:t>
            </w:r>
          </w:p>
        </w:tc>
        <w:tc>
          <w:tcPr>
            <w:tcW w:w="943" w:type="pct"/>
            <w:shd w:val="clear" w:color="auto" w:fill="F2F2F2" w:themeFill="background1" w:themeFillShade="F2"/>
            <w:vAlign w:val="center"/>
          </w:tcPr>
          <w:p w14:paraId="51F16992" w14:textId="77777777" w:rsidR="00EA2848" w:rsidRPr="00DA76A3" w:rsidRDefault="00EA2848" w:rsidP="005C5E95">
            <w:pPr>
              <w:jc w:val="left"/>
              <w:rPr>
                <w:b/>
              </w:rPr>
            </w:pPr>
            <w:r w:rsidRPr="00DA76A3">
              <w:rPr>
                <w:b/>
              </w:rPr>
              <w:t>Cross reference in Appendix 1 Questionnaire</w:t>
            </w:r>
          </w:p>
        </w:tc>
        <w:tc>
          <w:tcPr>
            <w:tcW w:w="1699" w:type="pct"/>
            <w:shd w:val="clear" w:color="auto" w:fill="F2F2F2" w:themeFill="background1" w:themeFillShade="F2"/>
            <w:vAlign w:val="center"/>
          </w:tcPr>
          <w:p w14:paraId="3916FD1F" w14:textId="77777777" w:rsidR="00EA2848" w:rsidRPr="00DA76A3" w:rsidRDefault="00EA2848" w:rsidP="56E416A5">
            <w:pPr>
              <w:jc w:val="left"/>
              <w:rPr>
                <w:b/>
                <w:bCs/>
              </w:rPr>
            </w:pPr>
            <w:r w:rsidRPr="56E416A5">
              <w:rPr>
                <w:b/>
                <w:bCs/>
              </w:rPr>
              <w:t>Minimum Rule/Minimum Score</w:t>
            </w:r>
          </w:p>
        </w:tc>
      </w:tr>
      <w:tr w:rsidR="00EA2848" w:rsidRPr="00DA76A3" w14:paraId="7235B5EA" w14:textId="77777777" w:rsidTr="00AE2BAF">
        <w:tc>
          <w:tcPr>
            <w:tcW w:w="1572" w:type="pct"/>
            <w:shd w:val="clear" w:color="auto" w:fill="F2F2F2" w:themeFill="background1" w:themeFillShade="F2"/>
          </w:tcPr>
          <w:p w14:paraId="6820545B" w14:textId="77777777" w:rsidR="00EA2848" w:rsidRPr="00B36491" w:rsidRDefault="00EA2848" w:rsidP="005C5E95">
            <w:pPr>
              <w:jc w:val="left"/>
            </w:pPr>
            <w:r w:rsidRPr="00B36491">
              <w:t xml:space="preserve">Relevant Experience of Applicant </w:t>
            </w:r>
          </w:p>
          <w:p w14:paraId="1D7B270A" w14:textId="77777777" w:rsidR="00EA2848" w:rsidRPr="00B36491" w:rsidRDefault="00EA2848" w:rsidP="005C5E95">
            <w:pPr>
              <w:jc w:val="left"/>
            </w:pPr>
          </w:p>
        </w:tc>
        <w:tc>
          <w:tcPr>
            <w:tcW w:w="786" w:type="pct"/>
            <w:shd w:val="clear" w:color="auto" w:fill="F2F2F2" w:themeFill="background1" w:themeFillShade="F2"/>
          </w:tcPr>
          <w:p w14:paraId="6A40534F" w14:textId="0E615FD0" w:rsidR="00EA2848" w:rsidRPr="00B36491" w:rsidRDefault="003037DE" w:rsidP="005C5E95">
            <w:pPr>
              <w:jc w:val="left"/>
            </w:pPr>
            <w:r>
              <w:t>35</w:t>
            </w:r>
            <w:r w:rsidR="00EA2848" w:rsidRPr="00B36491">
              <w:t>%</w:t>
            </w:r>
          </w:p>
          <w:p w14:paraId="30F25F48" w14:textId="171121FA" w:rsidR="00EA2848" w:rsidRPr="00B36491" w:rsidRDefault="00D96181" w:rsidP="005C5E95">
            <w:pPr>
              <w:jc w:val="left"/>
            </w:pPr>
            <w:r>
              <w:t>35</w:t>
            </w:r>
            <w:r w:rsidR="00EA2848" w:rsidRPr="00B36491">
              <w:t xml:space="preserve"> points available</w:t>
            </w:r>
          </w:p>
        </w:tc>
        <w:tc>
          <w:tcPr>
            <w:tcW w:w="943" w:type="pct"/>
            <w:shd w:val="clear" w:color="auto" w:fill="F2F2F2" w:themeFill="background1" w:themeFillShade="F2"/>
            <w:vAlign w:val="center"/>
          </w:tcPr>
          <w:p w14:paraId="01182D14" w14:textId="77777777" w:rsidR="00EA2848" w:rsidRPr="00B36491" w:rsidRDefault="00EA2848" w:rsidP="005C5E95">
            <w:pPr>
              <w:jc w:val="left"/>
            </w:pPr>
            <w:r w:rsidRPr="00B36491">
              <w:t>Part 3</w:t>
            </w:r>
          </w:p>
        </w:tc>
        <w:tc>
          <w:tcPr>
            <w:tcW w:w="1699" w:type="pct"/>
            <w:shd w:val="clear" w:color="auto" w:fill="F2F2F2" w:themeFill="background1" w:themeFillShade="F2"/>
          </w:tcPr>
          <w:p w14:paraId="1089C143" w14:textId="6EEE6F13" w:rsidR="00EA2848" w:rsidRPr="00B36491" w:rsidRDefault="00EA2848" w:rsidP="56E416A5">
            <w:pPr>
              <w:jc w:val="left"/>
            </w:pPr>
            <w:r w:rsidRPr="00B36491">
              <w:t xml:space="preserve">Applicant must score a minimum of </w:t>
            </w:r>
            <w:r w:rsidR="003037DE">
              <w:t>60</w:t>
            </w:r>
            <w:r w:rsidRPr="00B36491">
              <w:t>% of the allocated score under this criterion.</w:t>
            </w:r>
          </w:p>
        </w:tc>
      </w:tr>
      <w:tr w:rsidR="00EA2848" w:rsidRPr="00DA76A3" w14:paraId="6371D8A0" w14:textId="77777777" w:rsidTr="00AE2BAF">
        <w:tc>
          <w:tcPr>
            <w:tcW w:w="1572" w:type="pct"/>
            <w:shd w:val="clear" w:color="auto" w:fill="F2F2F2" w:themeFill="background1" w:themeFillShade="F2"/>
          </w:tcPr>
          <w:p w14:paraId="2CFCD989" w14:textId="77777777" w:rsidR="00EA2848" w:rsidRPr="00B36491" w:rsidRDefault="00EA2848" w:rsidP="005C5E95">
            <w:pPr>
              <w:jc w:val="left"/>
            </w:pPr>
            <w:r w:rsidRPr="00B36491">
              <w:t xml:space="preserve">Company/Technical </w:t>
            </w:r>
          </w:p>
          <w:p w14:paraId="26DD9C94" w14:textId="77777777" w:rsidR="00EA2848" w:rsidRPr="00B36491" w:rsidRDefault="00EA2848" w:rsidP="005C5E95">
            <w:pPr>
              <w:jc w:val="left"/>
            </w:pPr>
            <w:r w:rsidRPr="00B36491">
              <w:t>Resources</w:t>
            </w:r>
          </w:p>
        </w:tc>
        <w:tc>
          <w:tcPr>
            <w:tcW w:w="786" w:type="pct"/>
            <w:shd w:val="clear" w:color="auto" w:fill="F2F2F2" w:themeFill="background1" w:themeFillShade="F2"/>
          </w:tcPr>
          <w:p w14:paraId="77A4896F" w14:textId="7E820FAC" w:rsidR="00EA2848" w:rsidRPr="00B36491" w:rsidRDefault="00D96181" w:rsidP="005C5E95">
            <w:pPr>
              <w:jc w:val="left"/>
            </w:pPr>
            <w:r>
              <w:t>15</w:t>
            </w:r>
            <w:r w:rsidR="00EA2848" w:rsidRPr="00B36491">
              <w:t>%</w:t>
            </w:r>
          </w:p>
          <w:p w14:paraId="050E15AD" w14:textId="1F5EB39C" w:rsidR="00EA2848" w:rsidRPr="00B36491" w:rsidRDefault="00D96181" w:rsidP="005C5E95">
            <w:pPr>
              <w:jc w:val="left"/>
            </w:pPr>
            <w:r>
              <w:t>15</w:t>
            </w:r>
            <w:r w:rsidR="00EA2848" w:rsidRPr="00B36491">
              <w:t xml:space="preserve"> points available</w:t>
            </w:r>
          </w:p>
          <w:p w14:paraId="4F904CB7" w14:textId="77777777" w:rsidR="00EA2848" w:rsidRPr="00B36491" w:rsidRDefault="00EA2848" w:rsidP="005C5E95">
            <w:pPr>
              <w:jc w:val="left"/>
            </w:pPr>
          </w:p>
          <w:p w14:paraId="06971CD3" w14:textId="77777777" w:rsidR="00EA2848" w:rsidRPr="00B36491" w:rsidRDefault="00EA2848" w:rsidP="005C5E95">
            <w:pPr>
              <w:jc w:val="left"/>
            </w:pPr>
          </w:p>
          <w:p w14:paraId="2A1F701D" w14:textId="77777777" w:rsidR="00EA2848" w:rsidRPr="00B36491" w:rsidRDefault="00EA2848" w:rsidP="00EA2848">
            <w:pPr>
              <w:jc w:val="left"/>
            </w:pPr>
          </w:p>
        </w:tc>
        <w:tc>
          <w:tcPr>
            <w:tcW w:w="943" w:type="pct"/>
            <w:shd w:val="clear" w:color="auto" w:fill="F2F2F2" w:themeFill="background1" w:themeFillShade="F2"/>
            <w:vAlign w:val="center"/>
          </w:tcPr>
          <w:p w14:paraId="1067E086" w14:textId="77777777" w:rsidR="00EA2848" w:rsidRPr="00B36491" w:rsidRDefault="00EA2848" w:rsidP="005C5E95">
            <w:pPr>
              <w:jc w:val="left"/>
            </w:pPr>
            <w:r w:rsidRPr="00B36491">
              <w:t>Part 4</w:t>
            </w:r>
          </w:p>
        </w:tc>
        <w:tc>
          <w:tcPr>
            <w:tcW w:w="1699" w:type="pct"/>
            <w:shd w:val="clear" w:color="auto" w:fill="F2F2F2" w:themeFill="background1" w:themeFillShade="F2"/>
          </w:tcPr>
          <w:p w14:paraId="250BC105" w14:textId="3E60EDF4" w:rsidR="00EA2848" w:rsidRPr="00B36491" w:rsidRDefault="00EA2848" w:rsidP="56E416A5">
            <w:pPr>
              <w:jc w:val="left"/>
            </w:pPr>
            <w:r w:rsidRPr="00B36491">
              <w:t xml:space="preserve">Applicants must score a minimum of </w:t>
            </w:r>
            <w:r w:rsidR="003037DE">
              <w:t>60</w:t>
            </w:r>
            <w:r w:rsidRPr="00B36491">
              <w:t>% of the allocated score under this criterion.</w:t>
            </w:r>
          </w:p>
          <w:p w14:paraId="03EFCA41" w14:textId="77777777" w:rsidR="00EA2848" w:rsidRPr="00B36491" w:rsidRDefault="00EA2848" w:rsidP="005C5E95">
            <w:pPr>
              <w:jc w:val="left"/>
            </w:pPr>
          </w:p>
          <w:p w14:paraId="5F96A722" w14:textId="77777777" w:rsidR="00EA2848" w:rsidRPr="00B36491" w:rsidRDefault="00EA2848" w:rsidP="005C5E95">
            <w:pPr>
              <w:jc w:val="left"/>
            </w:pPr>
          </w:p>
        </w:tc>
      </w:tr>
      <w:tr w:rsidR="00EA2848" w:rsidRPr="00DA76A3" w14:paraId="252CCC00" w14:textId="77777777" w:rsidTr="00AE2BAF">
        <w:tc>
          <w:tcPr>
            <w:tcW w:w="1572" w:type="pct"/>
            <w:shd w:val="clear" w:color="auto" w:fill="F2F2F2" w:themeFill="background1" w:themeFillShade="F2"/>
          </w:tcPr>
          <w:p w14:paraId="09C3D6B8" w14:textId="77777777" w:rsidR="00EA2848" w:rsidRPr="00B36491" w:rsidRDefault="00EA2848" w:rsidP="005C5E95">
            <w:pPr>
              <w:jc w:val="left"/>
            </w:pPr>
            <w:r w:rsidRPr="00B36491">
              <w:t>Quality Management Systems</w:t>
            </w:r>
          </w:p>
          <w:p w14:paraId="0A4F7224" w14:textId="77777777" w:rsidR="00EA2848" w:rsidRPr="00B36491" w:rsidRDefault="00EA2848" w:rsidP="005C5E95">
            <w:pPr>
              <w:jc w:val="left"/>
            </w:pPr>
          </w:p>
        </w:tc>
        <w:tc>
          <w:tcPr>
            <w:tcW w:w="786" w:type="pct"/>
            <w:shd w:val="clear" w:color="auto" w:fill="F2F2F2" w:themeFill="background1" w:themeFillShade="F2"/>
          </w:tcPr>
          <w:p w14:paraId="6F81A2B7" w14:textId="17665EC7" w:rsidR="00EA2848" w:rsidRPr="00B36491" w:rsidRDefault="00193EE8" w:rsidP="005C5E95">
            <w:pPr>
              <w:jc w:val="left"/>
            </w:pPr>
            <w:r>
              <w:t>10</w:t>
            </w:r>
            <w:r w:rsidR="00EA2848" w:rsidRPr="00B36491">
              <w:t>%</w:t>
            </w:r>
          </w:p>
          <w:p w14:paraId="2404127D" w14:textId="282F823E" w:rsidR="00EA2848" w:rsidRPr="00B36491" w:rsidRDefault="00610148" w:rsidP="005C5E95">
            <w:pPr>
              <w:jc w:val="left"/>
            </w:pPr>
            <w:r>
              <w:t>10</w:t>
            </w:r>
            <w:r w:rsidR="00EA2848" w:rsidRPr="00B36491">
              <w:t xml:space="preserve"> points available</w:t>
            </w:r>
          </w:p>
          <w:p w14:paraId="5AE48A43" w14:textId="77777777" w:rsidR="00EA2848" w:rsidRPr="00B36491" w:rsidRDefault="00EA2848" w:rsidP="005C5E95">
            <w:pPr>
              <w:jc w:val="left"/>
            </w:pPr>
          </w:p>
          <w:p w14:paraId="50F40DEB" w14:textId="77777777" w:rsidR="00EA2848" w:rsidRPr="00B36491" w:rsidRDefault="00EA2848" w:rsidP="005C5E95">
            <w:pPr>
              <w:jc w:val="left"/>
            </w:pPr>
          </w:p>
        </w:tc>
        <w:tc>
          <w:tcPr>
            <w:tcW w:w="943" w:type="pct"/>
            <w:shd w:val="clear" w:color="auto" w:fill="F2F2F2" w:themeFill="background1" w:themeFillShade="F2"/>
            <w:vAlign w:val="center"/>
          </w:tcPr>
          <w:p w14:paraId="5702080B" w14:textId="77777777" w:rsidR="00EA2848" w:rsidRPr="00B36491" w:rsidRDefault="00EA2848" w:rsidP="005C5E95">
            <w:pPr>
              <w:jc w:val="left"/>
            </w:pPr>
            <w:r w:rsidRPr="00B36491">
              <w:t>Part 6</w:t>
            </w:r>
          </w:p>
        </w:tc>
        <w:tc>
          <w:tcPr>
            <w:tcW w:w="1699" w:type="pct"/>
            <w:shd w:val="clear" w:color="auto" w:fill="F2F2F2" w:themeFill="background1" w:themeFillShade="F2"/>
          </w:tcPr>
          <w:p w14:paraId="4C67319F" w14:textId="56F4EA0F" w:rsidR="004C50DB" w:rsidRPr="00B36491" w:rsidRDefault="004C50DB" w:rsidP="56E416A5">
            <w:pPr>
              <w:jc w:val="left"/>
            </w:pPr>
            <w:r w:rsidRPr="00B36491">
              <w:t xml:space="preserve">Applicants must score a minimum of </w:t>
            </w:r>
            <w:r w:rsidR="00610148">
              <w:t>40</w:t>
            </w:r>
            <w:r w:rsidRPr="00B36491">
              <w:t>% of the allocated score under this criterion.</w:t>
            </w:r>
          </w:p>
          <w:p w14:paraId="3DD355C9" w14:textId="77777777" w:rsidR="00EA2848" w:rsidRPr="00B36491" w:rsidRDefault="00EA2848" w:rsidP="005C5E95">
            <w:pPr>
              <w:jc w:val="left"/>
            </w:pPr>
          </w:p>
        </w:tc>
      </w:tr>
      <w:tr w:rsidR="00EA2848" w:rsidRPr="00DA76A3" w14:paraId="747D6DEC" w14:textId="77777777" w:rsidTr="00AE2BAF">
        <w:tc>
          <w:tcPr>
            <w:tcW w:w="1572" w:type="pct"/>
            <w:shd w:val="clear" w:color="auto" w:fill="F2F2F2" w:themeFill="background1" w:themeFillShade="F2"/>
          </w:tcPr>
          <w:p w14:paraId="6D3F4E6F" w14:textId="79426622" w:rsidR="00EA2848" w:rsidRPr="00B36491" w:rsidRDefault="0041653C" w:rsidP="005C5E95">
            <w:pPr>
              <w:jc w:val="left"/>
            </w:pPr>
            <w:r w:rsidRPr="00B36491">
              <w:t xml:space="preserve">Information Security </w:t>
            </w:r>
          </w:p>
          <w:p w14:paraId="1A81F0B1" w14:textId="77777777" w:rsidR="00EA2848" w:rsidRPr="00B36491" w:rsidRDefault="00EA2848" w:rsidP="005C5E95">
            <w:pPr>
              <w:jc w:val="left"/>
            </w:pPr>
          </w:p>
        </w:tc>
        <w:tc>
          <w:tcPr>
            <w:tcW w:w="786" w:type="pct"/>
            <w:shd w:val="clear" w:color="auto" w:fill="F2F2F2" w:themeFill="background1" w:themeFillShade="F2"/>
          </w:tcPr>
          <w:p w14:paraId="02F3338E" w14:textId="580698FD" w:rsidR="00EA2848" w:rsidRPr="00B36491" w:rsidRDefault="00BE24DE" w:rsidP="005C5E95">
            <w:pPr>
              <w:jc w:val="left"/>
            </w:pPr>
            <w:r>
              <w:t>15</w:t>
            </w:r>
            <w:r w:rsidR="00EA2848" w:rsidRPr="00B36491">
              <w:t xml:space="preserve"> %</w:t>
            </w:r>
          </w:p>
          <w:p w14:paraId="36418A30" w14:textId="2F335A56" w:rsidR="00EA2848" w:rsidRPr="00B36491" w:rsidRDefault="00BE24DE" w:rsidP="005C5E95">
            <w:pPr>
              <w:jc w:val="left"/>
            </w:pPr>
            <w:r>
              <w:t>15</w:t>
            </w:r>
            <w:r w:rsidR="00EA2848" w:rsidRPr="00B36491">
              <w:t xml:space="preserve"> points available</w:t>
            </w:r>
          </w:p>
          <w:p w14:paraId="717AAFBA" w14:textId="77777777" w:rsidR="00EA2848" w:rsidRPr="00B36491" w:rsidRDefault="00EA2848" w:rsidP="005C5E95">
            <w:pPr>
              <w:jc w:val="left"/>
            </w:pPr>
          </w:p>
          <w:p w14:paraId="56EE48EE" w14:textId="77777777" w:rsidR="00EA2848" w:rsidRPr="00B36491" w:rsidRDefault="00EA2848" w:rsidP="005C5E95">
            <w:pPr>
              <w:jc w:val="left"/>
            </w:pPr>
          </w:p>
        </w:tc>
        <w:tc>
          <w:tcPr>
            <w:tcW w:w="943" w:type="pct"/>
            <w:shd w:val="clear" w:color="auto" w:fill="F2F2F2" w:themeFill="background1" w:themeFillShade="F2"/>
            <w:vAlign w:val="center"/>
          </w:tcPr>
          <w:p w14:paraId="4A32A2BB" w14:textId="77777777" w:rsidR="00EA2848" w:rsidRPr="00B36491" w:rsidRDefault="00EA2848" w:rsidP="005C5E95">
            <w:pPr>
              <w:jc w:val="left"/>
            </w:pPr>
            <w:r w:rsidRPr="00B36491">
              <w:t>Part 7</w:t>
            </w:r>
          </w:p>
        </w:tc>
        <w:tc>
          <w:tcPr>
            <w:tcW w:w="1699" w:type="pct"/>
            <w:shd w:val="clear" w:color="auto" w:fill="F2F2F2" w:themeFill="background1" w:themeFillShade="F2"/>
          </w:tcPr>
          <w:p w14:paraId="1E11845F" w14:textId="3A35D7D7" w:rsidR="00EA2848" w:rsidRPr="00B36491" w:rsidRDefault="00EA2848" w:rsidP="56E416A5">
            <w:pPr>
              <w:jc w:val="left"/>
            </w:pPr>
            <w:r w:rsidRPr="00B36491">
              <w:t xml:space="preserve">Applicants must score a minimum of </w:t>
            </w:r>
            <w:r w:rsidR="00BE24DE">
              <w:t>60</w:t>
            </w:r>
            <w:r w:rsidRPr="00B36491">
              <w:t>% of the allocated score under this criterion.</w:t>
            </w:r>
          </w:p>
          <w:p w14:paraId="2908EB2C" w14:textId="77777777" w:rsidR="00EA2848" w:rsidRPr="00B36491" w:rsidRDefault="00EA2848" w:rsidP="005C5E95">
            <w:pPr>
              <w:jc w:val="left"/>
            </w:pPr>
          </w:p>
        </w:tc>
      </w:tr>
      <w:tr w:rsidR="00B0613C" w:rsidRPr="00DA76A3" w14:paraId="2CCDA7B9" w14:textId="77777777" w:rsidTr="00AE2BAF">
        <w:tc>
          <w:tcPr>
            <w:tcW w:w="1572" w:type="pct"/>
            <w:shd w:val="clear" w:color="auto" w:fill="F2F2F2" w:themeFill="background1" w:themeFillShade="F2"/>
          </w:tcPr>
          <w:p w14:paraId="63914664" w14:textId="793855A2" w:rsidR="00B0613C" w:rsidRPr="00B36491" w:rsidRDefault="00B0613C" w:rsidP="00B0613C">
            <w:pPr>
              <w:jc w:val="left"/>
              <w:rPr>
                <w:szCs w:val="20"/>
              </w:rPr>
            </w:pPr>
            <w:r>
              <w:rPr>
                <w:szCs w:val="20"/>
              </w:rPr>
              <w:t xml:space="preserve">Technical Skills and Processes </w:t>
            </w:r>
          </w:p>
        </w:tc>
        <w:tc>
          <w:tcPr>
            <w:tcW w:w="786" w:type="pct"/>
            <w:shd w:val="clear" w:color="auto" w:fill="F2F2F2" w:themeFill="background1" w:themeFillShade="F2"/>
          </w:tcPr>
          <w:p w14:paraId="72AB37C4" w14:textId="741CCA2E" w:rsidR="00B0613C" w:rsidRPr="00B36491" w:rsidRDefault="00D96181" w:rsidP="00B0613C">
            <w:pPr>
              <w:jc w:val="left"/>
            </w:pPr>
            <w:r>
              <w:t>25</w:t>
            </w:r>
            <w:r w:rsidR="00B0613C" w:rsidRPr="00B36491">
              <w:t xml:space="preserve"> %</w:t>
            </w:r>
          </w:p>
          <w:p w14:paraId="57466177" w14:textId="5287EE81" w:rsidR="00B0613C" w:rsidRPr="00B36491" w:rsidRDefault="00D96181" w:rsidP="00B0613C">
            <w:pPr>
              <w:jc w:val="left"/>
            </w:pPr>
            <w:r>
              <w:t>25</w:t>
            </w:r>
            <w:r w:rsidR="00B0613C" w:rsidRPr="00B36491">
              <w:t xml:space="preserve"> points available</w:t>
            </w:r>
          </w:p>
        </w:tc>
        <w:tc>
          <w:tcPr>
            <w:tcW w:w="943" w:type="pct"/>
            <w:shd w:val="clear" w:color="auto" w:fill="F2F2F2" w:themeFill="background1" w:themeFillShade="F2"/>
          </w:tcPr>
          <w:p w14:paraId="4215E4BA" w14:textId="4F04C633" w:rsidR="00B0613C" w:rsidRPr="008A333E" w:rsidRDefault="00B0613C" w:rsidP="00B0613C">
            <w:pPr>
              <w:jc w:val="left"/>
              <w:rPr>
                <w:szCs w:val="20"/>
              </w:rPr>
            </w:pPr>
            <w:r w:rsidRPr="008A333E">
              <w:rPr>
                <w:szCs w:val="20"/>
              </w:rPr>
              <w:t xml:space="preserve">Part 9 </w:t>
            </w:r>
          </w:p>
        </w:tc>
        <w:tc>
          <w:tcPr>
            <w:tcW w:w="1699" w:type="pct"/>
            <w:shd w:val="clear" w:color="auto" w:fill="F2F2F2" w:themeFill="background1" w:themeFillShade="F2"/>
          </w:tcPr>
          <w:p w14:paraId="562089A1" w14:textId="4AF42522" w:rsidR="008B1E04" w:rsidRDefault="00B0613C" w:rsidP="00B0613C">
            <w:pPr>
              <w:jc w:val="left"/>
            </w:pPr>
            <w:r w:rsidRPr="00B36491">
              <w:t xml:space="preserve">Applicants must score a minimum of </w:t>
            </w:r>
            <w:r w:rsidR="003037DE">
              <w:t>60</w:t>
            </w:r>
            <w:r w:rsidRPr="00B36491">
              <w:t>% of the al</w:t>
            </w:r>
          </w:p>
          <w:p w14:paraId="0620491D" w14:textId="41CC4FDC" w:rsidR="00B0613C" w:rsidRPr="00B36491" w:rsidRDefault="00B0613C" w:rsidP="00B0613C">
            <w:pPr>
              <w:jc w:val="left"/>
            </w:pPr>
            <w:r w:rsidRPr="00B36491">
              <w:t>located score under this criterion.</w:t>
            </w:r>
          </w:p>
          <w:p w14:paraId="5CF48CE2" w14:textId="508B2BE8" w:rsidR="00B0613C" w:rsidRPr="008A333E" w:rsidRDefault="00B0613C" w:rsidP="00B0613C">
            <w:pPr>
              <w:jc w:val="left"/>
            </w:pPr>
          </w:p>
        </w:tc>
      </w:tr>
      <w:tr w:rsidR="00B0613C" w:rsidRPr="00DA76A3" w14:paraId="23FC25EB" w14:textId="77777777" w:rsidTr="00AE2BAF">
        <w:tc>
          <w:tcPr>
            <w:tcW w:w="1572" w:type="pct"/>
            <w:shd w:val="clear" w:color="auto" w:fill="F2F2F2" w:themeFill="background1" w:themeFillShade="F2"/>
          </w:tcPr>
          <w:p w14:paraId="008F23DF" w14:textId="77777777" w:rsidR="00B0613C" w:rsidRPr="00B36491" w:rsidRDefault="00B0613C" w:rsidP="00B0613C">
            <w:pPr>
              <w:jc w:val="left"/>
            </w:pPr>
            <w:r w:rsidRPr="00B36491">
              <w:t>TOTAL</w:t>
            </w:r>
          </w:p>
        </w:tc>
        <w:tc>
          <w:tcPr>
            <w:tcW w:w="786" w:type="pct"/>
            <w:shd w:val="clear" w:color="auto" w:fill="F2F2F2" w:themeFill="background1" w:themeFillShade="F2"/>
          </w:tcPr>
          <w:p w14:paraId="135237C8" w14:textId="77777777" w:rsidR="00B0613C" w:rsidRPr="00B36491" w:rsidRDefault="00B0613C" w:rsidP="00B0613C">
            <w:pPr>
              <w:jc w:val="left"/>
            </w:pPr>
            <w:r w:rsidRPr="00B36491">
              <w:t>100%</w:t>
            </w:r>
          </w:p>
          <w:p w14:paraId="1D5DDB16" w14:textId="75740926" w:rsidR="00B0613C" w:rsidRPr="00B36491" w:rsidRDefault="00B0613C" w:rsidP="00B0613C">
            <w:pPr>
              <w:jc w:val="left"/>
              <w:rPr>
                <w:bCs/>
              </w:rPr>
            </w:pPr>
            <w:r w:rsidRPr="00B36491">
              <w:rPr>
                <w:bCs/>
              </w:rPr>
              <w:t>100 points</w:t>
            </w:r>
          </w:p>
        </w:tc>
        <w:tc>
          <w:tcPr>
            <w:tcW w:w="943" w:type="pct"/>
            <w:shd w:val="clear" w:color="auto" w:fill="F2F2F2" w:themeFill="background1" w:themeFillShade="F2"/>
          </w:tcPr>
          <w:p w14:paraId="121FD38A" w14:textId="77777777" w:rsidR="00B0613C" w:rsidRPr="00B36491" w:rsidRDefault="00B0613C" w:rsidP="00B0613C">
            <w:pPr>
              <w:jc w:val="left"/>
            </w:pPr>
          </w:p>
        </w:tc>
        <w:tc>
          <w:tcPr>
            <w:tcW w:w="1699" w:type="pct"/>
            <w:shd w:val="clear" w:color="auto" w:fill="F2F2F2" w:themeFill="background1" w:themeFillShade="F2"/>
          </w:tcPr>
          <w:p w14:paraId="1FE2DD96" w14:textId="77777777" w:rsidR="00B0613C" w:rsidRPr="00B36491" w:rsidRDefault="00B0613C" w:rsidP="00B0613C">
            <w:pPr>
              <w:jc w:val="left"/>
              <w:rPr>
                <w:b/>
              </w:rPr>
            </w:pPr>
          </w:p>
        </w:tc>
      </w:tr>
    </w:tbl>
    <w:p w14:paraId="27357532" w14:textId="209C9CB5" w:rsidR="00EA2848" w:rsidRDefault="00EA2848" w:rsidP="00E93863">
      <w:pPr>
        <w:rPr>
          <w:u w:val="single"/>
        </w:rPr>
      </w:pPr>
    </w:p>
    <w:p w14:paraId="33348107" w14:textId="578F7D1E" w:rsidR="0041653C" w:rsidRDefault="0041653C" w:rsidP="00E93863">
      <w:pPr>
        <w:rPr>
          <w:u w:val="single"/>
        </w:rPr>
      </w:pPr>
    </w:p>
    <w:p w14:paraId="28EA650C" w14:textId="77777777" w:rsidR="00906337" w:rsidRDefault="00906337" w:rsidP="00906337">
      <w:r w:rsidRPr="00731CEA">
        <w:t xml:space="preserve">The response to each of the weighted questions in Appendix 1 will be assessed and awarded a score from the maximum marks available for that criterion, using the scoring methodology detailed for each criterion. </w:t>
      </w:r>
      <w:r>
        <w:t xml:space="preserve">Please note An Post reserves the right to seek feedback from the client references provided. </w:t>
      </w:r>
    </w:p>
    <w:p w14:paraId="3D560AD5" w14:textId="77777777" w:rsidR="00906337" w:rsidRDefault="00906337" w:rsidP="00E93863">
      <w:pPr>
        <w:rPr>
          <w:u w:val="single"/>
        </w:rPr>
      </w:pPr>
    </w:p>
    <w:p w14:paraId="3A9BECD9" w14:textId="02436B9C" w:rsidR="006C724F" w:rsidRDefault="006C724F" w:rsidP="56E416A5">
      <w:pPr>
        <w:rPr>
          <w:u w:val="single"/>
        </w:rPr>
      </w:pPr>
      <w:r w:rsidRPr="56E416A5">
        <w:rPr>
          <w:u w:val="single"/>
        </w:rPr>
        <w:t xml:space="preserve">Failure to meet the minimum score threshold (where applicable) under ANY of the above qualitative selection criteria shall result in elimination from the competition.  </w:t>
      </w:r>
    </w:p>
    <w:p w14:paraId="6F83F44E" w14:textId="2F775948" w:rsidR="00332331" w:rsidRDefault="00332331" w:rsidP="00E93863">
      <w:pPr>
        <w:rPr>
          <w:u w:val="single"/>
        </w:rPr>
      </w:pPr>
    </w:p>
    <w:p w14:paraId="07F023C8" w14:textId="77777777" w:rsidR="006C724F" w:rsidRPr="00DA76A3" w:rsidRDefault="006C724F" w:rsidP="00E93863">
      <w:pPr>
        <w:rPr>
          <w:highlight w:val="yellow"/>
        </w:rPr>
      </w:pPr>
    </w:p>
    <w:p w14:paraId="122724B0" w14:textId="2692F093" w:rsidR="00BC35EF" w:rsidRPr="00DA76A3" w:rsidRDefault="003D239A" w:rsidP="00CF4F6A">
      <w:r w:rsidRPr="56E416A5">
        <w:lastRenderedPageBreak/>
        <w:t>Reliance on resources – If the Applicant is relying on the resource</w:t>
      </w:r>
      <w:r w:rsidR="00F510DD" w:rsidRPr="56E416A5">
        <w:t>s</w:t>
      </w:r>
      <w:r w:rsidRPr="56E416A5">
        <w:t xml:space="preserve"> of any third party/Sub-Contractor/Consortium member to fulfil the Technical and Profession</w:t>
      </w:r>
      <w:r w:rsidR="002323C3" w:rsidRPr="56E416A5">
        <w:t>al Ability</w:t>
      </w:r>
      <w:r w:rsidRPr="56E416A5">
        <w:t xml:space="preserve"> Selection Criteria, full details are required as per section</w:t>
      </w:r>
      <w:r w:rsidR="00752FE6">
        <w:t xml:space="preserve"> 1.3 of the </w:t>
      </w:r>
      <w:r w:rsidR="00995CE7">
        <w:t xml:space="preserve">Questionnaire. </w:t>
      </w:r>
      <w:proofErr w:type="gramStart"/>
      <w:r w:rsidRPr="56E416A5">
        <w:t>In particular, if</w:t>
      </w:r>
      <w:proofErr w:type="gramEnd"/>
      <w:r w:rsidRPr="56E416A5">
        <w:t xml:space="preserve"> experience of any Sub-Contractor or third party/Consortium member is </w:t>
      </w:r>
      <w:r w:rsidR="002323C3" w:rsidRPr="56E416A5">
        <w:t>being relied upon to fulfil the</w:t>
      </w:r>
      <w:r w:rsidRPr="56E416A5">
        <w:t xml:space="preserve"> Selection Criteria, relevant examples of experience of the Sub-Contractor/Consortium member/ third party should be provided in </w:t>
      </w:r>
      <w:r w:rsidRPr="00995CE7">
        <w:t xml:space="preserve">Part </w:t>
      </w:r>
      <w:r w:rsidR="00F510DD" w:rsidRPr="00995CE7">
        <w:t>3</w:t>
      </w:r>
      <w:r w:rsidRPr="00995CE7">
        <w:t xml:space="preserve"> </w:t>
      </w:r>
      <w:r w:rsidR="0030069E" w:rsidRPr="00995CE7">
        <w:t xml:space="preserve">of the </w:t>
      </w:r>
      <w:r w:rsidR="00995CE7" w:rsidRPr="00995CE7">
        <w:t>Questionnaire</w:t>
      </w:r>
      <w:r w:rsidR="0030069E" w:rsidRPr="00995CE7">
        <w:t xml:space="preserve"> </w:t>
      </w:r>
      <w:r w:rsidRPr="00995CE7">
        <w:t xml:space="preserve">and in relation to resources, the details should be provided in Part </w:t>
      </w:r>
      <w:r w:rsidR="00F510DD" w:rsidRPr="00995CE7">
        <w:t>4</w:t>
      </w:r>
      <w:r w:rsidRPr="00995CE7">
        <w:t xml:space="preserve"> of the Questionnaire.</w:t>
      </w:r>
    </w:p>
    <w:p w14:paraId="766781D5" w14:textId="77777777" w:rsidR="00654E83" w:rsidRDefault="00654E83">
      <w:pPr>
        <w:spacing w:after="160" w:line="259" w:lineRule="auto"/>
        <w:jc w:val="left"/>
      </w:pPr>
    </w:p>
    <w:p w14:paraId="7BECACB4" w14:textId="77777777" w:rsidR="00654E83" w:rsidRDefault="00654E83" w:rsidP="00654E83">
      <w:r>
        <w:t xml:space="preserve">Further details on the evaluation assessment are set out in section 7 below.  </w:t>
      </w:r>
    </w:p>
    <w:p w14:paraId="4BDB5498" w14:textId="64D26487" w:rsidR="00BC35EF" w:rsidRPr="00DA76A3" w:rsidRDefault="00BC35EF">
      <w:pPr>
        <w:spacing w:after="160" w:line="259" w:lineRule="auto"/>
        <w:jc w:val="left"/>
      </w:pPr>
      <w:r w:rsidRPr="00DA76A3">
        <w:br w:type="page"/>
      </w:r>
    </w:p>
    <w:p w14:paraId="7518859F" w14:textId="77777777" w:rsidR="00656E26" w:rsidRDefault="00B55AFB" w:rsidP="00B55AFB">
      <w:pPr>
        <w:pStyle w:val="Heading1"/>
      </w:pPr>
      <w:bookmarkStart w:id="44" w:name="_Toc224723668"/>
      <w:r>
        <w:lastRenderedPageBreak/>
        <w:t>Scoring Methodology</w:t>
      </w:r>
      <w:bookmarkEnd w:id="44"/>
    </w:p>
    <w:p w14:paraId="2C1C9AC8" w14:textId="77777777" w:rsidR="00994574" w:rsidRPr="00FB5BF4" w:rsidRDefault="00994574" w:rsidP="00994574">
      <w:pPr>
        <w:pStyle w:val="Heading2"/>
      </w:pPr>
      <w:bookmarkStart w:id="45" w:name="_Toc194055722"/>
      <w:bookmarkStart w:id="46" w:name="_Toc204779646"/>
      <w:bookmarkStart w:id="47" w:name="_Toc224723669"/>
      <w:r w:rsidRPr="00FB5BF4">
        <w:t>P</w:t>
      </w:r>
      <w:r>
        <w:t>art</w:t>
      </w:r>
      <w:r w:rsidRPr="00FB5BF4">
        <w:t xml:space="preserve"> </w:t>
      </w:r>
      <w:r>
        <w:t>3</w:t>
      </w:r>
      <w:r w:rsidRPr="00FB5BF4">
        <w:t xml:space="preserve"> –</w:t>
      </w:r>
      <w:r>
        <w:t xml:space="preserve"> Relevant Experience of Applicant</w:t>
      </w:r>
      <w:bookmarkEnd w:id="45"/>
      <w:bookmarkEnd w:id="46"/>
      <w:bookmarkEnd w:id="47"/>
    </w:p>
    <w:p w14:paraId="26740B60" w14:textId="02007B86" w:rsidR="00CC119C" w:rsidRDefault="00CC119C" w:rsidP="00CC119C">
      <w:pPr>
        <w:rPr>
          <w:rFonts w:cs="Calibri"/>
        </w:rPr>
      </w:pPr>
      <w:r w:rsidRPr="00095E33">
        <w:t xml:space="preserve">Applicants </w:t>
      </w:r>
      <w:r>
        <w:t>must</w:t>
      </w:r>
      <w:r w:rsidRPr="00095E33">
        <w:t xml:space="preserve"> provide</w:t>
      </w:r>
      <w:r w:rsidR="009A2A70">
        <w:t xml:space="preserve"> </w:t>
      </w:r>
      <w:r w:rsidR="0013727D">
        <w:t>2</w:t>
      </w:r>
      <w:r w:rsidRPr="00095E33">
        <w:t xml:space="preserve"> examples of relevant contract</w:t>
      </w:r>
      <w:r>
        <w:t>s</w:t>
      </w:r>
      <w:r w:rsidRPr="00095E33">
        <w:t xml:space="preserve"> to demonstrate th</w:t>
      </w:r>
      <w:r>
        <w:t>eir experience in delivering</w:t>
      </w:r>
      <w:r w:rsidRPr="00095E33">
        <w:t xml:space="preserve"> </w:t>
      </w:r>
      <w:r>
        <w:t>the required</w:t>
      </w:r>
      <w:r w:rsidRPr="00095E33">
        <w:t xml:space="preserve"> service.</w:t>
      </w:r>
      <w:r>
        <w:t xml:space="preserve"> </w:t>
      </w:r>
      <w:r w:rsidRPr="00095E33">
        <w:t xml:space="preserve">To be </w:t>
      </w:r>
      <w:r>
        <w:rPr>
          <w:rFonts w:cs="Calibri"/>
        </w:rPr>
        <w:t>deemed</w:t>
      </w:r>
      <w:r w:rsidRPr="00095E33">
        <w:rPr>
          <w:rFonts w:cs="Calibri"/>
        </w:rPr>
        <w:t xml:space="preserve"> </w:t>
      </w:r>
      <w:r>
        <w:rPr>
          <w:rFonts w:ascii="Calibri" w:hAnsi="Calibri" w:cs="Calibri"/>
        </w:rPr>
        <w:t>‘</w:t>
      </w:r>
      <w:r w:rsidRPr="00095E33">
        <w:rPr>
          <w:rFonts w:cs="Calibri"/>
        </w:rPr>
        <w:t>relevant</w:t>
      </w:r>
      <w:r>
        <w:rPr>
          <w:rFonts w:ascii="Calibri" w:hAnsi="Calibri" w:cs="Calibri"/>
        </w:rPr>
        <w:t>’</w:t>
      </w:r>
      <w:r>
        <w:rPr>
          <w:rFonts w:cs="Calibri"/>
        </w:rPr>
        <w:t>,</w:t>
      </w:r>
      <w:r w:rsidRPr="00095E33">
        <w:rPr>
          <w:rFonts w:cs="Calibri"/>
        </w:rPr>
        <w:t xml:space="preserve"> the contract example</w:t>
      </w:r>
      <w:r>
        <w:rPr>
          <w:rFonts w:cs="Calibri"/>
        </w:rPr>
        <w:t>s</w:t>
      </w:r>
      <w:r w:rsidRPr="00095E33">
        <w:rPr>
          <w:rFonts w:cs="Calibri"/>
        </w:rPr>
        <w:t xml:space="preserve"> must be similar in nature, scale and scope to the requirements </w:t>
      </w:r>
      <w:r>
        <w:rPr>
          <w:rFonts w:cs="Calibri"/>
        </w:rPr>
        <w:t>outlined</w:t>
      </w:r>
      <w:r w:rsidRPr="00095E33">
        <w:rPr>
          <w:rFonts w:cs="Calibri"/>
        </w:rPr>
        <w:t xml:space="preserve"> in</w:t>
      </w:r>
      <w:r>
        <w:rPr>
          <w:rFonts w:cs="Calibri"/>
        </w:rPr>
        <w:t xml:space="preserve"> section</w:t>
      </w:r>
      <w:r w:rsidRPr="00095E33">
        <w:rPr>
          <w:rFonts w:cs="Calibri"/>
        </w:rPr>
        <w:t xml:space="preserve"> 2.1 of this PQQ. </w:t>
      </w:r>
    </w:p>
    <w:p w14:paraId="4CE5205D" w14:textId="77777777" w:rsidR="00CC119C" w:rsidRDefault="00CC119C" w:rsidP="00CC119C">
      <w:pPr>
        <w:rPr>
          <w:rFonts w:cs="Calibri"/>
        </w:rPr>
      </w:pPr>
    </w:p>
    <w:p w14:paraId="0D177C5C" w14:textId="5DE3AE52" w:rsidR="00CC119C" w:rsidRPr="00887415" w:rsidRDefault="001A6F41" w:rsidP="00CC119C">
      <w:r w:rsidRPr="00095E33">
        <w:rPr>
          <w:rFonts w:eastAsia="Times New Roman" w:cs="Times New Roman"/>
          <w:kern w:val="24"/>
        </w:rPr>
        <w:t>The contract</w:t>
      </w:r>
      <w:r w:rsidR="00CC119C" w:rsidRPr="00095E33">
        <w:rPr>
          <w:rFonts w:eastAsia="Times New Roman" w:cs="Times New Roman"/>
          <w:kern w:val="24"/>
        </w:rPr>
        <w:t xml:space="preserve"> examples submitted must relate to contracts </w:t>
      </w:r>
      <w:r w:rsidR="00CC119C">
        <w:rPr>
          <w:rFonts w:eastAsia="Times New Roman" w:cs="Times New Roman"/>
          <w:kern w:val="24"/>
        </w:rPr>
        <w:t>delivered</w:t>
      </w:r>
      <w:r w:rsidR="00CC119C" w:rsidRPr="00095E33">
        <w:rPr>
          <w:rFonts w:eastAsia="Times New Roman" w:cs="Times New Roman"/>
          <w:kern w:val="24"/>
        </w:rPr>
        <w:t xml:space="preserve"> within the last </w:t>
      </w:r>
      <w:r>
        <w:rPr>
          <w:rFonts w:eastAsia="Times New Roman" w:cs="Times New Roman"/>
          <w:kern w:val="24"/>
        </w:rPr>
        <w:t xml:space="preserve">five </w:t>
      </w:r>
      <w:r w:rsidR="00CC119C" w:rsidRPr="00095E33">
        <w:rPr>
          <w:rFonts w:eastAsia="Times New Roman" w:cs="Times New Roman"/>
          <w:kern w:val="24"/>
        </w:rPr>
        <w:t xml:space="preserve"> (</w:t>
      </w:r>
      <w:r>
        <w:rPr>
          <w:rFonts w:eastAsia="Times New Roman" w:cs="Times New Roman"/>
          <w:kern w:val="24"/>
        </w:rPr>
        <w:t>5</w:t>
      </w:r>
      <w:r w:rsidR="00CC119C" w:rsidRPr="00095E33">
        <w:rPr>
          <w:rFonts w:eastAsia="Times New Roman" w:cs="Times New Roman"/>
          <w:kern w:val="24"/>
        </w:rPr>
        <w:t xml:space="preserve">) years from the date of submission of this PQQ. </w:t>
      </w:r>
      <w:r w:rsidR="00CC119C" w:rsidRPr="00095E33">
        <w:rPr>
          <w:rFonts w:cs="Calibri"/>
        </w:rPr>
        <w:t xml:space="preserve"> </w:t>
      </w:r>
      <w:r w:rsidR="00CC119C" w:rsidRPr="00095E33">
        <w:rPr>
          <w:rFonts w:eastAsia="Times New Roman" w:cs="Times New Roman"/>
          <w:kern w:val="24"/>
        </w:rPr>
        <w:t xml:space="preserve">Any </w:t>
      </w:r>
      <w:r w:rsidR="00CC119C">
        <w:rPr>
          <w:rFonts w:eastAsia="Times New Roman" w:cs="Times New Roman"/>
          <w:kern w:val="24"/>
        </w:rPr>
        <w:t>contract</w:t>
      </w:r>
      <w:r w:rsidR="00CC119C" w:rsidRPr="00095E33">
        <w:rPr>
          <w:rFonts w:eastAsia="Times New Roman" w:cs="Times New Roman"/>
          <w:kern w:val="24"/>
        </w:rPr>
        <w:t xml:space="preserve"> outside of this </w:t>
      </w:r>
      <w:r w:rsidR="00CC119C">
        <w:rPr>
          <w:rFonts w:eastAsia="Times New Roman" w:cs="Times New Roman"/>
          <w:kern w:val="24"/>
        </w:rPr>
        <w:t>timeframe</w:t>
      </w:r>
      <w:r w:rsidR="00CC119C" w:rsidRPr="00095E33">
        <w:rPr>
          <w:rFonts w:eastAsia="Times New Roman" w:cs="Times New Roman"/>
          <w:kern w:val="24"/>
        </w:rPr>
        <w:t>, will be excluded from evaluation process</w:t>
      </w:r>
      <w:r w:rsidR="00CC119C">
        <w:rPr>
          <w:rFonts w:eastAsia="Times New Roman" w:cs="Times New Roman"/>
          <w:kern w:val="24"/>
        </w:rPr>
        <w:t xml:space="preserve">, </w:t>
      </w:r>
      <w:r w:rsidR="00CC119C" w:rsidRPr="00095E33">
        <w:rPr>
          <w:rFonts w:eastAsia="Times New Roman" w:cs="Times New Roman"/>
          <w:kern w:val="24"/>
        </w:rPr>
        <w:t>will not be scored</w:t>
      </w:r>
      <w:r w:rsidR="00CC119C">
        <w:rPr>
          <w:rFonts w:eastAsia="Times New Roman" w:cs="Times New Roman"/>
          <w:kern w:val="24"/>
        </w:rPr>
        <w:t xml:space="preserve"> and will result in elimination from the tender </w:t>
      </w:r>
      <w:r w:rsidR="00CC119C" w:rsidRPr="00887415">
        <w:rPr>
          <w:rFonts w:eastAsia="Times New Roman" w:cs="Times New Roman"/>
          <w:kern w:val="24"/>
        </w:rPr>
        <w:t xml:space="preserve">process. </w:t>
      </w:r>
    </w:p>
    <w:p w14:paraId="590A9077" w14:textId="77777777" w:rsidR="00CC119C" w:rsidRPr="00887415" w:rsidRDefault="00CC119C" w:rsidP="00CC119C">
      <w:pPr>
        <w:rPr>
          <w:rFonts w:eastAsia="Times New Roman" w:cs="Times New Roman"/>
          <w:kern w:val="24"/>
        </w:rPr>
      </w:pPr>
    </w:p>
    <w:p w14:paraId="0555042B" w14:textId="77777777" w:rsidR="00CC119C" w:rsidRPr="00887415" w:rsidRDefault="00CC119C" w:rsidP="00CC119C">
      <w:pPr>
        <w:rPr>
          <w:rFonts w:cs="Arial"/>
        </w:rPr>
      </w:pPr>
      <w:r w:rsidRPr="00887415">
        <w:rPr>
          <w:rFonts w:cs="Arial"/>
        </w:rPr>
        <w:t xml:space="preserve">Where a consortium or subcontracting arrangement is proposed, the parties must demonstrate prior experience working together. Failure to do so will result in elimination from the tender process. </w:t>
      </w:r>
    </w:p>
    <w:p w14:paraId="298D9E6B" w14:textId="77777777" w:rsidR="00CC119C" w:rsidRPr="00887415" w:rsidRDefault="00CC119C" w:rsidP="00CC119C">
      <w:pPr>
        <w:rPr>
          <w:rFonts w:eastAsia="Times New Roman" w:cs="Times New Roman"/>
          <w:kern w:val="24"/>
        </w:rPr>
      </w:pPr>
    </w:p>
    <w:p w14:paraId="39033C93" w14:textId="6B14D20E" w:rsidR="00CC119C" w:rsidRDefault="00CC119C" w:rsidP="00CC119C">
      <w:pPr>
        <w:rPr>
          <w:rFonts w:eastAsia="Times New Roman" w:cs="Times New Roman"/>
          <w:kern w:val="24"/>
        </w:rPr>
      </w:pPr>
      <w:r w:rsidRPr="00887415">
        <w:rPr>
          <w:rFonts w:eastAsia="Times New Roman" w:cs="Times New Roman"/>
          <w:kern w:val="24"/>
        </w:rPr>
        <w:t xml:space="preserve">Each contract example must include detailed information as specified in the respective tables </w:t>
      </w:r>
      <w:r w:rsidR="005A511E">
        <w:rPr>
          <w:rFonts w:eastAsia="Times New Roman" w:cs="Times New Roman"/>
          <w:kern w:val="24"/>
        </w:rPr>
        <w:t xml:space="preserve"> and rules </w:t>
      </w:r>
      <w:r w:rsidRPr="00887415">
        <w:rPr>
          <w:rFonts w:eastAsia="Times New Roman" w:cs="Times New Roman"/>
          <w:kern w:val="24"/>
        </w:rPr>
        <w:t xml:space="preserve">outlined in Part 3 of Appendix 1. </w:t>
      </w:r>
    </w:p>
    <w:p w14:paraId="55FEF23D" w14:textId="77777777" w:rsidR="0018154F" w:rsidRDefault="0018154F" w:rsidP="00CC119C">
      <w:pPr>
        <w:rPr>
          <w:rFonts w:eastAsia="Times New Roman" w:cs="Times New Roman"/>
          <w:kern w:val="24"/>
        </w:rPr>
      </w:pPr>
    </w:p>
    <w:p w14:paraId="7276F15F" w14:textId="77777777" w:rsidR="0018154F" w:rsidRPr="00887415" w:rsidRDefault="0018154F" w:rsidP="0018154F">
      <w:pPr>
        <w:rPr>
          <w:rFonts w:cs="Arial"/>
          <w:b/>
          <w:bCs/>
          <w:u w:val="single"/>
        </w:rPr>
      </w:pPr>
      <w:r w:rsidRPr="00887415">
        <w:rPr>
          <w:rFonts w:cs="Arial"/>
          <w:b/>
          <w:bCs/>
          <w:u w:val="single"/>
        </w:rPr>
        <w:t>Evaluation and scoring of Relevant Experience of Applicant</w:t>
      </w:r>
    </w:p>
    <w:p w14:paraId="5816CA17" w14:textId="77777777" w:rsidR="0018154F" w:rsidRPr="00887415" w:rsidRDefault="0018154F" w:rsidP="0018154F">
      <w:pPr>
        <w:rPr>
          <w:lang w:val="en-US"/>
        </w:rPr>
      </w:pPr>
    </w:p>
    <w:p w14:paraId="320ACFFF" w14:textId="6BDD162C" w:rsidR="001465D5" w:rsidRPr="001465D5" w:rsidRDefault="001465D5" w:rsidP="001465D5">
      <w:r w:rsidRPr="001465D5">
        <w:t>A</w:t>
      </w:r>
      <w:r>
        <w:t xml:space="preserve">ll </w:t>
      </w:r>
      <w:r w:rsidRPr="001465D5">
        <w:t>contract examples submitted will be assessed collectively, with a maximum of 35 marks available for this criterion</w:t>
      </w:r>
      <w:r>
        <w:t>.</w:t>
      </w:r>
    </w:p>
    <w:p w14:paraId="1003722E" w14:textId="77777777" w:rsidR="0018154F" w:rsidRPr="001465D5" w:rsidRDefault="0018154F" w:rsidP="0018154F"/>
    <w:p w14:paraId="6F401BA9" w14:textId="14F42F4F" w:rsidR="0018154F" w:rsidRDefault="0018154F" w:rsidP="0018154F">
      <w:pPr>
        <w:rPr>
          <w:lang w:val="en-US"/>
        </w:rPr>
      </w:pPr>
      <w:r w:rsidRPr="00887415">
        <w:rPr>
          <w:lang w:val="en-US"/>
        </w:rPr>
        <w:t>To pass this criterion, the score o</w:t>
      </w:r>
      <w:r w:rsidR="00757EF3">
        <w:rPr>
          <w:lang w:val="en-US"/>
        </w:rPr>
        <w:t>f</w:t>
      </w:r>
      <w:r w:rsidRPr="00887415">
        <w:rPr>
          <w:lang w:val="en-US"/>
        </w:rPr>
        <w:t xml:space="preserve"> contract example</w:t>
      </w:r>
      <w:r w:rsidR="00757EF3">
        <w:rPr>
          <w:lang w:val="en-US"/>
        </w:rPr>
        <w:t>s</w:t>
      </w:r>
      <w:r w:rsidRPr="00887415">
        <w:rPr>
          <w:lang w:val="en-US"/>
        </w:rPr>
        <w:t xml:space="preserve"> submitted by the applicant must equal or </w:t>
      </w:r>
      <w:r w:rsidR="001A6F41" w:rsidRPr="00887415">
        <w:rPr>
          <w:lang w:val="en-US"/>
        </w:rPr>
        <w:t>exceed</w:t>
      </w:r>
      <w:r w:rsidRPr="00887415">
        <w:rPr>
          <w:lang w:val="en-US"/>
        </w:rPr>
        <w:t xml:space="preserve"> 60% of the total marks available under </w:t>
      </w:r>
      <w:r w:rsidR="00757EF3">
        <w:rPr>
          <w:lang w:val="en-US"/>
        </w:rPr>
        <w:t xml:space="preserve">this criterion </w:t>
      </w:r>
      <w:r w:rsidRPr="00887415">
        <w:rPr>
          <w:lang w:val="en-US"/>
        </w:rPr>
        <w:t xml:space="preserve">i.e. </w:t>
      </w:r>
      <w:r w:rsidR="001465D5">
        <w:rPr>
          <w:lang w:val="en-US"/>
        </w:rPr>
        <w:t>21</w:t>
      </w:r>
      <w:r w:rsidRPr="00887415">
        <w:rPr>
          <w:lang w:val="en-US"/>
        </w:rPr>
        <w:t xml:space="preserve"> (representing 60% of </w:t>
      </w:r>
      <w:r w:rsidR="001465D5">
        <w:rPr>
          <w:lang w:val="en-US"/>
        </w:rPr>
        <w:t>35</w:t>
      </w:r>
      <w:proofErr w:type="gramStart"/>
      <w:r w:rsidRPr="00887415">
        <w:rPr>
          <w:lang w:val="en-US"/>
        </w:rPr>
        <w:t>);</w:t>
      </w:r>
      <w:proofErr w:type="gramEnd"/>
    </w:p>
    <w:p w14:paraId="01F0158A" w14:textId="77777777" w:rsidR="0018154F" w:rsidRDefault="0018154F" w:rsidP="00CC119C">
      <w:pPr>
        <w:rPr>
          <w:rFonts w:eastAsia="Times New Roman" w:cs="Times New Roman"/>
          <w:kern w:val="24"/>
        </w:rPr>
      </w:pPr>
    </w:p>
    <w:p w14:paraId="1CBC87C7" w14:textId="3BC30348" w:rsidR="003E005A" w:rsidRPr="00FB5BF4" w:rsidRDefault="003E005A" w:rsidP="003E005A">
      <w:pPr>
        <w:pStyle w:val="Heading2"/>
      </w:pPr>
      <w:bookmarkStart w:id="48" w:name="_Toc194055723"/>
      <w:bookmarkStart w:id="49" w:name="_Toc204779647"/>
      <w:bookmarkStart w:id="50" w:name="_Toc224723670"/>
      <w:r w:rsidRPr="00FB5BF4">
        <w:t xml:space="preserve">PART </w:t>
      </w:r>
      <w:r>
        <w:t>4</w:t>
      </w:r>
      <w:r w:rsidRPr="00FB5BF4">
        <w:t xml:space="preserve"> – </w:t>
      </w:r>
      <w:r>
        <w:t>Technical Capability</w:t>
      </w:r>
      <w:r w:rsidRPr="00FB5BF4">
        <w:t xml:space="preserve">: </w:t>
      </w:r>
      <w:r>
        <w:t>Technical Resources</w:t>
      </w:r>
      <w:bookmarkEnd w:id="48"/>
      <w:bookmarkEnd w:id="49"/>
      <w:bookmarkEnd w:id="50"/>
    </w:p>
    <w:p w14:paraId="34EAE081" w14:textId="76C7B12E" w:rsidR="00615056" w:rsidRPr="00866791" w:rsidRDefault="00615056" w:rsidP="00615056">
      <w:pPr>
        <w:spacing w:after="120"/>
        <w:rPr>
          <w:szCs w:val="20"/>
        </w:rPr>
      </w:pPr>
      <w:proofErr w:type="gramStart"/>
      <w:r>
        <w:rPr>
          <w:szCs w:val="20"/>
        </w:rPr>
        <w:t>In order to</w:t>
      </w:r>
      <w:proofErr w:type="gramEnd"/>
      <w:r>
        <w:rPr>
          <w:szCs w:val="20"/>
        </w:rPr>
        <w:t xml:space="preserve"> satisfy this selection criteria, Applicants should provide a detailed breakdown of the resources available as evidence of their technical capacity and resources in delivering contracts of a similar scope as required for An Post</w:t>
      </w:r>
      <w:r w:rsidRPr="00866791">
        <w:rPr>
          <w:szCs w:val="20"/>
        </w:rPr>
        <w:t>.</w:t>
      </w:r>
    </w:p>
    <w:p w14:paraId="31B39466" w14:textId="0416A7BA" w:rsidR="00615056" w:rsidRDefault="00615056" w:rsidP="00615056">
      <w:pPr>
        <w:rPr>
          <w:szCs w:val="20"/>
        </w:rPr>
      </w:pPr>
      <w:r>
        <w:rPr>
          <w:szCs w:val="20"/>
        </w:rPr>
        <w:t>As a minimum, i</w:t>
      </w:r>
      <w:r w:rsidRPr="00866791">
        <w:rPr>
          <w:szCs w:val="20"/>
        </w:rPr>
        <w:t xml:space="preserve">nformation should be provided for the </w:t>
      </w:r>
      <w:r>
        <w:rPr>
          <w:szCs w:val="20"/>
        </w:rPr>
        <w:t xml:space="preserve">following </w:t>
      </w:r>
      <w:r w:rsidRPr="00866791">
        <w:rPr>
          <w:szCs w:val="20"/>
        </w:rPr>
        <w:t xml:space="preserve">areas, with clear indication as to whether the resources are </w:t>
      </w:r>
      <w:r>
        <w:rPr>
          <w:szCs w:val="20"/>
        </w:rPr>
        <w:t>full</w:t>
      </w:r>
      <w:r w:rsidR="00854F2E">
        <w:rPr>
          <w:szCs w:val="20"/>
        </w:rPr>
        <w:t>time or other</w:t>
      </w:r>
      <w:r>
        <w:rPr>
          <w:szCs w:val="20"/>
        </w:rPr>
        <w:t xml:space="preserve">: </w:t>
      </w:r>
    </w:p>
    <w:p w14:paraId="05393496" w14:textId="77777777" w:rsidR="002A36E4" w:rsidRDefault="002A36E4" w:rsidP="00CC119C">
      <w:pPr>
        <w:rPr>
          <w:rFonts w:eastAsia="Times New Roman" w:cs="Times New Roman"/>
          <w:kern w:val="24"/>
        </w:rPr>
      </w:pPr>
    </w:p>
    <w:p w14:paraId="18B90319" w14:textId="6FE52D2F" w:rsidR="0025599E" w:rsidRPr="009D4791" w:rsidRDefault="0025599E" w:rsidP="007436BD">
      <w:pPr>
        <w:pStyle w:val="ListParagraph"/>
        <w:numPr>
          <w:ilvl w:val="0"/>
          <w:numId w:val="30"/>
        </w:numPr>
      </w:pPr>
      <w:r>
        <w:t>Analytics Developers</w:t>
      </w:r>
    </w:p>
    <w:p w14:paraId="170A76C8" w14:textId="46783395" w:rsidR="00996E26" w:rsidRPr="009D4791" w:rsidRDefault="0025599E" w:rsidP="007436BD">
      <w:pPr>
        <w:pStyle w:val="ListParagraph"/>
        <w:numPr>
          <w:ilvl w:val="0"/>
          <w:numId w:val="30"/>
        </w:numPr>
      </w:pPr>
      <w:r>
        <w:t>Project and Programme Management</w:t>
      </w:r>
    </w:p>
    <w:p w14:paraId="2D340CEE" w14:textId="5B5420A8" w:rsidR="00996E26" w:rsidRPr="009D4791" w:rsidRDefault="0025599E" w:rsidP="007436BD">
      <w:pPr>
        <w:pStyle w:val="ListParagraph"/>
        <w:numPr>
          <w:ilvl w:val="0"/>
          <w:numId w:val="30"/>
        </w:numPr>
      </w:pPr>
      <w:r>
        <w:t>Senior Management</w:t>
      </w:r>
    </w:p>
    <w:p w14:paraId="1A6D77B6" w14:textId="00792EB5" w:rsidR="00996E26" w:rsidRPr="009D4791" w:rsidRDefault="00E70778" w:rsidP="007436BD">
      <w:pPr>
        <w:pStyle w:val="ListParagraph"/>
        <w:numPr>
          <w:ilvl w:val="0"/>
          <w:numId w:val="30"/>
        </w:numPr>
      </w:pPr>
      <w:r>
        <w:t>Analytic Specialists (implementation, tag management, data integration, reporting)</w:t>
      </w:r>
    </w:p>
    <w:p w14:paraId="1B9C2055" w14:textId="1ECD2EE6" w:rsidR="00996E26" w:rsidRDefault="007774C7" w:rsidP="007436BD">
      <w:pPr>
        <w:pStyle w:val="ListParagraph"/>
        <w:numPr>
          <w:ilvl w:val="0"/>
          <w:numId w:val="30"/>
        </w:numPr>
      </w:pPr>
      <w:r>
        <w:t>Subject Matter Experts (cloud  platforms)</w:t>
      </w:r>
    </w:p>
    <w:p w14:paraId="77DB3EFD" w14:textId="38705594" w:rsidR="007774C7" w:rsidRDefault="00A62A64" w:rsidP="007436BD">
      <w:pPr>
        <w:pStyle w:val="ListParagraph"/>
        <w:numPr>
          <w:ilvl w:val="0"/>
          <w:numId w:val="30"/>
        </w:numPr>
      </w:pPr>
      <w:r>
        <w:t xml:space="preserve">Data Scientists </w:t>
      </w:r>
    </w:p>
    <w:p w14:paraId="512C52E3" w14:textId="268F1D7B" w:rsidR="00A62A64" w:rsidRPr="009D4791" w:rsidRDefault="00A62A64" w:rsidP="007436BD">
      <w:pPr>
        <w:pStyle w:val="ListParagraph"/>
        <w:numPr>
          <w:ilvl w:val="0"/>
          <w:numId w:val="30"/>
        </w:numPr>
      </w:pPr>
      <w:r>
        <w:t>QA / Test Engineers</w:t>
      </w:r>
    </w:p>
    <w:p w14:paraId="1476A186" w14:textId="77777777" w:rsidR="00996E26" w:rsidRPr="009D4791" w:rsidRDefault="00996E26" w:rsidP="007436BD">
      <w:pPr>
        <w:pStyle w:val="ListParagraph"/>
        <w:numPr>
          <w:ilvl w:val="0"/>
          <w:numId w:val="30"/>
        </w:numPr>
      </w:pPr>
      <w:r>
        <w:t>Other relevant roles (where applicable)</w:t>
      </w:r>
    </w:p>
    <w:p w14:paraId="6474A094" w14:textId="77777777" w:rsidR="00996E26" w:rsidRPr="00887415" w:rsidRDefault="00996E26" w:rsidP="00CC119C">
      <w:pPr>
        <w:rPr>
          <w:rFonts w:eastAsia="Times New Roman" w:cs="Times New Roman"/>
          <w:kern w:val="24"/>
        </w:rPr>
      </w:pPr>
    </w:p>
    <w:p w14:paraId="61F94D2C" w14:textId="77777777" w:rsidR="00F05FF6" w:rsidRDefault="00F05FF6" w:rsidP="00F05FF6">
      <w:pPr>
        <w:rPr>
          <w:szCs w:val="20"/>
        </w:rPr>
      </w:pPr>
      <w:r>
        <w:rPr>
          <w:szCs w:val="20"/>
        </w:rPr>
        <w:t>Applicants should also confirm that they have the resources available to manage the requirements of this contract and provide evidence of how this relates to the reference contracts under Part 3.</w:t>
      </w:r>
    </w:p>
    <w:p w14:paraId="3412740A" w14:textId="77777777" w:rsidR="00F05FF6" w:rsidRDefault="00F05FF6" w:rsidP="00F05FF6">
      <w:pPr>
        <w:rPr>
          <w:szCs w:val="20"/>
        </w:rPr>
      </w:pPr>
    </w:p>
    <w:p w14:paraId="42FA826B" w14:textId="77777777" w:rsidR="00F05FF6" w:rsidRDefault="00F05FF6" w:rsidP="00F05FF6">
      <w:pPr>
        <w:rPr>
          <w:szCs w:val="20"/>
        </w:rPr>
      </w:pPr>
      <w:r>
        <w:rPr>
          <w:szCs w:val="20"/>
        </w:rPr>
        <w:t>Applicants are required to attach all relevant documents (policies, audit reports, documented evidence etc) claimed within the responses to the above.</w:t>
      </w:r>
    </w:p>
    <w:p w14:paraId="1F6A1418" w14:textId="77777777" w:rsidR="00F05FF6" w:rsidRDefault="00F05FF6" w:rsidP="00F05FF6">
      <w:pPr>
        <w:rPr>
          <w:szCs w:val="20"/>
        </w:rPr>
      </w:pPr>
    </w:p>
    <w:p w14:paraId="4391B2A9" w14:textId="1691E2D9" w:rsidR="00F05FF6" w:rsidRDefault="00F05FF6" w:rsidP="00F05FF6">
      <w:pPr>
        <w:rPr>
          <w:bCs/>
        </w:rPr>
      </w:pPr>
      <w:r w:rsidRPr="0036088B">
        <w:rPr>
          <w:rFonts w:cs="Arial"/>
          <w:b/>
          <w:szCs w:val="20"/>
        </w:rPr>
        <w:lastRenderedPageBreak/>
        <w:t>Note</w:t>
      </w:r>
      <w:r>
        <w:rPr>
          <w:rFonts w:cs="Arial"/>
          <w:bCs/>
          <w:szCs w:val="20"/>
        </w:rPr>
        <w:t xml:space="preserve">: </w:t>
      </w:r>
      <w:r w:rsidR="00633BF9">
        <w:rPr>
          <w:rFonts w:cs="Arial"/>
          <w:bCs/>
          <w:szCs w:val="20"/>
        </w:rPr>
        <w:t>A</w:t>
      </w:r>
      <w:r>
        <w:rPr>
          <w:rFonts w:cs="Arial"/>
          <w:bCs/>
          <w:szCs w:val="20"/>
        </w:rPr>
        <w:t xml:space="preserve">ll documents supplied must be clearly referenced to the relevant question in the attachment title. Any documents not clearly referenced may not be assessed by An Post. Please note that </w:t>
      </w:r>
      <w:r w:rsidRPr="003546F8">
        <w:rPr>
          <w:bCs/>
        </w:rPr>
        <w:t xml:space="preserve">Applicants </w:t>
      </w:r>
      <w:r>
        <w:rPr>
          <w:bCs/>
        </w:rPr>
        <w:t>must</w:t>
      </w:r>
      <w:r w:rsidRPr="003546F8">
        <w:rPr>
          <w:bCs/>
        </w:rPr>
        <w:t xml:space="preserve"> upload </w:t>
      </w:r>
      <w:r>
        <w:rPr>
          <w:bCs/>
        </w:rPr>
        <w:t>a single</w:t>
      </w:r>
      <w:r w:rsidRPr="003546F8">
        <w:rPr>
          <w:bCs/>
        </w:rPr>
        <w:t xml:space="preserve"> zip folder containing all documents as part of your submission. </w:t>
      </w:r>
    </w:p>
    <w:p w14:paraId="4C5B00AF" w14:textId="77777777" w:rsidR="00C95C19" w:rsidRDefault="00C95C19" w:rsidP="00F05FF6">
      <w:pPr>
        <w:rPr>
          <w:bCs/>
        </w:rPr>
      </w:pPr>
    </w:p>
    <w:p w14:paraId="48283952" w14:textId="7F93FF95" w:rsidR="00C95C19" w:rsidRPr="00554312" w:rsidRDefault="00C95C19" w:rsidP="00C95C19">
      <w:pPr>
        <w:rPr>
          <w:rFonts w:cs="Arial"/>
          <w:b/>
          <w:bCs/>
          <w:u w:val="single"/>
        </w:rPr>
      </w:pPr>
      <w:r w:rsidRPr="00554312">
        <w:rPr>
          <w:rFonts w:cs="Arial"/>
          <w:b/>
          <w:bCs/>
          <w:u w:val="single"/>
        </w:rPr>
        <w:t xml:space="preserve">Evaluation and scoring of </w:t>
      </w:r>
      <w:r w:rsidRPr="00D84732">
        <w:rPr>
          <w:rFonts w:cs="Arial"/>
          <w:b/>
          <w:bCs/>
          <w:u w:val="single"/>
        </w:rPr>
        <w:t>Technical Resources</w:t>
      </w:r>
    </w:p>
    <w:p w14:paraId="678DDB70" w14:textId="77777777" w:rsidR="00C95C19" w:rsidRDefault="00C95C19" w:rsidP="00F05FF6">
      <w:pPr>
        <w:rPr>
          <w:bCs/>
        </w:rPr>
      </w:pPr>
    </w:p>
    <w:p w14:paraId="78955FF8" w14:textId="0470EA75" w:rsidR="003440CF" w:rsidRDefault="003440CF" w:rsidP="003440CF">
      <w:pPr>
        <w:rPr>
          <w:lang w:val="en-US"/>
        </w:rPr>
      </w:pPr>
      <w:r w:rsidRPr="00543D18">
        <w:rPr>
          <w:lang w:val="en-US"/>
        </w:rPr>
        <w:t xml:space="preserve">In evaluating the responses to </w:t>
      </w:r>
      <w:r w:rsidRPr="00032145">
        <w:rPr>
          <w:lang w:val="en-US"/>
        </w:rPr>
        <w:t xml:space="preserve">Part 3 to Part </w:t>
      </w:r>
      <w:r w:rsidR="001465D5">
        <w:rPr>
          <w:lang w:val="en-US"/>
        </w:rPr>
        <w:t>9</w:t>
      </w:r>
      <w:r w:rsidRPr="00032145">
        <w:rPr>
          <w:lang w:val="en-US"/>
        </w:rPr>
        <w:t>, AN POST</w:t>
      </w:r>
      <w:r w:rsidRPr="00543D18">
        <w:rPr>
          <w:lang w:val="en-US"/>
        </w:rPr>
        <w:t xml:space="preserve"> will apply the following scoring matrix:</w:t>
      </w:r>
    </w:p>
    <w:p w14:paraId="5D0A8B78" w14:textId="77777777" w:rsidR="003440CF" w:rsidRPr="003546F8" w:rsidRDefault="003440CF" w:rsidP="00F05FF6">
      <w:pPr>
        <w:rPr>
          <w:bCs/>
        </w:rPr>
      </w:pPr>
    </w:p>
    <w:p w14:paraId="6E0BC1DB" w14:textId="77777777" w:rsidR="00277AB2" w:rsidRPr="00277AB2" w:rsidRDefault="00277AB2" w:rsidP="00277AB2"/>
    <w:tbl>
      <w:tblPr>
        <w:tblStyle w:val="TableGrid"/>
        <w:tblW w:w="5000" w:type="pct"/>
        <w:tblLook w:val="04A0" w:firstRow="1" w:lastRow="0" w:firstColumn="1" w:lastColumn="0" w:noHBand="0" w:noVBand="1"/>
      </w:tblPr>
      <w:tblGrid>
        <w:gridCol w:w="813"/>
        <w:gridCol w:w="1439"/>
        <w:gridCol w:w="6764"/>
      </w:tblGrid>
      <w:tr w:rsidR="00656E26" w:rsidRPr="00DA76A3" w14:paraId="37D4EC89" w14:textId="77777777" w:rsidTr="000D4172">
        <w:tc>
          <w:tcPr>
            <w:tcW w:w="451" w:type="pct"/>
            <w:shd w:val="clear" w:color="auto" w:fill="E2EFD9" w:themeFill="accent6" w:themeFillTint="33"/>
            <w:vAlign w:val="center"/>
          </w:tcPr>
          <w:p w14:paraId="657C3913" w14:textId="77777777" w:rsidR="00656E26" w:rsidRPr="00DA76A3" w:rsidRDefault="00656E26" w:rsidP="4A9CE3D8">
            <w:pPr>
              <w:jc w:val="center"/>
              <w:rPr>
                <w:b/>
                <w:bCs/>
                <w:u w:val="single"/>
              </w:rPr>
            </w:pPr>
            <w:r w:rsidRPr="4A9CE3D8">
              <w:rPr>
                <w:b/>
                <w:bCs/>
                <w:u w:val="single"/>
              </w:rPr>
              <w:t>Score</w:t>
            </w:r>
          </w:p>
        </w:tc>
        <w:tc>
          <w:tcPr>
            <w:tcW w:w="798" w:type="pct"/>
            <w:shd w:val="clear" w:color="auto" w:fill="E2EFD9" w:themeFill="accent6" w:themeFillTint="33"/>
            <w:vAlign w:val="center"/>
          </w:tcPr>
          <w:p w14:paraId="0B6E1192" w14:textId="77777777" w:rsidR="00656E26" w:rsidRPr="00DA76A3" w:rsidRDefault="00656E26" w:rsidP="4A9CE3D8">
            <w:pPr>
              <w:jc w:val="center"/>
              <w:rPr>
                <w:b/>
                <w:bCs/>
                <w:u w:val="single"/>
              </w:rPr>
            </w:pPr>
            <w:r w:rsidRPr="4A9CE3D8">
              <w:rPr>
                <w:b/>
                <w:bCs/>
                <w:u w:val="single"/>
              </w:rPr>
              <w:t>% of total mark available</w:t>
            </w:r>
          </w:p>
          <w:p w14:paraId="2916C19D" w14:textId="77777777" w:rsidR="00656E26" w:rsidRPr="00DA76A3" w:rsidRDefault="00656E26" w:rsidP="4A9CE3D8">
            <w:pPr>
              <w:jc w:val="center"/>
              <w:rPr>
                <w:b/>
                <w:bCs/>
                <w:u w:val="single"/>
              </w:rPr>
            </w:pPr>
          </w:p>
        </w:tc>
        <w:tc>
          <w:tcPr>
            <w:tcW w:w="3752" w:type="pct"/>
            <w:shd w:val="clear" w:color="auto" w:fill="E2EFD9" w:themeFill="accent6" w:themeFillTint="33"/>
            <w:vAlign w:val="center"/>
          </w:tcPr>
          <w:p w14:paraId="71491BF6" w14:textId="77777777" w:rsidR="00656E26" w:rsidRPr="00DA76A3" w:rsidRDefault="00656E26" w:rsidP="4A9CE3D8">
            <w:pPr>
              <w:jc w:val="center"/>
              <w:rPr>
                <w:b/>
                <w:bCs/>
                <w:u w:val="single"/>
              </w:rPr>
            </w:pPr>
            <w:r w:rsidRPr="4A9CE3D8">
              <w:rPr>
                <w:b/>
                <w:bCs/>
                <w:u w:val="single"/>
              </w:rPr>
              <w:t>Comment</w:t>
            </w:r>
          </w:p>
        </w:tc>
      </w:tr>
      <w:tr w:rsidR="00656E26" w:rsidRPr="00DA76A3" w14:paraId="6F98E258" w14:textId="77777777" w:rsidTr="000D4172">
        <w:trPr>
          <w:trHeight w:val="1210"/>
        </w:trPr>
        <w:tc>
          <w:tcPr>
            <w:tcW w:w="451" w:type="pct"/>
            <w:shd w:val="clear" w:color="auto" w:fill="E2EFD9" w:themeFill="accent6" w:themeFillTint="33"/>
            <w:vAlign w:val="center"/>
          </w:tcPr>
          <w:p w14:paraId="78941E47" w14:textId="77777777" w:rsidR="00656E26" w:rsidRPr="00DA76A3" w:rsidRDefault="00656E26" w:rsidP="00667FC8">
            <w:pPr>
              <w:spacing w:line="240" w:lineRule="auto"/>
              <w:jc w:val="center"/>
            </w:pPr>
            <w:r>
              <w:t>5</w:t>
            </w:r>
          </w:p>
        </w:tc>
        <w:tc>
          <w:tcPr>
            <w:tcW w:w="798" w:type="pct"/>
            <w:shd w:val="clear" w:color="auto" w:fill="E2EFD9" w:themeFill="accent6" w:themeFillTint="33"/>
            <w:vAlign w:val="center"/>
          </w:tcPr>
          <w:p w14:paraId="74869460" w14:textId="0AD52EE6" w:rsidR="00656E26" w:rsidRPr="00DA76A3" w:rsidRDefault="00656E26" w:rsidP="00667FC8">
            <w:pPr>
              <w:spacing w:line="240" w:lineRule="auto"/>
              <w:jc w:val="center"/>
            </w:pPr>
            <w:r>
              <w:t>100%</w:t>
            </w:r>
          </w:p>
        </w:tc>
        <w:tc>
          <w:tcPr>
            <w:tcW w:w="3752" w:type="pct"/>
            <w:shd w:val="clear" w:color="auto" w:fill="FFFFFF" w:themeFill="background1"/>
            <w:vAlign w:val="center"/>
          </w:tcPr>
          <w:p w14:paraId="1DAC9C63" w14:textId="77777777" w:rsidR="00BC35EF" w:rsidRPr="00DA76A3" w:rsidRDefault="7CEDE853" w:rsidP="00667FC8">
            <w:pPr>
              <w:spacing w:line="240" w:lineRule="auto"/>
            </w:pPr>
            <w:r w:rsidRPr="56E416A5">
              <w:rPr>
                <w:rFonts w:cs="Arial"/>
              </w:rPr>
              <w:t>Overall, the response is excellent and relevant. The response is comprehensive and demonstrates a thorough understanding of the criterion and provides details of how the criterion will be satisfied to a very high standard.</w:t>
            </w:r>
          </w:p>
        </w:tc>
      </w:tr>
      <w:tr w:rsidR="00656E26" w:rsidRPr="00DA76A3" w14:paraId="5562E89C" w14:textId="77777777" w:rsidTr="000D4172">
        <w:trPr>
          <w:trHeight w:val="942"/>
        </w:trPr>
        <w:tc>
          <w:tcPr>
            <w:tcW w:w="451" w:type="pct"/>
            <w:shd w:val="clear" w:color="auto" w:fill="E2EFD9" w:themeFill="accent6" w:themeFillTint="33"/>
            <w:vAlign w:val="center"/>
          </w:tcPr>
          <w:p w14:paraId="2598DEE6" w14:textId="77777777" w:rsidR="00656E26" w:rsidRPr="00DA76A3" w:rsidRDefault="00656E26" w:rsidP="00667FC8">
            <w:pPr>
              <w:spacing w:line="240" w:lineRule="auto"/>
              <w:jc w:val="center"/>
            </w:pPr>
            <w:r>
              <w:t>4</w:t>
            </w:r>
          </w:p>
        </w:tc>
        <w:tc>
          <w:tcPr>
            <w:tcW w:w="798" w:type="pct"/>
            <w:shd w:val="clear" w:color="auto" w:fill="E2EFD9" w:themeFill="accent6" w:themeFillTint="33"/>
            <w:vAlign w:val="center"/>
          </w:tcPr>
          <w:p w14:paraId="1008D354" w14:textId="77777777" w:rsidR="00656E26" w:rsidRPr="00DA76A3" w:rsidRDefault="00656E26" w:rsidP="00667FC8">
            <w:pPr>
              <w:spacing w:line="240" w:lineRule="auto"/>
              <w:jc w:val="center"/>
            </w:pPr>
            <w:r>
              <w:t>80%</w:t>
            </w:r>
          </w:p>
        </w:tc>
        <w:tc>
          <w:tcPr>
            <w:tcW w:w="3752" w:type="pct"/>
            <w:shd w:val="clear" w:color="auto" w:fill="FFFFFF" w:themeFill="background1"/>
            <w:vAlign w:val="center"/>
          </w:tcPr>
          <w:p w14:paraId="187F57B8" w14:textId="2EF706C1" w:rsidR="00BC35EF" w:rsidRPr="00DA76A3" w:rsidRDefault="00BC35EF" w:rsidP="00667FC8">
            <w:pPr>
              <w:spacing w:line="240" w:lineRule="auto"/>
            </w:pPr>
            <w:r w:rsidRPr="56E416A5">
              <w:rPr>
                <w:rFonts w:cs="Arial"/>
              </w:rPr>
              <w:t>Overall, the response is very good and relevant. The response demonstrates a very good understanding of the criterion and provides details on how the criterion will be satisfied to a high standard.</w:t>
            </w:r>
          </w:p>
        </w:tc>
      </w:tr>
      <w:tr w:rsidR="00656E26" w:rsidRPr="00DA76A3" w14:paraId="4CC91B09" w14:textId="77777777" w:rsidTr="000D4172">
        <w:trPr>
          <w:trHeight w:val="958"/>
        </w:trPr>
        <w:tc>
          <w:tcPr>
            <w:tcW w:w="451" w:type="pct"/>
            <w:shd w:val="clear" w:color="auto" w:fill="E2EFD9" w:themeFill="accent6" w:themeFillTint="33"/>
            <w:vAlign w:val="center"/>
          </w:tcPr>
          <w:p w14:paraId="5FCD5EC4" w14:textId="77777777" w:rsidR="00656E26" w:rsidRPr="00DA76A3" w:rsidRDefault="00656E26" w:rsidP="00667FC8">
            <w:pPr>
              <w:spacing w:line="240" w:lineRule="auto"/>
              <w:jc w:val="center"/>
            </w:pPr>
            <w:r>
              <w:t>3</w:t>
            </w:r>
          </w:p>
        </w:tc>
        <w:tc>
          <w:tcPr>
            <w:tcW w:w="798" w:type="pct"/>
            <w:shd w:val="clear" w:color="auto" w:fill="E2EFD9" w:themeFill="accent6" w:themeFillTint="33"/>
            <w:vAlign w:val="center"/>
          </w:tcPr>
          <w:p w14:paraId="184D513D" w14:textId="77777777" w:rsidR="00656E26" w:rsidRPr="00DA76A3" w:rsidRDefault="00656E26" w:rsidP="00667FC8">
            <w:pPr>
              <w:spacing w:line="240" w:lineRule="auto"/>
              <w:jc w:val="center"/>
            </w:pPr>
            <w:r>
              <w:t>60%</w:t>
            </w:r>
          </w:p>
        </w:tc>
        <w:tc>
          <w:tcPr>
            <w:tcW w:w="3752" w:type="pct"/>
            <w:shd w:val="clear" w:color="auto" w:fill="FFFFFF" w:themeFill="background1"/>
            <w:vAlign w:val="center"/>
          </w:tcPr>
          <w:p w14:paraId="0FFABC0C" w14:textId="77777777" w:rsidR="00BC35EF" w:rsidRPr="00DA76A3" w:rsidRDefault="7CEDE853" w:rsidP="00667FC8">
            <w:pPr>
              <w:spacing w:line="240" w:lineRule="auto"/>
            </w:pPr>
            <w:r w:rsidRPr="56E416A5">
              <w:rPr>
                <w:rFonts w:cs="Arial"/>
              </w:rPr>
              <w:t>Overall, the response is good and relevant. The response demonstrates a good understanding of the criterion and provides details on how the criterion will be satisfied to a good standard.</w:t>
            </w:r>
          </w:p>
        </w:tc>
      </w:tr>
      <w:tr w:rsidR="00656E26" w:rsidRPr="00DA76A3" w14:paraId="57349275" w14:textId="77777777" w:rsidTr="000D4172">
        <w:trPr>
          <w:trHeight w:val="1041"/>
        </w:trPr>
        <w:tc>
          <w:tcPr>
            <w:tcW w:w="451" w:type="pct"/>
            <w:shd w:val="clear" w:color="auto" w:fill="E2EFD9" w:themeFill="accent6" w:themeFillTint="33"/>
            <w:vAlign w:val="center"/>
          </w:tcPr>
          <w:p w14:paraId="18F999B5" w14:textId="77777777" w:rsidR="00656E26" w:rsidRPr="00DA76A3" w:rsidRDefault="00656E26" w:rsidP="00667FC8">
            <w:pPr>
              <w:spacing w:line="240" w:lineRule="auto"/>
              <w:jc w:val="center"/>
            </w:pPr>
            <w:r>
              <w:t>2</w:t>
            </w:r>
          </w:p>
        </w:tc>
        <w:tc>
          <w:tcPr>
            <w:tcW w:w="798" w:type="pct"/>
            <w:shd w:val="clear" w:color="auto" w:fill="E2EFD9" w:themeFill="accent6" w:themeFillTint="33"/>
            <w:vAlign w:val="center"/>
          </w:tcPr>
          <w:p w14:paraId="263416A3" w14:textId="77777777" w:rsidR="00656E26" w:rsidRPr="00DA76A3" w:rsidRDefault="00656E26" w:rsidP="00667FC8">
            <w:pPr>
              <w:spacing w:line="240" w:lineRule="auto"/>
              <w:jc w:val="center"/>
            </w:pPr>
            <w:r>
              <w:t>40%</w:t>
            </w:r>
          </w:p>
        </w:tc>
        <w:tc>
          <w:tcPr>
            <w:tcW w:w="3752" w:type="pct"/>
            <w:shd w:val="clear" w:color="auto" w:fill="FFFFFF" w:themeFill="background1"/>
            <w:vAlign w:val="center"/>
          </w:tcPr>
          <w:p w14:paraId="46ABBD8F" w14:textId="27D53B2F" w:rsidR="00BC35EF" w:rsidRPr="00DA76A3" w:rsidRDefault="00BC35EF" w:rsidP="00667FC8">
            <w:pPr>
              <w:spacing w:line="240" w:lineRule="auto"/>
            </w:pPr>
            <w:r w:rsidRPr="56E416A5">
              <w:rPr>
                <w:rFonts w:cs="Arial"/>
              </w:rPr>
              <w:t>Overall, the response is fair. The response demonstrates a limited understanding of the criterion and provides details on how the criterion will be satisfied to an adequate standard.</w:t>
            </w:r>
          </w:p>
        </w:tc>
      </w:tr>
      <w:tr w:rsidR="00656E26" w:rsidRPr="00DA76A3" w14:paraId="436AF156" w14:textId="77777777" w:rsidTr="000D4172">
        <w:trPr>
          <w:trHeight w:val="959"/>
        </w:trPr>
        <w:tc>
          <w:tcPr>
            <w:tcW w:w="451" w:type="pct"/>
            <w:shd w:val="clear" w:color="auto" w:fill="E2EFD9" w:themeFill="accent6" w:themeFillTint="33"/>
            <w:vAlign w:val="center"/>
          </w:tcPr>
          <w:p w14:paraId="649841BE" w14:textId="77777777" w:rsidR="00656E26" w:rsidRPr="00DA76A3" w:rsidRDefault="00656E26" w:rsidP="00667FC8">
            <w:pPr>
              <w:spacing w:line="240" w:lineRule="auto"/>
              <w:jc w:val="center"/>
            </w:pPr>
            <w:r>
              <w:t>1</w:t>
            </w:r>
          </w:p>
        </w:tc>
        <w:tc>
          <w:tcPr>
            <w:tcW w:w="798" w:type="pct"/>
            <w:shd w:val="clear" w:color="auto" w:fill="E2EFD9" w:themeFill="accent6" w:themeFillTint="33"/>
            <w:vAlign w:val="center"/>
          </w:tcPr>
          <w:p w14:paraId="17DCED26" w14:textId="77777777" w:rsidR="00656E26" w:rsidRPr="00DA76A3" w:rsidRDefault="00656E26" w:rsidP="00667FC8">
            <w:pPr>
              <w:spacing w:line="240" w:lineRule="auto"/>
              <w:jc w:val="center"/>
            </w:pPr>
            <w:r>
              <w:t>20%</w:t>
            </w:r>
          </w:p>
        </w:tc>
        <w:tc>
          <w:tcPr>
            <w:tcW w:w="3752" w:type="pct"/>
            <w:shd w:val="clear" w:color="auto" w:fill="FFFFFF" w:themeFill="background1"/>
            <w:vAlign w:val="center"/>
          </w:tcPr>
          <w:p w14:paraId="689D3A49" w14:textId="77777777" w:rsidR="00BC35EF" w:rsidRPr="00DA76A3" w:rsidRDefault="7CEDE853" w:rsidP="00667FC8">
            <w:pPr>
              <w:spacing w:line="240" w:lineRule="auto"/>
            </w:pPr>
            <w:r w:rsidRPr="56E416A5">
              <w:rPr>
                <w:rFonts w:cs="Arial"/>
              </w:rPr>
              <w:t>Overall, the response is poor and only partially relevant. The response addresses the criterion in part but contains insufficient /limited detail or explanation to demonstrate how the criterion will be satisfied.</w:t>
            </w:r>
          </w:p>
        </w:tc>
      </w:tr>
      <w:tr w:rsidR="00656E26" w:rsidRPr="00DA76A3" w14:paraId="733F65DA" w14:textId="77777777" w:rsidTr="000D4172">
        <w:trPr>
          <w:trHeight w:val="517"/>
        </w:trPr>
        <w:tc>
          <w:tcPr>
            <w:tcW w:w="451" w:type="pct"/>
            <w:shd w:val="clear" w:color="auto" w:fill="E2EFD9" w:themeFill="accent6" w:themeFillTint="33"/>
            <w:vAlign w:val="center"/>
          </w:tcPr>
          <w:p w14:paraId="4B584315" w14:textId="77777777" w:rsidR="00656E26" w:rsidRPr="00DA76A3" w:rsidRDefault="00656E26" w:rsidP="00667FC8">
            <w:pPr>
              <w:spacing w:line="240" w:lineRule="auto"/>
              <w:jc w:val="center"/>
            </w:pPr>
            <w:r>
              <w:t>0</w:t>
            </w:r>
          </w:p>
        </w:tc>
        <w:tc>
          <w:tcPr>
            <w:tcW w:w="798" w:type="pct"/>
            <w:shd w:val="clear" w:color="auto" w:fill="E2EFD9" w:themeFill="accent6" w:themeFillTint="33"/>
            <w:vAlign w:val="center"/>
          </w:tcPr>
          <w:p w14:paraId="6D414B93" w14:textId="77777777" w:rsidR="00656E26" w:rsidRPr="00DA76A3" w:rsidRDefault="00656E26" w:rsidP="00667FC8">
            <w:pPr>
              <w:spacing w:line="240" w:lineRule="auto"/>
              <w:jc w:val="center"/>
            </w:pPr>
            <w:r>
              <w:t>0%</w:t>
            </w:r>
          </w:p>
        </w:tc>
        <w:tc>
          <w:tcPr>
            <w:tcW w:w="3752" w:type="pct"/>
            <w:shd w:val="clear" w:color="auto" w:fill="FFFFFF" w:themeFill="background1"/>
            <w:vAlign w:val="center"/>
          </w:tcPr>
          <w:p w14:paraId="08B7C102" w14:textId="77777777" w:rsidR="00BC35EF" w:rsidRPr="00DA76A3" w:rsidRDefault="00BC35EF" w:rsidP="00667FC8">
            <w:pPr>
              <w:spacing w:line="240" w:lineRule="auto"/>
            </w:pPr>
            <w:r w:rsidRPr="56E416A5">
              <w:rPr>
                <w:rFonts w:cs="Arial"/>
              </w:rPr>
              <w:t>The response fails to satisfy the criterion in very significant respects.</w:t>
            </w:r>
          </w:p>
        </w:tc>
      </w:tr>
    </w:tbl>
    <w:p w14:paraId="464FCBC1" w14:textId="77777777" w:rsidR="001D6401" w:rsidRPr="00DA76A3" w:rsidRDefault="001D6401" w:rsidP="00BE0527">
      <w:pPr>
        <w:spacing w:after="120"/>
        <w:ind w:left="567"/>
        <w:rPr>
          <w:szCs w:val="20"/>
        </w:rPr>
      </w:pPr>
    </w:p>
    <w:p w14:paraId="5C8C6B09" w14:textId="77777777" w:rsidR="001D6401" w:rsidRPr="00DA76A3" w:rsidRDefault="001D6401">
      <w:pPr>
        <w:rPr>
          <w:szCs w:val="20"/>
        </w:rPr>
      </w:pPr>
      <w:r w:rsidRPr="00DA76A3">
        <w:rPr>
          <w:szCs w:val="20"/>
        </w:rPr>
        <w:br w:type="page"/>
      </w:r>
    </w:p>
    <w:p w14:paraId="7C59FABE" w14:textId="77777777" w:rsidR="00873C60" w:rsidRPr="00DA76A3" w:rsidRDefault="00B55AFB" w:rsidP="00B55AFB">
      <w:pPr>
        <w:pStyle w:val="Heading1"/>
        <w:rPr>
          <w:b w:val="0"/>
        </w:rPr>
      </w:pPr>
      <w:bookmarkStart w:id="51" w:name="_Toc224723671"/>
      <w:r>
        <w:lastRenderedPageBreak/>
        <w:t>General Conditions</w:t>
      </w:r>
      <w:bookmarkEnd w:id="51"/>
    </w:p>
    <w:p w14:paraId="7E2E2BD7" w14:textId="77777777" w:rsidR="00873C60" w:rsidRPr="00DA76A3" w:rsidRDefault="00873C60" w:rsidP="003E408C">
      <w:pPr>
        <w:pStyle w:val="Heading2"/>
        <w:rPr>
          <w:lang w:val="en-IE"/>
        </w:rPr>
      </w:pPr>
      <w:bookmarkStart w:id="52" w:name="_Toc224723672"/>
      <w:r w:rsidRPr="00DA76A3">
        <w:rPr>
          <w:lang w:val="en-IE"/>
        </w:rPr>
        <w:t>Interviews/Presentation Meetings</w:t>
      </w:r>
      <w:bookmarkEnd w:id="52"/>
    </w:p>
    <w:p w14:paraId="795CCA55" w14:textId="77777777" w:rsidR="004F24CC" w:rsidRPr="00DA76A3" w:rsidRDefault="00D2127F" w:rsidP="00E93863">
      <w:r w:rsidRPr="56E416A5">
        <w:t xml:space="preserve">Applicants may be requested to attend interviews </w:t>
      </w:r>
      <w:r w:rsidR="00120F06" w:rsidRPr="56E416A5">
        <w:t xml:space="preserve">or on-line meetings </w:t>
      </w:r>
      <w:proofErr w:type="gramStart"/>
      <w:r w:rsidRPr="56E416A5">
        <w:t>in order to</w:t>
      </w:r>
      <w:proofErr w:type="gramEnd"/>
      <w:r w:rsidRPr="56E416A5">
        <w:t xml:space="preserve"> provide clarifications in relation to any information submitted pursuant to the requirements of this PQQ, at their own cost and</w:t>
      </w:r>
      <w:r w:rsidR="00B07624" w:rsidRPr="56E416A5">
        <w:t xml:space="preserve"> </w:t>
      </w:r>
      <w:r w:rsidR="00AE22C8" w:rsidRPr="56E416A5">
        <w:t>AN POST</w:t>
      </w:r>
      <w:r w:rsidRPr="56E416A5">
        <w:t xml:space="preserve"> shall not be liable for the costs or expenses of any Applicant attending for such interviews.  </w:t>
      </w:r>
    </w:p>
    <w:p w14:paraId="3382A365" w14:textId="77777777" w:rsidR="00873C60" w:rsidRPr="00DA76A3" w:rsidRDefault="00873C60" w:rsidP="0008115C">
      <w:pPr>
        <w:spacing w:after="120" w:line="240" w:lineRule="auto"/>
        <w:ind w:left="567"/>
        <w:rPr>
          <w:szCs w:val="20"/>
        </w:rPr>
      </w:pPr>
    </w:p>
    <w:p w14:paraId="4A07AFA9" w14:textId="77777777" w:rsidR="00873C60" w:rsidRPr="00DA76A3" w:rsidRDefault="00873C60" w:rsidP="003E408C">
      <w:pPr>
        <w:pStyle w:val="Heading2"/>
        <w:rPr>
          <w:lang w:val="en-IE"/>
        </w:rPr>
      </w:pPr>
      <w:bookmarkStart w:id="53" w:name="_Toc224723673"/>
      <w:r w:rsidRPr="00DA76A3">
        <w:rPr>
          <w:lang w:val="en-IE"/>
        </w:rPr>
        <w:t>Further Information/Queries and Clarifications</w:t>
      </w:r>
      <w:bookmarkEnd w:id="53"/>
    </w:p>
    <w:p w14:paraId="0BFFB194" w14:textId="680912A0" w:rsidR="00993DE3" w:rsidRPr="00DA76A3" w:rsidRDefault="00993DE3" w:rsidP="00E93863">
      <w:r w:rsidRPr="00DA76A3">
        <w:t xml:space="preserve">Applicants may not address queries to, or communicate with, </w:t>
      </w:r>
      <w:r w:rsidR="00AE22C8" w:rsidRPr="00DA76A3">
        <w:t>AN POST</w:t>
      </w:r>
      <w:r w:rsidRPr="00DA76A3">
        <w:t xml:space="preserve"> in relation to this competition, other than in the manner provided for in this sectio</w:t>
      </w:r>
      <w:r w:rsidRPr="00336ABA">
        <w:t xml:space="preserve">n </w:t>
      </w:r>
      <w:r w:rsidR="00336ABA" w:rsidRPr="00336ABA">
        <w:t>8</w:t>
      </w:r>
      <w:r w:rsidRPr="00336ABA">
        <w:t>.2.</w:t>
      </w:r>
    </w:p>
    <w:p w14:paraId="5C71F136" w14:textId="77777777" w:rsidR="00E93863" w:rsidRPr="00DA76A3" w:rsidRDefault="00E93863" w:rsidP="00E93863"/>
    <w:p w14:paraId="621B542E" w14:textId="77777777" w:rsidR="00BC35EF" w:rsidRPr="00DA76A3" w:rsidRDefault="212E9075" w:rsidP="00E93863">
      <w:r w:rsidRPr="56E416A5">
        <w:t xml:space="preserve">Where the Applicant has any queries or observations regarding the meaning of any requirement or any other aspect of this qualification process, the Applicant </w:t>
      </w:r>
      <w:r w:rsidR="4A91FDC8" w:rsidRPr="56E416A5">
        <w:t>must</w:t>
      </w:r>
      <w:r w:rsidR="56805D31" w:rsidRPr="56E416A5">
        <w:t xml:space="preserve"> submit such queries via the eT</w:t>
      </w:r>
      <w:r w:rsidRPr="56E416A5">
        <w:t xml:space="preserve">enders </w:t>
      </w:r>
      <w:r w:rsidR="602324D1" w:rsidRPr="56E416A5">
        <w:t>Portal.</w:t>
      </w:r>
    </w:p>
    <w:p w14:paraId="62199465" w14:textId="77777777" w:rsidR="00BC35EF" w:rsidRPr="00DA76A3" w:rsidRDefault="00BC35EF" w:rsidP="00E93863"/>
    <w:p w14:paraId="14AEA24D" w14:textId="77777777" w:rsidR="00071F77" w:rsidRPr="00071F77" w:rsidRDefault="00071F77" w:rsidP="00071F77">
      <w:pPr>
        <w:rPr>
          <w:rFonts w:ascii="An Post Sans Bold" w:eastAsiaTheme="minorEastAsia" w:hAnsi="An Post Sans Bold"/>
        </w:rPr>
      </w:pPr>
      <w:r w:rsidRPr="00071F77">
        <w:rPr>
          <w:rFonts w:ascii="An Post Sans Bold" w:eastAsiaTheme="minorEastAsia" w:hAnsi="An Post Sans Bold"/>
        </w:rPr>
        <w:t>The deadline for submitting initial clarification queries for the qualification panel set</w:t>
      </w:r>
      <w:r w:rsidRPr="00071F77">
        <w:rPr>
          <w:rFonts w:ascii="An Post Sans Bold" w:eastAsiaTheme="minorEastAsia" w:hAnsi="An Post Sans Bold"/>
        </w:rPr>
        <w:noBreakHyphen/>
        <w:t>up is 12:00 PM (Irish time) on 10 April 2026. AN POST may, at its sole discretion, respond to queries received after this deadline.</w:t>
      </w:r>
    </w:p>
    <w:p w14:paraId="0DA123B1" w14:textId="77777777" w:rsidR="00DB3065" w:rsidRPr="00DA76A3" w:rsidRDefault="00DB3065" w:rsidP="00E93863"/>
    <w:p w14:paraId="2AA538BC" w14:textId="77777777" w:rsidR="004E72D7" w:rsidRPr="00DA76A3" w:rsidRDefault="00904206" w:rsidP="00E93863">
      <w:r w:rsidRPr="56E416A5">
        <w:t xml:space="preserve">Queries </w:t>
      </w:r>
      <w:r w:rsidR="00535D50" w:rsidRPr="56E416A5">
        <w:t>can only be submitted via the messaging functionality in e</w:t>
      </w:r>
      <w:r w:rsidR="0008115C" w:rsidRPr="56E416A5">
        <w:t>T</w:t>
      </w:r>
      <w:r w:rsidR="00535D50" w:rsidRPr="56E416A5">
        <w:t>enders.</w:t>
      </w:r>
      <w:r w:rsidRPr="56E416A5">
        <w:t xml:space="preserve"> </w:t>
      </w:r>
      <w:r w:rsidR="00FA1CA2" w:rsidRPr="56E416A5">
        <w:t>R</w:t>
      </w:r>
      <w:r w:rsidR="00920B80" w:rsidRPr="56E416A5">
        <w:t xml:space="preserve">esponses to queries will be issued by </w:t>
      </w:r>
      <w:r w:rsidR="00AE22C8" w:rsidRPr="56E416A5">
        <w:t>AN POST</w:t>
      </w:r>
      <w:r w:rsidR="00920B80" w:rsidRPr="56E416A5">
        <w:t xml:space="preserve"> via the messaging facility on eTenders. Where appropriate, queries may be amalgamated. </w:t>
      </w:r>
    </w:p>
    <w:p w14:paraId="4C4CEA3D" w14:textId="77777777" w:rsidR="00E93863" w:rsidRPr="00DA76A3" w:rsidRDefault="00E93863" w:rsidP="00E93863"/>
    <w:p w14:paraId="6D22170B" w14:textId="77777777" w:rsidR="00904206" w:rsidRPr="00DA76A3" w:rsidRDefault="00920B80" w:rsidP="00E93863">
      <w:r w:rsidRPr="56E416A5">
        <w:t xml:space="preserve">For the avoidance of doubt, Applicants may not contact </w:t>
      </w:r>
      <w:r w:rsidR="00AE22C8" w:rsidRPr="56E416A5">
        <w:t>AN POST</w:t>
      </w:r>
      <w:r w:rsidRPr="56E416A5">
        <w:t xml:space="preserve"> regarding any aspect of this Competition by any other means. </w:t>
      </w:r>
    </w:p>
    <w:p w14:paraId="50895670" w14:textId="77777777" w:rsidR="00E93863" w:rsidRPr="00DA76A3" w:rsidRDefault="00E93863" w:rsidP="00E93863"/>
    <w:p w14:paraId="2BC15D16" w14:textId="77777777" w:rsidR="00FA1CA2" w:rsidRPr="00DA76A3" w:rsidRDefault="00AE22C8" w:rsidP="00E93863">
      <w:r w:rsidRPr="56E416A5">
        <w:t>AN POST</w:t>
      </w:r>
      <w:r w:rsidR="00FA1CA2" w:rsidRPr="56E416A5">
        <w:t xml:space="preserve"> may seek clarification, confirmation or validation from any applicant on any aspect of a response to a pre-qualification questionnaire.</w:t>
      </w:r>
    </w:p>
    <w:p w14:paraId="38C1F859" w14:textId="77777777" w:rsidR="00873C60" w:rsidRPr="00DA76A3" w:rsidRDefault="00873C60" w:rsidP="0008115C">
      <w:pPr>
        <w:spacing w:after="120" w:line="240" w:lineRule="auto"/>
        <w:ind w:left="567"/>
        <w:rPr>
          <w:szCs w:val="20"/>
        </w:rPr>
      </w:pPr>
    </w:p>
    <w:p w14:paraId="00921306" w14:textId="77777777" w:rsidR="00873C60" w:rsidRPr="00DA76A3" w:rsidRDefault="00873C60" w:rsidP="003E408C">
      <w:pPr>
        <w:pStyle w:val="Heading2"/>
        <w:rPr>
          <w:lang w:val="en-IE"/>
        </w:rPr>
      </w:pPr>
      <w:bookmarkStart w:id="54" w:name="_Toc224723674"/>
      <w:r w:rsidRPr="00DA76A3">
        <w:rPr>
          <w:lang w:val="en-IE"/>
        </w:rPr>
        <w:t>Confidentiality and Confidential or Potentially Confidential Queries/Announcements</w:t>
      </w:r>
      <w:bookmarkEnd w:id="54"/>
    </w:p>
    <w:p w14:paraId="00B54AB9" w14:textId="77777777" w:rsidR="00D57832" w:rsidRPr="00DA76A3" w:rsidRDefault="005D0671" w:rsidP="00E93863">
      <w:r w:rsidRPr="56E416A5">
        <w:t xml:space="preserve">If an Applicant believes a query relates to a confidential or commercially sensitive matter it must clearly </w:t>
      </w:r>
      <w:r w:rsidR="00171C09" w:rsidRPr="56E416A5">
        <w:t>state,</w:t>
      </w:r>
      <w:r w:rsidRPr="56E416A5">
        <w:t xml:space="preserve"> the reason why the Applicant considers its query “confidential” or “commercially sensitive”</w:t>
      </w:r>
      <w:r w:rsidR="0070198C" w:rsidRPr="56E416A5">
        <w:t xml:space="preserve"> </w:t>
      </w:r>
      <w:r w:rsidR="00CC4713" w:rsidRPr="56E416A5">
        <w:t>and must mark its query as “Confidential” and/or “Commercially Sensitive”</w:t>
      </w:r>
      <w:r w:rsidR="00A6735C" w:rsidRPr="56E416A5">
        <w:t>.</w:t>
      </w:r>
    </w:p>
    <w:p w14:paraId="76CAA8D5" w14:textId="77777777" w:rsidR="005D0671" w:rsidRPr="00DA76A3" w:rsidRDefault="005D0671" w:rsidP="00E93863">
      <w:r w:rsidRPr="00DA76A3">
        <w:t>Where</w:t>
      </w:r>
      <w:r w:rsidR="00B07624" w:rsidRPr="00DA76A3">
        <w:t xml:space="preserve"> </w:t>
      </w:r>
      <w:r w:rsidR="00AE22C8" w:rsidRPr="00DA76A3">
        <w:t>AN POST</w:t>
      </w:r>
      <w:r w:rsidRPr="00DA76A3">
        <w:t xml:space="preserve"> is satisfied, in its </w:t>
      </w:r>
      <w:r w:rsidR="0025473F" w:rsidRPr="00DA76A3">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0C8FE7CE" w14:textId="77777777" w:rsidR="00E93863" w:rsidRPr="00DA76A3" w:rsidRDefault="00E93863" w:rsidP="00E93863"/>
    <w:p w14:paraId="312AC12E" w14:textId="33CCC215" w:rsidR="00E93863" w:rsidRPr="00DA76A3" w:rsidRDefault="0025473F" w:rsidP="00E93863">
      <w:r w:rsidRPr="56E416A5">
        <w:t>Where</w:t>
      </w:r>
      <w:r w:rsidR="00B07624" w:rsidRPr="56E416A5">
        <w:t xml:space="preserve"> </w:t>
      </w:r>
      <w:r w:rsidR="00AE22C8" w:rsidRPr="56E416A5">
        <w:t>AN POST</w:t>
      </w:r>
      <w:r w:rsidRPr="56E416A5">
        <w:t xml:space="preserv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r w:rsidR="00633BF9" w:rsidRPr="56E416A5">
        <w:t>its</w:t>
      </w:r>
      <w:r w:rsidRPr="56E416A5">
        <w:t xml:space="preserve"> objection. </w:t>
      </w:r>
    </w:p>
    <w:p w14:paraId="29D6B04F" w14:textId="77777777" w:rsidR="0025473F" w:rsidRPr="00DA76A3" w:rsidRDefault="0025473F" w:rsidP="00E93863">
      <w:r w:rsidRPr="00DA76A3">
        <w:t xml:space="preserve"> </w:t>
      </w:r>
    </w:p>
    <w:p w14:paraId="7A515570" w14:textId="40B1E2DB" w:rsidR="0025473F" w:rsidRPr="00DA76A3" w:rsidRDefault="0025473F" w:rsidP="00E93863">
      <w:r w:rsidRPr="56E416A5">
        <w:t>Where the Ap</w:t>
      </w:r>
      <w:r w:rsidR="00260585" w:rsidRPr="56E416A5">
        <w:t>p</w:t>
      </w:r>
      <w:r w:rsidRPr="56E416A5">
        <w:t xml:space="preserve">licant </w:t>
      </w:r>
      <w:r w:rsidR="00260585" w:rsidRPr="56E416A5">
        <w:t>does not withdraw the query/request or raise any objection within the specified period, or</w:t>
      </w:r>
      <w:r w:rsidR="00B07624" w:rsidRPr="56E416A5">
        <w:t xml:space="preserve"> </w:t>
      </w:r>
      <w:r w:rsidR="00AE22C8" w:rsidRPr="56E416A5">
        <w:t>AN POST</w:t>
      </w:r>
      <w:r w:rsidR="00260585" w:rsidRPr="56E416A5">
        <w:t xml:space="preserve"> is of the opinion that, notwithstanding the objection of the Applicant the query/request is not confidential or commercially sensitive,</w:t>
      </w:r>
      <w:r w:rsidR="00B07624" w:rsidRPr="56E416A5">
        <w:t xml:space="preserve"> </w:t>
      </w:r>
      <w:r w:rsidR="00AE22C8" w:rsidRPr="56E416A5">
        <w:t>AN POST</w:t>
      </w:r>
      <w:r w:rsidR="00260585" w:rsidRPr="56E416A5">
        <w:t xml:space="preserve"> may include the query/request and its response to all Applicants in the relevant circula</w:t>
      </w:r>
      <w:r w:rsidR="00677140" w:rsidRPr="56E416A5">
        <w:t xml:space="preserve">r/notice. As noted in </w:t>
      </w:r>
      <w:r w:rsidR="00677140" w:rsidRPr="56E416A5">
        <w:lastRenderedPageBreak/>
        <w:t xml:space="preserve">Section </w:t>
      </w:r>
      <w:r w:rsidR="00336ABA" w:rsidRPr="00336ABA">
        <w:t>8</w:t>
      </w:r>
      <w:r w:rsidR="008A2278" w:rsidRPr="00336ABA">
        <w:t>.2</w:t>
      </w:r>
      <w:r w:rsidR="00260585" w:rsidRPr="00336ABA">
        <w:t>,</w:t>
      </w:r>
      <w:r w:rsidR="00260585" w:rsidRPr="56E416A5">
        <w:t xml:space="preserve"> </w:t>
      </w:r>
      <w:r w:rsidR="005F2ECE" w:rsidRPr="56E416A5">
        <w:t xml:space="preserve">the identity of Applicants raising individual queries will not be disclosed in such circular/notices. </w:t>
      </w:r>
    </w:p>
    <w:p w14:paraId="702ABAB6" w14:textId="77777777" w:rsidR="005F2ECE" w:rsidRPr="00DA76A3" w:rsidRDefault="005F2ECE" w:rsidP="00E93863">
      <w:r w:rsidRPr="56E416A5">
        <w:t>Subject to the above, it is a requirement of</w:t>
      </w:r>
      <w:r w:rsidR="00B07624" w:rsidRPr="56E416A5">
        <w:t xml:space="preserve"> </w:t>
      </w:r>
      <w:r w:rsidR="00AE22C8" w:rsidRPr="56E416A5">
        <w:t>AN POST</w:t>
      </w:r>
      <w:r w:rsidRPr="56E416A5">
        <w:t xml:space="preserve"> that all exchanges shall be kept confidential by the Applicants and not disclosed to any person, save as may be required by law. Applicants will also be asked to enter into Confidentiality Undertakings/Agreements</w:t>
      </w:r>
      <w:r w:rsidR="00311FE5" w:rsidRPr="56E416A5">
        <w:t xml:space="preserve"> should it become appropriate to release confidential information to them.</w:t>
      </w:r>
      <w:r w:rsidR="00B07624" w:rsidRPr="56E416A5">
        <w:t xml:space="preserve"> </w:t>
      </w:r>
      <w:r w:rsidR="00AE22C8" w:rsidRPr="56E416A5">
        <w:t>AN POST</w:t>
      </w:r>
      <w:r w:rsidR="0070198C" w:rsidRPr="56E416A5">
        <w:t xml:space="preserve"> requires that </w:t>
      </w:r>
      <w:r w:rsidR="00762218" w:rsidRPr="56E416A5">
        <w:t>all information provided by Applicants or by</w:t>
      </w:r>
      <w:r w:rsidR="00B07624" w:rsidRPr="56E416A5">
        <w:t xml:space="preserve"> </w:t>
      </w:r>
      <w:r w:rsidR="00AE22C8" w:rsidRPr="56E416A5">
        <w:t>AN POST</w:t>
      </w:r>
      <w:r w:rsidR="00762218" w:rsidRPr="56E416A5">
        <w:t xml:space="preserve"> pursuant to this PQQ be treated in strictest confidence by Applicants, and by </w:t>
      </w:r>
      <w:proofErr w:type="gramStart"/>
      <w:r w:rsidR="00762218" w:rsidRPr="56E416A5">
        <w:t>submitting an application</w:t>
      </w:r>
      <w:proofErr w:type="gramEnd"/>
      <w:r w:rsidR="00762218" w:rsidRPr="56E416A5">
        <w:t>, Applicants shall be deemed to so acknowledge and agree.</w:t>
      </w:r>
    </w:p>
    <w:p w14:paraId="41004F19" w14:textId="77777777" w:rsidR="00E93863" w:rsidRPr="00DA76A3" w:rsidRDefault="00E93863" w:rsidP="00DA76A3"/>
    <w:p w14:paraId="1D295FD1" w14:textId="77777777" w:rsidR="000E7100" w:rsidRPr="00DA76A3" w:rsidRDefault="00AE22C8" w:rsidP="00DA76A3">
      <w:r w:rsidRPr="56E416A5">
        <w:t>AN POST</w:t>
      </w:r>
      <w:r w:rsidR="00DF3688" w:rsidRPr="56E416A5">
        <w:t xml:space="preserve"> </w:t>
      </w:r>
      <w:r w:rsidR="000E7100" w:rsidRPr="56E416A5">
        <w:t>has the right to disclose to any party information concerning the Contract, the identity of the Applicants</w:t>
      </w:r>
      <w:r w:rsidR="00DF3688" w:rsidRPr="56E416A5">
        <w:t>,</w:t>
      </w:r>
      <w:r w:rsidR="000E7100" w:rsidRPr="56E416A5">
        <w:t xml:space="preserve"> this </w:t>
      </w:r>
      <w:r w:rsidR="00A77F0E" w:rsidRPr="56E416A5">
        <w:t>P</w:t>
      </w:r>
      <w:r w:rsidR="000E7100" w:rsidRPr="56E416A5">
        <w:t xml:space="preserve">rocurement </w:t>
      </w:r>
      <w:r w:rsidR="00A77F0E" w:rsidRPr="56E416A5">
        <w:t>P</w:t>
      </w:r>
      <w:r w:rsidR="000E7100" w:rsidRPr="56E416A5">
        <w:t>rocess and the qualification and tender documentation at any time</w:t>
      </w:r>
      <w:r w:rsidR="00677140" w:rsidRPr="56E416A5">
        <w:t xml:space="preserve"> that is allowed under applicable law.</w:t>
      </w:r>
    </w:p>
    <w:p w14:paraId="67C0C651" w14:textId="77777777" w:rsidR="00873C60" w:rsidRPr="00DA76A3" w:rsidRDefault="00873C60" w:rsidP="0008115C">
      <w:pPr>
        <w:spacing w:line="240" w:lineRule="auto"/>
        <w:ind w:left="567"/>
        <w:rPr>
          <w:szCs w:val="20"/>
        </w:rPr>
      </w:pPr>
    </w:p>
    <w:p w14:paraId="79E9CF9D" w14:textId="77777777" w:rsidR="00873C60" w:rsidRPr="00DA76A3" w:rsidRDefault="00873C60" w:rsidP="003E408C">
      <w:pPr>
        <w:pStyle w:val="Heading2"/>
        <w:rPr>
          <w:lang w:val="en-IE"/>
        </w:rPr>
      </w:pPr>
      <w:bookmarkStart w:id="55" w:name="_Toc224723675"/>
      <w:r w:rsidRPr="00DA76A3">
        <w:rPr>
          <w:lang w:val="en-IE"/>
        </w:rPr>
        <w:t>Conflicts of Interest</w:t>
      </w:r>
      <w:bookmarkEnd w:id="55"/>
    </w:p>
    <w:p w14:paraId="19698E1F" w14:textId="77777777" w:rsidR="00162A84" w:rsidRDefault="00162A84" w:rsidP="00162A84">
      <w:r w:rsidRPr="00A73007">
        <w:rPr>
          <w:szCs w:val="20"/>
        </w:rPr>
        <w:t>For the purpose of this Tender</w:t>
      </w:r>
      <w:r w:rsidRPr="00A73007">
        <w:rPr>
          <w:b/>
          <w:szCs w:val="20"/>
        </w:rPr>
        <w:t xml:space="preserve"> </w:t>
      </w:r>
      <w:r w:rsidRPr="00A73007">
        <w:rPr>
          <w:rFonts w:ascii="Calibri" w:hAnsi="Calibri" w:cs="Calibri"/>
          <w:b/>
          <w:szCs w:val="20"/>
        </w:rPr>
        <w:t>“</w:t>
      </w:r>
      <w:r w:rsidRPr="00A73007">
        <w:rPr>
          <w:b/>
          <w:szCs w:val="20"/>
        </w:rPr>
        <w:t>Conflict of Interest</w:t>
      </w:r>
      <w:r w:rsidRPr="005F15E8">
        <w:rPr>
          <w:rFonts w:ascii="Calibri" w:hAnsi="Calibri" w:cs="Calibri"/>
          <w:b/>
          <w:szCs w:val="20"/>
        </w:rPr>
        <w:t>”</w:t>
      </w:r>
      <w:r w:rsidRPr="005F15E8">
        <w:rPr>
          <w:b/>
          <w:szCs w:val="20"/>
        </w:rPr>
        <w:t xml:space="preserve"> </w:t>
      </w:r>
      <w:r w:rsidRPr="005F15E8">
        <w:rPr>
          <w:szCs w:val="20"/>
        </w:rPr>
        <w:t>means any actual, potential or perceived situation where an Applicant or its Affiliates,</w:t>
      </w:r>
      <w:r w:rsidRPr="00A85894">
        <w:t xml:space="preserve"> including their directors, employees, officers and agents from time to time</w:t>
      </w:r>
      <w:r w:rsidRPr="00A85894">
        <w:rPr>
          <w:szCs w:val="20"/>
        </w:rPr>
        <w:t xml:space="preserve"> , or any sub-contractors of the Applicant has, directly or indirectly, a financial, economic or other interest which actually, potentially or might be perceived to compromise the Applicants bid in the context of the Tender.</w:t>
      </w:r>
      <w:r w:rsidRPr="00A85894">
        <w:t xml:space="preserve">  And “</w:t>
      </w:r>
      <w:r w:rsidRPr="00A85894">
        <w:rPr>
          <w:b/>
        </w:rPr>
        <w:t>Affiliate</w:t>
      </w:r>
      <w:r w:rsidRPr="00A85894">
        <w:t>” means any subsidiary or holding company (as defined in section 7 and section 8 respectively of the Companies Act 2014) of the Applicant and any subsidiary of any such holding company from time to time.</w:t>
      </w:r>
    </w:p>
    <w:p w14:paraId="308D56CC" w14:textId="77777777" w:rsidR="00162A84" w:rsidRDefault="00162A84" w:rsidP="00E93863"/>
    <w:p w14:paraId="3EABF378" w14:textId="77777777" w:rsidR="00162A84" w:rsidRDefault="00162A84" w:rsidP="00162A84">
      <w:r w:rsidRPr="56E416A5">
        <w:t xml:space="preserve">It is a pre-condition for each Applicant to pre-qualify that it complies with AN POST’s position on Conflict of Interest set out in this PQQ. No person may be a member of more than one Applicant other than as a sub-contractor or where the entity is the supplier of proprietary goods/services. 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797E50C6" w14:textId="77777777" w:rsidR="00162A84" w:rsidRPr="008200C7" w:rsidRDefault="00162A84" w:rsidP="00162A84"/>
    <w:p w14:paraId="4C12E629" w14:textId="77777777" w:rsidR="00162A84" w:rsidRDefault="00162A84" w:rsidP="00162A84">
      <w:r w:rsidRPr="56E416A5">
        <w:t>Any Conflicts of Interest that an Applicant (or any member of an Applicant) has with AN POST or any member of the AN POST Group of companies, or with any other Applicant must be fully disclosed to AN POST, as soon as they become apparent. No Applicant, nor any member of an Applicant, nor any of an Applicant’s advisers, consultants, servants or agents may currently be or have been in the past, an adviser, contractor, consultant, servant or agent to AN POST in relation to the subject of this Procurement Process where such involvement could or would lead to a Conflict of Interest. In such circumstances all relevant information must be disclosed to AN POST in advance (on or prior to the deadline for PQQ submissions) and AN POST will advise, in its absolute discretion, on the appropriate course of action.</w:t>
      </w:r>
    </w:p>
    <w:p w14:paraId="7B04FA47" w14:textId="77777777" w:rsidR="00162A84" w:rsidRDefault="00162A84" w:rsidP="00162A84"/>
    <w:p w14:paraId="14EA02EA" w14:textId="77777777" w:rsidR="00162A84" w:rsidRPr="008200C7" w:rsidRDefault="00162A84" w:rsidP="00162A84">
      <w:r w:rsidRPr="008200C7">
        <w:t xml:space="preserve">In the event of any Conflict of Interest, AN POST may invite Applicant(s) to propose the means or mechanisms by which the Conflict of Interest may be resolved or dealt with and clarify any mitigation systems in place to deal with any Conflict of Interest and to provide supporting documentation in relation to such mechanisms or mitigation systems. AN POST will, in its absolute discretion, decide on the appropriate course of action which may, in appropriate circumstances, include elimination of an Applicant(s) from this competition and/or terminating any contract </w:t>
      </w:r>
      <w:proofErr w:type="gramStart"/>
      <w:r w:rsidRPr="008200C7">
        <w:t>entered into</w:t>
      </w:r>
      <w:proofErr w:type="gramEnd"/>
      <w:r w:rsidRPr="008200C7">
        <w:t xml:space="preserve"> with an Applicant or AN POST may permit the situation to continue provided and conditional upon certain safeguards being put in place and being observed.</w:t>
      </w:r>
    </w:p>
    <w:p w14:paraId="43F742AE" w14:textId="77777777" w:rsidR="009C36C9" w:rsidRPr="00DA76A3" w:rsidRDefault="009C36C9" w:rsidP="00E93863">
      <w:r w:rsidRPr="56E416A5">
        <w:lastRenderedPageBreak/>
        <w:t>Applicant</w:t>
      </w:r>
      <w:r w:rsidR="001109E6" w:rsidRPr="56E416A5">
        <w:t xml:space="preserve"> or </w:t>
      </w:r>
      <w:r w:rsidR="00AE22C8" w:rsidRPr="56E416A5">
        <w:t>AN POST</w:t>
      </w:r>
      <w:r w:rsidR="001109E6" w:rsidRPr="56E416A5">
        <w:t xml:space="preserve"> may permit the situation to continue provided and conditional upon certain safeguards being put in place and being observed</w:t>
      </w:r>
      <w:r w:rsidRPr="56E416A5">
        <w:t>.</w:t>
      </w:r>
    </w:p>
    <w:p w14:paraId="568C698B" w14:textId="77777777" w:rsidR="00E93863" w:rsidRPr="00DA76A3" w:rsidRDefault="00E93863" w:rsidP="00E93863"/>
    <w:p w14:paraId="71DCDA32" w14:textId="77777777" w:rsidR="00162A84" w:rsidRDefault="00162A84" w:rsidP="00162A84">
      <w:r w:rsidRPr="002012E2">
        <w:t xml:space="preserve">Any “registrable interest” as defined in the Ethics in Public Office Acts, involving the Applicant and/or </w:t>
      </w:r>
      <w:r>
        <w:t>AN POST</w:t>
      </w:r>
      <w:r w:rsidRPr="002012E2">
        <w:t xml:space="preserve">, </w:t>
      </w:r>
      <w:r>
        <w:t>AN POST</w:t>
      </w:r>
      <w:r w:rsidRPr="002012E2">
        <w:t xml:space="preserve"> or any member of the </w:t>
      </w:r>
      <w:r>
        <w:t>AN POST</w:t>
      </w:r>
      <w:r w:rsidRPr="002012E2">
        <w:t xml:space="preserve"> Group, or any member of the Government or Oireachtas or their relatives, must be fully disclosed when responding to this PQQ, or should be communicated to </w:t>
      </w:r>
      <w:r>
        <w:t>AN POST</w:t>
      </w:r>
      <w:r w:rsidRPr="002012E2">
        <w:t xml:space="preserve"> immediately where such information becomes known to the Applicant only after submission of a response and duly completed PQQ, and prior to the award of any contract, and </w:t>
      </w:r>
      <w:r>
        <w:t>AN POST</w:t>
      </w:r>
      <w:r w:rsidRPr="002012E2">
        <w:t xml:space="preserve"> will, in its sole discretion, decide on the appropriate course of action, which may in appropriate circumstances, result in the Applicant being eliminated from this competition or in any contract with the Applicant being terminated. “Registrable interest” and “relative” are as defined in the Ethics in Public Office Acts.</w:t>
      </w:r>
    </w:p>
    <w:p w14:paraId="1A939487" w14:textId="77777777" w:rsidR="00846B2C" w:rsidRPr="00DA76A3" w:rsidRDefault="00846B2C" w:rsidP="0008115C">
      <w:pPr>
        <w:spacing w:line="240" w:lineRule="auto"/>
        <w:ind w:left="567"/>
        <w:rPr>
          <w:szCs w:val="20"/>
        </w:rPr>
      </w:pPr>
    </w:p>
    <w:p w14:paraId="42D6EC4B" w14:textId="77777777" w:rsidR="00873C60" w:rsidRPr="00DA76A3" w:rsidRDefault="00873C60" w:rsidP="003E408C">
      <w:pPr>
        <w:pStyle w:val="Heading2"/>
        <w:rPr>
          <w:lang w:val="en-IE"/>
        </w:rPr>
      </w:pPr>
      <w:bookmarkStart w:id="56" w:name="_Toc224723676"/>
      <w:r w:rsidRPr="00DA76A3">
        <w:rPr>
          <w:lang w:val="en-IE"/>
        </w:rPr>
        <w:t>Anti-Collusion/Inducements/Interference</w:t>
      </w:r>
      <w:bookmarkEnd w:id="56"/>
    </w:p>
    <w:p w14:paraId="22E72F5A" w14:textId="77777777" w:rsidR="00004363" w:rsidRPr="00DA76A3" w:rsidRDefault="00941906" w:rsidP="00E93863">
      <w:r w:rsidRPr="56E416A5">
        <w:t xml:space="preserve">Applicants are strictly prohibited from discussing any aspect of their application with any other Applicants or otherwise exchanging information or colluding in respect of any matter relating to this </w:t>
      </w:r>
      <w:r w:rsidR="00A77F0E" w:rsidRPr="56E416A5">
        <w:t>P</w:t>
      </w:r>
      <w:r w:rsidRPr="56E416A5">
        <w:t xml:space="preserve">rocurement </w:t>
      </w:r>
      <w:r w:rsidR="00A77F0E" w:rsidRPr="56E416A5">
        <w:t>P</w:t>
      </w:r>
      <w:r w:rsidRPr="56E416A5">
        <w:t>rocess and this competition. Any Applicant (or any member of any Applicant) who fails to comply with this requirement may be disqualified.</w:t>
      </w:r>
    </w:p>
    <w:p w14:paraId="6AA258D8" w14:textId="77777777" w:rsidR="002335C1" w:rsidRPr="00DA76A3" w:rsidRDefault="002335C1" w:rsidP="0008115C">
      <w:pPr>
        <w:spacing w:after="120" w:line="240" w:lineRule="auto"/>
        <w:ind w:left="567"/>
        <w:rPr>
          <w:szCs w:val="20"/>
        </w:rPr>
      </w:pPr>
    </w:p>
    <w:p w14:paraId="460A8624" w14:textId="77777777" w:rsidR="002335C1" w:rsidRPr="00DA76A3" w:rsidRDefault="002335C1" w:rsidP="003E408C">
      <w:pPr>
        <w:pStyle w:val="Heading2"/>
        <w:rPr>
          <w:lang w:val="en-IE"/>
        </w:rPr>
      </w:pPr>
      <w:bookmarkStart w:id="57" w:name="_Toc224723677"/>
      <w:r w:rsidRPr="00DA76A3">
        <w:rPr>
          <w:lang w:val="en-IE"/>
        </w:rPr>
        <w:t>GDPR</w:t>
      </w:r>
      <w:bookmarkEnd w:id="57"/>
      <w:r w:rsidRPr="00DA76A3">
        <w:rPr>
          <w:lang w:val="en-IE"/>
        </w:rPr>
        <w:t xml:space="preserve"> </w:t>
      </w:r>
    </w:p>
    <w:p w14:paraId="3B2BD84A" w14:textId="77777777" w:rsidR="00214A52" w:rsidRPr="00DA76A3" w:rsidRDefault="00214A52" w:rsidP="00E93863">
      <w:r w:rsidRPr="56E416A5">
        <w:t xml:space="preserve">An Post has an obligation to ensure we only use suppliers that are fully GDPR compliant. It is a requirement of any contract awarded that all personal data associated with the provision of the services required under the Contract must be processed in the EU only unless the processing is deemed strictly necessary and importantly the supplier can guarantee that they will protect the data to a standard equivalent to that afforded to citizens under EU Law, namely by applying additional technical safeguards. </w:t>
      </w:r>
    </w:p>
    <w:p w14:paraId="6FFBD3EC" w14:textId="77777777" w:rsidR="00E93863" w:rsidRPr="00DA76A3" w:rsidRDefault="00E93863" w:rsidP="00E93863"/>
    <w:p w14:paraId="6E7F9817" w14:textId="77777777" w:rsidR="00794709" w:rsidRPr="00DA76A3" w:rsidRDefault="00794709" w:rsidP="00E93863">
      <w:pPr>
        <w:rPr>
          <w:rFonts w:cs="Calibri"/>
        </w:rPr>
      </w:pPr>
      <w:r w:rsidRPr="00DA76A3">
        <w:t>As per Article 4 of Regulation (EU) 2016/679 (the “</w:t>
      </w:r>
      <w:r w:rsidRPr="00DA76A3">
        <w:rPr>
          <w:b/>
        </w:rPr>
        <w:t>General Data Protection Regulation</w:t>
      </w:r>
      <w:r w:rsidRPr="00DA76A3">
        <w:t>” or the “</w:t>
      </w:r>
      <w:r w:rsidRPr="00DA76A3">
        <w:rPr>
          <w:b/>
        </w:rPr>
        <w:t>GDPR</w:t>
      </w:r>
      <w:r w:rsidRPr="00DA76A3">
        <w:t>”), ‘</w:t>
      </w:r>
      <w:r w:rsidRPr="00DA76A3">
        <w:rPr>
          <w:rFonts w:cs="Calibri"/>
        </w:rPr>
        <w:t>’</w:t>
      </w:r>
      <w:r w:rsidRPr="00DA76A3">
        <w:rPr>
          <w:rFonts w:cs="Calibri"/>
          <w:b/>
        </w:rPr>
        <w:t>Processing</w:t>
      </w:r>
      <w:r w:rsidRPr="00DA76A3">
        <w:rPr>
          <w:rFonts w:cs="Calibri"/>
        </w:rPr>
        <w:t xml:space="preserve">’’ is defined as: </w:t>
      </w:r>
    </w:p>
    <w:p w14:paraId="30DCCCAD" w14:textId="77777777" w:rsidR="00E93863" w:rsidRPr="00DA76A3" w:rsidRDefault="00E93863" w:rsidP="00E93863">
      <w:pPr>
        <w:rPr>
          <w:rFonts w:eastAsia="Times New Roman" w:cs="Calibri"/>
          <w:lang w:eastAsia="en-IE"/>
        </w:rPr>
      </w:pPr>
    </w:p>
    <w:p w14:paraId="276B9D62" w14:textId="77777777" w:rsidR="00794709" w:rsidRPr="00DA76A3" w:rsidRDefault="00794709" w:rsidP="00E93863">
      <w:pPr>
        <w:rPr>
          <w:rFonts w:eastAsia="Times New Roman" w:cs="Segoe UI"/>
          <w:lang w:eastAsia="en-IE"/>
        </w:rPr>
      </w:pPr>
      <w:r w:rsidRPr="00DA76A3">
        <w:rPr>
          <w:rFonts w:eastAsia="Times New Roman" w:cs="Segoe UI"/>
          <w:lang w:eastAsia="en-IE"/>
        </w:rPr>
        <w:t>‘</w:t>
      </w:r>
      <w:r w:rsidRPr="00DA76A3">
        <w:rPr>
          <w:rFonts w:eastAsia="Times New Roman" w:cs="Segoe UI"/>
          <w:b/>
          <w:lang w:eastAsia="en-IE"/>
        </w:rPr>
        <w:t>processing</w:t>
      </w:r>
      <w:r w:rsidRPr="00DA76A3">
        <w:rPr>
          <w:rFonts w:eastAsia="Times New Roman" w:cs="Segoe UI"/>
          <w:lang w:eastAsia="en-IE"/>
        </w:rPr>
        <w:t xml:space="preserve">’ means any operation or set of operations which is performed on personal data or on sets of personal data, </w:t>
      </w:r>
      <w:proofErr w:type="gramStart"/>
      <w:r w:rsidRPr="00DA76A3">
        <w:rPr>
          <w:rFonts w:eastAsia="Times New Roman" w:cs="Segoe UI"/>
          <w:lang w:eastAsia="en-IE"/>
        </w:rPr>
        <w:t>whether or not</w:t>
      </w:r>
      <w:proofErr w:type="gramEnd"/>
      <w:r w:rsidRPr="00DA76A3">
        <w:rPr>
          <w:rFonts w:eastAsia="Times New Roman" w:cs="Segoe UI"/>
          <w:lang w:eastAsia="en-IE"/>
        </w:rPr>
        <w:t xml:space="preserve"> by automated means, such as collection, recording, organisation, structuring, storage, adaptation or alteration, retrieval, consultation, use, disclosure by transmission, dissemination or otherwise making available, alignment or combination, restriction, erasure or </w:t>
      </w:r>
      <w:proofErr w:type="gramStart"/>
      <w:r w:rsidRPr="00DA76A3">
        <w:rPr>
          <w:rFonts w:eastAsia="Times New Roman" w:cs="Segoe UI"/>
          <w:lang w:eastAsia="en-IE"/>
        </w:rPr>
        <w:t>destruction;</w:t>
      </w:r>
      <w:proofErr w:type="gramEnd"/>
    </w:p>
    <w:p w14:paraId="36AF6883" w14:textId="77777777" w:rsidR="00794709" w:rsidRPr="00DA76A3" w:rsidRDefault="00794709" w:rsidP="00E93863"/>
    <w:p w14:paraId="08B383C3" w14:textId="77777777" w:rsidR="00214A52" w:rsidRPr="00DA76A3" w:rsidRDefault="00FA60BA" w:rsidP="00E93863">
      <w:r w:rsidRPr="00DA76A3">
        <w:t>Where applicable</w:t>
      </w:r>
      <w:r w:rsidR="00794709" w:rsidRPr="00DA76A3">
        <w:t>,</w:t>
      </w:r>
      <w:r w:rsidR="00214A52" w:rsidRPr="00DA76A3">
        <w:t xml:space="preserve"> Tenderers will be required as part of their tender submission to provide full details regarding the processing of any personal data associated with the provision of the services required by An Post including full details of where such data will be held and processed and provide assurances that should they be successful they will fully comply with An Post Standard Contractual Clauses in relation to GDPR where required and implement any additional measures to protect such data during the term of the Contract as requested by An Post.</w:t>
      </w:r>
    </w:p>
    <w:p w14:paraId="54C529ED" w14:textId="77777777" w:rsidR="00E93863" w:rsidRPr="00DA76A3" w:rsidRDefault="00E93863" w:rsidP="00E93863"/>
    <w:p w14:paraId="161951FB" w14:textId="77777777" w:rsidR="00214A52" w:rsidRPr="00DA76A3" w:rsidRDefault="00214A52" w:rsidP="00E93863">
      <w:r w:rsidRPr="00DA76A3">
        <w:t>Where applicable</w:t>
      </w:r>
      <w:r w:rsidR="00794709" w:rsidRPr="00DA76A3">
        <w:t>,</w:t>
      </w:r>
      <w:r w:rsidRPr="00DA76A3">
        <w:t xml:space="preserve"> if any tenderer intends to process any data associated with the services required under a Contract that is subject to </w:t>
      </w:r>
      <w:r w:rsidR="004D60D7" w:rsidRPr="00DA76A3">
        <w:t xml:space="preserve">an EU Commission </w:t>
      </w:r>
      <w:r w:rsidRPr="00DA76A3">
        <w:t xml:space="preserve">Adequacy </w:t>
      </w:r>
      <w:r w:rsidR="004D60D7" w:rsidRPr="00DA76A3">
        <w:t xml:space="preserve">Decision </w:t>
      </w:r>
      <w:r w:rsidRPr="00DA76A3">
        <w:t xml:space="preserve">they must provide full details in their tender submission of how they intend to meet An Post requirements and should they be successful, how they intend to continue with the service provision should the Adequacy decision be revoked or not renewed during the term of any Contract awarded by An Post. </w:t>
      </w:r>
    </w:p>
    <w:p w14:paraId="357FFE8C" w14:textId="77777777" w:rsidR="000976C7" w:rsidRPr="00DA76A3" w:rsidRDefault="000976C7" w:rsidP="003E408C">
      <w:pPr>
        <w:pStyle w:val="Heading2"/>
        <w:rPr>
          <w:lang w:val="en-IE"/>
        </w:rPr>
      </w:pPr>
      <w:bookmarkStart w:id="58" w:name="_Toc224723678"/>
      <w:r w:rsidRPr="00DA76A3">
        <w:rPr>
          <w:lang w:val="en-IE"/>
        </w:rPr>
        <w:lastRenderedPageBreak/>
        <w:t>No Prior Knowledge</w:t>
      </w:r>
      <w:bookmarkEnd w:id="58"/>
    </w:p>
    <w:p w14:paraId="3901E89A" w14:textId="77777777" w:rsidR="000976C7" w:rsidRPr="00DA76A3" w:rsidRDefault="000976C7" w:rsidP="00E93863">
      <w:r w:rsidRPr="56E416A5">
        <w:t>Applicants must not make assumptions that AN POST or any of its advisers has prior knowledge of their organisation or their service provision.  Applicants will only be evaluated on the information provided in their PQQ Response (as may be clarified in accordance with the provisions of this PQQ).</w:t>
      </w:r>
    </w:p>
    <w:p w14:paraId="3691E7B2" w14:textId="77777777" w:rsidR="000976C7" w:rsidRPr="00DA76A3" w:rsidRDefault="000976C7" w:rsidP="00871D23">
      <w:pPr>
        <w:spacing w:line="240" w:lineRule="auto"/>
        <w:ind w:left="567"/>
        <w:rPr>
          <w:szCs w:val="20"/>
        </w:rPr>
      </w:pPr>
    </w:p>
    <w:p w14:paraId="5E2FBC1C" w14:textId="77777777" w:rsidR="000976C7" w:rsidRPr="00DA76A3" w:rsidRDefault="000976C7" w:rsidP="003E408C">
      <w:pPr>
        <w:pStyle w:val="Heading2"/>
        <w:rPr>
          <w:lang w:val="en-IE"/>
        </w:rPr>
      </w:pPr>
      <w:bookmarkStart w:id="59" w:name="_Toc224723679"/>
      <w:r w:rsidRPr="00DA76A3">
        <w:rPr>
          <w:lang w:val="en-IE"/>
        </w:rPr>
        <w:t>Publicity</w:t>
      </w:r>
      <w:bookmarkEnd w:id="59"/>
    </w:p>
    <w:p w14:paraId="1723CBC4" w14:textId="77777777" w:rsidR="000976C7" w:rsidRPr="00DA76A3" w:rsidRDefault="000976C7" w:rsidP="00E93863">
      <w:r w:rsidRPr="56E416A5">
        <w:t xml:space="preserve">No publicity in relation to the proposed Contract or the Procurement in general is permitted unless and until AN POST has given express prior written consent to the relevant communication. </w:t>
      </w:r>
      <w:proofErr w:type="gramStart"/>
      <w:r w:rsidRPr="56E416A5">
        <w:t>In particular, no</w:t>
      </w:r>
      <w:proofErr w:type="gramEnd"/>
      <w:r w:rsidRPr="56E416A5">
        <w:t xml:space="preserve"> statement should be made to the press or other similar organisations regarding the nature of any Response without the express written consent of AN POST. AN POST retains the right to publicise or otherwise disclose to any third party information in relation to the proposed Contract, the identity of Applicants or Applicant Members or the Procurement</w:t>
      </w:r>
      <w:r w:rsidR="00C72E96" w:rsidRPr="56E416A5">
        <w:t xml:space="preserve"> Process</w:t>
      </w:r>
      <w:r w:rsidRPr="56E416A5">
        <w:t xml:space="preserve"> in general.</w:t>
      </w:r>
    </w:p>
    <w:p w14:paraId="526770CE" w14:textId="77777777" w:rsidR="00B55AFB" w:rsidRPr="00DA76A3" w:rsidRDefault="00B55AFB" w:rsidP="00B55AFB">
      <w:pPr>
        <w:spacing w:line="240" w:lineRule="auto"/>
        <w:ind w:left="567"/>
        <w:rPr>
          <w:szCs w:val="20"/>
        </w:rPr>
      </w:pPr>
    </w:p>
    <w:p w14:paraId="4066F14C" w14:textId="77777777" w:rsidR="00873C60" w:rsidRPr="00DA76A3" w:rsidRDefault="00873C60" w:rsidP="003E408C">
      <w:pPr>
        <w:pStyle w:val="Heading2"/>
        <w:rPr>
          <w:lang w:val="en-IE"/>
        </w:rPr>
      </w:pPr>
      <w:bookmarkStart w:id="60" w:name="_Toc224723680"/>
      <w:r w:rsidRPr="00DA76A3">
        <w:rPr>
          <w:lang w:val="en-IE"/>
        </w:rPr>
        <w:t>Environmental, Social and Labour Law</w:t>
      </w:r>
      <w:bookmarkEnd w:id="60"/>
    </w:p>
    <w:p w14:paraId="6909A9C9" w14:textId="77777777" w:rsidR="000976C7" w:rsidRPr="00DA76A3" w:rsidRDefault="000976C7" w:rsidP="00E93863">
      <w:pPr>
        <w:spacing w:after="120" w:line="240" w:lineRule="auto"/>
        <w:rPr>
          <w:szCs w:val="20"/>
        </w:rPr>
      </w:pPr>
      <w:r w:rsidRPr="00DA76A3">
        <w:rPr>
          <w:szCs w:val="20"/>
        </w:rPr>
        <w:t>In the p</w:t>
      </w:r>
      <w:r w:rsidR="00871D23" w:rsidRPr="00DA76A3">
        <w:rPr>
          <w:szCs w:val="20"/>
        </w:rPr>
        <w:t>erformance of the Services the S</w:t>
      </w:r>
      <w:r w:rsidRPr="00DA76A3">
        <w:rPr>
          <w:szCs w:val="20"/>
        </w:rPr>
        <w:t>uccessful Tenderer</w:t>
      </w:r>
      <w:r w:rsidR="00B11FC0" w:rsidRPr="00DA76A3">
        <w:rPr>
          <w:szCs w:val="20"/>
        </w:rPr>
        <w:t>(s)</w:t>
      </w:r>
      <w:r w:rsidRPr="00DA76A3">
        <w:rPr>
          <w:szCs w:val="20"/>
        </w:rPr>
        <w:t xml:space="preserve"> including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w:t>
      </w:r>
    </w:p>
    <w:p w14:paraId="4C60CEB8" w14:textId="77777777" w:rsidR="000976C7" w:rsidRPr="00DA76A3" w:rsidRDefault="000976C7" w:rsidP="0008115C">
      <w:pPr>
        <w:spacing w:after="120" w:line="240" w:lineRule="auto"/>
        <w:ind w:left="567"/>
      </w:pPr>
      <w:r w:rsidRPr="56E416A5">
        <w:t>Tenderers may obtain information regarding their obligations concerning:</w:t>
      </w:r>
    </w:p>
    <w:p w14:paraId="693DF433" w14:textId="77777777" w:rsidR="000976C7" w:rsidRPr="00DA76A3" w:rsidRDefault="000976C7" w:rsidP="00815421">
      <w:pPr>
        <w:numPr>
          <w:ilvl w:val="0"/>
          <w:numId w:val="14"/>
        </w:numPr>
        <w:spacing w:after="120"/>
        <w:ind w:left="1142"/>
        <w:rPr>
          <w:szCs w:val="20"/>
        </w:rPr>
      </w:pPr>
      <w:r w:rsidRPr="00DA76A3">
        <w:rPr>
          <w:szCs w:val="20"/>
        </w:rPr>
        <w:t xml:space="preserve">Taxation from the Irish Revenue Commissioners (www.revenue.ie). </w:t>
      </w:r>
    </w:p>
    <w:p w14:paraId="58461C9F" w14:textId="77777777" w:rsidR="000976C7" w:rsidRPr="00DA76A3" w:rsidRDefault="000976C7" w:rsidP="00815421">
      <w:pPr>
        <w:numPr>
          <w:ilvl w:val="0"/>
          <w:numId w:val="14"/>
        </w:numPr>
        <w:spacing w:after="120"/>
        <w:ind w:left="1142"/>
        <w:rPr>
          <w:szCs w:val="20"/>
        </w:rPr>
      </w:pPr>
      <w:r w:rsidRPr="00DA76A3">
        <w:rPr>
          <w:szCs w:val="20"/>
        </w:rPr>
        <w:t xml:space="preserve">Environmental protection from the Environmental Protection Agency (www.epa.ie). </w:t>
      </w:r>
    </w:p>
    <w:p w14:paraId="13E036DE" w14:textId="77777777" w:rsidR="000976C7" w:rsidRPr="00DA76A3" w:rsidRDefault="000976C7" w:rsidP="00815421">
      <w:pPr>
        <w:numPr>
          <w:ilvl w:val="0"/>
          <w:numId w:val="14"/>
        </w:numPr>
        <w:spacing w:after="120"/>
        <w:ind w:left="1142"/>
      </w:pPr>
      <w:r w:rsidRPr="56E416A5">
        <w:t xml:space="preserve">Employment protection and working conditions from the Department of Jobs, Enterprise and Innovation (www.djei.ie). </w:t>
      </w:r>
    </w:p>
    <w:p w14:paraId="0C1A145E" w14:textId="3B0C49FE" w:rsidR="000976C7" w:rsidRPr="00DA76A3" w:rsidRDefault="000976C7" w:rsidP="00E93863">
      <w:pPr>
        <w:widowControl w:val="0"/>
        <w:spacing w:after="120" w:line="240" w:lineRule="auto"/>
      </w:pPr>
      <w:r w:rsidRPr="56E416A5">
        <w:t xml:space="preserve">The </w:t>
      </w:r>
      <w:r w:rsidR="00D3641B">
        <w:t>S</w:t>
      </w:r>
      <w:r w:rsidRPr="56E416A5">
        <w:t>uccessful Tenderer</w:t>
      </w:r>
      <w:r w:rsidR="00B11FC0" w:rsidRPr="56E416A5">
        <w:t>(s)</w:t>
      </w:r>
      <w:r w:rsidRPr="56E416A5">
        <w:t xml:space="preserve"> shall be solely responsible in law for the employment, remuneration, taxes, immigration and work permits of all personnel retained for the purposes of providing the Services sought under this Competition. </w:t>
      </w:r>
    </w:p>
    <w:p w14:paraId="7A5C19F8" w14:textId="6FDF5F54" w:rsidR="000976C7" w:rsidRPr="00DA76A3" w:rsidRDefault="000976C7" w:rsidP="56E416A5">
      <w:pPr>
        <w:spacing w:after="120" w:line="240" w:lineRule="auto"/>
      </w:pPr>
      <w:r w:rsidRPr="56E416A5">
        <w:t xml:space="preserve">The </w:t>
      </w:r>
      <w:r w:rsidR="00D3641B">
        <w:t>S</w:t>
      </w:r>
      <w:r w:rsidRPr="56E416A5">
        <w:t xml:space="preserve">uccessful tenderer(s) shall comply with all relevant legislation relating to dignity at work. AN POST is committed to a policy of equality of opportunity for all personnel.   </w:t>
      </w:r>
    </w:p>
    <w:p w14:paraId="1B47CC97" w14:textId="77777777" w:rsidR="000976C7" w:rsidRPr="00DA76A3" w:rsidRDefault="000976C7" w:rsidP="56E416A5">
      <w:pPr>
        <w:spacing w:line="240" w:lineRule="auto"/>
      </w:pPr>
      <w:r w:rsidRPr="56E416A5">
        <w:t>In line with the Disability Act 2005, accessibility requirements will be clearly stated in request for tenders / quotations where applicable. Under Section 27 of the Act</w:t>
      </w:r>
      <w:r w:rsidR="007413A7" w:rsidRPr="56E416A5">
        <w:t>,</w:t>
      </w:r>
      <w:r w:rsidRPr="56E416A5">
        <w:t xml:space="preserve"> AN POST is required to ensure that both the goods supplied, and services provided to it are accessible to persons with disabilities.</w:t>
      </w:r>
    </w:p>
    <w:p w14:paraId="7CBEED82" w14:textId="77777777" w:rsidR="000976C7" w:rsidRPr="00DA76A3" w:rsidRDefault="000976C7" w:rsidP="00871D23">
      <w:pPr>
        <w:spacing w:line="240" w:lineRule="auto"/>
        <w:ind w:left="397"/>
        <w:rPr>
          <w:color w:val="538135" w:themeColor="accent6" w:themeShade="BF"/>
          <w:szCs w:val="20"/>
        </w:rPr>
      </w:pPr>
    </w:p>
    <w:p w14:paraId="15A7690C" w14:textId="77777777" w:rsidR="000976C7" w:rsidRPr="00DA76A3" w:rsidRDefault="000976C7" w:rsidP="003E408C">
      <w:pPr>
        <w:pStyle w:val="Heading2"/>
        <w:rPr>
          <w:lang w:val="en-IE"/>
        </w:rPr>
      </w:pPr>
      <w:bookmarkStart w:id="61" w:name="_Toc224723681"/>
      <w:r w:rsidRPr="00DA76A3">
        <w:rPr>
          <w:lang w:val="en-IE"/>
        </w:rPr>
        <w:t>Sustainability</w:t>
      </w:r>
      <w:bookmarkEnd w:id="61"/>
      <w:r w:rsidRPr="00DA76A3">
        <w:rPr>
          <w:lang w:val="en-IE"/>
        </w:rPr>
        <w:t xml:space="preserve"> </w:t>
      </w:r>
    </w:p>
    <w:p w14:paraId="0FD5FF46" w14:textId="77777777" w:rsidR="000976C7" w:rsidRPr="00DA76A3" w:rsidRDefault="000976C7" w:rsidP="00E93863">
      <w:r w:rsidRPr="00DA76A3">
        <w:t xml:space="preserve">AN POST is fully committed to respecting and protecting the environment and supporting sustainable development, while pursuing best value for money for its contracts. </w:t>
      </w:r>
    </w:p>
    <w:p w14:paraId="0AECB3F4" w14:textId="77777777" w:rsidR="000976C7" w:rsidRPr="00DA76A3" w:rsidRDefault="000976C7" w:rsidP="00E93863">
      <w:r w:rsidRPr="56E416A5">
        <w:t>To fulfil this commitment, AN POST will comply with, and require our suppliers to comply with, all relevant Social and Environmental legislation.</w:t>
      </w:r>
    </w:p>
    <w:p w14:paraId="6E36661F" w14:textId="77777777" w:rsidR="00E93863" w:rsidRPr="00DA76A3" w:rsidRDefault="00E93863" w:rsidP="00E93863"/>
    <w:p w14:paraId="3F00CCE2" w14:textId="77777777" w:rsidR="000976C7" w:rsidRPr="00DA76A3" w:rsidRDefault="000976C7" w:rsidP="00E93863">
      <w:r w:rsidRPr="56E416A5">
        <w:rPr>
          <w:rFonts w:cs="Poppins"/>
          <w:bdr w:val="none" w:sz="0" w:space="0" w:color="auto" w:frame="1"/>
        </w:rPr>
        <w:t>Having achieved ISO 14001 in 2020, An Post has begun to integrate sustainable procurement into the business and is committed to e</w:t>
      </w:r>
      <w:r w:rsidRPr="56E416A5">
        <w:rPr>
          <w:rFonts w:cs="Calibri"/>
        </w:rPr>
        <w:t xml:space="preserve">nsuring that we are making a significant contribution in reaching the UN Sustainable Development Goals of </w:t>
      </w:r>
      <w:r w:rsidRPr="56E416A5">
        <w:rPr>
          <w:rFonts w:cs="Calibri"/>
          <w:i/>
          <w:iCs/>
        </w:rPr>
        <w:t>Decent Work and Economic Growth</w:t>
      </w:r>
      <w:r w:rsidRPr="56E416A5">
        <w:rPr>
          <w:rFonts w:cs="Calibri"/>
        </w:rPr>
        <w:t xml:space="preserve">, </w:t>
      </w:r>
      <w:r w:rsidRPr="56E416A5">
        <w:rPr>
          <w:rFonts w:cs="Calibri"/>
          <w:i/>
          <w:iCs/>
        </w:rPr>
        <w:t xml:space="preserve">Responsible Consumption and Production </w:t>
      </w:r>
      <w:r w:rsidRPr="56E416A5">
        <w:rPr>
          <w:rFonts w:cs="Calibri"/>
        </w:rPr>
        <w:t xml:space="preserve">and </w:t>
      </w:r>
      <w:r w:rsidRPr="56E416A5">
        <w:rPr>
          <w:rFonts w:cs="Calibri"/>
          <w:i/>
          <w:iCs/>
        </w:rPr>
        <w:t>Climate Action</w:t>
      </w:r>
      <w:r w:rsidRPr="56E416A5">
        <w:rPr>
          <w:rFonts w:cs="Calibri"/>
        </w:rPr>
        <w:t>.</w:t>
      </w:r>
    </w:p>
    <w:p w14:paraId="38645DC7" w14:textId="77777777" w:rsidR="000976C7" w:rsidRPr="00DA76A3" w:rsidRDefault="000976C7" w:rsidP="00E93863"/>
    <w:p w14:paraId="3B9C51D8" w14:textId="77777777" w:rsidR="000976C7" w:rsidRPr="00DA76A3" w:rsidRDefault="000976C7" w:rsidP="00E93863">
      <w:r w:rsidRPr="56E416A5">
        <w:t>Where practical and economically feasible, AN POST will seek to increase its procurement of goods and services that are more sustainable and responsible to the environment through:</w:t>
      </w:r>
    </w:p>
    <w:p w14:paraId="23DD7E8D" w14:textId="77777777" w:rsidR="000976C7" w:rsidRPr="00DA76A3" w:rsidRDefault="000976C7" w:rsidP="00815421">
      <w:pPr>
        <w:widowControl w:val="0"/>
        <w:numPr>
          <w:ilvl w:val="0"/>
          <w:numId w:val="10"/>
        </w:numPr>
        <w:spacing w:after="120" w:line="240" w:lineRule="auto"/>
        <w:ind w:left="1142"/>
        <w:rPr>
          <w:szCs w:val="20"/>
        </w:rPr>
      </w:pPr>
      <w:r w:rsidRPr="00DA76A3">
        <w:rPr>
          <w:szCs w:val="20"/>
        </w:rPr>
        <w:lastRenderedPageBreak/>
        <w:t xml:space="preserve">Promoting inclusive and sustainable economic growth as well as employment and decent work for </w:t>
      </w:r>
      <w:proofErr w:type="gramStart"/>
      <w:r w:rsidRPr="00DA76A3">
        <w:rPr>
          <w:szCs w:val="20"/>
        </w:rPr>
        <w:t>all;</w:t>
      </w:r>
      <w:proofErr w:type="gramEnd"/>
    </w:p>
    <w:p w14:paraId="61F1575A" w14:textId="77777777" w:rsidR="000976C7" w:rsidRPr="00DA76A3" w:rsidRDefault="000976C7" w:rsidP="00815421">
      <w:pPr>
        <w:widowControl w:val="0"/>
        <w:numPr>
          <w:ilvl w:val="0"/>
          <w:numId w:val="10"/>
        </w:numPr>
        <w:spacing w:after="120" w:line="240" w:lineRule="auto"/>
        <w:ind w:left="1142"/>
        <w:rPr>
          <w:szCs w:val="20"/>
        </w:rPr>
      </w:pPr>
      <w:r w:rsidRPr="00DA76A3">
        <w:rPr>
          <w:szCs w:val="20"/>
        </w:rPr>
        <w:t xml:space="preserve">Encouraging all suppliers to introduce environmentally friendly products and </w:t>
      </w:r>
      <w:proofErr w:type="gramStart"/>
      <w:r w:rsidRPr="00DA76A3">
        <w:rPr>
          <w:szCs w:val="20"/>
        </w:rPr>
        <w:t>processes;</w:t>
      </w:r>
      <w:proofErr w:type="gramEnd"/>
    </w:p>
    <w:p w14:paraId="08426DDA" w14:textId="77777777" w:rsidR="000976C7" w:rsidRPr="00DA76A3" w:rsidRDefault="000976C7" w:rsidP="00815421">
      <w:pPr>
        <w:widowControl w:val="0"/>
        <w:numPr>
          <w:ilvl w:val="0"/>
          <w:numId w:val="10"/>
        </w:numPr>
        <w:spacing w:after="120" w:line="240" w:lineRule="auto"/>
        <w:ind w:left="1142"/>
      </w:pPr>
      <w:r w:rsidRPr="56E416A5">
        <w:t>Specifying the use of ‘</w:t>
      </w:r>
      <w:r w:rsidRPr="56E416A5">
        <w:rPr>
          <w:rFonts w:cs="Calibri"/>
        </w:rPr>
        <w:t xml:space="preserve">’full life cycle’’ environmentally friendly products and processes to include areas such as disposal, recycling, removal and energy </w:t>
      </w:r>
      <w:proofErr w:type="gramStart"/>
      <w:r w:rsidRPr="56E416A5">
        <w:rPr>
          <w:rFonts w:cs="Calibri"/>
        </w:rPr>
        <w:t>performance;</w:t>
      </w:r>
      <w:proofErr w:type="gramEnd"/>
    </w:p>
    <w:p w14:paraId="5AE60367" w14:textId="77777777" w:rsidR="000976C7" w:rsidRPr="00DA76A3" w:rsidRDefault="000976C7" w:rsidP="00815421">
      <w:pPr>
        <w:widowControl w:val="0"/>
        <w:numPr>
          <w:ilvl w:val="0"/>
          <w:numId w:val="10"/>
        </w:numPr>
        <w:spacing w:after="120" w:line="240" w:lineRule="auto"/>
        <w:ind w:left="1142"/>
        <w:rPr>
          <w:szCs w:val="20"/>
        </w:rPr>
      </w:pPr>
      <w:r w:rsidRPr="00DA76A3">
        <w:rPr>
          <w:rFonts w:cs="Calibri"/>
          <w:szCs w:val="20"/>
        </w:rPr>
        <w:t xml:space="preserve">Utilising sustainability and environmental criteria in contract award </w:t>
      </w:r>
      <w:proofErr w:type="gramStart"/>
      <w:r w:rsidRPr="00DA76A3">
        <w:rPr>
          <w:rFonts w:cs="Calibri"/>
          <w:szCs w:val="20"/>
        </w:rPr>
        <w:t>decisions;</w:t>
      </w:r>
      <w:proofErr w:type="gramEnd"/>
    </w:p>
    <w:p w14:paraId="7ADEF4E7" w14:textId="77777777" w:rsidR="000976C7" w:rsidRPr="00DA76A3" w:rsidRDefault="005F03CD" w:rsidP="00815421">
      <w:pPr>
        <w:widowControl w:val="0"/>
        <w:numPr>
          <w:ilvl w:val="0"/>
          <w:numId w:val="10"/>
        </w:numPr>
        <w:spacing w:after="120" w:line="240" w:lineRule="auto"/>
        <w:ind w:left="1142"/>
      </w:pPr>
      <w:r w:rsidRPr="56E416A5">
        <w:rPr>
          <w:rFonts w:cs="Calibri"/>
        </w:rPr>
        <w:t>Giving</w:t>
      </w:r>
      <w:r w:rsidR="000976C7" w:rsidRPr="56E416A5">
        <w:rPr>
          <w:rFonts w:cs="Calibri"/>
        </w:rPr>
        <w:t xml:space="preserve"> due consideration to environmentally friendly alternatives as proposed by our </w:t>
      </w:r>
      <w:proofErr w:type="gramStart"/>
      <w:r w:rsidR="000976C7" w:rsidRPr="56E416A5">
        <w:rPr>
          <w:rFonts w:cs="Calibri"/>
        </w:rPr>
        <w:t>suppliers;</w:t>
      </w:r>
      <w:proofErr w:type="gramEnd"/>
    </w:p>
    <w:p w14:paraId="04DA1017" w14:textId="77777777" w:rsidR="000976C7" w:rsidRPr="00DA76A3" w:rsidRDefault="000976C7" w:rsidP="00815421">
      <w:pPr>
        <w:widowControl w:val="0"/>
        <w:numPr>
          <w:ilvl w:val="0"/>
          <w:numId w:val="10"/>
        </w:numPr>
        <w:spacing w:after="120" w:line="240" w:lineRule="auto"/>
        <w:ind w:left="1142"/>
      </w:pPr>
      <w:r w:rsidRPr="56E416A5">
        <w:rPr>
          <w:rFonts w:cs="Calibri"/>
        </w:rPr>
        <w:t xml:space="preserve">Encouraging and promoting any current and new initiatives suppliers have in place which aim to improve efficiency, lessen environmental impacts and assist in the development of green initiatives within AN </w:t>
      </w:r>
      <w:proofErr w:type="gramStart"/>
      <w:r w:rsidRPr="56E416A5">
        <w:rPr>
          <w:rFonts w:cs="Calibri"/>
        </w:rPr>
        <w:t>POST;</w:t>
      </w:r>
      <w:proofErr w:type="gramEnd"/>
    </w:p>
    <w:p w14:paraId="61B58E38" w14:textId="77777777" w:rsidR="000976C7" w:rsidRPr="00DA76A3" w:rsidRDefault="000976C7" w:rsidP="00E93863">
      <w:pPr>
        <w:rPr>
          <w:rFonts w:cs="Calibri"/>
        </w:rPr>
      </w:pPr>
      <w:r w:rsidRPr="00DA76A3">
        <w:t>A</w:t>
      </w:r>
      <w:r w:rsidR="00F9530F" w:rsidRPr="00DA76A3">
        <w:t>N POST</w:t>
      </w:r>
      <w:r w:rsidRPr="00DA76A3">
        <w:t xml:space="preserve"> is committed to decarbonising our operation and supporting Ireland’</w:t>
      </w:r>
      <w:r w:rsidRPr="00DA76A3">
        <w:rPr>
          <w:rFonts w:cs="Calibri"/>
        </w:rPr>
        <w:t xml:space="preserve">s transition to a low carbon future. </w:t>
      </w:r>
    </w:p>
    <w:p w14:paraId="135E58C4" w14:textId="77777777" w:rsidR="00E93863" w:rsidRPr="00DA76A3" w:rsidRDefault="00E93863" w:rsidP="00E93863">
      <w:pPr>
        <w:rPr>
          <w:rFonts w:cs="Calibri"/>
        </w:rPr>
      </w:pPr>
    </w:p>
    <w:p w14:paraId="0AFC2594" w14:textId="77777777" w:rsidR="000976C7" w:rsidRPr="00DA76A3" w:rsidRDefault="000976C7" w:rsidP="56E416A5">
      <w:r w:rsidRPr="56E416A5">
        <w:t>A</w:t>
      </w:r>
      <w:r w:rsidR="00F9530F" w:rsidRPr="56E416A5">
        <w:t>N POST</w:t>
      </w:r>
      <w:r w:rsidRPr="56E416A5">
        <w:t xml:space="preserve"> will establish and implement criteria for evaluating carbon footprint / energy performance over the planned or expected operating lifetime, when procuring energy products, equipment and services which are expected to have a significant impact on </w:t>
      </w:r>
      <w:r w:rsidR="00F9530F" w:rsidRPr="56E416A5">
        <w:t>AN POST</w:t>
      </w:r>
      <w:r w:rsidRPr="56E416A5">
        <w:t>’</w:t>
      </w:r>
      <w:r w:rsidRPr="56E416A5">
        <w:rPr>
          <w:rFonts w:cs="Calibri"/>
        </w:rPr>
        <w:t xml:space="preserve">s </w:t>
      </w:r>
      <w:r w:rsidRPr="56E416A5">
        <w:t xml:space="preserve">energy performance. When procuring energy using products, equipment and services that have, or can have, an impact on its energy performance </w:t>
      </w:r>
      <w:r w:rsidR="00F9530F" w:rsidRPr="56E416A5">
        <w:t>AN POST</w:t>
      </w:r>
      <w:r w:rsidRPr="56E416A5">
        <w:t xml:space="preserve"> shall inform suppliers that energy performance is one of the evaluation criteria for procurement. </w:t>
      </w:r>
    </w:p>
    <w:p w14:paraId="62EBF9A1" w14:textId="77777777" w:rsidR="00E93863" w:rsidRPr="00DA76A3" w:rsidRDefault="00E93863" w:rsidP="00E93863"/>
    <w:p w14:paraId="7C9DF586" w14:textId="77777777" w:rsidR="005F03CD" w:rsidRPr="00DA76A3" w:rsidRDefault="005F03CD" w:rsidP="56E416A5">
      <w:r w:rsidRPr="56E416A5">
        <w:t>Where applicable, AN POST will define and communicate specifications for ensuring the energy performance of procured products, equipment and services.</w:t>
      </w:r>
    </w:p>
    <w:p w14:paraId="0C6C2CD5" w14:textId="77777777" w:rsidR="000976C7" w:rsidRPr="00DA76A3" w:rsidRDefault="000976C7" w:rsidP="00E93863">
      <w:pPr>
        <w:rPr>
          <w:rFonts w:cstheme="minorHAnsi"/>
        </w:rPr>
      </w:pPr>
    </w:p>
    <w:p w14:paraId="016BA711" w14:textId="77777777" w:rsidR="000976C7" w:rsidRPr="00DA76A3" w:rsidRDefault="000976C7" w:rsidP="56E416A5">
      <w:pPr>
        <w:rPr>
          <w:rFonts w:cs="Calibri"/>
        </w:rPr>
      </w:pPr>
      <w:r w:rsidRPr="56E416A5">
        <w:t xml:space="preserve">In this regard, </w:t>
      </w:r>
      <w:proofErr w:type="gramStart"/>
      <w:r w:rsidRPr="56E416A5">
        <w:t>An</w:t>
      </w:r>
      <w:proofErr w:type="gramEnd"/>
      <w:r w:rsidRPr="56E416A5">
        <w:t xml:space="preserve"> Post may ask suppliers as part of the </w:t>
      </w:r>
      <w:r w:rsidR="00A77F0E" w:rsidRPr="56E416A5">
        <w:t>P</w:t>
      </w:r>
      <w:r w:rsidRPr="56E416A5">
        <w:t xml:space="preserve">rocurement </w:t>
      </w:r>
      <w:r w:rsidR="00A77F0E" w:rsidRPr="56E416A5">
        <w:t>P</w:t>
      </w:r>
      <w:r w:rsidRPr="56E416A5">
        <w:t xml:space="preserve">rocess to provide information on their carbon footprint / energy performance and on the sustainable practices and steps they plan to minimise and reduce the environmental and social impacts of </w:t>
      </w:r>
      <w:r w:rsidR="00AA2032" w:rsidRPr="56E416A5">
        <w:t xml:space="preserve">their </w:t>
      </w:r>
      <w:r w:rsidRPr="56E416A5">
        <w:t xml:space="preserve">products and services </w:t>
      </w:r>
      <w:r w:rsidRPr="56E416A5">
        <w:rPr>
          <w:rFonts w:cs="Calibri"/>
        </w:rPr>
        <w:t>and assist in the development of sustainability and green initiatives within AN POST.</w:t>
      </w:r>
    </w:p>
    <w:p w14:paraId="709E88E4" w14:textId="77777777" w:rsidR="43FD4A31" w:rsidRDefault="43FD4A31" w:rsidP="43FD4A31"/>
    <w:p w14:paraId="508C98E9" w14:textId="74E70EA8" w:rsidR="43FD4A31" w:rsidRDefault="60B73623" w:rsidP="43FD4A31">
      <w:r w:rsidRPr="56E416A5">
        <w:t>An Post may, over the term of any contract awarded, seek to engage with its suppliers through assessment and audits including the use of third party auditors and assessors acting on behalf of An Post . This will assist An Post in evaluating the sustainability of its supply chain including the calculation of emissions associated with the works, goods and/or services which we procure.</w:t>
      </w:r>
    </w:p>
    <w:p w14:paraId="779F8E76" w14:textId="77777777" w:rsidR="00B477E7" w:rsidRPr="00DA76A3" w:rsidRDefault="00B477E7" w:rsidP="00871D23">
      <w:pPr>
        <w:spacing w:line="240" w:lineRule="auto"/>
        <w:ind w:left="1210"/>
        <w:rPr>
          <w:szCs w:val="20"/>
        </w:rPr>
      </w:pPr>
    </w:p>
    <w:p w14:paraId="5452E312" w14:textId="77777777" w:rsidR="00873C60" w:rsidRPr="00DA76A3" w:rsidRDefault="00873C60" w:rsidP="003E408C">
      <w:pPr>
        <w:pStyle w:val="Heading2"/>
        <w:rPr>
          <w:lang w:val="en-IE"/>
        </w:rPr>
      </w:pPr>
      <w:bookmarkStart w:id="62" w:name="_Toc224723682"/>
      <w:r w:rsidRPr="00DA76A3">
        <w:rPr>
          <w:lang w:val="en-IE"/>
        </w:rPr>
        <w:t>Changes to Requirements</w:t>
      </w:r>
      <w:bookmarkEnd w:id="62"/>
    </w:p>
    <w:p w14:paraId="6E310BC2" w14:textId="77777777" w:rsidR="007413A7" w:rsidRPr="00DA76A3" w:rsidRDefault="007413A7" w:rsidP="00E93863">
      <w:r w:rsidRPr="56E416A5">
        <w:t xml:space="preserve">Any requirements contained in this notice are indicative only and An Post reserves the right to change, add to or remove requirements at any stage during the </w:t>
      </w:r>
      <w:r w:rsidR="00780E5F" w:rsidRPr="56E416A5">
        <w:t>T</w:t>
      </w:r>
      <w:r w:rsidRPr="56E416A5">
        <w:t xml:space="preserve">ender </w:t>
      </w:r>
      <w:r w:rsidR="00780E5F" w:rsidRPr="56E416A5">
        <w:t>P</w:t>
      </w:r>
      <w:r w:rsidRPr="56E416A5">
        <w:t>rocess at its sole discretion and shall have no liability arising from any such action.</w:t>
      </w:r>
    </w:p>
    <w:p w14:paraId="7818863E" w14:textId="77777777" w:rsidR="00E93863" w:rsidRPr="00DA76A3" w:rsidRDefault="00E93863" w:rsidP="00E93863"/>
    <w:p w14:paraId="44F69B9A" w14:textId="3D8385F7" w:rsidR="001D4372" w:rsidRDefault="007413A7" w:rsidP="00EF69B4">
      <w:r w:rsidRPr="56E416A5">
        <w:t xml:space="preserve">An Post reserves the right to discontinue, suspend, terminate or not award all or any business </w:t>
      </w:r>
      <w:proofErr w:type="gramStart"/>
      <w:r w:rsidRPr="56E416A5">
        <w:t>as a result of</w:t>
      </w:r>
      <w:proofErr w:type="gramEnd"/>
      <w:r w:rsidRPr="56E416A5">
        <w:t xml:space="preserve"> this PQQ and shall have no liability arising from any such action.</w:t>
      </w:r>
    </w:p>
    <w:p w14:paraId="050F16DE" w14:textId="77777777" w:rsidR="00EF69B4" w:rsidRPr="00EF69B4" w:rsidRDefault="00EF69B4" w:rsidP="00EF69B4"/>
    <w:p w14:paraId="6B7A3113" w14:textId="3CAC8848" w:rsidR="001D4372" w:rsidRPr="00DA76A3" w:rsidRDefault="001D4372" w:rsidP="003E408C">
      <w:pPr>
        <w:pStyle w:val="Heading2"/>
        <w:rPr>
          <w:lang w:val="en-IE"/>
        </w:rPr>
      </w:pPr>
      <w:bookmarkStart w:id="63" w:name="_Toc224723683"/>
      <w:r w:rsidRPr="00DA76A3">
        <w:rPr>
          <w:lang w:val="en-IE"/>
        </w:rPr>
        <w:t>Third Party Support</w:t>
      </w:r>
      <w:bookmarkEnd w:id="63"/>
      <w:r w:rsidRPr="00DA76A3">
        <w:rPr>
          <w:lang w:val="en-IE"/>
        </w:rPr>
        <w:t xml:space="preserve"> </w:t>
      </w:r>
    </w:p>
    <w:p w14:paraId="67E963E0" w14:textId="30F9BDC5" w:rsidR="00B6357F" w:rsidRDefault="00B3184E" w:rsidP="00E93863">
      <w:r>
        <w:t xml:space="preserve">Not applicable </w:t>
      </w:r>
    </w:p>
    <w:p w14:paraId="17C6D729" w14:textId="77777777" w:rsidR="00B3184E" w:rsidRDefault="00B3184E" w:rsidP="00E93863"/>
    <w:p w14:paraId="21577C13" w14:textId="5330660A" w:rsidR="00B6357F" w:rsidRPr="00DA76A3" w:rsidRDefault="00084058" w:rsidP="00084058">
      <w:pPr>
        <w:pStyle w:val="Heading2"/>
      </w:pPr>
      <w:bookmarkStart w:id="64" w:name="_Toc224723684"/>
      <w:r>
        <w:t>Use of AI during Tender Process</w:t>
      </w:r>
      <w:bookmarkEnd w:id="64"/>
    </w:p>
    <w:p w14:paraId="0829AF06" w14:textId="77777777" w:rsidR="00142B7D" w:rsidRDefault="00142B7D" w:rsidP="00142B7D">
      <w:r>
        <w:t xml:space="preserve">In accordance with the principles of the Treaty on the Functioning of the European Union (TFEU) and the EU Utilities Directive, </w:t>
      </w:r>
      <w:proofErr w:type="gramStart"/>
      <w:r>
        <w:t>An</w:t>
      </w:r>
      <w:proofErr w:type="gramEnd"/>
      <w:r>
        <w:t xml:space="preserve"> Post is committed to conducting a transparent and fair tender </w:t>
      </w:r>
      <w:r>
        <w:lastRenderedPageBreak/>
        <w:t>process. As part of our ongoing efforts to enhance the efficiency and quality of our procurement operations, we hereby inform all potential Applicants that we reserve the right to employ Artificial Intelligence (AI) tools for analysis and quality assurance purposes during the preparation of our tender documents and evaluation of submitted applications.</w:t>
      </w:r>
    </w:p>
    <w:p w14:paraId="422C37E5" w14:textId="77777777" w:rsidR="00142B7D" w:rsidRDefault="00142B7D" w:rsidP="00142B7D"/>
    <w:p w14:paraId="3569274E" w14:textId="77777777" w:rsidR="00142B7D" w:rsidRDefault="00142B7D" w:rsidP="00142B7D">
      <w:r>
        <w:t xml:space="preserve">The use of AI tools is intended to help ensure the highest standards of accuracy, compliance, and fairness in the assessment of applications. These tools will assist in various stages of the tender process, such as, compliance checks, and comparative analysis of submissions. </w:t>
      </w:r>
    </w:p>
    <w:p w14:paraId="1E15B062" w14:textId="77777777" w:rsidR="00142B7D" w:rsidRDefault="00142B7D" w:rsidP="00142B7D"/>
    <w:p w14:paraId="411C594C" w14:textId="77777777" w:rsidR="00142B7D" w:rsidRDefault="00142B7D" w:rsidP="00142B7D">
      <w:r>
        <w:t>Outputs produced by AI tools will be reviewed and assessed by human subject matter experts, who will confirm the accuracy and fairness of the outputs produced, in accordance with applicable legislation. The AI tool will not be used to make any decisions or evaluations</w:t>
      </w:r>
      <w:r>
        <w:rPr>
          <w:color w:val="424242"/>
          <w:shd w:val="clear" w:color="auto" w:fill="FAFAFA"/>
        </w:rPr>
        <w:t>.</w:t>
      </w:r>
    </w:p>
    <w:p w14:paraId="779A8D33" w14:textId="77777777" w:rsidR="00142B7D" w:rsidRDefault="00142B7D" w:rsidP="00142B7D"/>
    <w:p w14:paraId="7F27E080" w14:textId="77777777" w:rsidR="00142B7D" w:rsidRDefault="00142B7D" w:rsidP="00142B7D">
      <w:r>
        <w:t xml:space="preserve">The deployment of AI tools will be conducted in compliance with confidentiality obligations provided for at Section 8.3 and in accordance with applicable data protection legislation, including the General Data Protection Regulation (GDPR), and will not be used for any purpose other than the administration of this competition. </w:t>
      </w:r>
    </w:p>
    <w:p w14:paraId="37DC7BD2" w14:textId="77777777" w:rsidR="00142B7D" w:rsidRDefault="00142B7D" w:rsidP="00142B7D"/>
    <w:p w14:paraId="5F07D11E" w14:textId="5F2986D4" w:rsidR="00FA1CA2" w:rsidRPr="00DA76A3" w:rsidRDefault="00142B7D" w:rsidP="00142B7D">
      <w:pPr>
        <w:spacing w:after="120"/>
        <w:rPr>
          <w:szCs w:val="20"/>
        </w:rPr>
      </w:pPr>
      <w:r>
        <w:t xml:space="preserve">By </w:t>
      </w:r>
      <w:proofErr w:type="gramStart"/>
      <w:r w:rsidRPr="00142B7D">
        <w:t>submitting an application</w:t>
      </w:r>
      <w:proofErr w:type="gramEnd"/>
      <w:r w:rsidRPr="00142B7D">
        <w:t>, Applicants acknowledge and accept the use of AI tools as described in this section.</w:t>
      </w:r>
    </w:p>
    <w:p w14:paraId="47F34419" w14:textId="77777777" w:rsidR="00F64CCC" w:rsidRPr="00DA76A3" w:rsidRDefault="00BD45D1" w:rsidP="007B5DC9">
      <w:pPr>
        <w:pStyle w:val="Heading1"/>
        <w:numPr>
          <w:ilvl w:val="0"/>
          <w:numId w:val="0"/>
        </w:numPr>
        <w:ind w:left="567"/>
        <w:jc w:val="center"/>
      </w:pPr>
      <w:r w:rsidRPr="00DA76A3">
        <w:br w:type="page"/>
      </w:r>
      <w:bookmarkStart w:id="65" w:name="_Toc224723685"/>
      <w:r w:rsidR="00C72211" w:rsidRPr="00DA76A3">
        <w:lastRenderedPageBreak/>
        <w:t>A</w:t>
      </w:r>
      <w:r w:rsidR="007C6908" w:rsidRPr="00DA76A3">
        <w:t xml:space="preserve">PPENDIX </w:t>
      </w:r>
      <w:r w:rsidR="001F7313" w:rsidRPr="00DA76A3">
        <w:t>1</w:t>
      </w:r>
      <w:r w:rsidR="007C6908" w:rsidRPr="00DA76A3">
        <w:t xml:space="preserve"> - </w:t>
      </w:r>
      <w:r w:rsidR="001026C9">
        <w:t>APPLICANT</w:t>
      </w:r>
      <w:r w:rsidR="00F64CCC" w:rsidRPr="00DA76A3">
        <w:t xml:space="preserve"> QUESTIONNAIRE</w:t>
      </w:r>
      <w:r w:rsidR="00E419B8">
        <w:t xml:space="preserve"> RESPONSE</w:t>
      </w:r>
      <w:bookmarkEnd w:id="65"/>
    </w:p>
    <w:p w14:paraId="41508A3C" w14:textId="77777777" w:rsidR="00F458F3" w:rsidRPr="00DA76A3" w:rsidRDefault="00F458F3" w:rsidP="00871D23">
      <w:pPr>
        <w:spacing w:line="240" w:lineRule="auto"/>
        <w:rPr>
          <w:szCs w:val="20"/>
        </w:rPr>
      </w:pPr>
    </w:p>
    <w:p w14:paraId="55F20DEC" w14:textId="77777777" w:rsidR="00AF6866" w:rsidRPr="00DA76A3" w:rsidRDefault="00AF6866" w:rsidP="00F458F3">
      <w:pPr>
        <w:spacing w:after="120"/>
        <w:rPr>
          <w:b/>
          <w:szCs w:val="20"/>
        </w:rPr>
      </w:pPr>
      <w:r w:rsidRPr="00DA76A3">
        <w:rPr>
          <w:b/>
          <w:szCs w:val="20"/>
        </w:rPr>
        <w:t xml:space="preserve">GUIDANCE NOTE </w:t>
      </w:r>
    </w:p>
    <w:p w14:paraId="2EC4DB87" w14:textId="42B40FCE" w:rsidR="00AF6866" w:rsidRPr="00DA76A3" w:rsidRDefault="060AB455" w:rsidP="56E416A5">
      <w:pPr>
        <w:pStyle w:val="1-NUMBERING"/>
        <w:spacing w:after="0"/>
        <w:rPr>
          <w:rFonts w:ascii="An Post Sans" w:hAnsi="An Post Sans" w:cs="Calibri"/>
          <w:color w:val="000000" w:themeColor="text1"/>
        </w:rPr>
      </w:pPr>
      <w:r w:rsidRPr="56E416A5">
        <w:rPr>
          <w:rFonts w:ascii="An Post Sans" w:hAnsi="An Post Sans" w:cstheme="minorBidi"/>
          <w:b/>
          <w:bCs/>
          <w:lang w:eastAsia="en-US"/>
        </w:rPr>
        <w:t xml:space="preserve">Appendix 1: </w:t>
      </w:r>
      <w:r w:rsidRPr="56E416A5">
        <w:rPr>
          <w:rFonts w:ascii="An Post Sans" w:hAnsi="An Post Sans" w:cs="Calibri"/>
          <w:color w:val="000000" w:themeColor="text1"/>
        </w:rPr>
        <w:t xml:space="preserve">The Applicant’s Pre-Qualification Submission should include this QUESTIONNAIRE duly completed by the Applicant and submitted with its response. This QUESTIONNAIRE is divided into </w:t>
      </w:r>
      <w:proofErr w:type="gramStart"/>
      <w:r w:rsidR="00BD6346">
        <w:rPr>
          <w:rFonts w:ascii="An Post Sans" w:hAnsi="An Post Sans" w:cs="Calibri"/>
          <w:color w:val="000000" w:themeColor="text1"/>
        </w:rPr>
        <w:t>a number of</w:t>
      </w:r>
      <w:proofErr w:type="gramEnd"/>
      <w:r w:rsidR="00BD6346">
        <w:rPr>
          <w:rFonts w:ascii="An Post Sans" w:hAnsi="An Post Sans" w:cs="Calibri"/>
          <w:color w:val="000000" w:themeColor="text1"/>
        </w:rPr>
        <w:t xml:space="preserve"> p</w:t>
      </w:r>
      <w:r w:rsidRPr="56E416A5">
        <w:rPr>
          <w:rFonts w:ascii="An Post Sans" w:hAnsi="An Post Sans" w:cs="Calibri"/>
          <w:color w:val="000000" w:themeColor="text1"/>
        </w:rPr>
        <w:t xml:space="preserve">arts, all of which must be completed unless otherwise stated. </w:t>
      </w:r>
      <w:r w:rsidR="009B4F49" w:rsidRPr="56E416A5">
        <w:rPr>
          <w:rFonts w:ascii="An Post Sans" w:hAnsi="An Post Sans" w:cs="Calibri"/>
          <w:color w:val="000000" w:themeColor="text1"/>
        </w:rPr>
        <w:t xml:space="preserve">All declarations in this document must be completed where applicable. </w:t>
      </w:r>
    </w:p>
    <w:p w14:paraId="43D6B1D6" w14:textId="77777777" w:rsidR="0077253D" w:rsidRPr="00DA76A3" w:rsidRDefault="0077253D" w:rsidP="00871D23">
      <w:pPr>
        <w:pStyle w:val="1-NUMBERING"/>
        <w:spacing w:after="0"/>
        <w:rPr>
          <w:rFonts w:ascii="An Post Sans" w:hAnsi="An Post Sans" w:cs="Calibri"/>
          <w:color w:val="000000" w:themeColor="text1"/>
        </w:rPr>
      </w:pPr>
    </w:p>
    <w:p w14:paraId="11656ED4" w14:textId="77777777" w:rsidR="0077253D" w:rsidRPr="00DA76A3" w:rsidRDefault="0077253D" w:rsidP="0077253D">
      <w:pPr>
        <w:pStyle w:val="1-NUMBERING"/>
        <w:spacing w:after="0"/>
        <w:rPr>
          <w:rFonts w:ascii="An Post Sans" w:hAnsi="An Post Sans" w:cs="Calibri"/>
          <w:color w:val="000000" w:themeColor="text1"/>
        </w:rPr>
      </w:pPr>
      <w:r w:rsidRPr="00FE08E2">
        <w:rPr>
          <w:rFonts w:ascii="An Post Sans" w:hAnsi="An Post Sans" w:cs="Calibri"/>
          <w:color w:val="000000" w:themeColor="text1"/>
        </w:rPr>
        <w:t xml:space="preserve">This QUESTIONNAIRE is available in soft copy in Word format. </w:t>
      </w:r>
    </w:p>
    <w:p w14:paraId="17DBC151" w14:textId="77777777" w:rsidR="00527ECF" w:rsidRPr="00DA76A3" w:rsidRDefault="00527ECF" w:rsidP="00871D23">
      <w:pPr>
        <w:pStyle w:val="1-NUMBERING"/>
        <w:spacing w:after="0"/>
        <w:rPr>
          <w:rFonts w:ascii="An Post Sans" w:hAnsi="An Post Sans" w:cs="Calibri"/>
          <w:b/>
          <w:color w:val="000000" w:themeColor="text1"/>
        </w:rPr>
      </w:pPr>
    </w:p>
    <w:p w14:paraId="08DADB3B" w14:textId="77777777" w:rsidR="00AF6866" w:rsidRDefault="00AF6866" w:rsidP="00871D23">
      <w:pPr>
        <w:pStyle w:val="1-NUMBERING"/>
        <w:spacing w:after="0"/>
        <w:rPr>
          <w:rFonts w:ascii="An Post Sans" w:hAnsi="An Post Sans" w:cs="Calibri"/>
          <w:color w:val="000000" w:themeColor="text1"/>
        </w:rPr>
      </w:pPr>
      <w:r w:rsidRPr="00DA76A3">
        <w:rPr>
          <w:rFonts w:ascii="An Post Sans" w:hAnsi="An Post Sans" w:cs="Calibri"/>
          <w:b/>
          <w:color w:val="000000" w:themeColor="text1"/>
        </w:rPr>
        <w:t>Appendix 2</w:t>
      </w:r>
      <w:r w:rsidRPr="00DA76A3">
        <w:rPr>
          <w:rFonts w:ascii="An Post Sans" w:hAnsi="An Post Sans" w:cs="Calibri"/>
          <w:color w:val="000000" w:themeColor="text1"/>
        </w:rPr>
        <w:t>: Where the Applicant is a Consortium, Applicants should note the requirements of Appendix 2 of the PQQ document.</w:t>
      </w:r>
    </w:p>
    <w:p w14:paraId="44FCB666" w14:textId="77777777" w:rsidR="00C44CE4" w:rsidRDefault="00C44CE4" w:rsidP="00871D23">
      <w:pPr>
        <w:pStyle w:val="1-NUMBERING"/>
        <w:spacing w:after="0"/>
        <w:rPr>
          <w:rFonts w:ascii="An Post Sans" w:hAnsi="An Post Sans" w:cs="Calibri"/>
          <w:color w:val="000000" w:themeColor="text1"/>
        </w:rPr>
      </w:pPr>
    </w:p>
    <w:p w14:paraId="6DB3F9DE" w14:textId="77777777" w:rsidR="000328EC" w:rsidRDefault="000328EC" w:rsidP="000328EC">
      <w:pPr>
        <w:pStyle w:val="1-NUMBERING"/>
        <w:spacing w:after="0"/>
        <w:rPr>
          <w:rFonts w:ascii="An Post Sans" w:hAnsi="An Post Sans" w:cs="Calibri"/>
          <w:color w:val="000000" w:themeColor="text1"/>
        </w:rPr>
      </w:pPr>
      <w:r w:rsidRPr="00A80154">
        <w:rPr>
          <w:rFonts w:ascii="An Post Sans" w:hAnsi="An Post Sans" w:cs="Calibri"/>
          <w:b/>
          <w:color w:val="000000" w:themeColor="text1"/>
        </w:rPr>
        <w:t>Appendix 3</w:t>
      </w:r>
      <w:r w:rsidRPr="00DA76A3">
        <w:t xml:space="preserve"> – </w:t>
      </w:r>
      <w:r w:rsidRPr="00DA76A3">
        <w:rPr>
          <w:rFonts w:ascii="An Post Sans" w:hAnsi="An Post Sans" w:cs="Calibri"/>
          <w:color w:val="000000" w:themeColor="text1"/>
        </w:rPr>
        <w:t>Where the Applicant is</w:t>
      </w:r>
      <w:r>
        <w:rPr>
          <w:rFonts w:ascii="An Post Sans" w:hAnsi="An Post Sans" w:cs="Calibri"/>
          <w:color w:val="000000" w:themeColor="text1"/>
        </w:rPr>
        <w:t xml:space="preserve"> engaging in the use of sub-contractors</w:t>
      </w:r>
      <w:r w:rsidRPr="00DA76A3">
        <w:rPr>
          <w:rFonts w:ascii="An Post Sans" w:hAnsi="An Post Sans" w:cs="Calibri"/>
          <w:color w:val="000000" w:themeColor="text1"/>
        </w:rPr>
        <w:t xml:space="preserve">, Applicants should note the requirements of Appendix </w:t>
      </w:r>
      <w:r>
        <w:rPr>
          <w:rFonts w:ascii="An Post Sans" w:hAnsi="An Post Sans" w:cs="Calibri"/>
          <w:color w:val="000000" w:themeColor="text1"/>
        </w:rPr>
        <w:t>3</w:t>
      </w:r>
      <w:r w:rsidRPr="00DA76A3">
        <w:rPr>
          <w:rFonts w:ascii="An Post Sans" w:hAnsi="An Post Sans" w:cs="Calibri"/>
          <w:color w:val="000000" w:themeColor="text1"/>
        </w:rPr>
        <w:t xml:space="preserve"> of the PQQ document.</w:t>
      </w:r>
    </w:p>
    <w:p w14:paraId="6F8BD81B" w14:textId="77777777" w:rsidR="00486D61" w:rsidRPr="00DA76A3" w:rsidRDefault="00486D61" w:rsidP="00871D23">
      <w:pPr>
        <w:pStyle w:val="1-NUMBERING"/>
        <w:spacing w:after="0"/>
        <w:rPr>
          <w:rFonts w:ascii="An Post Sans" w:hAnsi="An Post Sans" w:cs="Calibri"/>
          <w:color w:val="000000" w:themeColor="text1"/>
        </w:rPr>
      </w:pPr>
    </w:p>
    <w:p w14:paraId="7C18A049" w14:textId="77777777" w:rsidR="00AF6866" w:rsidRPr="00DA76A3" w:rsidRDefault="00AF6866" w:rsidP="56E416A5">
      <w:pPr>
        <w:pStyle w:val="1-NUMBERING"/>
        <w:spacing w:after="0"/>
        <w:rPr>
          <w:rFonts w:ascii="An Post Sans" w:hAnsi="An Post Sans" w:cs="Calibri"/>
          <w:color w:val="000000" w:themeColor="text1"/>
        </w:rPr>
      </w:pPr>
      <w:r w:rsidRPr="56E416A5">
        <w:rPr>
          <w:rFonts w:ascii="An Post Sans" w:hAnsi="An Post Sans" w:cs="Calibri"/>
          <w:b/>
          <w:bCs/>
          <w:color w:val="000000" w:themeColor="text1"/>
        </w:rPr>
        <w:t xml:space="preserve">Appendix </w:t>
      </w:r>
      <w:r w:rsidR="00486D61" w:rsidRPr="56E416A5">
        <w:rPr>
          <w:rFonts w:ascii="An Post Sans" w:hAnsi="An Post Sans" w:cs="Calibri"/>
          <w:b/>
          <w:bCs/>
          <w:color w:val="000000" w:themeColor="text1"/>
        </w:rPr>
        <w:t>4</w:t>
      </w:r>
      <w:r w:rsidRPr="56E416A5">
        <w:rPr>
          <w:rFonts w:ascii="An Post Sans" w:hAnsi="An Post Sans" w:cs="Calibri"/>
          <w:b/>
          <w:bCs/>
          <w:color w:val="000000" w:themeColor="text1"/>
        </w:rPr>
        <w:t>:</w:t>
      </w:r>
      <w:r w:rsidRPr="56E416A5">
        <w:rPr>
          <w:rFonts w:ascii="An Post Sans" w:hAnsi="An Post Sans" w:cs="Calibri"/>
          <w:color w:val="000000" w:themeColor="text1"/>
        </w:rPr>
        <w:t xml:space="preserve"> Applicants must complete the Statement of Confirmation set out in Appendix </w:t>
      </w:r>
      <w:r w:rsidR="00486D61" w:rsidRPr="56E416A5">
        <w:rPr>
          <w:rFonts w:ascii="An Post Sans" w:hAnsi="An Post Sans" w:cs="Calibri"/>
          <w:color w:val="000000" w:themeColor="text1"/>
        </w:rPr>
        <w:t>4</w:t>
      </w:r>
      <w:r w:rsidRPr="56E416A5">
        <w:rPr>
          <w:rFonts w:ascii="An Post Sans" w:hAnsi="An Post Sans" w:cs="Calibri"/>
          <w:color w:val="000000" w:themeColor="text1"/>
        </w:rPr>
        <w:t xml:space="preserve"> and submit this with their fully completed PQQ.</w:t>
      </w:r>
    </w:p>
    <w:p w14:paraId="2613E9C1" w14:textId="77777777" w:rsidR="00527ECF" w:rsidRPr="00DA76A3" w:rsidRDefault="00527ECF" w:rsidP="00871D23">
      <w:pPr>
        <w:pStyle w:val="1-NUMBERING"/>
        <w:spacing w:after="0"/>
        <w:rPr>
          <w:rFonts w:ascii="An Post Sans" w:hAnsi="An Post Sans" w:cs="Calibri"/>
          <w:color w:val="000000" w:themeColor="text1"/>
          <w:u w:val="single"/>
        </w:rPr>
      </w:pPr>
    </w:p>
    <w:p w14:paraId="60BF90C4" w14:textId="77777777" w:rsidR="00AF6866" w:rsidRDefault="00AF6866" w:rsidP="56E416A5">
      <w:pPr>
        <w:pStyle w:val="1-NUMBERING"/>
        <w:spacing w:after="0"/>
        <w:rPr>
          <w:rFonts w:ascii="An Post Sans" w:hAnsi="An Post Sans" w:cs="Calibri"/>
          <w:color w:val="000000" w:themeColor="text1"/>
        </w:rPr>
      </w:pPr>
      <w:r w:rsidRPr="56E416A5">
        <w:rPr>
          <w:rFonts w:ascii="An Post Sans" w:hAnsi="An Post Sans" w:cs="Calibri"/>
          <w:color w:val="000000" w:themeColor="text1"/>
          <w:u w:val="single"/>
        </w:rPr>
        <w:t>ENGLISH LANGUAGE</w:t>
      </w:r>
      <w:r w:rsidRPr="56E416A5">
        <w:rPr>
          <w:rFonts w:ascii="An Post Sans" w:hAnsi="An Post Sans" w:cs="Calibri"/>
          <w:color w:val="000000" w:themeColor="text1"/>
        </w:rPr>
        <w:t xml:space="preserve">: All parts of the PQQ must be completed in </w:t>
      </w:r>
      <w:r w:rsidR="00941906" w:rsidRPr="56E416A5">
        <w:rPr>
          <w:rFonts w:ascii="An Post Sans" w:hAnsi="An Post Sans" w:cs="Calibri"/>
          <w:color w:val="000000" w:themeColor="text1"/>
        </w:rPr>
        <w:t>English or Irish and where copies of original documents are provided in languages other than English or Irish, a complete and accurate English translation must be provided</w:t>
      </w:r>
      <w:r w:rsidR="20A2D44D" w:rsidRPr="56E416A5">
        <w:rPr>
          <w:rFonts w:ascii="An Post Sans" w:hAnsi="An Post Sans" w:cs="Calibri"/>
          <w:color w:val="000000" w:themeColor="text1"/>
        </w:rPr>
        <w:t>,</w:t>
      </w:r>
      <w:r w:rsidR="00941906" w:rsidRPr="56E416A5">
        <w:rPr>
          <w:rFonts w:ascii="An Post Sans" w:hAnsi="An Post Sans" w:cs="Calibri"/>
          <w:color w:val="000000" w:themeColor="text1"/>
        </w:rPr>
        <w:t xml:space="preserve"> or the documents will not be considered during </w:t>
      </w:r>
      <w:r w:rsidR="000E4A52" w:rsidRPr="56E416A5">
        <w:rPr>
          <w:rFonts w:ascii="An Post Sans" w:hAnsi="An Post Sans" w:cs="Calibri"/>
          <w:color w:val="000000" w:themeColor="text1"/>
        </w:rPr>
        <w:t>the evaluation process.</w:t>
      </w:r>
    </w:p>
    <w:p w14:paraId="3A47CDD0" w14:textId="77777777" w:rsidR="00824FBA" w:rsidRDefault="00824FBA" w:rsidP="56E416A5">
      <w:pPr>
        <w:pStyle w:val="1-NUMBERING"/>
        <w:spacing w:after="0"/>
        <w:rPr>
          <w:rFonts w:ascii="An Post Sans" w:hAnsi="An Post Sans" w:cs="Calibri"/>
          <w:color w:val="000000" w:themeColor="text1"/>
        </w:rPr>
      </w:pPr>
    </w:p>
    <w:p w14:paraId="1037B8A3" w14:textId="761FDCD7" w:rsidR="00DA76A3" w:rsidRDefault="00001F4F" w:rsidP="00871D23">
      <w:pPr>
        <w:pStyle w:val="1-NUMBERING"/>
        <w:spacing w:after="0"/>
        <w:rPr>
          <w:rFonts w:ascii="An Post Sans" w:hAnsi="An Post Sans" w:cs="Calibri"/>
          <w:b/>
          <w:bCs/>
          <w:color w:val="000000" w:themeColor="text1"/>
        </w:rPr>
      </w:pPr>
      <w:r w:rsidRPr="00001F4F">
        <w:rPr>
          <w:rFonts w:ascii="An Post Sans" w:hAnsi="An Post Sans" w:cs="Calibri"/>
          <w:b/>
          <w:bCs/>
          <w:color w:val="000000" w:themeColor="text1"/>
        </w:rPr>
        <w:t>The use of URLs, Hyperlinks or any other links to data which are intended to form part of a submission are not permitted and will not be evaluated.</w:t>
      </w:r>
    </w:p>
    <w:p w14:paraId="51885489" w14:textId="77777777" w:rsidR="00001F4F" w:rsidRPr="00DA76A3" w:rsidRDefault="00001F4F" w:rsidP="00871D23">
      <w:pPr>
        <w:pStyle w:val="1-NUMBERING"/>
        <w:spacing w:after="0"/>
        <w:rPr>
          <w:rFonts w:ascii="An Post Sans" w:hAnsi="An Post Sans" w:cs="Calibri"/>
          <w:color w:val="000000" w:themeColor="text1"/>
        </w:rPr>
      </w:pPr>
    </w:p>
    <w:p w14:paraId="0F91F98E" w14:textId="77777777" w:rsidR="00AF6866" w:rsidRPr="00DA76A3" w:rsidRDefault="00AF6866" w:rsidP="56E416A5">
      <w:pPr>
        <w:pStyle w:val="1-NUMBERING"/>
        <w:spacing w:after="120"/>
        <w:rPr>
          <w:rFonts w:ascii="An Post Sans" w:hAnsi="An Post Sans" w:cs="Calibri"/>
          <w:color w:val="000000" w:themeColor="text1"/>
        </w:rPr>
      </w:pPr>
      <w:r w:rsidRPr="56E416A5">
        <w:rPr>
          <w:rFonts w:ascii="An Post Sans" w:hAnsi="An Post Sans" w:cs="Calibri"/>
          <w:color w:val="000000" w:themeColor="text1"/>
        </w:rPr>
        <w:t xml:space="preserve">Please note that all financial information should be denominated in </w:t>
      </w:r>
      <w:r w:rsidRPr="56E416A5">
        <w:rPr>
          <w:rFonts w:ascii="An Post Sans" w:hAnsi="An Post Sans" w:cs="Calibri"/>
          <w:b/>
          <w:bCs/>
          <w:color w:val="000000" w:themeColor="text1"/>
        </w:rPr>
        <w:t>euro (€),</w:t>
      </w:r>
      <w:r w:rsidRPr="56E416A5">
        <w:rPr>
          <w:rFonts w:ascii="An Post Sans" w:hAnsi="An Post Sans" w:cs="Calibri"/>
          <w:color w:val="000000" w:themeColor="text1"/>
        </w:rPr>
        <w:t xml:space="preserve"> except where financial information is being provided in a certified supporting document such as a set of financial statements where it is suffi</w:t>
      </w:r>
      <w:r w:rsidR="00A92F90" w:rsidRPr="56E416A5">
        <w:rPr>
          <w:rFonts w:ascii="An Post Sans" w:hAnsi="An Post Sans" w:cs="Calibri"/>
          <w:color w:val="000000" w:themeColor="text1"/>
        </w:rPr>
        <w:t>cie</w:t>
      </w:r>
      <w:r w:rsidRPr="56E416A5">
        <w:rPr>
          <w:rFonts w:ascii="An Post Sans" w:hAnsi="An Post Sans" w:cs="Calibri"/>
          <w:color w:val="000000" w:themeColor="text1"/>
        </w:rPr>
        <w:t>nt for the information to re</w:t>
      </w:r>
      <w:r w:rsidR="000E4A52" w:rsidRPr="56E416A5">
        <w:rPr>
          <w:rFonts w:ascii="An Post Sans" w:hAnsi="An Post Sans" w:cs="Calibri"/>
          <w:color w:val="000000" w:themeColor="text1"/>
        </w:rPr>
        <w:t>main in its original currency.</w:t>
      </w:r>
    </w:p>
    <w:p w14:paraId="6427E5D1" w14:textId="77777777" w:rsidR="00AF6866" w:rsidRPr="00DA76A3" w:rsidRDefault="00AF6866" w:rsidP="56E416A5">
      <w:pPr>
        <w:pStyle w:val="1-NUMBERING"/>
        <w:spacing w:after="120"/>
        <w:rPr>
          <w:rFonts w:ascii="An Post Sans" w:hAnsi="An Post Sans"/>
          <w:color w:val="000000" w:themeColor="text1"/>
        </w:rPr>
      </w:pPr>
      <w:r w:rsidRPr="56E416A5">
        <w:rPr>
          <w:rFonts w:ascii="An Post Sans" w:hAnsi="An Post Sans"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687C6DE0" w14:textId="77777777" w:rsidR="00527ECF" w:rsidRPr="00DA76A3" w:rsidRDefault="00527ECF" w:rsidP="00871D23">
      <w:pPr>
        <w:pStyle w:val="1-NUMBERING"/>
        <w:spacing w:after="120"/>
        <w:rPr>
          <w:rFonts w:ascii="An Post Sans" w:hAnsi="An Post Sans" w:cs="Calibri"/>
          <w:color w:val="000000" w:themeColor="text1"/>
        </w:rPr>
      </w:pPr>
    </w:p>
    <w:p w14:paraId="6AFEE4F4" w14:textId="77777777" w:rsidR="00AF6866" w:rsidRPr="00DA76A3" w:rsidRDefault="00AF6866" w:rsidP="56E416A5">
      <w:pPr>
        <w:pStyle w:val="1-NUMBERING"/>
        <w:spacing w:after="120"/>
        <w:rPr>
          <w:rFonts w:ascii="An Post Sans" w:hAnsi="An Post Sans"/>
          <w:color w:val="000000" w:themeColor="text1"/>
        </w:rPr>
      </w:pPr>
      <w:r w:rsidRPr="56E416A5">
        <w:rPr>
          <w:rFonts w:ascii="An Post Sans" w:hAnsi="An Post Sans" w:cs="Calibri"/>
          <w:color w:val="000000" w:themeColor="text1"/>
        </w:rPr>
        <w:t xml:space="preserve">If any of the Parts in this QUESTIONNAIRE are not relevant to an Applicant, please insert “N/A” or “Not Applicable”. </w:t>
      </w:r>
      <w:r w:rsidRPr="56E416A5">
        <w:rPr>
          <w:rFonts w:ascii="An Post Sans" w:hAnsi="An Post Sans" w:cs="Calibri"/>
          <w:color w:val="000000" w:themeColor="text1"/>
          <w:u w:val="single"/>
        </w:rPr>
        <w:t>Do not leave blanks</w:t>
      </w:r>
      <w:r w:rsidRPr="56E416A5">
        <w:rPr>
          <w:rFonts w:ascii="An Post Sans" w:hAnsi="An Post Sans" w:cs="Calibri"/>
          <w:color w:val="000000" w:themeColor="text1"/>
        </w:rPr>
        <w:t>.</w:t>
      </w:r>
    </w:p>
    <w:p w14:paraId="5B2F9378" w14:textId="77777777" w:rsidR="00527ECF" w:rsidRPr="00DA76A3" w:rsidRDefault="00527ECF" w:rsidP="00871D23">
      <w:pPr>
        <w:pStyle w:val="1-NUMBERING"/>
        <w:spacing w:after="120"/>
        <w:rPr>
          <w:rFonts w:ascii="An Post Sans" w:hAnsi="An Post Sans" w:cs="Calibri"/>
          <w:color w:val="000000" w:themeColor="text1"/>
        </w:rPr>
      </w:pPr>
    </w:p>
    <w:p w14:paraId="58E6DD4E" w14:textId="77777777" w:rsidR="00871D23" w:rsidRPr="00DA76A3" w:rsidRDefault="00871D23">
      <w:pPr>
        <w:rPr>
          <w:rFonts w:ascii="An Post Sans Bold" w:eastAsiaTheme="majorEastAsia" w:hAnsi="An Post Sans Bold" w:cstheme="majorBidi"/>
          <w:b/>
          <w:szCs w:val="20"/>
        </w:rPr>
      </w:pPr>
      <w:r w:rsidRPr="00DA76A3">
        <w:rPr>
          <w:rFonts w:ascii="An Post Sans Bold" w:hAnsi="An Post Sans Bold"/>
          <w:szCs w:val="20"/>
        </w:rPr>
        <w:br w:type="page"/>
      </w:r>
    </w:p>
    <w:p w14:paraId="46D2C151" w14:textId="77777777" w:rsidR="00F64CCC" w:rsidRPr="00DA76A3" w:rsidRDefault="00AF6866" w:rsidP="00815421">
      <w:pPr>
        <w:pStyle w:val="Heading1"/>
        <w:numPr>
          <w:ilvl w:val="0"/>
          <w:numId w:val="18"/>
        </w:numPr>
        <w:jc w:val="both"/>
        <w:rPr>
          <w:sz w:val="22"/>
        </w:rPr>
      </w:pPr>
      <w:bookmarkStart w:id="66" w:name="_Toc224723686"/>
      <w:r w:rsidRPr="00DA76A3">
        <w:rPr>
          <w:sz w:val="22"/>
        </w:rPr>
        <w:lastRenderedPageBreak/>
        <w:t>PART 1</w:t>
      </w:r>
      <w:r w:rsidR="00871D23" w:rsidRPr="00DA76A3">
        <w:rPr>
          <w:sz w:val="22"/>
        </w:rPr>
        <w:tab/>
      </w:r>
      <w:r w:rsidR="00B55AFB" w:rsidRPr="00DA76A3">
        <w:rPr>
          <w:sz w:val="22"/>
        </w:rPr>
        <w:t xml:space="preserve"> </w:t>
      </w:r>
      <w:r w:rsidR="00A6719A" w:rsidRPr="00DA76A3">
        <w:rPr>
          <w:sz w:val="22"/>
        </w:rPr>
        <w:t xml:space="preserve">APPLICANT </w:t>
      </w:r>
      <w:r w:rsidR="00F64CCC" w:rsidRPr="00DA76A3">
        <w:rPr>
          <w:sz w:val="22"/>
        </w:rPr>
        <w:t xml:space="preserve">DETAILS/INFORMATION (INCLUDING INFORMATION </w:t>
      </w:r>
      <w:r w:rsidR="00B55AFB" w:rsidRPr="00DA76A3">
        <w:rPr>
          <w:sz w:val="22"/>
        </w:rPr>
        <w:t xml:space="preserve">RE - </w:t>
      </w:r>
      <w:r w:rsidR="000E65DF" w:rsidRPr="00DA76A3">
        <w:rPr>
          <w:sz w:val="22"/>
        </w:rPr>
        <w:t>G</w:t>
      </w:r>
      <w:r w:rsidR="00763F7D" w:rsidRPr="00DA76A3">
        <w:rPr>
          <w:sz w:val="22"/>
        </w:rPr>
        <w:t>ROUPING</w:t>
      </w:r>
      <w:r w:rsidR="00F64CCC" w:rsidRPr="00DA76A3">
        <w:rPr>
          <w:sz w:val="22"/>
        </w:rPr>
        <w:t>/CONSORTIUM BIDS/PRIME CONTRACTOR/SUB-CONTRACTORS)</w:t>
      </w:r>
      <w:bookmarkEnd w:id="66"/>
    </w:p>
    <w:p w14:paraId="7DF180D6" w14:textId="77777777" w:rsidR="00F64CCC" w:rsidRPr="00DA76A3" w:rsidRDefault="00F64CCC" w:rsidP="56E416A5">
      <w:pPr>
        <w:pBdr>
          <w:left w:val="single" w:sz="6" w:space="0" w:color="auto"/>
          <w:right w:val="single" w:sz="6" w:space="0" w:color="auto"/>
        </w:pBdr>
        <w:shd w:val="clear" w:color="auto" w:fill="C0C0C0"/>
        <w:spacing w:after="120"/>
        <w:ind w:right="95"/>
        <w:rPr>
          <w:rFonts w:cs="Arial"/>
        </w:rPr>
      </w:pPr>
      <w:r w:rsidRPr="56E416A5">
        <w:rPr>
          <w:rFonts w:cs="Arial"/>
        </w:rPr>
        <w:t xml:space="preserve">The answers to the questions in Part 1 </w:t>
      </w:r>
      <w:r w:rsidR="00642638" w:rsidRPr="56E416A5">
        <w:rPr>
          <w:rFonts w:cs="Arial"/>
        </w:rPr>
        <w:t>must</w:t>
      </w:r>
      <w:r w:rsidRPr="56E416A5">
        <w:rPr>
          <w:rFonts w:cs="Arial"/>
        </w:rPr>
        <w:t xml:space="preserve"> be provided by the Applicant, or if the Applicant is a Consortium, refer to Appendix </w:t>
      </w:r>
      <w:r w:rsidR="00BA169A" w:rsidRPr="56E416A5">
        <w:rPr>
          <w:rFonts w:cs="Arial"/>
        </w:rPr>
        <w:t>2</w:t>
      </w:r>
      <w:r w:rsidRPr="56E416A5">
        <w:rPr>
          <w:rFonts w:cs="Arial"/>
        </w:rPr>
        <w:t xml:space="preserve">, JOINTLY on BEHALF OF ALL Members. HOWEVER, where the Applicant is a Consortium, EACH Member must complete and sign the confirmation of authorisation of the representative required in Part </w:t>
      </w:r>
      <w:r w:rsidR="00AF6866" w:rsidRPr="56E416A5">
        <w:rPr>
          <w:rFonts w:cs="Arial"/>
        </w:rPr>
        <w:t>1.</w:t>
      </w:r>
      <w:r w:rsidRPr="56E416A5">
        <w:rPr>
          <w:rFonts w:cs="Arial"/>
        </w:rPr>
        <w:t>2.</w:t>
      </w:r>
    </w:p>
    <w:p w14:paraId="2BCED2D3" w14:textId="77777777" w:rsidR="00F64CCC" w:rsidRPr="00DA76A3" w:rsidRDefault="009815B5" w:rsidP="003E408C">
      <w:pPr>
        <w:pStyle w:val="Heading2"/>
        <w:rPr>
          <w:lang w:val="en-IE"/>
        </w:rPr>
      </w:pPr>
      <w:bookmarkStart w:id="67" w:name="_Toc224723687"/>
      <w:r w:rsidRPr="00DA76A3">
        <w:rPr>
          <w:lang w:val="en-IE"/>
        </w:rPr>
        <w:t>Applicant</w:t>
      </w:r>
      <w:bookmarkEnd w:id="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
        <w:gridCol w:w="4023"/>
        <w:gridCol w:w="4299"/>
      </w:tblGrid>
      <w:tr w:rsidR="00F64CCC" w:rsidRPr="00DA76A3" w14:paraId="52639B94" w14:textId="77777777" w:rsidTr="00633BF9">
        <w:trPr>
          <w:trHeight w:val="567"/>
        </w:trPr>
        <w:tc>
          <w:tcPr>
            <w:tcW w:w="385" w:type="pct"/>
            <w:shd w:val="clear" w:color="auto" w:fill="E2EFD9" w:themeFill="accent6" w:themeFillTint="33"/>
            <w:vAlign w:val="center"/>
          </w:tcPr>
          <w:p w14:paraId="55D8B3B0" w14:textId="77777777" w:rsidR="00F64CCC" w:rsidRPr="00DA76A3" w:rsidRDefault="00F64CCC" w:rsidP="00871D23">
            <w:pPr>
              <w:jc w:val="left"/>
              <w:rPr>
                <w:rFonts w:cs="Calibri"/>
                <w:b/>
                <w:bCs/>
              </w:rPr>
            </w:pPr>
            <w:r w:rsidRPr="00DA76A3">
              <w:rPr>
                <w:rFonts w:cs="Calibri"/>
                <w:b/>
                <w:bCs/>
              </w:rPr>
              <w:t>1.1</w:t>
            </w:r>
          </w:p>
        </w:tc>
        <w:tc>
          <w:tcPr>
            <w:tcW w:w="2231" w:type="pct"/>
            <w:shd w:val="clear" w:color="auto" w:fill="E2EFD9" w:themeFill="accent6" w:themeFillTint="33"/>
            <w:vAlign w:val="center"/>
          </w:tcPr>
          <w:p w14:paraId="40D735EB" w14:textId="77777777" w:rsidR="00F64CCC" w:rsidRPr="00DA76A3" w:rsidRDefault="00F64CCC" w:rsidP="00871D23">
            <w:pPr>
              <w:rPr>
                <w:rFonts w:cs="Calibri"/>
                <w:szCs w:val="20"/>
              </w:rPr>
            </w:pPr>
            <w:r w:rsidRPr="00DA76A3">
              <w:rPr>
                <w:rFonts w:cs="Calibri"/>
                <w:szCs w:val="20"/>
              </w:rPr>
              <w:t>Full Company Name (full legal name)</w:t>
            </w:r>
          </w:p>
        </w:tc>
        <w:tc>
          <w:tcPr>
            <w:tcW w:w="2384" w:type="pct"/>
            <w:vAlign w:val="center"/>
          </w:tcPr>
          <w:p w14:paraId="7D3BEE8F" w14:textId="77777777" w:rsidR="00F64CCC" w:rsidRPr="00DA76A3" w:rsidRDefault="00F64CCC" w:rsidP="00871D23">
            <w:pPr>
              <w:jc w:val="left"/>
              <w:rPr>
                <w:rFonts w:cs="Calibri"/>
              </w:rPr>
            </w:pPr>
          </w:p>
          <w:p w14:paraId="3B88899E" w14:textId="77777777" w:rsidR="00CA3F43" w:rsidRPr="00DA76A3" w:rsidRDefault="00CA3F43" w:rsidP="00871D23">
            <w:pPr>
              <w:jc w:val="left"/>
              <w:rPr>
                <w:rFonts w:cs="Calibri"/>
              </w:rPr>
            </w:pPr>
          </w:p>
          <w:p w14:paraId="69E2BB2B" w14:textId="77777777" w:rsidR="00CA3F43" w:rsidRPr="00DA76A3" w:rsidRDefault="00CA3F43" w:rsidP="00871D23">
            <w:pPr>
              <w:jc w:val="left"/>
              <w:rPr>
                <w:rFonts w:cs="Calibri"/>
              </w:rPr>
            </w:pPr>
          </w:p>
        </w:tc>
      </w:tr>
      <w:tr w:rsidR="00F64CCC" w:rsidRPr="00DA76A3" w14:paraId="0B3EFA7D" w14:textId="77777777" w:rsidTr="00633BF9">
        <w:trPr>
          <w:trHeight w:val="567"/>
        </w:trPr>
        <w:tc>
          <w:tcPr>
            <w:tcW w:w="385" w:type="pct"/>
            <w:shd w:val="clear" w:color="auto" w:fill="E2EFD9" w:themeFill="accent6" w:themeFillTint="33"/>
            <w:vAlign w:val="center"/>
          </w:tcPr>
          <w:p w14:paraId="39D7D509" w14:textId="77777777" w:rsidR="00F64CCC" w:rsidRPr="00DA76A3" w:rsidRDefault="00F64CCC" w:rsidP="00871D23">
            <w:pPr>
              <w:jc w:val="left"/>
              <w:rPr>
                <w:rFonts w:cs="Calibri"/>
                <w:b/>
                <w:bCs/>
              </w:rPr>
            </w:pPr>
            <w:r w:rsidRPr="00DA76A3">
              <w:rPr>
                <w:rFonts w:cs="Calibri"/>
                <w:b/>
                <w:bCs/>
              </w:rPr>
              <w:t>1.2</w:t>
            </w:r>
          </w:p>
        </w:tc>
        <w:tc>
          <w:tcPr>
            <w:tcW w:w="2231" w:type="pct"/>
            <w:shd w:val="clear" w:color="auto" w:fill="E2EFD9" w:themeFill="accent6" w:themeFillTint="33"/>
            <w:vAlign w:val="center"/>
          </w:tcPr>
          <w:p w14:paraId="1BC77DF9" w14:textId="77777777" w:rsidR="00F64CCC" w:rsidRPr="00DA76A3" w:rsidRDefault="00F64CCC" w:rsidP="00871D23">
            <w:pPr>
              <w:rPr>
                <w:rFonts w:cs="Calibri"/>
                <w:szCs w:val="20"/>
              </w:rPr>
            </w:pPr>
            <w:r w:rsidRPr="00DA76A3">
              <w:rPr>
                <w:rFonts w:cs="Calibri"/>
                <w:szCs w:val="20"/>
              </w:rPr>
              <w:t>Business Name/Trading as:</w:t>
            </w:r>
          </w:p>
        </w:tc>
        <w:tc>
          <w:tcPr>
            <w:tcW w:w="2384" w:type="pct"/>
            <w:vAlign w:val="center"/>
          </w:tcPr>
          <w:p w14:paraId="57C0D796" w14:textId="77777777" w:rsidR="00F64CCC" w:rsidRPr="00DA76A3" w:rsidRDefault="00F64CCC" w:rsidP="00871D23">
            <w:pPr>
              <w:jc w:val="left"/>
              <w:rPr>
                <w:rFonts w:cs="Calibri"/>
              </w:rPr>
            </w:pPr>
          </w:p>
        </w:tc>
      </w:tr>
      <w:tr w:rsidR="00F64CCC" w:rsidRPr="00DA76A3" w14:paraId="25F78358" w14:textId="77777777" w:rsidTr="00633BF9">
        <w:trPr>
          <w:trHeight w:val="567"/>
        </w:trPr>
        <w:tc>
          <w:tcPr>
            <w:tcW w:w="385" w:type="pct"/>
            <w:shd w:val="clear" w:color="auto" w:fill="E2EFD9" w:themeFill="accent6" w:themeFillTint="33"/>
            <w:vAlign w:val="center"/>
          </w:tcPr>
          <w:p w14:paraId="52860A0C" w14:textId="77777777" w:rsidR="00F64CCC" w:rsidRPr="00DA76A3" w:rsidRDefault="00F64CCC" w:rsidP="00871D23">
            <w:pPr>
              <w:jc w:val="left"/>
              <w:rPr>
                <w:rFonts w:cs="Calibri"/>
                <w:b/>
                <w:bCs/>
              </w:rPr>
            </w:pPr>
            <w:r w:rsidRPr="00DA76A3">
              <w:rPr>
                <w:rFonts w:cs="Calibri"/>
                <w:b/>
                <w:bCs/>
              </w:rPr>
              <w:t>1.3</w:t>
            </w:r>
          </w:p>
        </w:tc>
        <w:tc>
          <w:tcPr>
            <w:tcW w:w="2231" w:type="pct"/>
            <w:shd w:val="clear" w:color="auto" w:fill="E2EFD9" w:themeFill="accent6" w:themeFillTint="33"/>
            <w:vAlign w:val="center"/>
          </w:tcPr>
          <w:p w14:paraId="0A81C704" w14:textId="77777777" w:rsidR="00F64CCC" w:rsidRPr="00DA76A3" w:rsidRDefault="00F64CCC" w:rsidP="0031799A">
            <w:pPr>
              <w:jc w:val="left"/>
              <w:rPr>
                <w:rFonts w:cs="Calibri"/>
                <w:i/>
                <w:iCs/>
              </w:rPr>
            </w:pPr>
            <w:r w:rsidRPr="56E416A5">
              <w:rPr>
                <w:rFonts w:cs="Calibri"/>
              </w:rPr>
              <w:t>Incorporated under the laws of [</w:t>
            </w:r>
            <w:r w:rsidR="00FB1729" w:rsidRPr="56E416A5">
              <w:rPr>
                <w:rFonts w:cs="Calibri"/>
              </w:rPr>
              <w:t xml:space="preserve">please state or  </w:t>
            </w:r>
            <w:r w:rsidRPr="56E416A5">
              <w:rPr>
                <w:rFonts w:cs="Calibri"/>
              </w:rPr>
              <w:t>identify country of incorporation</w:t>
            </w:r>
            <w:r w:rsidRPr="56E416A5">
              <w:rPr>
                <w:rFonts w:cs="Calibri"/>
                <w:i/>
                <w:iCs/>
              </w:rPr>
              <w:t>]</w:t>
            </w:r>
          </w:p>
        </w:tc>
        <w:tc>
          <w:tcPr>
            <w:tcW w:w="2384" w:type="pct"/>
            <w:vAlign w:val="center"/>
          </w:tcPr>
          <w:p w14:paraId="0D142F6F" w14:textId="77777777" w:rsidR="00F64CCC" w:rsidRPr="00DA76A3" w:rsidRDefault="00F64CCC" w:rsidP="00871D23">
            <w:pPr>
              <w:jc w:val="left"/>
              <w:rPr>
                <w:rFonts w:cs="Calibri"/>
              </w:rPr>
            </w:pPr>
          </w:p>
        </w:tc>
      </w:tr>
      <w:tr w:rsidR="00F64CCC" w:rsidRPr="00DA76A3" w14:paraId="6731FA6C" w14:textId="77777777" w:rsidTr="00633BF9">
        <w:trPr>
          <w:trHeight w:val="650"/>
        </w:trPr>
        <w:tc>
          <w:tcPr>
            <w:tcW w:w="385" w:type="pct"/>
            <w:shd w:val="clear" w:color="auto" w:fill="E2EFD9" w:themeFill="accent6" w:themeFillTint="33"/>
            <w:vAlign w:val="center"/>
          </w:tcPr>
          <w:p w14:paraId="63508DCD" w14:textId="77777777" w:rsidR="00F64CCC" w:rsidRPr="00DA76A3" w:rsidRDefault="00F64CCC" w:rsidP="00871D23">
            <w:pPr>
              <w:jc w:val="left"/>
              <w:rPr>
                <w:rFonts w:cs="Calibri"/>
                <w:b/>
                <w:bCs/>
              </w:rPr>
            </w:pPr>
            <w:r w:rsidRPr="00DA76A3">
              <w:rPr>
                <w:rFonts w:cs="Calibri"/>
                <w:b/>
                <w:bCs/>
              </w:rPr>
              <w:t>1.4</w:t>
            </w:r>
          </w:p>
        </w:tc>
        <w:tc>
          <w:tcPr>
            <w:tcW w:w="2231" w:type="pct"/>
            <w:shd w:val="clear" w:color="auto" w:fill="E2EFD9" w:themeFill="accent6" w:themeFillTint="33"/>
            <w:vAlign w:val="center"/>
          </w:tcPr>
          <w:p w14:paraId="08E860C7" w14:textId="77777777" w:rsidR="00F64CCC" w:rsidRPr="00DA76A3" w:rsidRDefault="00F64CCC" w:rsidP="00871D23">
            <w:pPr>
              <w:rPr>
                <w:rFonts w:cs="Calibri"/>
                <w:szCs w:val="20"/>
              </w:rPr>
            </w:pPr>
            <w:r w:rsidRPr="00DA76A3">
              <w:rPr>
                <w:rFonts w:cs="Calibri"/>
                <w:szCs w:val="20"/>
              </w:rPr>
              <w:t>Registered Address/Registered Office</w:t>
            </w:r>
          </w:p>
        </w:tc>
        <w:tc>
          <w:tcPr>
            <w:tcW w:w="2384" w:type="pct"/>
            <w:vAlign w:val="center"/>
          </w:tcPr>
          <w:p w14:paraId="4475AD14" w14:textId="77777777" w:rsidR="00F64CCC" w:rsidRPr="00DA76A3" w:rsidRDefault="00F64CCC" w:rsidP="00871D23">
            <w:pPr>
              <w:jc w:val="left"/>
              <w:rPr>
                <w:rFonts w:cs="Calibri"/>
              </w:rPr>
            </w:pPr>
          </w:p>
        </w:tc>
      </w:tr>
      <w:tr w:rsidR="00F64CCC" w:rsidRPr="00DA76A3" w14:paraId="31D0E133" w14:textId="77777777" w:rsidTr="00633BF9">
        <w:trPr>
          <w:trHeight w:val="515"/>
        </w:trPr>
        <w:tc>
          <w:tcPr>
            <w:tcW w:w="385" w:type="pct"/>
            <w:shd w:val="clear" w:color="auto" w:fill="E2EFD9" w:themeFill="accent6" w:themeFillTint="33"/>
            <w:vAlign w:val="center"/>
          </w:tcPr>
          <w:p w14:paraId="6C964F70" w14:textId="77777777" w:rsidR="00F64CCC" w:rsidRPr="00DA76A3" w:rsidRDefault="00F64CCC" w:rsidP="00871D23">
            <w:pPr>
              <w:jc w:val="left"/>
              <w:rPr>
                <w:rFonts w:cs="Calibri"/>
                <w:b/>
                <w:bCs/>
              </w:rPr>
            </w:pPr>
            <w:r w:rsidRPr="00DA76A3">
              <w:rPr>
                <w:rFonts w:cs="Calibri"/>
                <w:b/>
                <w:bCs/>
              </w:rPr>
              <w:t>1.5</w:t>
            </w:r>
          </w:p>
        </w:tc>
        <w:tc>
          <w:tcPr>
            <w:tcW w:w="2231" w:type="pct"/>
            <w:shd w:val="clear" w:color="auto" w:fill="E2EFD9" w:themeFill="accent6" w:themeFillTint="33"/>
            <w:vAlign w:val="center"/>
          </w:tcPr>
          <w:p w14:paraId="2D02B753" w14:textId="77777777" w:rsidR="00F64CCC" w:rsidRPr="00DA76A3" w:rsidRDefault="00F64CCC" w:rsidP="00871D23">
            <w:pPr>
              <w:rPr>
                <w:rFonts w:cs="Calibri"/>
                <w:szCs w:val="20"/>
              </w:rPr>
            </w:pPr>
            <w:r w:rsidRPr="00DA76A3">
              <w:rPr>
                <w:rFonts w:cs="Calibri"/>
                <w:szCs w:val="20"/>
              </w:rPr>
              <w:t>Company registration number:</w:t>
            </w:r>
          </w:p>
        </w:tc>
        <w:tc>
          <w:tcPr>
            <w:tcW w:w="2384" w:type="pct"/>
            <w:vAlign w:val="center"/>
          </w:tcPr>
          <w:p w14:paraId="120C4E94" w14:textId="77777777" w:rsidR="00F64CCC" w:rsidRPr="00DA76A3" w:rsidRDefault="00F64CCC" w:rsidP="00871D23">
            <w:pPr>
              <w:jc w:val="left"/>
              <w:rPr>
                <w:rFonts w:cs="Calibri"/>
              </w:rPr>
            </w:pPr>
          </w:p>
        </w:tc>
      </w:tr>
      <w:tr w:rsidR="00951960" w:rsidRPr="00DA76A3" w14:paraId="6B9ED9D9" w14:textId="77777777" w:rsidTr="00633BF9">
        <w:trPr>
          <w:trHeight w:val="1290"/>
        </w:trPr>
        <w:tc>
          <w:tcPr>
            <w:tcW w:w="385" w:type="pct"/>
            <w:shd w:val="clear" w:color="auto" w:fill="E2EFD9" w:themeFill="accent6" w:themeFillTint="33"/>
            <w:vAlign w:val="center"/>
          </w:tcPr>
          <w:p w14:paraId="46D6F5A1" w14:textId="77777777" w:rsidR="00951960" w:rsidRPr="00DA76A3" w:rsidRDefault="00951960" w:rsidP="00871D23">
            <w:pPr>
              <w:spacing w:before="20" w:afterLines="20" w:after="48"/>
              <w:jc w:val="left"/>
              <w:rPr>
                <w:rFonts w:cs="Calibri"/>
                <w:b/>
                <w:bCs/>
              </w:rPr>
            </w:pPr>
            <w:r w:rsidRPr="00DA76A3">
              <w:rPr>
                <w:rFonts w:cs="Calibri"/>
                <w:b/>
                <w:bCs/>
              </w:rPr>
              <w:t>1.6</w:t>
            </w:r>
          </w:p>
        </w:tc>
        <w:tc>
          <w:tcPr>
            <w:tcW w:w="2231" w:type="pct"/>
            <w:shd w:val="clear" w:color="auto" w:fill="E2EFD9" w:themeFill="accent6" w:themeFillTint="33"/>
            <w:vAlign w:val="center"/>
          </w:tcPr>
          <w:p w14:paraId="786AAC80" w14:textId="77777777" w:rsidR="00951960" w:rsidRPr="00DA76A3" w:rsidRDefault="00951960" w:rsidP="00871D23">
            <w:pPr>
              <w:spacing w:afterLines="20" w:after="48"/>
              <w:rPr>
                <w:rFonts w:cs="Calibri"/>
                <w:szCs w:val="20"/>
              </w:rPr>
            </w:pPr>
            <w:r w:rsidRPr="00DA76A3">
              <w:rPr>
                <w:rFonts w:cs="Calibri"/>
                <w:szCs w:val="20"/>
              </w:rPr>
              <w:t xml:space="preserve">Primary Contact name for this process, (as all correspondence should be via the </w:t>
            </w:r>
            <w:r w:rsidR="00DA76A3" w:rsidRPr="00DA76A3">
              <w:rPr>
                <w:rFonts w:cs="Calibri"/>
                <w:szCs w:val="20"/>
              </w:rPr>
              <w:t>eTenders</w:t>
            </w:r>
            <w:r w:rsidRPr="00DA76A3">
              <w:rPr>
                <w:rFonts w:cs="Calibri"/>
                <w:szCs w:val="20"/>
              </w:rPr>
              <w:t xml:space="preserve"> system, please ensure your primary contact is aligned with a correct contact on the </w:t>
            </w:r>
            <w:r w:rsidR="00DA76A3" w:rsidRPr="00DA76A3">
              <w:rPr>
                <w:rFonts w:cs="Calibri"/>
                <w:szCs w:val="20"/>
              </w:rPr>
              <w:t>eTenders</w:t>
            </w:r>
            <w:r w:rsidRPr="00DA76A3">
              <w:rPr>
                <w:rFonts w:cs="Calibri"/>
                <w:szCs w:val="20"/>
              </w:rPr>
              <w:t xml:space="preserve"> system.)</w:t>
            </w:r>
          </w:p>
        </w:tc>
        <w:tc>
          <w:tcPr>
            <w:tcW w:w="2384" w:type="pct"/>
            <w:vAlign w:val="center"/>
          </w:tcPr>
          <w:p w14:paraId="42AFC42D" w14:textId="77777777" w:rsidR="00951960" w:rsidRPr="00DA76A3" w:rsidRDefault="00951960" w:rsidP="00871D23">
            <w:pPr>
              <w:spacing w:before="20" w:afterLines="20" w:after="48"/>
              <w:jc w:val="left"/>
              <w:rPr>
                <w:rFonts w:cs="Calibri"/>
              </w:rPr>
            </w:pPr>
          </w:p>
        </w:tc>
      </w:tr>
      <w:tr w:rsidR="00F64CCC" w:rsidRPr="00DA76A3" w14:paraId="2EC9CCA5" w14:textId="77777777" w:rsidTr="00633BF9">
        <w:trPr>
          <w:trHeight w:val="257"/>
        </w:trPr>
        <w:tc>
          <w:tcPr>
            <w:tcW w:w="385" w:type="pct"/>
            <w:shd w:val="clear" w:color="auto" w:fill="E2EFD9" w:themeFill="accent6" w:themeFillTint="33"/>
            <w:vAlign w:val="center"/>
          </w:tcPr>
          <w:p w14:paraId="58BDF8A7" w14:textId="77777777" w:rsidR="00F64CCC" w:rsidRPr="00DA76A3" w:rsidRDefault="00951960" w:rsidP="00871D23">
            <w:pPr>
              <w:jc w:val="left"/>
              <w:rPr>
                <w:rFonts w:cs="Calibri"/>
                <w:b/>
                <w:bCs/>
              </w:rPr>
            </w:pPr>
            <w:r w:rsidRPr="00DA76A3">
              <w:rPr>
                <w:rFonts w:cs="Calibri"/>
                <w:b/>
                <w:bCs/>
              </w:rPr>
              <w:t>1.7</w:t>
            </w:r>
          </w:p>
        </w:tc>
        <w:tc>
          <w:tcPr>
            <w:tcW w:w="2231" w:type="pct"/>
            <w:shd w:val="clear" w:color="auto" w:fill="E2EFD9" w:themeFill="accent6" w:themeFillTint="33"/>
            <w:vAlign w:val="center"/>
          </w:tcPr>
          <w:p w14:paraId="4A5E114E" w14:textId="77777777" w:rsidR="00F64CCC" w:rsidRPr="00DA76A3" w:rsidRDefault="00F64CCC" w:rsidP="00871D23">
            <w:pPr>
              <w:rPr>
                <w:rFonts w:cs="Calibri"/>
                <w:szCs w:val="20"/>
              </w:rPr>
            </w:pPr>
            <w:r w:rsidRPr="00DA76A3">
              <w:rPr>
                <w:rFonts w:cs="Calibri"/>
                <w:szCs w:val="20"/>
              </w:rPr>
              <w:t>VAT Number</w:t>
            </w:r>
          </w:p>
        </w:tc>
        <w:tc>
          <w:tcPr>
            <w:tcW w:w="2384" w:type="pct"/>
            <w:vAlign w:val="center"/>
          </w:tcPr>
          <w:p w14:paraId="271CA723" w14:textId="77777777" w:rsidR="00F64CCC" w:rsidRPr="00DA76A3" w:rsidRDefault="00F64CCC" w:rsidP="00871D23">
            <w:pPr>
              <w:jc w:val="left"/>
              <w:rPr>
                <w:rFonts w:cs="Calibri"/>
              </w:rPr>
            </w:pPr>
          </w:p>
        </w:tc>
      </w:tr>
      <w:tr w:rsidR="00F64CCC" w:rsidRPr="00DA76A3" w14:paraId="4D7F93EE" w14:textId="77777777" w:rsidTr="00633BF9">
        <w:trPr>
          <w:trHeight w:val="314"/>
        </w:trPr>
        <w:tc>
          <w:tcPr>
            <w:tcW w:w="385" w:type="pct"/>
            <w:shd w:val="clear" w:color="auto" w:fill="E2EFD9" w:themeFill="accent6" w:themeFillTint="33"/>
            <w:vAlign w:val="center"/>
          </w:tcPr>
          <w:p w14:paraId="451AB481" w14:textId="77777777" w:rsidR="00F64CCC" w:rsidRPr="00DA76A3" w:rsidRDefault="00951960" w:rsidP="00871D23">
            <w:pPr>
              <w:jc w:val="left"/>
              <w:rPr>
                <w:rFonts w:cs="Calibri"/>
                <w:b/>
                <w:bCs/>
              </w:rPr>
            </w:pPr>
            <w:r w:rsidRPr="00DA76A3">
              <w:rPr>
                <w:rFonts w:cs="Calibri"/>
                <w:b/>
                <w:bCs/>
              </w:rPr>
              <w:t>1.8</w:t>
            </w:r>
          </w:p>
        </w:tc>
        <w:tc>
          <w:tcPr>
            <w:tcW w:w="2231" w:type="pct"/>
            <w:shd w:val="clear" w:color="auto" w:fill="E2EFD9" w:themeFill="accent6" w:themeFillTint="33"/>
            <w:vAlign w:val="center"/>
          </w:tcPr>
          <w:p w14:paraId="1DD9F7B8" w14:textId="77777777" w:rsidR="00F64CCC" w:rsidRPr="00DA76A3" w:rsidRDefault="00F64CCC" w:rsidP="56E416A5">
            <w:pPr>
              <w:rPr>
                <w:rFonts w:cs="Calibri"/>
              </w:rPr>
            </w:pPr>
            <w:proofErr w:type="gramStart"/>
            <w:r w:rsidRPr="56E416A5">
              <w:rPr>
                <w:rFonts w:cs="Calibri"/>
              </w:rPr>
              <w:t>Directors</w:t>
            </w:r>
            <w:proofErr w:type="gramEnd"/>
            <w:r w:rsidRPr="56E416A5">
              <w:rPr>
                <w:rFonts w:cs="Calibri"/>
              </w:rPr>
              <w:t xml:space="preserve"> names and titles</w:t>
            </w:r>
          </w:p>
        </w:tc>
        <w:tc>
          <w:tcPr>
            <w:tcW w:w="2384" w:type="pct"/>
            <w:vAlign w:val="center"/>
          </w:tcPr>
          <w:p w14:paraId="75FBE423" w14:textId="77777777" w:rsidR="00F64CCC" w:rsidRPr="00DA76A3" w:rsidRDefault="00F64CCC" w:rsidP="00871D23">
            <w:pPr>
              <w:jc w:val="left"/>
              <w:rPr>
                <w:rFonts w:cs="Calibri"/>
              </w:rPr>
            </w:pPr>
          </w:p>
        </w:tc>
      </w:tr>
      <w:tr w:rsidR="00F64CCC" w:rsidRPr="00DA76A3" w14:paraId="128EC54B" w14:textId="77777777" w:rsidTr="00633BF9">
        <w:trPr>
          <w:trHeight w:val="314"/>
        </w:trPr>
        <w:tc>
          <w:tcPr>
            <w:tcW w:w="385" w:type="pct"/>
            <w:shd w:val="clear" w:color="auto" w:fill="E2EFD9" w:themeFill="accent6" w:themeFillTint="33"/>
            <w:vAlign w:val="center"/>
          </w:tcPr>
          <w:p w14:paraId="658371F6" w14:textId="77777777" w:rsidR="00F64CCC" w:rsidRPr="00DA76A3" w:rsidRDefault="00951960" w:rsidP="00871D23">
            <w:pPr>
              <w:jc w:val="left"/>
              <w:rPr>
                <w:rFonts w:cs="Calibri"/>
                <w:b/>
                <w:bCs/>
              </w:rPr>
            </w:pPr>
            <w:r w:rsidRPr="00DA76A3">
              <w:rPr>
                <w:rFonts w:cs="Calibri"/>
                <w:b/>
                <w:bCs/>
              </w:rPr>
              <w:t>1.9</w:t>
            </w:r>
          </w:p>
        </w:tc>
        <w:tc>
          <w:tcPr>
            <w:tcW w:w="2231" w:type="pct"/>
            <w:shd w:val="clear" w:color="auto" w:fill="E2EFD9" w:themeFill="accent6" w:themeFillTint="33"/>
            <w:vAlign w:val="center"/>
          </w:tcPr>
          <w:p w14:paraId="0DACAA4D" w14:textId="77777777" w:rsidR="00F64CCC" w:rsidRPr="00DA76A3" w:rsidRDefault="00F64CCC" w:rsidP="00871D23">
            <w:pPr>
              <w:rPr>
                <w:rFonts w:cs="Calibri"/>
                <w:szCs w:val="20"/>
              </w:rPr>
            </w:pPr>
            <w:r w:rsidRPr="00DA76A3">
              <w:rPr>
                <w:rFonts w:cs="Calibri"/>
                <w:szCs w:val="20"/>
              </w:rPr>
              <w:t>Name of Company Secretary</w:t>
            </w:r>
          </w:p>
        </w:tc>
        <w:tc>
          <w:tcPr>
            <w:tcW w:w="2384" w:type="pct"/>
            <w:vAlign w:val="center"/>
          </w:tcPr>
          <w:p w14:paraId="2D3F0BEC" w14:textId="77777777" w:rsidR="00F64CCC" w:rsidRPr="00DA76A3" w:rsidRDefault="00F64CCC" w:rsidP="00871D23">
            <w:pPr>
              <w:jc w:val="left"/>
              <w:rPr>
                <w:rFonts w:cs="Calibri"/>
              </w:rPr>
            </w:pPr>
          </w:p>
        </w:tc>
      </w:tr>
      <w:tr w:rsidR="00F64CCC" w:rsidRPr="00DA76A3" w14:paraId="69ADA043" w14:textId="77777777" w:rsidTr="00633BF9">
        <w:trPr>
          <w:trHeight w:val="336"/>
        </w:trPr>
        <w:tc>
          <w:tcPr>
            <w:tcW w:w="385" w:type="pct"/>
            <w:shd w:val="clear" w:color="auto" w:fill="E2EFD9" w:themeFill="accent6" w:themeFillTint="33"/>
            <w:vAlign w:val="center"/>
          </w:tcPr>
          <w:p w14:paraId="39C1107F" w14:textId="77777777" w:rsidR="00F64CCC" w:rsidRPr="00DA76A3" w:rsidRDefault="00951960" w:rsidP="00871D23">
            <w:pPr>
              <w:jc w:val="left"/>
              <w:rPr>
                <w:rFonts w:cs="Calibri"/>
                <w:b/>
                <w:bCs/>
              </w:rPr>
            </w:pPr>
            <w:r w:rsidRPr="00DA76A3">
              <w:rPr>
                <w:rFonts w:cs="Calibri"/>
                <w:b/>
                <w:bCs/>
              </w:rPr>
              <w:t>1.10</w:t>
            </w:r>
          </w:p>
        </w:tc>
        <w:tc>
          <w:tcPr>
            <w:tcW w:w="2231" w:type="pct"/>
            <w:shd w:val="clear" w:color="auto" w:fill="E2EFD9" w:themeFill="accent6" w:themeFillTint="33"/>
            <w:vAlign w:val="center"/>
          </w:tcPr>
          <w:p w14:paraId="38033C21" w14:textId="77777777" w:rsidR="00F64CCC" w:rsidRPr="00DA76A3" w:rsidRDefault="00F64CCC" w:rsidP="00871D23">
            <w:pPr>
              <w:rPr>
                <w:rFonts w:cs="Calibri"/>
                <w:szCs w:val="20"/>
              </w:rPr>
            </w:pPr>
            <w:r w:rsidRPr="00DA76A3">
              <w:rPr>
                <w:rFonts w:cs="Calibri"/>
                <w:szCs w:val="20"/>
              </w:rPr>
              <w:t>Parent Company (where relevant)</w:t>
            </w:r>
          </w:p>
          <w:p w14:paraId="5E463443" w14:textId="77777777" w:rsidR="00F64CCC" w:rsidRPr="00DA76A3" w:rsidRDefault="00F64CCC" w:rsidP="00871D23">
            <w:pPr>
              <w:rPr>
                <w:rFonts w:cs="Calibri"/>
                <w:szCs w:val="20"/>
              </w:rPr>
            </w:pPr>
            <w:r w:rsidRPr="00DA76A3">
              <w:rPr>
                <w:rFonts w:cs="Calibri"/>
                <w:szCs w:val="20"/>
              </w:rPr>
              <w:t xml:space="preserve">Details of country of incorporation, shareholding in Applicant, registered office, registered number </w:t>
            </w:r>
          </w:p>
        </w:tc>
        <w:tc>
          <w:tcPr>
            <w:tcW w:w="2384" w:type="pct"/>
            <w:vAlign w:val="center"/>
          </w:tcPr>
          <w:p w14:paraId="75CF4315" w14:textId="77777777" w:rsidR="00F64CCC" w:rsidRPr="00DA76A3" w:rsidRDefault="00F64CCC" w:rsidP="00871D23">
            <w:pPr>
              <w:jc w:val="left"/>
              <w:rPr>
                <w:rFonts w:cs="Calibri"/>
              </w:rPr>
            </w:pPr>
          </w:p>
        </w:tc>
      </w:tr>
      <w:tr w:rsidR="00F64CCC" w:rsidRPr="00DA76A3" w14:paraId="08F24762" w14:textId="77777777" w:rsidTr="00633BF9">
        <w:trPr>
          <w:trHeight w:val="336"/>
        </w:trPr>
        <w:tc>
          <w:tcPr>
            <w:tcW w:w="385" w:type="pct"/>
            <w:shd w:val="clear" w:color="auto" w:fill="E2EFD9" w:themeFill="accent6" w:themeFillTint="33"/>
            <w:vAlign w:val="center"/>
          </w:tcPr>
          <w:p w14:paraId="439DBE21" w14:textId="77777777" w:rsidR="00F64CCC" w:rsidRPr="00DA76A3" w:rsidRDefault="00951960" w:rsidP="00871D23">
            <w:pPr>
              <w:jc w:val="left"/>
              <w:rPr>
                <w:rFonts w:cs="Calibri"/>
                <w:b/>
                <w:bCs/>
              </w:rPr>
            </w:pPr>
            <w:r w:rsidRPr="00DA76A3">
              <w:rPr>
                <w:rFonts w:cs="Calibri"/>
                <w:b/>
                <w:bCs/>
              </w:rPr>
              <w:t>1.11</w:t>
            </w:r>
          </w:p>
        </w:tc>
        <w:tc>
          <w:tcPr>
            <w:tcW w:w="2231" w:type="pct"/>
            <w:shd w:val="clear" w:color="auto" w:fill="E2EFD9" w:themeFill="accent6" w:themeFillTint="33"/>
            <w:vAlign w:val="center"/>
          </w:tcPr>
          <w:p w14:paraId="22EA4FEA" w14:textId="77777777" w:rsidR="00F64CCC" w:rsidRPr="00DA76A3" w:rsidRDefault="00F64CCC" w:rsidP="00871D23">
            <w:pPr>
              <w:rPr>
                <w:rFonts w:cs="Calibri"/>
                <w:szCs w:val="20"/>
              </w:rPr>
            </w:pPr>
            <w:r w:rsidRPr="00DA76A3">
              <w:rPr>
                <w:rFonts w:cs="Calibri"/>
                <w:szCs w:val="20"/>
              </w:rPr>
              <w:t>Names and addresses (full legal names, and registered offices, business addresses) of parties on whose resources the Applicant is relying (if applicable)</w:t>
            </w:r>
          </w:p>
        </w:tc>
        <w:tc>
          <w:tcPr>
            <w:tcW w:w="2384" w:type="pct"/>
            <w:vAlign w:val="center"/>
          </w:tcPr>
          <w:p w14:paraId="3CB648E9" w14:textId="77777777" w:rsidR="00F64CCC" w:rsidRPr="00DA76A3" w:rsidRDefault="00F64CCC" w:rsidP="00871D23">
            <w:pPr>
              <w:jc w:val="left"/>
              <w:rPr>
                <w:rFonts w:cs="Calibri"/>
              </w:rPr>
            </w:pPr>
          </w:p>
        </w:tc>
      </w:tr>
      <w:tr w:rsidR="00871D23" w:rsidRPr="00DA76A3" w14:paraId="3A103BB5" w14:textId="77777777" w:rsidTr="00633BF9">
        <w:trPr>
          <w:trHeight w:val="336"/>
        </w:trPr>
        <w:tc>
          <w:tcPr>
            <w:tcW w:w="385" w:type="pct"/>
            <w:shd w:val="clear" w:color="auto" w:fill="E2EFD9" w:themeFill="accent6" w:themeFillTint="33"/>
            <w:vAlign w:val="center"/>
          </w:tcPr>
          <w:p w14:paraId="45BA0C7F" w14:textId="77777777" w:rsidR="00871D23" w:rsidRPr="00DA76A3" w:rsidRDefault="00871D23" w:rsidP="00871D23">
            <w:pPr>
              <w:jc w:val="left"/>
              <w:rPr>
                <w:rFonts w:cs="Calibri"/>
                <w:b/>
                <w:bCs/>
              </w:rPr>
            </w:pPr>
            <w:r w:rsidRPr="00DA76A3">
              <w:rPr>
                <w:rFonts w:cs="Calibri"/>
                <w:b/>
                <w:bCs/>
              </w:rPr>
              <w:t>1.12</w:t>
            </w:r>
          </w:p>
        </w:tc>
        <w:tc>
          <w:tcPr>
            <w:tcW w:w="2231" w:type="pct"/>
            <w:shd w:val="clear" w:color="auto" w:fill="E2EFD9" w:themeFill="accent6" w:themeFillTint="33"/>
            <w:vAlign w:val="center"/>
          </w:tcPr>
          <w:p w14:paraId="36C85423" w14:textId="77777777" w:rsidR="00871D23" w:rsidRPr="00DA76A3" w:rsidRDefault="00871D23" w:rsidP="00871D23">
            <w:pPr>
              <w:rPr>
                <w:rFonts w:cs="Calibri"/>
                <w:szCs w:val="20"/>
              </w:rPr>
            </w:pPr>
            <w:r w:rsidRPr="00DA76A3">
              <w:rPr>
                <w:rFonts w:cs="Calibri"/>
                <w:szCs w:val="20"/>
              </w:rPr>
              <w:t>Is your company an SME (Yes or No)</w:t>
            </w:r>
          </w:p>
        </w:tc>
        <w:tc>
          <w:tcPr>
            <w:tcW w:w="2384" w:type="pct"/>
            <w:vAlign w:val="center"/>
          </w:tcPr>
          <w:p w14:paraId="0C178E9E" w14:textId="77777777" w:rsidR="00871D23" w:rsidRPr="00DA76A3" w:rsidRDefault="00871D23" w:rsidP="00871D23">
            <w:pPr>
              <w:jc w:val="left"/>
              <w:rPr>
                <w:rFonts w:cs="Calibri"/>
              </w:rPr>
            </w:pPr>
          </w:p>
        </w:tc>
      </w:tr>
    </w:tbl>
    <w:p w14:paraId="3C0395D3" w14:textId="77777777" w:rsidR="00620095" w:rsidRPr="00DA76A3" w:rsidRDefault="00527ECF" w:rsidP="00EC4B6A">
      <w:pPr>
        <w:autoSpaceDE w:val="0"/>
        <w:autoSpaceDN w:val="0"/>
        <w:adjustRightInd w:val="0"/>
        <w:rPr>
          <w:rFonts w:ascii="Arial" w:hAnsi="Arial" w:cs="Arial"/>
          <w:b/>
          <w:szCs w:val="20"/>
          <w:lang w:eastAsia="it-IT"/>
        </w:rPr>
      </w:pPr>
      <w:r w:rsidRPr="00DA76A3">
        <w:rPr>
          <w:sz w:val="24"/>
          <w:szCs w:val="24"/>
        </w:rPr>
        <w:br w:type="page"/>
      </w:r>
    </w:p>
    <w:p w14:paraId="61ED14C7" w14:textId="77777777" w:rsidR="00F64CCC" w:rsidRPr="00DA76A3" w:rsidRDefault="00F64CCC" w:rsidP="003E408C">
      <w:pPr>
        <w:pStyle w:val="Heading2"/>
        <w:rPr>
          <w:lang w:val="en-IE"/>
        </w:rPr>
      </w:pPr>
      <w:bookmarkStart w:id="68" w:name="_Toc224723688"/>
      <w:r w:rsidRPr="00DA76A3">
        <w:rPr>
          <w:lang w:val="en-IE"/>
        </w:rPr>
        <w:lastRenderedPageBreak/>
        <w:t>A</w:t>
      </w:r>
      <w:r w:rsidR="00A6719A" w:rsidRPr="00DA76A3">
        <w:rPr>
          <w:lang w:val="en-IE"/>
        </w:rPr>
        <w:t>pplicant Structure</w:t>
      </w:r>
      <w:bookmarkEnd w:id="68"/>
      <w:r w:rsidRPr="00DA76A3">
        <w:rPr>
          <w:lang w:val="en-IE"/>
        </w:rPr>
        <w:t xml:space="preserve"> </w:t>
      </w:r>
    </w:p>
    <w:p w14:paraId="330D1D22" w14:textId="77777777" w:rsidR="00F64CCC" w:rsidRPr="00633BF9" w:rsidRDefault="00F64CCC" w:rsidP="00527ECF">
      <w:pPr>
        <w:spacing w:after="120"/>
        <w:rPr>
          <w:rFonts w:cs="Arial"/>
          <w:b/>
          <w:szCs w:val="20"/>
        </w:rPr>
      </w:pPr>
      <w:r w:rsidRPr="00633BF9">
        <w:rPr>
          <w:rFonts w:cs="Arial"/>
          <w:b/>
          <w:szCs w:val="20"/>
        </w:rPr>
        <w:t xml:space="preserve">Is the Applicant a single entity or is it a Consortium? </w:t>
      </w:r>
      <w:r w:rsidR="008B119A" w:rsidRPr="00633BF9">
        <w:rPr>
          <w:rFonts w:cs="Arial"/>
          <w:b/>
          <w:szCs w:val="20"/>
        </w:rPr>
        <w:t>(</w:t>
      </w:r>
      <w:r w:rsidRPr="00633BF9">
        <w:rPr>
          <w:rFonts w:cs="Arial"/>
          <w:b/>
          <w:szCs w:val="20"/>
        </w:rPr>
        <w:t>“Consortium” includes a grouping of any kind, as described in Section 2 of the PQQ, and includes a grouping consisting of a Prime Contractor and sub-contractor(s))</w:t>
      </w:r>
    </w:p>
    <w:p w14:paraId="37AF03E4" w14:textId="77777777" w:rsidR="00535D50" w:rsidRPr="00633BF9" w:rsidRDefault="00F64CCC" w:rsidP="00527ECF">
      <w:pPr>
        <w:spacing w:after="120"/>
        <w:rPr>
          <w:rFonts w:cs="Arial"/>
          <w:b/>
          <w:szCs w:val="20"/>
        </w:rPr>
      </w:pPr>
      <w:r w:rsidRPr="00633BF9">
        <w:rPr>
          <w:rFonts w:cs="Arial"/>
          <w:b/>
          <w:i/>
          <w:szCs w:val="20"/>
        </w:rPr>
        <w:t>Tick as appropriate</w:t>
      </w:r>
      <w:r w:rsidR="00535D50" w:rsidRPr="00633BF9">
        <w:rPr>
          <w:rFonts w:cs="Arial"/>
          <w:b/>
          <w:szCs w:val="20"/>
        </w:rPr>
        <w:t xml:space="preserve"> </w:t>
      </w:r>
    </w:p>
    <w:p w14:paraId="3254BC2F" w14:textId="77777777" w:rsidR="00535D50" w:rsidRPr="00633BF9" w:rsidRDefault="00535D50" w:rsidP="00527ECF">
      <w:pPr>
        <w:spacing w:after="120"/>
        <w:rPr>
          <w:rFonts w:cs="Arial"/>
          <w:b/>
          <w:szCs w:val="20"/>
        </w:rPr>
      </w:pPr>
    </w:p>
    <w:p w14:paraId="7270AADD" w14:textId="77777777" w:rsidR="00F64CCC" w:rsidRPr="00633BF9" w:rsidRDefault="00106A8E" w:rsidP="5A757EB9">
      <w:pPr>
        <w:spacing w:after="120"/>
        <w:rPr>
          <w:rFonts w:cs="Arial"/>
          <w:b/>
        </w:rPr>
      </w:pPr>
      <w:r w:rsidRPr="00633BF9">
        <w:rPr>
          <w:rFonts w:cs="Arial"/>
          <w:b/>
          <w:noProof/>
          <w:szCs w:val="20"/>
          <w:lang w:eastAsia="en-IE"/>
        </w:rPr>
        <mc:AlternateContent>
          <mc:Choice Requires="wps">
            <w:drawing>
              <wp:anchor distT="0" distB="0" distL="114300" distR="114300" simplePos="0" relativeHeight="251658241" behindDoc="0" locked="0" layoutInCell="0" allowOverlap="1" wp14:anchorId="2798A67B" wp14:editId="138E4E53">
                <wp:simplePos x="0" y="0"/>
                <wp:positionH relativeFrom="column">
                  <wp:posOffset>849630</wp:posOffset>
                </wp:positionH>
                <wp:positionV relativeFrom="paragraph">
                  <wp:posOffset>22860</wp:posOffset>
                </wp:positionV>
                <wp:extent cx="457200" cy="247650"/>
                <wp:effectExtent l="0" t="0" r="19050" b="1905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47650"/>
                        </a:xfrm>
                        <a:prstGeom prst="rect">
                          <a:avLst/>
                        </a:prstGeom>
                        <a:solidFill>
                          <a:srgbClr val="FFFFFF"/>
                        </a:solidFill>
                        <a:ln w="9525">
                          <a:solidFill>
                            <a:srgbClr val="000000"/>
                          </a:solidFill>
                          <a:miter lim="800000"/>
                          <a:headEnd/>
                          <a:tailEnd/>
                        </a:ln>
                      </wps:spPr>
                      <wps:txbx>
                        <w:txbxContent>
                          <w:p w14:paraId="1CE18A96" w14:textId="3BC6CCF4" w:rsidR="001D251E" w:rsidRDefault="001D251E" w:rsidP="001D251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8A67B" id="Rectangle 39" o:spid="_x0000_s1026" style="position:absolute;left:0;text-align:left;margin-left:66.9pt;margin-top:1.8pt;width:36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" o:allowincell="f">
                <v:textbox>
                  <w:txbxContent>
                    <w:p w14:paraId="1CE18A96" w14:textId="3BC6CCF4" w:rsidR="001D251E" w:rsidRDefault="001D251E" w:rsidP="001D251E">
                      <w:pPr>
                        <w:jc w:val="center"/>
                      </w:pPr>
                    </w:p>
                  </w:txbxContent>
                </v:textbox>
              </v:rect>
            </w:pict>
          </mc:Fallback>
        </mc:AlternateContent>
      </w:r>
      <w:r w:rsidRPr="00633BF9">
        <w:rPr>
          <w:rFonts w:cs="Arial"/>
          <w:b/>
          <w:noProof/>
          <w:szCs w:val="20"/>
          <w:lang w:eastAsia="en-IE"/>
        </w:rPr>
        <mc:AlternateContent>
          <mc:Choice Requires="wps">
            <w:drawing>
              <wp:anchor distT="0" distB="0" distL="114300" distR="114300" simplePos="0" relativeHeight="251658240" behindDoc="0" locked="0" layoutInCell="0" allowOverlap="1" wp14:anchorId="3D264965" wp14:editId="00DA885A">
                <wp:simplePos x="0" y="0"/>
                <wp:positionH relativeFrom="column">
                  <wp:posOffset>2183130</wp:posOffset>
                </wp:positionH>
                <wp:positionV relativeFrom="paragraph">
                  <wp:posOffset>11430</wp:posOffset>
                </wp:positionV>
                <wp:extent cx="457200" cy="274320"/>
                <wp:effectExtent l="11430" t="7620" r="7620" b="1333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6738A" id="Rectangle 38" o:spid="_x0000_s1026" style="position:absolute;margin-left:171.9pt;margin-top:.9pt;width:36pt;height:21.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" o:allowincell="f"/>
            </w:pict>
          </mc:Fallback>
        </mc:AlternateContent>
      </w:r>
      <w:r w:rsidR="00535D50" w:rsidRPr="00633BF9">
        <w:rPr>
          <w:rFonts w:cs="Arial"/>
          <w:b/>
          <w:noProof/>
          <w:szCs w:val="20"/>
          <w:lang w:eastAsia="en-IE"/>
        </w:rPr>
        <mc:AlternateContent>
          <mc:Choice Requires="wps">
            <w:drawing>
              <wp:anchor distT="0" distB="0" distL="114300" distR="114300" simplePos="0" relativeHeight="251658245" behindDoc="0" locked="0" layoutInCell="0" allowOverlap="1" wp14:anchorId="5AADA44F" wp14:editId="52854CB5">
                <wp:simplePos x="0" y="0"/>
                <wp:positionH relativeFrom="column">
                  <wp:posOffset>4981575</wp:posOffset>
                </wp:positionH>
                <wp:positionV relativeFrom="paragraph">
                  <wp:posOffset>17145</wp:posOffset>
                </wp:positionV>
                <wp:extent cx="457200" cy="274320"/>
                <wp:effectExtent l="11430" t="7620" r="762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2A807" id="Rectangle 2" o:spid="_x0000_s1026" style="position:absolute;margin-left:392.25pt;margin-top:1.35pt;width:36pt;height:21.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" o:allowincell="f"/>
            </w:pict>
          </mc:Fallback>
        </mc:AlternateContent>
      </w:r>
      <w:r w:rsidR="00F64CCC" w:rsidRPr="00633BF9">
        <w:rPr>
          <w:rFonts w:cs="Arial"/>
          <w:b/>
        </w:rPr>
        <w:t>Single Entity</w:t>
      </w:r>
      <w:r w:rsidR="00535D50" w:rsidRPr="00633BF9">
        <w:rPr>
          <w:rFonts w:cs="Arial"/>
          <w:b/>
          <w:szCs w:val="20"/>
        </w:rPr>
        <w:tab/>
      </w:r>
      <w:r w:rsidR="00535D50" w:rsidRPr="00633BF9">
        <w:rPr>
          <w:rFonts w:cs="Arial"/>
          <w:b/>
          <w:szCs w:val="20"/>
        </w:rPr>
        <w:tab/>
      </w:r>
      <w:r w:rsidR="00F64CCC" w:rsidRPr="00633BF9">
        <w:rPr>
          <w:rFonts w:cs="Arial"/>
          <w:b/>
        </w:rPr>
        <w:t>Consortium</w:t>
      </w:r>
      <w:r w:rsidR="00F64CCC" w:rsidRPr="00633BF9">
        <w:rPr>
          <w:rFonts w:cs="Arial"/>
          <w:b/>
          <w:szCs w:val="20"/>
        </w:rPr>
        <w:tab/>
      </w:r>
      <w:r w:rsidR="00F64CCC" w:rsidRPr="00633BF9">
        <w:rPr>
          <w:rFonts w:cs="Arial"/>
          <w:b/>
          <w:szCs w:val="20"/>
        </w:rPr>
        <w:tab/>
      </w:r>
      <w:r w:rsidR="00535D50" w:rsidRPr="00633BF9">
        <w:rPr>
          <w:rFonts w:cs="Arial"/>
          <w:b/>
        </w:rPr>
        <w:t>Prime Contractor/Sub-Contractor</w:t>
      </w:r>
      <w:r w:rsidR="00F64CCC" w:rsidRPr="00633BF9">
        <w:rPr>
          <w:rFonts w:cs="Arial"/>
          <w:b/>
          <w:szCs w:val="20"/>
        </w:rPr>
        <w:tab/>
      </w:r>
      <w:r w:rsidR="00F64CCC" w:rsidRPr="00633BF9">
        <w:rPr>
          <w:rFonts w:cs="Arial"/>
          <w:b/>
          <w:szCs w:val="20"/>
        </w:rPr>
        <w:tab/>
      </w:r>
      <w:r w:rsidR="00F64CCC" w:rsidRPr="00633BF9">
        <w:rPr>
          <w:rFonts w:cs="Arial"/>
          <w:b/>
          <w:szCs w:val="20"/>
        </w:rPr>
        <w:tab/>
      </w:r>
      <w:r w:rsidR="00F64CCC" w:rsidRPr="00633BF9">
        <w:rPr>
          <w:rFonts w:cs="Arial"/>
          <w:b/>
          <w:szCs w:val="20"/>
        </w:rPr>
        <w:tab/>
      </w:r>
      <w:r w:rsidR="00F64CCC" w:rsidRPr="00633BF9">
        <w:rPr>
          <w:rFonts w:cs="Arial"/>
          <w:b/>
          <w:szCs w:val="20"/>
        </w:rPr>
        <w:tab/>
      </w:r>
      <w:r w:rsidR="00F64CCC" w:rsidRPr="00633BF9">
        <w:rPr>
          <w:rFonts w:cs="Arial"/>
          <w:b/>
          <w:szCs w:val="20"/>
        </w:rPr>
        <w:tab/>
      </w:r>
      <w:r w:rsidR="00F64CCC" w:rsidRPr="00633BF9">
        <w:rPr>
          <w:rFonts w:cs="Arial"/>
          <w:b/>
          <w:szCs w:val="20"/>
        </w:rPr>
        <w:tab/>
      </w:r>
      <w:r w:rsidR="00F64CCC" w:rsidRPr="00633BF9">
        <w:rPr>
          <w:rFonts w:cs="Arial"/>
          <w:b/>
          <w:szCs w:val="20"/>
        </w:rPr>
        <w:tab/>
      </w:r>
      <w:r w:rsidR="00F64CCC" w:rsidRPr="00633BF9">
        <w:rPr>
          <w:rFonts w:cs="Arial"/>
          <w:b/>
          <w:szCs w:val="20"/>
        </w:rPr>
        <w:tab/>
      </w:r>
    </w:p>
    <w:p w14:paraId="651E9592" w14:textId="77777777" w:rsidR="00527ECF" w:rsidRPr="00633BF9" w:rsidRDefault="00527ECF" w:rsidP="00527ECF">
      <w:pPr>
        <w:spacing w:after="120"/>
        <w:rPr>
          <w:rFonts w:cs="Arial"/>
          <w:b/>
          <w:szCs w:val="20"/>
        </w:rPr>
      </w:pPr>
    </w:p>
    <w:p w14:paraId="09D9653C" w14:textId="0037C49E" w:rsidR="00DA76A3" w:rsidRPr="00633BF9" w:rsidRDefault="00F64CCC" w:rsidP="00DA76A3">
      <w:pPr>
        <w:spacing w:after="120"/>
        <w:rPr>
          <w:rFonts w:cs="Arial"/>
          <w:b/>
          <w:szCs w:val="20"/>
        </w:rPr>
      </w:pPr>
      <w:r w:rsidRPr="00633BF9">
        <w:rPr>
          <w:rFonts w:cs="Arial"/>
          <w:b/>
          <w:szCs w:val="20"/>
        </w:rPr>
        <w:t xml:space="preserve">I/we confirm that the </w:t>
      </w:r>
      <w:r w:rsidR="009B4F49" w:rsidRPr="00633BF9">
        <w:rPr>
          <w:rFonts w:cs="Arial"/>
          <w:b/>
          <w:szCs w:val="20"/>
        </w:rPr>
        <w:t xml:space="preserve">Primary Contact </w:t>
      </w:r>
      <w:r w:rsidRPr="00633BF9">
        <w:rPr>
          <w:rFonts w:cs="Arial"/>
          <w:b/>
          <w:szCs w:val="20"/>
        </w:rPr>
        <w:t>named</w:t>
      </w:r>
      <w:r w:rsidR="009B4F49" w:rsidRPr="00633BF9">
        <w:rPr>
          <w:rFonts w:cs="Arial"/>
          <w:b/>
          <w:szCs w:val="20"/>
        </w:rPr>
        <w:t xml:space="preserve"> in Section 1.</w:t>
      </w:r>
      <w:r w:rsidR="00336ABA" w:rsidRPr="00633BF9">
        <w:rPr>
          <w:rFonts w:cs="Arial"/>
          <w:b/>
          <w:szCs w:val="20"/>
        </w:rPr>
        <w:t>1</w:t>
      </w:r>
      <w:r w:rsidR="009B4F49" w:rsidRPr="00633BF9">
        <w:rPr>
          <w:rFonts w:cs="Arial"/>
          <w:b/>
          <w:szCs w:val="20"/>
        </w:rPr>
        <w:t xml:space="preserve"> (Applicant)</w:t>
      </w:r>
      <w:r w:rsidRPr="00633BF9">
        <w:rPr>
          <w:rFonts w:cs="Arial"/>
          <w:b/>
          <w:szCs w:val="20"/>
        </w:rPr>
        <w:t xml:space="preserve"> above is authorised to act as agent on behalf of the Applicant and the principal contact for the Applicant in dealings with</w:t>
      </w:r>
      <w:r w:rsidR="00B07624" w:rsidRPr="00633BF9">
        <w:rPr>
          <w:rFonts w:cs="Arial"/>
          <w:b/>
          <w:szCs w:val="20"/>
        </w:rPr>
        <w:t xml:space="preserve"> </w:t>
      </w:r>
      <w:r w:rsidR="00AE22C8" w:rsidRPr="00633BF9">
        <w:rPr>
          <w:rFonts w:cs="Arial"/>
          <w:b/>
          <w:szCs w:val="20"/>
        </w:rPr>
        <w:t>AN POST</w:t>
      </w:r>
      <w:r w:rsidR="00DA76A3" w:rsidRPr="00633BF9">
        <w:rPr>
          <w:rFonts w:cs="Arial"/>
          <w:b/>
          <w:szCs w:val="20"/>
        </w:rPr>
        <w:t xml:space="preserve">. </w:t>
      </w:r>
    </w:p>
    <w:p w14:paraId="269E314A" w14:textId="77777777" w:rsidR="00DA76A3" w:rsidRPr="00633BF9" w:rsidRDefault="00DA76A3" w:rsidP="00DA76A3">
      <w:pPr>
        <w:spacing w:after="120"/>
        <w:rPr>
          <w:rFonts w:cs="Arial"/>
          <w:b/>
          <w:i/>
          <w:szCs w:val="20"/>
        </w:rPr>
      </w:pPr>
    </w:p>
    <w:p w14:paraId="3B88AFC1" w14:textId="77777777" w:rsidR="00F64CCC" w:rsidRPr="00633BF9" w:rsidRDefault="00677D1F" w:rsidP="56E416A5">
      <w:pPr>
        <w:spacing w:after="120"/>
        <w:rPr>
          <w:rFonts w:cs="Arial"/>
          <w:b/>
          <w:i/>
          <w:iCs/>
        </w:rPr>
      </w:pPr>
      <w:r w:rsidRPr="00633BF9">
        <w:rPr>
          <w:rFonts w:cs="Arial"/>
          <w:b/>
          <w:i/>
          <w:iCs/>
        </w:rPr>
        <w:t xml:space="preserve">(PLEASE </w:t>
      </w:r>
      <w:r w:rsidR="00DA76A3" w:rsidRPr="00633BF9">
        <w:rPr>
          <w:rFonts w:cs="Arial"/>
          <w:b/>
          <w:i/>
          <w:iCs/>
        </w:rPr>
        <w:t xml:space="preserve">NOTE: </w:t>
      </w:r>
      <w:r w:rsidR="00F64CCC" w:rsidRPr="00633BF9">
        <w:rPr>
          <w:rFonts w:cs="Arial"/>
          <w:b/>
          <w:i/>
          <w:iCs/>
        </w:rPr>
        <w:t>Power of Attorney not required at this s</w:t>
      </w:r>
      <w:r w:rsidR="00DA76A3" w:rsidRPr="00633BF9">
        <w:rPr>
          <w:rFonts w:cs="Arial"/>
          <w:b/>
          <w:i/>
          <w:iCs/>
        </w:rPr>
        <w:t>tage</w:t>
      </w:r>
      <w:r w:rsidRPr="00633BF9">
        <w:rPr>
          <w:rFonts w:cs="Arial"/>
          <w:b/>
          <w:i/>
          <w:iCs/>
        </w:rPr>
        <w:t>)</w:t>
      </w:r>
      <w:r w:rsidR="00DA76A3" w:rsidRPr="00633BF9">
        <w:rPr>
          <w:rFonts w:cs="Arial"/>
          <w:b/>
          <w:i/>
          <w:iCs/>
        </w:rPr>
        <w:t>.</w:t>
      </w:r>
    </w:p>
    <w:p w14:paraId="47341341" w14:textId="6B6A2686" w:rsidR="00527ECF" w:rsidRPr="00633BF9" w:rsidRDefault="00527ECF" w:rsidP="00527ECF">
      <w:pPr>
        <w:spacing w:after="120"/>
        <w:rPr>
          <w:rFonts w:cs="Arial"/>
          <w:b/>
          <w:szCs w:val="20"/>
        </w:rPr>
      </w:pPr>
    </w:p>
    <w:p w14:paraId="751D01BA" w14:textId="77777777" w:rsidR="00F64CCC" w:rsidRPr="00633BF9" w:rsidRDefault="00F64CCC" w:rsidP="00527ECF">
      <w:pPr>
        <w:spacing w:after="120"/>
        <w:rPr>
          <w:rFonts w:cs="Arial"/>
          <w:b/>
          <w:szCs w:val="20"/>
          <w:u w:val="single"/>
        </w:rPr>
      </w:pPr>
      <w:r w:rsidRPr="00633BF9">
        <w:rPr>
          <w:rFonts w:cs="Arial"/>
          <w:b/>
          <w:szCs w:val="20"/>
        </w:rPr>
        <w:t xml:space="preserve">Signed (to be completed by the Applicant or if the </w:t>
      </w:r>
      <w:r w:rsidR="008C47E2" w:rsidRPr="00633BF9">
        <w:rPr>
          <w:rFonts w:cs="Arial"/>
          <w:b/>
          <w:szCs w:val="20"/>
        </w:rPr>
        <w:t>Applicant</w:t>
      </w:r>
      <w:r w:rsidRPr="00633BF9">
        <w:rPr>
          <w:rFonts w:cs="Arial"/>
          <w:b/>
          <w:szCs w:val="20"/>
        </w:rPr>
        <w:t xml:space="preserve"> is a Consortium, </w:t>
      </w:r>
      <w:r w:rsidRPr="00633BF9">
        <w:rPr>
          <w:rFonts w:cs="Arial"/>
          <w:b/>
          <w:szCs w:val="20"/>
          <w:u w:val="single"/>
        </w:rPr>
        <w:t>SEPARATELY by EACH Member)</w:t>
      </w:r>
    </w:p>
    <w:p w14:paraId="42EF2083" w14:textId="77777777" w:rsidR="00527ECF" w:rsidRPr="00DA76A3" w:rsidRDefault="00527ECF" w:rsidP="00527ECF">
      <w:pPr>
        <w:spacing w:after="120"/>
        <w:rPr>
          <w:rFonts w:cs="Arial"/>
          <w:b/>
          <w:szCs w:val="20"/>
          <w:u w:val="single"/>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321"/>
        <w:gridCol w:w="1912"/>
        <w:gridCol w:w="2047"/>
        <w:gridCol w:w="2730"/>
      </w:tblGrid>
      <w:tr w:rsidR="00F64CCC" w:rsidRPr="00DA76A3" w14:paraId="385A0D71" w14:textId="77777777" w:rsidTr="00633BF9">
        <w:trPr>
          <w:trHeight w:val="790"/>
        </w:trPr>
        <w:tc>
          <w:tcPr>
            <w:tcW w:w="1288" w:type="pct"/>
            <w:shd w:val="clear" w:color="auto" w:fill="E2EFD9" w:themeFill="accent6" w:themeFillTint="33"/>
            <w:vAlign w:val="center"/>
          </w:tcPr>
          <w:p w14:paraId="74EAADBA" w14:textId="77777777" w:rsidR="00F64CCC" w:rsidRPr="00DA76A3" w:rsidRDefault="00F64CCC" w:rsidP="007B6D9C">
            <w:pPr>
              <w:rPr>
                <w:rFonts w:cs="Arial"/>
                <w:b/>
              </w:rPr>
            </w:pPr>
            <w:r w:rsidRPr="00DA76A3">
              <w:rPr>
                <w:rFonts w:cs="Arial"/>
                <w:b/>
              </w:rPr>
              <w:t xml:space="preserve">Signature and DATE </w:t>
            </w:r>
          </w:p>
        </w:tc>
        <w:tc>
          <w:tcPr>
            <w:tcW w:w="1061" w:type="pct"/>
            <w:shd w:val="clear" w:color="auto" w:fill="E2EFD9" w:themeFill="accent6" w:themeFillTint="33"/>
            <w:vAlign w:val="center"/>
          </w:tcPr>
          <w:p w14:paraId="0D909AED" w14:textId="77777777" w:rsidR="00F64CCC" w:rsidRPr="00DA76A3" w:rsidRDefault="00F64CCC" w:rsidP="007B6D9C">
            <w:pPr>
              <w:rPr>
                <w:rFonts w:cs="Arial"/>
                <w:b/>
              </w:rPr>
            </w:pPr>
            <w:r w:rsidRPr="00DA76A3">
              <w:rPr>
                <w:rFonts w:cs="Arial"/>
                <w:b/>
              </w:rPr>
              <w:t>Name</w:t>
            </w:r>
          </w:p>
        </w:tc>
        <w:tc>
          <w:tcPr>
            <w:tcW w:w="1136" w:type="pct"/>
            <w:shd w:val="clear" w:color="auto" w:fill="E2EFD9" w:themeFill="accent6" w:themeFillTint="33"/>
            <w:vAlign w:val="center"/>
          </w:tcPr>
          <w:p w14:paraId="59AD10AE" w14:textId="77777777" w:rsidR="00F64CCC" w:rsidRPr="00DA76A3" w:rsidRDefault="00F64CCC" w:rsidP="007B6D9C">
            <w:pPr>
              <w:rPr>
                <w:rFonts w:cs="Arial"/>
                <w:b/>
              </w:rPr>
            </w:pPr>
            <w:r w:rsidRPr="00DA76A3">
              <w:rPr>
                <w:rFonts w:cs="Arial"/>
                <w:b/>
              </w:rPr>
              <w:t>Title</w:t>
            </w:r>
          </w:p>
        </w:tc>
        <w:tc>
          <w:tcPr>
            <w:tcW w:w="1515" w:type="pct"/>
            <w:shd w:val="clear" w:color="auto" w:fill="E2EFD9" w:themeFill="accent6" w:themeFillTint="33"/>
            <w:vAlign w:val="center"/>
          </w:tcPr>
          <w:p w14:paraId="46BA46AA" w14:textId="77777777" w:rsidR="00F64CCC" w:rsidRPr="00DA76A3" w:rsidRDefault="00F64CCC" w:rsidP="007B6D9C">
            <w:pPr>
              <w:rPr>
                <w:rFonts w:cs="Arial"/>
                <w:b/>
              </w:rPr>
            </w:pPr>
            <w:r w:rsidRPr="00DA76A3">
              <w:rPr>
                <w:rFonts w:cs="Arial"/>
                <w:b/>
              </w:rPr>
              <w:t>For and on behalf of</w:t>
            </w:r>
          </w:p>
          <w:p w14:paraId="2115042E" w14:textId="77777777" w:rsidR="00F64CCC" w:rsidRPr="00DA76A3" w:rsidRDefault="00F64CCC" w:rsidP="56E416A5">
            <w:pPr>
              <w:rPr>
                <w:rFonts w:cs="Arial"/>
                <w:b/>
                <w:bCs/>
              </w:rPr>
            </w:pPr>
            <w:r w:rsidRPr="56E416A5">
              <w:rPr>
                <w:rFonts w:cs="Arial"/>
                <w:b/>
                <w:bCs/>
              </w:rPr>
              <w:t>(Member’s name to be stated in full)</w:t>
            </w:r>
          </w:p>
        </w:tc>
      </w:tr>
      <w:tr w:rsidR="00F64CCC" w:rsidRPr="00DA76A3" w14:paraId="7C83B89B" w14:textId="77777777" w:rsidTr="56E416A5">
        <w:trPr>
          <w:trHeight w:val="1429"/>
        </w:trPr>
        <w:tc>
          <w:tcPr>
            <w:tcW w:w="1288" w:type="pct"/>
          </w:tcPr>
          <w:p w14:paraId="0C3DE6A6" w14:textId="77777777" w:rsidR="00F64CCC" w:rsidRPr="00DA76A3" w:rsidRDefault="00F64CCC" w:rsidP="00112C03">
            <w:pPr>
              <w:rPr>
                <w:rFonts w:cs="Arial"/>
                <w:b/>
              </w:rPr>
            </w:pPr>
            <w:r w:rsidRPr="00DA76A3">
              <w:rPr>
                <w:rFonts w:cs="Arial"/>
                <w:b/>
              </w:rPr>
              <w:t>Signed:</w:t>
            </w:r>
          </w:p>
          <w:p w14:paraId="7B40C951" w14:textId="77777777" w:rsidR="00106A8E" w:rsidRPr="00DA76A3" w:rsidRDefault="00106A8E" w:rsidP="00112C03">
            <w:pPr>
              <w:rPr>
                <w:rFonts w:cs="Arial"/>
                <w:b/>
              </w:rPr>
            </w:pPr>
          </w:p>
          <w:p w14:paraId="532EB8A1" w14:textId="77777777" w:rsidR="00F64CCC" w:rsidRPr="00DA76A3" w:rsidRDefault="00F64CCC" w:rsidP="00112C03">
            <w:pPr>
              <w:rPr>
                <w:rFonts w:cs="Arial"/>
                <w:b/>
              </w:rPr>
            </w:pPr>
            <w:r w:rsidRPr="00DA76A3">
              <w:rPr>
                <w:rFonts w:cs="Arial"/>
                <w:b/>
              </w:rPr>
              <w:t>Dated:</w:t>
            </w:r>
          </w:p>
        </w:tc>
        <w:tc>
          <w:tcPr>
            <w:tcW w:w="1061" w:type="pct"/>
          </w:tcPr>
          <w:p w14:paraId="4B4D7232" w14:textId="77777777" w:rsidR="00F64CCC" w:rsidRPr="00DA76A3" w:rsidRDefault="00F64CCC" w:rsidP="00112C03">
            <w:pPr>
              <w:rPr>
                <w:rFonts w:cs="Arial"/>
                <w:b/>
              </w:rPr>
            </w:pPr>
          </w:p>
        </w:tc>
        <w:tc>
          <w:tcPr>
            <w:tcW w:w="1136" w:type="pct"/>
          </w:tcPr>
          <w:p w14:paraId="2093CA67" w14:textId="77777777" w:rsidR="00F64CCC" w:rsidRPr="00DA76A3" w:rsidRDefault="00F64CCC" w:rsidP="00112C03">
            <w:pPr>
              <w:rPr>
                <w:rFonts w:cs="Arial"/>
                <w:b/>
              </w:rPr>
            </w:pPr>
          </w:p>
        </w:tc>
        <w:tc>
          <w:tcPr>
            <w:tcW w:w="1515" w:type="pct"/>
          </w:tcPr>
          <w:p w14:paraId="2503B197" w14:textId="77777777" w:rsidR="00F64CCC" w:rsidRPr="00DA76A3" w:rsidRDefault="00F64CCC" w:rsidP="00112C03">
            <w:pPr>
              <w:rPr>
                <w:rFonts w:cs="Arial"/>
                <w:b/>
              </w:rPr>
            </w:pPr>
          </w:p>
        </w:tc>
      </w:tr>
      <w:tr w:rsidR="00F64CCC" w:rsidRPr="00DA76A3" w14:paraId="0DC4EE17" w14:textId="77777777" w:rsidTr="56E416A5">
        <w:trPr>
          <w:trHeight w:val="1477"/>
        </w:trPr>
        <w:tc>
          <w:tcPr>
            <w:tcW w:w="1288" w:type="pct"/>
          </w:tcPr>
          <w:p w14:paraId="6BEE3854" w14:textId="77777777" w:rsidR="00F64CCC" w:rsidRPr="00DA76A3" w:rsidRDefault="00F64CCC" w:rsidP="00112C03">
            <w:pPr>
              <w:rPr>
                <w:rFonts w:cs="Arial"/>
                <w:b/>
              </w:rPr>
            </w:pPr>
            <w:r w:rsidRPr="00DA76A3">
              <w:rPr>
                <w:rFonts w:cs="Arial"/>
                <w:b/>
              </w:rPr>
              <w:t>Signed:</w:t>
            </w:r>
          </w:p>
          <w:p w14:paraId="38288749" w14:textId="77777777" w:rsidR="00F64CCC" w:rsidRPr="00DA76A3" w:rsidRDefault="00F64CCC" w:rsidP="00112C03">
            <w:pPr>
              <w:rPr>
                <w:rFonts w:cs="Arial"/>
                <w:b/>
              </w:rPr>
            </w:pPr>
          </w:p>
          <w:p w14:paraId="51B3A7D9" w14:textId="77777777" w:rsidR="00F64CCC" w:rsidRPr="00DA76A3" w:rsidRDefault="00F64CCC" w:rsidP="00112C03">
            <w:pPr>
              <w:rPr>
                <w:rFonts w:cs="Arial"/>
                <w:b/>
              </w:rPr>
            </w:pPr>
            <w:r w:rsidRPr="00DA76A3">
              <w:rPr>
                <w:rFonts w:cs="Arial"/>
                <w:b/>
              </w:rPr>
              <w:t>Dated:</w:t>
            </w:r>
          </w:p>
        </w:tc>
        <w:tc>
          <w:tcPr>
            <w:tcW w:w="1061" w:type="pct"/>
          </w:tcPr>
          <w:p w14:paraId="20BD9A1A" w14:textId="77777777" w:rsidR="00F64CCC" w:rsidRPr="00DA76A3" w:rsidRDefault="00F64CCC" w:rsidP="00112C03">
            <w:pPr>
              <w:rPr>
                <w:rFonts w:cs="Arial"/>
                <w:b/>
              </w:rPr>
            </w:pPr>
          </w:p>
        </w:tc>
        <w:tc>
          <w:tcPr>
            <w:tcW w:w="1136" w:type="pct"/>
          </w:tcPr>
          <w:p w14:paraId="0C136CF1" w14:textId="77777777" w:rsidR="00F64CCC" w:rsidRPr="00DA76A3" w:rsidRDefault="00F64CCC" w:rsidP="00112C03">
            <w:pPr>
              <w:rPr>
                <w:rFonts w:cs="Arial"/>
                <w:b/>
              </w:rPr>
            </w:pPr>
          </w:p>
        </w:tc>
        <w:tc>
          <w:tcPr>
            <w:tcW w:w="1515" w:type="pct"/>
          </w:tcPr>
          <w:p w14:paraId="0A392C6A" w14:textId="77777777" w:rsidR="00F64CCC" w:rsidRPr="00DA76A3" w:rsidRDefault="00F64CCC" w:rsidP="00112C03">
            <w:pPr>
              <w:rPr>
                <w:rFonts w:cs="Arial"/>
                <w:b/>
              </w:rPr>
            </w:pPr>
          </w:p>
        </w:tc>
      </w:tr>
      <w:tr w:rsidR="00F64CCC" w:rsidRPr="00DA76A3" w14:paraId="710A796C" w14:textId="77777777" w:rsidTr="56E416A5">
        <w:trPr>
          <w:trHeight w:val="1634"/>
        </w:trPr>
        <w:tc>
          <w:tcPr>
            <w:tcW w:w="1288" w:type="pct"/>
          </w:tcPr>
          <w:p w14:paraId="74746CD5" w14:textId="77777777" w:rsidR="00F64CCC" w:rsidRPr="00DA76A3" w:rsidRDefault="00F64CCC" w:rsidP="00112C03">
            <w:pPr>
              <w:rPr>
                <w:rFonts w:cs="Arial"/>
                <w:b/>
              </w:rPr>
            </w:pPr>
            <w:r w:rsidRPr="00DA76A3">
              <w:rPr>
                <w:rFonts w:cs="Arial"/>
                <w:b/>
              </w:rPr>
              <w:t>Signed:</w:t>
            </w:r>
          </w:p>
          <w:p w14:paraId="290583F9" w14:textId="77777777" w:rsidR="00106A8E" w:rsidRPr="00DA76A3" w:rsidRDefault="00106A8E" w:rsidP="00112C03">
            <w:pPr>
              <w:rPr>
                <w:rFonts w:cs="Arial"/>
                <w:b/>
              </w:rPr>
            </w:pPr>
          </w:p>
          <w:p w14:paraId="7FEE61B4" w14:textId="77777777" w:rsidR="00F64CCC" w:rsidRPr="00DA76A3" w:rsidRDefault="00F64CCC" w:rsidP="00112C03">
            <w:pPr>
              <w:rPr>
                <w:rFonts w:cs="Arial"/>
                <w:b/>
              </w:rPr>
            </w:pPr>
            <w:r w:rsidRPr="00DA76A3">
              <w:rPr>
                <w:rFonts w:cs="Arial"/>
                <w:b/>
              </w:rPr>
              <w:t>Dated:</w:t>
            </w:r>
          </w:p>
        </w:tc>
        <w:tc>
          <w:tcPr>
            <w:tcW w:w="1061" w:type="pct"/>
          </w:tcPr>
          <w:p w14:paraId="68F21D90" w14:textId="77777777" w:rsidR="00F64CCC" w:rsidRPr="00DA76A3" w:rsidRDefault="00F64CCC" w:rsidP="00112C03">
            <w:pPr>
              <w:rPr>
                <w:rFonts w:cs="Arial"/>
                <w:b/>
              </w:rPr>
            </w:pPr>
          </w:p>
        </w:tc>
        <w:tc>
          <w:tcPr>
            <w:tcW w:w="1136" w:type="pct"/>
          </w:tcPr>
          <w:p w14:paraId="13C326F3" w14:textId="77777777" w:rsidR="00F64CCC" w:rsidRPr="00DA76A3" w:rsidRDefault="00F64CCC" w:rsidP="00112C03">
            <w:pPr>
              <w:rPr>
                <w:rFonts w:cs="Arial"/>
                <w:b/>
              </w:rPr>
            </w:pPr>
          </w:p>
        </w:tc>
        <w:tc>
          <w:tcPr>
            <w:tcW w:w="1515" w:type="pct"/>
          </w:tcPr>
          <w:p w14:paraId="4853B841" w14:textId="77777777" w:rsidR="00F64CCC" w:rsidRPr="00DA76A3" w:rsidRDefault="00F64CCC" w:rsidP="00112C03">
            <w:pPr>
              <w:rPr>
                <w:rFonts w:cs="Arial"/>
                <w:b/>
              </w:rPr>
            </w:pPr>
          </w:p>
        </w:tc>
      </w:tr>
    </w:tbl>
    <w:p w14:paraId="50125231" w14:textId="77777777" w:rsidR="00694CB2" w:rsidRPr="00DA76A3" w:rsidRDefault="00694CB2" w:rsidP="00694CB2">
      <w:pPr>
        <w:ind w:left="426"/>
        <w:rPr>
          <w:rFonts w:cs="Arial"/>
          <w:b/>
          <w:szCs w:val="20"/>
        </w:rPr>
      </w:pPr>
    </w:p>
    <w:p w14:paraId="354E87FF" w14:textId="77777777" w:rsidR="00F64CCC" w:rsidRPr="00DA76A3" w:rsidRDefault="00F64CCC" w:rsidP="00815421">
      <w:pPr>
        <w:numPr>
          <w:ilvl w:val="0"/>
          <w:numId w:val="3"/>
        </w:numPr>
        <w:ind w:left="426" w:hanging="426"/>
        <w:rPr>
          <w:rFonts w:cs="Arial"/>
          <w:b/>
          <w:bCs/>
          <w:szCs w:val="20"/>
        </w:rPr>
      </w:pPr>
      <w:r w:rsidRPr="00DA76A3">
        <w:rPr>
          <w:rFonts w:cs="Arial"/>
          <w:b/>
          <w:bCs/>
          <w:szCs w:val="20"/>
        </w:rPr>
        <w:t>IF THE APPLICANT IS A CONSORTIUM/GROUPING/JOINT VENTURE/PRIME CONTRACTOR WITH SUB-CONTRACTOR(S) OR OTHER GROUPING, APPENDIX 2 MUST BE COMPLETED.</w:t>
      </w:r>
    </w:p>
    <w:p w14:paraId="5A25747A" w14:textId="2E291676" w:rsidR="00C933E6" w:rsidRDefault="00C933E6" w:rsidP="00112C03">
      <w:pPr>
        <w:tabs>
          <w:tab w:val="left" w:pos="720"/>
          <w:tab w:val="left" w:pos="1440"/>
          <w:tab w:val="left" w:pos="2160"/>
          <w:tab w:val="left" w:pos="2880"/>
          <w:tab w:val="left" w:pos="3600"/>
          <w:tab w:val="left" w:pos="4320"/>
          <w:tab w:val="left" w:pos="5040"/>
          <w:tab w:val="left" w:pos="5780"/>
        </w:tabs>
        <w:rPr>
          <w:rFonts w:cs="Arial"/>
          <w:b/>
        </w:rPr>
      </w:pPr>
    </w:p>
    <w:p w14:paraId="794F759F" w14:textId="77777777" w:rsidR="00AC4611" w:rsidRPr="00DA76A3" w:rsidRDefault="00AC4611" w:rsidP="00112C03">
      <w:pPr>
        <w:tabs>
          <w:tab w:val="left" w:pos="720"/>
          <w:tab w:val="left" w:pos="1440"/>
          <w:tab w:val="left" w:pos="2160"/>
          <w:tab w:val="left" w:pos="2880"/>
          <w:tab w:val="left" w:pos="3600"/>
          <w:tab w:val="left" w:pos="4320"/>
          <w:tab w:val="left" w:pos="5040"/>
          <w:tab w:val="left" w:pos="5780"/>
        </w:tabs>
        <w:rPr>
          <w:rFonts w:cs="Arial"/>
          <w:b/>
        </w:rPr>
      </w:pPr>
    </w:p>
    <w:p w14:paraId="09B8D95D" w14:textId="77777777" w:rsidR="00695B60" w:rsidRPr="00DA76A3" w:rsidRDefault="00695B60">
      <w:pPr>
        <w:rPr>
          <w:rFonts w:cs="Arial"/>
          <w:b/>
        </w:rPr>
      </w:pPr>
      <w:r w:rsidRPr="00DA76A3">
        <w:rPr>
          <w:rFonts w:cs="Arial"/>
          <w:b/>
        </w:rPr>
        <w:br w:type="page"/>
      </w:r>
    </w:p>
    <w:p w14:paraId="0B30F82D" w14:textId="77777777" w:rsidR="00F64CCC" w:rsidRPr="00DA76A3" w:rsidRDefault="00F64CCC" w:rsidP="003E408C">
      <w:pPr>
        <w:pStyle w:val="Heading2"/>
        <w:rPr>
          <w:lang w:val="en-IE"/>
        </w:rPr>
      </w:pPr>
      <w:bookmarkStart w:id="69" w:name="_Toc224723689"/>
      <w:r w:rsidRPr="00DA76A3">
        <w:rPr>
          <w:lang w:val="en-IE"/>
        </w:rPr>
        <w:lastRenderedPageBreak/>
        <w:t>D</w:t>
      </w:r>
      <w:r w:rsidR="00A6719A" w:rsidRPr="00DA76A3">
        <w:rPr>
          <w:lang w:val="en-IE"/>
        </w:rPr>
        <w:t>etails of Sub-Contracting Arrangements</w:t>
      </w:r>
      <w:bookmarkEnd w:id="69"/>
      <w:r w:rsidR="00A6719A" w:rsidRPr="00DA76A3">
        <w:rPr>
          <w:lang w:val="en-IE"/>
        </w:rPr>
        <w:t xml:space="preserve"> </w:t>
      </w:r>
      <w:r w:rsidRPr="00DA76A3">
        <w:rPr>
          <w:lang w:val="en-IE"/>
        </w:rPr>
        <w:t xml:space="preserve"> </w:t>
      </w:r>
      <w:r w:rsidRPr="00DA76A3">
        <w:rPr>
          <w:lang w:val="en-IE"/>
        </w:rPr>
        <w:tab/>
      </w:r>
    </w:p>
    <w:p w14:paraId="1E37703E" w14:textId="77777777" w:rsidR="00F64CCC" w:rsidRPr="00DA76A3" w:rsidRDefault="00F64CCC" w:rsidP="00E93863">
      <w:r w:rsidRPr="56E416A5">
        <w:t>Details of any proposed sub-contracting arrangements, whether by a consortium or an individual Applicant, and whether the Applicant is a Prime Contractor or a consortium grouping (however constituted), must be fully disclosed. Sub-contracting is subject to the prior written consent of</w:t>
      </w:r>
      <w:r w:rsidR="00B07624" w:rsidRPr="56E416A5">
        <w:t xml:space="preserve"> </w:t>
      </w:r>
      <w:r w:rsidR="00AE22C8" w:rsidRPr="56E416A5">
        <w:t>AN POST</w:t>
      </w:r>
      <w:r w:rsidRPr="56E416A5">
        <w:t xml:space="preserve"> under the terms of the Contract, in its absolute discretion and</w:t>
      </w:r>
      <w:r w:rsidR="00B07624" w:rsidRPr="56E416A5">
        <w:t xml:space="preserve"> </w:t>
      </w:r>
      <w:r w:rsidR="00AE22C8" w:rsidRPr="56E416A5">
        <w:t>AN POST</w:t>
      </w:r>
      <w:r w:rsidRPr="56E416A5">
        <w:t xml:space="preserve"> may withhold such consent in its absolute discretion. </w:t>
      </w:r>
    </w:p>
    <w:p w14:paraId="78BEFD2A" w14:textId="77777777" w:rsidR="00E93863" w:rsidRPr="00DA76A3" w:rsidRDefault="00E93863" w:rsidP="00871D23">
      <w:pPr>
        <w:spacing w:line="240" w:lineRule="auto"/>
        <w:rPr>
          <w:rFonts w:cs="Arial"/>
          <w:szCs w:val="20"/>
        </w:rPr>
      </w:pPr>
    </w:p>
    <w:tbl>
      <w:tblPr>
        <w:tblStyle w:val="TableGrid"/>
        <w:tblW w:w="5000" w:type="pct"/>
        <w:tblLook w:val="04A0" w:firstRow="1" w:lastRow="0" w:firstColumn="1" w:lastColumn="0" w:noHBand="0" w:noVBand="1"/>
      </w:tblPr>
      <w:tblGrid>
        <w:gridCol w:w="4578"/>
        <w:gridCol w:w="4438"/>
      </w:tblGrid>
      <w:tr w:rsidR="00F64CCC" w:rsidRPr="00DA76A3" w14:paraId="5076FEAD" w14:textId="77777777" w:rsidTr="00633BF9">
        <w:tc>
          <w:tcPr>
            <w:tcW w:w="2539" w:type="pct"/>
            <w:shd w:val="clear" w:color="auto" w:fill="E2EFD9" w:themeFill="accent6" w:themeFillTint="33"/>
          </w:tcPr>
          <w:p w14:paraId="712FC29E" w14:textId="77777777" w:rsidR="00F64CCC" w:rsidRPr="00DA76A3" w:rsidRDefault="00F64CCC" w:rsidP="00D86EA4">
            <w:pPr>
              <w:jc w:val="center"/>
              <w:rPr>
                <w:rFonts w:cs="Arial"/>
                <w:b/>
                <w:szCs w:val="20"/>
              </w:rPr>
            </w:pPr>
            <w:r w:rsidRPr="00DA76A3">
              <w:rPr>
                <w:rFonts w:cs="Arial"/>
                <w:b/>
                <w:szCs w:val="20"/>
              </w:rPr>
              <w:t>Name of Proposed Sub-Contractor</w:t>
            </w:r>
          </w:p>
          <w:p w14:paraId="7D18DBD8" w14:textId="77777777" w:rsidR="00F64CCC" w:rsidRPr="00DA76A3" w:rsidRDefault="00F64CCC" w:rsidP="56E416A5">
            <w:pPr>
              <w:jc w:val="center"/>
              <w:rPr>
                <w:rFonts w:cs="Arial"/>
                <w:b/>
                <w:bCs/>
              </w:rPr>
            </w:pPr>
            <w:r w:rsidRPr="56E416A5">
              <w:rPr>
                <w:rFonts w:cs="Arial"/>
                <w:b/>
                <w:bCs/>
              </w:rPr>
              <w:t>(full legal name, registered office, registered number, country of incorporation, trading or business name)</w:t>
            </w:r>
          </w:p>
        </w:tc>
        <w:tc>
          <w:tcPr>
            <w:tcW w:w="2461" w:type="pct"/>
            <w:shd w:val="clear" w:color="auto" w:fill="E2EFD9" w:themeFill="accent6" w:themeFillTint="33"/>
            <w:vAlign w:val="center"/>
          </w:tcPr>
          <w:p w14:paraId="1A550467" w14:textId="77777777" w:rsidR="00F64CCC" w:rsidRPr="00DA76A3" w:rsidRDefault="00F64CCC" w:rsidP="00D86EA4">
            <w:pPr>
              <w:jc w:val="center"/>
              <w:rPr>
                <w:rFonts w:cs="Arial"/>
                <w:b/>
                <w:szCs w:val="20"/>
              </w:rPr>
            </w:pPr>
            <w:r w:rsidRPr="00DA76A3">
              <w:rPr>
                <w:rFonts w:cs="Arial"/>
                <w:b/>
                <w:szCs w:val="20"/>
              </w:rPr>
              <w:t>Role of Proposed Sub-Contractor</w:t>
            </w:r>
          </w:p>
        </w:tc>
      </w:tr>
      <w:tr w:rsidR="00F64CCC" w:rsidRPr="00DA76A3" w14:paraId="27A76422" w14:textId="77777777" w:rsidTr="56E416A5">
        <w:tc>
          <w:tcPr>
            <w:tcW w:w="2539" w:type="pct"/>
          </w:tcPr>
          <w:p w14:paraId="49206A88" w14:textId="77777777" w:rsidR="00106A8E" w:rsidRPr="00DA76A3" w:rsidRDefault="00106A8E" w:rsidP="00112C03">
            <w:pPr>
              <w:rPr>
                <w:rFonts w:cs="Arial"/>
                <w:b/>
                <w:szCs w:val="20"/>
              </w:rPr>
            </w:pPr>
          </w:p>
          <w:p w14:paraId="67B7A70C" w14:textId="77777777" w:rsidR="00126FF9" w:rsidRPr="00DA76A3" w:rsidRDefault="00126FF9" w:rsidP="00112C03">
            <w:pPr>
              <w:rPr>
                <w:rFonts w:cs="Arial"/>
                <w:b/>
                <w:szCs w:val="20"/>
              </w:rPr>
            </w:pPr>
          </w:p>
          <w:p w14:paraId="71887C79" w14:textId="77777777" w:rsidR="00126FF9" w:rsidRPr="00DA76A3" w:rsidRDefault="00126FF9" w:rsidP="00112C03">
            <w:pPr>
              <w:rPr>
                <w:rFonts w:cs="Arial"/>
                <w:b/>
                <w:szCs w:val="20"/>
              </w:rPr>
            </w:pPr>
          </w:p>
          <w:p w14:paraId="3B7FD67C" w14:textId="77777777" w:rsidR="00126FF9" w:rsidRPr="00DA76A3" w:rsidRDefault="00126FF9" w:rsidP="00112C03">
            <w:pPr>
              <w:rPr>
                <w:rFonts w:cs="Arial"/>
                <w:b/>
                <w:szCs w:val="20"/>
              </w:rPr>
            </w:pPr>
          </w:p>
        </w:tc>
        <w:tc>
          <w:tcPr>
            <w:tcW w:w="2461" w:type="pct"/>
          </w:tcPr>
          <w:p w14:paraId="38D6B9B6" w14:textId="77777777" w:rsidR="00F64CCC" w:rsidRPr="00DA76A3" w:rsidRDefault="00F64CCC" w:rsidP="00112C03">
            <w:pPr>
              <w:rPr>
                <w:rFonts w:cs="Arial"/>
                <w:b/>
                <w:szCs w:val="20"/>
              </w:rPr>
            </w:pPr>
          </w:p>
        </w:tc>
      </w:tr>
      <w:tr w:rsidR="00F64CCC" w:rsidRPr="00DA76A3" w14:paraId="22F860BB" w14:textId="77777777" w:rsidTr="56E416A5">
        <w:tc>
          <w:tcPr>
            <w:tcW w:w="2539" w:type="pct"/>
          </w:tcPr>
          <w:p w14:paraId="698536F5" w14:textId="77777777" w:rsidR="00106A8E" w:rsidRPr="00DA76A3" w:rsidRDefault="00106A8E" w:rsidP="00112C03">
            <w:pPr>
              <w:rPr>
                <w:rFonts w:cs="Arial"/>
                <w:b/>
                <w:szCs w:val="20"/>
              </w:rPr>
            </w:pPr>
          </w:p>
          <w:p w14:paraId="7BC1BAF2" w14:textId="77777777" w:rsidR="00126FF9" w:rsidRPr="00DA76A3" w:rsidRDefault="00126FF9" w:rsidP="00112C03">
            <w:pPr>
              <w:rPr>
                <w:rFonts w:cs="Arial"/>
                <w:b/>
                <w:szCs w:val="20"/>
              </w:rPr>
            </w:pPr>
          </w:p>
          <w:p w14:paraId="61C988F9" w14:textId="77777777" w:rsidR="00126FF9" w:rsidRPr="00DA76A3" w:rsidRDefault="00126FF9" w:rsidP="00112C03">
            <w:pPr>
              <w:rPr>
                <w:rFonts w:cs="Arial"/>
                <w:b/>
                <w:szCs w:val="20"/>
              </w:rPr>
            </w:pPr>
          </w:p>
          <w:p w14:paraId="3B22BB7D" w14:textId="77777777" w:rsidR="00126FF9" w:rsidRPr="00DA76A3" w:rsidRDefault="00126FF9" w:rsidP="00112C03">
            <w:pPr>
              <w:rPr>
                <w:rFonts w:cs="Arial"/>
                <w:b/>
                <w:szCs w:val="20"/>
              </w:rPr>
            </w:pPr>
          </w:p>
        </w:tc>
        <w:tc>
          <w:tcPr>
            <w:tcW w:w="2461" w:type="pct"/>
          </w:tcPr>
          <w:p w14:paraId="17B246DD" w14:textId="77777777" w:rsidR="00F64CCC" w:rsidRPr="00DA76A3" w:rsidRDefault="00F64CCC" w:rsidP="00112C03">
            <w:pPr>
              <w:rPr>
                <w:rFonts w:cs="Arial"/>
                <w:b/>
                <w:szCs w:val="20"/>
              </w:rPr>
            </w:pPr>
          </w:p>
        </w:tc>
      </w:tr>
      <w:tr w:rsidR="00106A8E" w:rsidRPr="00DA76A3" w14:paraId="6BF89DA3" w14:textId="77777777" w:rsidTr="56E416A5">
        <w:tc>
          <w:tcPr>
            <w:tcW w:w="2539" w:type="pct"/>
          </w:tcPr>
          <w:p w14:paraId="5C3E0E74" w14:textId="77777777" w:rsidR="00106A8E" w:rsidRPr="00DA76A3" w:rsidRDefault="00106A8E" w:rsidP="00112C03">
            <w:pPr>
              <w:rPr>
                <w:rFonts w:cs="Arial"/>
                <w:b/>
                <w:szCs w:val="20"/>
              </w:rPr>
            </w:pPr>
          </w:p>
          <w:p w14:paraId="66A1FAB9" w14:textId="77777777" w:rsidR="00126FF9" w:rsidRPr="00DA76A3" w:rsidRDefault="00126FF9" w:rsidP="00112C03">
            <w:pPr>
              <w:rPr>
                <w:rFonts w:cs="Arial"/>
                <w:b/>
                <w:szCs w:val="20"/>
              </w:rPr>
            </w:pPr>
          </w:p>
          <w:p w14:paraId="76BB753C" w14:textId="77777777" w:rsidR="00126FF9" w:rsidRPr="00DA76A3" w:rsidRDefault="00126FF9" w:rsidP="00112C03">
            <w:pPr>
              <w:rPr>
                <w:rFonts w:cs="Arial"/>
                <w:b/>
                <w:szCs w:val="20"/>
              </w:rPr>
            </w:pPr>
          </w:p>
          <w:p w14:paraId="513DA1E0" w14:textId="77777777" w:rsidR="00126FF9" w:rsidRPr="00DA76A3" w:rsidRDefault="00126FF9" w:rsidP="00112C03">
            <w:pPr>
              <w:rPr>
                <w:rFonts w:cs="Arial"/>
                <w:b/>
                <w:szCs w:val="20"/>
              </w:rPr>
            </w:pPr>
          </w:p>
        </w:tc>
        <w:tc>
          <w:tcPr>
            <w:tcW w:w="2461" w:type="pct"/>
          </w:tcPr>
          <w:p w14:paraId="75CAC6F5" w14:textId="77777777" w:rsidR="00106A8E" w:rsidRPr="00DA76A3" w:rsidRDefault="00106A8E" w:rsidP="00112C03">
            <w:pPr>
              <w:rPr>
                <w:rFonts w:cs="Arial"/>
                <w:b/>
                <w:szCs w:val="20"/>
              </w:rPr>
            </w:pPr>
          </w:p>
        </w:tc>
      </w:tr>
    </w:tbl>
    <w:p w14:paraId="66060428" w14:textId="77777777" w:rsidR="00695B60" w:rsidRPr="00DA76A3" w:rsidRDefault="00695B60" w:rsidP="00695B60">
      <w:pPr>
        <w:spacing w:after="120"/>
        <w:rPr>
          <w:szCs w:val="20"/>
        </w:rPr>
      </w:pPr>
    </w:p>
    <w:p w14:paraId="09F43593" w14:textId="77777777" w:rsidR="00F64CCC" w:rsidRPr="00DA76A3" w:rsidRDefault="00F64CCC" w:rsidP="00E93863">
      <w:r w:rsidRPr="56E416A5">
        <w:t xml:space="preserve">If the </w:t>
      </w:r>
      <w:proofErr w:type="gramStart"/>
      <w:r w:rsidRPr="56E416A5">
        <w:t>sub –contractors</w:t>
      </w:r>
      <w:proofErr w:type="gramEnd"/>
      <w:r w:rsidRPr="56E416A5">
        <w:t xml:space="preserve"> are members of a consortium, please state if any of the sub-contractors listed above are also to be members of the consortium, in which case they will be jointly and severally liable to</w:t>
      </w:r>
      <w:r w:rsidR="00B07624" w:rsidRPr="56E416A5">
        <w:t xml:space="preserve"> </w:t>
      </w:r>
      <w:r w:rsidR="00AE22C8" w:rsidRPr="56E416A5">
        <w:t>AN POST</w:t>
      </w:r>
      <w:r w:rsidRPr="56E416A5">
        <w:t xml:space="preserve"> for the performance of the Contract, on any contract award. Sub-contractors acting as such, i.e. not also members of a consortium, will not be evaluated </w:t>
      </w:r>
      <w:r w:rsidR="008C47E2" w:rsidRPr="56E416A5">
        <w:t>as</w:t>
      </w:r>
      <w:r w:rsidRPr="56E416A5">
        <w:t xml:space="preserve"> members of the consortium. Irrevocable letters of authority from each sub-contractor confirming their proposed role in the Applicant, whether as sub-contractor only, or as a sub-contractor </w:t>
      </w:r>
      <w:proofErr w:type="gramStart"/>
      <w:r w:rsidR="008C47E2" w:rsidRPr="56E416A5">
        <w:t xml:space="preserve">and </w:t>
      </w:r>
      <w:r w:rsidRPr="56E416A5">
        <w:t>also</w:t>
      </w:r>
      <w:proofErr w:type="gramEnd"/>
      <w:r w:rsidRPr="56E416A5">
        <w:t xml:space="preserve"> members of the consortium, (in which case the sub-contractor must also complete this Questionnaire), </w:t>
      </w:r>
      <w:r w:rsidRPr="56E416A5">
        <w:rPr>
          <w:b/>
          <w:bCs/>
        </w:rPr>
        <w:t>must also be enclosed.</w:t>
      </w:r>
      <w:r w:rsidRPr="56E416A5">
        <w:t xml:space="preserve"> </w:t>
      </w:r>
    </w:p>
    <w:p w14:paraId="1D0656FE" w14:textId="77777777" w:rsidR="00E93863" w:rsidRPr="00DA76A3" w:rsidRDefault="00E93863" w:rsidP="00E93863"/>
    <w:p w14:paraId="52B37352" w14:textId="77777777" w:rsidR="00106A8E" w:rsidRPr="00DA76A3" w:rsidRDefault="00F64CCC" w:rsidP="00E93863">
      <w:r w:rsidRPr="00DA76A3">
        <w:t xml:space="preserve">Where reliance on resources of any sub-contractor is also sought by any Applicant to meet any of the qualitative selection criteria, a separate letter of authority must be included with the PQQ submission when returning the completed Questionnaire, identifying the specific nature of the reliance on resources in each case, to meet the specific qualitative selection criteria. </w:t>
      </w:r>
    </w:p>
    <w:p w14:paraId="7B37605A" w14:textId="77777777" w:rsidR="00695B60" w:rsidRPr="00DA76A3" w:rsidRDefault="00695B60">
      <w:pPr>
        <w:rPr>
          <w:szCs w:val="20"/>
        </w:rPr>
      </w:pPr>
      <w:r w:rsidRPr="00DA76A3">
        <w:rPr>
          <w:szCs w:val="20"/>
        </w:rPr>
        <w:br w:type="page"/>
      </w:r>
    </w:p>
    <w:p w14:paraId="49B9A6DB" w14:textId="77777777" w:rsidR="00F64CCC" w:rsidRPr="00DA76A3" w:rsidRDefault="00F64CCC" w:rsidP="003E408C">
      <w:pPr>
        <w:pStyle w:val="Heading2"/>
        <w:rPr>
          <w:lang w:val="en-IE"/>
        </w:rPr>
      </w:pPr>
      <w:bookmarkStart w:id="70" w:name="_Toc224723690"/>
      <w:r w:rsidRPr="00DA76A3">
        <w:rPr>
          <w:lang w:val="en-IE"/>
        </w:rPr>
        <w:lastRenderedPageBreak/>
        <w:t>Reliance on Resources (to be completed separately by the Applicant or a Member)</w:t>
      </w:r>
      <w:bookmarkEnd w:id="70"/>
      <w:r w:rsidRPr="00DA76A3">
        <w:rPr>
          <w:lang w:val="en-IE"/>
        </w:rPr>
        <w:t xml:space="preserve"> </w:t>
      </w:r>
    </w:p>
    <w:p w14:paraId="1DF9E815" w14:textId="719801BE" w:rsidR="00F64CCC" w:rsidRPr="00DA76A3" w:rsidRDefault="00F64CCC" w:rsidP="000E4A52">
      <w:pPr>
        <w:rPr>
          <w:rFonts w:cs="Arial"/>
          <w:szCs w:val="20"/>
        </w:rPr>
      </w:pPr>
      <w:r w:rsidRPr="00DA76A3">
        <w:rPr>
          <w:rFonts w:cs="Arial"/>
          <w:szCs w:val="20"/>
        </w:rPr>
        <w:t>Appli</w:t>
      </w:r>
      <w:r w:rsidR="008C47E2" w:rsidRPr="00DA76A3">
        <w:rPr>
          <w:rFonts w:cs="Arial"/>
          <w:szCs w:val="20"/>
        </w:rPr>
        <w:t xml:space="preserve">cants refer to </w:t>
      </w:r>
      <w:r w:rsidR="008C47E2" w:rsidRPr="00336ABA">
        <w:rPr>
          <w:rFonts w:cs="Arial"/>
          <w:szCs w:val="20"/>
        </w:rPr>
        <w:t xml:space="preserve">Section </w:t>
      </w:r>
      <w:r w:rsidR="00336ABA" w:rsidRPr="00336ABA">
        <w:rPr>
          <w:rFonts w:cs="Arial"/>
          <w:szCs w:val="20"/>
        </w:rPr>
        <w:t>3</w:t>
      </w:r>
      <w:r w:rsidR="008C47E2" w:rsidRPr="00336ABA">
        <w:rPr>
          <w:rFonts w:cs="Arial"/>
          <w:szCs w:val="20"/>
        </w:rPr>
        <w:t>.3</w:t>
      </w:r>
      <w:r w:rsidRPr="00336ABA">
        <w:rPr>
          <w:rFonts w:cs="Arial"/>
          <w:szCs w:val="20"/>
        </w:rPr>
        <w:t xml:space="preserve"> of</w:t>
      </w:r>
      <w:r w:rsidRPr="00DA76A3">
        <w:rPr>
          <w:rFonts w:cs="Arial"/>
          <w:szCs w:val="20"/>
        </w:rPr>
        <w:t xml:space="preserve"> the PQQ in relation to the requirements on reliance on resources to meet any of the selection criteria. </w:t>
      </w:r>
    </w:p>
    <w:p w14:paraId="394798F2" w14:textId="77777777" w:rsidR="00BC35EF" w:rsidRPr="00DA76A3" w:rsidRDefault="00BC35EF" w:rsidP="000E4A52">
      <w:pPr>
        <w:rPr>
          <w:rFonts w:cs="Arial"/>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1412"/>
        <w:gridCol w:w="3890"/>
      </w:tblGrid>
      <w:tr w:rsidR="00F64CCC" w:rsidRPr="00DA76A3" w14:paraId="4B8083E6" w14:textId="77777777" w:rsidTr="00633BF9">
        <w:trPr>
          <w:jc w:val="center"/>
        </w:trPr>
        <w:tc>
          <w:tcPr>
            <w:tcW w:w="2060" w:type="pct"/>
            <w:shd w:val="clear" w:color="auto" w:fill="E2EFD9" w:themeFill="accent6" w:themeFillTint="33"/>
          </w:tcPr>
          <w:p w14:paraId="6B0B450F" w14:textId="77777777" w:rsidR="00F64CCC" w:rsidRPr="00DA76A3" w:rsidRDefault="00F64CCC" w:rsidP="56E416A5">
            <w:pPr>
              <w:rPr>
                <w:rFonts w:cs="Arial"/>
                <w:i/>
                <w:iCs/>
              </w:rPr>
            </w:pPr>
            <w:r w:rsidRPr="56E416A5">
              <w:rPr>
                <w:rFonts w:cs="Arial"/>
                <w:i/>
                <w:iCs/>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p>
        </w:tc>
        <w:tc>
          <w:tcPr>
            <w:tcW w:w="783" w:type="pct"/>
          </w:tcPr>
          <w:p w14:paraId="24F9B3E7" w14:textId="6453E624" w:rsidR="00F64CCC" w:rsidRPr="00DA76A3" w:rsidRDefault="00F64CCC" w:rsidP="00112C03">
            <w:pPr>
              <w:rPr>
                <w:rFonts w:cs="Arial"/>
                <w:szCs w:val="20"/>
              </w:rPr>
            </w:pPr>
          </w:p>
          <w:sdt>
            <w:sdtPr>
              <w:rPr>
                <w:rFonts w:cs="Arial"/>
                <w:sz w:val="52"/>
                <w:szCs w:val="20"/>
              </w:rPr>
              <w:id w:val="-145588755"/>
              <w14:checkbox>
                <w14:checked w14:val="0"/>
                <w14:checkedState w14:val="2612" w14:font="MS Gothic"/>
                <w14:uncheckedState w14:val="2610" w14:font="MS Gothic"/>
              </w14:checkbox>
            </w:sdtPr>
            <w:sdtEndPr>
              <w:rPr>
                <w:szCs w:val="52"/>
              </w:rPr>
            </w:sdtEndPr>
            <w:sdtContent>
              <w:p w14:paraId="3889A505" w14:textId="5F194C89" w:rsidR="00F64CCC" w:rsidRPr="00DA76A3" w:rsidRDefault="001D251E" w:rsidP="001D251E">
                <w:pPr>
                  <w:jc w:val="center"/>
                  <w:rPr>
                    <w:rFonts w:cs="Arial"/>
                    <w:szCs w:val="20"/>
                  </w:rPr>
                </w:pPr>
                <w:r>
                  <w:rPr>
                    <w:rFonts w:ascii="MS Gothic" w:eastAsia="MS Gothic" w:hAnsi="MS Gothic" w:cs="Arial" w:hint="eastAsia"/>
                    <w:sz w:val="52"/>
                    <w:szCs w:val="20"/>
                  </w:rPr>
                  <w:t>☐</w:t>
                </w:r>
              </w:p>
            </w:sdtContent>
          </w:sdt>
        </w:tc>
        <w:tc>
          <w:tcPr>
            <w:tcW w:w="2157" w:type="pct"/>
          </w:tcPr>
          <w:p w14:paraId="2DB931DC" w14:textId="77777777" w:rsidR="00F64CCC" w:rsidRPr="00DA76A3" w:rsidRDefault="00F64CCC" w:rsidP="00112C03">
            <w:pPr>
              <w:outlineLvl w:val="6"/>
              <w:rPr>
                <w:rFonts w:cs="Arial"/>
                <w:szCs w:val="20"/>
              </w:rPr>
            </w:pPr>
            <w:r w:rsidRPr="00DA76A3">
              <w:rPr>
                <w:rFonts w:cs="Arial"/>
                <w:szCs w:val="20"/>
              </w:rPr>
              <w:t>Reference to where enclosed:</w:t>
            </w:r>
          </w:p>
          <w:p w14:paraId="29079D35" w14:textId="77777777" w:rsidR="00F64CCC" w:rsidRPr="00DA76A3" w:rsidRDefault="00F64CCC" w:rsidP="00112C03">
            <w:pPr>
              <w:rPr>
                <w:rFonts w:cs="Arial"/>
                <w:szCs w:val="20"/>
              </w:rPr>
            </w:pPr>
          </w:p>
          <w:p w14:paraId="17686DC7" w14:textId="77777777" w:rsidR="00F64CCC" w:rsidRPr="00DA76A3" w:rsidRDefault="00F64CCC" w:rsidP="00112C03">
            <w:pPr>
              <w:rPr>
                <w:rFonts w:cs="Arial"/>
                <w:szCs w:val="20"/>
              </w:rPr>
            </w:pPr>
          </w:p>
        </w:tc>
      </w:tr>
      <w:tr w:rsidR="00F64CCC" w:rsidRPr="00DA76A3" w14:paraId="5AB445A7" w14:textId="77777777" w:rsidTr="00633BF9">
        <w:trPr>
          <w:jc w:val="center"/>
        </w:trPr>
        <w:tc>
          <w:tcPr>
            <w:tcW w:w="2060" w:type="pct"/>
            <w:shd w:val="clear" w:color="auto" w:fill="E2EFD9" w:themeFill="accent6" w:themeFillTint="33"/>
          </w:tcPr>
          <w:p w14:paraId="2E761DAA" w14:textId="77777777" w:rsidR="00F64CCC" w:rsidRPr="00DA76A3" w:rsidRDefault="00F64CCC" w:rsidP="56E416A5">
            <w:pPr>
              <w:rPr>
                <w:rFonts w:cs="Arial"/>
                <w:i/>
                <w:iCs/>
              </w:rPr>
            </w:pPr>
            <w:r w:rsidRPr="56E416A5">
              <w:rPr>
                <w:rFonts w:cs="Arial"/>
                <w:i/>
                <w:iCs/>
              </w:rPr>
              <w:t>Tick if appropriate written evidence of such support/reliance on resources of others to meet selection criteria relating to technical and/or professional ability is enclosed.</w:t>
            </w:r>
          </w:p>
        </w:tc>
        <w:tc>
          <w:tcPr>
            <w:tcW w:w="783" w:type="pct"/>
          </w:tcPr>
          <w:sdt>
            <w:sdtPr>
              <w:rPr>
                <w:rFonts w:cs="Arial"/>
                <w:sz w:val="52"/>
                <w:szCs w:val="20"/>
              </w:rPr>
              <w:id w:val="-1676955948"/>
              <w14:checkbox>
                <w14:checked w14:val="0"/>
                <w14:checkedState w14:val="2612" w14:font="MS Gothic"/>
                <w14:uncheckedState w14:val="2610" w14:font="MS Gothic"/>
              </w14:checkbox>
            </w:sdtPr>
            <w:sdtEndPr>
              <w:rPr>
                <w:szCs w:val="52"/>
              </w:rPr>
            </w:sdtEndPr>
            <w:sdtContent>
              <w:p w14:paraId="2BCF2003" w14:textId="12D34DAC" w:rsidR="001D251E" w:rsidRDefault="001D251E" w:rsidP="001D251E">
                <w:pPr>
                  <w:jc w:val="center"/>
                  <w:rPr>
                    <w:rFonts w:cs="Arial"/>
                    <w:sz w:val="52"/>
                    <w:szCs w:val="20"/>
                  </w:rPr>
                </w:pPr>
                <w:r>
                  <w:rPr>
                    <w:rFonts w:ascii="MS Gothic" w:eastAsia="MS Gothic" w:hAnsi="MS Gothic" w:cs="Arial" w:hint="eastAsia"/>
                    <w:sz w:val="52"/>
                    <w:szCs w:val="20"/>
                  </w:rPr>
                  <w:t>☐</w:t>
                </w:r>
              </w:p>
            </w:sdtContent>
          </w:sdt>
          <w:p w14:paraId="57399359" w14:textId="6C8B2326" w:rsidR="00F64CCC" w:rsidRPr="00DA76A3" w:rsidRDefault="00F64CCC" w:rsidP="00112C03">
            <w:pPr>
              <w:rPr>
                <w:rFonts w:cs="Arial"/>
                <w:i/>
                <w:noProof/>
                <w:szCs w:val="20"/>
              </w:rPr>
            </w:pPr>
          </w:p>
        </w:tc>
        <w:tc>
          <w:tcPr>
            <w:tcW w:w="2157" w:type="pct"/>
          </w:tcPr>
          <w:p w14:paraId="745BF0F5" w14:textId="77777777" w:rsidR="00F64CCC" w:rsidRPr="00DA76A3" w:rsidRDefault="00F64CCC" w:rsidP="00112C03">
            <w:pPr>
              <w:outlineLvl w:val="6"/>
              <w:rPr>
                <w:rFonts w:cs="Arial"/>
                <w:szCs w:val="20"/>
              </w:rPr>
            </w:pPr>
            <w:r w:rsidRPr="00DA76A3">
              <w:rPr>
                <w:rFonts w:cs="Arial"/>
                <w:szCs w:val="20"/>
              </w:rPr>
              <w:t>Reference to where enclosed:</w:t>
            </w:r>
          </w:p>
        </w:tc>
      </w:tr>
    </w:tbl>
    <w:p w14:paraId="2CA7ADD4" w14:textId="77777777" w:rsidR="00F64CCC" w:rsidRPr="00DA76A3" w:rsidRDefault="00F64CCC" w:rsidP="00112C03">
      <w:pPr>
        <w:ind w:left="660"/>
        <w:rPr>
          <w:rFonts w:cs="Arial"/>
          <w:b/>
          <w:szCs w:val="20"/>
        </w:rPr>
      </w:pPr>
    </w:p>
    <w:p w14:paraId="314EE24A" w14:textId="77777777" w:rsidR="000138B9" w:rsidRPr="00DA76A3" w:rsidRDefault="000138B9" w:rsidP="00112C03">
      <w:pPr>
        <w:rPr>
          <w:rFonts w:cs="Arial"/>
          <w:b/>
          <w:szCs w:val="20"/>
        </w:rPr>
      </w:pPr>
    </w:p>
    <w:p w14:paraId="76614669" w14:textId="77777777" w:rsidR="000138B9" w:rsidRPr="00DA76A3" w:rsidRDefault="000138B9" w:rsidP="00112C03">
      <w:pPr>
        <w:rPr>
          <w:rFonts w:cs="Arial"/>
          <w:b/>
          <w:szCs w:val="20"/>
        </w:rPr>
      </w:pPr>
    </w:p>
    <w:p w14:paraId="57590049" w14:textId="77777777" w:rsidR="000138B9" w:rsidRPr="00DA76A3" w:rsidRDefault="000138B9" w:rsidP="00112C03">
      <w:pPr>
        <w:rPr>
          <w:rFonts w:cs="Arial"/>
          <w:b/>
          <w:szCs w:val="20"/>
        </w:rPr>
      </w:pPr>
    </w:p>
    <w:p w14:paraId="1975B9BB" w14:textId="77777777" w:rsidR="00F64CCC" w:rsidRPr="00DA76A3" w:rsidRDefault="00F64CCC" w:rsidP="00C87673">
      <w:pPr>
        <w:rPr>
          <w:rFonts w:cs="Arial"/>
          <w:b/>
          <w:szCs w:val="20"/>
        </w:rPr>
      </w:pPr>
      <w:r w:rsidRPr="00DA76A3">
        <w:rPr>
          <w:rFonts w:cs="Arial"/>
          <w:b/>
          <w:szCs w:val="20"/>
        </w:rPr>
        <w:t>NOTE: It is essential that where reliance on resources is sought from any other person or entity in respect of any of the qualitative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p>
    <w:p w14:paraId="0C5B615A" w14:textId="0B23B010" w:rsidR="007E28D2" w:rsidRPr="00DA76A3" w:rsidRDefault="007E28D2" w:rsidP="3AA9AF7F">
      <w:pPr>
        <w:rPr>
          <w:sz w:val="24"/>
          <w:szCs w:val="24"/>
        </w:rPr>
      </w:pPr>
      <w:r w:rsidRPr="3AA9AF7F">
        <w:rPr>
          <w:sz w:val="24"/>
          <w:szCs w:val="24"/>
        </w:rPr>
        <w:br w:type="page"/>
      </w:r>
    </w:p>
    <w:p w14:paraId="77D78F38" w14:textId="77777777" w:rsidR="00F64CCC" w:rsidRPr="00DA76A3" w:rsidRDefault="05868233" w:rsidP="009815B5">
      <w:pPr>
        <w:pStyle w:val="Heading1"/>
      </w:pPr>
      <w:bookmarkStart w:id="71" w:name="_Toc224723691"/>
      <w:r w:rsidRPr="00DA76A3">
        <w:rPr>
          <w:sz w:val="22"/>
          <w:szCs w:val="22"/>
        </w:rPr>
        <w:lastRenderedPageBreak/>
        <w:t>PART 2</w:t>
      </w:r>
      <w:r w:rsidR="00AC55D5" w:rsidRPr="00DA76A3">
        <w:tab/>
      </w:r>
      <w:r w:rsidR="267EBE46" w:rsidRPr="00DA76A3">
        <w:rPr>
          <w:sz w:val="22"/>
          <w:szCs w:val="22"/>
        </w:rPr>
        <w:t xml:space="preserve"> </w:t>
      </w:r>
      <w:r w:rsidR="01DAC7B8" w:rsidRPr="00DA76A3">
        <w:rPr>
          <w:sz w:val="22"/>
          <w:szCs w:val="22"/>
        </w:rPr>
        <w:t>INFORMATION/DECLARATION RE MINIMUM QUALIFICATION CRITER</w:t>
      </w:r>
      <w:r w:rsidR="01DAC7B8" w:rsidRPr="00DA76A3">
        <w:rPr>
          <w:rFonts w:eastAsiaTheme="minorEastAsia"/>
          <w:bCs/>
          <w:sz w:val="22"/>
          <w:szCs w:val="22"/>
        </w:rPr>
        <w:t>IA</w:t>
      </w:r>
      <w:bookmarkEnd w:id="71"/>
    </w:p>
    <w:p w14:paraId="55978766" w14:textId="77777777" w:rsidR="00F64CCC" w:rsidRPr="00DA76A3" w:rsidRDefault="00F64CCC" w:rsidP="00695B60">
      <w:pPr>
        <w:spacing w:after="120"/>
        <w:rPr>
          <w:rFonts w:cs="Arial"/>
          <w:szCs w:val="20"/>
        </w:rPr>
      </w:pPr>
      <w:r w:rsidRPr="00DA76A3">
        <w:rPr>
          <w:rFonts w:cs="Arial"/>
          <w:b/>
          <w:szCs w:val="20"/>
        </w:rPr>
        <w:t xml:space="preserve">Minimum Qualification </w:t>
      </w:r>
      <w:r w:rsidR="00942DA3" w:rsidRPr="00DA76A3">
        <w:rPr>
          <w:rFonts w:cs="Arial"/>
          <w:b/>
          <w:szCs w:val="20"/>
        </w:rPr>
        <w:t xml:space="preserve">Criteria </w:t>
      </w:r>
    </w:p>
    <w:p w14:paraId="792F1AA2" w14:textId="62990763" w:rsidR="00C85620" w:rsidRPr="0091515A" w:rsidRDefault="00F64CCC" w:rsidP="0091515A">
      <w:pPr>
        <w:pBdr>
          <w:left w:val="single" w:sz="6" w:space="0" w:color="auto"/>
          <w:right w:val="single" w:sz="6" w:space="0" w:color="auto"/>
        </w:pBdr>
        <w:shd w:val="clear" w:color="auto" w:fill="C0C0C0"/>
        <w:spacing w:after="120"/>
        <w:rPr>
          <w:rFonts w:cs="Arial"/>
          <w:szCs w:val="20"/>
        </w:rPr>
      </w:pPr>
      <w:r w:rsidRPr="00DA76A3">
        <w:rPr>
          <w:rFonts w:cs="Arial"/>
          <w:szCs w:val="20"/>
        </w:rPr>
        <w:t xml:space="preserve">In the case of reliance upon the financial resources of another entity (see Section </w:t>
      </w:r>
      <w:r w:rsidR="008C47E2" w:rsidRPr="00DA76A3">
        <w:rPr>
          <w:rFonts w:cs="Arial"/>
          <w:szCs w:val="20"/>
        </w:rPr>
        <w:t>5.1</w:t>
      </w:r>
      <w:r w:rsidR="00AC55D5" w:rsidRPr="00DA76A3">
        <w:rPr>
          <w:rFonts w:cs="Arial"/>
          <w:szCs w:val="20"/>
        </w:rPr>
        <w:t>), Part 2</w:t>
      </w:r>
      <w:r w:rsidRPr="00DA76A3">
        <w:rPr>
          <w:rFonts w:cs="Arial"/>
          <w:szCs w:val="20"/>
        </w:rPr>
        <w:t xml:space="preserve"> </w:t>
      </w:r>
      <w:r w:rsidR="00642638" w:rsidRPr="00DA76A3">
        <w:rPr>
          <w:rFonts w:cs="Arial"/>
          <w:szCs w:val="20"/>
        </w:rPr>
        <w:t>must</w:t>
      </w:r>
      <w:r w:rsidRPr="00DA76A3">
        <w:rPr>
          <w:rFonts w:cs="Arial"/>
          <w:szCs w:val="20"/>
        </w:rPr>
        <w:t xml:space="preserve"> ALSO be completed by that other entity</w:t>
      </w:r>
      <w:r w:rsidR="00535D50" w:rsidRPr="00DA76A3">
        <w:rPr>
          <w:rFonts w:cs="Arial"/>
          <w:szCs w:val="20"/>
        </w:rPr>
        <w:t>(s)</w:t>
      </w:r>
      <w:r w:rsidRPr="00DA76A3">
        <w:rPr>
          <w:rFonts w:cs="Arial"/>
          <w:szCs w:val="20"/>
        </w:rPr>
        <w:t xml:space="preserve">. </w:t>
      </w:r>
    </w:p>
    <w:p w14:paraId="39FBAA16" w14:textId="77777777" w:rsidR="00F64CCC" w:rsidRPr="00DA76A3" w:rsidRDefault="00F64CCC" w:rsidP="003E408C">
      <w:pPr>
        <w:pStyle w:val="Heading2"/>
        <w:rPr>
          <w:lang w:val="en-IE"/>
        </w:rPr>
      </w:pPr>
      <w:bookmarkStart w:id="72" w:name="_Toc224723692"/>
      <w:r w:rsidRPr="00DA76A3">
        <w:rPr>
          <w:lang w:val="en-IE"/>
        </w:rPr>
        <w:t xml:space="preserve">Turnover </w:t>
      </w:r>
      <w:r w:rsidR="007127A3" w:rsidRPr="00DA76A3">
        <w:rPr>
          <w:lang w:val="en-IE"/>
        </w:rPr>
        <w:tab/>
      </w:r>
      <w:r w:rsidR="007127A3" w:rsidRPr="00DA76A3">
        <w:rPr>
          <w:lang w:val="en-IE"/>
        </w:rPr>
        <w:tab/>
      </w:r>
      <w:r w:rsidR="00942DA3" w:rsidRPr="00DA76A3">
        <w:rPr>
          <w:szCs w:val="20"/>
          <w:lang w:val="en-IE"/>
        </w:rPr>
        <w:t>(PASS/FAIL)</w:t>
      </w:r>
      <w:bookmarkEnd w:id="72"/>
    </w:p>
    <w:p w14:paraId="1A499DFC" w14:textId="4037105E" w:rsidR="004F2C6B" w:rsidRPr="0054140F" w:rsidRDefault="00F64CCC" w:rsidP="00695B60">
      <w:pPr>
        <w:tabs>
          <w:tab w:val="left" w:pos="709"/>
        </w:tabs>
        <w:spacing w:after="120"/>
        <w:rPr>
          <w:rFonts w:cs="Arial"/>
          <w:b/>
          <w:bCs/>
        </w:rPr>
      </w:pPr>
      <w:r w:rsidRPr="56E416A5">
        <w:rPr>
          <w:rFonts w:cs="Arial"/>
          <w:b/>
          <w:bCs/>
        </w:rPr>
        <w:t xml:space="preserve">Please provide details of the annual turnover which must equal or </w:t>
      </w:r>
      <w:r w:rsidR="00F646C7">
        <w:rPr>
          <w:rFonts w:cs="Arial"/>
          <w:b/>
          <w:bCs/>
        </w:rPr>
        <w:t xml:space="preserve">three hundred and fifty thousand euro </w:t>
      </w:r>
      <w:r w:rsidR="00CF4F6A" w:rsidRPr="56E416A5">
        <w:rPr>
          <w:rFonts w:cs="Arial"/>
          <w:b/>
          <w:bCs/>
        </w:rPr>
        <w:t>(</w:t>
      </w:r>
      <w:r w:rsidR="00F646C7">
        <w:rPr>
          <w:rFonts w:cs="Arial"/>
          <w:b/>
          <w:bCs/>
        </w:rPr>
        <w:t>€350,000.00</w:t>
      </w:r>
      <w:r w:rsidR="00CF4F6A" w:rsidRPr="56E416A5">
        <w:rPr>
          <w:rFonts w:cs="Arial"/>
          <w:b/>
          <w:bCs/>
        </w:rPr>
        <w:t>)</w:t>
      </w:r>
      <w:r w:rsidRPr="56E416A5">
        <w:rPr>
          <w:rFonts w:cs="Arial"/>
          <w:b/>
          <w:bCs/>
        </w:rPr>
        <w:t xml:space="preserve"> per annum for </w:t>
      </w:r>
      <w:r w:rsidR="00390A6E" w:rsidRPr="56E416A5">
        <w:rPr>
          <w:rFonts w:cs="Arial"/>
          <w:b/>
          <w:bCs/>
        </w:rPr>
        <w:t xml:space="preserve">any </w:t>
      </w:r>
      <w:r w:rsidR="00D861CE" w:rsidRPr="56E416A5">
        <w:rPr>
          <w:rFonts w:cs="Arial"/>
          <w:b/>
          <w:bCs/>
        </w:rPr>
        <w:t xml:space="preserve">two </w:t>
      </w:r>
      <w:r w:rsidR="00390A6E" w:rsidRPr="56E416A5">
        <w:rPr>
          <w:rFonts w:cs="Arial"/>
          <w:b/>
          <w:bCs/>
        </w:rPr>
        <w:t>of the last</w:t>
      </w:r>
      <w:r w:rsidRPr="56E416A5">
        <w:rPr>
          <w:rFonts w:cs="Arial"/>
          <w:b/>
          <w:bCs/>
        </w:rPr>
        <w:t xml:space="preserve"> three audited financial year ends.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894"/>
        <w:gridCol w:w="1908"/>
        <w:gridCol w:w="1735"/>
        <w:gridCol w:w="1733"/>
      </w:tblGrid>
      <w:tr w:rsidR="00FA3FB3" w:rsidRPr="00DA76A3" w14:paraId="00A66C1C" w14:textId="77777777" w:rsidTr="00633BF9">
        <w:tc>
          <w:tcPr>
            <w:tcW w:w="2019" w:type="pct"/>
            <w:gridSpan w:val="2"/>
            <w:shd w:val="clear" w:color="auto" w:fill="E2EFD9" w:themeFill="accent6" w:themeFillTint="33"/>
          </w:tcPr>
          <w:p w14:paraId="7E18E4AF" w14:textId="77777777" w:rsidR="00FA3FB3" w:rsidRPr="00DA76A3" w:rsidRDefault="00FA3FB3" w:rsidP="00112C03">
            <w:pPr>
              <w:rPr>
                <w:rFonts w:cs="Calibri"/>
                <w:b/>
                <w:szCs w:val="20"/>
              </w:rPr>
            </w:pPr>
            <w:r w:rsidRPr="00DA76A3">
              <w:rPr>
                <w:rFonts w:cs="Calibri"/>
                <w:b/>
                <w:szCs w:val="20"/>
              </w:rPr>
              <w:t xml:space="preserve">Audited accounts (last 3 years) </w:t>
            </w:r>
          </w:p>
        </w:tc>
        <w:tc>
          <w:tcPr>
            <w:tcW w:w="1058" w:type="pct"/>
            <w:shd w:val="clear" w:color="auto" w:fill="E2EFD9" w:themeFill="accent6" w:themeFillTint="33"/>
          </w:tcPr>
          <w:p w14:paraId="1FBE425F" w14:textId="1DEFC678" w:rsidR="00FA3FB3" w:rsidRPr="00633BF9" w:rsidRDefault="00B56EF1">
            <w:pPr>
              <w:jc w:val="center"/>
              <w:rPr>
                <w:rFonts w:eastAsia="An Post Sans" w:cs="An Post Sans"/>
                <w:szCs w:val="20"/>
              </w:rPr>
            </w:pPr>
            <w:r w:rsidRPr="00633BF9">
              <w:rPr>
                <w:rFonts w:cs="Calibri"/>
                <w:b/>
                <w:bCs/>
              </w:rPr>
              <w:t>202</w:t>
            </w:r>
            <w:r w:rsidR="00633BF9" w:rsidRPr="00633BF9">
              <w:rPr>
                <w:rFonts w:cs="Calibri"/>
                <w:b/>
                <w:bCs/>
              </w:rPr>
              <w:t>4</w:t>
            </w:r>
          </w:p>
        </w:tc>
        <w:tc>
          <w:tcPr>
            <w:tcW w:w="962" w:type="pct"/>
            <w:shd w:val="clear" w:color="auto" w:fill="E2EFD9" w:themeFill="accent6" w:themeFillTint="33"/>
          </w:tcPr>
          <w:p w14:paraId="65B281B9" w14:textId="45461A33" w:rsidR="00FA3FB3" w:rsidRPr="00633BF9" w:rsidRDefault="00B56EF1" w:rsidP="72A1D506">
            <w:pPr>
              <w:jc w:val="center"/>
              <w:rPr>
                <w:rFonts w:cs="Calibri"/>
                <w:b/>
                <w:bCs/>
              </w:rPr>
            </w:pPr>
            <w:r w:rsidRPr="00633BF9">
              <w:rPr>
                <w:rFonts w:cs="Calibri"/>
                <w:b/>
                <w:bCs/>
              </w:rPr>
              <w:t>202</w:t>
            </w:r>
            <w:r w:rsidR="00633BF9" w:rsidRPr="00633BF9">
              <w:rPr>
                <w:rFonts w:cs="Calibri"/>
                <w:b/>
                <w:bCs/>
              </w:rPr>
              <w:t>3</w:t>
            </w:r>
          </w:p>
        </w:tc>
        <w:tc>
          <w:tcPr>
            <w:tcW w:w="961" w:type="pct"/>
            <w:shd w:val="clear" w:color="auto" w:fill="E2EFD9" w:themeFill="accent6" w:themeFillTint="33"/>
          </w:tcPr>
          <w:p w14:paraId="42B71CCD" w14:textId="089F6AC3" w:rsidR="00FA3FB3" w:rsidRPr="00633BF9" w:rsidRDefault="00B56EF1">
            <w:pPr>
              <w:jc w:val="center"/>
              <w:rPr>
                <w:rFonts w:cs="Calibri"/>
                <w:b/>
                <w:bCs/>
              </w:rPr>
            </w:pPr>
            <w:r w:rsidRPr="00633BF9">
              <w:rPr>
                <w:rFonts w:cs="Calibri"/>
                <w:b/>
                <w:bCs/>
              </w:rPr>
              <w:t>202</w:t>
            </w:r>
            <w:r w:rsidR="00633BF9" w:rsidRPr="00633BF9">
              <w:rPr>
                <w:rFonts w:cs="Calibri"/>
                <w:b/>
                <w:bCs/>
              </w:rPr>
              <w:t>2</w:t>
            </w:r>
          </w:p>
        </w:tc>
      </w:tr>
      <w:tr w:rsidR="00FA3FB3" w:rsidRPr="00DA76A3" w14:paraId="0E2DFB75" w14:textId="77777777" w:rsidTr="00633BF9">
        <w:tc>
          <w:tcPr>
            <w:tcW w:w="414" w:type="pct"/>
            <w:shd w:val="clear" w:color="auto" w:fill="E2EFD9" w:themeFill="accent6" w:themeFillTint="33"/>
          </w:tcPr>
          <w:p w14:paraId="5316D17B" w14:textId="77777777" w:rsidR="00FA3FB3" w:rsidRPr="00DA76A3" w:rsidRDefault="00FA3FB3" w:rsidP="00112C03">
            <w:pPr>
              <w:rPr>
                <w:rFonts w:cs="Calibri"/>
                <w:b/>
                <w:szCs w:val="20"/>
              </w:rPr>
            </w:pPr>
            <w:r w:rsidRPr="00DA76A3">
              <w:rPr>
                <w:rFonts w:cs="Calibri"/>
                <w:b/>
                <w:szCs w:val="20"/>
              </w:rPr>
              <w:t>A</w:t>
            </w:r>
          </w:p>
        </w:tc>
        <w:tc>
          <w:tcPr>
            <w:tcW w:w="1605" w:type="pct"/>
            <w:shd w:val="clear" w:color="auto" w:fill="E2EFD9" w:themeFill="accent6" w:themeFillTint="33"/>
          </w:tcPr>
          <w:p w14:paraId="5690241F" w14:textId="77777777" w:rsidR="00FA3FB3" w:rsidRPr="00DA76A3" w:rsidRDefault="00FA3FB3" w:rsidP="00106A8E">
            <w:pPr>
              <w:rPr>
                <w:rFonts w:cs="Calibri"/>
                <w:b/>
                <w:szCs w:val="20"/>
              </w:rPr>
            </w:pPr>
            <w:r w:rsidRPr="00DA76A3">
              <w:rPr>
                <w:rFonts w:cs="Calibri"/>
                <w:b/>
                <w:szCs w:val="20"/>
              </w:rPr>
              <w:t>Accounting year</w:t>
            </w:r>
          </w:p>
        </w:tc>
        <w:tc>
          <w:tcPr>
            <w:tcW w:w="1058" w:type="pct"/>
          </w:tcPr>
          <w:p w14:paraId="5E7E3C41" w14:textId="77777777" w:rsidR="00FA3FB3" w:rsidRPr="00DA76A3" w:rsidRDefault="00FA3FB3" w:rsidP="009E65D1">
            <w:pPr>
              <w:jc w:val="center"/>
              <w:rPr>
                <w:rFonts w:cs="Calibri"/>
                <w:szCs w:val="20"/>
              </w:rPr>
            </w:pPr>
          </w:p>
        </w:tc>
        <w:tc>
          <w:tcPr>
            <w:tcW w:w="962" w:type="pct"/>
          </w:tcPr>
          <w:p w14:paraId="03F828E4" w14:textId="77777777" w:rsidR="00FA3FB3" w:rsidRPr="00DA76A3" w:rsidRDefault="00FA3FB3" w:rsidP="009E65D1">
            <w:pPr>
              <w:jc w:val="center"/>
              <w:rPr>
                <w:rFonts w:cs="Calibri"/>
                <w:szCs w:val="20"/>
              </w:rPr>
            </w:pPr>
          </w:p>
        </w:tc>
        <w:tc>
          <w:tcPr>
            <w:tcW w:w="961" w:type="pct"/>
          </w:tcPr>
          <w:p w14:paraId="2AC57CB0" w14:textId="77777777" w:rsidR="00FA3FB3" w:rsidRPr="00DA76A3" w:rsidRDefault="00FA3FB3" w:rsidP="009E65D1">
            <w:pPr>
              <w:jc w:val="center"/>
              <w:rPr>
                <w:rFonts w:cs="Calibri"/>
                <w:szCs w:val="20"/>
              </w:rPr>
            </w:pPr>
          </w:p>
        </w:tc>
      </w:tr>
      <w:tr w:rsidR="00FA3FB3" w:rsidRPr="00DA76A3" w14:paraId="05AC275A" w14:textId="77777777" w:rsidTr="00633BF9">
        <w:tc>
          <w:tcPr>
            <w:tcW w:w="414" w:type="pct"/>
            <w:shd w:val="clear" w:color="auto" w:fill="E2EFD9" w:themeFill="accent6" w:themeFillTint="33"/>
          </w:tcPr>
          <w:p w14:paraId="61ED4E73" w14:textId="77777777" w:rsidR="00FA3FB3" w:rsidRPr="00DA76A3" w:rsidRDefault="00FA3FB3" w:rsidP="00112C03">
            <w:pPr>
              <w:rPr>
                <w:rFonts w:cs="Calibri"/>
                <w:b/>
                <w:szCs w:val="20"/>
              </w:rPr>
            </w:pPr>
            <w:r w:rsidRPr="00DA76A3">
              <w:rPr>
                <w:rFonts w:cs="Calibri"/>
                <w:b/>
                <w:szCs w:val="20"/>
              </w:rPr>
              <w:t>B</w:t>
            </w:r>
          </w:p>
        </w:tc>
        <w:tc>
          <w:tcPr>
            <w:tcW w:w="1605" w:type="pct"/>
            <w:shd w:val="clear" w:color="auto" w:fill="E2EFD9" w:themeFill="accent6" w:themeFillTint="33"/>
          </w:tcPr>
          <w:p w14:paraId="07FE5AA8" w14:textId="77777777" w:rsidR="00FA3FB3" w:rsidRPr="00DA76A3" w:rsidRDefault="00FA3FB3" w:rsidP="00112C03">
            <w:pPr>
              <w:rPr>
                <w:rFonts w:cs="Calibri"/>
                <w:b/>
                <w:szCs w:val="20"/>
              </w:rPr>
            </w:pPr>
            <w:r w:rsidRPr="00DA76A3">
              <w:rPr>
                <w:rFonts w:cs="Calibri"/>
                <w:b/>
                <w:szCs w:val="20"/>
              </w:rPr>
              <w:t>Annual turnover €</w:t>
            </w:r>
          </w:p>
        </w:tc>
        <w:tc>
          <w:tcPr>
            <w:tcW w:w="1058" w:type="pct"/>
          </w:tcPr>
          <w:p w14:paraId="5186B13D" w14:textId="77777777" w:rsidR="00FA3FB3" w:rsidRPr="00DA76A3" w:rsidRDefault="00FA3FB3" w:rsidP="009E65D1">
            <w:pPr>
              <w:jc w:val="center"/>
              <w:rPr>
                <w:rFonts w:cs="Calibri"/>
                <w:szCs w:val="20"/>
              </w:rPr>
            </w:pPr>
          </w:p>
        </w:tc>
        <w:tc>
          <w:tcPr>
            <w:tcW w:w="962" w:type="pct"/>
          </w:tcPr>
          <w:p w14:paraId="6C57C439" w14:textId="77777777" w:rsidR="00FA3FB3" w:rsidRPr="00DA76A3" w:rsidRDefault="00FA3FB3" w:rsidP="009E65D1">
            <w:pPr>
              <w:jc w:val="center"/>
              <w:rPr>
                <w:rFonts w:cs="Calibri"/>
                <w:szCs w:val="20"/>
              </w:rPr>
            </w:pPr>
          </w:p>
        </w:tc>
        <w:tc>
          <w:tcPr>
            <w:tcW w:w="961" w:type="pct"/>
          </w:tcPr>
          <w:p w14:paraId="3D404BC9" w14:textId="77777777" w:rsidR="00FA3FB3" w:rsidRPr="00DA76A3" w:rsidRDefault="00FA3FB3" w:rsidP="009E65D1">
            <w:pPr>
              <w:jc w:val="center"/>
              <w:rPr>
                <w:rFonts w:cs="Calibri"/>
                <w:szCs w:val="20"/>
              </w:rPr>
            </w:pPr>
          </w:p>
        </w:tc>
      </w:tr>
    </w:tbl>
    <w:p w14:paraId="61319B8A" w14:textId="77777777" w:rsidR="004430E6" w:rsidRPr="00DA76A3" w:rsidRDefault="004430E6" w:rsidP="00695B60">
      <w:pPr>
        <w:spacing w:after="120"/>
        <w:rPr>
          <w:rFonts w:cs="Arial"/>
          <w:szCs w:val="20"/>
        </w:rPr>
      </w:pPr>
    </w:p>
    <w:p w14:paraId="070A74A6" w14:textId="77777777" w:rsidR="00695B60" w:rsidRPr="00DA76A3" w:rsidRDefault="00265F1A" w:rsidP="56E416A5">
      <w:pPr>
        <w:spacing w:after="120"/>
        <w:rPr>
          <w:rFonts w:cs="Arial"/>
        </w:rPr>
      </w:pPr>
      <w:r w:rsidRPr="56E416A5">
        <w:rPr>
          <w:rFonts w:cs="Arial"/>
        </w:rPr>
        <w:t>In the case of a consortium, the turnover threshold must be met by the combined annual turnover of all members of the consortium</w:t>
      </w:r>
      <w:r w:rsidR="00EE4993" w:rsidRPr="56E416A5">
        <w:rPr>
          <w:rFonts w:cs="Arial"/>
        </w:rPr>
        <w:t xml:space="preserve"> for any two of the </w:t>
      </w:r>
      <w:r w:rsidRPr="56E416A5">
        <w:rPr>
          <w:rFonts w:cs="Arial"/>
        </w:rPr>
        <w:t>last 3 audited financial year</w:t>
      </w:r>
      <w:r w:rsidR="00EE4993" w:rsidRPr="56E416A5">
        <w:rPr>
          <w:rFonts w:cs="Arial"/>
        </w:rPr>
        <w:t xml:space="preserve"> end</w:t>
      </w:r>
      <w:r w:rsidRPr="56E416A5">
        <w:rPr>
          <w:rFonts w:cs="Arial"/>
        </w:rPr>
        <w:t xml:space="preserve">.  </w:t>
      </w:r>
    </w:p>
    <w:tbl>
      <w:tblPr>
        <w:tblStyle w:val="TableGrid"/>
        <w:tblW w:w="5000" w:type="pct"/>
        <w:tblLook w:val="04A0" w:firstRow="1" w:lastRow="0" w:firstColumn="1" w:lastColumn="0" w:noHBand="0" w:noVBand="1"/>
      </w:tblPr>
      <w:tblGrid>
        <w:gridCol w:w="3640"/>
        <w:gridCol w:w="1908"/>
        <w:gridCol w:w="1735"/>
        <w:gridCol w:w="1733"/>
      </w:tblGrid>
      <w:tr w:rsidR="00633BF9" w:rsidRPr="00DA76A3" w14:paraId="3565996F" w14:textId="77777777" w:rsidTr="00633BF9">
        <w:trPr>
          <w:trHeight w:val="224"/>
        </w:trPr>
        <w:tc>
          <w:tcPr>
            <w:tcW w:w="2019" w:type="pct"/>
            <w:shd w:val="clear" w:color="auto" w:fill="E2EFD9" w:themeFill="accent6" w:themeFillTint="33"/>
          </w:tcPr>
          <w:p w14:paraId="50379F5B" w14:textId="524C3DF4" w:rsidR="00633BF9" w:rsidRPr="00DA76A3" w:rsidRDefault="00633BF9" w:rsidP="00633BF9">
            <w:pPr>
              <w:rPr>
                <w:rFonts w:cs="Arial"/>
                <w:szCs w:val="20"/>
              </w:rPr>
            </w:pPr>
            <w:r w:rsidRPr="00DA76A3">
              <w:rPr>
                <w:rFonts w:cs="Calibri"/>
                <w:b/>
                <w:szCs w:val="20"/>
              </w:rPr>
              <w:t xml:space="preserve">Audited accounts (last 3 years) </w:t>
            </w:r>
          </w:p>
        </w:tc>
        <w:tc>
          <w:tcPr>
            <w:tcW w:w="1058" w:type="pct"/>
            <w:shd w:val="clear" w:color="auto" w:fill="E2EFD9" w:themeFill="accent6" w:themeFillTint="33"/>
          </w:tcPr>
          <w:p w14:paraId="00E940F3" w14:textId="3132BF72" w:rsidR="00633BF9" w:rsidRPr="00DA76A3" w:rsidRDefault="00633BF9" w:rsidP="00633BF9">
            <w:pPr>
              <w:jc w:val="center"/>
              <w:rPr>
                <w:rFonts w:cs="Arial"/>
                <w:szCs w:val="20"/>
              </w:rPr>
            </w:pPr>
            <w:r w:rsidRPr="00633BF9">
              <w:rPr>
                <w:rFonts w:cs="Calibri"/>
                <w:b/>
                <w:bCs/>
              </w:rPr>
              <w:t>2024</w:t>
            </w:r>
          </w:p>
        </w:tc>
        <w:tc>
          <w:tcPr>
            <w:tcW w:w="962" w:type="pct"/>
            <w:shd w:val="clear" w:color="auto" w:fill="E2EFD9" w:themeFill="accent6" w:themeFillTint="33"/>
          </w:tcPr>
          <w:p w14:paraId="0F6D6A6B" w14:textId="7EB02044" w:rsidR="00633BF9" w:rsidRPr="00DA76A3" w:rsidRDefault="00633BF9" w:rsidP="00633BF9">
            <w:pPr>
              <w:jc w:val="center"/>
              <w:rPr>
                <w:rFonts w:cs="Arial"/>
                <w:szCs w:val="20"/>
              </w:rPr>
            </w:pPr>
            <w:r w:rsidRPr="00633BF9">
              <w:rPr>
                <w:rFonts w:cs="Calibri"/>
                <w:b/>
                <w:bCs/>
              </w:rPr>
              <w:t>2023</w:t>
            </w:r>
          </w:p>
        </w:tc>
        <w:tc>
          <w:tcPr>
            <w:tcW w:w="961" w:type="pct"/>
            <w:shd w:val="clear" w:color="auto" w:fill="E2EFD9" w:themeFill="accent6" w:themeFillTint="33"/>
          </w:tcPr>
          <w:p w14:paraId="739850ED" w14:textId="426ECAEC" w:rsidR="00633BF9" w:rsidRPr="00DA76A3" w:rsidRDefault="00633BF9" w:rsidP="00633BF9">
            <w:pPr>
              <w:jc w:val="center"/>
              <w:rPr>
                <w:rFonts w:cs="Arial"/>
                <w:szCs w:val="20"/>
              </w:rPr>
            </w:pPr>
            <w:r w:rsidRPr="00633BF9">
              <w:rPr>
                <w:rFonts w:cs="Calibri"/>
                <w:b/>
                <w:bCs/>
              </w:rPr>
              <w:t>2022</w:t>
            </w:r>
          </w:p>
        </w:tc>
      </w:tr>
      <w:tr w:rsidR="008436DE" w:rsidRPr="00DA76A3" w14:paraId="6E3AC177" w14:textId="77777777" w:rsidTr="00633BF9">
        <w:trPr>
          <w:trHeight w:val="224"/>
        </w:trPr>
        <w:tc>
          <w:tcPr>
            <w:tcW w:w="2019" w:type="pct"/>
            <w:shd w:val="clear" w:color="auto" w:fill="E2EFD9" w:themeFill="accent6" w:themeFillTint="33"/>
          </w:tcPr>
          <w:p w14:paraId="7781C0E0" w14:textId="4FE31A46" w:rsidR="008436DE" w:rsidRPr="00DA76A3" w:rsidRDefault="00A55361" w:rsidP="008436DE">
            <w:pPr>
              <w:rPr>
                <w:rFonts w:cs="Arial"/>
                <w:szCs w:val="20"/>
              </w:rPr>
            </w:pPr>
            <w:r>
              <w:rPr>
                <w:rFonts w:cs="Arial"/>
                <w:szCs w:val="20"/>
              </w:rPr>
              <w:t>Applicant</w:t>
            </w:r>
            <w:r w:rsidR="008436DE" w:rsidRPr="00DA76A3">
              <w:rPr>
                <w:rFonts w:cs="Arial"/>
                <w:szCs w:val="20"/>
              </w:rPr>
              <w:t xml:space="preserve">/Member </w:t>
            </w:r>
            <w:r w:rsidR="008436DE" w:rsidRPr="00DA76A3">
              <w:rPr>
                <w:rFonts w:cs="Calibri"/>
                <w:b/>
                <w:szCs w:val="20"/>
              </w:rPr>
              <w:t>Annual turnover</w:t>
            </w:r>
            <w:r w:rsidR="008436DE" w:rsidRPr="00DA76A3">
              <w:rPr>
                <w:rFonts w:cs="Arial"/>
                <w:szCs w:val="20"/>
              </w:rPr>
              <w:t xml:space="preserve"> €</w:t>
            </w:r>
          </w:p>
        </w:tc>
        <w:tc>
          <w:tcPr>
            <w:tcW w:w="1058" w:type="pct"/>
          </w:tcPr>
          <w:p w14:paraId="31A560F4" w14:textId="77777777" w:rsidR="008436DE" w:rsidRPr="00DA76A3" w:rsidRDefault="008436DE" w:rsidP="008436DE">
            <w:pPr>
              <w:jc w:val="center"/>
              <w:rPr>
                <w:rFonts w:cs="Arial"/>
                <w:szCs w:val="20"/>
              </w:rPr>
            </w:pPr>
          </w:p>
        </w:tc>
        <w:tc>
          <w:tcPr>
            <w:tcW w:w="962" w:type="pct"/>
          </w:tcPr>
          <w:p w14:paraId="70DF735C" w14:textId="77777777" w:rsidR="008436DE" w:rsidRPr="00DA76A3" w:rsidRDefault="008436DE" w:rsidP="008436DE">
            <w:pPr>
              <w:jc w:val="center"/>
              <w:rPr>
                <w:rFonts w:cs="Arial"/>
                <w:szCs w:val="20"/>
              </w:rPr>
            </w:pPr>
          </w:p>
        </w:tc>
        <w:tc>
          <w:tcPr>
            <w:tcW w:w="961" w:type="pct"/>
          </w:tcPr>
          <w:p w14:paraId="3A413BF6" w14:textId="77777777" w:rsidR="008436DE" w:rsidRPr="00DA76A3" w:rsidRDefault="008436DE" w:rsidP="008436DE">
            <w:pPr>
              <w:jc w:val="center"/>
              <w:rPr>
                <w:rFonts w:cs="Arial"/>
                <w:szCs w:val="20"/>
              </w:rPr>
            </w:pPr>
          </w:p>
        </w:tc>
      </w:tr>
      <w:tr w:rsidR="008436DE" w:rsidRPr="00DA76A3" w14:paraId="3877A6B0" w14:textId="77777777" w:rsidTr="00633BF9">
        <w:trPr>
          <w:trHeight w:val="333"/>
        </w:trPr>
        <w:tc>
          <w:tcPr>
            <w:tcW w:w="2019" w:type="pct"/>
            <w:shd w:val="clear" w:color="auto" w:fill="E2EFD9" w:themeFill="accent6" w:themeFillTint="33"/>
          </w:tcPr>
          <w:p w14:paraId="67F7DF0A" w14:textId="78BF9EAE" w:rsidR="008436DE" w:rsidRPr="00DA76A3" w:rsidRDefault="00A55361" w:rsidP="008436DE">
            <w:pPr>
              <w:rPr>
                <w:rFonts w:cs="Arial"/>
                <w:szCs w:val="20"/>
              </w:rPr>
            </w:pPr>
            <w:r>
              <w:rPr>
                <w:rFonts w:cs="Arial"/>
                <w:szCs w:val="20"/>
              </w:rPr>
              <w:t>Applicant</w:t>
            </w:r>
            <w:r w:rsidR="008436DE" w:rsidRPr="00DA76A3">
              <w:rPr>
                <w:rFonts w:cs="Arial"/>
                <w:szCs w:val="20"/>
              </w:rPr>
              <w:t xml:space="preserve">/Member </w:t>
            </w:r>
            <w:r w:rsidR="008436DE" w:rsidRPr="00DA76A3">
              <w:rPr>
                <w:rFonts w:cs="Calibri"/>
                <w:b/>
                <w:szCs w:val="20"/>
              </w:rPr>
              <w:t xml:space="preserve">Annual turnover </w:t>
            </w:r>
            <w:r w:rsidR="008436DE" w:rsidRPr="00DA76A3">
              <w:rPr>
                <w:rFonts w:cs="Arial"/>
                <w:szCs w:val="20"/>
              </w:rPr>
              <w:t>€ (add new lines if necessary)</w:t>
            </w:r>
          </w:p>
        </w:tc>
        <w:tc>
          <w:tcPr>
            <w:tcW w:w="1058" w:type="pct"/>
          </w:tcPr>
          <w:p w14:paraId="33D28B4B" w14:textId="77777777" w:rsidR="008436DE" w:rsidRPr="00DA76A3" w:rsidRDefault="008436DE" w:rsidP="008436DE">
            <w:pPr>
              <w:jc w:val="center"/>
              <w:rPr>
                <w:rFonts w:cs="Arial"/>
                <w:szCs w:val="20"/>
              </w:rPr>
            </w:pPr>
          </w:p>
        </w:tc>
        <w:tc>
          <w:tcPr>
            <w:tcW w:w="962" w:type="pct"/>
          </w:tcPr>
          <w:p w14:paraId="37EFA3E3" w14:textId="77777777" w:rsidR="008436DE" w:rsidRPr="00DA76A3" w:rsidRDefault="008436DE" w:rsidP="008436DE">
            <w:pPr>
              <w:jc w:val="center"/>
              <w:rPr>
                <w:rFonts w:cs="Arial"/>
                <w:szCs w:val="20"/>
              </w:rPr>
            </w:pPr>
          </w:p>
        </w:tc>
        <w:tc>
          <w:tcPr>
            <w:tcW w:w="961" w:type="pct"/>
          </w:tcPr>
          <w:p w14:paraId="41C6AC2A" w14:textId="77777777" w:rsidR="008436DE" w:rsidRPr="00DA76A3" w:rsidRDefault="008436DE" w:rsidP="008436DE">
            <w:pPr>
              <w:jc w:val="center"/>
              <w:rPr>
                <w:rFonts w:cs="Arial"/>
                <w:szCs w:val="20"/>
              </w:rPr>
            </w:pPr>
          </w:p>
        </w:tc>
      </w:tr>
      <w:tr w:rsidR="008436DE" w:rsidRPr="00DA76A3" w14:paraId="59BEA8EA" w14:textId="77777777" w:rsidTr="00633BF9">
        <w:trPr>
          <w:trHeight w:val="258"/>
        </w:trPr>
        <w:tc>
          <w:tcPr>
            <w:tcW w:w="2019" w:type="pct"/>
            <w:shd w:val="clear" w:color="auto" w:fill="E2EFD9" w:themeFill="accent6" w:themeFillTint="33"/>
          </w:tcPr>
          <w:p w14:paraId="3E76F631" w14:textId="77777777" w:rsidR="008436DE" w:rsidRPr="00DA76A3" w:rsidRDefault="008436DE" w:rsidP="008436DE">
            <w:pPr>
              <w:rPr>
                <w:rFonts w:cs="Arial"/>
                <w:szCs w:val="20"/>
              </w:rPr>
            </w:pPr>
            <w:r w:rsidRPr="00DA76A3">
              <w:rPr>
                <w:rFonts w:cs="Arial"/>
                <w:szCs w:val="20"/>
              </w:rPr>
              <w:t xml:space="preserve">Total </w:t>
            </w:r>
            <w:r w:rsidRPr="00DA76A3">
              <w:rPr>
                <w:rFonts w:cs="Calibri"/>
                <w:b/>
                <w:szCs w:val="20"/>
              </w:rPr>
              <w:t>Annual turnover</w:t>
            </w:r>
            <w:r w:rsidRPr="00DA76A3">
              <w:rPr>
                <w:rFonts w:cs="Arial"/>
                <w:szCs w:val="20"/>
              </w:rPr>
              <w:t xml:space="preserve"> €</w:t>
            </w:r>
          </w:p>
        </w:tc>
        <w:tc>
          <w:tcPr>
            <w:tcW w:w="1058" w:type="pct"/>
          </w:tcPr>
          <w:p w14:paraId="2DC44586" w14:textId="77777777" w:rsidR="008436DE" w:rsidRPr="00DA76A3" w:rsidRDefault="008436DE" w:rsidP="008436DE">
            <w:pPr>
              <w:jc w:val="center"/>
              <w:rPr>
                <w:rFonts w:cs="Arial"/>
                <w:szCs w:val="20"/>
              </w:rPr>
            </w:pPr>
          </w:p>
        </w:tc>
        <w:tc>
          <w:tcPr>
            <w:tcW w:w="962" w:type="pct"/>
          </w:tcPr>
          <w:p w14:paraId="4FFCBC07" w14:textId="77777777" w:rsidR="008436DE" w:rsidRPr="00DA76A3" w:rsidRDefault="008436DE" w:rsidP="008436DE">
            <w:pPr>
              <w:jc w:val="center"/>
              <w:rPr>
                <w:rFonts w:cs="Arial"/>
                <w:szCs w:val="20"/>
              </w:rPr>
            </w:pPr>
          </w:p>
        </w:tc>
        <w:tc>
          <w:tcPr>
            <w:tcW w:w="961" w:type="pct"/>
          </w:tcPr>
          <w:p w14:paraId="1728B4D0" w14:textId="77777777" w:rsidR="008436DE" w:rsidRPr="00DA76A3" w:rsidRDefault="008436DE" w:rsidP="008436DE">
            <w:pPr>
              <w:jc w:val="center"/>
              <w:rPr>
                <w:rFonts w:cs="Arial"/>
                <w:szCs w:val="20"/>
              </w:rPr>
            </w:pPr>
          </w:p>
        </w:tc>
      </w:tr>
    </w:tbl>
    <w:p w14:paraId="2223AF73" w14:textId="77777777" w:rsidR="00F30C97" w:rsidRPr="00DA76A3" w:rsidRDefault="00F30C97" w:rsidP="00112C03">
      <w:pPr>
        <w:rPr>
          <w:rFonts w:cs="Arial"/>
        </w:rPr>
      </w:pPr>
      <w:r w:rsidRPr="00DA76A3">
        <w:rPr>
          <w:rFonts w:cs="Arial"/>
          <w:noProof/>
          <w:lang w:eastAsia="en-IE"/>
        </w:rPr>
        <mc:AlternateContent>
          <mc:Choice Requires="wps">
            <w:drawing>
              <wp:anchor distT="0" distB="0" distL="114300" distR="114300" simplePos="0" relativeHeight="251658242" behindDoc="0" locked="0" layoutInCell="1" allowOverlap="1" wp14:anchorId="0A88F506" wp14:editId="432CA73E">
                <wp:simplePos x="0" y="0"/>
                <wp:positionH relativeFrom="margin">
                  <wp:align>left</wp:align>
                </wp:positionH>
                <wp:positionV relativeFrom="paragraph">
                  <wp:posOffset>270510</wp:posOffset>
                </wp:positionV>
                <wp:extent cx="457200" cy="274320"/>
                <wp:effectExtent l="0" t="0" r="19050" b="1143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682CF" id="Rectangle 5" o:spid="_x0000_s1026" style="position:absolute;margin-left:0;margin-top:21.3pt;width:36pt;height:21.6pt;z-index:251655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">
                <w10:wrap anchorx="margin"/>
              </v:rect>
            </w:pict>
          </mc:Fallback>
        </mc:AlternateContent>
      </w:r>
    </w:p>
    <w:p w14:paraId="49225038" w14:textId="77777777" w:rsidR="00265F1A" w:rsidRPr="00DA76A3" w:rsidRDefault="00265F1A" w:rsidP="00800D34">
      <w:pPr>
        <w:ind w:left="993"/>
        <w:rPr>
          <w:rFonts w:cs="Arial"/>
        </w:rPr>
      </w:pPr>
      <w:r w:rsidRPr="00DA76A3">
        <w:rPr>
          <w:rFonts w:cs="Arial"/>
        </w:rPr>
        <w:t>Tick to confirm that this meets the minimum qualification criteria in respect of turno</w:t>
      </w:r>
      <w:r w:rsidR="004A39D0" w:rsidRPr="00DA76A3">
        <w:rPr>
          <w:rFonts w:cs="Arial"/>
        </w:rPr>
        <w:t>ver as outlined in this Part 2.</w:t>
      </w:r>
    </w:p>
    <w:p w14:paraId="34959D4B" w14:textId="77777777" w:rsidR="00D30450" w:rsidRPr="00DA76A3" w:rsidRDefault="00D30450" w:rsidP="00800D34">
      <w:pPr>
        <w:ind w:left="993"/>
        <w:rPr>
          <w:rFonts w:cs="Arial"/>
        </w:rPr>
      </w:pPr>
    </w:p>
    <w:p w14:paraId="16EF168C" w14:textId="77777777" w:rsidR="00265F1A" w:rsidRPr="00DA76A3" w:rsidRDefault="00265F1A" w:rsidP="00800D34">
      <w:pPr>
        <w:ind w:left="993"/>
        <w:rPr>
          <w:rFonts w:cs="Arial"/>
        </w:rPr>
      </w:pPr>
      <w:r w:rsidRPr="00DA76A3">
        <w:rPr>
          <w:rFonts w:cs="Arial"/>
          <w:noProof/>
          <w:lang w:eastAsia="en-IE"/>
        </w:rPr>
        <mc:AlternateContent>
          <mc:Choice Requires="wps">
            <w:drawing>
              <wp:anchor distT="0" distB="0" distL="114300" distR="114300" simplePos="0" relativeHeight="251658243" behindDoc="0" locked="0" layoutInCell="1" allowOverlap="1" wp14:anchorId="2318DAFA" wp14:editId="0B95806A">
                <wp:simplePos x="0" y="0"/>
                <wp:positionH relativeFrom="margin">
                  <wp:align>left</wp:align>
                </wp:positionH>
                <wp:positionV relativeFrom="paragraph">
                  <wp:posOffset>42545</wp:posOffset>
                </wp:positionV>
                <wp:extent cx="457200" cy="274320"/>
                <wp:effectExtent l="0" t="0" r="19050" b="1143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F9F71" id="Rectangle 6" o:spid="_x0000_s1026" style="position:absolute;margin-left:0;margin-top:3.35pt;width:36pt;height:21.6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">
                <w10:wrap anchorx="margin"/>
              </v:rect>
            </w:pict>
          </mc:Fallback>
        </mc:AlternateContent>
      </w:r>
      <w:r w:rsidRPr="00DA76A3">
        <w:rPr>
          <w:rFonts w:cs="Arial"/>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7BD58BA2" w14:textId="77777777" w:rsidR="0077253D" w:rsidRPr="00DA76A3" w:rsidRDefault="0077253D" w:rsidP="00800D34">
      <w:pPr>
        <w:ind w:left="993"/>
        <w:rPr>
          <w:rFonts w:cs="Arial"/>
        </w:rPr>
      </w:pPr>
    </w:p>
    <w:p w14:paraId="6E1FC758" w14:textId="77777777" w:rsidR="00F0331E" w:rsidRPr="00DA76A3" w:rsidRDefault="00265F1A" w:rsidP="56E416A5">
      <w:pPr>
        <w:ind w:left="993"/>
        <w:rPr>
          <w:rFonts w:cs="Arial"/>
          <w:b/>
          <w:bCs/>
        </w:rPr>
      </w:pPr>
      <w:r w:rsidRPr="00DA76A3">
        <w:rPr>
          <w:rFonts w:cs="Arial"/>
          <w:noProof/>
          <w:lang w:eastAsia="en-IE"/>
        </w:rPr>
        <mc:AlternateContent>
          <mc:Choice Requires="wps">
            <w:drawing>
              <wp:anchor distT="0" distB="0" distL="114300" distR="114300" simplePos="0" relativeHeight="251658244" behindDoc="0" locked="0" layoutInCell="1" allowOverlap="1" wp14:anchorId="016C22F3" wp14:editId="2C857FD9">
                <wp:simplePos x="0" y="0"/>
                <wp:positionH relativeFrom="margin">
                  <wp:align>left</wp:align>
                </wp:positionH>
                <wp:positionV relativeFrom="paragraph">
                  <wp:posOffset>12328</wp:posOffset>
                </wp:positionV>
                <wp:extent cx="457200" cy="274320"/>
                <wp:effectExtent l="0" t="0" r="19050" b="1143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869813" id="Rectangle 6" o:spid="_x0000_s1026" style="position:absolute;margin-left:0;margin-top:.95pt;width:36pt;height:21.6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">
                <w10:wrap anchorx="margin"/>
              </v:rect>
            </w:pict>
          </mc:Fallback>
        </mc:AlternateContent>
      </w:r>
      <w:r w:rsidRPr="56E416A5">
        <w:rPr>
          <w:rFonts w:cs="Arial"/>
        </w:rPr>
        <w:t xml:space="preserve">Tick to confirm if Applicant is relying on combined turnover of consortium members or those of other any other persons/entities, </w:t>
      </w:r>
      <w:proofErr w:type="gramStart"/>
      <w:r w:rsidRPr="56E416A5">
        <w:rPr>
          <w:rFonts w:cs="Arial"/>
        </w:rPr>
        <w:t>in order to</w:t>
      </w:r>
      <w:proofErr w:type="gramEnd"/>
      <w:r w:rsidRPr="56E416A5">
        <w:rPr>
          <w:rFonts w:cs="Arial"/>
        </w:rPr>
        <w:t xml:space="preserve"> meet the minimum financial qualification criteria relating to turnover. In the case of an Applicant that is a consortium or grouping, the turnover requirement set out above may be met by the combined annual turnover of all members of the consortium over the las</w:t>
      </w:r>
      <w:r w:rsidR="005F1422" w:rsidRPr="56E416A5">
        <w:rPr>
          <w:rFonts w:cs="Arial"/>
        </w:rPr>
        <w:t>t three audited financial years</w:t>
      </w:r>
      <w:r w:rsidR="000B3CD1" w:rsidRPr="56E416A5">
        <w:rPr>
          <w:rFonts w:cs="Arial"/>
        </w:rPr>
        <w:t>.</w:t>
      </w:r>
      <w:r w:rsidR="00BD264F" w:rsidRPr="56E416A5">
        <w:rPr>
          <w:rFonts w:cs="Arial"/>
        </w:rPr>
        <w:t xml:space="preserve"> </w:t>
      </w:r>
    </w:p>
    <w:p w14:paraId="4357A966" w14:textId="77777777" w:rsidR="00640184" w:rsidRPr="00DA76A3" w:rsidRDefault="00640184" w:rsidP="00112C03">
      <w:pPr>
        <w:spacing w:line="240" w:lineRule="auto"/>
        <w:rPr>
          <w:rFonts w:cs="Arial"/>
          <w:b/>
        </w:rPr>
      </w:pPr>
    </w:p>
    <w:p w14:paraId="2E6BCC65" w14:textId="77777777" w:rsidR="00106A8E" w:rsidRPr="00DA76A3" w:rsidRDefault="00640184" w:rsidP="00112C03">
      <w:pPr>
        <w:rPr>
          <w:rFonts w:cs="Arial"/>
          <w:b/>
          <w:szCs w:val="20"/>
        </w:rPr>
      </w:pPr>
      <w:r w:rsidRPr="00DA76A3">
        <w:rPr>
          <w:rFonts w:cs="Arial"/>
          <w:b/>
          <w:szCs w:val="20"/>
        </w:rPr>
        <w:t>DECLARATION SIGNED: …………………………………………...</w:t>
      </w:r>
      <w:r w:rsidR="00106A8E" w:rsidRPr="00DA76A3">
        <w:rPr>
          <w:rFonts w:cs="Arial"/>
          <w:b/>
          <w:szCs w:val="20"/>
        </w:rPr>
        <w:t xml:space="preserve">  </w:t>
      </w:r>
      <w:r w:rsidRPr="00DA76A3">
        <w:rPr>
          <w:rFonts w:cs="Arial"/>
          <w:b/>
          <w:szCs w:val="20"/>
        </w:rPr>
        <w:t>BY (</w:t>
      </w:r>
      <w:r w:rsidR="004656C8" w:rsidRPr="00DA76A3">
        <w:rPr>
          <w:rFonts w:cs="Arial"/>
          <w:b/>
          <w:szCs w:val="20"/>
        </w:rPr>
        <w:t xml:space="preserve">Name) </w:t>
      </w:r>
      <w:r w:rsidR="00106A8E" w:rsidRPr="00DA76A3">
        <w:rPr>
          <w:rFonts w:cs="Arial"/>
          <w:b/>
          <w:szCs w:val="20"/>
        </w:rPr>
        <w:t>…………………………………………...</w:t>
      </w:r>
      <w:r w:rsidRPr="00DA76A3">
        <w:rPr>
          <w:rFonts w:cs="Arial"/>
          <w:b/>
          <w:szCs w:val="20"/>
        </w:rPr>
        <w:br/>
      </w:r>
    </w:p>
    <w:p w14:paraId="3DBC1A99" w14:textId="77777777" w:rsidR="009822F7" w:rsidRPr="00DA76A3" w:rsidRDefault="004656C8" w:rsidP="56E416A5">
      <w:pPr>
        <w:rPr>
          <w:rFonts w:cs="Arial"/>
          <w:b/>
          <w:bCs/>
        </w:rPr>
      </w:pPr>
      <w:r w:rsidRPr="56E416A5">
        <w:rPr>
          <w:rFonts w:cs="Arial"/>
          <w:b/>
          <w:bCs/>
        </w:rPr>
        <w:t>On behalf</w:t>
      </w:r>
      <w:r w:rsidR="00640184" w:rsidRPr="56E416A5">
        <w:rPr>
          <w:rFonts w:cs="Arial"/>
          <w:b/>
          <w:bCs/>
        </w:rPr>
        <w:t xml:space="preserve"> of</w:t>
      </w:r>
      <w:r w:rsidRPr="56E416A5">
        <w:rPr>
          <w:rFonts w:cs="Arial"/>
          <w:b/>
          <w:bCs/>
        </w:rPr>
        <w:t>:</w:t>
      </w:r>
      <w:r>
        <w:tab/>
      </w:r>
      <w:r w:rsidR="00106A8E" w:rsidRPr="56E416A5">
        <w:rPr>
          <w:rFonts w:cs="Arial"/>
          <w:b/>
          <w:bCs/>
        </w:rPr>
        <w:t>…………………………………………...</w:t>
      </w:r>
      <w:r w:rsidR="00695B60" w:rsidRPr="56E416A5">
        <w:rPr>
          <w:rFonts w:cs="Arial"/>
          <w:b/>
          <w:bCs/>
        </w:rPr>
        <w:t>...................</w:t>
      </w:r>
      <w:r w:rsidR="00106A8E" w:rsidRPr="56E416A5">
        <w:rPr>
          <w:rFonts w:cs="Arial"/>
          <w:b/>
          <w:bCs/>
        </w:rPr>
        <w:t xml:space="preserve">  </w:t>
      </w:r>
      <w:r w:rsidR="00640184" w:rsidRPr="56E416A5">
        <w:rPr>
          <w:rFonts w:cs="Arial"/>
          <w:b/>
          <w:bCs/>
        </w:rPr>
        <w:t xml:space="preserve">DATED: </w:t>
      </w:r>
      <w:r w:rsidR="00D35222" w:rsidRPr="56E416A5">
        <w:rPr>
          <w:rFonts w:cs="Arial"/>
          <w:b/>
          <w:bCs/>
        </w:rPr>
        <w:t>………………………………………</w:t>
      </w:r>
      <w:r w:rsidRPr="56E416A5">
        <w:rPr>
          <w:b/>
          <w:bCs/>
        </w:rPr>
        <w:br w:type="page"/>
      </w:r>
    </w:p>
    <w:p w14:paraId="58CE25CA" w14:textId="77777777" w:rsidR="00782DF4" w:rsidRPr="00677D1F" w:rsidRDefault="00782DF4" w:rsidP="003E408C">
      <w:pPr>
        <w:pStyle w:val="Heading2"/>
        <w:rPr>
          <w:lang w:val="en-IE"/>
        </w:rPr>
      </w:pPr>
      <w:bookmarkStart w:id="73" w:name="_Toc224723693"/>
      <w:r w:rsidRPr="00677D1F">
        <w:rPr>
          <w:lang w:val="en-IE"/>
        </w:rPr>
        <w:lastRenderedPageBreak/>
        <w:t>Insurance</w:t>
      </w:r>
      <w:r w:rsidRPr="00677D1F">
        <w:rPr>
          <w:rFonts w:cs="Times New Roman"/>
          <w:bCs/>
          <w:sz w:val="22"/>
          <w:lang w:val="en-IE"/>
        </w:rPr>
        <w:t xml:space="preserve"> </w:t>
      </w:r>
      <w:r w:rsidR="007127A3" w:rsidRPr="00677D1F">
        <w:rPr>
          <w:rFonts w:cs="Arial"/>
          <w:lang w:val="en-IE"/>
        </w:rPr>
        <w:tab/>
      </w:r>
      <w:r w:rsidR="007127A3" w:rsidRPr="00677D1F">
        <w:rPr>
          <w:rFonts w:cs="Arial"/>
          <w:lang w:val="en-IE"/>
        </w:rPr>
        <w:tab/>
      </w:r>
      <w:r w:rsidR="007127A3" w:rsidRPr="00677D1F">
        <w:rPr>
          <w:rFonts w:cs="Arial"/>
          <w:lang w:val="en-IE"/>
        </w:rPr>
        <w:tab/>
      </w:r>
      <w:r w:rsidRPr="00677D1F">
        <w:rPr>
          <w:rFonts w:cs="Arial"/>
          <w:szCs w:val="20"/>
          <w:lang w:val="en-IE"/>
        </w:rPr>
        <w:t>(</w:t>
      </w:r>
      <w:r w:rsidRPr="00677D1F">
        <w:rPr>
          <w:szCs w:val="20"/>
          <w:lang w:val="en-IE"/>
        </w:rPr>
        <w:t>PASS/FAIL)</w:t>
      </w:r>
      <w:bookmarkEnd w:id="73"/>
    </w:p>
    <w:p w14:paraId="15C9B3DC" w14:textId="56C95543" w:rsidR="00782DF4" w:rsidRPr="00DA76A3" w:rsidRDefault="00782DF4" w:rsidP="56E416A5">
      <w:pPr>
        <w:tabs>
          <w:tab w:val="left" w:pos="709"/>
        </w:tabs>
        <w:spacing w:after="120"/>
        <w:rPr>
          <w:rFonts w:cs="Arial"/>
        </w:rPr>
      </w:pPr>
      <w:proofErr w:type="gramStart"/>
      <w:r w:rsidRPr="56E416A5">
        <w:rPr>
          <w:rFonts w:cs="Arial"/>
        </w:rPr>
        <w:t>For the purpose of</w:t>
      </w:r>
      <w:proofErr w:type="gramEnd"/>
      <w:r w:rsidRPr="56E416A5">
        <w:rPr>
          <w:rFonts w:cs="Arial"/>
        </w:rPr>
        <w:t xml:space="preserve"> responding to this PQQ, it shall suffice for the Applicant to declare, by way of the Self Declaration in, that it can meet the insurance requirements as set out in </w:t>
      </w:r>
      <w:r w:rsidRPr="00336ABA">
        <w:rPr>
          <w:rFonts w:cs="Arial"/>
        </w:rPr>
        <w:t>section</w:t>
      </w:r>
      <w:r w:rsidR="00321FB7" w:rsidRPr="00336ABA">
        <w:rPr>
          <w:rFonts w:cs="Arial"/>
        </w:rPr>
        <w:t xml:space="preserve"> </w:t>
      </w:r>
      <w:r w:rsidR="00336ABA" w:rsidRPr="00336ABA">
        <w:rPr>
          <w:rFonts w:cs="Arial"/>
        </w:rPr>
        <w:t>4.5</w:t>
      </w:r>
      <w:r w:rsidRPr="56E416A5">
        <w:rPr>
          <w:rFonts w:cs="Arial"/>
          <w:color w:val="FF0000"/>
        </w:rPr>
        <w:t xml:space="preserve"> </w:t>
      </w:r>
      <w:r w:rsidRPr="56E416A5">
        <w:rPr>
          <w:rFonts w:cs="Arial"/>
        </w:rPr>
        <w:t xml:space="preserve">of the PQQ. </w:t>
      </w:r>
    </w:p>
    <w:p w14:paraId="0A6959E7" w14:textId="1062620B" w:rsidR="0044632E" w:rsidRPr="00222D08" w:rsidRDefault="0077253D" w:rsidP="56E416A5">
      <w:pPr>
        <w:tabs>
          <w:tab w:val="left" w:pos="709"/>
        </w:tabs>
        <w:spacing w:after="120"/>
        <w:rPr>
          <w:rFonts w:cs="Arial"/>
        </w:rPr>
      </w:pPr>
      <w:proofErr w:type="gramStart"/>
      <w:r w:rsidRPr="56E416A5">
        <w:rPr>
          <w:rFonts w:cs="Arial"/>
        </w:rPr>
        <w:t>I</w:t>
      </w:r>
      <w:r w:rsidRPr="56E416A5">
        <w:rPr>
          <w:rFonts w:cs="Arial"/>
          <w:b/>
          <w:bCs/>
        </w:rPr>
        <w:t>n order to</w:t>
      </w:r>
      <w:proofErr w:type="gramEnd"/>
      <w:r w:rsidRPr="56E416A5">
        <w:rPr>
          <w:rFonts w:cs="Arial"/>
          <w:b/>
          <w:bCs/>
        </w:rPr>
        <w:t xml:space="preserve"> pass this criterion at this stage, </w:t>
      </w:r>
      <w:r w:rsidR="00A55361">
        <w:rPr>
          <w:rFonts w:cs="Arial"/>
          <w:b/>
          <w:bCs/>
        </w:rPr>
        <w:t>Applicants</w:t>
      </w:r>
      <w:r w:rsidRPr="56E416A5">
        <w:rPr>
          <w:rFonts w:cs="Arial"/>
          <w:b/>
          <w:bCs/>
        </w:rPr>
        <w:t xml:space="preserve"> must either confirm that it has in place or will put in place the levels required in accordance with section </w:t>
      </w:r>
      <w:r w:rsidR="00336ABA">
        <w:rPr>
          <w:rFonts w:cs="Arial"/>
          <w:b/>
          <w:bCs/>
        </w:rPr>
        <w:t>4.5</w:t>
      </w:r>
      <w:r w:rsidRPr="56E416A5">
        <w:rPr>
          <w:rFonts w:cs="Arial"/>
          <w:b/>
          <w:bCs/>
        </w:rPr>
        <w:t xml:space="preserve"> above</w:t>
      </w:r>
      <w:bookmarkStart w:id="74" w:name="_Hlk103086595"/>
      <w:r w:rsidRPr="56E416A5">
        <w:rPr>
          <w:rFonts w:cs="Arial"/>
          <w:b/>
          <w:bCs/>
        </w:rPr>
        <w:t xml:space="preserve">.  </w:t>
      </w:r>
      <w:r w:rsidR="00A55361">
        <w:rPr>
          <w:rFonts w:cs="Arial"/>
          <w:b/>
          <w:bCs/>
        </w:rPr>
        <w:t>Applicant</w:t>
      </w:r>
      <w:r w:rsidRPr="56E416A5">
        <w:rPr>
          <w:rFonts w:cs="Arial"/>
          <w:b/>
          <w:bCs/>
        </w:rPr>
        <w:t xml:space="preserve">s that have the required levels of insurance in place must only complete sections (A) and (C) </w:t>
      </w:r>
      <w:proofErr w:type="gramStart"/>
      <w:r w:rsidRPr="56E416A5">
        <w:rPr>
          <w:rFonts w:cs="Arial"/>
          <w:b/>
          <w:bCs/>
        </w:rPr>
        <w:t>in order to</w:t>
      </w:r>
      <w:proofErr w:type="gramEnd"/>
      <w:r w:rsidRPr="56E416A5">
        <w:rPr>
          <w:rFonts w:cs="Arial"/>
          <w:b/>
          <w:bCs/>
        </w:rPr>
        <w:t xml:space="preserve"> pass this criterion.  </w:t>
      </w:r>
      <w:bookmarkEnd w:id="74"/>
      <w:r w:rsidR="00A55361">
        <w:rPr>
          <w:rFonts w:cs="Arial"/>
          <w:b/>
          <w:bCs/>
        </w:rPr>
        <w:t>Applicants</w:t>
      </w:r>
      <w:r w:rsidRPr="56E416A5">
        <w:rPr>
          <w:rFonts w:cs="Arial"/>
          <w:b/>
          <w:bCs/>
        </w:rPr>
        <w:t xml:space="preserve"> that do not have the required levels of insurance in place must complete sections (A), (B) and (C) </w:t>
      </w:r>
      <w:proofErr w:type="gramStart"/>
      <w:r w:rsidRPr="56E416A5">
        <w:rPr>
          <w:rFonts w:cs="Arial"/>
          <w:b/>
          <w:bCs/>
        </w:rPr>
        <w:t>in order to</w:t>
      </w:r>
      <w:proofErr w:type="gramEnd"/>
      <w:r w:rsidRPr="56E416A5">
        <w:rPr>
          <w:rFonts w:cs="Arial"/>
          <w:b/>
          <w:bCs/>
        </w:rPr>
        <w:t xml:space="preserve"> pass this criterion.</w:t>
      </w:r>
      <w:r w:rsidR="00BE3D0B" w:rsidRPr="56E416A5">
        <w:rPr>
          <w:rFonts w:cs="Arial"/>
          <w:b/>
          <w:bCs/>
        </w:rPr>
        <w:t xml:space="preserve"> Section A to include the current level in place at time of submission. </w:t>
      </w:r>
      <w:r w:rsidRPr="56E416A5">
        <w:rPr>
          <w:rFonts w:cs="Arial"/>
          <w:b/>
          <w:bCs/>
        </w:rPr>
        <w:t xml:space="preserve">  </w:t>
      </w:r>
    </w:p>
    <w:p w14:paraId="44690661" w14:textId="77777777" w:rsidR="0077253D" w:rsidRPr="00DA76A3" w:rsidRDefault="0077253D" w:rsidP="0044632E">
      <w:pPr>
        <w:pStyle w:val="FootnoteText"/>
        <w:spacing w:after="120"/>
        <w:rPr>
          <w:rFonts w:cs="Arial"/>
          <w:b/>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6000"/>
        <w:gridCol w:w="1587"/>
      </w:tblGrid>
      <w:tr w:rsidR="0077253D" w:rsidRPr="00DA76A3" w14:paraId="0E91E163" w14:textId="77777777" w:rsidTr="002612C7">
        <w:trPr>
          <w:trHeight w:val="454"/>
        </w:trPr>
        <w:tc>
          <w:tcPr>
            <w:tcW w:w="5000" w:type="pct"/>
            <w:gridSpan w:val="3"/>
            <w:shd w:val="clear" w:color="auto" w:fill="E2EFD9" w:themeFill="accent6" w:themeFillTint="33"/>
          </w:tcPr>
          <w:p w14:paraId="7F942849" w14:textId="77777777" w:rsidR="0077253D" w:rsidRPr="00DA76A3" w:rsidRDefault="0077253D" w:rsidP="007C50C2">
            <w:pPr>
              <w:spacing w:after="120" w:line="240" w:lineRule="auto"/>
              <w:rPr>
                <w:rFonts w:cs="Arial"/>
                <w:b/>
                <w:szCs w:val="20"/>
              </w:rPr>
            </w:pPr>
            <w:r w:rsidRPr="00DA76A3">
              <w:rPr>
                <w:rFonts w:cs="Arial"/>
                <w:b/>
                <w:szCs w:val="20"/>
              </w:rPr>
              <w:t>Pass requirement: To be completed by the Applicant</w:t>
            </w:r>
          </w:p>
        </w:tc>
      </w:tr>
      <w:tr w:rsidR="0077253D" w:rsidRPr="00DA76A3" w14:paraId="1D538DD9" w14:textId="77777777" w:rsidTr="002612C7">
        <w:trPr>
          <w:trHeight w:val="5835"/>
        </w:trPr>
        <w:tc>
          <w:tcPr>
            <w:tcW w:w="5000" w:type="pct"/>
            <w:gridSpan w:val="3"/>
            <w:shd w:val="clear" w:color="auto" w:fill="FFFFFF" w:themeFill="background1"/>
          </w:tcPr>
          <w:p w14:paraId="1392B380" w14:textId="77777777" w:rsidR="0077253D" w:rsidRPr="00DA76A3" w:rsidRDefault="00BE3D0B" w:rsidP="007F1865">
            <w:pPr>
              <w:spacing w:after="120" w:line="240" w:lineRule="auto"/>
              <w:jc w:val="left"/>
              <w:rPr>
                <w:rFonts w:cs="Arial"/>
                <w:b/>
                <w:bCs/>
              </w:rPr>
            </w:pPr>
            <w:r w:rsidRPr="00DA76A3">
              <w:rPr>
                <w:rFonts w:cs="Arial"/>
                <w:b/>
                <w:bCs/>
              </w:rPr>
              <w:t>(</w:t>
            </w:r>
            <w:r w:rsidR="7C4C36D6" w:rsidRPr="00DA76A3">
              <w:rPr>
                <w:rFonts w:cs="Arial"/>
                <w:b/>
                <w:bCs/>
              </w:rPr>
              <w:t>A</w:t>
            </w:r>
            <w:r w:rsidRPr="00DA76A3">
              <w:rPr>
                <w:rFonts w:cs="Arial"/>
                <w:b/>
                <w:bCs/>
              </w:rPr>
              <w:t>)</w:t>
            </w:r>
            <w:r w:rsidR="0077253D" w:rsidRPr="00DA76A3">
              <w:rPr>
                <w:rFonts w:cs="Arial"/>
                <w:b/>
                <w:bCs/>
              </w:rPr>
              <w:t xml:space="preserve">I confirm that we have the following insurances in place </w:t>
            </w:r>
          </w:p>
          <w:p w14:paraId="74539910" w14:textId="77777777" w:rsidR="0077253D" w:rsidRPr="00DA76A3" w:rsidRDefault="0077253D" w:rsidP="00680A2B">
            <w:pPr>
              <w:spacing w:after="120"/>
              <w:rPr>
                <w:rFonts w:cs="Arial"/>
                <w:b/>
                <w:szCs w:val="20"/>
              </w:rPr>
            </w:pPr>
          </w:p>
          <w:tbl>
            <w:tblPr>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3"/>
              <w:gridCol w:w="1837"/>
              <w:gridCol w:w="1839"/>
              <w:gridCol w:w="1856"/>
            </w:tblGrid>
            <w:tr w:rsidR="0077253D" w:rsidRPr="00DA76A3" w14:paraId="5BA591CC" w14:textId="77777777" w:rsidTr="002612C7">
              <w:tc>
                <w:tcPr>
                  <w:tcW w:w="2973" w:type="dxa"/>
                  <w:shd w:val="clear" w:color="auto" w:fill="E2EFD9" w:themeFill="accent6" w:themeFillTint="33"/>
                  <w:vAlign w:val="center"/>
                </w:tcPr>
                <w:p w14:paraId="35A13AF3" w14:textId="77777777" w:rsidR="0077253D" w:rsidRPr="00DA76A3" w:rsidRDefault="0077253D" w:rsidP="009C2B10">
                  <w:pPr>
                    <w:spacing w:after="120"/>
                    <w:jc w:val="left"/>
                    <w:rPr>
                      <w:rFonts w:eastAsia="Calibri" w:cs="Arial"/>
                      <w:b/>
                      <w:szCs w:val="20"/>
                    </w:rPr>
                  </w:pPr>
                  <w:r w:rsidRPr="00DA76A3">
                    <w:rPr>
                      <w:rFonts w:eastAsia="Calibri" w:cs="Arial"/>
                      <w:b/>
                      <w:szCs w:val="20"/>
                    </w:rPr>
                    <w:t>Insurance Type</w:t>
                  </w:r>
                </w:p>
              </w:tc>
              <w:tc>
                <w:tcPr>
                  <w:tcW w:w="1837" w:type="dxa"/>
                  <w:shd w:val="clear" w:color="auto" w:fill="E2EFD9" w:themeFill="accent6" w:themeFillTint="33"/>
                  <w:vAlign w:val="center"/>
                </w:tcPr>
                <w:p w14:paraId="4E3AE64C" w14:textId="77777777" w:rsidR="0077253D" w:rsidRPr="00DA76A3" w:rsidRDefault="0077253D" w:rsidP="009C2B10">
                  <w:pPr>
                    <w:spacing w:after="120"/>
                    <w:jc w:val="center"/>
                    <w:rPr>
                      <w:rFonts w:eastAsia="Calibri" w:cs="Arial"/>
                      <w:b/>
                      <w:szCs w:val="20"/>
                    </w:rPr>
                  </w:pPr>
                  <w:r w:rsidRPr="00DA76A3">
                    <w:rPr>
                      <w:rFonts w:eastAsia="Calibri" w:cs="Arial"/>
                      <w:b/>
                      <w:szCs w:val="20"/>
                    </w:rPr>
                    <w:t>Level in Place</w:t>
                  </w:r>
                </w:p>
              </w:tc>
              <w:tc>
                <w:tcPr>
                  <w:tcW w:w="1839" w:type="dxa"/>
                  <w:shd w:val="clear" w:color="auto" w:fill="E2EFD9" w:themeFill="accent6" w:themeFillTint="33"/>
                  <w:vAlign w:val="center"/>
                </w:tcPr>
                <w:p w14:paraId="091D1351" w14:textId="77777777" w:rsidR="0077253D" w:rsidRPr="00DA76A3" w:rsidRDefault="0077253D" w:rsidP="009C2B10">
                  <w:pPr>
                    <w:spacing w:after="120"/>
                    <w:jc w:val="center"/>
                    <w:rPr>
                      <w:rFonts w:eastAsia="Calibri" w:cs="Arial"/>
                      <w:b/>
                      <w:szCs w:val="20"/>
                    </w:rPr>
                  </w:pPr>
                  <w:r w:rsidRPr="00DA76A3">
                    <w:rPr>
                      <w:rFonts w:eastAsia="Calibri" w:cs="Arial"/>
                      <w:b/>
                      <w:szCs w:val="20"/>
                    </w:rPr>
                    <w:t>Details of Any Excess</w:t>
                  </w:r>
                </w:p>
              </w:tc>
              <w:tc>
                <w:tcPr>
                  <w:tcW w:w="1856" w:type="dxa"/>
                  <w:shd w:val="clear" w:color="auto" w:fill="E2EFD9" w:themeFill="accent6" w:themeFillTint="33"/>
                  <w:vAlign w:val="center"/>
                </w:tcPr>
                <w:p w14:paraId="72BAC2FD" w14:textId="77777777" w:rsidR="0077253D" w:rsidRPr="00DA76A3" w:rsidRDefault="0077253D" w:rsidP="009C2B10">
                  <w:pPr>
                    <w:spacing w:after="120"/>
                    <w:jc w:val="center"/>
                    <w:rPr>
                      <w:rFonts w:eastAsia="Calibri" w:cs="Arial"/>
                      <w:b/>
                      <w:szCs w:val="20"/>
                    </w:rPr>
                  </w:pPr>
                  <w:r w:rsidRPr="00DA76A3">
                    <w:rPr>
                      <w:rFonts w:eastAsia="Calibri" w:cs="Arial"/>
                      <w:b/>
                      <w:szCs w:val="20"/>
                    </w:rPr>
                    <w:t>Expiry Date</w:t>
                  </w:r>
                </w:p>
              </w:tc>
            </w:tr>
            <w:tr w:rsidR="0077253D" w:rsidRPr="00DA76A3" w14:paraId="55447D0A" w14:textId="77777777" w:rsidTr="65A4AFB6">
              <w:tc>
                <w:tcPr>
                  <w:tcW w:w="2973" w:type="dxa"/>
                </w:tcPr>
                <w:p w14:paraId="69ABA0E0" w14:textId="77777777" w:rsidR="0077253D" w:rsidRPr="00DA76A3" w:rsidRDefault="0077253D" w:rsidP="00680A2B">
                  <w:pPr>
                    <w:spacing w:after="120"/>
                    <w:rPr>
                      <w:rFonts w:eastAsia="Calibri" w:cs="Arial"/>
                      <w:szCs w:val="20"/>
                    </w:rPr>
                  </w:pPr>
                  <w:r w:rsidRPr="00DA76A3">
                    <w:rPr>
                      <w:rFonts w:eastAsia="Calibri" w:cs="Arial"/>
                      <w:szCs w:val="20"/>
                    </w:rPr>
                    <w:t>Employers Liability</w:t>
                  </w:r>
                </w:p>
              </w:tc>
              <w:tc>
                <w:tcPr>
                  <w:tcW w:w="1837" w:type="dxa"/>
                  <w:vAlign w:val="center"/>
                </w:tcPr>
                <w:p w14:paraId="5A7E0CF2" w14:textId="77777777" w:rsidR="0077253D" w:rsidRPr="00DA76A3" w:rsidRDefault="0077253D" w:rsidP="00680A2B">
                  <w:pPr>
                    <w:spacing w:after="120"/>
                    <w:jc w:val="center"/>
                    <w:rPr>
                      <w:rFonts w:eastAsia="Calibri" w:cs="Arial"/>
                      <w:szCs w:val="20"/>
                    </w:rPr>
                  </w:pPr>
                </w:p>
              </w:tc>
              <w:tc>
                <w:tcPr>
                  <w:tcW w:w="1839" w:type="dxa"/>
                  <w:vAlign w:val="center"/>
                </w:tcPr>
                <w:p w14:paraId="60FA6563" w14:textId="77777777" w:rsidR="0077253D" w:rsidRPr="00DA76A3" w:rsidRDefault="0077253D" w:rsidP="00680A2B">
                  <w:pPr>
                    <w:spacing w:after="120"/>
                    <w:jc w:val="center"/>
                    <w:rPr>
                      <w:rFonts w:eastAsia="Calibri" w:cs="Arial"/>
                      <w:szCs w:val="20"/>
                    </w:rPr>
                  </w:pPr>
                </w:p>
              </w:tc>
              <w:tc>
                <w:tcPr>
                  <w:tcW w:w="1856" w:type="dxa"/>
                  <w:vAlign w:val="center"/>
                </w:tcPr>
                <w:p w14:paraId="1AC5CDBE" w14:textId="77777777" w:rsidR="0077253D" w:rsidRPr="00DA76A3" w:rsidRDefault="0077253D" w:rsidP="00680A2B">
                  <w:pPr>
                    <w:spacing w:after="120"/>
                    <w:jc w:val="center"/>
                    <w:rPr>
                      <w:rFonts w:eastAsia="Calibri" w:cs="Arial"/>
                      <w:szCs w:val="20"/>
                    </w:rPr>
                  </w:pPr>
                </w:p>
              </w:tc>
            </w:tr>
            <w:tr w:rsidR="0077253D" w:rsidRPr="00DA76A3" w14:paraId="156D2E97" w14:textId="77777777" w:rsidTr="65A4AFB6">
              <w:tc>
                <w:tcPr>
                  <w:tcW w:w="2973" w:type="dxa"/>
                </w:tcPr>
                <w:p w14:paraId="0703215B" w14:textId="77777777" w:rsidR="0077253D" w:rsidRPr="00DA76A3" w:rsidRDefault="0077253D" w:rsidP="00680A2B">
                  <w:pPr>
                    <w:spacing w:after="120"/>
                    <w:rPr>
                      <w:rFonts w:eastAsia="Calibri" w:cs="Arial"/>
                      <w:szCs w:val="20"/>
                    </w:rPr>
                  </w:pPr>
                  <w:r w:rsidRPr="00DA76A3">
                    <w:rPr>
                      <w:rFonts w:eastAsia="Calibri" w:cs="Arial"/>
                      <w:szCs w:val="20"/>
                    </w:rPr>
                    <w:t>Public and Products Liability</w:t>
                  </w:r>
                </w:p>
              </w:tc>
              <w:tc>
                <w:tcPr>
                  <w:tcW w:w="1837" w:type="dxa"/>
                  <w:vAlign w:val="center"/>
                </w:tcPr>
                <w:p w14:paraId="342D4C27" w14:textId="77777777" w:rsidR="0077253D" w:rsidRPr="00DA76A3" w:rsidRDefault="0077253D" w:rsidP="00680A2B">
                  <w:pPr>
                    <w:spacing w:after="120"/>
                    <w:jc w:val="center"/>
                    <w:rPr>
                      <w:rFonts w:eastAsia="Calibri" w:cs="Arial"/>
                      <w:szCs w:val="20"/>
                    </w:rPr>
                  </w:pPr>
                </w:p>
              </w:tc>
              <w:tc>
                <w:tcPr>
                  <w:tcW w:w="1839" w:type="dxa"/>
                  <w:vAlign w:val="center"/>
                </w:tcPr>
                <w:p w14:paraId="3572E399" w14:textId="77777777" w:rsidR="0077253D" w:rsidRPr="00DA76A3" w:rsidRDefault="0077253D" w:rsidP="00680A2B">
                  <w:pPr>
                    <w:spacing w:after="120"/>
                    <w:jc w:val="center"/>
                    <w:rPr>
                      <w:rFonts w:eastAsia="Calibri" w:cs="Arial"/>
                      <w:szCs w:val="20"/>
                    </w:rPr>
                  </w:pPr>
                </w:p>
              </w:tc>
              <w:tc>
                <w:tcPr>
                  <w:tcW w:w="1856" w:type="dxa"/>
                  <w:vAlign w:val="center"/>
                </w:tcPr>
                <w:p w14:paraId="6CEB15CE" w14:textId="77777777" w:rsidR="0077253D" w:rsidRPr="00DA76A3" w:rsidRDefault="0077253D" w:rsidP="00680A2B">
                  <w:pPr>
                    <w:spacing w:after="120"/>
                    <w:jc w:val="center"/>
                    <w:rPr>
                      <w:rFonts w:eastAsia="Calibri" w:cs="Arial"/>
                      <w:szCs w:val="20"/>
                    </w:rPr>
                  </w:pPr>
                </w:p>
              </w:tc>
            </w:tr>
            <w:tr w:rsidR="0077253D" w:rsidRPr="00DA76A3" w14:paraId="753B8451" w14:textId="77777777" w:rsidTr="65A4AFB6">
              <w:tc>
                <w:tcPr>
                  <w:tcW w:w="2973" w:type="dxa"/>
                </w:tcPr>
                <w:p w14:paraId="65E65C94" w14:textId="77777777" w:rsidR="0077253D" w:rsidRPr="00DA76A3" w:rsidRDefault="0077253D" w:rsidP="00680A2B">
                  <w:pPr>
                    <w:spacing w:after="120"/>
                    <w:rPr>
                      <w:rFonts w:eastAsia="Calibri" w:cs="Arial"/>
                      <w:szCs w:val="20"/>
                    </w:rPr>
                  </w:pPr>
                  <w:r w:rsidRPr="00DA76A3">
                    <w:rPr>
                      <w:rFonts w:eastAsia="Calibri" w:cs="Arial"/>
                      <w:szCs w:val="20"/>
                    </w:rPr>
                    <w:t>Professional Indemnity</w:t>
                  </w:r>
                </w:p>
              </w:tc>
              <w:tc>
                <w:tcPr>
                  <w:tcW w:w="1837" w:type="dxa"/>
                  <w:vAlign w:val="center"/>
                </w:tcPr>
                <w:p w14:paraId="66518E39" w14:textId="77777777" w:rsidR="0077253D" w:rsidRPr="00DA76A3" w:rsidRDefault="0077253D" w:rsidP="00680A2B">
                  <w:pPr>
                    <w:spacing w:after="120"/>
                    <w:jc w:val="center"/>
                    <w:rPr>
                      <w:rFonts w:eastAsia="Calibri" w:cs="Arial"/>
                      <w:szCs w:val="20"/>
                    </w:rPr>
                  </w:pPr>
                </w:p>
              </w:tc>
              <w:tc>
                <w:tcPr>
                  <w:tcW w:w="1839" w:type="dxa"/>
                  <w:vAlign w:val="center"/>
                </w:tcPr>
                <w:p w14:paraId="7E75FCD0" w14:textId="77777777" w:rsidR="0077253D" w:rsidRPr="00DA76A3" w:rsidRDefault="0077253D" w:rsidP="00680A2B">
                  <w:pPr>
                    <w:spacing w:after="120"/>
                    <w:jc w:val="center"/>
                    <w:rPr>
                      <w:rFonts w:eastAsia="Calibri" w:cs="Arial"/>
                      <w:szCs w:val="20"/>
                    </w:rPr>
                  </w:pPr>
                </w:p>
              </w:tc>
              <w:tc>
                <w:tcPr>
                  <w:tcW w:w="1856" w:type="dxa"/>
                  <w:vAlign w:val="center"/>
                </w:tcPr>
                <w:p w14:paraId="10FDAA0E" w14:textId="77777777" w:rsidR="0077253D" w:rsidRPr="00DA76A3" w:rsidRDefault="0077253D" w:rsidP="00680A2B">
                  <w:pPr>
                    <w:spacing w:after="120"/>
                    <w:jc w:val="center"/>
                    <w:rPr>
                      <w:rFonts w:eastAsia="Calibri" w:cs="Arial"/>
                      <w:szCs w:val="20"/>
                    </w:rPr>
                  </w:pPr>
                </w:p>
              </w:tc>
            </w:tr>
            <w:tr w:rsidR="00A73007" w:rsidRPr="00DA76A3" w14:paraId="77E34473" w14:textId="77777777" w:rsidTr="65A4AFB6">
              <w:tc>
                <w:tcPr>
                  <w:tcW w:w="2973" w:type="dxa"/>
                </w:tcPr>
                <w:p w14:paraId="60A2EF3D" w14:textId="3D5AC440" w:rsidR="00A73007" w:rsidRPr="002612C7" w:rsidRDefault="00A73007" w:rsidP="65A4AFB6">
                  <w:pPr>
                    <w:spacing w:after="120"/>
                    <w:rPr>
                      <w:rFonts w:eastAsia="Calibri" w:cs="Arial"/>
                    </w:rPr>
                  </w:pPr>
                  <w:r w:rsidRPr="002612C7">
                    <w:rPr>
                      <w:rFonts w:eastAsia="Calibri" w:cs="Arial"/>
                    </w:rPr>
                    <w:t xml:space="preserve">Cyber Insurance </w:t>
                  </w:r>
                  <w:r w:rsidR="00082251" w:rsidRPr="002612C7">
                    <w:rPr>
                      <w:rFonts w:eastAsia="Calibri" w:cs="Arial"/>
                    </w:rPr>
                    <w:t>*</w:t>
                  </w:r>
                </w:p>
              </w:tc>
              <w:tc>
                <w:tcPr>
                  <w:tcW w:w="1837" w:type="dxa"/>
                  <w:vAlign w:val="center"/>
                </w:tcPr>
                <w:p w14:paraId="65C0D26C" w14:textId="77777777" w:rsidR="00A73007" w:rsidRPr="002612C7" w:rsidRDefault="00A73007" w:rsidP="00680A2B">
                  <w:pPr>
                    <w:spacing w:after="120"/>
                    <w:jc w:val="center"/>
                    <w:rPr>
                      <w:rFonts w:eastAsia="Calibri" w:cs="Arial"/>
                      <w:szCs w:val="20"/>
                    </w:rPr>
                  </w:pPr>
                </w:p>
              </w:tc>
              <w:tc>
                <w:tcPr>
                  <w:tcW w:w="1839" w:type="dxa"/>
                  <w:vAlign w:val="center"/>
                </w:tcPr>
                <w:p w14:paraId="31555C37" w14:textId="77777777" w:rsidR="00A73007" w:rsidRPr="002612C7" w:rsidRDefault="00A73007" w:rsidP="00680A2B">
                  <w:pPr>
                    <w:spacing w:after="120"/>
                    <w:jc w:val="center"/>
                    <w:rPr>
                      <w:rFonts w:eastAsia="Calibri" w:cs="Arial"/>
                      <w:szCs w:val="20"/>
                    </w:rPr>
                  </w:pPr>
                </w:p>
              </w:tc>
              <w:tc>
                <w:tcPr>
                  <w:tcW w:w="1856" w:type="dxa"/>
                  <w:vAlign w:val="center"/>
                </w:tcPr>
                <w:p w14:paraId="32BF81CC" w14:textId="77777777" w:rsidR="00A73007" w:rsidRPr="002612C7" w:rsidRDefault="00A73007" w:rsidP="00680A2B">
                  <w:pPr>
                    <w:spacing w:after="120"/>
                    <w:jc w:val="center"/>
                    <w:rPr>
                      <w:rFonts w:eastAsia="Calibri" w:cs="Arial"/>
                      <w:szCs w:val="20"/>
                    </w:rPr>
                  </w:pPr>
                </w:p>
              </w:tc>
            </w:tr>
          </w:tbl>
          <w:p w14:paraId="7673E5AE" w14:textId="789AE070" w:rsidR="0077253D" w:rsidRDefault="0077253D" w:rsidP="00680A2B">
            <w:pPr>
              <w:spacing w:after="120"/>
              <w:rPr>
                <w:rFonts w:cs="Arial"/>
                <w:b/>
                <w:szCs w:val="20"/>
              </w:rPr>
            </w:pPr>
          </w:p>
          <w:p w14:paraId="364191DB" w14:textId="70A57684" w:rsidR="00222D08" w:rsidRPr="002612C7" w:rsidRDefault="00082251" w:rsidP="002612C7">
            <w:pPr>
              <w:shd w:val="clear" w:color="auto" w:fill="FFFFFF" w:themeFill="background1"/>
              <w:tabs>
                <w:tab w:val="left" w:pos="709"/>
              </w:tabs>
              <w:spacing w:after="120"/>
              <w:rPr>
                <w:rFonts w:cs="Arial"/>
                <w:szCs w:val="20"/>
              </w:rPr>
            </w:pPr>
            <w:r w:rsidRPr="002612C7">
              <w:rPr>
                <w:rFonts w:cs="Arial"/>
                <w:szCs w:val="20"/>
              </w:rPr>
              <w:t>*</w:t>
            </w:r>
            <w:r w:rsidR="00A73007" w:rsidRPr="002612C7">
              <w:rPr>
                <w:rFonts w:cs="Arial"/>
                <w:szCs w:val="20"/>
              </w:rPr>
              <w:t>In relation to your Cyber Insurance please confirm that your Cyber policy includes Ransomware Event cover and if there is a Sublimit for Ransomware event Cover. Please advise and confirm the limit</w:t>
            </w:r>
            <w:r w:rsidRPr="002612C7">
              <w:rPr>
                <w:rFonts w:cs="Arial"/>
                <w:szCs w:val="20"/>
              </w:rPr>
              <w:t xml:space="preserve"> </w:t>
            </w:r>
            <w:r w:rsidR="00222D08" w:rsidRPr="002612C7">
              <w:rPr>
                <w:rFonts w:cs="Arial"/>
                <w:szCs w:val="20"/>
              </w:rPr>
              <w:t xml:space="preserve">in the box </w:t>
            </w:r>
            <w:r w:rsidRPr="002612C7">
              <w:rPr>
                <w:rFonts w:cs="Arial"/>
                <w:szCs w:val="20"/>
              </w:rPr>
              <w:t>below:</w:t>
            </w:r>
          </w:p>
          <w:tbl>
            <w:tblPr>
              <w:tblStyle w:val="TableGrid"/>
              <w:tblW w:w="0" w:type="auto"/>
              <w:shd w:val="clear" w:color="auto" w:fill="FFFFFF" w:themeFill="background1"/>
              <w:tblLook w:val="04A0" w:firstRow="1" w:lastRow="0" w:firstColumn="1" w:lastColumn="0" w:noHBand="0" w:noVBand="1"/>
            </w:tblPr>
            <w:tblGrid>
              <w:gridCol w:w="8790"/>
            </w:tblGrid>
            <w:tr w:rsidR="00A73007" w14:paraId="2AA7AE9A" w14:textId="77777777" w:rsidTr="002612C7">
              <w:tc>
                <w:tcPr>
                  <w:tcW w:w="8790" w:type="dxa"/>
                  <w:shd w:val="clear" w:color="auto" w:fill="FFFFFF" w:themeFill="background1"/>
                </w:tcPr>
                <w:p w14:paraId="219D0344" w14:textId="77777777" w:rsidR="00A73007" w:rsidRDefault="00A73007" w:rsidP="00A73007">
                  <w:pPr>
                    <w:pStyle w:val="Default"/>
                    <w:jc w:val="both"/>
                    <w:rPr>
                      <w:sz w:val="20"/>
                      <w:szCs w:val="20"/>
                    </w:rPr>
                  </w:pPr>
                </w:p>
                <w:p w14:paraId="69061A17" w14:textId="77777777" w:rsidR="00082251" w:rsidRDefault="00082251" w:rsidP="002612C7">
                  <w:pPr>
                    <w:pStyle w:val="Default"/>
                    <w:shd w:val="clear" w:color="auto" w:fill="FFFFFF" w:themeFill="background1"/>
                    <w:jc w:val="both"/>
                    <w:rPr>
                      <w:sz w:val="20"/>
                      <w:szCs w:val="20"/>
                    </w:rPr>
                  </w:pPr>
                </w:p>
                <w:p w14:paraId="35A27BC2" w14:textId="77777777" w:rsidR="002612C7" w:rsidRDefault="002612C7" w:rsidP="00A73007">
                  <w:pPr>
                    <w:pStyle w:val="Default"/>
                    <w:jc w:val="both"/>
                    <w:rPr>
                      <w:sz w:val="20"/>
                      <w:szCs w:val="20"/>
                    </w:rPr>
                  </w:pPr>
                </w:p>
                <w:p w14:paraId="6D366F54" w14:textId="77777777" w:rsidR="00222D08" w:rsidRDefault="00222D08" w:rsidP="00A73007">
                  <w:pPr>
                    <w:pStyle w:val="Default"/>
                    <w:jc w:val="both"/>
                    <w:rPr>
                      <w:sz w:val="20"/>
                      <w:szCs w:val="20"/>
                    </w:rPr>
                  </w:pPr>
                </w:p>
                <w:p w14:paraId="691A226D" w14:textId="1BF033F6" w:rsidR="002612C7" w:rsidRDefault="002612C7" w:rsidP="00A73007">
                  <w:pPr>
                    <w:pStyle w:val="Default"/>
                    <w:jc w:val="both"/>
                    <w:rPr>
                      <w:sz w:val="20"/>
                      <w:szCs w:val="20"/>
                    </w:rPr>
                  </w:pPr>
                </w:p>
              </w:tc>
            </w:tr>
          </w:tbl>
          <w:p w14:paraId="041D98D7" w14:textId="36BAE28F" w:rsidR="0077253D" w:rsidRPr="00F86CF1" w:rsidRDefault="0077253D" w:rsidP="00F86CF1">
            <w:pPr>
              <w:pStyle w:val="Default"/>
              <w:jc w:val="both"/>
              <w:rPr>
                <w:sz w:val="20"/>
                <w:szCs w:val="20"/>
              </w:rPr>
            </w:pPr>
          </w:p>
        </w:tc>
      </w:tr>
      <w:tr w:rsidR="00F86CF1" w:rsidRPr="00DA76A3" w14:paraId="33E252B0" w14:textId="3B78C7C2" w:rsidTr="00B36491">
        <w:trPr>
          <w:trHeight w:val="766"/>
        </w:trPr>
        <w:tc>
          <w:tcPr>
            <w:tcW w:w="4120" w:type="pct"/>
            <w:gridSpan w:val="2"/>
            <w:shd w:val="clear" w:color="auto" w:fill="E2EFD9" w:themeFill="accent6" w:themeFillTint="33"/>
          </w:tcPr>
          <w:p w14:paraId="4DFE67D6" w14:textId="6872CE74" w:rsidR="00F86CF1" w:rsidRPr="00DA76A3" w:rsidRDefault="00F86CF1" w:rsidP="00F86CF1">
            <w:pPr>
              <w:tabs>
                <w:tab w:val="left" w:pos="709"/>
              </w:tabs>
              <w:spacing w:after="120"/>
              <w:rPr>
                <w:rFonts w:cs="Arial"/>
                <w:b/>
                <w:bCs/>
              </w:rPr>
            </w:pPr>
            <w:r w:rsidRPr="002612C7">
              <w:rPr>
                <w:rFonts w:cs="Arial"/>
                <w:szCs w:val="20"/>
              </w:rPr>
              <w:t>Please confirm that the Professional Indemnity and Cyber insurance in place covers the scope of services outlined in this PQQ</w:t>
            </w:r>
          </w:p>
        </w:tc>
        <w:tc>
          <w:tcPr>
            <w:tcW w:w="880" w:type="pct"/>
          </w:tcPr>
          <w:p w14:paraId="23942EED" w14:textId="7432B08B" w:rsidR="00F86CF1" w:rsidRPr="00DA76A3" w:rsidRDefault="00F86CF1" w:rsidP="00F86CF1">
            <w:pPr>
              <w:spacing w:after="120" w:line="240" w:lineRule="auto"/>
              <w:jc w:val="center"/>
              <w:rPr>
                <w:rFonts w:cs="Arial"/>
                <w:b/>
                <w:bCs/>
              </w:rPr>
            </w:pPr>
            <w:r w:rsidRPr="00DA76A3">
              <w:rPr>
                <w:rFonts w:cs="Arial"/>
                <w:b/>
                <w:szCs w:val="20"/>
              </w:rPr>
              <w:t>YES/NO:</w:t>
            </w:r>
          </w:p>
        </w:tc>
      </w:tr>
      <w:tr w:rsidR="0077253D" w:rsidRPr="00DA76A3" w14:paraId="2010BE1B" w14:textId="77777777" w:rsidTr="00F646C7">
        <w:tc>
          <w:tcPr>
            <w:tcW w:w="5000" w:type="pct"/>
            <w:gridSpan w:val="3"/>
            <w:shd w:val="clear" w:color="auto" w:fill="E2EFD9" w:themeFill="accent6" w:themeFillTint="33"/>
          </w:tcPr>
          <w:p w14:paraId="5E4BE6F0" w14:textId="25A2F74E" w:rsidR="0077253D" w:rsidRPr="00DA76A3" w:rsidRDefault="00A55361" w:rsidP="56E416A5">
            <w:pPr>
              <w:spacing w:after="120"/>
              <w:rPr>
                <w:rFonts w:cs="Arial"/>
                <w:b/>
                <w:bCs/>
              </w:rPr>
            </w:pPr>
            <w:r>
              <w:rPr>
                <w:rFonts w:cs="Arial"/>
                <w:b/>
                <w:bCs/>
              </w:rPr>
              <w:t>Applicants</w:t>
            </w:r>
            <w:r w:rsidR="0077253D" w:rsidRPr="56E416A5">
              <w:rPr>
                <w:rFonts w:cs="Arial"/>
                <w:b/>
                <w:bCs/>
              </w:rPr>
              <w:t xml:space="preserve"> who do not have the required level of insurance in place in accordance with section 3.4 above must also complete section B below:</w:t>
            </w:r>
          </w:p>
        </w:tc>
      </w:tr>
      <w:tr w:rsidR="0077253D" w:rsidRPr="00DA76A3" w14:paraId="0AC77388" w14:textId="77777777" w:rsidTr="00B36491">
        <w:tc>
          <w:tcPr>
            <w:tcW w:w="4120" w:type="pct"/>
            <w:gridSpan w:val="2"/>
            <w:shd w:val="clear" w:color="auto" w:fill="E2EFD9" w:themeFill="accent6" w:themeFillTint="33"/>
          </w:tcPr>
          <w:p w14:paraId="3BEDAD81" w14:textId="77777777" w:rsidR="0077253D" w:rsidRPr="00DA76A3" w:rsidRDefault="00BE3D0B" w:rsidP="56E416A5">
            <w:pPr>
              <w:spacing w:after="120" w:line="240" w:lineRule="auto"/>
              <w:rPr>
                <w:rFonts w:cs="Arial"/>
                <w:b/>
                <w:bCs/>
              </w:rPr>
            </w:pPr>
            <w:r w:rsidRPr="56E416A5">
              <w:rPr>
                <w:rFonts w:cs="Arial"/>
                <w:b/>
                <w:bCs/>
              </w:rPr>
              <w:t>(</w:t>
            </w:r>
            <w:r w:rsidR="7A22B650" w:rsidRPr="56E416A5">
              <w:rPr>
                <w:rFonts w:cs="Arial"/>
                <w:b/>
                <w:bCs/>
              </w:rPr>
              <w:t>B</w:t>
            </w:r>
            <w:r w:rsidRPr="56E416A5">
              <w:rPr>
                <w:rFonts w:cs="Arial"/>
                <w:b/>
                <w:bCs/>
              </w:rPr>
              <w:t>)</w:t>
            </w:r>
            <w:r w:rsidR="7A22B650" w:rsidRPr="56E416A5">
              <w:rPr>
                <w:rFonts w:cs="Arial"/>
                <w:b/>
                <w:bCs/>
              </w:rPr>
              <w:t xml:space="preserve"> </w:t>
            </w:r>
            <w:r w:rsidR="0077253D" w:rsidRPr="56E416A5">
              <w:rPr>
                <w:rFonts w:cs="Arial"/>
                <w:b/>
                <w:bCs/>
              </w:rPr>
              <w:t xml:space="preserve">I confirm that if successful, where </w:t>
            </w:r>
            <w:bookmarkStart w:id="75" w:name="_Hlk103086335"/>
            <w:r w:rsidR="0077253D" w:rsidRPr="56E416A5">
              <w:rPr>
                <w:rFonts w:cs="Arial"/>
                <w:b/>
                <w:bCs/>
              </w:rPr>
              <w:t>the levels required</w:t>
            </w:r>
            <w:bookmarkEnd w:id="75"/>
            <w:r w:rsidR="0077253D" w:rsidRPr="56E416A5">
              <w:rPr>
                <w:rFonts w:cs="Arial"/>
                <w:b/>
                <w:bCs/>
              </w:rPr>
              <w:t xml:space="preserve"> under the contract are higher than those currently in our possession, I will be </w:t>
            </w:r>
            <w:proofErr w:type="gramStart"/>
            <w:r w:rsidR="0077253D" w:rsidRPr="56E416A5">
              <w:rPr>
                <w:rFonts w:cs="Arial"/>
                <w:b/>
                <w:bCs/>
              </w:rPr>
              <w:t>in a position</w:t>
            </w:r>
            <w:proofErr w:type="gramEnd"/>
            <w:r w:rsidR="0077253D" w:rsidRPr="56E416A5">
              <w:rPr>
                <w:rFonts w:cs="Arial"/>
                <w:b/>
                <w:bCs/>
              </w:rPr>
              <w:t xml:space="preserve"> to put the required forms and levels of insurances required in place. </w:t>
            </w:r>
          </w:p>
        </w:tc>
        <w:tc>
          <w:tcPr>
            <w:tcW w:w="880" w:type="pct"/>
          </w:tcPr>
          <w:p w14:paraId="531B9813" w14:textId="77777777" w:rsidR="0077253D" w:rsidRPr="00DA76A3" w:rsidRDefault="0077253D" w:rsidP="00680A2B">
            <w:pPr>
              <w:spacing w:after="120"/>
              <w:jc w:val="center"/>
              <w:rPr>
                <w:rFonts w:cs="Arial"/>
                <w:b/>
                <w:szCs w:val="20"/>
              </w:rPr>
            </w:pPr>
            <w:r w:rsidRPr="00DA76A3">
              <w:rPr>
                <w:rFonts w:cs="Arial"/>
                <w:b/>
                <w:szCs w:val="20"/>
              </w:rPr>
              <w:t>YES/NO:</w:t>
            </w:r>
          </w:p>
        </w:tc>
      </w:tr>
      <w:tr w:rsidR="00B36491" w:rsidRPr="00DA76A3" w14:paraId="2CDA5D86" w14:textId="77777777" w:rsidTr="00B36491">
        <w:tc>
          <w:tcPr>
            <w:tcW w:w="5000" w:type="pct"/>
            <w:gridSpan w:val="3"/>
            <w:shd w:val="clear" w:color="auto" w:fill="E2EFD9" w:themeFill="accent6" w:themeFillTint="33"/>
          </w:tcPr>
          <w:p w14:paraId="5AB7C0C5" w14:textId="12890E8F" w:rsidR="00B36491" w:rsidRPr="00DA76A3" w:rsidRDefault="00B36491" w:rsidP="00B36491">
            <w:pPr>
              <w:spacing w:after="120"/>
              <w:jc w:val="left"/>
              <w:rPr>
                <w:rFonts w:cs="Arial"/>
                <w:b/>
                <w:szCs w:val="20"/>
              </w:rPr>
            </w:pPr>
            <w:r w:rsidRPr="56E416A5">
              <w:rPr>
                <w:rFonts w:cs="Arial"/>
                <w:b/>
                <w:bCs/>
              </w:rPr>
              <w:t>(</w:t>
            </w:r>
            <w:r w:rsidRPr="56E416A5">
              <w:rPr>
                <w:rFonts w:cs="Arial"/>
              </w:rPr>
              <w:t>C</w:t>
            </w:r>
            <w:r w:rsidRPr="56E416A5">
              <w:rPr>
                <w:rFonts w:cs="Arial"/>
                <w:b/>
                <w:bCs/>
              </w:rPr>
              <w:t xml:space="preserve"> ) All </w:t>
            </w:r>
            <w:r w:rsidR="00A55361">
              <w:rPr>
                <w:rFonts w:cs="Arial"/>
                <w:b/>
                <w:bCs/>
              </w:rPr>
              <w:t>Applicants</w:t>
            </w:r>
            <w:r w:rsidRPr="56E416A5">
              <w:rPr>
                <w:rFonts w:cs="Arial"/>
                <w:b/>
                <w:bCs/>
              </w:rPr>
              <w:t xml:space="preserve"> must complete this section:</w:t>
            </w:r>
          </w:p>
        </w:tc>
      </w:tr>
      <w:tr w:rsidR="0077253D" w:rsidRPr="00DA76A3" w14:paraId="7008BCEF" w14:textId="77777777" w:rsidTr="00B36491">
        <w:trPr>
          <w:trHeight w:val="499"/>
        </w:trPr>
        <w:tc>
          <w:tcPr>
            <w:tcW w:w="4120" w:type="pct"/>
            <w:gridSpan w:val="2"/>
            <w:shd w:val="clear" w:color="auto" w:fill="E2EFD9" w:themeFill="accent6" w:themeFillTint="33"/>
          </w:tcPr>
          <w:p w14:paraId="352DEAF3" w14:textId="77777777" w:rsidR="0077253D" w:rsidRPr="00DA76A3" w:rsidRDefault="0077253D" w:rsidP="00680A2B">
            <w:pPr>
              <w:spacing w:after="120"/>
              <w:rPr>
                <w:rFonts w:cs="Arial"/>
                <w:b/>
                <w:szCs w:val="20"/>
              </w:rPr>
            </w:pPr>
            <w:r w:rsidRPr="00DA76A3">
              <w:rPr>
                <w:rFonts w:cs="Arial"/>
                <w:b/>
                <w:szCs w:val="20"/>
              </w:rPr>
              <w:t xml:space="preserve">I confirm that I will provide the following promptly on request at any time: </w:t>
            </w:r>
          </w:p>
          <w:p w14:paraId="71BF7756" w14:textId="77777777" w:rsidR="0077253D" w:rsidRPr="00DA76A3" w:rsidRDefault="0077253D" w:rsidP="00815421">
            <w:pPr>
              <w:numPr>
                <w:ilvl w:val="0"/>
                <w:numId w:val="15"/>
              </w:numPr>
              <w:spacing w:after="120" w:line="240" w:lineRule="auto"/>
              <w:rPr>
                <w:rFonts w:cs="Arial"/>
                <w:szCs w:val="20"/>
              </w:rPr>
            </w:pPr>
            <w:r w:rsidRPr="00DA76A3">
              <w:rPr>
                <w:rFonts w:cs="Arial"/>
                <w:szCs w:val="20"/>
              </w:rPr>
              <w:t xml:space="preserve">evidence of insurances in place </w:t>
            </w:r>
            <w:r w:rsidRPr="00DA76A3">
              <w:rPr>
                <w:rFonts w:cs="Arial"/>
                <w:b/>
                <w:szCs w:val="20"/>
              </w:rPr>
              <w:t>or</w:t>
            </w:r>
            <w:r w:rsidRPr="00DA76A3">
              <w:rPr>
                <w:rFonts w:cs="Arial"/>
                <w:szCs w:val="20"/>
              </w:rPr>
              <w:t xml:space="preserve"> </w:t>
            </w:r>
          </w:p>
          <w:p w14:paraId="17DEBF41" w14:textId="77777777" w:rsidR="0077253D" w:rsidRPr="00DA76A3" w:rsidRDefault="0077253D" w:rsidP="00815421">
            <w:pPr>
              <w:numPr>
                <w:ilvl w:val="0"/>
                <w:numId w:val="15"/>
              </w:numPr>
              <w:spacing w:after="120" w:line="240" w:lineRule="auto"/>
              <w:rPr>
                <w:rFonts w:cs="Arial"/>
                <w:szCs w:val="20"/>
              </w:rPr>
            </w:pPr>
            <w:r w:rsidRPr="00DA76A3">
              <w:rPr>
                <w:rFonts w:cs="Arial"/>
                <w:szCs w:val="20"/>
              </w:rPr>
              <w:t xml:space="preserve">letter from Insurance Broker confirming that the required levels could be put in place if successful </w:t>
            </w:r>
          </w:p>
        </w:tc>
        <w:tc>
          <w:tcPr>
            <w:tcW w:w="880" w:type="pct"/>
          </w:tcPr>
          <w:p w14:paraId="10A49547" w14:textId="77777777" w:rsidR="0077253D" w:rsidRPr="00DA76A3" w:rsidRDefault="0077253D" w:rsidP="00680A2B">
            <w:pPr>
              <w:spacing w:after="120"/>
              <w:jc w:val="center"/>
              <w:rPr>
                <w:rFonts w:cs="Arial"/>
                <w:szCs w:val="20"/>
              </w:rPr>
            </w:pPr>
            <w:r w:rsidRPr="00DA76A3">
              <w:rPr>
                <w:rFonts w:cs="Arial"/>
                <w:b/>
                <w:szCs w:val="20"/>
              </w:rPr>
              <w:t>YES/NO:</w:t>
            </w:r>
          </w:p>
        </w:tc>
      </w:tr>
      <w:tr w:rsidR="0077253D" w:rsidRPr="00DA76A3" w14:paraId="02A861AF" w14:textId="77777777" w:rsidTr="00B36491">
        <w:trPr>
          <w:trHeight w:val="499"/>
        </w:trPr>
        <w:tc>
          <w:tcPr>
            <w:tcW w:w="792" w:type="pct"/>
            <w:shd w:val="clear" w:color="auto" w:fill="E2EFD9" w:themeFill="accent6" w:themeFillTint="33"/>
            <w:vAlign w:val="center"/>
          </w:tcPr>
          <w:p w14:paraId="7E0294D9" w14:textId="77777777" w:rsidR="0077253D" w:rsidRPr="00DA76A3" w:rsidRDefault="0077253D" w:rsidP="00680A2B">
            <w:pPr>
              <w:spacing w:after="120"/>
              <w:jc w:val="center"/>
              <w:rPr>
                <w:rFonts w:cs="Arial"/>
                <w:szCs w:val="20"/>
              </w:rPr>
            </w:pPr>
            <w:r w:rsidRPr="00B36491">
              <w:rPr>
                <w:rFonts w:cs="Arial"/>
                <w:b/>
                <w:szCs w:val="20"/>
                <w:shd w:val="clear" w:color="auto" w:fill="E2EFD9" w:themeFill="accent6" w:themeFillTint="33"/>
              </w:rPr>
              <w:lastRenderedPageBreak/>
              <w:t>Declara</w:t>
            </w:r>
            <w:r w:rsidRPr="00DA76A3">
              <w:rPr>
                <w:rFonts w:cs="Arial"/>
                <w:b/>
                <w:szCs w:val="20"/>
              </w:rPr>
              <w:t>tion:</w:t>
            </w:r>
          </w:p>
        </w:tc>
        <w:tc>
          <w:tcPr>
            <w:tcW w:w="4208" w:type="pct"/>
            <w:gridSpan w:val="2"/>
          </w:tcPr>
          <w:p w14:paraId="55B33694" w14:textId="77777777" w:rsidR="0077253D" w:rsidRPr="00DA76A3" w:rsidRDefault="0077253D" w:rsidP="00680A2B">
            <w:pPr>
              <w:spacing w:after="120"/>
              <w:rPr>
                <w:rFonts w:cs="Arial"/>
                <w:szCs w:val="20"/>
              </w:rPr>
            </w:pPr>
          </w:p>
        </w:tc>
      </w:tr>
    </w:tbl>
    <w:p w14:paraId="4455F193" w14:textId="77777777" w:rsidR="0077253D" w:rsidRPr="00DA76A3" w:rsidRDefault="0077253D" w:rsidP="0044632E">
      <w:pPr>
        <w:pStyle w:val="FootnoteText"/>
        <w:spacing w:after="120"/>
        <w:rPr>
          <w:rFonts w:cs="Arial"/>
          <w:b/>
          <w:lang w:val="en-IE"/>
        </w:rPr>
      </w:pPr>
    </w:p>
    <w:p w14:paraId="4C98644F" w14:textId="602E1A4F" w:rsidR="00C66D7B" w:rsidRPr="00DA76A3" w:rsidRDefault="0044632E" w:rsidP="009815B5">
      <w:pPr>
        <w:autoSpaceDE w:val="0"/>
        <w:autoSpaceDN w:val="0"/>
        <w:adjustRightInd w:val="0"/>
        <w:spacing w:after="120" w:line="240" w:lineRule="auto"/>
        <w:rPr>
          <w:rFonts w:cs="Arial"/>
          <w:szCs w:val="20"/>
        </w:rPr>
      </w:pPr>
      <w:r w:rsidRPr="00DA76A3">
        <w:rPr>
          <w:rFonts w:cs="Arial"/>
          <w:szCs w:val="20"/>
        </w:rPr>
        <w:t>It will be a condition for the award of any Contract arising out</w:t>
      </w:r>
      <w:r w:rsidR="008D4155">
        <w:rPr>
          <w:rFonts w:cs="Arial"/>
          <w:szCs w:val="20"/>
        </w:rPr>
        <w:t xml:space="preserve"> of this Competition, that the </w:t>
      </w:r>
      <w:r w:rsidR="00D3641B">
        <w:rPr>
          <w:rFonts w:cs="Arial"/>
          <w:szCs w:val="20"/>
        </w:rPr>
        <w:t>S</w:t>
      </w:r>
      <w:r w:rsidRPr="00DA76A3">
        <w:rPr>
          <w:rFonts w:cs="Arial"/>
          <w:szCs w:val="20"/>
        </w:rPr>
        <w:t>uccessful Tenderer shall provide to AN POST evidence that these insurances are in place (e.g. broker’s letter or policy extract), together with any additional information that AN POST may request for the purposes of assessing whether the Tenderer meets the stated minimum requirement prior to award of the Contract. Tenderers shall produce this evidence within seven calendar days (or such other period as may be specified by AN POST) of AN POST’</w:t>
      </w:r>
      <w:r w:rsidRPr="00DA76A3">
        <w:rPr>
          <w:rFonts w:cs="Calibri"/>
          <w:szCs w:val="20"/>
        </w:rPr>
        <w:t>s</w:t>
      </w:r>
      <w:r w:rsidRPr="00DA76A3">
        <w:rPr>
          <w:rFonts w:cs="Arial"/>
          <w:szCs w:val="20"/>
        </w:rPr>
        <w:t xml:space="preserve"> request for same. </w:t>
      </w:r>
    </w:p>
    <w:p w14:paraId="1C2776EB" w14:textId="77777777" w:rsidR="0077253D" w:rsidRPr="00DA76A3" w:rsidRDefault="0077253D" w:rsidP="00C66D7B"/>
    <w:p w14:paraId="21DDD2B0" w14:textId="77777777" w:rsidR="00C66D7B" w:rsidRPr="00DA76A3" w:rsidRDefault="00C66D7B" w:rsidP="003E408C">
      <w:pPr>
        <w:pStyle w:val="Heading2"/>
        <w:rPr>
          <w:lang w:val="en-IE"/>
        </w:rPr>
      </w:pPr>
      <w:bookmarkStart w:id="76" w:name="_Toc224723694"/>
      <w:r w:rsidRPr="00DA76A3">
        <w:rPr>
          <w:lang w:val="en-IE"/>
        </w:rPr>
        <w:t xml:space="preserve">Tax Clearance </w:t>
      </w:r>
      <w:r w:rsidR="007127A3" w:rsidRPr="00DA76A3">
        <w:rPr>
          <w:rFonts w:cs="Arial"/>
          <w:szCs w:val="20"/>
          <w:lang w:val="en-IE"/>
        </w:rPr>
        <w:tab/>
      </w:r>
      <w:r w:rsidR="007127A3" w:rsidRPr="00DA76A3">
        <w:rPr>
          <w:rFonts w:cs="Arial"/>
          <w:szCs w:val="20"/>
          <w:lang w:val="en-IE"/>
        </w:rPr>
        <w:tab/>
      </w:r>
      <w:r w:rsidR="007127A3" w:rsidRPr="00DA76A3">
        <w:rPr>
          <w:rFonts w:cs="Arial"/>
          <w:szCs w:val="20"/>
          <w:lang w:val="en-IE"/>
        </w:rPr>
        <w:tab/>
      </w:r>
      <w:r w:rsidRPr="00DA76A3">
        <w:rPr>
          <w:rFonts w:cs="Arial"/>
          <w:szCs w:val="20"/>
          <w:lang w:val="en-IE"/>
        </w:rPr>
        <w:t>(</w:t>
      </w:r>
      <w:r w:rsidRPr="00DA76A3">
        <w:rPr>
          <w:szCs w:val="20"/>
          <w:lang w:val="en-IE"/>
        </w:rPr>
        <w:t>PASS/FAIL)</w:t>
      </w:r>
      <w:bookmarkEnd w:id="76"/>
    </w:p>
    <w:p w14:paraId="426238B8" w14:textId="77777777" w:rsidR="00C66D7B" w:rsidRPr="00DA76A3" w:rsidRDefault="00C66D7B" w:rsidP="56E416A5">
      <w:pPr>
        <w:spacing w:after="120"/>
        <w:rPr>
          <w:rFonts w:cs="Arial"/>
        </w:rPr>
      </w:pPr>
      <w:proofErr w:type="gramStart"/>
      <w:r w:rsidRPr="56E416A5">
        <w:rPr>
          <w:rFonts w:cs="Arial"/>
        </w:rPr>
        <w:t>For the purpose of</w:t>
      </w:r>
      <w:proofErr w:type="gramEnd"/>
      <w:r w:rsidRPr="56E416A5">
        <w:rPr>
          <w:rFonts w:cs="Arial"/>
        </w:rPr>
        <w:t xml:space="preserve"> responding to this PQQ, by way of the Self Declaration, Applicants are required to provide the following information:</w:t>
      </w:r>
    </w:p>
    <w:p w14:paraId="2AC3433E" w14:textId="1CE64282" w:rsidR="0077253D" w:rsidRPr="00DA76A3" w:rsidRDefault="0077253D" w:rsidP="56E416A5">
      <w:pPr>
        <w:spacing w:after="120"/>
        <w:rPr>
          <w:rFonts w:cs="Arial"/>
        </w:rPr>
      </w:pPr>
      <w:proofErr w:type="gramStart"/>
      <w:r w:rsidRPr="56E416A5">
        <w:rPr>
          <w:rFonts w:cs="Arial"/>
        </w:rPr>
        <w:t>I</w:t>
      </w:r>
      <w:r w:rsidRPr="56E416A5">
        <w:rPr>
          <w:rFonts w:cs="Arial"/>
          <w:b/>
          <w:bCs/>
        </w:rPr>
        <w:t>n order to</w:t>
      </w:r>
      <w:proofErr w:type="gramEnd"/>
      <w:r w:rsidRPr="56E416A5">
        <w:rPr>
          <w:rFonts w:cs="Arial"/>
          <w:b/>
          <w:bCs/>
        </w:rPr>
        <w:t xml:space="preserve"> pass this criterion at this stage, </w:t>
      </w:r>
      <w:r w:rsidR="00A55361">
        <w:rPr>
          <w:rFonts w:cs="Arial"/>
          <w:b/>
          <w:bCs/>
        </w:rPr>
        <w:t>Applican</w:t>
      </w:r>
      <w:r w:rsidR="00A55361">
        <w:rPr>
          <w:rFonts w:ascii="Calibri" w:hAnsi="Calibri" w:cs="Calibri"/>
          <w:b/>
          <w:bCs/>
        </w:rPr>
        <w:t>t</w:t>
      </w:r>
      <w:r w:rsidRPr="56E416A5">
        <w:rPr>
          <w:rFonts w:cs="Arial"/>
          <w:b/>
          <w:bCs/>
        </w:rPr>
        <w:t>s must complete section (A) or (B)</w:t>
      </w:r>
      <w:r w:rsidR="00BE3D0B" w:rsidRPr="56E416A5">
        <w:rPr>
          <w:rFonts w:cs="Arial"/>
          <w:b/>
          <w:bCs/>
        </w:rPr>
        <w:t xml:space="preserve"> OR A and B if</w:t>
      </w:r>
      <w:r w:rsidR="21633FF7" w:rsidRPr="56E416A5">
        <w:rPr>
          <w:rFonts w:cs="Arial"/>
          <w:b/>
          <w:bCs/>
        </w:rPr>
        <w:t xml:space="preserve"> registered outside Ireland</w:t>
      </w:r>
      <w:r w:rsidR="00FA3FB3" w:rsidRPr="56E416A5">
        <w:rPr>
          <w:rFonts w:cs="Arial"/>
          <w:b/>
          <w:bCs/>
        </w:rPr>
        <w:t>.</w:t>
      </w:r>
    </w:p>
    <w:p w14:paraId="15342E60" w14:textId="77777777" w:rsidR="0077253D" w:rsidRPr="00DA76A3" w:rsidRDefault="0077253D" w:rsidP="00C66D7B">
      <w:pPr>
        <w:spacing w:after="120"/>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5"/>
        <w:gridCol w:w="2481"/>
      </w:tblGrid>
      <w:tr w:rsidR="00C66D7B" w:rsidRPr="00DA76A3" w14:paraId="3ACD0D8E" w14:textId="77777777" w:rsidTr="00B36491">
        <w:trPr>
          <w:trHeight w:val="428"/>
        </w:trPr>
        <w:tc>
          <w:tcPr>
            <w:tcW w:w="5000" w:type="pct"/>
            <w:gridSpan w:val="2"/>
            <w:shd w:val="clear" w:color="auto" w:fill="E2EFD9" w:themeFill="accent6" w:themeFillTint="33"/>
            <w:vAlign w:val="center"/>
          </w:tcPr>
          <w:p w14:paraId="79A4E97C" w14:textId="77777777" w:rsidR="00C66D7B" w:rsidRPr="00DA76A3" w:rsidRDefault="00C66D7B" w:rsidP="00FE2833">
            <w:pPr>
              <w:spacing w:after="120"/>
              <w:rPr>
                <w:rFonts w:cs="Arial"/>
                <w:b/>
                <w:szCs w:val="20"/>
              </w:rPr>
            </w:pPr>
            <w:r w:rsidRPr="00DA76A3">
              <w:rPr>
                <w:rFonts w:cs="Arial"/>
                <w:b/>
                <w:szCs w:val="20"/>
              </w:rPr>
              <w:t>Tax Clearance</w:t>
            </w:r>
          </w:p>
        </w:tc>
      </w:tr>
      <w:tr w:rsidR="00C66D7B" w:rsidRPr="00DA76A3" w14:paraId="1C25FE48" w14:textId="77777777" w:rsidTr="00B36491">
        <w:trPr>
          <w:trHeight w:val="3605"/>
        </w:trPr>
        <w:tc>
          <w:tcPr>
            <w:tcW w:w="5000" w:type="pct"/>
            <w:gridSpan w:val="2"/>
            <w:shd w:val="clear" w:color="auto" w:fill="FFFFFF" w:themeFill="background1"/>
          </w:tcPr>
          <w:p w14:paraId="1BD146A6" w14:textId="77777777" w:rsidR="00C66D7B" w:rsidRPr="00DA76A3" w:rsidRDefault="00C66D7B" w:rsidP="00B36491">
            <w:pPr>
              <w:numPr>
                <w:ilvl w:val="0"/>
                <w:numId w:val="16"/>
              </w:numPr>
              <w:shd w:val="clear" w:color="auto" w:fill="FFFFFF" w:themeFill="background1"/>
              <w:spacing w:after="120" w:line="240" w:lineRule="auto"/>
              <w:ind w:left="488" w:hanging="488"/>
              <w:rPr>
                <w:rFonts w:cs="Arial"/>
                <w:szCs w:val="20"/>
              </w:rPr>
            </w:pPr>
            <w:r w:rsidRPr="00DA76A3">
              <w:rPr>
                <w:rFonts w:cs="Arial"/>
                <w:b/>
                <w:szCs w:val="20"/>
              </w:rPr>
              <w:t xml:space="preserve">I confirm and declare having a current and valid Tax Clearance Certificate in place and our tax affairs are in order. </w:t>
            </w:r>
          </w:p>
          <w:tbl>
            <w:tblPr>
              <w:tblpPr w:leftFromText="180" w:rightFromText="180" w:vertAnchor="text" w:horzAnchor="margin" w:tblpX="121"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gridCol w:w="2552"/>
            </w:tblGrid>
            <w:tr w:rsidR="00C66D7B" w:rsidRPr="00DA76A3" w14:paraId="3C5E7015" w14:textId="77777777" w:rsidTr="00B36491">
              <w:trPr>
                <w:trHeight w:val="556"/>
              </w:trPr>
              <w:tc>
                <w:tcPr>
                  <w:tcW w:w="5807" w:type="dxa"/>
                  <w:shd w:val="clear" w:color="auto" w:fill="FFFFFF" w:themeFill="background1"/>
                  <w:vAlign w:val="center"/>
                </w:tcPr>
                <w:p w14:paraId="63C27F6A" w14:textId="77777777" w:rsidR="00C66D7B" w:rsidRPr="00DA76A3" w:rsidRDefault="00C66D7B" w:rsidP="00B36491">
                  <w:pPr>
                    <w:shd w:val="clear" w:color="auto" w:fill="FFFFFF" w:themeFill="background1"/>
                    <w:spacing w:after="120"/>
                    <w:ind w:left="57"/>
                    <w:rPr>
                      <w:rFonts w:cs="Arial"/>
                      <w:szCs w:val="20"/>
                    </w:rPr>
                  </w:pPr>
                  <w:r w:rsidRPr="00DA76A3">
                    <w:rPr>
                      <w:rFonts w:cs="Arial"/>
                      <w:bCs/>
                      <w:szCs w:val="20"/>
                    </w:rPr>
                    <w:t>Do you grant the Contracting Authority permission to verify your tax cleared position online?</w:t>
                  </w:r>
                </w:p>
              </w:tc>
              <w:tc>
                <w:tcPr>
                  <w:tcW w:w="2552" w:type="dxa"/>
                  <w:shd w:val="clear" w:color="auto" w:fill="FFFFFF" w:themeFill="background1"/>
                  <w:vAlign w:val="center"/>
                </w:tcPr>
                <w:p w14:paraId="100C5B58" w14:textId="77777777" w:rsidR="00C66D7B" w:rsidRPr="00DA76A3" w:rsidRDefault="00C66D7B" w:rsidP="00B36491">
                  <w:pPr>
                    <w:shd w:val="clear" w:color="auto" w:fill="FFFFFF" w:themeFill="background1"/>
                    <w:spacing w:after="120"/>
                    <w:ind w:left="851"/>
                    <w:rPr>
                      <w:rFonts w:cs="Arial"/>
                      <w:szCs w:val="20"/>
                    </w:rPr>
                  </w:pPr>
                  <w:r w:rsidRPr="00DA76A3">
                    <w:rPr>
                      <w:rFonts w:cs="Arial"/>
                      <w:szCs w:val="20"/>
                    </w:rPr>
                    <w:t xml:space="preserve"> </w:t>
                  </w:r>
                </w:p>
              </w:tc>
            </w:tr>
            <w:tr w:rsidR="00C66D7B" w:rsidRPr="00DA76A3" w14:paraId="35F6A0FC" w14:textId="77777777" w:rsidTr="00B36491">
              <w:trPr>
                <w:trHeight w:val="551"/>
              </w:trPr>
              <w:tc>
                <w:tcPr>
                  <w:tcW w:w="5807" w:type="dxa"/>
                  <w:shd w:val="clear" w:color="auto" w:fill="FFFFFF" w:themeFill="background1"/>
                  <w:vAlign w:val="center"/>
                </w:tcPr>
                <w:p w14:paraId="273CD0E2" w14:textId="77777777" w:rsidR="00C66D7B" w:rsidRPr="00DA76A3" w:rsidRDefault="00C66D7B" w:rsidP="00B36491">
                  <w:pPr>
                    <w:shd w:val="clear" w:color="auto" w:fill="FFFFFF" w:themeFill="background1"/>
                    <w:spacing w:after="120"/>
                    <w:ind w:left="57"/>
                    <w:rPr>
                      <w:rFonts w:cs="Arial"/>
                      <w:bCs/>
                      <w:szCs w:val="20"/>
                    </w:rPr>
                  </w:pPr>
                  <w:r w:rsidRPr="00DA76A3">
                    <w:rPr>
                      <w:rFonts w:cs="Arial"/>
                      <w:bCs/>
                      <w:szCs w:val="20"/>
                    </w:rPr>
                    <w:t>Registration / Tax Reference Number</w:t>
                  </w:r>
                </w:p>
                <w:p w14:paraId="34A0AAED" w14:textId="77777777" w:rsidR="00C66D7B" w:rsidRPr="00DA76A3" w:rsidRDefault="00C66D7B" w:rsidP="00B36491">
                  <w:pPr>
                    <w:shd w:val="clear" w:color="auto" w:fill="FFFFFF" w:themeFill="background1"/>
                    <w:spacing w:after="120"/>
                    <w:ind w:left="57"/>
                    <w:rPr>
                      <w:rFonts w:cs="Arial"/>
                      <w:i/>
                      <w:szCs w:val="20"/>
                    </w:rPr>
                  </w:pPr>
                  <w:r w:rsidRPr="00DA76A3">
                    <w:rPr>
                      <w:rFonts w:cs="Arial"/>
                      <w:bCs/>
                      <w:i/>
                      <w:szCs w:val="20"/>
                    </w:rPr>
                    <w:t>(as shown in your Tax Clearance Certificate)</w:t>
                  </w:r>
                </w:p>
              </w:tc>
              <w:tc>
                <w:tcPr>
                  <w:tcW w:w="2552" w:type="dxa"/>
                  <w:shd w:val="clear" w:color="auto" w:fill="FFFFFF" w:themeFill="background1"/>
                  <w:vAlign w:val="center"/>
                </w:tcPr>
                <w:p w14:paraId="5EB89DE8" w14:textId="77777777" w:rsidR="00C66D7B" w:rsidRPr="00DA76A3" w:rsidRDefault="00C66D7B" w:rsidP="00B36491">
                  <w:pPr>
                    <w:shd w:val="clear" w:color="auto" w:fill="FFFFFF" w:themeFill="background1"/>
                    <w:spacing w:after="120"/>
                    <w:ind w:left="851"/>
                    <w:rPr>
                      <w:rFonts w:cs="Arial"/>
                      <w:szCs w:val="20"/>
                    </w:rPr>
                  </w:pPr>
                </w:p>
              </w:tc>
            </w:tr>
            <w:tr w:rsidR="00C66D7B" w:rsidRPr="00DA76A3" w14:paraId="16CB3EA1" w14:textId="77777777" w:rsidTr="00B36491">
              <w:trPr>
                <w:trHeight w:val="417"/>
              </w:trPr>
              <w:tc>
                <w:tcPr>
                  <w:tcW w:w="5807" w:type="dxa"/>
                  <w:shd w:val="clear" w:color="auto" w:fill="FFFFFF" w:themeFill="background1"/>
                  <w:vAlign w:val="center"/>
                </w:tcPr>
                <w:p w14:paraId="4A81634F" w14:textId="77777777" w:rsidR="00C66D7B" w:rsidRPr="00DA76A3" w:rsidRDefault="00C66D7B" w:rsidP="00B36491">
                  <w:pPr>
                    <w:shd w:val="clear" w:color="auto" w:fill="FFFFFF" w:themeFill="background1"/>
                    <w:spacing w:after="120"/>
                    <w:ind w:left="57"/>
                    <w:rPr>
                      <w:rFonts w:cs="Arial"/>
                      <w:bCs/>
                      <w:szCs w:val="20"/>
                    </w:rPr>
                  </w:pPr>
                  <w:r w:rsidRPr="00DA76A3">
                    <w:rPr>
                      <w:rFonts w:cs="Arial"/>
                      <w:bCs/>
                      <w:szCs w:val="20"/>
                    </w:rPr>
                    <w:t>Certificate / Access (T-Can) Number</w:t>
                  </w:r>
                </w:p>
                <w:p w14:paraId="492FAB31" w14:textId="77777777" w:rsidR="00C66D7B" w:rsidRPr="00DA76A3" w:rsidRDefault="00C66D7B" w:rsidP="00B36491">
                  <w:pPr>
                    <w:shd w:val="clear" w:color="auto" w:fill="FFFFFF" w:themeFill="background1"/>
                    <w:spacing w:after="120"/>
                    <w:ind w:left="57"/>
                    <w:rPr>
                      <w:rFonts w:cs="Arial"/>
                      <w:szCs w:val="20"/>
                    </w:rPr>
                  </w:pPr>
                  <w:r w:rsidRPr="00DA76A3">
                    <w:rPr>
                      <w:rFonts w:cs="Arial"/>
                      <w:bCs/>
                      <w:i/>
                      <w:szCs w:val="20"/>
                    </w:rPr>
                    <w:t>(as shown in your Tax Clearance Certificate)</w:t>
                  </w:r>
                </w:p>
              </w:tc>
              <w:tc>
                <w:tcPr>
                  <w:tcW w:w="2552" w:type="dxa"/>
                  <w:shd w:val="clear" w:color="auto" w:fill="FFFFFF" w:themeFill="background1"/>
                  <w:vAlign w:val="center"/>
                </w:tcPr>
                <w:p w14:paraId="7D62D461" w14:textId="77777777" w:rsidR="00C66D7B" w:rsidRPr="00DA76A3" w:rsidRDefault="00C66D7B" w:rsidP="00B36491">
                  <w:pPr>
                    <w:shd w:val="clear" w:color="auto" w:fill="FFFFFF" w:themeFill="background1"/>
                    <w:spacing w:after="120"/>
                    <w:ind w:left="851"/>
                    <w:rPr>
                      <w:rFonts w:cs="Arial"/>
                      <w:szCs w:val="20"/>
                    </w:rPr>
                  </w:pPr>
                </w:p>
              </w:tc>
            </w:tr>
            <w:tr w:rsidR="00C66D7B" w:rsidRPr="00DA76A3" w14:paraId="2A18DC7A" w14:textId="77777777" w:rsidTr="00B36491">
              <w:trPr>
                <w:trHeight w:val="417"/>
              </w:trPr>
              <w:tc>
                <w:tcPr>
                  <w:tcW w:w="5807" w:type="dxa"/>
                  <w:shd w:val="clear" w:color="auto" w:fill="FFFFFF" w:themeFill="background1"/>
                  <w:vAlign w:val="center"/>
                </w:tcPr>
                <w:p w14:paraId="7DA69EF5" w14:textId="77777777" w:rsidR="00C66D7B" w:rsidRPr="00DA76A3" w:rsidRDefault="00C66D7B" w:rsidP="00B36491">
                  <w:pPr>
                    <w:shd w:val="clear" w:color="auto" w:fill="FFFFFF" w:themeFill="background1"/>
                    <w:spacing w:after="120"/>
                    <w:ind w:left="57"/>
                    <w:rPr>
                      <w:rFonts w:cs="Arial"/>
                      <w:bCs/>
                      <w:szCs w:val="20"/>
                    </w:rPr>
                  </w:pPr>
                  <w:r w:rsidRPr="00DA76A3">
                    <w:rPr>
                      <w:rFonts w:cs="Arial"/>
                      <w:bCs/>
                      <w:szCs w:val="20"/>
                    </w:rPr>
                    <w:t xml:space="preserve">Expiry Date </w:t>
                  </w:r>
                  <w:r w:rsidRPr="00DA76A3">
                    <w:rPr>
                      <w:rFonts w:cs="Arial"/>
                      <w:bCs/>
                      <w:i/>
                      <w:szCs w:val="20"/>
                    </w:rPr>
                    <w:t>(where applicable)</w:t>
                  </w:r>
                </w:p>
              </w:tc>
              <w:tc>
                <w:tcPr>
                  <w:tcW w:w="2552" w:type="dxa"/>
                  <w:shd w:val="clear" w:color="auto" w:fill="FFFFFF" w:themeFill="background1"/>
                  <w:vAlign w:val="center"/>
                </w:tcPr>
                <w:p w14:paraId="078B034E" w14:textId="77777777" w:rsidR="00C66D7B" w:rsidRPr="00DA76A3" w:rsidRDefault="00C66D7B" w:rsidP="00B36491">
                  <w:pPr>
                    <w:shd w:val="clear" w:color="auto" w:fill="FFFFFF" w:themeFill="background1"/>
                    <w:spacing w:after="120"/>
                    <w:ind w:left="851"/>
                    <w:rPr>
                      <w:rFonts w:cs="Arial"/>
                      <w:szCs w:val="20"/>
                    </w:rPr>
                  </w:pPr>
                </w:p>
              </w:tc>
            </w:tr>
          </w:tbl>
          <w:p w14:paraId="492506DD" w14:textId="77777777" w:rsidR="00C66D7B" w:rsidRPr="00DA76A3" w:rsidRDefault="00C66D7B" w:rsidP="00FE2833">
            <w:pPr>
              <w:spacing w:after="120"/>
              <w:ind w:left="851"/>
              <w:rPr>
                <w:rFonts w:cs="Arial"/>
                <w:szCs w:val="20"/>
              </w:rPr>
            </w:pPr>
          </w:p>
        </w:tc>
      </w:tr>
      <w:tr w:rsidR="00C66D7B" w:rsidRPr="00DA76A3" w14:paraId="5B2C5192" w14:textId="77777777" w:rsidTr="00B36491">
        <w:tc>
          <w:tcPr>
            <w:tcW w:w="5000" w:type="pct"/>
            <w:gridSpan w:val="2"/>
            <w:shd w:val="clear" w:color="auto" w:fill="FFFFFF" w:themeFill="background1"/>
          </w:tcPr>
          <w:p w14:paraId="3642C392" w14:textId="77777777" w:rsidR="00C66D7B" w:rsidRPr="00DA76A3" w:rsidRDefault="00C66D7B" w:rsidP="00FE2833">
            <w:pPr>
              <w:spacing w:after="120"/>
              <w:ind w:left="851"/>
              <w:rPr>
                <w:rFonts w:cs="Arial"/>
                <w:b/>
                <w:szCs w:val="20"/>
              </w:rPr>
            </w:pPr>
            <w:r w:rsidRPr="00DA76A3">
              <w:rPr>
                <w:rFonts w:cs="Arial"/>
                <w:b/>
                <w:szCs w:val="20"/>
              </w:rPr>
              <w:t>OR</w:t>
            </w:r>
          </w:p>
        </w:tc>
      </w:tr>
      <w:tr w:rsidR="00C66D7B" w:rsidRPr="00DA76A3" w14:paraId="7D15E308" w14:textId="77777777" w:rsidTr="00B36491">
        <w:trPr>
          <w:trHeight w:val="566"/>
        </w:trPr>
        <w:tc>
          <w:tcPr>
            <w:tcW w:w="3624" w:type="pct"/>
            <w:shd w:val="clear" w:color="auto" w:fill="E2EFD9" w:themeFill="accent6" w:themeFillTint="33"/>
          </w:tcPr>
          <w:p w14:paraId="380A0562" w14:textId="77777777" w:rsidR="00C66D7B" w:rsidRPr="00DA76A3" w:rsidRDefault="00C66D7B" w:rsidP="00815421">
            <w:pPr>
              <w:numPr>
                <w:ilvl w:val="0"/>
                <w:numId w:val="16"/>
              </w:numPr>
              <w:spacing w:after="120" w:line="240" w:lineRule="auto"/>
              <w:ind w:left="488" w:hanging="488"/>
              <w:rPr>
                <w:rFonts w:cs="Arial"/>
                <w:b/>
                <w:bCs/>
              </w:rPr>
            </w:pPr>
            <w:r w:rsidRPr="56E416A5">
              <w:rPr>
                <w:rFonts w:cs="Arial"/>
                <w:b/>
                <w:bCs/>
              </w:rPr>
              <w:t xml:space="preserve">I confirm that if successful in this tender competition, I will apply for a Tax Clearance Certificate which will be made available on request, prior to award of contract.  </w:t>
            </w:r>
          </w:p>
        </w:tc>
        <w:tc>
          <w:tcPr>
            <w:tcW w:w="1376" w:type="pct"/>
          </w:tcPr>
          <w:p w14:paraId="31CD0C16" w14:textId="77777777" w:rsidR="00C66D7B" w:rsidRPr="00DA76A3" w:rsidRDefault="00C66D7B" w:rsidP="00FE2833">
            <w:pPr>
              <w:spacing w:after="120"/>
              <w:ind w:left="851"/>
              <w:rPr>
                <w:rFonts w:cs="Arial"/>
                <w:szCs w:val="20"/>
              </w:rPr>
            </w:pPr>
          </w:p>
        </w:tc>
      </w:tr>
    </w:tbl>
    <w:p w14:paraId="7FD8715F" w14:textId="77777777" w:rsidR="00C66D7B" w:rsidRPr="00DA76A3" w:rsidRDefault="00C66D7B" w:rsidP="00C66D7B"/>
    <w:p w14:paraId="6BDFDFC2" w14:textId="77777777" w:rsidR="0077253D" w:rsidRPr="00DA76A3" w:rsidRDefault="0077253D" w:rsidP="0077253D"/>
    <w:p w14:paraId="61E4A654" w14:textId="77777777" w:rsidR="0077253D" w:rsidRPr="00DA76A3" w:rsidRDefault="0077253D" w:rsidP="00086ED4">
      <w:pPr>
        <w:pStyle w:val="Heading2"/>
        <w:rPr>
          <w:sz w:val="24"/>
          <w:szCs w:val="24"/>
          <w:lang w:val="en-IE"/>
        </w:rPr>
      </w:pPr>
      <w:bookmarkStart w:id="77" w:name="_Toc224723695"/>
      <w:r w:rsidRPr="00DA76A3">
        <w:rPr>
          <w:lang w:val="en-IE"/>
        </w:rPr>
        <w:t>Declaration of going concern</w:t>
      </w:r>
      <w:r w:rsidRPr="00DA76A3">
        <w:rPr>
          <w:sz w:val="24"/>
          <w:szCs w:val="24"/>
          <w:lang w:val="en-IE"/>
        </w:rPr>
        <w:t xml:space="preserve"> </w:t>
      </w:r>
      <w:r w:rsidRPr="00DA76A3">
        <w:rPr>
          <w:szCs w:val="24"/>
          <w:lang w:val="en-IE"/>
        </w:rPr>
        <w:t>(PASS/FAIL)</w:t>
      </w:r>
      <w:bookmarkEnd w:id="77"/>
      <w:r w:rsidRPr="00DA76A3">
        <w:rPr>
          <w:sz w:val="24"/>
          <w:szCs w:val="24"/>
          <w:lang w:val="en-IE"/>
        </w:rPr>
        <w:tab/>
      </w:r>
    </w:p>
    <w:p w14:paraId="561567C3" w14:textId="39DF2495" w:rsidR="0077253D" w:rsidRDefault="006A3C96" w:rsidP="56E416A5">
      <w:pPr>
        <w:tabs>
          <w:tab w:val="left" w:pos="567"/>
          <w:tab w:val="left" w:pos="1134"/>
          <w:tab w:val="left" w:pos="1701"/>
          <w:tab w:val="left" w:pos="2268"/>
          <w:tab w:val="left" w:pos="2835"/>
          <w:tab w:val="left" w:pos="3450"/>
        </w:tabs>
        <w:rPr>
          <w:rFonts w:cs="Arial"/>
        </w:rPr>
      </w:pPr>
      <w:r w:rsidRPr="56E416A5">
        <w:t xml:space="preserve">The </w:t>
      </w:r>
      <w:r w:rsidR="00677D1F" w:rsidRPr="56E416A5">
        <w:t>Applicant</w:t>
      </w:r>
      <w:r w:rsidR="0077253D" w:rsidRPr="56E416A5">
        <w:t xml:space="preserve"> must provide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w:t>
      </w:r>
      <w:proofErr w:type="spellStart"/>
      <w:r w:rsidR="0077253D" w:rsidRPr="56E416A5">
        <w:t>i</w:t>
      </w:r>
      <w:proofErr w:type="spellEnd"/>
      <w:r w:rsidR="0077253D" w:rsidRPr="56E416A5">
        <w:t>) trade successfully for the next 12 months, and (ii)  deliver such of the Contract requirements as are proposed to be delivered by such entity from the date of Response to this PPQ, (a “Going Concern Statement”)</w:t>
      </w:r>
      <w:r w:rsidR="0077253D" w:rsidRPr="56E416A5">
        <w:rPr>
          <w:rFonts w:cs="Arial"/>
        </w:rPr>
        <w:t xml:space="preserve">.  </w:t>
      </w:r>
      <w:bookmarkStart w:id="78" w:name="_Hlk103086056"/>
      <w:proofErr w:type="gramStart"/>
      <w:r w:rsidR="0077253D" w:rsidRPr="56E416A5">
        <w:rPr>
          <w:rFonts w:cs="Arial"/>
        </w:rPr>
        <w:t>In order to</w:t>
      </w:r>
      <w:proofErr w:type="gramEnd"/>
      <w:r w:rsidR="0077253D" w:rsidRPr="56E416A5">
        <w:rPr>
          <w:rFonts w:cs="Arial"/>
        </w:rPr>
        <w:t xml:space="preserve"> pass this criterion at this stage, </w:t>
      </w:r>
      <w:r w:rsidR="00A55361">
        <w:rPr>
          <w:rFonts w:cs="Arial"/>
        </w:rPr>
        <w:t>Applicant</w:t>
      </w:r>
      <w:r w:rsidR="0077253D" w:rsidRPr="56E416A5">
        <w:rPr>
          <w:rFonts w:cs="Arial"/>
        </w:rPr>
        <w:t xml:space="preserve"> must complete the declaration below:</w:t>
      </w:r>
    </w:p>
    <w:p w14:paraId="41F9AE5E" w14:textId="77777777" w:rsidR="00E73116" w:rsidRDefault="00E73116" w:rsidP="0077253D">
      <w:pPr>
        <w:tabs>
          <w:tab w:val="left" w:pos="567"/>
          <w:tab w:val="left" w:pos="1134"/>
          <w:tab w:val="left" w:pos="1701"/>
          <w:tab w:val="left" w:pos="2268"/>
          <w:tab w:val="left" w:pos="2835"/>
          <w:tab w:val="left" w:pos="3450"/>
        </w:tabs>
        <w:rPr>
          <w:rFonts w:cs="Arial"/>
        </w:rPr>
      </w:pPr>
    </w:p>
    <w:bookmarkEnd w:id="78"/>
    <w:p w14:paraId="30710448" w14:textId="55297015" w:rsidR="00E73116" w:rsidRPr="00E73116" w:rsidRDefault="00E73116" w:rsidP="56E416A5">
      <w:pPr>
        <w:tabs>
          <w:tab w:val="left" w:pos="567"/>
          <w:tab w:val="left" w:pos="1134"/>
          <w:tab w:val="left" w:pos="1701"/>
          <w:tab w:val="left" w:pos="2268"/>
          <w:tab w:val="left" w:pos="2835"/>
          <w:tab w:val="left" w:pos="3450"/>
        </w:tabs>
        <w:rPr>
          <w:rFonts w:eastAsia="Calibri" w:cs="Arial"/>
        </w:rPr>
      </w:pPr>
      <w:proofErr w:type="gramStart"/>
      <w:r w:rsidRPr="56E416A5">
        <w:rPr>
          <w:rFonts w:eastAsia="Calibri" w:cs="Arial"/>
        </w:rPr>
        <w:lastRenderedPageBreak/>
        <w:t>In order to</w:t>
      </w:r>
      <w:proofErr w:type="gramEnd"/>
      <w:r w:rsidRPr="56E416A5">
        <w:rPr>
          <w:rFonts w:eastAsia="Calibri" w:cs="Arial"/>
        </w:rPr>
        <w:t xml:space="preserve"> pass this criterion at this stage,</w:t>
      </w:r>
      <w:r w:rsidR="00FA3FB3" w:rsidRPr="56E416A5">
        <w:rPr>
          <w:rFonts w:eastAsia="Calibri" w:cs="Arial"/>
          <w:b/>
          <w:bCs/>
        </w:rPr>
        <w:t xml:space="preserve"> the Applicant</w:t>
      </w:r>
      <w:r w:rsidRPr="56E416A5">
        <w:rPr>
          <w:rFonts w:eastAsia="Calibri" w:cs="Arial"/>
          <w:b/>
          <w:bCs/>
        </w:rPr>
        <w:t xml:space="preserve"> must complete the attached declaration in Appendix </w:t>
      </w:r>
      <w:r w:rsidR="005F15E8" w:rsidRPr="56E416A5">
        <w:rPr>
          <w:rFonts w:eastAsia="Calibri" w:cs="Arial"/>
          <w:b/>
          <w:bCs/>
        </w:rPr>
        <w:t>5</w:t>
      </w:r>
      <w:r w:rsidRPr="56E416A5">
        <w:rPr>
          <w:rFonts w:eastAsia="Calibri" w:cs="Arial"/>
          <w:b/>
          <w:bCs/>
        </w:rPr>
        <w:t xml:space="preserve"> on company letter headed paper. </w:t>
      </w:r>
    </w:p>
    <w:p w14:paraId="00F03A6D" w14:textId="77777777" w:rsidR="00E73116" w:rsidRPr="00E73116" w:rsidRDefault="00E73116" w:rsidP="00E73116">
      <w:pPr>
        <w:tabs>
          <w:tab w:val="left" w:pos="567"/>
          <w:tab w:val="left" w:pos="1134"/>
          <w:tab w:val="left" w:pos="1701"/>
          <w:tab w:val="left" w:pos="2268"/>
          <w:tab w:val="left" w:pos="2835"/>
          <w:tab w:val="left" w:pos="3450"/>
        </w:tabs>
        <w:rPr>
          <w:rFonts w:eastAsia="Calibri" w:cs="Arial"/>
        </w:rPr>
      </w:pPr>
    </w:p>
    <w:p w14:paraId="0237A925" w14:textId="77777777" w:rsidR="00B36491" w:rsidRDefault="00E73116" w:rsidP="0029650F">
      <w:pPr>
        <w:tabs>
          <w:tab w:val="left" w:pos="567"/>
          <w:tab w:val="left" w:pos="1134"/>
          <w:tab w:val="left" w:pos="1701"/>
          <w:tab w:val="left" w:pos="2268"/>
          <w:tab w:val="left" w:pos="2835"/>
          <w:tab w:val="left" w:pos="3450"/>
        </w:tabs>
        <w:ind w:left="1134"/>
        <w:rPr>
          <w:rFonts w:eastAsia="Calibri" w:cs="Arial"/>
        </w:rPr>
      </w:pPr>
      <w:r w:rsidRPr="00E73116">
        <w:rPr>
          <w:rFonts w:eastAsia="Calibri" w:cs="Times New Roman"/>
          <w:noProof/>
          <w:lang w:eastAsia="en-IE"/>
        </w:rPr>
        <mc:AlternateContent>
          <mc:Choice Requires="wps">
            <w:drawing>
              <wp:anchor distT="0" distB="0" distL="114300" distR="114300" simplePos="0" relativeHeight="251658246" behindDoc="0" locked="0" layoutInCell="1" allowOverlap="1" wp14:anchorId="258E43B4" wp14:editId="5DC805D0">
                <wp:simplePos x="0" y="0"/>
                <wp:positionH relativeFrom="margin">
                  <wp:posOffset>82550</wp:posOffset>
                </wp:positionH>
                <wp:positionV relativeFrom="paragraph">
                  <wp:posOffset>0</wp:posOffset>
                </wp:positionV>
                <wp:extent cx="457200" cy="274320"/>
                <wp:effectExtent l="0" t="0" r="19050" b="1143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32F29" id="Rectangle 6" o:spid="_x0000_s1026" style="position:absolute;margin-left:6.5pt;margin-top:0;width:36pt;height:21.6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">
                <w10:wrap anchorx="margin"/>
              </v:rect>
            </w:pict>
          </mc:Fallback>
        </mc:AlternateContent>
      </w:r>
      <w:r w:rsidRPr="3AA9AF7F">
        <w:rPr>
          <w:rFonts w:eastAsia="Calibri" w:cs="Arial"/>
          <w:b/>
          <w:bCs/>
        </w:rPr>
        <w:t xml:space="preserve">I </w:t>
      </w:r>
      <w:r w:rsidRPr="3AA9AF7F">
        <w:rPr>
          <w:rFonts w:eastAsia="Calibri" w:cs="Arial"/>
        </w:rPr>
        <w:t xml:space="preserve">declare by ticking this box, that the Applicant has attached </w:t>
      </w:r>
      <w:r w:rsidRPr="3AA9AF7F">
        <w:rPr>
          <w:rFonts w:eastAsia="Calibri" w:cs="Arial"/>
          <w:b/>
          <w:bCs/>
        </w:rPr>
        <w:t xml:space="preserve">Appendix </w:t>
      </w:r>
      <w:r w:rsidR="005F15E8">
        <w:rPr>
          <w:rFonts w:eastAsia="Calibri" w:cs="Arial"/>
          <w:b/>
          <w:bCs/>
        </w:rPr>
        <w:t>5</w:t>
      </w:r>
      <w:r w:rsidRPr="3AA9AF7F">
        <w:rPr>
          <w:rFonts w:eastAsia="Calibri" w:cs="Arial"/>
        </w:rPr>
        <w:t xml:space="preserve"> as the required declaration under this criterion.</w:t>
      </w:r>
    </w:p>
    <w:p w14:paraId="0E0611B3" w14:textId="77777777" w:rsidR="00B36491" w:rsidRDefault="00B36491" w:rsidP="00B36491">
      <w:pPr>
        <w:tabs>
          <w:tab w:val="left" w:pos="567"/>
          <w:tab w:val="left" w:pos="1134"/>
          <w:tab w:val="left" w:pos="1701"/>
          <w:tab w:val="left" w:pos="2268"/>
          <w:tab w:val="left" w:pos="2835"/>
          <w:tab w:val="left" w:pos="3450"/>
        </w:tabs>
        <w:rPr>
          <w:rFonts w:ascii="An Post Sans Bold" w:hAnsi="An Post Sans Bold"/>
          <w:color w:val="538135" w:themeColor="accent6" w:themeShade="BF"/>
          <w:szCs w:val="20"/>
        </w:rPr>
      </w:pPr>
    </w:p>
    <w:p w14:paraId="02CCEC3F" w14:textId="77777777" w:rsidR="00B36491" w:rsidRDefault="00B36491" w:rsidP="00B36491">
      <w:pPr>
        <w:tabs>
          <w:tab w:val="left" w:pos="567"/>
          <w:tab w:val="left" w:pos="1134"/>
          <w:tab w:val="left" w:pos="1701"/>
          <w:tab w:val="left" w:pos="2268"/>
          <w:tab w:val="left" w:pos="2835"/>
          <w:tab w:val="left" w:pos="3450"/>
        </w:tabs>
        <w:rPr>
          <w:rFonts w:ascii="An Post Sans Bold" w:hAnsi="An Post Sans Bold"/>
          <w:color w:val="538135" w:themeColor="accent6" w:themeShade="BF"/>
          <w:szCs w:val="20"/>
        </w:rPr>
      </w:pPr>
    </w:p>
    <w:p w14:paraId="6930E822" w14:textId="35EAB65C" w:rsidR="00B00543" w:rsidRDefault="00B00543">
      <w:pPr>
        <w:spacing w:after="160" w:line="259" w:lineRule="auto"/>
        <w:jc w:val="left"/>
        <w:rPr>
          <w:rFonts w:ascii="An Post Sans Bold" w:eastAsia="Calibri" w:hAnsi="An Post Sans Bold" w:cs="Arial"/>
          <w:b/>
          <w:color w:val="00B050"/>
          <w:szCs w:val="26"/>
          <w:lang w:val="en-US"/>
        </w:rPr>
      </w:pPr>
      <w:r>
        <w:rPr>
          <w:rFonts w:eastAsia="Calibri" w:cs="Arial"/>
        </w:rPr>
        <w:br w:type="page"/>
      </w:r>
    </w:p>
    <w:p w14:paraId="0862C1A4" w14:textId="77777777" w:rsidR="00321FB7" w:rsidRPr="0029650F" w:rsidRDefault="00321FB7" w:rsidP="00B36491">
      <w:pPr>
        <w:pStyle w:val="Heading2"/>
        <w:numPr>
          <w:ilvl w:val="0"/>
          <w:numId w:val="0"/>
        </w:numPr>
        <w:rPr>
          <w:rFonts w:eastAsia="Calibri" w:cs="Arial"/>
        </w:rPr>
      </w:pPr>
    </w:p>
    <w:p w14:paraId="41FF0A92" w14:textId="77777777" w:rsidR="00C85620" w:rsidRPr="00DA76A3" w:rsidRDefault="002B66C0" w:rsidP="00E93863">
      <w:pPr>
        <w:pStyle w:val="Heading1"/>
        <w:rPr>
          <w:sz w:val="22"/>
        </w:rPr>
      </w:pPr>
      <w:bookmarkStart w:id="79" w:name="_Toc224723696"/>
      <w:r w:rsidRPr="00DA76A3">
        <w:rPr>
          <w:sz w:val="22"/>
        </w:rPr>
        <w:t>PART 3</w:t>
      </w:r>
      <w:r w:rsidR="000B39F4" w:rsidRPr="00DA76A3">
        <w:rPr>
          <w:sz w:val="22"/>
        </w:rPr>
        <w:t xml:space="preserve"> </w:t>
      </w:r>
      <w:r w:rsidR="007127A3" w:rsidRPr="00DA76A3">
        <w:rPr>
          <w:sz w:val="22"/>
        </w:rPr>
        <w:tab/>
      </w:r>
      <w:r w:rsidR="000B39F4" w:rsidRPr="00DA76A3">
        <w:rPr>
          <w:sz w:val="22"/>
        </w:rPr>
        <w:t xml:space="preserve">TECHNICAL CAPABILITY: </w:t>
      </w:r>
      <w:r w:rsidR="00F64CCC" w:rsidRPr="00DA76A3">
        <w:rPr>
          <w:sz w:val="22"/>
        </w:rPr>
        <w:t>RELEVANT EXPERIENCE</w:t>
      </w:r>
      <w:r w:rsidR="000B39F4" w:rsidRPr="00DA76A3">
        <w:rPr>
          <w:sz w:val="22"/>
        </w:rPr>
        <w:t xml:space="preserve"> OF APPLICANT</w:t>
      </w:r>
      <w:bookmarkEnd w:id="79"/>
    </w:p>
    <w:p w14:paraId="20E36DAB" w14:textId="77777777" w:rsidR="0077253D" w:rsidRPr="00DA76A3" w:rsidRDefault="0077253D" w:rsidP="00E93863"/>
    <w:p w14:paraId="58BE9178" w14:textId="678F8025" w:rsidR="008A4A72" w:rsidRDefault="0077253D" w:rsidP="008A4A72">
      <w:pPr>
        <w:spacing w:after="120" w:line="240" w:lineRule="auto"/>
        <w:rPr>
          <w:rFonts w:eastAsia="Times New Roman" w:cs="Times New Roman"/>
          <w:kern w:val="24"/>
        </w:rPr>
      </w:pPr>
      <w:r w:rsidRPr="56E416A5">
        <w:rPr>
          <w:rFonts w:eastAsia="Times New Roman" w:cs="Times New Roman"/>
          <w:kern w:val="24"/>
        </w:rPr>
        <w:t xml:space="preserve">Applicants are to provide </w:t>
      </w:r>
      <w:r w:rsidR="00C3041B">
        <w:rPr>
          <w:rFonts w:eastAsia="Times New Roman" w:cs="Times New Roman"/>
          <w:kern w:val="24"/>
        </w:rPr>
        <w:t>2</w:t>
      </w:r>
      <w:r w:rsidRPr="00B36491">
        <w:rPr>
          <w:rFonts w:eastAsia="Times New Roman" w:cs="Times New Roman"/>
          <w:kern w:val="24"/>
        </w:rPr>
        <w:t xml:space="preserve"> relevant contract </w:t>
      </w:r>
      <w:r w:rsidR="002D3260" w:rsidRPr="00B36491">
        <w:rPr>
          <w:rFonts w:eastAsia="Times New Roman" w:cs="Times New Roman"/>
          <w:kern w:val="24"/>
        </w:rPr>
        <w:t>examples which</w:t>
      </w:r>
      <w:r w:rsidR="5DCF18F1" w:rsidRPr="00B36491">
        <w:rPr>
          <w:rFonts w:eastAsia="Times New Roman" w:cs="Times New Roman"/>
          <w:kern w:val="24"/>
        </w:rPr>
        <w:t xml:space="preserve"> closely relates to </w:t>
      </w:r>
      <w:r w:rsidR="00DC37BA" w:rsidRPr="00B36491">
        <w:rPr>
          <w:rFonts w:eastAsia="Times New Roman" w:cs="Times New Roman"/>
          <w:kern w:val="24"/>
        </w:rPr>
        <w:t>requirements, and</w:t>
      </w:r>
      <w:r w:rsidRPr="00B36491">
        <w:rPr>
          <w:rFonts w:eastAsia="Times New Roman" w:cs="Times New Roman"/>
          <w:kern w:val="24"/>
        </w:rPr>
        <w:t xml:space="preserve"> must be similar in nature</w:t>
      </w:r>
      <w:r w:rsidR="2522ADA8" w:rsidRPr="00B36491">
        <w:rPr>
          <w:rFonts w:eastAsia="Times New Roman" w:cs="Times New Roman"/>
          <w:kern w:val="24"/>
        </w:rPr>
        <w:t>, scope, scale and complexity</w:t>
      </w:r>
      <w:r w:rsidRPr="00B36491">
        <w:rPr>
          <w:rFonts w:eastAsia="Times New Roman" w:cs="Times New Roman"/>
          <w:kern w:val="24"/>
        </w:rPr>
        <w:t xml:space="preserve"> to the services sought by AN POST. </w:t>
      </w:r>
      <w:r w:rsidR="00CF4F6A" w:rsidRPr="00B36491">
        <w:rPr>
          <w:rFonts w:eastAsia="Times New Roman" w:cs="Times New Roman"/>
          <w:kern w:val="24"/>
        </w:rPr>
        <w:t xml:space="preserve"> </w:t>
      </w:r>
      <w:r w:rsidR="008A4A72">
        <w:rPr>
          <w:rFonts w:eastAsia="Times New Roman" w:cs="Times New Roman"/>
          <w:kern w:val="24"/>
        </w:rPr>
        <w:t>T</w:t>
      </w:r>
      <w:r w:rsidR="008A4A72" w:rsidRPr="008A4A72">
        <w:rPr>
          <w:rFonts w:eastAsia="Times New Roman" w:cs="Times New Roman"/>
          <w:kern w:val="24"/>
        </w:rPr>
        <w:t>hese contracts must have been delivered within the last five years from the date of submission of this PQQ. Any contract outside this timeframe will not be considered, will not receive a score, and will result in elimination from the tender process.</w:t>
      </w:r>
    </w:p>
    <w:p w14:paraId="704B5D29" w14:textId="77777777" w:rsidR="0013727D" w:rsidRDefault="0013727D" w:rsidP="008A4A72">
      <w:pPr>
        <w:spacing w:after="120" w:line="240" w:lineRule="auto"/>
        <w:rPr>
          <w:rFonts w:eastAsia="Times New Roman" w:cs="Times New Roman"/>
          <w:kern w:val="24"/>
        </w:rPr>
      </w:pPr>
    </w:p>
    <w:p w14:paraId="60FED9A3" w14:textId="157E55AD" w:rsidR="00D628E1" w:rsidRPr="00764AC4" w:rsidRDefault="0013727D" w:rsidP="008A4A72">
      <w:pPr>
        <w:spacing w:after="120" w:line="240" w:lineRule="auto"/>
        <w:rPr>
          <w:rFonts w:eastAsia="Times New Roman" w:cs="Times New Roman"/>
          <w:kern w:val="24"/>
        </w:rPr>
      </w:pPr>
      <w:r w:rsidRPr="00764AC4">
        <w:rPr>
          <w:rFonts w:eastAsia="Times New Roman" w:cs="Times New Roman"/>
          <w:kern w:val="24"/>
        </w:rPr>
        <w:t>Suppliers applying for both Lots may reuse the same contract example where applicable, provided all required elements are addressed</w:t>
      </w:r>
    </w:p>
    <w:p w14:paraId="5C5B966F" w14:textId="4B79F2AB" w:rsidR="00C3660B" w:rsidRPr="00764AC4" w:rsidRDefault="00C3660B" w:rsidP="008A4A72">
      <w:pPr>
        <w:spacing w:after="120" w:line="240" w:lineRule="auto"/>
        <w:rPr>
          <w:rFonts w:eastAsia="Times New Roman" w:cs="Times New Roman"/>
          <w:kern w:val="24"/>
        </w:rPr>
      </w:pPr>
      <w:r w:rsidRPr="00764AC4">
        <w:rPr>
          <w:rFonts w:eastAsia="Times New Roman" w:cs="Times New Roman"/>
          <w:kern w:val="24"/>
        </w:rPr>
        <w:t>Where the same example is reused across Lots, applicants must ensure all required narrative elements are fully addressed.</w:t>
      </w:r>
    </w:p>
    <w:p w14:paraId="253A4076" w14:textId="2AA97F87" w:rsidR="0013727D" w:rsidRPr="0013727D" w:rsidRDefault="0013727D" w:rsidP="0013727D">
      <w:pPr>
        <w:spacing w:after="120" w:line="240" w:lineRule="auto"/>
        <w:rPr>
          <w:rFonts w:cs="Arial"/>
        </w:rPr>
      </w:pPr>
      <w:r w:rsidRPr="00764AC4">
        <w:rPr>
          <w:rFonts w:cs="Arial"/>
        </w:rPr>
        <w:t>Responses must fully address all relevant requirements listed in Section 2.1.2 for the Lot(s) being applied for.</w:t>
      </w:r>
    </w:p>
    <w:p w14:paraId="1A939D99" w14:textId="77777777" w:rsidR="0013727D" w:rsidRDefault="0013727D" w:rsidP="008A4A72">
      <w:pPr>
        <w:spacing w:after="120" w:line="240" w:lineRule="auto"/>
        <w:rPr>
          <w:rFonts w:cs="Arial"/>
        </w:rPr>
      </w:pPr>
    </w:p>
    <w:p w14:paraId="7286B9F3" w14:textId="504295F8" w:rsidR="00B36491" w:rsidRPr="00923E4F" w:rsidRDefault="008A4A72" w:rsidP="00B36491">
      <w:pPr>
        <w:rPr>
          <w:rFonts w:cs="Arial"/>
          <w:b/>
          <w:bCs/>
        </w:rPr>
      </w:pPr>
      <w:r w:rsidRPr="00923E4F">
        <w:rPr>
          <w:rFonts w:cs="Arial"/>
          <w:b/>
          <w:bCs/>
        </w:rPr>
        <w:t>Where a consortium or subcontracting arrangement is proposed, applicants must demonstrate prior collaboration between the parties. Failure to do so will result in elimination from the tender process.</w:t>
      </w:r>
      <w:r w:rsidR="00B36491" w:rsidRPr="00923E4F">
        <w:rPr>
          <w:rFonts w:eastAsia="Times New Roman" w:cs="Times New Roman"/>
          <w:kern w:val="24"/>
        </w:rPr>
        <w:t xml:space="preserve"> </w:t>
      </w:r>
    </w:p>
    <w:p w14:paraId="10284884" w14:textId="77777777" w:rsidR="008A4A72" w:rsidRPr="00923E4F" w:rsidRDefault="008A4A72" w:rsidP="00B36491">
      <w:pPr>
        <w:rPr>
          <w:rFonts w:eastAsia="Times New Roman" w:cs="Times New Roman"/>
          <w:kern w:val="24"/>
        </w:rPr>
      </w:pPr>
    </w:p>
    <w:p w14:paraId="6D114356" w14:textId="6F545ECA" w:rsidR="008A4A72" w:rsidRDefault="008A4A72" w:rsidP="00B36491">
      <w:pPr>
        <w:rPr>
          <w:rFonts w:eastAsia="Times New Roman" w:cs="Times New Roman"/>
          <w:kern w:val="24"/>
        </w:rPr>
      </w:pPr>
      <w:r w:rsidRPr="00923E4F">
        <w:rPr>
          <w:rFonts w:eastAsia="Times New Roman" w:cs="Times New Roman"/>
          <w:kern w:val="24"/>
        </w:rPr>
        <w:t>Each contract example must include the detailed information specified below. Expertise in the service areas listed must be demonstrated in at least one example. Failure to provide at least one example for each service area will result in disqualification.</w:t>
      </w:r>
    </w:p>
    <w:p w14:paraId="3D55D5FC" w14:textId="77777777" w:rsidR="005A7027" w:rsidRDefault="005A7027" w:rsidP="00B36491">
      <w:pPr>
        <w:rPr>
          <w:rFonts w:eastAsia="Times New Roman" w:cs="Times New Roman"/>
          <w:kern w:val="24"/>
        </w:rPr>
      </w:pPr>
    </w:p>
    <w:p w14:paraId="4CAE2FED" w14:textId="32E02E4A" w:rsidR="005A7027" w:rsidRPr="008A4A72" w:rsidRDefault="00C3660B" w:rsidP="005A7027">
      <w:pPr>
        <w:rPr>
          <w:rFonts w:eastAsia="Times New Roman" w:cs="Times New Roman"/>
          <w:kern w:val="24"/>
        </w:rPr>
      </w:pPr>
      <w:r w:rsidRPr="00923E4F">
        <w:rPr>
          <w:rFonts w:eastAsia="Times New Roman" w:cs="Times New Roman"/>
          <w:kern w:val="24"/>
        </w:rPr>
        <w:t xml:space="preserve">For </w:t>
      </w:r>
      <w:r w:rsidR="006F25A1" w:rsidRPr="00923E4F">
        <w:rPr>
          <w:rFonts w:eastAsia="Times New Roman" w:cs="Times New Roman"/>
          <w:kern w:val="24"/>
        </w:rPr>
        <w:t>the</w:t>
      </w:r>
      <w:r w:rsidRPr="00923E4F">
        <w:rPr>
          <w:rFonts w:eastAsia="Times New Roman" w:cs="Times New Roman"/>
          <w:kern w:val="24"/>
        </w:rPr>
        <w:t xml:space="preserve"> technology listed in the table</w:t>
      </w:r>
      <w:r w:rsidR="00923E4F" w:rsidRPr="00923E4F">
        <w:rPr>
          <w:rFonts w:eastAsia="Times New Roman" w:cs="Times New Roman"/>
          <w:kern w:val="24"/>
        </w:rPr>
        <w:t xml:space="preserve"> below</w:t>
      </w:r>
      <w:r w:rsidRPr="00923E4F">
        <w:rPr>
          <w:rFonts w:eastAsia="Times New Roman" w:cs="Times New Roman"/>
          <w:kern w:val="24"/>
        </w:rPr>
        <w:t xml:space="preserve"> (GA4, Firebase, GA</w:t>
      </w:r>
      <w:r w:rsidRPr="00923E4F">
        <w:rPr>
          <w:rFonts w:eastAsia="Times New Roman" w:cs="Times New Roman"/>
          <w:kern w:val="24"/>
        </w:rPr>
        <w:noBreakHyphen/>
        <w:t>tagging, Consent, API integration, etc.), the supplier must show at least ONE example where they used each technology.</w:t>
      </w:r>
      <w:r w:rsidR="005A7027" w:rsidRPr="008A4A72">
        <w:rPr>
          <w:rFonts w:eastAsia="Times New Roman" w:cs="Times New Roman"/>
          <w:kern w:val="24"/>
        </w:rPr>
        <w:t xml:space="preserve"> Applicants should indicate in the table which example demonstrates each technology. Failure to include at least one example for each technology will result in disqualification.</w:t>
      </w:r>
    </w:p>
    <w:p w14:paraId="5171811F" w14:textId="77777777" w:rsidR="005A7027" w:rsidRDefault="005A7027" w:rsidP="005A7027">
      <w:pPr>
        <w:rPr>
          <w:rFonts w:ascii="Arial" w:hAnsi="Arial"/>
          <w:b/>
          <w:sz w:val="22"/>
        </w:rPr>
      </w:pPr>
    </w:p>
    <w:tbl>
      <w:tblPr>
        <w:tblW w:w="377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3062"/>
        <w:gridCol w:w="1801"/>
        <w:gridCol w:w="1940"/>
      </w:tblGrid>
      <w:tr w:rsidR="005A7027" w14:paraId="7017CA56" w14:textId="77777777">
        <w:trPr>
          <w:trHeight w:val="374"/>
        </w:trPr>
        <w:tc>
          <w:tcPr>
            <w:tcW w:w="2250" w:type="pct"/>
            <w:shd w:val="clear" w:color="auto" w:fill="00A76A"/>
            <w:vAlign w:val="center"/>
          </w:tcPr>
          <w:p w14:paraId="0A735CEE" w14:textId="77777777" w:rsidR="005A7027" w:rsidRPr="00B36491" w:rsidRDefault="005A7027">
            <w:pPr>
              <w:jc w:val="center"/>
              <w:rPr>
                <w:rFonts w:cs="Arial"/>
                <w:b/>
                <w:bCs/>
                <w:szCs w:val="20"/>
                <w:lang w:bidi="en-IE"/>
              </w:rPr>
            </w:pPr>
            <w:r w:rsidRPr="00B36491">
              <w:rPr>
                <w:rFonts w:cs="Arial"/>
                <w:b/>
                <w:bCs/>
                <w:szCs w:val="20"/>
                <w:lang w:bidi="en-IE"/>
              </w:rPr>
              <w:t>Technology / Tool</w:t>
            </w:r>
          </w:p>
        </w:tc>
        <w:tc>
          <w:tcPr>
            <w:tcW w:w="1324" w:type="pct"/>
            <w:shd w:val="clear" w:color="auto" w:fill="00A76A"/>
            <w:vAlign w:val="center"/>
          </w:tcPr>
          <w:p w14:paraId="06C0C1B3" w14:textId="77777777" w:rsidR="005A7027" w:rsidRPr="00B36491" w:rsidRDefault="005A7027">
            <w:pPr>
              <w:jc w:val="center"/>
              <w:rPr>
                <w:rFonts w:cs="Arial"/>
                <w:b/>
                <w:bCs/>
                <w:szCs w:val="20"/>
                <w:lang w:bidi="en-IE"/>
              </w:rPr>
            </w:pPr>
            <w:r w:rsidRPr="00B36491">
              <w:rPr>
                <w:rFonts w:cs="Arial"/>
                <w:b/>
                <w:bCs/>
                <w:szCs w:val="20"/>
                <w:lang w:bidi="en-IE"/>
              </w:rPr>
              <w:t>Demonstrated in Example 1</w:t>
            </w:r>
          </w:p>
        </w:tc>
        <w:tc>
          <w:tcPr>
            <w:tcW w:w="1427" w:type="pct"/>
            <w:shd w:val="clear" w:color="auto" w:fill="00A76A"/>
            <w:vAlign w:val="center"/>
          </w:tcPr>
          <w:p w14:paraId="2BD39C16" w14:textId="77777777" w:rsidR="005A7027" w:rsidRPr="00B36491" w:rsidRDefault="005A7027">
            <w:pPr>
              <w:jc w:val="center"/>
              <w:rPr>
                <w:rFonts w:cs="Arial"/>
                <w:b/>
                <w:bCs/>
                <w:szCs w:val="20"/>
                <w:lang w:bidi="en-IE"/>
              </w:rPr>
            </w:pPr>
            <w:r w:rsidRPr="00B36491">
              <w:rPr>
                <w:rFonts w:cs="Arial"/>
                <w:b/>
                <w:bCs/>
                <w:szCs w:val="20"/>
                <w:lang w:bidi="en-IE"/>
              </w:rPr>
              <w:t>Demonstrated in Example 2</w:t>
            </w:r>
          </w:p>
        </w:tc>
      </w:tr>
      <w:tr w:rsidR="005A7027" w14:paraId="1C0C037A" w14:textId="77777777">
        <w:trPr>
          <w:trHeight w:val="293"/>
        </w:trPr>
        <w:tc>
          <w:tcPr>
            <w:tcW w:w="2250" w:type="pct"/>
          </w:tcPr>
          <w:p w14:paraId="5BBA36FB" w14:textId="77777777" w:rsidR="005A7027" w:rsidRPr="008A4A72" w:rsidRDefault="005A7027">
            <w:pPr>
              <w:jc w:val="center"/>
              <w:rPr>
                <w:rFonts w:cs="Arial"/>
                <w:b/>
                <w:szCs w:val="20"/>
                <w:lang w:bidi="en-IE"/>
              </w:rPr>
            </w:pPr>
            <w:r w:rsidRPr="008A4A72">
              <w:rPr>
                <w:rFonts w:cs="Arial"/>
                <w:b/>
                <w:szCs w:val="20"/>
                <w:lang w:bidi="en-IE"/>
              </w:rPr>
              <w:t>Google Analytics</w:t>
            </w:r>
          </w:p>
        </w:tc>
        <w:tc>
          <w:tcPr>
            <w:tcW w:w="1324" w:type="pct"/>
          </w:tcPr>
          <w:p w14:paraId="11DC3133" w14:textId="77777777" w:rsidR="005A7027" w:rsidRPr="006E12B9" w:rsidRDefault="005A7027">
            <w:pPr>
              <w:jc w:val="center"/>
              <w:rPr>
                <w:rFonts w:ascii="Arial" w:hAnsi="Arial" w:cs="Arial"/>
              </w:rPr>
            </w:pPr>
          </w:p>
        </w:tc>
        <w:tc>
          <w:tcPr>
            <w:tcW w:w="1427" w:type="pct"/>
          </w:tcPr>
          <w:p w14:paraId="4758283A" w14:textId="77777777" w:rsidR="005A7027" w:rsidRPr="006E12B9" w:rsidRDefault="005A7027">
            <w:pPr>
              <w:jc w:val="center"/>
              <w:rPr>
                <w:rFonts w:ascii="Arial" w:hAnsi="Arial" w:cs="Arial"/>
              </w:rPr>
            </w:pPr>
          </w:p>
        </w:tc>
      </w:tr>
      <w:tr w:rsidR="005A7027" w14:paraId="35FE2FE9" w14:textId="77777777">
        <w:trPr>
          <w:trHeight w:val="293"/>
        </w:trPr>
        <w:tc>
          <w:tcPr>
            <w:tcW w:w="2250" w:type="pct"/>
          </w:tcPr>
          <w:p w14:paraId="13EE20F6" w14:textId="77777777" w:rsidR="005A7027" w:rsidRPr="008A4A72" w:rsidRDefault="005A7027">
            <w:pPr>
              <w:jc w:val="center"/>
              <w:rPr>
                <w:rFonts w:cs="Arial"/>
                <w:b/>
                <w:szCs w:val="20"/>
                <w:lang w:bidi="en-IE"/>
              </w:rPr>
            </w:pPr>
            <w:r w:rsidRPr="008A4A72">
              <w:rPr>
                <w:rFonts w:cs="Arial"/>
                <w:b/>
                <w:szCs w:val="20"/>
                <w:lang w:bidi="en-IE"/>
              </w:rPr>
              <w:t>Firebase Analytics</w:t>
            </w:r>
          </w:p>
        </w:tc>
        <w:tc>
          <w:tcPr>
            <w:tcW w:w="1324" w:type="pct"/>
          </w:tcPr>
          <w:p w14:paraId="31733557" w14:textId="77777777" w:rsidR="005A7027" w:rsidRPr="006E12B9" w:rsidRDefault="005A7027">
            <w:pPr>
              <w:jc w:val="center"/>
              <w:rPr>
                <w:rFonts w:ascii="Arial" w:hAnsi="Arial" w:cs="Arial"/>
              </w:rPr>
            </w:pPr>
          </w:p>
        </w:tc>
        <w:tc>
          <w:tcPr>
            <w:tcW w:w="1427" w:type="pct"/>
          </w:tcPr>
          <w:p w14:paraId="2BD21862" w14:textId="77777777" w:rsidR="005A7027" w:rsidRPr="006E12B9" w:rsidRDefault="005A7027">
            <w:pPr>
              <w:jc w:val="center"/>
              <w:rPr>
                <w:rFonts w:ascii="Arial" w:hAnsi="Arial" w:cs="Arial"/>
              </w:rPr>
            </w:pPr>
          </w:p>
        </w:tc>
      </w:tr>
      <w:tr w:rsidR="005A7027" w14:paraId="7E68C866" w14:textId="77777777">
        <w:trPr>
          <w:trHeight w:val="293"/>
        </w:trPr>
        <w:tc>
          <w:tcPr>
            <w:tcW w:w="2250" w:type="pct"/>
          </w:tcPr>
          <w:p w14:paraId="7380BBFB" w14:textId="77777777" w:rsidR="005A7027" w:rsidRPr="008A4A72" w:rsidRDefault="005A7027">
            <w:pPr>
              <w:jc w:val="center"/>
              <w:rPr>
                <w:rFonts w:cs="Arial"/>
                <w:b/>
                <w:szCs w:val="20"/>
                <w:lang w:bidi="en-IE"/>
              </w:rPr>
            </w:pPr>
            <w:r w:rsidRPr="008A4A72">
              <w:rPr>
                <w:rFonts w:cs="Arial"/>
                <w:b/>
                <w:szCs w:val="20"/>
                <w:lang w:bidi="en-IE"/>
              </w:rPr>
              <w:t xml:space="preserve">Session Replay software </w:t>
            </w:r>
          </w:p>
          <w:p w14:paraId="2CB8912F" w14:textId="77777777" w:rsidR="005A7027" w:rsidRPr="008A4A72" w:rsidRDefault="005A7027">
            <w:pPr>
              <w:jc w:val="center"/>
              <w:rPr>
                <w:rFonts w:cs="Arial"/>
                <w:b/>
                <w:szCs w:val="20"/>
                <w:lang w:bidi="en-IE"/>
              </w:rPr>
            </w:pPr>
            <w:r w:rsidRPr="008A4A72">
              <w:rPr>
                <w:rFonts w:cs="Arial"/>
                <w:b/>
                <w:szCs w:val="20"/>
                <w:lang w:bidi="en-IE"/>
              </w:rPr>
              <w:t>(or equivalent)</w:t>
            </w:r>
          </w:p>
        </w:tc>
        <w:tc>
          <w:tcPr>
            <w:tcW w:w="1324" w:type="pct"/>
          </w:tcPr>
          <w:p w14:paraId="3FA67B6F" w14:textId="77777777" w:rsidR="005A7027" w:rsidRPr="006E12B9" w:rsidRDefault="005A7027">
            <w:pPr>
              <w:jc w:val="center"/>
              <w:rPr>
                <w:rFonts w:ascii="Arial" w:hAnsi="Arial" w:cs="Arial"/>
              </w:rPr>
            </w:pPr>
          </w:p>
        </w:tc>
        <w:tc>
          <w:tcPr>
            <w:tcW w:w="1427" w:type="pct"/>
          </w:tcPr>
          <w:p w14:paraId="70DA367A" w14:textId="77777777" w:rsidR="005A7027" w:rsidRPr="006E12B9" w:rsidRDefault="005A7027">
            <w:pPr>
              <w:jc w:val="center"/>
              <w:rPr>
                <w:rFonts w:ascii="Arial" w:hAnsi="Arial" w:cs="Arial"/>
              </w:rPr>
            </w:pPr>
          </w:p>
        </w:tc>
      </w:tr>
      <w:tr w:rsidR="005A7027" w14:paraId="7C2FDE3D" w14:textId="77777777">
        <w:trPr>
          <w:trHeight w:val="293"/>
        </w:trPr>
        <w:tc>
          <w:tcPr>
            <w:tcW w:w="2250" w:type="pct"/>
          </w:tcPr>
          <w:p w14:paraId="14DCE86B" w14:textId="77777777" w:rsidR="005A7027" w:rsidRPr="008A4A72" w:rsidRDefault="005A7027">
            <w:pPr>
              <w:jc w:val="center"/>
              <w:rPr>
                <w:rFonts w:cs="Arial"/>
                <w:b/>
                <w:szCs w:val="20"/>
                <w:lang w:bidi="en-IE"/>
              </w:rPr>
            </w:pPr>
            <w:r w:rsidRPr="008A4A72">
              <w:rPr>
                <w:rFonts w:cs="Arial"/>
                <w:b/>
                <w:szCs w:val="20"/>
                <w:lang w:bidi="en-IE"/>
              </w:rPr>
              <w:t>Data Visualization (e.g., Power BI, Tableau, Looker Studio)</w:t>
            </w:r>
          </w:p>
          <w:p w14:paraId="79CD11FB" w14:textId="77777777" w:rsidR="005A7027" w:rsidRPr="008A4A72" w:rsidRDefault="005A7027">
            <w:pPr>
              <w:jc w:val="center"/>
              <w:rPr>
                <w:rFonts w:cs="Arial"/>
                <w:b/>
                <w:szCs w:val="20"/>
                <w:lang w:bidi="en-IE"/>
              </w:rPr>
            </w:pPr>
          </w:p>
        </w:tc>
        <w:tc>
          <w:tcPr>
            <w:tcW w:w="1324" w:type="pct"/>
          </w:tcPr>
          <w:p w14:paraId="4B37C477" w14:textId="77777777" w:rsidR="005A7027" w:rsidRPr="006E12B9" w:rsidRDefault="005A7027">
            <w:pPr>
              <w:jc w:val="center"/>
              <w:rPr>
                <w:rFonts w:ascii="Arial" w:hAnsi="Arial" w:cs="Arial"/>
              </w:rPr>
            </w:pPr>
          </w:p>
        </w:tc>
        <w:tc>
          <w:tcPr>
            <w:tcW w:w="1427" w:type="pct"/>
          </w:tcPr>
          <w:p w14:paraId="3578F3DB" w14:textId="77777777" w:rsidR="005A7027" w:rsidRPr="006E12B9" w:rsidRDefault="005A7027">
            <w:pPr>
              <w:jc w:val="center"/>
              <w:rPr>
                <w:rFonts w:ascii="Arial" w:hAnsi="Arial" w:cs="Arial"/>
              </w:rPr>
            </w:pPr>
          </w:p>
        </w:tc>
      </w:tr>
      <w:tr w:rsidR="005A7027" w14:paraId="5504599A" w14:textId="77777777">
        <w:trPr>
          <w:trHeight w:val="293"/>
        </w:trPr>
        <w:tc>
          <w:tcPr>
            <w:tcW w:w="2250" w:type="pct"/>
          </w:tcPr>
          <w:p w14:paraId="536DC784" w14:textId="77777777" w:rsidR="005A7027" w:rsidRPr="008A4A72" w:rsidRDefault="005A7027">
            <w:pPr>
              <w:jc w:val="center"/>
              <w:rPr>
                <w:rFonts w:cs="Arial"/>
                <w:b/>
                <w:szCs w:val="20"/>
                <w:lang w:bidi="en-IE"/>
              </w:rPr>
            </w:pPr>
            <w:r w:rsidRPr="008A4A72">
              <w:rPr>
                <w:rFonts w:cs="Arial"/>
                <w:b/>
                <w:szCs w:val="20"/>
                <w:lang w:bidi="en-IE"/>
              </w:rPr>
              <w:t>Google Tag Manager</w:t>
            </w:r>
          </w:p>
        </w:tc>
        <w:tc>
          <w:tcPr>
            <w:tcW w:w="1324" w:type="pct"/>
          </w:tcPr>
          <w:p w14:paraId="358BE873" w14:textId="77777777" w:rsidR="005A7027" w:rsidRPr="006E12B9" w:rsidRDefault="005A7027">
            <w:pPr>
              <w:jc w:val="center"/>
              <w:rPr>
                <w:rFonts w:ascii="Arial" w:hAnsi="Arial" w:cs="Arial"/>
              </w:rPr>
            </w:pPr>
          </w:p>
        </w:tc>
        <w:tc>
          <w:tcPr>
            <w:tcW w:w="1427" w:type="pct"/>
          </w:tcPr>
          <w:p w14:paraId="536140EB" w14:textId="77777777" w:rsidR="005A7027" w:rsidRPr="006E12B9" w:rsidRDefault="005A7027">
            <w:pPr>
              <w:jc w:val="center"/>
              <w:rPr>
                <w:rFonts w:ascii="Arial" w:hAnsi="Arial" w:cs="Arial"/>
              </w:rPr>
            </w:pPr>
          </w:p>
        </w:tc>
      </w:tr>
      <w:tr w:rsidR="005A7027" w14:paraId="7DA58F1C" w14:textId="77777777">
        <w:trPr>
          <w:trHeight w:val="293"/>
        </w:trPr>
        <w:tc>
          <w:tcPr>
            <w:tcW w:w="2250" w:type="pct"/>
          </w:tcPr>
          <w:p w14:paraId="22EE47CE" w14:textId="77777777" w:rsidR="005A7027" w:rsidRPr="008A4A72" w:rsidRDefault="005A7027">
            <w:pPr>
              <w:jc w:val="center"/>
              <w:rPr>
                <w:rFonts w:cs="Arial"/>
                <w:b/>
                <w:szCs w:val="20"/>
                <w:lang w:bidi="en-IE"/>
              </w:rPr>
            </w:pPr>
            <w:r w:rsidRPr="008A4A72">
              <w:rPr>
                <w:rFonts w:cs="Arial"/>
                <w:b/>
                <w:szCs w:val="20"/>
                <w:lang w:bidi="en-IE"/>
              </w:rPr>
              <w:t xml:space="preserve">Consent Management (e.g., </w:t>
            </w:r>
            <w:proofErr w:type="spellStart"/>
            <w:r w:rsidRPr="008A4A72">
              <w:rPr>
                <w:rFonts w:cs="Arial"/>
                <w:b/>
                <w:szCs w:val="20"/>
                <w:lang w:bidi="en-IE"/>
              </w:rPr>
              <w:t>OneTrust</w:t>
            </w:r>
            <w:proofErr w:type="spellEnd"/>
            <w:r w:rsidRPr="008A4A72">
              <w:rPr>
                <w:rFonts w:cs="Arial"/>
                <w:b/>
                <w:szCs w:val="20"/>
                <w:lang w:bidi="en-IE"/>
              </w:rPr>
              <w:t>)</w:t>
            </w:r>
          </w:p>
        </w:tc>
        <w:tc>
          <w:tcPr>
            <w:tcW w:w="1324" w:type="pct"/>
          </w:tcPr>
          <w:p w14:paraId="2A458207" w14:textId="77777777" w:rsidR="005A7027" w:rsidRPr="006E12B9" w:rsidRDefault="005A7027">
            <w:pPr>
              <w:jc w:val="center"/>
              <w:rPr>
                <w:rFonts w:ascii="Arial" w:hAnsi="Arial" w:cs="Arial"/>
              </w:rPr>
            </w:pPr>
          </w:p>
        </w:tc>
        <w:tc>
          <w:tcPr>
            <w:tcW w:w="1427" w:type="pct"/>
          </w:tcPr>
          <w:p w14:paraId="479A185D" w14:textId="77777777" w:rsidR="005A7027" w:rsidRPr="006E12B9" w:rsidRDefault="005A7027">
            <w:pPr>
              <w:jc w:val="center"/>
              <w:rPr>
                <w:rFonts w:ascii="Arial" w:hAnsi="Arial" w:cs="Arial"/>
              </w:rPr>
            </w:pPr>
          </w:p>
        </w:tc>
      </w:tr>
      <w:tr w:rsidR="005A7027" w14:paraId="553EC486" w14:textId="77777777">
        <w:trPr>
          <w:trHeight w:val="293"/>
        </w:trPr>
        <w:tc>
          <w:tcPr>
            <w:tcW w:w="2250" w:type="pct"/>
          </w:tcPr>
          <w:p w14:paraId="53701184" w14:textId="77777777" w:rsidR="005A7027" w:rsidRPr="008A4A72" w:rsidRDefault="005A7027">
            <w:pPr>
              <w:jc w:val="center"/>
              <w:rPr>
                <w:rFonts w:cs="Arial"/>
                <w:b/>
                <w:szCs w:val="20"/>
                <w:lang w:bidi="en-IE"/>
              </w:rPr>
            </w:pPr>
            <w:r w:rsidRPr="008A4A72">
              <w:rPr>
                <w:rFonts w:cs="Arial"/>
                <w:b/>
                <w:szCs w:val="20"/>
                <w:lang w:bidi="en-IE"/>
              </w:rPr>
              <w:t>API/Data Integration</w:t>
            </w:r>
          </w:p>
        </w:tc>
        <w:tc>
          <w:tcPr>
            <w:tcW w:w="1324" w:type="pct"/>
          </w:tcPr>
          <w:p w14:paraId="0D5CE7F9" w14:textId="77777777" w:rsidR="005A7027" w:rsidRPr="006E12B9" w:rsidRDefault="005A7027">
            <w:pPr>
              <w:jc w:val="center"/>
              <w:rPr>
                <w:rFonts w:ascii="Arial" w:hAnsi="Arial" w:cs="Arial"/>
              </w:rPr>
            </w:pPr>
          </w:p>
        </w:tc>
        <w:tc>
          <w:tcPr>
            <w:tcW w:w="1427" w:type="pct"/>
          </w:tcPr>
          <w:p w14:paraId="403BE7F7" w14:textId="77777777" w:rsidR="005A7027" w:rsidRPr="006E12B9" w:rsidRDefault="005A7027">
            <w:pPr>
              <w:jc w:val="center"/>
              <w:rPr>
                <w:rFonts w:ascii="Arial" w:hAnsi="Arial" w:cs="Arial"/>
              </w:rPr>
            </w:pPr>
          </w:p>
        </w:tc>
      </w:tr>
    </w:tbl>
    <w:p w14:paraId="6FF95E93" w14:textId="77777777" w:rsidR="005A7027" w:rsidRDefault="005A7027" w:rsidP="00B36491">
      <w:pPr>
        <w:rPr>
          <w:rFonts w:eastAsia="Times New Roman" w:cs="Times New Roman"/>
          <w:kern w:val="24"/>
        </w:rPr>
      </w:pPr>
    </w:p>
    <w:p w14:paraId="5FA84CAD" w14:textId="77777777" w:rsidR="00B43945" w:rsidRDefault="00B43945" w:rsidP="00B36491">
      <w:pPr>
        <w:rPr>
          <w:rFonts w:eastAsia="Times New Roman" w:cs="Times New Roman"/>
          <w:kern w:val="24"/>
        </w:rPr>
      </w:pPr>
    </w:p>
    <w:p w14:paraId="27CBC385" w14:textId="77777777" w:rsidR="00F229E0" w:rsidRDefault="00F229E0" w:rsidP="00B36491">
      <w:pPr>
        <w:rPr>
          <w:rFonts w:ascii="An Post Sans Bold" w:eastAsia="Times New Roman" w:hAnsi="An Post Sans Bold" w:cs="Times New Roman"/>
          <w:b/>
          <w:bCs/>
          <w:kern w:val="24"/>
        </w:rPr>
      </w:pPr>
    </w:p>
    <w:p w14:paraId="7DCCBCA4" w14:textId="77777777" w:rsidR="00F229E0" w:rsidRDefault="00F229E0" w:rsidP="00B36491">
      <w:pPr>
        <w:rPr>
          <w:rFonts w:ascii="An Post Sans Bold" w:eastAsia="Times New Roman" w:hAnsi="An Post Sans Bold" w:cs="Times New Roman"/>
          <w:b/>
          <w:bCs/>
          <w:kern w:val="24"/>
        </w:rPr>
      </w:pPr>
    </w:p>
    <w:p w14:paraId="3B34B894" w14:textId="77777777" w:rsidR="00F229E0" w:rsidRDefault="00F229E0" w:rsidP="00B36491">
      <w:pPr>
        <w:rPr>
          <w:rFonts w:ascii="An Post Sans Bold" w:eastAsia="Times New Roman" w:hAnsi="An Post Sans Bold" w:cs="Times New Roman"/>
          <w:b/>
          <w:bCs/>
          <w:kern w:val="24"/>
        </w:rPr>
      </w:pPr>
    </w:p>
    <w:p w14:paraId="5C0F98DD" w14:textId="77777777" w:rsidR="00F229E0" w:rsidRDefault="00F229E0" w:rsidP="00B36491">
      <w:pPr>
        <w:rPr>
          <w:rFonts w:ascii="An Post Sans Bold" w:eastAsia="Times New Roman" w:hAnsi="An Post Sans Bold" w:cs="Times New Roman"/>
          <w:b/>
          <w:bCs/>
          <w:kern w:val="24"/>
        </w:rPr>
      </w:pPr>
    </w:p>
    <w:p w14:paraId="0B3B864F" w14:textId="7099EC6A" w:rsidR="006502E5" w:rsidRPr="00B00543" w:rsidRDefault="006502E5" w:rsidP="00B36491">
      <w:pPr>
        <w:rPr>
          <w:rFonts w:ascii="An Post Sans Bold" w:eastAsia="Times New Roman" w:hAnsi="An Post Sans Bold" w:cs="Times New Roman"/>
          <w:b/>
          <w:bCs/>
          <w:kern w:val="24"/>
        </w:rPr>
      </w:pPr>
      <w:r w:rsidRPr="00B00543">
        <w:rPr>
          <w:rFonts w:ascii="An Post Sans Bold" w:eastAsia="Times New Roman" w:hAnsi="An Post Sans Bold" w:cs="Times New Roman"/>
          <w:b/>
          <w:bCs/>
          <w:kern w:val="24"/>
        </w:rPr>
        <w:t xml:space="preserve">Lot 1 </w:t>
      </w:r>
    </w:p>
    <w:p w14:paraId="049D242D" w14:textId="77777777" w:rsidR="00F229E0" w:rsidRDefault="00F229E0" w:rsidP="00B36491">
      <w:pPr>
        <w:rPr>
          <w:rFonts w:eastAsia="Times New Roman" w:cs="Times New Roman"/>
          <w:b/>
          <w:bCs/>
          <w:kern w:val="24"/>
        </w:rPr>
      </w:pPr>
    </w:p>
    <w:p w14:paraId="4C088745" w14:textId="5D6847F3" w:rsidR="00B43945" w:rsidRDefault="00B43945" w:rsidP="00B36491">
      <w:r w:rsidRPr="006502E5">
        <w:rPr>
          <w:rFonts w:eastAsia="Times New Roman" w:cs="Times New Roman"/>
          <w:b/>
          <w:bCs/>
          <w:kern w:val="24"/>
        </w:rPr>
        <w:t>Strategic Analytics</w:t>
      </w:r>
      <w:r>
        <w:rPr>
          <w:rFonts w:eastAsia="Times New Roman" w:cs="Times New Roman"/>
          <w:kern w:val="24"/>
        </w:rPr>
        <w:t xml:space="preserve"> Approach </w:t>
      </w:r>
      <w:r w:rsidR="00A6713E">
        <w:rPr>
          <w:rFonts w:eastAsia="Times New Roman" w:cs="Times New Roman"/>
          <w:kern w:val="24"/>
        </w:rPr>
        <w:t xml:space="preserve">details to be provided in Example 1 below and should </w:t>
      </w:r>
      <w:r w:rsidR="00335949">
        <w:t xml:space="preserve">your </w:t>
      </w:r>
      <w:r w:rsidR="00335949" w:rsidRPr="009B05DE">
        <w:t>capability to define, advise on, and shape digital analytics strategy</w:t>
      </w:r>
      <w:r w:rsidR="00335949">
        <w:t>.</w:t>
      </w:r>
      <w:r w:rsidR="00335949" w:rsidRPr="009B05DE">
        <w:t xml:space="preserve"> The emphasis should be on strategic thinking, consultancy input, and influence on business outcomes.</w:t>
      </w:r>
    </w:p>
    <w:p w14:paraId="2BF884E2" w14:textId="77777777" w:rsidR="00335949" w:rsidRDefault="00335949" w:rsidP="00B36491"/>
    <w:p w14:paraId="627495ED" w14:textId="4FAB585D" w:rsidR="00335949" w:rsidRDefault="00335949" w:rsidP="00B36491">
      <w:r w:rsidRPr="006502E5">
        <w:rPr>
          <w:b/>
          <w:bCs/>
        </w:rPr>
        <w:t>Innovation and Future Proofing</w:t>
      </w:r>
      <w:r>
        <w:t xml:space="preserve"> details to be provided in Example 2 below and </w:t>
      </w:r>
      <w:r w:rsidR="002B7F7E">
        <w:t>should</w:t>
      </w:r>
      <w:r w:rsidR="006502E5" w:rsidRPr="005A4E2F">
        <w:t xml:space="preserve"> demonstrate strategic innovation and advisory capability, showing how </w:t>
      </w:r>
      <w:r w:rsidR="006502E5">
        <w:t xml:space="preserve">you </w:t>
      </w:r>
      <w:r w:rsidR="006502E5" w:rsidRPr="005A4E2F">
        <w:t>can guide clients through future</w:t>
      </w:r>
      <w:r w:rsidR="006502E5" w:rsidRPr="005A4E2F">
        <w:rPr>
          <w:rFonts w:ascii="Cambria Math" w:hAnsi="Cambria Math" w:cs="Cambria Math"/>
        </w:rPr>
        <w:t>‑</w:t>
      </w:r>
      <w:r w:rsidR="006502E5" w:rsidRPr="005A4E2F">
        <w:t>focused analytics decisions rather than simply implementing tools or technologies</w:t>
      </w:r>
      <w:r w:rsidR="00B00543">
        <w:t>.</w:t>
      </w:r>
    </w:p>
    <w:p w14:paraId="25CDEAED" w14:textId="77777777" w:rsidR="00B00543" w:rsidRPr="00B36491" w:rsidRDefault="00B00543" w:rsidP="00B36491">
      <w:pPr>
        <w:rPr>
          <w:rFonts w:eastAsia="Times New Roman" w:cs="Times New Roman"/>
          <w:kern w:val="24"/>
        </w:rPr>
      </w:pPr>
    </w:p>
    <w:p w14:paraId="0436F88E" w14:textId="77777777" w:rsidR="008A4A72" w:rsidRDefault="008A4A72" w:rsidP="00B36491">
      <w:pPr>
        <w:rPr>
          <w:rFonts w:eastAsia="Times New Roman" w:cs="Times New Roman"/>
          <w:kern w:val="24"/>
        </w:rPr>
      </w:pPr>
    </w:p>
    <w:p w14:paraId="21F1517A" w14:textId="40965198" w:rsidR="007F7176" w:rsidRPr="00B00543" w:rsidRDefault="007F7176" w:rsidP="00B36491">
      <w:pPr>
        <w:rPr>
          <w:rFonts w:ascii="An Post Sans Bold" w:eastAsia="Times New Roman" w:hAnsi="An Post Sans Bold" w:cs="Times New Roman"/>
          <w:b/>
          <w:bCs/>
          <w:kern w:val="24"/>
        </w:rPr>
      </w:pPr>
      <w:r w:rsidRPr="00B00543">
        <w:rPr>
          <w:rFonts w:ascii="An Post Sans Bold" w:eastAsia="Times New Roman" w:hAnsi="An Post Sans Bold" w:cs="Times New Roman"/>
          <w:b/>
          <w:bCs/>
          <w:kern w:val="24"/>
        </w:rPr>
        <w:t xml:space="preserve">Lot 2 </w:t>
      </w:r>
    </w:p>
    <w:p w14:paraId="5D606226" w14:textId="50D81D26" w:rsidR="007F7176" w:rsidRDefault="00777F6B" w:rsidP="00B36491">
      <w:r w:rsidRPr="000C6BF3">
        <w:rPr>
          <w:b/>
          <w:bCs/>
        </w:rPr>
        <w:t>Operational Analytics Delivery</w:t>
      </w:r>
      <w:r>
        <w:rPr>
          <w:b/>
          <w:bCs/>
        </w:rPr>
        <w:t xml:space="preserve"> </w:t>
      </w:r>
      <w:r>
        <w:rPr>
          <w:rFonts w:eastAsia="Times New Roman" w:cs="Times New Roman"/>
          <w:kern w:val="24"/>
        </w:rPr>
        <w:t xml:space="preserve">details to be provided in Example 1 below and should </w:t>
      </w:r>
      <w:r w:rsidR="00AE3163" w:rsidRPr="00A90686">
        <w:t xml:space="preserve">demonstrate </w:t>
      </w:r>
      <w:r w:rsidR="00AE3163">
        <w:t xml:space="preserve">your </w:t>
      </w:r>
      <w:r w:rsidR="00AE3163" w:rsidRPr="00A90686">
        <w:t>operational approach to delivering analytics services on an ongoing, day</w:t>
      </w:r>
      <w:r w:rsidR="00AE3163" w:rsidRPr="00A90686">
        <w:rPr>
          <w:rFonts w:ascii="Cambria Math" w:hAnsi="Cambria Math" w:cs="Cambria Math"/>
        </w:rPr>
        <w:t>‑</w:t>
      </w:r>
      <w:r w:rsidR="00AE3163" w:rsidRPr="00A90686">
        <w:t>to</w:t>
      </w:r>
      <w:r w:rsidR="00AE3163" w:rsidRPr="00A90686">
        <w:rPr>
          <w:rFonts w:ascii="Cambria Math" w:hAnsi="Cambria Math" w:cs="Cambria Math"/>
        </w:rPr>
        <w:t>‑</w:t>
      </w:r>
      <w:r w:rsidR="00AE3163" w:rsidRPr="00A90686">
        <w:t>day basis, with a clear focus on execution, consistency, and scalability. The emphasis should be on how analytics services are run, managed, and optimised</w:t>
      </w:r>
    </w:p>
    <w:p w14:paraId="13854867" w14:textId="77777777" w:rsidR="00AE3163" w:rsidRDefault="00AE3163" w:rsidP="00B36491"/>
    <w:p w14:paraId="115CEE66" w14:textId="564526B4" w:rsidR="00702AEF" w:rsidRPr="00B00543" w:rsidRDefault="00EC371E" w:rsidP="00B36491">
      <w:r w:rsidRPr="00866734">
        <w:rPr>
          <w:b/>
          <w:bCs/>
        </w:rPr>
        <w:t>Implementation &amp; Technical Delivery</w:t>
      </w:r>
      <w:r>
        <w:rPr>
          <w:b/>
          <w:bCs/>
        </w:rPr>
        <w:t xml:space="preserve"> </w:t>
      </w:r>
      <w:r>
        <w:rPr>
          <w:rFonts w:eastAsia="Times New Roman" w:cs="Times New Roman"/>
          <w:kern w:val="24"/>
        </w:rPr>
        <w:t xml:space="preserve">details to be provided in Example 2 below and should </w:t>
      </w:r>
      <w:r w:rsidR="00702AEF">
        <w:t>demonstrate the</w:t>
      </w:r>
      <w:r w:rsidR="00702AEF" w:rsidRPr="005A52E8">
        <w:t xml:space="preserve"> technical and implementation capability, focusing on how analytics solutions are designed, built, and delivered across web and app environments. The emphasis should be on practical execution, technical governance, and robustness of delivery</w:t>
      </w:r>
    </w:p>
    <w:p w14:paraId="65EBA81F" w14:textId="77777777" w:rsidR="00B36491" w:rsidRPr="00DA76A3" w:rsidRDefault="00B36491" w:rsidP="00B36491">
      <w:pPr>
        <w:spacing w:after="120"/>
        <w:rPr>
          <w:rFonts w:cs="Arial"/>
          <w:b/>
          <w:bCs/>
          <w:color w:val="538135" w:themeColor="accent6" w:themeShade="BF"/>
        </w:rPr>
      </w:pPr>
    </w:p>
    <w:p w14:paraId="3955E093" w14:textId="2F906F6D" w:rsidR="00763F7D" w:rsidRPr="008A4A72" w:rsidRDefault="00B36491">
      <w:r w:rsidRPr="56E416A5">
        <w:t>AN POST may seek feedback from the Client references provided to determine applicant performance on the listed contracts provided. Applicants are advised that they should inform their references that AN POST may seek such feedback.</w:t>
      </w:r>
      <w:r w:rsidR="00763F7D" w:rsidRPr="00DA76A3">
        <w:rPr>
          <w:rFonts w:cs="Arial"/>
          <w:szCs w:val="20"/>
        </w:rPr>
        <w:br w:type="page"/>
      </w:r>
    </w:p>
    <w:p w14:paraId="53209651" w14:textId="1BC6E3E6" w:rsidR="006324FD" w:rsidRDefault="00F64CCC" w:rsidP="006324FD">
      <w:pPr>
        <w:pStyle w:val="Heading2"/>
        <w:rPr>
          <w:lang w:val="en-IE"/>
        </w:rPr>
      </w:pPr>
      <w:bookmarkStart w:id="80" w:name="_Toc224723697"/>
      <w:r w:rsidRPr="00DA76A3">
        <w:rPr>
          <w:lang w:val="en-IE"/>
        </w:rPr>
        <w:lastRenderedPageBreak/>
        <w:t>Reference 1</w:t>
      </w:r>
      <w:r w:rsidR="006324FD">
        <w:rPr>
          <w:lang w:val="en-IE"/>
        </w:rPr>
        <w:t xml:space="preserve"> Lot 1 – Strategic Analytics Approach</w:t>
      </w:r>
      <w:bookmarkEnd w:id="80"/>
      <w:r w:rsidR="006324FD">
        <w:rPr>
          <w:lang w:val="en-IE"/>
        </w:rPr>
        <w:t xml:space="preserve"> </w:t>
      </w:r>
    </w:p>
    <w:p w14:paraId="3280D641" w14:textId="77777777" w:rsidR="00A035A6" w:rsidRPr="00F6088E" w:rsidRDefault="00A035A6" w:rsidP="00F6088E"/>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2D496D" w:rsidRPr="00DA76A3" w14:paraId="196E7826" w14:textId="77777777" w:rsidTr="008A4A72">
        <w:tc>
          <w:tcPr>
            <w:tcW w:w="2393" w:type="pct"/>
            <w:shd w:val="clear" w:color="auto" w:fill="E2EFD9" w:themeFill="accent6" w:themeFillTint="33"/>
          </w:tcPr>
          <w:p w14:paraId="7D9F0A51" w14:textId="77777777" w:rsidR="002D496D" w:rsidRPr="00DA76A3" w:rsidRDefault="002D496D" w:rsidP="00680A2B">
            <w:pPr>
              <w:rPr>
                <w:rFonts w:cs="Arial"/>
                <w:b/>
                <w:szCs w:val="20"/>
              </w:rPr>
            </w:pPr>
            <w:r w:rsidRPr="00DA76A3">
              <w:rPr>
                <w:rFonts w:cs="Arial"/>
                <w:b/>
                <w:szCs w:val="20"/>
              </w:rPr>
              <w:t xml:space="preserve">Name of Client </w:t>
            </w:r>
          </w:p>
        </w:tc>
        <w:tc>
          <w:tcPr>
            <w:tcW w:w="2607" w:type="pct"/>
            <w:gridSpan w:val="2"/>
          </w:tcPr>
          <w:p w14:paraId="12C42424" w14:textId="77777777" w:rsidR="002D496D" w:rsidRPr="00DA76A3" w:rsidRDefault="002D496D" w:rsidP="00680A2B">
            <w:pPr>
              <w:rPr>
                <w:rFonts w:cs="Arial"/>
                <w:szCs w:val="20"/>
              </w:rPr>
            </w:pPr>
          </w:p>
        </w:tc>
      </w:tr>
      <w:tr w:rsidR="002D496D" w:rsidRPr="00DA76A3" w14:paraId="6D621F2C" w14:textId="77777777" w:rsidTr="008A4A72">
        <w:tc>
          <w:tcPr>
            <w:tcW w:w="2393" w:type="pct"/>
            <w:shd w:val="clear" w:color="auto" w:fill="E2EFD9" w:themeFill="accent6" w:themeFillTint="33"/>
          </w:tcPr>
          <w:p w14:paraId="447C8418" w14:textId="77777777" w:rsidR="002D496D" w:rsidRPr="00DA76A3" w:rsidRDefault="002D496D" w:rsidP="00680A2B">
            <w:pPr>
              <w:rPr>
                <w:rFonts w:cs="Arial"/>
                <w:b/>
                <w:szCs w:val="20"/>
              </w:rPr>
            </w:pPr>
            <w:r w:rsidRPr="00DA76A3">
              <w:rPr>
                <w:rFonts w:cs="Arial"/>
                <w:b/>
                <w:szCs w:val="20"/>
              </w:rPr>
              <w:t>Date or duration that the services were provided (must be within the last five years)</w:t>
            </w:r>
          </w:p>
        </w:tc>
        <w:tc>
          <w:tcPr>
            <w:tcW w:w="2607" w:type="pct"/>
            <w:gridSpan w:val="2"/>
          </w:tcPr>
          <w:p w14:paraId="379CA55B" w14:textId="77777777" w:rsidR="002D496D" w:rsidRPr="00DA76A3" w:rsidRDefault="002D496D" w:rsidP="00680A2B">
            <w:pPr>
              <w:rPr>
                <w:rFonts w:cs="Arial"/>
                <w:b/>
                <w:szCs w:val="20"/>
              </w:rPr>
            </w:pPr>
          </w:p>
        </w:tc>
      </w:tr>
      <w:tr w:rsidR="002D496D" w:rsidRPr="00DA76A3" w14:paraId="28280DF9" w14:textId="77777777" w:rsidTr="008A4A72">
        <w:tc>
          <w:tcPr>
            <w:tcW w:w="2393" w:type="pct"/>
            <w:shd w:val="clear" w:color="auto" w:fill="E2EFD9" w:themeFill="accent6" w:themeFillTint="33"/>
          </w:tcPr>
          <w:p w14:paraId="208B7760" w14:textId="2D492765" w:rsidR="002D496D" w:rsidRPr="00DA76A3" w:rsidRDefault="00AD405A" w:rsidP="00680A2B">
            <w:pPr>
              <w:rPr>
                <w:rFonts w:cs="Arial"/>
                <w:b/>
                <w:szCs w:val="20"/>
              </w:rPr>
            </w:pPr>
            <w:r w:rsidRPr="00DA76A3">
              <w:rPr>
                <w:rFonts w:cs="Arial"/>
                <w:b/>
                <w:szCs w:val="20"/>
              </w:rPr>
              <w:t>Contract Value to Applicant</w:t>
            </w:r>
            <w:r>
              <w:rPr>
                <w:rFonts w:cs="Arial"/>
                <w:b/>
                <w:szCs w:val="20"/>
              </w:rPr>
              <w:t xml:space="preserve"> excluding Vat</w:t>
            </w:r>
            <w:r w:rsidRPr="00DA76A3">
              <w:rPr>
                <w:rFonts w:cs="Arial"/>
                <w:b/>
                <w:szCs w:val="20"/>
              </w:rPr>
              <w:t xml:space="preserve"> (€)</w:t>
            </w:r>
            <w:r>
              <w:rPr>
                <w:rFonts w:cs="Arial"/>
                <w:b/>
                <w:szCs w:val="20"/>
              </w:rPr>
              <w:t xml:space="preserve"> and broken down for each year of the contract.</w:t>
            </w:r>
          </w:p>
        </w:tc>
        <w:tc>
          <w:tcPr>
            <w:tcW w:w="2607" w:type="pct"/>
            <w:gridSpan w:val="2"/>
          </w:tcPr>
          <w:p w14:paraId="5ABF93C4" w14:textId="77777777" w:rsidR="002D496D" w:rsidRPr="00DA76A3" w:rsidRDefault="002D496D" w:rsidP="00680A2B">
            <w:pPr>
              <w:rPr>
                <w:rFonts w:cs="Arial"/>
                <w:b/>
                <w:szCs w:val="20"/>
              </w:rPr>
            </w:pPr>
          </w:p>
        </w:tc>
      </w:tr>
      <w:tr w:rsidR="00912D3D" w:rsidRPr="00DA76A3" w14:paraId="3199C1DD" w14:textId="77777777" w:rsidTr="008A4A72">
        <w:tc>
          <w:tcPr>
            <w:tcW w:w="2393" w:type="pct"/>
            <w:shd w:val="clear" w:color="auto" w:fill="E2EFD9" w:themeFill="accent6" w:themeFillTint="33"/>
          </w:tcPr>
          <w:p w14:paraId="3F4FB42D" w14:textId="730E26AB" w:rsidR="00912D3D" w:rsidRPr="00DA76A3" w:rsidRDefault="00E3555F" w:rsidP="00680A2B">
            <w:pPr>
              <w:rPr>
                <w:rFonts w:cs="Arial"/>
                <w:b/>
                <w:szCs w:val="20"/>
              </w:rPr>
            </w:pPr>
            <w:r>
              <w:rPr>
                <w:rFonts w:cs="Arial"/>
                <w:b/>
                <w:szCs w:val="20"/>
              </w:rPr>
              <w:t>Applicant’s role in the contract – e.g. sole contractor, sub-contractor, consortium member</w:t>
            </w:r>
          </w:p>
        </w:tc>
        <w:tc>
          <w:tcPr>
            <w:tcW w:w="2607" w:type="pct"/>
            <w:gridSpan w:val="2"/>
          </w:tcPr>
          <w:p w14:paraId="6FBFF152" w14:textId="77777777" w:rsidR="00912D3D" w:rsidRPr="00DA76A3" w:rsidRDefault="00912D3D" w:rsidP="00680A2B">
            <w:pPr>
              <w:rPr>
                <w:rFonts w:cs="Arial"/>
                <w:b/>
                <w:szCs w:val="20"/>
              </w:rPr>
            </w:pPr>
          </w:p>
        </w:tc>
      </w:tr>
      <w:tr w:rsidR="00DF5370" w:rsidRPr="00DA76A3" w14:paraId="741452F6" w14:textId="77777777" w:rsidTr="008A4A72">
        <w:tc>
          <w:tcPr>
            <w:tcW w:w="2393" w:type="pct"/>
            <w:shd w:val="clear" w:color="auto" w:fill="E2EFD9" w:themeFill="accent6" w:themeFillTint="33"/>
          </w:tcPr>
          <w:p w14:paraId="7143D8F1" w14:textId="7E2E14BC" w:rsidR="00DF5370" w:rsidRDefault="00106485" w:rsidP="00680A2B">
            <w:pPr>
              <w:rPr>
                <w:rFonts w:cs="Arial"/>
                <w:b/>
                <w:szCs w:val="20"/>
              </w:rPr>
            </w:pPr>
            <w:r>
              <w:rPr>
                <w:rFonts w:cs="Arial"/>
                <w:b/>
                <w:szCs w:val="20"/>
              </w:rPr>
              <w:t>Title &amp; Description of the Contract.</w:t>
            </w:r>
          </w:p>
        </w:tc>
        <w:tc>
          <w:tcPr>
            <w:tcW w:w="2607" w:type="pct"/>
            <w:gridSpan w:val="2"/>
          </w:tcPr>
          <w:p w14:paraId="52E69CA5" w14:textId="77777777" w:rsidR="00DF5370" w:rsidRPr="00DA76A3" w:rsidRDefault="00DF5370" w:rsidP="00680A2B">
            <w:pPr>
              <w:rPr>
                <w:rFonts w:cs="Arial"/>
                <w:b/>
                <w:szCs w:val="20"/>
              </w:rPr>
            </w:pPr>
          </w:p>
        </w:tc>
      </w:tr>
      <w:tr w:rsidR="002D496D" w:rsidRPr="00DA76A3" w14:paraId="2C5C27ED" w14:textId="77777777" w:rsidTr="008A4A72">
        <w:trPr>
          <w:gridAfter w:val="1"/>
          <w:wAfter w:w="4" w:type="pct"/>
          <w:trHeight w:val="1226"/>
        </w:trPr>
        <w:tc>
          <w:tcPr>
            <w:tcW w:w="2393" w:type="pct"/>
            <w:shd w:val="clear" w:color="auto" w:fill="E2EFD9" w:themeFill="accent6" w:themeFillTint="33"/>
          </w:tcPr>
          <w:p w14:paraId="23F40A12" w14:textId="77777777" w:rsidR="002D496D" w:rsidRPr="00DA76A3" w:rsidRDefault="002D496D" w:rsidP="56E416A5">
            <w:pPr>
              <w:rPr>
                <w:rFonts w:cs="Arial"/>
                <w:b/>
                <w:bCs/>
              </w:rPr>
            </w:pPr>
            <w:r w:rsidRPr="56E416A5">
              <w:rPr>
                <w:rFonts w:cs="Arial"/>
                <w:b/>
                <w:bCs/>
              </w:rPr>
              <w:t xml:space="preserve">Referee Contact Details (please note that the referee can be contacted at </w:t>
            </w:r>
            <w:r w:rsidR="00CF69D7" w:rsidRPr="56E416A5">
              <w:rPr>
                <w:rFonts w:cs="Arial"/>
                <w:b/>
                <w:bCs/>
              </w:rPr>
              <w:t>any time</w:t>
            </w:r>
            <w:r w:rsidRPr="56E416A5">
              <w:rPr>
                <w:rFonts w:cs="Arial"/>
                <w:b/>
                <w:bCs/>
              </w:rPr>
              <w:t xml:space="preserve"> to confirm the information provided.  Please ensure that the referee is aware that they might be contacted and that their details are up to date and correct).</w:t>
            </w:r>
          </w:p>
        </w:tc>
        <w:tc>
          <w:tcPr>
            <w:tcW w:w="2603" w:type="pct"/>
          </w:tcPr>
          <w:p w14:paraId="7B6F25B4" w14:textId="77777777" w:rsidR="002D496D" w:rsidRPr="00DA76A3" w:rsidRDefault="002D496D" w:rsidP="00680A2B">
            <w:pPr>
              <w:rPr>
                <w:rFonts w:cs="Arial"/>
                <w:b/>
                <w:bCs/>
                <w:szCs w:val="20"/>
              </w:rPr>
            </w:pPr>
            <w:r w:rsidRPr="00DA76A3">
              <w:rPr>
                <w:rFonts w:cs="Arial"/>
                <w:b/>
                <w:bCs/>
                <w:szCs w:val="20"/>
              </w:rPr>
              <w:t>Contact Name:</w:t>
            </w:r>
          </w:p>
          <w:p w14:paraId="4F4E7A47" w14:textId="77777777" w:rsidR="002D496D" w:rsidRPr="00DA76A3" w:rsidRDefault="002D496D" w:rsidP="00680A2B">
            <w:pPr>
              <w:rPr>
                <w:rFonts w:cs="Arial"/>
                <w:b/>
                <w:bCs/>
                <w:szCs w:val="20"/>
              </w:rPr>
            </w:pPr>
            <w:r w:rsidRPr="00DA76A3">
              <w:rPr>
                <w:rFonts w:cs="Arial"/>
                <w:b/>
                <w:bCs/>
                <w:szCs w:val="20"/>
              </w:rPr>
              <w:t>Position within client organisation:</w:t>
            </w:r>
          </w:p>
          <w:p w14:paraId="084443D4" w14:textId="77777777" w:rsidR="002D496D" w:rsidRPr="00DA76A3" w:rsidRDefault="002D496D" w:rsidP="00680A2B">
            <w:pPr>
              <w:rPr>
                <w:rFonts w:cs="Arial"/>
                <w:b/>
                <w:bCs/>
                <w:szCs w:val="20"/>
              </w:rPr>
            </w:pPr>
            <w:r w:rsidRPr="00DA76A3">
              <w:rPr>
                <w:rFonts w:cs="Arial"/>
                <w:b/>
                <w:bCs/>
                <w:szCs w:val="20"/>
              </w:rPr>
              <w:t>Email:</w:t>
            </w:r>
          </w:p>
          <w:p w14:paraId="4102A459" w14:textId="77777777" w:rsidR="002D496D" w:rsidRPr="00DA76A3" w:rsidRDefault="002D496D" w:rsidP="00680A2B">
            <w:pPr>
              <w:rPr>
                <w:rFonts w:cs="Arial"/>
                <w:b/>
                <w:bCs/>
                <w:szCs w:val="20"/>
              </w:rPr>
            </w:pPr>
            <w:r w:rsidRPr="00DA76A3">
              <w:rPr>
                <w:rFonts w:cs="Arial"/>
                <w:b/>
                <w:bCs/>
                <w:szCs w:val="20"/>
              </w:rPr>
              <w:t>Telephone number:</w:t>
            </w:r>
          </w:p>
        </w:tc>
      </w:tr>
      <w:tr w:rsidR="002D496D" w:rsidRPr="00DA76A3" w14:paraId="1EAC4585" w14:textId="77777777" w:rsidTr="008A4A72">
        <w:trPr>
          <w:trHeight w:val="544"/>
        </w:trPr>
        <w:tc>
          <w:tcPr>
            <w:tcW w:w="2393" w:type="pct"/>
            <w:shd w:val="clear" w:color="auto" w:fill="E2EFD9" w:themeFill="accent6" w:themeFillTint="33"/>
          </w:tcPr>
          <w:p w14:paraId="71DCB018" w14:textId="77777777" w:rsidR="002D496D" w:rsidRPr="00DA76A3" w:rsidRDefault="002D496D" w:rsidP="00680A2B">
            <w:pPr>
              <w:rPr>
                <w:rFonts w:cs="Arial"/>
                <w:b/>
                <w:szCs w:val="20"/>
                <w:highlight w:val="cyan"/>
              </w:rPr>
            </w:pPr>
          </w:p>
          <w:p w14:paraId="09693C46" w14:textId="6363B553" w:rsidR="002D496D" w:rsidRDefault="002D496D" w:rsidP="56E416A5">
            <w:pPr>
              <w:rPr>
                <w:rFonts w:cs="Arial"/>
                <w:b/>
                <w:bCs/>
              </w:rPr>
            </w:pPr>
            <w:r w:rsidRPr="56E416A5">
              <w:rPr>
                <w:rFonts w:cs="Arial"/>
                <w:b/>
                <w:bCs/>
              </w:rPr>
              <w:t xml:space="preserve">Please provide a relevant contract example for the services set out at section </w:t>
            </w:r>
            <w:r w:rsidR="00251FC1">
              <w:rPr>
                <w:rFonts w:cs="Arial"/>
                <w:b/>
                <w:szCs w:val="20"/>
              </w:rPr>
              <w:t>2.1.2</w:t>
            </w:r>
            <w:r w:rsidR="00251FC1" w:rsidRPr="00DA76A3">
              <w:rPr>
                <w:rFonts w:cs="Arial"/>
                <w:b/>
                <w:szCs w:val="20"/>
              </w:rPr>
              <w:t xml:space="preserve"> </w:t>
            </w:r>
            <w:r w:rsidR="00251FC1" w:rsidRPr="56E416A5">
              <w:rPr>
                <w:rFonts w:cs="Arial"/>
                <w:b/>
                <w:bCs/>
              </w:rPr>
              <w:t>above</w:t>
            </w:r>
            <w:r w:rsidRPr="56E416A5">
              <w:rPr>
                <w:rFonts w:cs="Arial"/>
                <w:b/>
                <w:bCs/>
              </w:rPr>
              <w:t xml:space="preserve">.  </w:t>
            </w:r>
          </w:p>
          <w:p w14:paraId="4B644A8D" w14:textId="77777777" w:rsidR="00CF4F6A" w:rsidRPr="00DA76A3" w:rsidRDefault="00CF4F6A" w:rsidP="00680A2B">
            <w:pPr>
              <w:rPr>
                <w:rFonts w:cs="Arial"/>
                <w:b/>
                <w:szCs w:val="20"/>
              </w:rPr>
            </w:pPr>
          </w:p>
          <w:p w14:paraId="23D1F387" w14:textId="0EA692CB" w:rsidR="002D496D" w:rsidRDefault="002D496D" w:rsidP="00680A2B">
            <w:pPr>
              <w:rPr>
                <w:rFonts w:cs="Arial"/>
                <w:b/>
                <w:szCs w:val="20"/>
              </w:rPr>
            </w:pPr>
            <w:r w:rsidRPr="008A4A72">
              <w:rPr>
                <w:rFonts w:cs="Arial"/>
                <w:b/>
                <w:szCs w:val="20"/>
              </w:rPr>
              <w:t>Demonstrate</w:t>
            </w:r>
            <w:r w:rsidR="00F629E4" w:rsidRPr="008A4A72">
              <w:rPr>
                <w:rFonts w:cs="Arial"/>
                <w:b/>
                <w:szCs w:val="20"/>
              </w:rPr>
              <w:t>/provide a detailed description</w:t>
            </w:r>
            <w:r w:rsidRPr="008A4A72">
              <w:rPr>
                <w:rFonts w:cs="Arial"/>
                <w:b/>
                <w:szCs w:val="20"/>
              </w:rPr>
              <w:t xml:space="preserve"> how the contract example is similar in nature to the services set out at section </w:t>
            </w:r>
            <w:r w:rsidR="00251FC1" w:rsidRPr="008A4A72">
              <w:rPr>
                <w:rFonts w:cs="Arial"/>
                <w:b/>
                <w:szCs w:val="20"/>
              </w:rPr>
              <w:t>2.1.2 above</w:t>
            </w:r>
            <w:r w:rsidRPr="008A4A72">
              <w:rPr>
                <w:rFonts w:cs="Arial"/>
                <w:b/>
                <w:szCs w:val="20"/>
              </w:rPr>
              <w:t>.</w:t>
            </w:r>
          </w:p>
          <w:p w14:paraId="1BB76CAE" w14:textId="77777777" w:rsidR="008D5872" w:rsidRDefault="008D5872" w:rsidP="00680A2B">
            <w:pPr>
              <w:rPr>
                <w:rFonts w:cs="Arial"/>
                <w:b/>
                <w:szCs w:val="20"/>
              </w:rPr>
            </w:pPr>
          </w:p>
          <w:p w14:paraId="1EDCB2AC" w14:textId="77777777" w:rsidR="00C913EA" w:rsidRDefault="008D5872" w:rsidP="008D5872">
            <w:pPr>
              <w:rPr>
                <w:rFonts w:cs="Arial"/>
                <w:b/>
                <w:bCs/>
                <w:szCs w:val="20"/>
              </w:rPr>
            </w:pPr>
            <w:r w:rsidRPr="001831DE">
              <w:rPr>
                <w:rFonts w:cs="Arial"/>
                <w:b/>
                <w:bCs/>
                <w:szCs w:val="20"/>
              </w:rPr>
              <w:t xml:space="preserve">Response </w:t>
            </w:r>
            <w:r w:rsidR="006324FD">
              <w:rPr>
                <w:rFonts w:cs="Arial"/>
                <w:b/>
                <w:bCs/>
                <w:szCs w:val="20"/>
              </w:rPr>
              <w:t>must</w:t>
            </w:r>
            <w:r w:rsidRPr="001831DE">
              <w:rPr>
                <w:rFonts w:cs="Arial"/>
                <w:b/>
                <w:bCs/>
                <w:szCs w:val="20"/>
              </w:rPr>
              <w:t xml:space="preserve"> include the following but not limited to</w:t>
            </w:r>
            <w:r w:rsidR="001831DE" w:rsidRPr="001831DE">
              <w:rPr>
                <w:rFonts w:cs="Arial"/>
                <w:b/>
                <w:bCs/>
                <w:szCs w:val="20"/>
              </w:rPr>
              <w:t>:</w:t>
            </w:r>
            <w:r w:rsidR="005A2BD6">
              <w:rPr>
                <w:rFonts w:cs="Arial"/>
                <w:b/>
                <w:bCs/>
                <w:szCs w:val="20"/>
              </w:rPr>
              <w:t xml:space="preserve"> </w:t>
            </w:r>
          </w:p>
          <w:p w14:paraId="263D11C7" w14:textId="77777777" w:rsidR="00C913EA" w:rsidRDefault="005A2BD6" w:rsidP="007436BD">
            <w:pPr>
              <w:pStyle w:val="ListParagraph"/>
              <w:numPr>
                <w:ilvl w:val="0"/>
                <w:numId w:val="36"/>
              </w:numPr>
              <w:rPr>
                <w:rFonts w:cs="Arial"/>
                <w:b/>
                <w:bCs/>
                <w:szCs w:val="20"/>
              </w:rPr>
            </w:pPr>
            <w:r w:rsidRPr="00C913EA">
              <w:rPr>
                <w:rFonts w:cs="Arial"/>
                <w:b/>
                <w:bCs/>
                <w:szCs w:val="20"/>
              </w:rPr>
              <w:t>Client Context and Business Objectives</w:t>
            </w:r>
          </w:p>
          <w:p w14:paraId="612D5CF1" w14:textId="77777777" w:rsidR="008427DC" w:rsidRDefault="008427DC" w:rsidP="007436BD">
            <w:pPr>
              <w:pStyle w:val="ListParagraph"/>
              <w:numPr>
                <w:ilvl w:val="0"/>
                <w:numId w:val="36"/>
              </w:numPr>
              <w:spacing w:after="160" w:line="259" w:lineRule="auto"/>
              <w:jc w:val="left"/>
            </w:pPr>
            <w:r w:rsidRPr="0056250D">
              <w:t xml:space="preserve">The strategic analytics challenge </w:t>
            </w:r>
            <w:r>
              <w:t>and</w:t>
            </w:r>
            <w:r w:rsidRPr="0056250D">
              <w:t xml:space="preserve"> opportunity faced by the organisation.</w:t>
            </w:r>
          </w:p>
          <w:p w14:paraId="41984313" w14:textId="77777777" w:rsidR="007A003A" w:rsidRPr="007A003A" w:rsidRDefault="007A003A" w:rsidP="007436BD">
            <w:pPr>
              <w:pStyle w:val="ListParagraph"/>
              <w:numPr>
                <w:ilvl w:val="0"/>
                <w:numId w:val="36"/>
              </w:numPr>
              <w:rPr>
                <w:rFonts w:cs="Arial"/>
                <w:b/>
                <w:bCs/>
                <w:szCs w:val="20"/>
              </w:rPr>
            </w:pPr>
            <w:r>
              <w:t xml:space="preserve">The consultative </w:t>
            </w:r>
            <w:r w:rsidRPr="004522A1">
              <w:t>approach to analytics strategy development and measurement design</w:t>
            </w:r>
          </w:p>
          <w:p w14:paraId="218DCE60" w14:textId="77777777" w:rsidR="00F613FD" w:rsidRPr="00F613FD" w:rsidRDefault="005A2BD6" w:rsidP="007436BD">
            <w:pPr>
              <w:pStyle w:val="ListParagraph"/>
              <w:numPr>
                <w:ilvl w:val="0"/>
                <w:numId w:val="36"/>
              </w:numPr>
              <w:rPr>
                <w:rFonts w:cs="Arial"/>
                <w:b/>
                <w:bCs/>
                <w:szCs w:val="20"/>
              </w:rPr>
            </w:pPr>
            <w:r w:rsidRPr="00C913EA">
              <w:rPr>
                <w:rFonts w:cs="Arial"/>
                <w:b/>
                <w:bCs/>
                <w:szCs w:val="20"/>
              </w:rPr>
              <w:t xml:space="preserve"> </w:t>
            </w:r>
            <w:r w:rsidR="00F613FD" w:rsidRPr="008164E1">
              <w:t>How analytics strategy was aligned to business goals, governance, and decision</w:t>
            </w:r>
            <w:r w:rsidR="00F613FD" w:rsidRPr="008164E1">
              <w:rPr>
                <w:rFonts w:ascii="Cambria Math" w:hAnsi="Cambria Math" w:cs="Cambria Math"/>
              </w:rPr>
              <w:t>‑</w:t>
            </w:r>
            <w:r w:rsidR="00F613FD" w:rsidRPr="008164E1">
              <w:t>making</w:t>
            </w:r>
          </w:p>
          <w:p w14:paraId="518CB10A" w14:textId="77777777" w:rsidR="003349AD" w:rsidRPr="003349AD" w:rsidRDefault="003349AD" w:rsidP="007436BD">
            <w:pPr>
              <w:pStyle w:val="ListParagraph"/>
              <w:numPr>
                <w:ilvl w:val="0"/>
                <w:numId w:val="36"/>
              </w:numPr>
              <w:rPr>
                <w:rFonts w:cs="Arial"/>
                <w:b/>
                <w:bCs/>
                <w:szCs w:val="20"/>
              </w:rPr>
            </w:pPr>
            <w:r w:rsidRPr="002B5EB1">
              <w:t>Key outcomes and measurable business impact resulting from the strategic approach.</w:t>
            </w:r>
          </w:p>
          <w:p w14:paraId="2B9E8BDE" w14:textId="77777777" w:rsidR="0094349C" w:rsidRPr="0094349C" w:rsidRDefault="008F4663" w:rsidP="007436BD">
            <w:pPr>
              <w:pStyle w:val="ListParagraph"/>
              <w:numPr>
                <w:ilvl w:val="0"/>
                <w:numId w:val="36"/>
              </w:numPr>
              <w:spacing w:after="160" w:line="259" w:lineRule="auto"/>
              <w:jc w:val="left"/>
              <w:rPr>
                <w:rFonts w:cs="Arial"/>
                <w:b/>
                <w:bCs/>
              </w:rPr>
            </w:pPr>
            <w:r w:rsidRPr="004522A1">
              <w:t xml:space="preserve">Lessons learned </w:t>
            </w:r>
          </w:p>
          <w:p w14:paraId="4C4270DF" w14:textId="32220088" w:rsidR="002D496D" w:rsidRPr="001D347A" w:rsidRDefault="00A55361" w:rsidP="001D347A">
            <w:pPr>
              <w:spacing w:after="160" w:line="259" w:lineRule="auto"/>
              <w:jc w:val="left"/>
              <w:rPr>
                <w:rFonts w:cs="Arial"/>
                <w:b/>
                <w:bCs/>
              </w:rPr>
            </w:pPr>
            <w:r>
              <w:rPr>
                <w:rFonts w:cs="Arial"/>
                <w:b/>
                <w:bCs/>
              </w:rPr>
              <w:t xml:space="preserve">Applicants </w:t>
            </w:r>
            <w:r w:rsidR="7CCA958C" w:rsidRPr="001D347A">
              <w:rPr>
                <w:rFonts w:cs="Arial"/>
                <w:b/>
                <w:bCs/>
              </w:rPr>
              <w:t xml:space="preserve">will be marked in accordance with section </w:t>
            </w:r>
            <w:r w:rsidR="008A4A72" w:rsidRPr="001D347A">
              <w:rPr>
                <w:rFonts w:cs="Arial"/>
                <w:b/>
                <w:bCs/>
              </w:rPr>
              <w:t>7</w:t>
            </w:r>
            <w:r w:rsidR="7CCA958C" w:rsidRPr="001D347A">
              <w:rPr>
                <w:rFonts w:cs="Arial"/>
                <w:b/>
                <w:bCs/>
              </w:rPr>
              <w:t xml:space="preserve"> above.</w:t>
            </w:r>
            <w:r w:rsidR="7CCA958C" w:rsidRPr="001D347A">
              <w:rPr>
                <w:rFonts w:ascii="Times New Roman" w:eastAsia="Times New Roman" w:hAnsi="Times New Roman" w:cs="Times New Roman"/>
                <w:sz w:val="24"/>
                <w:szCs w:val="24"/>
                <w:lang w:eastAsia="en-GB"/>
              </w:rPr>
              <w:t xml:space="preserve"> </w:t>
            </w:r>
            <w:r w:rsidR="7CCA958C" w:rsidRPr="001D347A">
              <w:rPr>
                <w:rFonts w:cs="Arial"/>
                <w:b/>
                <w:bCs/>
              </w:rPr>
              <w:t xml:space="preserve">As Applicants will see from the scoring mechanism at section </w:t>
            </w:r>
            <w:r w:rsidR="008A4A72" w:rsidRPr="001D347A">
              <w:rPr>
                <w:rFonts w:cs="Arial"/>
                <w:b/>
                <w:bCs/>
              </w:rPr>
              <w:t>7</w:t>
            </w:r>
            <w:r w:rsidR="7CCA958C" w:rsidRPr="001D347A">
              <w:rPr>
                <w:rFonts w:cs="Arial"/>
                <w:b/>
                <w:bCs/>
              </w:rPr>
              <w:t xml:space="preserve"> the degree of similarity of the </w:t>
            </w:r>
            <w:r w:rsidR="7CCA958C" w:rsidRPr="001D347A">
              <w:rPr>
                <w:rFonts w:cs="Arial"/>
                <w:b/>
                <w:bCs/>
              </w:rPr>
              <w:lastRenderedPageBreak/>
              <w:t xml:space="preserve">contract example submitted to the characteristics of the project as listed at section </w:t>
            </w:r>
            <w:r w:rsidR="008A4A72" w:rsidRPr="001D347A">
              <w:rPr>
                <w:rFonts w:cs="Arial"/>
                <w:b/>
                <w:szCs w:val="20"/>
              </w:rPr>
              <w:t xml:space="preserve">2.1.2 </w:t>
            </w:r>
            <w:r w:rsidR="7CCA958C" w:rsidRPr="001D347A">
              <w:rPr>
                <w:rFonts w:cs="Arial"/>
                <w:b/>
                <w:bCs/>
              </w:rPr>
              <w:t xml:space="preserve"> forms the basis of assessment under this criterion.  </w:t>
            </w:r>
          </w:p>
          <w:p w14:paraId="2CD0A1F4" w14:textId="6734979E" w:rsidR="002D496D" w:rsidRPr="00DA76A3" w:rsidRDefault="002D496D" w:rsidP="56E416A5">
            <w:pPr>
              <w:rPr>
                <w:rFonts w:cs="Arial"/>
                <w:b/>
                <w:bCs/>
                <w:highlight w:val="yellow"/>
              </w:rPr>
            </w:pPr>
          </w:p>
        </w:tc>
        <w:tc>
          <w:tcPr>
            <w:tcW w:w="2607" w:type="pct"/>
            <w:gridSpan w:val="2"/>
          </w:tcPr>
          <w:p w14:paraId="249BF8C6" w14:textId="77777777" w:rsidR="002D496D" w:rsidRPr="00DA76A3" w:rsidRDefault="002D496D" w:rsidP="00680A2B">
            <w:pPr>
              <w:rPr>
                <w:rFonts w:cs="Arial"/>
                <w:szCs w:val="20"/>
              </w:rPr>
            </w:pPr>
          </w:p>
          <w:p w14:paraId="0EF46479" w14:textId="77777777" w:rsidR="002D496D" w:rsidRPr="00DA76A3" w:rsidRDefault="002D496D" w:rsidP="00680A2B">
            <w:pPr>
              <w:rPr>
                <w:rFonts w:cs="Arial"/>
                <w:szCs w:val="20"/>
              </w:rPr>
            </w:pPr>
          </w:p>
        </w:tc>
      </w:tr>
      <w:tr w:rsidR="00330841" w:rsidRPr="00DA76A3" w14:paraId="6B6BA924" w14:textId="77777777" w:rsidTr="008A4A72">
        <w:trPr>
          <w:trHeight w:val="544"/>
        </w:trPr>
        <w:tc>
          <w:tcPr>
            <w:tcW w:w="2393" w:type="pct"/>
            <w:shd w:val="clear" w:color="auto" w:fill="E2EFD9" w:themeFill="accent6" w:themeFillTint="33"/>
          </w:tcPr>
          <w:p w14:paraId="7E70FC3C" w14:textId="3F801277" w:rsidR="00330841" w:rsidRPr="00DA76A3" w:rsidRDefault="00330841" w:rsidP="00680A2B">
            <w:pPr>
              <w:rPr>
                <w:rFonts w:cs="Arial"/>
                <w:b/>
                <w:szCs w:val="20"/>
                <w:highlight w:val="cyan"/>
              </w:rPr>
            </w:pPr>
            <w:r>
              <w:rPr>
                <w:rFonts w:cs="Arial"/>
                <w:b/>
                <w:szCs w:val="20"/>
              </w:rPr>
              <w:t>Please indicate the relevancy of this reference to An Post’s requirements, including but not limited to details of how the contract is similar i</w:t>
            </w:r>
            <w:r w:rsidRPr="00915AD0">
              <w:rPr>
                <w:rFonts w:cs="Arial"/>
                <w:b/>
                <w:szCs w:val="20"/>
              </w:rPr>
              <w:t>n</w:t>
            </w:r>
            <w:r>
              <w:rPr>
                <w:rFonts w:cs="Arial"/>
                <w:b/>
                <w:szCs w:val="20"/>
              </w:rPr>
              <w:t xml:space="preserve"> n</w:t>
            </w:r>
            <w:r w:rsidRPr="00915AD0">
              <w:rPr>
                <w:rFonts w:cs="Arial"/>
                <w:b/>
                <w:szCs w:val="20"/>
              </w:rPr>
              <w:t>ature, scale and scope to the requirements outlined in section 2.1 of this PQQ</w:t>
            </w:r>
            <w:r w:rsidR="008A4A72">
              <w:rPr>
                <w:rFonts w:cs="Arial"/>
                <w:b/>
                <w:szCs w:val="20"/>
              </w:rPr>
              <w:t>.</w:t>
            </w:r>
          </w:p>
        </w:tc>
        <w:tc>
          <w:tcPr>
            <w:tcW w:w="2607" w:type="pct"/>
            <w:gridSpan w:val="2"/>
          </w:tcPr>
          <w:p w14:paraId="4F899025" w14:textId="77777777" w:rsidR="00330841" w:rsidRPr="00DA76A3" w:rsidRDefault="00330841" w:rsidP="00680A2B">
            <w:pPr>
              <w:rPr>
                <w:rFonts w:cs="Arial"/>
                <w:szCs w:val="20"/>
              </w:rPr>
            </w:pPr>
          </w:p>
        </w:tc>
      </w:tr>
    </w:tbl>
    <w:p w14:paraId="3AB58C42" w14:textId="77777777" w:rsidR="00354484" w:rsidRPr="00DA76A3" w:rsidRDefault="00354484" w:rsidP="00354484">
      <w:pPr>
        <w:spacing w:after="120"/>
        <w:rPr>
          <w:rFonts w:cs="Arial"/>
          <w:b/>
          <w:bCs/>
          <w:color w:val="538135" w:themeColor="accent6" w:themeShade="BF"/>
        </w:rPr>
      </w:pPr>
      <w:r w:rsidRPr="00DA76A3">
        <w:rPr>
          <w:rFonts w:cs="Arial"/>
          <w:b/>
        </w:rPr>
        <w:br w:type="page"/>
      </w:r>
    </w:p>
    <w:p w14:paraId="39C88772" w14:textId="2AECD979" w:rsidR="002D496D" w:rsidRDefault="00F64CCC" w:rsidP="002D496D">
      <w:pPr>
        <w:pStyle w:val="Heading2"/>
        <w:rPr>
          <w:lang w:val="en-IE"/>
        </w:rPr>
      </w:pPr>
      <w:bookmarkStart w:id="81" w:name="_Toc224723698"/>
      <w:r w:rsidRPr="00DA76A3">
        <w:rPr>
          <w:lang w:val="en-IE"/>
        </w:rPr>
        <w:lastRenderedPageBreak/>
        <w:t>Reference 2</w:t>
      </w:r>
      <w:r w:rsidR="006502E5">
        <w:rPr>
          <w:lang w:val="en-IE"/>
        </w:rPr>
        <w:t xml:space="preserve"> – Lot 1 Innovation and Future Proofing</w:t>
      </w:r>
      <w:bookmarkEnd w:id="81"/>
      <w:r w:rsidR="006502E5">
        <w:rPr>
          <w:lang w:val="en-IE"/>
        </w:rPr>
        <w:t xml:space="preserve"> </w:t>
      </w:r>
    </w:p>
    <w:p w14:paraId="6A245C2A" w14:textId="77777777" w:rsidR="00843432" w:rsidRPr="00803093" w:rsidRDefault="00843432" w:rsidP="00803093"/>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8A4A72" w:rsidRPr="00DA76A3" w14:paraId="5F6D5E23" w14:textId="77777777">
        <w:tc>
          <w:tcPr>
            <w:tcW w:w="2393" w:type="pct"/>
            <w:shd w:val="clear" w:color="auto" w:fill="E2EFD9" w:themeFill="accent6" w:themeFillTint="33"/>
          </w:tcPr>
          <w:p w14:paraId="59D5AA6B" w14:textId="77777777" w:rsidR="008A4A72" w:rsidRPr="00DA76A3" w:rsidRDefault="008A4A72">
            <w:pPr>
              <w:rPr>
                <w:rFonts w:cs="Arial"/>
                <w:b/>
                <w:szCs w:val="20"/>
              </w:rPr>
            </w:pPr>
            <w:r w:rsidRPr="00DA76A3">
              <w:rPr>
                <w:rFonts w:cs="Arial"/>
                <w:b/>
                <w:szCs w:val="20"/>
              </w:rPr>
              <w:t xml:space="preserve">Name of Client </w:t>
            </w:r>
          </w:p>
        </w:tc>
        <w:tc>
          <w:tcPr>
            <w:tcW w:w="2607" w:type="pct"/>
            <w:gridSpan w:val="2"/>
          </w:tcPr>
          <w:p w14:paraId="74F7BF28" w14:textId="77777777" w:rsidR="008A4A72" w:rsidRPr="00DA76A3" w:rsidRDefault="008A4A72">
            <w:pPr>
              <w:rPr>
                <w:rFonts w:cs="Arial"/>
                <w:szCs w:val="20"/>
              </w:rPr>
            </w:pPr>
          </w:p>
        </w:tc>
      </w:tr>
      <w:tr w:rsidR="008A4A72" w:rsidRPr="00DA76A3" w14:paraId="5596646E" w14:textId="77777777">
        <w:tc>
          <w:tcPr>
            <w:tcW w:w="2393" w:type="pct"/>
            <w:shd w:val="clear" w:color="auto" w:fill="E2EFD9" w:themeFill="accent6" w:themeFillTint="33"/>
          </w:tcPr>
          <w:p w14:paraId="01C14141" w14:textId="77777777" w:rsidR="008A4A72" w:rsidRPr="00DA76A3" w:rsidRDefault="008A4A72">
            <w:pPr>
              <w:rPr>
                <w:rFonts w:cs="Arial"/>
                <w:b/>
                <w:szCs w:val="20"/>
              </w:rPr>
            </w:pPr>
            <w:r w:rsidRPr="00DA76A3">
              <w:rPr>
                <w:rFonts w:cs="Arial"/>
                <w:b/>
                <w:szCs w:val="20"/>
              </w:rPr>
              <w:t>Date or duration that the services were provided (must be within the last five years)</w:t>
            </w:r>
          </w:p>
        </w:tc>
        <w:tc>
          <w:tcPr>
            <w:tcW w:w="2607" w:type="pct"/>
            <w:gridSpan w:val="2"/>
          </w:tcPr>
          <w:p w14:paraId="6DF11A99" w14:textId="77777777" w:rsidR="008A4A72" w:rsidRPr="00DA76A3" w:rsidRDefault="008A4A72">
            <w:pPr>
              <w:rPr>
                <w:rFonts w:cs="Arial"/>
                <w:b/>
                <w:szCs w:val="20"/>
              </w:rPr>
            </w:pPr>
          </w:p>
        </w:tc>
      </w:tr>
      <w:tr w:rsidR="008A4A72" w:rsidRPr="00DA76A3" w14:paraId="66898B87" w14:textId="77777777">
        <w:tc>
          <w:tcPr>
            <w:tcW w:w="2393" w:type="pct"/>
            <w:shd w:val="clear" w:color="auto" w:fill="E2EFD9" w:themeFill="accent6" w:themeFillTint="33"/>
          </w:tcPr>
          <w:p w14:paraId="0597C2AE" w14:textId="77777777" w:rsidR="008A4A72" w:rsidRPr="00DA76A3" w:rsidRDefault="008A4A72">
            <w:pPr>
              <w:rPr>
                <w:rFonts w:cs="Arial"/>
                <w:b/>
                <w:szCs w:val="20"/>
              </w:rPr>
            </w:pPr>
            <w:r w:rsidRPr="00DA76A3">
              <w:rPr>
                <w:rFonts w:cs="Arial"/>
                <w:b/>
                <w:szCs w:val="20"/>
              </w:rPr>
              <w:t>Contract Value to Applicant</w:t>
            </w:r>
            <w:r>
              <w:rPr>
                <w:rFonts w:cs="Arial"/>
                <w:b/>
                <w:szCs w:val="20"/>
              </w:rPr>
              <w:t xml:space="preserve"> excluding Vat</w:t>
            </w:r>
            <w:r w:rsidRPr="00DA76A3">
              <w:rPr>
                <w:rFonts w:cs="Arial"/>
                <w:b/>
                <w:szCs w:val="20"/>
              </w:rPr>
              <w:t xml:space="preserve"> (€)</w:t>
            </w:r>
            <w:r>
              <w:rPr>
                <w:rFonts w:cs="Arial"/>
                <w:b/>
                <w:szCs w:val="20"/>
              </w:rPr>
              <w:t xml:space="preserve"> and broken down for each year of the contract.</w:t>
            </w:r>
          </w:p>
        </w:tc>
        <w:tc>
          <w:tcPr>
            <w:tcW w:w="2607" w:type="pct"/>
            <w:gridSpan w:val="2"/>
          </w:tcPr>
          <w:p w14:paraId="2A144436" w14:textId="77777777" w:rsidR="008A4A72" w:rsidRPr="00DA76A3" w:rsidRDefault="008A4A72">
            <w:pPr>
              <w:rPr>
                <w:rFonts w:cs="Arial"/>
                <w:b/>
                <w:szCs w:val="20"/>
              </w:rPr>
            </w:pPr>
          </w:p>
        </w:tc>
      </w:tr>
      <w:tr w:rsidR="008A4A72" w:rsidRPr="00DA76A3" w14:paraId="466B78BA" w14:textId="77777777">
        <w:tc>
          <w:tcPr>
            <w:tcW w:w="2393" w:type="pct"/>
            <w:shd w:val="clear" w:color="auto" w:fill="E2EFD9" w:themeFill="accent6" w:themeFillTint="33"/>
          </w:tcPr>
          <w:p w14:paraId="45BAB7EC" w14:textId="77777777" w:rsidR="008A4A72" w:rsidRPr="00DA76A3" w:rsidRDefault="008A4A72">
            <w:pPr>
              <w:rPr>
                <w:rFonts w:cs="Arial"/>
                <w:b/>
                <w:szCs w:val="20"/>
              </w:rPr>
            </w:pPr>
            <w:r>
              <w:rPr>
                <w:rFonts w:cs="Arial"/>
                <w:b/>
                <w:szCs w:val="20"/>
              </w:rPr>
              <w:t>Applicant’s role in the contract – e.g. sole contractor, sub-contractor, consortium member</w:t>
            </w:r>
          </w:p>
        </w:tc>
        <w:tc>
          <w:tcPr>
            <w:tcW w:w="2607" w:type="pct"/>
            <w:gridSpan w:val="2"/>
          </w:tcPr>
          <w:p w14:paraId="272EB892" w14:textId="77777777" w:rsidR="008A4A72" w:rsidRPr="00DA76A3" w:rsidRDefault="008A4A72">
            <w:pPr>
              <w:rPr>
                <w:rFonts w:cs="Arial"/>
                <w:b/>
                <w:szCs w:val="20"/>
              </w:rPr>
            </w:pPr>
          </w:p>
        </w:tc>
      </w:tr>
      <w:tr w:rsidR="008A4A72" w:rsidRPr="00DA76A3" w14:paraId="5D708B3A" w14:textId="77777777">
        <w:tc>
          <w:tcPr>
            <w:tcW w:w="2393" w:type="pct"/>
            <w:shd w:val="clear" w:color="auto" w:fill="E2EFD9" w:themeFill="accent6" w:themeFillTint="33"/>
          </w:tcPr>
          <w:p w14:paraId="2403608C" w14:textId="77777777" w:rsidR="008A4A72" w:rsidRDefault="008A4A72">
            <w:pPr>
              <w:rPr>
                <w:rFonts w:cs="Arial"/>
                <w:b/>
                <w:szCs w:val="20"/>
              </w:rPr>
            </w:pPr>
            <w:r>
              <w:rPr>
                <w:rFonts w:cs="Arial"/>
                <w:b/>
                <w:szCs w:val="20"/>
              </w:rPr>
              <w:t>Title &amp; Description of the Contract.</w:t>
            </w:r>
          </w:p>
        </w:tc>
        <w:tc>
          <w:tcPr>
            <w:tcW w:w="2607" w:type="pct"/>
            <w:gridSpan w:val="2"/>
          </w:tcPr>
          <w:p w14:paraId="309BA0B2" w14:textId="77777777" w:rsidR="008A4A72" w:rsidRPr="00DA76A3" w:rsidRDefault="008A4A72">
            <w:pPr>
              <w:rPr>
                <w:rFonts w:cs="Arial"/>
                <w:b/>
                <w:szCs w:val="20"/>
              </w:rPr>
            </w:pPr>
          </w:p>
        </w:tc>
      </w:tr>
      <w:tr w:rsidR="008A4A72" w:rsidRPr="00DA76A3" w14:paraId="1E9FE2C6" w14:textId="77777777">
        <w:trPr>
          <w:gridAfter w:val="1"/>
          <w:wAfter w:w="4" w:type="pct"/>
          <w:trHeight w:val="1226"/>
        </w:trPr>
        <w:tc>
          <w:tcPr>
            <w:tcW w:w="2393" w:type="pct"/>
            <w:shd w:val="clear" w:color="auto" w:fill="E2EFD9" w:themeFill="accent6" w:themeFillTint="33"/>
          </w:tcPr>
          <w:p w14:paraId="419A239C" w14:textId="77777777" w:rsidR="008A4A72" w:rsidRPr="00DA76A3" w:rsidRDefault="008A4A72">
            <w:pPr>
              <w:rPr>
                <w:rFonts w:cs="Arial"/>
                <w:b/>
                <w:bCs/>
              </w:rPr>
            </w:pPr>
            <w:r w:rsidRPr="56E416A5">
              <w:rPr>
                <w:rFonts w:cs="Arial"/>
                <w:b/>
                <w:bCs/>
              </w:rPr>
              <w:t>Referee Contact Details (please note that the referee can be contacted at any time to confirm the information provided.  Please ensure that the referee is aware that they might be contacted and that their details are up to date and correct).</w:t>
            </w:r>
          </w:p>
        </w:tc>
        <w:tc>
          <w:tcPr>
            <w:tcW w:w="2603" w:type="pct"/>
          </w:tcPr>
          <w:p w14:paraId="5154F4F5" w14:textId="77777777" w:rsidR="008A4A72" w:rsidRPr="00DA76A3" w:rsidRDefault="008A4A72">
            <w:pPr>
              <w:rPr>
                <w:rFonts w:cs="Arial"/>
                <w:b/>
                <w:bCs/>
                <w:szCs w:val="20"/>
              </w:rPr>
            </w:pPr>
            <w:r w:rsidRPr="00DA76A3">
              <w:rPr>
                <w:rFonts w:cs="Arial"/>
                <w:b/>
                <w:bCs/>
                <w:szCs w:val="20"/>
              </w:rPr>
              <w:t>Contact Name:</w:t>
            </w:r>
          </w:p>
          <w:p w14:paraId="43463A50" w14:textId="77777777" w:rsidR="008A4A72" w:rsidRPr="00DA76A3" w:rsidRDefault="008A4A72">
            <w:pPr>
              <w:rPr>
                <w:rFonts w:cs="Arial"/>
                <w:b/>
                <w:bCs/>
                <w:szCs w:val="20"/>
              </w:rPr>
            </w:pPr>
            <w:r w:rsidRPr="00DA76A3">
              <w:rPr>
                <w:rFonts w:cs="Arial"/>
                <w:b/>
                <w:bCs/>
                <w:szCs w:val="20"/>
              </w:rPr>
              <w:t>Position within client organisation:</w:t>
            </w:r>
          </w:p>
          <w:p w14:paraId="7837EAB2" w14:textId="77777777" w:rsidR="008A4A72" w:rsidRPr="00DA76A3" w:rsidRDefault="008A4A72">
            <w:pPr>
              <w:rPr>
                <w:rFonts w:cs="Arial"/>
                <w:b/>
                <w:bCs/>
                <w:szCs w:val="20"/>
              </w:rPr>
            </w:pPr>
            <w:r w:rsidRPr="00DA76A3">
              <w:rPr>
                <w:rFonts w:cs="Arial"/>
                <w:b/>
                <w:bCs/>
                <w:szCs w:val="20"/>
              </w:rPr>
              <w:t>Email:</w:t>
            </w:r>
          </w:p>
          <w:p w14:paraId="1433B47D" w14:textId="77777777" w:rsidR="008A4A72" w:rsidRPr="00DA76A3" w:rsidRDefault="008A4A72">
            <w:pPr>
              <w:rPr>
                <w:rFonts w:cs="Arial"/>
                <w:b/>
                <w:bCs/>
                <w:szCs w:val="20"/>
              </w:rPr>
            </w:pPr>
            <w:r w:rsidRPr="00DA76A3">
              <w:rPr>
                <w:rFonts w:cs="Arial"/>
                <w:b/>
                <w:bCs/>
                <w:szCs w:val="20"/>
              </w:rPr>
              <w:t>Telephone number:</w:t>
            </w:r>
          </w:p>
        </w:tc>
      </w:tr>
      <w:tr w:rsidR="008A4A72" w:rsidRPr="00DA76A3" w14:paraId="50A12CAB" w14:textId="77777777">
        <w:trPr>
          <w:trHeight w:val="544"/>
        </w:trPr>
        <w:tc>
          <w:tcPr>
            <w:tcW w:w="2393" w:type="pct"/>
            <w:shd w:val="clear" w:color="auto" w:fill="E2EFD9" w:themeFill="accent6" w:themeFillTint="33"/>
          </w:tcPr>
          <w:p w14:paraId="76CB84B7" w14:textId="77777777" w:rsidR="008A4A72" w:rsidRPr="00DA76A3" w:rsidRDefault="008A4A72">
            <w:pPr>
              <w:rPr>
                <w:rFonts w:cs="Arial"/>
                <w:b/>
                <w:szCs w:val="20"/>
                <w:highlight w:val="cyan"/>
              </w:rPr>
            </w:pPr>
          </w:p>
          <w:p w14:paraId="78AF68EC" w14:textId="7D1BF243" w:rsidR="008A4A72" w:rsidRDefault="008A4A72">
            <w:pPr>
              <w:rPr>
                <w:rFonts w:cs="Arial"/>
                <w:b/>
                <w:bCs/>
              </w:rPr>
            </w:pPr>
            <w:r w:rsidRPr="56E416A5">
              <w:rPr>
                <w:rFonts w:cs="Arial"/>
                <w:b/>
                <w:bCs/>
              </w:rPr>
              <w:t xml:space="preserve">Please provide a relevant contract example for the services set out at section </w:t>
            </w:r>
            <w:r w:rsidR="001D347A">
              <w:rPr>
                <w:rFonts w:cs="Arial"/>
                <w:b/>
                <w:szCs w:val="20"/>
              </w:rPr>
              <w:t>2.1.2</w:t>
            </w:r>
            <w:r w:rsidR="001D347A" w:rsidRPr="00DA76A3">
              <w:rPr>
                <w:rFonts w:cs="Arial"/>
                <w:b/>
                <w:szCs w:val="20"/>
              </w:rPr>
              <w:t xml:space="preserve"> </w:t>
            </w:r>
            <w:r w:rsidR="001D347A" w:rsidRPr="56E416A5">
              <w:rPr>
                <w:rFonts w:cs="Arial"/>
                <w:b/>
                <w:bCs/>
              </w:rPr>
              <w:t>above</w:t>
            </w:r>
            <w:r w:rsidRPr="56E416A5">
              <w:rPr>
                <w:rFonts w:cs="Arial"/>
                <w:b/>
                <w:bCs/>
              </w:rPr>
              <w:t xml:space="preserve">.  </w:t>
            </w:r>
          </w:p>
          <w:p w14:paraId="7C591D17" w14:textId="77777777" w:rsidR="008A4A72" w:rsidRPr="00DA76A3" w:rsidRDefault="008A4A72">
            <w:pPr>
              <w:rPr>
                <w:rFonts w:cs="Arial"/>
                <w:b/>
                <w:szCs w:val="20"/>
              </w:rPr>
            </w:pPr>
          </w:p>
          <w:p w14:paraId="01BE0933" w14:textId="4603300B" w:rsidR="008A4A72" w:rsidRDefault="008A4A72">
            <w:pPr>
              <w:rPr>
                <w:rFonts w:cs="Arial"/>
                <w:b/>
                <w:szCs w:val="20"/>
              </w:rPr>
            </w:pPr>
            <w:r w:rsidRPr="008A4A72">
              <w:rPr>
                <w:rFonts w:cs="Arial"/>
                <w:b/>
                <w:szCs w:val="20"/>
              </w:rPr>
              <w:t xml:space="preserve">Demonstrate/provide a detailed description how the contract example is similar in nature to the services set out at section </w:t>
            </w:r>
            <w:r w:rsidR="001D347A" w:rsidRPr="008A4A72">
              <w:rPr>
                <w:rFonts w:cs="Arial"/>
                <w:b/>
                <w:szCs w:val="20"/>
              </w:rPr>
              <w:t>2.1.2 above</w:t>
            </w:r>
            <w:r w:rsidRPr="008A4A72">
              <w:rPr>
                <w:rFonts w:cs="Arial"/>
                <w:b/>
                <w:szCs w:val="20"/>
              </w:rPr>
              <w:t>.</w:t>
            </w:r>
          </w:p>
          <w:p w14:paraId="72739728" w14:textId="77777777" w:rsidR="008A4A72" w:rsidRDefault="008A4A72">
            <w:pPr>
              <w:rPr>
                <w:rFonts w:cs="Arial"/>
                <w:b/>
                <w:szCs w:val="20"/>
              </w:rPr>
            </w:pPr>
          </w:p>
          <w:p w14:paraId="21944108" w14:textId="77777777" w:rsidR="00803093" w:rsidRDefault="008A4A72">
            <w:pPr>
              <w:rPr>
                <w:rFonts w:cs="Arial"/>
                <w:b/>
                <w:bCs/>
                <w:szCs w:val="20"/>
              </w:rPr>
            </w:pPr>
            <w:r w:rsidRPr="001831DE">
              <w:rPr>
                <w:rFonts w:cs="Arial"/>
                <w:b/>
                <w:bCs/>
                <w:szCs w:val="20"/>
              </w:rPr>
              <w:t xml:space="preserve">Response should include the following but not limited to: </w:t>
            </w:r>
          </w:p>
          <w:p w14:paraId="70212CDE" w14:textId="77777777" w:rsidR="007F7176" w:rsidRPr="0008365E" w:rsidRDefault="007F7176" w:rsidP="007436BD">
            <w:pPr>
              <w:pStyle w:val="ListParagraph"/>
              <w:numPr>
                <w:ilvl w:val="0"/>
                <w:numId w:val="38"/>
              </w:numPr>
              <w:spacing w:after="160" w:line="259" w:lineRule="auto"/>
              <w:jc w:val="left"/>
            </w:pPr>
            <w:r w:rsidRPr="0008365E">
              <w:t>Client context and the innovation or future</w:t>
            </w:r>
            <w:r w:rsidRPr="00B8082F">
              <w:rPr>
                <w:rFonts w:ascii="Cambria Math" w:hAnsi="Cambria Math" w:cs="Cambria Math"/>
              </w:rPr>
              <w:t>‑</w:t>
            </w:r>
            <w:r w:rsidRPr="0008365E">
              <w:t>readiness challenge.</w:t>
            </w:r>
          </w:p>
          <w:p w14:paraId="43C3457F" w14:textId="77777777" w:rsidR="007F7176" w:rsidRPr="0008365E" w:rsidRDefault="007F7176" w:rsidP="007436BD">
            <w:pPr>
              <w:pStyle w:val="ListParagraph"/>
              <w:numPr>
                <w:ilvl w:val="0"/>
                <w:numId w:val="38"/>
              </w:numPr>
              <w:spacing w:after="160" w:line="259" w:lineRule="auto"/>
              <w:jc w:val="left"/>
            </w:pPr>
            <w:r w:rsidRPr="0008365E">
              <w:t xml:space="preserve">The strategic rationale for adopting emerging technologies </w:t>
            </w:r>
            <w:r>
              <w:t>and</w:t>
            </w:r>
            <w:r w:rsidRPr="0008365E">
              <w:t xml:space="preserve"> approaches (e.g. server</w:t>
            </w:r>
            <w:r w:rsidRPr="00B8082F">
              <w:rPr>
                <w:rFonts w:ascii="Cambria Math" w:hAnsi="Cambria Math" w:cs="Cambria Math"/>
              </w:rPr>
              <w:t>‑</w:t>
            </w:r>
            <w:r w:rsidRPr="0008365E">
              <w:t>side tracking, privacy</w:t>
            </w:r>
            <w:r w:rsidRPr="00B8082F">
              <w:rPr>
                <w:rFonts w:ascii="Cambria Math" w:hAnsi="Cambria Math" w:cs="Cambria Math"/>
              </w:rPr>
              <w:t>‑</w:t>
            </w:r>
            <w:r w:rsidRPr="0008365E">
              <w:t>centric analytics, new architectures).</w:t>
            </w:r>
          </w:p>
          <w:p w14:paraId="354DF4ED" w14:textId="77777777" w:rsidR="007F7176" w:rsidRPr="0008365E" w:rsidRDefault="007F7176" w:rsidP="007436BD">
            <w:pPr>
              <w:pStyle w:val="ListParagraph"/>
              <w:numPr>
                <w:ilvl w:val="0"/>
                <w:numId w:val="38"/>
              </w:numPr>
              <w:spacing w:after="160" w:line="259" w:lineRule="auto"/>
              <w:jc w:val="left"/>
            </w:pPr>
            <w:r w:rsidRPr="0008365E">
              <w:t xml:space="preserve">How </w:t>
            </w:r>
            <w:r>
              <w:t>the organisation’s</w:t>
            </w:r>
            <w:r w:rsidRPr="0008365E">
              <w:t xml:space="preserve"> advisory approach addressed regulatory, technical, or industry change.</w:t>
            </w:r>
          </w:p>
          <w:p w14:paraId="0AB9EF22" w14:textId="77777777" w:rsidR="007F7176" w:rsidRPr="0008365E" w:rsidRDefault="007F7176" w:rsidP="007436BD">
            <w:pPr>
              <w:pStyle w:val="ListParagraph"/>
              <w:numPr>
                <w:ilvl w:val="0"/>
                <w:numId w:val="38"/>
              </w:numPr>
              <w:spacing w:after="160" w:line="259" w:lineRule="auto"/>
              <w:jc w:val="left"/>
            </w:pPr>
            <w:r w:rsidRPr="0008365E">
              <w:t>Clear evidence of innovation and thought leadership beyond standard analytics delivery.</w:t>
            </w:r>
          </w:p>
          <w:p w14:paraId="1CCF6345" w14:textId="02D4FC7B" w:rsidR="008A4A72" w:rsidRPr="007F7176" w:rsidRDefault="007F7176" w:rsidP="007436BD">
            <w:pPr>
              <w:pStyle w:val="ListParagraph"/>
              <w:numPr>
                <w:ilvl w:val="0"/>
                <w:numId w:val="38"/>
              </w:numPr>
              <w:spacing w:after="160" w:line="259" w:lineRule="auto"/>
              <w:jc w:val="left"/>
            </w:pPr>
            <w:r w:rsidRPr="0008365E">
              <w:t>Outcomes achieved and the long</w:t>
            </w:r>
            <w:r w:rsidRPr="00B8082F">
              <w:rPr>
                <w:rFonts w:ascii="Cambria Math" w:hAnsi="Cambria Math" w:cs="Cambria Math"/>
              </w:rPr>
              <w:t>‑</w:t>
            </w:r>
            <w:r w:rsidRPr="0008365E">
              <w:t>term strategic value created for the organisation</w:t>
            </w:r>
            <w:r>
              <w:t>.</w:t>
            </w:r>
          </w:p>
          <w:p w14:paraId="5B1FFCF8" w14:textId="4D4C2AB5" w:rsidR="008A4A72" w:rsidRPr="00DA76A3" w:rsidRDefault="00A55361">
            <w:pPr>
              <w:rPr>
                <w:rFonts w:cs="Arial"/>
                <w:b/>
                <w:bCs/>
              </w:rPr>
            </w:pPr>
            <w:r>
              <w:rPr>
                <w:rFonts w:cs="Arial"/>
                <w:b/>
                <w:bCs/>
              </w:rPr>
              <w:t>Applicants</w:t>
            </w:r>
            <w:r w:rsidR="008A4A72" w:rsidRPr="56E416A5">
              <w:rPr>
                <w:rFonts w:cs="Arial"/>
                <w:b/>
                <w:bCs/>
              </w:rPr>
              <w:t xml:space="preserve"> will be marked in accordance with section </w:t>
            </w:r>
            <w:r w:rsidR="008A4A72">
              <w:rPr>
                <w:rFonts w:cs="Arial"/>
                <w:b/>
                <w:bCs/>
              </w:rPr>
              <w:t>7</w:t>
            </w:r>
            <w:r w:rsidR="008A4A72" w:rsidRPr="56E416A5">
              <w:rPr>
                <w:rFonts w:cs="Arial"/>
                <w:b/>
                <w:bCs/>
              </w:rPr>
              <w:t xml:space="preserve"> above.</w:t>
            </w:r>
            <w:r w:rsidR="008A4A72" w:rsidRPr="56E416A5">
              <w:rPr>
                <w:rFonts w:ascii="Times New Roman" w:eastAsia="Times New Roman" w:hAnsi="Times New Roman" w:cs="Times New Roman"/>
                <w:sz w:val="24"/>
                <w:szCs w:val="24"/>
                <w:lang w:eastAsia="en-GB"/>
              </w:rPr>
              <w:t xml:space="preserve"> </w:t>
            </w:r>
            <w:r w:rsidR="008A4A72" w:rsidRPr="56E416A5">
              <w:rPr>
                <w:rFonts w:cs="Arial"/>
                <w:b/>
                <w:bCs/>
              </w:rPr>
              <w:t xml:space="preserve">As Applicants will see from the scoring mechanism at section </w:t>
            </w:r>
            <w:r w:rsidR="008A4A72">
              <w:rPr>
                <w:rFonts w:cs="Arial"/>
                <w:b/>
                <w:bCs/>
              </w:rPr>
              <w:lastRenderedPageBreak/>
              <w:t>7</w:t>
            </w:r>
            <w:r w:rsidR="008A4A72" w:rsidRPr="56E416A5">
              <w:rPr>
                <w:rFonts w:cs="Arial"/>
                <w:b/>
                <w:bCs/>
              </w:rPr>
              <w:t xml:space="preserve"> the degree of similarity of the contract example submitted to the characteristics of the project as listed at section </w:t>
            </w:r>
            <w:r w:rsidR="008A4A72">
              <w:rPr>
                <w:rFonts w:cs="Arial"/>
                <w:b/>
                <w:szCs w:val="20"/>
              </w:rPr>
              <w:t>2.1.2</w:t>
            </w:r>
            <w:r w:rsidR="008A4A72" w:rsidRPr="00DA76A3">
              <w:rPr>
                <w:rFonts w:cs="Arial"/>
                <w:b/>
                <w:szCs w:val="20"/>
              </w:rPr>
              <w:t xml:space="preserve"> </w:t>
            </w:r>
            <w:r w:rsidR="008A4A72" w:rsidRPr="56E416A5">
              <w:rPr>
                <w:rFonts w:cs="Arial"/>
                <w:b/>
                <w:bCs/>
              </w:rPr>
              <w:t xml:space="preserve"> forms the basis of assessment under this criterion.  </w:t>
            </w:r>
          </w:p>
          <w:p w14:paraId="7538AB0E" w14:textId="77777777" w:rsidR="008A4A72" w:rsidRPr="00DA76A3" w:rsidRDefault="008A4A72">
            <w:pPr>
              <w:rPr>
                <w:rFonts w:cs="Arial"/>
                <w:b/>
                <w:bCs/>
                <w:highlight w:val="yellow"/>
              </w:rPr>
            </w:pPr>
          </w:p>
        </w:tc>
        <w:tc>
          <w:tcPr>
            <w:tcW w:w="2607" w:type="pct"/>
            <w:gridSpan w:val="2"/>
          </w:tcPr>
          <w:p w14:paraId="1A0726AF" w14:textId="77777777" w:rsidR="008A4A72" w:rsidRPr="00DA76A3" w:rsidRDefault="008A4A72">
            <w:pPr>
              <w:rPr>
                <w:rFonts w:cs="Arial"/>
                <w:szCs w:val="20"/>
              </w:rPr>
            </w:pPr>
          </w:p>
          <w:p w14:paraId="1F63BEF3" w14:textId="77777777" w:rsidR="008A4A72" w:rsidRPr="00DA76A3" w:rsidRDefault="008A4A72">
            <w:pPr>
              <w:rPr>
                <w:rFonts w:cs="Arial"/>
                <w:szCs w:val="20"/>
              </w:rPr>
            </w:pPr>
          </w:p>
        </w:tc>
      </w:tr>
      <w:tr w:rsidR="008A4A72" w:rsidRPr="00DA76A3" w14:paraId="59CDFE7F" w14:textId="77777777">
        <w:trPr>
          <w:trHeight w:val="544"/>
        </w:trPr>
        <w:tc>
          <w:tcPr>
            <w:tcW w:w="2393" w:type="pct"/>
            <w:shd w:val="clear" w:color="auto" w:fill="E2EFD9" w:themeFill="accent6" w:themeFillTint="33"/>
          </w:tcPr>
          <w:p w14:paraId="523B8565" w14:textId="77777777" w:rsidR="008A4A72" w:rsidRPr="00DA76A3" w:rsidRDefault="008A4A72">
            <w:pPr>
              <w:rPr>
                <w:rFonts w:cs="Arial"/>
                <w:b/>
                <w:szCs w:val="20"/>
                <w:highlight w:val="cyan"/>
              </w:rPr>
            </w:pPr>
            <w:r>
              <w:rPr>
                <w:rFonts w:cs="Arial"/>
                <w:b/>
                <w:szCs w:val="20"/>
              </w:rPr>
              <w:t>Please indicate the relevancy of this reference to An Post’s requirements, including but not limited to details of how the contract is similar i</w:t>
            </w:r>
            <w:r w:rsidRPr="00915AD0">
              <w:rPr>
                <w:rFonts w:cs="Arial"/>
                <w:b/>
                <w:szCs w:val="20"/>
              </w:rPr>
              <w:t>n</w:t>
            </w:r>
            <w:r>
              <w:rPr>
                <w:rFonts w:cs="Arial"/>
                <w:b/>
                <w:szCs w:val="20"/>
              </w:rPr>
              <w:t xml:space="preserve"> n</w:t>
            </w:r>
            <w:r w:rsidRPr="00915AD0">
              <w:rPr>
                <w:rFonts w:cs="Arial"/>
                <w:b/>
                <w:szCs w:val="20"/>
              </w:rPr>
              <w:t>ature, scale and scope to the requirements outlined in section 2.1 of this PQQ</w:t>
            </w:r>
            <w:r>
              <w:rPr>
                <w:rFonts w:cs="Arial"/>
                <w:b/>
                <w:szCs w:val="20"/>
              </w:rPr>
              <w:t>.</w:t>
            </w:r>
          </w:p>
        </w:tc>
        <w:tc>
          <w:tcPr>
            <w:tcW w:w="2607" w:type="pct"/>
            <w:gridSpan w:val="2"/>
          </w:tcPr>
          <w:p w14:paraId="50795566" w14:textId="77777777" w:rsidR="008A4A72" w:rsidRPr="00DA76A3" w:rsidRDefault="008A4A72">
            <w:pPr>
              <w:rPr>
                <w:rFonts w:cs="Arial"/>
                <w:szCs w:val="20"/>
              </w:rPr>
            </w:pPr>
          </w:p>
        </w:tc>
      </w:tr>
    </w:tbl>
    <w:p w14:paraId="50F1FF49" w14:textId="77777777" w:rsidR="007F7176" w:rsidRDefault="007F7176" w:rsidP="002D496D">
      <w:pPr>
        <w:spacing w:after="120"/>
        <w:rPr>
          <w:rFonts w:cs="Arial"/>
          <w:b/>
        </w:rPr>
      </w:pPr>
    </w:p>
    <w:p w14:paraId="76D367FE" w14:textId="77777777" w:rsidR="007F7176" w:rsidRDefault="007F7176" w:rsidP="002D496D">
      <w:pPr>
        <w:spacing w:after="120"/>
        <w:rPr>
          <w:rFonts w:cs="Arial"/>
          <w:b/>
        </w:rPr>
      </w:pPr>
    </w:p>
    <w:p w14:paraId="5F6E292D" w14:textId="77777777" w:rsidR="007F7176" w:rsidRDefault="007F7176" w:rsidP="002D496D">
      <w:pPr>
        <w:spacing w:after="120"/>
        <w:rPr>
          <w:rFonts w:cs="Arial"/>
          <w:b/>
        </w:rPr>
      </w:pPr>
    </w:p>
    <w:p w14:paraId="32884BFB" w14:textId="77777777" w:rsidR="007F7176" w:rsidRDefault="007F7176" w:rsidP="002D496D">
      <w:pPr>
        <w:spacing w:after="120"/>
        <w:rPr>
          <w:rFonts w:cs="Arial"/>
          <w:b/>
        </w:rPr>
      </w:pPr>
    </w:p>
    <w:p w14:paraId="3ABF7DBE" w14:textId="77777777" w:rsidR="007F7176" w:rsidRDefault="007F7176" w:rsidP="002D496D">
      <w:pPr>
        <w:spacing w:after="120"/>
        <w:rPr>
          <w:rFonts w:cs="Arial"/>
          <w:b/>
        </w:rPr>
      </w:pPr>
    </w:p>
    <w:p w14:paraId="5B5B5D59" w14:textId="77777777" w:rsidR="007F7176" w:rsidRDefault="007F7176" w:rsidP="002D496D">
      <w:pPr>
        <w:spacing w:after="120"/>
        <w:rPr>
          <w:rFonts w:cs="Arial"/>
          <w:b/>
        </w:rPr>
      </w:pPr>
    </w:p>
    <w:p w14:paraId="6971EF44" w14:textId="77777777" w:rsidR="007F7176" w:rsidRDefault="007F7176" w:rsidP="002D496D">
      <w:pPr>
        <w:spacing w:after="120"/>
        <w:rPr>
          <w:rFonts w:cs="Arial"/>
          <w:b/>
        </w:rPr>
      </w:pPr>
    </w:p>
    <w:p w14:paraId="1811C197" w14:textId="77777777" w:rsidR="007F7176" w:rsidRDefault="007F7176" w:rsidP="002D496D">
      <w:pPr>
        <w:spacing w:after="120"/>
        <w:rPr>
          <w:rFonts w:cs="Arial"/>
          <w:b/>
        </w:rPr>
      </w:pPr>
    </w:p>
    <w:p w14:paraId="39E80C9B" w14:textId="77777777" w:rsidR="007F7176" w:rsidRDefault="007F7176" w:rsidP="002D496D">
      <w:pPr>
        <w:spacing w:after="120"/>
        <w:rPr>
          <w:rFonts w:cs="Arial"/>
          <w:b/>
        </w:rPr>
      </w:pPr>
    </w:p>
    <w:p w14:paraId="0E2D73BD" w14:textId="77777777" w:rsidR="007F7176" w:rsidRDefault="007F7176" w:rsidP="002D496D">
      <w:pPr>
        <w:spacing w:after="120"/>
        <w:rPr>
          <w:rFonts w:cs="Arial"/>
          <w:b/>
        </w:rPr>
      </w:pPr>
    </w:p>
    <w:p w14:paraId="0D9E7BF1" w14:textId="77777777" w:rsidR="007F7176" w:rsidRDefault="007F7176" w:rsidP="002D496D">
      <w:pPr>
        <w:spacing w:after="120"/>
        <w:rPr>
          <w:rFonts w:cs="Arial"/>
          <w:b/>
        </w:rPr>
      </w:pPr>
    </w:p>
    <w:p w14:paraId="30FF35E0" w14:textId="77777777" w:rsidR="007F7176" w:rsidRDefault="007F7176" w:rsidP="002D496D">
      <w:pPr>
        <w:spacing w:after="120"/>
        <w:rPr>
          <w:rFonts w:cs="Arial"/>
          <w:b/>
        </w:rPr>
      </w:pPr>
    </w:p>
    <w:p w14:paraId="49463EE5" w14:textId="77777777" w:rsidR="007F7176" w:rsidRDefault="007F7176" w:rsidP="002D496D">
      <w:pPr>
        <w:spacing w:after="120"/>
        <w:rPr>
          <w:rFonts w:cs="Arial"/>
          <w:b/>
        </w:rPr>
      </w:pPr>
    </w:p>
    <w:p w14:paraId="201DC17D" w14:textId="77777777" w:rsidR="007F7176" w:rsidRDefault="007F7176" w:rsidP="002D496D">
      <w:pPr>
        <w:spacing w:after="120"/>
        <w:rPr>
          <w:rFonts w:cs="Arial"/>
          <w:b/>
        </w:rPr>
      </w:pPr>
    </w:p>
    <w:p w14:paraId="4EEF67D1" w14:textId="77777777" w:rsidR="007F7176" w:rsidRDefault="007F7176" w:rsidP="002D496D">
      <w:pPr>
        <w:spacing w:after="120"/>
        <w:rPr>
          <w:rFonts w:cs="Arial"/>
          <w:b/>
        </w:rPr>
      </w:pPr>
    </w:p>
    <w:p w14:paraId="1A2A93EC" w14:textId="77777777" w:rsidR="007F7176" w:rsidRDefault="007F7176" w:rsidP="002D496D">
      <w:pPr>
        <w:spacing w:after="120"/>
        <w:rPr>
          <w:rFonts w:cs="Arial"/>
          <w:b/>
        </w:rPr>
      </w:pPr>
    </w:p>
    <w:p w14:paraId="460B1585" w14:textId="77777777" w:rsidR="007F7176" w:rsidRDefault="007F7176" w:rsidP="002D496D">
      <w:pPr>
        <w:spacing w:after="120"/>
        <w:rPr>
          <w:rFonts w:cs="Arial"/>
          <w:b/>
        </w:rPr>
      </w:pPr>
    </w:p>
    <w:p w14:paraId="2D1C26FB" w14:textId="77777777" w:rsidR="007F7176" w:rsidRDefault="007F7176" w:rsidP="002D496D">
      <w:pPr>
        <w:spacing w:after="120"/>
        <w:rPr>
          <w:rFonts w:cs="Arial"/>
          <w:b/>
        </w:rPr>
      </w:pPr>
    </w:p>
    <w:p w14:paraId="0271FFB1" w14:textId="77777777" w:rsidR="007F7176" w:rsidRDefault="007F7176" w:rsidP="002D496D">
      <w:pPr>
        <w:spacing w:after="120"/>
        <w:rPr>
          <w:rFonts w:cs="Arial"/>
          <w:b/>
        </w:rPr>
      </w:pPr>
    </w:p>
    <w:p w14:paraId="1DF86EC0" w14:textId="77777777" w:rsidR="007F7176" w:rsidRDefault="007F7176" w:rsidP="002D496D">
      <w:pPr>
        <w:spacing w:after="120"/>
        <w:rPr>
          <w:rFonts w:cs="Arial"/>
          <w:b/>
        </w:rPr>
      </w:pPr>
    </w:p>
    <w:p w14:paraId="2543EB87" w14:textId="77777777" w:rsidR="007F7176" w:rsidRDefault="007F7176" w:rsidP="002D496D">
      <w:pPr>
        <w:spacing w:after="120"/>
        <w:rPr>
          <w:rFonts w:cs="Arial"/>
          <w:b/>
        </w:rPr>
      </w:pPr>
    </w:p>
    <w:p w14:paraId="182077C1" w14:textId="77777777" w:rsidR="007F7176" w:rsidRDefault="007F7176" w:rsidP="002D496D">
      <w:pPr>
        <w:spacing w:after="120"/>
        <w:rPr>
          <w:rFonts w:cs="Arial"/>
          <w:b/>
        </w:rPr>
      </w:pPr>
    </w:p>
    <w:p w14:paraId="5B652B4F" w14:textId="77777777" w:rsidR="007F7176" w:rsidRDefault="007F7176" w:rsidP="002D496D">
      <w:pPr>
        <w:spacing w:after="120"/>
        <w:rPr>
          <w:rFonts w:cs="Arial"/>
          <w:b/>
        </w:rPr>
      </w:pPr>
    </w:p>
    <w:p w14:paraId="25A39017" w14:textId="77777777" w:rsidR="007F7176" w:rsidRDefault="007F7176" w:rsidP="002D496D">
      <w:pPr>
        <w:spacing w:after="120"/>
        <w:rPr>
          <w:rFonts w:cs="Arial"/>
          <w:b/>
        </w:rPr>
      </w:pPr>
    </w:p>
    <w:p w14:paraId="187A2D8E" w14:textId="77777777" w:rsidR="007F7176" w:rsidRDefault="007F7176" w:rsidP="002D496D">
      <w:pPr>
        <w:spacing w:after="120"/>
        <w:rPr>
          <w:rFonts w:cs="Arial"/>
          <w:b/>
        </w:rPr>
      </w:pPr>
    </w:p>
    <w:p w14:paraId="03DD6CCD" w14:textId="77777777" w:rsidR="007F7176" w:rsidRDefault="007F7176" w:rsidP="002D496D">
      <w:pPr>
        <w:spacing w:after="120"/>
        <w:rPr>
          <w:rFonts w:cs="Arial"/>
          <w:b/>
        </w:rPr>
      </w:pPr>
    </w:p>
    <w:p w14:paraId="00C2665D" w14:textId="77777777" w:rsidR="007F7176" w:rsidRDefault="007F7176" w:rsidP="002D496D">
      <w:pPr>
        <w:spacing w:after="120"/>
        <w:rPr>
          <w:rFonts w:cs="Arial"/>
          <w:b/>
        </w:rPr>
      </w:pPr>
    </w:p>
    <w:p w14:paraId="274962E7" w14:textId="444E2949" w:rsidR="007F7176" w:rsidRDefault="007F7176" w:rsidP="007F7176">
      <w:pPr>
        <w:pStyle w:val="Heading2"/>
        <w:rPr>
          <w:lang w:val="en-IE"/>
        </w:rPr>
      </w:pPr>
      <w:bookmarkStart w:id="82" w:name="_Toc224723699"/>
      <w:r w:rsidRPr="00DA76A3">
        <w:rPr>
          <w:lang w:val="en-IE"/>
        </w:rPr>
        <w:lastRenderedPageBreak/>
        <w:t xml:space="preserve">Reference </w:t>
      </w:r>
      <w:r>
        <w:rPr>
          <w:lang w:val="en-IE"/>
        </w:rPr>
        <w:t xml:space="preserve">1 – Lot 2 </w:t>
      </w:r>
      <w:r w:rsidR="00520D2B">
        <w:rPr>
          <w:lang w:val="en-IE"/>
        </w:rPr>
        <w:t>Operational Analytics</w:t>
      </w:r>
      <w:r>
        <w:rPr>
          <w:lang w:val="en-IE"/>
        </w:rPr>
        <w:t xml:space="preserve"> Delivery</w:t>
      </w:r>
      <w:bookmarkEnd w:id="82"/>
      <w:r>
        <w:rPr>
          <w:lang w:val="en-IE"/>
        </w:rPr>
        <w:t xml:space="preserve"> </w:t>
      </w:r>
    </w:p>
    <w:p w14:paraId="3747516C" w14:textId="77777777" w:rsidR="004479DD" w:rsidRPr="00803093" w:rsidRDefault="004479DD" w:rsidP="007F7176"/>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7F7176" w:rsidRPr="00DA76A3" w14:paraId="65789278" w14:textId="77777777">
        <w:tc>
          <w:tcPr>
            <w:tcW w:w="2393" w:type="pct"/>
            <w:shd w:val="clear" w:color="auto" w:fill="E2EFD9" w:themeFill="accent6" w:themeFillTint="33"/>
          </w:tcPr>
          <w:p w14:paraId="2680C566" w14:textId="77777777" w:rsidR="007F7176" w:rsidRPr="00DA76A3" w:rsidRDefault="007F7176">
            <w:pPr>
              <w:rPr>
                <w:rFonts w:cs="Arial"/>
                <w:b/>
                <w:szCs w:val="20"/>
              </w:rPr>
            </w:pPr>
            <w:r w:rsidRPr="00DA76A3">
              <w:rPr>
                <w:rFonts w:cs="Arial"/>
                <w:b/>
                <w:szCs w:val="20"/>
              </w:rPr>
              <w:t xml:space="preserve">Name of Client </w:t>
            </w:r>
          </w:p>
        </w:tc>
        <w:tc>
          <w:tcPr>
            <w:tcW w:w="2607" w:type="pct"/>
            <w:gridSpan w:val="2"/>
          </w:tcPr>
          <w:p w14:paraId="35219C5E" w14:textId="77777777" w:rsidR="007F7176" w:rsidRPr="00DA76A3" w:rsidRDefault="007F7176">
            <w:pPr>
              <w:rPr>
                <w:rFonts w:cs="Arial"/>
                <w:szCs w:val="20"/>
              </w:rPr>
            </w:pPr>
          </w:p>
        </w:tc>
      </w:tr>
      <w:tr w:rsidR="007F7176" w:rsidRPr="00DA76A3" w14:paraId="561125CA" w14:textId="77777777">
        <w:tc>
          <w:tcPr>
            <w:tcW w:w="2393" w:type="pct"/>
            <w:shd w:val="clear" w:color="auto" w:fill="E2EFD9" w:themeFill="accent6" w:themeFillTint="33"/>
          </w:tcPr>
          <w:p w14:paraId="5D97FB01" w14:textId="77777777" w:rsidR="007F7176" w:rsidRPr="00DA76A3" w:rsidRDefault="007F7176">
            <w:pPr>
              <w:rPr>
                <w:rFonts w:cs="Arial"/>
                <w:b/>
                <w:szCs w:val="20"/>
              </w:rPr>
            </w:pPr>
            <w:r w:rsidRPr="00DA76A3">
              <w:rPr>
                <w:rFonts w:cs="Arial"/>
                <w:b/>
                <w:szCs w:val="20"/>
              </w:rPr>
              <w:t>Date or duration that the services were provided (must be within the last five years)</w:t>
            </w:r>
          </w:p>
        </w:tc>
        <w:tc>
          <w:tcPr>
            <w:tcW w:w="2607" w:type="pct"/>
            <w:gridSpan w:val="2"/>
          </w:tcPr>
          <w:p w14:paraId="2A854768" w14:textId="77777777" w:rsidR="007F7176" w:rsidRPr="00DA76A3" w:rsidRDefault="007F7176">
            <w:pPr>
              <w:rPr>
                <w:rFonts w:cs="Arial"/>
                <w:b/>
                <w:szCs w:val="20"/>
              </w:rPr>
            </w:pPr>
          </w:p>
        </w:tc>
      </w:tr>
      <w:tr w:rsidR="007F7176" w:rsidRPr="00DA76A3" w14:paraId="2A7D806A" w14:textId="77777777">
        <w:tc>
          <w:tcPr>
            <w:tcW w:w="2393" w:type="pct"/>
            <w:shd w:val="clear" w:color="auto" w:fill="E2EFD9" w:themeFill="accent6" w:themeFillTint="33"/>
          </w:tcPr>
          <w:p w14:paraId="6AE39B62" w14:textId="77777777" w:rsidR="007F7176" w:rsidRPr="00DA76A3" w:rsidRDefault="007F7176">
            <w:pPr>
              <w:rPr>
                <w:rFonts w:cs="Arial"/>
                <w:b/>
                <w:szCs w:val="20"/>
              </w:rPr>
            </w:pPr>
            <w:r w:rsidRPr="00DA76A3">
              <w:rPr>
                <w:rFonts w:cs="Arial"/>
                <w:b/>
                <w:szCs w:val="20"/>
              </w:rPr>
              <w:t>Contract Value to Applicant</w:t>
            </w:r>
            <w:r>
              <w:rPr>
                <w:rFonts w:cs="Arial"/>
                <w:b/>
                <w:szCs w:val="20"/>
              </w:rPr>
              <w:t xml:space="preserve"> excluding Vat</w:t>
            </w:r>
            <w:r w:rsidRPr="00DA76A3">
              <w:rPr>
                <w:rFonts w:cs="Arial"/>
                <w:b/>
                <w:szCs w:val="20"/>
              </w:rPr>
              <w:t xml:space="preserve"> (€)</w:t>
            </w:r>
            <w:r>
              <w:rPr>
                <w:rFonts w:cs="Arial"/>
                <w:b/>
                <w:szCs w:val="20"/>
              </w:rPr>
              <w:t xml:space="preserve"> and broken down for each year of the contract.</w:t>
            </w:r>
          </w:p>
        </w:tc>
        <w:tc>
          <w:tcPr>
            <w:tcW w:w="2607" w:type="pct"/>
            <w:gridSpan w:val="2"/>
          </w:tcPr>
          <w:p w14:paraId="38CCF91C" w14:textId="77777777" w:rsidR="007F7176" w:rsidRPr="00DA76A3" w:rsidRDefault="007F7176">
            <w:pPr>
              <w:rPr>
                <w:rFonts w:cs="Arial"/>
                <w:b/>
                <w:szCs w:val="20"/>
              </w:rPr>
            </w:pPr>
          </w:p>
        </w:tc>
      </w:tr>
      <w:tr w:rsidR="007F7176" w:rsidRPr="00DA76A3" w14:paraId="1681970A" w14:textId="77777777">
        <w:tc>
          <w:tcPr>
            <w:tcW w:w="2393" w:type="pct"/>
            <w:shd w:val="clear" w:color="auto" w:fill="E2EFD9" w:themeFill="accent6" w:themeFillTint="33"/>
          </w:tcPr>
          <w:p w14:paraId="2BB422CC" w14:textId="77777777" w:rsidR="007F7176" w:rsidRPr="00DA76A3" w:rsidRDefault="007F7176">
            <w:pPr>
              <w:rPr>
                <w:rFonts w:cs="Arial"/>
                <w:b/>
                <w:szCs w:val="20"/>
              </w:rPr>
            </w:pPr>
            <w:r>
              <w:rPr>
                <w:rFonts w:cs="Arial"/>
                <w:b/>
                <w:szCs w:val="20"/>
              </w:rPr>
              <w:t>Applicant’s role in the contract – e.g. sole contractor, sub-contractor, consortium member</w:t>
            </w:r>
          </w:p>
        </w:tc>
        <w:tc>
          <w:tcPr>
            <w:tcW w:w="2607" w:type="pct"/>
            <w:gridSpan w:val="2"/>
          </w:tcPr>
          <w:p w14:paraId="38A7C01B" w14:textId="77777777" w:rsidR="007F7176" w:rsidRPr="00DA76A3" w:rsidRDefault="007F7176">
            <w:pPr>
              <w:rPr>
                <w:rFonts w:cs="Arial"/>
                <w:b/>
                <w:szCs w:val="20"/>
              </w:rPr>
            </w:pPr>
          </w:p>
        </w:tc>
      </w:tr>
      <w:tr w:rsidR="007F7176" w:rsidRPr="00DA76A3" w14:paraId="5CD0104D" w14:textId="77777777">
        <w:tc>
          <w:tcPr>
            <w:tcW w:w="2393" w:type="pct"/>
            <w:shd w:val="clear" w:color="auto" w:fill="E2EFD9" w:themeFill="accent6" w:themeFillTint="33"/>
          </w:tcPr>
          <w:p w14:paraId="048C1C33" w14:textId="77777777" w:rsidR="007F7176" w:rsidRDefault="007F7176">
            <w:pPr>
              <w:rPr>
                <w:rFonts w:cs="Arial"/>
                <w:b/>
                <w:szCs w:val="20"/>
              </w:rPr>
            </w:pPr>
            <w:r>
              <w:rPr>
                <w:rFonts w:cs="Arial"/>
                <w:b/>
                <w:szCs w:val="20"/>
              </w:rPr>
              <w:t>Title &amp; Description of the Contract.</w:t>
            </w:r>
          </w:p>
        </w:tc>
        <w:tc>
          <w:tcPr>
            <w:tcW w:w="2607" w:type="pct"/>
            <w:gridSpan w:val="2"/>
          </w:tcPr>
          <w:p w14:paraId="0E228189" w14:textId="77777777" w:rsidR="007F7176" w:rsidRPr="00DA76A3" w:rsidRDefault="007F7176">
            <w:pPr>
              <w:rPr>
                <w:rFonts w:cs="Arial"/>
                <w:b/>
                <w:szCs w:val="20"/>
              </w:rPr>
            </w:pPr>
          </w:p>
        </w:tc>
      </w:tr>
      <w:tr w:rsidR="007F7176" w:rsidRPr="00DA76A3" w14:paraId="0288D9F6" w14:textId="77777777">
        <w:trPr>
          <w:gridAfter w:val="1"/>
          <w:wAfter w:w="4" w:type="pct"/>
          <w:trHeight w:val="1226"/>
        </w:trPr>
        <w:tc>
          <w:tcPr>
            <w:tcW w:w="2393" w:type="pct"/>
            <w:shd w:val="clear" w:color="auto" w:fill="E2EFD9" w:themeFill="accent6" w:themeFillTint="33"/>
          </w:tcPr>
          <w:p w14:paraId="350E4845" w14:textId="77777777" w:rsidR="007F7176" w:rsidRPr="00DA76A3" w:rsidRDefault="007F7176">
            <w:pPr>
              <w:rPr>
                <w:rFonts w:cs="Arial"/>
                <w:b/>
                <w:bCs/>
              </w:rPr>
            </w:pPr>
            <w:r w:rsidRPr="56E416A5">
              <w:rPr>
                <w:rFonts w:cs="Arial"/>
                <w:b/>
                <w:bCs/>
              </w:rPr>
              <w:t>Referee Contact Details (please note that the referee can be contacted at any time to confirm the information provided.  Please ensure that the referee is aware that they might be contacted and that their details are up to date and correct).</w:t>
            </w:r>
          </w:p>
        </w:tc>
        <w:tc>
          <w:tcPr>
            <w:tcW w:w="2603" w:type="pct"/>
          </w:tcPr>
          <w:p w14:paraId="7FF740ED" w14:textId="77777777" w:rsidR="007F7176" w:rsidRPr="00DA76A3" w:rsidRDefault="007F7176">
            <w:pPr>
              <w:rPr>
                <w:rFonts w:cs="Arial"/>
                <w:b/>
                <w:bCs/>
                <w:szCs w:val="20"/>
              </w:rPr>
            </w:pPr>
            <w:r w:rsidRPr="00DA76A3">
              <w:rPr>
                <w:rFonts w:cs="Arial"/>
                <w:b/>
                <w:bCs/>
                <w:szCs w:val="20"/>
              </w:rPr>
              <w:t>Contact Name:</w:t>
            </w:r>
          </w:p>
          <w:p w14:paraId="4B82B756" w14:textId="77777777" w:rsidR="007F7176" w:rsidRPr="00DA76A3" w:rsidRDefault="007F7176">
            <w:pPr>
              <w:rPr>
                <w:rFonts w:cs="Arial"/>
                <w:b/>
                <w:bCs/>
                <w:szCs w:val="20"/>
              </w:rPr>
            </w:pPr>
            <w:r w:rsidRPr="00DA76A3">
              <w:rPr>
                <w:rFonts w:cs="Arial"/>
                <w:b/>
                <w:bCs/>
                <w:szCs w:val="20"/>
              </w:rPr>
              <w:t>Position within client organisation:</w:t>
            </w:r>
          </w:p>
          <w:p w14:paraId="70C0462A" w14:textId="77777777" w:rsidR="007F7176" w:rsidRPr="00DA76A3" w:rsidRDefault="007F7176">
            <w:pPr>
              <w:rPr>
                <w:rFonts w:cs="Arial"/>
                <w:b/>
                <w:bCs/>
                <w:szCs w:val="20"/>
              </w:rPr>
            </w:pPr>
            <w:r w:rsidRPr="00DA76A3">
              <w:rPr>
                <w:rFonts w:cs="Arial"/>
                <w:b/>
                <w:bCs/>
                <w:szCs w:val="20"/>
              </w:rPr>
              <w:t>Email:</w:t>
            </w:r>
          </w:p>
          <w:p w14:paraId="1B50B6FD" w14:textId="77777777" w:rsidR="007F7176" w:rsidRPr="00DA76A3" w:rsidRDefault="007F7176">
            <w:pPr>
              <w:rPr>
                <w:rFonts w:cs="Arial"/>
                <w:b/>
                <w:bCs/>
                <w:szCs w:val="20"/>
              </w:rPr>
            </w:pPr>
            <w:r w:rsidRPr="00DA76A3">
              <w:rPr>
                <w:rFonts w:cs="Arial"/>
                <w:b/>
                <w:bCs/>
                <w:szCs w:val="20"/>
              </w:rPr>
              <w:t>Telephone number:</w:t>
            </w:r>
          </w:p>
        </w:tc>
      </w:tr>
      <w:tr w:rsidR="007F7176" w:rsidRPr="00DA76A3" w14:paraId="06088EB8" w14:textId="77777777">
        <w:trPr>
          <w:trHeight w:val="544"/>
        </w:trPr>
        <w:tc>
          <w:tcPr>
            <w:tcW w:w="2393" w:type="pct"/>
            <w:shd w:val="clear" w:color="auto" w:fill="E2EFD9" w:themeFill="accent6" w:themeFillTint="33"/>
          </w:tcPr>
          <w:p w14:paraId="571E61DF" w14:textId="77777777" w:rsidR="007F7176" w:rsidRPr="00DA76A3" w:rsidRDefault="007F7176">
            <w:pPr>
              <w:rPr>
                <w:rFonts w:cs="Arial"/>
                <w:b/>
                <w:szCs w:val="20"/>
                <w:highlight w:val="cyan"/>
              </w:rPr>
            </w:pPr>
          </w:p>
          <w:p w14:paraId="439D87FF" w14:textId="42C8EF15" w:rsidR="007F7176" w:rsidRDefault="007F7176">
            <w:pPr>
              <w:rPr>
                <w:rFonts w:cs="Arial"/>
                <w:b/>
                <w:bCs/>
              </w:rPr>
            </w:pPr>
            <w:r w:rsidRPr="56E416A5">
              <w:rPr>
                <w:rFonts w:cs="Arial"/>
                <w:b/>
                <w:bCs/>
              </w:rPr>
              <w:t xml:space="preserve">Please provide a relevant contract example for the services set out at section </w:t>
            </w:r>
            <w:r w:rsidR="001D347A">
              <w:rPr>
                <w:rFonts w:cs="Arial"/>
                <w:b/>
                <w:szCs w:val="20"/>
              </w:rPr>
              <w:t>2.1.2</w:t>
            </w:r>
            <w:r w:rsidR="001D347A" w:rsidRPr="00DA76A3">
              <w:rPr>
                <w:rFonts w:cs="Arial"/>
                <w:b/>
                <w:szCs w:val="20"/>
              </w:rPr>
              <w:t xml:space="preserve"> </w:t>
            </w:r>
            <w:r w:rsidR="001D347A" w:rsidRPr="56E416A5">
              <w:rPr>
                <w:rFonts w:cs="Arial"/>
                <w:b/>
                <w:bCs/>
              </w:rPr>
              <w:t>above</w:t>
            </w:r>
            <w:r w:rsidRPr="56E416A5">
              <w:rPr>
                <w:rFonts w:cs="Arial"/>
                <w:b/>
                <w:bCs/>
              </w:rPr>
              <w:t xml:space="preserve">.  </w:t>
            </w:r>
          </w:p>
          <w:p w14:paraId="0D772645" w14:textId="77777777" w:rsidR="007F7176" w:rsidRPr="00DA76A3" w:rsidRDefault="007F7176">
            <w:pPr>
              <w:rPr>
                <w:rFonts w:cs="Arial"/>
                <w:b/>
                <w:szCs w:val="20"/>
              </w:rPr>
            </w:pPr>
          </w:p>
          <w:p w14:paraId="2F03D65F" w14:textId="673BCB91" w:rsidR="007F7176" w:rsidRDefault="007F7176">
            <w:pPr>
              <w:rPr>
                <w:rFonts w:cs="Arial"/>
                <w:b/>
                <w:szCs w:val="20"/>
              </w:rPr>
            </w:pPr>
            <w:r w:rsidRPr="008A4A72">
              <w:rPr>
                <w:rFonts w:cs="Arial"/>
                <w:b/>
                <w:szCs w:val="20"/>
              </w:rPr>
              <w:t xml:space="preserve">Demonstrate/provide a detailed description how the contract example is similar in nature to the services set out at section </w:t>
            </w:r>
            <w:r w:rsidR="001D347A" w:rsidRPr="008A4A72">
              <w:rPr>
                <w:rFonts w:cs="Arial"/>
                <w:b/>
                <w:szCs w:val="20"/>
              </w:rPr>
              <w:t>2.1.2 above</w:t>
            </w:r>
            <w:r w:rsidRPr="008A4A72">
              <w:rPr>
                <w:rFonts w:cs="Arial"/>
                <w:b/>
                <w:szCs w:val="20"/>
              </w:rPr>
              <w:t>.</w:t>
            </w:r>
          </w:p>
          <w:p w14:paraId="4143C1EB" w14:textId="77777777" w:rsidR="007F7176" w:rsidRDefault="007F7176">
            <w:pPr>
              <w:rPr>
                <w:rFonts w:cs="Arial"/>
                <w:b/>
                <w:szCs w:val="20"/>
              </w:rPr>
            </w:pPr>
          </w:p>
          <w:p w14:paraId="5F73322E" w14:textId="77777777" w:rsidR="007F7176" w:rsidRDefault="007F7176">
            <w:pPr>
              <w:rPr>
                <w:rFonts w:cs="Arial"/>
                <w:b/>
                <w:bCs/>
                <w:szCs w:val="20"/>
              </w:rPr>
            </w:pPr>
            <w:r w:rsidRPr="001831DE">
              <w:rPr>
                <w:rFonts w:cs="Arial"/>
                <w:b/>
                <w:bCs/>
                <w:szCs w:val="20"/>
              </w:rPr>
              <w:t xml:space="preserve">Response should include the following but not limited to: </w:t>
            </w:r>
          </w:p>
          <w:p w14:paraId="6B0A9C42" w14:textId="77777777" w:rsidR="00843A2A" w:rsidRPr="004522A1" w:rsidRDefault="00843A2A" w:rsidP="007436BD">
            <w:pPr>
              <w:pStyle w:val="ListParagraph"/>
              <w:numPr>
                <w:ilvl w:val="0"/>
                <w:numId w:val="37"/>
              </w:numPr>
              <w:spacing w:after="160" w:line="259" w:lineRule="auto"/>
              <w:jc w:val="left"/>
            </w:pPr>
            <w:r w:rsidRPr="004522A1">
              <w:t>Client context and operational analytics requirements</w:t>
            </w:r>
            <w:r>
              <w:t>.</w:t>
            </w:r>
          </w:p>
          <w:p w14:paraId="11197A9A" w14:textId="77777777" w:rsidR="00843A2A" w:rsidRPr="004522A1" w:rsidRDefault="00843A2A" w:rsidP="007436BD">
            <w:pPr>
              <w:pStyle w:val="ListParagraph"/>
              <w:numPr>
                <w:ilvl w:val="0"/>
                <w:numId w:val="37"/>
              </w:numPr>
              <w:spacing w:after="160" w:line="259" w:lineRule="auto"/>
              <w:jc w:val="left"/>
            </w:pPr>
            <w:r w:rsidRPr="004522A1">
              <w:t>Scope of services delivered</w:t>
            </w:r>
            <w:r>
              <w:t xml:space="preserve">, such as </w:t>
            </w:r>
            <w:r w:rsidRPr="004522A1">
              <w:t xml:space="preserve">reporting, insight generation, </w:t>
            </w:r>
            <w:r>
              <w:t xml:space="preserve">and </w:t>
            </w:r>
            <w:r w:rsidRPr="004522A1">
              <w:t>data integration</w:t>
            </w:r>
            <w:r>
              <w:t>.</w:t>
            </w:r>
          </w:p>
          <w:p w14:paraId="19812BB5" w14:textId="77777777" w:rsidR="00843A2A" w:rsidRPr="004522A1" w:rsidRDefault="00843A2A" w:rsidP="007436BD">
            <w:pPr>
              <w:pStyle w:val="ListParagraph"/>
              <w:numPr>
                <w:ilvl w:val="0"/>
                <w:numId w:val="37"/>
              </w:numPr>
              <w:spacing w:after="160" w:line="259" w:lineRule="auto"/>
              <w:jc w:val="left"/>
            </w:pPr>
            <w:r w:rsidRPr="004522A1">
              <w:t xml:space="preserve">Tools and platforms used (e.g. GA4, GTM, </w:t>
            </w:r>
            <w:proofErr w:type="spellStart"/>
            <w:r w:rsidRPr="004522A1">
              <w:t>BigQuery</w:t>
            </w:r>
            <w:proofErr w:type="spellEnd"/>
            <w:r w:rsidRPr="004522A1">
              <w:t>, BI tools)</w:t>
            </w:r>
          </w:p>
          <w:p w14:paraId="3CA4E838" w14:textId="77777777" w:rsidR="00843A2A" w:rsidRDefault="00843A2A" w:rsidP="007436BD">
            <w:pPr>
              <w:pStyle w:val="ListParagraph"/>
              <w:numPr>
                <w:ilvl w:val="0"/>
                <w:numId w:val="37"/>
              </w:numPr>
              <w:spacing w:after="160" w:line="259" w:lineRule="auto"/>
              <w:jc w:val="left"/>
            </w:pPr>
            <w:r w:rsidRPr="00DD373A">
              <w:t>Operational approach to data quality management, governance, and continuous optimisation</w:t>
            </w:r>
            <w:r>
              <w:t>.</w:t>
            </w:r>
          </w:p>
          <w:p w14:paraId="643381F4" w14:textId="41A39C03" w:rsidR="00843A2A" w:rsidRDefault="00843A2A" w:rsidP="007436BD">
            <w:pPr>
              <w:pStyle w:val="ListParagraph"/>
              <w:numPr>
                <w:ilvl w:val="0"/>
                <w:numId w:val="37"/>
              </w:numPr>
              <w:spacing w:after="160" w:line="259" w:lineRule="auto"/>
              <w:jc w:val="left"/>
            </w:pPr>
            <w:r w:rsidRPr="004522A1">
              <w:t>Key outcomes</w:t>
            </w:r>
            <w:r>
              <w:t xml:space="preserve"> and</w:t>
            </w:r>
            <w:r w:rsidRPr="004522A1">
              <w:t xml:space="preserve"> benefits delivered, </w:t>
            </w:r>
            <w:r>
              <w:t xml:space="preserve">with </w:t>
            </w:r>
            <w:r w:rsidRPr="004522A1">
              <w:t>evidence of operational effectiveness</w:t>
            </w:r>
            <w:r>
              <w:t xml:space="preserve"> and reliability</w:t>
            </w:r>
          </w:p>
          <w:p w14:paraId="18F833B5" w14:textId="7834044E" w:rsidR="007F7176" w:rsidRPr="00DA76A3" w:rsidRDefault="00A55361" w:rsidP="00843A2A">
            <w:pPr>
              <w:rPr>
                <w:rFonts w:cs="Arial"/>
                <w:b/>
                <w:bCs/>
              </w:rPr>
            </w:pPr>
            <w:r>
              <w:rPr>
                <w:rFonts w:cs="Arial"/>
                <w:b/>
                <w:bCs/>
              </w:rPr>
              <w:t>Applicants</w:t>
            </w:r>
            <w:r w:rsidR="007F7176" w:rsidRPr="56E416A5">
              <w:rPr>
                <w:rFonts w:cs="Arial"/>
                <w:b/>
                <w:bCs/>
              </w:rPr>
              <w:t xml:space="preserve"> will be marked in accordance with section </w:t>
            </w:r>
            <w:r w:rsidR="007F7176">
              <w:rPr>
                <w:rFonts w:cs="Arial"/>
                <w:b/>
                <w:bCs/>
              </w:rPr>
              <w:t>7</w:t>
            </w:r>
            <w:r w:rsidR="007F7176" w:rsidRPr="56E416A5">
              <w:rPr>
                <w:rFonts w:cs="Arial"/>
                <w:b/>
                <w:bCs/>
              </w:rPr>
              <w:t xml:space="preserve"> above.</w:t>
            </w:r>
            <w:r w:rsidR="007F7176" w:rsidRPr="56E416A5">
              <w:rPr>
                <w:rFonts w:ascii="Times New Roman" w:eastAsia="Times New Roman" w:hAnsi="Times New Roman" w:cs="Times New Roman"/>
                <w:sz w:val="24"/>
                <w:szCs w:val="24"/>
                <w:lang w:eastAsia="en-GB"/>
              </w:rPr>
              <w:t xml:space="preserve"> </w:t>
            </w:r>
            <w:r w:rsidR="007F7176" w:rsidRPr="56E416A5">
              <w:rPr>
                <w:rFonts w:cs="Arial"/>
                <w:b/>
                <w:bCs/>
              </w:rPr>
              <w:t xml:space="preserve">As Applicants will see from the scoring mechanism at section </w:t>
            </w:r>
            <w:r w:rsidR="007F7176">
              <w:rPr>
                <w:rFonts w:cs="Arial"/>
                <w:b/>
                <w:bCs/>
              </w:rPr>
              <w:t>7</w:t>
            </w:r>
            <w:r w:rsidR="007F7176" w:rsidRPr="56E416A5">
              <w:rPr>
                <w:rFonts w:cs="Arial"/>
                <w:b/>
                <w:bCs/>
              </w:rPr>
              <w:t xml:space="preserve"> the degree of similarity of the contract example submitted to the characteristics </w:t>
            </w:r>
            <w:r w:rsidR="007F7176" w:rsidRPr="56E416A5">
              <w:rPr>
                <w:rFonts w:cs="Arial"/>
                <w:b/>
                <w:bCs/>
              </w:rPr>
              <w:lastRenderedPageBreak/>
              <w:t xml:space="preserve">of the project as listed at section </w:t>
            </w:r>
            <w:r w:rsidR="007F7176">
              <w:rPr>
                <w:rFonts w:cs="Arial"/>
                <w:b/>
                <w:szCs w:val="20"/>
              </w:rPr>
              <w:t>2.1.2</w:t>
            </w:r>
            <w:r w:rsidR="007F7176" w:rsidRPr="00DA76A3">
              <w:rPr>
                <w:rFonts w:cs="Arial"/>
                <w:b/>
                <w:szCs w:val="20"/>
              </w:rPr>
              <w:t xml:space="preserve"> </w:t>
            </w:r>
            <w:r w:rsidR="007F7176" w:rsidRPr="56E416A5">
              <w:rPr>
                <w:rFonts w:cs="Arial"/>
                <w:b/>
                <w:bCs/>
              </w:rPr>
              <w:t xml:space="preserve"> forms the basis of assessment under this criterion.  </w:t>
            </w:r>
          </w:p>
          <w:p w14:paraId="04E46EEA" w14:textId="77777777" w:rsidR="007F7176" w:rsidRPr="00DA76A3" w:rsidRDefault="007F7176">
            <w:pPr>
              <w:rPr>
                <w:rFonts w:cs="Arial"/>
                <w:b/>
                <w:bCs/>
                <w:highlight w:val="yellow"/>
              </w:rPr>
            </w:pPr>
          </w:p>
        </w:tc>
        <w:tc>
          <w:tcPr>
            <w:tcW w:w="2607" w:type="pct"/>
            <w:gridSpan w:val="2"/>
          </w:tcPr>
          <w:p w14:paraId="4A7FB769" w14:textId="77777777" w:rsidR="007F7176" w:rsidRPr="00DA76A3" w:rsidRDefault="007F7176">
            <w:pPr>
              <w:rPr>
                <w:rFonts w:cs="Arial"/>
                <w:szCs w:val="20"/>
              </w:rPr>
            </w:pPr>
          </w:p>
          <w:p w14:paraId="20AC1E06" w14:textId="77777777" w:rsidR="007F7176" w:rsidRPr="00DA76A3" w:rsidRDefault="007F7176">
            <w:pPr>
              <w:rPr>
                <w:rFonts w:cs="Arial"/>
                <w:szCs w:val="20"/>
              </w:rPr>
            </w:pPr>
          </w:p>
        </w:tc>
      </w:tr>
      <w:tr w:rsidR="007F7176" w:rsidRPr="00DA76A3" w14:paraId="4675F2A3" w14:textId="77777777">
        <w:trPr>
          <w:trHeight w:val="544"/>
        </w:trPr>
        <w:tc>
          <w:tcPr>
            <w:tcW w:w="2393" w:type="pct"/>
            <w:shd w:val="clear" w:color="auto" w:fill="E2EFD9" w:themeFill="accent6" w:themeFillTint="33"/>
          </w:tcPr>
          <w:p w14:paraId="1157E7B6" w14:textId="77777777" w:rsidR="007F7176" w:rsidRPr="00DA76A3" w:rsidRDefault="007F7176">
            <w:pPr>
              <w:rPr>
                <w:rFonts w:cs="Arial"/>
                <w:b/>
                <w:szCs w:val="20"/>
                <w:highlight w:val="cyan"/>
              </w:rPr>
            </w:pPr>
            <w:r>
              <w:rPr>
                <w:rFonts w:cs="Arial"/>
                <w:b/>
                <w:szCs w:val="20"/>
              </w:rPr>
              <w:t>Please indicate the relevancy of this reference to An Post’s requirements, including but not limited to details of how the contract is similar i</w:t>
            </w:r>
            <w:r w:rsidRPr="00915AD0">
              <w:rPr>
                <w:rFonts w:cs="Arial"/>
                <w:b/>
                <w:szCs w:val="20"/>
              </w:rPr>
              <w:t>n</w:t>
            </w:r>
            <w:r>
              <w:rPr>
                <w:rFonts w:cs="Arial"/>
                <w:b/>
                <w:szCs w:val="20"/>
              </w:rPr>
              <w:t xml:space="preserve"> n</w:t>
            </w:r>
            <w:r w:rsidRPr="00915AD0">
              <w:rPr>
                <w:rFonts w:cs="Arial"/>
                <w:b/>
                <w:szCs w:val="20"/>
              </w:rPr>
              <w:t>ature, scale and scope to the requirements outlined in section 2.1 of this PQQ</w:t>
            </w:r>
            <w:r>
              <w:rPr>
                <w:rFonts w:cs="Arial"/>
                <w:b/>
                <w:szCs w:val="20"/>
              </w:rPr>
              <w:t>.</w:t>
            </w:r>
          </w:p>
        </w:tc>
        <w:tc>
          <w:tcPr>
            <w:tcW w:w="2607" w:type="pct"/>
            <w:gridSpan w:val="2"/>
          </w:tcPr>
          <w:p w14:paraId="7460F3CD" w14:textId="77777777" w:rsidR="007F7176" w:rsidRPr="00DA76A3" w:rsidRDefault="007F7176">
            <w:pPr>
              <w:rPr>
                <w:rFonts w:cs="Arial"/>
                <w:szCs w:val="20"/>
              </w:rPr>
            </w:pPr>
          </w:p>
        </w:tc>
      </w:tr>
    </w:tbl>
    <w:p w14:paraId="65BE1F1D" w14:textId="6EDB86E8" w:rsidR="002D496D" w:rsidRPr="00DA76A3" w:rsidRDefault="002D496D" w:rsidP="002D496D">
      <w:pPr>
        <w:spacing w:after="120"/>
        <w:rPr>
          <w:rFonts w:cs="Arial"/>
          <w:b/>
          <w:bCs/>
          <w:color w:val="538135" w:themeColor="accent6" w:themeShade="BF"/>
        </w:rPr>
      </w:pPr>
      <w:r w:rsidRPr="00DA76A3">
        <w:rPr>
          <w:rFonts w:cs="Arial"/>
          <w:b/>
        </w:rPr>
        <w:br w:type="page"/>
      </w:r>
    </w:p>
    <w:p w14:paraId="49C68C52" w14:textId="361F22FD" w:rsidR="002D496D" w:rsidRDefault="00CF69D7" w:rsidP="00DD6F43">
      <w:pPr>
        <w:pStyle w:val="Heading2"/>
      </w:pPr>
      <w:bookmarkStart w:id="83" w:name="_Toc224723700"/>
      <w:r w:rsidRPr="00DA76A3">
        <w:lastRenderedPageBreak/>
        <w:t xml:space="preserve">Reference </w:t>
      </w:r>
      <w:r w:rsidR="00520D2B">
        <w:t>2 – Lot 2 Implementation and Technical Delivery</w:t>
      </w:r>
      <w:bookmarkEnd w:id="83"/>
      <w:r w:rsidR="00520D2B">
        <w:t xml:space="preserve"> </w:t>
      </w:r>
    </w:p>
    <w:p w14:paraId="295828BA" w14:textId="77777777" w:rsidR="00DD6F43" w:rsidRPr="00DD6F43" w:rsidRDefault="00DD6F43" w:rsidP="00DD6F43"/>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8A4A72" w:rsidRPr="00DA76A3" w14:paraId="684BC5CE" w14:textId="77777777">
        <w:tc>
          <w:tcPr>
            <w:tcW w:w="2393" w:type="pct"/>
            <w:shd w:val="clear" w:color="auto" w:fill="E2EFD9" w:themeFill="accent6" w:themeFillTint="33"/>
          </w:tcPr>
          <w:p w14:paraId="1FF24681" w14:textId="77777777" w:rsidR="008A4A72" w:rsidRPr="00DA76A3" w:rsidRDefault="008A4A72">
            <w:pPr>
              <w:rPr>
                <w:rFonts w:cs="Arial"/>
                <w:b/>
                <w:szCs w:val="20"/>
              </w:rPr>
            </w:pPr>
            <w:r w:rsidRPr="00DA76A3">
              <w:rPr>
                <w:rFonts w:cs="Arial"/>
                <w:b/>
                <w:szCs w:val="20"/>
              </w:rPr>
              <w:t xml:space="preserve">Name of Client </w:t>
            </w:r>
          </w:p>
        </w:tc>
        <w:tc>
          <w:tcPr>
            <w:tcW w:w="2607" w:type="pct"/>
            <w:gridSpan w:val="2"/>
          </w:tcPr>
          <w:p w14:paraId="2C879429" w14:textId="77777777" w:rsidR="008A4A72" w:rsidRPr="00DA76A3" w:rsidRDefault="008A4A72">
            <w:pPr>
              <w:rPr>
                <w:rFonts w:cs="Arial"/>
                <w:szCs w:val="20"/>
              </w:rPr>
            </w:pPr>
          </w:p>
        </w:tc>
      </w:tr>
      <w:tr w:rsidR="008A4A72" w:rsidRPr="00DA76A3" w14:paraId="67F7C195" w14:textId="77777777">
        <w:tc>
          <w:tcPr>
            <w:tcW w:w="2393" w:type="pct"/>
            <w:shd w:val="clear" w:color="auto" w:fill="E2EFD9" w:themeFill="accent6" w:themeFillTint="33"/>
          </w:tcPr>
          <w:p w14:paraId="3DF052AB" w14:textId="77777777" w:rsidR="008A4A72" w:rsidRPr="00DA76A3" w:rsidRDefault="008A4A72">
            <w:pPr>
              <w:rPr>
                <w:rFonts w:cs="Arial"/>
                <w:b/>
                <w:szCs w:val="20"/>
              </w:rPr>
            </w:pPr>
            <w:r w:rsidRPr="00DA76A3">
              <w:rPr>
                <w:rFonts w:cs="Arial"/>
                <w:b/>
                <w:szCs w:val="20"/>
              </w:rPr>
              <w:t>Date or duration that the services were provided (must be within the last five years)</w:t>
            </w:r>
          </w:p>
        </w:tc>
        <w:tc>
          <w:tcPr>
            <w:tcW w:w="2607" w:type="pct"/>
            <w:gridSpan w:val="2"/>
          </w:tcPr>
          <w:p w14:paraId="47A03400" w14:textId="77777777" w:rsidR="008A4A72" w:rsidRPr="00DA76A3" w:rsidRDefault="008A4A72">
            <w:pPr>
              <w:rPr>
                <w:rFonts w:cs="Arial"/>
                <w:b/>
                <w:szCs w:val="20"/>
              </w:rPr>
            </w:pPr>
          </w:p>
        </w:tc>
      </w:tr>
      <w:tr w:rsidR="008A4A72" w:rsidRPr="00DA76A3" w14:paraId="1B7092F1" w14:textId="77777777">
        <w:tc>
          <w:tcPr>
            <w:tcW w:w="2393" w:type="pct"/>
            <w:shd w:val="clear" w:color="auto" w:fill="E2EFD9" w:themeFill="accent6" w:themeFillTint="33"/>
          </w:tcPr>
          <w:p w14:paraId="26CA6C50" w14:textId="77777777" w:rsidR="008A4A72" w:rsidRPr="00DA76A3" w:rsidRDefault="008A4A72">
            <w:pPr>
              <w:rPr>
                <w:rFonts w:cs="Arial"/>
                <w:b/>
                <w:szCs w:val="20"/>
              </w:rPr>
            </w:pPr>
            <w:r w:rsidRPr="00DA76A3">
              <w:rPr>
                <w:rFonts w:cs="Arial"/>
                <w:b/>
                <w:szCs w:val="20"/>
              </w:rPr>
              <w:t>Contract Value to Applicant</w:t>
            </w:r>
            <w:r>
              <w:rPr>
                <w:rFonts w:cs="Arial"/>
                <w:b/>
                <w:szCs w:val="20"/>
              </w:rPr>
              <w:t xml:space="preserve"> excluding Vat</w:t>
            </w:r>
            <w:r w:rsidRPr="00DA76A3">
              <w:rPr>
                <w:rFonts w:cs="Arial"/>
                <w:b/>
                <w:szCs w:val="20"/>
              </w:rPr>
              <w:t xml:space="preserve"> (€)</w:t>
            </w:r>
            <w:r>
              <w:rPr>
                <w:rFonts w:cs="Arial"/>
                <w:b/>
                <w:szCs w:val="20"/>
              </w:rPr>
              <w:t xml:space="preserve"> and broken down for each year of the contract.</w:t>
            </w:r>
          </w:p>
        </w:tc>
        <w:tc>
          <w:tcPr>
            <w:tcW w:w="2607" w:type="pct"/>
            <w:gridSpan w:val="2"/>
          </w:tcPr>
          <w:p w14:paraId="3EAA0437" w14:textId="77777777" w:rsidR="008A4A72" w:rsidRPr="00DA76A3" w:rsidRDefault="008A4A72">
            <w:pPr>
              <w:rPr>
                <w:rFonts w:cs="Arial"/>
                <w:b/>
                <w:szCs w:val="20"/>
              </w:rPr>
            </w:pPr>
          </w:p>
        </w:tc>
      </w:tr>
      <w:tr w:rsidR="008A4A72" w:rsidRPr="00DA76A3" w14:paraId="1C03C9F8" w14:textId="77777777">
        <w:tc>
          <w:tcPr>
            <w:tcW w:w="2393" w:type="pct"/>
            <w:shd w:val="clear" w:color="auto" w:fill="E2EFD9" w:themeFill="accent6" w:themeFillTint="33"/>
          </w:tcPr>
          <w:p w14:paraId="48C1DCAD" w14:textId="77777777" w:rsidR="008A4A72" w:rsidRPr="00DA76A3" w:rsidRDefault="008A4A72">
            <w:pPr>
              <w:rPr>
                <w:rFonts w:cs="Arial"/>
                <w:b/>
                <w:szCs w:val="20"/>
              </w:rPr>
            </w:pPr>
            <w:r>
              <w:rPr>
                <w:rFonts w:cs="Arial"/>
                <w:b/>
                <w:szCs w:val="20"/>
              </w:rPr>
              <w:t>Applicant’s role in the contract – e.g. sole contractor, sub-contractor, consortium member</w:t>
            </w:r>
          </w:p>
        </w:tc>
        <w:tc>
          <w:tcPr>
            <w:tcW w:w="2607" w:type="pct"/>
            <w:gridSpan w:val="2"/>
          </w:tcPr>
          <w:p w14:paraId="503BAA5E" w14:textId="77777777" w:rsidR="008A4A72" w:rsidRPr="00DA76A3" w:rsidRDefault="008A4A72">
            <w:pPr>
              <w:rPr>
                <w:rFonts w:cs="Arial"/>
                <w:b/>
                <w:szCs w:val="20"/>
              </w:rPr>
            </w:pPr>
          </w:p>
        </w:tc>
      </w:tr>
      <w:tr w:rsidR="008A4A72" w:rsidRPr="00DA76A3" w14:paraId="74389E6D" w14:textId="77777777">
        <w:tc>
          <w:tcPr>
            <w:tcW w:w="2393" w:type="pct"/>
            <w:shd w:val="clear" w:color="auto" w:fill="E2EFD9" w:themeFill="accent6" w:themeFillTint="33"/>
          </w:tcPr>
          <w:p w14:paraId="5867DF32" w14:textId="77777777" w:rsidR="008A4A72" w:rsidRDefault="008A4A72">
            <w:pPr>
              <w:rPr>
                <w:rFonts w:cs="Arial"/>
                <w:b/>
                <w:szCs w:val="20"/>
              </w:rPr>
            </w:pPr>
            <w:r>
              <w:rPr>
                <w:rFonts w:cs="Arial"/>
                <w:b/>
                <w:szCs w:val="20"/>
              </w:rPr>
              <w:t>Title &amp; Description of the Contract.</w:t>
            </w:r>
          </w:p>
        </w:tc>
        <w:tc>
          <w:tcPr>
            <w:tcW w:w="2607" w:type="pct"/>
            <w:gridSpan w:val="2"/>
          </w:tcPr>
          <w:p w14:paraId="23EA7288" w14:textId="77777777" w:rsidR="008A4A72" w:rsidRPr="00DA76A3" w:rsidRDefault="008A4A72">
            <w:pPr>
              <w:rPr>
                <w:rFonts w:cs="Arial"/>
                <w:b/>
                <w:szCs w:val="20"/>
              </w:rPr>
            </w:pPr>
          </w:p>
        </w:tc>
      </w:tr>
      <w:tr w:rsidR="008A4A72" w:rsidRPr="00DA76A3" w14:paraId="5F99E4B6" w14:textId="77777777">
        <w:trPr>
          <w:gridAfter w:val="1"/>
          <w:wAfter w:w="4" w:type="pct"/>
          <w:trHeight w:val="1226"/>
        </w:trPr>
        <w:tc>
          <w:tcPr>
            <w:tcW w:w="2393" w:type="pct"/>
            <w:shd w:val="clear" w:color="auto" w:fill="E2EFD9" w:themeFill="accent6" w:themeFillTint="33"/>
          </w:tcPr>
          <w:p w14:paraId="3B229F54" w14:textId="77777777" w:rsidR="008A4A72" w:rsidRPr="00DA76A3" w:rsidRDefault="008A4A72">
            <w:pPr>
              <w:rPr>
                <w:rFonts w:cs="Arial"/>
                <w:b/>
                <w:bCs/>
              </w:rPr>
            </w:pPr>
            <w:r w:rsidRPr="56E416A5">
              <w:rPr>
                <w:rFonts w:cs="Arial"/>
                <w:b/>
                <w:bCs/>
              </w:rPr>
              <w:t>Referee Contact Details (please note that the referee can be contacted at any time to confirm the information provided.  Please ensure that the referee is aware that they might be contacted and that their details are up to date and correct).</w:t>
            </w:r>
          </w:p>
        </w:tc>
        <w:tc>
          <w:tcPr>
            <w:tcW w:w="2603" w:type="pct"/>
          </w:tcPr>
          <w:p w14:paraId="3A472A5D" w14:textId="77777777" w:rsidR="008A4A72" w:rsidRPr="00DA76A3" w:rsidRDefault="008A4A72">
            <w:pPr>
              <w:rPr>
                <w:rFonts w:cs="Arial"/>
                <w:b/>
                <w:bCs/>
                <w:szCs w:val="20"/>
              </w:rPr>
            </w:pPr>
            <w:r w:rsidRPr="00DA76A3">
              <w:rPr>
                <w:rFonts w:cs="Arial"/>
                <w:b/>
                <w:bCs/>
                <w:szCs w:val="20"/>
              </w:rPr>
              <w:t>Contact Name:</w:t>
            </w:r>
          </w:p>
          <w:p w14:paraId="57310B40" w14:textId="77777777" w:rsidR="008A4A72" w:rsidRPr="00DA76A3" w:rsidRDefault="008A4A72">
            <w:pPr>
              <w:rPr>
                <w:rFonts w:cs="Arial"/>
                <w:b/>
                <w:bCs/>
                <w:szCs w:val="20"/>
              </w:rPr>
            </w:pPr>
            <w:r w:rsidRPr="00DA76A3">
              <w:rPr>
                <w:rFonts w:cs="Arial"/>
                <w:b/>
                <w:bCs/>
                <w:szCs w:val="20"/>
              </w:rPr>
              <w:t>Position within client organisation:</w:t>
            </w:r>
          </w:p>
          <w:p w14:paraId="0F896B72" w14:textId="77777777" w:rsidR="008A4A72" w:rsidRPr="00DA76A3" w:rsidRDefault="008A4A72">
            <w:pPr>
              <w:rPr>
                <w:rFonts w:cs="Arial"/>
                <w:b/>
                <w:bCs/>
                <w:szCs w:val="20"/>
              </w:rPr>
            </w:pPr>
            <w:r w:rsidRPr="00DA76A3">
              <w:rPr>
                <w:rFonts w:cs="Arial"/>
                <w:b/>
                <w:bCs/>
                <w:szCs w:val="20"/>
              </w:rPr>
              <w:t>Email:</w:t>
            </w:r>
          </w:p>
          <w:p w14:paraId="25EBBC0C" w14:textId="77777777" w:rsidR="008A4A72" w:rsidRPr="00DA76A3" w:rsidRDefault="008A4A72">
            <w:pPr>
              <w:rPr>
                <w:rFonts w:cs="Arial"/>
                <w:b/>
                <w:bCs/>
                <w:szCs w:val="20"/>
              </w:rPr>
            </w:pPr>
            <w:r w:rsidRPr="00DA76A3">
              <w:rPr>
                <w:rFonts w:cs="Arial"/>
                <w:b/>
                <w:bCs/>
                <w:szCs w:val="20"/>
              </w:rPr>
              <w:t>Telephone number:</w:t>
            </w:r>
          </w:p>
        </w:tc>
      </w:tr>
      <w:tr w:rsidR="008A4A72" w:rsidRPr="00DA76A3" w14:paraId="24E7828C" w14:textId="77777777">
        <w:trPr>
          <w:trHeight w:val="544"/>
        </w:trPr>
        <w:tc>
          <w:tcPr>
            <w:tcW w:w="2393" w:type="pct"/>
            <w:shd w:val="clear" w:color="auto" w:fill="E2EFD9" w:themeFill="accent6" w:themeFillTint="33"/>
          </w:tcPr>
          <w:p w14:paraId="2DE7F77B" w14:textId="77777777" w:rsidR="008A4A72" w:rsidRPr="00DA76A3" w:rsidRDefault="008A4A72">
            <w:pPr>
              <w:rPr>
                <w:rFonts w:cs="Arial"/>
                <w:b/>
                <w:szCs w:val="20"/>
                <w:highlight w:val="cyan"/>
              </w:rPr>
            </w:pPr>
          </w:p>
          <w:p w14:paraId="370DE999" w14:textId="5ABC47C4" w:rsidR="008A4A72" w:rsidRDefault="008A4A72">
            <w:pPr>
              <w:rPr>
                <w:rFonts w:cs="Arial"/>
                <w:b/>
                <w:bCs/>
              </w:rPr>
            </w:pPr>
            <w:r w:rsidRPr="56E416A5">
              <w:rPr>
                <w:rFonts w:cs="Arial"/>
                <w:b/>
                <w:bCs/>
              </w:rPr>
              <w:t xml:space="preserve">Please provide a relevant contract example for the services set out at section </w:t>
            </w:r>
            <w:r w:rsidR="00406A2E">
              <w:rPr>
                <w:rFonts w:cs="Arial"/>
                <w:b/>
                <w:szCs w:val="20"/>
              </w:rPr>
              <w:t>2.1.2</w:t>
            </w:r>
            <w:r w:rsidR="00406A2E" w:rsidRPr="00DA76A3">
              <w:rPr>
                <w:rFonts w:cs="Arial"/>
                <w:b/>
                <w:szCs w:val="20"/>
              </w:rPr>
              <w:t xml:space="preserve"> </w:t>
            </w:r>
            <w:r w:rsidR="00406A2E" w:rsidRPr="56E416A5">
              <w:rPr>
                <w:rFonts w:cs="Arial"/>
                <w:b/>
                <w:bCs/>
              </w:rPr>
              <w:t>above</w:t>
            </w:r>
            <w:r w:rsidRPr="56E416A5">
              <w:rPr>
                <w:rFonts w:cs="Arial"/>
                <w:b/>
                <w:bCs/>
              </w:rPr>
              <w:t xml:space="preserve">.  </w:t>
            </w:r>
          </w:p>
          <w:p w14:paraId="2BC76A1A" w14:textId="77777777" w:rsidR="008A4A72" w:rsidRPr="00DA76A3" w:rsidRDefault="008A4A72">
            <w:pPr>
              <w:rPr>
                <w:rFonts w:cs="Arial"/>
                <w:b/>
                <w:szCs w:val="20"/>
              </w:rPr>
            </w:pPr>
          </w:p>
          <w:p w14:paraId="1C3E20EB" w14:textId="7575E787" w:rsidR="008A4A72" w:rsidRDefault="008A4A72">
            <w:pPr>
              <w:rPr>
                <w:rFonts w:cs="Arial"/>
                <w:b/>
                <w:szCs w:val="20"/>
              </w:rPr>
            </w:pPr>
            <w:r w:rsidRPr="008A4A72">
              <w:rPr>
                <w:rFonts w:cs="Arial"/>
                <w:b/>
                <w:szCs w:val="20"/>
              </w:rPr>
              <w:t xml:space="preserve">Demonstrate/provide a detailed description how the contract example is similar in nature to the services set out at section </w:t>
            </w:r>
            <w:r w:rsidR="00406A2E" w:rsidRPr="008A4A72">
              <w:rPr>
                <w:rFonts w:cs="Arial"/>
                <w:b/>
                <w:szCs w:val="20"/>
              </w:rPr>
              <w:t>2.1.2 above</w:t>
            </w:r>
            <w:r w:rsidRPr="008A4A72">
              <w:rPr>
                <w:rFonts w:cs="Arial"/>
                <w:b/>
                <w:szCs w:val="20"/>
              </w:rPr>
              <w:t>.</w:t>
            </w:r>
          </w:p>
          <w:p w14:paraId="16819710" w14:textId="77777777" w:rsidR="008A4A72" w:rsidRDefault="008A4A72">
            <w:pPr>
              <w:rPr>
                <w:rFonts w:cs="Arial"/>
                <w:b/>
                <w:szCs w:val="20"/>
              </w:rPr>
            </w:pPr>
          </w:p>
          <w:p w14:paraId="1696D23B" w14:textId="77777777" w:rsidR="00520D2B" w:rsidRDefault="008A4A72">
            <w:pPr>
              <w:rPr>
                <w:rFonts w:cs="Arial"/>
                <w:b/>
                <w:bCs/>
                <w:szCs w:val="20"/>
              </w:rPr>
            </w:pPr>
            <w:r w:rsidRPr="001831DE">
              <w:rPr>
                <w:rFonts w:cs="Arial"/>
                <w:b/>
                <w:bCs/>
                <w:szCs w:val="20"/>
              </w:rPr>
              <w:t xml:space="preserve">Response should include the following but not limited to:  </w:t>
            </w:r>
          </w:p>
          <w:p w14:paraId="0F873AAE" w14:textId="77777777" w:rsidR="00406A2E" w:rsidRPr="003B6A86" w:rsidRDefault="00406A2E" w:rsidP="007436BD">
            <w:pPr>
              <w:pStyle w:val="ListParagraph"/>
              <w:numPr>
                <w:ilvl w:val="0"/>
                <w:numId w:val="39"/>
              </w:numPr>
              <w:spacing w:after="160" w:line="259" w:lineRule="auto"/>
              <w:jc w:val="left"/>
            </w:pPr>
            <w:r w:rsidRPr="003B6A86">
              <w:t>Client context and technical objectives</w:t>
            </w:r>
            <w:r>
              <w:t>.</w:t>
            </w:r>
          </w:p>
          <w:p w14:paraId="51E2E4F9" w14:textId="77777777" w:rsidR="00406A2E" w:rsidRPr="003B6A86" w:rsidRDefault="00406A2E" w:rsidP="007436BD">
            <w:pPr>
              <w:pStyle w:val="ListParagraph"/>
              <w:numPr>
                <w:ilvl w:val="0"/>
                <w:numId w:val="39"/>
              </w:numPr>
              <w:spacing w:after="160" w:line="259" w:lineRule="auto"/>
              <w:jc w:val="left"/>
            </w:pPr>
            <w:r w:rsidRPr="003B6A86">
              <w:t>Scope of implementation and delivery</w:t>
            </w:r>
            <w:r>
              <w:t>.</w:t>
            </w:r>
          </w:p>
          <w:p w14:paraId="08771467" w14:textId="77777777" w:rsidR="00406A2E" w:rsidRPr="003B6A86" w:rsidRDefault="00406A2E" w:rsidP="007436BD">
            <w:pPr>
              <w:pStyle w:val="ListParagraph"/>
              <w:numPr>
                <w:ilvl w:val="0"/>
                <w:numId w:val="39"/>
              </w:numPr>
              <w:spacing w:after="160" w:line="259" w:lineRule="auto"/>
              <w:jc w:val="left"/>
            </w:pPr>
            <w:r w:rsidRPr="003B6A86">
              <w:t xml:space="preserve">Implementation approach and </w:t>
            </w:r>
            <w:r>
              <w:t xml:space="preserve">technical </w:t>
            </w:r>
            <w:r w:rsidRPr="003B6A86">
              <w:t>governance</w:t>
            </w:r>
            <w:r>
              <w:t xml:space="preserve"> – give details of the t</w:t>
            </w:r>
            <w:r w:rsidRPr="003B6A86">
              <w:t>echnologies and platforms used</w:t>
            </w:r>
            <w:r>
              <w:t>.</w:t>
            </w:r>
          </w:p>
          <w:p w14:paraId="5B567521" w14:textId="77777777" w:rsidR="00406A2E" w:rsidRPr="003B6A86" w:rsidRDefault="00406A2E" w:rsidP="007436BD">
            <w:pPr>
              <w:pStyle w:val="ListParagraph"/>
              <w:numPr>
                <w:ilvl w:val="0"/>
                <w:numId w:val="39"/>
              </w:numPr>
              <w:spacing w:after="160" w:line="259" w:lineRule="auto"/>
              <w:jc w:val="left"/>
            </w:pPr>
            <w:r w:rsidRPr="003B6A86">
              <w:t>Data quality, privacy, and compliance considerations</w:t>
            </w:r>
            <w:r>
              <w:t xml:space="preserve">, </w:t>
            </w:r>
            <w:r w:rsidRPr="00195787">
              <w:t>detailing how data accuracy, consent management, and regulatory requirements were addressed.</w:t>
            </w:r>
          </w:p>
          <w:p w14:paraId="1ED8584B" w14:textId="77777777" w:rsidR="00406A2E" w:rsidRPr="003B6A86" w:rsidRDefault="00406A2E" w:rsidP="007436BD">
            <w:pPr>
              <w:pStyle w:val="ListParagraph"/>
              <w:numPr>
                <w:ilvl w:val="0"/>
                <w:numId w:val="39"/>
              </w:numPr>
              <w:spacing w:after="160" w:line="259" w:lineRule="auto"/>
              <w:jc w:val="left"/>
            </w:pPr>
            <w:r w:rsidRPr="003B6A86">
              <w:t>Outcomes and technical impact</w:t>
            </w:r>
            <w:r>
              <w:t>, such as</w:t>
            </w:r>
            <w:r w:rsidRPr="003B6A86">
              <w:t xml:space="preserve"> improvements achieved in data quality, reliability, performance, or scalability</w:t>
            </w:r>
            <w:r>
              <w:t>.</w:t>
            </w:r>
          </w:p>
          <w:p w14:paraId="6CBFFEE6" w14:textId="77777777" w:rsidR="00406A2E" w:rsidRPr="003B6A86" w:rsidRDefault="00406A2E" w:rsidP="007436BD">
            <w:pPr>
              <w:pStyle w:val="ListParagraph"/>
              <w:numPr>
                <w:ilvl w:val="0"/>
                <w:numId w:val="39"/>
              </w:numPr>
              <w:spacing w:after="160" w:line="259" w:lineRule="auto"/>
              <w:jc w:val="left"/>
            </w:pPr>
            <w:r w:rsidRPr="003B6A86">
              <w:lastRenderedPageBreak/>
              <w:t>Relevance to the An Post Group</w:t>
            </w:r>
            <w:r>
              <w:t>,</w:t>
            </w:r>
            <w:r w:rsidRPr="003B6A86">
              <w:t xml:space="preserve"> </w:t>
            </w:r>
            <w:r w:rsidRPr="008D5686">
              <w:t>highlighting applicability within the An Post digital ecosystem</w:t>
            </w:r>
          </w:p>
          <w:p w14:paraId="30C9326F" w14:textId="77777777" w:rsidR="008A4A72" w:rsidRPr="001831DE" w:rsidRDefault="008A4A72">
            <w:pPr>
              <w:rPr>
                <w:rFonts w:cs="Arial"/>
                <w:b/>
                <w:szCs w:val="20"/>
              </w:rPr>
            </w:pPr>
          </w:p>
          <w:p w14:paraId="31A08AE4" w14:textId="2ACFEBC9" w:rsidR="008A4A72" w:rsidRPr="00DA76A3" w:rsidRDefault="00A55361">
            <w:pPr>
              <w:rPr>
                <w:rFonts w:cs="Arial"/>
                <w:b/>
                <w:bCs/>
              </w:rPr>
            </w:pPr>
            <w:r>
              <w:rPr>
                <w:rFonts w:cs="Arial"/>
                <w:b/>
                <w:bCs/>
              </w:rPr>
              <w:t>Applicants</w:t>
            </w:r>
            <w:r w:rsidR="008A4A72" w:rsidRPr="56E416A5">
              <w:rPr>
                <w:rFonts w:cs="Arial"/>
                <w:b/>
                <w:bCs/>
              </w:rPr>
              <w:t xml:space="preserve"> will be marked in accordance with section </w:t>
            </w:r>
            <w:r w:rsidR="008A4A72">
              <w:rPr>
                <w:rFonts w:cs="Arial"/>
                <w:b/>
                <w:bCs/>
              </w:rPr>
              <w:t>7</w:t>
            </w:r>
            <w:r w:rsidR="008A4A72" w:rsidRPr="56E416A5">
              <w:rPr>
                <w:rFonts w:cs="Arial"/>
                <w:b/>
                <w:bCs/>
              </w:rPr>
              <w:t xml:space="preserve"> above.</w:t>
            </w:r>
            <w:r w:rsidR="008A4A72" w:rsidRPr="56E416A5">
              <w:rPr>
                <w:rFonts w:ascii="Times New Roman" w:eastAsia="Times New Roman" w:hAnsi="Times New Roman" w:cs="Times New Roman"/>
                <w:sz w:val="24"/>
                <w:szCs w:val="24"/>
                <w:lang w:eastAsia="en-GB"/>
              </w:rPr>
              <w:t xml:space="preserve"> </w:t>
            </w:r>
            <w:r w:rsidR="008A4A72" w:rsidRPr="56E416A5">
              <w:rPr>
                <w:rFonts w:cs="Arial"/>
                <w:b/>
                <w:bCs/>
              </w:rPr>
              <w:t xml:space="preserve">As Applicants will see from the scoring mechanism at section </w:t>
            </w:r>
            <w:r w:rsidR="008A4A72">
              <w:rPr>
                <w:rFonts w:cs="Arial"/>
                <w:b/>
                <w:bCs/>
              </w:rPr>
              <w:t>7</w:t>
            </w:r>
            <w:r w:rsidR="008A4A72" w:rsidRPr="56E416A5">
              <w:rPr>
                <w:rFonts w:cs="Arial"/>
                <w:b/>
                <w:bCs/>
              </w:rPr>
              <w:t xml:space="preserve"> the degree of similarity of the contract example submitted to the characteristics of the project as listed at section </w:t>
            </w:r>
            <w:r w:rsidR="008A4A72">
              <w:rPr>
                <w:rFonts w:cs="Arial"/>
                <w:b/>
                <w:szCs w:val="20"/>
              </w:rPr>
              <w:t>2.1.2</w:t>
            </w:r>
            <w:r w:rsidR="008A4A72" w:rsidRPr="00DA76A3">
              <w:rPr>
                <w:rFonts w:cs="Arial"/>
                <w:b/>
                <w:szCs w:val="20"/>
              </w:rPr>
              <w:t xml:space="preserve"> </w:t>
            </w:r>
            <w:r w:rsidR="008A4A72" w:rsidRPr="56E416A5">
              <w:rPr>
                <w:rFonts w:cs="Arial"/>
                <w:b/>
                <w:bCs/>
              </w:rPr>
              <w:t xml:space="preserve"> forms the basis of assessment under this criterion.  </w:t>
            </w:r>
          </w:p>
          <w:p w14:paraId="76FD1A00" w14:textId="77777777" w:rsidR="008A4A72" w:rsidRPr="00DA76A3" w:rsidRDefault="008A4A72">
            <w:pPr>
              <w:rPr>
                <w:rFonts w:cs="Arial"/>
                <w:b/>
                <w:bCs/>
                <w:highlight w:val="yellow"/>
              </w:rPr>
            </w:pPr>
          </w:p>
        </w:tc>
        <w:tc>
          <w:tcPr>
            <w:tcW w:w="2607" w:type="pct"/>
            <w:gridSpan w:val="2"/>
          </w:tcPr>
          <w:p w14:paraId="66DB75A6" w14:textId="77777777" w:rsidR="008A4A72" w:rsidRPr="00DA76A3" w:rsidRDefault="008A4A72">
            <w:pPr>
              <w:rPr>
                <w:rFonts w:cs="Arial"/>
                <w:szCs w:val="20"/>
              </w:rPr>
            </w:pPr>
          </w:p>
          <w:p w14:paraId="0C3D40B1" w14:textId="77777777" w:rsidR="008A4A72" w:rsidRPr="00DA76A3" w:rsidRDefault="008A4A72">
            <w:pPr>
              <w:rPr>
                <w:rFonts w:cs="Arial"/>
                <w:szCs w:val="20"/>
              </w:rPr>
            </w:pPr>
          </w:p>
        </w:tc>
      </w:tr>
      <w:tr w:rsidR="008A4A72" w:rsidRPr="00DA76A3" w14:paraId="1ABBBC37" w14:textId="77777777">
        <w:trPr>
          <w:trHeight w:val="544"/>
        </w:trPr>
        <w:tc>
          <w:tcPr>
            <w:tcW w:w="2393" w:type="pct"/>
            <w:shd w:val="clear" w:color="auto" w:fill="E2EFD9" w:themeFill="accent6" w:themeFillTint="33"/>
          </w:tcPr>
          <w:p w14:paraId="6087E9D5" w14:textId="77777777" w:rsidR="008A4A72" w:rsidRPr="00DA76A3" w:rsidRDefault="008A4A72">
            <w:pPr>
              <w:rPr>
                <w:rFonts w:cs="Arial"/>
                <w:b/>
                <w:szCs w:val="20"/>
                <w:highlight w:val="cyan"/>
              </w:rPr>
            </w:pPr>
            <w:r>
              <w:rPr>
                <w:rFonts w:cs="Arial"/>
                <w:b/>
                <w:szCs w:val="20"/>
              </w:rPr>
              <w:t>Please indicate the relevancy of this reference to An Post’s requirements, including but not limited to details of how the contract is similar i</w:t>
            </w:r>
            <w:r w:rsidRPr="00915AD0">
              <w:rPr>
                <w:rFonts w:cs="Arial"/>
                <w:b/>
                <w:szCs w:val="20"/>
              </w:rPr>
              <w:t>n</w:t>
            </w:r>
            <w:r>
              <w:rPr>
                <w:rFonts w:cs="Arial"/>
                <w:b/>
                <w:szCs w:val="20"/>
              </w:rPr>
              <w:t xml:space="preserve"> n</w:t>
            </w:r>
            <w:r w:rsidRPr="00915AD0">
              <w:rPr>
                <w:rFonts w:cs="Arial"/>
                <w:b/>
                <w:szCs w:val="20"/>
              </w:rPr>
              <w:t>ature, scale and scope to the requirements outlined in section 2.1 of this PQQ</w:t>
            </w:r>
            <w:r>
              <w:rPr>
                <w:rFonts w:cs="Arial"/>
                <w:b/>
                <w:szCs w:val="20"/>
              </w:rPr>
              <w:t>.</w:t>
            </w:r>
          </w:p>
        </w:tc>
        <w:tc>
          <w:tcPr>
            <w:tcW w:w="2607" w:type="pct"/>
            <w:gridSpan w:val="2"/>
          </w:tcPr>
          <w:p w14:paraId="59227A54" w14:textId="77777777" w:rsidR="008A4A72" w:rsidRPr="00DA76A3" w:rsidRDefault="008A4A72">
            <w:pPr>
              <w:rPr>
                <w:rFonts w:cs="Arial"/>
                <w:szCs w:val="20"/>
              </w:rPr>
            </w:pPr>
          </w:p>
        </w:tc>
      </w:tr>
    </w:tbl>
    <w:p w14:paraId="4EF7FBD7" w14:textId="6E293529" w:rsidR="009822F7" w:rsidRPr="008436DE" w:rsidRDefault="00AE22C8" w:rsidP="56E416A5">
      <w:pPr>
        <w:spacing w:after="120" w:line="240" w:lineRule="auto"/>
      </w:pPr>
      <w:r w:rsidRPr="56E416A5">
        <w:rPr>
          <w:rFonts w:cs="Arial"/>
          <w:color w:val="2E74B5" w:themeColor="accent1" w:themeShade="BF"/>
        </w:rPr>
        <w:br w:type="page"/>
      </w:r>
    </w:p>
    <w:p w14:paraId="69AB7EE2" w14:textId="759CA4F5" w:rsidR="002D496D" w:rsidRPr="00DA76A3" w:rsidRDefault="7CCA958C" w:rsidP="00086ED4">
      <w:pPr>
        <w:pStyle w:val="Heading1"/>
        <w:rPr>
          <w:sz w:val="22"/>
          <w:szCs w:val="22"/>
        </w:rPr>
      </w:pPr>
      <w:bookmarkStart w:id="84" w:name="_Toc224723701"/>
      <w:bookmarkStart w:id="85" w:name="_Toc112147492"/>
      <w:r w:rsidRPr="00DA76A3">
        <w:rPr>
          <w:sz w:val="22"/>
          <w:szCs w:val="22"/>
        </w:rPr>
        <w:lastRenderedPageBreak/>
        <w:t xml:space="preserve">PART </w:t>
      </w:r>
      <w:r w:rsidR="00EF331A">
        <w:rPr>
          <w:sz w:val="22"/>
          <w:szCs w:val="22"/>
        </w:rPr>
        <w:t>4</w:t>
      </w:r>
      <w:r w:rsidRPr="00DA76A3">
        <w:rPr>
          <w:sz w:val="22"/>
          <w:szCs w:val="22"/>
        </w:rPr>
        <w:t xml:space="preserve"> </w:t>
      </w:r>
      <w:r w:rsidR="002D496D" w:rsidRPr="00DA76A3">
        <w:rPr>
          <w:sz w:val="22"/>
          <w:szCs w:val="22"/>
        </w:rPr>
        <w:tab/>
      </w:r>
      <w:r w:rsidRPr="00DA76A3">
        <w:rPr>
          <w:sz w:val="22"/>
          <w:szCs w:val="22"/>
        </w:rPr>
        <w:t>TECHNICAL CAPABILITY: COMPANY / TECHNICAL RESOURCES</w:t>
      </w:r>
      <w:bookmarkEnd w:id="84"/>
    </w:p>
    <w:bookmarkEnd w:id="85"/>
    <w:p w14:paraId="61110CC9" w14:textId="77777777" w:rsidR="002D496D" w:rsidRPr="00DA76A3" w:rsidRDefault="002D496D" w:rsidP="002D496D">
      <w:pPr>
        <w:pBdr>
          <w:left w:val="single" w:sz="6" w:space="0" w:color="auto"/>
          <w:right w:val="single" w:sz="6" w:space="0" w:color="auto"/>
        </w:pBdr>
        <w:shd w:val="clear" w:color="auto" w:fill="C0C0C0"/>
        <w:spacing w:after="120"/>
        <w:rPr>
          <w:rFonts w:cs="Arial"/>
          <w:b/>
          <w:szCs w:val="20"/>
        </w:rPr>
      </w:pPr>
      <w:r w:rsidRPr="00DA76A3">
        <w:rPr>
          <w:rFonts w:cs="Arial"/>
          <w:szCs w:val="20"/>
        </w:rPr>
        <w:t>This section must be completed by the Applicant SEPARATELY on behalf of EACH Member of the Consortium.</w:t>
      </w:r>
      <w:r w:rsidRPr="00DA76A3">
        <w:rPr>
          <w:rFonts w:cs="Arial"/>
          <w:b/>
          <w:szCs w:val="20"/>
        </w:rPr>
        <w:t xml:space="preserve"> </w:t>
      </w:r>
    </w:p>
    <w:p w14:paraId="15C78039" w14:textId="3566742A" w:rsidR="006B594E" w:rsidRPr="008A4A72" w:rsidRDefault="002D496D" w:rsidP="006B594E">
      <w:pPr>
        <w:spacing w:after="120"/>
        <w:rPr>
          <w:rFonts w:cs="Arial"/>
        </w:rPr>
      </w:pPr>
      <w:r w:rsidRPr="56E416A5">
        <w:rPr>
          <w:rFonts w:eastAsia="Times New Roman" w:cs="Times New Roman"/>
          <w:kern w:val="24"/>
        </w:rPr>
        <w:t xml:space="preserve">Applicants must clearly demonstrate access to appropriate </w:t>
      </w:r>
      <w:r w:rsidR="000B0041" w:rsidRPr="56E416A5">
        <w:rPr>
          <w:rFonts w:eastAsia="Times New Roman" w:cs="Times New Roman"/>
          <w:kern w:val="24"/>
        </w:rPr>
        <w:t xml:space="preserve">level of </w:t>
      </w:r>
      <w:r w:rsidRPr="56E416A5">
        <w:rPr>
          <w:rFonts w:eastAsia="Times New Roman" w:cs="Times New Roman"/>
          <w:kern w:val="24"/>
        </w:rPr>
        <w:t>resources to fulfil AN POST</w:t>
      </w:r>
      <w:r w:rsidRPr="56E416A5">
        <w:rPr>
          <w:rFonts w:ascii="Calibri" w:eastAsia="Times New Roman" w:hAnsi="Calibri" w:cs="Times New Roman"/>
          <w:kern w:val="24"/>
        </w:rPr>
        <w:t>’S</w:t>
      </w:r>
      <w:r w:rsidR="006B594E" w:rsidRPr="56E416A5">
        <w:rPr>
          <w:rFonts w:eastAsia="Times New Roman" w:cs="Times New Roman"/>
          <w:kern w:val="24"/>
        </w:rPr>
        <w:t xml:space="preserve"> requirements. </w:t>
      </w:r>
      <w:r w:rsidRPr="56E416A5">
        <w:rPr>
          <w:rFonts w:cs="Arial"/>
        </w:rPr>
        <w:t>The purpose of this section is to identify whether the applicant firm has the organisational structure and required technical capability/resources at its disposal to carry out the contract.</w:t>
      </w:r>
    </w:p>
    <w:p w14:paraId="7E7BAC00" w14:textId="54E1F9B3" w:rsidR="006B594E" w:rsidRDefault="00F86CF1" w:rsidP="006B594E">
      <w:pPr>
        <w:pStyle w:val="Heading2"/>
      </w:pPr>
      <w:bookmarkStart w:id="86" w:name="_Toc224723702"/>
      <w:r>
        <w:rPr>
          <w:lang w:val="en-IE"/>
        </w:rPr>
        <w:t>Organis</w:t>
      </w:r>
      <w:r w:rsidR="006B594E" w:rsidRPr="006B594E">
        <w:rPr>
          <w:lang w:val="en-IE"/>
        </w:rPr>
        <w:t>ational</w:t>
      </w:r>
      <w:r w:rsidR="006B594E">
        <w:t xml:space="preserve"> Structure</w:t>
      </w:r>
      <w:bookmarkEnd w:id="86"/>
    </w:p>
    <w:p w14:paraId="2EAB20D2" w14:textId="1DF36CC8" w:rsidR="006B594E" w:rsidRDefault="006B594E" w:rsidP="006B594E">
      <w:pPr>
        <w:rPr>
          <w:lang w:val="en-US"/>
        </w:rPr>
      </w:pPr>
      <w:r>
        <w:rPr>
          <w:lang w:val="en-US"/>
        </w:rPr>
        <w:t xml:space="preserve">Applicants must enclose </w:t>
      </w:r>
      <w:r w:rsidR="00281ECE">
        <w:rPr>
          <w:lang w:val="en-US"/>
        </w:rPr>
        <w:t>with their Pre-Qualification Que</w:t>
      </w:r>
      <w:r w:rsidR="00F86CF1">
        <w:rPr>
          <w:lang w:val="en-US"/>
        </w:rPr>
        <w:t xml:space="preserve">stionnaire Submission an </w:t>
      </w:r>
      <w:r w:rsidR="00F86CF1" w:rsidRPr="00F86CF1">
        <w:t>organis</w:t>
      </w:r>
      <w:r w:rsidR="00281ECE" w:rsidRPr="00F86CF1">
        <w:t>ational</w:t>
      </w:r>
      <w:r w:rsidR="00281ECE">
        <w:rPr>
          <w:lang w:val="en-US"/>
        </w:rPr>
        <w:t xml:space="preserve"> chart setting out your Applicant structure, clearly indicating the role of each entity.</w:t>
      </w:r>
    </w:p>
    <w:p w14:paraId="527D639D" w14:textId="77777777" w:rsidR="0008102A" w:rsidRDefault="0008102A" w:rsidP="006B594E">
      <w:pPr>
        <w:rPr>
          <w:lang w:val="en-US"/>
        </w:rPr>
      </w:pPr>
    </w:p>
    <w:p w14:paraId="7CB512CF" w14:textId="77777777" w:rsidR="0008102A" w:rsidRDefault="0008102A" w:rsidP="00CD6D5E">
      <w:pPr>
        <w:ind w:left="1843"/>
        <w:rPr>
          <w:lang w:val="en-US"/>
        </w:rPr>
      </w:pPr>
      <w:r>
        <w:rPr>
          <w:noProof/>
          <w:lang w:eastAsia="en-IE"/>
        </w:rPr>
        <mc:AlternateContent>
          <mc:Choice Requires="wps">
            <w:drawing>
              <wp:anchor distT="0" distB="0" distL="114300" distR="114300" simplePos="0" relativeHeight="251658247" behindDoc="0" locked="0" layoutInCell="1" allowOverlap="1" wp14:anchorId="4BA6E915" wp14:editId="5D48976E">
                <wp:simplePos x="0" y="0"/>
                <wp:positionH relativeFrom="margin">
                  <wp:posOffset>502920</wp:posOffset>
                </wp:positionH>
                <wp:positionV relativeFrom="paragraph">
                  <wp:posOffset>60960</wp:posOffset>
                </wp:positionV>
                <wp:extent cx="457200" cy="274320"/>
                <wp:effectExtent l="0" t="0" r="19050" b="1143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7B282" id="Rectangle 3" o:spid="_x0000_s1026" style="position:absolute;margin-left:39.6pt;margin-top:4.8pt;width:36pt;height:21.6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">
                <w10:wrap anchorx="margin"/>
              </v:rect>
            </w:pict>
          </mc:Fallback>
        </mc:AlternateContent>
      </w:r>
      <w:r>
        <w:rPr>
          <w:rFonts w:cs="Arial"/>
          <w:b/>
          <w:szCs w:val="20"/>
        </w:rPr>
        <w:t xml:space="preserve"> I declare by ticking this box, that the Applicant </w:t>
      </w:r>
      <w:r w:rsidR="00B321C6">
        <w:rPr>
          <w:rFonts w:cs="Arial"/>
          <w:b/>
          <w:szCs w:val="20"/>
        </w:rPr>
        <w:t xml:space="preserve">has attached </w:t>
      </w:r>
      <w:r w:rsidRPr="00CD6D5E">
        <w:rPr>
          <w:rFonts w:cs="Arial"/>
          <w:b/>
          <w:szCs w:val="20"/>
        </w:rPr>
        <w:t xml:space="preserve">an </w:t>
      </w:r>
      <w:r w:rsidR="00CD6D5E" w:rsidRPr="00CD6D5E">
        <w:rPr>
          <w:rFonts w:cs="Book Antiqua"/>
          <w:b/>
          <w:color w:val="000000"/>
          <w:szCs w:val="20"/>
        </w:rPr>
        <w:t>organisational chart setting out the relevant parts of the Applicant</w:t>
      </w:r>
      <w:r w:rsidR="00CD6D5E" w:rsidRPr="00CD6D5E">
        <w:rPr>
          <w:rFonts w:ascii="Calibri" w:hAnsi="Calibri" w:cs="Calibri"/>
          <w:b/>
          <w:color w:val="000000"/>
          <w:szCs w:val="20"/>
        </w:rPr>
        <w:t>’s</w:t>
      </w:r>
      <w:r w:rsidR="00CD6D5E" w:rsidRPr="00CD6D5E">
        <w:rPr>
          <w:rFonts w:cs="Book Antiqua"/>
          <w:b/>
          <w:color w:val="000000"/>
          <w:szCs w:val="20"/>
        </w:rPr>
        <w:t xml:space="preserve"> company structure</w:t>
      </w:r>
    </w:p>
    <w:p w14:paraId="3C8EC45C" w14:textId="77777777" w:rsidR="00CD6D5E" w:rsidRDefault="00CD6D5E" w:rsidP="006B594E">
      <w:pPr>
        <w:rPr>
          <w:lang w:val="en-US"/>
        </w:rPr>
      </w:pPr>
    </w:p>
    <w:p w14:paraId="6DD4E772" w14:textId="77777777" w:rsidR="00281ECE" w:rsidRDefault="00281ECE" w:rsidP="00281ECE">
      <w:pPr>
        <w:pStyle w:val="Heading2"/>
      </w:pPr>
      <w:bookmarkStart w:id="87" w:name="_Toc224723703"/>
      <w:r>
        <w:t>Resources</w:t>
      </w:r>
      <w:bookmarkEnd w:id="87"/>
    </w:p>
    <w:p w14:paraId="16F95AC7" w14:textId="77777777" w:rsidR="00CE11C8" w:rsidRPr="00866791" w:rsidRDefault="00CE11C8" w:rsidP="00CE11C8">
      <w:pPr>
        <w:spacing w:after="120"/>
        <w:rPr>
          <w:szCs w:val="20"/>
        </w:rPr>
      </w:pPr>
      <w:proofErr w:type="gramStart"/>
      <w:r>
        <w:rPr>
          <w:szCs w:val="20"/>
        </w:rPr>
        <w:t>In order to</w:t>
      </w:r>
      <w:proofErr w:type="gramEnd"/>
      <w:r>
        <w:rPr>
          <w:szCs w:val="20"/>
        </w:rPr>
        <w:t xml:space="preserve"> satisfy this selection criteria, Applicants should provide a detailed breakdown of the resources available to the firm as evidence of their technical capacity and resources in delivering contracts of a similar scope as required for An Post</w:t>
      </w:r>
      <w:r w:rsidRPr="00866791">
        <w:rPr>
          <w:szCs w:val="20"/>
        </w:rPr>
        <w:t>.</w:t>
      </w:r>
    </w:p>
    <w:p w14:paraId="64240DAA" w14:textId="50A80C78" w:rsidR="008A4A72" w:rsidRDefault="00CE11C8" w:rsidP="00CE11C8">
      <w:pPr>
        <w:spacing w:after="120"/>
        <w:rPr>
          <w:szCs w:val="20"/>
        </w:rPr>
      </w:pPr>
      <w:r>
        <w:rPr>
          <w:szCs w:val="20"/>
        </w:rPr>
        <w:t>As a minimum, i</w:t>
      </w:r>
      <w:r w:rsidRPr="00866791">
        <w:rPr>
          <w:szCs w:val="20"/>
        </w:rPr>
        <w:t xml:space="preserve">nformation should be provided for the following areas, with clear indication as to whether the resources are </w:t>
      </w:r>
      <w:r>
        <w:rPr>
          <w:szCs w:val="20"/>
        </w:rPr>
        <w:t>full</w:t>
      </w:r>
      <w:r w:rsidR="008A4A72">
        <w:rPr>
          <w:szCs w:val="20"/>
        </w:rPr>
        <w:t xml:space="preserve"> time/part time</w:t>
      </w:r>
      <w:r w:rsidRPr="00866791">
        <w:rPr>
          <w:szCs w:val="20"/>
        </w:rPr>
        <w:t>:</w:t>
      </w:r>
    </w:p>
    <w:p w14:paraId="672464C7" w14:textId="77777777" w:rsidR="008A4A72" w:rsidRPr="009D4791" w:rsidRDefault="008A4A72" w:rsidP="007436BD">
      <w:pPr>
        <w:pStyle w:val="ListParagraph"/>
        <w:numPr>
          <w:ilvl w:val="0"/>
          <w:numId w:val="30"/>
        </w:numPr>
      </w:pPr>
      <w:r>
        <w:t>Analytics Developers</w:t>
      </w:r>
    </w:p>
    <w:p w14:paraId="7A3B0513" w14:textId="77777777" w:rsidR="008A4A72" w:rsidRPr="009D4791" w:rsidRDefault="008A4A72" w:rsidP="007436BD">
      <w:pPr>
        <w:pStyle w:val="ListParagraph"/>
        <w:numPr>
          <w:ilvl w:val="0"/>
          <w:numId w:val="30"/>
        </w:numPr>
      </w:pPr>
      <w:r>
        <w:t>Project and Programme Management</w:t>
      </w:r>
    </w:p>
    <w:p w14:paraId="453EA17D" w14:textId="77777777" w:rsidR="008A4A72" w:rsidRPr="009D4791" w:rsidRDefault="008A4A72" w:rsidP="007436BD">
      <w:pPr>
        <w:pStyle w:val="ListParagraph"/>
        <w:numPr>
          <w:ilvl w:val="0"/>
          <w:numId w:val="30"/>
        </w:numPr>
      </w:pPr>
      <w:r>
        <w:t>Senior Management</w:t>
      </w:r>
    </w:p>
    <w:p w14:paraId="0EC60E5B" w14:textId="77777777" w:rsidR="008A4A72" w:rsidRPr="009D4791" w:rsidRDefault="008A4A72" w:rsidP="007436BD">
      <w:pPr>
        <w:pStyle w:val="ListParagraph"/>
        <w:numPr>
          <w:ilvl w:val="0"/>
          <w:numId w:val="30"/>
        </w:numPr>
      </w:pPr>
      <w:r>
        <w:t>Analytic Specialists (implementation, tag management, data integration, reporting)</w:t>
      </w:r>
    </w:p>
    <w:p w14:paraId="5F2179A5" w14:textId="77777777" w:rsidR="008A4A72" w:rsidRDefault="008A4A72" w:rsidP="007436BD">
      <w:pPr>
        <w:pStyle w:val="ListParagraph"/>
        <w:numPr>
          <w:ilvl w:val="0"/>
          <w:numId w:val="30"/>
        </w:numPr>
      </w:pPr>
      <w:r>
        <w:t>Subject Matter Experts (cloud  platforms)</w:t>
      </w:r>
    </w:p>
    <w:p w14:paraId="22449ED0" w14:textId="77777777" w:rsidR="008A4A72" w:rsidRDefault="008A4A72" w:rsidP="007436BD">
      <w:pPr>
        <w:pStyle w:val="ListParagraph"/>
        <w:numPr>
          <w:ilvl w:val="0"/>
          <w:numId w:val="30"/>
        </w:numPr>
      </w:pPr>
      <w:r>
        <w:t xml:space="preserve">Data Scientists </w:t>
      </w:r>
    </w:p>
    <w:p w14:paraId="3D8D4C4F" w14:textId="77777777" w:rsidR="008A4A72" w:rsidRPr="009D4791" w:rsidRDefault="008A4A72" w:rsidP="007436BD">
      <w:pPr>
        <w:pStyle w:val="ListParagraph"/>
        <w:numPr>
          <w:ilvl w:val="0"/>
          <w:numId w:val="30"/>
        </w:numPr>
      </w:pPr>
      <w:r>
        <w:t>QA / Test Engineers</w:t>
      </w:r>
    </w:p>
    <w:p w14:paraId="70B535C2" w14:textId="77777777" w:rsidR="008A4A72" w:rsidRPr="009D4791" w:rsidRDefault="008A4A72" w:rsidP="007436BD">
      <w:pPr>
        <w:pStyle w:val="ListParagraph"/>
        <w:numPr>
          <w:ilvl w:val="0"/>
          <w:numId w:val="30"/>
        </w:numPr>
      </w:pPr>
      <w:r>
        <w:t>Other relevant roles (where applicable)</w:t>
      </w:r>
    </w:p>
    <w:p w14:paraId="326DC100" w14:textId="77777777" w:rsidR="00281ECE" w:rsidRDefault="00281ECE" w:rsidP="00281ECE">
      <w:pPr>
        <w:rPr>
          <w:lang w:val="en-US"/>
        </w:rPr>
      </w:pPr>
    </w:p>
    <w:p w14:paraId="593AA2BA" w14:textId="77777777" w:rsidR="00281ECE" w:rsidRDefault="00281ECE" w:rsidP="00281ECE">
      <w:pPr>
        <w:rPr>
          <w:lang w:val="en-US"/>
        </w:rPr>
      </w:pPr>
      <w:r>
        <w:rPr>
          <w:lang w:val="en-US"/>
        </w:rPr>
        <w:t>Applicants must provide details on the number of</w:t>
      </w:r>
      <w:r w:rsidR="00CD6D5E">
        <w:rPr>
          <w:lang w:val="en-US"/>
        </w:rPr>
        <w:t xml:space="preserve"> available and</w:t>
      </w:r>
      <w:r w:rsidR="00C22D81">
        <w:rPr>
          <w:lang w:val="en-US"/>
        </w:rPr>
        <w:t xml:space="preserve"> relevant</w:t>
      </w:r>
      <w:r w:rsidR="00CD6D5E">
        <w:rPr>
          <w:lang w:val="en-US"/>
        </w:rPr>
        <w:t xml:space="preserve"> resources</w:t>
      </w:r>
      <w:r w:rsidR="00C22D81">
        <w:rPr>
          <w:lang w:val="en-US"/>
        </w:rPr>
        <w:t xml:space="preserve"> to </w:t>
      </w:r>
      <w:r w:rsidR="00B321C6">
        <w:rPr>
          <w:lang w:val="en-US"/>
        </w:rPr>
        <w:t xml:space="preserve">fulfill AN </w:t>
      </w:r>
      <w:proofErr w:type="gramStart"/>
      <w:r w:rsidR="00B321C6">
        <w:rPr>
          <w:lang w:val="en-US"/>
        </w:rPr>
        <w:t>POST’</w:t>
      </w:r>
      <w:r w:rsidR="00B321C6">
        <w:rPr>
          <w:rFonts w:ascii="Calibri" w:hAnsi="Calibri" w:cs="Calibri"/>
          <w:lang w:val="en-US"/>
        </w:rPr>
        <w:t>s</w:t>
      </w:r>
      <w:proofErr w:type="gramEnd"/>
      <w:r w:rsidR="00B321C6">
        <w:rPr>
          <w:rFonts w:ascii="Calibri" w:hAnsi="Calibri" w:cs="Calibri"/>
          <w:lang w:val="en-US"/>
        </w:rPr>
        <w:t xml:space="preserve"> </w:t>
      </w:r>
      <w:r>
        <w:rPr>
          <w:lang w:val="en-US"/>
        </w:rPr>
        <w:t xml:space="preserve">in the table below. </w:t>
      </w:r>
    </w:p>
    <w:p w14:paraId="0A821549" w14:textId="77777777" w:rsidR="000B0041" w:rsidRDefault="000B0041" w:rsidP="00281ECE">
      <w:pPr>
        <w:rPr>
          <w:lang w:val="en-US"/>
        </w:rPr>
      </w:pPr>
    </w:p>
    <w:p w14:paraId="1472CF27" w14:textId="77777777" w:rsidR="000B0041" w:rsidRPr="000B0041" w:rsidRDefault="000B0041" w:rsidP="00281ECE">
      <w:pPr>
        <w:rPr>
          <w:b/>
          <w:lang w:val="en-US"/>
        </w:rPr>
      </w:pPr>
      <w:r>
        <w:rPr>
          <w:b/>
          <w:lang w:val="en-US"/>
        </w:rPr>
        <w:t xml:space="preserve">Note: </w:t>
      </w:r>
      <w:r w:rsidRPr="000B0041">
        <w:rPr>
          <w:lang w:val="en-US"/>
        </w:rPr>
        <w:t xml:space="preserve">It is </w:t>
      </w:r>
      <w:r w:rsidRPr="000B0041">
        <w:t>emphasised</w:t>
      </w:r>
      <w:r w:rsidRPr="000B0041">
        <w:rPr>
          <w:lang w:val="en-US"/>
        </w:rPr>
        <w:t xml:space="preserve"> that, at this stage, Applicants are not being asked to propose the specific personnel for the delivery of the </w:t>
      </w:r>
      <w:r>
        <w:rPr>
          <w:lang w:val="en-US"/>
        </w:rPr>
        <w:t>service</w:t>
      </w:r>
      <w:r w:rsidRPr="000B0041">
        <w:rPr>
          <w:lang w:val="en-US"/>
        </w:rPr>
        <w:t>.</w:t>
      </w:r>
    </w:p>
    <w:p w14:paraId="66FDCF4E" w14:textId="77777777" w:rsidR="008D6E62" w:rsidRDefault="008D6E62" w:rsidP="150EF5AA">
      <w:pPr>
        <w:rPr>
          <w:rFonts w:cs="Arial"/>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7"/>
        <w:gridCol w:w="1843"/>
        <w:gridCol w:w="1277"/>
        <w:gridCol w:w="1883"/>
        <w:gridCol w:w="2176"/>
      </w:tblGrid>
      <w:tr w:rsidR="004A09AD" w:rsidRPr="008A12AF" w14:paraId="06341E3D" w14:textId="77777777" w:rsidTr="000D4172">
        <w:trPr>
          <w:trHeight w:val="296"/>
        </w:trPr>
        <w:tc>
          <w:tcPr>
            <w:tcW w:w="101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810568A" w14:textId="660E5164" w:rsidR="004A09AD" w:rsidRPr="0012723F" w:rsidRDefault="004A09AD" w:rsidP="00B00543">
            <w:pPr>
              <w:spacing w:line="240" w:lineRule="auto"/>
              <w:jc w:val="center"/>
              <w:textAlignment w:val="baseline"/>
              <w:rPr>
                <w:rFonts w:ascii="Times New Roman" w:eastAsia="Times New Roman" w:hAnsi="Times New Roman" w:cs="Times New Roman"/>
                <w:b/>
                <w:bCs/>
                <w:sz w:val="24"/>
                <w:szCs w:val="24"/>
                <w:lang w:eastAsia="en-IE"/>
              </w:rPr>
            </w:pPr>
            <w:r w:rsidRPr="0012723F">
              <w:rPr>
                <w:rFonts w:eastAsia="Times New Roman" w:cs="Times New Roman"/>
                <w:b/>
                <w:bCs/>
                <w:szCs w:val="24"/>
                <w:lang w:eastAsia="en-IE"/>
              </w:rPr>
              <w:t>Area</w:t>
            </w:r>
          </w:p>
        </w:tc>
        <w:tc>
          <w:tcPr>
            <w:tcW w:w="1022"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0E119D0" w14:textId="77777777" w:rsidR="00B00543" w:rsidRDefault="00B00543" w:rsidP="00B00543">
            <w:pPr>
              <w:spacing w:line="240" w:lineRule="auto"/>
              <w:jc w:val="center"/>
              <w:textAlignment w:val="baseline"/>
              <w:rPr>
                <w:rFonts w:eastAsia="Times New Roman" w:cs="Times New Roman"/>
                <w:b/>
                <w:bCs/>
                <w:szCs w:val="24"/>
                <w:lang w:eastAsia="en-IE"/>
              </w:rPr>
            </w:pPr>
          </w:p>
          <w:p w14:paraId="033601BA" w14:textId="77777777" w:rsidR="00B00543" w:rsidRDefault="00B00543" w:rsidP="00B00543">
            <w:pPr>
              <w:spacing w:line="240" w:lineRule="auto"/>
              <w:jc w:val="center"/>
              <w:textAlignment w:val="baseline"/>
              <w:rPr>
                <w:rFonts w:eastAsia="Times New Roman" w:cs="Times New Roman"/>
                <w:b/>
                <w:bCs/>
                <w:szCs w:val="24"/>
                <w:lang w:eastAsia="en-IE"/>
              </w:rPr>
            </w:pPr>
          </w:p>
          <w:p w14:paraId="27251E3E" w14:textId="56A7ECD8" w:rsidR="004A09AD" w:rsidRPr="0012723F" w:rsidRDefault="0012723F" w:rsidP="00B00543">
            <w:pPr>
              <w:spacing w:line="240" w:lineRule="auto"/>
              <w:jc w:val="center"/>
              <w:textAlignment w:val="baseline"/>
              <w:rPr>
                <w:rFonts w:eastAsia="Times New Roman" w:cs="Times New Roman"/>
                <w:b/>
                <w:bCs/>
                <w:szCs w:val="24"/>
                <w:lang w:eastAsia="en-IE"/>
              </w:rPr>
            </w:pPr>
            <w:r w:rsidRPr="0012723F">
              <w:rPr>
                <w:rFonts w:eastAsia="Times New Roman" w:cs="Times New Roman"/>
                <w:b/>
                <w:bCs/>
                <w:szCs w:val="24"/>
                <w:lang w:eastAsia="en-IE"/>
              </w:rPr>
              <w:t>Types of roles</w:t>
            </w:r>
          </w:p>
        </w:tc>
        <w:tc>
          <w:tcPr>
            <w:tcW w:w="70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7589E5E" w14:textId="451A9078" w:rsidR="004A09AD" w:rsidRPr="008A12AF" w:rsidRDefault="004A09AD" w:rsidP="00B00543">
            <w:pPr>
              <w:spacing w:line="240" w:lineRule="auto"/>
              <w:jc w:val="center"/>
              <w:textAlignment w:val="baseline"/>
              <w:rPr>
                <w:rFonts w:ascii="Times New Roman" w:eastAsia="Times New Roman" w:hAnsi="Times New Roman" w:cs="Times New Roman"/>
                <w:sz w:val="24"/>
                <w:szCs w:val="24"/>
                <w:lang w:eastAsia="en-IE"/>
              </w:rPr>
            </w:pPr>
            <w:r>
              <w:rPr>
                <w:rFonts w:eastAsia="Times New Roman" w:cs="Times New Roman"/>
                <w:b/>
                <w:bCs/>
                <w:szCs w:val="20"/>
                <w:lang w:eastAsia="en-IE"/>
              </w:rPr>
              <w:t xml:space="preserve">No. of </w:t>
            </w:r>
            <w:r w:rsidRPr="008A12AF">
              <w:rPr>
                <w:rFonts w:eastAsia="Times New Roman" w:cs="Times New Roman"/>
                <w:b/>
                <w:bCs/>
                <w:szCs w:val="20"/>
                <w:lang w:eastAsia="en-IE"/>
              </w:rPr>
              <w:t>Staff</w:t>
            </w:r>
          </w:p>
        </w:tc>
        <w:tc>
          <w:tcPr>
            <w:tcW w:w="1044"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98737FA" w14:textId="23128B37" w:rsidR="004A09AD" w:rsidRPr="008A12AF" w:rsidRDefault="004A09AD" w:rsidP="00B00543">
            <w:pPr>
              <w:spacing w:line="240" w:lineRule="auto"/>
              <w:jc w:val="center"/>
              <w:textAlignment w:val="baseline"/>
              <w:rPr>
                <w:rFonts w:eastAsia="Times New Roman" w:cs="Times New Roman"/>
                <w:b/>
                <w:bCs/>
                <w:szCs w:val="20"/>
                <w:lang w:eastAsia="en-IE"/>
              </w:rPr>
            </w:pPr>
            <w:r w:rsidRPr="00DA76A3">
              <w:rPr>
                <w:rFonts w:cs="Arial"/>
                <w:b/>
                <w:bCs/>
              </w:rPr>
              <w:t>Access to Resources via Third Party</w:t>
            </w:r>
            <w:r w:rsidR="00297294">
              <w:rPr>
                <w:rFonts w:cs="Arial"/>
                <w:b/>
                <w:bCs/>
              </w:rPr>
              <w:t xml:space="preserve"> (</w:t>
            </w:r>
            <w:proofErr w:type="spellStart"/>
            <w:proofErr w:type="gramStart"/>
            <w:r w:rsidR="00297294">
              <w:rPr>
                <w:rFonts w:cs="Arial"/>
                <w:b/>
                <w:bCs/>
              </w:rPr>
              <w:t>sub contractor</w:t>
            </w:r>
            <w:proofErr w:type="spellEnd"/>
            <w:proofErr w:type="gramEnd"/>
            <w:r w:rsidR="00297294">
              <w:rPr>
                <w:rFonts w:cs="Arial"/>
                <w:b/>
                <w:bCs/>
              </w:rPr>
              <w:t>, partner)</w:t>
            </w:r>
          </w:p>
        </w:tc>
        <w:tc>
          <w:tcPr>
            <w:tcW w:w="120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44CF804" w14:textId="77777777" w:rsidR="004A09AD" w:rsidRPr="008A12AF" w:rsidRDefault="004A09AD" w:rsidP="00B00543">
            <w:pPr>
              <w:spacing w:line="240" w:lineRule="auto"/>
              <w:jc w:val="center"/>
              <w:textAlignment w:val="baseline"/>
              <w:rPr>
                <w:rFonts w:ascii="Times New Roman" w:eastAsia="Times New Roman" w:hAnsi="Times New Roman" w:cs="Times New Roman"/>
                <w:b/>
                <w:sz w:val="24"/>
                <w:szCs w:val="24"/>
                <w:lang w:eastAsia="en-IE"/>
              </w:rPr>
            </w:pPr>
            <w:r w:rsidRPr="008A12AF">
              <w:rPr>
                <w:rFonts w:eastAsia="Times New Roman" w:cs="Times New Roman"/>
                <w:b/>
                <w:bCs/>
                <w:szCs w:val="20"/>
                <w:lang w:eastAsia="en-IE"/>
              </w:rPr>
              <w:t>Location</w:t>
            </w:r>
            <w:r w:rsidRPr="008A12AF">
              <w:rPr>
                <w:rFonts w:eastAsia="Times New Roman" w:cs="Times New Roman"/>
                <w:b/>
                <w:szCs w:val="20"/>
                <w:lang w:eastAsia="en-IE"/>
              </w:rPr>
              <w:t xml:space="preserve"> of Staff</w:t>
            </w:r>
          </w:p>
        </w:tc>
      </w:tr>
      <w:tr w:rsidR="004A09AD" w:rsidRPr="008A12AF" w14:paraId="33D48E78"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hideMark/>
          </w:tcPr>
          <w:p w14:paraId="6E7BEAA2" w14:textId="77777777" w:rsidR="004A09AD" w:rsidRPr="008A12AF" w:rsidRDefault="004A09AD"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1022" w:type="pct"/>
            <w:tcBorders>
              <w:top w:val="single" w:sz="4" w:space="0" w:color="auto"/>
              <w:left w:val="single" w:sz="4" w:space="0" w:color="auto"/>
              <w:bottom w:val="single" w:sz="4" w:space="0" w:color="auto"/>
              <w:right w:val="single" w:sz="4" w:space="0" w:color="auto"/>
            </w:tcBorders>
          </w:tcPr>
          <w:p w14:paraId="58C6C3E5"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hideMark/>
          </w:tcPr>
          <w:p w14:paraId="63E4A9CD" w14:textId="71049B4D"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4" w:type="pct"/>
            <w:tcBorders>
              <w:top w:val="single" w:sz="4" w:space="0" w:color="auto"/>
              <w:left w:val="single" w:sz="4" w:space="0" w:color="auto"/>
              <w:bottom w:val="single" w:sz="4" w:space="0" w:color="auto"/>
              <w:right w:val="single" w:sz="4" w:space="0" w:color="auto"/>
            </w:tcBorders>
          </w:tcPr>
          <w:p w14:paraId="3BEE236D"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hideMark/>
          </w:tcPr>
          <w:p w14:paraId="4F6584BE" w14:textId="77777777"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4A09AD" w:rsidRPr="008A12AF" w14:paraId="6D0C3E6F"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hideMark/>
          </w:tcPr>
          <w:p w14:paraId="09AF38FC" w14:textId="77777777" w:rsidR="004A09AD" w:rsidRPr="008A12AF" w:rsidRDefault="004A09AD"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1022" w:type="pct"/>
            <w:tcBorders>
              <w:top w:val="single" w:sz="4" w:space="0" w:color="auto"/>
              <w:left w:val="single" w:sz="4" w:space="0" w:color="auto"/>
              <w:bottom w:val="single" w:sz="4" w:space="0" w:color="auto"/>
              <w:right w:val="single" w:sz="4" w:space="0" w:color="auto"/>
            </w:tcBorders>
          </w:tcPr>
          <w:p w14:paraId="390A1AEB"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hideMark/>
          </w:tcPr>
          <w:p w14:paraId="15AA318D" w14:textId="4D6F11C9"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4" w:type="pct"/>
            <w:tcBorders>
              <w:top w:val="single" w:sz="4" w:space="0" w:color="auto"/>
              <w:left w:val="single" w:sz="4" w:space="0" w:color="auto"/>
              <w:bottom w:val="single" w:sz="4" w:space="0" w:color="auto"/>
              <w:right w:val="single" w:sz="4" w:space="0" w:color="auto"/>
            </w:tcBorders>
          </w:tcPr>
          <w:p w14:paraId="0CCC0888"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hideMark/>
          </w:tcPr>
          <w:p w14:paraId="01512BE8" w14:textId="77777777"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4A09AD" w:rsidRPr="008A12AF" w14:paraId="24100D90"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hideMark/>
          </w:tcPr>
          <w:p w14:paraId="4F8F56C0" w14:textId="77777777" w:rsidR="004A09AD" w:rsidRPr="008A12AF" w:rsidRDefault="004A09AD"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1022" w:type="pct"/>
            <w:tcBorders>
              <w:top w:val="single" w:sz="4" w:space="0" w:color="auto"/>
              <w:left w:val="single" w:sz="4" w:space="0" w:color="auto"/>
              <w:bottom w:val="single" w:sz="4" w:space="0" w:color="auto"/>
              <w:right w:val="single" w:sz="4" w:space="0" w:color="auto"/>
            </w:tcBorders>
          </w:tcPr>
          <w:p w14:paraId="45E2052C"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hideMark/>
          </w:tcPr>
          <w:p w14:paraId="649CC1FA" w14:textId="04838DC2"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4" w:type="pct"/>
            <w:tcBorders>
              <w:top w:val="single" w:sz="4" w:space="0" w:color="auto"/>
              <w:left w:val="single" w:sz="4" w:space="0" w:color="auto"/>
              <w:bottom w:val="single" w:sz="4" w:space="0" w:color="auto"/>
              <w:right w:val="single" w:sz="4" w:space="0" w:color="auto"/>
            </w:tcBorders>
          </w:tcPr>
          <w:p w14:paraId="603CC4DB"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hideMark/>
          </w:tcPr>
          <w:p w14:paraId="10EF996B" w14:textId="77777777"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4A09AD" w:rsidRPr="008A12AF" w14:paraId="00B59883"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hideMark/>
          </w:tcPr>
          <w:p w14:paraId="5E3886A4" w14:textId="77777777" w:rsidR="004A09AD" w:rsidRPr="008A12AF" w:rsidRDefault="004A09AD"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1022" w:type="pct"/>
            <w:tcBorders>
              <w:top w:val="single" w:sz="4" w:space="0" w:color="auto"/>
              <w:left w:val="single" w:sz="4" w:space="0" w:color="auto"/>
              <w:bottom w:val="single" w:sz="4" w:space="0" w:color="auto"/>
              <w:right w:val="single" w:sz="4" w:space="0" w:color="auto"/>
            </w:tcBorders>
          </w:tcPr>
          <w:p w14:paraId="7A0F7386"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hideMark/>
          </w:tcPr>
          <w:p w14:paraId="4ECEB114" w14:textId="679FD731"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4" w:type="pct"/>
            <w:tcBorders>
              <w:top w:val="single" w:sz="4" w:space="0" w:color="auto"/>
              <w:left w:val="single" w:sz="4" w:space="0" w:color="auto"/>
              <w:bottom w:val="single" w:sz="4" w:space="0" w:color="auto"/>
              <w:right w:val="single" w:sz="4" w:space="0" w:color="auto"/>
            </w:tcBorders>
          </w:tcPr>
          <w:p w14:paraId="5BAD3425"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hideMark/>
          </w:tcPr>
          <w:p w14:paraId="0D8BF348" w14:textId="77777777"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4A09AD" w:rsidRPr="008A12AF" w14:paraId="2A03F7CB"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hideMark/>
          </w:tcPr>
          <w:p w14:paraId="5EDB29A5" w14:textId="77777777" w:rsidR="004A09AD" w:rsidRPr="008A12AF" w:rsidRDefault="004A09AD"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22" w:type="pct"/>
            <w:tcBorders>
              <w:top w:val="single" w:sz="4" w:space="0" w:color="auto"/>
              <w:left w:val="single" w:sz="4" w:space="0" w:color="auto"/>
              <w:bottom w:val="single" w:sz="4" w:space="0" w:color="auto"/>
              <w:right w:val="single" w:sz="4" w:space="0" w:color="auto"/>
            </w:tcBorders>
          </w:tcPr>
          <w:p w14:paraId="1382E6FE"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hideMark/>
          </w:tcPr>
          <w:p w14:paraId="4474F8A0" w14:textId="373F53E9"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4" w:type="pct"/>
            <w:tcBorders>
              <w:top w:val="single" w:sz="4" w:space="0" w:color="auto"/>
              <w:left w:val="single" w:sz="4" w:space="0" w:color="auto"/>
              <w:bottom w:val="single" w:sz="4" w:space="0" w:color="auto"/>
              <w:right w:val="single" w:sz="4" w:space="0" w:color="auto"/>
            </w:tcBorders>
          </w:tcPr>
          <w:p w14:paraId="0C7D08AC"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hideMark/>
          </w:tcPr>
          <w:p w14:paraId="5E6F60B5" w14:textId="77777777"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4A09AD" w:rsidRPr="008A12AF" w14:paraId="6E05E8BC"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hideMark/>
          </w:tcPr>
          <w:p w14:paraId="1DF8BA61" w14:textId="77777777" w:rsidR="004A09AD" w:rsidRPr="008A12AF" w:rsidRDefault="004A09AD"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22" w:type="pct"/>
            <w:tcBorders>
              <w:top w:val="single" w:sz="4" w:space="0" w:color="auto"/>
              <w:left w:val="single" w:sz="4" w:space="0" w:color="auto"/>
              <w:bottom w:val="single" w:sz="4" w:space="0" w:color="auto"/>
              <w:right w:val="single" w:sz="4" w:space="0" w:color="auto"/>
            </w:tcBorders>
          </w:tcPr>
          <w:p w14:paraId="7AC2F8CA"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hideMark/>
          </w:tcPr>
          <w:p w14:paraId="365DB198" w14:textId="2105E8DC"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4" w:type="pct"/>
            <w:tcBorders>
              <w:top w:val="single" w:sz="4" w:space="0" w:color="auto"/>
              <w:left w:val="single" w:sz="4" w:space="0" w:color="auto"/>
              <w:bottom w:val="single" w:sz="4" w:space="0" w:color="auto"/>
              <w:right w:val="single" w:sz="4" w:space="0" w:color="auto"/>
            </w:tcBorders>
          </w:tcPr>
          <w:p w14:paraId="37A31054"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hideMark/>
          </w:tcPr>
          <w:p w14:paraId="1D5BCD6B" w14:textId="77777777"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bl>
    <w:p w14:paraId="7A1F58F1" w14:textId="77777777" w:rsidR="0007493F" w:rsidRPr="0007493F" w:rsidRDefault="0007493F" w:rsidP="0007493F"/>
    <w:p w14:paraId="4F00363D" w14:textId="4C50D487" w:rsidR="00857850" w:rsidRPr="008A4A72" w:rsidRDefault="0C97CBF5" w:rsidP="00D92DF9">
      <w:pPr>
        <w:pStyle w:val="Heading1"/>
      </w:pPr>
      <w:bookmarkStart w:id="88" w:name="_Toc224723704"/>
      <w:r w:rsidRPr="008A4A72">
        <w:t xml:space="preserve">PART 5 </w:t>
      </w:r>
      <w:r w:rsidR="00857850" w:rsidRPr="008A4A72">
        <w:tab/>
      </w:r>
      <w:r w:rsidRPr="008A4A72">
        <w:t>DATA PROTECTION</w:t>
      </w:r>
      <w:bookmarkEnd w:id="88"/>
    </w:p>
    <w:p w14:paraId="2DE7FC83" w14:textId="77777777" w:rsidR="00E72A6C" w:rsidRPr="00DA76A3" w:rsidRDefault="00E72A6C" w:rsidP="00E93863">
      <w:r w:rsidRPr="00DA76A3">
        <w:t>AN POST, as Contracting Authority for this competition, will be a “</w:t>
      </w:r>
      <w:r w:rsidRPr="00DA76A3">
        <w:rPr>
          <w:b/>
        </w:rPr>
        <w:t>Data Controller</w:t>
      </w:r>
      <w:r w:rsidRPr="00DA76A3">
        <w:t>” within the meaning of the “</w:t>
      </w:r>
      <w:r w:rsidRPr="00DA76A3">
        <w:rPr>
          <w:b/>
        </w:rPr>
        <w:t>Data Protection Legislation</w:t>
      </w:r>
      <w:r w:rsidRPr="00DA76A3">
        <w:t>” (as defined herein), in respect of any “</w:t>
      </w:r>
      <w:r w:rsidRPr="00DA76A3">
        <w:rPr>
          <w:b/>
        </w:rPr>
        <w:t>Personal Data</w:t>
      </w:r>
      <w:r w:rsidRPr="00DA76A3">
        <w:t xml:space="preserve">” as defined under the Data Protection Legislation, required to be provided by Applicants in the PQQ Questionnaire (and any supporting documentation). </w:t>
      </w:r>
    </w:p>
    <w:p w14:paraId="0477E574" w14:textId="77777777" w:rsidR="00E72A6C" w:rsidRPr="00DA76A3" w:rsidRDefault="00E72A6C" w:rsidP="00E93863"/>
    <w:p w14:paraId="791EFCBA" w14:textId="77777777" w:rsidR="00E72A6C" w:rsidRPr="00DA76A3" w:rsidRDefault="00E72A6C" w:rsidP="00E93863">
      <w:r>
        <w:t>The Applicant, who is itself a “</w:t>
      </w:r>
      <w:r w:rsidRPr="35C436CF">
        <w:rPr>
          <w:b/>
          <w:bCs/>
        </w:rPr>
        <w:t>Data Controller</w:t>
      </w:r>
      <w:r>
        <w:t>” in respect of any “</w:t>
      </w:r>
      <w:r w:rsidRPr="35C436CF">
        <w:rPr>
          <w:b/>
          <w:bCs/>
        </w:rPr>
        <w:t>Personal Data</w:t>
      </w:r>
      <w:r>
        <w:t xml:space="preserve">” relating to any person provided by it in its completed Questionnaire (and in any supporting documentation), is required to confirm, </w:t>
      </w:r>
      <w:r w:rsidRPr="009459E4">
        <w:t>in the Applicant’s Statement of Confirmation (Appendix 4 of this PQQ),</w:t>
      </w:r>
      <w:r>
        <w:t xml:space="preserve">  that all “</w:t>
      </w:r>
      <w:r w:rsidRPr="35C436CF">
        <w:rPr>
          <w:b/>
          <w:bCs/>
        </w:rPr>
        <w:t>Data Subjects</w:t>
      </w:r>
      <w:r>
        <w:t>” (as defined in the Data Protection Legislation) whose Personal Data has been provided by the Applicant to AN POST as part of its application at this stage of the competition, have consented to the processing of such Personal Data by the Applicant, by Consortium members where the Applicant is  a Consortium, by the Applicant where the Applicant is a Prime Contractor with a Sub-Contractor and not a Consortium, and by AN POST as Contracting Authority and AN POSTs Evaluation Team, for the purposes of participation by the Applicant in this competition OR that the Applicant has otherwise a legal basis (as identified under the Data Protection Legislation) for providing such Personal data to AN POST as Contracting Authority for the purposes of participating in this competition.</w:t>
      </w:r>
    </w:p>
    <w:p w14:paraId="3FD9042A" w14:textId="77777777" w:rsidR="00E72A6C" w:rsidRPr="00DA76A3" w:rsidRDefault="00E72A6C" w:rsidP="00E93863"/>
    <w:p w14:paraId="7D9B4A4D" w14:textId="77777777" w:rsidR="00E72A6C" w:rsidRPr="00DA76A3" w:rsidRDefault="00E72A6C" w:rsidP="00E93863">
      <w:r w:rsidRPr="00DA76A3">
        <w:t>“</w:t>
      </w:r>
      <w:r w:rsidRPr="00DA76A3">
        <w:rPr>
          <w:b/>
        </w:rPr>
        <w:t>Data Protection Legislation</w:t>
      </w:r>
      <w:r w:rsidRPr="00DA76A3">
        <w:t xml:space="preserve">” means all applicable national and EU data protection laws, regulations and guidelines including but not limited to the Data Protection Acts 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7EAB67FA" w14:textId="0DCE2F1B" w:rsidR="35C436CF" w:rsidRPr="000E7CD5" w:rsidRDefault="00E72A6C" w:rsidP="35C436CF">
      <w:pPr>
        <w:rPr>
          <w:rFonts w:eastAsia="Times New Roman" w:cs="Calibri"/>
          <w:lang w:eastAsia="en-IE"/>
        </w:rPr>
      </w:pPr>
      <w:r>
        <w:t>As per Article 4 of Regulation (EU) 2016/679 (the “</w:t>
      </w:r>
      <w:r w:rsidRPr="35C436CF">
        <w:rPr>
          <w:b/>
          <w:bCs/>
        </w:rPr>
        <w:t>General Data Protection Regulation</w:t>
      </w:r>
      <w:r>
        <w:t>” or the “</w:t>
      </w:r>
      <w:r w:rsidRPr="35C436CF">
        <w:rPr>
          <w:b/>
          <w:bCs/>
        </w:rPr>
        <w:t>GDPR</w:t>
      </w:r>
      <w:r>
        <w:t>”), ‘</w:t>
      </w:r>
      <w:r w:rsidRPr="35C436CF">
        <w:rPr>
          <w:rFonts w:cs="Calibri"/>
        </w:rPr>
        <w:t>’</w:t>
      </w:r>
      <w:r w:rsidRPr="35C436CF">
        <w:rPr>
          <w:rFonts w:cs="Calibri"/>
          <w:b/>
          <w:bCs/>
        </w:rPr>
        <w:t>Processing</w:t>
      </w:r>
      <w:r w:rsidRPr="35C436CF">
        <w:rPr>
          <w:rFonts w:cs="Calibri"/>
        </w:rPr>
        <w:t xml:space="preserve">’’ is defined as: </w:t>
      </w:r>
    </w:p>
    <w:p w14:paraId="4C59AFA6" w14:textId="5161467F" w:rsidR="00E72A6C" w:rsidRPr="00DA76A3" w:rsidRDefault="00E72A6C" w:rsidP="00E93863">
      <w:r>
        <w:t>‘</w:t>
      </w:r>
      <w:r w:rsidRPr="35C436CF">
        <w:rPr>
          <w:b/>
          <w:bCs/>
        </w:rPr>
        <w:t>processing</w:t>
      </w:r>
      <w:r>
        <w:t xml:space="preserve">’ means any operation or set of operations which is performed on personal data or on sets of personal data, </w:t>
      </w:r>
      <w:proofErr w:type="gramStart"/>
      <w:r>
        <w:t>whether or not</w:t>
      </w:r>
      <w:proofErr w:type="gramEnd"/>
      <w:r>
        <w:t xml:space="preserve"> by automated means, such as collection, recording, organisation, structuring, storage, adaptation or alteration, retrieval, consultation, use, disclosure by transmission, dissemination or otherwise making available, alignment or combination, restriction, erasure or destruction</w:t>
      </w:r>
      <w:r w:rsidR="5F238F30">
        <w:t>.</w:t>
      </w:r>
    </w:p>
    <w:p w14:paraId="39E3629A" w14:textId="3DE26432" w:rsidR="00E72A6C" w:rsidRPr="00DA76A3" w:rsidRDefault="00E72A6C" w:rsidP="00E93863"/>
    <w:p w14:paraId="052D4810" w14:textId="4EBC1FA1" w:rsidR="008A12AF" w:rsidRPr="00F86CF1" w:rsidRDefault="31595908" w:rsidP="56E416A5">
      <w:pPr>
        <w:rPr>
          <w:rFonts w:cs="Arial"/>
          <w:b/>
          <w:bCs/>
        </w:rPr>
      </w:pPr>
      <w:r w:rsidRPr="56E416A5">
        <w:rPr>
          <w:b/>
          <w:bCs/>
        </w:rPr>
        <w:t xml:space="preserve">Note: </w:t>
      </w:r>
      <w:r w:rsidR="28A5158D" w:rsidRPr="56E416A5">
        <w:rPr>
          <w:rFonts w:cs="Arial"/>
        </w:rPr>
        <w:t xml:space="preserve">Under the Data Protection Acts, Data Processors are responsible for ensuring that all data provided by a Data Controller (AN POST) is </w:t>
      </w:r>
      <w:proofErr w:type="gramStart"/>
      <w:r w:rsidR="28A5158D" w:rsidRPr="56E416A5">
        <w:rPr>
          <w:rFonts w:cs="Arial"/>
        </w:rPr>
        <w:t>stored securely at all times</w:t>
      </w:r>
      <w:proofErr w:type="gramEnd"/>
      <w:r w:rsidR="28A5158D" w:rsidRPr="56E416A5">
        <w:rPr>
          <w:rFonts w:cs="Arial"/>
        </w:rPr>
        <w:t>.</w:t>
      </w:r>
      <w:r w:rsidR="00F86CF1" w:rsidRPr="56E416A5">
        <w:rPr>
          <w:rFonts w:cs="Arial"/>
          <w:b/>
          <w:bCs/>
        </w:rPr>
        <w:t xml:space="preserve"> </w:t>
      </w:r>
      <w:r w:rsidR="30BD0A93" w:rsidRPr="56E416A5">
        <w:rPr>
          <w:rFonts w:cs="Arial"/>
        </w:rPr>
        <w:t xml:space="preserve">During the </w:t>
      </w:r>
      <w:proofErr w:type="gramStart"/>
      <w:r w:rsidR="30BD0A93" w:rsidRPr="56E416A5">
        <w:rPr>
          <w:rFonts w:cs="Arial"/>
        </w:rPr>
        <w:t>life time</w:t>
      </w:r>
      <w:proofErr w:type="gramEnd"/>
      <w:r w:rsidR="30BD0A93" w:rsidRPr="56E416A5">
        <w:rPr>
          <w:rFonts w:cs="Arial"/>
        </w:rPr>
        <w:t xml:space="preserve"> of any contract awarded under this Tender, AN POST requires the right to audit of the service, without notice, to ensure it is data protection compliant.</w:t>
      </w:r>
      <w:r w:rsidR="00F86CF1" w:rsidRPr="56E416A5">
        <w:rPr>
          <w:rFonts w:cs="Arial"/>
          <w:b/>
          <w:bCs/>
        </w:rPr>
        <w:t xml:space="preserve"> </w:t>
      </w:r>
      <w:r w:rsidR="30BD0A93" w:rsidRPr="56E416A5">
        <w:rPr>
          <w:rFonts w:cs="Arial"/>
        </w:rPr>
        <w:t xml:space="preserve">During the </w:t>
      </w:r>
      <w:proofErr w:type="gramStart"/>
      <w:r w:rsidR="30BD0A93" w:rsidRPr="56E416A5">
        <w:rPr>
          <w:rFonts w:cs="Arial"/>
        </w:rPr>
        <w:t>life time</w:t>
      </w:r>
      <w:proofErr w:type="gramEnd"/>
      <w:r w:rsidR="30BD0A93" w:rsidRPr="56E416A5">
        <w:rPr>
          <w:rFonts w:cs="Arial"/>
        </w:rPr>
        <w:t xml:space="preserve"> of any contract awarded under this Tender, AN POST may require the supplier’s assistance about possible data breaches or customer complaints relating to the supplier’s service</w:t>
      </w:r>
      <w:r w:rsidR="00F86CF1" w:rsidRPr="56E416A5">
        <w:rPr>
          <w:rFonts w:cs="Arial"/>
        </w:rPr>
        <w:t>.</w:t>
      </w:r>
    </w:p>
    <w:p w14:paraId="26E0E5F4" w14:textId="1DB57877" w:rsidR="35C436CF" w:rsidRDefault="35C436CF" w:rsidP="35C436CF">
      <w:pPr>
        <w:spacing w:line="240" w:lineRule="auto"/>
        <w:contextualSpacing/>
      </w:pPr>
    </w:p>
    <w:p w14:paraId="7153B9B7" w14:textId="26C67D37" w:rsidR="35C436CF" w:rsidRDefault="2E06D4F6" w:rsidP="00F86CF1">
      <w:pPr>
        <w:rPr>
          <w:rFonts w:cs="Arial"/>
          <w:b/>
          <w:bCs/>
        </w:rPr>
      </w:pPr>
      <w:r w:rsidRPr="35C436CF">
        <w:rPr>
          <w:rFonts w:cs="Arial"/>
          <w:b/>
          <w:bCs/>
        </w:rPr>
        <w:t>I declare by completing the below table, that I have read and unders</w:t>
      </w:r>
      <w:r w:rsidR="68395275" w:rsidRPr="35C436CF">
        <w:rPr>
          <w:rFonts w:cs="Arial"/>
          <w:b/>
          <w:bCs/>
        </w:rPr>
        <w:t>t</w:t>
      </w:r>
      <w:r w:rsidRPr="35C436CF">
        <w:rPr>
          <w:rFonts w:cs="Arial"/>
          <w:b/>
          <w:bCs/>
        </w:rPr>
        <w:t>ood the above</w:t>
      </w:r>
      <w:r w:rsidR="1C5FA830" w:rsidRPr="35C436CF">
        <w:rPr>
          <w:rFonts w:cs="Arial"/>
          <w:b/>
          <w:bCs/>
        </w:rPr>
        <w:t xml:space="preserve"> text</w:t>
      </w:r>
      <w:r w:rsidRPr="35C436CF">
        <w:rPr>
          <w:rFonts w:cs="Arial"/>
          <w:b/>
          <w:bCs/>
        </w:rPr>
        <w:t xml:space="preserve"> in relation to </w:t>
      </w:r>
      <w:r w:rsidR="4D5BA4FF" w:rsidRPr="35C436CF">
        <w:rPr>
          <w:rFonts w:cs="Arial"/>
          <w:b/>
          <w:bCs/>
        </w:rPr>
        <w:t xml:space="preserve">Part 5 - </w:t>
      </w:r>
      <w:r w:rsidRPr="35C436CF">
        <w:rPr>
          <w:rFonts w:cs="Arial"/>
          <w:b/>
          <w:bCs/>
        </w:rPr>
        <w:t>Data Protection.</w:t>
      </w:r>
    </w:p>
    <w:p w14:paraId="27BE810C" w14:textId="77777777" w:rsidR="00F86CF1" w:rsidRPr="00F86CF1" w:rsidRDefault="00F86CF1" w:rsidP="00F86CF1">
      <w:pPr>
        <w:rPr>
          <w:rFonts w:cs="Book Antiqua"/>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5707"/>
      </w:tblGrid>
      <w:tr w:rsidR="35C436CF" w14:paraId="441C7F46" w14:textId="77777777" w:rsidTr="008A4A72">
        <w:trPr>
          <w:trHeight w:val="300"/>
        </w:trPr>
        <w:tc>
          <w:tcPr>
            <w:tcW w:w="1835" w:type="pct"/>
            <w:shd w:val="clear" w:color="auto" w:fill="E2EFD9" w:themeFill="accent6" w:themeFillTint="33"/>
            <w:tcMar>
              <w:top w:w="0" w:type="dxa"/>
              <w:left w:w="108" w:type="dxa"/>
              <w:bottom w:w="0" w:type="dxa"/>
              <w:right w:w="108" w:type="dxa"/>
            </w:tcMar>
          </w:tcPr>
          <w:p w14:paraId="0BCC6FA9" w14:textId="268457C8" w:rsidR="35C436CF" w:rsidRDefault="00F86CF1" w:rsidP="35C436CF">
            <w:pPr>
              <w:spacing w:after="120" w:line="240" w:lineRule="auto"/>
              <w:rPr>
                <w:b/>
                <w:bCs/>
              </w:rPr>
            </w:pPr>
            <w:r>
              <w:rPr>
                <w:b/>
                <w:bCs/>
              </w:rPr>
              <w:t>Signature</w:t>
            </w:r>
          </w:p>
        </w:tc>
        <w:tc>
          <w:tcPr>
            <w:tcW w:w="3165" w:type="pct"/>
          </w:tcPr>
          <w:p w14:paraId="4D277468" w14:textId="77777777" w:rsidR="35C436CF" w:rsidRDefault="35C436CF" w:rsidP="35C436CF">
            <w:pPr>
              <w:spacing w:after="120" w:line="240" w:lineRule="auto"/>
              <w:rPr>
                <w:b/>
                <w:bCs/>
              </w:rPr>
            </w:pPr>
          </w:p>
        </w:tc>
      </w:tr>
      <w:tr w:rsidR="35C436CF" w14:paraId="1A22743A" w14:textId="77777777" w:rsidTr="008A4A72">
        <w:trPr>
          <w:trHeight w:val="267"/>
        </w:trPr>
        <w:tc>
          <w:tcPr>
            <w:tcW w:w="1835" w:type="pct"/>
            <w:shd w:val="clear" w:color="auto" w:fill="E2EFD9" w:themeFill="accent6" w:themeFillTint="33"/>
            <w:tcMar>
              <w:top w:w="0" w:type="dxa"/>
              <w:left w:w="108" w:type="dxa"/>
              <w:bottom w:w="0" w:type="dxa"/>
              <w:right w:w="108" w:type="dxa"/>
            </w:tcMar>
          </w:tcPr>
          <w:p w14:paraId="7D117833" w14:textId="77777777" w:rsidR="35C436CF" w:rsidRDefault="35C436CF" w:rsidP="35C436CF">
            <w:pPr>
              <w:spacing w:line="240" w:lineRule="auto"/>
              <w:rPr>
                <w:b/>
                <w:bCs/>
              </w:rPr>
            </w:pPr>
            <w:r w:rsidRPr="35C436CF">
              <w:rPr>
                <w:b/>
                <w:bCs/>
              </w:rPr>
              <w:t>Full Name (Block Capitals)</w:t>
            </w:r>
          </w:p>
        </w:tc>
        <w:tc>
          <w:tcPr>
            <w:tcW w:w="3165" w:type="pct"/>
          </w:tcPr>
          <w:p w14:paraId="1405F7DE" w14:textId="77777777" w:rsidR="35C436CF" w:rsidRDefault="35C436CF" w:rsidP="35C436CF">
            <w:pPr>
              <w:spacing w:after="120" w:line="240" w:lineRule="auto"/>
              <w:rPr>
                <w:b/>
                <w:bCs/>
              </w:rPr>
            </w:pPr>
          </w:p>
        </w:tc>
      </w:tr>
      <w:tr w:rsidR="35C436CF" w14:paraId="2D4504B4" w14:textId="77777777" w:rsidTr="008A4A72">
        <w:trPr>
          <w:trHeight w:val="345"/>
        </w:trPr>
        <w:tc>
          <w:tcPr>
            <w:tcW w:w="1835" w:type="pct"/>
            <w:shd w:val="clear" w:color="auto" w:fill="E2EFD9" w:themeFill="accent6" w:themeFillTint="33"/>
            <w:tcMar>
              <w:top w:w="0" w:type="dxa"/>
              <w:left w:w="108" w:type="dxa"/>
              <w:bottom w:w="0" w:type="dxa"/>
              <w:right w:w="108" w:type="dxa"/>
            </w:tcMar>
          </w:tcPr>
          <w:p w14:paraId="3B676047" w14:textId="77777777" w:rsidR="35C436CF" w:rsidRDefault="35C436CF" w:rsidP="35C436CF">
            <w:pPr>
              <w:spacing w:line="240" w:lineRule="auto"/>
              <w:rPr>
                <w:b/>
                <w:bCs/>
              </w:rPr>
            </w:pPr>
            <w:r w:rsidRPr="35C436CF">
              <w:rPr>
                <w:b/>
                <w:bCs/>
              </w:rPr>
              <w:t>Title</w:t>
            </w:r>
          </w:p>
        </w:tc>
        <w:tc>
          <w:tcPr>
            <w:tcW w:w="3165" w:type="pct"/>
            <w:tcMar>
              <w:top w:w="0" w:type="dxa"/>
              <w:left w:w="108" w:type="dxa"/>
              <w:bottom w:w="0" w:type="dxa"/>
              <w:right w:w="108" w:type="dxa"/>
            </w:tcMar>
          </w:tcPr>
          <w:p w14:paraId="2F224CEB" w14:textId="77777777" w:rsidR="35C436CF" w:rsidRDefault="35C436CF" w:rsidP="35C436CF">
            <w:pPr>
              <w:spacing w:line="240" w:lineRule="auto"/>
              <w:rPr>
                <w:b/>
                <w:bCs/>
              </w:rPr>
            </w:pPr>
          </w:p>
        </w:tc>
      </w:tr>
      <w:tr w:rsidR="35C436CF" w14:paraId="3D420416" w14:textId="77777777" w:rsidTr="008A4A72">
        <w:trPr>
          <w:trHeight w:val="325"/>
        </w:trPr>
        <w:tc>
          <w:tcPr>
            <w:tcW w:w="1835" w:type="pct"/>
            <w:shd w:val="clear" w:color="auto" w:fill="E2EFD9" w:themeFill="accent6" w:themeFillTint="33"/>
            <w:tcMar>
              <w:top w:w="0" w:type="dxa"/>
              <w:left w:w="108" w:type="dxa"/>
              <w:bottom w:w="0" w:type="dxa"/>
              <w:right w:w="108" w:type="dxa"/>
            </w:tcMar>
          </w:tcPr>
          <w:p w14:paraId="3D3AB251" w14:textId="77777777" w:rsidR="35C436CF" w:rsidRDefault="35C436CF" w:rsidP="35C436CF">
            <w:pPr>
              <w:spacing w:line="240" w:lineRule="auto"/>
              <w:rPr>
                <w:b/>
                <w:bCs/>
              </w:rPr>
            </w:pPr>
            <w:r w:rsidRPr="35C436CF">
              <w:rPr>
                <w:b/>
                <w:bCs/>
              </w:rPr>
              <w:t>Date</w:t>
            </w:r>
          </w:p>
        </w:tc>
        <w:tc>
          <w:tcPr>
            <w:tcW w:w="3165" w:type="pct"/>
            <w:tcMar>
              <w:top w:w="0" w:type="dxa"/>
              <w:left w:w="108" w:type="dxa"/>
              <w:bottom w:w="0" w:type="dxa"/>
              <w:right w:w="108" w:type="dxa"/>
            </w:tcMar>
          </w:tcPr>
          <w:p w14:paraId="4B9CE580" w14:textId="77777777" w:rsidR="35C436CF" w:rsidRDefault="35C436CF" w:rsidP="35C436CF">
            <w:pPr>
              <w:spacing w:line="240" w:lineRule="auto"/>
              <w:rPr>
                <w:b/>
                <w:bCs/>
              </w:rPr>
            </w:pPr>
          </w:p>
        </w:tc>
      </w:tr>
    </w:tbl>
    <w:p w14:paraId="1CE1BD35" w14:textId="22FCCEF6" w:rsidR="00F86CF1" w:rsidRDefault="00F86CF1">
      <w:pPr>
        <w:spacing w:after="160" w:line="259" w:lineRule="auto"/>
        <w:jc w:val="left"/>
        <w:rPr>
          <w:rFonts w:ascii="An Post Sans Bold" w:hAnsi="An Post Sans Bold"/>
          <w:b/>
          <w:caps/>
          <w:sz w:val="22"/>
        </w:rPr>
      </w:pPr>
      <w:r>
        <w:rPr>
          <w:sz w:val="22"/>
        </w:rPr>
        <w:br w:type="page"/>
      </w:r>
    </w:p>
    <w:p w14:paraId="0522B408" w14:textId="62F2EFAD" w:rsidR="004D3006" w:rsidRPr="00DA76A3" w:rsidRDefault="345FFA04" w:rsidP="00086ED4">
      <w:pPr>
        <w:pStyle w:val="Heading1"/>
        <w:rPr>
          <w:sz w:val="22"/>
          <w:szCs w:val="22"/>
        </w:rPr>
      </w:pPr>
      <w:bookmarkStart w:id="89" w:name="_Toc224723705"/>
      <w:r w:rsidRPr="00DA76A3">
        <w:rPr>
          <w:sz w:val="22"/>
          <w:szCs w:val="22"/>
        </w:rPr>
        <w:lastRenderedPageBreak/>
        <w:t>PART 6 QUALITY MANAGEMENT SYSTEMS</w:t>
      </w:r>
      <w:bookmarkEnd w:id="89"/>
    </w:p>
    <w:p w14:paraId="02915484" w14:textId="77777777" w:rsidR="0030790B" w:rsidRDefault="0030790B" w:rsidP="0030790B">
      <w:pPr>
        <w:rPr>
          <w:highlight w:val="cyan"/>
        </w:rPr>
      </w:pPr>
    </w:p>
    <w:p w14:paraId="03B94F49" w14:textId="77777777" w:rsidR="00BF0767" w:rsidRPr="00DA76A3" w:rsidRDefault="00BF0767" w:rsidP="0030790B">
      <w:pPr>
        <w:rPr>
          <w:highlight w:val="cyan"/>
        </w:rPr>
      </w:pPr>
    </w:p>
    <w:p w14:paraId="000EB91D" w14:textId="77777777" w:rsidR="000D7558" w:rsidRPr="00DA76A3" w:rsidRDefault="573F27C5" w:rsidP="150EF5AA">
      <w:pPr>
        <w:widowControl w:val="0"/>
        <w:pBdr>
          <w:left w:val="single" w:sz="6" w:space="0" w:color="auto"/>
          <w:right w:val="single" w:sz="6" w:space="0" w:color="auto"/>
        </w:pBdr>
        <w:shd w:val="clear" w:color="auto" w:fill="C0C0C0"/>
        <w:spacing w:after="120" w:line="240" w:lineRule="auto"/>
        <w:rPr>
          <w:rFonts w:cs="Arial"/>
          <w:b/>
          <w:bCs/>
        </w:rPr>
      </w:pPr>
      <w:r w:rsidRPr="00DA76A3">
        <w:rPr>
          <w:rFonts w:cs="Arial"/>
        </w:rPr>
        <w:t>This section must be completed by the Applicant SEPARATELY on behalf of EACH Member of the Consortium.</w:t>
      </w:r>
      <w:r w:rsidRPr="00DA76A3">
        <w:rPr>
          <w:rFonts w:cs="Arial"/>
          <w:b/>
          <w:bCs/>
        </w:rPr>
        <w:t xml:space="preserve"> </w:t>
      </w:r>
    </w:p>
    <w:p w14:paraId="1E56DFA6" w14:textId="77777777" w:rsidR="00727D38" w:rsidRPr="00DA76A3" w:rsidRDefault="3E186A85" w:rsidP="56E416A5">
      <w:pPr>
        <w:rPr>
          <w:rFonts w:eastAsia="Times New Roman" w:cs="Times New Roman"/>
          <w:kern w:val="24"/>
        </w:rPr>
      </w:pPr>
      <w:r w:rsidRPr="56E416A5">
        <w:rPr>
          <w:rFonts w:eastAsia="Times New Roman" w:cs="Times New Roman"/>
        </w:rPr>
        <w:t xml:space="preserve">Applicants must </w:t>
      </w:r>
      <w:r w:rsidRPr="56E416A5">
        <w:rPr>
          <w:rFonts w:eastAsia="Times New Roman" w:cs="Times New Roman"/>
          <w:u w:val="single"/>
        </w:rPr>
        <w:t xml:space="preserve">demonstrate that they have Quality </w:t>
      </w:r>
      <w:r w:rsidRPr="56E416A5">
        <w:rPr>
          <w:rFonts w:eastAsia="Times New Roman" w:cs="Times New Roman"/>
        </w:rPr>
        <w:t>Management systems in place</w:t>
      </w:r>
      <w:r w:rsidRPr="56E416A5">
        <w:rPr>
          <w:rFonts w:eastAsia="Times New Roman" w:cs="Times New Roman"/>
          <w:u w:val="single"/>
        </w:rPr>
        <w:t xml:space="preserve">.  </w:t>
      </w:r>
      <w:r w:rsidRPr="56E416A5">
        <w:t xml:space="preserve">Applicants </w:t>
      </w:r>
      <w:r w:rsidRPr="56E416A5">
        <w:rPr>
          <w:u w:val="single"/>
        </w:rPr>
        <w:t xml:space="preserve">are required to provide details of an effective </w:t>
      </w:r>
      <w:r w:rsidRPr="56E416A5">
        <w:t xml:space="preserve">quality management system. Supporting evidence of any external accreditation achieved must be </w:t>
      </w:r>
      <w:r w:rsidRPr="56E416A5">
        <w:rPr>
          <w:u w:val="single"/>
        </w:rPr>
        <w:t>provided such as certification and auditing arrangements.</w:t>
      </w:r>
    </w:p>
    <w:p w14:paraId="6D846F5D" w14:textId="77777777" w:rsidR="002729EF" w:rsidRPr="00DA76A3" w:rsidRDefault="002729EF" w:rsidP="150EF5AA">
      <w:pPr>
        <w:widowControl w:val="0"/>
        <w:tabs>
          <w:tab w:val="right" w:leader="underscore" w:pos="7200"/>
        </w:tabs>
        <w:spacing w:line="240" w:lineRule="auto"/>
        <w:ind w:right="101"/>
        <w:rPr>
          <w:rFonts w:eastAsia="Times New Roman" w:cs="Times New Roman"/>
          <w:b/>
          <w:bCs/>
          <w:sz w:val="22"/>
        </w:rPr>
      </w:pPr>
    </w:p>
    <w:p w14:paraId="4EF7D6CB" w14:textId="77777777" w:rsidR="000D7558" w:rsidRPr="00DA76A3" w:rsidRDefault="36C3E3E5" w:rsidP="00086ED4">
      <w:pPr>
        <w:pStyle w:val="Heading2"/>
        <w:rPr>
          <w:lang w:val="en-IE"/>
        </w:rPr>
      </w:pPr>
      <w:bookmarkStart w:id="90" w:name="_Toc224723706"/>
      <w:r w:rsidRPr="00DA76A3">
        <w:rPr>
          <w:lang w:val="en-IE"/>
        </w:rPr>
        <w:t>Quality Management Systems - Operation of a Quality Management System</w:t>
      </w:r>
      <w:bookmarkEnd w:id="90"/>
      <w:r w:rsidRPr="00DA76A3">
        <w:rPr>
          <w:lang w:val="en-IE"/>
        </w:rPr>
        <w:t xml:space="preserve"> </w:t>
      </w:r>
    </w:p>
    <w:p w14:paraId="03A86E0A" w14:textId="77777777" w:rsidR="00680A2B" w:rsidRPr="00DA76A3" w:rsidRDefault="00680A2B" w:rsidP="00680A2B">
      <w:pPr>
        <w:widowControl w:val="0"/>
        <w:spacing w:after="120" w:line="240" w:lineRule="auto"/>
        <w:rPr>
          <w:rFonts w:cs="Arial"/>
        </w:rPr>
      </w:pPr>
      <w:r w:rsidRPr="00DA76A3">
        <w:rPr>
          <w:rFonts w:cs="Arial"/>
        </w:rPr>
        <w:t xml:space="preserve">Does the Applicant have a documented Quality Management System in place? </w:t>
      </w:r>
    </w:p>
    <w:tbl>
      <w:tblPr>
        <w:tblStyle w:val="TableGrid"/>
        <w:tblW w:w="0" w:type="auto"/>
        <w:tblLook w:val="04A0" w:firstRow="1" w:lastRow="0" w:firstColumn="1" w:lastColumn="0" w:noHBand="0" w:noVBand="1"/>
      </w:tblPr>
      <w:tblGrid>
        <w:gridCol w:w="1413"/>
        <w:gridCol w:w="7603"/>
      </w:tblGrid>
      <w:tr w:rsidR="00680A2B" w:rsidRPr="00DA76A3" w14:paraId="61323CFE" w14:textId="77777777" w:rsidTr="000D4172">
        <w:tc>
          <w:tcPr>
            <w:tcW w:w="901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C730A06" w14:textId="77777777" w:rsidR="00680A2B" w:rsidRPr="00DA76A3" w:rsidRDefault="00680A2B">
            <w:pPr>
              <w:spacing w:line="240" w:lineRule="auto"/>
              <w:jc w:val="center"/>
              <w:rPr>
                <w:rFonts w:cs="Arial"/>
                <w:b/>
                <w:bCs/>
                <w:szCs w:val="20"/>
              </w:rPr>
            </w:pPr>
            <w:r w:rsidRPr="00DA76A3">
              <w:rPr>
                <w:rFonts w:cs="Arial"/>
                <w:b/>
                <w:bCs/>
                <w:szCs w:val="20"/>
              </w:rPr>
              <w:t>Mark (</w:t>
            </w:r>
            <w:r w:rsidRPr="00DA76A3">
              <w:rPr>
                <w:rFonts w:ascii="Courier New" w:eastAsia="Times New Roman" w:hAnsi="Courier New" w:cs="Courier New"/>
                <w:b/>
                <w:bCs/>
                <w:szCs w:val="20"/>
              </w:rPr>
              <w:t>X</w:t>
            </w:r>
            <w:r w:rsidRPr="00DA76A3">
              <w:rPr>
                <w:rFonts w:eastAsia="Times New Roman" w:cs="Courier New"/>
                <w:b/>
                <w:bCs/>
                <w:szCs w:val="20"/>
              </w:rPr>
              <w:t xml:space="preserve">) </w:t>
            </w:r>
            <w:r w:rsidRPr="00DA76A3">
              <w:rPr>
                <w:rFonts w:cs="Arial"/>
                <w:b/>
                <w:bCs/>
                <w:szCs w:val="20"/>
              </w:rPr>
              <w:t>as appropriate</w:t>
            </w:r>
          </w:p>
          <w:p w14:paraId="62F015AF" w14:textId="77777777" w:rsidR="00680A2B" w:rsidRPr="00DA76A3" w:rsidRDefault="00680A2B">
            <w:pPr>
              <w:spacing w:line="240" w:lineRule="auto"/>
              <w:jc w:val="center"/>
              <w:rPr>
                <w:rFonts w:cs="Arial"/>
              </w:rPr>
            </w:pPr>
          </w:p>
        </w:tc>
      </w:tr>
      <w:tr w:rsidR="00680A2B" w:rsidRPr="00DA76A3" w14:paraId="535A4FA4" w14:textId="77777777" w:rsidTr="00680A2B">
        <w:tc>
          <w:tcPr>
            <w:tcW w:w="1413" w:type="dxa"/>
            <w:tcBorders>
              <w:top w:val="single" w:sz="4" w:space="0" w:color="auto"/>
              <w:left w:val="single" w:sz="4" w:space="0" w:color="auto"/>
              <w:bottom w:val="single" w:sz="4" w:space="0" w:color="auto"/>
              <w:right w:val="single" w:sz="4" w:space="0" w:color="auto"/>
            </w:tcBorders>
            <w:hideMark/>
          </w:tcPr>
          <w:p w14:paraId="49E2EEEC" w14:textId="77777777" w:rsidR="00680A2B" w:rsidRPr="00DA76A3" w:rsidRDefault="00680A2B">
            <w:pPr>
              <w:widowControl w:val="0"/>
              <w:spacing w:after="120" w:line="240" w:lineRule="auto"/>
              <w:rPr>
                <w:rFonts w:cs="Arial"/>
              </w:rPr>
            </w:pPr>
            <w:r w:rsidRPr="00DA76A3">
              <w:rPr>
                <w:rFonts w:cs="Arial"/>
              </w:rPr>
              <w:t xml:space="preserve">YES      </w:t>
            </w:r>
            <w:sdt>
              <w:sdtPr>
                <w:rPr>
                  <w:rFonts w:cs="Arial"/>
                </w:rPr>
                <w:id w:val="-1924641081"/>
                <w14:checkbox>
                  <w14:checked w14:val="0"/>
                  <w14:checkedState w14:val="2612" w14:font="MS Gothic"/>
                  <w14:uncheckedState w14:val="2610" w14:font="MS Gothic"/>
                </w14:checkbox>
              </w:sdtPr>
              <w:sdtEndPr/>
              <w:sdtContent>
                <w:r w:rsidRPr="00DA76A3">
                  <w:rPr>
                    <w:rFonts w:ascii="MS Gothic" w:eastAsia="MS Gothic" w:hAnsi="MS Gothic" w:cs="Arial"/>
                  </w:rPr>
                  <w:t>☐</w:t>
                </w:r>
              </w:sdtContent>
            </w:sdt>
          </w:p>
        </w:tc>
        <w:tc>
          <w:tcPr>
            <w:tcW w:w="7603" w:type="dxa"/>
            <w:tcBorders>
              <w:top w:val="single" w:sz="4" w:space="0" w:color="auto"/>
              <w:left w:val="single" w:sz="4" w:space="0" w:color="auto"/>
              <w:bottom w:val="single" w:sz="4" w:space="0" w:color="auto"/>
              <w:right w:val="single" w:sz="4" w:space="0" w:color="auto"/>
            </w:tcBorders>
            <w:hideMark/>
          </w:tcPr>
          <w:p w14:paraId="3D881237" w14:textId="77777777" w:rsidR="00680A2B" w:rsidRPr="00DA76A3" w:rsidRDefault="00680A2B">
            <w:pPr>
              <w:spacing w:line="240" w:lineRule="auto"/>
              <w:rPr>
                <w:rFonts w:cs="Arial"/>
              </w:rPr>
            </w:pPr>
            <w:r w:rsidRPr="00DA76A3">
              <w:rPr>
                <w:rFonts w:cs="Arial"/>
              </w:rPr>
              <w:t xml:space="preserve">If YES, then please </w:t>
            </w:r>
            <w:r w:rsidRPr="00DA76A3">
              <w:rPr>
                <w:rFonts w:cs="Arial"/>
                <w:u w:val="single"/>
              </w:rPr>
              <w:t>provide a copy.</w:t>
            </w:r>
          </w:p>
        </w:tc>
      </w:tr>
      <w:tr w:rsidR="00680A2B" w:rsidRPr="00DA76A3" w14:paraId="6A183448" w14:textId="77777777" w:rsidTr="00680A2B">
        <w:tc>
          <w:tcPr>
            <w:tcW w:w="1413" w:type="dxa"/>
            <w:tcBorders>
              <w:top w:val="single" w:sz="4" w:space="0" w:color="auto"/>
              <w:left w:val="single" w:sz="4" w:space="0" w:color="auto"/>
              <w:bottom w:val="single" w:sz="4" w:space="0" w:color="auto"/>
              <w:right w:val="single" w:sz="4" w:space="0" w:color="auto"/>
            </w:tcBorders>
            <w:hideMark/>
          </w:tcPr>
          <w:p w14:paraId="023ABA22" w14:textId="77777777" w:rsidR="00680A2B" w:rsidRPr="00DA76A3" w:rsidRDefault="00680A2B">
            <w:pPr>
              <w:widowControl w:val="0"/>
              <w:spacing w:after="120" w:line="240" w:lineRule="auto"/>
              <w:rPr>
                <w:rFonts w:cs="Arial"/>
              </w:rPr>
            </w:pPr>
            <w:r w:rsidRPr="00DA76A3">
              <w:rPr>
                <w:rFonts w:cs="Arial"/>
              </w:rPr>
              <w:t xml:space="preserve">NO       </w:t>
            </w:r>
            <w:sdt>
              <w:sdtPr>
                <w:rPr>
                  <w:rFonts w:cs="Arial"/>
                </w:rPr>
                <w:id w:val="2067448880"/>
                <w14:checkbox>
                  <w14:checked w14:val="0"/>
                  <w14:checkedState w14:val="2612" w14:font="MS Gothic"/>
                  <w14:uncheckedState w14:val="2610" w14:font="MS Gothic"/>
                </w14:checkbox>
              </w:sdtPr>
              <w:sdtEndPr/>
              <w:sdtContent>
                <w:r w:rsidRPr="00DA76A3">
                  <w:rPr>
                    <w:rFonts w:ascii="MS Gothic" w:eastAsia="MS Gothic" w:hAnsi="MS Gothic" w:cs="Arial"/>
                  </w:rPr>
                  <w:t>☐</w:t>
                </w:r>
              </w:sdtContent>
            </w:sdt>
          </w:p>
        </w:tc>
        <w:tc>
          <w:tcPr>
            <w:tcW w:w="7603" w:type="dxa"/>
            <w:tcBorders>
              <w:top w:val="single" w:sz="4" w:space="0" w:color="auto"/>
              <w:left w:val="single" w:sz="4" w:space="0" w:color="auto"/>
              <w:bottom w:val="single" w:sz="4" w:space="0" w:color="auto"/>
              <w:right w:val="single" w:sz="4" w:space="0" w:color="auto"/>
            </w:tcBorders>
            <w:hideMark/>
          </w:tcPr>
          <w:p w14:paraId="6A09E912" w14:textId="77777777" w:rsidR="00680A2B" w:rsidRPr="00DA76A3" w:rsidRDefault="00680A2B">
            <w:pPr>
              <w:widowControl w:val="0"/>
              <w:spacing w:after="120" w:line="240" w:lineRule="auto"/>
              <w:rPr>
                <w:rFonts w:cs="Arial"/>
              </w:rPr>
            </w:pPr>
            <w:r w:rsidRPr="00DA76A3">
              <w:rPr>
                <w:rFonts w:cs="Arial"/>
              </w:rPr>
              <w:t>-</w:t>
            </w:r>
          </w:p>
        </w:tc>
      </w:tr>
    </w:tbl>
    <w:p w14:paraId="1B15DD1D" w14:textId="77777777" w:rsidR="00004363" w:rsidRPr="00DA76A3" w:rsidRDefault="00004363" w:rsidP="150EF5AA">
      <w:pPr>
        <w:widowControl w:val="0"/>
        <w:spacing w:after="120" w:line="240" w:lineRule="auto"/>
        <w:rPr>
          <w:rFonts w:cs="Arial"/>
        </w:rPr>
      </w:pPr>
    </w:p>
    <w:p w14:paraId="7E0725B3" w14:textId="77777777" w:rsidR="000D7558" w:rsidRPr="00DA76A3" w:rsidRDefault="36C3E3E5" w:rsidP="00086ED4">
      <w:pPr>
        <w:pStyle w:val="Heading2"/>
        <w:rPr>
          <w:lang w:val="en-IE"/>
        </w:rPr>
      </w:pPr>
      <w:bookmarkStart w:id="91" w:name="_Toc224723707"/>
      <w:r w:rsidRPr="00DA76A3">
        <w:rPr>
          <w:lang w:val="en-IE"/>
        </w:rPr>
        <w:t xml:space="preserve">Quality Management Systems - Certification of a Quality Management System to a Recognised Standard </w:t>
      </w:r>
      <w:r w:rsidR="00680A2B" w:rsidRPr="00DA76A3">
        <w:rPr>
          <w:lang w:val="en-IE"/>
        </w:rPr>
        <w:t>and Audit Arrangements</w:t>
      </w:r>
      <w:bookmarkEnd w:id="91"/>
    </w:p>
    <w:p w14:paraId="7CB33CA5" w14:textId="51F82A80" w:rsidR="007B5DC9" w:rsidRDefault="00680A2B" w:rsidP="00680A2B">
      <w:pPr>
        <w:widowControl w:val="0"/>
        <w:spacing w:after="120" w:line="240" w:lineRule="auto"/>
        <w:rPr>
          <w:rFonts w:cs="Arial"/>
        </w:rPr>
      </w:pPr>
      <w:r w:rsidRPr="45CF41C6">
        <w:rPr>
          <w:rFonts w:cs="Arial"/>
        </w:rPr>
        <w:t xml:space="preserve">Is the Applicant’s Quality Management System currently certified as compliant with EN ISO 9001: or an equivalent recognised standard and is the Applicants Quality Management System subject to external audits? </w:t>
      </w:r>
    </w:p>
    <w:p w14:paraId="17414610" w14:textId="77777777" w:rsidR="007B5DC9" w:rsidRPr="00DA76A3" w:rsidRDefault="007B5DC9" w:rsidP="00680A2B">
      <w:pPr>
        <w:widowControl w:val="0"/>
        <w:spacing w:after="120" w:line="240" w:lineRule="auto"/>
        <w:rPr>
          <w:rFonts w:cs="Arial"/>
        </w:rPr>
      </w:pPr>
    </w:p>
    <w:tbl>
      <w:tblPr>
        <w:tblStyle w:val="TableGrid"/>
        <w:tblW w:w="0" w:type="auto"/>
        <w:tblLook w:val="04A0" w:firstRow="1" w:lastRow="0" w:firstColumn="1" w:lastColumn="0" w:noHBand="0" w:noVBand="1"/>
      </w:tblPr>
      <w:tblGrid>
        <w:gridCol w:w="9016"/>
      </w:tblGrid>
      <w:tr w:rsidR="00680A2B" w:rsidRPr="00DA76A3" w14:paraId="1EC6C2EA" w14:textId="77777777" w:rsidTr="000D4172">
        <w:trPr>
          <w:trHeight w:val="337"/>
        </w:trPr>
        <w:tc>
          <w:tcPr>
            <w:tcW w:w="901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092F094" w14:textId="77777777" w:rsidR="00680A2B" w:rsidRPr="00DA76A3" w:rsidRDefault="00680A2B">
            <w:pPr>
              <w:spacing w:line="240" w:lineRule="auto"/>
              <w:jc w:val="center"/>
              <w:rPr>
                <w:rFonts w:cs="Arial"/>
                <w:b/>
                <w:bCs/>
                <w:szCs w:val="20"/>
              </w:rPr>
            </w:pPr>
            <w:r w:rsidRPr="00DA76A3">
              <w:rPr>
                <w:rFonts w:cs="Arial"/>
                <w:b/>
                <w:bCs/>
                <w:szCs w:val="20"/>
              </w:rPr>
              <w:t>Mark (</w:t>
            </w:r>
            <w:r w:rsidRPr="00DA76A3">
              <w:rPr>
                <w:rFonts w:ascii="Courier New" w:eastAsia="Times New Roman" w:hAnsi="Courier New" w:cs="Courier New"/>
                <w:b/>
                <w:bCs/>
                <w:szCs w:val="20"/>
              </w:rPr>
              <w:t>X</w:t>
            </w:r>
            <w:r w:rsidRPr="00DA76A3">
              <w:rPr>
                <w:rFonts w:eastAsia="Times New Roman" w:cs="Courier New"/>
                <w:b/>
                <w:bCs/>
                <w:szCs w:val="20"/>
              </w:rPr>
              <w:t xml:space="preserve">) </w:t>
            </w:r>
            <w:r w:rsidR="008D4155">
              <w:rPr>
                <w:rFonts w:eastAsia="Times New Roman" w:cs="Courier New"/>
                <w:b/>
                <w:bCs/>
                <w:szCs w:val="20"/>
              </w:rPr>
              <w:t xml:space="preserve">in the box </w:t>
            </w:r>
            <w:r w:rsidRPr="00DA76A3">
              <w:rPr>
                <w:rFonts w:cs="Arial"/>
                <w:b/>
                <w:bCs/>
                <w:szCs w:val="20"/>
              </w:rPr>
              <w:t>as appropriate</w:t>
            </w:r>
          </w:p>
        </w:tc>
      </w:tr>
      <w:tr w:rsidR="008D4155" w:rsidRPr="00DA76A3" w14:paraId="226F927F" w14:textId="77777777" w:rsidTr="000D4172">
        <w:trPr>
          <w:trHeight w:val="1581"/>
        </w:trPr>
        <w:tc>
          <w:tcPr>
            <w:tcW w:w="901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5422406" w14:textId="77777777" w:rsidR="008D4155" w:rsidRPr="00DA76A3" w:rsidRDefault="008D4155">
            <w:pPr>
              <w:widowControl w:val="0"/>
              <w:tabs>
                <w:tab w:val="right" w:leader="underscore" w:pos="7200"/>
              </w:tabs>
              <w:spacing w:after="120"/>
              <w:ind w:right="101"/>
              <w:jc w:val="left"/>
              <w:rPr>
                <w:rFonts w:cs="Arial"/>
                <w:b/>
                <w:bCs/>
                <w:szCs w:val="20"/>
              </w:rPr>
            </w:pPr>
            <w:r w:rsidRPr="00DA76A3">
              <w:rPr>
                <w:rFonts w:cs="Arial"/>
                <w:b/>
                <w:bCs/>
                <w:szCs w:val="20"/>
              </w:rPr>
              <w:t xml:space="preserve">If </w:t>
            </w:r>
            <w:r w:rsidRPr="00DA76A3">
              <w:rPr>
                <w:rFonts w:cs="Arial"/>
                <w:b/>
                <w:bCs/>
                <w:szCs w:val="20"/>
                <w:u w:val="single"/>
              </w:rPr>
              <w:t>YES</w:t>
            </w:r>
            <w:r>
              <w:rPr>
                <w:rFonts w:cs="Arial"/>
                <w:b/>
                <w:bCs/>
                <w:szCs w:val="20"/>
              </w:rPr>
              <w:t xml:space="preserve"> - </w:t>
            </w:r>
            <w:sdt>
              <w:sdtPr>
                <w:rPr>
                  <w:rFonts w:cs="Arial"/>
                  <w:b/>
                  <w:bCs/>
                  <w:szCs w:val="20"/>
                </w:rPr>
                <w:id w:val="78953841"/>
                <w14:checkbox>
                  <w14:checked w14:val="0"/>
                  <w14:checkedState w14:val="2612" w14:font="MS Gothic"/>
                  <w14:uncheckedState w14:val="2610" w14:font="MS Gothic"/>
                </w14:checkbox>
              </w:sdtPr>
              <w:sdtEndPr/>
              <w:sdtContent>
                <w:r w:rsidRPr="00DA76A3">
                  <w:rPr>
                    <w:rFonts w:ascii="MS Gothic" w:eastAsia="MS Gothic" w:hAnsi="MS Gothic" w:cs="Arial"/>
                    <w:b/>
                    <w:bCs/>
                    <w:szCs w:val="20"/>
                  </w:rPr>
                  <w:t>☐</w:t>
                </w:r>
              </w:sdtContent>
            </w:sdt>
          </w:p>
          <w:p w14:paraId="4D7D2E54" w14:textId="77777777" w:rsidR="008D4155" w:rsidRPr="008D4155" w:rsidRDefault="008D4155" w:rsidP="00815421">
            <w:pPr>
              <w:pStyle w:val="ListParagraph"/>
              <w:widowControl w:val="0"/>
              <w:numPr>
                <w:ilvl w:val="0"/>
                <w:numId w:val="22"/>
              </w:numPr>
              <w:tabs>
                <w:tab w:val="right" w:leader="underscore" w:pos="7200"/>
              </w:tabs>
              <w:spacing w:after="120"/>
              <w:ind w:right="101"/>
              <w:jc w:val="left"/>
              <w:rPr>
                <w:rFonts w:cs="Arial"/>
              </w:rPr>
            </w:pPr>
            <w:r w:rsidRPr="56E416A5">
              <w:rPr>
                <w:rFonts w:cs="Arial"/>
              </w:rPr>
              <w:t>Please state in the box below which standard(s) it is certified to and provide a current certificate.</w:t>
            </w:r>
          </w:p>
          <w:p w14:paraId="30253FCA" w14:textId="77777777" w:rsidR="008D4155" w:rsidRPr="00DA76A3" w:rsidRDefault="008D4155" w:rsidP="00815421">
            <w:pPr>
              <w:pStyle w:val="ListParagraph"/>
              <w:widowControl w:val="0"/>
              <w:numPr>
                <w:ilvl w:val="0"/>
                <w:numId w:val="22"/>
              </w:numPr>
              <w:tabs>
                <w:tab w:val="right" w:leader="underscore" w:pos="7200"/>
              </w:tabs>
              <w:spacing w:after="120"/>
              <w:ind w:right="101"/>
              <w:jc w:val="left"/>
              <w:rPr>
                <w:rFonts w:cs="Arial"/>
                <w:b/>
                <w:bCs/>
                <w:szCs w:val="20"/>
              </w:rPr>
            </w:pPr>
            <w:r>
              <w:rPr>
                <w:rFonts w:cs="Arial"/>
                <w:bCs/>
                <w:szCs w:val="20"/>
              </w:rPr>
              <w:t>P</w:t>
            </w:r>
            <w:r w:rsidRPr="008D4155">
              <w:rPr>
                <w:rFonts w:cs="Arial"/>
                <w:bCs/>
                <w:szCs w:val="20"/>
              </w:rPr>
              <w:t>lease provide brief details of the external auditing arrangements including the date of the last audit and, where applicable, the name of the external auditing body.</w:t>
            </w:r>
          </w:p>
        </w:tc>
      </w:tr>
      <w:tr w:rsidR="008D4155" w:rsidRPr="00DA76A3" w14:paraId="3BC5EC03" w14:textId="77777777" w:rsidTr="56E416A5">
        <w:trPr>
          <w:trHeight w:val="1636"/>
        </w:trPr>
        <w:tc>
          <w:tcPr>
            <w:tcW w:w="9016" w:type="dxa"/>
            <w:tcBorders>
              <w:top w:val="single" w:sz="4" w:space="0" w:color="auto"/>
              <w:left w:val="single" w:sz="4" w:space="0" w:color="auto"/>
              <w:bottom w:val="single" w:sz="4" w:space="0" w:color="auto"/>
              <w:right w:val="single" w:sz="4" w:space="0" w:color="auto"/>
            </w:tcBorders>
          </w:tcPr>
          <w:p w14:paraId="3751300F" w14:textId="77777777" w:rsidR="008D4155" w:rsidRPr="00DA76A3" w:rsidRDefault="008D4155">
            <w:pPr>
              <w:widowControl w:val="0"/>
              <w:tabs>
                <w:tab w:val="right" w:leader="underscore" w:pos="7200"/>
              </w:tabs>
              <w:spacing w:after="120"/>
              <w:ind w:right="101"/>
              <w:jc w:val="left"/>
              <w:rPr>
                <w:rFonts w:cs="Arial"/>
                <w:b/>
                <w:bCs/>
                <w:szCs w:val="20"/>
              </w:rPr>
            </w:pPr>
            <w:r w:rsidRPr="00DA76A3">
              <w:rPr>
                <w:rFonts w:cs="Arial"/>
                <w:b/>
                <w:bCs/>
                <w:szCs w:val="20"/>
              </w:rPr>
              <w:t> </w:t>
            </w:r>
          </w:p>
          <w:p w14:paraId="781DF2CB" w14:textId="77777777" w:rsidR="008D4155" w:rsidRPr="00DA76A3" w:rsidRDefault="00040697" w:rsidP="009D7967">
            <w:pPr>
              <w:widowControl w:val="0"/>
              <w:tabs>
                <w:tab w:val="left" w:pos="6204"/>
              </w:tabs>
              <w:spacing w:after="120"/>
              <w:ind w:right="101"/>
              <w:jc w:val="left"/>
              <w:rPr>
                <w:rFonts w:cs="Arial"/>
                <w:b/>
                <w:bCs/>
                <w:szCs w:val="20"/>
              </w:rPr>
            </w:pPr>
            <w:r>
              <w:rPr>
                <w:rFonts w:cs="Arial"/>
                <w:b/>
                <w:bCs/>
                <w:szCs w:val="20"/>
              </w:rPr>
              <w:tab/>
            </w:r>
          </w:p>
        </w:tc>
      </w:tr>
      <w:tr w:rsidR="008D4155" w:rsidRPr="00DA76A3" w14:paraId="51F73906" w14:textId="77777777" w:rsidTr="000D4172">
        <w:trPr>
          <w:trHeight w:val="2397"/>
        </w:trPr>
        <w:tc>
          <w:tcPr>
            <w:tcW w:w="901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4CDA77A" w14:textId="0E7AF602" w:rsidR="008D4155" w:rsidRPr="00DA76A3" w:rsidRDefault="008D4155" w:rsidP="000D4172">
            <w:pPr>
              <w:widowControl w:val="0"/>
              <w:shd w:val="clear" w:color="auto" w:fill="E2EFD9" w:themeFill="accent6" w:themeFillTint="33"/>
              <w:tabs>
                <w:tab w:val="right" w:leader="underscore" w:pos="7200"/>
              </w:tabs>
              <w:spacing w:after="120"/>
              <w:ind w:right="101"/>
              <w:jc w:val="left"/>
              <w:rPr>
                <w:rFonts w:cs="Arial"/>
                <w:b/>
                <w:bCs/>
                <w:szCs w:val="20"/>
              </w:rPr>
            </w:pPr>
            <w:r w:rsidRPr="00DA76A3">
              <w:rPr>
                <w:rFonts w:cs="Arial"/>
                <w:b/>
                <w:bCs/>
                <w:szCs w:val="20"/>
              </w:rPr>
              <w:t xml:space="preserve">If </w:t>
            </w:r>
            <w:r w:rsidRPr="008D4155">
              <w:rPr>
                <w:rFonts w:cs="Arial"/>
                <w:b/>
                <w:bCs/>
                <w:szCs w:val="20"/>
                <w:u w:val="single"/>
              </w:rPr>
              <w:t>NO</w:t>
            </w:r>
            <w:r w:rsidRPr="008D4155">
              <w:rPr>
                <w:rFonts w:cs="Arial"/>
                <w:b/>
                <w:bCs/>
                <w:szCs w:val="20"/>
              </w:rPr>
              <w:t xml:space="preserve"> - </w:t>
            </w:r>
            <w:sdt>
              <w:sdtPr>
                <w:rPr>
                  <w:rFonts w:cs="Arial"/>
                  <w:b/>
                  <w:bCs/>
                  <w:szCs w:val="20"/>
                </w:rPr>
                <w:id w:val="1875113290"/>
                <w14:checkbox>
                  <w14:checked w14:val="0"/>
                  <w14:checkedState w14:val="2612" w14:font="MS Gothic"/>
                  <w14:uncheckedState w14:val="2610" w14:font="MS Gothic"/>
                </w14:checkbox>
              </w:sdtPr>
              <w:sdtEndPr/>
              <w:sdtContent>
                <w:r w:rsidR="001D251E">
                  <w:rPr>
                    <w:rFonts w:ascii="MS Gothic" w:eastAsia="MS Gothic" w:hAnsi="MS Gothic" w:cs="Arial" w:hint="eastAsia"/>
                    <w:b/>
                    <w:bCs/>
                    <w:szCs w:val="20"/>
                  </w:rPr>
                  <w:t>☐</w:t>
                </w:r>
              </w:sdtContent>
            </w:sdt>
          </w:p>
          <w:p w14:paraId="7A3FC083" w14:textId="77777777" w:rsidR="008D4155" w:rsidRPr="008D4155" w:rsidRDefault="008D4155" w:rsidP="000D4172">
            <w:pPr>
              <w:pStyle w:val="ListParagraph"/>
              <w:widowControl w:val="0"/>
              <w:numPr>
                <w:ilvl w:val="0"/>
                <w:numId w:val="22"/>
              </w:numPr>
              <w:shd w:val="clear" w:color="auto" w:fill="E2EFD9" w:themeFill="accent6" w:themeFillTint="33"/>
              <w:tabs>
                <w:tab w:val="right" w:leader="underscore" w:pos="7200"/>
              </w:tabs>
              <w:spacing w:after="120"/>
              <w:ind w:right="101"/>
              <w:jc w:val="left"/>
              <w:rPr>
                <w:rFonts w:cs="Arial"/>
              </w:rPr>
            </w:pPr>
            <w:r w:rsidRPr="56E416A5">
              <w:rPr>
                <w:rFonts w:cs="Arial"/>
              </w:rPr>
              <w:t>Please provide evidence in the box below demonstrating that the Applicant has equivalent quality assurance measures in place.  This may include, but is not limited to, equivalent certification from other national certification bodies (e.g. a current certificate from the national certification body).</w:t>
            </w:r>
          </w:p>
          <w:p w14:paraId="493AA6E8" w14:textId="77777777" w:rsidR="008D4155" w:rsidRPr="008D4155" w:rsidRDefault="008D4155" w:rsidP="000D4172">
            <w:pPr>
              <w:pStyle w:val="ListParagraph"/>
              <w:widowControl w:val="0"/>
              <w:numPr>
                <w:ilvl w:val="0"/>
                <w:numId w:val="22"/>
              </w:numPr>
              <w:shd w:val="clear" w:color="auto" w:fill="E2EFD9" w:themeFill="accent6" w:themeFillTint="33"/>
              <w:tabs>
                <w:tab w:val="right" w:leader="underscore" w:pos="7200"/>
              </w:tabs>
              <w:spacing w:after="120"/>
              <w:ind w:right="101"/>
              <w:jc w:val="left"/>
              <w:rPr>
                <w:rFonts w:cs="Arial"/>
                <w:bCs/>
                <w:szCs w:val="20"/>
              </w:rPr>
            </w:pPr>
            <w:r>
              <w:rPr>
                <w:rFonts w:cs="Arial"/>
                <w:bCs/>
                <w:szCs w:val="20"/>
              </w:rPr>
              <w:t>I</w:t>
            </w:r>
            <w:r w:rsidRPr="008D4155">
              <w:rPr>
                <w:rFonts w:cs="Arial"/>
                <w:bCs/>
                <w:szCs w:val="20"/>
              </w:rPr>
              <w:t>f an in-house Quality Management System is in place, please provide a copy.</w:t>
            </w:r>
          </w:p>
          <w:p w14:paraId="6126555F" w14:textId="77777777" w:rsidR="008D4155" w:rsidRPr="00DA76A3" w:rsidRDefault="008D4155" w:rsidP="000D4172">
            <w:pPr>
              <w:pStyle w:val="ListParagraph"/>
              <w:widowControl w:val="0"/>
              <w:numPr>
                <w:ilvl w:val="0"/>
                <w:numId w:val="22"/>
              </w:numPr>
              <w:shd w:val="clear" w:color="auto" w:fill="E2EFD9" w:themeFill="accent6" w:themeFillTint="33"/>
              <w:tabs>
                <w:tab w:val="right" w:leader="underscore" w:pos="7200"/>
              </w:tabs>
              <w:spacing w:after="120"/>
              <w:ind w:right="101"/>
              <w:jc w:val="left"/>
              <w:rPr>
                <w:rFonts w:cs="Arial"/>
                <w:b/>
                <w:bCs/>
                <w:szCs w:val="20"/>
              </w:rPr>
            </w:pPr>
            <w:r>
              <w:rPr>
                <w:rFonts w:cs="Arial"/>
                <w:bCs/>
                <w:szCs w:val="20"/>
              </w:rPr>
              <w:t>P</w:t>
            </w:r>
            <w:r w:rsidRPr="008D4155">
              <w:rPr>
                <w:rFonts w:cs="Arial"/>
                <w:bCs/>
                <w:szCs w:val="20"/>
              </w:rPr>
              <w:t>lease provide details of any external or internal audit arrangements for quality assurance measures you have in place.</w:t>
            </w:r>
          </w:p>
        </w:tc>
      </w:tr>
      <w:tr w:rsidR="008D4155" w:rsidRPr="00DA76A3" w14:paraId="16788234" w14:textId="77777777" w:rsidTr="56E416A5">
        <w:trPr>
          <w:trHeight w:val="1092"/>
        </w:trPr>
        <w:tc>
          <w:tcPr>
            <w:tcW w:w="9016" w:type="dxa"/>
            <w:tcBorders>
              <w:top w:val="single" w:sz="4" w:space="0" w:color="auto"/>
              <w:left w:val="single" w:sz="4" w:space="0" w:color="auto"/>
              <w:bottom w:val="single" w:sz="4" w:space="0" w:color="auto"/>
              <w:right w:val="single" w:sz="4" w:space="0" w:color="auto"/>
            </w:tcBorders>
          </w:tcPr>
          <w:p w14:paraId="57A6A0F0" w14:textId="77777777" w:rsidR="008D4155" w:rsidRPr="00DA76A3" w:rsidRDefault="008D4155">
            <w:pPr>
              <w:pStyle w:val="ListParagraph"/>
              <w:widowControl w:val="0"/>
              <w:tabs>
                <w:tab w:val="right" w:leader="underscore" w:pos="7200"/>
              </w:tabs>
              <w:spacing w:after="120"/>
              <w:ind w:right="101"/>
              <w:jc w:val="left"/>
              <w:rPr>
                <w:rFonts w:cs="Arial"/>
                <w:b/>
                <w:bCs/>
                <w:szCs w:val="20"/>
              </w:rPr>
            </w:pPr>
          </w:p>
        </w:tc>
      </w:tr>
    </w:tbl>
    <w:p w14:paraId="7DF0CA62" w14:textId="77777777" w:rsidR="00C66D7B" w:rsidRPr="00DA76A3" w:rsidRDefault="00C66D7B" w:rsidP="150EF5AA">
      <w:pPr>
        <w:widowControl w:val="0"/>
        <w:tabs>
          <w:tab w:val="right" w:leader="underscore" w:pos="7200"/>
        </w:tabs>
        <w:spacing w:after="120"/>
        <w:ind w:right="101"/>
        <w:rPr>
          <w:rFonts w:cs="Arial"/>
          <w:b/>
          <w:bCs/>
        </w:rPr>
      </w:pPr>
    </w:p>
    <w:p w14:paraId="01713AE0" w14:textId="32099283" w:rsidR="000D7558" w:rsidRPr="00DA76A3" w:rsidRDefault="36C3E3E5" w:rsidP="00086ED4">
      <w:pPr>
        <w:pStyle w:val="Heading2"/>
        <w:rPr>
          <w:lang w:val="en-IE"/>
        </w:rPr>
      </w:pPr>
      <w:bookmarkStart w:id="92" w:name="_Toc224723708"/>
      <w:r w:rsidRPr="00DA76A3">
        <w:rPr>
          <w:lang w:val="en-IE"/>
        </w:rPr>
        <w:t xml:space="preserve">Quality Management Systems </w:t>
      </w:r>
      <w:r w:rsidR="00680A2B" w:rsidRPr="00DA76A3">
        <w:rPr>
          <w:lang w:val="en-IE"/>
        </w:rPr>
        <w:t>–</w:t>
      </w:r>
      <w:r w:rsidRPr="00DA76A3">
        <w:rPr>
          <w:lang w:val="en-IE"/>
        </w:rPr>
        <w:t xml:space="preserve"> </w:t>
      </w:r>
      <w:r w:rsidR="00680A2B" w:rsidRPr="00DA76A3">
        <w:rPr>
          <w:lang w:val="en-IE"/>
        </w:rPr>
        <w:t>Industry Accreditations</w:t>
      </w:r>
      <w:bookmarkEnd w:id="92"/>
      <w:r w:rsidRPr="00DA76A3">
        <w:rPr>
          <w:lang w:val="en-IE"/>
        </w:rPr>
        <w:t xml:space="preserve"> </w:t>
      </w:r>
    </w:p>
    <w:tbl>
      <w:tblPr>
        <w:tblStyle w:val="TableGrid"/>
        <w:tblW w:w="0" w:type="auto"/>
        <w:tblLook w:val="04A0" w:firstRow="1" w:lastRow="0" w:firstColumn="1" w:lastColumn="0" w:noHBand="0" w:noVBand="1"/>
      </w:tblPr>
      <w:tblGrid>
        <w:gridCol w:w="9016"/>
      </w:tblGrid>
      <w:tr w:rsidR="00680A2B" w:rsidRPr="00DA76A3" w14:paraId="10DA5E89" w14:textId="77777777" w:rsidTr="000D4172">
        <w:trPr>
          <w:trHeight w:val="300"/>
        </w:trPr>
        <w:tc>
          <w:tcPr>
            <w:tcW w:w="901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18C3374" w14:textId="77777777" w:rsidR="00680A2B" w:rsidRPr="00DA76A3" w:rsidRDefault="00680A2B">
            <w:pPr>
              <w:widowControl w:val="0"/>
              <w:spacing w:after="120"/>
              <w:rPr>
                <w:rFonts w:cs="Arial"/>
                <w:color w:val="2E74B5" w:themeColor="accent1" w:themeShade="BF"/>
              </w:rPr>
            </w:pPr>
            <w:r w:rsidRPr="00DA76A3">
              <w:rPr>
                <w:rFonts w:cs="Arial"/>
              </w:rPr>
              <w:t>Please provide details of any professional industry Accreditations / Partnerships / Memberships.</w:t>
            </w:r>
          </w:p>
        </w:tc>
      </w:tr>
      <w:tr w:rsidR="00680A2B" w:rsidRPr="00DA76A3" w14:paraId="44BA3426" w14:textId="77777777" w:rsidTr="00680A2B">
        <w:trPr>
          <w:trHeight w:val="300"/>
        </w:trPr>
        <w:tc>
          <w:tcPr>
            <w:tcW w:w="9016" w:type="dxa"/>
            <w:tcBorders>
              <w:top w:val="single" w:sz="4" w:space="0" w:color="auto"/>
              <w:left w:val="single" w:sz="4" w:space="0" w:color="auto"/>
              <w:bottom w:val="single" w:sz="4" w:space="0" w:color="auto"/>
              <w:right w:val="single" w:sz="4" w:space="0" w:color="auto"/>
            </w:tcBorders>
          </w:tcPr>
          <w:p w14:paraId="175D53C2" w14:textId="77777777" w:rsidR="00680A2B" w:rsidRPr="00DA76A3" w:rsidRDefault="00680A2B">
            <w:pPr>
              <w:widowControl w:val="0"/>
              <w:spacing w:after="120"/>
              <w:rPr>
                <w:rFonts w:cs="Arial"/>
                <w:b/>
                <w:bCs/>
              </w:rPr>
            </w:pPr>
          </w:p>
          <w:p w14:paraId="7DB1D1D4" w14:textId="77777777" w:rsidR="00680A2B" w:rsidRPr="00DA76A3" w:rsidRDefault="00680A2B">
            <w:pPr>
              <w:widowControl w:val="0"/>
              <w:spacing w:after="120"/>
              <w:rPr>
                <w:rFonts w:cs="Arial"/>
                <w:b/>
                <w:bCs/>
              </w:rPr>
            </w:pPr>
          </w:p>
        </w:tc>
      </w:tr>
    </w:tbl>
    <w:p w14:paraId="0841E4F5" w14:textId="77777777" w:rsidR="00040697" w:rsidRDefault="00040697">
      <w:pPr>
        <w:spacing w:after="160" w:line="259" w:lineRule="auto"/>
        <w:jc w:val="left"/>
        <w:rPr>
          <w:rFonts w:cs="Arial"/>
          <w:szCs w:val="20"/>
        </w:rPr>
      </w:pPr>
      <w:r>
        <w:rPr>
          <w:rFonts w:cs="Arial"/>
          <w:szCs w:val="20"/>
        </w:rPr>
        <w:br w:type="page"/>
      </w:r>
    </w:p>
    <w:p w14:paraId="4AB942D5" w14:textId="432135A3" w:rsidR="000843C8" w:rsidRPr="00DA76A3" w:rsidRDefault="1DAAB7CC" w:rsidP="00086ED4">
      <w:pPr>
        <w:pStyle w:val="Heading1"/>
        <w:rPr>
          <w:sz w:val="22"/>
          <w:szCs w:val="22"/>
        </w:rPr>
      </w:pPr>
      <w:bookmarkStart w:id="93" w:name="_Toc112147494"/>
      <w:bookmarkStart w:id="94" w:name="_Toc224723709"/>
      <w:r w:rsidRPr="0E939DFD">
        <w:rPr>
          <w:sz w:val="22"/>
          <w:szCs w:val="22"/>
        </w:rPr>
        <w:lastRenderedPageBreak/>
        <w:t xml:space="preserve">PART 7 </w:t>
      </w:r>
      <w:bookmarkEnd w:id="93"/>
      <w:r w:rsidR="00BC27DC" w:rsidRPr="0E939DFD">
        <w:rPr>
          <w:sz w:val="22"/>
          <w:szCs w:val="22"/>
        </w:rPr>
        <w:t>information security</w:t>
      </w:r>
      <w:bookmarkEnd w:id="94"/>
      <w:r w:rsidR="00BC27DC" w:rsidRPr="0E939DFD">
        <w:rPr>
          <w:sz w:val="22"/>
          <w:szCs w:val="22"/>
        </w:rPr>
        <w:t xml:space="preserve"> </w:t>
      </w:r>
    </w:p>
    <w:tbl>
      <w:tblPr>
        <w:tblStyle w:val="TableGrid"/>
        <w:tblW w:w="0" w:type="auto"/>
        <w:tblLook w:val="04A0" w:firstRow="1" w:lastRow="0" w:firstColumn="1" w:lastColumn="0" w:noHBand="0" w:noVBand="1"/>
      </w:tblPr>
      <w:tblGrid>
        <w:gridCol w:w="9006"/>
      </w:tblGrid>
      <w:tr w:rsidR="0E939DFD" w14:paraId="729209B7" w14:textId="77777777" w:rsidTr="0E939DFD">
        <w:trPr>
          <w:trHeight w:val="1545"/>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8A89F9A" w14:textId="2E507655" w:rsidR="0E939DFD" w:rsidRDefault="0E939DFD" w:rsidP="0E939DFD">
            <w:pPr>
              <w:spacing w:after="120"/>
              <w:jc w:val="left"/>
            </w:pPr>
            <w:r w:rsidRPr="00B00543">
              <w:rPr>
                <w:rFonts w:cs="Arial"/>
              </w:rPr>
              <w:t xml:space="preserve">7.1 Please provide details of any Cyber Security certifications e.g., ISO 27001. </w:t>
            </w:r>
            <w:r w:rsidRPr="00B00543">
              <w:rPr>
                <w:rFonts w:cs="Arial"/>
              </w:rPr>
              <w:br/>
            </w:r>
            <w:r w:rsidRPr="00B00543">
              <w:rPr>
                <w:rFonts w:cs="Arial"/>
              </w:rPr>
              <w:br/>
              <w:t>Please provide the following with your submission:</w:t>
            </w:r>
            <w:r w:rsidRPr="00B00543">
              <w:rPr>
                <w:rFonts w:cs="Arial"/>
              </w:rPr>
              <w:br/>
              <w:t xml:space="preserve"> a. Copy of certification</w:t>
            </w:r>
            <w:r w:rsidRPr="00B00543">
              <w:rPr>
                <w:rFonts w:cs="Arial"/>
              </w:rPr>
              <w:br/>
              <w:t xml:space="preserve"> b. Scope of certification</w:t>
            </w:r>
            <w:r w:rsidRPr="00B00543">
              <w:rPr>
                <w:rFonts w:cs="Arial"/>
              </w:rPr>
              <w:br/>
              <w:t xml:space="preserve"> c. Statement of Applicability, or summary of the framework controls not included in your scope of certification</w:t>
            </w:r>
          </w:p>
        </w:tc>
      </w:tr>
      <w:tr w:rsidR="0E939DFD" w14:paraId="3A74AEF8" w14:textId="77777777" w:rsidTr="0E939DFD">
        <w:trPr>
          <w:trHeight w:val="51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691F3E08" w14:textId="29167540" w:rsidR="0E939DFD" w:rsidRDefault="0E939DFD" w:rsidP="0E939DFD">
            <w:pPr>
              <w:spacing w:after="120"/>
              <w:jc w:val="left"/>
            </w:pPr>
            <w:r w:rsidRPr="0E939DFD">
              <w:rPr>
                <w:rFonts w:ascii="Arial" w:eastAsia="Arial" w:hAnsi="Arial" w:cs="Arial"/>
                <w:szCs w:val="20"/>
              </w:rPr>
              <w:t xml:space="preserve"> </w:t>
            </w:r>
          </w:p>
        </w:tc>
      </w:tr>
      <w:tr w:rsidR="0E939DFD" w14:paraId="24A015D9" w14:textId="77777777" w:rsidTr="0E939DFD">
        <w:trPr>
          <w:trHeight w:val="51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5D789AA" w14:textId="378E260D" w:rsidR="0E939DFD" w:rsidRDefault="0E939DFD" w:rsidP="0E939DFD">
            <w:pPr>
              <w:spacing w:after="120"/>
              <w:jc w:val="left"/>
            </w:pPr>
            <w:r w:rsidRPr="00B00543">
              <w:rPr>
                <w:rFonts w:cs="Arial"/>
              </w:rPr>
              <w:t>7.2 Does your hosted environment have a recent SOC2 Type II report or is it on the STAR register?</w:t>
            </w:r>
            <w:r w:rsidRPr="00B00543">
              <w:rPr>
                <w:rFonts w:cs="Arial"/>
              </w:rPr>
              <w:br/>
              <w:t xml:space="preserve"> </w:t>
            </w:r>
            <w:r w:rsidRPr="00B00543">
              <w:rPr>
                <w:rFonts w:cs="Arial"/>
              </w:rPr>
              <w:br/>
              <w:t>Please provide evidence of report, including scope and findings, cloud providers reports or completed CAIQ.</w:t>
            </w:r>
          </w:p>
        </w:tc>
      </w:tr>
      <w:tr w:rsidR="0E939DFD" w14:paraId="7EDF3CC0" w14:textId="77777777" w:rsidTr="0E939DFD">
        <w:trPr>
          <w:trHeight w:val="51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424886BA" w14:textId="05115D62" w:rsidR="0E939DFD" w:rsidRDefault="0E939DFD" w:rsidP="0E939DFD">
            <w:pPr>
              <w:spacing w:after="120"/>
              <w:jc w:val="left"/>
            </w:pPr>
            <w:r w:rsidRPr="0E939DFD">
              <w:rPr>
                <w:rFonts w:ascii="Arial" w:eastAsia="Arial" w:hAnsi="Arial" w:cs="Arial"/>
                <w:szCs w:val="20"/>
              </w:rPr>
              <w:t xml:space="preserve"> </w:t>
            </w:r>
          </w:p>
        </w:tc>
      </w:tr>
      <w:tr w:rsidR="0E939DFD" w14:paraId="2BFC13E3" w14:textId="77777777" w:rsidTr="0E939DFD">
        <w:trPr>
          <w:trHeight w:val="108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B5EAEDD" w14:textId="6C6D21DE" w:rsidR="0E939DFD" w:rsidRDefault="0E939DFD" w:rsidP="0E939DFD">
            <w:pPr>
              <w:spacing w:after="120"/>
              <w:jc w:val="left"/>
            </w:pPr>
            <w:r w:rsidRPr="00B00543">
              <w:rPr>
                <w:rFonts w:cs="Arial"/>
              </w:rPr>
              <w:t xml:space="preserve">7.3 Do you have an Information Security Policy in place that has been approved by Senior Management? </w:t>
            </w:r>
            <w:r w:rsidRPr="00B00543">
              <w:rPr>
                <w:rFonts w:cs="Arial"/>
              </w:rPr>
              <w:br/>
            </w:r>
            <w:r w:rsidRPr="00B00543">
              <w:rPr>
                <w:rFonts w:cs="Arial"/>
              </w:rPr>
              <w:br/>
              <w:t>Please provide a copy of the policy or evidence of same, including the date of last approval.</w:t>
            </w:r>
          </w:p>
        </w:tc>
      </w:tr>
      <w:tr w:rsidR="0E939DFD" w14:paraId="115CF689" w14:textId="77777777" w:rsidTr="0E939DFD">
        <w:trPr>
          <w:trHeight w:val="40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66A28789" w14:textId="26F907E2" w:rsidR="0E939DFD" w:rsidRDefault="0E939DFD" w:rsidP="0E939DFD">
            <w:pPr>
              <w:spacing w:after="120"/>
              <w:jc w:val="left"/>
            </w:pPr>
            <w:r w:rsidRPr="0E939DFD">
              <w:rPr>
                <w:rFonts w:ascii="Arial" w:eastAsia="Arial" w:hAnsi="Arial" w:cs="Arial"/>
                <w:szCs w:val="20"/>
              </w:rPr>
              <w:t xml:space="preserve"> </w:t>
            </w:r>
          </w:p>
        </w:tc>
      </w:tr>
      <w:tr w:rsidR="0E939DFD" w14:paraId="42066DF1" w14:textId="77777777" w:rsidTr="0E939DFD">
        <w:trPr>
          <w:trHeight w:val="111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15A11575" w14:textId="22375747" w:rsidR="0E939DFD" w:rsidRDefault="0E939DFD" w:rsidP="0E939DFD">
            <w:pPr>
              <w:spacing w:after="120"/>
              <w:jc w:val="left"/>
            </w:pPr>
            <w:r w:rsidRPr="00B00543">
              <w:rPr>
                <w:rFonts w:cs="Arial"/>
              </w:rPr>
              <w:t xml:space="preserve">7.4 Has your organisation established cryptography and encryption policies and procedures? </w:t>
            </w:r>
            <w:r w:rsidRPr="00B00543">
              <w:rPr>
                <w:rFonts w:cs="Arial"/>
              </w:rPr>
              <w:br/>
            </w:r>
            <w:r w:rsidRPr="00B00543">
              <w:rPr>
                <w:rFonts w:cs="Arial"/>
              </w:rPr>
              <w:br/>
              <w:t>Please provide documented evidence.</w:t>
            </w:r>
          </w:p>
        </w:tc>
      </w:tr>
      <w:tr w:rsidR="0E939DFD" w14:paraId="1C3B889F" w14:textId="77777777" w:rsidTr="0E939DFD">
        <w:trPr>
          <w:trHeight w:val="42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180E2FA9" w14:textId="4096B5CE" w:rsidR="0E939DFD" w:rsidRDefault="0E939DFD" w:rsidP="0E939DFD">
            <w:pPr>
              <w:spacing w:after="120"/>
              <w:jc w:val="left"/>
            </w:pPr>
            <w:r w:rsidRPr="0E939DFD">
              <w:rPr>
                <w:rFonts w:ascii="Arial" w:eastAsia="Arial" w:hAnsi="Arial" w:cs="Arial"/>
                <w:szCs w:val="20"/>
              </w:rPr>
              <w:t xml:space="preserve"> </w:t>
            </w:r>
          </w:p>
        </w:tc>
      </w:tr>
      <w:tr w:rsidR="0E939DFD" w14:paraId="6A68A968" w14:textId="77777777" w:rsidTr="0E939DFD">
        <w:trPr>
          <w:trHeight w:val="735"/>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BF081C9" w14:textId="5FB46833" w:rsidR="0E939DFD" w:rsidRDefault="0E939DFD" w:rsidP="0E939DFD">
            <w:pPr>
              <w:spacing w:after="120"/>
              <w:jc w:val="left"/>
            </w:pPr>
            <w:r w:rsidRPr="00B00543">
              <w:rPr>
                <w:rFonts w:cs="Arial"/>
              </w:rPr>
              <w:t>7.5 Does your organisation provide Information or Cyber Security awareness training to all staff who have access to your IT environment?</w:t>
            </w:r>
            <w:r w:rsidRPr="00B00543">
              <w:rPr>
                <w:rFonts w:cs="Arial"/>
              </w:rPr>
              <w:br/>
              <w:t xml:space="preserve"> </w:t>
            </w:r>
            <w:r w:rsidRPr="00B00543">
              <w:rPr>
                <w:rFonts w:cs="Arial"/>
              </w:rPr>
              <w:br/>
              <w:t>Please detail the training content, training cadence, training platform used and date of last completion.</w:t>
            </w:r>
          </w:p>
        </w:tc>
      </w:tr>
      <w:tr w:rsidR="0E939DFD" w14:paraId="0FAA07F4" w14:textId="77777777" w:rsidTr="0E939DFD">
        <w:trPr>
          <w:trHeight w:val="34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0755AED6" w14:textId="6509F112" w:rsidR="0E939DFD" w:rsidRDefault="0E939DFD" w:rsidP="0E939DFD">
            <w:pPr>
              <w:spacing w:after="120"/>
              <w:jc w:val="left"/>
            </w:pPr>
            <w:r w:rsidRPr="0E939DFD">
              <w:rPr>
                <w:rFonts w:ascii="Arial" w:eastAsia="Arial" w:hAnsi="Arial" w:cs="Arial"/>
                <w:szCs w:val="20"/>
              </w:rPr>
              <w:t xml:space="preserve"> </w:t>
            </w:r>
          </w:p>
        </w:tc>
      </w:tr>
      <w:tr w:rsidR="0E939DFD" w14:paraId="0DAA7CD1" w14:textId="77777777" w:rsidTr="0E939DFD">
        <w:trPr>
          <w:trHeight w:val="144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3DC2F96" w14:textId="4A58E409" w:rsidR="0E939DFD" w:rsidRDefault="0E939DFD" w:rsidP="0E939DFD">
            <w:pPr>
              <w:spacing w:after="120"/>
              <w:jc w:val="left"/>
            </w:pPr>
            <w:r w:rsidRPr="00B00543">
              <w:rPr>
                <w:rFonts w:cs="Arial"/>
              </w:rPr>
              <w:t>7.6 Are services/resources used within your environment built and hardened to known best practice security standards and/or accreditations?</w:t>
            </w:r>
            <w:r w:rsidRPr="00B00543">
              <w:rPr>
                <w:rFonts w:cs="Arial"/>
              </w:rPr>
              <w:br/>
              <w:t xml:space="preserve"> </w:t>
            </w:r>
            <w:r w:rsidRPr="00B00543">
              <w:rPr>
                <w:rFonts w:cs="Arial"/>
              </w:rPr>
              <w:br/>
              <w:t xml:space="preserve">Please describe the standard or process in place. </w:t>
            </w:r>
            <w:proofErr w:type="spellStart"/>
            <w:r w:rsidRPr="00B00543">
              <w:rPr>
                <w:rFonts w:cs="Arial"/>
              </w:rPr>
              <w:t>e.g</w:t>
            </w:r>
            <w:proofErr w:type="spellEnd"/>
            <w:r w:rsidRPr="00B00543">
              <w:rPr>
                <w:rFonts w:cs="Arial"/>
              </w:rPr>
              <w:t xml:space="preserve"> CIS, Baseline Imaging, security configuration scanning</w:t>
            </w:r>
          </w:p>
        </w:tc>
      </w:tr>
      <w:tr w:rsidR="0E939DFD" w14:paraId="1E69E039" w14:textId="77777777" w:rsidTr="0E939DFD">
        <w:trPr>
          <w:trHeight w:val="54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09E96E96" w14:textId="48281129" w:rsidR="0E939DFD" w:rsidRDefault="0E939DFD" w:rsidP="0E939DFD">
            <w:pPr>
              <w:spacing w:after="120"/>
              <w:jc w:val="left"/>
            </w:pPr>
            <w:r w:rsidRPr="0E939DFD">
              <w:rPr>
                <w:rFonts w:ascii="Arial" w:eastAsia="Arial" w:hAnsi="Arial" w:cs="Arial"/>
                <w:szCs w:val="20"/>
              </w:rPr>
              <w:t xml:space="preserve"> </w:t>
            </w:r>
          </w:p>
        </w:tc>
      </w:tr>
      <w:tr w:rsidR="0E939DFD" w14:paraId="416A6C65" w14:textId="77777777" w:rsidTr="0E939DFD">
        <w:trPr>
          <w:trHeight w:val="141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6369685" w14:textId="44187E39" w:rsidR="0E939DFD" w:rsidRDefault="0E939DFD" w:rsidP="0E939DFD">
            <w:pPr>
              <w:spacing w:after="120"/>
              <w:jc w:val="left"/>
            </w:pPr>
            <w:r w:rsidRPr="00B00543">
              <w:rPr>
                <w:rFonts w:cs="Arial"/>
              </w:rPr>
              <w:t>7.</w:t>
            </w:r>
            <w:r w:rsidR="7C5F135D" w:rsidRPr="00B00543">
              <w:rPr>
                <w:rFonts w:cs="Arial"/>
              </w:rPr>
              <w:t>7</w:t>
            </w:r>
            <w:r w:rsidRPr="00B00543">
              <w:rPr>
                <w:rFonts w:cs="Arial"/>
              </w:rPr>
              <w:t xml:space="preserve"> Does </w:t>
            </w:r>
            <w:proofErr w:type="gramStart"/>
            <w:r w:rsidRPr="00B00543">
              <w:rPr>
                <w:rFonts w:cs="Arial"/>
              </w:rPr>
              <w:t>all of</w:t>
            </w:r>
            <w:proofErr w:type="gramEnd"/>
            <w:r w:rsidRPr="00B00543">
              <w:rPr>
                <w:rFonts w:cs="Arial"/>
              </w:rPr>
              <w:t xml:space="preserve"> your organisations physical devices that connect to and exchange information with your network have monitored detection and response software installed? </w:t>
            </w:r>
            <w:proofErr w:type="spellStart"/>
            <w:r w:rsidRPr="00B00543">
              <w:rPr>
                <w:rFonts w:cs="Arial"/>
              </w:rPr>
              <w:t>E.g</w:t>
            </w:r>
            <w:proofErr w:type="spellEnd"/>
            <w:r w:rsidRPr="00B00543">
              <w:rPr>
                <w:rFonts w:cs="Arial"/>
              </w:rPr>
              <w:t xml:space="preserve"> Anti Malware, Anti-Virus, EDR  </w:t>
            </w:r>
            <w:r w:rsidRPr="00B00543">
              <w:rPr>
                <w:rFonts w:cs="Arial"/>
              </w:rPr>
              <w:br/>
            </w:r>
            <w:r w:rsidRPr="00B00543">
              <w:rPr>
                <w:rFonts w:cs="Arial"/>
              </w:rPr>
              <w:br/>
              <w:t>Please describe the controls in place.</w:t>
            </w:r>
          </w:p>
        </w:tc>
      </w:tr>
      <w:tr w:rsidR="0E939DFD" w14:paraId="2AEB7B3B" w14:textId="77777777" w:rsidTr="0E939DFD">
        <w:trPr>
          <w:trHeight w:val="55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7CCA5BB6" w14:textId="2C1A6273" w:rsidR="0E939DFD" w:rsidRDefault="0E939DFD" w:rsidP="0E939DFD">
            <w:pPr>
              <w:spacing w:after="120"/>
              <w:jc w:val="left"/>
            </w:pPr>
            <w:r w:rsidRPr="0E939DFD">
              <w:rPr>
                <w:rFonts w:ascii="Arial" w:eastAsia="Arial" w:hAnsi="Arial" w:cs="Arial"/>
                <w:szCs w:val="20"/>
              </w:rPr>
              <w:lastRenderedPageBreak/>
              <w:t xml:space="preserve"> </w:t>
            </w:r>
          </w:p>
        </w:tc>
      </w:tr>
      <w:tr w:rsidR="0E939DFD" w14:paraId="3A8F01A2" w14:textId="77777777" w:rsidTr="0E939DFD">
        <w:trPr>
          <w:trHeight w:val="84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4C605B8" w14:textId="66728B07" w:rsidR="0E939DFD" w:rsidRDefault="0E939DFD" w:rsidP="0E939DFD">
            <w:pPr>
              <w:spacing w:after="120"/>
              <w:jc w:val="left"/>
            </w:pPr>
            <w:r w:rsidRPr="00B00543">
              <w:rPr>
                <w:rFonts w:cs="Arial"/>
              </w:rPr>
              <w:t>7.</w:t>
            </w:r>
            <w:r w:rsidR="468D5845" w:rsidRPr="00B00543">
              <w:rPr>
                <w:rFonts w:cs="Arial"/>
              </w:rPr>
              <w:t>8</w:t>
            </w:r>
            <w:r w:rsidRPr="00B00543">
              <w:rPr>
                <w:rFonts w:cs="Arial"/>
              </w:rPr>
              <w:t xml:space="preserve"> Do </w:t>
            </w:r>
            <w:proofErr w:type="gramStart"/>
            <w:r w:rsidRPr="00B00543">
              <w:rPr>
                <w:rFonts w:cs="Arial"/>
              </w:rPr>
              <w:t>all of</w:t>
            </w:r>
            <w:proofErr w:type="gramEnd"/>
            <w:r w:rsidRPr="00B00543">
              <w:rPr>
                <w:rFonts w:cs="Arial"/>
              </w:rPr>
              <w:t xml:space="preserve"> your organisations physical devices that connect to and exchange information with your network have website content filtering to restrict access to malicious websites?</w:t>
            </w:r>
            <w:r w:rsidRPr="00B00543">
              <w:rPr>
                <w:rFonts w:cs="Arial"/>
              </w:rPr>
              <w:br/>
              <w:t xml:space="preserve"> </w:t>
            </w:r>
            <w:r w:rsidRPr="00B00543">
              <w:rPr>
                <w:rFonts w:cs="Arial"/>
              </w:rPr>
              <w:br/>
              <w:t>Please describe the control in place.</w:t>
            </w:r>
            <w:r w:rsidRPr="0E939DFD">
              <w:rPr>
                <w:rFonts w:ascii="Arial" w:eastAsia="Arial" w:hAnsi="Arial" w:cs="Arial"/>
                <w:color w:val="000000" w:themeColor="text1"/>
                <w:szCs w:val="20"/>
              </w:rPr>
              <w:t xml:space="preserve"> </w:t>
            </w:r>
          </w:p>
        </w:tc>
      </w:tr>
      <w:tr w:rsidR="0E939DFD" w14:paraId="633F50E6" w14:textId="77777777" w:rsidTr="0E939DFD">
        <w:trPr>
          <w:trHeight w:val="49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244D9934" w14:textId="39B99712" w:rsidR="0E939DFD" w:rsidRDefault="0E939DFD" w:rsidP="0E939DFD">
            <w:pPr>
              <w:spacing w:after="120"/>
              <w:jc w:val="left"/>
            </w:pPr>
            <w:r w:rsidRPr="0E939DFD">
              <w:rPr>
                <w:rFonts w:ascii="Arial" w:eastAsia="Arial" w:hAnsi="Arial" w:cs="Arial"/>
                <w:szCs w:val="20"/>
              </w:rPr>
              <w:t xml:space="preserve"> </w:t>
            </w:r>
          </w:p>
        </w:tc>
      </w:tr>
      <w:tr w:rsidR="0E939DFD" w14:paraId="24C677FB" w14:textId="77777777" w:rsidTr="0E939DFD">
        <w:trPr>
          <w:trHeight w:val="99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3763960" w14:textId="7B7CF74D" w:rsidR="0E939DFD" w:rsidRDefault="0E939DFD" w:rsidP="0E939DFD">
            <w:pPr>
              <w:spacing w:after="120"/>
              <w:jc w:val="left"/>
            </w:pPr>
            <w:r w:rsidRPr="00B00543">
              <w:rPr>
                <w:rFonts w:cs="Arial"/>
              </w:rPr>
              <w:t>7.</w:t>
            </w:r>
            <w:r w:rsidR="119C9660" w:rsidRPr="00B00543">
              <w:rPr>
                <w:rFonts w:cs="Arial"/>
              </w:rPr>
              <w:t>9</w:t>
            </w:r>
            <w:r w:rsidRPr="00B00543">
              <w:rPr>
                <w:rFonts w:cs="Arial"/>
              </w:rPr>
              <w:t xml:space="preserve"> Does your organisation use a Virtual Private Network (VPN) to access company resources remotely?</w:t>
            </w:r>
            <w:r w:rsidRPr="00B00543">
              <w:rPr>
                <w:rFonts w:cs="Arial"/>
              </w:rPr>
              <w:br/>
              <w:t xml:space="preserve"> </w:t>
            </w:r>
            <w:r w:rsidRPr="00B00543">
              <w:rPr>
                <w:rFonts w:cs="Arial"/>
              </w:rPr>
              <w:br/>
              <w:t>Please detail the Secure Remote Access controls in place.</w:t>
            </w:r>
          </w:p>
        </w:tc>
      </w:tr>
      <w:tr w:rsidR="0E939DFD" w14:paraId="6F8EF851" w14:textId="77777777" w:rsidTr="0E939DFD">
        <w:trPr>
          <w:trHeight w:val="49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3E44FB9E" w14:textId="267A36BE" w:rsidR="0E939DFD" w:rsidRPr="00B00543" w:rsidRDefault="0E939DFD" w:rsidP="0E939DFD">
            <w:pPr>
              <w:spacing w:after="120"/>
              <w:jc w:val="left"/>
              <w:rPr>
                <w:rFonts w:cs="Arial"/>
              </w:rPr>
            </w:pPr>
            <w:r w:rsidRPr="00B00543">
              <w:rPr>
                <w:rFonts w:cs="Arial"/>
              </w:rPr>
              <w:t xml:space="preserve"> </w:t>
            </w:r>
          </w:p>
        </w:tc>
      </w:tr>
      <w:tr w:rsidR="0E939DFD" w14:paraId="11EF66B6" w14:textId="77777777" w:rsidTr="0E939DFD">
        <w:trPr>
          <w:trHeight w:val="1125"/>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566CB27" w14:textId="53DA0B8B" w:rsidR="0E939DFD" w:rsidRPr="00B00543" w:rsidRDefault="0E939DFD" w:rsidP="0E939DFD">
            <w:pPr>
              <w:spacing w:after="120"/>
              <w:jc w:val="left"/>
              <w:rPr>
                <w:rFonts w:cs="Arial"/>
              </w:rPr>
            </w:pPr>
            <w:r w:rsidRPr="00B00543">
              <w:rPr>
                <w:rFonts w:cs="Arial"/>
              </w:rPr>
              <w:t>7.1</w:t>
            </w:r>
            <w:r w:rsidR="6BE73411" w:rsidRPr="00B00543">
              <w:rPr>
                <w:rFonts w:cs="Arial"/>
              </w:rPr>
              <w:t>0</w:t>
            </w:r>
            <w:r w:rsidRPr="00B00543">
              <w:rPr>
                <w:rFonts w:cs="Arial"/>
              </w:rPr>
              <w:t xml:space="preserve"> Does your organisation have Network Access Controls in place to protect your IT environments?</w:t>
            </w:r>
            <w:r w:rsidRPr="00B00543">
              <w:rPr>
                <w:rFonts w:cs="Arial"/>
              </w:rPr>
              <w:br/>
              <w:t xml:space="preserve"> </w:t>
            </w:r>
            <w:r w:rsidRPr="00B00543">
              <w:rPr>
                <w:rFonts w:cs="Arial"/>
              </w:rPr>
              <w:br/>
              <w:t>Please outline the border controls (e.g. Web Application Firewall/Intrusion Prevention controls) that are currently in place to protect your IT environment.</w:t>
            </w:r>
          </w:p>
        </w:tc>
      </w:tr>
      <w:tr w:rsidR="0E939DFD" w14:paraId="5024895C" w14:textId="77777777" w:rsidTr="0E939DFD">
        <w:trPr>
          <w:trHeight w:val="55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14913307" w14:textId="1BF13588" w:rsidR="0E939DFD" w:rsidRDefault="0E939DFD" w:rsidP="0E939DFD">
            <w:pPr>
              <w:spacing w:after="120"/>
              <w:jc w:val="left"/>
            </w:pPr>
            <w:r w:rsidRPr="0E939DFD">
              <w:rPr>
                <w:rFonts w:ascii="Arial" w:eastAsia="Arial" w:hAnsi="Arial" w:cs="Arial"/>
                <w:szCs w:val="20"/>
              </w:rPr>
              <w:t xml:space="preserve"> </w:t>
            </w:r>
          </w:p>
        </w:tc>
      </w:tr>
      <w:tr w:rsidR="0E939DFD" w14:paraId="4BC7FC14" w14:textId="77777777" w:rsidTr="0E939DFD">
        <w:trPr>
          <w:trHeight w:val="1125"/>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443E91A" w14:textId="1DF1C49D" w:rsidR="0E939DFD" w:rsidRDefault="0E939DFD" w:rsidP="0E939DFD">
            <w:pPr>
              <w:spacing w:after="120"/>
              <w:jc w:val="left"/>
            </w:pPr>
            <w:r w:rsidRPr="00B00543">
              <w:rPr>
                <w:rFonts w:cs="Arial"/>
              </w:rPr>
              <w:t>7.1</w:t>
            </w:r>
            <w:r w:rsidR="12D2B965" w:rsidRPr="00B00543">
              <w:rPr>
                <w:rFonts w:cs="Arial"/>
              </w:rPr>
              <w:t>1</w:t>
            </w:r>
            <w:r w:rsidRPr="00B00543">
              <w:rPr>
                <w:rFonts w:cs="Arial"/>
              </w:rPr>
              <w:t xml:space="preserve"> Does your organisation have a documented Incident Response Plan and is it regularly tested?</w:t>
            </w:r>
            <w:r w:rsidRPr="00B00543">
              <w:rPr>
                <w:rFonts w:cs="Arial"/>
              </w:rPr>
              <w:br/>
              <w:t xml:space="preserve"> </w:t>
            </w:r>
            <w:r w:rsidRPr="00B00543">
              <w:rPr>
                <w:rFonts w:cs="Arial"/>
              </w:rPr>
              <w:br/>
              <w:t>Please provide advise how frequently it is tested, a copy of the plan and evidence of tests conducted.</w:t>
            </w:r>
          </w:p>
        </w:tc>
      </w:tr>
      <w:tr w:rsidR="0E939DFD" w14:paraId="3467965F" w14:textId="77777777" w:rsidTr="0E939DFD">
        <w:trPr>
          <w:trHeight w:val="55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6F35F630" w14:textId="7C5DB023" w:rsidR="0E939DFD" w:rsidRDefault="0E939DFD" w:rsidP="0E939DFD">
            <w:pPr>
              <w:spacing w:after="120"/>
              <w:jc w:val="left"/>
            </w:pPr>
            <w:r w:rsidRPr="0E939DFD">
              <w:rPr>
                <w:rFonts w:ascii="Arial" w:eastAsia="Arial" w:hAnsi="Arial" w:cs="Arial"/>
                <w:szCs w:val="20"/>
              </w:rPr>
              <w:t xml:space="preserve"> </w:t>
            </w:r>
          </w:p>
        </w:tc>
      </w:tr>
      <w:tr w:rsidR="0E939DFD" w14:paraId="5F74148B" w14:textId="77777777" w:rsidTr="0E939DFD">
        <w:trPr>
          <w:trHeight w:val="90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88964D0" w14:textId="634801B6" w:rsidR="0E939DFD" w:rsidRDefault="0E939DFD" w:rsidP="0E939DFD">
            <w:pPr>
              <w:spacing w:after="120"/>
              <w:jc w:val="left"/>
            </w:pPr>
            <w:r w:rsidRPr="00B00543">
              <w:rPr>
                <w:rFonts w:cs="Arial"/>
              </w:rPr>
              <w:t>7.1</w:t>
            </w:r>
            <w:r w:rsidR="5DEC75B6" w:rsidRPr="00B00543">
              <w:rPr>
                <w:rFonts w:cs="Arial"/>
              </w:rPr>
              <w:t>2</w:t>
            </w:r>
            <w:r w:rsidRPr="00B00543">
              <w:rPr>
                <w:rFonts w:cs="Arial"/>
              </w:rPr>
              <w:t xml:space="preserve"> Does your organisation perform regular penetration testing on your environment? </w:t>
            </w:r>
            <w:r w:rsidRPr="00B00543">
              <w:rPr>
                <w:rFonts w:cs="Arial"/>
              </w:rPr>
              <w:br/>
            </w:r>
            <w:r w:rsidRPr="00B00543">
              <w:rPr>
                <w:rFonts w:cs="Arial"/>
              </w:rPr>
              <w:br/>
              <w:t>Please provide detail on the testing scope and schedule in your organisation.</w:t>
            </w:r>
          </w:p>
        </w:tc>
      </w:tr>
      <w:tr w:rsidR="0E939DFD" w14:paraId="6C7F45E5" w14:textId="77777777" w:rsidTr="0E939DFD">
        <w:trPr>
          <w:trHeight w:val="64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290526F9" w14:textId="03F10801" w:rsidR="0E939DFD" w:rsidRDefault="0E939DFD" w:rsidP="0E939DFD">
            <w:pPr>
              <w:spacing w:after="120"/>
              <w:jc w:val="left"/>
            </w:pPr>
            <w:r w:rsidRPr="0E939DFD">
              <w:rPr>
                <w:rFonts w:ascii="Arial" w:eastAsia="Arial" w:hAnsi="Arial" w:cs="Arial"/>
                <w:szCs w:val="20"/>
              </w:rPr>
              <w:t xml:space="preserve"> </w:t>
            </w:r>
          </w:p>
        </w:tc>
      </w:tr>
    </w:tbl>
    <w:p w14:paraId="2F79C629" w14:textId="3360745F" w:rsidR="0E939DFD" w:rsidRDefault="0E939DFD" w:rsidP="0E939DFD">
      <w:pPr>
        <w:spacing w:after="120"/>
        <w:rPr>
          <w:rFonts w:ascii="Arial" w:eastAsia="Arial" w:hAnsi="Arial" w:cs="Arial"/>
          <w:sz w:val="22"/>
        </w:rPr>
      </w:pPr>
    </w:p>
    <w:p w14:paraId="4217BC1C" w14:textId="0C6F569A" w:rsidR="0E939DFD" w:rsidRDefault="0E939DFD" w:rsidP="0E939DFD"/>
    <w:p w14:paraId="44D1216F" w14:textId="77777777" w:rsidR="008C64C4" w:rsidRDefault="008C64C4" w:rsidP="00FB1729">
      <w:pPr>
        <w:rPr>
          <w:rFonts w:eastAsia="Times New Roman" w:cs="Times New Roman"/>
          <w:kern w:val="24"/>
          <w:szCs w:val="20"/>
          <w:lang w:val="en-US"/>
        </w:rPr>
      </w:pPr>
    </w:p>
    <w:p w14:paraId="34223B45" w14:textId="77777777" w:rsidR="000843C8" w:rsidRPr="00DA76A3" w:rsidRDefault="000843C8">
      <w:pPr>
        <w:spacing w:after="160" w:line="259" w:lineRule="auto"/>
        <w:jc w:val="left"/>
        <w:rPr>
          <w:rFonts w:ascii="Calibri" w:hAnsi="Calibri" w:cs="Calibri"/>
          <w:color w:val="2E74B5" w:themeColor="accent1" w:themeShade="BF"/>
        </w:rPr>
      </w:pPr>
      <w:r w:rsidRPr="00DA76A3">
        <w:rPr>
          <w:rFonts w:ascii="Calibri" w:hAnsi="Calibri" w:cs="Calibri"/>
          <w:color w:val="2E74B5" w:themeColor="accent1" w:themeShade="BF"/>
        </w:rPr>
        <w:br w:type="page"/>
      </w:r>
    </w:p>
    <w:p w14:paraId="134FFD63" w14:textId="77777777" w:rsidR="000843C8" w:rsidRPr="00DA76A3" w:rsidRDefault="0030790B" w:rsidP="00D92DF9">
      <w:pPr>
        <w:pStyle w:val="Heading1"/>
        <w:rPr>
          <w:sz w:val="22"/>
          <w:szCs w:val="22"/>
        </w:rPr>
      </w:pPr>
      <w:bookmarkStart w:id="95" w:name="_Toc112151660"/>
      <w:bookmarkStart w:id="96" w:name="_Toc224723710"/>
      <w:r w:rsidRPr="00DA76A3">
        <w:rPr>
          <w:sz w:val="22"/>
          <w:szCs w:val="22"/>
        </w:rPr>
        <w:lastRenderedPageBreak/>
        <w:t>PART 8</w:t>
      </w:r>
      <w:r w:rsidR="1DAAB7CC" w:rsidRPr="00DA76A3">
        <w:rPr>
          <w:sz w:val="22"/>
          <w:szCs w:val="22"/>
        </w:rPr>
        <w:t xml:space="preserve"> SUSTAINABILITY</w:t>
      </w:r>
      <w:bookmarkEnd w:id="95"/>
      <w:bookmarkEnd w:id="96"/>
    </w:p>
    <w:p w14:paraId="6F723604" w14:textId="77777777" w:rsidR="00F86CF1" w:rsidRDefault="00F86CF1" w:rsidP="45CF41C6">
      <w:pPr>
        <w:rPr>
          <w:rFonts w:cs="Arial"/>
          <w:szCs w:val="20"/>
        </w:rPr>
      </w:pPr>
    </w:p>
    <w:p w14:paraId="70956978" w14:textId="5E681389" w:rsidR="009416C9" w:rsidRDefault="009416C9" w:rsidP="45CF41C6">
      <w:r>
        <w:rPr>
          <w:rFonts w:cs="Arial"/>
          <w:szCs w:val="20"/>
        </w:rPr>
        <w:t xml:space="preserve">Not applicable. </w:t>
      </w:r>
    </w:p>
    <w:p w14:paraId="0DA23906" w14:textId="77777777" w:rsidR="00F86CF1" w:rsidRDefault="00F86CF1">
      <w:pPr>
        <w:spacing w:after="160" w:line="259" w:lineRule="auto"/>
        <w:jc w:val="left"/>
      </w:pPr>
      <w:r>
        <w:br w:type="page"/>
      </w:r>
    </w:p>
    <w:p w14:paraId="12085F9F" w14:textId="511FEB9D" w:rsidR="009B1719" w:rsidRDefault="009B1719" w:rsidP="009815B5">
      <w:pPr>
        <w:pStyle w:val="Heading1"/>
        <w:rPr>
          <w:sz w:val="22"/>
          <w:szCs w:val="22"/>
        </w:rPr>
      </w:pPr>
      <w:bookmarkStart w:id="97" w:name="_Toc224723711"/>
      <w:bookmarkStart w:id="98" w:name="_Toc76373457"/>
      <w:r w:rsidRPr="45CF41C6">
        <w:rPr>
          <w:sz w:val="22"/>
          <w:szCs w:val="22"/>
        </w:rPr>
        <w:lastRenderedPageBreak/>
        <w:t>part 9</w:t>
      </w:r>
      <w:r w:rsidR="001A0CAF">
        <w:tab/>
      </w:r>
      <w:r w:rsidR="002A6DE7">
        <w:rPr>
          <w:sz w:val="22"/>
          <w:szCs w:val="22"/>
        </w:rPr>
        <w:t xml:space="preserve">technical skills </w:t>
      </w:r>
      <w:r w:rsidR="00C1714B">
        <w:rPr>
          <w:sz w:val="22"/>
          <w:szCs w:val="22"/>
        </w:rPr>
        <w:t>and processes</w:t>
      </w:r>
      <w:bookmarkEnd w:id="97"/>
      <w:r w:rsidR="00C1714B">
        <w:rPr>
          <w:sz w:val="22"/>
          <w:szCs w:val="22"/>
        </w:rPr>
        <w:t xml:space="preserve"> </w:t>
      </w:r>
    </w:p>
    <w:p w14:paraId="6890B9C0" w14:textId="77777777" w:rsidR="00A55361" w:rsidRPr="00A55361" w:rsidRDefault="00A55361" w:rsidP="00A55361">
      <w:pPr>
        <w:spacing w:line="300" w:lineRule="atLeast"/>
        <w:jc w:val="left"/>
        <w:rPr>
          <w:rFonts w:eastAsia="Times New Roman" w:cstheme="majorBidi"/>
          <w:bCs/>
          <w:i/>
          <w:iCs/>
          <w:szCs w:val="26"/>
          <w:u w:val="single"/>
          <w:lang w:val="en-US"/>
        </w:rPr>
      </w:pPr>
      <w:r w:rsidRPr="00A55361">
        <w:rPr>
          <w:rFonts w:eastAsia="Times New Roman" w:cstheme="majorBidi"/>
          <w:bCs/>
          <w:i/>
          <w:iCs/>
          <w:szCs w:val="26"/>
          <w:u w:val="single"/>
          <w:lang w:val="en-US"/>
        </w:rPr>
        <w:t>Applicants must complete only the sections relevant to the Lot(s) being applied for.</w:t>
      </w:r>
    </w:p>
    <w:p w14:paraId="2E7A46FE" w14:textId="77777777" w:rsidR="00A55361" w:rsidRPr="00A55361" w:rsidRDefault="00A55361" w:rsidP="00A55361"/>
    <w:p w14:paraId="512025FB" w14:textId="44DD0B40" w:rsidR="002C07D7" w:rsidRPr="00163482" w:rsidRDefault="002C07D7" w:rsidP="002C07D7">
      <w:pPr>
        <w:rPr>
          <w:rFonts w:ascii="An Post Sans Bold" w:hAnsi="An Post Sans Bold"/>
        </w:rPr>
      </w:pPr>
      <w:r w:rsidRPr="00163482">
        <w:rPr>
          <w:rFonts w:ascii="An Post Sans Bold" w:hAnsi="An Post Sans Bold"/>
          <w:b/>
          <w:bCs/>
        </w:rPr>
        <w:t xml:space="preserve">Lot </w:t>
      </w:r>
      <w:r w:rsidR="00074BA7" w:rsidRPr="00163482">
        <w:rPr>
          <w:rFonts w:ascii="An Post Sans Bold" w:hAnsi="An Post Sans Bold"/>
          <w:b/>
          <w:bCs/>
        </w:rPr>
        <w:t>1</w:t>
      </w:r>
      <w:r w:rsidR="00074BA7" w:rsidRPr="00163482">
        <w:rPr>
          <w:rFonts w:ascii="An Post Sans Bold" w:hAnsi="An Post Sans Bold"/>
        </w:rPr>
        <w:t xml:space="preserve"> </w:t>
      </w:r>
    </w:p>
    <w:p w14:paraId="2CC9E789" w14:textId="77777777" w:rsidR="002C07D7" w:rsidRPr="002C07D7" w:rsidRDefault="002C07D7" w:rsidP="002C07D7"/>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C1714B" w:rsidRPr="00C1714B" w14:paraId="4ABA06E8" w14:textId="77777777" w:rsidTr="00DD7ABF">
        <w:trPr>
          <w:trHeight w:val="300"/>
        </w:trPr>
        <w:tc>
          <w:tcPr>
            <w:tcW w:w="9010"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6886D78E" w14:textId="173E3581" w:rsidR="00032D98" w:rsidRDefault="009416C9" w:rsidP="009416C9">
            <w:pPr>
              <w:ind w:firstLine="127"/>
              <w:rPr>
                <w:b/>
              </w:rPr>
            </w:pPr>
            <w:bookmarkStart w:id="99" w:name="_Toc222911225"/>
            <w:r w:rsidRPr="009416C9">
              <w:t>9.1</w:t>
            </w:r>
            <w:r>
              <w:t xml:space="preserve">.     </w:t>
            </w:r>
            <w:r w:rsidR="003F44DF" w:rsidRPr="009416C9">
              <w:rPr>
                <w:b/>
                <w:bCs/>
              </w:rPr>
              <w:t>Strategic &amp; Integrated Digital Analytics</w:t>
            </w:r>
            <w:r w:rsidR="00032D98" w:rsidRPr="009416C9">
              <w:rPr>
                <w:b/>
                <w:bCs/>
              </w:rPr>
              <w:t>.</w:t>
            </w:r>
            <w:bookmarkEnd w:id="99"/>
          </w:p>
          <w:p w14:paraId="145C7050" w14:textId="18085082" w:rsidR="0060183F" w:rsidRPr="0060183F" w:rsidRDefault="0060183F" w:rsidP="00032D98">
            <w:pPr>
              <w:pStyle w:val="Heading2"/>
              <w:numPr>
                <w:ilvl w:val="0"/>
                <w:numId w:val="0"/>
              </w:numPr>
              <w:ind w:left="567"/>
              <w:rPr>
                <w:rFonts w:ascii="An Post Sans" w:hAnsi="An Post Sans"/>
                <w:b w:val="0"/>
                <w:bCs/>
                <w:color w:val="auto"/>
              </w:rPr>
            </w:pPr>
            <w:bookmarkStart w:id="100" w:name="_Toc222911226"/>
            <w:bookmarkStart w:id="101" w:name="_Toc224723712"/>
            <w:r w:rsidRPr="0060183F">
              <w:rPr>
                <w:rFonts w:ascii="An Post Sans" w:hAnsi="An Post Sans"/>
                <w:b w:val="0"/>
                <w:bCs/>
                <w:color w:val="auto"/>
              </w:rPr>
              <w:t xml:space="preserve">Describe your </w:t>
            </w:r>
            <w:proofErr w:type="spellStart"/>
            <w:r w:rsidRPr="0060183F">
              <w:rPr>
                <w:rFonts w:ascii="An Post Sans" w:hAnsi="An Post Sans"/>
                <w:b w:val="0"/>
                <w:bCs/>
                <w:color w:val="auto"/>
              </w:rPr>
              <w:t>organisation’s</w:t>
            </w:r>
            <w:proofErr w:type="spellEnd"/>
            <w:r w:rsidRPr="0060183F">
              <w:rPr>
                <w:rFonts w:ascii="An Post Sans" w:hAnsi="An Post Sans"/>
                <w:b w:val="0"/>
                <w:bCs/>
                <w:color w:val="auto"/>
              </w:rPr>
              <w:t xml:space="preserve"> approach to defining and delivering strategic digital analytics services aligned to business objectives. Your response should include details on:</w:t>
            </w:r>
            <w:bookmarkEnd w:id="100"/>
            <w:bookmarkEnd w:id="101"/>
          </w:p>
          <w:p w14:paraId="394D6170" w14:textId="77777777" w:rsidR="0060183F" w:rsidRPr="0060183F" w:rsidRDefault="0060183F" w:rsidP="007436BD">
            <w:pPr>
              <w:pStyle w:val="ListParagraph"/>
              <w:numPr>
                <w:ilvl w:val="0"/>
                <w:numId w:val="40"/>
              </w:numPr>
              <w:spacing w:after="160" w:line="259" w:lineRule="auto"/>
              <w:jc w:val="left"/>
              <w:rPr>
                <w:bCs/>
              </w:rPr>
            </w:pPr>
            <w:r w:rsidRPr="0060183F">
              <w:rPr>
                <w:bCs/>
              </w:rPr>
              <w:t>Develop analytics strategies that align directly to organisational and commercial objectives.</w:t>
            </w:r>
          </w:p>
          <w:p w14:paraId="689FDE40" w14:textId="77777777" w:rsidR="0060183F" w:rsidRPr="0060183F" w:rsidRDefault="0060183F" w:rsidP="007436BD">
            <w:pPr>
              <w:pStyle w:val="ListParagraph"/>
              <w:numPr>
                <w:ilvl w:val="0"/>
                <w:numId w:val="40"/>
              </w:numPr>
              <w:spacing w:after="160" w:line="259" w:lineRule="auto"/>
              <w:jc w:val="left"/>
              <w:rPr>
                <w:bCs/>
              </w:rPr>
            </w:pPr>
            <w:r w:rsidRPr="0060183F">
              <w:rPr>
                <w:bCs/>
              </w:rPr>
              <w:t>Design and implement clear measurement frameworks, including KPIs, success metrics, and operating models.</w:t>
            </w:r>
          </w:p>
          <w:p w14:paraId="581E31EA" w14:textId="77777777" w:rsidR="0060183F" w:rsidRPr="0060183F" w:rsidRDefault="0060183F" w:rsidP="007436BD">
            <w:pPr>
              <w:pStyle w:val="ListParagraph"/>
              <w:numPr>
                <w:ilvl w:val="0"/>
                <w:numId w:val="40"/>
              </w:numPr>
              <w:spacing w:after="160" w:line="259" w:lineRule="auto"/>
              <w:jc w:val="left"/>
              <w:rPr>
                <w:bCs/>
              </w:rPr>
            </w:pPr>
            <w:r w:rsidRPr="0060183F">
              <w:rPr>
                <w:bCs/>
              </w:rPr>
              <w:t>Assess current analytics capabilities and measurement maturity to identify gaps across people, process, and technology.</w:t>
            </w:r>
          </w:p>
          <w:p w14:paraId="196DB0BB" w14:textId="77777777" w:rsidR="0060183F" w:rsidRPr="0060183F" w:rsidRDefault="0060183F" w:rsidP="007436BD">
            <w:pPr>
              <w:pStyle w:val="ListParagraph"/>
              <w:numPr>
                <w:ilvl w:val="0"/>
                <w:numId w:val="40"/>
              </w:numPr>
              <w:spacing w:after="160" w:line="259" w:lineRule="auto"/>
              <w:jc w:val="left"/>
              <w:rPr>
                <w:bCs/>
              </w:rPr>
            </w:pPr>
            <w:r w:rsidRPr="0060183F">
              <w:rPr>
                <w:bCs/>
              </w:rPr>
              <w:t>Translate assessments into prioritised, phased roadmaps that balance short</w:t>
            </w:r>
            <w:r w:rsidRPr="0060183F">
              <w:rPr>
                <w:rFonts w:ascii="Cambria Math" w:hAnsi="Cambria Math" w:cs="Cambria Math"/>
                <w:bCs/>
              </w:rPr>
              <w:t>‑</w:t>
            </w:r>
            <w:r w:rsidRPr="0060183F">
              <w:rPr>
                <w:bCs/>
              </w:rPr>
              <w:t>term operational needs with long</w:t>
            </w:r>
            <w:r w:rsidRPr="0060183F">
              <w:rPr>
                <w:rFonts w:ascii="Cambria Math" w:hAnsi="Cambria Math" w:cs="Cambria Math"/>
                <w:bCs/>
              </w:rPr>
              <w:t>‑</w:t>
            </w:r>
            <w:r w:rsidRPr="0060183F">
              <w:rPr>
                <w:bCs/>
              </w:rPr>
              <w:t>term strategy.</w:t>
            </w:r>
          </w:p>
          <w:p w14:paraId="2021BDCB" w14:textId="77777777" w:rsidR="0060183F" w:rsidRPr="0060183F" w:rsidRDefault="0060183F" w:rsidP="007436BD">
            <w:pPr>
              <w:pStyle w:val="ListParagraph"/>
              <w:numPr>
                <w:ilvl w:val="0"/>
                <w:numId w:val="40"/>
              </w:numPr>
              <w:spacing w:after="160" w:line="259" w:lineRule="auto"/>
              <w:jc w:val="left"/>
              <w:rPr>
                <w:bCs/>
              </w:rPr>
            </w:pPr>
            <w:r w:rsidRPr="0060183F">
              <w:rPr>
                <w:bCs/>
              </w:rPr>
              <w:t>Measure, track, and demonstrate the ongoing effectiveness and business impact of analytics initiatives.</w:t>
            </w:r>
          </w:p>
          <w:p w14:paraId="05D15517" w14:textId="145B79CD" w:rsidR="00C1714B" w:rsidRPr="00C1714B" w:rsidRDefault="00C1714B" w:rsidP="0060183F">
            <w:pPr>
              <w:pStyle w:val="Heading2"/>
              <w:numPr>
                <w:ilvl w:val="0"/>
                <w:numId w:val="0"/>
              </w:numPr>
              <w:ind w:left="567"/>
            </w:pPr>
          </w:p>
        </w:tc>
      </w:tr>
      <w:tr w:rsidR="00C1714B" w:rsidRPr="00C1714B" w14:paraId="09209502" w14:textId="77777777" w:rsidTr="00DD7ABF">
        <w:trPr>
          <w:trHeight w:val="1095"/>
        </w:trPr>
        <w:tc>
          <w:tcPr>
            <w:tcW w:w="9010" w:type="dxa"/>
            <w:tcBorders>
              <w:top w:val="single" w:sz="6" w:space="0" w:color="000000"/>
              <w:left w:val="single" w:sz="6" w:space="0" w:color="000000"/>
              <w:bottom w:val="single" w:sz="6" w:space="0" w:color="000000"/>
              <w:right w:val="single" w:sz="6" w:space="0" w:color="000000"/>
            </w:tcBorders>
            <w:hideMark/>
          </w:tcPr>
          <w:p w14:paraId="5DA7CAEC" w14:textId="77777777" w:rsidR="00C1714B" w:rsidRPr="00C1714B" w:rsidRDefault="00C1714B" w:rsidP="00C1714B">
            <w:r w:rsidRPr="00C1714B">
              <w:t> </w:t>
            </w:r>
          </w:p>
        </w:tc>
      </w:tr>
      <w:tr w:rsidR="00C1714B" w:rsidRPr="00C1714B" w14:paraId="3EB46CF6" w14:textId="77777777" w:rsidTr="00DD7ABF">
        <w:trPr>
          <w:trHeight w:val="1095"/>
        </w:trPr>
        <w:tc>
          <w:tcPr>
            <w:tcW w:w="9010"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60CD97D6" w14:textId="2B20A742" w:rsidR="00032D98" w:rsidRPr="009416C9" w:rsidRDefault="00B459AA" w:rsidP="007436BD">
            <w:pPr>
              <w:pStyle w:val="Heading2"/>
              <w:numPr>
                <w:ilvl w:val="1"/>
                <w:numId w:val="48"/>
              </w:numPr>
              <w:ind w:left="269" w:hanging="142"/>
              <w:rPr>
                <w:rFonts w:ascii="An Post Sans" w:hAnsi="An Post Sans"/>
                <w:color w:val="auto"/>
              </w:rPr>
            </w:pPr>
            <w:bookmarkStart w:id="102" w:name="_Toc222911227"/>
            <w:bookmarkStart w:id="103" w:name="_Toc224723713"/>
            <w:r w:rsidRPr="009416C9">
              <w:rPr>
                <w:rFonts w:ascii="An Post Sans" w:hAnsi="An Post Sans"/>
                <w:color w:val="auto"/>
              </w:rPr>
              <w:t>Future Proofing, Innovation and Advanced Analytics</w:t>
            </w:r>
            <w:r w:rsidR="00032D98" w:rsidRPr="009416C9">
              <w:rPr>
                <w:rFonts w:ascii="An Post Sans" w:hAnsi="An Post Sans"/>
                <w:color w:val="auto"/>
              </w:rPr>
              <w:t>.</w:t>
            </w:r>
            <w:bookmarkEnd w:id="102"/>
            <w:bookmarkEnd w:id="103"/>
          </w:p>
          <w:p w14:paraId="2F198B02" w14:textId="5E0BB8B1" w:rsidR="00AE291D" w:rsidRPr="00B459AA" w:rsidRDefault="00AE291D" w:rsidP="00032D98">
            <w:pPr>
              <w:pStyle w:val="Heading2"/>
              <w:numPr>
                <w:ilvl w:val="0"/>
                <w:numId w:val="0"/>
              </w:numPr>
              <w:ind w:left="567"/>
              <w:rPr>
                <w:rFonts w:ascii="An Post Sans" w:hAnsi="An Post Sans"/>
                <w:b w:val="0"/>
                <w:bCs/>
                <w:color w:val="auto"/>
              </w:rPr>
            </w:pPr>
            <w:bookmarkStart w:id="104" w:name="_Toc222911228"/>
            <w:bookmarkStart w:id="105" w:name="_Toc224723714"/>
            <w:r w:rsidRPr="00B459AA">
              <w:rPr>
                <w:rFonts w:ascii="An Post Sans" w:hAnsi="An Post Sans"/>
                <w:b w:val="0"/>
                <w:bCs/>
                <w:color w:val="auto"/>
              </w:rPr>
              <w:t xml:space="preserve">Explain how your organisation ensures analytics solutions remain fit for </w:t>
            </w:r>
            <w:r w:rsidR="009416C9" w:rsidRPr="00B459AA">
              <w:rPr>
                <w:rFonts w:ascii="An Post Sans" w:hAnsi="An Post Sans"/>
                <w:b w:val="0"/>
                <w:bCs/>
                <w:color w:val="auto"/>
              </w:rPr>
              <w:t>purpose</w:t>
            </w:r>
            <w:r w:rsidR="009416C9">
              <w:rPr>
                <w:rFonts w:ascii="An Post Sans" w:hAnsi="An Post Sans"/>
                <w:b w:val="0"/>
                <w:bCs/>
                <w:color w:val="auto"/>
              </w:rPr>
              <w:t xml:space="preserve">, </w:t>
            </w:r>
            <w:r w:rsidR="009416C9" w:rsidRPr="00B459AA">
              <w:rPr>
                <w:rFonts w:ascii="An Post Sans" w:hAnsi="An Post Sans"/>
                <w:b w:val="0"/>
                <w:bCs/>
                <w:color w:val="auto"/>
              </w:rPr>
              <w:t>in</w:t>
            </w:r>
            <w:r w:rsidRPr="00B459AA">
              <w:rPr>
                <w:rFonts w:ascii="An Post Sans" w:hAnsi="An Post Sans"/>
                <w:b w:val="0"/>
                <w:bCs/>
                <w:color w:val="auto"/>
              </w:rPr>
              <w:t xml:space="preserve"> the context of evolving technologies, platforms, and regulatory </w:t>
            </w:r>
            <w:r w:rsidR="00A45D4B" w:rsidRPr="00B459AA">
              <w:rPr>
                <w:rFonts w:ascii="An Post Sans" w:hAnsi="An Post Sans"/>
                <w:b w:val="0"/>
                <w:bCs/>
                <w:color w:val="auto"/>
              </w:rPr>
              <w:t>changes</w:t>
            </w:r>
            <w:r w:rsidRPr="00B459AA">
              <w:rPr>
                <w:rFonts w:ascii="An Post Sans" w:hAnsi="An Post Sans"/>
                <w:b w:val="0"/>
                <w:bCs/>
                <w:color w:val="auto"/>
              </w:rPr>
              <w:t>. Provide examples where relevant. Your response should include evidence of capability in:</w:t>
            </w:r>
            <w:bookmarkEnd w:id="104"/>
            <w:bookmarkEnd w:id="105"/>
          </w:p>
          <w:p w14:paraId="01F6A63F" w14:textId="77777777" w:rsidR="00AE291D" w:rsidRPr="000637CA" w:rsidRDefault="00AE291D" w:rsidP="007436BD">
            <w:pPr>
              <w:pStyle w:val="ListParagraph"/>
              <w:numPr>
                <w:ilvl w:val="0"/>
                <w:numId w:val="41"/>
              </w:numPr>
              <w:spacing w:after="160" w:line="259" w:lineRule="auto"/>
              <w:jc w:val="left"/>
            </w:pPr>
            <w:r w:rsidRPr="000637CA">
              <w:t>Privacy</w:t>
            </w:r>
            <w:r w:rsidRPr="000637CA">
              <w:rPr>
                <w:rFonts w:ascii="Cambria Math" w:hAnsi="Cambria Math" w:cs="Cambria Math"/>
              </w:rPr>
              <w:t>‑</w:t>
            </w:r>
            <w:r w:rsidRPr="000637CA">
              <w:t xml:space="preserve">Centric &amp; </w:t>
            </w:r>
            <w:proofErr w:type="spellStart"/>
            <w:r w:rsidRPr="000637CA">
              <w:t>Cookieless</w:t>
            </w:r>
            <w:proofErr w:type="spellEnd"/>
            <w:r w:rsidRPr="000637CA">
              <w:t xml:space="preserve"> Measurement - Privacy</w:t>
            </w:r>
            <w:r w:rsidRPr="000637CA">
              <w:rPr>
                <w:rFonts w:ascii="Cambria Math" w:hAnsi="Cambria Math" w:cs="Cambria Math"/>
              </w:rPr>
              <w:t>‑</w:t>
            </w:r>
            <w:r w:rsidRPr="000637CA">
              <w:t xml:space="preserve">first, compliant measurement approaches designed to remain effective in a </w:t>
            </w:r>
            <w:proofErr w:type="spellStart"/>
            <w:r w:rsidRPr="000637CA">
              <w:t>cookieless</w:t>
            </w:r>
            <w:proofErr w:type="spellEnd"/>
            <w:r w:rsidRPr="000637CA">
              <w:t xml:space="preserve"> and evolving regulatory environment.</w:t>
            </w:r>
          </w:p>
          <w:p w14:paraId="6E54732F" w14:textId="77777777" w:rsidR="00AE291D" w:rsidRPr="000637CA" w:rsidRDefault="00AE291D" w:rsidP="007436BD">
            <w:pPr>
              <w:pStyle w:val="ListParagraph"/>
              <w:numPr>
                <w:ilvl w:val="0"/>
                <w:numId w:val="41"/>
              </w:numPr>
              <w:spacing w:after="160" w:line="259" w:lineRule="auto"/>
              <w:jc w:val="left"/>
            </w:pPr>
            <w:r w:rsidRPr="000637CA">
              <w:t>Server</w:t>
            </w:r>
            <w:r w:rsidRPr="000637CA">
              <w:rPr>
                <w:rFonts w:ascii="Cambria Math" w:hAnsi="Cambria Math" w:cs="Cambria Math"/>
              </w:rPr>
              <w:t>‑</w:t>
            </w:r>
            <w:r w:rsidRPr="000637CA">
              <w:t>Side &amp; Resilient Data Collection - Server</w:t>
            </w:r>
            <w:r w:rsidRPr="000637CA">
              <w:rPr>
                <w:rFonts w:ascii="Cambria Math" w:hAnsi="Cambria Math" w:cs="Cambria Math"/>
              </w:rPr>
              <w:t>‑</w:t>
            </w:r>
            <w:r w:rsidRPr="000637CA">
              <w:t>side tracking and durable data collection architectures that improve data quality, control, and long</w:t>
            </w:r>
            <w:r w:rsidRPr="000637CA">
              <w:rPr>
                <w:rFonts w:ascii="Cambria Math" w:hAnsi="Cambria Math" w:cs="Cambria Math"/>
              </w:rPr>
              <w:t>‑</w:t>
            </w:r>
            <w:r w:rsidRPr="000637CA">
              <w:t>term reliability.</w:t>
            </w:r>
          </w:p>
          <w:p w14:paraId="38D3CA0A" w14:textId="77777777" w:rsidR="00AE291D" w:rsidRPr="000637CA" w:rsidRDefault="00AE291D" w:rsidP="007436BD">
            <w:pPr>
              <w:pStyle w:val="ListParagraph"/>
              <w:numPr>
                <w:ilvl w:val="0"/>
                <w:numId w:val="41"/>
              </w:numPr>
              <w:spacing w:after="160" w:line="259" w:lineRule="auto"/>
              <w:jc w:val="left"/>
            </w:pPr>
            <w:r w:rsidRPr="000637CA">
              <w:t>Cross</w:t>
            </w:r>
            <w:r w:rsidRPr="000637CA">
              <w:rPr>
                <w:rFonts w:ascii="Cambria Math" w:hAnsi="Cambria Math" w:cs="Cambria Math"/>
              </w:rPr>
              <w:t>‑</w:t>
            </w:r>
            <w:r w:rsidRPr="000637CA">
              <w:t>Channel Identity, Attribution &amp; Advanced Analytics - Cross</w:t>
            </w:r>
            <w:r w:rsidRPr="000637CA">
              <w:rPr>
                <w:rFonts w:ascii="Cambria Math" w:hAnsi="Cambria Math" w:cs="Cambria Math"/>
              </w:rPr>
              <w:t>‑</w:t>
            </w:r>
            <w:r w:rsidRPr="000637CA">
              <w:t>platform identity resolution, attribution, predictive modelling, and segmentation to support consistent measurement and forward</w:t>
            </w:r>
            <w:r w:rsidRPr="000637CA">
              <w:rPr>
                <w:rFonts w:ascii="Cambria Math" w:hAnsi="Cambria Math" w:cs="Cambria Math"/>
              </w:rPr>
              <w:t>‑</w:t>
            </w:r>
            <w:r w:rsidRPr="000637CA">
              <w:t>looking insights.</w:t>
            </w:r>
          </w:p>
          <w:p w14:paraId="2FFAA4B2" w14:textId="77777777" w:rsidR="00AE291D" w:rsidRPr="000637CA" w:rsidRDefault="00AE291D" w:rsidP="007436BD">
            <w:pPr>
              <w:pStyle w:val="ListParagraph"/>
              <w:numPr>
                <w:ilvl w:val="0"/>
                <w:numId w:val="41"/>
              </w:numPr>
              <w:spacing w:after="160" w:line="259" w:lineRule="auto"/>
              <w:jc w:val="left"/>
            </w:pPr>
            <w:r w:rsidRPr="000637CA">
              <w:t>Cloud</w:t>
            </w:r>
            <w:r w:rsidRPr="000637CA">
              <w:rPr>
                <w:rFonts w:ascii="Cambria Math" w:hAnsi="Cambria Math" w:cs="Cambria Math"/>
              </w:rPr>
              <w:t>‑</w:t>
            </w:r>
            <w:r w:rsidRPr="000637CA">
              <w:t xml:space="preserve">Based Analytics &amp; Data Platforms - Use of cloud analytics platforms and data warehouses (e.g. </w:t>
            </w:r>
            <w:proofErr w:type="spellStart"/>
            <w:r w:rsidRPr="000637CA">
              <w:t>BigQuery</w:t>
            </w:r>
            <w:proofErr w:type="spellEnd"/>
            <w:r w:rsidRPr="000637CA">
              <w:t>, Snowflake, Azure Fabric or similar) to enable scalable data processing and analysis.</w:t>
            </w:r>
          </w:p>
          <w:p w14:paraId="3D8D09F2" w14:textId="77777777" w:rsidR="00AE291D" w:rsidRPr="000637CA" w:rsidRDefault="00AE291D" w:rsidP="007436BD">
            <w:pPr>
              <w:pStyle w:val="ListParagraph"/>
              <w:numPr>
                <w:ilvl w:val="0"/>
                <w:numId w:val="41"/>
              </w:numPr>
              <w:spacing w:after="160" w:line="259" w:lineRule="auto"/>
              <w:jc w:val="left"/>
            </w:pPr>
            <w:r w:rsidRPr="000637CA">
              <w:t>Data Integration, Activation &amp; Automation - Scalable data integration frameworks, audience activation, and marketing platform integrations (e.g. Meta CAPI, Enhanced Conversions), alongside automated and semi</w:t>
            </w:r>
            <w:r w:rsidRPr="000637CA">
              <w:rPr>
                <w:rFonts w:ascii="Cambria Math" w:hAnsi="Cambria Math" w:cs="Cambria Math"/>
              </w:rPr>
              <w:t>‑</w:t>
            </w:r>
            <w:r w:rsidRPr="000637CA">
              <w:t>automated reporting.</w:t>
            </w:r>
          </w:p>
          <w:p w14:paraId="420115F7" w14:textId="47E480FA" w:rsidR="00C1714B" w:rsidRPr="00C1714B" w:rsidRDefault="00AE291D" w:rsidP="007436BD">
            <w:pPr>
              <w:pStyle w:val="ListParagraph"/>
              <w:numPr>
                <w:ilvl w:val="0"/>
                <w:numId w:val="41"/>
              </w:numPr>
            </w:pPr>
            <w:r w:rsidRPr="000637CA">
              <w:t>Custom Analytics &amp; Business</w:t>
            </w:r>
            <w:r w:rsidRPr="00B459AA">
              <w:rPr>
                <w:rFonts w:ascii="Cambria Math" w:hAnsi="Cambria Math" w:cs="Cambria Math"/>
              </w:rPr>
              <w:t>‑</w:t>
            </w:r>
            <w:r w:rsidRPr="000637CA">
              <w:t>Aligned Reporting - Design and delivery of custom analytics and reporting frameworks aligned to business objectives, supported by best</w:t>
            </w:r>
            <w:r w:rsidRPr="00B459AA">
              <w:rPr>
                <w:rFonts w:ascii="Cambria Math" w:hAnsi="Cambria Math" w:cs="Cambria Math"/>
              </w:rPr>
              <w:t>‑</w:t>
            </w:r>
            <w:r w:rsidRPr="000637CA">
              <w:t>practice data warehousing and BI tool integration</w:t>
            </w:r>
            <w:r w:rsidR="003F44DF" w:rsidRPr="000637CA">
              <w:t xml:space="preserve"> Strategic &amp; Integrated Digital Analytics</w:t>
            </w:r>
            <w:r w:rsidR="00C1714B" w:rsidRPr="00B459AA">
              <w:rPr>
                <w:lang w:val="en-US"/>
              </w:rPr>
              <w:t>.</w:t>
            </w:r>
            <w:r w:rsidR="00C1714B" w:rsidRPr="00C1714B">
              <w:t> </w:t>
            </w:r>
          </w:p>
        </w:tc>
      </w:tr>
      <w:tr w:rsidR="00C1714B" w:rsidRPr="00C1714B" w14:paraId="61488333" w14:textId="77777777" w:rsidTr="00DD7ABF">
        <w:trPr>
          <w:trHeight w:val="1095"/>
        </w:trPr>
        <w:tc>
          <w:tcPr>
            <w:tcW w:w="9010" w:type="dxa"/>
            <w:tcBorders>
              <w:top w:val="single" w:sz="6" w:space="0" w:color="000000"/>
              <w:left w:val="single" w:sz="6" w:space="0" w:color="000000"/>
              <w:bottom w:val="single" w:sz="6" w:space="0" w:color="000000"/>
              <w:right w:val="single" w:sz="6" w:space="0" w:color="000000"/>
            </w:tcBorders>
            <w:hideMark/>
          </w:tcPr>
          <w:p w14:paraId="2AC4F71B" w14:textId="77777777" w:rsidR="00C1714B" w:rsidRPr="00C1714B" w:rsidRDefault="00C1714B" w:rsidP="00C1714B">
            <w:r w:rsidRPr="00C1714B">
              <w:t> </w:t>
            </w:r>
          </w:p>
        </w:tc>
      </w:tr>
      <w:tr w:rsidR="00C1714B" w:rsidRPr="00C1714B" w14:paraId="2636AE2E" w14:textId="77777777" w:rsidTr="00DD7ABF">
        <w:trPr>
          <w:trHeight w:val="1095"/>
        </w:trPr>
        <w:tc>
          <w:tcPr>
            <w:tcW w:w="9010"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337FFCD8" w14:textId="491CAD0B" w:rsidR="00032D98" w:rsidRPr="009416C9" w:rsidRDefault="00B459AA" w:rsidP="007436BD">
            <w:pPr>
              <w:pStyle w:val="Heading2"/>
              <w:numPr>
                <w:ilvl w:val="1"/>
                <w:numId w:val="48"/>
              </w:numPr>
              <w:rPr>
                <w:rFonts w:ascii="An Post Sans" w:hAnsi="An Post Sans"/>
                <w:bCs/>
                <w:color w:val="auto"/>
              </w:rPr>
            </w:pPr>
            <w:bookmarkStart w:id="106" w:name="_Toc222911229"/>
            <w:bookmarkStart w:id="107" w:name="_Toc224723715"/>
            <w:r w:rsidRPr="009416C9">
              <w:rPr>
                <w:rFonts w:ascii="An Post Sans" w:hAnsi="An Post Sans"/>
                <w:bCs/>
                <w:color w:val="auto"/>
              </w:rPr>
              <w:lastRenderedPageBreak/>
              <w:t>Compliance, Governance &amp; Analytics Maturity Development</w:t>
            </w:r>
            <w:r w:rsidR="00032D98" w:rsidRPr="009416C9">
              <w:rPr>
                <w:rFonts w:ascii="An Post Sans" w:hAnsi="An Post Sans"/>
                <w:bCs/>
                <w:color w:val="auto"/>
              </w:rPr>
              <w:t>.</w:t>
            </w:r>
            <w:bookmarkEnd w:id="106"/>
            <w:bookmarkEnd w:id="107"/>
          </w:p>
          <w:p w14:paraId="0226376F" w14:textId="5013A86F" w:rsidR="00161ADF" w:rsidRPr="00161ADF" w:rsidRDefault="00161ADF" w:rsidP="00032D98">
            <w:pPr>
              <w:pStyle w:val="Heading2"/>
              <w:numPr>
                <w:ilvl w:val="0"/>
                <w:numId w:val="0"/>
              </w:numPr>
              <w:ind w:left="567"/>
              <w:rPr>
                <w:rFonts w:ascii="An Post Sans" w:hAnsi="An Post Sans"/>
                <w:b w:val="0"/>
                <w:color w:val="auto"/>
              </w:rPr>
            </w:pPr>
            <w:bookmarkStart w:id="108" w:name="_Toc222911230"/>
            <w:bookmarkStart w:id="109" w:name="_Toc224723716"/>
            <w:r w:rsidRPr="00161ADF">
              <w:rPr>
                <w:rFonts w:ascii="An Post Sans" w:hAnsi="An Post Sans"/>
                <w:b w:val="0"/>
                <w:color w:val="auto"/>
              </w:rPr>
              <w:t xml:space="preserve">Outline your </w:t>
            </w:r>
            <w:proofErr w:type="spellStart"/>
            <w:r w:rsidRPr="00161ADF">
              <w:rPr>
                <w:rFonts w:ascii="An Post Sans" w:hAnsi="An Post Sans"/>
                <w:b w:val="0"/>
                <w:color w:val="auto"/>
              </w:rPr>
              <w:t>organisation’s</w:t>
            </w:r>
            <w:proofErr w:type="spellEnd"/>
            <w:r w:rsidRPr="00161ADF">
              <w:rPr>
                <w:rFonts w:ascii="An Post Sans" w:hAnsi="An Post Sans"/>
                <w:b w:val="0"/>
                <w:color w:val="auto"/>
              </w:rPr>
              <w:t xml:space="preserve"> ability to support compliant, secure, and well</w:t>
            </w:r>
            <w:r w:rsidRPr="00161ADF">
              <w:rPr>
                <w:rFonts w:ascii="Cambria Math" w:hAnsi="Cambria Math" w:cs="Cambria Math"/>
                <w:b w:val="0"/>
                <w:color w:val="auto"/>
              </w:rPr>
              <w:t>‑</w:t>
            </w:r>
            <w:r w:rsidRPr="00161ADF">
              <w:rPr>
                <w:rFonts w:ascii="An Post Sans" w:hAnsi="An Post Sans"/>
                <w:b w:val="0"/>
                <w:color w:val="auto"/>
              </w:rPr>
              <w:t xml:space="preserve">governed analytics </w:t>
            </w:r>
            <w:proofErr w:type="spellStart"/>
            <w:r w:rsidRPr="00161ADF">
              <w:rPr>
                <w:rFonts w:ascii="An Post Sans" w:hAnsi="An Post Sans"/>
                <w:b w:val="0"/>
                <w:color w:val="auto"/>
              </w:rPr>
              <w:t>programmes</w:t>
            </w:r>
            <w:proofErr w:type="spellEnd"/>
            <w:r w:rsidRPr="00161ADF">
              <w:rPr>
                <w:rFonts w:ascii="An Post Sans" w:hAnsi="An Post Sans"/>
                <w:b w:val="0"/>
                <w:color w:val="auto"/>
              </w:rPr>
              <w:t>, while improving analytics maturity and adoption. Your response should include details on:</w:t>
            </w:r>
            <w:bookmarkEnd w:id="108"/>
            <w:bookmarkEnd w:id="109"/>
          </w:p>
          <w:p w14:paraId="0F294617" w14:textId="77777777" w:rsidR="00161ADF" w:rsidRDefault="00161ADF" w:rsidP="007436BD">
            <w:pPr>
              <w:pStyle w:val="ListParagraph"/>
              <w:numPr>
                <w:ilvl w:val="0"/>
                <w:numId w:val="42"/>
              </w:numPr>
              <w:spacing w:after="160" w:line="259" w:lineRule="auto"/>
              <w:jc w:val="left"/>
            </w:pPr>
            <w:r>
              <w:t>GDPR &amp; Privacy</w:t>
            </w:r>
            <w:r w:rsidRPr="003B4BAC">
              <w:rPr>
                <w:rFonts w:ascii="Cambria Math" w:hAnsi="Cambria Math" w:cs="Cambria Math"/>
              </w:rPr>
              <w:t>‑</w:t>
            </w:r>
            <w:r>
              <w:t>by</w:t>
            </w:r>
            <w:r w:rsidRPr="003B4BAC">
              <w:rPr>
                <w:rFonts w:ascii="Cambria Math" w:hAnsi="Cambria Math" w:cs="Cambria Math"/>
              </w:rPr>
              <w:t>‑</w:t>
            </w:r>
            <w:r>
              <w:t>Design Analytics - Ensuring analytics implementations are GDPR</w:t>
            </w:r>
            <w:r w:rsidRPr="003B4BAC">
              <w:rPr>
                <w:rFonts w:ascii="Cambria Math" w:hAnsi="Cambria Math" w:cs="Cambria Math"/>
              </w:rPr>
              <w:t>‑</w:t>
            </w:r>
            <w:r>
              <w:t>compliant and embed privacy</w:t>
            </w:r>
            <w:r w:rsidRPr="003B4BAC">
              <w:rPr>
                <w:rFonts w:ascii="Cambria Math" w:hAnsi="Cambria Math" w:cs="Cambria Math"/>
              </w:rPr>
              <w:t>‑</w:t>
            </w:r>
            <w:r>
              <w:t>by</w:t>
            </w:r>
            <w:r w:rsidRPr="003B4BAC">
              <w:rPr>
                <w:rFonts w:ascii="Cambria Math" w:hAnsi="Cambria Math" w:cs="Cambria Math"/>
              </w:rPr>
              <w:t>‑</w:t>
            </w:r>
            <w:r>
              <w:t>design principles from strategy through execution.</w:t>
            </w:r>
          </w:p>
          <w:p w14:paraId="3D728CA4" w14:textId="77777777" w:rsidR="00161ADF" w:rsidRDefault="00161ADF" w:rsidP="007436BD">
            <w:pPr>
              <w:pStyle w:val="ListParagraph"/>
              <w:numPr>
                <w:ilvl w:val="0"/>
                <w:numId w:val="42"/>
              </w:numPr>
              <w:spacing w:after="160" w:line="259" w:lineRule="auto"/>
              <w:jc w:val="left"/>
            </w:pPr>
            <w:r>
              <w:t>Data Protection, Security &amp; Risk Management - Practices covering data security, integrity, protection, and risk assessment to safeguard analytics data and maintain trust.</w:t>
            </w:r>
          </w:p>
          <w:p w14:paraId="6E8A4777" w14:textId="77777777" w:rsidR="00161ADF" w:rsidRDefault="00161ADF" w:rsidP="007436BD">
            <w:pPr>
              <w:pStyle w:val="ListParagraph"/>
              <w:numPr>
                <w:ilvl w:val="0"/>
                <w:numId w:val="42"/>
              </w:numPr>
              <w:spacing w:after="160" w:line="259" w:lineRule="auto"/>
              <w:jc w:val="left"/>
            </w:pPr>
            <w:r>
              <w:t>Analytics Governance &amp; Operating Models - Definition of governance frameworks covering data ownership, access controls, standards, roles, and decision</w:t>
            </w:r>
            <w:r w:rsidRPr="003B4BAC">
              <w:rPr>
                <w:rFonts w:ascii="Cambria Math" w:hAnsi="Cambria Math" w:cs="Cambria Math"/>
              </w:rPr>
              <w:t>‑</w:t>
            </w:r>
            <w:r>
              <w:t>making structures.</w:t>
            </w:r>
          </w:p>
          <w:p w14:paraId="49E4A2E8" w14:textId="77777777" w:rsidR="00161ADF" w:rsidRDefault="00161ADF" w:rsidP="007436BD">
            <w:pPr>
              <w:pStyle w:val="ListParagraph"/>
              <w:numPr>
                <w:ilvl w:val="0"/>
                <w:numId w:val="42"/>
              </w:numPr>
              <w:spacing w:after="160" w:line="259" w:lineRule="auto"/>
              <w:jc w:val="left"/>
            </w:pPr>
            <w:r>
              <w:t>Policies, Standards &amp; Analytics Frameworks - Establishment of clear policies, guidelines, and operating frameworks for consistent and compliant web and app analytics delivery.</w:t>
            </w:r>
          </w:p>
          <w:p w14:paraId="634A6FBA" w14:textId="77777777" w:rsidR="00161ADF" w:rsidRDefault="00161ADF" w:rsidP="007436BD">
            <w:pPr>
              <w:pStyle w:val="ListParagraph"/>
              <w:numPr>
                <w:ilvl w:val="0"/>
                <w:numId w:val="42"/>
              </w:numPr>
              <w:spacing w:after="160" w:line="259" w:lineRule="auto"/>
              <w:jc w:val="left"/>
            </w:pPr>
            <w:r>
              <w:t>Analytics Maturity, Adoption &amp; Decision Enablement - Development of analytics maturity frameworks that drive trust, adoption, improved insight quality, and better decision</w:t>
            </w:r>
            <w:r w:rsidRPr="003B4BAC">
              <w:rPr>
                <w:rFonts w:ascii="Cambria Math" w:hAnsi="Cambria Math" w:cs="Cambria Math"/>
              </w:rPr>
              <w:t>‑</w:t>
            </w:r>
            <w:r>
              <w:t>making across the organisation.</w:t>
            </w:r>
          </w:p>
          <w:p w14:paraId="35DE24CD" w14:textId="39AD1D6B" w:rsidR="00C1714B" w:rsidRPr="00B459AA" w:rsidRDefault="00C1714B" w:rsidP="00161ADF">
            <w:pPr>
              <w:pStyle w:val="Heading2"/>
              <w:numPr>
                <w:ilvl w:val="0"/>
                <w:numId w:val="0"/>
              </w:numPr>
              <w:ind w:left="567"/>
              <w:rPr>
                <w:rFonts w:ascii="An Post Sans" w:hAnsi="An Post Sans"/>
                <w:b w:val="0"/>
                <w:bCs/>
              </w:rPr>
            </w:pPr>
          </w:p>
        </w:tc>
      </w:tr>
      <w:tr w:rsidR="00C1714B" w:rsidRPr="00C1714B" w14:paraId="1017A036" w14:textId="77777777" w:rsidTr="00DD7ABF">
        <w:trPr>
          <w:trHeight w:val="1095"/>
        </w:trPr>
        <w:tc>
          <w:tcPr>
            <w:tcW w:w="9010" w:type="dxa"/>
            <w:tcBorders>
              <w:top w:val="single" w:sz="6" w:space="0" w:color="000000"/>
              <w:left w:val="single" w:sz="6" w:space="0" w:color="000000"/>
              <w:bottom w:val="single" w:sz="6" w:space="0" w:color="000000"/>
              <w:right w:val="single" w:sz="6" w:space="0" w:color="000000"/>
            </w:tcBorders>
            <w:hideMark/>
          </w:tcPr>
          <w:p w14:paraId="1AC4EF28" w14:textId="77777777" w:rsidR="00C1714B" w:rsidRPr="00C1714B" w:rsidRDefault="00C1714B" w:rsidP="00C1714B">
            <w:r w:rsidRPr="00C1714B">
              <w:t> </w:t>
            </w:r>
          </w:p>
        </w:tc>
      </w:tr>
    </w:tbl>
    <w:p w14:paraId="73ACD7A2" w14:textId="77777777" w:rsidR="00C1714B" w:rsidRDefault="00C1714B" w:rsidP="00C1714B"/>
    <w:p w14:paraId="16BB2F3A" w14:textId="77777777" w:rsidR="00A45D4B" w:rsidRDefault="00A45D4B" w:rsidP="00C1714B"/>
    <w:p w14:paraId="3D5B25A6" w14:textId="49BCCA26" w:rsidR="00A45D4B" w:rsidRPr="00A45D4B" w:rsidRDefault="00A45D4B" w:rsidP="00C1714B">
      <w:pPr>
        <w:rPr>
          <w:rFonts w:ascii="An Post Sans Bold" w:hAnsi="An Post Sans Bold"/>
          <w:b/>
          <w:bCs/>
        </w:rPr>
      </w:pPr>
      <w:r w:rsidRPr="00A45D4B">
        <w:rPr>
          <w:rFonts w:ascii="An Post Sans Bold" w:hAnsi="An Post Sans Bold"/>
          <w:b/>
          <w:bCs/>
        </w:rPr>
        <w:t xml:space="preserve">Lot 2 </w:t>
      </w:r>
    </w:p>
    <w:p w14:paraId="2E6A9E68" w14:textId="77777777" w:rsidR="00A45D4B" w:rsidRPr="00C1714B" w:rsidRDefault="00A45D4B" w:rsidP="00C1714B"/>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A45D4B" w:rsidRPr="00C1714B" w14:paraId="4370E19A" w14:textId="77777777">
        <w:trPr>
          <w:trHeight w:val="300"/>
        </w:trPr>
        <w:tc>
          <w:tcPr>
            <w:tcW w:w="9010"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4405C6B0" w14:textId="3804E95E" w:rsidR="00A45D4B" w:rsidRPr="0060183F" w:rsidRDefault="004D7B62" w:rsidP="007436BD">
            <w:pPr>
              <w:pStyle w:val="Heading2"/>
              <w:numPr>
                <w:ilvl w:val="1"/>
                <w:numId w:val="48"/>
              </w:numPr>
              <w:rPr>
                <w:rFonts w:ascii="An Post Sans" w:hAnsi="An Post Sans"/>
                <w:b w:val="0"/>
                <w:bCs/>
                <w:color w:val="auto"/>
              </w:rPr>
            </w:pPr>
            <w:bookmarkStart w:id="110" w:name="_Toc222911231"/>
            <w:bookmarkStart w:id="111" w:name="_Toc224723717"/>
            <w:r w:rsidRPr="009416C9">
              <w:rPr>
                <w:rFonts w:ascii="An Post Sans" w:hAnsi="An Post Sans"/>
                <w:color w:val="auto"/>
              </w:rPr>
              <w:t>Operational Delivery &amp; Project Execution Approach</w:t>
            </w:r>
            <w:r w:rsidR="00A45D4B" w:rsidRPr="003F44DF">
              <w:rPr>
                <w:rFonts w:ascii="An Post Sans" w:hAnsi="An Post Sans"/>
                <w:b w:val="0"/>
                <w:bCs/>
                <w:color w:val="auto"/>
              </w:rPr>
              <w:t xml:space="preserve"> -</w:t>
            </w:r>
            <w:r w:rsidR="00A45D4B" w:rsidRPr="003F44DF">
              <w:rPr>
                <w:color w:val="auto"/>
              </w:rPr>
              <w:t xml:space="preserve"> </w:t>
            </w:r>
            <w:r w:rsidR="005341E4" w:rsidRPr="005341E4">
              <w:rPr>
                <w:rFonts w:ascii="An Post Sans" w:hAnsi="An Post Sans"/>
                <w:b w:val="0"/>
                <w:bCs/>
                <w:color w:val="auto"/>
                <w:lang w:val="en-IE"/>
              </w:rPr>
              <w:t>Describe your approach to delivering analytics services across day</w:t>
            </w:r>
            <w:r w:rsidR="005341E4" w:rsidRPr="005341E4">
              <w:rPr>
                <w:rFonts w:ascii="Cambria Math" w:hAnsi="Cambria Math" w:cs="Cambria Math"/>
                <w:b w:val="0"/>
                <w:bCs/>
                <w:color w:val="auto"/>
                <w:lang w:val="en-IE"/>
              </w:rPr>
              <w:t>‑</w:t>
            </w:r>
            <w:r w:rsidR="005341E4" w:rsidRPr="005341E4">
              <w:rPr>
                <w:rFonts w:ascii="An Post Sans" w:hAnsi="An Post Sans"/>
                <w:b w:val="0"/>
                <w:bCs/>
                <w:color w:val="auto"/>
                <w:lang w:val="en-IE"/>
              </w:rPr>
              <w:t>to</w:t>
            </w:r>
            <w:r w:rsidR="005341E4" w:rsidRPr="005341E4">
              <w:rPr>
                <w:rFonts w:ascii="Cambria Math" w:hAnsi="Cambria Math" w:cs="Cambria Math"/>
                <w:b w:val="0"/>
                <w:bCs/>
                <w:color w:val="auto"/>
                <w:lang w:val="en-IE"/>
              </w:rPr>
              <w:t>‑</w:t>
            </w:r>
            <w:r w:rsidR="005341E4" w:rsidRPr="005341E4">
              <w:rPr>
                <w:rFonts w:ascii="An Post Sans" w:hAnsi="An Post Sans"/>
                <w:b w:val="0"/>
                <w:bCs/>
                <w:color w:val="auto"/>
                <w:lang w:val="en-IE"/>
              </w:rPr>
              <w:t>day operations, operational initiatives, and bespoke project work. Your response should include details on</w:t>
            </w:r>
            <w:r w:rsidR="00A45D4B" w:rsidRPr="0060183F">
              <w:rPr>
                <w:rFonts w:ascii="An Post Sans" w:hAnsi="An Post Sans"/>
                <w:b w:val="0"/>
                <w:bCs/>
                <w:color w:val="auto"/>
              </w:rPr>
              <w:t>:</w:t>
            </w:r>
            <w:bookmarkEnd w:id="110"/>
            <w:bookmarkEnd w:id="111"/>
          </w:p>
          <w:p w14:paraId="445B9359" w14:textId="77777777" w:rsidR="002A3F40" w:rsidRPr="00450AE6" w:rsidRDefault="002A3F40" w:rsidP="007436BD">
            <w:pPr>
              <w:pStyle w:val="ListParagraph"/>
              <w:numPr>
                <w:ilvl w:val="0"/>
                <w:numId w:val="43"/>
              </w:numPr>
              <w:spacing w:after="160" w:line="259" w:lineRule="auto"/>
              <w:jc w:val="left"/>
            </w:pPr>
            <w:r w:rsidRPr="00450AE6">
              <w:t>How work is scoped, planned, and delivered to support both ongoing operational needs and defined project activities</w:t>
            </w:r>
            <w:r>
              <w:t>.</w:t>
            </w:r>
          </w:p>
          <w:p w14:paraId="08309B85" w14:textId="77777777" w:rsidR="002A3F40" w:rsidRPr="00450AE6" w:rsidRDefault="002A3F40" w:rsidP="007436BD">
            <w:pPr>
              <w:pStyle w:val="ListParagraph"/>
              <w:numPr>
                <w:ilvl w:val="0"/>
                <w:numId w:val="43"/>
              </w:numPr>
              <w:spacing w:after="160" w:line="259" w:lineRule="auto"/>
              <w:jc w:val="left"/>
            </w:pPr>
            <w:r w:rsidRPr="00450AE6">
              <w:t>How delivery activities are prioritised, tracked, and managed across multiple concurrent requests</w:t>
            </w:r>
            <w:r>
              <w:t xml:space="preserve"> to ensure alignment with the assigned strategy.</w:t>
            </w:r>
          </w:p>
          <w:p w14:paraId="4BCAFD28" w14:textId="77777777" w:rsidR="002A3F40" w:rsidRPr="00450AE6" w:rsidRDefault="002A3F40" w:rsidP="007436BD">
            <w:pPr>
              <w:pStyle w:val="ListParagraph"/>
              <w:numPr>
                <w:ilvl w:val="0"/>
                <w:numId w:val="43"/>
              </w:numPr>
              <w:spacing w:after="160" w:line="259" w:lineRule="auto"/>
              <w:jc w:val="left"/>
            </w:pPr>
            <w:r w:rsidRPr="00450AE6">
              <w:t>How you collaborate with internal teams, third</w:t>
            </w:r>
            <w:r w:rsidRPr="002B1660">
              <w:rPr>
                <w:rFonts w:ascii="Cambria Math" w:hAnsi="Cambria Math" w:cs="Cambria Math"/>
              </w:rPr>
              <w:t>‑</w:t>
            </w:r>
            <w:r w:rsidRPr="00450AE6">
              <w:t>party vendors, and client stakeholders during delivery</w:t>
            </w:r>
            <w:r>
              <w:t>.</w:t>
            </w:r>
          </w:p>
          <w:p w14:paraId="455EB814" w14:textId="77777777" w:rsidR="002A3F40" w:rsidRPr="00450AE6" w:rsidRDefault="002A3F40" w:rsidP="007436BD">
            <w:pPr>
              <w:pStyle w:val="ListParagraph"/>
              <w:numPr>
                <w:ilvl w:val="0"/>
                <w:numId w:val="43"/>
              </w:numPr>
              <w:spacing w:after="160" w:line="259" w:lineRule="auto"/>
              <w:jc w:val="left"/>
            </w:pPr>
            <w:r w:rsidRPr="00450AE6">
              <w:t>How risks, dependencies, and delivery issues are identified, managed, and escalated</w:t>
            </w:r>
            <w:r>
              <w:t>.</w:t>
            </w:r>
          </w:p>
          <w:p w14:paraId="5DC8BB38" w14:textId="77777777" w:rsidR="002A3F40" w:rsidRPr="00450AE6" w:rsidRDefault="002A3F40" w:rsidP="007436BD">
            <w:pPr>
              <w:pStyle w:val="ListParagraph"/>
              <w:numPr>
                <w:ilvl w:val="0"/>
                <w:numId w:val="43"/>
              </w:numPr>
              <w:spacing w:after="160" w:line="259" w:lineRule="auto"/>
              <w:jc w:val="left"/>
            </w:pPr>
            <w:r w:rsidRPr="00450AE6">
              <w:t>Quality assurance, documentation, and sign</w:t>
            </w:r>
            <w:r w:rsidRPr="002B1660">
              <w:rPr>
                <w:rFonts w:ascii="Cambria Math" w:hAnsi="Cambria Math" w:cs="Cambria Math"/>
              </w:rPr>
              <w:t>‑</w:t>
            </w:r>
            <w:r w:rsidRPr="00450AE6">
              <w:t>off processes used to ensure consistent and reliable delivery</w:t>
            </w:r>
            <w:r>
              <w:t>.</w:t>
            </w:r>
          </w:p>
          <w:p w14:paraId="78C33905" w14:textId="77777777" w:rsidR="002A3F40" w:rsidRPr="00450AE6" w:rsidRDefault="002A3F40" w:rsidP="007436BD">
            <w:pPr>
              <w:pStyle w:val="ListParagraph"/>
              <w:numPr>
                <w:ilvl w:val="0"/>
                <w:numId w:val="43"/>
              </w:numPr>
              <w:spacing w:after="160" w:line="259" w:lineRule="auto"/>
              <w:jc w:val="left"/>
            </w:pPr>
            <w:r w:rsidRPr="00450AE6">
              <w:t>How feedback and lessons learned are captured and applied to improve ongoing delivery</w:t>
            </w:r>
            <w:r>
              <w:t>.</w:t>
            </w:r>
          </w:p>
          <w:p w14:paraId="7E169577" w14:textId="77777777" w:rsidR="00A45D4B" w:rsidRPr="00C1714B" w:rsidRDefault="00A45D4B">
            <w:pPr>
              <w:pStyle w:val="Heading2"/>
              <w:numPr>
                <w:ilvl w:val="0"/>
                <w:numId w:val="0"/>
              </w:numPr>
              <w:ind w:left="567"/>
            </w:pPr>
          </w:p>
        </w:tc>
      </w:tr>
      <w:tr w:rsidR="00A45D4B" w:rsidRPr="00C1714B" w14:paraId="76D2DF4A" w14:textId="77777777">
        <w:trPr>
          <w:trHeight w:val="1095"/>
        </w:trPr>
        <w:tc>
          <w:tcPr>
            <w:tcW w:w="9010" w:type="dxa"/>
            <w:tcBorders>
              <w:top w:val="single" w:sz="6" w:space="0" w:color="000000"/>
              <w:left w:val="single" w:sz="6" w:space="0" w:color="000000"/>
              <w:bottom w:val="single" w:sz="6" w:space="0" w:color="000000"/>
              <w:right w:val="single" w:sz="6" w:space="0" w:color="000000"/>
            </w:tcBorders>
            <w:hideMark/>
          </w:tcPr>
          <w:p w14:paraId="5C8BB606" w14:textId="77777777" w:rsidR="00A45D4B" w:rsidRPr="00C1714B" w:rsidRDefault="00A45D4B">
            <w:r w:rsidRPr="00C1714B">
              <w:t> </w:t>
            </w:r>
          </w:p>
        </w:tc>
      </w:tr>
      <w:tr w:rsidR="00A45D4B" w:rsidRPr="00C1714B" w14:paraId="77F9A049" w14:textId="77777777">
        <w:trPr>
          <w:trHeight w:val="1095"/>
        </w:trPr>
        <w:tc>
          <w:tcPr>
            <w:tcW w:w="9010"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2D9A3055" w14:textId="0F3CF018" w:rsidR="005A3112" w:rsidRPr="009416C9" w:rsidRDefault="00F71D1F" w:rsidP="007436BD">
            <w:pPr>
              <w:pStyle w:val="Heading2"/>
              <w:numPr>
                <w:ilvl w:val="1"/>
                <w:numId w:val="48"/>
              </w:numPr>
              <w:rPr>
                <w:rFonts w:ascii="An Post Sans" w:hAnsi="An Post Sans"/>
                <w:color w:val="auto"/>
              </w:rPr>
            </w:pPr>
            <w:bookmarkStart w:id="112" w:name="_Toc222911232"/>
            <w:bookmarkStart w:id="113" w:name="_Toc224723718"/>
            <w:r w:rsidRPr="009416C9">
              <w:rPr>
                <w:rFonts w:ascii="An Post Sans" w:hAnsi="An Post Sans"/>
                <w:color w:val="auto"/>
              </w:rPr>
              <w:lastRenderedPageBreak/>
              <w:t>Analytics Platform Implementation and Run State Support</w:t>
            </w:r>
            <w:r w:rsidR="005A3112" w:rsidRPr="009416C9">
              <w:rPr>
                <w:rFonts w:ascii="An Post Sans" w:hAnsi="An Post Sans"/>
                <w:color w:val="auto"/>
              </w:rPr>
              <w:t>.</w:t>
            </w:r>
            <w:bookmarkEnd w:id="112"/>
            <w:bookmarkEnd w:id="113"/>
            <w:r w:rsidR="005A3112" w:rsidRPr="009416C9">
              <w:rPr>
                <w:rFonts w:ascii="An Post Sans" w:hAnsi="An Post Sans"/>
                <w:color w:val="auto"/>
              </w:rPr>
              <w:t xml:space="preserve"> </w:t>
            </w:r>
          </w:p>
          <w:p w14:paraId="12CD154B" w14:textId="7DE3F77B" w:rsidR="00A45D4B" w:rsidRPr="00B459AA" w:rsidRDefault="00884164" w:rsidP="005A3112">
            <w:pPr>
              <w:pStyle w:val="Heading2"/>
              <w:numPr>
                <w:ilvl w:val="0"/>
                <w:numId w:val="0"/>
              </w:numPr>
              <w:ind w:left="567"/>
              <w:rPr>
                <w:rFonts w:ascii="An Post Sans" w:hAnsi="An Post Sans"/>
                <w:b w:val="0"/>
                <w:bCs/>
                <w:color w:val="auto"/>
              </w:rPr>
            </w:pPr>
            <w:bookmarkStart w:id="114" w:name="_Toc222911233"/>
            <w:bookmarkStart w:id="115" w:name="_Toc224723719"/>
            <w:r w:rsidRPr="00884164">
              <w:rPr>
                <w:rFonts w:ascii="An Post Sans" w:hAnsi="An Post Sans"/>
                <w:b w:val="0"/>
                <w:bCs/>
                <w:color w:val="auto"/>
                <w:lang w:val="en-IE"/>
              </w:rPr>
              <w:t xml:space="preserve">Describe your methodology for the implementation, configuration, and ongoing operational management of analytics platforms (e.g. GA4, </w:t>
            </w:r>
            <w:proofErr w:type="spellStart"/>
            <w:r w:rsidRPr="00884164">
              <w:rPr>
                <w:rFonts w:ascii="An Post Sans" w:hAnsi="An Post Sans"/>
                <w:b w:val="0"/>
                <w:bCs/>
                <w:color w:val="auto"/>
                <w:lang w:val="en-IE"/>
              </w:rPr>
              <w:t>BigQuery</w:t>
            </w:r>
            <w:proofErr w:type="spellEnd"/>
            <w:r w:rsidRPr="00884164">
              <w:rPr>
                <w:rFonts w:ascii="An Post Sans" w:hAnsi="An Post Sans"/>
                <w:b w:val="0"/>
                <w:bCs/>
                <w:color w:val="auto"/>
                <w:lang w:val="en-IE"/>
              </w:rPr>
              <w:t>, Firebase, Looker Studio, Microsoft Clarity, or equivalent). Your response should cover</w:t>
            </w:r>
            <w:r w:rsidR="00A45D4B" w:rsidRPr="00B459AA">
              <w:rPr>
                <w:rFonts w:ascii="An Post Sans" w:hAnsi="An Post Sans"/>
                <w:b w:val="0"/>
                <w:bCs/>
                <w:color w:val="auto"/>
              </w:rPr>
              <w:t>:</w:t>
            </w:r>
            <w:bookmarkEnd w:id="114"/>
            <w:bookmarkEnd w:id="115"/>
          </w:p>
          <w:p w14:paraId="1F9E990F" w14:textId="77777777" w:rsidR="00377CC2" w:rsidRPr="00EE339E" w:rsidRDefault="00377CC2" w:rsidP="007436BD">
            <w:pPr>
              <w:pStyle w:val="ListParagraph"/>
              <w:numPr>
                <w:ilvl w:val="0"/>
                <w:numId w:val="44"/>
              </w:numPr>
              <w:spacing w:after="160" w:line="259" w:lineRule="auto"/>
              <w:jc w:val="left"/>
            </w:pPr>
            <w:r w:rsidRPr="00EE339E">
              <w:t>Initial setup, configuration, and environment management</w:t>
            </w:r>
            <w:r>
              <w:t>.</w:t>
            </w:r>
          </w:p>
          <w:p w14:paraId="2262890D" w14:textId="77777777" w:rsidR="00377CC2" w:rsidRPr="00EE339E" w:rsidRDefault="00377CC2" w:rsidP="007436BD">
            <w:pPr>
              <w:pStyle w:val="ListParagraph"/>
              <w:numPr>
                <w:ilvl w:val="0"/>
                <w:numId w:val="44"/>
              </w:numPr>
              <w:spacing w:after="160" w:line="259" w:lineRule="auto"/>
              <w:jc w:val="left"/>
            </w:pPr>
            <w:r w:rsidRPr="00EE339E">
              <w:t>Day</w:t>
            </w:r>
            <w:r w:rsidRPr="00EE339E">
              <w:rPr>
                <w:rFonts w:ascii="Cambria Math" w:hAnsi="Cambria Math" w:cs="Cambria Math"/>
              </w:rPr>
              <w:t>‑</w:t>
            </w:r>
            <w:r w:rsidRPr="00EE339E">
              <w:t>to</w:t>
            </w:r>
            <w:r w:rsidRPr="00EE339E">
              <w:rPr>
                <w:rFonts w:ascii="Cambria Math" w:hAnsi="Cambria Math" w:cs="Cambria Math"/>
              </w:rPr>
              <w:t>‑</w:t>
            </w:r>
            <w:r w:rsidRPr="00EE339E">
              <w:t>day operational support, maintenance, and enhancement activities</w:t>
            </w:r>
            <w:r>
              <w:t>.</w:t>
            </w:r>
          </w:p>
          <w:p w14:paraId="39307ED5" w14:textId="77777777" w:rsidR="00377CC2" w:rsidRPr="00EE339E" w:rsidRDefault="00377CC2" w:rsidP="007436BD">
            <w:pPr>
              <w:pStyle w:val="ListParagraph"/>
              <w:numPr>
                <w:ilvl w:val="0"/>
                <w:numId w:val="44"/>
              </w:numPr>
              <w:spacing w:after="160" w:line="259" w:lineRule="auto"/>
              <w:jc w:val="left"/>
            </w:pPr>
            <w:r w:rsidRPr="00EE339E">
              <w:t>Issue resolution, change handling, and version management</w:t>
            </w:r>
            <w:r>
              <w:t>.</w:t>
            </w:r>
          </w:p>
          <w:p w14:paraId="147E7352" w14:textId="77777777" w:rsidR="00377CC2" w:rsidRPr="00EE339E" w:rsidRDefault="00377CC2" w:rsidP="007436BD">
            <w:pPr>
              <w:pStyle w:val="ListParagraph"/>
              <w:numPr>
                <w:ilvl w:val="0"/>
                <w:numId w:val="44"/>
              </w:numPr>
              <w:spacing w:after="160" w:line="259" w:lineRule="auto"/>
              <w:jc w:val="left"/>
            </w:pPr>
            <w:r w:rsidRPr="00EE339E">
              <w:t>Approaches to documentation and handover to support continuity and resilience</w:t>
            </w:r>
            <w:r>
              <w:t>.</w:t>
            </w:r>
          </w:p>
          <w:p w14:paraId="3FB0AD6A" w14:textId="1E362E65" w:rsidR="00A45D4B" w:rsidRPr="00C1714B" w:rsidRDefault="00A45D4B" w:rsidP="00377CC2">
            <w:pPr>
              <w:pStyle w:val="ListParagraph"/>
            </w:pPr>
          </w:p>
        </w:tc>
      </w:tr>
      <w:tr w:rsidR="00A45D4B" w:rsidRPr="00C1714B" w14:paraId="5A9CE8CA" w14:textId="77777777">
        <w:trPr>
          <w:trHeight w:val="1095"/>
        </w:trPr>
        <w:tc>
          <w:tcPr>
            <w:tcW w:w="9010" w:type="dxa"/>
            <w:tcBorders>
              <w:top w:val="single" w:sz="6" w:space="0" w:color="000000"/>
              <w:left w:val="single" w:sz="6" w:space="0" w:color="000000"/>
              <w:bottom w:val="single" w:sz="6" w:space="0" w:color="000000"/>
              <w:right w:val="single" w:sz="6" w:space="0" w:color="000000"/>
            </w:tcBorders>
            <w:hideMark/>
          </w:tcPr>
          <w:p w14:paraId="3E86F61F" w14:textId="77777777" w:rsidR="00A45D4B" w:rsidRPr="00C1714B" w:rsidRDefault="00A45D4B">
            <w:r w:rsidRPr="00C1714B">
              <w:t> </w:t>
            </w:r>
          </w:p>
        </w:tc>
      </w:tr>
      <w:tr w:rsidR="00A45D4B" w:rsidRPr="00C1714B" w14:paraId="21E8AA1C" w14:textId="77777777">
        <w:trPr>
          <w:trHeight w:val="1095"/>
        </w:trPr>
        <w:tc>
          <w:tcPr>
            <w:tcW w:w="9010"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231F0A0D" w14:textId="77777777" w:rsidR="005A3112" w:rsidRPr="009416C9" w:rsidRDefault="00E851BB" w:rsidP="007436BD">
            <w:pPr>
              <w:pStyle w:val="Heading2"/>
              <w:numPr>
                <w:ilvl w:val="1"/>
                <w:numId w:val="48"/>
              </w:numPr>
              <w:rPr>
                <w:rFonts w:ascii="An Post Sans" w:hAnsi="An Post Sans"/>
                <w:bCs/>
                <w:color w:val="auto"/>
              </w:rPr>
            </w:pPr>
            <w:bookmarkStart w:id="116" w:name="_Toc222911234"/>
            <w:bookmarkStart w:id="117" w:name="_Toc224723720"/>
            <w:r w:rsidRPr="009416C9">
              <w:rPr>
                <w:rFonts w:ascii="An Post Sans" w:hAnsi="An Post Sans"/>
                <w:bCs/>
                <w:color w:val="auto"/>
              </w:rPr>
              <w:t>Tag Management, Tracking and Data Quality Operations</w:t>
            </w:r>
            <w:r w:rsidR="005A3112" w:rsidRPr="009416C9">
              <w:rPr>
                <w:rFonts w:ascii="An Post Sans" w:hAnsi="An Post Sans"/>
                <w:bCs/>
                <w:color w:val="auto"/>
              </w:rPr>
              <w:t>.</w:t>
            </w:r>
            <w:bookmarkEnd w:id="116"/>
            <w:bookmarkEnd w:id="117"/>
          </w:p>
          <w:p w14:paraId="509B6BF1" w14:textId="78D155FB" w:rsidR="00A45D4B" w:rsidRPr="00161ADF" w:rsidRDefault="00A45D4B" w:rsidP="005A3112">
            <w:pPr>
              <w:pStyle w:val="Heading2"/>
              <w:numPr>
                <w:ilvl w:val="0"/>
                <w:numId w:val="0"/>
              </w:numPr>
              <w:ind w:left="567"/>
              <w:rPr>
                <w:rFonts w:ascii="An Post Sans" w:hAnsi="An Post Sans"/>
                <w:b w:val="0"/>
                <w:color w:val="auto"/>
              </w:rPr>
            </w:pPr>
            <w:r w:rsidRPr="00161ADF">
              <w:rPr>
                <w:rFonts w:ascii="An Post Sans" w:hAnsi="An Post Sans"/>
                <w:b w:val="0"/>
                <w:color w:val="auto"/>
              </w:rPr>
              <w:t xml:space="preserve"> </w:t>
            </w:r>
            <w:bookmarkStart w:id="118" w:name="_Toc222911235"/>
            <w:bookmarkStart w:id="119" w:name="_Toc224723721"/>
            <w:r w:rsidR="003F0AEB" w:rsidRPr="003F0AEB">
              <w:rPr>
                <w:rFonts w:ascii="An Post Sans" w:hAnsi="An Post Sans"/>
                <w:b w:val="0"/>
                <w:color w:val="auto"/>
                <w:lang w:val="en-IE"/>
              </w:rPr>
              <w:t>Explain how you manage and operate tag management and tracking solutions (e.g. GTM) in both testing and live environments. Your response should include details on</w:t>
            </w:r>
            <w:r w:rsidRPr="00161ADF">
              <w:rPr>
                <w:rFonts w:ascii="An Post Sans" w:hAnsi="An Post Sans"/>
                <w:b w:val="0"/>
                <w:color w:val="auto"/>
              </w:rPr>
              <w:t>:</w:t>
            </w:r>
            <w:bookmarkEnd w:id="118"/>
            <w:bookmarkEnd w:id="119"/>
          </w:p>
          <w:p w14:paraId="662A51F3" w14:textId="77777777" w:rsidR="00D90B31" w:rsidRPr="00D8538F" w:rsidRDefault="00D90B31" w:rsidP="007436BD">
            <w:pPr>
              <w:pStyle w:val="ListParagraph"/>
              <w:numPr>
                <w:ilvl w:val="0"/>
                <w:numId w:val="45"/>
              </w:numPr>
              <w:spacing w:after="160" w:line="259" w:lineRule="auto"/>
              <w:jc w:val="left"/>
            </w:pPr>
            <w:r w:rsidRPr="00D8538F">
              <w:t>Deployment and governance of tag management systems and data layers</w:t>
            </w:r>
            <w:r>
              <w:t>.</w:t>
            </w:r>
          </w:p>
          <w:p w14:paraId="0096D204" w14:textId="77777777" w:rsidR="00D90B31" w:rsidRPr="00D8538F" w:rsidRDefault="00D90B31" w:rsidP="007436BD">
            <w:pPr>
              <w:pStyle w:val="ListParagraph"/>
              <w:numPr>
                <w:ilvl w:val="0"/>
                <w:numId w:val="45"/>
              </w:numPr>
              <w:spacing w:after="160" w:line="259" w:lineRule="auto"/>
              <w:jc w:val="left"/>
            </w:pPr>
            <w:r w:rsidRPr="00D8538F">
              <w:t>Debugging and resolution of tracking and implementation issues</w:t>
            </w:r>
            <w:r>
              <w:t>.</w:t>
            </w:r>
          </w:p>
          <w:p w14:paraId="350384CC" w14:textId="77777777" w:rsidR="00D90B31" w:rsidRPr="00D8538F" w:rsidRDefault="00D90B31" w:rsidP="007436BD">
            <w:pPr>
              <w:pStyle w:val="ListParagraph"/>
              <w:numPr>
                <w:ilvl w:val="0"/>
                <w:numId w:val="45"/>
              </w:numPr>
              <w:spacing w:after="160" w:line="259" w:lineRule="auto"/>
              <w:jc w:val="left"/>
            </w:pPr>
            <w:r w:rsidRPr="00D8538F">
              <w:t>Consent management and privacy controls within analytics implementations</w:t>
            </w:r>
            <w:r>
              <w:t>.</w:t>
            </w:r>
          </w:p>
          <w:p w14:paraId="630A596E" w14:textId="77777777" w:rsidR="00D90B31" w:rsidRPr="00D8538F" w:rsidRDefault="00D90B31" w:rsidP="007436BD">
            <w:pPr>
              <w:pStyle w:val="ListParagraph"/>
              <w:numPr>
                <w:ilvl w:val="0"/>
                <w:numId w:val="45"/>
              </w:numPr>
              <w:spacing w:after="160" w:line="259" w:lineRule="auto"/>
              <w:jc w:val="left"/>
            </w:pPr>
            <w:r w:rsidRPr="00D8538F">
              <w:t>Testing approaches across QA and live environments to ensure consistency and reliability</w:t>
            </w:r>
            <w:r>
              <w:t>.</w:t>
            </w:r>
          </w:p>
          <w:p w14:paraId="1F15B5B4" w14:textId="77777777" w:rsidR="00D90B31" w:rsidRPr="00D8538F" w:rsidRDefault="00D90B31" w:rsidP="007436BD">
            <w:pPr>
              <w:pStyle w:val="ListParagraph"/>
              <w:numPr>
                <w:ilvl w:val="0"/>
                <w:numId w:val="45"/>
              </w:numPr>
              <w:spacing w:after="160" w:line="259" w:lineRule="auto"/>
              <w:jc w:val="left"/>
            </w:pPr>
            <w:r w:rsidRPr="00D8538F">
              <w:t>Ongoing data quality monitoring, validation, and troubleshooting processes</w:t>
            </w:r>
            <w:r>
              <w:t>.</w:t>
            </w:r>
          </w:p>
          <w:p w14:paraId="2596B69F" w14:textId="77777777" w:rsidR="00A45D4B" w:rsidRPr="00B459AA" w:rsidRDefault="00A45D4B" w:rsidP="00D90B31">
            <w:pPr>
              <w:pStyle w:val="Heading2"/>
              <w:numPr>
                <w:ilvl w:val="0"/>
                <w:numId w:val="0"/>
              </w:numPr>
              <w:ind w:left="567" w:hanging="567"/>
              <w:rPr>
                <w:rFonts w:ascii="An Post Sans" w:hAnsi="An Post Sans"/>
                <w:b w:val="0"/>
                <w:bCs/>
              </w:rPr>
            </w:pPr>
          </w:p>
        </w:tc>
      </w:tr>
      <w:tr w:rsidR="00A45D4B" w:rsidRPr="00C1714B" w14:paraId="30E035AA" w14:textId="77777777">
        <w:trPr>
          <w:trHeight w:val="1095"/>
        </w:trPr>
        <w:tc>
          <w:tcPr>
            <w:tcW w:w="9010" w:type="dxa"/>
            <w:tcBorders>
              <w:top w:val="single" w:sz="6" w:space="0" w:color="000000"/>
              <w:left w:val="single" w:sz="6" w:space="0" w:color="000000"/>
              <w:bottom w:val="single" w:sz="6" w:space="0" w:color="000000"/>
              <w:right w:val="single" w:sz="6" w:space="0" w:color="000000"/>
            </w:tcBorders>
            <w:hideMark/>
          </w:tcPr>
          <w:p w14:paraId="75D2BE6C" w14:textId="77777777" w:rsidR="00A45D4B" w:rsidRPr="00C1714B" w:rsidRDefault="00A45D4B">
            <w:r w:rsidRPr="00C1714B">
              <w:t> </w:t>
            </w:r>
          </w:p>
        </w:tc>
      </w:tr>
      <w:tr w:rsidR="00D90B31" w:rsidRPr="00C1714B" w14:paraId="54032481" w14:textId="77777777" w:rsidTr="005A3112">
        <w:trPr>
          <w:trHeight w:val="1095"/>
        </w:trPr>
        <w:tc>
          <w:tcPr>
            <w:tcW w:w="9010"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Pr>
          <w:p w14:paraId="6B7FE106" w14:textId="77777777" w:rsidR="005A3112" w:rsidRPr="009416C9" w:rsidRDefault="005A3112" w:rsidP="007436BD">
            <w:pPr>
              <w:pStyle w:val="Heading2"/>
              <w:numPr>
                <w:ilvl w:val="1"/>
                <w:numId w:val="48"/>
              </w:numPr>
              <w:rPr>
                <w:rFonts w:ascii="An Post Sans" w:hAnsi="An Post Sans"/>
                <w:color w:val="auto"/>
              </w:rPr>
            </w:pPr>
            <w:bookmarkStart w:id="120" w:name="_Toc222911236"/>
            <w:bookmarkStart w:id="121" w:name="_Toc224723722"/>
            <w:r w:rsidRPr="009416C9">
              <w:rPr>
                <w:rFonts w:ascii="An Post Sans" w:hAnsi="An Post Sans"/>
                <w:color w:val="auto"/>
              </w:rPr>
              <w:t>Reporting, Dashboards &amp; Operational Insight Delivery</w:t>
            </w:r>
            <w:bookmarkEnd w:id="120"/>
            <w:bookmarkEnd w:id="121"/>
          </w:p>
          <w:p w14:paraId="23E8863A" w14:textId="77777777" w:rsidR="005A3112" w:rsidRPr="005A3112" w:rsidRDefault="005A3112" w:rsidP="005A3112">
            <w:pPr>
              <w:rPr>
                <w:bCs/>
              </w:rPr>
            </w:pPr>
            <w:r w:rsidRPr="005A3112">
              <w:rPr>
                <w:bCs/>
              </w:rPr>
              <w:t>Provide examples of how your organisation delivers recurring reporting, dashboards, and operational insights. Your response should include:</w:t>
            </w:r>
          </w:p>
          <w:p w14:paraId="2A722EB9" w14:textId="77777777" w:rsidR="005A3112" w:rsidRPr="005A3112" w:rsidRDefault="005A3112" w:rsidP="007436BD">
            <w:pPr>
              <w:pStyle w:val="ListParagraph"/>
              <w:numPr>
                <w:ilvl w:val="0"/>
                <w:numId w:val="46"/>
              </w:numPr>
              <w:spacing w:after="160" w:line="259" w:lineRule="auto"/>
              <w:jc w:val="left"/>
              <w:rPr>
                <w:bCs/>
              </w:rPr>
            </w:pPr>
            <w:r w:rsidRPr="005A3112">
              <w:rPr>
                <w:bCs/>
              </w:rPr>
              <w:t>How dashboards and reports are designed, built, and maintained.</w:t>
            </w:r>
          </w:p>
          <w:p w14:paraId="797725E7" w14:textId="77777777" w:rsidR="005A3112" w:rsidRPr="005A3112" w:rsidRDefault="005A3112" w:rsidP="007436BD">
            <w:pPr>
              <w:pStyle w:val="ListParagraph"/>
              <w:numPr>
                <w:ilvl w:val="0"/>
                <w:numId w:val="46"/>
              </w:numPr>
              <w:spacing w:after="160" w:line="259" w:lineRule="auto"/>
              <w:jc w:val="left"/>
              <w:rPr>
                <w:bCs/>
              </w:rPr>
            </w:pPr>
            <w:r w:rsidRPr="005A3112">
              <w:rPr>
                <w:bCs/>
              </w:rPr>
              <w:t>Tools and technologies used for reporting and visualisation.</w:t>
            </w:r>
          </w:p>
          <w:p w14:paraId="6AF5FFAF" w14:textId="77777777" w:rsidR="005A3112" w:rsidRPr="005A3112" w:rsidRDefault="005A3112" w:rsidP="007436BD">
            <w:pPr>
              <w:pStyle w:val="ListParagraph"/>
              <w:numPr>
                <w:ilvl w:val="0"/>
                <w:numId w:val="46"/>
              </w:numPr>
              <w:spacing w:after="160" w:line="259" w:lineRule="auto"/>
              <w:jc w:val="left"/>
              <w:rPr>
                <w:bCs/>
              </w:rPr>
            </w:pPr>
            <w:r w:rsidRPr="005A3112">
              <w:rPr>
                <w:bCs/>
              </w:rPr>
              <w:t>Processes for producing recurring operational reports and ad</w:t>
            </w:r>
            <w:r w:rsidRPr="005A3112">
              <w:rPr>
                <w:rFonts w:ascii="Cambria Math" w:hAnsi="Cambria Math" w:cs="Cambria Math"/>
                <w:bCs/>
              </w:rPr>
              <w:t>‑</w:t>
            </w:r>
            <w:r w:rsidRPr="005A3112">
              <w:rPr>
                <w:bCs/>
              </w:rPr>
              <w:t>hoc analysis.</w:t>
            </w:r>
          </w:p>
          <w:p w14:paraId="75E05D8C" w14:textId="77777777" w:rsidR="005A3112" w:rsidRPr="005A3112" w:rsidRDefault="005A3112" w:rsidP="007436BD">
            <w:pPr>
              <w:pStyle w:val="ListParagraph"/>
              <w:numPr>
                <w:ilvl w:val="0"/>
                <w:numId w:val="46"/>
              </w:numPr>
              <w:spacing w:after="160" w:line="259" w:lineRule="auto"/>
              <w:jc w:val="left"/>
              <w:rPr>
                <w:bCs/>
              </w:rPr>
            </w:pPr>
            <w:r w:rsidRPr="005A3112">
              <w:rPr>
                <w:bCs/>
              </w:rPr>
              <w:t>How insights, trends, and exceptions are identified and communicated to stakeholders.</w:t>
            </w:r>
          </w:p>
          <w:p w14:paraId="6423FF39" w14:textId="3975C3AC" w:rsidR="00D90B31" w:rsidRPr="00C1714B" w:rsidRDefault="005A3112" w:rsidP="007436BD">
            <w:pPr>
              <w:pStyle w:val="ListParagraph"/>
              <w:numPr>
                <w:ilvl w:val="0"/>
                <w:numId w:val="46"/>
              </w:numPr>
              <w:spacing w:after="160" w:line="259" w:lineRule="auto"/>
              <w:jc w:val="left"/>
            </w:pPr>
            <w:r w:rsidRPr="005A3112">
              <w:rPr>
                <w:bCs/>
              </w:rPr>
              <w:t>How reporting outputs support day</w:t>
            </w:r>
            <w:r w:rsidRPr="005A3112">
              <w:rPr>
                <w:rFonts w:ascii="Cambria Math" w:hAnsi="Cambria Math" w:cs="Cambria Math"/>
                <w:bCs/>
              </w:rPr>
              <w:t>‑</w:t>
            </w:r>
            <w:r w:rsidRPr="005A3112">
              <w:rPr>
                <w:bCs/>
              </w:rPr>
              <w:t>to</w:t>
            </w:r>
            <w:r w:rsidRPr="005A3112">
              <w:rPr>
                <w:rFonts w:ascii="Cambria Math" w:hAnsi="Cambria Math" w:cs="Cambria Math"/>
                <w:bCs/>
              </w:rPr>
              <w:t>‑</w:t>
            </w:r>
            <w:r w:rsidRPr="005A3112">
              <w:rPr>
                <w:bCs/>
              </w:rPr>
              <w:t>day performance monitoring and decision</w:t>
            </w:r>
            <w:r w:rsidRPr="005A3112">
              <w:rPr>
                <w:rFonts w:ascii="Cambria Math" w:hAnsi="Cambria Math" w:cs="Cambria Math"/>
                <w:bCs/>
              </w:rPr>
              <w:t>‑</w:t>
            </w:r>
            <w:r w:rsidRPr="005A3112">
              <w:rPr>
                <w:bCs/>
              </w:rPr>
              <w:t>making</w:t>
            </w:r>
          </w:p>
        </w:tc>
      </w:tr>
      <w:tr w:rsidR="00D90B31" w:rsidRPr="00C1714B" w14:paraId="2419A2C3" w14:textId="77777777">
        <w:trPr>
          <w:trHeight w:val="1095"/>
        </w:trPr>
        <w:tc>
          <w:tcPr>
            <w:tcW w:w="9010" w:type="dxa"/>
            <w:tcBorders>
              <w:top w:val="single" w:sz="6" w:space="0" w:color="000000"/>
              <w:left w:val="single" w:sz="6" w:space="0" w:color="000000"/>
              <w:bottom w:val="single" w:sz="6" w:space="0" w:color="000000"/>
              <w:right w:val="single" w:sz="6" w:space="0" w:color="000000"/>
            </w:tcBorders>
          </w:tcPr>
          <w:p w14:paraId="6389449A" w14:textId="77777777" w:rsidR="00D90B31" w:rsidRPr="00C1714B" w:rsidRDefault="00D90B31"/>
        </w:tc>
      </w:tr>
      <w:tr w:rsidR="00D90B31" w:rsidRPr="00C1714B" w14:paraId="009D7F2B" w14:textId="77777777" w:rsidTr="00561BFA">
        <w:trPr>
          <w:trHeight w:val="1095"/>
        </w:trPr>
        <w:tc>
          <w:tcPr>
            <w:tcW w:w="9010"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Pr>
          <w:p w14:paraId="5E3C332D" w14:textId="77777777" w:rsidR="00561BFA" w:rsidRPr="009416C9" w:rsidRDefault="00561BFA" w:rsidP="007436BD">
            <w:pPr>
              <w:pStyle w:val="Heading2"/>
              <w:numPr>
                <w:ilvl w:val="1"/>
                <w:numId w:val="48"/>
              </w:numPr>
              <w:rPr>
                <w:rFonts w:ascii="An Post Sans" w:hAnsi="An Post Sans"/>
                <w:color w:val="auto"/>
              </w:rPr>
            </w:pPr>
            <w:bookmarkStart w:id="122" w:name="_Toc222911237"/>
            <w:bookmarkStart w:id="123" w:name="_Toc224723723"/>
            <w:r w:rsidRPr="009416C9">
              <w:rPr>
                <w:rFonts w:ascii="An Post Sans" w:hAnsi="An Post Sans"/>
                <w:color w:val="auto"/>
              </w:rPr>
              <w:lastRenderedPageBreak/>
              <w:t xml:space="preserve">User Journey Analysis &amp; </w:t>
            </w:r>
            <w:proofErr w:type="spellStart"/>
            <w:r w:rsidRPr="009416C9">
              <w:rPr>
                <w:rFonts w:ascii="An Post Sans" w:hAnsi="An Post Sans"/>
                <w:color w:val="auto"/>
              </w:rPr>
              <w:t>Optimisation</w:t>
            </w:r>
            <w:proofErr w:type="spellEnd"/>
            <w:r w:rsidRPr="009416C9">
              <w:rPr>
                <w:rFonts w:ascii="An Post Sans" w:hAnsi="An Post Sans"/>
                <w:color w:val="auto"/>
              </w:rPr>
              <w:t xml:space="preserve"> Execution</w:t>
            </w:r>
            <w:bookmarkEnd w:id="122"/>
            <w:bookmarkEnd w:id="123"/>
          </w:p>
          <w:p w14:paraId="46843178" w14:textId="77777777" w:rsidR="00561BFA" w:rsidRPr="00561BFA" w:rsidRDefault="00561BFA" w:rsidP="00561BFA">
            <w:pPr>
              <w:rPr>
                <w:bCs/>
              </w:rPr>
            </w:pPr>
            <w:r w:rsidRPr="00561BFA">
              <w:rPr>
                <w:bCs/>
              </w:rPr>
              <w:t>Describe your experience and operational approach to analysing user behaviour across web and app platforms. Your response should include:</w:t>
            </w:r>
          </w:p>
          <w:p w14:paraId="586AA68D" w14:textId="77777777" w:rsidR="00561BFA" w:rsidRPr="00561BFA" w:rsidRDefault="00561BFA" w:rsidP="007436BD">
            <w:pPr>
              <w:pStyle w:val="ListParagraph"/>
              <w:numPr>
                <w:ilvl w:val="0"/>
                <w:numId w:val="47"/>
              </w:numPr>
              <w:spacing w:after="160" w:line="259" w:lineRule="auto"/>
              <w:jc w:val="left"/>
              <w:rPr>
                <w:bCs/>
              </w:rPr>
            </w:pPr>
            <w:r w:rsidRPr="00561BFA">
              <w:rPr>
                <w:bCs/>
              </w:rPr>
              <w:t>Techniques used for user journey, funnel, and engagement analysis.</w:t>
            </w:r>
          </w:p>
          <w:p w14:paraId="0E8466E3" w14:textId="77777777" w:rsidR="00561BFA" w:rsidRPr="00561BFA" w:rsidRDefault="00561BFA" w:rsidP="007436BD">
            <w:pPr>
              <w:pStyle w:val="ListParagraph"/>
              <w:numPr>
                <w:ilvl w:val="0"/>
                <w:numId w:val="47"/>
              </w:numPr>
              <w:spacing w:after="160" w:line="259" w:lineRule="auto"/>
              <w:jc w:val="left"/>
              <w:rPr>
                <w:bCs/>
              </w:rPr>
            </w:pPr>
            <w:r w:rsidRPr="00561BFA">
              <w:rPr>
                <w:bCs/>
              </w:rPr>
              <w:t xml:space="preserve">Use of behavioural and experience tools (e.g. </w:t>
            </w:r>
            <w:proofErr w:type="spellStart"/>
            <w:r w:rsidRPr="00561BFA">
              <w:rPr>
                <w:bCs/>
              </w:rPr>
              <w:t>Glassbox</w:t>
            </w:r>
            <w:proofErr w:type="spellEnd"/>
            <w:r w:rsidRPr="00561BFA">
              <w:rPr>
                <w:bCs/>
              </w:rPr>
              <w:t>, Clarity, or equivalent)</w:t>
            </w:r>
          </w:p>
          <w:p w14:paraId="086BC904" w14:textId="77777777" w:rsidR="00561BFA" w:rsidRPr="00561BFA" w:rsidRDefault="00561BFA" w:rsidP="007436BD">
            <w:pPr>
              <w:pStyle w:val="ListParagraph"/>
              <w:numPr>
                <w:ilvl w:val="0"/>
                <w:numId w:val="47"/>
              </w:numPr>
              <w:spacing w:after="160" w:line="259" w:lineRule="auto"/>
              <w:jc w:val="left"/>
              <w:rPr>
                <w:bCs/>
              </w:rPr>
            </w:pPr>
            <w:r w:rsidRPr="00561BFA">
              <w:rPr>
                <w:bCs/>
              </w:rPr>
              <w:t>How findings are translated into practical optimisation recommendations.</w:t>
            </w:r>
          </w:p>
          <w:p w14:paraId="2A0B5AEC" w14:textId="77777777" w:rsidR="00561BFA" w:rsidRPr="00561BFA" w:rsidRDefault="00561BFA" w:rsidP="007436BD">
            <w:pPr>
              <w:pStyle w:val="ListParagraph"/>
              <w:numPr>
                <w:ilvl w:val="0"/>
                <w:numId w:val="47"/>
              </w:numPr>
              <w:spacing w:after="160" w:line="259" w:lineRule="auto"/>
              <w:jc w:val="left"/>
              <w:rPr>
                <w:bCs/>
              </w:rPr>
            </w:pPr>
            <w:r w:rsidRPr="00561BFA">
              <w:rPr>
                <w:bCs/>
              </w:rPr>
              <w:t>How insights are fed back into ongoing operational analytics and reporting.</w:t>
            </w:r>
          </w:p>
          <w:p w14:paraId="55F05945" w14:textId="77777777" w:rsidR="00D90B31" w:rsidRPr="00C1714B" w:rsidRDefault="00D90B31"/>
        </w:tc>
      </w:tr>
      <w:tr w:rsidR="00561BFA" w:rsidRPr="00C1714B" w14:paraId="524071DB" w14:textId="77777777" w:rsidTr="00561BFA">
        <w:trPr>
          <w:trHeight w:val="1095"/>
        </w:trPr>
        <w:tc>
          <w:tcPr>
            <w:tcW w:w="901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5E5F6F9" w14:textId="77777777" w:rsidR="00561BFA" w:rsidRPr="00D8538F" w:rsidRDefault="00561BFA" w:rsidP="00561BFA">
            <w:pPr>
              <w:pStyle w:val="Heading2"/>
              <w:numPr>
                <w:ilvl w:val="0"/>
                <w:numId w:val="0"/>
              </w:numPr>
              <w:ind w:left="567"/>
            </w:pPr>
          </w:p>
        </w:tc>
      </w:tr>
    </w:tbl>
    <w:p w14:paraId="215F1150" w14:textId="1F7F34D9" w:rsidR="009971A5" w:rsidRDefault="009971A5">
      <w:pPr>
        <w:spacing w:after="160" w:line="259" w:lineRule="auto"/>
        <w:jc w:val="left"/>
      </w:pPr>
      <w:r>
        <w:br w:type="page"/>
      </w:r>
    </w:p>
    <w:p w14:paraId="68CB11C7" w14:textId="77777777" w:rsidR="009971A5" w:rsidRDefault="009971A5" w:rsidP="009B1719"/>
    <w:p w14:paraId="129D2C24" w14:textId="1821F000" w:rsidR="009B1719" w:rsidRDefault="009B1719" w:rsidP="007436BD">
      <w:pPr>
        <w:pStyle w:val="Heading1"/>
        <w:numPr>
          <w:ilvl w:val="0"/>
          <w:numId w:val="48"/>
        </w:numPr>
        <w:rPr>
          <w:sz w:val="22"/>
          <w:szCs w:val="22"/>
        </w:rPr>
      </w:pPr>
      <w:bookmarkStart w:id="124" w:name="_Toc224723724"/>
      <w:r w:rsidRPr="56E416A5">
        <w:rPr>
          <w:sz w:val="22"/>
          <w:szCs w:val="22"/>
        </w:rPr>
        <w:t xml:space="preserve">part 10 </w:t>
      </w:r>
      <w:r w:rsidR="00B00543" w:rsidRPr="56E416A5">
        <w:rPr>
          <w:sz w:val="22"/>
          <w:szCs w:val="22"/>
        </w:rPr>
        <w:t>SUBCONTRACTING</w:t>
      </w:r>
      <w:bookmarkEnd w:id="124"/>
      <w:r w:rsidRPr="56E416A5">
        <w:rPr>
          <w:sz w:val="22"/>
          <w:szCs w:val="22"/>
        </w:rPr>
        <w:t xml:space="preserve"> </w:t>
      </w:r>
    </w:p>
    <w:p w14:paraId="1BADB747" w14:textId="14D18A77" w:rsidR="009B1719" w:rsidRDefault="009971A5" w:rsidP="009B1719">
      <w:r>
        <w:t xml:space="preserve">Not applicable. </w:t>
      </w:r>
    </w:p>
    <w:p w14:paraId="01A0AB6E" w14:textId="4C9AF2CB" w:rsidR="009B1719" w:rsidRDefault="009B1719" w:rsidP="009B1719"/>
    <w:p w14:paraId="6F6131C1" w14:textId="614DE2B0" w:rsidR="009B1719" w:rsidRDefault="009B1719" w:rsidP="009B1719"/>
    <w:p w14:paraId="03FE66E4" w14:textId="73115AC2" w:rsidR="009B1719" w:rsidRDefault="009B1719" w:rsidP="009B1719"/>
    <w:p w14:paraId="7BD3B04C" w14:textId="7086D1E6" w:rsidR="009B1719" w:rsidRDefault="009B1719" w:rsidP="009B1719"/>
    <w:p w14:paraId="7F2F61AE" w14:textId="0C0B0820" w:rsidR="009B1719" w:rsidRDefault="009B1719" w:rsidP="009B1719"/>
    <w:p w14:paraId="1E437C75" w14:textId="6D8ABD67" w:rsidR="009B1719" w:rsidRDefault="009B1719" w:rsidP="009B1719"/>
    <w:p w14:paraId="7E910A28" w14:textId="2A2282CE" w:rsidR="009B1719" w:rsidRDefault="009B1719" w:rsidP="009B1719"/>
    <w:p w14:paraId="0900D156" w14:textId="4EC5613E" w:rsidR="009B1719" w:rsidRDefault="009B1719" w:rsidP="009B1719"/>
    <w:p w14:paraId="05306CE8" w14:textId="35BF6F99" w:rsidR="009B1719" w:rsidRDefault="009B1719" w:rsidP="009B1719"/>
    <w:p w14:paraId="0C290EA9" w14:textId="5FD69BB1" w:rsidR="009B1719" w:rsidRDefault="009B1719" w:rsidP="009B1719"/>
    <w:p w14:paraId="471FCACA" w14:textId="44391911" w:rsidR="009B1719" w:rsidRDefault="009B1719" w:rsidP="009B1719"/>
    <w:p w14:paraId="5D8380C8" w14:textId="7D94ACBC" w:rsidR="009B1719" w:rsidRDefault="009B1719" w:rsidP="009B1719"/>
    <w:p w14:paraId="4BB3AF8B" w14:textId="7A7BB554" w:rsidR="009B1719" w:rsidRDefault="009B1719" w:rsidP="009B1719"/>
    <w:p w14:paraId="76E84C2D" w14:textId="53B37E94" w:rsidR="009B1719" w:rsidRDefault="009B1719" w:rsidP="009B1719"/>
    <w:p w14:paraId="280BD9D2" w14:textId="0C67C369" w:rsidR="009B1719" w:rsidRDefault="009B1719" w:rsidP="009B1719"/>
    <w:p w14:paraId="03C04474" w14:textId="59ED25E7" w:rsidR="009B1719" w:rsidRDefault="009B1719" w:rsidP="009B1719"/>
    <w:p w14:paraId="79D3EAB4" w14:textId="6A7D8544" w:rsidR="009B1719" w:rsidRDefault="009B1719" w:rsidP="009B1719"/>
    <w:p w14:paraId="6C6E6CEC" w14:textId="2E0B0A29" w:rsidR="009B1719" w:rsidRDefault="009B1719" w:rsidP="009B1719"/>
    <w:p w14:paraId="7891968A" w14:textId="3271109E" w:rsidR="009B1719" w:rsidRDefault="009B1719" w:rsidP="009B1719"/>
    <w:p w14:paraId="36975B6F" w14:textId="2C045B5E" w:rsidR="009B1719" w:rsidRDefault="009B1719" w:rsidP="009B1719"/>
    <w:p w14:paraId="3E31EFC7" w14:textId="13DE2171" w:rsidR="009B1719" w:rsidRDefault="009B1719" w:rsidP="009B1719"/>
    <w:p w14:paraId="4BB5A153" w14:textId="574D2F4B" w:rsidR="009B1719" w:rsidRDefault="009B1719" w:rsidP="009B1719"/>
    <w:p w14:paraId="471C3493" w14:textId="4F13829D" w:rsidR="009B1719" w:rsidRDefault="009B1719" w:rsidP="009B1719"/>
    <w:p w14:paraId="3A86B3AE" w14:textId="6639D618" w:rsidR="009B1719" w:rsidRDefault="009B1719" w:rsidP="009B1719"/>
    <w:p w14:paraId="53D749F5" w14:textId="617A6278" w:rsidR="009B1719" w:rsidRDefault="009B1719" w:rsidP="009B1719"/>
    <w:p w14:paraId="2F2080AB" w14:textId="0CC2E031" w:rsidR="009B1719" w:rsidRDefault="009B1719" w:rsidP="009B1719"/>
    <w:p w14:paraId="2B1F6ECD" w14:textId="7F772717" w:rsidR="009B1719" w:rsidRDefault="009B1719" w:rsidP="009B1719"/>
    <w:p w14:paraId="19239877" w14:textId="79F7C291" w:rsidR="009B1719" w:rsidRDefault="009B1719" w:rsidP="009B1719"/>
    <w:p w14:paraId="30F03DA5" w14:textId="32A182F5" w:rsidR="009B1719" w:rsidRDefault="009B1719" w:rsidP="009B1719"/>
    <w:p w14:paraId="7929C405" w14:textId="7C45C1AA" w:rsidR="009B1719" w:rsidRDefault="009B1719" w:rsidP="009B1719"/>
    <w:p w14:paraId="1B237FE3" w14:textId="267DC1B7" w:rsidR="009B1719" w:rsidRDefault="009B1719" w:rsidP="009B1719"/>
    <w:p w14:paraId="417D463F" w14:textId="5CFBB06A" w:rsidR="009B1719" w:rsidRDefault="009B1719" w:rsidP="009B1719"/>
    <w:p w14:paraId="3EABACF2" w14:textId="18D3F9A5" w:rsidR="009B1719" w:rsidRDefault="009B1719" w:rsidP="009B1719"/>
    <w:p w14:paraId="171CFFF1" w14:textId="4B72861B" w:rsidR="009B1719" w:rsidRDefault="009B1719" w:rsidP="009B1719"/>
    <w:p w14:paraId="038F8E42" w14:textId="239421BE" w:rsidR="009B1719" w:rsidRDefault="009B1719" w:rsidP="009B1719"/>
    <w:p w14:paraId="04DF3E2F" w14:textId="4D33ED8E" w:rsidR="009B1719" w:rsidRDefault="009B1719" w:rsidP="009B1719"/>
    <w:p w14:paraId="5C2D44FD" w14:textId="3AEEAF99" w:rsidR="009B1719" w:rsidRDefault="009B1719" w:rsidP="009B1719"/>
    <w:p w14:paraId="71D3466A" w14:textId="004D3AF9" w:rsidR="009B1719" w:rsidRDefault="009B1719" w:rsidP="009B1719"/>
    <w:p w14:paraId="2DDC0E11" w14:textId="6EB8600B" w:rsidR="009B1719" w:rsidRDefault="009B1719" w:rsidP="009B1719"/>
    <w:p w14:paraId="32497DCF" w14:textId="6BAD7C0E" w:rsidR="009B1719" w:rsidRDefault="009B1719" w:rsidP="009B1719"/>
    <w:p w14:paraId="797D0BF6" w14:textId="746E068A" w:rsidR="009B1719" w:rsidRDefault="009B1719" w:rsidP="009B1719"/>
    <w:p w14:paraId="3BFDCA81" w14:textId="41417A2A" w:rsidR="009B1719" w:rsidRDefault="009B1719" w:rsidP="009B1719"/>
    <w:p w14:paraId="07F86AE3" w14:textId="6D81EB43" w:rsidR="009B1719" w:rsidRDefault="009B1719" w:rsidP="009B1719"/>
    <w:p w14:paraId="2C2B5CF5" w14:textId="41AB4F3E" w:rsidR="009B1719" w:rsidRDefault="009B1719" w:rsidP="009B1719"/>
    <w:p w14:paraId="4B3772C1" w14:textId="3ADC9EF1" w:rsidR="009B1719" w:rsidRPr="009B1719" w:rsidRDefault="009B1719" w:rsidP="009B1719"/>
    <w:p w14:paraId="5724D79B" w14:textId="77777777" w:rsidR="00F86CF1" w:rsidRDefault="00F86CF1">
      <w:pPr>
        <w:spacing w:after="160" w:line="259" w:lineRule="auto"/>
        <w:jc w:val="left"/>
        <w:rPr>
          <w:rFonts w:ascii="An Post Sans Bold" w:hAnsi="An Post Sans Bold"/>
          <w:b/>
          <w:caps/>
          <w:sz w:val="22"/>
        </w:rPr>
      </w:pPr>
      <w:r>
        <w:rPr>
          <w:sz w:val="22"/>
        </w:rPr>
        <w:br w:type="page"/>
      </w:r>
    </w:p>
    <w:p w14:paraId="26B90F6D" w14:textId="50391AF2" w:rsidR="009B1719" w:rsidRDefault="009B1719" w:rsidP="007436BD">
      <w:pPr>
        <w:pStyle w:val="Heading1"/>
        <w:numPr>
          <w:ilvl w:val="0"/>
          <w:numId w:val="48"/>
        </w:numPr>
        <w:rPr>
          <w:sz w:val="22"/>
        </w:rPr>
      </w:pPr>
      <w:bookmarkStart w:id="125" w:name="_Toc224723725"/>
      <w:r w:rsidRPr="45CF41C6">
        <w:rPr>
          <w:sz w:val="22"/>
          <w:szCs w:val="22"/>
        </w:rPr>
        <w:lastRenderedPageBreak/>
        <w:t xml:space="preserve">part 11 </w:t>
      </w:r>
      <w:r w:rsidR="001A0CAF">
        <w:tab/>
      </w:r>
      <w:r w:rsidRPr="45CF41C6">
        <w:rPr>
          <w:sz w:val="22"/>
          <w:szCs w:val="22"/>
        </w:rPr>
        <w:t>business conduct</w:t>
      </w:r>
      <w:bookmarkEnd w:id="125"/>
      <w:r w:rsidRPr="45CF41C6">
        <w:rPr>
          <w:sz w:val="22"/>
          <w:szCs w:val="22"/>
        </w:rPr>
        <w:t xml:space="preserve"> </w:t>
      </w:r>
    </w:p>
    <w:p w14:paraId="7DD92F02" w14:textId="5207B8CD" w:rsidR="009B1719" w:rsidRDefault="009971A5" w:rsidP="009B1719">
      <w:r>
        <w:t>Not applicable.</w:t>
      </w:r>
    </w:p>
    <w:p w14:paraId="278A94E0" w14:textId="29377BB3" w:rsidR="009B1719" w:rsidRDefault="009B1719" w:rsidP="009B1719"/>
    <w:p w14:paraId="50914A1C" w14:textId="25754160" w:rsidR="009B1719" w:rsidRDefault="009B1719" w:rsidP="009B1719"/>
    <w:p w14:paraId="1E59D55F" w14:textId="18D9B255" w:rsidR="009B1719" w:rsidRDefault="009B1719" w:rsidP="009B1719"/>
    <w:p w14:paraId="729B2FA2" w14:textId="735AAE4C" w:rsidR="009B1719" w:rsidRDefault="009B1719" w:rsidP="009B1719"/>
    <w:p w14:paraId="78DDA0A1" w14:textId="44DC76E4" w:rsidR="009B1719" w:rsidRDefault="009B1719" w:rsidP="009B1719"/>
    <w:p w14:paraId="58C9E271" w14:textId="0852C896" w:rsidR="009B1719" w:rsidRDefault="009B1719" w:rsidP="009B1719"/>
    <w:p w14:paraId="6AE5C69B" w14:textId="0AED7DA3" w:rsidR="009B1719" w:rsidRDefault="009B1719" w:rsidP="009B1719"/>
    <w:p w14:paraId="53F997ED" w14:textId="62D3F729" w:rsidR="009B1719" w:rsidRDefault="009B1719" w:rsidP="009B1719"/>
    <w:p w14:paraId="78BDD59B" w14:textId="42428EFE" w:rsidR="009B1719" w:rsidRDefault="009B1719" w:rsidP="009B1719"/>
    <w:p w14:paraId="0E748F2D" w14:textId="3D5B813B" w:rsidR="009B1719" w:rsidRDefault="009B1719" w:rsidP="009B1719"/>
    <w:p w14:paraId="7A7994B7" w14:textId="4A1233D0" w:rsidR="009B1719" w:rsidRDefault="009B1719" w:rsidP="009B1719"/>
    <w:p w14:paraId="375A99F7" w14:textId="43ED362F" w:rsidR="009B1719" w:rsidRDefault="009B1719" w:rsidP="009B1719"/>
    <w:p w14:paraId="7E448994" w14:textId="62EDAF62" w:rsidR="009B1719" w:rsidRDefault="009B1719" w:rsidP="009B1719"/>
    <w:p w14:paraId="536E1D90" w14:textId="652C75FD" w:rsidR="009B1719" w:rsidRDefault="009B1719" w:rsidP="009B1719"/>
    <w:p w14:paraId="75B74B6A" w14:textId="67A1D8CC" w:rsidR="009B1719" w:rsidRDefault="009B1719" w:rsidP="009B1719"/>
    <w:p w14:paraId="47070152" w14:textId="20712412" w:rsidR="009B1719" w:rsidRDefault="009B1719" w:rsidP="009B1719"/>
    <w:p w14:paraId="2F817E49" w14:textId="51BB17A8" w:rsidR="009B1719" w:rsidRDefault="009B1719" w:rsidP="009B1719"/>
    <w:p w14:paraId="11875BA8" w14:textId="31C94212" w:rsidR="009B1719" w:rsidRDefault="009B1719" w:rsidP="009B1719"/>
    <w:p w14:paraId="10F889AE" w14:textId="70409BBD" w:rsidR="009B1719" w:rsidRDefault="009B1719" w:rsidP="009B1719"/>
    <w:p w14:paraId="79A39832" w14:textId="7725F36B" w:rsidR="009B1719" w:rsidRDefault="009B1719" w:rsidP="009B1719"/>
    <w:p w14:paraId="05F8565F" w14:textId="3229AC31" w:rsidR="009B1719" w:rsidRDefault="009B1719" w:rsidP="009B1719"/>
    <w:p w14:paraId="03BF9751" w14:textId="004216D7" w:rsidR="009B1719" w:rsidRDefault="009B1719" w:rsidP="009B1719"/>
    <w:p w14:paraId="0272D594" w14:textId="6DD78B69" w:rsidR="009B1719" w:rsidRDefault="009B1719" w:rsidP="009B1719"/>
    <w:p w14:paraId="010C2087" w14:textId="2979EF07" w:rsidR="009B1719" w:rsidRDefault="009B1719" w:rsidP="009B1719"/>
    <w:p w14:paraId="45D398B7" w14:textId="0AFF97F9" w:rsidR="009B1719" w:rsidRDefault="009B1719" w:rsidP="009B1719"/>
    <w:p w14:paraId="0A75F1F8" w14:textId="7B2963D8" w:rsidR="009B1719" w:rsidRDefault="009B1719" w:rsidP="009B1719"/>
    <w:p w14:paraId="7DE8549E" w14:textId="693BB827" w:rsidR="009B1719" w:rsidRDefault="009B1719" w:rsidP="009B1719"/>
    <w:p w14:paraId="3314A37C" w14:textId="5DDF37B6" w:rsidR="009B1719" w:rsidRDefault="009B1719" w:rsidP="009B1719"/>
    <w:p w14:paraId="57691E8D" w14:textId="2F9F3FBA" w:rsidR="009B1719" w:rsidRDefault="009B1719" w:rsidP="009B1719"/>
    <w:p w14:paraId="0B5C9D3D" w14:textId="418854E5" w:rsidR="009B1719" w:rsidRDefault="009B1719" w:rsidP="009B1719"/>
    <w:p w14:paraId="262DBA6C" w14:textId="143E6BE2" w:rsidR="009B1719" w:rsidRDefault="009B1719" w:rsidP="009B1719"/>
    <w:p w14:paraId="39BD82B6" w14:textId="6558D37E" w:rsidR="009B1719" w:rsidRDefault="009B1719" w:rsidP="009B1719"/>
    <w:p w14:paraId="1BB67D70" w14:textId="3A21CAE7" w:rsidR="009B1719" w:rsidRDefault="009B1719" w:rsidP="009B1719"/>
    <w:p w14:paraId="3D71D21D" w14:textId="31A3EAE3" w:rsidR="009B1719" w:rsidRDefault="009B1719" w:rsidP="009B1719"/>
    <w:p w14:paraId="7876DC08" w14:textId="410C2D56" w:rsidR="009B1719" w:rsidRDefault="009B1719" w:rsidP="009B1719"/>
    <w:p w14:paraId="0B3411E4" w14:textId="04C78C85" w:rsidR="009B1719" w:rsidRDefault="009B1719" w:rsidP="009B1719"/>
    <w:p w14:paraId="7666807D" w14:textId="4CE5AB96" w:rsidR="009B1719" w:rsidRDefault="009B1719" w:rsidP="009B1719"/>
    <w:p w14:paraId="21F46EB0" w14:textId="38C9DDB4" w:rsidR="009B1719" w:rsidRDefault="009B1719" w:rsidP="009B1719"/>
    <w:p w14:paraId="334B1902" w14:textId="6BE63730" w:rsidR="009B1719" w:rsidRDefault="009B1719" w:rsidP="009B1719"/>
    <w:p w14:paraId="79E01F86" w14:textId="4C37C92A" w:rsidR="009B1719" w:rsidRDefault="009B1719" w:rsidP="009B1719"/>
    <w:p w14:paraId="132D25C1" w14:textId="41554845" w:rsidR="009B1719" w:rsidRDefault="009B1719" w:rsidP="009B1719"/>
    <w:p w14:paraId="7FC243C6" w14:textId="26F8DF76" w:rsidR="009B1719" w:rsidRDefault="009B1719" w:rsidP="009B1719"/>
    <w:p w14:paraId="34A18A5C" w14:textId="137BFA60" w:rsidR="009B1719" w:rsidRDefault="009B1719" w:rsidP="009B1719"/>
    <w:p w14:paraId="25DEE0AE" w14:textId="0CCE3938" w:rsidR="009B1719" w:rsidRPr="009B1719" w:rsidRDefault="009B1719" w:rsidP="009B1719"/>
    <w:p w14:paraId="4F1CB4DF" w14:textId="77777777" w:rsidR="00F86CF1" w:rsidRDefault="00F86CF1">
      <w:pPr>
        <w:spacing w:after="160" w:line="259" w:lineRule="auto"/>
        <w:jc w:val="left"/>
        <w:rPr>
          <w:rFonts w:ascii="An Post Sans Bold" w:hAnsi="An Post Sans Bold"/>
          <w:b/>
          <w:caps/>
          <w:sz w:val="22"/>
        </w:rPr>
      </w:pPr>
      <w:r>
        <w:rPr>
          <w:sz w:val="22"/>
        </w:rPr>
        <w:br w:type="page"/>
      </w:r>
    </w:p>
    <w:p w14:paraId="749FBB26" w14:textId="7C1E5938" w:rsidR="009B1719" w:rsidRDefault="009B1719" w:rsidP="007436BD">
      <w:pPr>
        <w:pStyle w:val="Heading1"/>
        <w:numPr>
          <w:ilvl w:val="0"/>
          <w:numId w:val="48"/>
        </w:numPr>
        <w:rPr>
          <w:sz w:val="22"/>
        </w:rPr>
      </w:pPr>
      <w:bookmarkStart w:id="126" w:name="_Toc224723726"/>
      <w:r w:rsidRPr="45CF41C6">
        <w:rPr>
          <w:sz w:val="22"/>
          <w:szCs w:val="22"/>
        </w:rPr>
        <w:lastRenderedPageBreak/>
        <w:t>part 12 health and safety</w:t>
      </w:r>
      <w:bookmarkEnd w:id="126"/>
      <w:r w:rsidRPr="45CF41C6">
        <w:rPr>
          <w:sz w:val="22"/>
          <w:szCs w:val="22"/>
        </w:rPr>
        <w:t xml:space="preserve"> </w:t>
      </w:r>
    </w:p>
    <w:p w14:paraId="296C8211" w14:textId="511E5084" w:rsidR="009B1719" w:rsidRDefault="009971A5" w:rsidP="009B1719">
      <w:pPr>
        <w:widowControl w:val="0"/>
        <w:tabs>
          <w:tab w:val="right" w:leader="underscore" w:pos="7200"/>
        </w:tabs>
        <w:spacing w:after="120"/>
        <w:ind w:right="101"/>
        <w:jc w:val="left"/>
        <w:rPr>
          <w:rFonts w:eastAsia="Times New Roman" w:cs="Times New Roman"/>
          <w:kern w:val="24"/>
          <w:szCs w:val="20"/>
          <w:lang w:val="en-US"/>
        </w:rPr>
      </w:pPr>
      <w:r>
        <w:rPr>
          <w:rFonts w:cs="Arial"/>
          <w:szCs w:val="20"/>
        </w:rPr>
        <w:t>Not applicable.</w:t>
      </w:r>
    </w:p>
    <w:p w14:paraId="15E8AA85" w14:textId="77777777" w:rsidR="009B1719" w:rsidRDefault="009B1719" w:rsidP="009B1719">
      <w:pPr>
        <w:rPr>
          <w:rFonts w:eastAsia="Times New Roman" w:cs="Times New Roman"/>
          <w:kern w:val="24"/>
          <w:szCs w:val="20"/>
          <w:lang w:val="en-US"/>
        </w:rPr>
      </w:pPr>
    </w:p>
    <w:p w14:paraId="0773E360" w14:textId="5356A6F0" w:rsidR="009B1719" w:rsidRDefault="009B1719" w:rsidP="009B1719"/>
    <w:p w14:paraId="3E4F2DB7" w14:textId="7C4926A4" w:rsidR="009B1719" w:rsidRDefault="009B1719" w:rsidP="009B1719"/>
    <w:p w14:paraId="1D5C6EE5" w14:textId="0DE6D6DC" w:rsidR="009B1719" w:rsidRDefault="009B1719" w:rsidP="009B1719"/>
    <w:p w14:paraId="72C537B9" w14:textId="72154EC1" w:rsidR="009B1719" w:rsidRDefault="009B1719" w:rsidP="009B1719"/>
    <w:p w14:paraId="34442C6B" w14:textId="0A6D208D" w:rsidR="009B1719" w:rsidRDefault="009B1719" w:rsidP="009B1719"/>
    <w:p w14:paraId="17867C32" w14:textId="77777777" w:rsidR="009B1719" w:rsidRPr="009B1719" w:rsidRDefault="009B1719" w:rsidP="009B1719"/>
    <w:p w14:paraId="7913BF7E" w14:textId="77777777" w:rsidR="00F86CF1" w:rsidRDefault="00F86CF1">
      <w:pPr>
        <w:spacing w:after="160" w:line="259" w:lineRule="auto"/>
        <w:jc w:val="left"/>
        <w:rPr>
          <w:rFonts w:ascii="An Post Sans Bold" w:hAnsi="An Post Sans Bold"/>
          <w:b/>
          <w:caps/>
          <w:sz w:val="22"/>
        </w:rPr>
      </w:pPr>
      <w:r>
        <w:rPr>
          <w:sz w:val="22"/>
        </w:rPr>
        <w:br w:type="page"/>
      </w:r>
    </w:p>
    <w:p w14:paraId="5835047F" w14:textId="5AB5934F" w:rsidR="009B1719" w:rsidRDefault="009B1719" w:rsidP="007436BD">
      <w:pPr>
        <w:pStyle w:val="Heading1"/>
        <w:numPr>
          <w:ilvl w:val="0"/>
          <w:numId w:val="48"/>
        </w:numPr>
        <w:rPr>
          <w:sz w:val="22"/>
          <w:szCs w:val="22"/>
        </w:rPr>
      </w:pPr>
      <w:bookmarkStart w:id="127" w:name="_Toc224723727"/>
      <w:r w:rsidRPr="56E416A5">
        <w:rPr>
          <w:sz w:val="22"/>
          <w:szCs w:val="22"/>
        </w:rPr>
        <w:lastRenderedPageBreak/>
        <w:t>Part 13 SEcurity</w:t>
      </w:r>
      <w:bookmarkEnd w:id="127"/>
      <w:r w:rsidRPr="56E416A5">
        <w:rPr>
          <w:sz w:val="22"/>
          <w:szCs w:val="22"/>
        </w:rPr>
        <w:t xml:space="preserve"> </w:t>
      </w:r>
    </w:p>
    <w:p w14:paraId="6957F8F7" w14:textId="4E19583B" w:rsidR="009B1719" w:rsidRDefault="009B1719" w:rsidP="009B1719"/>
    <w:p w14:paraId="7AF37C63" w14:textId="2F92471B" w:rsidR="009B1719" w:rsidRDefault="00B00543" w:rsidP="009B1719">
      <w:r>
        <w:t xml:space="preserve">Not applicable. </w:t>
      </w:r>
    </w:p>
    <w:p w14:paraId="058B5C27" w14:textId="151686EC" w:rsidR="009B1719" w:rsidRDefault="009B1719" w:rsidP="009B1719"/>
    <w:p w14:paraId="1C42C415" w14:textId="52CC793B" w:rsidR="009B1719" w:rsidRDefault="009B1719" w:rsidP="009B1719"/>
    <w:p w14:paraId="09539C89" w14:textId="0470CEBA" w:rsidR="009B1719" w:rsidRDefault="009B1719" w:rsidP="009B1719"/>
    <w:p w14:paraId="76B773AF" w14:textId="3CDB4EA7" w:rsidR="009B1719" w:rsidRDefault="009B1719" w:rsidP="009B1719"/>
    <w:p w14:paraId="446523B3" w14:textId="77331D30" w:rsidR="009B1719" w:rsidRDefault="009B1719" w:rsidP="009B1719"/>
    <w:p w14:paraId="7EF3B82A" w14:textId="0420CDBA" w:rsidR="009B1719" w:rsidRDefault="009B1719" w:rsidP="009B1719"/>
    <w:p w14:paraId="79810B25" w14:textId="3DF5B761" w:rsidR="009B1719" w:rsidRDefault="009B1719" w:rsidP="009B1719"/>
    <w:p w14:paraId="1688D863" w14:textId="2B18850E" w:rsidR="009B1719" w:rsidRDefault="009B1719" w:rsidP="009B1719"/>
    <w:p w14:paraId="66B53037" w14:textId="51CFF408" w:rsidR="009B1719" w:rsidRDefault="009B1719" w:rsidP="009B1719"/>
    <w:p w14:paraId="31D1AE46" w14:textId="5DA8A061" w:rsidR="009B1719" w:rsidRDefault="009B1719" w:rsidP="009B1719"/>
    <w:p w14:paraId="291D88EC" w14:textId="052FE29E" w:rsidR="009B1719" w:rsidRDefault="009B1719" w:rsidP="009B1719"/>
    <w:p w14:paraId="1915861E" w14:textId="706F997E" w:rsidR="009B1719" w:rsidRDefault="009B1719" w:rsidP="009B1719"/>
    <w:p w14:paraId="04606D9D" w14:textId="34ECB289" w:rsidR="009B1719" w:rsidRDefault="009B1719" w:rsidP="009B1719"/>
    <w:p w14:paraId="7789FC05" w14:textId="45321A39" w:rsidR="009B1719" w:rsidRDefault="009B1719" w:rsidP="009B1719"/>
    <w:p w14:paraId="2E24DEB7" w14:textId="16CA6556" w:rsidR="009B1719" w:rsidRDefault="009B1719" w:rsidP="009B1719"/>
    <w:p w14:paraId="6D9E4432" w14:textId="2D9754C4" w:rsidR="009B1719" w:rsidRDefault="009B1719" w:rsidP="009B1719"/>
    <w:p w14:paraId="219BA0B9" w14:textId="152B6E84" w:rsidR="009B1719" w:rsidRDefault="009B1719" w:rsidP="009B1719"/>
    <w:p w14:paraId="3E3B8A4E" w14:textId="3B156FD0" w:rsidR="009B1719" w:rsidRDefault="009B1719" w:rsidP="009B1719"/>
    <w:p w14:paraId="406F62D1" w14:textId="039B3AD2" w:rsidR="009B1719" w:rsidRDefault="009B1719" w:rsidP="009B1719"/>
    <w:p w14:paraId="752C4B2D" w14:textId="28020052" w:rsidR="009B1719" w:rsidRDefault="009B1719" w:rsidP="009B1719"/>
    <w:p w14:paraId="6FD32520" w14:textId="64C3084B" w:rsidR="009B1719" w:rsidRDefault="009B1719" w:rsidP="009B1719"/>
    <w:p w14:paraId="036677FC" w14:textId="1D0DF53D" w:rsidR="009B1719" w:rsidRPr="009B1719" w:rsidRDefault="009B1719" w:rsidP="009B1719"/>
    <w:p w14:paraId="458B9485" w14:textId="77777777" w:rsidR="00137234" w:rsidRDefault="00137234">
      <w:pPr>
        <w:spacing w:after="160" w:line="259" w:lineRule="auto"/>
        <w:jc w:val="left"/>
        <w:rPr>
          <w:rFonts w:ascii="An Post Sans Bold" w:hAnsi="An Post Sans Bold"/>
          <w:b/>
          <w:caps/>
          <w:sz w:val="22"/>
        </w:rPr>
      </w:pPr>
      <w:r>
        <w:rPr>
          <w:sz w:val="22"/>
        </w:rPr>
        <w:br w:type="page"/>
      </w:r>
    </w:p>
    <w:p w14:paraId="36D8B993" w14:textId="65108357" w:rsidR="005F1E5E" w:rsidRPr="00DA76A3" w:rsidRDefault="009B1719" w:rsidP="007436BD">
      <w:pPr>
        <w:pStyle w:val="Heading1"/>
        <w:numPr>
          <w:ilvl w:val="0"/>
          <w:numId w:val="48"/>
        </w:numPr>
        <w:rPr>
          <w:sz w:val="22"/>
        </w:rPr>
      </w:pPr>
      <w:bookmarkStart w:id="128" w:name="_Toc224723728"/>
      <w:r w:rsidRPr="45CF41C6">
        <w:rPr>
          <w:sz w:val="22"/>
          <w:szCs w:val="22"/>
        </w:rPr>
        <w:lastRenderedPageBreak/>
        <w:t>PART 14</w:t>
      </w:r>
      <w:r>
        <w:tab/>
      </w:r>
      <w:r>
        <w:tab/>
      </w:r>
      <w:r w:rsidR="7C00DEF3" w:rsidRPr="45CF41C6">
        <w:rPr>
          <w:sz w:val="22"/>
          <w:szCs w:val="22"/>
        </w:rPr>
        <w:t>DECLARATION OF ELIGIBILITY</w:t>
      </w:r>
      <w:bookmarkEnd w:id="98"/>
      <w:bookmarkEnd w:id="128"/>
    </w:p>
    <w:p w14:paraId="72940F72" w14:textId="39A13C90" w:rsidR="003521E8" w:rsidRPr="00DA76A3" w:rsidRDefault="00864226" w:rsidP="003521E8">
      <w:pPr>
        <w:pBdr>
          <w:left w:val="single" w:sz="6" w:space="0" w:color="auto"/>
          <w:right w:val="single" w:sz="6" w:space="0" w:color="auto"/>
        </w:pBdr>
        <w:shd w:val="clear" w:color="auto" w:fill="C0C0C0"/>
        <w:spacing w:after="120"/>
        <w:rPr>
          <w:rFonts w:cs="Arial"/>
          <w:b/>
          <w:bCs/>
        </w:rPr>
      </w:pPr>
      <w:r w:rsidRPr="00864226">
        <w:rPr>
          <w:rFonts w:cs="Arial"/>
        </w:rPr>
        <w:t>This section must be completed for entities who are part of the application i.e. single entity, all members of a consortium, sub-contractors and all members of any other grouping</w:t>
      </w:r>
      <w:r w:rsidR="003521E8" w:rsidRPr="56E416A5">
        <w:rPr>
          <w:rFonts w:cs="Arial"/>
        </w:rPr>
        <w:t>.</w:t>
      </w:r>
      <w:r w:rsidR="003521E8" w:rsidRPr="56E416A5">
        <w:rPr>
          <w:rFonts w:cs="Arial"/>
          <w:b/>
          <w:bCs/>
        </w:rPr>
        <w:t xml:space="preserve"> </w:t>
      </w:r>
    </w:p>
    <w:p w14:paraId="44D5AB95" w14:textId="77777777" w:rsidR="00BD45D1" w:rsidRPr="00DA76A3" w:rsidRDefault="00BD45D1" w:rsidP="004616E3">
      <w:pPr>
        <w:spacing w:after="120" w:line="240" w:lineRule="auto"/>
        <w:jc w:val="center"/>
        <w:rPr>
          <w:szCs w:val="20"/>
        </w:rPr>
      </w:pPr>
      <w:r w:rsidRPr="00DA76A3">
        <w:rPr>
          <w:szCs w:val="20"/>
        </w:rPr>
        <w:t>DECLARATION (AS PER REGULATION 89(1) OF THE EUROPEAN UNION (AWARD OF COTNRACTS BY UTILITY UNDERTAKINGS) REGULATIONS 2016</w:t>
      </w:r>
    </w:p>
    <w:p w14:paraId="3DD220FA" w14:textId="77777777" w:rsidR="00FE65BD" w:rsidRPr="00DA76A3" w:rsidRDefault="00FE65BD" w:rsidP="004616E3">
      <w:pPr>
        <w:spacing w:after="120" w:line="240" w:lineRule="auto"/>
        <w:jc w:val="center"/>
        <w:rPr>
          <w:szCs w:val="20"/>
        </w:rPr>
      </w:pPr>
    </w:p>
    <w:p w14:paraId="3955EB72" w14:textId="77777777" w:rsidR="00BD45D1" w:rsidRPr="00DA76A3" w:rsidRDefault="00BD45D1" w:rsidP="004616E3">
      <w:pPr>
        <w:spacing w:after="120" w:line="240" w:lineRule="auto"/>
      </w:pPr>
      <w:proofErr w:type="gramStart"/>
      <w:r w:rsidRPr="56E416A5">
        <w:t>APPLICANTS</w:t>
      </w:r>
      <w:proofErr w:type="gramEnd"/>
      <w:r w:rsidRPr="56E416A5">
        <w:t xml:space="preserve"> PLEASE NOTE No 1: Where the Applicant is a Consortium or Grouping, EACH Member of the Consortium/Grouping (as identified at Part 1.2) MUST COMPLETE A DECLARATION OF ELIGIBILITY SEPARATELY). Where the Applicant proposes to use a Sub-Contractor, whether they are part of a Consortium or </w:t>
      </w:r>
      <w:r w:rsidR="004656C8" w:rsidRPr="56E416A5">
        <w:t>whether</w:t>
      </w:r>
      <w:r w:rsidRPr="56E416A5">
        <w:t xml:space="preserve"> they are not, and acting in the latter case for sub-contracting purposes only, each SUB-CONTRACTOR MUST COMPLETE A DECLARATION OF ELIGIBILITY.</w:t>
      </w:r>
    </w:p>
    <w:p w14:paraId="54DECF30" w14:textId="77777777" w:rsidR="00BD45D1" w:rsidRPr="00DA76A3" w:rsidRDefault="00BD45D1" w:rsidP="004616E3">
      <w:pPr>
        <w:spacing w:after="120" w:line="240" w:lineRule="auto"/>
        <w:rPr>
          <w:szCs w:val="20"/>
        </w:rPr>
      </w:pPr>
      <w:r w:rsidRPr="00DA76A3">
        <w:rPr>
          <w:szCs w:val="20"/>
        </w:rPr>
        <w:t xml:space="preserve">APPLICANTS PLEASE ALSO TAKE ACCOUNT OF NOTE No 2 set out at the end of this Declaration, when completing this Declaration. </w:t>
      </w:r>
    </w:p>
    <w:p w14:paraId="7584A29B" w14:textId="77777777" w:rsidR="00BD45D1" w:rsidRPr="00DA76A3" w:rsidRDefault="00BD45D1" w:rsidP="004616E3">
      <w:pPr>
        <w:spacing w:after="120" w:line="240" w:lineRule="auto"/>
      </w:pPr>
      <w:proofErr w:type="gramStart"/>
      <w:r w:rsidRPr="56E416A5">
        <w:t>APPLICANTS</w:t>
      </w:r>
      <w:proofErr w:type="gramEnd"/>
      <w:r w:rsidRPr="56E416A5">
        <w:t xml:space="preserve"> PLEASE REFER TO NOTE No 3 set out at the end of the Declaration, before executing this Declaration. </w:t>
      </w:r>
    </w:p>
    <w:p w14:paraId="7B186A81" w14:textId="77777777" w:rsidR="00D75883" w:rsidRPr="00DA76A3" w:rsidRDefault="00D75883" w:rsidP="004616E3">
      <w:pPr>
        <w:spacing w:after="120" w:line="240" w:lineRule="auto"/>
        <w:rPr>
          <w:szCs w:val="20"/>
        </w:rPr>
      </w:pPr>
    </w:p>
    <w:p w14:paraId="7BBC72E2" w14:textId="36696D72" w:rsidR="00CD12C5" w:rsidRPr="00DA76A3" w:rsidRDefault="00BD45D1" w:rsidP="000D4172">
      <w:pPr>
        <w:spacing w:after="120" w:line="240" w:lineRule="auto"/>
        <w:rPr>
          <w:b/>
          <w:bCs/>
        </w:rPr>
      </w:pPr>
      <w:r w:rsidRPr="56E416A5">
        <w:rPr>
          <w:b/>
          <w:bCs/>
        </w:rPr>
        <w:t>RE:</w:t>
      </w:r>
      <w:r>
        <w:tab/>
      </w:r>
      <w:r w:rsidRPr="56E416A5">
        <w:rPr>
          <w:b/>
          <w:bCs/>
        </w:rPr>
        <w:t xml:space="preserve">CONTRACT NOTICE </w:t>
      </w:r>
      <w:r w:rsidR="000D4172" w:rsidRPr="56E416A5">
        <w:rPr>
          <w:b/>
          <w:bCs/>
        </w:rPr>
        <w:t xml:space="preserve">FOR </w:t>
      </w:r>
      <w:r w:rsidR="000D4172">
        <w:rPr>
          <w:b/>
          <w:bCs/>
        </w:rPr>
        <w:t xml:space="preserve">THE ESTABLISHMENT OF A </w:t>
      </w:r>
      <w:r w:rsidR="000D4172" w:rsidRPr="000D4172">
        <w:rPr>
          <w:b/>
          <w:bCs/>
        </w:rPr>
        <w:t xml:space="preserve">QUALIFICATION PANEL FOR THE PROVISION OF WEB AND APP ANALYTICS SERVICES </w:t>
      </w:r>
      <w:r w:rsidR="000D4172" w:rsidRPr="56E416A5">
        <w:rPr>
          <w:b/>
          <w:bCs/>
        </w:rPr>
        <w:t xml:space="preserve"> REQUIRED BY AN POST</w:t>
      </w:r>
    </w:p>
    <w:tbl>
      <w:tblPr>
        <w:tblStyle w:val="TableGrid"/>
        <w:tblW w:w="5000" w:type="pct"/>
        <w:tblLook w:val="04A0" w:firstRow="1" w:lastRow="0" w:firstColumn="1" w:lastColumn="0" w:noHBand="0" w:noVBand="1"/>
      </w:tblPr>
      <w:tblGrid>
        <w:gridCol w:w="4508"/>
        <w:gridCol w:w="4508"/>
      </w:tblGrid>
      <w:tr w:rsidR="00CD12C5" w:rsidRPr="00DA76A3" w14:paraId="1A81CCBC" w14:textId="77777777" w:rsidTr="000D4172">
        <w:tc>
          <w:tcPr>
            <w:tcW w:w="2500" w:type="pct"/>
            <w:shd w:val="clear" w:color="auto" w:fill="E2EFD9" w:themeFill="accent6" w:themeFillTint="33"/>
          </w:tcPr>
          <w:p w14:paraId="7EFBF896" w14:textId="77777777" w:rsidR="00CD12C5" w:rsidRPr="001D251E" w:rsidRDefault="00CD12C5" w:rsidP="004616E3">
            <w:pPr>
              <w:spacing w:after="120"/>
              <w:rPr>
                <w:b/>
              </w:rPr>
            </w:pPr>
            <w:r w:rsidRPr="001D251E">
              <w:rPr>
                <w:b/>
              </w:rPr>
              <w:t>NAME: (of Applicant) (each Consortium Member of any entity on whom the Applicant relies, must complete a separate Declaration in this form):</w:t>
            </w:r>
          </w:p>
        </w:tc>
        <w:tc>
          <w:tcPr>
            <w:tcW w:w="2500" w:type="pct"/>
          </w:tcPr>
          <w:p w14:paraId="4F24943C" w14:textId="77777777" w:rsidR="00CD12C5" w:rsidRPr="00DA76A3" w:rsidRDefault="00CD12C5" w:rsidP="004616E3">
            <w:pPr>
              <w:spacing w:after="120"/>
            </w:pPr>
          </w:p>
        </w:tc>
      </w:tr>
      <w:tr w:rsidR="00CD12C5" w:rsidRPr="00DA76A3" w14:paraId="5EDE2414" w14:textId="77777777" w:rsidTr="000D4172">
        <w:tc>
          <w:tcPr>
            <w:tcW w:w="2500" w:type="pct"/>
            <w:shd w:val="clear" w:color="auto" w:fill="E2EFD9" w:themeFill="accent6" w:themeFillTint="33"/>
          </w:tcPr>
          <w:p w14:paraId="4EDA0A74" w14:textId="77777777" w:rsidR="00CD12C5" w:rsidRPr="001D251E" w:rsidRDefault="00CD12C5" w:rsidP="004616E3">
            <w:pPr>
              <w:spacing w:after="120"/>
              <w:rPr>
                <w:b/>
              </w:rPr>
            </w:pPr>
            <w:r w:rsidRPr="001D251E">
              <w:rPr>
                <w:b/>
              </w:rPr>
              <w:t>ADDRESS:</w:t>
            </w:r>
          </w:p>
        </w:tc>
        <w:tc>
          <w:tcPr>
            <w:tcW w:w="2500" w:type="pct"/>
          </w:tcPr>
          <w:p w14:paraId="6AD9664E" w14:textId="77777777" w:rsidR="00CD12C5" w:rsidRPr="00DA76A3" w:rsidRDefault="00CD12C5" w:rsidP="004616E3">
            <w:pPr>
              <w:spacing w:after="120"/>
            </w:pPr>
          </w:p>
        </w:tc>
      </w:tr>
      <w:tr w:rsidR="00CD12C5" w:rsidRPr="00DA76A3" w14:paraId="442319BD" w14:textId="77777777" w:rsidTr="000D4172">
        <w:tc>
          <w:tcPr>
            <w:tcW w:w="2500" w:type="pct"/>
            <w:shd w:val="clear" w:color="auto" w:fill="E2EFD9" w:themeFill="accent6" w:themeFillTint="33"/>
          </w:tcPr>
          <w:p w14:paraId="011393C4" w14:textId="77777777" w:rsidR="00CD12C5" w:rsidRPr="001D251E" w:rsidRDefault="00CD12C5" w:rsidP="004616E3">
            <w:pPr>
              <w:spacing w:after="120"/>
              <w:rPr>
                <w:b/>
              </w:rPr>
            </w:pPr>
            <w:r w:rsidRPr="001D251E">
              <w:rPr>
                <w:b/>
              </w:rPr>
              <w:t>COUNTRY:</w:t>
            </w:r>
          </w:p>
        </w:tc>
        <w:tc>
          <w:tcPr>
            <w:tcW w:w="2500" w:type="pct"/>
          </w:tcPr>
          <w:p w14:paraId="6BF7610E" w14:textId="77777777" w:rsidR="00CD12C5" w:rsidRPr="00DA76A3" w:rsidRDefault="00CD12C5" w:rsidP="004616E3">
            <w:pPr>
              <w:spacing w:after="120"/>
            </w:pPr>
          </w:p>
        </w:tc>
      </w:tr>
    </w:tbl>
    <w:p w14:paraId="25DC539F" w14:textId="77777777" w:rsidR="00CD12C5" w:rsidRPr="00DA76A3" w:rsidRDefault="00CD12C5" w:rsidP="004616E3">
      <w:pPr>
        <w:spacing w:line="240" w:lineRule="auto"/>
      </w:pPr>
    </w:p>
    <w:p w14:paraId="488120B3" w14:textId="77777777" w:rsidR="00FE65BD" w:rsidRPr="00DA76A3" w:rsidRDefault="00CD12C5" w:rsidP="004616E3">
      <w:pPr>
        <w:spacing w:after="120" w:line="240" w:lineRule="auto"/>
      </w:pPr>
      <w:r w:rsidRPr="56E416A5">
        <w:t>O</w:t>
      </w:r>
      <w:r w:rsidR="00BD45D1" w:rsidRPr="56E416A5">
        <w:t>n behalf of the Applicant, and having been duly authorised by the Applicant, I sincer</w:t>
      </w:r>
      <w:r w:rsidR="00FE65BD" w:rsidRPr="56E416A5">
        <w:t xml:space="preserve">ely declare that: </w:t>
      </w:r>
    </w:p>
    <w:p w14:paraId="20BFCE1E" w14:textId="77777777" w:rsidR="00BD45D1" w:rsidRPr="00DA76A3" w:rsidRDefault="00FE65BD" w:rsidP="004616E3">
      <w:pPr>
        <w:spacing w:after="120" w:line="240" w:lineRule="auto"/>
      </w:pPr>
      <w:r w:rsidRPr="56E416A5">
        <w:t xml:space="preserve">1. </w:t>
      </w:r>
      <w:r>
        <w:tab/>
      </w:r>
      <w:r w:rsidR="005C2F8A" w:rsidRPr="56E416A5">
        <w:t>T</w:t>
      </w:r>
      <w:r w:rsidR="00BD45D1" w:rsidRPr="56E416A5">
        <w:t xml:space="preserve">he Applicant itself or any person who is a member of the administrative, management </w:t>
      </w:r>
      <w:r>
        <w:tab/>
      </w:r>
      <w:r w:rsidR="00BD45D1" w:rsidRPr="56E416A5">
        <w:t xml:space="preserve">or supervisory body of the Applicant or has powers of representation, </w:t>
      </w:r>
      <w:r w:rsidRPr="56E416A5">
        <w:t>d</w:t>
      </w:r>
      <w:r w:rsidR="00BD45D1" w:rsidRPr="56E416A5">
        <w:t xml:space="preserve">ecision or control </w:t>
      </w:r>
      <w:r>
        <w:tab/>
      </w:r>
      <w:r w:rsidR="00BD45D1" w:rsidRPr="56E416A5">
        <w:t xml:space="preserve">in the Applicant has not been the subject of a conviction for one or more of the following </w:t>
      </w:r>
      <w:r>
        <w:tab/>
      </w:r>
      <w:r w:rsidR="00BD45D1" w:rsidRPr="56E416A5">
        <w:t xml:space="preserve">reasons: </w:t>
      </w:r>
    </w:p>
    <w:p w14:paraId="4D4F210F" w14:textId="77777777" w:rsidR="00BD45D1" w:rsidRPr="00DA76A3" w:rsidRDefault="00BD45D1" w:rsidP="004616E3">
      <w:pPr>
        <w:spacing w:after="120" w:line="240" w:lineRule="auto"/>
        <w:ind w:left="680"/>
        <w:rPr>
          <w:szCs w:val="20"/>
        </w:rPr>
      </w:pPr>
      <w:r w:rsidRPr="00DA76A3">
        <w:rPr>
          <w:szCs w:val="20"/>
        </w:rPr>
        <w:tab/>
        <w:t>(a) participation in a criminal organisation, as defined in Article 2 of Council Framework Decision 2008/841/</w:t>
      </w:r>
      <w:proofErr w:type="gramStart"/>
      <w:r w:rsidRPr="00DA76A3">
        <w:rPr>
          <w:szCs w:val="20"/>
        </w:rPr>
        <w:t>JHA;</w:t>
      </w:r>
      <w:proofErr w:type="gramEnd"/>
    </w:p>
    <w:p w14:paraId="287358B2" w14:textId="77777777" w:rsidR="00BD45D1" w:rsidRPr="00DA76A3" w:rsidRDefault="00BD45D1" w:rsidP="004616E3">
      <w:pPr>
        <w:spacing w:after="120" w:line="240" w:lineRule="auto"/>
        <w:ind w:left="680"/>
        <w:rPr>
          <w:szCs w:val="20"/>
        </w:rPr>
      </w:pPr>
      <w:r w:rsidRPr="00DA76A3">
        <w:rPr>
          <w:szCs w:val="20"/>
        </w:rPr>
        <w:tab/>
        <w:t xml:space="preserve">(b)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w:t>
      </w:r>
      <w:proofErr w:type="gramStart"/>
      <w:r w:rsidRPr="00DA76A3">
        <w:rPr>
          <w:szCs w:val="20"/>
        </w:rPr>
        <w:t>established;</w:t>
      </w:r>
      <w:proofErr w:type="gramEnd"/>
    </w:p>
    <w:p w14:paraId="2E2F0E52" w14:textId="77777777" w:rsidR="00BD45D1" w:rsidRPr="00DA76A3" w:rsidRDefault="00BD45D1" w:rsidP="56E416A5">
      <w:pPr>
        <w:spacing w:after="120" w:line="240" w:lineRule="auto"/>
        <w:ind w:left="680"/>
      </w:pPr>
      <w:r w:rsidRPr="00DA76A3">
        <w:rPr>
          <w:szCs w:val="20"/>
        </w:rPr>
        <w:tab/>
      </w:r>
      <w:r w:rsidRPr="56E416A5">
        <w:t xml:space="preserve">(c) fraud within the meaning of Article 1 of the Convention on the protection of the European Communities’ financial </w:t>
      </w:r>
      <w:proofErr w:type="gramStart"/>
      <w:r w:rsidRPr="56E416A5">
        <w:t>interests;</w:t>
      </w:r>
      <w:proofErr w:type="gramEnd"/>
      <w:r w:rsidRPr="00DA76A3">
        <w:rPr>
          <w:szCs w:val="20"/>
        </w:rPr>
        <w:tab/>
      </w:r>
    </w:p>
    <w:p w14:paraId="15655C5C" w14:textId="77777777" w:rsidR="00BD45D1" w:rsidRPr="00DA76A3" w:rsidRDefault="00BD45D1" w:rsidP="004616E3">
      <w:pPr>
        <w:spacing w:after="120" w:line="240" w:lineRule="auto"/>
        <w:ind w:left="680"/>
      </w:pPr>
      <w:r w:rsidRPr="00DA76A3">
        <w:rPr>
          <w:szCs w:val="20"/>
        </w:rPr>
        <w:tab/>
      </w:r>
      <w:r w:rsidRPr="56E416A5">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w:t>
      </w:r>
      <w:proofErr w:type="gramStart"/>
      <w:r w:rsidRPr="56E416A5">
        <w:t>Decision;</w:t>
      </w:r>
      <w:proofErr w:type="gramEnd"/>
      <w:r w:rsidRPr="56E416A5">
        <w:t xml:space="preserve"> </w:t>
      </w:r>
    </w:p>
    <w:p w14:paraId="3FB5755B" w14:textId="77777777" w:rsidR="00BD45D1" w:rsidRPr="00DA76A3" w:rsidRDefault="00BD45D1" w:rsidP="004616E3">
      <w:pPr>
        <w:spacing w:after="120" w:line="240" w:lineRule="auto"/>
        <w:ind w:left="680"/>
        <w:rPr>
          <w:szCs w:val="20"/>
        </w:rPr>
      </w:pPr>
      <w:r w:rsidRPr="00DA76A3">
        <w:rPr>
          <w:szCs w:val="20"/>
        </w:rPr>
        <w:tab/>
        <w:t>(e) money laundering or terrorist financing, as defined in Article 1 of Directive 2005/60/EC of the European Parliament and of the Council; or</w:t>
      </w:r>
    </w:p>
    <w:p w14:paraId="2F487481" w14:textId="6DE1133B" w:rsidR="00BD45D1" w:rsidRDefault="00BD45D1" w:rsidP="004616E3">
      <w:pPr>
        <w:spacing w:after="120" w:line="240" w:lineRule="auto"/>
        <w:ind w:left="680"/>
        <w:rPr>
          <w:szCs w:val="20"/>
        </w:rPr>
      </w:pPr>
      <w:r w:rsidRPr="00DA76A3">
        <w:rPr>
          <w:szCs w:val="20"/>
        </w:rPr>
        <w:lastRenderedPageBreak/>
        <w:tab/>
        <w:t>(f) child labour and other forms of trafficking in human beings as defined in Article 2 of Directive 2011/36/EU of the European Parliament and of the Council.</w:t>
      </w:r>
    </w:p>
    <w:p w14:paraId="6EABAF59" w14:textId="77777777" w:rsidR="00137234" w:rsidRPr="00DA76A3" w:rsidRDefault="00137234" w:rsidP="004616E3">
      <w:pPr>
        <w:spacing w:after="120" w:line="240" w:lineRule="auto"/>
        <w:ind w:left="680"/>
        <w:rPr>
          <w:szCs w:val="20"/>
        </w:rPr>
      </w:pPr>
    </w:p>
    <w:p w14:paraId="52D0A6F4" w14:textId="77777777" w:rsidR="00BD45D1" w:rsidRPr="00DA76A3" w:rsidRDefault="00BD45D1" w:rsidP="004616E3">
      <w:pPr>
        <w:spacing w:after="120" w:line="240" w:lineRule="auto"/>
        <w:rPr>
          <w:szCs w:val="20"/>
        </w:rPr>
      </w:pPr>
      <w:r w:rsidRPr="00DA76A3">
        <w:rPr>
          <w:szCs w:val="20"/>
        </w:rPr>
        <w:t>2.</w:t>
      </w:r>
      <w:r w:rsidRPr="00DA76A3">
        <w:rPr>
          <w:szCs w:val="20"/>
        </w:rPr>
        <w:tab/>
        <w:t>The Applicant:</w:t>
      </w:r>
    </w:p>
    <w:p w14:paraId="667B15F2" w14:textId="77777777" w:rsidR="00BD45D1" w:rsidRPr="00DA76A3" w:rsidRDefault="00BD45D1" w:rsidP="004616E3">
      <w:pPr>
        <w:spacing w:after="120" w:line="240" w:lineRule="auto"/>
        <w:ind w:left="680"/>
        <w:rPr>
          <w:szCs w:val="20"/>
        </w:rPr>
      </w:pPr>
      <w:r w:rsidRPr="00DA76A3">
        <w:rPr>
          <w:szCs w:val="20"/>
        </w:rPr>
        <w:tab/>
        <w:t xml:space="preserve">(a) is not in breach of its obligations relating to the payment of taxes or social security </w:t>
      </w:r>
      <w:proofErr w:type="gramStart"/>
      <w:r w:rsidRPr="00DA76A3">
        <w:rPr>
          <w:szCs w:val="20"/>
        </w:rPr>
        <w:t>contributions;</w:t>
      </w:r>
      <w:proofErr w:type="gramEnd"/>
    </w:p>
    <w:p w14:paraId="0F42AA87" w14:textId="77777777" w:rsidR="00BD45D1" w:rsidRPr="00DA76A3" w:rsidRDefault="00BD45D1" w:rsidP="004616E3">
      <w:pPr>
        <w:spacing w:after="120" w:line="240" w:lineRule="auto"/>
        <w:ind w:left="680"/>
        <w:rPr>
          <w:szCs w:val="20"/>
        </w:rPr>
      </w:pPr>
      <w:r w:rsidRPr="00DA76A3">
        <w:rPr>
          <w:szCs w:val="20"/>
        </w:rPr>
        <w:tab/>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DA76A3">
        <w:rPr>
          <w:szCs w:val="20"/>
        </w:rPr>
        <w:tab/>
      </w:r>
    </w:p>
    <w:p w14:paraId="42657C08" w14:textId="77777777" w:rsidR="00BD45D1" w:rsidRPr="00DA76A3" w:rsidRDefault="00BD45D1" w:rsidP="004616E3">
      <w:pPr>
        <w:spacing w:after="120" w:line="240" w:lineRule="auto"/>
        <w:ind w:left="680"/>
        <w:rPr>
          <w:szCs w:val="20"/>
        </w:rPr>
      </w:pPr>
      <w:r w:rsidRPr="00DA76A3">
        <w:rPr>
          <w:szCs w:val="20"/>
        </w:rPr>
        <w:tab/>
        <w:t xml:space="preserve">(c)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w:t>
      </w:r>
      <w:proofErr w:type="gramStart"/>
      <w:r w:rsidRPr="00DA76A3">
        <w:rPr>
          <w:szCs w:val="20"/>
        </w:rPr>
        <w:t>Ireland;</w:t>
      </w:r>
      <w:proofErr w:type="gramEnd"/>
    </w:p>
    <w:p w14:paraId="5E637342" w14:textId="77777777" w:rsidR="00BD45D1" w:rsidRPr="00DA76A3" w:rsidRDefault="00BD45D1" w:rsidP="004616E3">
      <w:pPr>
        <w:spacing w:after="120" w:line="240" w:lineRule="auto"/>
        <w:ind w:left="680"/>
        <w:rPr>
          <w:szCs w:val="20"/>
        </w:rPr>
      </w:pPr>
      <w:r w:rsidRPr="00DA76A3">
        <w:rPr>
          <w:szCs w:val="20"/>
        </w:rPr>
        <w:tab/>
        <w:t xml:space="preserve">(d) is not guilty of grave professional </w:t>
      </w:r>
      <w:proofErr w:type="gramStart"/>
      <w:r w:rsidRPr="00DA76A3">
        <w:rPr>
          <w:szCs w:val="20"/>
        </w:rPr>
        <w:t>misconduct;</w:t>
      </w:r>
      <w:proofErr w:type="gramEnd"/>
    </w:p>
    <w:p w14:paraId="1E18A307" w14:textId="77777777" w:rsidR="00BD45D1" w:rsidRPr="00DA76A3" w:rsidRDefault="00BD45D1" w:rsidP="004616E3">
      <w:pPr>
        <w:spacing w:after="120" w:line="240" w:lineRule="auto"/>
        <w:ind w:left="680"/>
        <w:rPr>
          <w:szCs w:val="20"/>
        </w:rPr>
      </w:pPr>
      <w:r w:rsidRPr="00DA76A3">
        <w:rPr>
          <w:szCs w:val="20"/>
        </w:rPr>
        <w:tab/>
        <w:t xml:space="preserve">(e) has not entered into agreements with other economic operators aimed at distorting </w:t>
      </w:r>
      <w:proofErr w:type="gramStart"/>
      <w:r w:rsidRPr="00DA76A3">
        <w:rPr>
          <w:szCs w:val="20"/>
        </w:rPr>
        <w:t>competition;</w:t>
      </w:r>
      <w:proofErr w:type="gramEnd"/>
    </w:p>
    <w:p w14:paraId="6E1708D8" w14:textId="36E38FAB" w:rsidR="00BD45D1" w:rsidRPr="00DA76A3" w:rsidRDefault="00BD45D1" w:rsidP="004616E3">
      <w:pPr>
        <w:spacing w:after="120" w:line="240" w:lineRule="auto"/>
        <w:ind w:left="680"/>
        <w:rPr>
          <w:szCs w:val="20"/>
        </w:rPr>
      </w:pPr>
      <w:r w:rsidRPr="00DA76A3">
        <w:rPr>
          <w:szCs w:val="20"/>
        </w:rPr>
        <w:tab/>
        <w:t xml:space="preserve">(f) is not aware of any conflict of interest within the meaning of Article </w:t>
      </w:r>
      <w:r w:rsidR="00A85894">
        <w:rPr>
          <w:szCs w:val="20"/>
        </w:rPr>
        <w:t>42</w:t>
      </w:r>
      <w:r w:rsidRPr="00DA76A3">
        <w:rPr>
          <w:szCs w:val="20"/>
        </w:rPr>
        <w:t xml:space="preserve"> of Directive 2014/24/</w:t>
      </w:r>
      <w:proofErr w:type="gramStart"/>
      <w:r w:rsidRPr="00DA76A3">
        <w:rPr>
          <w:szCs w:val="20"/>
        </w:rPr>
        <w:t>EU;</w:t>
      </w:r>
      <w:proofErr w:type="gramEnd"/>
      <w:r w:rsidRPr="00DA76A3">
        <w:rPr>
          <w:szCs w:val="20"/>
        </w:rPr>
        <w:t xml:space="preserve"> </w:t>
      </w:r>
    </w:p>
    <w:p w14:paraId="1F99C1FB" w14:textId="77777777" w:rsidR="00BD45D1" w:rsidRPr="00DA76A3" w:rsidRDefault="00BD45D1" w:rsidP="004616E3">
      <w:pPr>
        <w:spacing w:after="120" w:line="240" w:lineRule="auto"/>
        <w:ind w:left="680"/>
        <w:rPr>
          <w:szCs w:val="20"/>
        </w:rPr>
      </w:pPr>
      <w:r w:rsidRPr="00DA76A3">
        <w:rPr>
          <w:szCs w:val="20"/>
        </w:rPr>
        <w:tab/>
        <w:t xml:space="preserve">(g) has not had any prior involvement in the preparation of the </w:t>
      </w:r>
      <w:r w:rsidR="00A77F0E" w:rsidRPr="00DA76A3">
        <w:rPr>
          <w:szCs w:val="20"/>
        </w:rPr>
        <w:t>P</w:t>
      </w:r>
      <w:r w:rsidRPr="00DA76A3">
        <w:rPr>
          <w:szCs w:val="20"/>
        </w:rPr>
        <w:t xml:space="preserve">rocurement </w:t>
      </w:r>
      <w:proofErr w:type="gramStart"/>
      <w:r w:rsidR="00A77F0E" w:rsidRPr="00DA76A3">
        <w:rPr>
          <w:szCs w:val="20"/>
        </w:rPr>
        <w:t>P</w:t>
      </w:r>
      <w:r w:rsidRPr="00DA76A3">
        <w:rPr>
          <w:szCs w:val="20"/>
        </w:rPr>
        <w:t>rocess;</w:t>
      </w:r>
      <w:proofErr w:type="gramEnd"/>
    </w:p>
    <w:p w14:paraId="6BD872FF" w14:textId="77777777" w:rsidR="00BD45D1" w:rsidRPr="00DA76A3" w:rsidRDefault="00BD45D1" w:rsidP="004616E3">
      <w:pPr>
        <w:spacing w:after="120" w:line="240" w:lineRule="auto"/>
        <w:ind w:left="680"/>
      </w:pPr>
      <w:r w:rsidRPr="00DA76A3">
        <w:rPr>
          <w:szCs w:val="20"/>
        </w:rPr>
        <w:tab/>
      </w:r>
      <w:r w:rsidRPr="56E416A5">
        <w:t>(h) has not shown significant or persistent defi</w:t>
      </w:r>
      <w:r w:rsidR="002F4D5C" w:rsidRPr="56E416A5">
        <w:t>ciencies</w:t>
      </w:r>
      <w:r w:rsidRPr="56E416A5">
        <w:t xml:space="preserve"> in the performance of a substantive requirement under a prior public contract, a prior contract with a contracting entity, or a prior concession contract, which led to early termination of that prior contract, damages or other comparable </w:t>
      </w:r>
      <w:proofErr w:type="gramStart"/>
      <w:r w:rsidRPr="56E416A5">
        <w:t>sanctions;</w:t>
      </w:r>
      <w:proofErr w:type="gramEnd"/>
    </w:p>
    <w:p w14:paraId="22231E07" w14:textId="77777777" w:rsidR="00BD45D1" w:rsidRPr="00DA76A3" w:rsidRDefault="00BD45D1" w:rsidP="004616E3">
      <w:pPr>
        <w:spacing w:after="120" w:line="240" w:lineRule="auto"/>
        <w:ind w:left="680"/>
      </w:pPr>
      <w:r w:rsidRPr="00DA76A3">
        <w:rPr>
          <w:szCs w:val="20"/>
        </w:rPr>
        <w:tab/>
      </w:r>
      <w:r w:rsidRPr="56E416A5">
        <w:t>(</w:t>
      </w:r>
      <w:proofErr w:type="spellStart"/>
      <w:r w:rsidRPr="56E416A5">
        <w:t>i</w:t>
      </w:r>
      <w:proofErr w:type="spellEnd"/>
      <w:r w:rsidRPr="56E416A5">
        <w:t>)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w:t>
      </w:r>
      <w:proofErr w:type="gramStart"/>
      <w:r w:rsidRPr="56E416A5">
        <w:t>EU;</w:t>
      </w:r>
      <w:proofErr w:type="gramEnd"/>
      <w:r w:rsidRPr="56E416A5">
        <w:t xml:space="preserve"> </w:t>
      </w:r>
    </w:p>
    <w:p w14:paraId="1268184C" w14:textId="5D73E0F1" w:rsidR="00BD45D1" w:rsidRDefault="00BD45D1" w:rsidP="004616E3">
      <w:pPr>
        <w:spacing w:after="120" w:line="240" w:lineRule="auto"/>
        <w:ind w:left="680"/>
      </w:pPr>
      <w:r w:rsidRPr="00DA76A3">
        <w:rPr>
          <w:szCs w:val="20"/>
        </w:rPr>
        <w:tab/>
      </w:r>
      <w:r w:rsidRPr="56E416A5">
        <w:t xml:space="preserve">(j) has not undertaken to unduly influence the decision-making process </w:t>
      </w:r>
      <w:r w:rsidR="00AE22C8" w:rsidRPr="56E416A5">
        <w:t>AN POST</w:t>
      </w:r>
      <w:r w:rsidRPr="56E416A5">
        <w:t xml:space="preserve">, to obtain confidential information that may confer upon </w:t>
      </w:r>
      <w:proofErr w:type="gramStart"/>
      <w:r w:rsidRPr="56E416A5">
        <w:t>it</w:t>
      </w:r>
      <w:proofErr w:type="gramEnd"/>
      <w:r w:rsidRPr="56E416A5">
        <w:t xml:space="preserve"> undue advantages in the </w:t>
      </w:r>
      <w:r w:rsidR="00A77F0E" w:rsidRPr="56E416A5">
        <w:t>P</w:t>
      </w:r>
      <w:r w:rsidRPr="56E416A5">
        <w:t xml:space="preserve">rocurement </w:t>
      </w:r>
      <w:r w:rsidR="00A77F0E" w:rsidRPr="56E416A5">
        <w:t>P</w:t>
      </w:r>
      <w:r w:rsidRPr="56E416A5">
        <w:t>rocess or to negligently provide misleading information that may have a material influence on decisions concerning exclusion, selection or award.</w:t>
      </w:r>
    </w:p>
    <w:p w14:paraId="41897450" w14:textId="77777777" w:rsidR="00137234" w:rsidRPr="00DA76A3" w:rsidRDefault="00137234" w:rsidP="004616E3">
      <w:pPr>
        <w:spacing w:after="120" w:line="240" w:lineRule="auto"/>
        <w:ind w:left="680"/>
        <w:rPr>
          <w:szCs w:val="20"/>
        </w:rPr>
      </w:pPr>
    </w:p>
    <w:p w14:paraId="45145D75" w14:textId="77777777" w:rsidR="00BD45D1" w:rsidRDefault="00BD45D1" w:rsidP="004616E3">
      <w:pPr>
        <w:spacing w:after="120" w:line="240" w:lineRule="auto"/>
        <w:rPr>
          <w:szCs w:val="20"/>
        </w:rPr>
      </w:pPr>
      <w:r w:rsidRPr="00DA76A3">
        <w:rPr>
          <w:szCs w:val="20"/>
        </w:rPr>
        <w:t xml:space="preserve">I understand and acknowledge that the provision of inaccurate or misleading information in this Declaration may lead to the Applicant being excluded from participation in this </w:t>
      </w:r>
      <w:r w:rsidR="00A77F0E" w:rsidRPr="00DA76A3">
        <w:rPr>
          <w:szCs w:val="20"/>
        </w:rPr>
        <w:t>P</w:t>
      </w:r>
      <w:r w:rsidRPr="00DA76A3">
        <w:rPr>
          <w:szCs w:val="20"/>
        </w:rPr>
        <w:t xml:space="preserve">rocurement </w:t>
      </w:r>
      <w:r w:rsidR="00A77F0E" w:rsidRPr="00DA76A3">
        <w:rPr>
          <w:szCs w:val="20"/>
        </w:rPr>
        <w:t>P</w:t>
      </w:r>
      <w:r w:rsidRPr="00DA76A3">
        <w:rPr>
          <w:szCs w:val="20"/>
        </w:rPr>
        <w:t>rocess and/or in future procurement processes.</w:t>
      </w:r>
    </w:p>
    <w:p w14:paraId="63E83F18" w14:textId="77777777" w:rsidR="007B5DC9" w:rsidRDefault="007B5DC9" w:rsidP="004616E3">
      <w:pPr>
        <w:spacing w:after="120"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2"/>
        <w:gridCol w:w="5557"/>
      </w:tblGrid>
      <w:tr w:rsidR="007B5DC9" w:rsidRPr="00DA76A3" w14:paraId="4CCB031D" w14:textId="77777777" w:rsidTr="000D4172">
        <w:trPr>
          <w:trHeight w:val="460"/>
        </w:trPr>
        <w:tc>
          <w:tcPr>
            <w:tcW w:w="0" w:type="auto"/>
            <w:shd w:val="clear" w:color="auto" w:fill="E2EFD9" w:themeFill="accent6" w:themeFillTint="33"/>
            <w:tcMar>
              <w:top w:w="0" w:type="dxa"/>
              <w:left w:w="108" w:type="dxa"/>
              <w:bottom w:w="0" w:type="dxa"/>
              <w:right w:w="108" w:type="dxa"/>
            </w:tcMar>
            <w:hideMark/>
          </w:tcPr>
          <w:p w14:paraId="6B9C2904" w14:textId="77777777" w:rsidR="007B5DC9" w:rsidRPr="00DA76A3" w:rsidRDefault="007B5DC9" w:rsidP="009F469B">
            <w:pPr>
              <w:spacing w:line="240" w:lineRule="auto"/>
              <w:rPr>
                <w:szCs w:val="20"/>
              </w:rPr>
            </w:pPr>
            <w:r>
              <w:rPr>
                <w:b/>
                <w:bCs/>
              </w:rPr>
              <w:t>Signature</w:t>
            </w:r>
          </w:p>
          <w:p w14:paraId="6FBAD364" w14:textId="77777777" w:rsidR="007B5DC9" w:rsidRPr="00DA76A3" w:rsidRDefault="007B5DC9" w:rsidP="009F469B">
            <w:pPr>
              <w:spacing w:line="240" w:lineRule="auto"/>
              <w:rPr>
                <w:b/>
              </w:rPr>
            </w:pPr>
          </w:p>
        </w:tc>
        <w:tc>
          <w:tcPr>
            <w:tcW w:w="5557" w:type="dxa"/>
          </w:tcPr>
          <w:p w14:paraId="5DC4596E" w14:textId="77777777" w:rsidR="007B5DC9" w:rsidRPr="00DA76A3" w:rsidRDefault="007B5DC9" w:rsidP="009F469B">
            <w:pPr>
              <w:spacing w:after="120" w:line="240" w:lineRule="auto"/>
              <w:rPr>
                <w:b/>
              </w:rPr>
            </w:pPr>
          </w:p>
        </w:tc>
      </w:tr>
      <w:tr w:rsidR="007B5DC9" w:rsidRPr="00DA76A3" w14:paraId="37E59AF3" w14:textId="77777777" w:rsidTr="000D4172">
        <w:trPr>
          <w:trHeight w:val="471"/>
        </w:trPr>
        <w:tc>
          <w:tcPr>
            <w:tcW w:w="0" w:type="auto"/>
            <w:shd w:val="clear" w:color="auto" w:fill="E2EFD9" w:themeFill="accent6" w:themeFillTint="33"/>
            <w:tcMar>
              <w:top w:w="0" w:type="dxa"/>
              <w:left w:w="108" w:type="dxa"/>
              <w:bottom w:w="0" w:type="dxa"/>
              <w:right w:w="108" w:type="dxa"/>
            </w:tcMar>
          </w:tcPr>
          <w:p w14:paraId="344D44D6" w14:textId="77777777" w:rsidR="007B5DC9" w:rsidRDefault="007B5DC9" w:rsidP="009F469B">
            <w:pPr>
              <w:spacing w:line="240" w:lineRule="auto"/>
              <w:rPr>
                <w:b/>
                <w:bCs/>
              </w:rPr>
            </w:pPr>
            <w:r>
              <w:rPr>
                <w:b/>
                <w:bCs/>
              </w:rPr>
              <w:t>Name (BLOCK CAPITALS)</w:t>
            </w:r>
          </w:p>
        </w:tc>
        <w:tc>
          <w:tcPr>
            <w:tcW w:w="5557" w:type="dxa"/>
          </w:tcPr>
          <w:p w14:paraId="71E9947C" w14:textId="77777777" w:rsidR="007B5DC9" w:rsidRPr="00DA76A3" w:rsidRDefault="007B5DC9" w:rsidP="009F469B">
            <w:pPr>
              <w:spacing w:after="120" w:line="240" w:lineRule="auto"/>
              <w:rPr>
                <w:b/>
              </w:rPr>
            </w:pPr>
          </w:p>
        </w:tc>
      </w:tr>
      <w:tr w:rsidR="007B5DC9" w:rsidRPr="00DA76A3" w14:paraId="5D5CEB9E" w14:textId="77777777" w:rsidTr="000D4172">
        <w:trPr>
          <w:trHeight w:val="570"/>
        </w:trPr>
        <w:tc>
          <w:tcPr>
            <w:tcW w:w="3222" w:type="dxa"/>
            <w:shd w:val="clear" w:color="auto" w:fill="E2EFD9" w:themeFill="accent6" w:themeFillTint="33"/>
            <w:tcMar>
              <w:top w:w="0" w:type="dxa"/>
              <w:left w:w="108" w:type="dxa"/>
              <w:bottom w:w="0" w:type="dxa"/>
              <w:right w:w="108" w:type="dxa"/>
            </w:tcMar>
            <w:hideMark/>
          </w:tcPr>
          <w:p w14:paraId="30F8893C" w14:textId="77777777" w:rsidR="007B5DC9" w:rsidRPr="00DA76A3" w:rsidRDefault="007B5DC9" w:rsidP="009F469B">
            <w:pPr>
              <w:spacing w:line="240" w:lineRule="auto"/>
              <w:rPr>
                <w:b/>
              </w:rPr>
            </w:pPr>
            <w:r>
              <w:rPr>
                <w:b/>
                <w:bCs/>
              </w:rPr>
              <w:t>Occupation</w:t>
            </w:r>
          </w:p>
        </w:tc>
        <w:tc>
          <w:tcPr>
            <w:tcW w:w="5557" w:type="dxa"/>
            <w:tcMar>
              <w:top w:w="0" w:type="dxa"/>
              <w:left w:w="108" w:type="dxa"/>
              <w:bottom w:w="0" w:type="dxa"/>
              <w:right w:w="108" w:type="dxa"/>
            </w:tcMar>
          </w:tcPr>
          <w:p w14:paraId="1413D853" w14:textId="77777777" w:rsidR="007B5DC9" w:rsidRPr="00DA76A3" w:rsidRDefault="007B5DC9" w:rsidP="009F469B">
            <w:pPr>
              <w:spacing w:line="240" w:lineRule="auto"/>
              <w:rPr>
                <w:b/>
              </w:rPr>
            </w:pPr>
          </w:p>
        </w:tc>
      </w:tr>
      <w:tr w:rsidR="007B5DC9" w:rsidRPr="00DA76A3" w14:paraId="288D8103" w14:textId="77777777" w:rsidTr="000D4172">
        <w:trPr>
          <w:trHeight w:val="525"/>
        </w:trPr>
        <w:tc>
          <w:tcPr>
            <w:tcW w:w="3222" w:type="dxa"/>
            <w:shd w:val="clear" w:color="auto" w:fill="E2EFD9" w:themeFill="accent6" w:themeFillTint="33"/>
            <w:tcMar>
              <w:top w:w="0" w:type="dxa"/>
              <w:left w:w="108" w:type="dxa"/>
              <w:bottom w:w="0" w:type="dxa"/>
              <w:right w:w="108" w:type="dxa"/>
            </w:tcMar>
            <w:hideMark/>
          </w:tcPr>
          <w:p w14:paraId="7FA93741" w14:textId="77777777" w:rsidR="007B5DC9" w:rsidRPr="00DA76A3" w:rsidRDefault="007B5DC9" w:rsidP="009F469B">
            <w:pPr>
              <w:spacing w:line="240" w:lineRule="auto"/>
              <w:rPr>
                <w:b/>
              </w:rPr>
            </w:pPr>
            <w:r>
              <w:rPr>
                <w:b/>
                <w:bCs/>
              </w:rPr>
              <w:t>Dated</w:t>
            </w:r>
          </w:p>
        </w:tc>
        <w:tc>
          <w:tcPr>
            <w:tcW w:w="5557" w:type="dxa"/>
            <w:tcMar>
              <w:top w:w="0" w:type="dxa"/>
              <w:left w:w="108" w:type="dxa"/>
              <w:bottom w:w="0" w:type="dxa"/>
              <w:right w:w="108" w:type="dxa"/>
            </w:tcMar>
          </w:tcPr>
          <w:p w14:paraId="2A7A9836" w14:textId="77777777" w:rsidR="007B5DC9" w:rsidRPr="00DA76A3" w:rsidRDefault="007B5DC9" w:rsidP="009F469B">
            <w:pPr>
              <w:spacing w:line="240" w:lineRule="auto"/>
              <w:rPr>
                <w:b/>
              </w:rPr>
            </w:pPr>
          </w:p>
        </w:tc>
      </w:tr>
    </w:tbl>
    <w:p w14:paraId="2C7DA92C" w14:textId="4E9AD2B3"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p>
    <w:p w14:paraId="3F904CCB" w14:textId="77777777"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r w:rsidRPr="00DA76A3">
        <w:rPr>
          <w:szCs w:val="20"/>
        </w:rPr>
        <w:tab/>
      </w:r>
    </w:p>
    <w:p w14:paraId="2E1A84F6" w14:textId="7F6FD923" w:rsidR="00BD45D1" w:rsidRPr="00DA76A3" w:rsidRDefault="00BD45D1" w:rsidP="004616E3">
      <w:pPr>
        <w:spacing w:after="120" w:line="240" w:lineRule="auto"/>
      </w:pPr>
      <w:r w:rsidRPr="56E416A5">
        <w:lastRenderedPageBreak/>
        <w:t>NOTE NO 2: MEASURES TAKEN BY APPLICANT: Where any one of more of the Exclusion Grounds set out above in the Declaration applies, the Applicant must include details of such Exclusion Ground with its PQQ submission and, where the Applicant is not precluded from doing so under Article 57(6) of Directive 2014/24/EU, the Applicant may provide evidence to the effect that measures taken by the Applicant are suffi</w:t>
      </w:r>
      <w:r w:rsidR="00CD12C5" w:rsidRPr="56E416A5">
        <w:t>cie</w:t>
      </w:r>
      <w:r w:rsidRPr="56E416A5">
        <w:t xml:space="preserve">nt to demonstrate the Applicant’s reliability despite the existence of a relevant Exclusion Ground as is referred to in Article 57(12) of Directive 2014/24/EU. The evidence provided by the Applicant will be </w:t>
      </w:r>
      <w:proofErr w:type="gramStart"/>
      <w:r w:rsidRPr="56E416A5">
        <w:t>taken into account</w:t>
      </w:r>
      <w:proofErr w:type="gramEnd"/>
      <w:r w:rsidRPr="56E416A5">
        <w:t xml:space="preserve"> by </w:t>
      </w:r>
      <w:r w:rsidR="00AE22C8" w:rsidRPr="56E416A5">
        <w:t>AN POST</w:t>
      </w:r>
      <w:r w:rsidRPr="56E416A5">
        <w:t xml:space="preserve"> in considering </w:t>
      </w:r>
      <w:proofErr w:type="gramStart"/>
      <w:r w:rsidRPr="56E416A5">
        <w:t>whether or not</w:t>
      </w:r>
      <w:proofErr w:type="gramEnd"/>
      <w:r w:rsidRPr="56E416A5">
        <w:t xml:space="preserve"> to exclude the Applicant from further participation in the </w:t>
      </w:r>
      <w:r w:rsidR="00A77F0E" w:rsidRPr="56E416A5">
        <w:t>P</w:t>
      </w:r>
      <w:r w:rsidRPr="56E416A5">
        <w:t xml:space="preserve">rocurement </w:t>
      </w:r>
      <w:r w:rsidR="00A77F0E" w:rsidRPr="56E416A5">
        <w:t>P</w:t>
      </w:r>
      <w:r w:rsidRPr="56E416A5">
        <w:t xml:space="preserve">rocess. Nothing in this </w:t>
      </w:r>
      <w:r w:rsidR="00E30815" w:rsidRPr="56E416A5">
        <w:t>Declaration</w:t>
      </w:r>
      <w:r w:rsidRPr="56E416A5">
        <w:t xml:space="preserve"> or in this PQQ document shall preclude the submission by the Tenderer of a European Single Procurement Document (ESPD) referred to in Article 59(1) of Directive 2014/24/EU.  </w:t>
      </w:r>
    </w:p>
    <w:p w14:paraId="68BC79BF" w14:textId="77777777" w:rsidR="00BD45D1" w:rsidRPr="00DA76A3" w:rsidRDefault="00BD45D1" w:rsidP="004616E3">
      <w:pPr>
        <w:spacing w:after="120" w:line="240" w:lineRule="auto"/>
      </w:pPr>
      <w:r w:rsidRPr="56E416A5">
        <w:t xml:space="preserve">NOTE NO 3: EXECUTION: This Declaration must be signed by a duly authorised person in the Applicant’s organisation. In the case of a company, a </w:t>
      </w:r>
      <w:proofErr w:type="gramStart"/>
      <w:r w:rsidRPr="56E416A5">
        <w:t>Director</w:t>
      </w:r>
      <w:proofErr w:type="gramEnd"/>
      <w:r w:rsidRPr="56E416A5">
        <w:t xml:space="preserve"> of the company or the Company Secretary must sign this declaration.</w:t>
      </w:r>
    </w:p>
    <w:p w14:paraId="2838A69C" w14:textId="77777777" w:rsidR="00BD45D1" w:rsidRPr="00DA76A3" w:rsidRDefault="00BD45D1" w:rsidP="004616E3">
      <w:pPr>
        <w:spacing w:after="120" w:line="240" w:lineRule="auto"/>
        <w:rPr>
          <w:szCs w:val="20"/>
        </w:rPr>
      </w:pPr>
      <w:r w:rsidRPr="00DA76A3">
        <w:rPr>
          <w:szCs w:val="20"/>
        </w:rPr>
        <w:t>EVIDENCE FOR SELECTION</w:t>
      </w:r>
    </w:p>
    <w:p w14:paraId="577DA574" w14:textId="77777777" w:rsidR="00BD45D1" w:rsidRPr="00DA76A3" w:rsidRDefault="00BD45D1" w:rsidP="004616E3">
      <w:pPr>
        <w:spacing w:after="120" w:line="240" w:lineRule="auto"/>
      </w:pPr>
      <w:r w:rsidRPr="56E416A5">
        <w:t xml:space="preserve">The signatory to this Declaration declares that the economic operator </w:t>
      </w:r>
      <w:proofErr w:type="gramStart"/>
      <w:r w:rsidRPr="56E416A5">
        <w:t>is able to</w:t>
      </w:r>
      <w:proofErr w:type="gramEnd"/>
      <w:r w:rsidRPr="56E416A5">
        <w:t xml:space="preserve"> provide the necessary supporting documents required which are not available electronically upon request and without delay. </w:t>
      </w:r>
    </w:p>
    <w:p w14:paraId="35C27AC9" w14:textId="77777777" w:rsidR="00FE65BD" w:rsidRPr="00DA76A3" w:rsidRDefault="00BD45D1" w:rsidP="004616E3">
      <w:pPr>
        <w:spacing w:after="120" w:line="240" w:lineRule="auto"/>
        <w:rPr>
          <w:szCs w:val="20"/>
        </w:rPr>
      </w:pPr>
      <w:r w:rsidRPr="00DA76A3">
        <w:rPr>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040360B8" w14:textId="77777777" w:rsidR="00BD45D1" w:rsidRPr="00DA76A3" w:rsidRDefault="00BD45D1" w:rsidP="004616E3">
      <w:pPr>
        <w:spacing w:after="120" w:line="240" w:lineRule="auto"/>
        <w:rPr>
          <w:szCs w:val="20"/>
        </w:rPr>
      </w:pPr>
    </w:p>
    <w:p w14:paraId="14513E90" w14:textId="77777777" w:rsidR="00BD45D1" w:rsidRPr="00DA76A3" w:rsidRDefault="00BD45D1" w:rsidP="004616E3">
      <w:pPr>
        <w:spacing w:after="120" w:line="240" w:lineRule="auto"/>
        <w:rPr>
          <w:szCs w:val="20"/>
        </w:rPr>
      </w:pPr>
      <w:r w:rsidRPr="00DA76A3">
        <w:rPr>
          <w:szCs w:val="20"/>
        </w:rPr>
        <w:t xml:space="preserve">THIS DECLARATION has been made to the best of my knowledge and belief for and on behalf of </w:t>
      </w:r>
      <w:r w:rsidRPr="00DA76A3">
        <w:rPr>
          <w:b/>
          <w:szCs w:val="20"/>
          <w:shd w:val="clear" w:color="auto" w:fill="F2F2F2" w:themeFill="background1" w:themeFillShade="F2"/>
        </w:rPr>
        <w:t>[Name of economic operator/entity/]:</w:t>
      </w:r>
      <w:r w:rsidR="00695308">
        <w:rPr>
          <w:b/>
          <w:szCs w:val="20"/>
          <w:shd w:val="clear" w:color="auto" w:fill="F2F2F2" w:themeFill="background1" w:themeFillShade="F2"/>
        </w:rPr>
        <w:t xml:space="preserve"> </w:t>
      </w:r>
    </w:p>
    <w:p w14:paraId="1A55251A" w14:textId="224F8E52" w:rsidR="00BD45D1" w:rsidRPr="00DA76A3" w:rsidRDefault="00BD45D1" w:rsidP="004616E3">
      <w:pPr>
        <w:spacing w:after="120"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2"/>
        <w:gridCol w:w="5557"/>
      </w:tblGrid>
      <w:tr w:rsidR="00695308" w:rsidRPr="00DA76A3" w14:paraId="01FA7C12" w14:textId="77777777" w:rsidTr="000D4172">
        <w:trPr>
          <w:trHeight w:val="975"/>
        </w:trPr>
        <w:tc>
          <w:tcPr>
            <w:tcW w:w="0" w:type="auto"/>
            <w:shd w:val="clear" w:color="auto" w:fill="E2EFD9" w:themeFill="accent6" w:themeFillTint="33"/>
            <w:tcMar>
              <w:top w:w="0" w:type="dxa"/>
              <w:left w:w="108" w:type="dxa"/>
              <w:bottom w:w="0" w:type="dxa"/>
              <w:right w:w="108" w:type="dxa"/>
            </w:tcMar>
            <w:hideMark/>
          </w:tcPr>
          <w:p w14:paraId="4BC0848C" w14:textId="77777777" w:rsidR="00695308" w:rsidRDefault="00695308" w:rsidP="00D5163B">
            <w:pPr>
              <w:spacing w:line="240" w:lineRule="auto"/>
              <w:rPr>
                <w:b/>
                <w:bCs/>
              </w:rPr>
            </w:pPr>
            <w:r>
              <w:rPr>
                <w:b/>
                <w:bCs/>
              </w:rPr>
              <w:t>Signature</w:t>
            </w:r>
            <w:r w:rsidRPr="00DA76A3">
              <w:rPr>
                <w:b/>
                <w:bCs/>
              </w:rPr>
              <w:t xml:space="preserve">: </w:t>
            </w:r>
          </w:p>
          <w:p w14:paraId="4FF79901" w14:textId="77777777" w:rsidR="00695308" w:rsidRPr="00DA76A3" w:rsidRDefault="00695308" w:rsidP="00695308">
            <w:pPr>
              <w:spacing w:after="120" w:line="240" w:lineRule="auto"/>
              <w:rPr>
                <w:szCs w:val="20"/>
              </w:rPr>
            </w:pPr>
            <w:r w:rsidRPr="00DA76A3">
              <w:rPr>
                <w:szCs w:val="20"/>
              </w:rPr>
              <w:t>(Signature must be that of a Director/Principal)</w:t>
            </w:r>
          </w:p>
          <w:p w14:paraId="4F6D2C48" w14:textId="77777777" w:rsidR="00695308" w:rsidRPr="00DA76A3" w:rsidRDefault="00695308" w:rsidP="00D5163B">
            <w:pPr>
              <w:spacing w:line="240" w:lineRule="auto"/>
              <w:rPr>
                <w:b/>
              </w:rPr>
            </w:pPr>
          </w:p>
        </w:tc>
        <w:tc>
          <w:tcPr>
            <w:tcW w:w="5557" w:type="dxa"/>
          </w:tcPr>
          <w:p w14:paraId="31F27C88" w14:textId="77777777" w:rsidR="00695308" w:rsidRPr="00DA76A3" w:rsidRDefault="00695308" w:rsidP="00D5163B">
            <w:pPr>
              <w:spacing w:after="120" w:line="240" w:lineRule="auto"/>
              <w:rPr>
                <w:b/>
              </w:rPr>
            </w:pPr>
          </w:p>
        </w:tc>
      </w:tr>
      <w:tr w:rsidR="00695308" w:rsidRPr="00DA76A3" w14:paraId="491072FA" w14:textId="77777777" w:rsidTr="000D4172">
        <w:trPr>
          <w:trHeight w:val="471"/>
        </w:trPr>
        <w:tc>
          <w:tcPr>
            <w:tcW w:w="0" w:type="auto"/>
            <w:shd w:val="clear" w:color="auto" w:fill="E2EFD9" w:themeFill="accent6" w:themeFillTint="33"/>
            <w:tcMar>
              <w:top w:w="0" w:type="dxa"/>
              <w:left w:w="108" w:type="dxa"/>
              <w:bottom w:w="0" w:type="dxa"/>
              <w:right w:w="108" w:type="dxa"/>
            </w:tcMar>
          </w:tcPr>
          <w:p w14:paraId="5F3F821A" w14:textId="77777777" w:rsidR="00695308" w:rsidRDefault="00695308" w:rsidP="00F031CF">
            <w:pPr>
              <w:spacing w:line="240" w:lineRule="auto"/>
              <w:rPr>
                <w:b/>
                <w:bCs/>
              </w:rPr>
            </w:pPr>
            <w:r>
              <w:rPr>
                <w:b/>
                <w:bCs/>
              </w:rPr>
              <w:t>Date</w:t>
            </w:r>
          </w:p>
        </w:tc>
        <w:tc>
          <w:tcPr>
            <w:tcW w:w="5557" w:type="dxa"/>
          </w:tcPr>
          <w:p w14:paraId="79B88F8C" w14:textId="77777777" w:rsidR="00695308" w:rsidRPr="00DA76A3" w:rsidRDefault="00695308" w:rsidP="00F031CF">
            <w:pPr>
              <w:spacing w:after="120" w:line="240" w:lineRule="auto"/>
              <w:rPr>
                <w:b/>
              </w:rPr>
            </w:pPr>
          </w:p>
        </w:tc>
      </w:tr>
      <w:tr w:rsidR="00695308" w:rsidRPr="00DA76A3" w14:paraId="760EE99D" w14:textId="77777777" w:rsidTr="000D4172">
        <w:trPr>
          <w:trHeight w:val="570"/>
        </w:trPr>
        <w:tc>
          <w:tcPr>
            <w:tcW w:w="3222" w:type="dxa"/>
            <w:shd w:val="clear" w:color="auto" w:fill="E2EFD9" w:themeFill="accent6" w:themeFillTint="33"/>
            <w:tcMar>
              <w:top w:w="0" w:type="dxa"/>
              <w:left w:w="108" w:type="dxa"/>
              <w:bottom w:w="0" w:type="dxa"/>
              <w:right w:w="108" w:type="dxa"/>
            </w:tcMar>
            <w:hideMark/>
          </w:tcPr>
          <w:p w14:paraId="0E50EC81" w14:textId="77777777" w:rsidR="00695308" w:rsidRPr="00DA76A3" w:rsidRDefault="00695308" w:rsidP="008C4AB6">
            <w:pPr>
              <w:spacing w:line="240" w:lineRule="auto"/>
              <w:rPr>
                <w:b/>
              </w:rPr>
            </w:pPr>
            <w:r w:rsidRPr="00DA76A3">
              <w:rPr>
                <w:b/>
                <w:bCs/>
              </w:rPr>
              <w:t>Print</w:t>
            </w:r>
            <w:r>
              <w:rPr>
                <w:b/>
                <w:bCs/>
              </w:rPr>
              <w:t xml:space="preserve"> Full Name in Block Capitals</w:t>
            </w:r>
          </w:p>
        </w:tc>
        <w:tc>
          <w:tcPr>
            <w:tcW w:w="5557" w:type="dxa"/>
            <w:tcMar>
              <w:top w:w="0" w:type="dxa"/>
              <w:left w:w="108" w:type="dxa"/>
              <w:bottom w:w="0" w:type="dxa"/>
              <w:right w:w="108" w:type="dxa"/>
            </w:tcMar>
          </w:tcPr>
          <w:p w14:paraId="145C11DD" w14:textId="77777777" w:rsidR="00695308" w:rsidRPr="00DA76A3" w:rsidRDefault="00695308" w:rsidP="008C4AB6">
            <w:pPr>
              <w:spacing w:line="240" w:lineRule="auto"/>
              <w:rPr>
                <w:b/>
              </w:rPr>
            </w:pPr>
          </w:p>
        </w:tc>
      </w:tr>
      <w:tr w:rsidR="00695308" w:rsidRPr="00DA76A3" w14:paraId="4B45BA64" w14:textId="77777777" w:rsidTr="000D4172">
        <w:trPr>
          <w:trHeight w:val="555"/>
        </w:trPr>
        <w:tc>
          <w:tcPr>
            <w:tcW w:w="3222" w:type="dxa"/>
            <w:shd w:val="clear" w:color="auto" w:fill="E2EFD9" w:themeFill="accent6" w:themeFillTint="33"/>
            <w:tcMar>
              <w:top w:w="0" w:type="dxa"/>
              <w:left w:w="108" w:type="dxa"/>
              <w:bottom w:w="0" w:type="dxa"/>
              <w:right w:w="108" w:type="dxa"/>
            </w:tcMar>
            <w:hideMark/>
          </w:tcPr>
          <w:p w14:paraId="2D3F289B" w14:textId="77777777" w:rsidR="00695308" w:rsidRPr="00DA76A3" w:rsidRDefault="00695308" w:rsidP="008C4AB6">
            <w:pPr>
              <w:spacing w:line="240" w:lineRule="auto"/>
              <w:rPr>
                <w:b/>
              </w:rPr>
            </w:pPr>
            <w:r>
              <w:rPr>
                <w:b/>
                <w:bCs/>
              </w:rPr>
              <w:t>Occupation</w:t>
            </w:r>
          </w:p>
        </w:tc>
        <w:tc>
          <w:tcPr>
            <w:tcW w:w="5557" w:type="dxa"/>
            <w:tcMar>
              <w:top w:w="0" w:type="dxa"/>
              <w:left w:w="108" w:type="dxa"/>
              <w:bottom w:w="0" w:type="dxa"/>
              <w:right w:w="108" w:type="dxa"/>
            </w:tcMar>
          </w:tcPr>
          <w:p w14:paraId="6B40E7A7" w14:textId="77777777" w:rsidR="00695308" w:rsidRPr="00DA76A3" w:rsidRDefault="00695308" w:rsidP="008C4AB6">
            <w:pPr>
              <w:spacing w:line="240" w:lineRule="auto"/>
              <w:rPr>
                <w:b/>
              </w:rPr>
            </w:pPr>
          </w:p>
        </w:tc>
      </w:tr>
      <w:tr w:rsidR="00695308" w:rsidRPr="00DA76A3" w14:paraId="6505CD69" w14:textId="77777777" w:rsidTr="000D4172">
        <w:trPr>
          <w:trHeight w:val="525"/>
        </w:trPr>
        <w:tc>
          <w:tcPr>
            <w:tcW w:w="3222" w:type="dxa"/>
            <w:shd w:val="clear" w:color="auto" w:fill="E2EFD9" w:themeFill="accent6" w:themeFillTint="33"/>
            <w:tcMar>
              <w:top w:w="0" w:type="dxa"/>
              <w:left w:w="108" w:type="dxa"/>
              <w:bottom w:w="0" w:type="dxa"/>
              <w:right w:w="108" w:type="dxa"/>
            </w:tcMar>
            <w:hideMark/>
          </w:tcPr>
          <w:p w14:paraId="225D7EA4" w14:textId="77777777" w:rsidR="00695308" w:rsidRPr="00DA76A3" w:rsidRDefault="00695308" w:rsidP="008C4AB6">
            <w:pPr>
              <w:spacing w:line="240" w:lineRule="auto"/>
              <w:rPr>
                <w:b/>
              </w:rPr>
            </w:pPr>
            <w:r>
              <w:rPr>
                <w:b/>
                <w:bCs/>
              </w:rPr>
              <w:t>Witness Signature</w:t>
            </w:r>
          </w:p>
        </w:tc>
        <w:tc>
          <w:tcPr>
            <w:tcW w:w="5557" w:type="dxa"/>
            <w:tcMar>
              <w:top w:w="0" w:type="dxa"/>
              <w:left w:w="108" w:type="dxa"/>
              <w:bottom w:w="0" w:type="dxa"/>
              <w:right w:w="108" w:type="dxa"/>
            </w:tcMar>
          </w:tcPr>
          <w:p w14:paraId="3FFF7D4A" w14:textId="77777777" w:rsidR="00695308" w:rsidRPr="00DA76A3" w:rsidRDefault="00695308" w:rsidP="008C4AB6">
            <w:pPr>
              <w:spacing w:line="240" w:lineRule="auto"/>
              <w:rPr>
                <w:b/>
              </w:rPr>
            </w:pPr>
          </w:p>
        </w:tc>
      </w:tr>
      <w:tr w:rsidR="00695308" w:rsidRPr="00DA76A3" w14:paraId="6ECD21A2" w14:textId="77777777" w:rsidTr="000D4172">
        <w:trPr>
          <w:trHeight w:val="534"/>
        </w:trPr>
        <w:tc>
          <w:tcPr>
            <w:tcW w:w="3222" w:type="dxa"/>
            <w:shd w:val="clear" w:color="auto" w:fill="E2EFD9" w:themeFill="accent6" w:themeFillTint="33"/>
            <w:tcMar>
              <w:top w:w="0" w:type="dxa"/>
              <w:left w:w="108" w:type="dxa"/>
              <w:bottom w:w="0" w:type="dxa"/>
              <w:right w:w="108" w:type="dxa"/>
            </w:tcMar>
          </w:tcPr>
          <w:p w14:paraId="7429D9BD" w14:textId="77777777" w:rsidR="00695308" w:rsidRDefault="00695308" w:rsidP="008C4AB6">
            <w:pPr>
              <w:spacing w:line="240" w:lineRule="auto"/>
              <w:rPr>
                <w:b/>
                <w:bCs/>
              </w:rPr>
            </w:pPr>
            <w:r>
              <w:rPr>
                <w:b/>
                <w:bCs/>
              </w:rPr>
              <w:t>Date</w:t>
            </w:r>
          </w:p>
        </w:tc>
        <w:tc>
          <w:tcPr>
            <w:tcW w:w="5557" w:type="dxa"/>
            <w:tcMar>
              <w:top w:w="0" w:type="dxa"/>
              <w:left w:w="108" w:type="dxa"/>
              <w:bottom w:w="0" w:type="dxa"/>
              <w:right w:w="108" w:type="dxa"/>
            </w:tcMar>
          </w:tcPr>
          <w:p w14:paraId="287B69A3" w14:textId="77777777" w:rsidR="00695308" w:rsidRPr="00DA76A3" w:rsidRDefault="00695308" w:rsidP="008C4AB6">
            <w:pPr>
              <w:spacing w:line="240" w:lineRule="auto"/>
              <w:rPr>
                <w:b/>
              </w:rPr>
            </w:pPr>
          </w:p>
        </w:tc>
      </w:tr>
      <w:tr w:rsidR="00695308" w:rsidRPr="00DA76A3" w14:paraId="43BFC2A0" w14:textId="77777777" w:rsidTr="000D4172">
        <w:trPr>
          <w:trHeight w:val="534"/>
        </w:trPr>
        <w:tc>
          <w:tcPr>
            <w:tcW w:w="3222" w:type="dxa"/>
            <w:shd w:val="clear" w:color="auto" w:fill="E2EFD9" w:themeFill="accent6" w:themeFillTint="33"/>
            <w:tcMar>
              <w:top w:w="0" w:type="dxa"/>
              <w:left w:w="108" w:type="dxa"/>
              <w:bottom w:w="0" w:type="dxa"/>
              <w:right w:w="108" w:type="dxa"/>
            </w:tcMar>
          </w:tcPr>
          <w:p w14:paraId="2B5DC51F" w14:textId="77777777" w:rsidR="00695308" w:rsidRDefault="00695308" w:rsidP="008C4AB6">
            <w:pPr>
              <w:spacing w:line="240" w:lineRule="auto"/>
              <w:rPr>
                <w:b/>
                <w:bCs/>
              </w:rPr>
            </w:pPr>
            <w:r w:rsidRPr="00DA76A3">
              <w:rPr>
                <w:b/>
                <w:bCs/>
              </w:rPr>
              <w:t>Print</w:t>
            </w:r>
            <w:r>
              <w:rPr>
                <w:b/>
                <w:bCs/>
              </w:rPr>
              <w:t xml:space="preserve"> Full Name in Block Capitals</w:t>
            </w:r>
          </w:p>
        </w:tc>
        <w:tc>
          <w:tcPr>
            <w:tcW w:w="5557" w:type="dxa"/>
            <w:tcMar>
              <w:top w:w="0" w:type="dxa"/>
              <w:left w:w="108" w:type="dxa"/>
              <w:bottom w:w="0" w:type="dxa"/>
              <w:right w:w="108" w:type="dxa"/>
            </w:tcMar>
          </w:tcPr>
          <w:p w14:paraId="63A0829D" w14:textId="77777777" w:rsidR="00695308" w:rsidRPr="00DA76A3" w:rsidRDefault="00695308" w:rsidP="008C4AB6">
            <w:pPr>
              <w:spacing w:line="240" w:lineRule="auto"/>
              <w:rPr>
                <w:b/>
              </w:rPr>
            </w:pPr>
          </w:p>
        </w:tc>
      </w:tr>
      <w:tr w:rsidR="00695308" w:rsidRPr="00DA76A3" w14:paraId="4A405146" w14:textId="77777777" w:rsidTr="000D4172">
        <w:trPr>
          <w:trHeight w:val="414"/>
        </w:trPr>
        <w:tc>
          <w:tcPr>
            <w:tcW w:w="3222" w:type="dxa"/>
            <w:shd w:val="clear" w:color="auto" w:fill="E2EFD9" w:themeFill="accent6" w:themeFillTint="33"/>
            <w:tcMar>
              <w:top w:w="0" w:type="dxa"/>
              <w:left w:w="108" w:type="dxa"/>
              <w:bottom w:w="0" w:type="dxa"/>
              <w:right w:w="108" w:type="dxa"/>
            </w:tcMar>
            <w:hideMark/>
          </w:tcPr>
          <w:p w14:paraId="6E442695" w14:textId="77777777" w:rsidR="00695308" w:rsidRPr="00DA76A3" w:rsidRDefault="00695308" w:rsidP="008C4AB6">
            <w:pPr>
              <w:spacing w:line="240" w:lineRule="auto"/>
              <w:rPr>
                <w:b/>
              </w:rPr>
            </w:pPr>
            <w:r>
              <w:rPr>
                <w:b/>
                <w:bCs/>
              </w:rPr>
              <w:t>Occupation</w:t>
            </w:r>
            <w:r w:rsidRPr="00DA76A3">
              <w:rPr>
                <w:b/>
                <w:bCs/>
              </w:rPr>
              <w:t xml:space="preserve"> </w:t>
            </w:r>
          </w:p>
        </w:tc>
        <w:tc>
          <w:tcPr>
            <w:tcW w:w="5557" w:type="dxa"/>
            <w:tcMar>
              <w:top w:w="0" w:type="dxa"/>
              <w:left w:w="108" w:type="dxa"/>
              <w:bottom w:w="0" w:type="dxa"/>
              <w:right w:w="108" w:type="dxa"/>
            </w:tcMar>
          </w:tcPr>
          <w:p w14:paraId="39CA8924" w14:textId="77777777" w:rsidR="00695308" w:rsidRPr="00DA76A3" w:rsidRDefault="00695308" w:rsidP="008C4AB6">
            <w:pPr>
              <w:spacing w:line="240" w:lineRule="auto"/>
              <w:rPr>
                <w:b/>
              </w:rPr>
            </w:pPr>
          </w:p>
        </w:tc>
      </w:tr>
    </w:tbl>
    <w:p w14:paraId="1BB6F150" w14:textId="77777777"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p>
    <w:p w14:paraId="31423709" w14:textId="77777777" w:rsidR="00BD45D1" w:rsidRPr="00DA76A3" w:rsidRDefault="00BD45D1" w:rsidP="004616E3">
      <w:pPr>
        <w:spacing w:after="120" w:line="240" w:lineRule="auto"/>
      </w:pPr>
      <w:r w:rsidRPr="56E416A5">
        <w:t xml:space="preserve">Please note, confirmation/re-execution/notarisation of the Declaration may </w:t>
      </w:r>
      <w:r w:rsidR="000138B9" w:rsidRPr="56E416A5">
        <w:t xml:space="preserve">be </w:t>
      </w:r>
      <w:r w:rsidRPr="56E416A5">
        <w:t>sought prior to any contract being awarded.</w:t>
      </w:r>
    </w:p>
    <w:p w14:paraId="04338875" w14:textId="77777777" w:rsidR="00BD45D1" w:rsidRPr="00DA76A3" w:rsidRDefault="00BD45D1" w:rsidP="004616E3">
      <w:pPr>
        <w:spacing w:line="240" w:lineRule="auto"/>
        <w:rPr>
          <w:b/>
        </w:rPr>
      </w:pPr>
      <w:r w:rsidRPr="00DA76A3">
        <w:rPr>
          <w:b/>
        </w:rPr>
        <w:br w:type="page"/>
      </w:r>
    </w:p>
    <w:p w14:paraId="2B5A9AE1" w14:textId="4CC0B24E" w:rsidR="00143660" w:rsidRPr="00DA76A3" w:rsidRDefault="009B1719" w:rsidP="007436BD">
      <w:pPr>
        <w:pStyle w:val="Heading1"/>
        <w:numPr>
          <w:ilvl w:val="0"/>
          <w:numId w:val="48"/>
        </w:numPr>
        <w:rPr>
          <w:sz w:val="22"/>
        </w:rPr>
      </w:pPr>
      <w:bookmarkStart w:id="129" w:name="_Toc224723729"/>
      <w:r w:rsidRPr="45CF41C6">
        <w:rPr>
          <w:sz w:val="22"/>
          <w:szCs w:val="22"/>
        </w:rPr>
        <w:lastRenderedPageBreak/>
        <w:t>PART 15</w:t>
      </w:r>
      <w:r w:rsidR="6DEFC689" w:rsidRPr="45CF41C6">
        <w:rPr>
          <w:sz w:val="22"/>
          <w:szCs w:val="22"/>
        </w:rPr>
        <w:t xml:space="preserve"> </w:t>
      </w:r>
      <w:r>
        <w:tab/>
      </w:r>
      <w:r w:rsidR="6DEFC689" w:rsidRPr="45CF41C6">
        <w:rPr>
          <w:sz w:val="22"/>
          <w:szCs w:val="22"/>
        </w:rPr>
        <w:t xml:space="preserve">DECLARATION OF </w:t>
      </w:r>
      <w:r w:rsidR="48B8D7D5" w:rsidRPr="45CF41C6">
        <w:rPr>
          <w:sz w:val="22"/>
          <w:szCs w:val="22"/>
        </w:rPr>
        <w:t>ARTICLE 5K</w:t>
      </w:r>
      <w:bookmarkEnd w:id="129"/>
    </w:p>
    <w:p w14:paraId="4B78D1BB" w14:textId="432743BF" w:rsidR="00143660" w:rsidRPr="00864226" w:rsidRDefault="00864226" w:rsidP="56E416A5">
      <w:pPr>
        <w:pBdr>
          <w:left w:val="single" w:sz="6" w:space="0" w:color="auto"/>
          <w:right w:val="single" w:sz="6" w:space="0" w:color="auto"/>
        </w:pBdr>
        <w:shd w:val="clear" w:color="auto" w:fill="C0C0C0"/>
        <w:spacing w:after="120"/>
        <w:rPr>
          <w:rFonts w:cs="Arial"/>
          <w:b/>
          <w:bCs/>
        </w:rPr>
      </w:pPr>
      <w:r w:rsidRPr="00864226">
        <w:rPr>
          <w:rFonts w:cs="Arial"/>
        </w:rPr>
        <w:t>This section must be completed for entities who are part of the application i.e. single entity, all members of a consortium, sub-contractors and all members of any other grouping</w:t>
      </w:r>
      <w:r w:rsidR="00143660" w:rsidRPr="00864226">
        <w:rPr>
          <w:rFonts w:cs="Arial"/>
        </w:rPr>
        <w:t>.</w:t>
      </w:r>
      <w:r w:rsidR="00143660" w:rsidRPr="00864226">
        <w:rPr>
          <w:rFonts w:cs="Arial"/>
          <w:b/>
          <w:bCs/>
        </w:rPr>
        <w:t xml:space="preserve"> </w:t>
      </w:r>
    </w:p>
    <w:p w14:paraId="6E4A21B8" w14:textId="0031DB84" w:rsidR="00143660" w:rsidRPr="009971A5" w:rsidRDefault="00143660" w:rsidP="009971A5">
      <w:pPr>
        <w:rPr>
          <w:b/>
          <w:bCs/>
        </w:rPr>
      </w:pPr>
      <w:r w:rsidRPr="56E416A5">
        <w:t xml:space="preserve">I confirm that I am the authorised representative of a supplier that is currently engaged in the </w:t>
      </w:r>
      <w:r w:rsidR="009971A5">
        <w:t xml:space="preserve">application for the </w:t>
      </w:r>
      <w:r w:rsidR="009971A5" w:rsidRPr="009971A5">
        <w:rPr>
          <w:b/>
          <w:bCs/>
        </w:rPr>
        <w:t xml:space="preserve">Qualification Panel for the Provision of Web and App Analytics Services </w:t>
      </w:r>
      <w:r w:rsidR="009971A5">
        <w:t xml:space="preserve">for </w:t>
      </w:r>
      <w:r w:rsidRPr="56E416A5">
        <w:t>An Post. (the Supplier).</w:t>
      </w:r>
    </w:p>
    <w:p w14:paraId="3FF05614" w14:textId="77777777" w:rsidR="00143660" w:rsidRPr="00DA76A3" w:rsidRDefault="00143660" w:rsidP="00143660">
      <w:r w:rsidRPr="00DA76A3">
        <w:t>I confirm that where the Supplier is part of a consortium that the term the Supplier includes all companies and any other legal entities forming part of the consortium.</w:t>
      </w:r>
    </w:p>
    <w:p w14:paraId="52241A7F" w14:textId="77777777" w:rsidR="00143660" w:rsidRPr="00DA76A3" w:rsidRDefault="00143660" w:rsidP="00143660">
      <w:r w:rsidRPr="00DA76A3">
        <w:t xml:space="preserve">I confirm that I have read and understood the provisions of Article 5k Regulation 2022/576 (Article 5 k) which are set out </w:t>
      </w:r>
      <w:proofErr w:type="gramStart"/>
      <w:r w:rsidRPr="00DA76A3">
        <w:t>below;</w:t>
      </w:r>
      <w:proofErr w:type="gramEnd"/>
    </w:p>
    <w:p w14:paraId="2CCB938B" w14:textId="77777777" w:rsidR="00143660" w:rsidRPr="00DA76A3" w:rsidRDefault="00143660" w:rsidP="00143660"/>
    <w:p w14:paraId="1D1247A2" w14:textId="77777777" w:rsidR="00143660" w:rsidRPr="00DA76A3" w:rsidRDefault="00143660" w:rsidP="00143660">
      <w:pPr>
        <w:rPr>
          <w:b/>
        </w:rPr>
      </w:pPr>
      <w:r w:rsidRPr="00DA76A3">
        <w:rPr>
          <w:b/>
        </w:rPr>
        <w:t>‘Article 5k</w:t>
      </w:r>
    </w:p>
    <w:p w14:paraId="49F25447" w14:textId="77777777" w:rsidR="00143660" w:rsidRPr="00DA76A3" w:rsidRDefault="00143660" w:rsidP="00143660">
      <w:r w:rsidRPr="56E416A5">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w:t>
      </w:r>
      <w:proofErr w:type="spellStart"/>
      <w:r w:rsidRPr="56E416A5">
        <w:t>i</w:t>
      </w:r>
      <w:proofErr w:type="spellEnd"/>
      <w:r w:rsidRPr="56E416A5">
        <w:t>), Articles 29 and 30 of Directive 2014/25/EU and Article 13 (a) to (d), (f) to (h) and (j) of Directive 2009/81/EC, to or with:</w:t>
      </w:r>
    </w:p>
    <w:p w14:paraId="0761DF38" w14:textId="77777777" w:rsidR="00143660" w:rsidRPr="00DA76A3" w:rsidRDefault="00143660" w:rsidP="00143660">
      <w:pPr>
        <w:spacing w:line="240" w:lineRule="auto"/>
      </w:pPr>
      <w:r w:rsidRPr="56E416A5">
        <w:t>(a)</w:t>
      </w:r>
      <w:r>
        <w:tab/>
      </w:r>
      <w:r w:rsidRPr="56E416A5">
        <w:t xml:space="preserve">a Russian national, or a natural or legal person, entity or body established in </w:t>
      </w:r>
      <w:proofErr w:type="gramStart"/>
      <w:r w:rsidRPr="56E416A5">
        <w:t>Russia;</w:t>
      </w:r>
      <w:proofErr w:type="gramEnd"/>
    </w:p>
    <w:p w14:paraId="5EB87338" w14:textId="77777777" w:rsidR="00143660" w:rsidRPr="00DA76A3" w:rsidRDefault="00143660" w:rsidP="00143660">
      <w:pPr>
        <w:spacing w:line="240" w:lineRule="auto"/>
      </w:pPr>
      <w:r w:rsidRPr="56E416A5">
        <w:t>(b)</w:t>
      </w:r>
      <w:r>
        <w:tab/>
      </w:r>
      <w:r w:rsidRPr="56E416A5">
        <w:t>a legal person, entity or body whose proprietary rights are directly or indirectly owned for more than 50 % by an entity referred to in point (a) of this paragraph; or</w:t>
      </w:r>
    </w:p>
    <w:p w14:paraId="54BBA490" w14:textId="77777777" w:rsidR="00143660" w:rsidRPr="00DA76A3" w:rsidRDefault="00143660" w:rsidP="00143660">
      <w:pPr>
        <w:spacing w:line="240" w:lineRule="auto"/>
      </w:pPr>
      <w:r w:rsidRPr="00DA76A3">
        <w:t>(c)</w:t>
      </w:r>
      <w:r w:rsidRPr="00DA76A3">
        <w:tab/>
        <w:t>a natural or legal person, entity or body acting on behalf or at the direction of an entity referred to in point (a) or (b) of this paragraph,</w:t>
      </w:r>
    </w:p>
    <w:p w14:paraId="080E5DA0" w14:textId="77777777" w:rsidR="00143660" w:rsidRPr="00DA76A3" w:rsidRDefault="00143660" w:rsidP="00143660">
      <w:pPr>
        <w:spacing w:line="240" w:lineRule="auto"/>
      </w:pPr>
      <w:r w:rsidRPr="56E416A5">
        <w:t>including, where they account for more than 10 % of the contract value, subcontractors, suppliers or entities whose capacities are being relied on within the meaning of the public procurement Directives.</w:t>
      </w:r>
    </w:p>
    <w:p w14:paraId="0D5AC76F" w14:textId="77777777" w:rsidR="00143660" w:rsidRPr="00DA76A3" w:rsidRDefault="00143660" w:rsidP="00143660">
      <w:pPr>
        <w:spacing w:line="240" w:lineRule="auto"/>
      </w:pPr>
      <w:r w:rsidRPr="00DA76A3">
        <w:t>2.   By way of derogation from paragraph 1, the competent authorities may authorise the award and continued execution of contracts intended for:</w:t>
      </w:r>
    </w:p>
    <w:p w14:paraId="38E2F7B6" w14:textId="77777777" w:rsidR="00143660" w:rsidRPr="00DA76A3" w:rsidRDefault="00143660" w:rsidP="00143660">
      <w:pPr>
        <w:spacing w:line="240" w:lineRule="auto"/>
      </w:pPr>
      <w:r w:rsidRPr="00DA76A3">
        <w:t>(a)</w:t>
      </w:r>
      <w:r w:rsidRPr="00DA76A3">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792C48EE" w14:textId="77777777" w:rsidR="00143660" w:rsidRPr="00DA76A3" w:rsidRDefault="00143660" w:rsidP="00143660">
      <w:pPr>
        <w:spacing w:line="240" w:lineRule="auto"/>
      </w:pPr>
      <w:r w:rsidRPr="00DA76A3">
        <w:t>(b)</w:t>
      </w:r>
      <w:r w:rsidRPr="00DA76A3">
        <w:tab/>
        <w:t xml:space="preserve">intergovernmental cooperation in space </w:t>
      </w:r>
      <w:proofErr w:type="gramStart"/>
      <w:r w:rsidRPr="00DA76A3">
        <w:t>programmes;</w:t>
      </w:r>
      <w:proofErr w:type="gramEnd"/>
    </w:p>
    <w:p w14:paraId="42DFEDF8" w14:textId="77777777" w:rsidR="00143660" w:rsidRPr="00DA76A3" w:rsidRDefault="00143660" w:rsidP="00143660">
      <w:pPr>
        <w:spacing w:line="240" w:lineRule="auto"/>
      </w:pPr>
      <w:r w:rsidRPr="00DA76A3">
        <w:t>(c)</w:t>
      </w:r>
      <w:r w:rsidRPr="00DA76A3">
        <w:tab/>
        <w:t xml:space="preserve">the provision of strictly necessary goods or services which can only be provided, or which can only be provided in sufficient quantities, by the persons referred to in paragraph </w:t>
      </w:r>
      <w:proofErr w:type="gramStart"/>
      <w:r w:rsidRPr="00DA76A3">
        <w:t>1;</w:t>
      </w:r>
      <w:proofErr w:type="gramEnd"/>
    </w:p>
    <w:p w14:paraId="7E7E0A48" w14:textId="77777777" w:rsidR="00143660" w:rsidRPr="00DA76A3" w:rsidRDefault="00143660" w:rsidP="00143660">
      <w:pPr>
        <w:spacing w:line="240" w:lineRule="auto"/>
      </w:pPr>
      <w:r w:rsidRPr="56E416A5">
        <w:t>(d)</w:t>
      </w:r>
      <w:r>
        <w:tab/>
      </w:r>
      <w:r w:rsidRPr="56E416A5">
        <w:t>the functioning of diplomatic and consular representations of the Union and of the Member States in Russia, including delegations, embassies and missions, or</w:t>
      </w:r>
      <w:r w:rsidRPr="56E416A5">
        <w:rPr>
          <w:b/>
          <w:bCs/>
        </w:rPr>
        <w:t xml:space="preserve"> </w:t>
      </w:r>
      <w:r w:rsidRPr="56E416A5">
        <w:t xml:space="preserve">international organisations in Russia enjoying immunities in accordance with international </w:t>
      </w:r>
      <w:proofErr w:type="gramStart"/>
      <w:r w:rsidRPr="56E416A5">
        <w:t>law;</w:t>
      </w:r>
      <w:proofErr w:type="gramEnd"/>
    </w:p>
    <w:p w14:paraId="4BDCFFC3" w14:textId="77777777" w:rsidR="00143660" w:rsidRPr="00DA76A3" w:rsidRDefault="00143660" w:rsidP="00143660">
      <w:pPr>
        <w:spacing w:line="240" w:lineRule="auto"/>
      </w:pPr>
      <w:r w:rsidRPr="56E416A5">
        <w:t>(e)</w:t>
      </w:r>
      <w:r>
        <w:tab/>
      </w:r>
      <w:r w:rsidRPr="56E416A5">
        <w:t>the purchase, import or transport of natural gas and oil, including refined petroleum products, as well as titanium, aluminium, copper, nickel, palladium and iron ore from or through Russia into the Union; or</w:t>
      </w:r>
    </w:p>
    <w:p w14:paraId="57254DB9" w14:textId="77777777" w:rsidR="00143660" w:rsidRPr="00DA76A3" w:rsidRDefault="00143660" w:rsidP="00143660">
      <w:pPr>
        <w:spacing w:line="240" w:lineRule="auto"/>
      </w:pPr>
      <w:r w:rsidRPr="00DA76A3">
        <w:t>(f)</w:t>
      </w:r>
      <w:r w:rsidRPr="00DA76A3">
        <w:tab/>
        <w:t>the purchase, import or transport into the Union of coal and other solid fossil fuels, as listed in Annex XXII until 10 August 2022.</w:t>
      </w:r>
    </w:p>
    <w:p w14:paraId="0751908A" w14:textId="77777777" w:rsidR="00143660" w:rsidRPr="00DA76A3" w:rsidRDefault="00143660" w:rsidP="00143660">
      <w:pPr>
        <w:spacing w:line="240" w:lineRule="auto"/>
      </w:pPr>
      <w:r w:rsidRPr="00DA76A3">
        <w:t>3.   The Member State concerned shall inform the other Member States and the Commission of any authorisations granted under this Article within two weeks of the authorisation.</w:t>
      </w:r>
    </w:p>
    <w:p w14:paraId="51BB4DCB" w14:textId="77777777" w:rsidR="00143660" w:rsidRPr="00DA76A3" w:rsidRDefault="00143660" w:rsidP="00143660">
      <w:pPr>
        <w:spacing w:line="240" w:lineRule="auto"/>
      </w:pPr>
      <w:r w:rsidRPr="00DA76A3">
        <w:t>4.   The prohibitions in paragraph 1 shall not apply to the execution until 10 October 2022 of contracts concluded before 9 April 2022.</w:t>
      </w:r>
    </w:p>
    <w:p w14:paraId="3974FCAD" w14:textId="77777777" w:rsidR="00143660" w:rsidRPr="00DA76A3" w:rsidRDefault="00143660" w:rsidP="00143660">
      <w:pPr>
        <w:spacing w:line="240" w:lineRule="auto"/>
      </w:pPr>
      <w:r w:rsidRPr="00DA76A3">
        <w:t>I Confirm and Declare  on behalf of the Supplier that in relation to any contract that may be  concluded between An Post and the Supplier  resulting from the tender process referenced above that (a) the performance of such contracts will comply in all respects with the provisions of Article 5 k and (b) in the event that there is any change in the status of any such contract such that the performance of the contract no longer complies with the provisions of article 5k the Supplier Undertakes to immediately inform An Post of the change in such status and undertakes to comply with all directions of an Post  in relation to Article 5 k up and including termination of the contract.</w:t>
      </w:r>
    </w:p>
    <w:p w14:paraId="796B98D5" w14:textId="77777777" w:rsidR="00143660" w:rsidRPr="00DA76A3" w:rsidRDefault="00143660" w:rsidP="00143660">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81"/>
        <w:gridCol w:w="5435"/>
      </w:tblGrid>
      <w:tr w:rsidR="00143660" w:rsidRPr="00DA76A3" w14:paraId="687499E5" w14:textId="77777777" w:rsidTr="007C50C2">
        <w:trPr>
          <w:trHeight w:val="975"/>
        </w:trPr>
        <w:tc>
          <w:tcPr>
            <w:tcW w:w="5000" w:type="pct"/>
            <w:gridSpan w:val="2"/>
            <w:tcMar>
              <w:top w:w="0" w:type="dxa"/>
              <w:left w:w="108" w:type="dxa"/>
              <w:bottom w:w="0" w:type="dxa"/>
              <w:right w:w="108" w:type="dxa"/>
            </w:tcMar>
            <w:hideMark/>
          </w:tcPr>
          <w:p w14:paraId="08D4E50E" w14:textId="77777777" w:rsidR="00143660" w:rsidRPr="00DA76A3" w:rsidRDefault="00143660" w:rsidP="00143660">
            <w:pPr>
              <w:spacing w:line="240" w:lineRule="auto"/>
              <w:rPr>
                <w:b/>
              </w:rPr>
            </w:pPr>
            <w:r w:rsidRPr="00DA76A3">
              <w:rPr>
                <w:b/>
                <w:bCs/>
              </w:rPr>
              <w:t xml:space="preserve">Signed: </w:t>
            </w:r>
            <w:r w:rsidRPr="00DA76A3">
              <w:rPr>
                <w:b/>
              </w:rPr>
              <w:t xml:space="preserve">(Authorised Representative/Authorised Signatory) </w:t>
            </w:r>
          </w:p>
          <w:p w14:paraId="344BE600" w14:textId="77777777" w:rsidR="00143660" w:rsidRPr="00DA76A3" w:rsidRDefault="00143660" w:rsidP="00143660">
            <w:pPr>
              <w:spacing w:line="240" w:lineRule="auto"/>
              <w:rPr>
                <w:b/>
              </w:rPr>
            </w:pPr>
          </w:p>
          <w:p w14:paraId="7C887C9F" w14:textId="77777777" w:rsidR="00143660" w:rsidRPr="00DA76A3" w:rsidRDefault="00143660" w:rsidP="00143660">
            <w:pPr>
              <w:spacing w:line="240" w:lineRule="auto"/>
              <w:rPr>
                <w:b/>
              </w:rPr>
            </w:pPr>
            <w:r w:rsidRPr="00DA76A3">
              <w:rPr>
                <w:b/>
              </w:rPr>
              <w:t>__________________________</w:t>
            </w:r>
          </w:p>
        </w:tc>
      </w:tr>
      <w:tr w:rsidR="00143660" w:rsidRPr="00DA76A3" w14:paraId="7B5013A4" w14:textId="77777777" w:rsidTr="009971A5">
        <w:trPr>
          <w:trHeight w:val="570"/>
        </w:trPr>
        <w:tc>
          <w:tcPr>
            <w:tcW w:w="1986" w:type="pct"/>
            <w:shd w:val="clear" w:color="auto" w:fill="E2EFD9" w:themeFill="accent6" w:themeFillTint="33"/>
            <w:tcMar>
              <w:top w:w="0" w:type="dxa"/>
              <w:left w:w="108" w:type="dxa"/>
              <w:bottom w:w="0" w:type="dxa"/>
              <w:right w:w="108" w:type="dxa"/>
            </w:tcMar>
            <w:hideMark/>
          </w:tcPr>
          <w:p w14:paraId="6DD30A86" w14:textId="77777777" w:rsidR="00143660" w:rsidRPr="007C50C2" w:rsidRDefault="00143660" w:rsidP="00143660">
            <w:pPr>
              <w:spacing w:line="240" w:lineRule="auto"/>
              <w:rPr>
                <w:b/>
              </w:rPr>
            </w:pPr>
            <w:r w:rsidRPr="007C50C2">
              <w:rPr>
                <w:b/>
                <w:bCs/>
              </w:rPr>
              <w:t xml:space="preserve">Print Name in Block Capitals: </w:t>
            </w:r>
          </w:p>
        </w:tc>
        <w:tc>
          <w:tcPr>
            <w:tcW w:w="3014" w:type="pct"/>
            <w:tcMar>
              <w:top w:w="0" w:type="dxa"/>
              <w:left w:w="108" w:type="dxa"/>
              <w:bottom w:w="0" w:type="dxa"/>
              <w:right w:w="108" w:type="dxa"/>
            </w:tcMar>
          </w:tcPr>
          <w:p w14:paraId="7EE3B4B9" w14:textId="77777777" w:rsidR="00143660" w:rsidRPr="00DA76A3" w:rsidRDefault="00143660" w:rsidP="00143660">
            <w:pPr>
              <w:spacing w:line="240" w:lineRule="auto"/>
              <w:rPr>
                <w:b/>
              </w:rPr>
            </w:pPr>
          </w:p>
        </w:tc>
      </w:tr>
      <w:tr w:rsidR="00143660" w:rsidRPr="00DA76A3" w14:paraId="35E73735" w14:textId="77777777" w:rsidTr="009971A5">
        <w:trPr>
          <w:trHeight w:val="555"/>
        </w:trPr>
        <w:tc>
          <w:tcPr>
            <w:tcW w:w="1986" w:type="pct"/>
            <w:shd w:val="clear" w:color="auto" w:fill="E2EFD9" w:themeFill="accent6" w:themeFillTint="33"/>
            <w:tcMar>
              <w:top w:w="0" w:type="dxa"/>
              <w:left w:w="108" w:type="dxa"/>
              <w:bottom w:w="0" w:type="dxa"/>
              <w:right w:w="108" w:type="dxa"/>
            </w:tcMar>
            <w:hideMark/>
          </w:tcPr>
          <w:p w14:paraId="797B7B95" w14:textId="77777777" w:rsidR="00143660" w:rsidRPr="007C50C2" w:rsidRDefault="00143660" w:rsidP="00143660">
            <w:pPr>
              <w:spacing w:line="240" w:lineRule="auto"/>
              <w:rPr>
                <w:b/>
              </w:rPr>
            </w:pPr>
            <w:r w:rsidRPr="007C50C2">
              <w:rPr>
                <w:b/>
                <w:bCs/>
              </w:rPr>
              <w:t xml:space="preserve">Position: </w:t>
            </w:r>
          </w:p>
        </w:tc>
        <w:tc>
          <w:tcPr>
            <w:tcW w:w="3014" w:type="pct"/>
            <w:tcMar>
              <w:top w:w="0" w:type="dxa"/>
              <w:left w:w="108" w:type="dxa"/>
              <w:bottom w:w="0" w:type="dxa"/>
              <w:right w:w="108" w:type="dxa"/>
            </w:tcMar>
          </w:tcPr>
          <w:p w14:paraId="17D63EA2" w14:textId="77777777" w:rsidR="00143660" w:rsidRPr="00DA76A3" w:rsidRDefault="00143660" w:rsidP="00143660">
            <w:pPr>
              <w:spacing w:line="240" w:lineRule="auto"/>
              <w:rPr>
                <w:b/>
              </w:rPr>
            </w:pPr>
          </w:p>
        </w:tc>
      </w:tr>
      <w:tr w:rsidR="00143660" w:rsidRPr="00DA76A3" w14:paraId="3C26C416" w14:textId="77777777" w:rsidTr="009971A5">
        <w:trPr>
          <w:trHeight w:val="525"/>
        </w:trPr>
        <w:tc>
          <w:tcPr>
            <w:tcW w:w="1986" w:type="pct"/>
            <w:shd w:val="clear" w:color="auto" w:fill="E2EFD9" w:themeFill="accent6" w:themeFillTint="33"/>
            <w:tcMar>
              <w:top w:w="0" w:type="dxa"/>
              <w:left w:w="108" w:type="dxa"/>
              <w:bottom w:w="0" w:type="dxa"/>
              <w:right w:w="108" w:type="dxa"/>
            </w:tcMar>
            <w:hideMark/>
          </w:tcPr>
          <w:p w14:paraId="1548905E" w14:textId="77777777" w:rsidR="00143660" w:rsidRPr="007C50C2" w:rsidRDefault="00143660" w:rsidP="0C0277A1">
            <w:pPr>
              <w:spacing w:line="240" w:lineRule="auto"/>
              <w:rPr>
                <w:b/>
                <w:bCs/>
              </w:rPr>
            </w:pPr>
            <w:r w:rsidRPr="007C50C2">
              <w:rPr>
                <w:b/>
                <w:bCs/>
              </w:rPr>
              <w:t xml:space="preserve">Company: </w:t>
            </w:r>
          </w:p>
        </w:tc>
        <w:tc>
          <w:tcPr>
            <w:tcW w:w="3014" w:type="pct"/>
            <w:tcMar>
              <w:top w:w="0" w:type="dxa"/>
              <w:left w:w="108" w:type="dxa"/>
              <w:bottom w:w="0" w:type="dxa"/>
              <w:right w:w="108" w:type="dxa"/>
            </w:tcMar>
          </w:tcPr>
          <w:p w14:paraId="52E608EF" w14:textId="77777777" w:rsidR="00143660" w:rsidRPr="00DA76A3" w:rsidRDefault="00143660" w:rsidP="0C0277A1">
            <w:pPr>
              <w:spacing w:line="240" w:lineRule="auto"/>
              <w:rPr>
                <w:b/>
                <w:bCs/>
                <w:u w:val="single"/>
              </w:rPr>
            </w:pPr>
          </w:p>
        </w:tc>
      </w:tr>
      <w:tr w:rsidR="00143660" w:rsidRPr="00DA76A3" w14:paraId="3064AB37" w14:textId="77777777" w:rsidTr="009971A5">
        <w:trPr>
          <w:trHeight w:val="1437"/>
        </w:trPr>
        <w:tc>
          <w:tcPr>
            <w:tcW w:w="1986" w:type="pct"/>
            <w:shd w:val="clear" w:color="auto" w:fill="E2EFD9" w:themeFill="accent6" w:themeFillTint="33"/>
            <w:tcMar>
              <w:top w:w="0" w:type="dxa"/>
              <w:left w:w="108" w:type="dxa"/>
              <w:bottom w:w="0" w:type="dxa"/>
              <w:right w:w="108" w:type="dxa"/>
            </w:tcMar>
            <w:hideMark/>
          </w:tcPr>
          <w:p w14:paraId="364B6903" w14:textId="77777777" w:rsidR="00143660" w:rsidRPr="007C50C2" w:rsidRDefault="00143660" w:rsidP="0C0277A1">
            <w:pPr>
              <w:spacing w:line="240" w:lineRule="auto"/>
              <w:rPr>
                <w:b/>
                <w:bCs/>
              </w:rPr>
            </w:pPr>
            <w:r w:rsidRPr="007C50C2">
              <w:rPr>
                <w:b/>
                <w:bCs/>
              </w:rPr>
              <w:t xml:space="preserve">Registered Office Address: </w:t>
            </w:r>
          </w:p>
        </w:tc>
        <w:tc>
          <w:tcPr>
            <w:tcW w:w="3014" w:type="pct"/>
            <w:tcMar>
              <w:top w:w="0" w:type="dxa"/>
              <w:left w:w="108" w:type="dxa"/>
              <w:bottom w:w="0" w:type="dxa"/>
              <w:right w:w="108" w:type="dxa"/>
            </w:tcMar>
          </w:tcPr>
          <w:p w14:paraId="074E47F7" w14:textId="77777777" w:rsidR="00143660" w:rsidRPr="00DA76A3" w:rsidRDefault="00143660" w:rsidP="0C0277A1">
            <w:pPr>
              <w:spacing w:line="240" w:lineRule="auto"/>
              <w:rPr>
                <w:b/>
                <w:bCs/>
                <w:u w:val="single"/>
              </w:rPr>
            </w:pPr>
          </w:p>
        </w:tc>
      </w:tr>
      <w:tr w:rsidR="00143660" w:rsidRPr="00DA76A3" w14:paraId="4C8BFC02" w14:textId="77777777" w:rsidTr="009971A5">
        <w:trPr>
          <w:trHeight w:val="645"/>
        </w:trPr>
        <w:tc>
          <w:tcPr>
            <w:tcW w:w="1986" w:type="pct"/>
            <w:shd w:val="clear" w:color="auto" w:fill="E2EFD9" w:themeFill="accent6" w:themeFillTint="33"/>
            <w:tcMar>
              <w:top w:w="0" w:type="dxa"/>
              <w:left w:w="108" w:type="dxa"/>
              <w:bottom w:w="0" w:type="dxa"/>
              <w:right w:w="108" w:type="dxa"/>
            </w:tcMar>
            <w:hideMark/>
          </w:tcPr>
          <w:p w14:paraId="0AA441FC" w14:textId="77777777" w:rsidR="00143660" w:rsidRPr="007C50C2" w:rsidRDefault="00143660" w:rsidP="0C0277A1">
            <w:pPr>
              <w:spacing w:line="240" w:lineRule="auto"/>
              <w:rPr>
                <w:b/>
                <w:bCs/>
              </w:rPr>
            </w:pPr>
            <w:r w:rsidRPr="007C50C2">
              <w:rPr>
                <w:b/>
                <w:bCs/>
              </w:rPr>
              <w:t xml:space="preserve">Date: </w:t>
            </w:r>
          </w:p>
        </w:tc>
        <w:tc>
          <w:tcPr>
            <w:tcW w:w="3014" w:type="pct"/>
            <w:tcMar>
              <w:top w:w="0" w:type="dxa"/>
              <w:left w:w="108" w:type="dxa"/>
              <w:bottom w:w="0" w:type="dxa"/>
              <w:right w:w="108" w:type="dxa"/>
            </w:tcMar>
          </w:tcPr>
          <w:p w14:paraId="4A852BA6" w14:textId="77777777" w:rsidR="00143660" w:rsidRPr="00DA76A3" w:rsidRDefault="00143660" w:rsidP="0C0277A1">
            <w:pPr>
              <w:spacing w:line="240" w:lineRule="auto"/>
              <w:rPr>
                <w:b/>
                <w:bCs/>
                <w:u w:val="single"/>
              </w:rPr>
            </w:pPr>
          </w:p>
        </w:tc>
      </w:tr>
    </w:tbl>
    <w:p w14:paraId="1299FC03" w14:textId="77777777" w:rsidR="00143660" w:rsidRPr="00DA76A3" w:rsidRDefault="00143660" w:rsidP="0C0277A1">
      <w:pPr>
        <w:spacing w:line="240" w:lineRule="auto"/>
        <w:rPr>
          <w:b/>
          <w:bCs/>
          <w:u w:val="single"/>
        </w:rPr>
      </w:pPr>
    </w:p>
    <w:p w14:paraId="1C64E3CB" w14:textId="77777777" w:rsidR="00143660" w:rsidRPr="00DA76A3" w:rsidRDefault="00143660" w:rsidP="56E416A5">
      <w:pPr>
        <w:spacing w:line="240" w:lineRule="auto"/>
        <w:rPr>
          <w:b/>
          <w:bCs/>
          <w:u w:val="single"/>
        </w:rPr>
      </w:pPr>
      <w:proofErr w:type="gramStart"/>
      <w:r w:rsidRPr="56E416A5">
        <w:rPr>
          <w:b/>
          <w:bCs/>
          <w:u w:val="single"/>
        </w:rPr>
        <w:t>In the event that</w:t>
      </w:r>
      <w:proofErr w:type="gramEnd"/>
      <w:r w:rsidRPr="56E416A5">
        <w:rPr>
          <w:b/>
          <w:bCs/>
          <w:u w:val="single"/>
        </w:rPr>
        <w:t xml:space="preserve"> you </w:t>
      </w:r>
      <w:proofErr w:type="gramStart"/>
      <w:r w:rsidRPr="56E416A5">
        <w:rPr>
          <w:b/>
          <w:bCs/>
          <w:u w:val="single"/>
        </w:rPr>
        <w:t>are not in a position to</w:t>
      </w:r>
      <w:proofErr w:type="gramEnd"/>
      <w:r w:rsidRPr="56E416A5">
        <w:rPr>
          <w:b/>
          <w:bCs/>
          <w:u w:val="single"/>
        </w:rPr>
        <w:t xml:space="preserve"> confirm or to make the declaration required please raise this through the clarification process on eTenders.</w:t>
      </w:r>
    </w:p>
    <w:p w14:paraId="53508331" w14:textId="77777777" w:rsidR="00143660" w:rsidRPr="00DA76A3" w:rsidRDefault="00143660" w:rsidP="0C0277A1">
      <w:pPr>
        <w:rPr>
          <w:b/>
          <w:bCs/>
          <w:u w:val="single"/>
        </w:rPr>
      </w:pPr>
      <w:r w:rsidRPr="0C0277A1">
        <w:rPr>
          <w:b/>
          <w:bCs/>
          <w:u w:val="single"/>
        </w:rPr>
        <w:br w:type="page"/>
      </w:r>
    </w:p>
    <w:p w14:paraId="6A75EEB3" w14:textId="77777777" w:rsidR="00470B70" w:rsidRPr="00DA76A3" w:rsidRDefault="00470B70" w:rsidP="003E408C">
      <w:pPr>
        <w:pStyle w:val="Heading1"/>
        <w:numPr>
          <w:ilvl w:val="0"/>
          <w:numId w:val="0"/>
        </w:numPr>
        <w:ind w:left="567" w:hanging="567"/>
        <w:rPr>
          <w:sz w:val="22"/>
        </w:rPr>
      </w:pPr>
      <w:bookmarkStart w:id="130" w:name="_Toc224723730"/>
      <w:r w:rsidRPr="00DA76A3">
        <w:rPr>
          <w:sz w:val="22"/>
        </w:rPr>
        <w:lastRenderedPageBreak/>
        <w:t>A</w:t>
      </w:r>
      <w:r w:rsidR="00A87527" w:rsidRPr="00DA76A3">
        <w:rPr>
          <w:sz w:val="22"/>
        </w:rPr>
        <w:t>PPENDIX 2 – CONSORTIUM SUBMISSION REQUIREMENTS</w:t>
      </w:r>
      <w:bookmarkEnd w:id="130"/>
    </w:p>
    <w:p w14:paraId="1289D3F1" w14:textId="77777777" w:rsidR="009365E6" w:rsidRPr="00DA76A3" w:rsidRDefault="009365E6" w:rsidP="006A3FA8">
      <w:pPr>
        <w:spacing w:after="120" w:line="240" w:lineRule="auto"/>
        <w:rPr>
          <w:b/>
          <w:szCs w:val="20"/>
        </w:rPr>
      </w:pPr>
      <w:r w:rsidRPr="00DA76A3">
        <w:rPr>
          <w:b/>
          <w:szCs w:val="20"/>
        </w:rPr>
        <w:t>CONSORTIUM ARRANGEMENTS</w:t>
      </w:r>
    </w:p>
    <w:p w14:paraId="6D2B3370" w14:textId="77777777" w:rsidR="009365E6" w:rsidRPr="00DA76A3" w:rsidRDefault="009365E6" w:rsidP="00815421">
      <w:pPr>
        <w:numPr>
          <w:ilvl w:val="0"/>
          <w:numId w:val="4"/>
        </w:numPr>
        <w:spacing w:after="120" w:line="240" w:lineRule="auto"/>
        <w:ind w:left="284" w:hanging="284"/>
        <w:rPr>
          <w:szCs w:val="20"/>
          <w:u w:val="single"/>
        </w:rPr>
      </w:pPr>
      <w:r w:rsidRPr="00DA76A3">
        <w:rPr>
          <w:szCs w:val="20"/>
          <w:u w:val="single"/>
        </w:rPr>
        <w:t>Application made on behalf of a consortium</w:t>
      </w:r>
      <w:r w:rsidRPr="00DA76A3">
        <w:rPr>
          <w:szCs w:val="20"/>
        </w:rPr>
        <w:t xml:space="preserve">: Part 1.1 of the Questionnaire is completed in all cases, but where an Applicant is a consortium, Part 1.1 of the Questionnaire must be completed by the Applicant on behalf of all members of the consortium. </w:t>
      </w:r>
    </w:p>
    <w:p w14:paraId="2FABF7F2" w14:textId="77777777" w:rsidR="009365E6" w:rsidRPr="00DA76A3" w:rsidRDefault="009365E6" w:rsidP="00815421">
      <w:pPr>
        <w:numPr>
          <w:ilvl w:val="0"/>
          <w:numId w:val="4"/>
        </w:numPr>
        <w:spacing w:after="120" w:line="240" w:lineRule="auto"/>
        <w:ind w:left="284" w:hanging="284"/>
        <w:rPr>
          <w:szCs w:val="20"/>
          <w:u w:val="single"/>
        </w:rPr>
      </w:pPr>
      <w:r w:rsidRPr="00DA76A3">
        <w:rPr>
          <w:szCs w:val="20"/>
          <w:u w:val="single"/>
        </w:rPr>
        <w:t>Choice of legal structure</w:t>
      </w:r>
      <w:r w:rsidRPr="00DA76A3">
        <w:rPr>
          <w:szCs w:val="20"/>
        </w:rPr>
        <w:t xml:space="preserve">: An Applicant’s choice of legal structure (e.g. joint venture, partnership, incorporated/unincorporated) will not be relevant in assessing eligibility at this time. </w:t>
      </w:r>
    </w:p>
    <w:p w14:paraId="7DDC8E6C" w14:textId="77777777" w:rsidR="009365E6" w:rsidRPr="00DA76A3" w:rsidRDefault="009365E6" w:rsidP="00815421">
      <w:pPr>
        <w:numPr>
          <w:ilvl w:val="0"/>
          <w:numId w:val="4"/>
        </w:numPr>
        <w:spacing w:after="120" w:line="240" w:lineRule="auto"/>
        <w:ind w:left="284" w:hanging="284"/>
        <w:rPr>
          <w:u w:val="single"/>
        </w:rPr>
      </w:pPr>
      <w:r w:rsidRPr="56E416A5">
        <w:rPr>
          <w:u w:val="single"/>
        </w:rPr>
        <w:t>Each member’s role must be stated</w:t>
      </w:r>
      <w:r w:rsidRPr="56E416A5">
        <w:t>: Parts 1.2 – 1.4 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5B1D4012" w14:textId="77777777" w:rsidR="009365E6" w:rsidRPr="00DA76A3" w:rsidRDefault="009365E6" w:rsidP="00815421">
      <w:pPr>
        <w:numPr>
          <w:ilvl w:val="0"/>
          <w:numId w:val="4"/>
        </w:numPr>
        <w:spacing w:after="120" w:line="240" w:lineRule="auto"/>
        <w:ind w:left="284" w:hanging="284"/>
        <w:rPr>
          <w:szCs w:val="20"/>
          <w:u w:val="single"/>
        </w:rPr>
      </w:pPr>
      <w:r w:rsidRPr="00DA76A3">
        <w:rPr>
          <w:szCs w:val="20"/>
          <w:u w:val="single"/>
        </w:rPr>
        <w:t>Letter of authorisation and undertaking</w:t>
      </w:r>
      <w:r w:rsidRPr="00DA76A3">
        <w:rPr>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28A2418A" w14:textId="77777777" w:rsidR="009365E6" w:rsidRPr="00DA76A3" w:rsidRDefault="009365E6" w:rsidP="00815421">
      <w:pPr>
        <w:numPr>
          <w:ilvl w:val="0"/>
          <w:numId w:val="4"/>
        </w:numPr>
        <w:spacing w:after="120" w:line="240" w:lineRule="auto"/>
        <w:ind w:left="284" w:hanging="284"/>
      </w:pPr>
      <w:r w:rsidRPr="56E416A5">
        <w:rPr>
          <w:u w:val="single"/>
        </w:rPr>
        <w:t>Specific Legal Form not required for a consortium:</w:t>
      </w:r>
      <w:r w:rsidRPr="56E416A5">
        <w:t xml:space="preserve"> A consortium howsoever constituted, will not be required to convert into a specific legal form </w:t>
      </w:r>
      <w:proofErr w:type="gramStart"/>
      <w:r w:rsidRPr="56E416A5">
        <w:t>in order to</w:t>
      </w:r>
      <w:proofErr w:type="gramEnd"/>
      <w:r w:rsidRPr="56E416A5">
        <w:t xml:space="preserve"> submit a tender. If the consortium is not proposing to form a single legal entity, full details of alternative arrangements must be provided.</w:t>
      </w:r>
    </w:p>
    <w:p w14:paraId="5D599AB2" w14:textId="77777777" w:rsidR="009365E6" w:rsidRPr="00DA76A3" w:rsidRDefault="009365E6" w:rsidP="00815421">
      <w:pPr>
        <w:numPr>
          <w:ilvl w:val="0"/>
          <w:numId w:val="4"/>
        </w:numPr>
        <w:spacing w:after="120" w:line="240" w:lineRule="auto"/>
        <w:ind w:left="284" w:hanging="284"/>
      </w:pPr>
      <w:r w:rsidRPr="56E416A5">
        <w:rPr>
          <w:u w:val="single"/>
        </w:rPr>
        <w:t>If a legal form is proposed by Applicant</w:t>
      </w:r>
      <w:r w:rsidRPr="56E416A5">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5AA8836C" w14:textId="77777777" w:rsidR="009365E6" w:rsidRPr="00DA76A3" w:rsidRDefault="009365E6" w:rsidP="00815421">
      <w:pPr>
        <w:numPr>
          <w:ilvl w:val="0"/>
          <w:numId w:val="4"/>
        </w:numPr>
        <w:spacing w:after="120" w:line="240" w:lineRule="auto"/>
        <w:ind w:left="284" w:hanging="284"/>
        <w:rPr>
          <w:u w:val="single"/>
        </w:rPr>
      </w:pPr>
      <w:r w:rsidRPr="56E416A5">
        <w:rPr>
          <w:u w:val="single"/>
        </w:rPr>
        <w:t>Prime Contractors and Sub-Contractors</w:t>
      </w:r>
      <w:r w:rsidRPr="56E416A5">
        <w:t xml:space="preserve">: The Applicant may also, as stated above, consist of a consortium or group consisting of a prime contractor and a sub-contractor or group of sub-contractors. If the Applicant consists of a prime contractor and a sub-contractor or group of sub-contractors, this PQQ and the submissions required in the Appendices to </w:t>
      </w:r>
      <w:r w:rsidRPr="56E416A5">
        <w:rPr>
          <w:u w:val="single"/>
        </w:rPr>
        <w:t>this PQQ must be completed by the “prime contractor</w:t>
      </w:r>
      <w:r w:rsidRPr="56E416A5">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270F92FE" w14:textId="77777777" w:rsidR="009365E6" w:rsidRPr="00DA76A3" w:rsidRDefault="009365E6" w:rsidP="00815421">
      <w:pPr>
        <w:numPr>
          <w:ilvl w:val="0"/>
          <w:numId w:val="4"/>
        </w:numPr>
        <w:spacing w:after="120" w:line="240" w:lineRule="auto"/>
        <w:ind w:left="284" w:hanging="284"/>
        <w:rPr>
          <w:u w:val="single"/>
        </w:rPr>
      </w:pPr>
      <w:r w:rsidRPr="56E416A5">
        <w:rPr>
          <w:u w:val="single"/>
        </w:rPr>
        <w:t>Lead Consortium member</w:t>
      </w:r>
      <w:r w:rsidRPr="56E416A5">
        <w:t>: A consortium must identify a lead consortium member who is authorised by all the other members of the consortium as the lead consortium member authorised to deal with this application, and the role of all other consortium members must be identified.</w:t>
      </w:r>
      <w:r w:rsidR="00E90275" w:rsidRPr="56E416A5">
        <w:t xml:space="preserve"> </w:t>
      </w:r>
      <w:r w:rsidR="00AE22C8" w:rsidRPr="56E416A5">
        <w:t>AN POST</w:t>
      </w:r>
      <w:r w:rsidRPr="56E416A5">
        <w:t xml:space="preserve"> shall be entitled to assume that the lead consortium member has the authority to bind all other members of the consortium and</w:t>
      </w:r>
      <w:r w:rsidR="00E90275" w:rsidRPr="56E416A5">
        <w:t xml:space="preserve"> </w:t>
      </w:r>
      <w:r w:rsidR="00AE22C8" w:rsidRPr="56E416A5">
        <w:t>AN POST</w:t>
      </w:r>
      <w:r w:rsidRPr="56E416A5">
        <w:t xml:space="preserve"> reserves the right to seek satisfactory evidence of the authority of the lead consortium member to bind all other members of the consortium. All contact with the consortium will be conducted by</w:t>
      </w:r>
      <w:r w:rsidR="00E90275" w:rsidRPr="56E416A5">
        <w:t xml:space="preserve"> </w:t>
      </w:r>
      <w:r w:rsidR="00AE22C8" w:rsidRPr="56E416A5">
        <w:t>AN POST</w:t>
      </w:r>
      <w:r w:rsidRPr="56E416A5">
        <w:t xml:space="preserve"> with the lead consortium member who will act as the contact person for the consortium for this competition (the “Contact Person”) and</w:t>
      </w:r>
      <w:r w:rsidR="00E90275" w:rsidRPr="56E416A5">
        <w:t xml:space="preserve"> </w:t>
      </w:r>
      <w:r w:rsidR="00AE22C8" w:rsidRPr="56E416A5">
        <w:t>AN POST</w:t>
      </w:r>
      <w:r w:rsidRPr="56E416A5">
        <w:t xml:space="preserve"> reserves the right to disregard contact </w:t>
      </w:r>
      <w:r w:rsidRPr="56E416A5">
        <w:lastRenderedPageBreak/>
        <w:t>with any other member of the consortium and/or to report such contact to the lead consortium member.</w:t>
      </w:r>
    </w:p>
    <w:p w14:paraId="4C694B97" w14:textId="77777777" w:rsidR="009365E6" w:rsidRPr="00DA76A3" w:rsidRDefault="009365E6" w:rsidP="006A3FA8">
      <w:pPr>
        <w:spacing w:after="120" w:line="240" w:lineRule="auto"/>
        <w:rPr>
          <w:b/>
          <w:szCs w:val="20"/>
        </w:rPr>
      </w:pPr>
    </w:p>
    <w:p w14:paraId="44FA54F1" w14:textId="77777777" w:rsidR="009365E6" w:rsidRPr="00DA76A3" w:rsidRDefault="009365E6" w:rsidP="006A3FA8">
      <w:pPr>
        <w:spacing w:after="120" w:line="240" w:lineRule="auto"/>
        <w:rPr>
          <w:b/>
          <w:szCs w:val="20"/>
        </w:rPr>
      </w:pPr>
      <w:r w:rsidRPr="00DA76A3">
        <w:rPr>
          <w:b/>
          <w:szCs w:val="20"/>
        </w:rPr>
        <w:t xml:space="preserve">JOINT AND SEVERAL LIABILITY </w:t>
      </w:r>
    </w:p>
    <w:p w14:paraId="14296B10" w14:textId="77777777" w:rsidR="009365E6" w:rsidRPr="00DA76A3" w:rsidRDefault="009365E6" w:rsidP="006A3FA8">
      <w:pPr>
        <w:spacing w:after="120" w:line="240" w:lineRule="auto"/>
        <w:rPr>
          <w:szCs w:val="20"/>
        </w:rPr>
      </w:pPr>
      <w:r w:rsidRPr="00DA76A3">
        <w:rPr>
          <w:szCs w:val="20"/>
        </w:rPr>
        <w:t xml:space="preserve">If, on any contract award, the contract is awarded to a consortium or grouping, then, other than in respect of a prime contractor / sub-contractor relationship, </w:t>
      </w:r>
      <w:r w:rsidRPr="00DA76A3">
        <w:rPr>
          <w:szCs w:val="20"/>
          <w:u w:val="single"/>
        </w:rPr>
        <w:t>each member</w:t>
      </w:r>
      <w:r w:rsidRPr="00DA76A3">
        <w:rPr>
          <w:szCs w:val="20"/>
        </w:rPr>
        <w:t xml:space="preserve"> of the consortium will be required to be </w:t>
      </w:r>
      <w:r w:rsidRPr="00DA76A3">
        <w:rPr>
          <w:szCs w:val="20"/>
          <w:u w:val="single"/>
        </w:rPr>
        <w:t>jointly and severally liable</w:t>
      </w:r>
      <w:r w:rsidRPr="00DA76A3">
        <w:rPr>
          <w:szCs w:val="20"/>
        </w:rPr>
        <w:t xml:space="preserve"> to</w:t>
      </w:r>
      <w:r w:rsidR="00E90275" w:rsidRPr="00DA76A3">
        <w:rPr>
          <w:szCs w:val="20"/>
        </w:rPr>
        <w:t xml:space="preserve"> </w:t>
      </w:r>
      <w:r w:rsidR="00AE22C8" w:rsidRPr="00DA76A3">
        <w:rPr>
          <w:szCs w:val="20"/>
        </w:rPr>
        <w:t>AN POST</w:t>
      </w:r>
      <w:r w:rsidRPr="00DA76A3">
        <w:rPr>
          <w:szCs w:val="20"/>
        </w:rPr>
        <w:t xml:space="preserve"> for the performance of the Contract and delivery of the required goods/services.</w:t>
      </w:r>
    </w:p>
    <w:p w14:paraId="268C8F85" w14:textId="77777777" w:rsidR="009365E6" w:rsidRPr="00DA76A3" w:rsidRDefault="009365E6" w:rsidP="006A3FA8">
      <w:pPr>
        <w:spacing w:after="120" w:line="240" w:lineRule="auto"/>
        <w:rPr>
          <w:szCs w:val="20"/>
        </w:rPr>
      </w:pPr>
      <w:r w:rsidRPr="00DA76A3">
        <w:rPr>
          <w:szCs w:val="20"/>
        </w:rPr>
        <w:t>If the grouping consists of a prime contractor and a sub-contractor(s), and the sub-contractor(s) are not members of a consortium and the application is being made by the prime contractor, the prime contractor will be fully liable to</w:t>
      </w:r>
      <w:r w:rsidR="00E90275" w:rsidRPr="00DA76A3">
        <w:rPr>
          <w:szCs w:val="20"/>
        </w:rPr>
        <w:t xml:space="preserve"> </w:t>
      </w:r>
      <w:r w:rsidR="00AE22C8" w:rsidRPr="00DA76A3">
        <w:rPr>
          <w:szCs w:val="20"/>
        </w:rPr>
        <w:t>AN POST</w:t>
      </w:r>
      <w:r w:rsidRPr="00DA76A3">
        <w:rPr>
          <w:szCs w:val="20"/>
        </w:rPr>
        <w:t xml:space="preserve"> for all the acts and omissions of its sub-contractors under the terms and conditions of the Contract.</w:t>
      </w:r>
    </w:p>
    <w:p w14:paraId="5EB26D91" w14:textId="77777777" w:rsidR="009365E6" w:rsidRPr="00DA76A3" w:rsidRDefault="009365E6" w:rsidP="006A3FA8">
      <w:pPr>
        <w:spacing w:after="120" w:line="240" w:lineRule="auto"/>
        <w:rPr>
          <w:szCs w:val="20"/>
        </w:rPr>
      </w:pPr>
    </w:p>
    <w:p w14:paraId="017C4E70" w14:textId="77777777" w:rsidR="009365E6" w:rsidRPr="00DA76A3" w:rsidRDefault="009365E6" w:rsidP="006A3FA8">
      <w:pPr>
        <w:spacing w:after="120" w:line="240" w:lineRule="auto"/>
        <w:rPr>
          <w:b/>
          <w:szCs w:val="20"/>
        </w:rPr>
      </w:pPr>
      <w:r w:rsidRPr="00DA76A3">
        <w:rPr>
          <w:b/>
          <w:szCs w:val="20"/>
        </w:rPr>
        <w:t xml:space="preserve">CHANGES TO CONSORTIUM ARRANGEMENTS </w:t>
      </w:r>
    </w:p>
    <w:p w14:paraId="29E3338F" w14:textId="77777777" w:rsidR="009365E6" w:rsidRPr="00DA76A3" w:rsidRDefault="009365E6" w:rsidP="006A3FA8">
      <w:pPr>
        <w:spacing w:after="120" w:line="240" w:lineRule="auto"/>
        <w:rPr>
          <w:szCs w:val="20"/>
        </w:rPr>
      </w:pPr>
      <w:r w:rsidRPr="00DA76A3">
        <w:rPr>
          <w:szCs w:val="20"/>
        </w:rPr>
        <w:t>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w:t>
      </w:r>
      <w:r w:rsidR="00E90275" w:rsidRPr="00DA76A3">
        <w:rPr>
          <w:szCs w:val="20"/>
        </w:rPr>
        <w:t xml:space="preserve"> </w:t>
      </w:r>
      <w:r w:rsidR="00AE22C8" w:rsidRPr="00DA76A3">
        <w:rPr>
          <w:szCs w:val="20"/>
        </w:rPr>
        <w:t>AN POST</w:t>
      </w:r>
      <w:r w:rsidRPr="00DA76A3">
        <w:rPr>
          <w:szCs w:val="20"/>
        </w:rPr>
        <w:t xml:space="preserve"> as soon as the Applicant is aware of same or of such proposals, failure to do so may lead to disqualification of the Applicant. Any such changes must be approved by</w:t>
      </w:r>
      <w:r w:rsidR="00E90275" w:rsidRPr="00DA76A3">
        <w:rPr>
          <w:szCs w:val="20"/>
        </w:rPr>
        <w:t xml:space="preserve"> </w:t>
      </w:r>
      <w:r w:rsidR="00AE22C8" w:rsidRPr="00DA76A3">
        <w:rPr>
          <w:szCs w:val="20"/>
        </w:rPr>
        <w:t>AN POST</w:t>
      </w:r>
      <w:r w:rsidRPr="00DA76A3">
        <w:rPr>
          <w:szCs w:val="20"/>
        </w:rPr>
        <w:t xml:space="preserve"> in its absolute discretion and</w:t>
      </w:r>
      <w:r w:rsidR="00E90275" w:rsidRPr="00DA76A3">
        <w:rPr>
          <w:szCs w:val="20"/>
        </w:rPr>
        <w:t xml:space="preserve"> </w:t>
      </w:r>
      <w:r w:rsidR="00AE22C8" w:rsidRPr="00DA76A3">
        <w:rPr>
          <w:szCs w:val="20"/>
        </w:rPr>
        <w:t>AN POST</w:t>
      </w:r>
      <w:r w:rsidRPr="00DA76A3">
        <w:rPr>
          <w:szCs w:val="20"/>
        </w:rPr>
        <w:t xml:space="preserve"> may withhold approval for any such changes and may exclude the Applicant from any further participation in this competition. </w:t>
      </w:r>
    </w:p>
    <w:p w14:paraId="3BC8F9AD" w14:textId="659B0A6C" w:rsidR="009365E6" w:rsidRDefault="009365E6" w:rsidP="006A3FA8">
      <w:pPr>
        <w:spacing w:after="120" w:line="240" w:lineRule="auto"/>
        <w:rPr>
          <w:szCs w:val="20"/>
        </w:rPr>
      </w:pPr>
    </w:p>
    <w:p w14:paraId="07EBB544" w14:textId="77777777" w:rsidR="00137234" w:rsidRPr="00DA76A3" w:rsidRDefault="00137234" w:rsidP="006A3FA8">
      <w:pPr>
        <w:spacing w:after="120" w:line="240" w:lineRule="auto"/>
        <w:rPr>
          <w:szCs w:val="20"/>
        </w:rPr>
      </w:pPr>
    </w:p>
    <w:p w14:paraId="536D3A08" w14:textId="77777777" w:rsidR="009365E6" w:rsidRPr="00DA76A3" w:rsidRDefault="009365E6" w:rsidP="006A3FA8">
      <w:pPr>
        <w:spacing w:line="240" w:lineRule="auto"/>
        <w:rPr>
          <w:rFonts w:cs="Arial"/>
          <w:b/>
          <w:szCs w:val="20"/>
        </w:rPr>
      </w:pPr>
      <w:r w:rsidRPr="00DA76A3">
        <w:rPr>
          <w:rFonts w:cs="Arial"/>
          <w:b/>
          <w:szCs w:val="20"/>
        </w:rPr>
        <w:t>Information Required on Legal Form of Consortium/Grouping</w:t>
      </w:r>
    </w:p>
    <w:p w14:paraId="18D160CB" w14:textId="77777777" w:rsidR="005C2F8A" w:rsidRPr="00DA76A3" w:rsidRDefault="005C2F8A" w:rsidP="006A3FA8">
      <w:pPr>
        <w:spacing w:line="240" w:lineRule="auto"/>
        <w:rPr>
          <w:rFonts w:cs="Arial"/>
          <w:b/>
          <w:szCs w:val="20"/>
        </w:rPr>
      </w:pPr>
    </w:p>
    <w:p w14:paraId="280AFE91" w14:textId="24850D13" w:rsidR="009365E6" w:rsidRDefault="009365E6" w:rsidP="006A3FA8">
      <w:pPr>
        <w:spacing w:line="240" w:lineRule="auto"/>
        <w:rPr>
          <w:rFonts w:cs="Arial"/>
          <w:i/>
          <w:szCs w:val="20"/>
        </w:rPr>
      </w:pPr>
      <w:bookmarkStart w:id="131" w:name="_DV_M44"/>
      <w:bookmarkEnd w:id="131"/>
      <w:r w:rsidRPr="00DA76A3">
        <w:rPr>
          <w:rFonts w:cs="Arial"/>
          <w:b/>
          <w:szCs w:val="20"/>
        </w:rPr>
        <w:t xml:space="preserve">Is the Consortium? </w:t>
      </w:r>
      <w:bookmarkStart w:id="132" w:name="_DV_M45"/>
      <w:bookmarkEnd w:id="132"/>
      <w:r w:rsidRPr="00DA76A3">
        <w:rPr>
          <w:rFonts w:cs="Arial"/>
          <w:i/>
          <w:szCs w:val="20"/>
        </w:rPr>
        <w:t>Tick as appropriate</w:t>
      </w:r>
    </w:p>
    <w:p w14:paraId="1F535C9C" w14:textId="77777777" w:rsidR="004130C1" w:rsidRPr="00DA76A3" w:rsidRDefault="004130C1" w:rsidP="006A3FA8">
      <w:pPr>
        <w:spacing w:line="240" w:lineRule="auto"/>
        <w:rPr>
          <w:rFonts w:cs="Arial"/>
          <w:i/>
          <w:szCs w:val="20"/>
        </w:rPr>
      </w:pPr>
    </w:p>
    <w:tbl>
      <w:tblPr>
        <w:tblW w:w="5000" w:type="pct"/>
        <w:tblLook w:val="0000" w:firstRow="0" w:lastRow="0" w:firstColumn="0" w:lastColumn="0" w:noHBand="0" w:noVBand="0"/>
      </w:tblPr>
      <w:tblGrid>
        <w:gridCol w:w="7270"/>
        <w:gridCol w:w="1743"/>
      </w:tblGrid>
      <w:tr w:rsidR="009365E6" w:rsidRPr="00DA76A3" w14:paraId="62199A33" w14:textId="77777777" w:rsidTr="009971A5">
        <w:tc>
          <w:tcPr>
            <w:tcW w:w="403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39280E2" w14:textId="77777777" w:rsidR="009365E6" w:rsidRPr="00DA76A3" w:rsidRDefault="009365E6" w:rsidP="006A3FA8">
            <w:pPr>
              <w:spacing w:line="240" w:lineRule="auto"/>
              <w:rPr>
                <w:rFonts w:cs="Arial"/>
                <w:szCs w:val="20"/>
              </w:rPr>
            </w:pPr>
            <w:r w:rsidRPr="00DA76A3">
              <w:rPr>
                <w:rFonts w:cs="Arial"/>
                <w:szCs w:val="20"/>
              </w:rPr>
              <w:t>Limited Company/incorporated entity</w:t>
            </w:r>
          </w:p>
        </w:tc>
        <w:tc>
          <w:tcPr>
            <w:tcW w:w="967" w:type="pct"/>
            <w:tcBorders>
              <w:top w:val="single" w:sz="6" w:space="0" w:color="auto"/>
              <w:left w:val="single" w:sz="4" w:space="0" w:color="auto"/>
              <w:right w:val="single" w:sz="6" w:space="0" w:color="auto"/>
            </w:tcBorders>
          </w:tcPr>
          <w:p w14:paraId="61AC30FB" w14:textId="77777777" w:rsidR="009365E6" w:rsidRPr="00DA76A3" w:rsidRDefault="009365E6" w:rsidP="006A3FA8">
            <w:pPr>
              <w:spacing w:line="240" w:lineRule="auto"/>
              <w:rPr>
                <w:rFonts w:cs="Arial"/>
                <w:b/>
                <w:szCs w:val="20"/>
              </w:rPr>
            </w:pPr>
          </w:p>
        </w:tc>
      </w:tr>
      <w:tr w:rsidR="009365E6" w:rsidRPr="00DA76A3" w14:paraId="4F533A02" w14:textId="77777777" w:rsidTr="009971A5">
        <w:tc>
          <w:tcPr>
            <w:tcW w:w="403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3B6B0D4" w14:textId="77777777" w:rsidR="009365E6" w:rsidRPr="00DA76A3" w:rsidRDefault="009365E6" w:rsidP="006A3FA8">
            <w:pPr>
              <w:spacing w:line="240" w:lineRule="auto"/>
              <w:rPr>
                <w:rFonts w:cs="Arial"/>
                <w:szCs w:val="20"/>
              </w:rPr>
            </w:pPr>
            <w:r w:rsidRPr="00DA76A3">
              <w:rPr>
                <w:rFonts w:cs="Arial"/>
                <w:szCs w:val="20"/>
              </w:rPr>
              <w:t>Yet to be incorporated</w:t>
            </w:r>
          </w:p>
        </w:tc>
        <w:tc>
          <w:tcPr>
            <w:tcW w:w="967" w:type="pct"/>
            <w:tcBorders>
              <w:top w:val="single" w:sz="6" w:space="0" w:color="auto"/>
              <w:left w:val="single" w:sz="4" w:space="0" w:color="auto"/>
              <w:bottom w:val="single" w:sz="6" w:space="0" w:color="auto"/>
              <w:right w:val="single" w:sz="6" w:space="0" w:color="auto"/>
            </w:tcBorders>
          </w:tcPr>
          <w:p w14:paraId="26B1A375" w14:textId="77777777" w:rsidR="009365E6" w:rsidRPr="00DA76A3" w:rsidRDefault="009365E6" w:rsidP="006A3FA8">
            <w:pPr>
              <w:spacing w:line="240" w:lineRule="auto"/>
              <w:rPr>
                <w:rFonts w:cs="Arial"/>
                <w:b/>
                <w:szCs w:val="20"/>
              </w:rPr>
            </w:pPr>
          </w:p>
        </w:tc>
      </w:tr>
      <w:tr w:rsidR="009365E6" w:rsidRPr="00DA76A3" w14:paraId="039632B6" w14:textId="77777777" w:rsidTr="009971A5">
        <w:trPr>
          <w:trHeight w:val="376"/>
        </w:trPr>
        <w:tc>
          <w:tcPr>
            <w:tcW w:w="403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AB9D601" w14:textId="77777777" w:rsidR="009365E6" w:rsidRPr="00DA76A3" w:rsidRDefault="009365E6" w:rsidP="006A3FA8">
            <w:pPr>
              <w:spacing w:line="240" w:lineRule="auto"/>
              <w:rPr>
                <w:rFonts w:cs="Arial"/>
                <w:szCs w:val="20"/>
              </w:rPr>
            </w:pPr>
            <w:r w:rsidRPr="00DA76A3">
              <w:rPr>
                <w:rFonts w:cs="Arial"/>
                <w:szCs w:val="20"/>
              </w:rPr>
              <w:t>Not to be incorporated</w:t>
            </w:r>
          </w:p>
        </w:tc>
        <w:tc>
          <w:tcPr>
            <w:tcW w:w="967" w:type="pct"/>
            <w:tcBorders>
              <w:top w:val="single" w:sz="6" w:space="0" w:color="auto"/>
              <w:left w:val="single" w:sz="4" w:space="0" w:color="auto"/>
              <w:bottom w:val="single" w:sz="4" w:space="0" w:color="auto"/>
              <w:right w:val="single" w:sz="6" w:space="0" w:color="auto"/>
            </w:tcBorders>
          </w:tcPr>
          <w:p w14:paraId="211FC6EA" w14:textId="77777777" w:rsidR="009365E6" w:rsidRPr="00DA76A3" w:rsidRDefault="009365E6" w:rsidP="006A3FA8">
            <w:pPr>
              <w:spacing w:line="240" w:lineRule="auto"/>
              <w:rPr>
                <w:rFonts w:cs="Arial"/>
                <w:b/>
                <w:szCs w:val="20"/>
              </w:rPr>
            </w:pPr>
          </w:p>
        </w:tc>
      </w:tr>
    </w:tbl>
    <w:p w14:paraId="764ED501" w14:textId="6985BBFD" w:rsidR="009365E6" w:rsidRDefault="009365E6" w:rsidP="006A3FA8">
      <w:pPr>
        <w:spacing w:line="240" w:lineRule="auto"/>
        <w:ind w:left="720" w:hanging="720"/>
        <w:rPr>
          <w:rFonts w:cs="Arial"/>
          <w:b/>
          <w:szCs w:val="20"/>
        </w:rPr>
      </w:pPr>
    </w:p>
    <w:p w14:paraId="4A89D66A" w14:textId="77777777" w:rsidR="00137234" w:rsidRPr="00DA76A3" w:rsidRDefault="00137234" w:rsidP="006A3FA8">
      <w:pPr>
        <w:spacing w:line="240" w:lineRule="auto"/>
        <w:ind w:left="720" w:hanging="720"/>
        <w:rPr>
          <w:rFonts w:cs="Arial"/>
          <w:b/>
          <w:szCs w:val="20"/>
        </w:rPr>
      </w:pPr>
    </w:p>
    <w:p w14:paraId="402C4373" w14:textId="461FA0AD" w:rsidR="009365E6" w:rsidRDefault="009365E6" w:rsidP="006A3FA8">
      <w:pPr>
        <w:spacing w:line="240" w:lineRule="auto"/>
        <w:ind w:left="720" w:hanging="720"/>
        <w:rPr>
          <w:rFonts w:cs="Arial"/>
          <w:b/>
          <w:szCs w:val="20"/>
        </w:rPr>
      </w:pPr>
      <w:r w:rsidRPr="00DA76A3">
        <w:rPr>
          <w:rFonts w:cs="Arial"/>
          <w:b/>
          <w:szCs w:val="20"/>
        </w:rPr>
        <w:t>SPV / Legal Entity formed by Consortium:</w:t>
      </w:r>
    </w:p>
    <w:p w14:paraId="4663F599" w14:textId="77777777" w:rsidR="004130C1" w:rsidRPr="00DA76A3" w:rsidRDefault="004130C1" w:rsidP="006A3FA8">
      <w:pPr>
        <w:spacing w:line="240" w:lineRule="auto"/>
        <w:ind w:left="720" w:hanging="720"/>
        <w:rPr>
          <w:rFonts w:cs="Arial"/>
          <w:b/>
          <w:szCs w:val="20"/>
        </w:rPr>
      </w:pPr>
    </w:p>
    <w:tbl>
      <w:tblPr>
        <w:tblW w:w="5000" w:type="pct"/>
        <w:tblLook w:val="0000" w:firstRow="0" w:lastRow="0" w:firstColumn="0" w:lastColumn="0" w:noHBand="0" w:noVBand="0"/>
      </w:tblPr>
      <w:tblGrid>
        <w:gridCol w:w="7225"/>
        <w:gridCol w:w="1788"/>
      </w:tblGrid>
      <w:tr w:rsidR="009365E6" w:rsidRPr="00DA76A3" w14:paraId="08B352B1" w14:textId="77777777" w:rsidTr="009971A5">
        <w:trPr>
          <w:trHeight w:val="326"/>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158877C" w14:textId="77777777" w:rsidR="009365E6" w:rsidRPr="00DA76A3" w:rsidRDefault="009365E6" w:rsidP="006A3FA8">
            <w:pPr>
              <w:spacing w:line="240" w:lineRule="auto"/>
              <w:rPr>
                <w:rFonts w:cs="Arial"/>
                <w:szCs w:val="20"/>
              </w:rPr>
            </w:pPr>
            <w:r w:rsidRPr="00DA76A3">
              <w:rPr>
                <w:rFonts w:cs="Arial"/>
                <w:szCs w:val="20"/>
              </w:rPr>
              <w:t>Group of Members (Not an SVP)</w:t>
            </w:r>
          </w:p>
        </w:tc>
        <w:tc>
          <w:tcPr>
            <w:tcW w:w="992" w:type="pct"/>
            <w:tcBorders>
              <w:top w:val="single" w:sz="6" w:space="0" w:color="auto"/>
              <w:left w:val="single" w:sz="4" w:space="0" w:color="auto"/>
              <w:right w:val="single" w:sz="6" w:space="0" w:color="auto"/>
            </w:tcBorders>
          </w:tcPr>
          <w:p w14:paraId="0AB93745" w14:textId="77777777" w:rsidR="009365E6" w:rsidRPr="00DA76A3" w:rsidRDefault="009365E6" w:rsidP="006A3FA8">
            <w:pPr>
              <w:spacing w:line="240" w:lineRule="auto"/>
              <w:rPr>
                <w:rFonts w:cs="Arial"/>
                <w:b/>
                <w:szCs w:val="20"/>
              </w:rPr>
            </w:pPr>
          </w:p>
        </w:tc>
      </w:tr>
      <w:tr w:rsidR="009365E6" w:rsidRPr="00DA76A3" w14:paraId="42891746" w14:textId="77777777" w:rsidTr="009971A5">
        <w:trPr>
          <w:trHeight w:val="326"/>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4D5A500" w14:textId="77777777" w:rsidR="009365E6" w:rsidRPr="00DA76A3" w:rsidRDefault="009365E6" w:rsidP="006A3FA8">
            <w:pPr>
              <w:spacing w:line="240" w:lineRule="auto"/>
              <w:rPr>
                <w:rFonts w:cs="Arial"/>
                <w:szCs w:val="20"/>
              </w:rPr>
            </w:pPr>
            <w:r w:rsidRPr="00DA76A3">
              <w:rPr>
                <w:rFonts w:cs="Arial"/>
                <w:szCs w:val="20"/>
              </w:rPr>
              <w:t>Joint Venture</w:t>
            </w:r>
          </w:p>
        </w:tc>
        <w:tc>
          <w:tcPr>
            <w:tcW w:w="992" w:type="pct"/>
            <w:tcBorders>
              <w:top w:val="single" w:sz="6" w:space="0" w:color="auto"/>
              <w:left w:val="single" w:sz="4" w:space="0" w:color="auto"/>
              <w:bottom w:val="single" w:sz="6" w:space="0" w:color="auto"/>
              <w:right w:val="single" w:sz="6" w:space="0" w:color="auto"/>
            </w:tcBorders>
          </w:tcPr>
          <w:p w14:paraId="49635555" w14:textId="77777777" w:rsidR="009365E6" w:rsidRPr="00DA76A3" w:rsidRDefault="009365E6" w:rsidP="006A3FA8">
            <w:pPr>
              <w:spacing w:line="240" w:lineRule="auto"/>
              <w:rPr>
                <w:rFonts w:cs="Arial"/>
                <w:b/>
                <w:szCs w:val="20"/>
              </w:rPr>
            </w:pPr>
          </w:p>
        </w:tc>
      </w:tr>
      <w:tr w:rsidR="009365E6" w:rsidRPr="00DA76A3" w14:paraId="324DF6FA" w14:textId="77777777" w:rsidTr="009971A5">
        <w:trPr>
          <w:trHeight w:val="288"/>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B67C63" w14:textId="77777777" w:rsidR="009365E6" w:rsidRPr="00DA76A3" w:rsidRDefault="009365E6" w:rsidP="006A3FA8">
            <w:pPr>
              <w:spacing w:line="240" w:lineRule="auto"/>
              <w:rPr>
                <w:rFonts w:cs="Arial"/>
                <w:szCs w:val="20"/>
              </w:rPr>
            </w:pPr>
            <w:r w:rsidRPr="00DA76A3">
              <w:rPr>
                <w:rFonts w:cs="Arial"/>
                <w:szCs w:val="20"/>
              </w:rPr>
              <w:t>Partnership</w:t>
            </w:r>
          </w:p>
        </w:tc>
        <w:tc>
          <w:tcPr>
            <w:tcW w:w="992" w:type="pct"/>
            <w:tcBorders>
              <w:top w:val="single" w:sz="6" w:space="0" w:color="auto"/>
              <w:left w:val="single" w:sz="4" w:space="0" w:color="auto"/>
              <w:bottom w:val="single" w:sz="6" w:space="0" w:color="auto"/>
              <w:right w:val="single" w:sz="6" w:space="0" w:color="auto"/>
            </w:tcBorders>
          </w:tcPr>
          <w:p w14:paraId="17A53FC6" w14:textId="77777777" w:rsidR="009365E6" w:rsidRPr="00DA76A3" w:rsidRDefault="009365E6" w:rsidP="006A3FA8">
            <w:pPr>
              <w:spacing w:line="240" w:lineRule="auto"/>
              <w:rPr>
                <w:rFonts w:cs="Arial"/>
                <w:b/>
                <w:szCs w:val="20"/>
              </w:rPr>
            </w:pPr>
          </w:p>
        </w:tc>
      </w:tr>
      <w:tr w:rsidR="009365E6" w:rsidRPr="00DA76A3" w14:paraId="6DB301EB" w14:textId="77777777" w:rsidTr="009971A5">
        <w:trPr>
          <w:trHeight w:val="326"/>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01B0462" w14:textId="77777777" w:rsidR="009365E6" w:rsidRPr="00DA76A3" w:rsidRDefault="009365E6" w:rsidP="006A3FA8">
            <w:pPr>
              <w:spacing w:line="240" w:lineRule="auto"/>
              <w:rPr>
                <w:rFonts w:cs="Arial"/>
                <w:szCs w:val="20"/>
              </w:rPr>
            </w:pPr>
            <w:r w:rsidRPr="00DA76A3">
              <w:rPr>
                <w:rFonts w:cs="Arial"/>
                <w:szCs w:val="20"/>
              </w:rPr>
              <w:t>Prime Contractor with Sub-Contractor</w:t>
            </w:r>
          </w:p>
        </w:tc>
        <w:tc>
          <w:tcPr>
            <w:tcW w:w="992" w:type="pct"/>
            <w:tcBorders>
              <w:top w:val="single" w:sz="6" w:space="0" w:color="auto"/>
              <w:left w:val="single" w:sz="4" w:space="0" w:color="auto"/>
              <w:bottom w:val="single" w:sz="4" w:space="0" w:color="auto"/>
              <w:right w:val="single" w:sz="6" w:space="0" w:color="auto"/>
            </w:tcBorders>
          </w:tcPr>
          <w:p w14:paraId="1CDEAE01" w14:textId="77777777" w:rsidR="009365E6" w:rsidRPr="00DA76A3" w:rsidRDefault="009365E6" w:rsidP="006A3FA8">
            <w:pPr>
              <w:spacing w:line="240" w:lineRule="auto"/>
              <w:rPr>
                <w:rFonts w:cs="Arial"/>
                <w:b/>
                <w:szCs w:val="20"/>
              </w:rPr>
            </w:pPr>
          </w:p>
        </w:tc>
      </w:tr>
    </w:tbl>
    <w:p w14:paraId="50F07069" w14:textId="6E0B944D" w:rsidR="009365E6" w:rsidRDefault="009365E6" w:rsidP="006A3FA8">
      <w:pPr>
        <w:spacing w:line="240" w:lineRule="auto"/>
        <w:rPr>
          <w:rFonts w:cs="Arial"/>
          <w:b/>
          <w:szCs w:val="20"/>
        </w:rPr>
      </w:pPr>
    </w:p>
    <w:p w14:paraId="4D453539" w14:textId="77777777" w:rsidR="00137234" w:rsidRPr="00DA76A3" w:rsidRDefault="00137234" w:rsidP="006A3FA8">
      <w:pPr>
        <w:spacing w:line="240" w:lineRule="auto"/>
        <w:rPr>
          <w:rFonts w:cs="Arial"/>
          <w:b/>
          <w:szCs w:val="20"/>
        </w:rPr>
      </w:pPr>
    </w:p>
    <w:p w14:paraId="050B668A" w14:textId="77777777" w:rsidR="009365E6" w:rsidRPr="00DA76A3" w:rsidRDefault="009365E6" w:rsidP="006A3FA8">
      <w:pPr>
        <w:spacing w:line="240" w:lineRule="auto"/>
        <w:rPr>
          <w:rFonts w:cs="Arial"/>
          <w:b/>
          <w:szCs w:val="20"/>
        </w:rPr>
      </w:pPr>
      <w:r w:rsidRPr="00DA76A3">
        <w:rPr>
          <w:rFonts w:cs="Arial"/>
          <w:b/>
          <w:szCs w:val="20"/>
        </w:rPr>
        <w:t>If the company is incorporated, please provide the following:</w:t>
      </w:r>
    </w:p>
    <w:p w14:paraId="637C15BA" w14:textId="77777777" w:rsidR="009365E6" w:rsidRPr="00DA76A3" w:rsidRDefault="009365E6" w:rsidP="56E416A5">
      <w:pPr>
        <w:spacing w:line="240" w:lineRule="auto"/>
        <w:rPr>
          <w:rFonts w:cs="Arial"/>
        </w:rPr>
      </w:pPr>
      <w:bookmarkStart w:id="133" w:name="_DV_M47"/>
      <w:bookmarkStart w:id="134" w:name="_DV_M48"/>
      <w:bookmarkEnd w:id="133"/>
      <w:bookmarkEnd w:id="134"/>
      <w:r w:rsidRPr="56E416A5">
        <w:rPr>
          <w:rFonts w:cs="Arial"/>
        </w:rPr>
        <w:t>Country of registration:</w:t>
      </w:r>
      <w:r>
        <w:tab/>
      </w:r>
      <w:r>
        <w:tab/>
      </w:r>
      <w:r w:rsidRPr="56E416A5">
        <w:rPr>
          <w:rFonts w:cs="Arial"/>
        </w:rPr>
        <w:t>___________________________</w:t>
      </w:r>
    </w:p>
    <w:p w14:paraId="095F86BC" w14:textId="77777777" w:rsidR="009365E6" w:rsidRPr="00DA76A3" w:rsidRDefault="009365E6" w:rsidP="56E416A5">
      <w:pPr>
        <w:spacing w:line="240" w:lineRule="auto"/>
        <w:rPr>
          <w:rFonts w:cs="Arial"/>
        </w:rPr>
      </w:pPr>
      <w:bookmarkStart w:id="135" w:name="_DV_M49"/>
      <w:bookmarkEnd w:id="135"/>
      <w:r w:rsidRPr="56E416A5">
        <w:rPr>
          <w:rFonts w:cs="Arial"/>
        </w:rPr>
        <w:t>Year of Incorporation:</w:t>
      </w:r>
      <w:r>
        <w:tab/>
      </w:r>
      <w:r>
        <w:tab/>
      </w:r>
      <w:r w:rsidR="005C2F8A" w:rsidRPr="56E416A5">
        <w:rPr>
          <w:rFonts w:cs="Arial"/>
        </w:rPr>
        <w:t xml:space="preserve">               </w:t>
      </w:r>
      <w:r w:rsidR="00823DC9" w:rsidRPr="56E416A5">
        <w:rPr>
          <w:rFonts w:cs="Arial"/>
        </w:rPr>
        <w:t xml:space="preserve"> </w:t>
      </w:r>
      <w:r w:rsidR="005C2F8A" w:rsidRPr="56E416A5">
        <w:rPr>
          <w:rFonts w:cs="Arial"/>
        </w:rPr>
        <w:t xml:space="preserve"> </w:t>
      </w:r>
      <w:r w:rsidRPr="56E416A5">
        <w:rPr>
          <w:rFonts w:cs="Arial"/>
        </w:rPr>
        <w:t>___________________________</w:t>
      </w:r>
    </w:p>
    <w:p w14:paraId="07EB86F2" w14:textId="77777777" w:rsidR="009365E6" w:rsidRPr="00DA76A3" w:rsidRDefault="005C2F8A" w:rsidP="006A3FA8">
      <w:pPr>
        <w:spacing w:line="240" w:lineRule="auto"/>
        <w:rPr>
          <w:rFonts w:cs="Arial"/>
          <w:szCs w:val="20"/>
        </w:rPr>
      </w:pPr>
      <w:bookmarkStart w:id="136" w:name="_DV_M50"/>
      <w:bookmarkEnd w:id="136"/>
      <w:r w:rsidRPr="00DA76A3">
        <w:rPr>
          <w:rFonts w:cs="Arial"/>
          <w:szCs w:val="20"/>
        </w:rPr>
        <w:t xml:space="preserve">Company Registration Number:            </w:t>
      </w:r>
      <w:r w:rsidR="00823DC9" w:rsidRPr="00DA76A3">
        <w:rPr>
          <w:rFonts w:cs="Arial"/>
          <w:szCs w:val="20"/>
        </w:rPr>
        <w:t xml:space="preserve"> </w:t>
      </w:r>
      <w:r w:rsidRPr="00DA76A3">
        <w:rPr>
          <w:rFonts w:cs="Arial"/>
          <w:szCs w:val="20"/>
        </w:rPr>
        <w:t xml:space="preserve"> </w:t>
      </w:r>
      <w:r w:rsidR="009365E6" w:rsidRPr="00DA76A3">
        <w:rPr>
          <w:rFonts w:cs="Arial"/>
          <w:szCs w:val="20"/>
        </w:rPr>
        <w:t>___________________________</w:t>
      </w:r>
    </w:p>
    <w:p w14:paraId="59B6EB76" w14:textId="77777777" w:rsidR="009365E6" w:rsidRPr="00DA76A3" w:rsidRDefault="005C2F8A" w:rsidP="006A3FA8">
      <w:pPr>
        <w:spacing w:line="240" w:lineRule="auto"/>
        <w:rPr>
          <w:rFonts w:cs="Arial"/>
          <w:szCs w:val="20"/>
        </w:rPr>
      </w:pPr>
      <w:bookmarkStart w:id="137" w:name="_DV_M51"/>
      <w:bookmarkEnd w:id="137"/>
      <w:r w:rsidRPr="00DA76A3">
        <w:rPr>
          <w:rFonts w:cs="Arial"/>
          <w:szCs w:val="20"/>
        </w:rPr>
        <w:t xml:space="preserve">Amount of Issued Share Capital:           </w:t>
      </w:r>
      <w:r w:rsidR="00823DC9" w:rsidRPr="00DA76A3">
        <w:rPr>
          <w:rFonts w:cs="Arial"/>
          <w:szCs w:val="20"/>
        </w:rPr>
        <w:t xml:space="preserve"> </w:t>
      </w:r>
      <w:r w:rsidRPr="00DA76A3">
        <w:rPr>
          <w:rFonts w:cs="Arial"/>
          <w:szCs w:val="20"/>
        </w:rPr>
        <w:t xml:space="preserve"> </w:t>
      </w:r>
      <w:r w:rsidR="009365E6" w:rsidRPr="00DA76A3">
        <w:rPr>
          <w:rFonts w:cs="Arial"/>
          <w:szCs w:val="20"/>
        </w:rPr>
        <w:t>___________________________</w:t>
      </w:r>
    </w:p>
    <w:p w14:paraId="2FF85D32" w14:textId="1AB56826" w:rsidR="009365E6" w:rsidRDefault="009365E6" w:rsidP="006A3FA8">
      <w:pPr>
        <w:spacing w:line="240" w:lineRule="auto"/>
        <w:rPr>
          <w:rFonts w:cs="Arial"/>
          <w:b/>
          <w:szCs w:val="20"/>
        </w:rPr>
      </w:pPr>
    </w:p>
    <w:p w14:paraId="3C692FD2" w14:textId="77777777" w:rsidR="00137234" w:rsidRPr="00DA76A3" w:rsidRDefault="00137234" w:rsidP="006A3FA8">
      <w:pPr>
        <w:spacing w:line="240" w:lineRule="auto"/>
        <w:rPr>
          <w:rFonts w:cs="Arial"/>
          <w:b/>
          <w:szCs w:val="20"/>
        </w:rPr>
      </w:pPr>
    </w:p>
    <w:p w14:paraId="1E954643" w14:textId="77777777" w:rsidR="00B81019" w:rsidRPr="00DA76A3" w:rsidRDefault="00B81019" w:rsidP="006A3FA8">
      <w:pPr>
        <w:spacing w:line="240" w:lineRule="auto"/>
        <w:rPr>
          <w:rFonts w:cs="Arial"/>
          <w:b/>
          <w:szCs w:val="20"/>
        </w:rPr>
      </w:pPr>
    </w:p>
    <w:p w14:paraId="23E37E75" w14:textId="01ABBE4A" w:rsidR="009365E6" w:rsidRDefault="009365E6" w:rsidP="006A3FA8">
      <w:pPr>
        <w:spacing w:line="240" w:lineRule="auto"/>
        <w:rPr>
          <w:rFonts w:cs="Arial"/>
          <w:b/>
          <w:szCs w:val="20"/>
        </w:rPr>
      </w:pPr>
      <w:r w:rsidRPr="00DA76A3">
        <w:rPr>
          <w:rFonts w:cs="Arial"/>
          <w:b/>
          <w:szCs w:val="20"/>
        </w:rPr>
        <w:t>Consortium Activities</w:t>
      </w:r>
    </w:p>
    <w:p w14:paraId="34AFDB26" w14:textId="77777777" w:rsidR="00137234" w:rsidRPr="00DA76A3" w:rsidRDefault="00137234" w:rsidP="006A3FA8">
      <w:pPr>
        <w:spacing w:line="240" w:lineRule="auto"/>
        <w:rPr>
          <w:rFonts w:cs="Arial"/>
          <w:b/>
          <w:szCs w:val="20"/>
        </w:rPr>
      </w:pPr>
    </w:p>
    <w:p w14:paraId="09004920" w14:textId="77777777" w:rsidR="009365E6" w:rsidRPr="00DA76A3" w:rsidRDefault="009365E6" w:rsidP="006A3FA8">
      <w:pPr>
        <w:spacing w:line="240" w:lineRule="auto"/>
        <w:rPr>
          <w:rFonts w:cs="Arial"/>
          <w:b/>
          <w:szCs w:val="20"/>
        </w:rPr>
      </w:pPr>
      <w:bookmarkStart w:id="138" w:name="_DV_M54"/>
      <w:bookmarkEnd w:id="138"/>
      <w:r w:rsidRPr="00DA76A3">
        <w:rPr>
          <w:rFonts w:cs="Arial"/>
          <w:b/>
          <w:szCs w:val="20"/>
        </w:rPr>
        <w:lastRenderedPageBreak/>
        <w:t>Is it proposed that the Consortium will be a single purpose entity formed solely to undertake the Contract?</w:t>
      </w:r>
    </w:p>
    <w:p w14:paraId="255DED6A" w14:textId="47716A07" w:rsidR="009365E6" w:rsidRDefault="009365E6" w:rsidP="006A3FA8">
      <w:pPr>
        <w:spacing w:line="240" w:lineRule="auto"/>
        <w:ind w:left="1440" w:hanging="720"/>
        <w:rPr>
          <w:rFonts w:cs="Arial"/>
          <w:i/>
          <w:szCs w:val="20"/>
        </w:rPr>
      </w:pPr>
      <w:bookmarkStart w:id="139" w:name="_DV_M55"/>
      <w:bookmarkEnd w:id="139"/>
      <w:r w:rsidRPr="00DA76A3">
        <w:rPr>
          <w:rFonts w:cs="Arial"/>
          <w:i/>
          <w:szCs w:val="20"/>
        </w:rPr>
        <w:t>Tick as appropriate</w:t>
      </w:r>
    </w:p>
    <w:p w14:paraId="64FD6220" w14:textId="77777777" w:rsidR="001A0CAF" w:rsidRPr="00DA76A3" w:rsidRDefault="001A0CAF" w:rsidP="006A3FA8">
      <w:pPr>
        <w:spacing w:line="240" w:lineRule="auto"/>
        <w:ind w:left="1440" w:hanging="720"/>
        <w:rPr>
          <w:rFonts w:cs="Arial"/>
          <w:i/>
          <w:szCs w:val="20"/>
        </w:rPr>
      </w:pPr>
    </w:p>
    <w:tbl>
      <w:tblPr>
        <w:tblW w:w="0" w:type="auto"/>
        <w:tblInd w:w="817" w:type="dxa"/>
        <w:tblLayout w:type="fixed"/>
        <w:tblLook w:val="0000" w:firstRow="0" w:lastRow="0" w:firstColumn="0" w:lastColumn="0" w:noHBand="0" w:noVBand="0"/>
      </w:tblPr>
      <w:tblGrid>
        <w:gridCol w:w="1686"/>
        <w:gridCol w:w="582"/>
        <w:gridCol w:w="2238"/>
        <w:gridCol w:w="597"/>
      </w:tblGrid>
      <w:tr w:rsidR="009365E6" w:rsidRPr="00DA76A3" w14:paraId="7C126D34" w14:textId="77777777" w:rsidTr="000914BC">
        <w:trPr>
          <w:trHeight w:val="581"/>
        </w:trPr>
        <w:tc>
          <w:tcPr>
            <w:tcW w:w="1686" w:type="dxa"/>
          </w:tcPr>
          <w:p w14:paraId="5B7FDD25" w14:textId="77777777" w:rsidR="009365E6" w:rsidRPr="00DA76A3" w:rsidRDefault="009365E6" w:rsidP="006A3FA8">
            <w:pPr>
              <w:spacing w:line="240" w:lineRule="auto"/>
              <w:rPr>
                <w:rFonts w:cs="Arial"/>
                <w:szCs w:val="20"/>
              </w:rPr>
            </w:pPr>
            <w:r w:rsidRPr="00DA76A3">
              <w:rPr>
                <w:rFonts w:cs="Arial"/>
                <w:szCs w:val="20"/>
              </w:rPr>
              <w:t>Yes</w:t>
            </w:r>
          </w:p>
        </w:tc>
        <w:tc>
          <w:tcPr>
            <w:tcW w:w="582" w:type="dxa"/>
            <w:tcBorders>
              <w:top w:val="single" w:sz="6" w:space="0" w:color="auto"/>
              <w:left w:val="single" w:sz="6" w:space="0" w:color="auto"/>
              <w:bottom w:val="single" w:sz="6" w:space="0" w:color="auto"/>
              <w:right w:val="single" w:sz="6" w:space="0" w:color="auto"/>
            </w:tcBorders>
          </w:tcPr>
          <w:p w14:paraId="627AA0AC" w14:textId="77777777" w:rsidR="009365E6" w:rsidRPr="00DA76A3" w:rsidRDefault="009365E6" w:rsidP="006A3FA8">
            <w:pPr>
              <w:spacing w:line="240" w:lineRule="auto"/>
              <w:rPr>
                <w:rFonts w:cs="Arial"/>
                <w:szCs w:val="20"/>
              </w:rPr>
            </w:pPr>
          </w:p>
        </w:tc>
        <w:tc>
          <w:tcPr>
            <w:tcW w:w="2238" w:type="dxa"/>
          </w:tcPr>
          <w:p w14:paraId="65804BD3" w14:textId="77777777" w:rsidR="009365E6" w:rsidRPr="00DA76A3" w:rsidRDefault="009365E6" w:rsidP="006A3FA8">
            <w:pPr>
              <w:spacing w:line="240" w:lineRule="auto"/>
              <w:ind w:left="1440"/>
              <w:rPr>
                <w:rFonts w:cs="Arial"/>
                <w:szCs w:val="20"/>
              </w:rPr>
            </w:pPr>
            <w:r w:rsidRPr="00DA76A3">
              <w:rPr>
                <w:rFonts w:cs="Arial"/>
                <w:szCs w:val="20"/>
              </w:rPr>
              <w:t>No</w:t>
            </w:r>
          </w:p>
        </w:tc>
        <w:tc>
          <w:tcPr>
            <w:tcW w:w="597" w:type="dxa"/>
            <w:tcBorders>
              <w:top w:val="single" w:sz="6" w:space="0" w:color="auto"/>
              <w:left w:val="single" w:sz="6" w:space="0" w:color="auto"/>
              <w:bottom w:val="single" w:sz="6" w:space="0" w:color="auto"/>
              <w:right w:val="single" w:sz="6" w:space="0" w:color="auto"/>
            </w:tcBorders>
          </w:tcPr>
          <w:p w14:paraId="5A7AF15D" w14:textId="77777777" w:rsidR="009365E6" w:rsidRPr="00DA76A3" w:rsidRDefault="009365E6" w:rsidP="006A3FA8">
            <w:pPr>
              <w:spacing w:line="240" w:lineRule="auto"/>
              <w:rPr>
                <w:rFonts w:cs="Arial"/>
                <w:szCs w:val="20"/>
              </w:rPr>
            </w:pPr>
          </w:p>
        </w:tc>
      </w:tr>
    </w:tbl>
    <w:p w14:paraId="06686FEF" w14:textId="77777777" w:rsidR="00B81019" w:rsidRPr="00DA76A3" w:rsidRDefault="00B81019" w:rsidP="006A3FA8">
      <w:pPr>
        <w:spacing w:line="240" w:lineRule="auto"/>
        <w:rPr>
          <w:rFonts w:cs="Arial"/>
          <w:b/>
          <w:szCs w:val="20"/>
        </w:rPr>
      </w:pPr>
      <w:bookmarkStart w:id="140" w:name="_DV_M56"/>
      <w:bookmarkStart w:id="141" w:name="_DV_C33"/>
      <w:bookmarkEnd w:id="140"/>
    </w:p>
    <w:p w14:paraId="0D96A432" w14:textId="11E35553" w:rsidR="009365E6" w:rsidRDefault="009365E6" w:rsidP="006A3FA8">
      <w:pPr>
        <w:spacing w:line="240" w:lineRule="auto"/>
        <w:rPr>
          <w:rFonts w:cs="Arial"/>
          <w:b/>
          <w:szCs w:val="20"/>
        </w:rPr>
      </w:pPr>
      <w:r w:rsidRPr="00DA76A3">
        <w:rPr>
          <w:rFonts w:cs="Arial"/>
          <w:b/>
          <w:szCs w:val="20"/>
        </w:rPr>
        <w:t>If no, in what other undertakings will the Consortium be involved?</w:t>
      </w:r>
      <w:bookmarkEnd w:id="141"/>
    </w:p>
    <w:p w14:paraId="594D0B85" w14:textId="0EA449B1" w:rsidR="001A0CAF" w:rsidRDefault="001A0CAF" w:rsidP="006A3FA8">
      <w:pPr>
        <w:spacing w:line="240" w:lineRule="auto"/>
        <w:rPr>
          <w:rFonts w:cs="Arial"/>
          <w:b/>
          <w:szCs w:val="20"/>
        </w:rPr>
      </w:pPr>
    </w:p>
    <w:tbl>
      <w:tblPr>
        <w:tblStyle w:val="TableGrid"/>
        <w:tblW w:w="5000" w:type="pct"/>
        <w:tblLook w:val="04A0" w:firstRow="1" w:lastRow="0" w:firstColumn="1" w:lastColumn="0" w:noHBand="0" w:noVBand="1"/>
      </w:tblPr>
      <w:tblGrid>
        <w:gridCol w:w="9016"/>
      </w:tblGrid>
      <w:tr w:rsidR="007C50C2" w14:paraId="630B678E" w14:textId="77777777" w:rsidTr="007C50C2">
        <w:tc>
          <w:tcPr>
            <w:tcW w:w="5000" w:type="pct"/>
          </w:tcPr>
          <w:p w14:paraId="6107F81B" w14:textId="77777777" w:rsidR="007C50C2" w:rsidRDefault="007C50C2" w:rsidP="006A3FA8">
            <w:pPr>
              <w:spacing w:line="240" w:lineRule="auto"/>
              <w:rPr>
                <w:rFonts w:cs="Arial"/>
                <w:b/>
                <w:szCs w:val="20"/>
              </w:rPr>
            </w:pPr>
          </w:p>
          <w:p w14:paraId="5C0D5FAF" w14:textId="77777777" w:rsidR="007C50C2" w:rsidRDefault="007C50C2" w:rsidP="006A3FA8">
            <w:pPr>
              <w:spacing w:line="240" w:lineRule="auto"/>
              <w:rPr>
                <w:rFonts w:cs="Arial"/>
                <w:b/>
                <w:szCs w:val="20"/>
              </w:rPr>
            </w:pPr>
          </w:p>
          <w:p w14:paraId="6111102E" w14:textId="77777777" w:rsidR="007C50C2" w:rsidRDefault="007C50C2" w:rsidP="006A3FA8">
            <w:pPr>
              <w:spacing w:line="240" w:lineRule="auto"/>
              <w:rPr>
                <w:rFonts w:cs="Arial"/>
                <w:b/>
                <w:szCs w:val="20"/>
              </w:rPr>
            </w:pPr>
          </w:p>
          <w:p w14:paraId="02A730E5" w14:textId="2B7FCE10" w:rsidR="007C50C2" w:rsidRDefault="007C50C2" w:rsidP="006A3FA8">
            <w:pPr>
              <w:spacing w:line="240" w:lineRule="auto"/>
              <w:rPr>
                <w:rFonts w:cs="Arial"/>
                <w:b/>
                <w:szCs w:val="20"/>
              </w:rPr>
            </w:pPr>
          </w:p>
        </w:tc>
      </w:tr>
    </w:tbl>
    <w:p w14:paraId="4FABCD50" w14:textId="77777777" w:rsidR="007C50C2" w:rsidRDefault="007C50C2" w:rsidP="006A3FA8">
      <w:pPr>
        <w:spacing w:line="240" w:lineRule="auto"/>
        <w:rPr>
          <w:rFonts w:cs="Arial"/>
          <w:b/>
          <w:szCs w:val="20"/>
        </w:rPr>
      </w:pPr>
    </w:p>
    <w:p w14:paraId="1655CB25" w14:textId="7841096C" w:rsidR="007C50C2" w:rsidRDefault="007C50C2" w:rsidP="006A3FA8">
      <w:pPr>
        <w:spacing w:line="240" w:lineRule="auto"/>
        <w:rPr>
          <w:rFonts w:cs="Arial"/>
          <w:b/>
          <w:szCs w:val="20"/>
        </w:rPr>
      </w:pPr>
    </w:p>
    <w:p w14:paraId="0FBA7733" w14:textId="1BFE331F" w:rsidR="00B81019" w:rsidRPr="00DA76A3" w:rsidRDefault="00B81019" w:rsidP="006A3FA8">
      <w:pPr>
        <w:spacing w:line="240" w:lineRule="auto"/>
        <w:rPr>
          <w:rFonts w:cs="Arial"/>
          <w:b/>
          <w:szCs w:val="20"/>
        </w:rPr>
      </w:pPr>
    </w:p>
    <w:p w14:paraId="7EC9EDCA" w14:textId="77777777" w:rsidR="001A0CAF" w:rsidRDefault="009365E6" w:rsidP="00112C03">
      <w:pPr>
        <w:rPr>
          <w:rFonts w:cs="Arial"/>
          <w:b/>
          <w:szCs w:val="20"/>
        </w:rPr>
      </w:pPr>
      <w:r w:rsidRPr="00DA76A3">
        <w:rPr>
          <w:rFonts w:cs="Arial"/>
          <w:b/>
          <w:szCs w:val="20"/>
        </w:rPr>
        <w:t>Members of Consortium</w:t>
      </w:r>
    </w:p>
    <w:p w14:paraId="7AD4B407" w14:textId="6785458C" w:rsidR="009365E6" w:rsidRPr="00DA76A3" w:rsidRDefault="009365E6" w:rsidP="00112C03">
      <w:pPr>
        <w:rPr>
          <w:rFonts w:cs="Arial"/>
          <w:b/>
          <w:szCs w:val="20"/>
        </w:rPr>
      </w:pPr>
      <w:r w:rsidRPr="00DA76A3">
        <w:rPr>
          <w:rFonts w:cs="Arial"/>
          <w:b/>
          <w:szCs w:val="20"/>
        </w:rPr>
        <w:t xml:space="preserve"> </w:t>
      </w:r>
    </w:p>
    <w:p w14:paraId="6FA1FA33" w14:textId="77777777" w:rsidR="009365E6" w:rsidRPr="00DA76A3" w:rsidRDefault="009365E6" w:rsidP="001A0CAF">
      <w:pPr>
        <w:pBdr>
          <w:left w:val="single" w:sz="6" w:space="0" w:color="auto"/>
          <w:right w:val="single" w:sz="6" w:space="0" w:color="auto"/>
        </w:pBdr>
        <w:shd w:val="clear" w:color="auto" w:fill="C0C0C0"/>
        <w:rPr>
          <w:rFonts w:cs="Arial"/>
          <w:szCs w:val="20"/>
        </w:rPr>
      </w:pPr>
      <w:bookmarkStart w:id="142" w:name="_DV_M63"/>
      <w:bookmarkEnd w:id="142"/>
      <w:r w:rsidRPr="00DA76A3">
        <w:rPr>
          <w:rFonts w:cs="Arial"/>
          <w:szCs w:val="20"/>
        </w:rPr>
        <w:t>In the case of an Applicant which is a Consortium, please detail the name of each Member (as previously detailed in Part 1.2) and provide a description of the relationship between Members of the Consortium (including for example, Prime Contractor and sub-contractor(s))</w:t>
      </w:r>
      <w:r w:rsidR="00B81019" w:rsidRPr="00DA76A3">
        <w:rPr>
          <w:rFonts w:cs="Arial"/>
          <w:szCs w:val="20"/>
        </w:rPr>
        <w:t xml:space="preserve"> </w:t>
      </w:r>
      <w:r w:rsidRPr="00DA76A3">
        <w:rPr>
          <w:rFonts w:cs="Arial"/>
          <w:szCs w:val="20"/>
        </w:rPr>
        <w:t>[Original legally binding and irrevocable and unconditional letters of authority from each of the other consortium members must be enclosed in relation to the person/entity that is acting as the lead consortium member]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27"/>
        <w:gridCol w:w="4789"/>
      </w:tblGrid>
      <w:tr w:rsidR="009365E6" w:rsidRPr="00DA76A3" w14:paraId="47B595DD" w14:textId="77777777" w:rsidTr="009971A5">
        <w:trPr>
          <w:trHeight w:val="1120"/>
        </w:trPr>
        <w:tc>
          <w:tcPr>
            <w:tcW w:w="2344" w:type="pct"/>
            <w:shd w:val="clear" w:color="auto" w:fill="E2EFD9" w:themeFill="accent6" w:themeFillTint="33"/>
          </w:tcPr>
          <w:p w14:paraId="54941AA9" w14:textId="77777777" w:rsidR="009365E6" w:rsidRPr="00DA76A3" w:rsidRDefault="009365E6" w:rsidP="56E416A5">
            <w:pPr>
              <w:ind w:left="-110"/>
              <w:rPr>
                <w:rFonts w:cs="Arial"/>
                <w:b/>
                <w:bCs/>
              </w:rPr>
            </w:pPr>
            <w:r w:rsidRPr="56E416A5">
              <w:rPr>
                <w:rFonts w:cs="Arial"/>
                <w:b/>
                <w:bCs/>
              </w:rPr>
              <w:t xml:space="preserve">Full Name and Address of Member (and details of entity on whose resources the Member is </w:t>
            </w:r>
            <w:proofErr w:type="gramStart"/>
            <w:r w:rsidRPr="56E416A5">
              <w:rPr>
                <w:rFonts w:cs="Arial"/>
                <w:b/>
                <w:bCs/>
              </w:rPr>
              <w:t>relying</w:t>
            </w:r>
            <w:proofErr w:type="gramEnd"/>
            <w:r w:rsidRPr="56E416A5">
              <w:rPr>
                <w:rFonts w:cs="Arial"/>
                <w:b/>
                <w:bCs/>
              </w:rPr>
              <w:t xml:space="preserve"> if applicable )</w:t>
            </w:r>
          </w:p>
        </w:tc>
        <w:tc>
          <w:tcPr>
            <w:tcW w:w="2656" w:type="pct"/>
            <w:shd w:val="clear" w:color="auto" w:fill="E2EFD9" w:themeFill="accent6" w:themeFillTint="33"/>
          </w:tcPr>
          <w:p w14:paraId="69A0E403" w14:textId="77777777" w:rsidR="009365E6" w:rsidRPr="00DA76A3" w:rsidRDefault="009365E6" w:rsidP="56E416A5">
            <w:pPr>
              <w:tabs>
                <w:tab w:val="left" w:pos="4570"/>
              </w:tabs>
              <w:ind w:left="-110"/>
              <w:rPr>
                <w:rFonts w:cs="Arial"/>
                <w:b/>
                <w:bCs/>
              </w:rPr>
            </w:pPr>
            <w:r w:rsidRPr="56E416A5">
              <w:rPr>
                <w:rFonts w:cs="Arial"/>
                <w:b/>
                <w:bCs/>
              </w:rPr>
              <w:t>Role within Consortium and Contract (lead consortium member must be identified, role of other consortium members, Sub</w:t>
            </w:r>
            <w:r w:rsidR="00D329CB" w:rsidRPr="56E416A5">
              <w:rPr>
                <w:rFonts w:cs="Arial"/>
                <w:b/>
                <w:bCs/>
              </w:rPr>
              <w:t>-contractors must be identified</w:t>
            </w:r>
          </w:p>
        </w:tc>
      </w:tr>
      <w:tr w:rsidR="009365E6" w:rsidRPr="00DA76A3" w14:paraId="506B019F" w14:textId="77777777" w:rsidTr="56E416A5">
        <w:trPr>
          <w:trHeight w:val="463"/>
        </w:trPr>
        <w:tc>
          <w:tcPr>
            <w:tcW w:w="2344" w:type="pct"/>
          </w:tcPr>
          <w:p w14:paraId="4F7836D1" w14:textId="77777777" w:rsidR="009365E6" w:rsidRPr="00DA76A3" w:rsidRDefault="009365E6" w:rsidP="001A0CAF">
            <w:pPr>
              <w:ind w:left="-110"/>
              <w:rPr>
                <w:rFonts w:cs="Arial"/>
                <w:b/>
                <w:szCs w:val="20"/>
              </w:rPr>
            </w:pPr>
          </w:p>
        </w:tc>
        <w:tc>
          <w:tcPr>
            <w:tcW w:w="2656" w:type="pct"/>
          </w:tcPr>
          <w:p w14:paraId="478D7399" w14:textId="77777777" w:rsidR="009365E6" w:rsidRPr="00DA76A3" w:rsidRDefault="009365E6" w:rsidP="001A0CAF">
            <w:pPr>
              <w:ind w:left="-110"/>
              <w:rPr>
                <w:rFonts w:cs="Arial"/>
                <w:b/>
                <w:szCs w:val="20"/>
              </w:rPr>
            </w:pPr>
          </w:p>
        </w:tc>
      </w:tr>
      <w:tr w:rsidR="009365E6" w:rsidRPr="00DA76A3" w14:paraId="1AB2B8F9" w14:textId="77777777" w:rsidTr="56E416A5">
        <w:tc>
          <w:tcPr>
            <w:tcW w:w="2344" w:type="pct"/>
          </w:tcPr>
          <w:p w14:paraId="3FBF0C5E" w14:textId="77777777" w:rsidR="009365E6" w:rsidRPr="00DA76A3" w:rsidRDefault="009365E6" w:rsidP="001A0CAF">
            <w:pPr>
              <w:ind w:left="-110"/>
              <w:rPr>
                <w:rFonts w:cs="Arial"/>
                <w:b/>
                <w:szCs w:val="20"/>
              </w:rPr>
            </w:pPr>
          </w:p>
        </w:tc>
        <w:tc>
          <w:tcPr>
            <w:tcW w:w="2656" w:type="pct"/>
          </w:tcPr>
          <w:p w14:paraId="7896E9D9" w14:textId="77777777" w:rsidR="009365E6" w:rsidRPr="00DA76A3" w:rsidRDefault="009365E6" w:rsidP="001A0CAF">
            <w:pPr>
              <w:ind w:left="-110"/>
              <w:rPr>
                <w:rFonts w:cs="Arial"/>
                <w:b/>
                <w:szCs w:val="20"/>
              </w:rPr>
            </w:pPr>
          </w:p>
        </w:tc>
      </w:tr>
      <w:tr w:rsidR="009365E6" w:rsidRPr="00DA76A3" w14:paraId="1B319C6E" w14:textId="77777777" w:rsidTr="56E416A5">
        <w:tc>
          <w:tcPr>
            <w:tcW w:w="2344" w:type="pct"/>
          </w:tcPr>
          <w:p w14:paraId="1DCF0334" w14:textId="77777777" w:rsidR="009365E6" w:rsidRPr="00DA76A3" w:rsidRDefault="009365E6" w:rsidP="001A0CAF">
            <w:pPr>
              <w:ind w:left="-110"/>
              <w:rPr>
                <w:rFonts w:cs="Arial"/>
                <w:b/>
                <w:szCs w:val="20"/>
              </w:rPr>
            </w:pPr>
          </w:p>
        </w:tc>
        <w:tc>
          <w:tcPr>
            <w:tcW w:w="2656" w:type="pct"/>
          </w:tcPr>
          <w:p w14:paraId="2E780729" w14:textId="77777777" w:rsidR="009365E6" w:rsidRPr="00DA76A3" w:rsidRDefault="009365E6" w:rsidP="001A0CAF">
            <w:pPr>
              <w:ind w:left="-110"/>
              <w:rPr>
                <w:rFonts w:cs="Arial"/>
                <w:b/>
                <w:szCs w:val="20"/>
              </w:rPr>
            </w:pPr>
          </w:p>
        </w:tc>
      </w:tr>
      <w:tr w:rsidR="009365E6" w:rsidRPr="00DA76A3" w14:paraId="7118DC78" w14:textId="77777777" w:rsidTr="56E416A5">
        <w:tc>
          <w:tcPr>
            <w:tcW w:w="2344" w:type="pct"/>
          </w:tcPr>
          <w:p w14:paraId="7876FC12" w14:textId="77777777" w:rsidR="009365E6" w:rsidRPr="00DA76A3" w:rsidRDefault="009365E6" w:rsidP="001A0CAF">
            <w:pPr>
              <w:ind w:left="-110"/>
              <w:rPr>
                <w:rFonts w:cs="Arial"/>
                <w:b/>
                <w:szCs w:val="20"/>
              </w:rPr>
            </w:pPr>
          </w:p>
        </w:tc>
        <w:tc>
          <w:tcPr>
            <w:tcW w:w="2656" w:type="pct"/>
          </w:tcPr>
          <w:p w14:paraId="35703EDE" w14:textId="77777777" w:rsidR="009365E6" w:rsidRPr="00DA76A3" w:rsidRDefault="009365E6" w:rsidP="001A0CAF">
            <w:pPr>
              <w:ind w:left="-110"/>
              <w:rPr>
                <w:rFonts w:cs="Arial"/>
                <w:b/>
                <w:szCs w:val="20"/>
              </w:rPr>
            </w:pPr>
          </w:p>
        </w:tc>
      </w:tr>
    </w:tbl>
    <w:p w14:paraId="5E86F948" w14:textId="77777777" w:rsidR="009365E6" w:rsidRPr="00DA76A3" w:rsidRDefault="009365E6" w:rsidP="00112C03">
      <w:pPr>
        <w:rPr>
          <w:b/>
          <w:szCs w:val="20"/>
        </w:rPr>
      </w:pPr>
    </w:p>
    <w:p w14:paraId="1946BE5E" w14:textId="77777777" w:rsidR="00B81019" w:rsidRPr="00DA76A3" w:rsidRDefault="00B81019" w:rsidP="00112C03">
      <w:pPr>
        <w:rPr>
          <w:b/>
          <w:szCs w:val="20"/>
        </w:rPr>
      </w:pPr>
    </w:p>
    <w:p w14:paraId="51C34A15" w14:textId="77777777" w:rsidR="009365E6" w:rsidRPr="00DA76A3" w:rsidRDefault="009365E6" w:rsidP="00112C03">
      <w:pPr>
        <w:rPr>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06"/>
        <w:gridCol w:w="5810"/>
      </w:tblGrid>
      <w:tr w:rsidR="00695308" w:rsidRPr="00DA76A3" w14:paraId="41FB3B19" w14:textId="77777777" w:rsidTr="009971A5">
        <w:trPr>
          <w:trHeight w:val="460"/>
        </w:trPr>
        <w:tc>
          <w:tcPr>
            <w:tcW w:w="1778" w:type="pct"/>
            <w:shd w:val="clear" w:color="auto" w:fill="E2EFD9" w:themeFill="accent6" w:themeFillTint="33"/>
            <w:tcMar>
              <w:top w:w="0" w:type="dxa"/>
              <w:left w:w="108" w:type="dxa"/>
              <w:bottom w:w="0" w:type="dxa"/>
              <w:right w:w="108" w:type="dxa"/>
            </w:tcMar>
            <w:hideMark/>
          </w:tcPr>
          <w:p w14:paraId="2DBEF58A" w14:textId="77777777" w:rsidR="00695308" w:rsidRPr="00DA76A3" w:rsidRDefault="00695308" w:rsidP="00D5163B">
            <w:pPr>
              <w:spacing w:line="240" w:lineRule="auto"/>
              <w:rPr>
                <w:szCs w:val="20"/>
              </w:rPr>
            </w:pPr>
            <w:r>
              <w:rPr>
                <w:b/>
                <w:bCs/>
              </w:rPr>
              <w:t>Signed</w:t>
            </w:r>
          </w:p>
          <w:p w14:paraId="7E051CA8" w14:textId="77777777" w:rsidR="00695308" w:rsidRPr="00DA76A3" w:rsidRDefault="00695308" w:rsidP="008C4AB6">
            <w:pPr>
              <w:spacing w:line="240" w:lineRule="auto"/>
              <w:rPr>
                <w:b/>
              </w:rPr>
            </w:pPr>
          </w:p>
        </w:tc>
        <w:tc>
          <w:tcPr>
            <w:tcW w:w="3222" w:type="pct"/>
          </w:tcPr>
          <w:p w14:paraId="126953D2" w14:textId="77777777" w:rsidR="00695308" w:rsidRPr="00DA76A3" w:rsidRDefault="00695308" w:rsidP="008C4AB6">
            <w:pPr>
              <w:spacing w:after="120" w:line="240" w:lineRule="auto"/>
              <w:rPr>
                <w:b/>
              </w:rPr>
            </w:pPr>
          </w:p>
        </w:tc>
      </w:tr>
      <w:tr w:rsidR="00695308" w:rsidRPr="00DA76A3" w14:paraId="36F9A91D" w14:textId="77777777" w:rsidTr="009971A5">
        <w:trPr>
          <w:trHeight w:val="471"/>
        </w:trPr>
        <w:tc>
          <w:tcPr>
            <w:tcW w:w="1778" w:type="pct"/>
            <w:shd w:val="clear" w:color="auto" w:fill="E2EFD9" w:themeFill="accent6" w:themeFillTint="33"/>
            <w:tcMar>
              <w:top w:w="0" w:type="dxa"/>
              <w:left w:w="108" w:type="dxa"/>
              <w:bottom w:w="0" w:type="dxa"/>
              <w:right w:w="108" w:type="dxa"/>
            </w:tcMar>
          </w:tcPr>
          <w:p w14:paraId="6D75022C" w14:textId="77777777" w:rsidR="00695308" w:rsidRDefault="00695308" w:rsidP="00F031CF">
            <w:pPr>
              <w:spacing w:line="240" w:lineRule="auto"/>
              <w:rPr>
                <w:b/>
                <w:bCs/>
              </w:rPr>
            </w:pPr>
            <w:r>
              <w:rPr>
                <w:b/>
                <w:bCs/>
              </w:rPr>
              <w:t>Name (BLOCK CAPITALS)</w:t>
            </w:r>
          </w:p>
        </w:tc>
        <w:tc>
          <w:tcPr>
            <w:tcW w:w="3222" w:type="pct"/>
          </w:tcPr>
          <w:p w14:paraId="1E5BF58C" w14:textId="77777777" w:rsidR="00695308" w:rsidRPr="00DA76A3" w:rsidRDefault="00695308" w:rsidP="00F031CF">
            <w:pPr>
              <w:spacing w:after="120" w:line="240" w:lineRule="auto"/>
              <w:rPr>
                <w:b/>
              </w:rPr>
            </w:pPr>
          </w:p>
        </w:tc>
      </w:tr>
      <w:tr w:rsidR="00695308" w:rsidRPr="00DA76A3" w14:paraId="3B6F3ACC" w14:textId="77777777" w:rsidTr="009971A5">
        <w:trPr>
          <w:trHeight w:val="570"/>
        </w:trPr>
        <w:tc>
          <w:tcPr>
            <w:tcW w:w="1778" w:type="pct"/>
            <w:shd w:val="clear" w:color="auto" w:fill="E2EFD9" w:themeFill="accent6" w:themeFillTint="33"/>
            <w:tcMar>
              <w:top w:w="0" w:type="dxa"/>
              <w:left w:w="108" w:type="dxa"/>
              <w:bottom w:w="0" w:type="dxa"/>
              <w:right w:w="108" w:type="dxa"/>
            </w:tcMar>
            <w:hideMark/>
          </w:tcPr>
          <w:p w14:paraId="4938E95B" w14:textId="77777777" w:rsidR="00695308" w:rsidRPr="00DA76A3" w:rsidRDefault="00695308" w:rsidP="008C4AB6">
            <w:pPr>
              <w:spacing w:line="240" w:lineRule="auto"/>
              <w:rPr>
                <w:b/>
              </w:rPr>
            </w:pPr>
            <w:r>
              <w:rPr>
                <w:b/>
                <w:bCs/>
              </w:rPr>
              <w:t>Title</w:t>
            </w:r>
          </w:p>
        </w:tc>
        <w:tc>
          <w:tcPr>
            <w:tcW w:w="3222" w:type="pct"/>
            <w:tcMar>
              <w:top w:w="0" w:type="dxa"/>
              <w:left w:w="108" w:type="dxa"/>
              <w:bottom w:w="0" w:type="dxa"/>
              <w:right w:w="108" w:type="dxa"/>
            </w:tcMar>
          </w:tcPr>
          <w:p w14:paraId="053A08E0" w14:textId="77777777" w:rsidR="00695308" w:rsidRPr="00DA76A3" w:rsidRDefault="00695308" w:rsidP="008C4AB6">
            <w:pPr>
              <w:spacing w:line="240" w:lineRule="auto"/>
              <w:rPr>
                <w:b/>
              </w:rPr>
            </w:pPr>
          </w:p>
        </w:tc>
      </w:tr>
      <w:tr w:rsidR="00695308" w:rsidRPr="00DA76A3" w14:paraId="73B5148E" w14:textId="77777777" w:rsidTr="009971A5">
        <w:trPr>
          <w:trHeight w:val="555"/>
        </w:trPr>
        <w:tc>
          <w:tcPr>
            <w:tcW w:w="1778" w:type="pct"/>
            <w:shd w:val="clear" w:color="auto" w:fill="E2EFD9" w:themeFill="accent6" w:themeFillTint="33"/>
            <w:tcMar>
              <w:top w:w="0" w:type="dxa"/>
              <w:left w:w="108" w:type="dxa"/>
              <w:bottom w:w="0" w:type="dxa"/>
              <w:right w:w="108" w:type="dxa"/>
            </w:tcMar>
            <w:hideMark/>
          </w:tcPr>
          <w:p w14:paraId="5FCED6BD" w14:textId="77777777" w:rsidR="00695308" w:rsidRPr="00DA76A3" w:rsidRDefault="00695308" w:rsidP="008C4AB6">
            <w:pPr>
              <w:spacing w:line="240" w:lineRule="auto"/>
              <w:rPr>
                <w:b/>
              </w:rPr>
            </w:pPr>
            <w:r w:rsidRPr="00DA76A3">
              <w:rPr>
                <w:b/>
                <w:szCs w:val="20"/>
              </w:rPr>
              <w:t>Duly Authorised for and on behalf of</w:t>
            </w:r>
          </w:p>
        </w:tc>
        <w:tc>
          <w:tcPr>
            <w:tcW w:w="3222" w:type="pct"/>
            <w:tcMar>
              <w:top w:w="0" w:type="dxa"/>
              <w:left w:w="108" w:type="dxa"/>
              <w:bottom w:w="0" w:type="dxa"/>
              <w:right w:w="108" w:type="dxa"/>
            </w:tcMar>
          </w:tcPr>
          <w:p w14:paraId="1674D195" w14:textId="77777777" w:rsidR="00695308" w:rsidRPr="00DA76A3" w:rsidRDefault="00695308" w:rsidP="008C4AB6">
            <w:pPr>
              <w:spacing w:line="240" w:lineRule="auto"/>
              <w:rPr>
                <w:b/>
              </w:rPr>
            </w:pPr>
          </w:p>
        </w:tc>
      </w:tr>
      <w:tr w:rsidR="00695308" w:rsidRPr="00DA76A3" w14:paraId="07068E3C" w14:textId="77777777" w:rsidTr="009971A5">
        <w:trPr>
          <w:trHeight w:val="525"/>
        </w:trPr>
        <w:tc>
          <w:tcPr>
            <w:tcW w:w="1778" w:type="pct"/>
            <w:shd w:val="clear" w:color="auto" w:fill="E2EFD9" w:themeFill="accent6" w:themeFillTint="33"/>
            <w:tcMar>
              <w:top w:w="0" w:type="dxa"/>
              <w:left w:w="108" w:type="dxa"/>
              <w:bottom w:w="0" w:type="dxa"/>
              <w:right w:w="108" w:type="dxa"/>
            </w:tcMar>
            <w:hideMark/>
          </w:tcPr>
          <w:p w14:paraId="2AB75FF6" w14:textId="77777777" w:rsidR="00695308" w:rsidRPr="00DA76A3" w:rsidRDefault="0019464A" w:rsidP="008C4AB6">
            <w:pPr>
              <w:spacing w:line="240" w:lineRule="auto"/>
              <w:rPr>
                <w:b/>
              </w:rPr>
            </w:pPr>
            <w:r>
              <w:rPr>
                <w:b/>
                <w:bCs/>
              </w:rPr>
              <w:t>Dated</w:t>
            </w:r>
          </w:p>
        </w:tc>
        <w:tc>
          <w:tcPr>
            <w:tcW w:w="3222" w:type="pct"/>
            <w:tcMar>
              <w:top w:w="0" w:type="dxa"/>
              <w:left w:w="108" w:type="dxa"/>
              <w:bottom w:w="0" w:type="dxa"/>
              <w:right w:w="108" w:type="dxa"/>
            </w:tcMar>
          </w:tcPr>
          <w:p w14:paraId="3C72A837" w14:textId="77777777" w:rsidR="00695308" w:rsidRPr="00DA76A3" w:rsidRDefault="00695308" w:rsidP="008C4AB6">
            <w:pPr>
              <w:spacing w:line="240" w:lineRule="auto"/>
              <w:rPr>
                <w:b/>
              </w:rPr>
            </w:pPr>
          </w:p>
        </w:tc>
      </w:tr>
    </w:tbl>
    <w:p w14:paraId="7A9A139D" w14:textId="77777777" w:rsidR="009365E6" w:rsidRPr="00DA76A3" w:rsidRDefault="009365E6" w:rsidP="00112C03">
      <w:pPr>
        <w:rPr>
          <w:b/>
          <w:szCs w:val="20"/>
        </w:rPr>
      </w:pPr>
    </w:p>
    <w:p w14:paraId="56A0069A" w14:textId="77777777" w:rsidR="009365E6" w:rsidRPr="00DA76A3" w:rsidRDefault="009365E6" w:rsidP="00112C03">
      <w:pPr>
        <w:rPr>
          <w:b/>
          <w:szCs w:val="20"/>
        </w:rPr>
      </w:pPr>
    </w:p>
    <w:p w14:paraId="7DF6F7AA" w14:textId="77777777" w:rsidR="009365E6" w:rsidRPr="00DA76A3" w:rsidRDefault="009365E6" w:rsidP="00112C03">
      <w:pPr>
        <w:rPr>
          <w:b/>
          <w:szCs w:val="20"/>
        </w:rPr>
      </w:pPr>
    </w:p>
    <w:p w14:paraId="320646EB" w14:textId="77777777" w:rsidR="009365E6" w:rsidRPr="00DA76A3" w:rsidRDefault="009365E6" w:rsidP="00112C03">
      <w:pPr>
        <w:rPr>
          <w:b/>
          <w:szCs w:val="20"/>
        </w:rPr>
      </w:pPr>
    </w:p>
    <w:p w14:paraId="1BF1AFDB" w14:textId="247693FB" w:rsidR="00BD45D1" w:rsidRPr="00DA76A3" w:rsidRDefault="00CD12C5" w:rsidP="007C50C2">
      <w:pPr>
        <w:pStyle w:val="Heading1"/>
        <w:numPr>
          <w:ilvl w:val="0"/>
          <w:numId w:val="0"/>
        </w:numPr>
        <w:jc w:val="both"/>
        <w:rPr>
          <w:b w:val="0"/>
          <w:szCs w:val="20"/>
        </w:rPr>
      </w:pPr>
      <w:r w:rsidRPr="00DA76A3">
        <w:rPr>
          <w:szCs w:val="20"/>
        </w:rPr>
        <w:br w:type="page"/>
      </w:r>
      <w:bookmarkStart w:id="143" w:name="_Toc224723731"/>
      <w:r w:rsidR="009365E6" w:rsidRPr="00DA76A3">
        <w:rPr>
          <w:sz w:val="22"/>
        </w:rPr>
        <w:lastRenderedPageBreak/>
        <w:t xml:space="preserve">APPENDIX 3 </w:t>
      </w:r>
      <w:r w:rsidR="00BD45D1" w:rsidRPr="00DA76A3">
        <w:rPr>
          <w:sz w:val="22"/>
        </w:rPr>
        <w:t>–</w:t>
      </w:r>
      <w:r w:rsidR="009365E6" w:rsidRPr="00DA76A3">
        <w:rPr>
          <w:sz w:val="22"/>
        </w:rPr>
        <w:t xml:space="preserve"> </w:t>
      </w:r>
      <w:r w:rsidR="00BD45D1" w:rsidRPr="00DA76A3">
        <w:rPr>
          <w:sz w:val="22"/>
        </w:rPr>
        <w:t>REQUIREMENTS CONCERNING SUB-CONTRACTORS</w:t>
      </w:r>
      <w:bookmarkEnd w:id="143"/>
    </w:p>
    <w:p w14:paraId="01F5BF88" w14:textId="77777777" w:rsidR="00BE57AB" w:rsidRPr="00DA76A3" w:rsidRDefault="00BE57AB" w:rsidP="00815421">
      <w:pPr>
        <w:numPr>
          <w:ilvl w:val="0"/>
          <w:numId w:val="9"/>
        </w:numPr>
        <w:spacing w:after="120" w:line="240" w:lineRule="auto"/>
        <w:ind w:left="709" w:hanging="425"/>
        <w:rPr>
          <w:szCs w:val="20"/>
        </w:rPr>
      </w:pPr>
      <w:r w:rsidRPr="00DA76A3">
        <w:rPr>
          <w:szCs w:val="20"/>
        </w:rPr>
        <w:t xml:space="preserve">Where applicants propose to use Sub-Contractors in the delivery of any element of the Contract, Part 1.3 Details of Sub-Contracting Arrangements of the Pre-Qualification Questionnaire, must be completed in full by the Applicant. </w:t>
      </w:r>
    </w:p>
    <w:p w14:paraId="0EA93A18" w14:textId="77777777" w:rsidR="00BE57AB" w:rsidRPr="00515D9A" w:rsidRDefault="00BE57AB" w:rsidP="00815421">
      <w:pPr>
        <w:numPr>
          <w:ilvl w:val="0"/>
          <w:numId w:val="9"/>
        </w:numPr>
        <w:spacing w:after="120" w:line="240" w:lineRule="auto"/>
        <w:ind w:left="709" w:hanging="425"/>
      </w:pPr>
      <w:r w:rsidRPr="56E416A5">
        <w:t xml:space="preserve">Where a Sub-Contractor is also a member of a Consortium, please refer to the requirements of Part 1.2 and Appendix 2 Consortium Submission Requirements of the Pre-Qualification Questionnaire.   </w:t>
      </w:r>
    </w:p>
    <w:p w14:paraId="167B2110" w14:textId="77777777" w:rsidR="00BE57AB" w:rsidRPr="00DA76A3" w:rsidRDefault="00BE57AB" w:rsidP="00815421">
      <w:pPr>
        <w:numPr>
          <w:ilvl w:val="0"/>
          <w:numId w:val="9"/>
        </w:numPr>
        <w:spacing w:after="120" w:line="240" w:lineRule="auto"/>
        <w:ind w:left="709" w:hanging="425"/>
        <w:rPr>
          <w:szCs w:val="20"/>
        </w:rPr>
      </w:pPr>
      <w:r w:rsidRPr="00DA76A3">
        <w:rPr>
          <w:szCs w:val="20"/>
        </w:rPr>
        <w:t xml:space="preserve">Where the applicant is relying on the resources, whether of economic and financial capacity or of technical and/or professional ability, or both of a Sub-Contractor, please refer to the requirements of Part 1.4 Reliance on Resources of the Pre-Qualification Questionnaire. </w:t>
      </w:r>
    </w:p>
    <w:p w14:paraId="1A9B60E1" w14:textId="77777777" w:rsidR="00BD45D1" w:rsidRPr="00DA76A3" w:rsidRDefault="00BD45D1" w:rsidP="00112C03">
      <w:pPr>
        <w:rPr>
          <w:b/>
          <w:szCs w:val="20"/>
        </w:rPr>
      </w:pPr>
    </w:p>
    <w:p w14:paraId="3E190F5E" w14:textId="77777777" w:rsidR="00BD45D1" w:rsidRPr="00DA76A3" w:rsidRDefault="00BD45D1" w:rsidP="00112C03">
      <w:pPr>
        <w:rPr>
          <w:b/>
          <w:szCs w:val="20"/>
        </w:rPr>
      </w:pPr>
    </w:p>
    <w:p w14:paraId="0FB76C7C" w14:textId="77777777" w:rsidR="00BD45D1" w:rsidRPr="00DA76A3" w:rsidRDefault="00BD45D1" w:rsidP="00112C03">
      <w:pPr>
        <w:rPr>
          <w:b/>
          <w:szCs w:val="20"/>
        </w:rPr>
      </w:pPr>
      <w:r w:rsidRPr="00DA76A3">
        <w:rPr>
          <w:b/>
          <w:szCs w:val="20"/>
        </w:rPr>
        <w:br w:type="page"/>
      </w:r>
    </w:p>
    <w:p w14:paraId="2CEC7EE3" w14:textId="0C3B1181" w:rsidR="00137234" w:rsidRPr="00137234" w:rsidRDefault="00F13785" w:rsidP="00137234">
      <w:pPr>
        <w:pStyle w:val="Heading1"/>
        <w:numPr>
          <w:ilvl w:val="0"/>
          <w:numId w:val="0"/>
        </w:numPr>
        <w:rPr>
          <w:sz w:val="22"/>
        </w:rPr>
      </w:pPr>
      <w:bookmarkStart w:id="144" w:name="_Toc224723732"/>
      <w:r w:rsidRPr="00DA76A3">
        <w:rPr>
          <w:sz w:val="22"/>
        </w:rPr>
        <w:lastRenderedPageBreak/>
        <w:t>APPENDIX 4 – APPLICANTS STATEMENT OF CONFIRMATION ENCLOSING COMPLETED PQQ</w:t>
      </w:r>
      <w:bookmarkEnd w:id="144"/>
    </w:p>
    <w:p w14:paraId="407DC4D9" w14:textId="13AE9DE8" w:rsidR="009365E6" w:rsidRPr="00DA76A3" w:rsidRDefault="009365E6" w:rsidP="006A3FA8">
      <w:pPr>
        <w:spacing w:line="240" w:lineRule="auto"/>
        <w:rPr>
          <w:b/>
          <w:szCs w:val="20"/>
          <w:u w:val="single"/>
        </w:rPr>
      </w:pPr>
      <w:r w:rsidRPr="00DA76A3">
        <w:rPr>
          <w:b/>
          <w:szCs w:val="20"/>
        </w:rPr>
        <w:t>STATEMENT OF CONFIRMATION</w:t>
      </w:r>
    </w:p>
    <w:p w14:paraId="54D88513" w14:textId="77777777" w:rsidR="009365E6" w:rsidRPr="00DA76A3" w:rsidRDefault="009365E6" w:rsidP="56E416A5">
      <w:pPr>
        <w:spacing w:line="240" w:lineRule="auto"/>
        <w:rPr>
          <w:b/>
          <w:bCs/>
        </w:rPr>
      </w:pPr>
      <w:r w:rsidRPr="56E416A5">
        <w:rPr>
          <w:b/>
          <w:bCs/>
        </w:rPr>
        <w:t>TO:</w:t>
      </w:r>
      <w:r>
        <w:tab/>
      </w:r>
      <w:r w:rsidR="00AE22C8" w:rsidRPr="56E416A5">
        <w:rPr>
          <w:b/>
          <w:bCs/>
        </w:rPr>
        <w:t>AN POST</w:t>
      </w:r>
      <w:r>
        <w:tab/>
      </w:r>
    </w:p>
    <w:p w14:paraId="27B8301A" w14:textId="4943CFD9" w:rsidR="009971A5" w:rsidRPr="009971A5" w:rsidRDefault="009365E6" w:rsidP="009971A5">
      <w:pPr>
        <w:spacing w:line="240" w:lineRule="auto"/>
        <w:rPr>
          <w:b/>
          <w:bCs/>
        </w:rPr>
      </w:pPr>
      <w:r w:rsidRPr="56E416A5">
        <w:rPr>
          <w:b/>
          <w:bCs/>
        </w:rPr>
        <w:t>RE:</w:t>
      </w:r>
      <w:r>
        <w:tab/>
      </w:r>
      <w:r w:rsidRPr="56E416A5">
        <w:rPr>
          <w:b/>
          <w:bCs/>
        </w:rPr>
        <w:t xml:space="preserve">CONTRACT NOTICE </w:t>
      </w:r>
      <w:r w:rsidR="000D4172">
        <w:rPr>
          <w:b/>
          <w:bCs/>
        </w:rPr>
        <w:t xml:space="preserve">TO ESTABLISH THE </w:t>
      </w:r>
      <w:r w:rsidR="009971A5" w:rsidRPr="009971A5">
        <w:rPr>
          <w:b/>
          <w:bCs/>
        </w:rPr>
        <w:t xml:space="preserve">QUALIFICATION PANEL FOR THE PROVISION OF </w:t>
      </w:r>
    </w:p>
    <w:p w14:paraId="0BAE4093" w14:textId="3D70DEF7" w:rsidR="00137234" w:rsidRPr="00DA76A3" w:rsidRDefault="009971A5" w:rsidP="009971A5">
      <w:pPr>
        <w:spacing w:line="240" w:lineRule="auto"/>
        <w:rPr>
          <w:b/>
          <w:bCs/>
        </w:rPr>
      </w:pPr>
      <w:r w:rsidRPr="009971A5">
        <w:rPr>
          <w:b/>
          <w:bCs/>
        </w:rPr>
        <w:t xml:space="preserve">WEB AND APP ANALYTICS SERVICES </w:t>
      </w:r>
      <w:r w:rsidRPr="56E416A5">
        <w:rPr>
          <w:b/>
          <w:bCs/>
        </w:rPr>
        <w:t xml:space="preserve">TO </w:t>
      </w:r>
      <w:r w:rsidR="00AE22C8" w:rsidRPr="56E416A5">
        <w:rPr>
          <w:b/>
          <w:bCs/>
        </w:rPr>
        <w:t>AN POST</w:t>
      </w:r>
    </w:p>
    <w:p w14:paraId="6185763C" w14:textId="2CACF61B" w:rsidR="00137234" w:rsidRPr="00137234" w:rsidRDefault="009365E6" w:rsidP="006A3FA8">
      <w:pPr>
        <w:spacing w:after="120" w:line="240" w:lineRule="auto"/>
      </w:pPr>
      <w:r w:rsidRPr="56E416A5">
        <w:t>On behalf of</w:t>
      </w:r>
      <w:r w:rsidRPr="56E416A5">
        <w:rPr>
          <w:b/>
          <w:bCs/>
        </w:rPr>
        <w:t xml:space="preserve"> </w:t>
      </w:r>
      <w:r w:rsidRPr="56E416A5">
        <w:rPr>
          <w:b/>
          <w:bCs/>
          <w:shd w:val="clear" w:color="auto" w:fill="F2F2F2" w:themeFill="background1" w:themeFillShade="F2"/>
        </w:rPr>
        <w:t xml:space="preserve">[          </w:t>
      </w:r>
      <w:r w:rsidR="004E72D7" w:rsidRPr="56E416A5">
        <w:rPr>
          <w:b/>
          <w:bCs/>
          <w:shd w:val="clear" w:color="auto" w:fill="F2F2F2" w:themeFill="background1" w:themeFillShade="F2"/>
        </w:rPr>
        <w:t xml:space="preserve"> ]</w:t>
      </w:r>
      <w:r w:rsidRPr="56E416A5">
        <w:rPr>
          <w:b/>
          <w:bCs/>
          <w:shd w:val="clear" w:color="auto" w:fill="F2F2F2" w:themeFill="background1" w:themeFillShade="F2"/>
        </w:rPr>
        <w:t xml:space="preserve"> (</w:t>
      </w:r>
      <w:r w:rsidRPr="56E416A5">
        <w:rPr>
          <w:b/>
          <w:bCs/>
          <w:i/>
          <w:iCs/>
          <w:shd w:val="clear" w:color="auto" w:fill="F2F2F2" w:themeFill="background1" w:themeFillShade="F2"/>
        </w:rPr>
        <w:t xml:space="preserve">insert full legal name of Applicant) [name of entity on whom the Applicant </w:t>
      </w:r>
      <w:proofErr w:type="gramStart"/>
      <w:r w:rsidRPr="56E416A5">
        <w:rPr>
          <w:b/>
          <w:bCs/>
          <w:i/>
          <w:iCs/>
          <w:shd w:val="clear" w:color="auto" w:fill="F2F2F2" w:themeFill="background1" w:themeFillShade="F2"/>
        </w:rPr>
        <w:t>relies</w:t>
      </w:r>
      <w:proofErr w:type="gramEnd"/>
      <w:r w:rsidRPr="56E416A5">
        <w:rPr>
          <w:b/>
          <w:bCs/>
          <w:i/>
          <w:iCs/>
          <w:shd w:val="clear" w:color="auto" w:fill="F2F2F2" w:themeFill="background1" w:themeFillShade="F2"/>
        </w:rPr>
        <w:t xml:space="preserve"> to satisfy any of the selection criteria)</w:t>
      </w:r>
      <w:r w:rsidRPr="56E416A5">
        <w:rPr>
          <w:shd w:val="clear" w:color="auto" w:fill="F2F2F2" w:themeFill="background1" w:themeFillShade="F2"/>
        </w:rPr>
        <w:t>,</w:t>
      </w:r>
      <w:r w:rsidRPr="56E416A5">
        <w:t xml:space="preserve"> I hereby agree and declare the following: </w:t>
      </w:r>
    </w:p>
    <w:p w14:paraId="15D0DEE0" w14:textId="5BD4AF14" w:rsidR="009365E6" w:rsidRPr="00DA76A3" w:rsidRDefault="009365E6" w:rsidP="00815421">
      <w:pPr>
        <w:numPr>
          <w:ilvl w:val="0"/>
          <w:numId w:val="8"/>
        </w:numPr>
        <w:spacing w:after="120" w:line="240" w:lineRule="auto"/>
        <w:ind w:left="567" w:hanging="567"/>
      </w:pPr>
      <w:r w:rsidRPr="56E416A5">
        <w:t xml:space="preserve">I declare that to the best of my knowledge the answers submitted to questions and statements contained in any Declarations duly completed and referred to in the Pre-Qualification Questionnaire are correct. </w:t>
      </w:r>
    </w:p>
    <w:p w14:paraId="6D4B5F18" w14:textId="77777777" w:rsidR="009365E6" w:rsidRPr="00DA76A3" w:rsidRDefault="009365E6" w:rsidP="00815421">
      <w:pPr>
        <w:numPr>
          <w:ilvl w:val="0"/>
          <w:numId w:val="8"/>
        </w:numPr>
        <w:spacing w:after="120" w:line="240" w:lineRule="auto"/>
        <w:ind w:left="567" w:hanging="567"/>
      </w:pPr>
      <w:r w:rsidRPr="56E416A5">
        <w:t xml:space="preserve">I understand that the information provided will be used in the selection process to assess my organisation’s suitability to be invited to participate further in this procurement, and I am signing on behalf of </w:t>
      </w:r>
      <w:r w:rsidRPr="56E416A5">
        <w:rPr>
          <w:shd w:val="clear" w:color="auto" w:fill="F2F2F2" w:themeFill="background1" w:themeFillShade="F2"/>
        </w:rPr>
        <w:t>[                               ] (</w:t>
      </w:r>
      <w:r w:rsidRPr="56E416A5">
        <w:rPr>
          <w:b/>
          <w:bCs/>
          <w:i/>
          <w:iCs/>
          <w:shd w:val="clear" w:color="auto" w:fill="F2F2F2" w:themeFill="background1" w:themeFillShade="F2"/>
        </w:rPr>
        <w:t>insert name of Applicant/ supporting entity</w:t>
      </w:r>
      <w:r w:rsidRPr="56E416A5">
        <w:rPr>
          <w:i/>
          <w:iCs/>
          <w:shd w:val="clear" w:color="auto" w:fill="F2F2F2" w:themeFill="background1" w:themeFillShade="F2"/>
        </w:rPr>
        <w:t>)</w:t>
      </w:r>
      <w:r w:rsidRPr="56E416A5">
        <w:rPr>
          <w:shd w:val="clear" w:color="auto" w:fill="F2F2F2" w:themeFill="background1" w:themeFillShade="F2"/>
        </w:rPr>
        <w:t>.</w:t>
      </w:r>
    </w:p>
    <w:p w14:paraId="74302C18" w14:textId="77777777" w:rsidR="009365E6" w:rsidRPr="00DA76A3" w:rsidRDefault="009365E6" w:rsidP="00815421">
      <w:pPr>
        <w:numPr>
          <w:ilvl w:val="0"/>
          <w:numId w:val="8"/>
        </w:numPr>
        <w:spacing w:after="120" w:line="240" w:lineRule="auto"/>
        <w:ind w:left="567" w:hanging="567"/>
        <w:rPr>
          <w:szCs w:val="20"/>
        </w:rPr>
      </w:pPr>
      <w:r w:rsidRPr="00DA76A3">
        <w:rPr>
          <w:szCs w:val="20"/>
        </w:rPr>
        <w:t xml:space="preserve">I accept all the terms and conditions of this Pre-Qualification Questionnaire. </w:t>
      </w:r>
    </w:p>
    <w:p w14:paraId="49A53A60" w14:textId="77777777" w:rsidR="009365E6" w:rsidRPr="00DA76A3" w:rsidRDefault="009365E6" w:rsidP="00815421">
      <w:pPr>
        <w:numPr>
          <w:ilvl w:val="0"/>
          <w:numId w:val="8"/>
        </w:numPr>
        <w:spacing w:after="120" w:line="240" w:lineRule="auto"/>
        <w:ind w:left="567" w:hanging="567"/>
        <w:rPr>
          <w:szCs w:val="20"/>
        </w:rPr>
      </w:pPr>
      <w:r w:rsidRPr="00DA76A3">
        <w:rPr>
          <w:szCs w:val="20"/>
        </w:rPr>
        <w:t>I agree to supply</w:t>
      </w:r>
      <w:r w:rsidR="00E90275" w:rsidRPr="00DA76A3">
        <w:rPr>
          <w:szCs w:val="20"/>
        </w:rPr>
        <w:t xml:space="preserve"> </w:t>
      </w:r>
      <w:r w:rsidR="00AE22C8" w:rsidRPr="00DA76A3">
        <w:rPr>
          <w:szCs w:val="20"/>
        </w:rPr>
        <w:t>AN POST</w:t>
      </w:r>
      <w:r w:rsidRPr="00DA76A3">
        <w:rPr>
          <w:szCs w:val="20"/>
        </w:rPr>
        <w:t xml:space="preserve"> with such supporting information, verification, documentation and references to support this application, at any time during the </w:t>
      </w:r>
      <w:r w:rsidR="00A77F0E" w:rsidRPr="00DA76A3">
        <w:rPr>
          <w:szCs w:val="20"/>
        </w:rPr>
        <w:t>P</w:t>
      </w:r>
      <w:r w:rsidRPr="00DA76A3">
        <w:rPr>
          <w:szCs w:val="20"/>
        </w:rPr>
        <w:t xml:space="preserve">rocurement </w:t>
      </w:r>
      <w:r w:rsidR="00A77F0E" w:rsidRPr="00DA76A3">
        <w:rPr>
          <w:szCs w:val="20"/>
        </w:rPr>
        <w:t>P</w:t>
      </w:r>
      <w:r w:rsidRPr="00DA76A3">
        <w:rPr>
          <w:szCs w:val="20"/>
        </w:rPr>
        <w:t>rocess in respect of this competition, not limited to the pre-qualification stage, and to confirm the status of all such information and documentation, including the execution by way of notarisation of Declarations, if required, at tender/contract award stage.</w:t>
      </w:r>
    </w:p>
    <w:p w14:paraId="57C2631A" w14:textId="77777777" w:rsidR="009365E6" w:rsidRPr="00DA76A3" w:rsidRDefault="009365E6" w:rsidP="00815421">
      <w:pPr>
        <w:numPr>
          <w:ilvl w:val="0"/>
          <w:numId w:val="8"/>
        </w:numPr>
        <w:spacing w:after="120" w:line="240" w:lineRule="auto"/>
        <w:ind w:left="567" w:hanging="567"/>
        <w:rPr>
          <w:szCs w:val="20"/>
        </w:rPr>
      </w:pPr>
      <w:r w:rsidRPr="00DA76A3">
        <w:rPr>
          <w:szCs w:val="20"/>
        </w:rPr>
        <w:t>I undertake to inform</w:t>
      </w:r>
      <w:r w:rsidR="00E90275" w:rsidRPr="00DA76A3">
        <w:rPr>
          <w:szCs w:val="20"/>
        </w:rPr>
        <w:t xml:space="preserve"> </w:t>
      </w:r>
      <w:r w:rsidR="00AE22C8" w:rsidRPr="00DA76A3">
        <w:rPr>
          <w:szCs w:val="20"/>
        </w:rPr>
        <w:t>AN POST</w:t>
      </w:r>
      <w:r w:rsidRPr="00DA76A3">
        <w:rPr>
          <w:szCs w:val="20"/>
        </w:rPr>
        <w:t xml:space="preserve"> promptly of any matter which would or could alter any of the information given in response to this PQQ.</w:t>
      </w:r>
    </w:p>
    <w:p w14:paraId="51877822" w14:textId="77777777" w:rsidR="009365E6" w:rsidRPr="00DA76A3" w:rsidRDefault="009365E6" w:rsidP="00815421">
      <w:pPr>
        <w:numPr>
          <w:ilvl w:val="0"/>
          <w:numId w:val="8"/>
        </w:numPr>
        <w:spacing w:after="120" w:line="240" w:lineRule="auto"/>
        <w:ind w:left="567" w:hanging="567"/>
      </w:pPr>
      <w:r w:rsidRPr="56E416A5">
        <w:t xml:space="preserve">I agree that, if awarded the contract, </w:t>
      </w:r>
      <w:r w:rsidRPr="56E416A5">
        <w:rPr>
          <w:shd w:val="clear" w:color="auto" w:fill="F2F2F2" w:themeFill="background1" w:themeFillShade="F2"/>
        </w:rPr>
        <w:t xml:space="preserve">[                            ] </w:t>
      </w:r>
      <w:r w:rsidRPr="56E416A5">
        <w:rPr>
          <w:b/>
          <w:bCs/>
          <w:shd w:val="clear" w:color="auto" w:fill="F2F2F2" w:themeFill="background1" w:themeFillShade="F2"/>
        </w:rPr>
        <w:t>(</w:t>
      </w:r>
      <w:r w:rsidRPr="56E416A5">
        <w:rPr>
          <w:b/>
          <w:bCs/>
          <w:i/>
          <w:iCs/>
          <w:shd w:val="clear" w:color="auto" w:fill="F2F2F2" w:themeFill="background1" w:themeFillShade="F2"/>
        </w:rPr>
        <w:t>insert name of Applicant/ supporting</w:t>
      </w:r>
      <w:r w:rsidRPr="56E416A5">
        <w:rPr>
          <w:b/>
          <w:bCs/>
          <w:shd w:val="clear" w:color="auto" w:fill="F2F2F2" w:themeFill="background1" w:themeFillShade="F2"/>
        </w:rPr>
        <w:t xml:space="preserve"> </w:t>
      </w:r>
      <w:r w:rsidRPr="56E416A5">
        <w:rPr>
          <w:b/>
          <w:bCs/>
          <w:i/>
          <w:iCs/>
          <w:shd w:val="clear" w:color="auto" w:fill="F2F2F2" w:themeFill="background1" w:themeFillShade="F2"/>
        </w:rPr>
        <w:t>entity</w:t>
      </w:r>
      <w:r w:rsidRPr="56E416A5">
        <w:rPr>
          <w:b/>
          <w:bCs/>
          <w:shd w:val="clear" w:color="auto" w:fill="F2F2F2" w:themeFill="background1" w:themeFillShade="F2"/>
        </w:rPr>
        <w:t>)</w:t>
      </w:r>
      <w:r w:rsidRPr="56E416A5">
        <w:rPr>
          <w:shd w:val="clear" w:color="auto" w:fill="F2F2F2" w:themeFill="background1" w:themeFillShade="F2"/>
        </w:rPr>
        <w:t xml:space="preserve"> </w:t>
      </w:r>
      <w:r w:rsidRPr="56E416A5">
        <w:t xml:space="preserve">shall comply with all applicable obligations in the field of environmental, social and labour law. </w:t>
      </w:r>
    </w:p>
    <w:p w14:paraId="5212C439" w14:textId="77777777" w:rsidR="009365E6" w:rsidRPr="00DA76A3" w:rsidRDefault="009365E6" w:rsidP="00815421">
      <w:pPr>
        <w:numPr>
          <w:ilvl w:val="0"/>
          <w:numId w:val="8"/>
        </w:numPr>
        <w:spacing w:after="120" w:line="240" w:lineRule="auto"/>
        <w:ind w:left="567" w:hanging="567"/>
      </w:pPr>
      <w:r w:rsidRPr="56E416A5">
        <w:t>I confirm all sections and Parts of the PQQ have been completed by us and all relevant information and documentation is attached to our completed PQQ which is being submitted by us to</w:t>
      </w:r>
      <w:r w:rsidR="00E90275" w:rsidRPr="56E416A5">
        <w:t xml:space="preserve"> </w:t>
      </w:r>
      <w:r w:rsidR="00AE22C8" w:rsidRPr="56E416A5">
        <w:t>AN POST</w:t>
      </w:r>
      <w:r w:rsidRPr="56E416A5">
        <w:t>.</w:t>
      </w:r>
    </w:p>
    <w:p w14:paraId="1442CA8C" w14:textId="77777777" w:rsidR="00FE2C33" w:rsidRPr="00465D02" w:rsidRDefault="00FE2C33" w:rsidP="00815421">
      <w:pPr>
        <w:numPr>
          <w:ilvl w:val="0"/>
          <w:numId w:val="8"/>
        </w:numPr>
        <w:spacing w:after="120" w:line="240" w:lineRule="auto"/>
        <w:ind w:left="567" w:hanging="567"/>
        <w:rPr>
          <w:szCs w:val="20"/>
        </w:rPr>
      </w:pPr>
      <w:r w:rsidRPr="00465D02">
        <w:rPr>
          <w:szCs w:val="20"/>
        </w:rPr>
        <w:t xml:space="preserve">I confirm that all “Data Subjects” whose “Personal Data” is provided in this Application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AE22C8" w:rsidRPr="00465D02">
        <w:rPr>
          <w:szCs w:val="20"/>
        </w:rPr>
        <w:t>AN POST</w:t>
      </w:r>
      <w:r w:rsidRPr="00465D02">
        <w:rPr>
          <w:szCs w:val="20"/>
        </w:rPr>
        <w:t xml:space="preserve"> as Contracting Authority, and by </w:t>
      </w:r>
      <w:r w:rsidR="00AE22C8" w:rsidRPr="00465D02">
        <w:rPr>
          <w:szCs w:val="20"/>
        </w:rPr>
        <w:t>AN POST</w:t>
      </w:r>
      <w:r w:rsidRPr="00465D02">
        <w:rPr>
          <w:rFonts w:ascii="Calibri" w:hAnsi="Calibri"/>
          <w:szCs w:val="20"/>
        </w:rPr>
        <w:t>’</w:t>
      </w:r>
      <w:r w:rsidRPr="00465D02">
        <w:rPr>
          <w:szCs w:val="20"/>
        </w:rPr>
        <w:t xml:space="preserve">s Evaluation Team, for the purposes of participating in this competition, or that we otherwise have a legal basis for providing such Personal Data to </w:t>
      </w:r>
      <w:r w:rsidR="00AE22C8" w:rsidRPr="00465D02">
        <w:rPr>
          <w:szCs w:val="20"/>
        </w:rPr>
        <w:t>AN POST</w:t>
      </w:r>
      <w:r w:rsidRPr="00465D02">
        <w:rPr>
          <w:szCs w:val="20"/>
        </w:rPr>
        <w:t xml:space="preserve"> as the Contracting Authority for the purposes of participating in this competition and that we will provide evidence of such consents and/or legal basis to </w:t>
      </w:r>
      <w:r w:rsidR="00AE22C8" w:rsidRPr="00465D02">
        <w:rPr>
          <w:szCs w:val="20"/>
        </w:rPr>
        <w:t>AN POST</w:t>
      </w:r>
      <w:r w:rsidRPr="00465D02">
        <w:rPr>
          <w:szCs w:val="20"/>
        </w:rPr>
        <w:t xml:space="preserve"> as the Contracting Authority upon request. </w:t>
      </w:r>
    </w:p>
    <w:p w14:paraId="6DBCBEB8" w14:textId="5B9B5A46" w:rsidR="00137234" w:rsidRPr="00137234" w:rsidRDefault="009365E6" w:rsidP="00815421">
      <w:pPr>
        <w:numPr>
          <w:ilvl w:val="0"/>
          <w:numId w:val="8"/>
        </w:numPr>
        <w:spacing w:after="120" w:line="240" w:lineRule="auto"/>
        <w:ind w:left="567" w:hanging="567"/>
        <w:rPr>
          <w:szCs w:val="20"/>
        </w:rPr>
      </w:pPr>
      <w:r w:rsidRPr="00465D02">
        <w:rPr>
          <w:szCs w:val="20"/>
        </w:rPr>
        <w:t xml:space="preserve">I confirm that </w:t>
      </w:r>
      <w:r w:rsidR="00465D02" w:rsidRPr="00465D02">
        <w:rPr>
          <w:szCs w:val="20"/>
        </w:rPr>
        <w:t xml:space="preserve">all relevant </w:t>
      </w:r>
      <w:r w:rsidRPr="00465D02">
        <w:rPr>
          <w:szCs w:val="20"/>
        </w:rPr>
        <w:t xml:space="preserve">Declarations </w:t>
      </w:r>
      <w:r w:rsidR="00465D02" w:rsidRPr="00465D02">
        <w:rPr>
          <w:szCs w:val="20"/>
        </w:rPr>
        <w:t xml:space="preserve">have been duly completed.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23"/>
        <w:gridCol w:w="6093"/>
      </w:tblGrid>
      <w:tr w:rsidR="0019464A" w:rsidRPr="00DA76A3" w14:paraId="610525FD" w14:textId="77777777" w:rsidTr="000D4172">
        <w:trPr>
          <w:trHeight w:val="407"/>
        </w:trPr>
        <w:tc>
          <w:tcPr>
            <w:tcW w:w="1621" w:type="pct"/>
            <w:shd w:val="clear" w:color="auto" w:fill="E2EFD9" w:themeFill="accent6" w:themeFillTint="33"/>
            <w:tcMar>
              <w:top w:w="0" w:type="dxa"/>
              <w:left w:w="108" w:type="dxa"/>
              <w:bottom w:w="0" w:type="dxa"/>
              <w:right w:w="108" w:type="dxa"/>
            </w:tcMar>
            <w:hideMark/>
          </w:tcPr>
          <w:p w14:paraId="4DCC6F47" w14:textId="2CF877F9" w:rsidR="0019464A" w:rsidRPr="001A0CAF" w:rsidRDefault="0019464A" w:rsidP="001A0CAF">
            <w:pPr>
              <w:spacing w:line="240" w:lineRule="auto"/>
              <w:rPr>
                <w:b/>
                <w:bCs/>
              </w:rPr>
            </w:pPr>
            <w:r>
              <w:rPr>
                <w:b/>
                <w:bCs/>
              </w:rPr>
              <w:t>Signature</w:t>
            </w:r>
            <w:r w:rsidRPr="00DA76A3">
              <w:rPr>
                <w:b/>
                <w:bCs/>
              </w:rPr>
              <w:t xml:space="preserve">: </w:t>
            </w:r>
          </w:p>
        </w:tc>
        <w:tc>
          <w:tcPr>
            <w:tcW w:w="3379" w:type="pct"/>
          </w:tcPr>
          <w:p w14:paraId="1B5E47D9" w14:textId="77777777" w:rsidR="0019464A" w:rsidRPr="00DA76A3" w:rsidRDefault="0019464A" w:rsidP="008C4AB6">
            <w:pPr>
              <w:spacing w:after="120" w:line="240" w:lineRule="auto"/>
              <w:rPr>
                <w:b/>
              </w:rPr>
            </w:pPr>
          </w:p>
        </w:tc>
      </w:tr>
      <w:tr w:rsidR="0019464A" w:rsidRPr="00DA76A3" w14:paraId="42137666" w14:textId="77777777" w:rsidTr="000D4172">
        <w:trPr>
          <w:trHeight w:val="471"/>
        </w:trPr>
        <w:tc>
          <w:tcPr>
            <w:tcW w:w="1621" w:type="pct"/>
            <w:shd w:val="clear" w:color="auto" w:fill="E2EFD9" w:themeFill="accent6" w:themeFillTint="33"/>
            <w:tcMar>
              <w:top w:w="0" w:type="dxa"/>
              <w:left w:w="108" w:type="dxa"/>
              <w:bottom w:w="0" w:type="dxa"/>
              <w:right w:w="108" w:type="dxa"/>
            </w:tcMar>
          </w:tcPr>
          <w:p w14:paraId="1E18CD2A" w14:textId="77777777" w:rsidR="0019464A" w:rsidRDefault="0019464A" w:rsidP="001A0CAF">
            <w:pPr>
              <w:spacing w:line="240" w:lineRule="auto"/>
              <w:jc w:val="left"/>
              <w:rPr>
                <w:b/>
                <w:bCs/>
              </w:rPr>
            </w:pPr>
            <w:r>
              <w:rPr>
                <w:b/>
                <w:bCs/>
              </w:rPr>
              <w:t>Full Name (Block Capitals)</w:t>
            </w:r>
          </w:p>
        </w:tc>
        <w:tc>
          <w:tcPr>
            <w:tcW w:w="3379" w:type="pct"/>
          </w:tcPr>
          <w:p w14:paraId="25D6C40E" w14:textId="77777777" w:rsidR="0019464A" w:rsidRPr="00DA76A3" w:rsidRDefault="0019464A" w:rsidP="00F031CF">
            <w:pPr>
              <w:spacing w:after="120" w:line="240" w:lineRule="auto"/>
              <w:rPr>
                <w:b/>
              </w:rPr>
            </w:pPr>
          </w:p>
        </w:tc>
      </w:tr>
      <w:tr w:rsidR="0019464A" w:rsidRPr="00DA76A3" w14:paraId="33C23DE7" w14:textId="77777777" w:rsidTr="000D4172">
        <w:trPr>
          <w:trHeight w:val="316"/>
        </w:trPr>
        <w:tc>
          <w:tcPr>
            <w:tcW w:w="1621" w:type="pct"/>
            <w:shd w:val="clear" w:color="auto" w:fill="E2EFD9" w:themeFill="accent6" w:themeFillTint="33"/>
            <w:tcMar>
              <w:top w:w="0" w:type="dxa"/>
              <w:left w:w="108" w:type="dxa"/>
              <w:bottom w:w="0" w:type="dxa"/>
              <w:right w:w="108" w:type="dxa"/>
            </w:tcMar>
            <w:hideMark/>
          </w:tcPr>
          <w:p w14:paraId="59B75C29" w14:textId="77777777" w:rsidR="0019464A" w:rsidRPr="00DA76A3" w:rsidRDefault="0019464A" w:rsidP="008C4AB6">
            <w:pPr>
              <w:spacing w:line="240" w:lineRule="auto"/>
              <w:rPr>
                <w:b/>
              </w:rPr>
            </w:pPr>
            <w:r>
              <w:rPr>
                <w:b/>
                <w:bCs/>
              </w:rPr>
              <w:t>Title</w:t>
            </w:r>
          </w:p>
        </w:tc>
        <w:tc>
          <w:tcPr>
            <w:tcW w:w="3379" w:type="pct"/>
            <w:tcMar>
              <w:top w:w="0" w:type="dxa"/>
              <w:left w:w="108" w:type="dxa"/>
              <w:bottom w:w="0" w:type="dxa"/>
              <w:right w:w="108" w:type="dxa"/>
            </w:tcMar>
          </w:tcPr>
          <w:p w14:paraId="18E7D592" w14:textId="77777777" w:rsidR="0019464A" w:rsidRPr="00DA76A3" w:rsidRDefault="0019464A" w:rsidP="008C4AB6">
            <w:pPr>
              <w:spacing w:line="240" w:lineRule="auto"/>
              <w:rPr>
                <w:b/>
              </w:rPr>
            </w:pPr>
          </w:p>
        </w:tc>
      </w:tr>
      <w:tr w:rsidR="0019464A" w:rsidRPr="00DA76A3" w14:paraId="0315C0C4" w14:textId="77777777" w:rsidTr="000D4172">
        <w:trPr>
          <w:trHeight w:val="407"/>
        </w:trPr>
        <w:tc>
          <w:tcPr>
            <w:tcW w:w="1621" w:type="pct"/>
            <w:shd w:val="clear" w:color="auto" w:fill="E2EFD9" w:themeFill="accent6" w:themeFillTint="33"/>
            <w:tcMar>
              <w:top w:w="0" w:type="dxa"/>
              <w:left w:w="108" w:type="dxa"/>
              <w:bottom w:w="0" w:type="dxa"/>
              <w:right w:w="108" w:type="dxa"/>
            </w:tcMar>
            <w:hideMark/>
          </w:tcPr>
          <w:p w14:paraId="26DF7512" w14:textId="77777777" w:rsidR="0019464A" w:rsidRPr="00DA76A3" w:rsidRDefault="0019464A" w:rsidP="008C4AB6">
            <w:pPr>
              <w:spacing w:line="240" w:lineRule="auto"/>
              <w:rPr>
                <w:b/>
              </w:rPr>
            </w:pPr>
            <w:r>
              <w:rPr>
                <w:b/>
                <w:bCs/>
              </w:rPr>
              <w:t>Date</w:t>
            </w:r>
          </w:p>
        </w:tc>
        <w:tc>
          <w:tcPr>
            <w:tcW w:w="3379" w:type="pct"/>
            <w:tcMar>
              <w:top w:w="0" w:type="dxa"/>
              <w:left w:w="108" w:type="dxa"/>
              <w:bottom w:w="0" w:type="dxa"/>
              <w:right w:w="108" w:type="dxa"/>
            </w:tcMar>
          </w:tcPr>
          <w:p w14:paraId="4CC8AA0D" w14:textId="77777777" w:rsidR="0019464A" w:rsidRPr="00DA76A3" w:rsidRDefault="0019464A" w:rsidP="008C4AB6">
            <w:pPr>
              <w:spacing w:line="240" w:lineRule="auto"/>
              <w:rPr>
                <w:b/>
              </w:rPr>
            </w:pPr>
          </w:p>
        </w:tc>
      </w:tr>
      <w:tr w:rsidR="0019464A" w:rsidRPr="00DA76A3" w14:paraId="4E236E8D" w14:textId="77777777" w:rsidTr="000D4172">
        <w:trPr>
          <w:trHeight w:val="525"/>
        </w:trPr>
        <w:tc>
          <w:tcPr>
            <w:tcW w:w="1621" w:type="pct"/>
            <w:shd w:val="clear" w:color="auto" w:fill="E2EFD9" w:themeFill="accent6" w:themeFillTint="33"/>
            <w:tcMar>
              <w:top w:w="0" w:type="dxa"/>
              <w:left w:w="108" w:type="dxa"/>
              <w:bottom w:w="0" w:type="dxa"/>
              <w:right w:w="108" w:type="dxa"/>
            </w:tcMar>
            <w:hideMark/>
          </w:tcPr>
          <w:p w14:paraId="1BA98742" w14:textId="77777777" w:rsidR="0019464A" w:rsidRPr="00DA76A3" w:rsidRDefault="0019464A" w:rsidP="008C4AB6">
            <w:pPr>
              <w:spacing w:line="240" w:lineRule="auto"/>
              <w:rPr>
                <w:b/>
              </w:rPr>
            </w:pPr>
            <w:r>
              <w:rPr>
                <w:b/>
                <w:bCs/>
              </w:rPr>
              <w:t>Duly Authorised for and on behalf of:</w:t>
            </w:r>
          </w:p>
        </w:tc>
        <w:tc>
          <w:tcPr>
            <w:tcW w:w="3379" w:type="pct"/>
            <w:tcMar>
              <w:top w:w="0" w:type="dxa"/>
              <w:left w:w="108" w:type="dxa"/>
              <w:bottom w:w="0" w:type="dxa"/>
              <w:right w:w="108" w:type="dxa"/>
            </w:tcMar>
          </w:tcPr>
          <w:p w14:paraId="0387D0D6" w14:textId="77777777" w:rsidR="0019464A" w:rsidRPr="00DA76A3" w:rsidRDefault="0019464A" w:rsidP="008C4AB6">
            <w:pPr>
              <w:spacing w:line="240" w:lineRule="auto"/>
              <w:rPr>
                <w:b/>
              </w:rPr>
            </w:pPr>
          </w:p>
        </w:tc>
      </w:tr>
      <w:tr w:rsidR="0019464A" w:rsidRPr="00DA76A3" w14:paraId="2D6D4C90" w14:textId="77777777" w:rsidTr="000D4172">
        <w:trPr>
          <w:trHeight w:val="329"/>
        </w:trPr>
        <w:tc>
          <w:tcPr>
            <w:tcW w:w="1621" w:type="pct"/>
            <w:shd w:val="clear" w:color="auto" w:fill="E2EFD9" w:themeFill="accent6" w:themeFillTint="33"/>
            <w:tcMar>
              <w:top w:w="0" w:type="dxa"/>
              <w:left w:w="108" w:type="dxa"/>
              <w:bottom w:w="0" w:type="dxa"/>
              <w:right w:w="108" w:type="dxa"/>
            </w:tcMar>
          </w:tcPr>
          <w:p w14:paraId="7E6D58F5" w14:textId="77777777" w:rsidR="0019464A" w:rsidRDefault="0019464A" w:rsidP="008C4AB6">
            <w:pPr>
              <w:spacing w:line="240" w:lineRule="auto"/>
              <w:rPr>
                <w:b/>
                <w:bCs/>
              </w:rPr>
            </w:pPr>
            <w:r>
              <w:rPr>
                <w:b/>
                <w:bCs/>
              </w:rPr>
              <w:t>Witness</w:t>
            </w:r>
          </w:p>
        </w:tc>
        <w:tc>
          <w:tcPr>
            <w:tcW w:w="3379" w:type="pct"/>
            <w:tcMar>
              <w:top w:w="0" w:type="dxa"/>
              <w:left w:w="108" w:type="dxa"/>
              <w:bottom w:w="0" w:type="dxa"/>
              <w:right w:w="108" w:type="dxa"/>
            </w:tcMar>
          </w:tcPr>
          <w:p w14:paraId="565BFF5B" w14:textId="77777777" w:rsidR="0019464A" w:rsidRPr="00DA76A3" w:rsidRDefault="0019464A" w:rsidP="008C4AB6">
            <w:pPr>
              <w:spacing w:line="240" w:lineRule="auto"/>
              <w:rPr>
                <w:b/>
              </w:rPr>
            </w:pPr>
          </w:p>
        </w:tc>
      </w:tr>
      <w:tr w:rsidR="0019464A" w:rsidRPr="00DA76A3" w14:paraId="522F9C59" w14:textId="77777777" w:rsidTr="000D4172">
        <w:trPr>
          <w:trHeight w:val="534"/>
        </w:trPr>
        <w:tc>
          <w:tcPr>
            <w:tcW w:w="1621" w:type="pct"/>
            <w:shd w:val="clear" w:color="auto" w:fill="E2EFD9" w:themeFill="accent6" w:themeFillTint="33"/>
            <w:tcMar>
              <w:top w:w="0" w:type="dxa"/>
              <w:left w:w="108" w:type="dxa"/>
              <w:bottom w:w="0" w:type="dxa"/>
              <w:right w:w="108" w:type="dxa"/>
            </w:tcMar>
          </w:tcPr>
          <w:p w14:paraId="4C7041BF" w14:textId="77777777" w:rsidR="0019464A" w:rsidRDefault="0019464A" w:rsidP="008C4AB6">
            <w:pPr>
              <w:spacing w:line="240" w:lineRule="auto"/>
              <w:rPr>
                <w:b/>
                <w:bCs/>
              </w:rPr>
            </w:pPr>
            <w:r>
              <w:rPr>
                <w:b/>
                <w:bCs/>
              </w:rPr>
              <w:t>Name (Block Capitals)</w:t>
            </w:r>
          </w:p>
        </w:tc>
        <w:tc>
          <w:tcPr>
            <w:tcW w:w="3379" w:type="pct"/>
            <w:tcMar>
              <w:top w:w="0" w:type="dxa"/>
              <w:left w:w="108" w:type="dxa"/>
              <w:bottom w:w="0" w:type="dxa"/>
              <w:right w:w="108" w:type="dxa"/>
            </w:tcMar>
          </w:tcPr>
          <w:p w14:paraId="34CDD9EB" w14:textId="77777777" w:rsidR="0019464A" w:rsidRPr="00DA76A3" w:rsidRDefault="0019464A" w:rsidP="008C4AB6">
            <w:pPr>
              <w:spacing w:line="240" w:lineRule="auto"/>
              <w:rPr>
                <w:b/>
              </w:rPr>
            </w:pPr>
          </w:p>
        </w:tc>
      </w:tr>
    </w:tbl>
    <w:p w14:paraId="263F3B9E" w14:textId="44E8E04B" w:rsidR="0019464A" w:rsidRDefault="0019464A">
      <w:pPr>
        <w:spacing w:after="160" w:line="259" w:lineRule="auto"/>
        <w:jc w:val="left"/>
        <w:rPr>
          <w:rFonts w:ascii="An Post Sans Bold" w:hAnsi="An Post Sans Bold"/>
          <w:b/>
          <w:caps/>
          <w:sz w:val="28"/>
          <w:szCs w:val="32"/>
        </w:rPr>
      </w:pPr>
      <w:r>
        <w:br w:type="page"/>
      </w:r>
    </w:p>
    <w:p w14:paraId="5E83A36F" w14:textId="77777777" w:rsidR="0019464A" w:rsidRPr="00DA76A3" w:rsidRDefault="0019464A" w:rsidP="0019464A">
      <w:pPr>
        <w:pStyle w:val="Heading1"/>
        <w:numPr>
          <w:ilvl w:val="0"/>
          <w:numId w:val="0"/>
        </w:numPr>
        <w:ind w:left="567" w:hanging="567"/>
        <w:rPr>
          <w:sz w:val="22"/>
        </w:rPr>
      </w:pPr>
      <w:bookmarkStart w:id="145" w:name="_Toc224723733"/>
      <w:r>
        <w:rPr>
          <w:sz w:val="22"/>
        </w:rPr>
        <w:lastRenderedPageBreak/>
        <w:t>APPENDIX 5</w:t>
      </w:r>
      <w:r w:rsidRPr="00DA76A3">
        <w:rPr>
          <w:sz w:val="22"/>
        </w:rPr>
        <w:t xml:space="preserve"> – </w:t>
      </w:r>
      <w:r>
        <w:rPr>
          <w:sz w:val="22"/>
        </w:rPr>
        <w:t>Declaration of going concern</w:t>
      </w:r>
      <w:bookmarkEnd w:id="145"/>
    </w:p>
    <w:p w14:paraId="16E5E008" w14:textId="77777777" w:rsidR="0019464A" w:rsidRDefault="0019464A" w:rsidP="0019464A">
      <w:pPr>
        <w:pStyle w:val="Header"/>
        <w:jc w:val="center"/>
        <w:rPr>
          <w:sz w:val="40"/>
          <w:szCs w:val="40"/>
        </w:rPr>
      </w:pPr>
    </w:p>
    <w:p w14:paraId="73B07B40" w14:textId="77777777" w:rsidR="0019464A" w:rsidRPr="00666CE3" w:rsidRDefault="0019464A" w:rsidP="0019464A">
      <w:pPr>
        <w:pStyle w:val="Header"/>
        <w:jc w:val="center"/>
        <w:rPr>
          <w:sz w:val="40"/>
          <w:szCs w:val="40"/>
        </w:rPr>
      </w:pPr>
      <w:r w:rsidRPr="00666CE3">
        <w:rPr>
          <w:sz w:val="40"/>
          <w:szCs w:val="40"/>
        </w:rPr>
        <w:t xml:space="preserve">THIS </w:t>
      </w:r>
      <w:r>
        <w:rPr>
          <w:sz w:val="40"/>
          <w:szCs w:val="40"/>
        </w:rPr>
        <w:t>LETTER</w:t>
      </w:r>
      <w:r w:rsidRPr="00666CE3">
        <w:rPr>
          <w:sz w:val="40"/>
          <w:szCs w:val="40"/>
        </w:rPr>
        <w:t xml:space="preserve"> MUST</w:t>
      </w:r>
      <w:r>
        <w:rPr>
          <w:sz w:val="40"/>
          <w:szCs w:val="40"/>
        </w:rPr>
        <w:t xml:space="preserve"> BE ON COMPANY LETTER HEADED PA</w:t>
      </w:r>
      <w:r w:rsidRPr="00666CE3">
        <w:rPr>
          <w:sz w:val="40"/>
          <w:szCs w:val="40"/>
        </w:rPr>
        <w:t>PER</w:t>
      </w:r>
    </w:p>
    <w:p w14:paraId="40D2860B" w14:textId="77777777" w:rsidR="0019464A" w:rsidRDefault="0019464A" w:rsidP="0019464A">
      <w:pPr>
        <w:pStyle w:val="Default"/>
        <w:rPr>
          <w:rFonts w:ascii="An Post Sans" w:hAnsi="An Post Sans" w:cs="Century Gothic"/>
          <w:b/>
          <w:bCs/>
          <w:color w:val="auto"/>
          <w:sz w:val="28"/>
          <w:szCs w:val="28"/>
          <w:highlight w:val="yellow"/>
        </w:rPr>
      </w:pPr>
    </w:p>
    <w:p w14:paraId="42050CB3" w14:textId="77777777" w:rsidR="0019464A" w:rsidRDefault="0019464A" w:rsidP="0019464A">
      <w:pPr>
        <w:pStyle w:val="Default"/>
        <w:rPr>
          <w:rFonts w:ascii="An Post Sans" w:hAnsi="An Post Sans" w:cs="Century Gothic"/>
          <w:b/>
          <w:bCs/>
          <w:color w:val="auto"/>
          <w:sz w:val="28"/>
          <w:szCs w:val="28"/>
          <w:highlight w:val="yellow"/>
        </w:rPr>
      </w:pPr>
    </w:p>
    <w:p w14:paraId="47D2A083" w14:textId="77777777" w:rsidR="0019464A" w:rsidRPr="008D2C7F" w:rsidRDefault="0019464A" w:rsidP="0019464A">
      <w:pPr>
        <w:pStyle w:val="Default"/>
        <w:rPr>
          <w:rFonts w:ascii="An Post Sans" w:hAnsi="An Post Sans" w:cs="Century Gothic"/>
          <w:b/>
          <w:bCs/>
          <w:color w:val="auto"/>
          <w:sz w:val="28"/>
          <w:szCs w:val="28"/>
        </w:rPr>
      </w:pPr>
      <w:r w:rsidRPr="008D2C7F">
        <w:rPr>
          <w:rFonts w:ascii="An Post Sans" w:hAnsi="An Post Sans" w:cs="Century Gothic"/>
          <w:b/>
          <w:bCs/>
          <w:color w:val="auto"/>
          <w:sz w:val="28"/>
          <w:szCs w:val="28"/>
          <w:highlight w:val="yellow"/>
        </w:rPr>
        <w:t>Address</w:t>
      </w:r>
    </w:p>
    <w:p w14:paraId="130CC4CD" w14:textId="77777777" w:rsidR="0019464A" w:rsidRPr="008D2C7F" w:rsidRDefault="0019464A" w:rsidP="0019464A">
      <w:pPr>
        <w:pStyle w:val="Default"/>
        <w:rPr>
          <w:rFonts w:ascii="An Post Sans" w:hAnsi="An Post Sans" w:cs="Century Gothic"/>
          <w:b/>
          <w:bCs/>
          <w:color w:val="auto"/>
          <w:sz w:val="28"/>
          <w:szCs w:val="28"/>
        </w:rPr>
      </w:pPr>
    </w:p>
    <w:p w14:paraId="055BFDB1" w14:textId="77777777" w:rsidR="0019464A" w:rsidRPr="008D2C7F" w:rsidRDefault="0019464A" w:rsidP="0019464A">
      <w:pPr>
        <w:pStyle w:val="Default"/>
        <w:rPr>
          <w:rFonts w:ascii="An Post Sans" w:hAnsi="An Post Sans" w:cs="Century Gothic"/>
          <w:b/>
          <w:bCs/>
          <w:color w:val="auto"/>
          <w:sz w:val="28"/>
          <w:szCs w:val="28"/>
        </w:rPr>
      </w:pPr>
    </w:p>
    <w:p w14:paraId="6D9A5F18" w14:textId="77777777" w:rsidR="0019464A" w:rsidRPr="008D2C7F" w:rsidRDefault="0019464A" w:rsidP="001A0CAF">
      <w:pPr>
        <w:pStyle w:val="Default"/>
        <w:jc w:val="right"/>
        <w:rPr>
          <w:rFonts w:ascii="An Post Sans" w:hAnsi="An Post Sans" w:cs="Century Gothic"/>
          <w:b/>
          <w:bCs/>
          <w:color w:val="auto"/>
          <w:sz w:val="28"/>
          <w:szCs w:val="28"/>
        </w:rPr>
      </w:pPr>
      <w:r w:rsidRPr="008D2C7F">
        <w:rPr>
          <w:rFonts w:ascii="An Post Sans" w:hAnsi="An Post Sans" w:cs="Century Gothic"/>
          <w:b/>
          <w:bCs/>
          <w:color w:val="auto"/>
          <w:sz w:val="28"/>
          <w:szCs w:val="28"/>
          <w:highlight w:val="yellow"/>
        </w:rPr>
        <w:t>Date</w:t>
      </w:r>
    </w:p>
    <w:p w14:paraId="25BE1989" w14:textId="77777777" w:rsidR="0019464A" w:rsidRPr="008D2C7F" w:rsidRDefault="0019464A" w:rsidP="0019464A">
      <w:pPr>
        <w:pStyle w:val="Default"/>
        <w:rPr>
          <w:rFonts w:ascii="An Post Sans" w:hAnsi="An Post Sans" w:cs="Century Gothic"/>
          <w:b/>
          <w:bCs/>
          <w:color w:val="auto"/>
          <w:sz w:val="22"/>
          <w:szCs w:val="28"/>
        </w:rPr>
      </w:pPr>
      <w:r w:rsidRPr="008D2C7F">
        <w:rPr>
          <w:rFonts w:ascii="An Post Sans" w:hAnsi="An Post Sans" w:cs="Century Gothic"/>
          <w:b/>
          <w:bCs/>
          <w:color w:val="auto"/>
          <w:sz w:val="22"/>
          <w:szCs w:val="28"/>
          <w:highlight w:val="yellow"/>
        </w:rPr>
        <w:t>To whom it may concern</w:t>
      </w:r>
    </w:p>
    <w:p w14:paraId="38E78751" w14:textId="77777777" w:rsidR="0019464A" w:rsidRPr="008D2C7F" w:rsidRDefault="0019464A" w:rsidP="0019464A">
      <w:pPr>
        <w:pStyle w:val="Default"/>
        <w:rPr>
          <w:rFonts w:ascii="An Post Sans" w:hAnsi="An Post Sans" w:cs="Century Gothic"/>
          <w:b/>
          <w:bCs/>
          <w:color w:val="auto"/>
          <w:sz w:val="22"/>
          <w:szCs w:val="28"/>
        </w:rPr>
      </w:pPr>
    </w:p>
    <w:p w14:paraId="62A75F99" w14:textId="77777777" w:rsidR="0019464A" w:rsidRPr="008D2C7F" w:rsidRDefault="0019464A" w:rsidP="0019464A">
      <w:pPr>
        <w:pStyle w:val="Default"/>
        <w:rPr>
          <w:rFonts w:ascii="An Post Sans" w:hAnsi="An Post Sans" w:cs="Century Gothic"/>
          <w:color w:val="auto"/>
          <w:sz w:val="28"/>
          <w:szCs w:val="28"/>
        </w:rPr>
      </w:pPr>
    </w:p>
    <w:p w14:paraId="29CEF8CE" w14:textId="77777777" w:rsidR="0019464A" w:rsidRPr="008D2C7F" w:rsidRDefault="0019464A" w:rsidP="0019464A">
      <w:pPr>
        <w:pStyle w:val="Default"/>
        <w:rPr>
          <w:rFonts w:ascii="An Post Sans" w:hAnsi="An Post Sans" w:cs="Century Gothic"/>
          <w:color w:val="auto"/>
          <w:sz w:val="20"/>
          <w:szCs w:val="20"/>
        </w:rPr>
      </w:pPr>
      <w:r w:rsidRPr="00CC5335">
        <w:rPr>
          <w:rFonts w:ascii="An Post Sans" w:hAnsi="An Post Sans" w:cs="Century Gothic"/>
          <w:color w:val="auto"/>
          <w:sz w:val="20"/>
          <w:szCs w:val="20"/>
        </w:rPr>
        <w:t xml:space="preserve">On behalf of </w:t>
      </w:r>
      <w:r w:rsidRPr="008D2C7F">
        <w:rPr>
          <w:rFonts w:ascii="An Post Sans" w:hAnsi="An Post Sans" w:cs="Century Gothic"/>
          <w:color w:val="auto"/>
          <w:sz w:val="20"/>
          <w:szCs w:val="20"/>
          <w:highlight w:val="yellow"/>
        </w:rPr>
        <w:t>“</w:t>
      </w:r>
      <w:r w:rsidRPr="008D2C7F">
        <w:rPr>
          <w:rFonts w:ascii="An Post Sans" w:hAnsi="An Post Sans" w:cs="Century Gothic"/>
          <w:b/>
          <w:color w:val="auto"/>
          <w:sz w:val="20"/>
          <w:szCs w:val="20"/>
          <w:highlight w:val="yellow"/>
        </w:rPr>
        <w:t>INSERT COMPANY NAME”</w:t>
      </w:r>
      <w:r w:rsidRPr="008D2C7F">
        <w:rPr>
          <w:rFonts w:ascii="An Post Sans" w:hAnsi="An Post Sans" w:cs="Century Gothic"/>
          <w:b/>
          <w:color w:val="auto"/>
          <w:sz w:val="20"/>
          <w:szCs w:val="20"/>
        </w:rPr>
        <w:t xml:space="preserve"> </w:t>
      </w:r>
      <w:r w:rsidRPr="008D2C7F">
        <w:rPr>
          <w:rFonts w:ascii="An Post Sans" w:hAnsi="An Post Sans" w:cs="Century Gothic"/>
          <w:color w:val="auto"/>
          <w:sz w:val="20"/>
          <w:szCs w:val="20"/>
        </w:rPr>
        <w:t xml:space="preserve">I wish to confirm that based on the current financial evidence available I certify that </w:t>
      </w:r>
      <w:r w:rsidRPr="008D2C7F">
        <w:rPr>
          <w:rFonts w:ascii="An Post Sans" w:hAnsi="An Post Sans" w:cs="Century Gothic"/>
          <w:color w:val="auto"/>
          <w:sz w:val="20"/>
          <w:szCs w:val="20"/>
          <w:highlight w:val="yellow"/>
        </w:rPr>
        <w:t>“</w:t>
      </w:r>
      <w:r w:rsidRPr="008D2C7F">
        <w:rPr>
          <w:rFonts w:ascii="An Post Sans" w:hAnsi="An Post Sans" w:cs="Century Gothic"/>
          <w:b/>
          <w:color w:val="auto"/>
          <w:sz w:val="20"/>
          <w:szCs w:val="20"/>
          <w:highlight w:val="yellow"/>
        </w:rPr>
        <w:t>INSERT COMPANY NAME”</w:t>
      </w:r>
      <w:r w:rsidRPr="008D2C7F">
        <w:rPr>
          <w:rFonts w:ascii="An Post Sans" w:hAnsi="An Post Sans" w:cs="Century Gothic"/>
          <w:b/>
          <w:color w:val="auto"/>
          <w:sz w:val="20"/>
          <w:szCs w:val="20"/>
        </w:rPr>
        <w:t xml:space="preserve"> is:</w:t>
      </w:r>
    </w:p>
    <w:p w14:paraId="2ECAA31B" w14:textId="77777777" w:rsidR="0019464A" w:rsidRPr="008D2C7F" w:rsidRDefault="0019464A" w:rsidP="0019464A">
      <w:pPr>
        <w:pStyle w:val="Default"/>
        <w:rPr>
          <w:rFonts w:ascii="An Post Sans" w:hAnsi="An Post Sans" w:cs="Century Gothic"/>
          <w:color w:val="auto"/>
          <w:sz w:val="20"/>
          <w:szCs w:val="20"/>
        </w:rPr>
      </w:pPr>
    </w:p>
    <w:p w14:paraId="29AF8C3D" w14:textId="77777777" w:rsidR="0019464A" w:rsidRPr="008D2C7F" w:rsidRDefault="0019464A" w:rsidP="0019464A">
      <w:pPr>
        <w:pStyle w:val="Default"/>
        <w:spacing w:after="146"/>
        <w:rPr>
          <w:rFonts w:ascii="An Post Sans" w:hAnsi="An Post Sans" w:cs="Century Gothic"/>
          <w:color w:val="auto"/>
          <w:sz w:val="20"/>
          <w:szCs w:val="20"/>
        </w:rPr>
      </w:pPr>
      <w:r w:rsidRPr="008D2C7F">
        <w:rPr>
          <w:rFonts w:ascii="An Post Sans" w:hAnsi="An Post Sans" w:cs="Century Gothic"/>
          <w:color w:val="auto"/>
          <w:sz w:val="20"/>
          <w:szCs w:val="20"/>
        </w:rPr>
        <w:t xml:space="preserve">(a) Is a going concern </w:t>
      </w:r>
    </w:p>
    <w:p w14:paraId="037E7CA3" w14:textId="77777777" w:rsidR="0019464A" w:rsidRPr="008D2C7F" w:rsidRDefault="0019464A" w:rsidP="56E416A5">
      <w:pPr>
        <w:pStyle w:val="Default"/>
        <w:spacing w:after="146"/>
        <w:rPr>
          <w:rFonts w:ascii="An Post Sans" w:hAnsi="An Post Sans" w:cs="Century Gothic"/>
          <w:color w:val="auto"/>
          <w:sz w:val="20"/>
          <w:szCs w:val="20"/>
        </w:rPr>
      </w:pPr>
      <w:r w:rsidRPr="56E416A5">
        <w:rPr>
          <w:rFonts w:ascii="An Post Sans" w:hAnsi="An Post Sans" w:cs="Century Gothic"/>
          <w:color w:val="auto"/>
          <w:sz w:val="20"/>
          <w:szCs w:val="20"/>
        </w:rPr>
        <w:t xml:space="preserve">(b) That its average turnover as specified in the PQQ document is based on available forecasts, remains valid into the future </w:t>
      </w:r>
    </w:p>
    <w:p w14:paraId="7E0A686F" w14:textId="77777777" w:rsidR="0019464A" w:rsidRPr="008D2C7F" w:rsidRDefault="0019464A" w:rsidP="56E416A5">
      <w:pPr>
        <w:pStyle w:val="Default"/>
        <w:rPr>
          <w:rFonts w:ascii="An Post Sans" w:hAnsi="An Post Sans" w:cs="Century Gothic"/>
          <w:color w:val="auto"/>
          <w:sz w:val="20"/>
          <w:szCs w:val="20"/>
        </w:rPr>
      </w:pPr>
      <w:r w:rsidRPr="56E416A5">
        <w:rPr>
          <w:rFonts w:ascii="An Post Sans" w:hAnsi="An Post Sans" w:cs="Century Gothic"/>
          <w:color w:val="auto"/>
          <w:sz w:val="20"/>
          <w:szCs w:val="20"/>
        </w:rPr>
        <w:t xml:space="preserve">(c) That it has the financial and operational capacity to: </w:t>
      </w:r>
    </w:p>
    <w:p w14:paraId="12D4EEA7" w14:textId="77777777" w:rsidR="0019464A" w:rsidRPr="008D2C7F" w:rsidRDefault="0019464A" w:rsidP="56E416A5">
      <w:pPr>
        <w:pStyle w:val="Default"/>
        <w:spacing w:after="148"/>
        <w:rPr>
          <w:rFonts w:ascii="An Post Sans" w:hAnsi="An Post Sans" w:cs="Century Gothic"/>
          <w:color w:val="auto"/>
          <w:sz w:val="20"/>
          <w:szCs w:val="20"/>
        </w:rPr>
      </w:pPr>
      <w:r w:rsidRPr="56E416A5">
        <w:rPr>
          <w:rFonts w:ascii="An Post Sans" w:hAnsi="An Post Sans" w:cs="Century Gothic"/>
          <w:color w:val="auto"/>
          <w:sz w:val="20"/>
          <w:szCs w:val="20"/>
        </w:rPr>
        <w:t xml:space="preserve">      </w:t>
      </w:r>
      <w:proofErr w:type="spellStart"/>
      <w:r w:rsidRPr="56E416A5">
        <w:rPr>
          <w:rFonts w:ascii="An Post Sans" w:hAnsi="An Post Sans" w:cs="Century Gothic"/>
          <w:color w:val="auto"/>
          <w:sz w:val="20"/>
          <w:szCs w:val="20"/>
        </w:rPr>
        <w:t>i</w:t>
      </w:r>
      <w:proofErr w:type="spellEnd"/>
      <w:r w:rsidRPr="56E416A5">
        <w:rPr>
          <w:rFonts w:ascii="An Post Sans" w:hAnsi="An Post Sans" w:cs="Century Gothic"/>
          <w:color w:val="auto"/>
          <w:sz w:val="20"/>
          <w:szCs w:val="20"/>
        </w:rPr>
        <w:t xml:space="preserve">. Trade successfully for the next 12 months </w:t>
      </w:r>
    </w:p>
    <w:p w14:paraId="1F6EC210" w14:textId="77777777" w:rsidR="0019464A" w:rsidRPr="008D2C7F" w:rsidRDefault="0019464A" w:rsidP="0019464A">
      <w:pPr>
        <w:pStyle w:val="Default"/>
        <w:rPr>
          <w:rFonts w:ascii="An Post Sans" w:hAnsi="An Post Sans" w:cs="Century Gothic"/>
          <w:color w:val="auto"/>
          <w:sz w:val="20"/>
          <w:szCs w:val="20"/>
        </w:rPr>
      </w:pPr>
      <w:r w:rsidRPr="008D2C7F">
        <w:rPr>
          <w:rFonts w:ascii="An Post Sans" w:hAnsi="An Post Sans" w:cs="Century Gothic"/>
          <w:color w:val="auto"/>
          <w:sz w:val="20"/>
          <w:szCs w:val="20"/>
        </w:rPr>
        <w:t xml:space="preserve">      ii. Deliver such of the Contract requirements as are proposed to be delivered by such entity from the date of Response to this PPQ.</w:t>
      </w:r>
    </w:p>
    <w:p w14:paraId="2FBD1CFD" w14:textId="77777777" w:rsidR="0019464A" w:rsidRPr="008D2C7F" w:rsidRDefault="0019464A" w:rsidP="0019464A">
      <w:pPr>
        <w:pStyle w:val="Default"/>
        <w:rPr>
          <w:rFonts w:ascii="An Post Sans" w:hAnsi="An Post Sans" w:cs="Century Gothic"/>
          <w:color w:val="auto"/>
          <w:sz w:val="20"/>
          <w:szCs w:val="20"/>
        </w:rPr>
      </w:pPr>
    </w:p>
    <w:p w14:paraId="3FDCE676" w14:textId="77777777" w:rsidR="0019464A" w:rsidRPr="008D2C7F" w:rsidRDefault="0019464A" w:rsidP="0019464A">
      <w:pPr>
        <w:pStyle w:val="Default"/>
        <w:rPr>
          <w:rFonts w:ascii="An Post Sans" w:hAnsi="An Post Sans" w:cs="Century Gothic"/>
          <w:color w:val="auto"/>
          <w:sz w:val="20"/>
          <w:szCs w:val="20"/>
        </w:rPr>
      </w:pPr>
    </w:p>
    <w:p w14:paraId="34EDAED8" w14:textId="77777777" w:rsidR="0019464A" w:rsidRPr="008D2C7F" w:rsidRDefault="0019464A" w:rsidP="0019464A">
      <w:pPr>
        <w:pStyle w:val="Default"/>
        <w:rPr>
          <w:rFonts w:ascii="An Post Sans" w:hAnsi="An Post Sans" w:cs="Century Gothic"/>
          <w:color w:val="auto"/>
          <w:sz w:val="20"/>
          <w:szCs w:val="20"/>
        </w:rPr>
      </w:pPr>
      <w:r w:rsidRPr="008D2C7F">
        <w:rPr>
          <w:rFonts w:ascii="An Post Sans" w:hAnsi="An Post Sans" w:cs="Century Gothic"/>
          <w:color w:val="auto"/>
          <w:sz w:val="20"/>
          <w:szCs w:val="20"/>
          <w:highlight w:val="yellow"/>
        </w:rPr>
        <w:t>Yours faithfully,</w:t>
      </w:r>
    </w:p>
    <w:p w14:paraId="2FC0A1CB" w14:textId="77777777" w:rsidR="0019464A" w:rsidRPr="008D2C7F" w:rsidRDefault="0019464A" w:rsidP="0019464A">
      <w:pPr>
        <w:pStyle w:val="Default"/>
        <w:rPr>
          <w:rFonts w:ascii="An Post Sans" w:hAnsi="An Post Sans" w:cs="Century Gothic"/>
          <w:color w:val="auto"/>
          <w:sz w:val="20"/>
          <w:szCs w:val="20"/>
        </w:rPr>
      </w:pPr>
    </w:p>
    <w:p w14:paraId="3A2BAADD" w14:textId="77777777" w:rsidR="0019464A" w:rsidRPr="008D2C7F" w:rsidRDefault="0019464A" w:rsidP="0019464A">
      <w:pPr>
        <w:pStyle w:val="Default"/>
        <w:rPr>
          <w:rFonts w:ascii="An Post Sans" w:hAnsi="An Post Sans" w:cs="Century Gothic"/>
          <w:color w:val="auto"/>
          <w:sz w:val="20"/>
          <w:szCs w:val="20"/>
        </w:rPr>
      </w:pPr>
    </w:p>
    <w:p w14:paraId="6F9A2853" w14:textId="35770C08" w:rsidR="0019464A" w:rsidRPr="008D2C7F" w:rsidRDefault="00CA7B71" w:rsidP="0019464A">
      <w:pPr>
        <w:pStyle w:val="Default"/>
        <w:rPr>
          <w:rFonts w:ascii="An Post Sans" w:hAnsi="An Post Sans" w:cs="Century Gothic"/>
          <w:color w:val="auto"/>
          <w:sz w:val="20"/>
          <w:szCs w:val="20"/>
        </w:rPr>
      </w:pPr>
      <w:r w:rsidRPr="00365EFB">
        <w:rPr>
          <w:rFonts w:ascii="An Post Sans" w:hAnsi="An Post Sans" w:cs="Century Gothic"/>
          <w:b/>
          <w:bCs/>
          <w:color w:val="auto"/>
          <w:sz w:val="20"/>
          <w:szCs w:val="20"/>
          <w:highlight w:val="yellow"/>
          <w:u w:val="single"/>
        </w:rPr>
        <w:t>SIGN</w:t>
      </w:r>
      <w:r w:rsidR="00365EFB" w:rsidRPr="00365EFB">
        <w:rPr>
          <w:rFonts w:ascii="An Post Sans" w:hAnsi="An Post Sans" w:cs="Century Gothic"/>
          <w:b/>
          <w:bCs/>
          <w:color w:val="auto"/>
          <w:sz w:val="20"/>
          <w:szCs w:val="20"/>
          <w:highlight w:val="yellow"/>
          <w:u w:val="single"/>
        </w:rPr>
        <w:t>ATURE</w:t>
      </w:r>
      <w:r w:rsidR="0019464A" w:rsidRPr="008D2C7F">
        <w:rPr>
          <w:rFonts w:ascii="An Post Sans" w:hAnsi="An Post Sans" w:cs="Century Gothic"/>
          <w:color w:val="auto"/>
          <w:sz w:val="20"/>
          <w:szCs w:val="20"/>
        </w:rPr>
        <w:t xml:space="preserve">____________________________ </w:t>
      </w:r>
    </w:p>
    <w:p w14:paraId="403E6338" w14:textId="77777777" w:rsidR="0019464A" w:rsidRPr="008D2C7F" w:rsidRDefault="0019464A" w:rsidP="0019464A">
      <w:pPr>
        <w:pStyle w:val="Default"/>
        <w:rPr>
          <w:rFonts w:ascii="An Post Sans" w:hAnsi="An Post Sans" w:cs="Century Gothic"/>
          <w:color w:val="auto"/>
          <w:sz w:val="20"/>
          <w:szCs w:val="20"/>
        </w:rPr>
      </w:pPr>
      <w:r w:rsidRPr="00365EFB">
        <w:rPr>
          <w:rFonts w:ascii="An Post Sans" w:hAnsi="An Post Sans" w:cs="Century Gothic"/>
          <w:b/>
          <w:bCs/>
          <w:color w:val="auto"/>
          <w:sz w:val="20"/>
          <w:szCs w:val="20"/>
          <w:highlight w:val="yellow"/>
        </w:rPr>
        <w:t>NAME</w:t>
      </w:r>
    </w:p>
    <w:p w14:paraId="7B2494E0" w14:textId="77777777" w:rsidR="0019464A" w:rsidRPr="008D2C7F" w:rsidRDefault="0019464A" w:rsidP="0019464A">
      <w:pPr>
        <w:pStyle w:val="Default"/>
        <w:rPr>
          <w:rFonts w:ascii="An Post Sans" w:hAnsi="An Post Sans" w:cs="Century Gothic"/>
          <w:color w:val="auto"/>
          <w:sz w:val="20"/>
          <w:szCs w:val="20"/>
        </w:rPr>
      </w:pPr>
      <w:r w:rsidRPr="00365EFB">
        <w:rPr>
          <w:rFonts w:ascii="An Post Sans" w:hAnsi="An Post Sans" w:cs="Century Gothic"/>
          <w:b/>
          <w:bCs/>
          <w:color w:val="auto"/>
          <w:sz w:val="20"/>
          <w:szCs w:val="20"/>
          <w:highlight w:val="yellow"/>
        </w:rPr>
        <w:t>COMPANY NAME</w:t>
      </w:r>
      <w:r w:rsidRPr="008D2C7F">
        <w:rPr>
          <w:rFonts w:ascii="An Post Sans" w:hAnsi="An Post Sans" w:cs="Century Gothic"/>
          <w:b/>
          <w:bCs/>
          <w:color w:val="auto"/>
          <w:sz w:val="20"/>
          <w:szCs w:val="20"/>
        </w:rPr>
        <w:t xml:space="preserve"> </w:t>
      </w:r>
    </w:p>
    <w:p w14:paraId="217B00EE" w14:textId="55831778" w:rsidR="0019464A" w:rsidRPr="008D2C7F" w:rsidRDefault="00365EFB" w:rsidP="0019464A">
      <w:pPr>
        <w:pStyle w:val="Default"/>
        <w:rPr>
          <w:rFonts w:ascii="An Post Sans" w:hAnsi="An Post Sans" w:cs="Century Gothic"/>
          <w:b/>
          <w:bCs/>
          <w:color w:val="auto"/>
          <w:sz w:val="20"/>
          <w:szCs w:val="20"/>
        </w:rPr>
      </w:pPr>
      <w:r w:rsidRPr="0024310F">
        <w:rPr>
          <w:rFonts w:ascii="An Post Sans" w:hAnsi="An Post Sans" w:cs="Century Gothic"/>
          <w:b/>
          <w:bCs/>
          <w:color w:val="auto"/>
          <w:sz w:val="20"/>
          <w:szCs w:val="20"/>
          <w:highlight w:val="yellow"/>
        </w:rPr>
        <w:t>DIRECTOR</w:t>
      </w:r>
      <w:r w:rsidR="0019464A" w:rsidRPr="008D2C7F">
        <w:rPr>
          <w:rFonts w:ascii="An Post Sans" w:hAnsi="An Post Sans" w:cs="Century Gothic"/>
          <w:b/>
          <w:bCs/>
          <w:color w:val="auto"/>
          <w:sz w:val="20"/>
          <w:szCs w:val="20"/>
        </w:rPr>
        <w:t xml:space="preserve"> </w:t>
      </w:r>
    </w:p>
    <w:p w14:paraId="2E4B6A3E" w14:textId="77777777" w:rsidR="00684A68" w:rsidRPr="00DA76A3" w:rsidRDefault="00684A68" w:rsidP="003E408C">
      <w:pPr>
        <w:pStyle w:val="Heading1"/>
        <w:numPr>
          <w:ilvl w:val="0"/>
          <w:numId w:val="0"/>
        </w:numPr>
        <w:ind w:left="567" w:hanging="567"/>
        <w:jc w:val="both"/>
      </w:pPr>
    </w:p>
    <w:p w14:paraId="7EF37AA3" w14:textId="77777777" w:rsidR="00914137" w:rsidRPr="00DA76A3" w:rsidRDefault="00914137" w:rsidP="00914137">
      <w:pPr>
        <w:jc w:val="center"/>
        <w:rPr>
          <w:rFonts w:ascii="An Post Sans Bold" w:hAnsi="An Post Sans Bold"/>
        </w:rPr>
      </w:pPr>
    </w:p>
    <w:p w14:paraId="3C7576EC" w14:textId="77777777" w:rsidR="00FE65BD" w:rsidRPr="00DA76A3" w:rsidRDefault="00FE65BD" w:rsidP="003E408C">
      <w:pPr>
        <w:jc w:val="center"/>
        <w:rPr>
          <w:b/>
        </w:rPr>
      </w:pPr>
    </w:p>
    <w:p w14:paraId="0AA682A7" w14:textId="73437631" w:rsidR="00CD12C5" w:rsidRDefault="00CD12C5" w:rsidP="003E408C">
      <w:pPr>
        <w:jc w:val="center"/>
        <w:rPr>
          <w:b/>
        </w:rPr>
      </w:pPr>
      <w:r w:rsidRPr="00DA76A3">
        <w:rPr>
          <w:b/>
        </w:rPr>
        <w:t>END OF DOCUMENT</w:t>
      </w:r>
    </w:p>
    <w:p w14:paraId="7E1A3B05" w14:textId="01F7CAA3" w:rsidR="00BE6FDB" w:rsidRDefault="00BE6FDB" w:rsidP="003E408C">
      <w:pPr>
        <w:jc w:val="center"/>
        <w:rPr>
          <w:b/>
        </w:rPr>
      </w:pPr>
    </w:p>
    <w:p w14:paraId="1A2588B0" w14:textId="503A5621" w:rsidR="00BE6FDB" w:rsidRDefault="00BE6FDB" w:rsidP="003E408C">
      <w:pPr>
        <w:jc w:val="center"/>
        <w:rPr>
          <w:b/>
        </w:rPr>
      </w:pPr>
    </w:p>
    <w:sectPr w:rsidR="00BE6FDB" w:rsidSect="00667FC8">
      <w:headerReference w:type="even" r:id="rId15"/>
      <w:headerReference w:type="default" r:id="rId16"/>
      <w:footerReference w:type="default" r:id="rId17"/>
      <w:headerReference w:type="first" r:id="rId18"/>
      <w:pgSz w:w="11906" w:h="16838"/>
      <w:pgMar w:top="1560" w:right="1440" w:bottom="851" w:left="1440" w:header="426" w:footer="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83791" w14:textId="77777777" w:rsidR="000756C6" w:rsidRDefault="000756C6" w:rsidP="000F6E53">
      <w:pPr>
        <w:spacing w:line="240" w:lineRule="auto"/>
      </w:pPr>
      <w:r>
        <w:separator/>
      </w:r>
    </w:p>
  </w:endnote>
  <w:endnote w:type="continuationSeparator" w:id="0">
    <w:p w14:paraId="64BC77E0" w14:textId="77777777" w:rsidR="000756C6" w:rsidRDefault="000756C6" w:rsidP="000F6E53">
      <w:pPr>
        <w:spacing w:line="240" w:lineRule="auto"/>
      </w:pPr>
      <w:r>
        <w:continuationSeparator/>
      </w:r>
    </w:p>
  </w:endnote>
  <w:endnote w:type="continuationNotice" w:id="1">
    <w:p w14:paraId="6593E789" w14:textId="77777777" w:rsidR="000756C6" w:rsidRDefault="000756C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 Post Sans">
    <w:panose1 w:val="00000500000000000000"/>
    <w:charset w:val="00"/>
    <w:family w:val="modern"/>
    <w:notTrueType/>
    <w:pitch w:val="variable"/>
    <w:sig w:usb0="00000003" w:usb1="00000000" w:usb2="00000000" w:usb3="00000000" w:csb0="00000001" w:csb1="00000000"/>
  </w:font>
  <w:font w:name="An Post Sans Bold">
    <w:panose1 w:val="000008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othic720 BT">
    <w:altName w:val="Arial Narrow"/>
    <w:charset w:val="00"/>
    <w:family w:val="swiss"/>
    <w:pitch w:val="variable"/>
    <w:sig w:usb0="00000087" w:usb1="00000000" w:usb2="00000000" w:usb3="00000000" w:csb0="0000001B"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Poppins">
    <w:panose1 w:val="00000500000000000000"/>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402738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4F1F05DA" w14:textId="7DDBD65A" w:rsidR="001D251E" w:rsidRPr="00470B70" w:rsidRDefault="001D251E" w:rsidP="00470B70">
            <w:pPr>
              <w:ind w:left="3407" w:firstLine="4513"/>
              <w:rPr>
                <w:sz w:val="16"/>
                <w:szCs w:val="16"/>
              </w:rPr>
            </w:pPr>
            <w:r w:rsidRPr="00470B70">
              <w:rPr>
                <w:sz w:val="16"/>
                <w:szCs w:val="16"/>
              </w:rPr>
              <w:t xml:space="preserve">Page </w:t>
            </w:r>
            <w:r w:rsidRPr="00470B70">
              <w:rPr>
                <w:b/>
                <w:bCs/>
                <w:sz w:val="16"/>
                <w:szCs w:val="16"/>
              </w:rPr>
              <w:fldChar w:fldCharType="begin"/>
            </w:r>
            <w:r w:rsidRPr="00470B70">
              <w:rPr>
                <w:b/>
                <w:bCs/>
                <w:sz w:val="16"/>
                <w:szCs w:val="16"/>
              </w:rPr>
              <w:instrText xml:space="preserve"> PAGE </w:instrText>
            </w:r>
            <w:r w:rsidRPr="00470B70">
              <w:rPr>
                <w:b/>
                <w:bCs/>
                <w:sz w:val="16"/>
                <w:szCs w:val="16"/>
              </w:rPr>
              <w:fldChar w:fldCharType="separate"/>
            </w:r>
            <w:r w:rsidR="009C4827">
              <w:rPr>
                <w:b/>
                <w:bCs/>
                <w:noProof/>
                <w:sz w:val="16"/>
                <w:szCs w:val="16"/>
              </w:rPr>
              <w:t>58</w:t>
            </w:r>
            <w:r w:rsidRPr="00470B70">
              <w:rPr>
                <w:b/>
                <w:bCs/>
                <w:sz w:val="16"/>
                <w:szCs w:val="16"/>
              </w:rPr>
              <w:fldChar w:fldCharType="end"/>
            </w:r>
            <w:r w:rsidRPr="00470B70">
              <w:rPr>
                <w:sz w:val="16"/>
                <w:szCs w:val="16"/>
              </w:rPr>
              <w:t xml:space="preserve"> of </w:t>
            </w:r>
            <w:r w:rsidRPr="00470B70">
              <w:rPr>
                <w:b/>
                <w:bCs/>
                <w:sz w:val="16"/>
                <w:szCs w:val="16"/>
              </w:rPr>
              <w:fldChar w:fldCharType="begin"/>
            </w:r>
            <w:r w:rsidRPr="00470B70">
              <w:rPr>
                <w:b/>
                <w:bCs/>
                <w:sz w:val="16"/>
                <w:szCs w:val="16"/>
              </w:rPr>
              <w:instrText xml:space="preserve"> NUMPAGES  </w:instrText>
            </w:r>
            <w:r w:rsidRPr="00470B70">
              <w:rPr>
                <w:b/>
                <w:bCs/>
                <w:sz w:val="16"/>
                <w:szCs w:val="16"/>
              </w:rPr>
              <w:fldChar w:fldCharType="separate"/>
            </w:r>
            <w:r w:rsidR="009C4827">
              <w:rPr>
                <w:b/>
                <w:bCs/>
                <w:noProof/>
                <w:sz w:val="16"/>
                <w:szCs w:val="16"/>
              </w:rPr>
              <w:t>65</w:t>
            </w:r>
            <w:r w:rsidRPr="00470B70">
              <w:rPr>
                <w:b/>
                <w:bCs/>
                <w:sz w:val="16"/>
                <w:szCs w:val="16"/>
              </w:rPr>
              <w:fldChar w:fldCharType="end"/>
            </w:r>
          </w:p>
        </w:sdtContent>
      </w:sdt>
    </w:sdtContent>
  </w:sdt>
  <w:p w14:paraId="7D36B6E2" w14:textId="77777777" w:rsidR="001D251E" w:rsidRPr="00470B70" w:rsidRDefault="001D251E" w:rsidP="00470B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247C0" w14:textId="77777777" w:rsidR="000756C6" w:rsidRDefault="000756C6" w:rsidP="000F6E53">
      <w:pPr>
        <w:spacing w:line="240" w:lineRule="auto"/>
      </w:pPr>
      <w:r>
        <w:separator/>
      </w:r>
    </w:p>
  </w:footnote>
  <w:footnote w:type="continuationSeparator" w:id="0">
    <w:p w14:paraId="14E97309" w14:textId="77777777" w:rsidR="000756C6" w:rsidRDefault="000756C6" w:rsidP="000F6E53">
      <w:pPr>
        <w:spacing w:line="240" w:lineRule="auto"/>
      </w:pPr>
      <w:r>
        <w:continuationSeparator/>
      </w:r>
    </w:p>
  </w:footnote>
  <w:footnote w:type="continuationNotice" w:id="1">
    <w:p w14:paraId="18326D12" w14:textId="77777777" w:rsidR="000756C6" w:rsidRDefault="000756C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5D70" w14:textId="5090BB1F" w:rsidR="00A23F1C" w:rsidRDefault="00A23F1C">
    <w:pPr>
      <w:pStyle w:val="Header"/>
    </w:pPr>
    <w:r>
      <w:rPr>
        <w:noProof/>
      </w:rPr>
      <mc:AlternateContent>
        <mc:Choice Requires="wps">
          <w:drawing>
            <wp:anchor distT="0" distB="0" distL="0" distR="0" simplePos="0" relativeHeight="251658242" behindDoc="0" locked="0" layoutInCell="1" allowOverlap="1" wp14:anchorId="5B677059" wp14:editId="0363C46D">
              <wp:simplePos x="635" y="635"/>
              <wp:positionH relativeFrom="page">
                <wp:align>left</wp:align>
              </wp:positionH>
              <wp:positionV relativeFrom="page">
                <wp:align>top</wp:align>
              </wp:positionV>
              <wp:extent cx="1619250" cy="368935"/>
              <wp:effectExtent l="0" t="0" r="0" b="12065"/>
              <wp:wrapNone/>
              <wp:docPr id="427292841" name="Text Box 2"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2FAB6177" w14:textId="5CC6D404"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B677059" id="_x0000_t202" coordsize="21600,21600" o:spt="202" path="m,l,21600r21600,l21600,xe">
              <v:stroke joinstyle="miter"/>
              <v:path gradientshapeok="t" o:connecttype="rect"/>
            </v:shapetype>
            <v:shape id="Text Box 2" o:spid="_x0000_s1027" type="#_x0000_t202" alt="Classification: Internal Use" style="position:absolute;left:0;text-align:left;margin-left:0;margin-top:0;width:127.5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" filled="f" stroked="f">
              <v:textbox style="mso-fit-shape-to-text:t" inset="20pt,15pt,0,0">
                <w:txbxContent>
                  <w:p w14:paraId="2FAB6177" w14:textId="5CC6D404"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6E9E4" w14:textId="77777777" w:rsidR="00B00543" w:rsidRDefault="00B00543" w:rsidP="0098076F">
    <w:pPr>
      <w:pStyle w:val="TOC1"/>
      <w:jc w:val="both"/>
      <w:rPr>
        <w:lang w:val="it-IT"/>
      </w:rPr>
    </w:pPr>
  </w:p>
  <w:p w14:paraId="5F86C5ED" w14:textId="3A19A423" w:rsidR="001D251E" w:rsidRPr="001E46F9" w:rsidRDefault="00A23F1C" w:rsidP="0098076F">
    <w:pPr>
      <w:pStyle w:val="TOC1"/>
      <w:jc w:val="both"/>
      <w:rPr>
        <w:lang w:val="it-IT"/>
      </w:rPr>
    </w:pPr>
    <w:r>
      <w:rPr>
        <w:noProof/>
        <w:lang w:eastAsia="en-IE"/>
      </w:rPr>
      <mc:AlternateContent>
        <mc:Choice Requires="wps">
          <w:drawing>
            <wp:anchor distT="0" distB="0" distL="0" distR="0" simplePos="0" relativeHeight="251658240" behindDoc="0" locked="0" layoutInCell="1" allowOverlap="1" wp14:anchorId="5514E4DB" wp14:editId="1E45A980">
              <wp:simplePos x="915035" y="271145"/>
              <wp:positionH relativeFrom="page">
                <wp:align>left</wp:align>
              </wp:positionH>
              <wp:positionV relativeFrom="page">
                <wp:align>top</wp:align>
              </wp:positionV>
              <wp:extent cx="1619250" cy="368935"/>
              <wp:effectExtent l="0" t="0" r="0" b="12065"/>
              <wp:wrapNone/>
              <wp:docPr id="991751210" name="Text Box 3"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47C1963D" w14:textId="68AD7E8B"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514E4DB" id="_x0000_t202" coordsize="21600,21600" o:spt="202" path="m,l,21600r21600,l21600,xe">
              <v:stroke joinstyle="miter"/>
              <v:path gradientshapeok="t" o:connecttype="rect"/>
            </v:shapetype>
            <v:shape id="Text Box 3" o:spid="_x0000_s1028" type="#_x0000_t202" alt="Classification: Internal Use" style="position:absolute;left:0;text-align:left;margin-left:0;margin-top:0;width:127.5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" filled="f" stroked="f">
              <v:textbox style="mso-fit-shape-to-text:t" inset="20pt,15pt,0,0">
                <w:txbxContent>
                  <w:p w14:paraId="47C1963D" w14:textId="68AD7E8B"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r w:rsidR="001D251E">
      <w:rPr>
        <w:noProof/>
        <w:lang w:eastAsia="en-IE"/>
      </w:rPr>
      <w:drawing>
        <wp:inline distT="0" distB="0" distL="0" distR="0" wp14:anchorId="1D02D025" wp14:editId="0FF7CE65">
          <wp:extent cx="860002" cy="553700"/>
          <wp:effectExtent l="0" t="0" r="3810" b="5715"/>
          <wp:docPr id="2029884195" name="Picture 202988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r w:rsidR="001D251E" w:rsidRPr="001E46F9">
      <w:rPr>
        <w:lang w:val="it-IT"/>
      </w:rPr>
      <w:t xml:space="preserve">                              </w:t>
    </w:r>
    <w:r w:rsidR="001D251E" w:rsidRPr="001E46F9">
      <w:rPr>
        <w:lang w:val="it-IT"/>
      </w:rPr>
      <w:t xml:space="preserve">Pre-Qualification Questionnaire                  </w:t>
    </w:r>
    <w:r w:rsidR="001D251E" w:rsidRPr="001E46F9">
      <w:rPr>
        <w:lang w:val="it-IT"/>
      </w:rPr>
      <w:tab/>
      <w:t xml:space="preserve">Tender Reference: </w:t>
    </w:r>
    <w:r w:rsidR="002A571A">
      <w:rPr>
        <w:lang w:val="it-IT"/>
      </w:rPr>
      <w:t>0037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B386" w14:textId="09B8E1C2" w:rsidR="00A23F1C" w:rsidRDefault="00A23F1C">
    <w:pPr>
      <w:pStyle w:val="Header"/>
    </w:pPr>
    <w:r>
      <w:rPr>
        <w:noProof/>
      </w:rPr>
      <mc:AlternateContent>
        <mc:Choice Requires="wps">
          <w:drawing>
            <wp:anchor distT="0" distB="0" distL="0" distR="0" simplePos="0" relativeHeight="251658241" behindDoc="0" locked="0" layoutInCell="1" allowOverlap="1" wp14:anchorId="14B97804" wp14:editId="48EB2A38">
              <wp:simplePos x="914400" y="274320"/>
              <wp:positionH relativeFrom="page">
                <wp:align>left</wp:align>
              </wp:positionH>
              <wp:positionV relativeFrom="page">
                <wp:align>top</wp:align>
              </wp:positionV>
              <wp:extent cx="1619250" cy="368935"/>
              <wp:effectExtent l="0" t="0" r="0" b="12065"/>
              <wp:wrapNone/>
              <wp:docPr id="250419074" name="Text Box 1"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29B1ACC3" w14:textId="203D9008"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4B97804" id="_x0000_t202" coordsize="21600,21600" o:spt="202" path="m,l,21600r21600,l21600,xe">
              <v:stroke joinstyle="miter"/>
              <v:path gradientshapeok="t" o:connecttype="rect"/>
            </v:shapetype>
            <v:shape id="Text Box 1" o:spid="_x0000_s1029" type="#_x0000_t202" alt="Classification: Internal Use" style="position:absolute;left:0;text-align:left;margin-left:0;margin-top:0;width:127.5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" filled="f" stroked="f">
              <v:textbox style="mso-fit-shape-to-text:t" inset="20pt,15pt,0,0">
                <w:txbxContent>
                  <w:p w14:paraId="29B1ACC3" w14:textId="203D9008"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multilevel"/>
    <w:tmpl w:val="7C16EC22"/>
    <w:lvl w:ilvl="0">
      <w:start w:val="1"/>
      <w:numFmt w:val="decimal"/>
      <w:pStyle w:val="ListNumber"/>
      <w:lvlText w:val="%1."/>
      <w:lvlJc w:val="left"/>
      <w:pPr>
        <w:tabs>
          <w:tab w:val="num" w:pos="0"/>
        </w:tabs>
        <w:ind w:left="0" w:hanging="360"/>
      </w:pPr>
      <w:rPr>
        <w:rFonts w:hint="default"/>
        <w:sz w:val="28"/>
      </w:rPr>
    </w:lvl>
    <w:lvl w:ilvl="1">
      <w:start w:val="1"/>
      <w:numFmt w:val="decimal"/>
      <w:pStyle w:val="StyleLevel112pt"/>
      <w:isLgl/>
      <w:lvlText w:val="%1.%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440" w:hanging="1800"/>
      </w:pPr>
      <w:rPr>
        <w:rFonts w:hint="default"/>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45DA66"/>
    <w:multiLevelType w:val="hybridMultilevel"/>
    <w:tmpl w:val="9A68F2F6"/>
    <w:lvl w:ilvl="0" w:tplc="92F42DCA">
      <w:start w:val="1"/>
      <w:numFmt w:val="bullet"/>
      <w:lvlText w:val=""/>
      <w:lvlJc w:val="left"/>
      <w:pPr>
        <w:ind w:left="720" w:hanging="360"/>
      </w:pPr>
      <w:rPr>
        <w:rFonts w:ascii="Symbol" w:hAnsi="Symbol" w:hint="default"/>
      </w:rPr>
    </w:lvl>
    <w:lvl w:ilvl="1" w:tplc="13D2C22C">
      <w:start w:val="1"/>
      <w:numFmt w:val="bullet"/>
      <w:lvlText w:val="o"/>
      <w:lvlJc w:val="left"/>
      <w:pPr>
        <w:ind w:left="1440" w:hanging="360"/>
      </w:pPr>
      <w:rPr>
        <w:rFonts w:ascii="Courier New" w:hAnsi="Courier New" w:hint="default"/>
      </w:rPr>
    </w:lvl>
    <w:lvl w:ilvl="2" w:tplc="C1C8A95A">
      <w:start w:val="1"/>
      <w:numFmt w:val="bullet"/>
      <w:lvlText w:val=""/>
      <w:lvlJc w:val="left"/>
      <w:pPr>
        <w:ind w:left="2160" w:hanging="360"/>
      </w:pPr>
      <w:rPr>
        <w:rFonts w:ascii="Wingdings" w:hAnsi="Wingdings" w:hint="default"/>
      </w:rPr>
    </w:lvl>
    <w:lvl w:ilvl="3" w:tplc="689A54E0">
      <w:start w:val="1"/>
      <w:numFmt w:val="bullet"/>
      <w:lvlText w:val=""/>
      <w:lvlJc w:val="left"/>
      <w:pPr>
        <w:ind w:left="2880" w:hanging="360"/>
      </w:pPr>
      <w:rPr>
        <w:rFonts w:ascii="Symbol" w:hAnsi="Symbol" w:hint="default"/>
      </w:rPr>
    </w:lvl>
    <w:lvl w:ilvl="4" w:tplc="AC82A1A2">
      <w:start w:val="1"/>
      <w:numFmt w:val="bullet"/>
      <w:lvlText w:val="o"/>
      <w:lvlJc w:val="left"/>
      <w:pPr>
        <w:ind w:left="3600" w:hanging="360"/>
      </w:pPr>
      <w:rPr>
        <w:rFonts w:ascii="Courier New" w:hAnsi="Courier New" w:hint="default"/>
      </w:rPr>
    </w:lvl>
    <w:lvl w:ilvl="5" w:tplc="4768E1EC">
      <w:start w:val="1"/>
      <w:numFmt w:val="bullet"/>
      <w:lvlText w:val=""/>
      <w:lvlJc w:val="left"/>
      <w:pPr>
        <w:ind w:left="4320" w:hanging="360"/>
      </w:pPr>
      <w:rPr>
        <w:rFonts w:ascii="Wingdings" w:hAnsi="Wingdings" w:hint="default"/>
      </w:rPr>
    </w:lvl>
    <w:lvl w:ilvl="6" w:tplc="A0045AB2">
      <w:start w:val="1"/>
      <w:numFmt w:val="bullet"/>
      <w:lvlText w:val=""/>
      <w:lvlJc w:val="left"/>
      <w:pPr>
        <w:ind w:left="5040" w:hanging="360"/>
      </w:pPr>
      <w:rPr>
        <w:rFonts w:ascii="Symbol" w:hAnsi="Symbol" w:hint="default"/>
      </w:rPr>
    </w:lvl>
    <w:lvl w:ilvl="7" w:tplc="C3F2D764">
      <w:start w:val="1"/>
      <w:numFmt w:val="bullet"/>
      <w:lvlText w:val="o"/>
      <w:lvlJc w:val="left"/>
      <w:pPr>
        <w:ind w:left="5760" w:hanging="360"/>
      </w:pPr>
      <w:rPr>
        <w:rFonts w:ascii="Courier New" w:hAnsi="Courier New" w:hint="default"/>
      </w:rPr>
    </w:lvl>
    <w:lvl w:ilvl="8" w:tplc="BB12399A">
      <w:start w:val="1"/>
      <w:numFmt w:val="bullet"/>
      <w:lvlText w:val=""/>
      <w:lvlJc w:val="left"/>
      <w:pPr>
        <w:ind w:left="6480" w:hanging="360"/>
      </w:pPr>
      <w:rPr>
        <w:rFonts w:ascii="Wingdings" w:hAnsi="Wingdings" w:hint="default"/>
      </w:rPr>
    </w:lvl>
  </w:abstractNum>
  <w:abstractNum w:abstractNumId="3" w15:restartNumberingAfterBreak="0">
    <w:nsid w:val="09035D2C"/>
    <w:multiLevelType w:val="hybridMultilevel"/>
    <w:tmpl w:val="76A283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BC6286"/>
    <w:multiLevelType w:val="hybridMultilevel"/>
    <w:tmpl w:val="F412DF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6" w15:restartNumberingAfterBreak="0">
    <w:nsid w:val="13740637"/>
    <w:multiLevelType w:val="multilevel"/>
    <w:tmpl w:val="890631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F66DE4"/>
    <w:multiLevelType w:val="hybridMultilevel"/>
    <w:tmpl w:val="00982742"/>
    <w:lvl w:ilvl="0" w:tplc="7748A21A">
      <w:start w:val="1"/>
      <w:numFmt w:val="bullet"/>
      <w:lvlText w:val=""/>
      <w:lvlJc w:val="left"/>
      <w:pPr>
        <w:ind w:left="1080" w:hanging="360"/>
      </w:pPr>
      <w:rPr>
        <w:rFonts w:ascii="Symbol" w:hAnsi="Symbol"/>
      </w:rPr>
    </w:lvl>
    <w:lvl w:ilvl="1" w:tplc="2DE6235C">
      <w:start w:val="1"/>
      <w:numFmt w:val="bullet"/>
      <w:lvlText w:val=""/>
      <w:lvlJc w:val="left"/>
      <w:pPr>
        <w:ind w:left="1080" w:hanging="360"/>
      </w:pPr>
      <w:rPr>
        <w:rFonts w:ascii="Symbol" w:hAnsi="Symbol"/>
      </w:rPr>
    </w:lvl>
    <w:lvl w:ilvl="2" w:tplc="E58A6B6A">
      <w:start w:val="1"/>
      <w:numFmt w:val="bullet"/>
      <w:lvlText w:val=""/>
      <w:lvlJc w:val="left"/>
      <w:pPr>
        <w:ind w:left="1080" w:hanging="360"/>
      </w:pPr>
      <w:rPr>
        <w:rFonts w:ascii="Symbol" w:hAnsi="Symbol"/>
      </w:rPr>
    </w:lvl>
    <w:lvl w:ilvl="3" w:tplc="2846706A">
      <w:start w:val="1"/>
      <w:numFmt w:val="bullet"/>
      <w:lvlText w:val=""/>
      <w:lvlJc w:val="left"/>
      <w:pPr>
        <w:ind w:left="1080" w:hanging="360"/>
      </w:pPr>
      <w:rPr>
        <w:rFonts w:ascii="Symbol" w:hAnsi="Symbol"/>
      </w:rPr>
    </w:lvl>
    <w:lvl w:ilvl="4" w:tplc="FE2EC244">
      <w:start w:val="1"/>
      <w:numFmt w:val="bullet"/>
      <w:lvlText w:val=""/>
      <w:lvlJc w:val="left"/>
      <w:pPr>
        <w:ind w:left="1080" w:hanging="360"/>
      </w:pPr>
      <w:rPr>
        <w:rFonts w:ascii="Symbol" w:hAnsi="Symbol"/>
      </w:rPr>
    </w:lvl>
    <w:lvl w:ilvl="5" w:tplc="55760330">
      <w:start w:val="1"/>
      <w:numFmt w:val="bullet"/>
      <w:lvlText w:val=""/>
      <w:lvlJc w:val="left"/>
      <w:pPr>
        <w:ind w:left="1080" w:hanging="360"/>
      </w:pPr>
      <w:rPr>
        <w:rFonts w:ascii="Symbol" w:hAnsi="Symbol"/>
      </w:rPr>
    </w:lvl>
    <w:lvl w:ilvl="6" w:tplc="B23651F2">
      <w:start w:val="1"/>
      <w:numFmt w:val="bullet"/>
      <w:lvlText w:val=""/>
      <w:lvlJc w:val="left"/>
      <w:pPr>
        <w:ind w:left="1080" w:hanging="360"/>
      </w:pPr>
      <w:rPr>
        <w:rFonts w:ascii="Symbol" w:hAnsi="Symbol"/>
      </w:rPr>
    </w:lvl>
    <w:lvl w:ilvl="7" w:tplc="150E14C8">
      <w:start w:val="1"/>
      <w:numFmt w:val="bullet"/>
      <w:lvlText w:val=""/>
      <w:lvlJc w:val="left"/>
      <w:pPr>
        <w:ind w:left="1080" w:hanging="360"/>
      </w:pPr>
      <w:rPr>
        <w:rFonts w:ascii="Symbol" w:hAnsi="Symbol"/>
      </w:rPr>
    </w:lvl>
    <w:lvl w:ilvl="8" w:tplc="B5D2BF56">
      <w:start w:val="1"/>
      <w:numFmt w:val="bullet"/>
      <w:lvlText w:val=""/>
      <w:lvlJc w:val="left"/>
      <w:pPr>
        <w:ind w:left="1080" w:hanging="360"/>
      </w:pPr>
      <w:rPr>
        <w:rFonts w:ascii="Symbol" w:hAnsi="Symbol"/>
      </w:rPr>
    </w:lvl>
  </w:abstractNum>
  <w:abstractNum w:abstractNumId="8" w15:restartNumberingAfterBreak="0">
    <w:nsid w:val="18CB4CD8"/>
    <w:multiLevelType w:val="hybridMultilevel"/>
    <w:tmpl w:val="A3AA44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5D484B"/>
    <w:multiLevelType w:val="hybridMultilevel"/>
    <w:tmpl w:val="737E263A"/>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EC17B80"/>
    <w:multiLevelType w:val="hybridMultilevel"/>
    <w:tmpl w:val="564050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EDA3C34"/>
    <w:multiLevelType w:val="hybridMultilevel"/>
    <w:tmpl w:val="C9CAD72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21474829"/>
    <w:multiLevelType w:val="hybridMultilevel"/>
    <w:tmpl w:val="18B64A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6AD7292"/>
    <w:multiLevelType w:val="hybridMultilevel"/>
    <w:tmpl w:val="21785FA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A0F3181"/>
    <w:multiLevelType w:val="hybridMultilevel"/>
    <w:tmpl w:val="3A566B1E"/>
    <w:lvl w:ilvl="0" w:tplc="C9E883B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180A8B"/>
    <w:multiLevelType w:val="hybridMultilevel"/>
    <w:tmpl w:val="5DEEF5CA"/>
    <w:lvl w:ilvl="0" w:tplc="1230FCC2">
      <w:start w:val="1"/>
      <w:numFmt w:val="lowerLetter"/>
      <w:lvlText w:val="(%1)"/>
      <w:lvlJc w:val="left"/>
      <w:pPr>
        <w:ind w:left="927" w:hanging="360"/>
      </w:p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start w:val="1"/>
      <w:numFmt w:val="lowerLetter"/>
      <w:lvlText w:val="%5."/>
      <w:lvlJc w:val="left"/>
      <w:pPr>
        <w:ind w:left="3807" w:hanging="360"/>
      </w:pPr>
    </w:lvl>
    <w:lvl w:ilvl="5" w:tplc="1809001B">
      <w:start w:val="1"/>
      <w:numFmt w:val="lowerRoman"/>
      <w:lvlText w:val="%6."/>
      <w:lvlJc w:val="right"/>
      <w:pPr>
        <w:ind w:left="4527" w:hanging="180"/>
      </w:pPr>
    </w:lvl>
    <w:lvl w:ilvl="6" w:tplc="1809000F">
      <w:start w:val="1"/>
      <w:numFmt w:val="decimal"/>
      <w:lvlText w:val="%7."/>
      <w:lvlJc w:val="left"/>
      <w:pPr>
        <w:ind w:left="5247" w:hanging="360"/>
      </w:pPr>
    </w:lvl>
    <w:lvl w:ilvl="7" w:tplc="18090019">
      <w:start w:val="1"/>
      <w:numFmt w:val="lowerLetter"/>
      <w:lvlText w:val="%8."/>
      <w:lvlJc w:val="left"/>
      <w:pPr>
        <w:ind w:left="5967" w:hanging="360"/>
      </w:pPr>
    </w:lvl>
    <w:lvl w:ilvl="8" w:tplc="1809001B">
      <w:start w:val="1"/>
      <w:numFmt w:val="lowerRoman"/>
      <w:lvlText w:val="%9."/>
      <w:lvlJc w:val="right"/>
      <w:pPr>
        <w:ind w:left="6687" w:hanging="180"/>
      </w:pPr>
    </w:lvl>
  </w:abstractNum>
  <w:abstractNum w:abstractNumId="17"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3CA77F3"/>
    <w:multiLevelType w:val="hybridMultilevel"/>
    <w:tmpl w:val="F0F0D6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3D5274D"/>
    <w:multiLevelType w:val="hybridMultilevel"/>
    <w:tmpl w:val="01740E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1A7811"/>
    <w:multiLevelType w:val="hybridMultilevel"/>
    <w:tmpl w:val="3F0E7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8292F71"/>
    <w:multiLevelType w:val="hybridMultilevel"/>
    <w:tmpl w:val="73B8EC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91A644B"/>
    <w:multiLevelType w:val="multilevel"/>
    <w:tmpl w:val="BBE60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4" w15:restartNumberingAfterBreak="0">
    <w:nsid w:val="432227D9"/>
    <w:multiLevelType w:val="multilevel"/>
    <w:tmpl w:val="AEAEF78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5713B8D"/>
    <w:multiLevelType w:val="hybridMultilevel"/>
    <w:tmpl w:val="8926F0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C71439"/>
    <w:multiLevelType w:val="hybridMultilevel"/>
    <w:tmpl w:val="81D2C7D6"/>
    <w:lvl w:ilvl="0" w:tplc="A03ED362">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8" w15:restartNumberingAfterBreak="0">
    <w:nsid w:val="49725553"/>
    <w:multiLevelType w:val="hybridMultilevel"/>
    <w:tmpl w:val="02D86286"/>
    <w:lvl w:ilvl="0" w:tplc="2056CB20">
      <w:start w:val="3"/>
      <w:numFmt w:val="bullet"/>
      <w:lvlText w:val="-"/>
      <w:lvlJc w:val="left"/>
      <w:pPr>
        <w:ind w:left="720" w:hanging="360"/>
      </w:pPr>
      <w:rPr>
        <w:rFonts w:ascii="An Post Sans" w:eastAsiaTheme="minorHAnsi" w:hAnsi="An Post Sans"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4AC948CA"/>
    <w:multiLevelType w:val="multilevel"/>
    <w:tmpl w:val="990E352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B2B77B5"/>
    <w:multiLevelType w:val="hybridMultilevel"/>
    <w:tmpl w:val="6CD8FB8E"/>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31" w15:restartNumberingAfterBreak="0">
    <w:nsid w:val="4DB026D6"/>
    <w:multiLevelType w:val="hybridMultilevel"/>
    <w:tmpl w:val="41EED3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00B7745"/>
    <w:multiLevelType w:val="hybridMultilevel"/>
    <w:tmpl w:val="B7744ED2"/>
    <w:lvl w:ilvl="0" w:tplc="FEBC31D2">
      <w:numFmt w:val="bullet"/>
      <w:lvlText w:val="•"/>
      <w:lvlJc w:val="left"/>
      <w:pPr>
        <w:ind w:left="720" w:hanging="360"/>
      </w:pPr>
      <w:rPr>
        <w:rFonts w:hint="default"/>
        <w:lang w:val="en-IE" w:eastAsia="en-IE" w:bidi="en-I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1267076"/>
    <w:multiLevelType w:val="multilevel"/>
    <w:tmpl w:val="8DA6B152"/>
    <w:lvl w:ilvl="0">
      <w:start w:val="1"/>
      <w:numFmt w:val="decimal"/>
      <w:pStyle w:val="Heading1"/>
      <w:lvlText w:val="%1."/>
      <w:lvlJc w:val="left"/>
      <w:pPr>
        <w:ind w:left="567" w:hanging="567"/>
      </w:pPr>
      <w:rPr>
        <w:rFonts w:ascii="An Post Sans Bold" w:hAnsi="An Post Sans Bold" w:hint="default"/>
        <w:color w:val="auto"/>
      </w:rPr>
    </w:lvl>
    <w:lvl w:ilvl="1">
      <w:start w:val="1"/>
      <w:numFmt w:val="decimal"/>
      <w:pStyle w:val="Heading2"/>
      <w:lvlText w:val="%1.%2"/>
      <w:lvlJc w:val="left"/>
      <w:pPr>
        <w:ind w:left="567" w:hanging="567"/>
      </w:pPr>
      <w:rPr>
        <w:rFonts w:hint="default"/>
        <w:b w:val="0"/>
        <w:bCs w:val="0"/>
        <w:i w:val="0"/>
        <w:iCs w:val="0"/>
        <w:caps w:val="0"/>
        <w:smallCaps w:val="0"/>
        <w:strike w:val="0"/>
        <w:dstrike w:val="0"/>
        <w:outline w:val="0"/>
        <w:shadow w:val="0"/>
        <w:emboss w:val="0"/>
        <w:imprint w:val="0"/>
        <w:noProof w:val="0"/>
        <w:vanish w:val="0"/>
        <w:color w:val="00B05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53B745B"/>
    <w:multiLevelType w:val="hybridMultilevel"/>
    <w:tmpl w:val="34DAFB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6" w15:restartNumberingAfterBreak="0">
    <w:nsid w:val="5B9F1F20"/>
    <w:multiLevelType w:val="hybridMultilevel"/>
    <w:tmpl w:val="9D961AF2"/>
    <w:lvl w:ilvl="0" w:tplc="FFFFFFFF">
      <w:start w:val="1"/>
      <w:numFmt w:val="bullet"/>
      <w:pStyle w:val="Bullet"/>
      <w:lvlText w:val=""/>
      <w:lvlJc w:val="left"/>
      <w:pPr>
        <w:ind w:left="3600" w:hanging="360"/>
      </w:pPr>
      <w:rPr>
        <w:rFonts w:ascii="Symbol" w:hAnsi="Symbol" w:hint="default"/>
      </w:rPr>
    </w:lvl>
    <w:lvl w:ilvl="1" w:tplc="FFFFFFFF">
      <w:start w:val="1"/>
      <w:numFmt w:val="bullet"/>
      <w:lvlText w:val=""/>
      <w:lvlJc w:val="left"/>
      <w:pPr>
        <w:tabs>
          <w:tab w:val="num" w:pos="4243"/>
        </w:tabs>
        <w:ind w:left="4243" w:hanging="283"/>
      </w:pPr>
      <w:rPr>
        <w:rFonts w:ascii="Symbol" w:hAnsi="Symbol"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37"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38" w15:restartNumberingAfterBreak="0">
    <w:nsid w:val="63840F32"/>
    <w:multiLevelType w:val="hybridMultilevel"/>
    <w:tmpl w:val="B8D6771E"/>
    <w:lvl w:ilvl="0" w:tplc="FEBC31D2">
      <w:numFmt w:val="bullet"/>
      <w:lvlText w:val="•"/>
      <w:lvlJc w:val="left"/>
      <w:pPr>
        <w:ind w:left="884" w:hanging="360"/>
      </w:pPr>
      <w:rPr>
        <w:rFonts w:hint="default"/>
        <w:lang w:val="en-IE" w:eastAsia="en-IE" w:bidi="en-IE"/>
      </w:rPr>
    </w:lvl>
    <w:lvl w:ilvl="1" w:tplc="18090003" w:tentative="1">
      <w:start w:val="1"/>
      <w:numFmt w:val="bullet"/>
      <w:lvlText w:val="o"/>
      <w:lvlJc w:val="left"/>
      <w:pPr>
        <w:ind w:left="1604" w:hanging="360"/>
      </w:pPr>
      <w:rPr>
        <w:rFonts w:ascii="Courier New" w:hAnsi="Courier New" w:cs="Courier New" w:hint="default"/>
      </w:rPr>
    </w:lvl>
    <w:lvl w:ilvl="2" w:tplc="18090005" w:tentative="1">
      <w:start w:val="1"/>
      <w:numFmt w:val="bullet"/>
      <w:lvlText w:val=""/>
      <w:lvlJc w:val="left"/>
      <w:pPr>
        <w:ind w:left="2324" w:hanging="360"/>
      </w:pPr>
      <w:rPr>
        <w:rFonts w:ascii="Wingdings" w:hAnsi="Wingdings" w:hint="default"/>
      </w:rPr>
    </w:lvl>
    <w:lvl w:ilvl="3" w:tplc="18090001" w:tentative="1">
      <w:start w:val="1"/>
      <w:numFmt w:val="bullet"/>
      <w:lvlText w:val=""/>
      <w:lvlJc w:val="left"/>
      <w:pPr>
        <w:ind w:left="3044" w:hanging="360"/>
      </w:pPr>
      <w:rPr>
        <w:rFonts w:ascii="Symbol" w:hAnsi="Symbol" w:hint="default"/>
      </w:rPr>
    </w:lvl>
    <w:lvl w:ilvl="4" w:tplc="18090003" w:tentative="1">
      <w:start w:val="1"/>
      <w:numFmt w:val="bullet"/>
      <w:lvlText w:val="o"/>
      <w:lvlJc w:val="left"/>
      <w:pPr>
        <w:ind w:left="3764" w:hanging="360"/>
      </w:pPr>
      <w:rPr>
        <w:rFonts w:ascii="Courier New" w:hAnsi="Courier New" w:cs="Courier New" w:hint="default"/>
      </w:rPr>
    </w:lvl>
    <w:lvl w:ilvl="5" w:tplc="18090005" w:tentative="1">
      <w:start w:val="1"/>
      <w:numFmt w:val="bullet"/>
      <w:lvlText w:val=""/>
      <w:lvlJc w:val="left"/>
      <w:pPr>
        <w:ind w:left="4484" w:hanging="360"/>
      </w:pPr>
      <w:rPr>
        <w:rFonts w:ascii="Wingdings" w:hAnsi="Wingdings" w:hint="default"/>
      </w:rPr>
    </w:lvl>
    <w:lvl w:ilvl="6" w:tplc="18090001" w:tentative="1">
      <w:start w:val="1"/>
      <w:numFmt w:val="bullet"/>
      <w:lvlText w:val=""/>
      <w:lvlJc w:val="left"/>
      <w:pPr>
        <w:ind w:left="5204" w:hanging="360"/>
      </w:pPr>
      <w:rPr>
        <w:rFonts w:ascii="Symbol" w:hAnsi="Symbol" w:hint="default"/>
      </w:rPr>
    </w:lvl>
    <w:lvl w:ilvl="7" w:tplc="18090003" w:tentative="1">
      <w:start w:val="1"/>
      <w:numFmt w:val="bullet"/>
      <w:lvlText w:val="o"/>
      <w:lvlJc w:val="left"/>
      <w:pPr>
        <w:ind w:left="5924" w:hanging="360"/>
      </w:pPr>
      <w:rPr>
        <w:rFonts w:ascii="Courier New" w:hAnsi="Courier New" w:cs="Courier New" w:hint="default"/>
      </w:rPr>
    </w:lvl>
    <w:lvl w:ilvl="8" w:tplc="18090005" w:tentative="1">
      <w:start w:val="1"/>
      <w:numFmt w:val="bullet"/>
      <w:lvlText w:val=""/>
      <w:lvlJc w:val="left"/>
      <w:pPr>
        <w:ind w:left="6644" w:hanging="360"/>
      </w:pPr>
      <w:rPr>
        <w:rFonts w:ascii="Wingdings" w:hAnsi="Wingdings" w:hint="default"/>
      </w:rPr>
    </w:lvl>
  </w:abstractNum>
  <w:abstractNum w:abstractNumId="39" w15:restartNumberingAfterBreak="0">
    <w:nsid w:val="63AF06DC"/>
    <w:multiLevelType w:val="hybridMultilevel"/>
    <w:tmpl w:val="02EC52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0" w15:restartNumberingAfterBreak="0">
    <w:nsid w:val="63F61AC1"/>
    <w:multiLevelType w:val="multilevel"/>
    <w:tmpl w:val="37C00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5077924"/>
    <w:multiLevelType w:val="hybridMultilevel"/>
    <w:tmpl w:val="48A694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5181F8D"/>
    <w:multiLevelType w:val="hybridMultilevel"/>
    <w:tmpl w:val="3A120D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64A7EB0"/>
    <w:multiLevelType w:val="hybridMultilevel"/>
    <w:tmpl w:val="B64613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65C7473"/>
    <w:multiLevelType w:val="hybridMultilevel"/>
    <w:tmpl w:val="77DA59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C174088"/>
    <w:multiLevelType w:val="hybridMultilevel"/>
    <w:tmpl w:val="E7567C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87983276">
    <w:abstractNumId w:val="2"/>
  </w:num>
  <w:num w:numId="2" w16cid:durableId="1346175883">
    <w:abstractNumId w:val="35"/>
  </w:num>
  <w:num w:numId="3" w16cid:durableId="19354513">
    <w:abstractNumId w:val="5"/>
  </w:num>
  <w:num w:numId="4" w16cid:durableId="397366172">
    <w:abstractNumId w:val="27"/>
  </w:num>
  <w:num w:numId="5" w16cid:durableId="1601794172">
    <w:abstractNumId w:val="36"/>
  </w:num>
  <w:num w:numId="6" w16cid:durableId="870920546">
    <w:abstractNumId w:val="9"/>
  </w:num>
  <w:num w:numId="7" w16cid:durableId="441534289">
    <w:abstractNumId w:val="26"/>
  </w:num>
  <w:num w:numId="8" w16cid:durableId="1150706085">
    <w:abstractNumId w:val="17"/>
  </w:num>
  <w:num w:numId="9" w16cid:durableId="607077908">
    <w:abstractNumId w:val="1"/>
  </w:num>
  <w:num w:numId="10" w16cid:durableId="1790539850">
    <w:abstractNumId w:val="31"/>
  </w:num>
  <w:num w:numId="11" w16cid:durableId="63574319">
    <w:abstractNumId w:val="23"/>
  </w:num>
  <w:num w:numId="12" w16cid:durableId="489831177">
    <w:abstractNumId w:val="0"/>
  </w:num>
  <w:num w:numId="13" w16cid:durableId="721708950">
    <w:abstractNumId w:val="37"/>
  </w:num>
  <w:num w:numId="14" w16cid:durableId="1690521411">
    <w:abstractNumId w:val="30"/>
  </w:num>
  <w:num w:numId="15" w16cid:durableId="721102018">
    <w:abstractNumId w:val="10"/>
  </w:num>
  <w:num w:numId="16" w16cid:durableId="1205673687">
    <w:abstractNumId w:val="15"/>
  </w:num>
  <w:num w:numId="17" w16cid:durableId="1397120135">
    <w:abstractNumId w:val="33"/>
  </w:num>
  <w:num w:numId="18" w16cid:durableId="4011462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1321835">
    <w:abstractNumId w:val="29"/>
  </w:num>
  <w:num w:numId="20" w16cid:durableId="1090541610">
    <w:abstractNumId w:val="33"/>
  </w:num>
  <w:num w:numId="21" w16cid:durableId="937954413">
    <w:abstractNumId w:val="14"/>
  </w:num>
  <w:num w:numId="22" w16cid:durableId="1711686719">
    <w:abstractNumId w:val="28"/>
  </w:num>
  <w:num w:numId="23" w16cid:durableId="852956899">
    <w:abstractNumId w:val="11"/>
  </w:num>
  <w:num w:numId="24" w16cid:durableId="1593975704">
    <w:abstractNumId w:val="40"/>
  </w:num>
  <w:num w:numId="25" w16cid:durableId="229266195">
    <w:abstractNumId w:val="6"/>
  </w:num>
  <w:num w:numId="26" w16cid:durableId="17762499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050670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83221313">
    <w:abstractNumId w:val="39"/>
  </w:num>
  <w:num w:numId="29" w16cid:durableId="1987273922">
    <w:abstractNumId w:val="32"/>
  </w:num>
  <w:num w:numId="30" w16cid:durableId="1392273235">
    <w:abstractNumId w:val="21"/>
  </w:num>
  <w:num w:numId="31" w16cid:durableId="2076661177">
    <w:abstractNumId w:val="38"/>
  </w:num>
  <w:num w:numId="32" w16cid:durableId="1639384464">
    <w:abstractNumId w:val="22"/>
  </w:num>
  <w:num w:numId="33" w16cid:durableId="1683775528">
    <w:abstractNumId w:val="7"/>
  </w:num>
  <w:num w:numId="34" w16cid:durableId="339040622">
    <w:abstractNumId w:val="20"/>
  </w:num>
  <w:num w:numId="35" w16cid:durableId="342517310">
    <w:abstractNumId w:val="8"/>
  </w:num>
  <w:num w:numId="36" w16cid:durableId="866217890">
    <w:abstractNumId w:val="45"/>
  </w:num>
  <w:num w:numId="37" w16cid:durableId="1998728338">
    <w:abstractNumId w:val="3"/>
  </w:num>
  <w:num w:numId="38" w16cid:durableId="1174339898">
    <w:abstractNumId w:val="19"/>
  </w:num>
  <w:num w:numId="39" w16cid:durableId="548306221">
    <w:abstractNumId w:val="4"/>
  </w:num>
  <w:num w:numId="40" w16cid:durableId="422263549">
    <w:abstractNumId w:val="25"/>
  </w:num>
  <w:num w:numId="41" w16cid:durableId="757752016">
    <w:abstractNumId w:val="43"/>
  </w:num>
  <w:num w:numId="42" w16cid:durableId="112722919">
    <w:abstractNumId w:val="34"/>
  </w:num>
  <w:num w:numId="43" w16cid:durableId="415133904">
    <w:abstractNumId w:val="18"/>
  </w:num>
  <w:num w:numId="44" w16cid:durableId="945113503">
    <w:abstractNumId w:val="13"/>
  </w:num>
  <w:num w:numId="45" w16cid:durableId="1008405553">
    <w:abstractNumId w:val="42"/>
  </w:num>
  <w:num w:numId="46" w16cid:durableId="1316106799">
    <w:abstractNumId w:val="44"/>
  </w:num>
  <w:num w:numId="47" w16cid:durableId="1376275399">
    <w:abstractNumId w:val="41"/>
  </w:num>
  <w:num w:numId="48" w16cid:durableId="805053383">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89"/>
    <w:rsid w:val="0000061B"/>
    <w:rsid w:val="00001F4F"/>
    <w:rsid w:val="000020AC"/>
    <w:rsid w:val="00002789"/>
    <w:rsid w:val="00002F33"/>
    <w:rsid w:val="000033FB"/>
    <w:rsid w:val="00004363"/>
    <w:rsid w:val="00006F13"/>
    <w:rsid w:val="000106F1"/>
    <w:rsid w:val="00010A49"/>
    <w:rsid w:val="000117A1"/>
    <w:rsid w:val="000118C0"/>
    <w:rsid w:val="00011A8D"/>
    <w:rsid w:val="00012043"/>
    <w:rsid w:val="00012959"/>
    <w:rsid w:val="000138B9"/>
    <w:rsid w:val="00014675"/>
    <w:rsid w:val="0001607B"/>
    <w:rsid w:val="000173EA"/>
    <w:rsid w:val="0001758A"/>
    <w:rsid w:val="00020375"/>
    <w:rsid w:val="000209C3"/>
    <w:rsid w:val="00021F22"/>
    <w:rsid w:val="00022534"/>
    <w:rsid w:val="00024969"/>
    <w:rsid w:val="0002528D"/>
    <w:rsid w:val="00025D43"/>
    <w:rsid w:val="00027577"/>
    <w:rsid w:val="0002797D"/>
    <w:rsid w:val="00030527"/>
    <w:rsid w:val="000308E7"/>
    <w:rsid w:val="00030E9B"/>
    <w:rsid w:val="00031993"/>
    <w:rsid w:val="000328EC"/>
    <w:rsid w:val="00032D98"/>
    <w:rsid w:val="00040697"/>
    <w:rsid w:val="00040B77"/>
    <w:rsid w:val="00042299"/>
    <w:rsid w:val="00043DF2"/>
    <w:rsid w:val="00044536"/>
    <w:rsid w:val="0004455B"/>
    <w:rsid w:val="00044CBC"/>
    <w:rsid w:val="00045A7E"/>
    <w:rsid w:val="0004694B"/>
    <w:rsid w:val="00046FC9"/>
    <w:rsid w:val="000470F8"/>
    <w:rsid w:val="00051491"/>
    <w:rsid w:val="00052070"/>
    <w:rsid w:val="000520B7"/>
    <w:rsid w:val="000529A7"/>
    <w:rsid w:val="00052EED"/>
    <w:rsid w:val="00053B9B"/>
    <w:rsid w:val="000544A7"/>
    <w:rsid w:val="00054B56"/>
    <w:rsid w:val="00054B84"/>
    <w:rsid w:val="00056AF9"/>
    <w:rsid w:val="00061A9A"/>
    <w:rsid w:val="00061EAE"/>
    <w:rsid w:val="00061F00"/>
    <w:rsid w:val="000621D1"/>
    <w:rsid w:val="000649C3"/>
    <w:rsid w:val="000654EC"/>
    <w:rsid w:val="0006600D"/>
    <w:rsid w:val="00067EB6"/>
    <w:rsid w:val="000710AB"/>
    <w:rsid w:val="0007193D"/>
    <w:rsid w:val="00071F77"/>
    <w:rsid w:val="00072515"/>
    <w:rsid w:val="0007493F"/>
    <w:rsid w:val="00074BA7"/>
    <w:rsid w:val="000756C6"/>
    <w:rsid w:val="00075750"/>
    <w:rsid w:val="00077A64"/>
    <w:rsid w:val="00077B93"/>
    <w:rsid w:val="0008093F"/>
    <w:rsid w:val="0008102A"/>
    <w:rsid w:val="0008115C"/>
    <w:rsid w:val="00082251"/>
    <w:rsid w:val="00083356"/>
    <w:rsid w:val="00084058"/>
    <w:rsid w:val="000843C8"/>
    <w:rsid w:val="00084DE0"/>
    <w:rsid w:val="00086ED4"/>
    <w:rsid w:val="00087832"/>
    <w:rsid w:val="00090BEA"/>
    <w:rsid w:val="000914BC"/>
    <w:rsid w:val="00091868"/>
    <w:rsid w:val="000920B7"/>
    <w:rsid w:val="00092530"/>
    <w:rsid w:val="00093DBF"/>
    <w:rsid w:val="00093EB8"/>
    <w:rsid w:val="00094017"/>
    <w:rsid w:val="00094BF1"/>
    <w:rsid w:val="000954E3"/>
    <w:rsid w:val="00096421"/>
    <w:rsid w:val="000976C7"/>
    <w:rsid w:val="00097D60"/>
    <w:rsid w:val="00097D9F"/>
    <w:rsid w:val="000A0C56"/>
    <w:rsid w:val="000A106A"/>
    <w:rsid w:val="000A2CBB"/>
    <w:rsid w:val="000A3C8D"/>
    <w:rsid w:val="000A4718"/>
    <w:rsid w:val="000A7757"/>
    <w:rsid w:val="000B0041"/>
    <w:rsid w:val="000B25D2"/>
    <w:rsid w:val="000B2C4A"/>
    <w:rsid w:val="000B3242"/>
    <w:rsid w:val="000B3480"/>
    <w:rsid w:val="000B39F4"/>
    <w:rsid w:val="000B3CD1"/>
    <w:rsid w:val="000B4AD5"/>
    <w:rsid w:val="000B5051"/>
    <w:rsid w:val="000B6147"/>
    <w:rsid w:val="000B713F"/>
    <w:rsid w:val="000C148F"/>
    <w:rsid w:val="000C16C7"/>
    <w:rsid w:val="000C27CC"/>
    <w:rsid w:val="000C401F"/>
    <w:rsid w:val="000C4328"/>
    <w:rsid w:val="000C4C73"/>
    <w:rsid w:val="000C5127"/>
    <w:rsid w:val="000C547C"/>
    <w:rsid w:val="000D014D"/>
    <w:rsid w:val="000D077D"/>
    <w:rsid w:val="000D28A5"/>
    <w:rsid w:val="000D2BEE"/>
    <w:rsid w:val="000D39D1"/>
    <w:rsid w:val="000D4172"/>
    <w:rsid w:val="000D47CF"/>
    <w:rsid w:val="000D5BA6"/>
    <w:rsid w:val="000D73BA"/>
    <w:rsid w:val="000D7558"/>
    <w:rsid w:val="000E032D"/>
    <w:rsid w:val="000E0681"/>
    <w:rsid w:val="000E1024"/>
    <w:rsid w:val="000E4473"/>
    <w:rsid w:val="000E4A52"/>
    <w:rsid w:val="000E54E2"/>
    <w:rsid w:val="000E65DF"/>
    <w:rsid w:val="000E6EDA"/>
    <w:rsid w:val="000E7100"/>
    <w:rsid w:val="000E78B0"/>
    <w:rsid w:val="000E7CD5"/>
    <w:rsid w:val="000F0C5C"/>
    <w:rsid w:val="000F330B"/>
    <w:rsid w:val="000F3F59"/>
    <w:rsid w:val="000F4E5D"/>
    <w:rsid w:val="000F6E53"/>
    <w:rsid w:val="000F7170"/>
    <w:rsid w:val="0010162B"/>
    <w:rsid w:val="0010214C"/>
    <w:rsid w:val="001021D5"/>
    <w:rsid w:val="00102430"/>
    <w:rsid w:val="001026C9"/>
    <w:rsid w:val="00102A79"/>
    <w:rsid w:val="00102C72"/>
    <w:rsid w:val="001036C5"/>
    <w:rsid w:val="00103F41"/>
    <w:rsid w:val="00104802"/>
    <w:rsid w:val="00105EEF"/>
    <w:rsid w:val="00106485"/>
    <w:rsid w:val="00106A67"/>
    <w:rsid w:val="00106A8E"/>
    <w:rsid w:val="00110706"/>
    <w:rsid w:val="001109E6"/>
    <w:rsid w:val="00111617"/>
    <w:rsid w:val="00111C45"/>
    <w:rsid w:val="00112867"/>
    <w:rsid w:val="00112C03"/>
    <w:rsid w:val="00113770"/>
    <w:rsid w:val="001138AE"/>
    <w:rsid w:val="00113B00"/>
    <w:rsid w:val="00113C71"/>
    <w:rsid w:val="00116679"/>
    <w:rsid w:val="00120B81"/>
    <w:rsid w:val="00120F06"/>
    <w:rsid w:val="001216A0"/>
    <w:rsid w:val="0012236E"/>
    <w:rsid w:val="00122546"/>
    <w:rsid w:val="001232E3"/>
    <w:rsid w:val="00123837"/>
    <w:rsid w:val="00125555"/>
    <w:rsid w:val="00126FF9"/>
    <w:rsid w:val="00127181"/>
    <w:rsid w:val="0012723F"/>
    <w:rsid w:val="0013027B"/>
    <w:rsid w:val="0013044D"/>
    <w:rsid w:val="0013189D"/>
    <w:rsid w:val="00131DBB"/>
    <w:rsid w:val="001325BA"/>
    <w:rsid w:val="00132884"/>
    <w:rsid w:val="001340C6"/>
    <w:rsid w:val="00134B0B"/>
    <w:rsid w:val="00136C78"/>
    <w:rsid w:val="00137234"/>
    <w:rsid w:val="0013726E"/>
    <w:rsid w:val="0013727D"/>
    <w:rsid w:val="001402C6"/>
    <w:rsid w:val="00140383"/>
    <w:rsid w:val="0014057D"/>
    <w:rsid w:val="001410F8"/>
    <w:rsid w:val="00142265"/>
    <w:rsid w:val="00142B7D"/>
    <w:rsid w:val="00143660"/>
    <w:rsid w:val="00145583"/>
    <w:rsid w:val="001459D6"/>
    <w:rsid w:val="00145ACC"/>
    <w:rsid w:val="001465D5"/>
    <w:rsid w:val="00146EA9"/>
    <w:rsid w:val="001479A4"/>
    <w:rsid w:val="00147C4B"/>
    <w:rsid w:val="00150216"/>
    <w:rsid w:val="00150875"/>
    <w:rsid w:val="00150A48"/>
    <w:rsid w:val="00151D33"/>
    <w:rsid w:val="00152A50"/>
    <w:rsid w:val="00153C8B"/>
    <w:rsid w:val="001544D4"/>
    <w:rsid w:val="001548A8"/>
    <w:rsid w:val="00154B53"/>
    <w:rsid w:val="0015524A"/>
    <w:rsid w:val="001556AF"/>
    <w:rsid w:val="0015722C"/>
    <w:rsid w:val="00157BF3"/>
    <w:rsid w:val="00157FCB"/>
    <w:rsid w:val="00160444"/>
    <w:rsid w:val="00160671"/>
    <w:rsid w:val="00161ADF"/>
    <w:rsid w:val="00162A84"/>
    <w:rsid w:val="00163482"/>
    <w:rsid w:val="00163DB2"/>
    <w:rsid w:val="00164962"/>
    <w:rsid w:val="00164B98"/>
    <w:rsid w:val="00166C05"/>
    <w:rsid w:val="00166DFD"/>
    <w:rsid w:val="001674F6"/>
    <w:rsid w:val="00171391"/>
    <w:rsid w:val="00171C09"/>
    <w:rsid w:val="00172FDD"/>
    <w:rsid w:val="0017376B"/>
    <w:rsid w:val="00173BC0"/>
    <w:rsid w:val="001757C8"/>
    <w:rsid w:val="0017649E"/>
    <w:rsid w:val="00180BCF"/>
    <w:rsid w:val="00180DDF"/>
    <w:rsid w:val="0018154F"/>
    <w:rsid w:val="00181B97"/>
    <w:rsid w:val="0018264E"/>
    <w:rsid w:val="001831DE"/>
    <w:rsid w:val="001860AB"/>
    <w:rsid w:val="00186393"/>
    <w:rsid w:val="00187FAB"/>
    <w:rsid w:val="001903C0"/>
    <w:rsid w:val="0019291A"/>
    <w:rsid w:val="00193EE8"/>
    <w:rsid w:val="00194049"/>
    <w:rsid w:val="00194446"/>
    <w:rsid w:val="001945ED"/>
    <w:rsid w:val="0019464A"/>
    <w:rsid w:val="00194DC7"/>
    <w:rsid w:val="00195177"/>
    <w:rsid w:val="001A0B61"/>
    <w:rsid w:val="001A0CAF"/>
    <w:rsid w:val="001A2383"/>
    <w:rsid w:val="001A28D0"/>
    <w:rsid w:val="001A479E"/>
    <w:rsid w:val="001A5CCC"/>
    <w:rsid w:val="001A5CEA"/>
    <w:rsid w:val="001A6C40"/>
    <w:rsid w:val="001A6F41"/>
    <w:rsid w:val="001B171B"/>
    <w:rsid w:val="001B4D85"/>
    <w:rsid w:val="001B5548"/>
    <w:rsid w:val="001B5856"/>
    <w:rsid w:val="001B761B"/>
    <w:rsid w:val="001B7A2F"/>
    <w:rsid w:val="001C007C"/>
    <w:rsid w:val="001C0D42"/>
    <w:rsid w:val="001C37DE"/>
    <w:rsid w:val="001C5211"/>
    <w:rsid w:val="001C52F8"/>
    <w:rsid w:val="001C640D"/>
    <w:rsid w:val="001C75BD"/>
    <w:rsid w:val="001C7B14"/>
    <w:rsid w:val="001C7D43"/>
    <w:rsid w:val="001D0098"/>
    <w:rsid w:val="001D0268"/>
    <w:rsid w:val="001D13C6"/>
    <w:rsid w:val="001D16C2"/>
    <w:rsid w:val="001D1856"/>
    <w:rsid w:val="001D2191"/>
    <w:rsid w:val="001D251E"/>
    <w:rsid w:val="001D2D96"/>
    <w:rsid w:val="001D3222"/>
    <w:rsid w:val="001D347A"/>
    <w:rsid w:val="001D3836"/>
    <w:rsid w:val="001D4134"/>
    <w:rsid w:val="001D4372"/>
    <w:rsid w:val="001D5784"/>
    <w:rsid w:val="001D6401"/>
    <w:rsid w:val="001D79E1"/>
    <w:rsid w:val="001E04A7"/>
    <w:rsid w:val="001E2184"/>
    <w:rsid w:val="001E33E1"/>
    <w:rsid w:val="001E38EF"/>
    <w:rsid w:val="001E3C6A"/>
    <w:rsid w:val="001E3D3F"/>
    <w:rsid w:val="001E46F9"/>
    <w:rsid w:val="001E4B26"/>
    <w:rsid w:val="001E4EB6"/>
    <w:rsid w:val="001E570B"/>
    <w:rsid w:val="001E5F8E"/>
    <w:rsid w:val="001E7562"/>
    <w:rsid w:val="001E7AED"/>
    <w:rsid w:val="001F060F"/>
    <w:rsid w:val="001F0819"/>
    <w:rsid w:val="001F1904"/>
    <w:rsid w:val="001F19A4"/>
    <w:rsid w:val="001F22BC"/>
    <w:rsid w:val="001F2D87"/>
    <w:rsid w:val="001F2DDA"/>
    <w:rsid w:val="001F3EF9"/>
    <w:rsid w:val="001F4549"/>
    <w:rsid w:val="001F47EA"/>
    <w:rsid w:val="001F4BA8"/>
    <w:rsid w:val="001F5195"/>
    <w:rsid w:val="001F62CD"/>
    <w:rsid w:val="001F6F19"/>
    <w:rsid w:val="001F7313"/>
    <w:rsid w:val="001F7900"/>
    <w:rsid w:val="0020006D"/>
    <w:rsid w:val="00200E26"/>
    <w:rsid w:val="002012E2"/>
    <w:rsid w:val="00202603"/>
    <w:rsid w:val="002057AC"/>
    <w:rsid w:val="00205D10"/>
    <w:rsid w:val="00205F9C"/>
    <w:rsid w:val="0020627E"/>
    <w:rsid w:val="00207A41"/>
    <w:rsid w:val="00207FC9"/>
    <w:rsid w:val="0021173E"/>
    <w:rsid w:val="002118B0"/>
    <w:rsid w:val="00211BA5"/>
    <w:rsid w:val="002138BC"/>
    <w:rsid w:val="00214A52"/>
    <w:rsid w:val="00214EF2"/>
    <w:rsid w:val="002167BB"/>
    <w:rsid w:val="00220392"/>
    <w:rsid w:val="002211CC"/>
    <w:rsid w:val="002213D3"/>
    <w:rsid w:val="00221B48"/>
    <w:rsid w:val="00221D8C"/>
    <w:rsid w:val="002222F8"/>
    <w:rsid w:val="002229C9"/>
    <w:rsid w:val="00222D08"/>
    <w:rsid w:val="002233EB"/>
    <w:rsid w:val="00224AF7"/>
    <w:rsid w:val="00224D57"/>
    <w:rsid w:val="002269DF"/>
    <w:rsid w:val="002323C3"/>
    <w:rsid w:val="00232A80"/>
    <w:rsid w:val="002335C1"/>
    <w:rsid w:val="00233820"/>
    <w:rsid w:val="002347C9"/>
    <w:rsid w:val="00235908"/>
    <w:rsid w:val="00240EFD"/>
    <w:rsid w:val="00241245"/>
    <w:rsid w:val="0024310F"/>
    <w:rsid w:val="00243A17"/>
    <w:rsid w:val="00244F18"/>
    <w:rsid w:val="00251FC1"/>
    <w:rsid w:val="002532AA"/>
    <w:rsid w:val="0025473F"/>
    <w:rsid w:val="0025599E"/>
    <w:rsid w:val="00255F6C"/>
    <w:rsid w:val="00256DF9"/>
    <w:rsid w:val="00260585"/>
    <w:rsid w:val="002612C7"/>
    <w:rsid w:val="00263790"/>
    <w:rsid w:val="0026521A"/>
    <w:rsid w:val="00265526"/>
    <w:rsid w:val="00265F1A"/>
    <w:rsid w:val="002729EF"/>
    <w:rsid w:val="0027491A"/>
    <w:rsid w:val="002761CB"/>
    <w:rsid w:val="002763F8"/>
    <w:rsid w:val="00276E1D"/>
    <w:rsid w:val="00277AB2"/>
    <w:rsid w:val="00277FD0"/>
    <w:rsid w:val="00281B97"/>
    <w:rsid w:val="00281BCF"/>
    <w:rsid w:val="00281ECE"/>
    <w:rsid w:val="00283198"/>
    <w:rsid w:val="002864EB"/>
    <w:rsid w:val="002867DC"/>
    <w:rsid w:val="00291291"/>
    <w:rsid w:val="00291903"/>
    <w:rsid w:val="00291BA9"/>
    <w:rsid w:val="00291F24"/>
    <w:rsid w:val="00293DA3"/>
    <w:rsid w:val="002940D6"/>
    <w:rsid w:val="00294E69"/>
    <w:rsid w:val="00295C03"/>
    <w:rsid w:val="0029650F"/>
    <w:rsid w:val="002967AA"/>
    <w:rsid w:val="002968D3"/>
    <w:rsid w:val="00296B62"/>
    <w:rsid w:val="00296C21"/>
    <w:rsid w:val="00297294"/>
    <w:rsid w:val="002A20AB"/>
    <w:rsid w:val="002A271F"/>
    <w:rsid w:val="002A28F5"/>
    <w:rsid w:val="002A36E4"/>
    <w:rsid w:val="002A3862"/>
    <w:rsid w:val="002A3F40"/>
    <w:rsid w:val="002A41FE"/>
    <w:rsid w:val="002A48A3"/>
    <w:rsid w:val="002A571A"/>
    <w:rsid w:val="002A6822"/>
    <w:rsid w:val="002A6DE7"/>
    <w:rsid w:val="002A6F6C"/>
    <w:rsid w:val="002A6FDE"/>
    <w:rsid w:val="002A72C2"/>
    <w:rsid w:val="002B396F"/>
    <w:rsid w:val="002B4045"/>
    <w:rsid w:val="002B426D"/>
    <w:rsid w:val="002B4C9E"/>
    <w:rsid w:val="002B54A2"/>
    <w:rsid w:val="002B558A"/>
    <w:rsid w:val="002B66C0"/>
    <w:rsid w:val="002B763D"/>
    <w:rsid w:val="002B7F7E"/>
    <w:rsid w:val="002C07D7"/>
    <w:rsid w:val="002C17EE"/>
    <w:rsid w:val="002C379C"/>
    <w:rsid w:val="002C3F30"/>
    <w:rsid w:val="002C5A35"/>
    <w:rsid w:val="002C5ECD"/>
    <w:rsid w:val="002C6E55"/>
    <w:rsid w:val="002C7FDD"/>
    <w:rsid w:val="002D3260"/>
    <w:rsid w:val="002D3DB7"/>
    <w:rsid w:val="002D496D"/>
    <w:rsid w:val="002D70CB"/>
    <w:rsid w:val="002D73D3"/>
    <w:rsid w:val="002D78A5"/>
    <w:rsid w:val="002D79CD"/>
    <w:rsid w:val="002D7D32"/>
    <w:rsid w:val="002E17A1"/>
    <w:rsid w:val="002E1C63"/>
    <w:rsid w:val="002E22D9"/>
    <w:rsid w:val="002E2843"/>
    <w:rsid w:val="002E382E"/>
    <w:rsid w:val="002E4D5C"/>
    <w:rsid w:val="002E4EAE"/>
    <w:rsid w:val="002E52D3"/>
    <w:rsid w:val="002E55F2"/>
    <w:rsid w:val="002E688B"/>
    <w:rsid w:val="002E6A63"/>
    <w:rsid w:val="002F17FF"/>
    <w:rsid w:val="002F1E46"/>
    <w:rsid w:val="002F2FB5"/>
    <w:rsid w:val="002F38A0"/>
    <w:rsid w:val="002F44FE"/>
    <w:rsid w:val="002F4D5C"/>
    <w:rsid w:val="002F5C71"/>
    <w:rsid w:val="002F70C6"/>
    <w:rsid w:val="002F7481"/>
    <w:rsid w:val="002F7BE4"/>
    <w:rsid w:val="0030069E"/>
    <w:rsid w:val="00300DF8"/>
    <w:rsid w:val="003010A7"/>
    <w:rsid w:val="0030119A"/>
    <w:rsid w:val="00301B12"/>
    <w:rsid w:val="003025E4"/>
    <w:rsid w:val="00302755"/>
    <w:rsid w:val="00303238"/>
    <w:rsid w:val="003037DE"/>
    <w:rsid w:val="00304B5B"/>
    <w:rsid w:val="0030790B"/>
    <w:rsid w:val="003111DB"/>
    <w:rsid w:val="00311D93"/>
    <w:rsid w:val="00311FE5"/>
    <w:rsid w:val="003122DB"/>
    <w:rsid w:val="0031320D"/>
    <w:rsid w:val="00313A91"/>
    <w:rsid w:val="00313B8D"/>
    <w:rsid w:val="00314B07"/>
    <w:rsid w:val="00314E94"/>
    <w:rsid w:val="003152D9"/>
    <w:rsid w:val="0031725C"/>
    <w:rsid w:val="003175ED"/>
    <w:rsid w:val="0031799A"/>
    <w:rsid w:val="00321FB7"/>
    <w:rsid w:val="003220EB"/>
    <w:rsid w:val="0032473B"/>
    <w:rsid w:val="00326AE1"/>
    <w:rsid w:val="00327031"/>
    <w:rsid w:val="00330841"/>
    <w:rsid w:val="00330D38"/>
    <w:rsid w:val="0033133B"/>
    <w:rsid w:val="00332331"/>
    <w:rsid w:val="003333A3"/>
    <w:rsid w:val="0033430E"/>
    <w:rsid w:val="003349AD"/>
    <w:rsid w:val="00335949"/>
    <w:rsid w:val="00336733"/>
    <w:rsid w:val="00336ABA"/>
    <w:rsid w:val="00341970"/>
    <w:rsid w:val="00342001"/>
    <w:rsid w:val="00343895"/>
    <w:rsid w:val="003440CF"/>
    <w:rsid w:val="00344843"/>
    <w:rsid w:val="00345618"/>
    <w:rsid w:val="00350188"/>
    <w:rsid w:val="003503DF"/>
    <w:rsid w:val="00350BD8"/>
    <w:rsid w:val="003521E8"/>
    <w:rsid w:val="00352D20"/>
    <w:rsid w:val="003543AA"/>
    <w:rsid w:val="00354484"/>
    <w:rsid w:val="00355B18"/>
    <w:rsid w:val="0035638E"/>
    <w:rsid w:val="00357522"/>
    <w:rsid w:val="00357BEB"/>
    <w:rsid w:val="00357BF8"/>
    <w:rsid w:val="003605F2"/>
    <w:rsid w:val="003608CD"/>
    <w:rsid w:val="00360E0B"/>
    <w:rsid w:val="0036166A"/>
    <w:rsid w:val="0036246C"/>
    <w:rsid w:val="0036400B"/>
    <w:rsid w:val="003649AB"/>
    <w:rsid w:val="00365310"/>
    <w:rsid w:val="00365D60"/>
    <w:rsid w:val="00365EFB"/>
    <w:rsid w:val="00365F3E"/>
    <w:rsid w:val="003661DB"/>
    <w:rsid w:val="00370256"/>
    <w:rsid w:val="003724D6"/>
    <w:rsid w:val="00373D2F"/>
    <w:rsid w:val="00373D5F"/>
    <w:rsid w:val="003753B3"/>
    <w:rsid w:val="00377CC2"/>
    <w:rsid w:val="00380B64"/>
    <w:rsid w:val="00381FD7"/>
    <w:rsid w:val="0038236B"/>
    <w:rsid w:val="0038324F"/>
    <w:rsid w:val="00383595"/>
    <w:rsid w:val="003846FA"/>
    <w:rsid w:val="00384F06"/>
    <w:rsid w:val="00385D0D"/>
    <w:rsid w:val="00386112"/>
    <w:rsid w:val="0038620D"/>
    <w:rsid w:val="00387ABB"/>
    <w:rsid w:val="00390A6E"/>
    <w:rsid w:val="003919A1"/>
    <w:rsid w:val="0039386C"/>
    <w:rsid w:val="00397D42"/>
    <w:rsid w:val="003A10A9"/>
    <w:rsid w:val="003A1B19"/>
    <w:rsid w:val="003A2812"/>
    <w:rsid w:val="003A2A7B"/>
    <w:rsid w:val="003A3A02"/>
    <w:rsid w:val="003A4675"/>
    <w:rsid w:val="003A48DE"/>
    <w:rsid w:val="003A4A82"/>
    <w:rsid w:val="003A4AB7"/>
    <w:rsid w:val="003A69C0"/>
    <w:rsid w:val="003A722C"/>
    <w:rsid w:val="003B08F9"/>
    <w:rsid w:val="003B0ADB"/>
    <w:rsid w:val="003B11FA"/>
    <w:rsid w:val="003B1763"/>
    <w:rsid w:val="003B2DFB"/>
    <w:rsid w:val="003B4051"/>
    <w:rsid w:val="003B4A18"/>
    <w:rsid w:val="003B5531"/>
    <w:rsid w:val="003B6240"/>
    <w:rsid w:val="003B70DF"/>
    <w:rsid w:val="003C0AC5"/>
    <w:rsid w:val="003C16E7"/>
    <w:rsid w:val="003C22F7"/>
    <w:rsid w:val="003C2A1C"/>
    <w:rsid w:val="003C2B33"/>
    <w:rsid w:val="003C2F2A"/>
    <w:rsid w:val="003C30B3"/>
    <w:rsid w:val="003C392E"/>
    <w:rsid w:val="003C42D2"/>
    <w:rsid w:val="003C4C26"/>
    <w:rsid w:val="003C4F5C"/>
    <w:rsid w:val="003C5032"/>
    <w:rsid w:val="003C6C64"/>
    <w:rsid w:val="003C7C70"/>
    <w:rsid w:val="003C7D24"/>
    <w:rsid w:val="003D239A"/>
    <w:rsid w:val="003D3D07"/>
    <w:rsid w:val="003D3FB7"/>
    <w:rsid w:val="003D4044"/>
    <w:rsid w:val="003D46E5"/>
    <w:rsid w:val="003D4FF5"/>
    <w:rsid w:val="003D5666"/>
    <w:rsid w:val="003D56A7"/>
    <w:rsid w:val="003D59CF"/>
    <w:rsid w:val="003D60F8"/>
    <w:rsid w:val="003D6BBC"/>
    <w:rsid w:val="003D6EC1"/>
    <w:rsid w:val="003D776D"/>
    <w:rsid w:val="003E005A"/>
    <w:rsid w:val="003E1AC7"/>
    <w:rsid w:val="003E408C"/>
    <w:rsid w:val="003E45E4"/>
    <w:rsid w:val="003E4946"/>
    <w:rsid w:val="003E526D"/>
    <w:rsid w:val="003E64F1"/>
    <w:rsid w:val="003E681D"/>
    <w:rsid w:val="003E6F46"/>
    <w:rsid w:val="003E7B9B"/>
    <w:rsid w:val="003F0AEB"/>
    <w:rsid w:val="003F15DF"/>
    <w:rsid w:val="003F44DF"/>
    <w:rsid w:val="003F4B5B"/>
    <w:rsid w:val="003F5469"/>
    <w:rsid w:val="003F6EE3"/>
    <w:rsid w:val="003F7508"/>
    <w:rsid w:val="003F75BB"/>
    <w:rsid w:val="00401FAF"/>
    <w:rsid w:val="00402BA7"/>
    <w:rsid w:val="00403FF5"/>
    <w:rsid w:val="00405DFB"/>
    <w:rsid w:val="0040680A"/>
    <w:rsid w:val="00406A2E"/>
    <w:rsid w:val="00412C67"/>
    <w:rsid w:val="004130C1"/>
    <w:rsid w:val="00413CC0"/>
    <w:rsid w:val="004155A7"/>
    <w:rsid w:val="0041653C"/>
    <w:rsid w:val="004209F1"/>
    <w:rsid w:val="0042127F"/>
    <w:rsid w:val="00421CC2"/>
    <w:rsid w:val="004222DF"/>
    <w:rsid w:val="0042285F"/>
    <w:rsid w:val="00422DA1"/>
    <w:rsid w:val="004240F3"/>
    <w:rsid w:val="00424314"/>
    <w:rsid w:val="004249A4"/>
    <w:rsid w:val="00424F7B"/>
    <w:rsid w:val="004259D7"/>
    <w:rsid w:val="00425D97"/>
    <w:rsid w:val="00425DF2"/>
    <w:rsid w:val="004260E2"/>
    <w:rsid w:val="00426279"/>
    <w:rsid w:val="004264EF"/>
    <w:rsid w:val="00426930"/>
    <w:rsid w:val="00426BB5"/>
    <w:rsid w:val="0042782B"/>
    <w:rsid w:val="00430851"/>
    <w:rsid w:val="00431F68"/>
    <w:rsid w:val="0043382D"/>
    <w:rsid w:val="004361D6"/>
    <w:rsid w:val="00436E0A"/>
    <w:rsid w:val="00441FF7"/>
    <w:rsid w:val="004430E6"/>
    <w:rsid w:val="00443736"/>
    <w:rsid w:val="0044476B"/>
    <w:rsid w:val="00444DD2"/>
    <w:rsid w:val="00445DA5"/>
    <w:rsid w:val="0044632E"/>
    <w:rsid w:val="004479CA"/>
    <w:rsid w:val="004479DD"/>
    <w:rsid w:val="004502E8"/>
    <w:rsid w:val="00451493"/>
    <w:rsid w:val="00451639"/>
    <w:rsid w:val="00452A3B"/>
    <w:rsid w:val="004554E4"/>
    <w:rsid w:val="00456145"/>
    <w:rsid w:val="004569D4"/>
    <w:rsid w:val="00456C17"/>
    <w:rsid w:val="00456C80"/>
    <w:rsid w:val="00460A5E"/>
    <w:rsid w:val="004616E3"/>
    <w:rsid w:val="00461881"/>
    <w:rsid w:val="0046196A"/>
    <w:rsid w:val="00461A68"/>
    <w:rsid w:val="004624EC"/>
    <w:rsid w:val="0046317A"/>
    <w:rsid w:val="004656C8"/>
    <w:rsid w:val="00465D02"/>
    <w:rsid w:val="00465D12"/>
    <w:rsid w:val="00466152"/>
    <w:rsid w:val="004666FA"/>
    <w:rsid w:val="00466E52"/>
    <w:rsid w:val="00470200"/>
    <w:rsid w:val="00470B70"/>
    <w:rsid w:val="00470E77"/>
    <w:rsid w:val="004727F4"/>
    <w:rsid w:val="00472ED0"/>
    <w:rsid w:val="004731DF"/>
    <w:rsid w:val="004732C2"/>
    <w:rsid w:val="004745F4"/>
    <w:rsid w:val="00477520"/>
    <w:rsid w:val="00477B14"/>
    <w:rsid w:val="004833F2"/>
    <w:rsid w:val="00484115"/>
    <w:rsid w:val="004855F6"/>
    <w:rsid w:val="00485D08"/>
    <w:rsid w:val="00486D61"/>
    <w:rsid w:val="0048775C"/>
    <w:rsid w:val="00490CD5"/>
    <w:rsid w:val="004911E1"/>
    <w:rsid w:val="00491B1F"/>
    <w:rsid w:val="0049257E"/>
    <w:rsid w:val="0049378F"/>
    <w:rsid w:val="00493DFD"/>
    <w:rsid w:val="004940E9"/>
    <w:rsid w:val="00494C69"/>
    <w:rsid w:val="0049533E"/>
    <w:rsid w:val="0049544C"/>
    <w:rsid w:val="004960DA"/>
    <w:rsid w:val="00496564"/>
    <w:rsid w:val="004967D0"/>
    <w:rsid w:val="0049788F"/>
    <w:rsid w:val="004A0041"/>
    <w:rsid w:val="004A0607"/>
    <w:rsid w:val="004A08C9"/>
    <w:rsid w:val="004A09AD"/>
    <w:rsid w:val="004A13EB"/>
    <w:rsid w:val="004A2A0C"/>
    <w:rsid w:val="004A3545"/>
    <w:rsid w:val="004A39D0"/>
    <w:rsid w:val="004A564F"/>
    <w:rsid w:val="004A5670"/>
    <w:rsid w:val="004A681D"/>
    <w:rsid w:val="004A7871"/>
    <w:rsid w:val="004B1432"/>
    <w:rsid w:val="004B458D"/>
    <w:rsid w:val="004C2EA3"/>
    <w:rsid w:val="004C4D7E"/>
    <w:rsid w:val="004C50DB"/>
    <w:rsid w:val="004C56A6"/>
    <w:rsid w:val="004C7153"/>
    <w:rsid w:val="004D1981"/>
    <w:rsid w:val="004D2E48"/>
    <w:rsid w:val="004D3006"/>
    <w:rsid w:val="004D3AB9"/>
    <w:rsid w:val="004D3AD2"/>
    <w:rsid w:val="004D48A9"/>
    <w:rsid w:val="004D55AA"/>
    <w:rsid w:val="004D60D7"/>
    <w:rsid w:val="004D7B62"/>
    <w:rsid w:val="004E028E"/>
    <w:rsid w:val="004E13A1"/>
    <w:rsid w:val="004E1421"/>
    <w:rsid w:val="004E151E"/>
    <w:rsid w:val="004E3FCB"/>
    <w:rsid w:val="004E559B"/>
    <w:rsid w:val="004E5D2D"/>
    <w:rsid w:val="004E60C2"/>
    <w:rsid w:val="004E72D7"/>
    <w:rsid w:val="004E78DB"/>
    <w:rsid w:val="004F00E7"/>
    <w:rsid w:val="004F0521"/>
    <w:rsid w:val="004F0E1F"/>
    <w:rsid w:val="004F16DE"/>
    <w:rsid w:val="004F24CC"/>
    <w:rsid w:val="004F2C6B"/>
    <w:rsid w:val="004F2CA1"/>
    <w:rsid w:val="004F3991"/>
    <w:rsid w:val="004F4119"/>
    <w:rsid w:val="004F49A8"/>
    <w:rsid w:val="004F5AA6"/>
    <w:rsid w:val="004F614D"/>
    <w:rsid w:val="004F632E"/>
    <w:rsid w:val="004F68BD"/>
    <w:rsid w:val="004F6F61"/>
    <w:rsid w:val="004F701B"/>
    <w:rsid w:val="0050106C"/>
    <w:rsid w:val="005020B0"/>
    <w:rsid w:val="005025DE"/>
    <w:rsid w:val="00502685"/>
    <w:rsid w:val="00502A85"/>
    <w:rsid w:val="00504945"/>
    <w:rsid w:val="00504958"/>
    <w:rsid w:val="00505971"/>
    <w:rsid w:val="0050696B"/>
    <w:rsid w:val="00506EC1"/>
    <w:rsid w:val="00507A64"/>
    <w:rsid w:val="00511C8A"/>
    <w:rsid w:val="00512508"/>
    <w:rsid w:val="00512CC4"/>
    <w:rsid w:val="00513673"/>
    <w:rsid w:val="0051452F"/>
    <w:rsid w:val="00514687"/>
    <w:rsid w:val="00514E7A"/>
    <w:rsid w:val="005154CA"/>
    <w:rsid w:val="00515D9A"/>
    <w:rsid w:val="005165AD"/>
    <w:rsid w:val="00517255"/>
    <w:rsid w:val="00520515"/>
    <w:rsid w:val="00520D2B"/>
    <w:rsid w:val="00522CEC"/>
    <w:rsid w:val="00523AFF"/>
    <w:rsid w:val="00524946"/>
    <w:rsid w:val="00525205"/>
    <w:rsid w:val="00525659"/>
    <w:rsid w:val="00526684"/>
    <w:rsid w:val="005272C3"/>
    <w:rsid w:val="00527ECF"/>
    <w:rsid w:val="005302B9"/>
    <w:rsid w:val="00533A9E"/>
    <w:rsid w:val="005341E4"/>
    <w:rsid w:val="00534211"/>
    <w:rsid w:val="00534AA0"/>
    <w:rsid w:val="00535713"/>
    <w:rsid w:val="00535CFA"/>
    <w:rsid w:val="00535D50"/>
    <w:rsid w:val="00536C1D"/>
    <w:rsid w:val="00536CDF"/>
    <w:rsid w:val="00537E50"/>
    <w:rsid w:val="00541199"/>
    <w:rsid w:val="0054140F"/>
    <w:rsid w:val="00541759"/>
    <w:rsid w:val="00541861"/>
    <w:rsid w:val="00542512"/>
    <w:rsid w:val="00545286"/>
    <w:rsid w:val="00545B0F"/>
    <w:rsid w:val="00545C18"/>
    <w:rsid w:val="005473DB"/>
    <w:rsid w:val="0054E3DF"/>
    <w:rsid w:val="00551D40"/>
    <w:rsid w:val="00552E77"/>
    <w:rsid w:val="005532C2"/>
    <w:rsid w:val="00553D2E"/>
    <w:rsid w:val="005541D8"/>
    <w:rsid w:val="00554560"/>
    <w:rsid w:val="005548FC"/>
    <w:rsid w:val="00554D7E"/>
    <w:rsid w:val="00554E5D"/>
    <w:rsid w:val="00556DD2"/>
    <w:rsid w:val="005579BE"/>
    <w:rsid w:val="00561403"/>
    <w:rsid w:val="00561BFA"/>
    <w:rsid w:val="00563476"/>
    <w:rsid w:val="005637F4"/>
    <w:rsid w:val="0056426D"/>
    <w:rsid w:val="00566265"/>
    <w:rsid w:val="005668DE"/>
    <w:rsid w:val="00566FF3"/>
    <w:rsid w:val="005675D6"/>
    <w:rsid w:val="00567D72"/>
    <w:rsid w:val="0057013B"/>
    <w:rsid w:val="0057174E"/>
    <w:rsid w:val="00573344"/>
    <w:rsid w:val="00574715"/>
    <w:rsid w:val="0057520E"/>
    <w:rsid w:val="0057615C"/>
    <w:rsid w:val="00576B04"/>
    <w:rsid w:val="005774A6"/>
    <w:rsid w:val="005774A8"/>
    <w:rsid w:val="00577F11"/>
    <w:rsid w:val="00580986"/>
    <w:rsid w:val="00580E42"/>
    <w:rsid w:val="0058276F"/>
    <w:rsid w:val="00582F3B"/>
    <w:rsid w:val="00583773"/>
    <w:rsid w:val="00583915"/>
    <w:rsid w:val="00584613"/>
    <w:rsid w:val="005858CB"/>
    <w:rsid w:val="005865B1"/>
    <w:rsid w:val="00586698"/>
    <w:rsid w:val="005872CD"/>
    <w:rsid w:val="00590A5F"/>
    <w:rsid w:val="00591E55"/>
    <w:rsid w:val="00592277"/>
    <w:rsid w:val="00592FF4"/>
    <w:rsid w:val="005930C1"/>
    <w:rsid w:val="00594A2D"/>
    <w:rsid w:val="00595304"/>
    <w:rsid w:val="005A20C1"/>
    <w:rsid w:val="005A20D3"/>
    <w:rsid w:val="005A25C0"/>
    <w:rsid w:val="005A2BD6"/>
    <w:rsid w:val="005A3112"/>
    <w:rsid w:val="005A340D"/>
    <w:rsid w:val="005A3A65"/>
    <w:rsid w:val="005A3EC0"/>
    <w:rsid w:val="005A511E"/>
    <w:rsid w:val="005A6D6B"/>
    <w:rsid w:val="005A7027"/>
    <w:rsid w:val="005A7380"/>
    <w:rsid w:val="005A749A"/>
    <w:rsid w:val="005B0E24"/>
    <w:rsid w:val="005B11E5"/>
    <w:rsid w:val="005B25A9"/>
    <w:rsid w:val="005B336B"/>
    <w:rsid w:val="005B3A99"/>
    <w:rsid w:val="005B3D09"/>
    <w:rsid w:val="005B42FE"/>
    <w:rsid w:val="005B6B3A"/>
    <w:rsid w:val="005B6FA4"/>
    <w:rsid w:val="005C0280"/>
    <w:rsid w:val="005C09D7"/>
    <w:rsid w:val="005C1146"/>
    <w:rsid w:val="005C115C"/>
    <w:rsid w:val="005C24C3"/>
    <w:rsid w:val="005C2F8A"/>
    <w:rsid w:val="005C307E"/>
    <w:rsid w:val="005C3449"/>
    <w:rsid w:val="005C4A27"/>
    <w:rsid w:val="005C5394"/>
    <w:rsid w:val="005C5E95"/>
    <w:rsid w:val="005D0671"/>
    <w:rsid w:val="005D0F3B"/>
    <w:rsid w:val="005D1F89"/>
    <w:rsid w:val="005D2346"/>
    <w:rsid w:val="005D3222"/>
    <w:rsid w:val="005D3991"/>
    <w:rsid w:val="005D49DB"/>
    <w:rsid w:val="005D4CB9"/>
    <w:rsid w:val="005D5DEB"/>
    <w:rsid w:val="005D6BF9"/>
    <w:rsid w:val="005D701B"/>
    <w:rsid w:val="005D76BB"/>
    <w:rsid w:val="005E1E69"/>
    <w:rsid w:val="005E2317"/>
    <w:rsid w:val="005E3A62"/>
    <w:rsid w:val="005E480B"/>
    <w:rsid w:val="005F03CD"/>
    <w:rsid w:val="005F04CA"/>
    <w:rsid w:val="005F0D71"/>
    <w:rsid w:val="005F1422"/>
    <w:rsid w:val="005F15E8"/>
    <w:rsid w:val="005F1E5E"/>
    <w:rsid w:val="005F2ECE"/>
    <w:rsid w:val="005F3ABE"/>
    <w:rsid w:val="005F4EDA"/>
    <w:rsid w:val="005F5631"/>
    <w:rsid w:val="005F647E"/>
    <w:rsid w:val="005F724A"/>
    <w:rsid w:val="005F7698"/>
    <w:rsid w:val="005F7996"/>
    <w:rsid w:val="006004C4"/>
    <w:rsid w:val="0060145E"/>
    <w:rsid w:val="0060183F"/>
    <w:rsid w:val="006023DC"/>
    <w:rsid w:val="0060310F"/>
    <w:rsid w:val="0060484C"/>
    <w:rsid w:val="006049C7"/>
    <w:rsid w:val="006077D0"/>
    <w:rsid w:val="006077D6"/>
    <w:rsid w:val="00610114"/>
    <w:rsid w:val="00610148"/>
    <w:rsid w:val="00610EE2"/>
    <w:rsid w:val="006149D0"/>
    <w:rsid w:val="00615056"/>
    <w:rsid w:val="00617235"/>
    <w:rsid w:val="006179AE"/>
    <w:rsid w:val="00620095"/>
    <w:rsid w:val="00620339"/>
    <w:rsid w:val="0062314D"/>
    <w:rsid w:val="006233AD"/>
    <w:rsid w:val="00623754"/>
    <w:rsid w:val="006243BA"/>
    <w:rsid w:val="00624AB4"/>
    <w:rsid w:val="00626093"/>
    <w:rsid w:val="006269C1"/>
    <w:rsid w:val="0063174A"/>
    <w:rsid w:val="006324FD"/>
    <w:rsid w:val="0063313E"/>
    <w:rsid w:val="0063334B"/>
    <w:rsid w:val="006333F2"/>
    <w:rsid w:val="00633BF9"/>
    <w:rsid w:val="00633FB0"/>
    <w:rsid w:val="00634083"/>
    <w:rsid w:val="00634CDC"/>
    <w:rsid w:val="006356B9"/>
    <w:rsid w:val="00636436"/>
    <w:rsid w:val="00640184"/>
    <w:rsid w:val="00640DC5"/>
    <w:rsid w:val="00642638"/>
    <w:rsid w:val="00643EEF"/>
    <w:rsid w:val="0064631C"/>
    <w:rsid w:val="00646780"/>
    <w:rsid w:val="006502E5"/>
    <w:rsid w:val="0065097E"/>
    <w:rsid w:val="0065369E"/>
    <w:rsid w:val="00654E83"/>
    <w:rsid w:val="00655382"/>
    <w:rsid w:val="00656E26"/>
    <w:rsid w:val="00660331"/>
    <w:rsid w:val="00661EAE"/>
    <w:rsid w:val="00662C86"/>
    <w:rsid w:val="0066483F"/>
    <w:rsid w:val="00665883"/>
    <w:rsid w:val="00666125"/>
    <w:rsid w:val="00667575"/>
    <w:rsid w:val="00667C16"/>
    <w:rsid w:val="00667FC8"/>
    <w:rsid w:val="00670643"/>
    <w:rsid w:val="006708E2"/>
    <w:rsid w:val="00670CC0"/>
    <w:rsid w:val="0067320B"/>
    <w:rsid w:val="006732DE"/>
    <w:rsid w:val="006743EA"/>
    <w:rsid w:val="00675169"/>
    <w:rsid w:val="006768D2"/>
    <w:rsid w:val="00676C49"/>
    <w:rsid w:val="00677140"/>
    <w:rsid w:val="00677533"/>
    <w:rsid w:val="00677D1F"/>
    <w:rsid w:val="00677D20"/>
    <w:rsid w:val="00680345"/>
    <w:rsid w:val="00680A2B"/>
    <w:rsid w:val="00681057"/>
    <w:rsid w:val="00682A69"/>
    <w:rsid w:val="00682C08"/>
    <w:rsid w:val="00682D04"/>
    <w:rsid w:val="00683565"/>
    <w:rsid w:val="006837DB"/>
    <w:rsid w:val="0068465F"/>
    <w:rsid w:val="00684A68"/>
    <w:rsid w:val="00685450"/>
    <w:rsid w:val="00685CFC"/>
    <w:rsid w:val="0069045E"/>
    <w:rsid w:val="006909B9"/>
    <w:rsid w:val="00690A25"/>
    <w:rsid w:val="00690A97"/>
    <w:rsid w:val="00690DEE"/>
    <w:rsid w:val="0069135A"/>
    <w:rsid w:val="006947C7"/>
    <w:rsid w:val="00694814"/>
    <w:rsid w:val="00694CB2"/>
    <w:rsid w:val="00695308"/>
    <w:rsid w:val="00695B60"/>
    <w:rsid w:val="00697B9C"/>
    <w:rsid w:val="006A0FE1"/>
    <w:rsid w:val="006A121D"/>
    <w:rsid w:val="006A18C4"/>
    <w:rsid w:val="006A18F7"/>
    <w:rsid w:val="006A1E69"/>
    <w:rsid w:val="006A3C96"/>
    <w:rsid w:val="006A3FA8"/>
    <w:rsid w:val="006A40E1"/>
    <w:rsid w:val="006A4915"/>
    <w:rsid w:val="006A59FD"/>
    <w:rsid w:val="006A5CF9"/>
    <w:rsid w:val="006A614E"/>
    <w:rsid w:val="006B1FC6"/>
    <w:rsid w:val="006B2AF1"/>
    <w:rsid w:val="006B4D90"/>
    <w:rsid w:val="006B4F5E"/>
    <w:rsid w:val="006B5860"/>
    <w:rsid w:val="006B594E"/>
    <w:rsid w:val="006B5C07"/>
    <w:rsid w:val="006C01F8"/>
    <w:rsid w:val="006C03D4"/>
    <w:rsid w:val="006C2260"/>
    <w:rsid w:val="006C2C49"/>
    <w:rsid w:val="006C3F93"/>
    <w:rsid w:val="006C4C26"/>
    <w:rsid w:val="006C5A91"/>
    <w:rsid w:val="006C724F"/>
    <w:rsid w:val="006C798A"/>
    <w:rsid w:val="006C7F66"/>
    <w:rsid w:val="006D237C"/>
    <w:rsid w:val="006D5867"/>
    <w:rsid w:val="006D63A2"/>
    <w:rsid w:val="006D648A"/>
    <w:rsid w:val="006D6BC9"/>
    <w:rsid w:val="006D7F78"/>
    <w:rsid w:val="006E088D"/>
    <w:rsid w:val="006E4772"/>
    <w:rsid w:val="006E5D25"/>
    <w:rsid w:val="006E6254"/>
    <w:rsid w:val="006E7945"/>
    <w:rsid w:val="006E7E58"/>
    <w:rsid w:val="006F25A1"/>
    <w:rsid w:val="006F379F"/>
    <w:rsid w:val="006F3F3A"/>
    <w:rsid w:val="006F41EF"/>
    <w:rsid w:val="006F43FB"/>
    <w:rsid w:val="006F532A"/>
    <w:rsid w:val="006F5CE7"/>
    <w:rsid w:val="006F71C7"/>
    <w:rsid w:val="0070198C"/>
    <w:rsid w:val="00702AEF"/>
    <w:rsid w:val="00703090"/>
    <w:rsid w:val="0070376E"/>
    <w:rsid w:val="007041B8"/>
    <w:rsid w:val="00704ACD"/>
    <w:rsid w:val="00705AF2"/>
    <w:rsid w:val="0070603D"/>
    <w:rsid w:val="0070645A"/>
    <w:rsid w:val="00706750"/>
    <w:rsid w:val="0070687A"/>
    <w:rsid w:val="00706978"/>
    <w:rsid w:val="0071104E"/>
    <w:rsid w:val="007117EA"/>
    <w:rsid w:val="007127A3"/>
    <w:rsid w:val="00714D06"/>
    <w:rsid w:val="007150AC"/>
    <w:rsid w:val="007160FD"/>
    <w:rsid w:val="00716EDC"/>
    <w:rsid w:val="007173CE"/>
    <w:rsid w:val="007178AB"/>
    <w:rsid w:val="007230E1"/>
    <w:rsid w:val="00725274"/>
    <w:rsid w:val="0072553F"/>
    <w:rsid w:val="00725A7E"/>
    <w:rsid w:val="00725F20"/>
    <w:rsid w:val="0072695A"/>
    <w:rsid w:val="00726AB9"/>
    <w:rsid w:val="00727D38"/>
    <w:rsid w:val="00730064"/>
    <w:rsid w:val="00730191"/>
    <w:rsid w:val="0073019D"/>
    <w:rsid w:val="0073204D"/>
    <w:rsid w:val="00732490"/>
    <w:rsid w:val="0073317D"/>
    <w:rsid w:val="00733965"/>
    <w:rsid w:val="00734197"/>
    <w:rsid w:val="00734851"/>
    <w:rsid w:val="00736421"/>
    <w:rsid w:val="007376E2"/>
    <w:rsid w:val="0073774F"/>
    <w:rsid w:val="00737E92"/>
    <w:rsid w:val="00740729"/>
    <w:rsid w:val="007413A7"/>
    <w:rsid w:val="007436BD"/>
    <w:rsid w:val="00745C1B"/>
    <w:rsid w:val="00747405"/>
    <w:rsid w:val="00747C67"/>
    <w:rsid w:val="00750F6D"/>
    <w:rsid w:val="0075124E"/>
    <w:rsid w:val="00751B46"/>
    <w:rsid w:val="00752FE6"/>
    <w:rsid w:val="00754236"/>
    <w:rsid w:val="0075606B"/>
    <w:rsid w:val="00757C40"/>
    <w:rsid w:val="00757EF3"/>
    <w:rsid w:val="00761B33"/>
    <w:rsid w:val="0076201B"/>
    <w:rsid w:val="0076208B"/>
    <w:rsid w:val="00762218"/>
    <w:rsid w:val="00763CA1"/>
    <w:rsid w:val="00763F7D"/>
    <w:rsid w:val="00764495"/>
    <w:rsid w:val="00764A45"/>
    <w:rsid w:val="00764AC4"/>
    <w:rsid w:val="007660EC"/>
    <w:rsid w:val="007669DA"/>
    <w:rsid w:val="00771C10"/>
    <w:rsid w:val="0077253D"/>
    <w:rsid w:val="00774609"/>
    <w:rsid w:val="00775755"/>
    <w:rsid w:val="00776538"/>
    <w:rsid w:val="00776D6E"/>
    <w:rsid w:val="007774C7"/>
    <w:rsid w:val="007778C3"/>
    <w:rsid w:val="00777F6B"/>
    <w:rsid w:val="00780750"/>
    <w:rsid w:val="007809F3"/>
    <w:rsid w:val="00780E5F"/>
    <w:rsid w:val="0078101B"/>
    <w:rsid w:val="0078238B"/>
    <w:rsid w:val="007824A4"/>
    <w:rsid w:val="007824DE"/>
    <w:rsid w:val="00782DF4"/>
    <w:rsid w:val="00783B92"/>
    <w:rsid w:val="00783D3B"/>
    <w:rsid w:val="00784B02"/>
    <w:rsid w:val="00784F39"/>
    <w:rsid w:val="007857F3"/>
    <w:rsid w:val="007900AA"/>
    <w:rsid w:val="00790107"/>
    <w:rsid w:val="00792A0A"/>
    <w:rsid w:val="00792D30"/>
    <w:rsid w:val="00793B4C"/>
    <w:rsid w:val="00794709"/>
    <w:rsid w:val="007968BE"/>
    <w:rsid w:val="00797040"/>
    <w:rsid w:val="007975FC"/>
    <w:rsid w:val="007A003A"/>
    <w:rsid w:val="007A040C"/>
    <w:rsid w:val="007A1B39"/>
    <w:rsid w:val="007A1B3B"/>
    <w:rsid w:val="007A2FCE"/>
    <w:rsid w:val="007A3917"/>
    <w:rsid w:val="007A3E3B"/>
    <w:rsid w:val="007A544B"/>
    <w:rsid w:val="007A5892"/>
    <w:rsid w:val="007A5F1A"/>
    <w:rsid w:val="007A6625"/>
    <w:rsid w:val="007B02C6"/>
    <w:rsid w:val="007B0ED1"/>
    <w:rsid w:val="007B1435"/>
    <w:rsid w:val="007B5DC9"/>
    <w:rsid w:val="007B5FF5"/>
    <w:rsid w:val="007B6D31"/>
    <w:rsid w:val="007B6D9C"/>
    <w:rsid w:val="007C4160"/>
    <w:rsid w:val="007C50C2"/>
    <w:rsid w:val="007C5EFD"/>
    <w:rsid w:val="007C641C"/>
    <w:rsid w:val="007C6908"/>
    <w:rsid w:val="007C7A5B"/>
    <w:rsid w:val="007D0138"/>
    <w:rsid w:val="007D0741"/>
    <w:rsid w:val="007D1425"/>
    <w:rsid w:val="007D5805"/>
    <w:rsid w:val="007D642A"/>
    <w:rsid w:val="007E0C7B"/>
    <w:rsid w:val="007E131D"/>
    <w:rsid w:val="007E17E7"/>
    <w:rsid w:val="007E28D2"/>
    <w:rsid w:val="007E2BF1"/>
    <w:rsid w:val="007E3BF9"/>
    <w:rsid w:val="007E4C62"/>
    <w:rsid w:val="007E64BE"/>
    <w:rsid w:val="007F1865"/>
    <w:rsid w:val="007F2457"/>
    <w:rsid w:val="007F383D"/>
    <w:rsid w:val="007F3A1C"/>
    <w:rsid w:val="007F408E"/>
    <w:rsid w:val="007F4F8D"/>
    <w:rsid w:val="007F7176"/>
    <w:rsid w:val="007F7EEC"/>
    <w:rsid w:val="00800D34"/>
    <w:rsid w:val="00801B19"/>
    <w:rsid w:val="0080228E"/>
    <w:rsid w:val="008025C5"/>
    <w:rsid w:val="00802FD7"/>
    <w:rsid w:val="00803093"/>
    <w:rsid w:val="008060D0"/>
    <w:rsid w:val="00806870"/>
    <w:rsid w:val="00806BDF"/>
    <w:rsid w:val="00806EB1"/>
    <w:rsid w:val="00806F7D"/>
    <w:rsid w:val="0081032E"/>
    <w:rsid w:val="00810F75"/>
    <w:rsid w:val="00811268"/>
    <w:rsid w:val="00811CC5"/>
    <w:rsid w:val="0081382A"/>
    <w:rsid w:val="008143ED"/>
    <w:rsid w:val="00814E0F"/>
    <w:rsid w:val="0081514E"/>
    <w:rsid w:val="00815421"/>
    <w:rsid w:val="00815694"/>
    <w:rsid w:val="00815FC9"/>
    <w:rsid w:val="00821226"/>
    <w:rsid w:val="00821A83"/>
    <w:rsid w:val="00823DC9"/>
    <w:rsid w:val="00824FBA"/>
    <w:rsid w:val="00825073"/>
    <w:rsid w:val="00825D33"/>
    <w:rsid w:val="00827362"/>
    <w:rsid w:val="008304EB"/>
    <w:rsid w:val="00830DCE"/>
    <w:rsid w:val="008314DE"/>
    <w:rsid w:val="008317F8"/>
    <w:rsid w:val="008342FE"/>
    <w:rsid w:val="0083468F"/>
    <w:rsid w:val="00835248"/>
    <w:rsid w:val="0083567C"/>
    <w:rsid w:val="008361A2"/>
    <w:rsid w:val="0083645D"/>
    <w:rsid w:val="0083700D"/>
    <w:rsid w:val="008400DC"/>
    <w:rsid w:val="008413AA"/>
    <w:rsid w:val="008425F1"/>
    <w:rsid w:val="008427DC"/>
    <w:rsid w:val="00843432"/>
    <w:rsid w:val="008436DE"/>
    <w:rsid w:val="00843A2A"/>
    <w:rsid w:val="008455B9"/>
    <w:rsid w:val="0084650D"/>
    <w:rsid w:val="00846B2C"/>
    <w:rsid w:val="00846C52"/>
    <w:rsid w:val="008476AC"/>
    <w:rsid w:val="008501FE"/>
    <w:rsid w:val="008506FF"/>
    <w:rsid w:val="008508B8"/>
    <w:rsid w:val="00851314"/>
    <w:rsid w:val="00851C2B"/>
    <w:rsid w:val="008524C7"/>
    <w:rsid w:val="00852549"/>
    <w:rsid w:val="008536B5"/>
    <w:rsid w:val="0085420E"/>
    <w:rsid w:val="00854590"/>
    <w:rsid w:val="00854F2E"/>
    <w:rsid w:val="0085610C"/>
    <w:rsid w:val="008569E3"/>
    <w:rsid w:val="00856BB8"/>
    <w:rsid w:val="00857850"/>
    <w:rsid w:val="00857B16"/>
    <w:rsid w:val="00861177"/>
    <w:rsid w:val="00861A5C"/>
    <w:rsid w:val="00862A1D"/>
    <w:rsid w:val="00862D14"/>
    <w:rsid w:val="00864226"/>
    <w:rsid w:val="0086423D"/>
    <w:rsid w:val="008647A8"/>
    <w:rsid w:val="00864F33"/>
    <w:rsid w:val="0086655D"/>
    <w:rsid w:val="00866B8D"/>
    <w:rsid w:val="008671F8"/>
    <w:rsid w:val="0087050B"/>
    <w:rsid w:val="00871D23"/>
    <w:rsid w:val="00873B34"/>
    <w:rsid w:val="00873C60"/>
    <w:rsid w:val="00874544"/>
    <w:rsid w:val="008746F2"/>
    <w:rsid w:val="00875389"/>
    <w:rsid w:val="008753FE"/>
    <w:rsid w:val="008756E2"/>
    <w:rsid w:val="00875EA5"/>
    <w:rsid w:val="00880439"/>
    <w:rsid w:val="0088056C"/>
    <w:rsid w:val="008808FD"/>
    <w:rsid w:val="00881AD1"/>
    <w:rsid w:val="00882486"/>
    <w:rsid w:val="00884164"/>
    <w:rsid w:val="00886E6D"/>
    <w:rsid w:val="0088772A"/>
    <w:rsid w:val="00887D64"/>
    <w:rsid w:val="008907F0"/>
    <w:rsid w:val="00891CB1"/>
    <w:rsid w:val="008937F0"/>
    <w:rsid w:val="00897F8D"/>
    <w:rsid w:val="008A0680"/>
    <w:rsid w:val="008A12AF"/>
    <w:rsid w:val="008A146A"/>
    <w:rsid w:val="008A1E66"/>
    <w:rsid w:val="008A2278"/>
    <w:rsid w:val="008A333E"/>
    <w:rsid w:val="008A4A72"/>
    <w:rsid w:val="008A4BC9"/>
    <w:rsid w:val="008A5473"/>
    <w:rsid w:val="008A5587"/>
    <w:rsid w:val="008A71A9"/>
    <w:rsid w:val="008A7927"/>
    <w:rsid w:val="008B119A"/>
    <w:rsid w:val="008B1B2E"/>
    <w:rsid w:val="008B1BC2"/>
    <w:rsid w:val="008B1E04"/>
    <w:rsid w:val="008B263C"/>
    <w:rsid w:val="008B26AD"/>
    <w:rsid w:val="008B3B37"/>
    <w:rsid w:val="008B3C4C"/>
    <w:rsid w:val="008B70F0"/>
    <w:rsid w:val="008C010C"/>
    <w:rsid w:val="008C06AE"/>
    <w:rsid w:val="008C06D7"/>
    <w:rsid w:val="008C3297"/>
    <w:rsid w:val="008C46B4"/>
    <w:rsid w:val="008C47E2"/>
    <w:rsid w:val="008C4AB6"/>
    <w:rsid w:val="008C55D9"/>
    <w:rsid w:val="008C64C4"/>
    <w:rsid w:val="008C6A16"/>
    <w:rsid w:val="008C7686"/>
    <w:rsid w:val="008C7CDE"/>
    <w:rsid w:val="008D1ED4"/>
    <w:rsid w:val="008D30DB"/>
    <w:rsid w:val="008D36ED"/>
    <w:rsid w:val="008D4155"/>
    <w:rsid w:val="008D4ABE"/>
    <w:rsid w:val="008D5872"/>
    <w:rsid w:val="008D5D34"/>
    <w:rsid w:val="008D5FE2"/>
    <w:rsid w:val="008D60A2"/>
    <w:rsid w:val="008D69D0"/>
    <w:rsid w:val="008D6B14"/>
    <w:rsid w:val="008D6C42"/>
    <w:rsid w:val="008D6E15"/>
    <w:rsid w:val="008D6E62"/>
    <w:rsid w:val="008D76C8"/>
    <w:rsid w:val="008E0422"/>
    <w:rsid w:val="008E1AB9"/>
    <w:rsid w:val="008E214C"/>
    <w:rsid w:val="008E27B0"/>
    <w:rsid w:val="008E294F"/>
    <w:rsid w:val="008E2C85"/>
    <w:rsid w:val="008E3A00"/>
    <w:rsid w:val="008E7F4F"/>
    <w:rsid w:val="008F03C5"/>
    <w:rsid w:val="008F0EDB"/>
    <w:rsid w:val="008F4663"/>
    <w:rsid w:val="008F4BD3"/>
    <w:rsid w:val="008F59BE"/>
    <w:rsid w:val="008F7C15"/>
    <w:rsid w:val="008F7ED3"/>
    <w:rsid w:val="00904206"/>
    <w:rsid w:val="00904621"/>
    <w:rsid w:val="00904941"/>
    <w:rsid w:val="00906337"/>
    <w:rsid w:val="009071B3"/>
    <w:rsid w:val="00910784"/>
    <w:rsid w:val="00911E3B"/>
    <w:rsid w:val="00912B7F"/>
    <w:rsid w:val="00912D3D"/>
    <w:rsid w:val="00914137"/>
    <w:rsid w:val="0091414E"/>
    <w:rsid w:val="0091515A"/>
    <w:rsid w:val="00916F53"/>
    <w:rsid w:val="0091749B"/>
    <w:rsid w:val="00920012"/>
    <w:rsid w:val="009202E7"/>
    <w:rsid w:val="0092086F"/>
    <w:rsid w:val="00920B80"/>
    <w:rsid w:val="00922094"/>
    <w:rsid w:val="0092217C"/>
    <w:rsid w:val="00922754"/>
    <w:rsid w:val="009233F7"/>
    <w:rsid w:val="00923E4F"/>
    <w:rsid w:val="009245E5"/>
    <w:rsid w:val="009265C0"/>
    <w:rsid w:val="0092704A"/>
    <w:rsid w:val="009270C6"/>
    <w:rsid w:val="00927149"/>
    <w:rsid w:val="009310F4"/>
    <w:rsid w:val="00932994"/>
    <w:rsid w:val="009336C7"/>
    <w:rsid w:val="00934BE9"/>
    <w:rsid w:val="00935315"/>
    <w:rsid w:val="009365E6"/>
    <w:rsid w:val="009405E9"/>
    <w:rsid w:val="009416C9"/>
    <w:rsid w:val="00941906"/>
    <w:rsid w:val="00942562"/>
    <w:rsid w:val="00942DA3"/>
    <w:rsid w:val="0094349C"/>
    <w:rsid w:val="0094371C"/>
    <w:rsid w:val="00944F41"/>
    <w:rsid w:val="009459E4"/>
    <w:rsid w:val="00947BFE"/>
    <w:rsid w:val="00950700"/>
    <w:rsid w:val="009511A4"/>
    <w:rsid w:val="00951960"/>
    <w:rsid w:val="009524A4"/>
    <w:rsid w:val="00953E6F"/>
    <w:rsid w:val="009546F7"/>
    <w:rsid w:val="009579BA"/>
    <w:rsid w:val="00957A8B"/>
    <w:rsid w:val="00960537"/>
    <w:rsid w:val="00961D50"/>
    <w:rsid w:val="00964490"/>
    <w:rsid w:val="009645D2"/>
    <w:rsid w:val="00965557"/>
    <w:rsid w:val="00966C33"/>
    <w:rsid w:val="00967611"/>
    <w:rsid w:val="00967CF8"/>
    <w:rsid w:val="00971B31"/>
    <w:rsid w:val="009723B1"/>
    <w:rsid w:val="00972FA8"/>
    <w:rsid w:val="009749C5"/>
    <w:rsid w:val="00975DA4"/>
    <w:rsid w:val="009770D5"/>
    <w:rsid w:val="0097763E"/>
    <w:rsid w:val="0098076F"/>
    <w:rsid w:val="009808D8"/>
    <w:rsid w:val="009815B5"/>
    <w:rsid w:val="00981C02"/>
    <w:rsid w:val="00982182"/>
    <w:rsid w:val="009822F7"/>
    <w:rsid w:val="009851BB"/>
    <w:rsid w:val="00986FE2"/>
    <w:rsid w:val="00987D54"/>
    <w:rsid w:val="00990B1D"/>
    <w:rsid w:val="00991468"/>
    <w:rsid w:val="0099163D"/>
    <w:rsid w:val="00993DE3"/>
    <w:rsid w:val="00994574"/>
    <w:rsid w:val="00994CB7"/>
    <w:rsid w:val="0099527D"/>
    <w:rsid w:val="00995795"/>
    <w:rsid w:val="009958E9"/>
    <w:rsid w:val="0099591D"/>
    <w:rsid w:val="00995B04"/>
    <w:rsid w:val="00995CE7"/>
    <w:rsid w:val="00995DA6"/>
    <w:rsid w:val="00996D12"/>
    <w:rsid w:val="00996E26"/>
    <w:rsid w:val="009971A5"/>
    <w:rsid w:val="00997B8B"/>
    <w:rsid w:val="009A06C9"/>
    <w:rsid w:val="009A19B5"/>
    <w:rsid w:val="009A1B82"/>
    <w:rsid w:val="009A2611"/>
    <w:rsid w:val="009A2A70"/>
    <w:rsid w:val="009A3113"/>
    <w:rsid w:val="009A432D"/>
    <w:rsid w:val="009A4A19"/>
    <w:rsid w:val="009A579E"/>
    <w:rsid w:val="009A6ABA"/>
    <w:rsid w:val="009A72DA"/>
    <w:rsid w:val="009A7D2D"/>
    <w:rsid w:val="009B00F5"/>
    <w:rsid w:val="009B1719"/>
    <w:rsid w:val="009B401D"/>
    <w:rsid w:val="009B4C04"/>
    <w:rsid w:val="009B4F49"/>
    <w:rsid w:val="009B4F57"/>
    <w:rsid w:val="009B6256"/>
    <w:rsid w:val="009B7024"/>
    <w:rsid w:val="009B7E79"/>
    <w:rsid w:val="009C01C8"/>
    <w:rsid w:val="009C07B8"/>
    <w:rsid w:val="009C2B10"/>
    <w:rsid w:val="009C36C9"/>
    <w:rsid w:val="009C4827"/>
    <w:rsid w:val="009C48CE"/>
    <w:rsid w:val="009C5CCA"/>
    <w:rsid w:val="009C6BFF"/>
    <w:rsid w:val="009C70D3"/>
    <w:rsid w:val="009C7D1E"/>
    <w:rsid w:val="009D01EA"/>
    <w:rsid w:val="009D0FB8"/>
    <w:rsid w:val="009D0FDC"/>
    <w:rsid w:val="009D1747"/>
    <w:rsid w:val="009D2759"/>
    <w:rsid w:val="009D2860"/>
    <w:rsid w:val="009D2B53"/>
    <w:rsid w:val="009D35B6"/>
    <w:rsid w:val="009D3BA1"/>
    <w:rsid w:val="009D3C09"/>
    <w:rsid w:val="009D48AC"/>
    <w:rsid w:val="009D59A8"/>
    <w:rsid w:val="009D6D58"/>
    <w:rsid w:val="009D7967"/>
    <w:rsid w:val="009D7BCC"/>
    <w:rsid w:val="009D7DB6"/>
    <w:rsid w:val="009E1202"/>
    <w:rsid w:val="009E2256"/>
    <w:rsid w:val="009E2910"/>
    <w:rsid w:val="009E2D77"/>
    <w:rsid w:val="009E5223"/>
    <w:rsid w:val="009E59CD"/>
    <w:rsid w:val="009E605B"/>
    <w:rsid w:val="009E61CE"/>
    <w:rsid w:val="009E65D1"/>
    <w:rsid w:val="009E66AC"/>
    <w:rsid w:val="009F088A"/>
    <w:rsid w:val="009F4070"/>
    <w:rsid w:val="009F45D9"/>
    <w:rsid w:val="009F469B"/>
    <w:rsid w:val="00A00281"/>
    <w:rsid w:val="00A0095F"/>
    <w:rsid w:val="00A01030"/>
    <w:rsid w:val="00A012E0"/>
    <w:rsid w:val="00A01F6C"/>
    <w:rsid w:val="00A02380"/>
    <w:rsid w:val="00A035A6"/>
    <w:rsid w:val="00A05CC9"/>
    <w:rsid w:val="00A05DB8"/>
    <w:rsid w:val="00A10876"/>
    <w:rsid w:val="00A10911"/>
    <w:rsid w:val="00A13319"/>
    <w:rsid w:val="00A14D38"/>
    <w:rsid w:val="00A1549B"/>
    <w:rsid w:val="00A23B30"/>
    <w:rsid w:val="00A23F1C"/>
    <w:rsid w:val="00A24246"/>
    <w:rsid w:val="00A24248"/>
    <w:rsid w:val="00A24E8C"/>
    <w:rsid w:val="00A25D92"/>
    <w:rsid w:val="00A2694C"/>
    <w:rsid w:val="00A27BC2"/>
    <w:rsid w:val="00A308A9"/>
    <w:rsid w:val="00A34786"/>
    <w:rsid w:val="00A34A23"/>
    <w:rsid w:val="00A34BAB"/>
    <w:rsid w:val="00A35200"/>
    <w:rsid w:val="00A36132"/>
    <w:rsid w:val="00A36A3F"/>
    <w:rsid w:val="00A40143"/>
    <w:rsid w:val="00A40452"/>
    <w:rsid w:val="00A42A4C"/>
    <w:rsid w:val="00A4390B"/>
    <w:rsid w:val="00A45D4B"/>
    <w:rsid w:val="00A510F0"/>
    <w:rsid w:val="00A52A60"/>
    <w:rsid w:val="00A535E3"/>
    <w:rsid w:val="00A545CD"/>
    <w:rsid w:val="00A54646"/>
    <w:rsid w:val="00A54DEB"/>
    <w:rsid w:val="00A55361"/>
    <w:rsid w:val="00A55BCE"/>
    <w:rsid w:val="00A570DB"/>
    <w:rsid w:val="00A57B5F"/>
    <w:rsid w:val="00A62980"/>
    <w:rsid w:val="00A62A64"/>
    <w:rsid w:val="00A62DC1"/>
    <w:rsid w:val="00A637BB"/>
    <w:rsid w:val="00A63F58"/>
    <w:rsid w:val="00A64481"/>
    <w:rsid w:val="00A65F37"/>
    <w:rsid w:val="00A66CFF"/>
    <w:rsid w:val="00A67067"/>
    <w:rsid w:val="00A6713E"/>
    <w:rsid w:val="00A6719A"/>
    <w:rsid w:val="00A6733F"/>
    <w:rsid w:val="00A6735C"/>
    <w:rsid w:val="00A67369"/>
    <w:rsid w:val="00A67B0B"/>
    <w:rsid w:val="00A7052D"/>
    <w:rsid w:val="00A714A3"/>
    <w:rsid w:val="00A719FA"/>
    <w:rsid w:val="00A724AF"/>
    <w:rsid w:val="00A728CB"/>
    <w:rsid w:val="00A73007"/>
    <w:rsid w:val="00A75DCB"/>
    <w:rsid w:val="00A7656B"/>
    <w:rsid w:val="00A77F0E"/>
    <w:rsid w:val="00A83020"/>
    <w:rsid w:val="00A83915"/>
    <w:rsid w:val="00A85151"/>
    <w:rsid w:val="00A85894"/>
    <w:rsid w:val="00A86A06"/>
    <w:rsid w:val="00A87527"/>
    <w:rsid w:val="00A90852"/>
    <w:rsid w:val="00A90945"/>
    <w:rsid w:val="00A90E40"/>
    <w:rsid w:val="00A91B3B"/>
    <w:rsid w:val="00A92F90"/>
    <w:rsid w:val="00A9360F"/>
    <w:rsid w:val="00A93EE3"/>
    <w:rsid w:val="00A93F4C"/>
    <w:rsid w:val="00A94F29"/>
    <w:rsid w:val="00A962FF"/>
    <w:rsid w:val="00AA0277"/>
    <w:rsid w:val="00AA046F"/>
    <w:rsid w:val="00AA1024"/>
    <w:rsid w:val="00AA1E37"/>
    <w:rsid w:val="00AA2032"/>
    <w:rsid w:val="00AA2E4F"/>
    <w:rsid w:val="00AA3442"/>
    <w:rsid w:val="00AA35B8"/>
    <w:rsid w:val="00AA363B"/>
    <w:rsid w:val="00AA36C4"/>
    <w:rsid w:val="00AB225F"/>
    <w:rsid w:val="00AB680F"/>
    <w:rsid w:val="00AC1CE8"/>
    <w:rsid w:val="00AC2251"/>
    <w:rsid w:val="00AC3AC7"/>
    <w:rsid w:val="00AC41BE"/>
    <w:rsid w:val="00AC4335"/>
    <w:rsid w:val="00AC4611"/>
    <w:rsid w:val="00AC4F5F"/>
    <w:rsid w:val="00AC55D5"/>
    <w:rsid w:val="00AD405A"/>
    <w:rsid w:val="00AD4611"/>
    <w:rsid w:val="00AD5867"/>
    <w:rsid w:val="00AD5C72"/>
    <w:rsid w:val="00AD6216"/>
    <w:rsid w:val="00AD7B2D"/>
    <w:rsid w:val="00AE0868"/>
    <w:rsid w:val="00AE0C6D"/>
    <w:rsid w:val="00AE218D"/>
    <w:rsid w:val="00AE22C8"/>
    <w:rsid w:val="00AE291D"/>
    <w:rsid w:val="00AE2BAF"/>
    <w:rsid w:val="00AE3163"/>
    <w:rsid w:val="00AE5304"/>
    <w:rsid w:val="00AE6532"/>
    <w:rsid w:val="00AE6917"/>
    <w:rsid w:val="00AE6BCB"/>
    <w:rsid w:val="00AE7D70"/>
    <w:rsid w:val="00AF3436"/>
    <w:rsid w:val="00AF3AC5"/>
    <w:rsid w:val="00AF5198"/>
    <w:rsid w:val="00AF5AB4"/>
    <w:rsid w:val="00AF628B"/>
    <w:rsid w:val="00AF6435"/>
    <w:rsid w:val="00AF6866"/>
    <w:rsid w:val="00AF719A"/>
    <w:rsid w:val="00AF7238"/>
    <w:rsid w:val="00AF7B42"/>
    <w:rsid w:val="00AF7F0D"/>
    <w:rsid w:val="00B00543"/>
    <w:rsid w:val="00B00F16"/>
    <w:rsid w:val="00B01BDB"/>
    <w:rsid w:val="00B046F8"/>
    <w:rsid w:val="00B04769"/>
    <w:rsid w:val="00B0613C"/>
    <w:rsid w:val="00B068B9"/>
    <w:rsid w:val="00B07027"/>
    <w:rsid w:val="00B073CC"/>
    <w:rsid w:val="00B07406"/>
    <w:rsid w:val="00B07624"/>
    <w:rsid w:val="00B11BF9"/>
    <w:rsid w:val="00B11F9E"/>
    <w:rsid w:val="00B11FC0"/>
    <w:rsid w:val="00B1239C"/>
    <w:rsid w:val="00B13844"/>
    <w:rsid w:val="00B13A90"/>
    <w:rsid w:val="00B141E3"/>
    <w:rsid w:val="00B20045"/>
    <w:rsid w:val="00B21351"/>
    <w:rsid w:val="00B2288A"/>
    <w:rsid w:val="00B2292E"/>
    <w:rsid w:val="00B22BDC"/>
    <w:rsid w:val="00B2563E"/>
    <w:rsid w:val="00B268BB"/>
    <w:rsid w:val="00B27390"/>
    <w:rsid w:val="00B3151C"/>
    <w:rsid w:val="00B3184E"/>
    <w:rsid w:val="00B321C6"/>
    <w:rsid w:val="00B34475"/>
    <w:rsid w:val="00B35ECE"/>
    <w:rsid w:val="00B36491"/>
    <w:rsid w:val="00B376E5"/>
    <w:rsid w:val="00B40436"/>
    <w:rsid w:val="00B40B1D"/>
    <w:rsid w:val="00B41C3E"/>
    <w:rsid w:val="00B42148"/>
    <w:rsid w:val="00B42BD6"/>
    <w:rsid w:val="00B43945"/>
    <w:rsid w:val="00B44BCB"/>
    <w:rsid w:val="00B459AA"/>
    <w:rsid w:val="00B46974"/>
    <w:rsid w:val="00B474A9"/>
    <w:rsid w:val="00B477E7"/>
    <w:rsid w:val="00B50919"/>
    <w:rsid w:val="00B50C4A"/>
    <w:rsid w:val="00B51D55"/>
    <w:rsid w:val="00B54940"/>
    <w:rsid w:val="00B55AFB"/>
    <w:rsid w:val="00B5628B"/>
    <w:rsid w:val="00B56C46"/>
    <w:rsid w:val="00B56EF1"/>
    <w:rsid w:val="00B571BE"/>
    <w:rsid w:val="00B57B3B"/>
    <w:rsid w:val="00B57EBC"/>
    <w:rsid w:val="00B62AF6"/>
    <w:rsid w:val="00B6357F"/>
    <w:rsid w:val="00B64BF7"/>
    <w:rsid w:val="00B64E17"/>
    <w:rsid w:val="00B6547E"/>
    <w:rsid w:val="00B65807"/>
    <w:rsid w:val="00B66883"/>
    <w:rsid w:val="00B67740"/>
    <w:rsid w:val="00B70722"/>
    <w:rsid w:val="00B70EBF"/>
    <w:rsid w:val="00B70EEF"/>
    <w:rsid w:val="00B71F8E"/>
    <w:rsid w:val="00B72433"/>
    <w:rsid w:val="00B726EE"/>
    <w:rsid w:val="00B72D3B"/>
    <w:rsid w:val="00B73428"/>
    <w:rsid w:val="00B75E7A"/>
    <w:rsid w:val="00B75F7F"/>
    <w:rsid w:val="00B76793"/>
    <w:rsid w:val="00B77209"/>
    <w:rsid w:val="00B77590"/>
    <w:rsid w:val="00B7760F"/>
    <w:rsid w:val="00B7764E"/>
    <w:rsid w:val="00B77854"/>
    <w:rsid w:val="00B80708"/>
    <w:rsid w:val="00B81019"/>
    <w:rsid w:val="00B82B33"/>
    <w:rsid w:val="00B83521"/>
    <w:rsid w:val="00B8485D"/>
    <w:rsid w:val="00B84D26"/>
    <w:rsid w:val="00B853FC"/>
    <w:rsid w:val="00B85B5A"/>
    <w:rsid w:val="00B863F0"/>
    <w:rsid w:val="00B87489"/>
    <w:rsid w:val="00B87703"/>
    <w:rsid w:val="00B87E11"/>
    <w:rsid w:val="00B90CA0"/>
    <w:rsid w:val="00B93C8A"/>
    <w:rsid w:val="00B9432F"/>
    <w:rsid w:val="00B94A12"/>
    <w:rsid w:val="00B95C77"/>
    <w:rsid w:val="00B97667"/>
    <w:rsid w:val="00BA0A54"/>
    <w:rsid w:val="00BA14D7"/>
    <w:rsid w:val="00BA169A"/>
    <w:rsid w:val="00BA2281"/>
    <w:rsid w:val="00BA29B9"/>
    <w:rsid w:val="00BA378E"/>
    <w:rsid w:val="00BA53BD"/>
    <w:rsid w:val="00BA6696"/>
    <w:rsid w:val="00BA66F7"/>
    <w:rsid w:val="00BB3842"/>
    <w:rsid w:val="00BB3849"/>
    <w:rsid w:val="00BB4164"/>
    <w:rsid w:val="00BB473A"/>
    <w:rsid w:val="00BB5325"/>
    <w:rsid w:val="00BB5AC2"/>
    <w:rsid w:val="00BC1787"/>
    <w:rsid w:val="00BC1E2E"/>
    <w:rsid w:val="00BC22BF"/>
    <w:rsid w:val="00BC27DC"/>
    <w:rsid w:val="00BC325C"/>
    <w:rsid w:val="00BC35EF"/>
    <w:rsid w:val="00BC4FF5"/>
    <w:rsid w:val="00BC6017"/>
    <w:rsid w:val="00BD0A0A"/>
    <w:rsid w:val="00BD0E5C"/>
    <w:rsid w:val="00BD122B"/>
    <w:rsid w:val="00BD15ED"/>
    <w:rsid w:val="00BD2425"/>
    <w:rsid w:val="00BD264F"/>
    <w:rsid w:val="00BD27DA"/>
    <w:rsid w:val="00BD28EA"/>
    <w:rsid w:val="00BD37E2"/>
    <w:rsid w:val="00BD45D1"/>
    <w:rsid w:val="00BD58D1"/>
    <w:rsid w:val="00BD6346"/>
    <w:rsid w:val="00BD6779"/>
    <w:rsid w:val="00BE001C"/>
    <w:rsid w:val="00BE0527"/>
    <w:rsid w:val="00BE08C2"/>
    <w:rsid w:val="00BE09FA"/>
    <w:rsid w:val="00BE0E53"/>
    <w:rsid w:val="00BE104B"/>
    <w:rsid w:val="00BE24DE"/>
    <w:rsid w:val="00BE37FC"/>
    <w:rsid w:val="00BE3A32"/>
    <w:rsid w:val="00BE3D0B"/>
    <w:rsid w:val="00BE4393"/>
    <w:rsid w:val="00BE47F7"/>
    <w:rsid w:val="00BE4FCB"/>
    <w:rsid w:val="00BE5423"/>
    <w:rsid w:val="00BE57AB"/>
    <w:rsid w:val="00BE6FDB"/>
    <w:rsid w:val="00BE77D9"/>
    <w:rsid w:val="00BE78F6"/>
    <w:rsid w:val="00BF0767"/>
    <w:rsid w:val="00BF0D15"/>
    <w:rsid w:val="00BF1558"/>
    <w:rsid w:val="00BF1B95"/>
    <w:rsid w:val="00BF24D9"/>
    <w:rsid w:val="00BF3BD3"/>
    <w:rsid w:val="00BF3C96"/>
    <w:rsid w:val="00BF3F0B"/>
    <w:rsid w:val="00BF449D"/>
    <w:rsid w:val="00BF5FAF"/>
    <w:rsid w:val="00BF69DA"/>
    <w:rsid w:val="00BF6CA6"/>
    <w:rsid w:val="00C01B33"/>
    <w:rsid w:val="00C01F23"/>
    <w:rsid w:val="00C03669"/>
    <w:rsid w:val="00C06DA9"/>
    <w:rsid w:val="00C06E41"/>
    <w:rsid w:val="00C108E4"/>
    <w:rsid w:val="00C136A6"/>
    <w:rsid w:val="00C13CF3"/>
    <w:rsid w:val="00C14FCB"/>
    <w:rsid w:val="00C1630D"/>
    <w:rsid w:val="00C170F9"/>
    <w:rsid w:val="00C1714B"/>
    <w:rsid w:val="00C201D8"/>
    <w:rsid w:val="00C211FE"/>
    <w:rsid w:val="00C21B0B"/>
    <w:rsid w:val="00C21CB1"/>
    <w:rsid w:val="00C226C5"/>
    <w:rsid w:val="00C226E4"/>
    <w:rsid w:val="00C22D81"/>
    <w:rsid w:val="00C24058"/>
    <w:rsid w:val="00C300F1"/>
    <w:rsid w:val="00C3041B"/>
    <w:rsid w:val="00C32118"/>
    <w:rsid w:val="00C32AF6"/>
    <w:rsid w:val="00C338C9"/>
    <w:rsid w:val="00C33908"/>
    <w:rsid w:val="00C35262"/>
    <w:rsid w:val="00C363FF"/>
    <w:rsid w:val="00C3660B"/>
    <w:rsid w:val="00C36925"/>
    <w:rsid w:val="00C37862"/>
    <w:rsid w:val="00C41659"/>
    <w:rsid w:val="00C43C9D"/>
    <w:rsid w:val="00C4419F"/>
    <w:rsid w:val="00C4454F"/>
    <w:rsid w:val="00C44CE4"/>
    <w:rsid w:val="00C45CCF"/>
    <w:rsid w:val="00C462C5"/>
    <w:rsid w:val="00C472BD"/>
    <w:rsid w:val="00C473E3"/>
    <w:rsid w:val="00C47CDC"/>
    <w:rsid w:val="00C50DD5"/>
    <w:rsid w:val="00C51402"/>
    <w:rsid w:val="00C52DE7"/>
    <w:rsid w:val="00C53772"/>
    <w:rsid w:val="00C54E06"/>
    <w:rsid w:val="00C55701"/>
    <w:rsid w:val="00C56DB0"/>
    <w:rsid w:val="00C57FB0"/>
    <w:rsid w:val="00C57FC2"/>
    <w:rsid w:val="00C623E8"/>
    <w:rsid w:val="00C63EDA"/>
    <w:rsid w:val="00C6546A"/>
    <w:rsid w:val="00C66BF0"/>
    <w:rsid w:val="00C66D7B"/>
    <w:rsid w:val="00C67EF1"/>
    <w:rsid w:val="00C703AC"/>
    <w:rsid w:val="00C704BE"/>
    <w:rsid w:val="00C718A4"/>
    <w:rsid w:val="00C71F7F"/>
    <w:rsid w:val="00C72211"/>
    <w:rsid w:val="00C72E96"/>
    <w:rsid w:val="00C73D0D"/>
    <w:rsid w:val="00C73E6C"/>
    <w:rsid w:val="00C73F5B"/>
    <w:rsid w:val="00C76405"/>
    <w:rsid w:val="00C77D8C"/>
    <w:rsid w:val="00C804ED"/>
    <w:rsid w:val="00C82C53"/>
    <w:rsid w:val="00C84182"/>
    <w:rsid w:val="00C84260"/>
    <w:rsid w:val="00C84F97"/>
    <w:rsid w:val="00C85620"/>
    <w:rsid w:val="00C860A9"/>
    <w:rsid w:val="00C86B03"/>
    <w:rsid w:val="00C87115"/>
    <w:rsid w:val="00C87673"/>
    <w:rsid w:val="00C913EA"/>
    <w:rsid w:val="00C91573"/>
    <w:rsid w:val="00C933E6"/>
    <w:rsid w:val="00C95363"/>
    <w:rsid w:val="00C95C19"/>
    <w:rsid w:val="00C97EEF"/>
    <w:rsid w:val="00CA3F43"/>
    <w:rsid w:val="00CA60E8"/>
    <w:rsid w:val="00CA755C"/>
    <w:rsid w:val="00CA7B71"/>
    <w:rsid w:val="00CB00CC"/>
    <w:rsid w:val="00CB0470"/>
    <w:rsid w:val="00CB051A"/>
    <w:rsid w:val="00CB0B88"/>
    <w:rsid w:val="00CB0F51"/>
    <w:rsid w:val="00CB10B8"/>
    <w:rsid w:val="00CB1EE0"/>
    <w:rsid w:val="00CB2EA6"/>
    <w:rsid w:val="00CB2F5E"/>
    <w:rsid w:val="00CB3213"/>
    <w:rsid w:val="00CB37AB"/>
    <w:rsid w:val="00CB3CB3"/>
    <w:rsid w:val="00CB4446"/>
    <w:rsid w:val="00CB4F16"/>
    <w:rsid w:val="00CB6575"/>
    <w:rsid w:val="00CB6CEC"/>
    <w:rsid w:val="00CC119C"/>
    <w:rsid w:val="00CC1976"/>
    <w:rsid w:val="00CC34EC"/>
    <w:rsid w:val="00CC438B"/>
    <w:rsid w:val="00CC45F1"/>
    <w:rsid w:val="00CC4713"/>
    <w:rsid w:val="00CC480F"/>
    <w:rsid w:val="00CC502C"/>
    <w:rsid w:val="00CC5335"/>
    <w:rsid w:val="00CC57A8"/>
    <w:rsid w:val="00CC5A90"/>
    <w:rsid w:val="00CC5C35"/>
    <w:rsid w:val="00CC5E56"/>
    <w:rsid w:val="00CC76AB"/>
    <w:rsid w:val="00CC7859"/>
    <w:rsid w:val="00CD006B"/>
    <w:rsid w:val="00CD0971"/>
    <w:rsid w:val="00CD12C5"/>
    <w:rsid w:val="00CD12CA"/>
    <w:rsid w:val="00CD211B"/>
    <w:rsid w:val="00CD2DAE"/>
    <w:rsid w:val="00CD31E7"/>
    <w:rsid w:val="00CD5AE5"/>
    <w:rsid w:val="00CD6151"/>
    <w:rsid w:val="00CD6D5E"/>
    <w:rsid w:val="00CE0B54"/>
    <w:rsid w:val="00CE11C8"/>
    <w:rsid w:val="00CE2620"/>
    <w:rsid w:val="00CE2785"/>
    <w:rsid w:val="00CE2DE7"/>
    <w:rsid w:val="00CE47BC"/>
    <w:rsid w:val="00CE5BB6"/>
    <w:rsid w:val="00CE69EE"/>
    <w:rsid w:val="00CE7779"/>
    <w:rsid w:val="00CF0A68"/>
    <w:rsid w:val="00CF153F"/>
    <w:rsid w:val="00CF2EDC"/>
    <w:rsid w:val="00CF3602"/>
    <w:rsid w:val="00CF39C2"/>
    <w:rsid w:val="00CF3B45"/>
    <w:rsid w:val="00CF4481"/>
    <w:rsid w:val="00CF4F6A"/>
    <w:rsid w:val="00CF553C"/>
    <w:rsid w:val="00CF69D7"/>
    <w:rsid w:val="00D013CB"/>
    <w:rsid w:val="00D01847"/>
    <w:rsid w:val="00D02961"/>
    <w:rsid w:val="00D03160"/>
    <w:rsid w:val="00D036C2"/>
    <w:rsid w:val="00D03973"/>
    <w:rsid w:val="00D044F2"/>
    <w:rsid w:val="00D046CA"/>
    <w:rsid w:val="00D0715B"/>
    <w:rsid w:val="00D106F8"/>
    <w:rsid w:val="00D107E3"/>
    <w:rsid w:val="00D11685"/>
    <w:rsid w:val="00D12866"/>
    <w:rsid w:val="00D129C1"/>
    <w:rsid w:val="00D13811"/>
    <w:rsid w:val="00D13F77"/>
    <w:rsid w:val="00D1542E"/>
    <w:rsid w:val="00D16C4E"/>
    <w:rsid w:val="00D16D38"/>
    <w:rsid w:val="00D20826"/>
    <w:rsid w:val="00D2127F"/>
    <w:rsid w:val="00D2131A"/>
    <w:rsid w:val="00D22D03"/>
    <w:rsid w:val="00D2316D"/>
    <w:rsid w:val="00D236CB"/>
    <w:rsid w:val="00D240EA"/>
    <w:rsid w:val="00D243A9"/>
    <w:rsid w:val="00D24B7D"/>
    <w:rsid w:val="00D279CD"/>
    <w:rsid w:val="00D27AD0"/>
    <w:rsid w:val="00D30450"/>
    <w:rsid w:val="00D31D29"/>
    <w:rsid w:val="00D31D6E"/>
    <w:rsid w:val="00D32217"/>
    <w:rsid w:val="00D329CB"/>
    <w:rsid w:val="00D3301C"/>
    <w:rsid w:val="00D33B49"/>
    <w:rsid w:val="00D345ED"/>
    <w:rsid w:val="00D348D1"/>
    <w:rsid w:val="00D35222"/>
    <w:rsid w:val="00D3641B"/>
    <w:rsid w:val="00D36D3B"/>
    <w:rsid w:val="00D4105A"/>
    <w:rsid w:val="00D4155F"/>
    <w:rsid w:val="00D4171A"/>
    <w:rsid w:val="00D43885"/>
    <w:rsid w:val="00D44577"/>
    <w:rsid w:val="00D447DA"/>
    <w:rsid w:val="00D4503F"/>
    <w:rsid w:val="00D458BF"/>
    <w:rsid w:val="00D461CB"/>
    <w:rsid w:val="00D4629D"/>
    <w:rsid w:val="00D46747"/>
    <w:rsid w:val="00D47375"/>
    <w:rsid w:val="00D47CFF"/>
    <w:rsid w:val="00D51628"/>
    <w:rsid w:val="00D5163B"/>
    <w:rsid w:val="00D53335"/>
    <w:rsid w:val="00D547CB"/>
    <w:rsid w:val="00D54923"/>
    <w:rsid w:val="00D54D4E"/>
    <w:rsid w:val="00D5514C"/>
    <w:rsid w:val="00D55209"/>
    <w:rsid w:val="00D55C32"/>
    <w:rsid w:val="00D55CA4"/>
    <w:rsid w:val="00D57338"/>
    <w:rsid w:val="00D57832"/>
    <w:rsid w:val="00D57AC6"/>
    <w:rsid w:val="00D57B2C"/>
    <w:rsid w:val="00D628E1"/>
    <w:rsid w:val="00D62B14"/>
    <w:rsid w:val="00D636FE"/>
    <w:rsid w:val="00D6380F"/>
    <w:rsid w:val="00D65A66"/>
    <w:rsid w:val="00D664E0"/>
    <w:rsid w:val="00D7084B"/>
    <w:rsid w:val="00D74AE4"/>
    <w:rsid w:val="00D75883"/>
    <w:rsid w:val="00D77122"/>
    <w:rsid w:val="00D77F18"/>
    <w:rsid w:val="00D80976"/>
    <w:rsid w:val="00D8132F"/>
    <w:rsid w:val="00D81695"/>
    <w:rsid w:val="00D8197D"/>
    <w:rsid w:val="00D836AE"/>
    <w:rsid w:val="00D83C34"/>
    <w:rsid w:val="00D855F2"/>
    <w:rsid w:val="00D85821"/>
    <w:rsid w:val="00D85A7E"/>
    <w:rsid w:val="00D861CE"/>
    <w:rsid w:val="00D86638"/>
    <w:rsid w:val="00D86EA4"/>
    <w:rsid w:val="00D87A82"/>
    <w:rsid w:val="00D90B31"/>
    <w:rsid w:val="00D90FA1"/>
    <w:rsid w:val="00D92C15"/>
    <w:rsid w:val="00D92DF9"/>
    <w:rsid w:val="00D941BC"/>
    <w:rsid w:val="00D941DE"/>
    <w:rsid w:val="00D950D5"/>
    <w:rsid w:val="00D95FF9"/>
    <w:rsid w:val="00D96181"/>
    <w:rsid w:val="00D9653F"/>
    <w:rsid w:val="00D97FC2"/>
    <w:rsid w:val="00DA1CAF"/>
    <w:rsid w:val="00DA1E17"/>
    <w:rsid w:val="00DA2736"/>
    <w:rsid w:val="00DA2F10"/>
    <w:rsid w:val="00DA46F4"/>
    <w:rsid w:val="00DA5F33"/>
    <w:rsid w:val="00DA74A6"/>
    <w:rsid w:val="00DA76A3"/>
    <w:rsid w:val="00DB01F4"/>
    <w:rsid w:val="00DB096A"/>
    <w:rsid w:val="00DB192C"/>
    <w:rsid w:val="00DB243E"/>
    <w:rsid w:val="00DB3065"/>
    <w:rsid w:val="00DB315E"/>
    <w:rsid w:val="00DB4881"/>
    <w:rsid w:val="00DB5F3E"/>
    <w:rsid w:val="00DB64DC"/>
    <w:rsid w:val="00DB65A3"/>
    <w:rsid w:val="00DB6B00"/>
    <w:rsid w:val="00DB7558"/>
    <w:rsid w:val="00DB7A65"/>
    <w:rsid w:val="00DC2DA0"/>
    <w:rsid w:val="00DC3523"/>
    <w:rsid w:val="00DC37BA"/>
    <w:rsid w:val="00DC3FA0"/>
    <w:rsid w:val="00DC4C62"/>
    <w:rsid w:val="00DC582E"/>
    <w:rsid w:val="00DC5E5E"/>
    <w:rsid w:val="00DC76DA"/>
    <w:rsid w:val="00DD023C"/>
    <w:rsid w:val="00DD02B5"/>
    <w:rsid w:val="00DD0913"/>
    <w:rsid w:val="00DD2FCF"/>
    <w:rsid w:val="00DD3A95"/>
    <w:rsid w:val="00DD4735"/>
    <w:rsid w:val="00DD4B0E"/>
    <w:rsid w:val="00DD4CCF"/>
    <w:rsid w:val="00DD4CD9"/>
    <w:rsid w:val="00DD6CA8"/>
    <w:rsid w:val="00DD6F43"/>
    <w:rsid w:val="00DD7ABF"/>
    <w:rsid w:val="00DE015D"/>
    <w:rsid w:val="00DE1C69"/>
    <w:rsid w:val="00DE35C3"/>
    <w:rsid w:val="00DE468C"/>
    <w:rsid w:val="00DE506C"/>
    <w:rsid w:val="00DE5A9D"/>
    <w:rsid w:val="00DE5F88"/>
    <w:rsid w:val="00DE704C"/>
    <w:rsid w:val="00DE7ADB"/>
    <w:rsid w:val="00DF1D4C"/>
    <w:rsid w:val="00DF1E0F"/>
    <w:rsid w:val="00DF246C"/>
    <w:rsid w:val="00DF25D7"/>
    <w:rsid w:val="00DF2B6E"/>
    <w:rsid w:val="00DF3688"/>
    <w:rsid w:val="00DF3813"/>
    <w:rsid w:val="00DF457D"/>
    <w:rsid w:val="00DF4F7A"/>
    <w:rsid w:val="00DF5370"/>
    <w:rsid w:val="00E00B2C"/>
    <w:rsid w:val="00E03421"/>
    <w:rsid w:val="00E03D59"/>
    <w:rsid w:val="00E06157"/>
    <w:rsid w:val="00E11225"/>
    <w:rsid w:val="00E11557"/>
    <w:rsid w:val="00E13F30"/>
    <w:rsid w:val="00E140FE"/>
    <w:rsid w:val="00E15743"/>
    <w:rsid w:val="00E170A4"/>
    <w:rsid w:val="00E17982"/>
    <w:rsid w:val="00E20A47"/>
    <w:rsid w:val="00E20E27"/>
    <w:rsid w:val="00E21898"/>
    <w:rsid w:val="00E22F70"/>
    <w:rsid w:val="00E23072"/>
    <w:rsid w:val="00E23791"/>
    <w:rsid w:val="00E25260"/>
    <w:rsid w:val="00E25293"/>
    <w:rsid w:val="00E256BE"/>
    <w:rsid w:val="00E2572D"/>
    <w:rsid w:val="00E25F41"/>
    <w:rsid w:val="00E263EC"/>
    <w:rsid w:val="00E30815"/>
    <w:rsid w:val="00E3088D"/>
    <w:rsid w:val="00E310CF"/>
    <w:rsid w:val="00E327BD"/>
    <w:rsid w:val="00E332B6"/>
    <w:rsid w:val="00E332F6"/>
    <w:rsid w:val="00E3392E"/>
    <w:rsid w:val="00E3555F"/>
    <w:rsid w:val="00E35593"/>
    <w:rsid w:val="00E3600C"/>
    <w:rsid w:val="00E36510"/>
    <w:rsid w:val="00E36B31"/>
    <w:rsid w:val="00E36C63"/>
    <w:rsid w:val="00E372E9"/>
    <w:rsid w:val="00E378FC"/>
    <w:rsid w:val="00E40C78"/>
    <w:rsid w:val="00E40F0C"/>
    <w:rsid w:val="00E411AC"/>
    <w:rsid w:val="00E419B8"/>
    <w:rsid w:val="00E41B56"/>
    <w:rsid w:val="00E43E94"/>
    <w:rsid w:val="00E44D71"/>
    <w:rsid w:val="00E45C26"/>
    <w:rsid w:val="00E4690E"/>
    <w:rsid w:val="00E50578"/>
    <w:rsid w:val="00E509AA"/>
    <w:rsid w:val="00E50C42"/>
    <w:rsid w:val="00E51232"/>
    <w:rsid w:val="00E51CEB"/>
    <w:rsid w:val="00E51ECC"/>
    <w:rsid w:val="00E520E9"/>
    <w:rsid w:val="00E535A9"/>
    <w:rsid w:val="00E56189"/>
    <w:rsid w:val="00E56F6F"/>
    <w:rsid w:val="00E57B6C"/>
    <w:rsid w:val="00E608B7"/>
    <w:rsid w:val="00E622DC"/>
    <w:rsid w:val="00E64BFB"/>
    <w:rsid w:val="00E65C55"/>
    <w:rsid w:val="00E6677C"/>
    <w:rsid w:val="00E67020"/>
    <w:rsid w:val="00E702FF"/>
    <w:rsid w:val="00E70778"/>
    <w:rsid w:val="00E72A6C"/>
    <w:rsid w:val="00E72B2D"/>
    <w:rsid w:val="00E73116"/>
    <w:rsid w:val="00E73E3F"/>
    <w:rsid w:val="00E740CF"/>
    <w:rsid w:val="00E747AD"/>
    <w:rsid w:val="00E74F74"/>
    <w:rsid w:val="00E754AF"/>
    <w:rsid w:val="00E77338"/>
    <w:rsid w:val="00E801FD"/>
    <w:rsid w:val="00E851BB"/>
    <w:rsid w:val="00E856EA"/>
    <w:rsid w:val="00E8727C"/>
    <w:rsid w:val="00E90275"/>
    <w:rsid w:val="00E9122B"/>
    <w:rsid w:val="00E9366E"/>
    <w:rsid w:val="00E93785"/>
    <w:rsid w:val="00E93793"/>
    <w:rsid w:val="00E93863"/>
    <w:rsid w:val="00E939D9"/>
    <w:rsid w:val="00E94C79"/>
    <w:rsid w:val="00E96B0C"/>
    <w:rsid w:val="00EA0499"/>
    <w:rsid w:val="00EA16EC"/>
    <w:rsid w:val="00EA2848"/>
    <w:rsid w:val="00EA3532"/>
    <w:rsid w:val="00EA482C"/>
    <w:rsid w:val="00EA5840"/>
    <w:rsid w:val="00EA5EF9"/>
    <w:rsid w:val="00EA630F"/>
    <w:rsid w:val="00EA74CF"/>
    <w:rsid w:val="00EB0BDF"/>
    <w:rsid w:val="00EB0DCE"/>
    <w:rsid w:val="00EB0E82"/>
    <w:rsid w:val="00EB1B02"/>
    <w:rsid w:val="00EB1D55"/>
    <w:rsid w:val="00EB4AEE"/>
    <w:rsid w:val="00EB520A"/>
    <w:rsid w:val="00EC0D04"/>
    <w:rsid w:val="00EC1240"/>
    <w:rsid w:val="00EC1F57"/>
    <w:rsid w:val="00EC2060"/>
    <w:rsid w:val="00EC24B4"/>
    <w:rsid w:val="00EC26B1"/>
    <w:rsid w:val="00EC2803"/>
    <w:rsid w:val="00EC3070"/>
    <w:rsid w:val="00EC371E"/>
    <w:rsid w:val="00EC395E"/>
    <w:rsid w:val="00EC495B"/>
    <w:rsid w:val="00EC4B6A"/>
    <w:rsid w:val="00EC677B"/>
    <w:rsid w:val="00EC726E"/>
    <w:rsid w:val="00ED00BE"/>
    <w:rsid w:val="00ED1B8E"/>
    <w:rsid w:val="00ED314C"/>
    <w:rsid w:val="00ED325C"/>
    <w:rsid w:val="00EE42DB"/>
    <w:rsid w:val="00EE4993"/>
    <w:rsid w:val="00EE5886"/>
    <w:rsid w:val="00EE673E"/>
    <w:rsid w:val="00EE7914"/>
    <w:rsid w:val="00EF0FC5"/>
    <w:rsid w:val="00EF15F6"/>
    <w:rsid w:val="00EF2436"/>
    <w:rsid w:val="00EF2D77"/>
    <w:rsid w:val="00EF331A"/>
    <w:rsid w:val="00EF33E8"/>
    <w:rsid w:val="00EF4F3F"/>
    <w:rsid w:val="00EF5787"/>
    <w:rsid w:val="00EF65BA"/>
    <w:rsid w:val="00EF69B4"/>
    <w:rsid w:val="00F031CF"/>
    <w:rsid w:val="00F0331E"/>
    <w:rsid w:val="00F033AA"/>
    <w:rsid w:val="00F03944"/>
    <w:rsid w:val="00F03BF9"/>
    <w:rsid w:val="00F03C47"/>
    <w:rsid w:val="00F05FF6"/>
    <w:rsid w:val="00F0656D"/>
    <w:rsid w:val="00F10D28"/>
    <w:rsid w:val="00F11966"/>
    <w:rsid w:val="00F11E99"/>
    <w:rsid w:val="00F1341B"/>
    <w:rsid w:val="00F13785"/>
    <w:rsid w:val="00F143F3"/>
    <w:rsid w:val="00F2146F"/>
    <w:rsid w:val="00F229E0"/>
    <w:rsid w:val="00F23341"/>
    <w:rsid w:val="00F24235"/>
    <w:rsid w:val="00F24482"/>
    <w:rsid w:val="00F267F3"/>
    <w:rsid w:val="00F26FB7"/>
    <w:rsid w:val="00F26FCB"/>
    <w:rsid w:val="00F30C97"/>
    <w:rsid w:val="00F30F00"/>
    <w:rsid w:val="00F31555"/>
    <w:rsid w:val="00F318DF"/>
    <w:rsid w:val="00F3343A"/>
    <w:rsid w:val="00F348E4"/>
    <w:rsid w:val="00F3603A"/>
    <w:rsid w:val="00F37599"/>
    <w:rsid w:val="00F37E0F"/>
    <w:rsid w:val="00F43423"/>
    <w:rsid w:val="00F44173"/>
    <w:rsid w:val="00F44B42"/>
    <w:rsid w:val="00F458F3"/>
    <w:rsid w:val="00F45BA3"/>
    <w:rsid w:val="00F46426"/>
    <w:rsid w:val="00F47D89"/>
    <w:rsid w:val="00F50999"/>
    <w:rsid w:val="00F510DD"/>
    <w:rsid w:val="00F51A3F"/>
    <w:rsid w:val="00F51D4A"/>
    <w:rsid w:val="00F52E1D"/>
    <w:rsid w:val="00F537B4"/>
    <w:rsid w:val="00F5400D"/>
    <w:rsid w:val="00F5512C"/>
    <w:rsid w:val="00F5570A"/>
    <w:rsid w:val="00F55CF6"/>
    <w:rsid w:val="00F56A7F"/>
    <w:rsid w:val="00F570ED"/>
    <w:rsid w:val="00F5779A"/>
    <w:rsid w:val="00F6088E"/>
    <w:rsid w:val="00F613FD"/>
    <w:rsid w:val="00F61C63"/>
    <w:rsid w:val="00F629E4"/>
    <w:rsid w:val="00F646C7"/>
    <w:rsid w:val="00F64C88"/>
    <w:rsid w:val="00F64CCC"/>
    <w:rsid w:val="00F669C4"/>
    <w:rsid w:val="00F66AEA"/>
    <w:rsid w:val="00F673FD"/>
    <w:rsid w:val="00F70C9B"/>
    <w:rsid w:val="00F71D1F"/>
    <w:rsid w:val="00F73479"/>
    <w:rsid w:val="00F73A32"/>
    <w:rsid w:val="00F769BD"/>
    <w:rsid w:val="00F806BB"/>
    <w:rsid w:val="00F828A2"/>
    <w:rsid w:val="00F829EF"/>
    <w:rsid w:val="00F82BA3"/>
    <w:rsid w:val="00F84255"/>
    <w:rsid w:val="00F8678A"/>
    <w:rsid w:val="00F86CF1"/>
    <w:rsid w:val="00F9530F"/>
    <w:rsid w:val="00F9570A"/>
    <w:rsid w:val="00F96696"/>
    <w:rsid w:val="00FA185D"/>
    <w:rsid w:val="00FA1CA2"/>
    <w:rsid w:val="00FA1E8C"/>
    <w:rsid w:val="00FA3887"/>
    <w:rsid w:val="00FA38CF"/>
    <w:rsid w:val="00FA3FB3"/>
    <w:rsid w:val="00FA42C6"/>
    <w:rsid w:val="00FA550F"/>
    <w:rsid w:val="00FA60BA"/>
    <w:rsid w:val="00FA6FE1"/>
    <w:rsid w:val="00FB07BC"/>
    <w:rsid w:val="00FB1729"/>
    <w:rsid w:val="00FB1B28"/>
    <w:rsid w:val="00FB2968"/>
    <w:rsid w:val="00FB2E8E"/>
    <w:rsid w:val="00FB39FA"/>
    <w:rsid w:val="00FB43EE"/>
    <w:rsid w:val="00FC064E"/>
    <w:rsid w:val="00FC0DD9"/>
    <w:rsid w:val="00FC183A"/>
    <w:rsid w:val="00FC1869"/>
    <w:rsid w:val="00FC1A62"/>
    <w:rsid w:val="00FC23B6"/>
    <w:rsid w:val="00FC4252"/>
    <w:rsid w:val="00FC4765"/>
    <w:rsid w:val="00FC4DC5"/>
    <w:rsid w:val="00FC523C"/>
    <w:rsid w:val="00FC59DA"/>
    <w:rsid w:val="00FD0572"/>
    <w:rsid w:val="00FD097A"/>
    <w:rsid w:val="00FD2520"/>
    <w:rsid w:val="00FD2525"/>
    <w:rsid w:val="00FD3141"/>
    <w:rsid w:val="00FD3996"/>
    <w:rsid w:val="00FD4F60"/>
    <w:rsid w:val="00FD5242"/>
    <w:rsid w:val="00FD55AC"/>
    <w:rsid w:val="00FD6E14"/>
    <w:rsid w:val="00FD7131"/>
    <w:rsid w:val="00FD733F"/>
    <w:rsid w:val="00FE08E2"/>
    <w:rsid w:val="00FE095B"/>
    <w:rsid w:val="00FE09E7"/>
    <w:rsid w:val="00FE0EA5"/>
    <w:rsid w:val="00FE151D"/>
    <w:rsid w:val="00FE17D9"/>
    <w:rsid w:val="00FE2833"/>
    <w:rsid w:val="00FE28AC"/>
    <w:rsid w:val="00FE2BA3"/>
    <w:rsid w:val="00FE2C33"/>
    <w:rsid w:val="00FE304B"/>
    <w:rsid w:val="00FE3C52"/>
    <w:rsid w:val="00FE5ADB"/>
    <w:rsid w:val="00FE62EC"/>
    <w:rsid w:val="00FE65BD"/>
    <w:rsid w:val="00FE67AE"/>
    <w:rsid w:val="00FE6A36"/>
    <w:rsid w:val="00FE790E"/>
    <w:rsid w:val="00FE7952"/>
    <w:rsid w:val="00FF07F9"/>
    <w:rsid w:val="00FF1448"/>
    <w:rsid w:val="00FF19F6"/>
    <w:rsid w:val="00FF2594"/>
    <w:rsid w:val="00FF3581"/>
    <w:rsid w:val="00FF366A"/>
    <w:rsid w:val="00FF556B"/>
    <w:rsid w:val="00FF695A"/>
    <w:rsid w:val="0131EA1E"/>
    <w:rsid w:val="01622616"/>
    <w:rsid w:val="0181169C"/>
    <w:rsid w:val="01DAC7B8"/>
    <w:rsid w:val="01E234DD"/>
    <w:rsid w:val="03654C56"/>
    <w:rsid w:val="036EA7D4"/>
    <w:rsid w:val="038E1813"/>
    <w:rsid w:val="03DC8284"/>
    <w:rsid w:val="046D82E3"/>
    <w:rsid w:val="04C119B9"/>
    <w:rsid w:val="04D966A4"/>
    <w:rsid w:val="04DE303F"/>
    <w:rsid w:val="0536D0AA"/>
    <w:rsid w:val="05868233"/>
    <w:rsid w:val="05AC2EA5"/>
    <w:rsid w:val="060AB455"/>
    <w:rsid w:val="06A646EA"/>
    <w:rsid w:val="06B79E3E"/>
    <w:rsid w:val="06D21B49"/>
    <w:rsid w:val="087F3D31"/>
    <w:rsid w:val="08AFF3A7"/>
    <w:rsid w:val="091E6C60"/>
    <w:rsid w:val="09D2758F"/>
    <w:rsid w:val="0B0CF9D3"/>
    <w:rsid w:val="0B16725F"/>
    <w:rsid w:val="0B2A9330"/>
    <w:rsid w:val="0BA0187C"/>
    <w:rsid w:val="0BC64108"/>
    <w:rsid w:val="0BE1DD15"/>
    <w:rsid w:val="0C0277A1"/>
    <w:rsid w:val="0C0A7A51"/>
    <w:rsid w:val="0C29B4AD"/>
    <w:rsid w:val="0C97CBF5"/>
    <w:rsid w:val="0CD68401"/>
    <w:rsid w:val="0DA64AB2"/>
    <w:rsid w:val="0DFD2AEF"/>
    <w:rsid w:val="0E449A95"/>
    <w:rsid w:val="0E515D81"/>
    <w:rsid w:val="0E939DFD"/>
    <w:rsid w:val="0EB2A43C"/>
    <w:rsid w:val="0ECC9B6C"/>
    <w:rsid w:val="0EEB07BC"/>
    <w:rsid w:val="0EF31AAE"/>
    <w:rsid w:val="0F6896F8"/>
    <w:rsid w:val="105B9EE5"/>
    <w:rsid w:val="1086D81D"/>
    <w:rsid w:val="10B06619"/>
    <w:rsid w:val="10D7E209"/>
    <w:rsid w:val="119C9660"/>
    <w:rsid w:val="11D6AD37"/>
    <w:rsid w:val="12027B99"/>
    <w:rsid w:val="1261BDE6"/>
    <w:rsid w:val="12718950"/>
    <w:rsid w:val="1292594E"/>
    <w:rsid w:val="12D2B965"/>
    <w:rsid w:val="12EE13D8"/>
    <w:rsid w:val="133A828B"/>
    <w:rsid w:val="134A98E0"/>
    <w:rsid w:val="138C2F18"/>
    <w:rsid w:val="13EDD366"/>
    <w:rsid w:val="14B7D828"/>
    <w:rsid w:val="14BE136B"/>
    <w:rsid w:val="14D8EC00"/>
    <w:rsid w:val="150EF5AA"/>
    <w:rsid w:val="152FCB0E"/>
    <w:rsid w:val="159E6E71"/>
    <w:rsid w:val="15A4079C"/>
    <w:rsid w:val="16A17E96"/>
    <w:rsid w:val="16CB9B6F"/>
    <w:rsid w:val="16E83387"/>
    <w:rsid w:val="176416F1"/>
    <w:rsid w:val="176A6E1B"/>
    <w:rsid w:val="182C1DAC"/>
    <w:rsid w:val="198D3D60"/>
    <w:rsid w:val="1A461BE3"/>
    <w:rsid w:val="1A767774"/>
    <w:rsid w:val="1B3AA039"/>
    <w:rsid w:val="1B943594"/>
    <w:rsid w:val="1C396688"/>
    <w:rsid w:val="1C5FA830"/>
    <w:rsid w:val="1C63D454"/>
    <w:rsid w:val="1C73FE23"/>
    <w:rsid w:val="1C76D4BD"/>
    <w:rsid w:val="1D265322"/>
    <w:rsid w:val="1DAAB7CC"/>
    <w:rsid w:val="1E1037B4"/>
    <w:rsid w:val="1FB947FF"/>
    <w:rsid w:val="1FDF233F"/>
    <w:rsid w:val="20A2D44D"/>
    <w:rsid w:val="212E9075"/>
    <w:rsid w:val="215C5230"/>
    <w:rsid w:val="21633FF7"/>
    <w:rsid w:val="22DB035E"/>
    <w:rsid w:val="22F6789E"/>
    <w:rsid w:val="23D8F03D"/>
    <w:rsid w:val="241D29D4"/>
    <w:rsid w:val="2455AEFD"/>
    <w:rsid w:val="2498BC15"/>
    <w:rsid w:val="24C5ECE0"/>
    <w:rsid w:val="2522ADA8"/>
    <w:rsid w:val="252CC67B"/>
    <w:rsid w:val="255334BD"/>
    <w:rsid w:val="25909980"/>
    <w:rsid w:val="26340F9A"/>
    <w:rsid w:val="267EBE46"/>
    <w:rsid w:val="2684CEDD"/>
    <w:rsid w:val="26E0E088"/>
    <w:rsid w:val="26EF051E"/>
    <w:rsid w:val="278D5F99"/>
    <w:rsid w:val="27A35FCD"/>
    <w:rsid w:val="28024867"/>
    <w:rsid w:val="28320870"/>
    <w:rsid w:val="286B6557"/>
    <w:rsid w:val="28A5158D"/>
    <w:rsid w:val="299BD0BF"/>
    <w:rsid w:val="2A15A0F8"/>
    <w:rsid w:val="2A7BAB2B"/>
    <w:rsid w:val="2A8002F6"/>
    <w:rsid w:val="2B7DCEB5"/>
    <w:rsid w:val="2C37D4DF"/>
    <w:rsid w:val="2CA2A85A"/>
    <w:rsid w:val="2CE1704E"/>
    <w:rsid w:val="2D2C873E"/>
    <w:rsid w:val="2D830777"/>
    <w:rsid w:val="2E06D4F6"/>
    <w:rsid w:val="2E50A9FA"/>
    <w:rsid w:val="2EA149F4"/>
    <w:rsid w:val="2F550C27"/>
    <w:rsid w:val="2F76CBAF"/>
    <w:rsid w:val="2FF1380A"/>
    <w:rsid w:val="30BD0A93"/>
    <w:rsid w:val="30BD5540"/>
    <w:rsid w:val="31204B13"/>
    <w:rsid w:val="31595908"/>
    <w:rsid w:val="31B9BEE7"/>
    <w:rsid w:val="32DE772E"/>
    <w:rsid w:val="33DBCDA5"/>
    <w:rsid w:val="345FFA04"/>
    <w:rsid w:val="3550302A"/>
    <w:rsid w:val="355DC45B"/>
    <w:rsid w:val="35C436CF"/>
    <w:rsid w:val="3629A261"/>
    <w:rsid w:val="36B2F8C7"/>
    <w:rsid w:val="36C3E3E5"/>
    <w:rsid w:val="371C8ADD"/>
    <w:rsid w:val="3734375E"/>
    <w:rsid w:val="3758C6C8"/>
    <w:rsid w:val="3770624A"/>
    <w:rsid w:val="37A01ECC"/>
    <w:rsid w:val="37C6AAB9"/>
    <w:rsid w:val="39B2968E"/>
    <w:rsid w:val="39ECE08E"/>
    <w:rsid w:val="39FF812C"/>
    <w:rsid w:val="3AA9AF7F"/>
    <w:rsid w:val="3B68C9FC"/>
    <w:rsid w:val="3B9026A0"/>
    <w:rsid w:val="3BC3FE1C"/>
    <w:rsid w:val="3C285F80"/>
    <w:rsid w:val="3E186A85"/>
    <w:rsid w:val="3EA06ABE"/>
    <w:rsid w:val="3EE4E20B"/>
    <w:rsid w:val="40BABAC5"/>
    <w:rsid w:val="4109CF70"/>
    <w:rsid w:val="411DC59D"/>
    <w:rsid w:val="42683757"/>
    <w:rsid w:val="427855A8"/>
    <w:rsid w:val="42B5583A"/>
    <w:rsid w:val="43FD4A31"/>
    <w:rsid w:val="441FD1AA"/>
    <w:rsid w:val="45288E44"/>
    <w:rsid w:val="459B13CB"/>
    <w:rsid w:val="45A06900"/>
    <w:rsid w:val="45CF41C6"/>
    <w:rsid w:val="45E212D7"/>
    <w:rsid w:val="463E26E7"/>
    <w:rsid w:val="468D5845"/>
    <w:rsid w:val="480FAA98"/>
    <w:rsid w:val="48948D8F"/>
    <w:rsid w:val="48AA0589"/>
    <w:rsid w:val="48ACA44D"/>
    <w:rsid w:val="48B8D7D5"/>
    <w:rsid w:val="4940C4C3"/>
    <w:rsid w:val="49B645C9"/>
    <w:rsid w:val="49CF3283"/>
    <w:rsid w:val="4A1518C4"/>
    <w:rsid w:val="4A1D8704"/>
    <w:rsid w:val="4A692079"/>
    <w:rsid w:val="4A91FDC8"/>
    <w:rsid w:val="4A97AD31"/>
    <w:rsid w:val="4A9CE3D8"/>
    <w:rsid w:val="4AB7113B"/>
    <w:rsid w:val="4B048C66"/>
    <w:rsid w:val="4BA38965"/>
    <w:rsid w:val="4BB714BC"/>
    <w:rsid w:val="4C405A02"/>
    <w:rsid w:val="4C7A6B6E"/>
    <w:rsid w:val="4CEAA39F"/>
    <w:rsid w:val="4D460D17"/>
    <w:rsid w:val="4D5BA4FF"/>
    <w:rsid w:val="4D6057DC"/>
    <w:rsid w:val="4DABC6B1"/>
    <w:rsid w:val="4E44AFD2"/>
    <w:rsid w:val="4EF3CBBD"/>
    <w:rsid w:val="4F5CFBAF"/>
    <w:rsid w:val="4F8B7473"/>
    <w:rsid w:val="5078579F"/>
    <w:rsid w:val="517E48D2"/>
    <w:rsid w:val="51B42B83"/>
    <w:rsid w:val="51BB33EF"/>
    <w:rsid w:val="52D4E63B"/>
    <w:rsid w:val="52E8D01A"/>
    <w:rsid w:val="52EB6AC9"/>
    <w:rsid w:val="52F02155"/>
    <w:rsid w:val="534FFBE4"/>
    <w:rsid w:val="5358224B"/>
    <w:rsid w:val="5372942A"/>
    <w:rsid w:val="54385A58"/>
    <w:rsid w:val="5444EEC9"/>
    <w:rsid w:val="54D92B77"/>
    <w:rsid w:val="555F2B7C"/>
    <w:rsid w:val="56805D31"/>
    <w:rsid w:val="56C00026"/>
    <w:rsid w:val="56E416A5"/>
    <w:rsid w:val="573F27C5"/>
    <w:rsid w:val="57A41E02"/>
    <w:rsid w:val="57A5B38F"/>
    <w:rsid w:val="57DFF98F"/>
    <w:rsid w:val="57ED8A56"/>
    <w:rsid w:val="585BD087"/>
    <w:rsid w:val="58C29C36"/>
    <w:rsid w:val="590BCB7B"/>
    <w:rsid w:val="59E4E662"/>
    <w:rsid w:val="59F6395F"/>
    <w:rsid w:val="5A560FFF"/>
    <w:rsid w:val="5A757EB9"/>
    <w:rsid w:val="5A9D0276"/>
    <w:rsid w:val="5AA2B9A8"/>
    <w:rsid w:val="5AA79BDC"/>
    <w:rsid w:val="5B323C2E"/>
    <w:rsid w:val="5BA17016"/>
    <w:rsid w:val="5BB92668"/>
    <w:rsid w:val="5C7B5DF1"/>
    <w:rsid w:val="5CC4A9CE"/>
    <w:rsid w:val="5D94EC98"/>
    <w:rsid w:val="5DCF18F1"/>
    <w:rsid w:val="5DE8B871"/>
    <w:rsid w:val="5DEC75B6"/>
    <w:rsid w:val="5E36947D"/>
    <w:rsid w:val="5E6C15D4"/>
    <w:rsid w:val="5E965710"/>
    <w:rsid w:val="5F1F266D"/>
    <w:rsid w:val="5F238F30"/>
    <w:rsid w:val="5F61E072"/>
    <w:rsid w:val="6015568F"/>
    <w:rsid w:val="602324D1"/>
    <w:rsid w:val="602B57BE"/>
    <w:rsid w:val="604DBAAC"/>
    <w:rsid w:val="60B6B27A"/>
    <w:rsid w:val="60B73623"/>
    <w:rsid w:val="615D678D"/>
    <w:rsid w:val="61AF46B2"/>
    <w:rsid w:val="6204C64D"/>
    <w:rsid w:val="62598125"/>
    <w:rsid w:val="62A74B3E"/>
    <w:rsid w:val="6440BA44"/>
    <w:rsid w:val="64D0B500"/>
    <w:rsid w:val="64E28DE1"/>
    <w:rsid w:val="64EE00F6"/>
    <w:rsid w:val="64FBE286"/>
    <w:rsid w:val="64FF903C"/>
    <w:rsid w:val="652EE7DF"/>
    <w:rsid w:val="65632FDC"/>
    <w:rsid w:val="65690A33"/>
    <w:rsid w:val="65A4AFB6"/>
    <w:rsid w:val="665C132D"/>
    <w:rsid w:val="66EEBF8C"/>
    <w:rsid w:val="680B1CBF"/>
    <w:rsid w:val="68395275"/>
    <w:rsid w:val="68A5F59C"/>
    <w:rsid w:val="68B5F968"/>
    <w:rsid w:val="68DC5078"/>
    <w:rsid w:val="6A13E3F5"/>
    <w:rsid w:val="6A4849C6"/>
    <w:rsid w:val="6ACB146B"/>
    <w:rsid w:val="6B5EE46D"/>
    <w:rsid w:val="6BE73411"/>
    <w:rsid w:val="6C14DBE1"/>
    <w:rsid w:val="6C63B692"/>
    <w:rsid w:val="6C6959B2"/>
    <w:rsid w:val="6DB1B9D9"/>
    <w:rsid w:val="6DC6E4AE"/>
    <w:rsid w:val="6DD61607"/>
    <w:rsid w:val="6DEFC689"/>
    <w:rsid w:val="6E0A34D0"/>
    <w:rsid w:val="6E3A30FD"/>
    <w:rsid w:val="6F1EDBD0"/>
    <w:rsid w:val="6F4D94C8"/>
    <w:rsid w:val="6F6B2293"/>
    <w:rsid w:val="70F5D034"/>
    <w:rsid w:val="71168AEE"/>
    <w:rsid w:val="71C91910"/>
    <w:rsid w:val="72A1D506"/>
    <w:rsid w:val="72D0A895"/>
    <w:rsid w:val="72E649D5"/>
    <w:rsid w:val="7329E55E"/>
    <w:rsid w:val="737E7FA9"/>
    <w:rsid w:val="747A44E1"/>
    <w:rsid w:val="74BB462E"/>
    <w:rsid w:val="75A20DDF"/>
    <w:rsid w:val="75B390FC"/>
    <w:rsid w:val="75B6C85B"/>
    <w:rsid w:val="75FF0026"/>
    <w:rsid w:val="7673970F"/>
    <w:rsid w:val="7684A6EE"/>
    <w:rsid w:val="77A71FA8"/>
    <w:rsid w:val="7853F5FC"/>
    <w:rsid w:val="78D54C5B"/>
    <w:rsid w:val="78E56AAF"/>
    <w:rsid w:val="7905D5B2"/>
    <w:rsid w:val="790F4696"/>
    <w:rsid w:val="7A22B650"/>
    <w:rsid w:val="7A9D82C6"/>
    <w:rsid w:val="7AA55676"/>
    <w:rsid w:val="7B856E95"/>
    <w:rsid w:val="7BEA98FB"/>
    <w:rsid w:val="7C00DEF3"/>
    <w:rsid w:val="7C038E87"/>
    <w:rsid w:val="7C3C2561"/>
    <w:rsid w:val="7C495B4A"/>
    <w:rsid w:val="7C4C36D6"/>
    <w:rsid w:val="7C5F135D"/>
    <w:rsid w:val="7C73C6B8"/>
    <w:rsid w:val="7CBB06C8"/>
    <w:rsid w:val="7CCA958C"/>
    <w:rsid w:val="7CEDE853"/>
    <w:rsid w:val="7D678096"/>
    <w:rsid w:val="7E8D371B"/>
    <w:rsid w:val="7EC6F90F"/>
    <w:rsid w:val="7F3CED20"/>
    <w:rsid w:val="7F4F8F40"/>
    <w:rsid w:val="7F85A1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94437"/>
  <w15:docId w15:val="{C1503DA2-1F09-4C0C-A703-18F74C2D5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 Normal"/>
    <w:qFormat/>
    <w:rsid w:val="00054B84"/>
    <w:pPr>
      <w:spacing w:after="0" w:line="276" w:lineRule="auto"/>
      <w:jc w:val="both"/>
    </w:pPr>
    <w:rPr>
      <w:rFonts w:ascii="An Post Sans" w:hAnsi="An Post Sans"/>
      <w:sz w:val="20"/>
    </w:rPr>
  </w:style>
  <w:style w:type="paragraph" w:styleId="Heading1">
    <w:name w:val="heading 1"/>
    <w:aliases w:val="P Heading 1"/>
    <w:basedOn w:val="Title"/>
    <w:next w:val="Normal"/>
    <w:link w:val="Heading1Char"/>
    <w:uiPriority w:val="2"/>
    <w:qFormat/>
    <w:rsid w:val="00451639"/>
    <w:pPr>
      <w:numPr>
        <w:numId w:val="20"/>
      </w:numPr>
      <w:jc w:val="left"/>
      <w:outlineLvl w:val="0"/>
    </w:pPr>
    <w:rPr>
      <w:sz w:val="28"/>
    </w:rPr>
  </w:style>
  <w:style w:type="paragraph" w:styleId="Heading2">
    <w:name w:val="heading 2"/>
    <w:aliases w:val="P Heading 2"/>
    <w:basedOn w:val="Normal"/>
    <w:next w:val="Normal"/>
    <w:link w:val="Heading2Char"/>
    <w:uiPriority w:val="3"/>
    <w:unhideWhenUsed/>
    <w:qFormat/>
    <w:rsid w:val="00012959"/>
    <w:pPr>
      <w:keepNext/>
      <w:keepLines/>
      <w:numPr>
        <w:ilvl w:val="1"/>
        <w:numId w:val="20"/>
      </w:numPr>
      <w:spacing w:after="120"/>
      <w:outlineLvl w:val="1"/>
    </w:pPr>
    <w:rPr>
      <w:rFonts w:ascii="An Post Sans Bold" w:eastAsia="Times New Roman" w:hAnsi="An Post Sans Bold" w:cstheme="majorBidi"/>
      <w:b/>
      <w:color w:val="00B050"/>
      <w:szCs w:val="26"/>
      <w:lang w:val="en-US"/>
    </w:rPr>
  </w:style>
  <w:style w:type="paragraph" w:styleId="Heading3">
    <w:name w:val="heading 3"/>
    <w:aliases w:val="P Heading 3"/>
    <w:basedOn w:val="Normal"/>
    <w:next w:val="Normal"/>
    <w:link w:val="Heading3Char"/>
    <w:uiPriority w:val="4"/>
    <w:unhideWhenUsed/>
    <w:qFormat/>
    <w:rsid w:val="00451639"/>
    <w:pPr>
      <w:keepNext/>
      <w:keepLines/>
      <w:numPr>
        <w:ilvl w:val="2"/>
        <w:numId w:val="20"/>
      </w:numPr>
      <w:spacing w:after="120"/>
      <w:outlineLvl w:val="2"/>
    </w:pPr>
    <w:rPr>
      <w:rFonts w:eastAsiaTheme="majorEastAsia" w:cstheme="majorBidi"/>
      <w:b/>
      <w:i/>
      <w:szCs w:val="24"/>
    </w:rPr>
  </w:style>
  <w:style w:type="paragraph" w:styleId="Heading4">
    <w:name w:val="heading 4"/>
    <w:basedOn w:val="Normal"/>
    <w:next w:val="Normal"/>
    <w:link w:val="Heading4Char"/>
    <w:unhideWhenUsed/>
    <w:rsid w:val="000C4328"/>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nhideWhenUsed/>
    <w:rsid w:val="00E256B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rsid w:val="00610EE2"/>
    <w:pPr>
      <w:overflowPunct w:val="0"/>
      <w:autoSpaceDE w:val="0"/>
      <w:autoSpaceDN w:val="0"/>
      <w:adjustRightInd w:val="0"/>
      <w:spacing w:line="240" w:lineRule="auto"/>
      <w:textAlignment w:val="baseline"/>
      <w:outlineLvl w:val="5"/>
    </w:pPr>
    <w:rPr>
      <w:rFonts w:ascii="Times New Roman" w:eastAsia="Times New Roman" w:hAnsi="Times New Roman" w:cs="Times New Roman"/>
      <w:sz w:val="24"/>
      <w:szCs w:val="24"/>
      <w:lang w:val="en-GB"/>
    </w:rPr>
  </w:style>
  <w:style w:type="paragraph" w:styleId="Heading7">
    <w:name w:val="heading 7"/>
    <w:basedOn w:val="Normal"/>
    <w:next w:val="Normal"/>
    <w:link w:val="Heading7Char"/>
    <w:rsid w:val="00610EE2"/>
    <w:pPr>
      <w:overflowPunct w:val="0"/>
      <w:autoSpaceDE w:val="0"/>
      <w:autoSpaceDN w:val="0"/>
      <w:adjustRightInd w:val="0"/>
      <w:spacing w:line="240" w:lineRule="auto"/>
      <w:textAlignment w:val="baseline"/>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610EE2"/>
    <w:pPr>
      <w:overflowPunct w:val="0"/>
      <w:autoSpaceDE w:val="0"/>
      <w:autoSpaceDN w:val="0"/>
      <w:adjustRightInd w:val="0"/>
      <w:spacing w:line="240" w:lineRule="auto"/>
      <w:textAlignment w:val="baseline"/>
      <w:outlineLvl w:val="7"/>
    </w:pPr>
    <w:rPr>
      <w:rFonts w:ascii="Times New Roman" w:eastAsia="Times New Roman" w:hAnsi="Times New Roman" w:cs="Times New Roman"/>
      <w:sz w:val="24"/>
      <w:szCs w:val="24"/>
      <w:lang w:val="en-GB"/>
    </w:rPr>
  </w:style>
  <w:style w:type="paragraph" w:styleId="Heading9">
    <w:name w:val="heading 9"/>
    <w:basedOn w:val="Normal"/>
    <w:next w:val="Normal"/>
    <w:link w:val="Heading9Char"/>
    <w:rsid w:val="00610EE2"/>
    <w:pPr>
      <w:overflowPunct w:val="0"/>
      <w:autoSpaceDE w:val="0"/>
      <w:autoSpaceDN w:val="0"/>
      <w:adjustRightInd w:val="0"/>
      <w:spacing w:line="240" w:lineRule="auto"/>
      <w:textAlignment w:val="baseline"/>
      <w:outlineLvl w:val="8"/>
    </w:pPr>
    <w:rPr>
      <w:rFonts w:ascii="Times New Roman" w:eastAsia="Times New Roman" w:hAnsi="Times New Roman" w:cs="Times New Roman"/>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 List,Subtitle Cover Page,igunore"/>
    <w:basedOn w:val="Normal"/>
    <w:link w:val="ListParagraphChar"/>
    <w:uiPriority w:val="34"/>
    <w:qFormat/>
    <w:rsid w:val="00451639"/>
    <w:pPr>
      <w:ind w:left="720"/>
      <w:contextualSpacing/>
    </w:pPr>
  </w:style>
  <w:style w:type="paragraph" w:styleId="Header">
    <w:name w:val="header"/>
    <w:aliases w:val="Header1,Header Title"/>
    <w:basedOn w:val="Normal"/>
    <w:link w:val="HeaderChar"/>
    <w:uiPriority w:val="99"/>
    <w:unhideWhenUsed/>
    <w:rsid w:val="000F6E53"/>
    <w:pPr>
      <w:tabs>
        <w:tab w:val="center" w:pos="4513"/>
        <w:tab w:val="right" w:pos="9026"/>
      </w:tabs>
      <w:spacing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P Heading 1 Char"/>
    <w:basedOn w:val="DefaultParagraphFont"/>
    <w:link w:val="Heading1"/>
    <w:uiPriority w:val="2"/>
    <w:rsid w:val="00451639"/>
    <w:rPr>
      <w:rFonts w:ascii="An Post Sans Bold" w:hAnsi="An Post Sans Bold"/>
      <w:b/>
      <w:caps/>
      <w:sz w:val="28"/>
      <w:szCs w:val="32"/>
    </w:rPr>
  </w:style>
  <w:style w:type="character" w:customStyle="1" w:styleId="Heading2Char">
    <w:name w:val="Heading 2 Char"/>
    <w:aliases w:val="P Heading 2 Char"/>
    <w:basedOn w:val="DefaultParagraphFont"/>
    <w:link w:val="Heading2"/>
    <w:uiPriority w:val="3"/>
    <w:rsid w:val="00012959"/>
    <w:rPr>
      <w:rFonts w:ascii="An Post Sans Bold" w:eastAsia="Times New Roman" w:hAnsi="An Post Sans Bold" w:cstheme="majorBidi"/>
      <w:b/>
      <w:color w:val="00B050"/>
      <w:sz w:val="20"/>
      <w:szCs w:val="26"/>
      <w:lang w:val="en-US"/>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98076F"/>
    <w:pPr>
      <w:spacing w:after="100"/>
      <w:jc w:val="center"/>
    </w:pPr>
  </w:style>
  <w:style w:type="paragraph" w:styleId="TOC2">
    <w:name w:val="toc 2"/>
    <w:basedOn w:val="Normal"/>
    <w:next w:val="Normal"/>
    <w:autoRedefine/>
    <w:uiPriority w:val="39"/>
    <w:unhideWhenUsed/>
    <w:rsid w:val="0035638E"/>
    <w:pPr>
      <w:tabs>
        <w:tab w:val="left" w:pos="880"/>
        <w:tab w:val="right" w:leader="dot" w:pos="9016"/>
      </w:tabs>
      <w:spacing w:after="100"/>
      <w:ind w:left="220"/>
      <w:jc w:val="left"/>
    </w:pPr>
  </w:style>
  <w:style w:type="character" w:customStyle="1" w:styleId="Heading3Char">
    <w:name w:val="Heading 3 Char"/>
    <w:aliases w:val="P Heading 3 Char"/>
    <w:basedOn w:val="DefaultParagraphFont"/>
    <w:link w:val="Heading3"/>
    <w:uiPriority w:val="4"/>
    <w:rsid w:val="00451639"/>
    <w:rPr>
      <w:rFonts w:ascii="An Post Sans" w:eastAsiaTheme="majorEastAsia" w:hAnsi="An Post Sans" w:cstheme="majorBidi"/>
      <w:b/>
      <w:i/>
      <w:sz w:val="20"/>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rsid w:val="000C4328"/>
    <w:pPr>
      <w:spacing w:after="0" w:line="240" w:lineRule="auto"/>
    </w:pPr>
  </w:style>
  <w:style w:type="character" w:customStyle="1" w:styleId="Heading4Char">
    <w:name w:val="Heading 4 Char"/>
    <w:basedOn w:val="DefaultParagraphFont"/>
    <w:link w:val="Heading4"/>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pPr>
    <w:rPr>
      <w:rFonts w:ascii="Arial" w:eastAsia="Arial" w:hAnsi="Arial" w:cs="Arial"/>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aliases w:val="Body,heading3,Body Text - Level 2,bt"/>
    <w:basedOn w:val="Normal"/>
    <w:link w:val="BodyTextChar"/>
    <w:rsid w:val="00B35ECE"/>
    <w:pPr>
      <w:spacing w:before="130" w:after="130" w:line="240" w:lineRule="auto"/>
    </w:pPr>
    <w:rPr>
      <w:rFonts w:ascii="Tms Rmn" w:eastAsia="Times New Roman" w:hAnsi="Tms Rmn" w:cs="Times New Roman"/>
      <w:szCs w:val="20"/>
    </w:rPr>
  </w:style>
  <w:style w:type="character" w:customStyle="1" w:styleId="BodyTextChar">
    <w:name w:val="Body Text Char"/>
    <w:aliases w:val="Body Char,heading3 Char,Body Text - Level 2 Char,b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uiPriority w:val="99"/>
    <w:rsid w:val="005C5394"/>
    <w:pPr>
      <w:spacing w:after="240" w:line="240" w:lineRule="auto"/>
    </w:pPr>
    <w:rPr>
      <w:rFonts w:ascii="Arial" w:hAnsi="Arial" w:cs="Arial"/>
      <w:szCs w:val="20"/>
      <w:lang w:eastAsia="en-IE"/>
    </w:rPr>
  </w:style>
  <w:style w:type="paragraph" w:styleId="BodyTextIndent">
    <w:name w:val="Body Text Indent"/>
    <w:basedOn w:val="Normal"/>
    <w:link w:val="BodyTextIndentChar"/>
    <w:unhideWhenUsed/>
    <w:rsid w:val="00866B8D"/>
    <w:pPr>
      <w:spacing w:after="120"/>
      <w:ind w:left="283"/>
    </w:pPr>
  </w:style>
  <w:style w:type="character" w:customStyle="1" w:styleId="BodyTextIndentChar">
    <w:name w:val="Body Text Indent Char"/>
    <w:basedOn w:val="DefaultParagraphFont"/>
    <w:link w:val="BodyTextIndent"/>
    <w:rsid w:val="00866B8D"/>
  </w:style>
  <w:style w:type="character" w:customStyle="1" w:styleId="ListParagraphChar">
    <w:name w:val="List Paragraph Char"/>
    <w:aliases w:val="P List Char,Subtitle Cover Page Char,igunore Char"/>
    <w:basedOn w:val="DefaultParagraphFont"/>
    <w:link w:val="ListParagraph"/>
    <w:uiPriority w:val="34"/>
    <w:locked/>
    <w:rsid w:val="00725274"/>
    <w:rPr>
      <w:rFonts w:ascii="An Post Sans" w:hAnsi="An Post Sans"/>
      <w:sz w:val="20"/>
    </w:rPr>
  </w:style>
  <w:style w:type="paragraph" w:styleId="FootnoteText">
    <w:name w:val="footnote text"/>
    <w:basedOn w:val="Normal"/>
    <w:link w:val="FootnoteTextChar"/>
    <w:uiPriority w:val="99"/>
    <w:semiHidden/>
    <w:rsid w:val="00942562"/>
    <w:pPr>
      <w:spacing w:line="240" w:lineRule="auto"/>
    </w:pPr>
    <w:rPr>
      <w:rFonts w:ascii="Times New Roman" w:eastAsia="Times New Roman" w:hAnsi="Times New Roman" w:cs="Times New Roman"/>
      <w:szCs w:val="20"/>
      <w:lang w:val="en-GB" w:eastAsia="en-GB"/>
    </w:rPr>
  </w:style>
  <w:style w:type="character" w:customStyle="1" w:styleId="FootnoteTextChar">
    <w:name w:val="Footnote Text Char"/>
    <w:basedOn w:val="DefaultParagraphFont"/>
    <w:link w:val="FootnoteText"/>
    <w:uiPriority w:val="99"/>
    <w:semiHidden/>
    <w:rsid w:val="00942562"/>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unhideWhenUsed/>
    <w:rsid w:val="00CB4446"/>
    <w:rPr>
      <w:sz w:val="16"/>
      <w:szCs w:val="16"/>
    </w:rPr>
  </w:style>
  <w:style w:type="paragraph" w:styleId="CommentText">
    <w:name w:val="annotation text"/>
    <w:basedOn w:val="Normal"/>
    <w:link w:val="CommentTextChar"/>
    <w:uiPriority w:val="99"/>
    <w:unhideWhenUsed/>
    <w:rsid w:val="00CB4446"/>
    <w:pPr>
      <w:spacing w:line="240" w:lineRule="auto"/>
    </w:pPr>
    <w:rPr>
      <w:szCs w:val="20"/>
    </w:rPr>
  </w:style>
  <w:style w:type="character" w:customStyle="1" w:styleId="CommentTextChar">
    <w:name w:val="Comment Text Char"/>
    <w:basedOn w:val="DefaultParagraphFont"/>
    <w:link w:val="CommentText"/>
    <w:uiPriority w:val="99"/>
    <w:rsid w:val="00CB4446"/>
    <w:rPr>
      <w:sz w:val="20"/>
      <w:szCs w:val="20"/>
    </w:rPr>
  </w:style>
  <w:style w:type="paragraph" w:styleId="CommentSubject">
    <w:name w:val="annotation subject"/>
    <w:basedOn w:val="CommentText"/>
    <w:next w:val="CommentText"/>
    <w:link w:val="CommentSubjectChar"/>
    <w:uiPriority w:val="99"/>
    <w:semiHidden/>
    <w:unhideWhenUsed/>
    <w:rsid w:val="00CB4446"/>
    <w:rPr>
      <w:b/>
      <w:bCs/>
    </w:rPr>
  </w:style>
  <w:style w:type="character" w:customStyle="1" w:styleId="CommentSubjectChar">
    <w:name w:val="Comment Subject Char"/>
    <w:basedOn w:val="CommentTextChar"/>
    <w:link w:val="CommentSubject"/>
    <w:uiPriority w:val="99"/>
    <w:semiHidden/>
    <w:rsid w:val="00CB4446"/>
    <w:rPr>
      <w:b/>
      <w:bCs/>
      <w:sz w:val="20"/>
      <w:szCs w:val="20"/>
    </w:rPr>
  </w:style>
  <w:style w:type="paragraph" w:customStyle="1" w:styleId="Bullet">
    <w:name w:val="Bullet"/>
    <w:basedOn w:val="BodyText"/>
    <w:rsid w:val="00CB4446"/>
    <w:pPr>
      <w:numPr>
        <w:numId w:val="5"/>
      </w:numPr>
      <w:spacing w:before="0" w:after="240" w:line="240" w:lineRule="atLeast"/>
    </w:pPr>
    <w:rPr>
      <w:rFonts w:ascii="Arial" w:hAnsi="Arial" w:cs="Arial"/>
      <w:lang w:val="en-GB"/>
    </w:rPr>
  </w:style>
  <w:style w:type="paragraph" w:customStyle="1" w:styleId="NormalBullets">
    <w:name w:val="Normal Bullets"/>
    <w:basedOn w:val="BodyTextIndent"/>
    <w:link w:val="NormalBulletsChar"/>
    <w:rsid w:val="00A90945"/>
    <w:pPr>
      <w:spacing w:before="130" w:after="130" w:line="240" w:lineRule="auto"/>
      <w:ind w:left="720" w:hanging="360"/>
    </w:pPr>
    <w:rPr>
      <w:rFonts w:ascii="Times New Roman" w:eastAsia="Times New Roman" w:hAnsi="Times New Roman" w:cs="Times New Roman"/>
      <w:szCs w:val="20"/>
    </w:rPr>
  </w:style>
  <w:style w:type="character" w:customStyle="1" w:styleId="NormalBulletsChar">
    <w:name w:val="Normal Bullets Char"/>
    <w:basedOn w:val="DefaultParagraphFont"/>
    <w:link w:val="NormalBullets"/>
    <w:locked/>
    <w:rsid w:val="00A90945"/>
    <w:rPr>
      <w:rFonts w:ascii="Times New Roman" w:eastAsia="Times New Roman" w:hAnsi="Times New Roman" w:cs="Times New Roman"/>
      <w:szCs w:val="20"/>
    </w:rPr>
  </w:style>
  <w:style w:type="paragraph" w:customStyle="1" w:styleId="TableText">
    <w:name w:val="Table Text"/>
    <w:aliases w:val="Table text"/>
    <w:basedOn w:val="Normal"/>
    <w:rsid w:val="00CC1976"/>
    <w:pPr>
      <w:keepLines/>
      <w:tabs>
        <w:tab w:val="left" w:pos="720"/>
        <w:tab w:val="left" w:pos="1440"/>
        <w:tab w:val="left" w:pos="2304"/>
        <w:tab w:val="right" w:pos="7938"/>
      </w:tabs>
      <w:suppressAutoHyphens/>
      <w:spacing w:before="40" w:after="40" w:line="360" w:lineRule="auto"/>
    </w:pPr>
    <w:rPr>
      <w:rFonts w:ascii="Times New Roman" w:eastAsia="Calibri" w:hAnsi="Times New Roman" w:cs="Times New Roman"/>
      <w:kern w:val="28"/>
      <w:szCs w:val="20"/>
      <w:lang w:val="en-GB"/>
    </w:rPr>
  </w:style>
  <w:style w:type="paragraph" w:customStyle="1" w:styleId="Default">
    <w:name w:val="Default"/>
    <w:rsid w:val="00C4454F"/>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BodyText3">
    <w:name w:val="Body Text 3"/>
    <w:basedOn w:val="Normal"/>
    <w:link w:val="BodyText3Char"/>
    <w:uiPriority w:val="99"/>
    <w:unhideWhenUsed/>
    <w:rsid w:val="00E256BE"/>
    <w:pPr>
      <w:spacing w:after="120"/>
    </w:pPr>
    <w:rPr>
      <w:sz w:val="16"/>
      <w:szCs w:val="16"/>
    </w:rPr>
  </w:style>
  <w:style w:type="character" w:customStyle="1" w:styleId="BodyText3Char">
    <w:name w:val="Body Text 3 Char"/>
    <w:basedOn w:val="DefaultParagraphFont"/>
    <w:link w:val="BodyText3"/>
    <w:uiPriority w:val="99"/>
    <w:rsid w:val="00E256BE"/>
    <w:rPr>
      <w:sz w:val="16"/>
      <w:szCs w:val="16"/>
    </w:rPr>
  </w:style>
  <w:style w:type="character" w:customStyle="1" w:styleId="Heading5Char">
    <w:name w:val="Heading 5 Char"/>
    <w:basedOn w:val="DefaultParagraphFont"/>
    <w:link w:val="Heading5"/>
    <w:rsid w:val="00E256BE"/>
    <w:rPr>
      <w:rFonts w:asciiTheme="majorHAnsi" w:eastAsiaTheme="majorEastAsia" w:hAnsiTheme="majorHAnsi" w:cstheme="majorBidi"/>
      <w:color w:val="2E74B5" w:themeColor="accent1" w:themeShade="BF"/>
    </w:rPr>
  </w:style>
  <w:style w:type="character" w:styleId="Emphasis">
    <w:name w:val="Emphasis"/>
    <w:basedOn w:val="DefaultParagraphFont"/>
    <w:uiPriority w:val="20"/>
    <w:qFormat/>
    <w:rsid w:val="008C010C"/>
    <w:rPr>
      <w:i/>
      <w:iCs/>
    </w:rPr>
  </w:style>
  <w:style w:type="paragraph" w:styleId="Revision">
    <w:name w:val="Revision"/>
    <w:hidden/>
    <w:uiPriority w:val="99"/>
    <w:semiHidden/>
    <w:rsid w:val="001548A8"/>
    <w:pPr>
      <w:spacing w:after="0" w:line="240" w:lineRule="auto"/>
    </w:pPr>
  </w:style>
  <w:style w:type="character" w:customStyle="1" w:styleId="Heading6Char">
    <w:name w:val="Heading 6 Char"/>
    <w:basedOn w:val="DefaultParagraphFont"/>
    <w:link w:val="Heading6"/>
    <w:rsid w:val="00610EE2"/>
    <w:rPr>
      <w:rFonts w:ascii="Times New Roman" w:eastAsia="Times New Roman" w:hAnsi="Times New Roman" w:cs="Times New Roman"/>
      <w:sz w:val="24"/>
      <w:szCs w:val="24"/>
      <w:lang w:val="en-GB"/>
    </w:rPr>
  </w:style>
  <w:style w:type="character" w:customStyle="1" w:styleId="Heading7Char">
    <w:name w:val="Heading 7 Char"/>
    <w:basedOn w:val="DefaultParagraphFont"/>
    <w:link w:val="Heading7"/>
    <w:rsid w:val="00610EE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10EE2"/>
    <w:rPr>
      <w:rFonts w:ascii="Times New Roman" w:eastAsia="Times New Roman" w:hAnsi="Times New Roman" w:cs="Times New Roman"/>
      <w:sz w:val="24"/>
      <w:szCs w:val="24"/>
      <w:lang w:val="en-GB"/>
    </w:rPr>
  </w:style>
  <w:style w:type="character" w:customStyle="1" w:styleId="Heading9Char">
    <w:name w:val="Heading 9 Char"/>
    <w:basedOn w:val="DefaultParagraphFont"/>
    <w:link w:val="Heading9"/>
    <w:rsid w:val="00610EE2"/>
    <w:rPr>
      <w:rFonts w:ascii="Times New Roman" w:eastAsia="Times New Roman" w:hAnsi="Times New Roman" w:cs="Times New Roman"/>
      <w:sz w:val="24"/>
      <w:szCs w:val="24"/>
      <w:lang w:val="en-GB"/>
    </w:rPr>
  </w:style>
  <w:style w:type="paragraph" w:customStyle="1" w:styleId="MFNumLev1">
    <w:name w:val="MFNumLev1"/>
    <w:basedOn w:val="Normal"/>
    <w:rsid w:val="00610EE2"/>
    <w:pPr>
      <w:numPr>
        <w:numId w:val="11"/>
      </w:numPr>
      <w:tabs>
        <w:tab w:val="clear" w:pos="720"/>
        <w:tab w:val="num" w:pos="360"/>
      </w:tabs>
      <w:spacing w:after="240" w:line="240" w:lineRule="auto"/>
      <w:ind w:left="0" w:firstLine="0"/>
    </w:pPr>
    <w:rPr>
      <w:rFonts w:ascii="Times New Roman" w:eastAsia="Times New Roman" w:hAnsi="Times New Roman" w:cs="Times New Roman"/>
      <w:sz w:val="24"/>
      <w:szCs w:val="20"/>
    </w:rPr>
  </w:style>
  <w:style w:type="paragraph" w:customStyle="1" w:styleId="MFNumLev2">
    <w:name w:val="MFNumLev2"/>
    <w:basedOn w:val="Normal"/>
    <w:rsid w:val="00610EE2"/>
    <w:pPr>
      <w:numPr>
        <w:ilvl w:val="1"/>
        <w:numId w:val="11"/>
      </w:numPr>
      <w:spacing w:after="240" w:line="240" w:lineRule="auto"/>
    </w:pPr>
    <w:rPr>
      <w:rFonts w:ascii="Times New Roman" w:eastAsia="Times New Roman" w:hAnsi="Times New Roman" w:cs="Times New Roman"/>
      <w:sz w:val="24"/>
      <w:szCs w:val="20"/>
    </w:rPr>
  </w:style>
  <w:style w:type="paragraph" w:customStyle="1" w:styleId="MFNumLev3">
    <w:name w:val="MFNumLev3"/>
    <w:basedOn w:val="Normal"/>
    <w:rsid w:val="00610EE2"/>
    <w:pPr>
      <w:numPr>
        <w:ilvl w:val="2"/>
        <w:numId w:val="11"/>
      </w:numPr>
      <w:spacing w:after="240" w:line="240" w:lineRule="auto"/>
    </w:pPr>
    <w:rPr>
      <w:rFonts w:ascii="Times New Roman" w:eastAsia="Times New Roman" w:hAnsi="Times New Roman" w:cs="Times New Roman"/>
      <w:sz w:val="24"/>
      <w:szCs w:val="20"/>
    </w:rPr>
  </w:style>
  <w:style w:type="paragraph" w:customStyle="1" w:styleId="MFNumLev4">
    <w:name w:val="MFNumLev4"/>
    <w:basedOn w:val="Normal"/>
    <w:rsid w:val="00610EE2"/>
    <w:pPr>
      <w:numPr>
        <w:ilvl w:val="3"/>
        <w:numId w:val="11"/>
      </w:numPr>
      <w:spacing w:after="240" w:line="240" w:lineRule="auto"/>
    </w:pPr>
    <w:rPr>
      <w:rFonts w:ascii="Times New Roman" w:eastAsia="Times New Roman" w:hAnsi="Times New Roman" w:cs="Times New Roman"/>
      <w:sz w:val="24"/>
      <w:szCs w:val="20"/>
    </w:rPr>
  </w:style>
  <w:style w:type="paragraph" w:customStyle="1" w:styleId="MFNumLev5">
    <w:name w:val="MFNumLev5"/>
    <w:basedOn w:val="Normal"/>
    <w:rsid w:val="00610EE2"/>
    <w:pPr>
      <w:numPr>
        <w:ilvl w:val="4"/>
        <w:numId w:val="11"/>
      </w:numPr>
      <w:spacing w:after="240" w:line="240" w:lineRule="auto"/>
    </w:pPr>
    <w:rPr>
      <w:rFonts w:ascii="Times New Roman" w:eastAsia="Times New Roman" w:hAnsi="Times New Roman" w:cs="Times New Roman"/>
      <w:sz w:val="24"/>
      <w:szCs w:val="20"/>
    </w:rPr>
  </w:style>
  <w:style w:type="paragraph" w:customStyle="1" w:styleId="MFNumLev6">
    <w:name w:val="MFNumLev6"/>
    <w:basedOn w:val="Normal"/>
    <w:rsid w:val="00610EE2"/>
    <w:pPr>
      <w:numPr>
        <w:ilvl w:val="5"/>
        <w:numId w:val="11"/>
      </w:numPr>
      <w:spacing w:after="240" w:line="240" w:lineRule="auto"/>
    </w:pPr>
    <w:rPr>
      <w:rFonts w:ascii="Times New Roman" w:eastAsia="Times New Roman" w:hAnsi="Times New Roman" w:cs="Times New Roman"/>
      <w:sz w:val="24"/>
      <w:szCs w:val="20"/>
    </w:rPr>
  </w:style>
  <w:style w:type="paragraph" w:customStyle="1" w:styleId="Head3">
    <w:name w:val="Head3"/>
    <w:basedOn w:val="Normal"/>
    <w:rsid w:val="00610EE2"/>
    <w:pPr>
      <w:tabs>
        <w:tab w:val="left" w:pos="851"/>
      </w:tabs>
      <w:spacing w:before="120" w:line="240" w:lineRule="auto"/>
    </w:pPr>
    <w:rPr>
      <w:rFonts w:ascii="Arial" w:eastAsia="Times New Roman" w:hAnsi="Arial" w:cs="Times New Roman"/>
      <w:b/>
      <w:bCs/>
      <w:szCs w:val="20"/>
      <w:lang w:val="en-GB"/>
    </w:rPr>
  </w:style>
  <w:style w:type="paragraph" w:styleId="BodyText2">
    <w:name w:val="Body Text 2"/>
    <w:basedOn w:val="Normal"/>
    <w:link w:val="BodyText2Char"/>
    <w:uiPriority w:val="99"/>
    <w:rsid w:val="00610EE2"/>
    <w:pPr>
      <w:spacing w:line="240" w:lineRule="auto"/>
    </w:pPr>
    <w:rPr>
      <w:rFonts w:ascii="Times New Roman" w:eastAsia="Times New Roman" w:hAnsi="Times New Roman" w:cs="Times New Roman"/>
      <w:color w:val="0000FF"/>
      <w:szCs w:val="24"/>
      <w:lang w:val="en-US"/>
    </w:rPr>
  </w:style>
  <w:style w:type="character" w:customStyle="1" w:styleId="BodyText2Char">
    <w:name w:val="Body Text 2 Char"/>
    <w:basedOn w:val="DefaultParagraphFont"/>
    <w:link w:val="BodyText2"/>
    <w:uiPriority w:val="99"/>
    <w:rsid w:val="00610EE2"/>
    <w:rPr>
      <w:rFonts w:ascii="Times New Roman" w:eastAsia="Times New Roman" w:hAnsi="Times New Roman" w:cs="Times New Roman"/>
      <w:color w:val="0000FF"/>
      <w:sz w:val="20"/>
      <w:szCs w:val="24"/>
      <w:lang w:val="en-US"/>
    </w:rPr>
  </w:style>
  <w:style w:type="paragraph" w:customStyle="1" w:styleId="xl43">
    <w:name w:val="xl43"/>
    <w:basedOn w:val="Normal"/>
    <w:rsid w:val="00610EE2"/>
    <w:pPr>
      <w:spacing w:before="100" w:beforeAutospacing="1" w:after="100" w:afterAutospacing="1" w:line="240" w:lineRule="auto"/>
      <w:textAlignment w:val="center"/>
    </w:pPr>
    <w:rPr>
      <w:rFonts w:ascii="Arial" w:eastAsia="Arial Unicode MS" w:hAnsi="Arial" w:cs="Arial"/>
      <w:sz w:val="24"/>
      <w:szCs w:val="24"/>
      <w:lang w:val="en-GB"/>
    </w:rPr>
  </w:style>
  <w:style w:type="paragraph" w:styleId="BodyTextIndent2">
    <w:name w:val="Body Text Indent 2"/>
    <w:basedOn w:val="Normal"/>
    <w:link w:val="BodyTextIndent2Char"/>
    <w:semiHidden/>
    <w:rsid w:val="00610EE2"/>
    <w:pPr>
      <w:widowControl w:val="0"/>
      <w:tabs>
        <w:tab w:val="left" w:pos="-1094"/>
      </w:tabs>
      <w:spacing w:line="240" w:lineRule="auto"/>
      <w:ind w:left="2160" w:hanging="1440"/>
    </w:pPr>
    <w:rPr>
      <w:rFonts w:ascii="Times New Roman" w:eastAsia="Times New Roman" w:hAnsi="Times New Roman" w:cs="Times New Roman"/>
      <w:b/>
      <w:szCs w:val="20"/>
      <w:lang w:val="en-US"/>
    </w:rPr>
  </w:style>
  <w:style w:type="character" w:customStyle="1" w:styleId="BodyTextIndent2Char">
    <w:name w:val="Body Text Indent 2 Char"/>
    <w:basedOn w:val="DefaultParagraphFont"/>
    <w:link w:val="BodyTextIndent2"/>
    <w:semiHidden/>
    <w:rsid w:val="00610EE2"/>
    <w:rPr>
      <w:rFonts w:ascii="Times New Roman" w:eastAsia="Times New Roman" w:hAnsi="Times New Roman" w:cs="Times New Roman"/>
      <w:b/>
      <w:szCs w:val="20"/>
      <w:lang w:val="en-US"/>
    </w:rPr>
  </w:style>
  <w:style w:type="paragraph" w:styleId="BodyTextIndent3">
    <w:name w:val="Body Text Indent 3"/>
    <w:basedOn w:val="Normal"/>
    <w:link w:val="BodyTextIndent3Char"/>
    <w:semiHidden/>
    <w:rsid w:val="00610EE2"/>
    <w:pPr>
      <w:spacing w:line="240" w:lineRule="auto"/>
      <w:ind w:left="720" w:hanging="720"/>
    </w:pPr>
    <w:rPr>
      <w:rFonts w:ascii="Arial" w:eastAsia="Times New Roman" w:hAnsi="Arial" w:cs="Arial"/>
      <w:sz w:val="24"/>
      <w:szCs w:val="24"/>
      <w:lang w:val="en-GB"/>
    </w:rPr>
  </w:style>
  <w:style w:type="character" w:customStyle="1" w:styleId="BodyTextIndent3Char">
    <w:name w:val="Body Text Indent 3 Char"/>
    <w:basedOn w:val="DefaultParagraphFont"/>
    <w:link w:val="BodyTextIndent3"/>
    <w:semiHidden/>
    <w:rsid w:val="00610EE2"/>
    <w:rPr>
      <w:rFonts w:ascii="Arial" w:eastAsia="Times New Roman" w:hAnsi="Arial" w:cs="Arial"/>
      <w:sz w:val="24"/>
      <w:szCs w:val="24"/>
      <w:lang w:val="en-GB"/>
    </w:rPr>
  </w:style>
  <w:style w:type="character" w:styleId="PageNumber">
    <w:name w:val="page number"/>
    <w:basedOn w:val="DefaultParagraphFont"/>
    <w:semiHidden/>
    <w:rsid w:val="00610EE2"/>
  </w:style>
  <w:style w:type="paragraph" w:styleId="BlockText">
    <w:name w:val="Block Text"/>
    <w:basedOn w:val="Normal"/>
    <w:semiHidden/>
    <w:rsid w:val="00610EE2"/>
    <w:pPr>
      <w:spacing w:line="240" w:lineRule="auto"/>
      <w:ind w:left="-720" w:right="-1054"/>
    </w:pPr>
    <w:rPr>
      <w:rFonts w:ascii="Times New Roman" w:eastAsia="Times New Roman" w:hAnsi="Times New Roman" w:cs="Times New Roman"/>
      <w:b/>
      <w:bCs/>
      <w:szCs w:val="20"/>
      <w:lang w:val="en-GB"/>
    </w:rPr>
  </w:style>
  <w:style w:type="paragraph" w:customStyle="1" w:styleId="project">
    <w:name w:val="project"/>
    <w:basedOn w:val="Normal"/>
    <w:rsid w:val="00610EE2"/>
    <w:pPr>
      <w:spacing w:before="100" w:beforeAutospacing="1" w:after="100" w:afterAutospacing="1" w:line="240" w:lineRule="auto"/>
    </w:pPr>
    <w:rPr>
      <w:rFonts w:ascii="Arial Unicode MS" w:eastAsia="Times New Roman" w:hAnsi="Times New Roman" w:cs="Times New Roman"/>
      <w:lang w:val="en-GB"/>
    </w:rPr>
  </w:style>
  <w:style w:type="paragraph" w:styleId="Date">
    <w:name w:val="Date"/>
    <w:basedOn w:val="Normal"/>
    <w:next w:val="Normal"/>
    <w:link w:val="DateChar"/>
    <w:semiHidden/>
    <w:rsid w:val="00610EE2"/>
    <w:pPr>
      <w:spacing w:line="240" w:lineRule="auto"/>
    </w:pPr>
    <w:rPr>
      <w:rFonts w:ascii="Times New Roman" w:eastAsia="SimSun" w:hAnsi="Times New Roman" w:cs="Times New Roman"/>
      <w:sz w:val="24"/>
      <w:szCs w:val="24"/>
      <w:lang w:eastAsia="zh-CN"/>
    </w:rPr>
  </w:style>
  <w:style w:type="character" w:customStyle="1" w:styleId="DateChar">
    <w:name w:val="Date Char"/>
    <w:basedOn w:val="DefaultParagraphFont"/>
    <w:link w:val="Date"/>
    <w:semiHidden/>
    <w:rsid w:val="00610EE2"/>
    <w:rPr>
      <w:rFonts w:ascii="Times New Roman" w:eastAsia="SimSun" w:hAnsi="Times New Roman" w:cs="Times New Roman"/>
      <w:sz w:val="24"/>
      <w:szCs w:val="24"/>
      <w:lang w:eastAsia="zh-CN"/>
    </w:rPr>
  </w:style>
  <w:style w:type="paragraph" w:styleId="NormalWeb">
    <w:name w:val="Normal (Web)"/>
    <w:basedOn w:val="Normal"/>
    <w:uiPriority w:val="99"/>
    <w:rsid w:val="00610EE2"/>
    <w:pPr>
      <w:spacing w:before="45" w:after="90" w:line="240" w:lineRule="auto"/>
    </w:pPr>
    <w:rPr>
      <w:rFonts w:ascii="Verdana" w:eastAsia="Arial Unicode MS" w:hAnsi="Verdana" w:cs="Arial Unicode MS"/>
      <w:color w:val="0E2337"/>
      <w:szCs w:val="20"/>
      <w:lang w:val="en-GB"/>
    </w:rPr>
  </w:style>
  <w:style w:type="paragraph" w:customStyle="1" w:styleId="ReportText">
    <w:name w:val="Report Text"/>
    <w:basedOn w:val="Normal"/>
    <w:rsid w:val="00610EE2"/>
    <w:pPr>
      <w:spacing w:before="138" w:line="240" w:lineRule="auto"/>
      <w:ind w:left="1080"/>
    </w:pPr>
    <w:rPr>
      <w:rFonts w:ascii="Times New Roman" w:eastAsia="Times New Roman" w:hAnsi="Times New Roman" w:cs="Times New Roman"/>
      <w:lang w:val="en-GB"/>
    </w:rPr>
  </w:style>
  <w:style w:type="character" w:customStyle="1" w:styleId="clsnoticeanswer1">
    <w:name w:val="clsnoticeanswer1"/>
    <w:rsid w:val="00610EE2"/>
    <w:rPr>
      <w:rFonts w:ascii="Verdana" w:hAnsi="Verdana" w:cs="Verdana"/>
      <w:color w:val="0000FF"/>
      <w:sz w:val="24"/>
      <w:szCs w:val="24"/>
    </w:rPr>
  </w:style>
  <w:style w:type="character" w:customStyle="1" w:styleId="InitialStyle">
    <w:name w:val="InitialStyle"/>
    <w:rsid w:val="00610EE2"/>
    <w:rPr>
      <w:rFonts w:ascii="Courier New" w:hAnsi="Courier New" w:cs="Courier New"/>
      <w:color w:val="auto"/>
      <w:spacing w:val="0"/>
      <w:sz w:val="24"/>
      <w:szCs w:val="24"/>
    </w:rPr>
  </w:style>
  <w:style w:type="character" w:styleId="FootnoteReference">
    <w:name w:val="footnote reference"/>
    <w:uiPriority w:val="99"/>
    <w:semiHidden/>
    <w:unhideWhenUsed/>
    <w:rsid w:val="00610EE2"/>
    <w:rPr>
      <w:vertAlign w:val="superscript"/>
    </w:rPr>
  </w:style>
  <w:style w:type="character" w:styleId="FollowedHyperlink">
    <w:name w:val="FollowedHyperlink"/>
    <w:basedOn w:val="DefaultParagraphFont"/>
    <w:uiPriority w:val="99"/>
    <w:semiHidden/>
    <w:unhideWhenUsed/>
    <w:rsid w:val="00610EE2"/>
    <w:rPr>
      <w:color w:val="954F72" w:themeColor="followedHyperlink"/>
      <w:u w:val="single"/>
    </w:rPr>
  </w:style>
  <w:style w:type="table" w:customStyle="1" w:styleId="TableGrid1">
    <w:name w:val="Table Grid1"/>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Body1"/>
    <w:link w:val="Level1Char"/>
    <w:rsid w:val="00610EE2"/>
    <w:pPr>
      <w:keepNext/>
      <w:numPr>
        <w:ilvl w:val="1"/>
        <w:numId w:val="13"/>
      </w:numPr>
      <w:spacing w:after="240" w:line="240" w:lineRule="auto"/>
    </w:pPr>
    <w:rPr>
      <w:rFonts w:ascii="Arial" w:eastAsia="Times New Roman" w:hAnsi="Arial" w:cs="Times New Roman"/>
      <w:b/>
      <w:caps/>
      <w:szCs w:val="24"/>
      <w:u w:val="single"/>
    </w:rPr>
  </w:style>
  <w:style w:type="paragraph" w:customStyle="1" w:styleId="Level3">
    <w:name w:val="Level 3"/>
    <w:basedOn w:val="Normal"/>
    <w:next w:val="Normal"/>
    <w:rsid w:val="00610EE2"/>
    <w:pPr>
      <w:numPr>
        <w:ilvl w:val="2"/>
        <w:numId w:val="13"/>
      </w:numPr>
      <w:spacing w:before="120" w:after="120" w:line="240" w:lineRule="auto"/>
    </w:pPr>
    <w:rPr>
      <w:rFonts w:ascii="Arial" w:eastAsia="Times New Roman" w:hAnsi="Arial" w:cs="Times New Roman"/>
      <w:b/>
      <w:szCs w:val="24"/>
    </w:rPr>
  </w:style>
  <w:style w:type="paragraph" w:customStyle="1" w:styleId="Level4">
    <w:name w:val="Level 4"/>
    <w:basedOn w:val="Normal"/>
    <w:next w:val="Normal"/>
    <w:rsid w:val="00610EE2"/>
    <w:pPr>
      <w:numPr>
        <w:ilvl w:val="3"/>
        <w:numId w:val="13"/>
      </w:numPr>
      <w:spacing w:after="240" w:line="240" w:lineRule="auto"/>
    </w:pPr>
    <w:rPr>
      <w:rFonts w:ascii="Arial" w:eastAsia="Times New Roman" w:hAnsi="Arial" w:cs="Times New Roman"/>
      <w:szCs w:val="24"/>
    </w:rPr>
  </w:style>
  <w:style w:type="paragraph" w:customStyle="1" w:styleId="Level5">
    <w:name w:val="Level 5"/>
    <w:basedOn w:val="Normal"/>
    <w:next w:val="Normal"/>
    <w:rsid w:val="00610EE2"/>
    <w:pPr>
      <w:numPr>
        <w:ilvl w:val="4"/>
        <w:numId w:val="13"/>
      </w:numPr>
      <w:spacing w:after="240" w:line="240" w:lineRule="auto"/>
    </w:pPr>
    <w:rPr>
      <w:rFonts w:ascii="Arial" w:eastAsia="Times New Roman" w:hAnsi="Arial" w:cs="Times New Roman"/>
      <w:szCs w:val="24"/>
    </w:rPr>
  </w:style>
  <w:style w:type="paragraph" w:customStyle="1" w:styleId="Level6">
    <w:name w:val="Level 6"/>
    <w:basedOn w:val="Level5"/>
    <w:next w:val="Normal"/>
    <w:rsid w:val="00610EE2"/>
    <w:pPr>
      <w:numPr>
        <w:ilvl w:val="5"/>
      </w:numPr>
    </w:pPr>
  </w:style>
  <w:style w:type="paragraph" w:styleId="ListNumber">
    <w:name w:val="List Number"/>
    <w:basedOn w:val="Normal"/>
    <w:rsid w:val="00610EE2"/>
    <w:pPr>
      <w:numPr>
        <w:numId w:val="12"/>
      </w:numPr>
      <w:spacing w:line="240" w:lineRule="auto"/>
    </w:pPr>
    <w:rPr>
      <w:rFonts w:ascii="Times New Roman" w:eastAsia="Times New Roman" w:hAnsi="Times New Roman" w:cs="Times New Roman"/>
      <w:sz w:val="24"/>
      <w:szCs w:val="24"/>
    </w:rPr>
  </w:style>
  <w:style w:type="paragraph" w:customStyle="1" w:styleId="StyleLevel112pt">
    <w:name w:val="Style Level 1 + 12 pt"/>
    <w:basedOn w:val="Level1"/>
    <w:link w:val="StyleLevel112ptChar"/>
    <w:autoRedefine/>
    <w:rsid w:val="00610EE2"/>
    <w:pPr>
      <w:numPr>
        <w:numId w:val="12"/>
      </w:numPr>
      <w:jc w:val="left"/>
    </w:pPr>
    <w:rPr>
      <w:bCs/>
      <w:sz w:val="24"/>
    </w:rPr>
  </w:style>
  <w:style w:type="character" w:customStyle="1" w:styleId="Level1Char">
    <w:name w:val="Level 1 Char"/>
    <w:link w:val="Level1"/>
    <w:rsid w:val="00610EE2"/>
    <w:rPr>
      <w:rFonts w:ascii="Arial" w:eastAsia="Times New Roman" w:hAnsi="Arial" w:cs="Times New Roman"/>
      <w:b/>
      <w:caps/>
      <w:sz w:val="20"/>
      <w:szCs w:val="24"/>
      <w:u w:val="single"/>
    </w:rPr>
  </w:style>
  <w:style w:type="character" w:customStyle="1" w:styleId="StyleLevel112ptChar">
    <w:name w:val="Style Level 1 + 12 pt Char"/>
    <w:link w:val="StyleLevel112pt"/>
    <w:rsid w:val="00610EE2"/>
    <w:rPr>
      <w:rFonts w:ascii="Arial" w:eastAsia="Times New Roman" w:hAnsi="Arial" w:cs="Times New Roman"/>
      <w:b/>
      <w:bCs/>
      <w:caps/>
      <w:sz w:val="24"/>
      <w:szCs w:val="24"/>
      <w:u w:val="single"/>
    </w:rPr>
  </w:style>
  <w:style w:type="table" w:customStyle="1" w:styleId="TableGrid2">
    <w:name w:val="Table Grid2"/>
    <w:basedOn w:val="TableNormal"/>
    <w:next w:val="TableGrid"/>
    <w:uiPriority w:val="3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10EE2"/>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610EE2"/>
    <w:rPr>
      <w:rFonts w:ascii="Consolas" w:hAnsi="Consolas"/>
      <w:sz w:val="21"/>
      <w:szCs w:val="21"/>
    </w:rPr>
  </w:style>
  <w:style w:type="paragraph" w:customStyle="1" w:styleId="DefaultText">
    <w:name w:val="Default Text"/>
    <w:basedOn w:val="Normal"/>
    <w:rsid w:val="00610EE2"/>
    <w:pPr>
      <w:suppressAutoHyphens/>
      <w:autoSpaceDN w:val="0"/>
      <w:spacing w:line="240" w:lineRule="auto"/>
      <w:textAlignment w:val="baseline"/>
    </w:pPr>
    <w:rPr>
      <w:rFonts w:ascii="Times New Roman" w:eastAsia="Times New Roman" w:hAnsi="Times New Roman" w:cs="Times New Roman"/>
      <w:sz w:val="24"/>
      <w:szCs w:val="20"/>
      <w:lang w:val="en-US"/>
    </w:rPr>
  </w:style>
  <w:style w:type="table" w:customStyle="1" w:styleId="TableGrid4">
    <w:name w:val="Table Grid4"/>
    <w:basedOn w:val="TableNormal"/>
    <w:next w:val="TableGrid"/>
    <w:uiPriority w:val="59"/>
    <w:rsid w:val="00CB6575"/>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FB43EE"/>
    <w:pPr>
      <w:spacing w:line="240" w:lineRule="auto"/>
      <w:ind w:left="720"/>
    </w:pPr>
    <w:rPr>
      <w:rFonts w:ascii="Calibri" w:hAnsi="Calibri" w:cs="Calibri"/>
      <w:lang w:eastAsia="en-IE"/>
    </w:rPr>
  </w:style>
  <w:style w:type="character" w:customStyle="1" w:styleId="DocumentTitle">
    <w:name w:val="Document Title"/>
    <w:autoRedefine/>
    <w:rsid w:val="009B00F5"/>
    <w:rPr>
      <w:rFonts w:ascii="Gothic720 BT" w:hAnsi="Gothic720 BT"/>
      <w:b/>
      <w:bCs/>
      <w:sz w:val="76"/>
    </w:rPr>
  </w:style>
  <w:style w:type="character" w:customStyle="1" w:styleId="DocumentType">
    <w:name w:val="Document Type"/>
    <w:rsid w:val="009B00F5"/>
    <w:rPr>
      <w:rFonts w:ascii="Gothic720 BT" w:hAnsi="Gothic720 BT"/>
      <w:b/>
      <w:bCs/>
      <w:color w:val="auto"/>
      <w:sz w:val="32"/>
    </w:rPr>
  </w:style>
  <w:style w:type="character" w:customStyle="1" w:styleId="TableTitle">
    <w:name w:val="Table Title"/>
    <w:rsid w:val="009B00F5"/>
    <w:rPr>
      <w:rFonts w:ascii="Gothic720 BT" w:hAnsi="Gothic720 BT"/>
      <w:b/>
      <w:bCs/>
      <w:color w:val="00234C"/>
      <w:sz w:val="22"/>
      <w:u w:val="none"/>
    </w:rPr>
  </w:style>
  <w:style w:type="paragraph" w:customStyle="1" w:styleId="ClientLogo">
    <w:name w:val="Client Logo"/>
    <w:basedOn w:val="CommentText"/>
    <w:rsid w:val="009B00F5"/>
    <w:pPr>
      <w:spacing w:after="120"/>
      <w:jc w:val="right"/>
    </w:pPr>
    <w:rPr>
      <w:rFonts w:ascii="Helvetica" w:eastAsia="Times New Roman" w:hAnsi="Helvetica" w:cs="Times New Roman"/>
      <w:color w:val="FF0000"/>
      <w:sz w:val="22"/>
    </w:rPr>
  </w:style>
  <w:style w:type="paragraph" w:styleId="Title">
    <w:name w:val="Title"/>
    <w:aliases w:val="P Title"/>
    <w:basedOn w:val="Normal"/>
    <w:next w:val="Normal"/>
    <w:link w:val="TitleChar"/>
    <w:uiPriority w:val="1"/>
    <w:qFormat/>
    <w:rsid w:val="00451639"/>
    <w:pPr>
      <w:spacing w:after="120"/>
      <w:jc w:val="center"/>
    </w:pPr>
    <w:rPr>
      <w:rFonts w:ascii="An Post Sans Bold" w:hAnsi="An Post Sans Bold"/>
      <w:b/>
      <w:caps/>
      <w:sz w:val="32"/>
      <w:szCs w:val="32"/>
    </w:rPr>
  </w:style>
  <w:style w:type="character" w:customStyle="1" w:styleId="TitleChar">
    <w:name w:val="Title Char"/>
    <w:aliases w:val="P Title Char"/>
    <w:basedOn w:val="DefaultParagraphFont"/>
    <w:link w:val="Title"/>
    <w:uiPriority w:val="1"/>
    <w:rsid w:val="00451639"/>
    <w:rPr>
      <w:rFonts w:ascii="An Post Sans Bold" w:hAnsi="An Post Sans Bold"/>
      <w:b/>
      <w:caps/>
      <w:sz w:val="32"/>
      <w:szCs w:val="32"/>
    </w:rPr>
  </w:style>
  <w:style w:type="paragraph" w:styleId="TOC4">
    <w:name w:val="toc 4"/>
    <w:basedOn w:val="Normal"/>
    <w:next w:val="Normal"/>
    <w:autoRedefine/>
    <w:uiPriority w:val="39"/>
    <w:unhideWhenUsed/>
    <w:rsid w:val="003E408C"/>
    <w:pPr>
      <w:spacing w:after="100" w:line="259" w:lineRule="auto"/>
      <w:ind w:left="660"/>
      <w:jc w:val="left"/>
    </w:pPr>
    <w:rPr>
      <w:rFonts w:asciiTheme="minorHAnsi" w:eastAsiaTheme="minorEastAsia" w:hAnsiTheme="minorHAnsi"/>
      <w:sz w:val="22"/>
      <w:lang w:eastAsia="en-IE"/>
    </w:rPr>
  </w:style>
  <w:style w:type="paragraph" w:styleId="TOC5">
    <w:name w:val="toc 5"/>
    <w:basedOn w:val="Normal"/>
    <w:next w:val="Normal"/>
    <w:autoRedefine/>
    <w:uiPriority w:val="39"/>
    <w:unhideWhenUsed/>
    <w:rsid w:val="003E408C"/>
    <w:pPr>
      <w:spacing w:after="100" w:line="259" w:lineRule="auto"/>
      <w:ind w:left="880"/>
      <w:jc w:val="left"/>
    </w:pPr>
    <w:rPr>
      <w:rFonts w:asciiTheme="minorHAnsi" w:eastAsiaTheme="minorEastAsia" w:hAnsiTheme="minorHAnsi"/>
      <w:sz w:val="22"/>
      <w:lang w:eastAsia="en-IE"/>
    </w:rPr>
  </w:style>
  <w:style w:type="paragraph" w:styleId="TOC6">
    <w:name w:val="toc 6"/>
    <w:basedOn w:val="Normal"/>
    <w:next w:val="Normal"/>
    <w:autoRedefine/>
    <w:uiPriority w:val="39"/>
    <w:unhideWhenUsed/>
    <w:rsid w:val="003E408C"/>
    <w:pPr>
      <w:spacing w:after="100" w:line="259" w:lineRule="auto"/>
      <w:ind w:left="1100"/>
      <w:jc w:val="left"/>
    </w:pPr>
    <w:rPr>
      <w:rFonts w:asciiTheme="minorHAnsi" w:eastAsiaTheme="minorEastAsia" w:hAnsiTheme="minorHAnsi"/>
      <w:sz w:val="22"/>
      <w:lang w:eastAsia="en-IE"/>
    </w:rPr>
  </w:style>
  <w:style w:type="paragraph" w:styleId="TOC7">
    <w:name w:val="toc 7"/>
    <w:basedOn w:val="Normal"/>
    <w:next w:val="Normal"/>
    <w:autoRedefine/>
    <w:uiPriority w:val="39"/>
    <w:unhideWhenUsed/>
    <w:rsid w:val="003E408C"/>
    <w:pPr>
      <w:spacing w:after="100" w:line="259" w:lineRule="auto"/>
      <w:ind w:left="1320"/>
      <w:jc w:val="left"/>
    </w:pPr>
    <w:rPr>
      <w:rFonts w:asciiTheme="minorHAnsi" w:eastAsiaTheme="minorEastAsia" w:hAnsiTheme="minorHAnsi"/>
      <w:sz w:val="22"/>
      <w:lang w:eastAsia="en-IE"/>
    </w:rPr>
  </w:style>
  <w:style w:type="paragraph" w:styleId="TOC8">
    <w:name w:val="toc 8"/>
    <w:basedOn w:val="Normal"/>
    <w:next w:val="Normal"/>
    <w:autoRedefine/>
    <w:uiPriority w:val="39"/>
    <w:unhideWhenUsed/>
    <w:rsid w:val="003E408C"/>
    <w:pPr>
      <w:spacing w:after="100" w:line="259" w:lineRule="auto"/>
      <w:ind w:left="1540"/>
      <w:jc w:val="left"/>
    </w:pPr>
    <w:rPr>
      <w:rFonts w:asciiTheme="minorHAnsi" w:eastAsiaTheme="minorEastAsia" w:hAnsiTheme="minorHAnsi"/>
      <w:sz w:val="22"/>
      <w:lang w:eastAsia="en-IE"/>
    </w:rPr>
  </w:style>
  <w:style w:type="paragraph" w:styleId="TOC9">
    <w:name w:val="toc 9"/>
    <w:basedOn w:val="Normal"/>
    <w:next w:val="Normal"/>
    <w:autoRedefine/>
    <w:uiPriority w:val="39"/>
    <w:unhideWhenUsed/>
    <w:rsid w:val="003E408C"/>
    <w:pPr>
      <w:spacing w:after="100" w:line="259" w:lineRule="auto"/>
      <w:ind w:left="1760"/>
      <w:jc w:val="left"/>
    </w:pPr>
    <w:rPr>
      <w:rFonts w:asciiTheme="minorHAnsi" w:eastAsiaTheme="minorEastAsia" w:hAnsiTheme="minorHAnsi"/>
      <w:sz w:val="22"/>
      <w:lang w:eastAsia="en-IE"/>
    </w:rPr>
  </w:style>
  <w:style w:type="paragraph" w:customStyle="1" w:styleId="paragraph">
    <w:name w:val="paragraph"/>
    <w:basedOn w:val="Normal"/>
    <w:rsid w:val="008A12AF"/>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A12AF"/>
  </w:style>
  <w:style w:type="character" w:customStyle="1" w:styleId="eop">
    <w:name w:val="eop"/>
    <w:basedOn w:val="DefaultParagraphFont"/>
    <w:rsid w:val="008A12AF"/>
  </w:style>
  <w:style w:type="character" w:styleId="UnresolvedMention">
    <w:name w:val="Unresolved Mention"/>
    <w:basedOn w:val="DefaultParagraphFont"/>
    <w:uiPriority w:val="99"/>
    <w:semiHidden/>
    <w:unhideWhenUsed/>
    <w:rsid w:val="00667FC8"/>
    <w:rPr>
      <w:color w:val="605E5C"/>
      <w:shd w:val="clear" w:color="auto" w:fill="E1DFDD"/>
    </w:rPr>
  </w:style>
  <w:style w:type="character" w:styleId="Mention">
    <w:name w:val="Mention"/>
    <w:basedOn w:val="DefaultParagraphFont"/>
    <w:uiPriority w:val="99"/>
    <w:unhideWhenUsed/>
    <w:rsid w:val="000117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34877">
      <w:bodyDiv w:val="1"/>
      <w:marLeft w:val="0"/>
      <w:marRight w:val="0"/>
      <w:marTop w:val="0"/>
      <w:marBottom w:val="0"/>
      <w:divBdr>
        <w:top w:val="none" w:sz="0" w:space="0" w:color="auto"/>
        <w:left w:val="none" w:sz="0" w:space="0" w:color="auto"/>
        <w:bottom w:val="none" w:sz="0" w:space="0" w:color="auto"/>
        <w:right w:val="none" w:sz="0" w:space="0" w:color="auto"/>
      </w:divBdr>
    </w:div>
    <w:div w:id="285086513">
      <w:bodyDiv w:val="1"/>
      <w:marLeft w:val="0"/>
      <w:marRight w:val="0"/>
      <w:marTop w:val="0"/>
      <w:marBottom w:val="0"/>
      <w:divBdr>
        <w:top w:val="none" w:sz="0" w:space="0" w:color="auto"/>
        <w:left w:val="none" w:sz="0" w:space="0" w:color="auto"/>
        <w:bottom w:val="none" w:sz="0" w:space="0" w:color="auto"/>
        <w:right w:val="none" w:sz="0" w:space="0" w:color="auto"/>
      </w:divBdr>
      <w:divsChild>
        <w:div w:id="77945138">
          <w:marLeft w:val="0"/>
          <w:marRight w:val="0"/>
          <w:marTop w:val="0"/>
          <w:marBottom w:val="0"/>
          <w:divBdr>
            <w:top w:val="none" w:sz="0" w:space="0" w:color="auto"/>
            <w:left w:val="none" w:sz="0" w:space="0" w:color="auto"/>
            <w:bottom w:val="none" w:sz="0" w:space="0" w:color="auto"/>
            <w:right w:val="none" w:sz="0" w:space="0" w:color="auto"/>
          </w:divBdr>
        </w:div>
        <w:div w:id="1236821173">
          <w:marLeft w:val="0"/>
          <w:marRight w:val="0"/>
          <w:marTop w:val="0"/>
          <w:marBottom w:val="0"/>
          <w:divBdr>
            <w:top w:val="none" w:sz="0" w:space="0" w:color="auto"/>
            <w:left w:val="none" w:sz="0" w:space="0" w:color="auto"/>
            <w:bottom w:val="none" w:sz="0" w:space="0" w:color="auto"/>
            <w:right w:val="none" w:sz="0" w:space="0" w:color="auto"/>
          </w:divBdr>
          <w:divsChild>
            <w:div w:id="915238775">
              <w:marLeft w:val="0"/>
              <w:marRight w:val="0"/>
              <w:marTop w:val="30"/>
              <w:marBottom w:val="30"/>
              <w:divBdr>
                <w:top w:val="none" w:sz="0" w:space="0" w:color="auto"/>
                <w:left w:val="none" w:sz="0" w:space="0" w:color="auto"/>
                <w:bottom w:val="none" w:sz="0" w:space="0" w:color="auto"/>
                <w:right w:val="none" w:sz="0" w:space="0" w:color="auto"/>
              </w:divBdr>
              <w:divsChild>
                <w:div w:id="149491276">
                  <w:marLeft w:val="0"/>
                  <w:marRight w:val="0"/>
                  <w:marTop w:val="0"/>
                  <w:marBottom w:val="0"/>
                  <w:divBdr>
                    <w:top w:val="none" w:sz="0" w:space="0" w:color="auto"/>
                    <w:left w:val="none" w:sz="0" w:space="0" w:color="auto"/>
                    <w:bottom w:val="none" w:sz="0" w:space="0" w:color="auto"/>
                    <w:right w:val="none" w:sz="0" w:space="0" w:color="auto"/>
                  </w:divBdr>
                  <w:divsChild>
                    <w:div w:id="932934264">
                      <w:marLeft w:val="0"/>
                      <w:marRight w:val="0"/>
                      <w:marTop w:val="0"/>
                      <w:marBottom w:val="0"/>
                      <w:divBdr>
                        <w:top w:val="none" w:sz="0" w:space="0" w:color="auto"/>
                        <w:left w:val="none" w:sz="0" w:space="0" w:color="auto"/>
                        <w:bottom w:val="none" w:sz="0" w:space="0" w:color="auto"/>
                        <w:right w:val="none" w:sz="0" w:space="0" w:color="auto"/>
                      </w:divBdr>
                    </w:div>
                  </w:divsChild>
                </w:div>
                <w:div w:id="179710675">
                  <w:marLeft w:val="0"/>
                  <w:marRight w:val="0"/>
                  <w:marTop w:val="0"/>
                  <w:marBottom w:val="0"/>
                  <w:divBdr>
                    <w:top w:val="none" w:sz="0" w:space="0" w:color="auto"/>
                    <w:left w:val="none" w:sz="0" w:space="0" w:color="auto"/>
                    <w:bottom w:val="none" w:sz="0" w:space="0" w:color="auto"/>
                    <w:right w:val="none" w:sz="0" w:space="0" w:color="auto"/>
                  </w:divBdr>
                  <w:divsChild>
                    <w:div w:id="2083137155">
                      <w:marLeft w:val="0"/>
                      <w:marRight w:val="0"/>
                      <w:marTop w:val="0"/>
                      <w:marBottom w:val="0"/>
                      <w:divBdr>
                        <w:top w:val="none" w:sz="0" w:space="0" w:color="auto"/>
                        <w:left w:val="none" w:sz="0" w:space="0" w:color="auto"/>
                        <w:bottom w:val="none" w:sz="0" w:space="0" w:color="auto"/>
                        <w:right w:val="none" w:sz="0" w:space="0" w:color="auto"/>
                      </w:divBdr>
                    </w:div>
                  </w:divsChild>
                </w:div>
                <w:div w:id="196358941">
                  <w:marLeft w:val="0"/>
                  <w:marRight w:val="0"/>
                  <w:marTop w:val="0"/>
                  <w:marBottom w:val="0"/>
                  <w:divBdr>
                    <w:top w:val="none" w:sz="0" w:space="0" w:color="auto"/>
                    <w:left w:val="none" w:sz="0" w:space="0" w:color="auto"/>
                    <w:bottom w:val="none" w:sz="0" w:space="0" w:color="auto"/>
                    <w:right w:val="none" w:sz="0" w:space="0" w:color="auto"/>
                  </w:divBdr>
                  <w:divsChild>
                    <w:div w:id="269629998">
                      <w:marLeft w:val="0"/>
                      <w:marRight w:val="0"/>
                      <w:marTop w:val="0"/>
                      <w:marBottom w:val="0"/>
                      <w:divBdr>
                        <w:top w:val="none" w:sz="0" w:space="0" w:color="auto"/>
                        <w:left w:val="none" w:sz="0" w:space="0" w:color="auto"/>
                        <w:bottom w:val="none" w:sz="0" w:space="0" w:color="auto"/>
                        <w:right w:val="none" w:sz="0" w:space="0" w:color="auto"/>
                      </w:divBdr>
                    </w:div>
                  </w:divsChild>
                </w:div>
                <w:div w:id="330915005">
                  <w:marLeft w:val="0"/>
                  <w:marRight w:val="0"/>
                  <w:marTop w:val="0"/>
                  <w:marBottom w:val="0"/>
                  <w:divBdr>
                    <w:top w:val="none" w:sz="0" w:space="0" w:color="auto"/>
                    <w:left w:val="none" w:sz="0" w:space="0" w:color="auto"/>
                    <w:bottom w:val="none" w:sz="0" w:space="0" w:color="auto"/>
                    <w:right w:val="none" w:sz="0" w:space="0" w:color="auto"/>
                  </w:divBdr>
                  <w:divsChild>
                    <w:div w:id="583685019">
                      <w:marLeft w:val="0"/>
                      <w:marRight w:val="0"/>
                      <w:marTop w:val="0"/>
                      <w:marBottom w:val="0"/>
                      <w:divBdr>
                        <w:top w:val="none" w:sz="0" w:space="0" w:color="auto"/>
                        <w:left w:val="none" w:sz="0" w:space="0" w:color="auto"/>
                        <w:bottom w:val="none" w:sz="0" w:space="0" w:color="auto"/>
                        <w:right w:val="none" w:sz="0" w:space="0" w:color="auto"/>
                      </w:divBdr>
                    </w:div>
                  </w:divsChild>
                </w:div>
                <w:div w:id="453790886">
                  <w:marLeft w:val="0"/>
                  <w:marRight w:val="0"/>
                  <w:marTop w:val="0"/>
                  <w:marBottom w:val="0"/>
                  <w:divBdr>
                    <w:top w:val="none" w:sz="0" w:space="0" w:color="auto"/>
                    <w:left w:val="none" w:sz="0" w:space="0" w:color="auto"/>
                    <w:bottom w:val="none" w:sz="0" w:space="0" w:color="auto"/>
                    <w:right w:val="none" w:sz="0" w:space="0" w:color="auto"/>
                  </w:divBdr>
                  <w:divsChild>
                    <w:div w:id="1464537317">
                      <w:marLeft w:val="0"/>
                      <w:marRight w:val="0"/>
                      <w:marTop w:val="0"/>
                      <w:marBottom w:val="0"/>
                      <w:divBdr>
                        <w:top w:val="none" w:sz="0" w:space="0" w:color="auto"/>
                        <w:left w:val="none" w:sz="0" w:space="0" w:color="auto"/>
                        <w:bottom w:val="none" w:sz="0" w:space="0" w:color="auto"/>
                        <w:right w:val="none" w:sz="0" w:space="0" w:color="auto"/>
                      </w:divBdr>
                    </w:div>
                  </w:divsChild>
                </w:div>
                <w:div w:id="454252803">
                  <w:marLeft w:val="0"/>
                  <w:marRight w:val="0"/>
                  <w:marTop w:val="0"/>
                  <w:marBottom w:val="0"/>
                  <w:divBdr>
                    <w:top w:val="none" w:sz="0" w:space="0" w:color="auto"/>
                    <w:left w:val="none" w:sz="0" w:space="0" w:color="auto"/>
                    <w:bottom w:val="none" w:sz="0" w:space="0" w:color="auto"/>
                    <w:right w:val="none" w:sz="0" w:space="0" w:color="auto"/>
                  </w:divBdr>
                  <w:divsChild>
                    <w:div w:id="147670805">
                      <w:marLeft w:val="0"/>
                      <w:marRight w:val="0"/>
                      <w:marTop w:val="0"/>
                      <w:marBottom w:val="0"/>
                      <w:divBdr>
                        <w:top w:val="none" w:sz="0" w:space="0" w:color="auto"/>
                        <w:left w:val="none" w:sz="0" w:space="0" w:color="auto"/>
                        <w:bottom w:val="none" w:sz="0" w:space="0" w:color="auto"/>
                        <w:right w:val="none" w:sz="0" w:space="0" w:color="auto"/>
                      </w:divBdr>
                    </w:div>
                  </w:divsChild>
                </w:div>
                <w:div w:id="479201370">
                  <w:marLeft w:val="0"/>
                  <w:marRight w:val="0"/>
                  <w:marTop w:val="0"/>
                  <w:marBottom w:val="0"/>
                  <w:divBdr>
                    <w:top w:val="none" w:sz="0" w:space="0" w:color="auto"/>
                    <w:left w:val="none" w:sz="0" w:space="0" w:color="auto"/>
                    <w:bottom w:val="none" w:sz="0" w:space="0" w:color="auto"/>
                    <w:right w:val="none" w:sz="0" w:space="0" w:color="auto"/>
                  </w:divBdr>
                  <w:divsChild>
                    <w:div w:id="1534073208">
                      <w:marLeft w:val="0"/>
                      <w:marRight w:val="0"/>
                      <w:marTop w:val="0"/>
                      <w:marBottom w:val="0"/>
                      <w:divBdr>
                        <w:top w:val="none" w:sz="0" w:space="0" w:color="auto"/>
                        <w:left w:val="none" w:sz="0" w:space="0" w:color="auto"/>
                        <w:bottom w:val="none" w:sz="0" w:space="0" w:color="auto"/>
                        <w:right w:val="none" w:sz="0" w:space="0" w:color="auto"/>
                      </w:divBdr>
                    </w:div>
                  </w:divsChild>
                </w:div>
                <w:div w:id="526452302">
                  <w:marLeft w:val="0"/>
                  <w:marRight w:val="0"/>
                  <w:marTop w:val="0"/>
                  <w:marBottom w:val="0"/>
                  <w:divBdr>
                    <w:top w:val="none" w:sz="0" w:space="0" w:color="auto"/>
                    <w:left w:val="none" w:sz="0" w:space="0" w:color="auto"/>
                    <w:bottom w:val="none" w:sz="0" w:space="0" w:color="auto"/>
                    <w:right w:val="none" w:sz="0" w:space="0" w:color="auto"/>
                  </w:divBdr>
                  <w:divsChild>
                    <w:div w:id="419759545">
                      <w:marLeft w:val="0"/>
                      <w:marRight w:val="0"/>
                      <w:marTop w:val="0"/>
                      <w:marBottom w:val="0"/>
                      <w:divBdr>
                        <w:top w:val="none" w:sz="0" w:space="0" w:color="auto"/>
                        <w:left w:val="none" w:sz="0" w:space="0" w:color="auto"/>
                        <w:bottom w:val="none" w:sz="0" w:space="0" w:color="auto"/>
                        <w:right w:val="none" w:sz="0" w:space="0" w:color="auto"/>
                      </w:divBdr>
                    </w:div>
                  </w:divsChild>
                </w:div>
                <w:div w:id="569000115">
                  <w:marLeft w:val="0"/>
                  <w:marRight w:val="0"/>
                  <w:marTop w:val="0"/>
                  <w:marBottom w:val="0"/>
                  <w:divBdr>
                    <w:top w:val="none" w:sz="0" w:space="0" w:color="auto"/>
                    <w:left w:val="none" w:sz="0" w:space="0" w:color="auto"/>
                    <w:bottom w:val="none" w:sz="0" w:space="0" w:color="auto"/>
                    <w:right w:val="none" w:sz="0" w:space="0" w:color="auto"/>
                  </w:divBdr>
                  <w:divsChild>
                    <w:div w:id="1933776638">
                      <w:marLeft w:val="0"/>
                      <w:marRight w:val="0"/>
                      <w:marTop w:val="0"/>
                      <w:marBottom w:val="0"/>
                      <w:divBdr>
                        <w:top w:val="none" w:sz="0" w:space="0" w:color="auto"/>
                        <w:left w:val="none" w:sz="0" w:space="0" w:color="auto"/>
                        <w:bottom w:val="none" w:sz="0" w:space="0" w:color="auto"/>
                        <w:right w:val="none" w:sz="0" w:space="0" w:color="auto"/>
                      </w:divBdr>
                    </w:div>
                  </w:divsChild>
                </w:div>
                <w:div w:id="626550492">
                  <w:marLeft w:val="0"/>
                  <w:marRight w:val="0"/>
                  <w:marTop w:val="0"/>
                  <w:marBottom w:val="0"/>
                  <w:divBdr>
                    <w:top w:val="none" w:sz="0" w:space="0" w:color="auto"/>
                    <w:left w:val="none" w:sz="0" w:space="0" w:color="auto"/>
                    <w:bottom w:val="none" w:sz="0" w:space="0" w:color="auto"/>
                    <w:right w:val="none" w:sz="0" w:space="0" w:color="auto"/>
                  </w:divBdr>
                  <w:divsChild>
                    <w:div w:id="2137022728">
                      <w:marLeft w:val="0"/>
                      <w:marRight w:val="0"/>
                      <w:marTop w:val="0"/>
                      <w:marBottom w:val="0"/>
                      <w:divBdr>
                        <w:top w:val="none" w:sz="0" w:space="0" w:color="auto"/>
                        <w:left w:val="none" w:sz="0" w:space="0" w:color="auto"/>
                        <w:bottom w:val="none" w:sz="0" w:space="0" w:color="auto"/>
                        <w:right w:val="none" w:sz="0" w:space="0" w:color="auto"/>
                      </w:divBdr>
                    </w:div>
                  </w:divsChild>
                </w:div>
                <w:div w:id="654339854">
                  <w:marLeft w:val="0"/>
                  <w:marRight w:val="0"/>
                  <w:marTop w:val="0"/>
                  <w:marBottom w:val="0"/>
                  <w:divBdr>
                    <w:top w:val="none" w:sz="0" w:space="0" w:color="auto"/>
                    <w:left w:val="none" w:sz="0" w:space="0" w:color="auto"/>
                    <w:bottom w:val="none" w:sz="0" w:space="0" w:color="auto"/>
                    <w:right w:val="none" w:sz="0" w:space="0" w:color="auto"/>
                  </w:divBdr>
                  <w:divsChild>
                    <w:div w:id="1700620009">
                      <w:marLeft w:val="0"/>
                      <w:marRight w:val="0"/>
                      <w:marTop w:val="0"/>
                      <w:marBottom w:val="0"/>
                      <w:divBdr>
                        <w:top w:val="none" w:sz="0" w:space="0" w:color="auto"/>
                        <w:left w:val="none" w:sz="0" w:space="0" w:color="auto"/>
                        <w:bottom w:val="none" w:sz="0" w:space="0" w:color="auto"/>
                        <w:right w:val="none" w:sz="0" w:space="0" w:color="auto"/>
                      </w:divBdr>
                    </w:div>
                  </w:divsChild>
                </w:div>
                <w:div w:id="676154011">
                  <w:marLeft w:val="0"/>
                  <w:marRight w:val="0"/>
                  <w:marTop w:val="0"/>
                  <w:marBottom w:val="0"/>
                  <w:divBdr>
                    <w:top w:val="none" w:sz="0" w:space="0" w:color="auto"/>
                    <w:left w:val="none" w:sz="0" w:space="0" w:color="auto"/>
                    <w:bottom w:val="none" w:sz="0" w:space="0" w:color="auto"/>
                    <w:right w:val="none" w:sz="0" w:space="0" w:color="auto"/>
                  </w:divBdr>
                  <w:divsChild>
                    <w:div w:id="1257254166">
                      <w:marLeft w:val="0"/>
                      <w:marRight w:val="0"/>
                      <w:marTop w:val="0"/>
                      <w:marBottom w:val="0"/>
                      <w:divBdr>
                        <w:top w:val="none" w:sz="0" w:space="0" w:color="auto"/>
                        <w:left w:val="none" w:sz="0" w:space="0" w:color="auto"/>
                        <w:bottom w:val="none" w:sz="0" w:space="0" w:color="auto"/>
                        <w:right w:val="none" w:sz="0" w:space="0" w:color="auto"/>
                      </w:divBdr>
                    </w:div>
                  </w:divsChild>
                </w:div>
                <w:div w:id="733814118">
                  <w:marLeft w:val="0"/>
                  <w:marRight w:val="0"/>
                  <w:marTop w:val="0"/>
                  <w:marBottom w:val="0"/>
                  <w:divBdr>
                    <w:top w:val="none" w:sz="0" w:space="0" w:color="auto"/>
                    <w:left w:val="none" w:sz="0" w:space="0" w:color="auto"/>
                    <w:bottom w:val="none" w:sz="0" w:space="0" w:color="auto"/>
                    <w:right w:val="none" w:sz="0" w:space="0" w:color="auto"/>
                  </w:divBdr>
                  <w:divsChild>
                    <w:div w:id="1414159154">
                      <w:marLeft w:val="0"/>
                      <w:marRight w:val="0"/>
                      <w:marTop w:val="0"/>
                      <w:marBottom w:val="0"/>
                      <w:divBdr>
                        <w:top w:val="none" w:sz="0" w:space="0" w:color="auto"/>
                        <w:left w:val="none" w:sz="0" w:space="0" w:color="auto"/>
                        <w:bottom w:val="none" w:sz="0" w:space="0" w:color="auto"/>
                        <w:right w:val="none" w:sz="0" w:space="0" w:color="auto"/>
                      </w:divBdr>
                    </w:div>
                  </w:divsChild>
                </w:div>
                <w:div w:id="796141845">
                  <w:marLeft w:val="0"/>
                  <w:marRight w:val="0"/>
                  <w:marTop w:val="0"/>
                  <w:marBottom w:val="0"/>
                  <w:divBdr>
                    <w:top w:val="none" w:sz="0" w:space="0" w:color="auto"/>
                    <w:left w:val="none" w:sz="0" w:space="0" w:color="auto"/>
                    <w:bottom w:val="none" w:sz="0" w:space="0" w:color="auto"/>
                    <w:right w:val="none" w:sz="0" w:space="0" w:color="auto"/>
                  </w:divBdr>
                  <w:divsChild>
                    <w:div w:id="1967545268">
                      <w:marLeft w:val="0"/>
                      <w:marRight w:val="0"/>
                      <w:marTop w:val="0"/>
                      <w:marBottom w:val="0"/>
                      <w:divBdr>
                        <w:top w:val="none" w:sz="0" w:space="0" w:color="auto"/>
                        <w:left w:val="none" w:sz="0" w:space="0" w:color="auto"/>
                        <w:bottom w:val="none" w:sz="0" w:space="0" w:color="auto"/>
                        <w:right w:val="none" w:sz="0" w:space="0" w:color="auto"/>
                      </w:divBdr>
                    </w:div>
                  </w:divsChild>
                </w:div>
                <w:div w:id="824053717">
                  <w:marLeft w:val="0"/>
                  <w:marRight w:val="0"/>
                  <w:marTop w:val="0"/>
                  <w:marBottom w:val="0"/>
                  <w:divBdr>
                    <w:top w:val="none" w:sz="0" w:space="0" w:color="auto"/>
                    <w:left w:val="none" w:sz="0" w:space="0" w:color="auto"/>
                    <w:bottom w:val="none" w:sz="0" w:space="0" w:color="auto"/>
                    <w:right w:val="none" w:sz="0" w:space="0" w:color="auto"/>
                  </w:divBdr>
                  <w:divsChild>
                    <w:div w:id="306512597">
                      <w:marLeft w:val="0"/>
                      <w:marRight w:val="0"/>
                      <w:marTop w:val="0"/>
                      <w:marBottom w:val="0"/>
                      <w:divBdr>
                        <w:top w:val="none" w:sz="0" w:space="0" w:color="auto"/>
                        <w:left w:val="none" w:sz="0" w:space="0" w:color="auto"/>
                        <w:bottom w:val="none" w:sz="0" w:space="0" w:color="auto"/>
                        <w:right w:val="none" w:sz="0" w:space="0" w:color="auto"/>
                      </w:divBdr>
                    </w:div>
                  </w:divsChild>
                </w:div>
                <w:div w:id="849612112">
                  <w:marLeft w:val="0"/>
                  <w:marRight w:val="0"/>
                  <w:marTop w:val="0"/>
                  <w:marBottom w:val="0"/>
                  <w:divBdr>
                    <w:top w:val="none" w:sz="0" w:space="0" w:color="auto"/>
                    <w:left w:val="none" w:sz="0" w:space="0" w:color="auto"/>
                    <w:bottom w:val="none" w:sz="0" w:space="0" w:color="auto"/>
                    <w:right w:val="none" w:sz="0" w:space="0" w:color="auto"/>
                  </w:divBdr>
                  <w:divsChild>
                    <w:div w:id="347367953">
                      <w:marLeft w:val="0"/>
                      <w:marRight w:val="0"/>
                      <w:marTop w:val="0"/>
                      <w:marBottom w:val="0"/>
                      <w:divBdr>
                        <w:top w:val="none" w:sz="0" w:space="0" w:color="auto"/>
                        <w:left w:val="none" w:sz="0" w:space="0" w:color="auto"/>
                        <w:bottom w:val="none" w:sz="0" w:space="0" w:color="auto"/>
                        <w:right w:val="none" w:sz="0" w:space="0" w:color="auto"/>
                      </w:divBdr>
                    </w:div>
                  </w:divsChild>
                </w:div>
                <w:div w:id="902528169">
                  <w:marLeft w:val="0"/>
                  <w:marRight w:val="0"/>
                  <w:marTop w:val="0"/>
                  <w:marBottom w:val="0"/>
                  <w:divBdr>
                    <w:top w:val="none" w:sz="0" w:space="0" w:color="auto"/>
                    <w:left w:val="none" w:sz="0" w:space="0" w:color="auto"/>
                    <w:bottom w:val="none" w:sz="0" w:space="0" w:color="auto"/>
                    <w:right w:val="none" w:sz="0" w:space="0" w:color="auto"/>
                  </w:divBdr>
                  <w:divsChild>
                    <w:div w:id="67044290">
                      <w:marLeft w:val="0"/>
                      <w:marRight w:val="0"/>
                      <w:marTop w:val="0"/>
                      <w:marBottom w:val="0"/>
                      <w:divBdr>
                        <w:top w:val="none" w:sz="0" w:space="0" w:color="auto"/>
                        <w:left w:val="none" w:sz="0" w:space="0" w:color="auto"/>
                        <w:bottom w:val="none" w:sz="0" w:space="0" w:color="auto"/>
                        <w:right w:val="none" w:sz="0" w:space="0" w:color="auto"/>
                      </w:divBdr>
                    </w:div>
                  </w:divsChild>
                </w:div>
                <w:div w:id="945774464">
                  <w:marLeft w:val="0"/>
                  <w:marRight w:val="0"/>
                  <w:marTop w:val="0"/>
                  <w:marBottom w:val="0"/>
                  <w:divBdr>
                    <w:top w:val="none" w:sz="0" w:space="0" w:color="auto"/>
                    <w:left w:val="none" w:sz="0" w:space="0" w:color="auto"/>
                    <w:bottom w:val="none" w:sz="0" w:space="0" w:color="auto"/>
                    <w:right w:val="none" w:sz="0" w:space="0" w:color="auto"/>
                  </w:divBdr>
                  <w:divsChild>
                    <w:div w:id="54862241">
                      <w:marLeft w:val="0"/>
                      <w:marRight w:val="0"/>
                      <w:marTop w:val="0"/>
                      <w:marBottom w:val="0"/>
                      <w:divBdr>
                        <w:top w:val="none" w:sz="0" w:space="0" w:color="auto"/>
                        <w:left w:val="none" w:sz="0" w:space="0" w:color="auto"/>
                        <w:bottom w:val="none" w:sz="0" w:space="0" w:color="auto"/>
                        <w:right w:val="none" w:sz="0" w:space="0" w:color="auto"/>
                      </w:divBdr>
                    </w:div>
                  </w:divsChild>
                </w:div>
                <w:div w:id="1032724706">
                  <w:marLeft w:val="0"/>
                  <w:marRight w:val="0"/>
                  <w:marTop w:val="0"/>
                  <w:marBottom w:val="0"/>
                  <w:divBdr>
                    <w:top w:val="none" w:sz="0" w:space="0" w:color="auto"/>
                    <w:left w:val="none" w:sz="0" w:space="0" w:color="auto"/>
                    <w:bottom w:val="none" w:sz="0" w:space="0" w:color="auto"/>
                    <w:right w:val="none" w:sz="0" w:space="0" w:color="auto"/>
                  </w:divBdr>
                  <w:divsChild>
                    <w:div w:id="2002080365">
                      <w:marLeft w:val="0"/>
                      <w:marRight w:val="0"/>
                      <w:marTop w:val="0"/>
                      <w:marBottom w:val="0"/>
                      <w:divBdr>
                        <w:top w:val="none" w:sz="0" w:space="0" w:color="auto"/>
                        <w:left w:val="none" w:sz="0" w:space="0" w:color="auto"/>
                        <w:bottom w:val="none" w:sz="0" w:space="0" w:color="auto"/>
                        <w:right w:val="none" w:sz="0" w:space="0" w:color="auto"/>
                      </w:divBdr>
                    </w:div>
                  </w:divsChild>
                </w:div>
                <w:div w:id="1076709073">
                  <w:marLeft w:val="0"/>
                  <w:marRight w:val="0"/>
                  <w:marTop w:val="0"/>
                  <w:marBottom w:val="0"/>
                  <w:divBdr>
                    <w:top w:val="none" w:sz="0" w:space="0" w:color="auto"/>
                    <w:left w:val="none" w:sz="0" w:space="0" w:color="auto"/>
                    <w:bottom w:val="none" w:sz="0" w:space="0" w:color="auto"/>
                    <w:right w:val="none" w:sz="0" w:space="0" w:color="auto"/>
                  </w:divBdr>
                  <w:divsChild>
                    <w:div w:id="110826005">
                      <w:marLeft w:val="0"/>
                      <w:marRight w:val="0"/>
                      <w:marTop w:val="0"/>
                      <w:marBottom w:val="0"/>
                      <w:divBdr>
                        <w:top w:val="none" w:sz="0" w:space="0" w:color="auto"/>
                        <w:left w:val="none" w:sz="0" w:space="0" w:color="auto"/>
                        <w:bottom w:val="none" w:sz="0" w:space="0" w:color="auto"/>
                        <w:right w:val="none" w:sz="0" w:space="0" w:color="auto"/>
                      </w:divBdr>
                    </w:div>
                  </w:divsChild>
                </w:div>
                <w:div w:id="1105540995">
                  <w:marLeft w:val="0"/>
                  <w:marRight w:val="0"/>
                  <w:marTop w:val="0"/>
                  <w:marBottom w:val="0"/>
                  <w:divBdr>
                    <w:top w:val="none" w:sz="0" w:space="0" w:color="auto"/>
                    <w:left w:val="none" w:sz="0" w:space="0" w:color="auto"/>
                    <w:bottom w:val="none" w:sz="0" w:space="0" w:color="auto"/>
                    <w:right w:val="none" w:sz="0" w:space="0" w:color="auto"/>
                  </w:divBdr>
                  <w:divsChild>
                    <w:div w:id="40252161">
                      <w:marLeft w:val="0"/>
                      <w:marRight w:val="0"/>
                      <w:marTop w:val="0"/>
                      <w:marBottom w:val="0"/>
                      <w:divBdr>
                        <w:top w:val="none" w:sz="0" w:space="0" w:color="auto"/>
                        <w:left w:val="none" w:sz="0" w:space="0" w:color="auto"/>
                        <w:bottom w:val="none" w:sz="0" w:space="0" w:color="auto"/>
                        <w:right w:val="none" w:sz="0" w:space="0" w:color="auto"/>
                      </w:divBdr>
                    </w:div>
                  </w:divsChild>
                </w:div>
                <w:div w:id="1198467190">
                  <w:marLeft w:val="0"/>
                  <w:marRight w:val="0"/>
                  <w:marTop w:val="0"/>
                  <w:marBottom w:val="0"/>
                  <w:divBdr>
                    <w:top w:val="none" w:sz="0" w:space="0" w:color="auto"/>
                    <w:left w:val="none" w:sz="0" w:space="0" w:color="auto"/>
                    <w:bottom w:val="none" w:sz="0" w:space="0" w:color="auto"/>
                    <w:right w:val="none" w:sz="0" w:space="0" w:color="auto"/>
                  </w:divBdr>
                  <w:divsChild>
                    <w:div w:id="67075403">
                      <w:marLeft w:val="0"/>
                      <w:marRight w:val="0"/>
                      <w:marTop w:val="0"/>
                      <w:marBottom w:val="0"/>
                      <w:divBdr>
                        <w:top w:val="none" w:sz="0" w:space="0" w:color="auto"/>
                        <w:left w:val="none" w:sz="0" w:space="0" w:color="auto"/>
                        <w:bottom w:val="none" w:sz="0" w:space="0" w:color="auto"/>
                        <w:right w:val="none" w:sz="0" w:space="0" w:color="auto"/>
                      </w:divBdr>
                    </w:div>
                  </w:divsChild>
                </w:div>
                <w:div w:id="1238320268">
                  <w:marLeft w:val="0"/>
                  <w:marRight w:val="0"/>
                  <w:marTop w:val="0"/>
                  <w:marBottom w:val="0"/>
                  <w:divBdr>
                    <w:top w:val="none" w:sz="0" w:space="0" w:color="auto"/>
                    <w:left w:val="none" w:sz="0" w:space="0" w:color="auto"/>
                    <w:bottom w:val="none" w:sz="0" w:space="0" w:color="auto"/>
                    <w:right w:val="none" w:sz="0" w:space="0" w:color="auto"/>
                  </w:divBdr>
                  <w:divsChild>
                    <w:div w:id="941911466">
                      <w:marLeft w:val="0"/>
                      <w:marRight w:val="0"/>
                      <w:marTop w:val="0"/>
                      <w:marBottom w:val="0"/>
                      <w:divBdr>
                        <w:top w:val="none" w:sz="0" w:space="0" w:color="auto"/>
                        <w:left w:val="none" w:sz="0" w:space="0" w:color="auto"/>
                        <w:bottom w:val="none" w:sz="0" w:space="0" w:color="auto"/>
                        <w:right w:val="none" w:sz="0" w:space="0" w:color="auto"/>
                      </w:divBdr>
                    </w:div>
                  </w:divsChild>
                </w:div>
                <w:div w:id="1306854611">
                  <w:marLeft w:val="0"/>
                  <w:marRight w:val="0"/>
                  <w:marTop w:val="0"/>
                  <w:marBottom w:val="0"/>
                  <w:divBdr>
                    <w:top w:val="none" w:sz="0" w:space="0" w:color="auto"/>
                    <w:left w:val="none" w:sz="0" w:space="0" w:color="auto"/>
                    <w:bottom w:val="none" w:sz="0" w:space="0" w:color="auto"/>
                    <w:right w:val="none" w:sz="0" w:space="0" w:color="auto"/>
                  </w:divBdr>
                  <w:divsChild>
                    <w:div w:id="923958166">
                      <w:marLeft w:val="0"/>
                      <w:marRight w:val="0"/>
                      <w:marTop w:val="0"/>
                      <w:marBottom w:val="0"/>
                      <w:divBdr>
                        <w:top w:val="none" w:sz="0" w:space="0" w:color="auto"/>
                        <w:left w:val="none" w:sz="0" w:space="0" w:color="auto"/>
                        <w:bottom w:val="none" w:sz="0" w:space="0" w:color="auto"/>
                        <w:right w:val="none" w:sz="0" w:space="0" w:color="auto"/>
                      </w:divBdr>
                    </w:div>
                  </w:divsChild>
                </w:div>
                <w:div w:id="1307471258">
                  <w:marLeft w:val="0"/>
                  <w:marRight w:val="0"/>
                  <w:marTop w:val="0"/>
                  <w:marBottom w:val="0"/>
                  <w:divBdr>
                    <w:top w:val="none" w:sz="0" w:space="0" w:color="auto"/>
                    <w:left w:val="none" w:sz="0" w:space="0" w:color="auto"/>
                    <w:bottom w:val="none" w:sz="0" w:space="0" w:color="auto"/>
                    <w:right w:val="none" w:sz="0" w:space="0" w:color="auto"/>
                  </w:divBdr>
                  <w:divsChild>
                    <w:div w:id="842276711">
                      <w:marLeft w:val="0"/>
                      <w:marRight w:val="0"/>
                      <w:marTop w:val="0"/>
                      <w:marBottom w:val="0"/>
                      <w:divBdr>
                        <w:top w:val="none" w:sz="0" w:space="0" w:color="auto"/>
                        <w:left w:val="none" w:sz="0" w:space="0" w:color="auto"/>
                        <w:bottom w:val="none" w:sz="0" w:space="0" w:color="auto"/>
                        <w:right w:val="none" w:sz="0" w:space="0" w:color="auto"/>
                      </w:divBdr>
                    </w:div>
                  </w:divsChild>
                </w:div>
                <w:div w:id="1335568610">
                  <w:marLeft w:val="0"/>
                  <w:marRight w:val="0"/>
                  <w:marTop w:val="0"/>
                  <w:marBottom w:val="0"/>
                  <w:divBdr>
                    <w:top w:val="none" w:sz="0" w:space="0" w:color="auto"/>
                    <w:left w:val="none" w:sz="0" w:space="0" w:color="auto"/>
                    <w:bottom w:val="none" w:sz="0" w:space="0" w:color="auto"/>
                    <w:right w:val="none" w:sz="0" w:space="0" w:color="auto"/>
                  </w:divBdr>
                  <w:divsChild>
                    <w:div w:id="1912808052">
                      <w:marLeft w:val="0"/>
                      <w:marRight w:val="0"/>
                      <w:marTop w:val="0"/>
                      <w:marBottom w:val="0"/>
                      <w:divBdr>
                        <w:top w:val="none" w:sz="0" w:space="0" w:color="auto"/>
                        <w:left w:val="none" w:sz="0" w:space="0" w:color="auto"/>
                        <w:bottom w:val="none" w:sz="0" w:space="0" w:color="auto"/>
                        <w:right w:val="none" w:sz="0" w:space="0" w:color="auto"/>
                      </w:divBdr>
                    </w:div>
                  </w:divsChild>
                </w:div>
                <w:div w:id="1389838327">
                  <w:marLeft w:val="0"/>
                  <w:marRight w:val="0"/>
                  <w:marTop w:val="0"/>
                  <w:marBottom w:val="0"/>
                  <w:divBdr>
                    <w:top w:val="none" w:sz="0" w:space="0" w:color="auto"/>
                    <w:left w:val="none" w:sz="0" w:space="0" w:color="auto"/>
                    <w:bottom w:val="none" w:sz="0" w:space="0" w:color="auto"/>
                    <w:right w:val="none" w:sz="0" w:space="0" w:color="auto"/>
                  </w:divBdr>
                  <w:divsChild>
                    <w:div w:id="1099452594">
                      <w:marLeft w:val="0"/>
                      <w:marRight w:val="0"/>
                      <w:marTop w:val="0"/>
                      <w:marBottom w:val="0"/>
                      <w:divBdr>
                        <w:top w:val="none" w:sz="0" w:space="0" w:color="auto"/>
                        <w:left w:val="none" w:sz="0" w:space="0" w:color="auto"/>
                        <w:bottom w:val="none" w:sz="0" w:space="0" w:color="auto"/>
                        <w:right w:val="none" w:sz="0" w:space="0" w:color="auto"/>
                      </w:divBdr>
                    </w:div>
                  </w:divsChild>
                </w:div>
                <w:div w:id="1420709054">
                  <w:marLeft w:val="0"/>
                  <w:marRight w:val="0"/>
                  <w:marTop w:val="0"/>
                  <w:marBottom w:val="0"/>
                  <w:divBdr>
                    <w:top w:val="none" w:sz="0" w:space="0" w:color="auto"/>
                    <w:left w:val="none" w:sz="0" w:space="0" w:color="auto"/>
                    <w:bottom w:val="none" w:sz="0" w:space="0" w:color="auto"/>
                    <w:right w:val="none" w:sz="0" w:space="0" w:color="auto"/>
                  </w:divBdr>
                  <w:divsChild>
                    <w:div w:id="809371320">
                      <w:marLeft w:val="0"/>
                      <w:marRight w:val="0"/>
                      <w:marTop w:val="0"/>
                      <w:marBottom w:val="0"/>
                      <w:divBdr>
                        <w:top w:val="none" w:sz="0" w:space="0" w:color="auto"/>
                        <w:left w:val="none" w:sz="0" w:space="0" w:color="auto"/>
                        <w:bottom w:val="none" w:sz="0" w:space="0" w:color="auto"/>
                        <w:right w:val="none" w:sz="0" w:space="0" w:color="auto"/>
                      </w:divBdr>
                    </w:div>
                  </w:divsChild>
                </w:div>
                <w:div w:id="1498763233">
                  <w:marLeft w:val="0"/>
                  <w:marRight w:val="0"/>
                  <w:marTop w:val="0"/>
                  <w:marBottom w:val="0"/>
                  <w:divBdr>
                    <w:top w:val="none" w:sz="0" w:space="0" w:color="auto"/>
                    <w:left w:val="none" w:sz="0" w:space="0" w:color="auto"/>
                    <w:bottom w:val="none" w:sz="0" w:space="0" w:color="auto"/>
                    <w:right w:val="none" w:sz="0" w:space="0" w:color="auto"/>
                  </w:divBdr>
                  <w:divsChild>
                    <w:div w:id="633564844">
                      <w:marLeft w:val="0"/>
                      <w:marRight w:val="0"/>
                      <w:marTop w:val="0"/>
                      <w:marBottom w:val="0"/>
                      <w:divBdr>
                        <w:top w:val="none" w:sz="0" w:space="0" w:color="auto"/>
                        <w:left w:val="none" w:sz="0" w:space="0" w:color="auto"/>
                        <w:bottom w:val="none" w:sz="0" w:space="0" w:color="auto"/>
                        <w:right w:val="none" w:sz="0" w:space="0" w:color="auto"/>
                      </w:divBdr>
                    </w:div>
                  </w:divsChild>
                </w:div>
                <w:div w:id="1659914739">
                  <w:marLeft w:val="0"/>
                  <w:marRight w:val="0"/>
                  <w:marTop w:val="0"/>
                  <w:marBottom w:val="0"/>
                  <w:divBdr>
                    <w:top w:val="none" w:sz="0" w:space="0" w:color="auto"/>
                    <w:left w:val="none" w:sz="0" w:space="0" w:color="auto"/>
                    <w:bottom w:val="none" w:sz="0" w:space="0" w:color="auto"/>
                    <w:right w:val="none" w:sz="0" w:space="0" w:color="auto"/>
                  </w:divBdr>
                  <w:divsChild>
                    <w:div w:id="1695308398">
                      <w:marLeft w:val="0"/>
                      <w:marRight w:val="0"/>
                      <w:marTop w:val="0"/>
                      <w:marBottom w:val="0"/>
                      <w:divBdr>
                        <w:top w:val="none" w:sz="0" w:space="0" w:color="auto"/>
                        <w:left w:val="none" w:sz="0" w:space="0" w:color="auto"/>
                        <w:bottom w:val="none" w:sz="0" w:space="0" w:color="auto"/>
                        <w:right w:val="none" w:sz="0" w:space="0" w:color="auto"/>
                      </w:divBdr>
                    </w:div>
                  </w:divsChild>
                </w:div>
                <w:div w:id="1699742519">
                  <w:marLeft w:val="0"/>
                  <w:marRight w:val="0"/>
                  <w:marTop w:val="0"/>
                  <w:marBottom w:val="0"/>
                  <w:divBdr>
                    <w:top w:val="none" w:sz="0" w:space="0" w:color="auto"/>
                    <w:left w:val="none" w:sz="0" w:space="0" w:color="auto"/>
                    <w:bottom w:val="none" w:sz="0" w:space="0" w:color="auto"/>
                    <w:right w:val="none" w:sz="0" w:space="0" w:color="auto"/>
                  </w:divBdr>
                  <w:divsChild>
                    <w:div w:id="122583475">
                      <w:marLeft w:val="0"/>
                      <w:marRight w:val="0"/>
                      <w:marTop w:val="0"/>
                      <w:marBottom w:val="0"/>
                      <w:divBdr>
                        <w:top w:val="none" w:sz="0" w:space="0" w:color="auto"/>
                        <w:left w:val="none" w:sz="0" w:space="0" w:color="auto"/>
                        <w:bottom w:val="none" w:sz="0" w:space="0" w:color="auto"/>
                        <w:right w:val="none" w:sz="0" w:space="0" w:color="auto"/>
                      </w:divBdr>
                    </w:div>
                  </w:divsChild>
                </w:div>
                <w:div w:id="1765419880">
                  <w:marLeft w:val="0"/>
                  <w:marRight w:val="0"/>
                  <w:marTop w:val="0"/>
                  <w:marBottom w:val="0"/>
                  <w:divBdr>
                    <w:top w:val="none" w:sz="0" w:space="0" w:color="auto"/>
                    <w:left w:val="none" w:sz="0" w:space="0" w:color="auto"/>
                    <w:bottom w:val="none" w:sz="0" w:space="0" w:color="auto"/>
                    <w:right w:val="none" w:sz="0" w:space="0" w:color="auto"/>
                  </w:divBdr>
                  <w:divsChild>
                    <w:div w:id="609239811">
                      <w:marLeft w:val="0"/>
                      <w:marRight w:val="0"/>
                      <w:marTop w:val="0"/>
                      <w:marBottom w:val="0"/>
                      <w:divBdr>
                        <w:top w:val="none" w:sz="0" w:space="0" w:color="auto"/>
                        <w:left w:val="none" w:sz="0" w:space="0" w:color="auto"/>
                        <w:bottom w:val="none" w:sz="0" w:space="0" w:color="auto"/>
                        <w:right w:val="none" w:sz="0" w:space="0" w:color="auto"/>
                      </w:divBdr>
                    </w:div>
                  </w:divsChild>
                </w:div>
                <w:div w:id="1794790598">
                  <w:marLeft w:val="0"/>
                  <w:marRight w:val="0"/>
                  <w:marTop w:val="0"/>
                  <w:marBottom w:val="0"/>
                  <w:divBdr>
                    <w:top w:val="none" w:sz="0" w:space="0" w:color="auto"/>
                    <w:left w:val="none" w:sz="0" w:space="0" w:color="auto"/>
                    <w:bottom w:val="none" w:sz="0" w:space="0" w:color="auto"/>
                    <w:right w:val="none" w:sz="0" w:space="0" w:color="auto"/>
                  </w:divBdr>
                  <w:divsChild>
                    <w:div w:id="2069456722">
                      <w:marLeft w:val="0"/>
                      <w:marRight w:val="0"/>
                      <w:marTop w:val="0"/>
                      <w:marBottom w:val="0"/>
                      <w:divBdr>
                        <w:top w:val="none" w:sz="0" w:space="0" w:color="auto"/>
                        <w:left w:val="none" w:sz="0" w:space="0" w:color="auto"/>
                        <w:bottom w:val="none" w:sz="0" w:space="0" w:color="auto"/>
                        <w:right w:val="none" w:sz="0" w:space="0" w:color="auto"/>
                      </w:divBdr>
                    </w:div>
                  </w:divsChild>
                </w:div>
                <w:div w:id="1928150565">
                  <w:marLeft w:val="0"/>
                  <w:marRight w:val="0"/>
                  <w:marTop w:val="0"/>
                  <w:marBottom w:val="0"/>
                  <w:divBdr>
                    <w:top w:val="none" w:sz="0" w:space="0" w:color="auto"/>
                    <w:left w:val="none" w:sz="0" w:space="0" w:color="auto"/>
                    <w:bottom w:val="none" w:sz="0" w:space="0" w:color="auto"/>
                    <w:right w:val="none" w:sz="0" w:space="0" w:color="auto"/>
                  </w:divBdr>
                  <w:divsChild>
                    <w:div w:id="395468696">
                      <w:marLeft w:val="0"/>
                      <w:marRight w:val="0"/>
                      <w:marTop w:val="0"/>
                      <w:marBottom w:val="0"/>
                      <w:divBdr>
                        <w:top w:val="none" w:sz="0" w:space="0" w:color="auto"/>
                        <w:left w:val="none" w:sz="0" w:space="0" w:color="auto"/>
                        <w:bottom w:val="none" w:sz="0" w:space="0" w:color="auto"/>
                        <w:right w:val="none" w:sz="0" w:space="0" w:color="auto"/>
                      </w:divBdr>
                    </w:div>
                  </w:divsChild>
                </w:div>
                <w:div w:id="1947884097">
                  <w:marLeft w:val="0"/>
                  <w:marRight w:val="0"/>
                  <w:marTop w:val="0"/>
                  <w:marBottom w:val="0"/>
                  <w:divBdr>
                    <w:top w:val="none" w:sz="0" w:space="0" w:color="auto"/>
                    <w:left w:val="none" w:sz="0" w:space="0" w:color="auto"/>
                    <w:bottom w:val="none" w:sz="0" w:space="0" w:color="auto"/>
                    <w:right w:val="none" w:sz="0" w:space="0" w:color="auto"/>
                  </w:divBdr>
                  <w:divsChild>
                    <w:div w:id="1102451496">
                      <w:marLeft w:val="0"/>
                      <w:marRight w:val="0"/>
                      <w:marTop w:val="0"/>
                      <w:marBottom w:val="0"/>
                      <w:divBdr>
                        <w:top w:val="none" w:sz="0" w:space="0" w:color="auto"/>
                        <w:left w:val="none" w:sz="0" w:space="0" w:color="auto"/>
                        <w:bottom w:val="none" w:sz="0" w:space="0" w:color="auto"/>
                        <w:right w:val="none" w:sz="0" w:space="0" w:color="auto"/>
                      </w:divBdr>
                    </w:div>
                  </w:divsChild>
                </w:div>
                <w:div w:id="1987975088">
                  <w:marLeft w:val="0"/>
                  <w:marRight w:val="0"/>
                  <w:marTop w:val="0"/>
                  <w:marBottom w:val="0"/>
                  <w:divBdr>
                    <w:top w:val="none" w:sz="0" w:space="0" w:color="auto"/>
                    <w:left w:val="none" w:sz="0" w:space="0" w:color="auto"/>
                    <w:bottom w:val="none" w:sz="0" w:space="0" w:color="auto"/>
                    <w:right w:val="none" w:sz="0" w:space="0" w:color="auto"/>
                  </w:divBdr>
                  <w:divsChild>
                    <w:div w:id="1067069990">
                      <w:marLeft w:val="0"/>
                      <w:marRight w:val="0"/>
                      <w:marTop w:val="0"/>
                      <w:marBottom w:val="0"/>
                      <w:divBdr>
                        <w:top w:val="none" w:sz="0" w:space="0" w:color="auto"/>
                        <w:left w:val="none" w:sz="0" w:space="0" w:color="auto"/>
                        <w:bottom w:val="none" w:sz="0" w:space="0" w:color="auto"/>
                        <w:right w:val="none" w:sz="0" w:space="0" w:color="auto"/>
                      </w:divBdr>
                    </w:div>
                  </w:divsChild>
                </w:div>
                <w:div w:id="2029327268">
                  <w:marLeft w:val="0"/>
                  <w:marRight w:val="0"/>
                  <w:marTop w:val="0"/>
                  <w:marBottom w:val="0"/>
                  <w:divBdr>
                    <w:top w:val="none" w:sz="0" w:space="0" w:color="auto"/>
                    <w:left w:val="none" w:sz="0" w:space="0" w:color="auto"/>
                    <w:bottom w:val="none" w:sz="0" w:space="0" w:color="auto"/>
                    <w:right w:val="none" w:sz="0" w:space="0" w:color="auto"/>
                  </w:divBdr>
                  <w:divsChild>
                    <w:div w:id="1941717156">
                      <w:marLeft w:val="0"/>
                      <w:marRight w:val="0"/>
                      <w:marTop w:val="0"/>
                      <w:marBottom w:val="0"/>
                      <w:divBdr>
                        <w:top w:val="none" w:sz="0" w:space="0" w:color="auto"/>
                        <w:left w:val="none" w:sz="0" w:space="0" w:color="auto"/>
                        <w:bottom w:val="none" w:sz="0" w:space="0" w:color="auto"/>
                        <w:right w:val="none" w:sz="0" w:space="0" w:color="auto"/>
                      </w:divBdr>
                    </w:div>
                  </w:divsChild>
                </w:div>
                <w:div w:id="2094623926">
                  <w:marLeft w:val="0"/>
                  <w:marRight w:val="0"/>
                  <w:marTop w:val="0"/>
                  <w:marBottom w:val="0"/>
                  <w:divBdr>
                    <w:top w:val="none" w:sz="0" w:space="0" w:color="auto"/>
                    <w:left w:val="none" w:sz="0" w:space="0" w:color="auto"/>
                    <w:bottom w:val="none" w:sz="0" w:space="0" w:color="auto"/>
                    <w:right w:val="none" w:sz="0" w:space="0" w:color="auto"/>
                  </w:divBdr>
                  <w:divsChild>
                    <w:div w:id="1759209592">
                      <w:marLeft w:val="0"/>
                      <w:marRight w:val="0"/>
                      <w:marTop w:val="0"/>
                      <w:marBottom w:val="0"/>
                      <w:divBdr>
                        <w:top w:val="none" w:sz="0" w:space="0" w:color="auto"/>
                        <w:left w:val="none" w:sz="0" w:space="0" w:color="auto"/>
                        <w:bottom w:val="none" w:sz="0" w:space="0" w:color="auto"/>
                        <w:right w:val="none" w:sz="0" w:space="0" w:color="auto"/>
                      </w:divBdr>
                    </w:div>
                  </w:divsChild>
                </w:div>
                <w:div w:id="2097092266">
                  <w:marLeft w:val="0"/>
                  <w:marRight w:val="0"/>
                  <w:marTop w:val="0"/>
                  <w:marBottom w:val="0"/>
                  <w:divBdr>
                    <w:top w:val="none" w:sz="0" w:space="0" w:color="auto"/>
                    <w:left w:val="none" w:sz="0" w:space="0" w:color="auto"/>
                    <w:bottom w:val="none" w:sz="0" w:space="0" w:color="auto"/>
                    <w:right w:val="none" w:sz="0" w:space="0" w:color="auto"/>
                  </w:divBdr>
                  <w:divsChild>
                    <w:div w:id="95685419">
                      <w:marLeft w:val="0"/>
                      <w:marRight w:val="0"/>
                      <w:marTop w:val="0"/>
                      <w:marBottom w:val="0"/>
                      <w:divBdr>
                        <w:top w:val="none" w:sz="0" w:space="0" w:color="auto"/>
                        <w:left w:val="none" w:sz="0" w:space="0" w:color="auto"/>
                        <w:bottom w:val="none" w:sz="0" w:space="0" w:color="auto"/>
                        <w:right w:val="none" w:sz="0" w:space="0" w:color="auto"/>
                      </w:divBdr>
                    </w:div>
                  </w:divsChild>
                </w:div>
                <w:div w:id="2108887466">
                  <w:marLeft w:val="0"/>
                  <w:marRight w:val="0"/>
                  <w:marTop w:val="0"/>
                  <w:marBottom w:val="0"/>
                  <w:divBdr>
                    <w:top w:val="none" w:sz="0" w:space="0" w:color="auto"/>
                    <w:left w:val="none" w:sz="0" w:space="0" w:color="auto"/>
                    <w:bottom w:val="none" w:sz="0" w:space="0" w:color="auto"/>
                    <w:right w:val="none" w:sz="0" w:space="0" w:color="auto"/>
                  </w:divBdr>
                  <w:divsChild>
                    <w:div w:id="10815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051063">
          <w:marLeft w:val="0"/>
          <w:marRight w:val="0"/>
          <w:marTop w:val="0"/>
          <w:marBottom w:val="0"/>
          <w:divBdr>
            <w:top w:val="none" w:sz="0" w:space="0" w:color="auto"/>
            <w:left w:val="none" w:sz="0" w:space="0" w:color="auto"/>
            <w:bottom w:val="none" w:sz="0" w:space="0" w:color="auto"/>
            <w:right w:val="none" w:sz="0" w:space="0" w:color="auto"/>
          </w:divBdr>
        </w:div>
        <w:div w:id="1723795341">
          <w:marLeft w:val="0"/>
          <w:marRight w:val="0"/>
          <w:marTop w:val="0"/>
          <w:marBottom w:val="0"/>
          <w:divBdr>
            <w:top w:val="none" w:sz="0" w:space="0" w:color="auto"/>
            <w:left w:val="none" w:sz="0" w:space="0" w:color="auto"/>
            <w:bottom w:val="none" w:sz="0" w:space="0" w:color="auto"/>
            <w:right w:val="none" w:sz="0" w:space="0" w:color="auto"/>
          </w:divBdr>
        </w:div>
      </w:divsChild>
    </w:div>
    <w:div w:id="302387609">
      <w:bodyDiv w:val="1"/>
      <w:marLeft w:val="0"/>
      <w:marRight w:val="0"/>
      <w:marTop w:val="0"/>
      <w:marBottom w:val="0"/>
      <w:divBdr>
        <w:top w:val="none" w:sz="0" w:space="0" w:color="auto"/>
        <w:left w:val="none" w:sz="0" w:space="0" w:color="auto"/>
        <w:bottom w:val="none" w:sz="0" w:space="0" w:color="auto"/>
        <w:right w:val="none" w:sz="0" w:space="0" w:color="auto"/>
      </w:divBdr>
    </w:div>
    <w:div w:id="539901813">
      <w:bodyDiv w:val="1"/>
      <w:marLeft w:val="0"/>
      <w:marRight w:val="0"/>
      <w:marTop w:val="0"/>
      <w:marBottom w:val="0"/>
      <w:divBdr>
        <w:top w:val="none" w:sz="0" w:space="0" w:color="auto"/>
        <w:left w:val="none" w:sz="0" w:space="0" w:color="auto"/>
        <w:bottom w:val="none" w:sz="0" w:space="0" w:color="auto"/>
        <w:right w:val="none" w:sz="0" w:space="0" w:color="auto"/>
      </w:divBdr>
    </w:div>
    <w:div w:id="586812701">
      <w:bodyDiv w:val="1"/>
      <w:marLeft w:val="0"/>
      <w:marRight w:val="0"/>
      <w:marTop w:val="0"/>
      <w:marBottom w:val="0"/>
      <w:divBdr>
        <w:top w:val="none" w:sz="0" w:space="0" w:color="auto"/>
        <w:left w:val="none" w:sz="0" w:space="0" w:color="auto"/>
        <w:bottom w:val="none" w:sz="0" w:space="0" w:color="auto"/>
        <w:right w:val="none" w:sz="0" w:space="0" w:color="auto"/>
      </w:divBdr>
    </w:div>
    <w:div w:id="638537342">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35782375">
      <w:bodyDiv w:val="1"/>
      <w:marLeft w:val="0"/>
      <w:marRight w:val="0"/>
      <w:marTop w:val="0"/>
      <w:marBottom w:val="0"/>
      <w:divBdr>
        <w:top w:val="none" w:sz="0" w:space="0" w:color="auto"/>
        <w:left w:val="none" w:sz="0" w:space="0" w:color="auto"/>
        <w:bottom w:val="none" w:sz="0" w:space="0" w:color="auto"/>
        <w:right w:val="none" w:sz="0" w:space="0" w:color="auto"/>
      </w:divBdr>
    </w:div>
    <w:div w:id="805585005">
      <w:bodyDiv w:val="1"/>
      <w:marLeft w:val="0"/>
      <w:marRight w:val="0"/>
      <w:marTop w:val="0"/>
      <w:marBottom w:val="0"/>
      <w:divBdr>
        <w:top w:val="none" w:sz="0" w:space="0" w:color="auto"/>
        <w:left w:val="none" w:sz="0" w:space="0" w:color="auto"/>
        <w:bottom w:val="none" w:sz="0" w:space="0" w:color="auto"/>
        <w:right w:val="none" w:sz="0" w:space="0" w:color="auto"/>
      </w:divBdr>
    </w:div>
    <w:div w:id="862984298">
      <w:bodyDiv w:val="1"/>
      <w:marLeft w:val="0"/>
      <w:marRight w:val="0"/>
      <w:marTop w:val="0"/>
      <w:marBottom w:val="0"/>
      <w:divBdr>
        <w:top w:val="none" w:sz="0" w:space="0" w:color="auto"/>
        <w:left w:val="none" w:sz="0" w:space="0" w:color="auto"/>
        <w:bottom w:val="none" w:sz="0" w:space="0" w:color="auto"/>
        <w:right w:val="none" w:sz="0" w:space="0" w:color="auto"/>
      </w:divBdr>
    </w:div>
    <w:div w:id="902105831">
      <w:bodyDiv w:val="1"/>
      <w:marLeft w:val="0"/>
      <w:marRight w:val="0"/>
      <w:marTop w:val="0"/>
      <w:marBottom w:val="0"/>
      <w:divBdr>
        <w:top w:val="none" w:sz="0" w:space="0" w:color="auto"/>
        <w:left w:val="none" w:sz="0" w:space="0" w:color="auto"/>
        <w:bottom w:val="none" w:sz="0" w:space="0" w:color="auto"/>
        <w:right w:val="none" w:sz="0" w:space="0" w:color="auto"/>
      </w:divBdr>
    </w:div>
    <w:div w:id="917789087">
      <w:bodyDiv w:val="1"/>
      <w:marLeft w:val="0"/>
      <w:marRight w:val="0"/>
      <w:marTop w:val="0"/>
      <w:marBottom w:val="0"/>
      <w:divBdr>
        <w:top w:val="none" w:sz="0" w:space="0" w:color="auto"/>
        <w:left w:val="none" w:sz="0" w:space="0" w:color="auto"/>
        <w:bottom w:val="none" w:sz="0" w:space="0" w:color="auto"/>
        <w:right w:val="none" w:sz="0" w:space="0" w:color="auto"/>
      </w:divBdr>
    </w:div>
    <w:div w:id="1053164091">
      <w:bodyDiv w:val="1"/>
      <w:marLeft w:val="0"/>
      <w:marRight w:val="0"/>
      <w:marTop w:val="0"/>
      <w:marBottom w:val="0"/>
      <w:divBdr>
        <w:top w:val="none" w:sz="0" w:space="0" w:color="auto"/>
        <w:left w:val="none" w:sz="0" w:space="0" w:color="auto"/>
        <w:bottom w:val="none" w:sz="0" w:space="0" w:color="auto"/>
        <w:right w:val="none" w:sz="0" w:space="0" w:color="auto"/>
      </w:divBdr>
    </w:div>
    <w:div w:id="1236892687">
      <w:bodyDiv w:val="1"/>
      <w:marLeft w:val="0"/>
      <w:marRight w:val="0"/>
      <w:marTop w:val="0"/>
      <w:marBottom w:val="0"/>
      <w:divBdr>
        <w:top w:val="none" w:sz="0" w:space="0" w:color="auto"/>
        <w:left w:val="none" w:sz="0" w:space="0" w:color="auto"/>
        <w:bottom w:val="none" w:sz="0" w:space="0" w:color="auto"/>
        <w:right w:val="none" w:sz="0" w:space="0" w:color="auto"/>
      </w:divBdr>
    </w:div>
    <w:div w:id="1257710973">
      <w:bodyDiv w:val="1"/>
      <w:marLeft w:val="0"/>
      <w:marRight w:val="0"/>
      <w:marTop w:val="0"/>
      <w:marBottom w:val="0"/>
      <w:divBdr>
        <w:top w:val="none" w:sz="0" w:space="0" w:color="auto"/>
        <w:left w:val="none" w:sz="0" w:space="0" w:color="auto"/>
        <w:bottom w:val="none" w:sz="0" w:space="0" w:color="auto"/>
        <w:right w:val="none" w:sz="0" w:space="0" w:color="auto"/>
      </w:divBdr>
    </w:div>
    <w:div w:id="1299071825">
      <w:bodyDiv w:val="1"/>
      <w:marLeft w:val="0"/>
      <w:marRight w:val="0"/>
      <w:marTop w:val="0"/>
      <w:marBottom w:val="0"/>
      <w:divBdr>
        <w:top w:val="none" w:sz="0" w:space="0" w:color="auto"/>
        <w:left w:val="none" w:sz="0" w:space="0" w:color="auto"/>
        <w:bottom w:val="none" w:sz="0" w:space="0" w:color="auto"/>
        <w:right w:val="none" w:sz="0" w:space="0" w:color="auto"/>
      </w:divBdr>
    </w:div>
    <w:div w:id="1340691274">
      <w:bodyDiv w:val="1"/>
      <w:marLeft w:val="0"/>
      <w:marRight w:val="0"/>
      <w:marTop w:val="0"/>
      <w:marBottom w:val="0"/>
      <w:divBdr>
        <w:top w:val="none" w:sz="0" w:space="0" w:color="auto"/>
        <w:left w:val="none" w:sz="0" w:space="0" w:color="auto"/>
        <w:bottom w:val="none" w:sz="0" w:space="0" w:color="auto"/>
        <w:right w:val="none" w:sz="0" w:space="0" w:color="auto"/>
      </w:divBdr>
    </w:div>
    <w:div w:id="1379553047">
      <w:bodyDiv w:val="1"/>
      <w:marLeft w:val="0"/>
      <w:marRight w:val="0"/>
      <w:marTop w:val="0"/>
      <w:marBottom w:val="0"/>
      <w:divBdr>
        <w:top w:val="none" w:sz="0" w:space="0" w:color="auto"/>
        <w:left w:val="none" w:sz="0" w:space="0" w:color="auto"/>
        <w:bottom w:val="none" w:sz="0" w:space="0" w:color="auto"/>
        <w:right w:val="none" w:sz="0" w:space="0" w:color="auto"/>
      </w:divBdr>
    </w:div>
    <w:div w:id="1450515017">
      <w:bodyDiv w:val="1"/>
      <w:marLeft w:val="0"/>
      <w:marRight w:val="0"/>
      <w:marTop w:val="0"/>
      <w:marBottom w:val="0"/>
      <w:divBdr>
        <w:top w:val="none" w:sz="0" w:space="0" w:color="auto"/>
        <w:left w:val="none" w:sz="0" w:space="0" w:color="auto"/>
        <w:bottom w:val="none" w:sz="0" w:space="0" w:color="auto"/>
        <w:right w:val="none" w:sz="0" w:space="0" w:color="auto"/>
      </w:divBdr>
    </w:div>
    <w:div w:id="1517307646">
      <w:bodyDiv w:val="1"/>
      <w:marLeft w:val="0"/>
      <w:marRight w:val="0"/>
      <w:marTop w:val="0"/>
      <w:marBottom w:val="0"/>
      <w:divBdr>
        <w:top w:val="none" w:sz="0" w:space="0" w:color="auto"/>
        <w:left w:val="none" w:sz="0" w:space="0" w:color="auto"/>
        <w:bottom w:val="none" w:sz="0" w:space="0" w:color="auto"/>
        <w:right w:val="none" w:sz="0" w:space="0" w:color="auto"/>
      </w:divBdr>
    </w:div>
    <w:div w:id="1527014693">
      <w:bodyDiv w:val="1"/>
      <w:marLeft w:val="0"/>
      <w:marRight w:val="0"/>
      <w:marTop w:val="0"/>
      <w:marBottom w:val="0"/>
      <w:divBdr>
        <w:top w:val="none" w:sz="0" w:space="0" w:color="auto"/>
        <w:left w:val="none" w:sz="0" w:space="0" w:color="auto"/>
        <w:bottom w:val="none" w:sz="0" w:space="0" w:color="auto"/>
        <w:right w:val="none" w:sz="0" w:space="0" w:color="auto"/>
      </w:divBdr>
    </w:div>
    <w:div w:id="1715157064">
      <w:bodyDiv w:val="1"/>
      <w:marLeft w:val="0"/>
      <w:marRight w:val="0"/>
      <w:marTop w:val="0"/>
      <w:marBottom w:val="0"/>
      <w:divBdr>
        <w:top w:val="none" w:sz="0" w:space="0" w:color="auto"/>
        <w:left w:val="none" w:sz="0" w:space="0" w:color="auto"/>
        <w:bottom w:val="none" w:sz="0" w:space="0" w:color="auto"/>
        <w:right w:val="none" w:sz="0" w:space="0" w:color="auto"/>
      </w:divBdr>
    </w:div>
    <w:div w:id="1733699910">
      <w:bodyDiv w:val="1"/>
      <w:marLeft w:val="0"/>
      <w:marRight w:val="0"/>
      <w:marTop w:val="0"/>
      <w:marBottom w:val="0"/>
      <w:divBdr>
        <w:top w:val="none" w:sz="0" w:space="0" w:color="auto"/>
        <w:left w:val="none" w:sz="0" w:space="0" w:color="auto"/>
        <w:bottom w:val="none" w:sz="0" w:space="0" w:color="auto"/>
        <w:right w:val="none" w:sz="0" w:space="0" w:color="auto"/>
      </w:divBdr>
    </w:div>
    <w:div w:id="1758820853">
      <w:bodyDiv w:val="1"/>
      <w:marLeft w:val="0"/>
      <w:marRight w:val="0"/>
      <w:marTop w:val="0"/>
      <w:marBottom w:val="0"/>
      <w:divBdr>
        <w:top w:val="none" w:sz="0" w:space="0" w:color="auto"/>
        <w:left w:val="none" w:sz="0" w:space="0" w:color="auto"/>
        <w:bottom w:val="none" w:sz="0" w:space="0" w:color="auto"/>
        <w:right w:val="none" w:sz="0" w:space="0" w:color="auto"/>
      </w:divBdr>
    </w:div>
    <w:div w:id="2035882002">
      <w:bodyDiv w:val="1"/>
      <w:marLeft w:val="0"/>
      <w:marRight w:val="0"/>
      <w:marTop w:val="0"/>
      <w:marBottom w:val="0"/>
      <w:divBdr>
        <w:top w:val="none" w:sz="0" w:space="0" w:color="auto"/>
        <w:left w:val="none" w:sz="0" w:space="0" w:color="auto"/>
        <w:bottom w:val="none" w:sz="0" w:space="0" w:color="auto"/>
        <w:right w:val="none" w:sz="0" w:space="0" w:color="auto"/>
      </w:divBdr>
    </w:div>
    <w:div w:id="2052730678">
      <w:bodyDiv w:val="1"/>
      <w:marLeft w:val="0"/>
      <w:marRight w:val="0"/>
      <w:marTop w:val="0"/>
      <w:marBottom w:val="0"/>
      <w:divBdr>
        <w:top w:val="none" w:sz="0" w:space="0" w:color="auto"/>
        <w:left w:val="none" w:sz="0" w:space="0" w:color="auto"/>
        <w:bottom w:val="none" w:sz="0" w:space="0" w:color="auto"/>
        <w:right w:val="none" w:sz="0" w:space="0" w:color="auto"/>
      </w:divBdr>
    </w:div>
    <w:div w:id="2097549902">
      <w:bodyDiv w:val="1"/>
      <w:marLeft w:val="0"/>
      <w:marRight w:val="0"/>
      <w:marTop w:val="0"/>
      <w:marBottom w:val="0"/>
      <w:divBdr>
        <w:top w:val="none" w:sz="0" w:space="0" w:color="auto"/>
        <w:left w:val="none" w:sz="0" w:space="0" w:color="auto"/>
        <w:bottom w:val="none" w:sz="0" w:space="0" w:color="auto"/>
        <w:right w:val="none" w:sz="0" w:space="0" w:color="auto"/>
      </w:divBdr>
      <w:divsChild>
        <w:div w:id="1038092478">
          <w:marLeft w:val="0"/>
          <w:marRight w:val="0"/>
          <w:marTop w:val="0"/>
          <w:marBottom w:val="0"/>
          <w:divBdr>
            <w:top w:val="none" w:sz="0" w:space="0" w:color="auto"/>
            <w:left w:val="none" w:sz="0" w:space="0" w:color="auto"/>
            <w:bottom w:val="none" w:sz="0" w:space="0" w:color="auto"/>
            <w:right w:val="none" w:sz="0" w:space="0" w:color="auto"/>
          </w:divBdr>
        </w:div>
      </w:divsChild>
    </w:div>
    <w:div w:id="214080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55ce6f-41fb-4a9b-9f09-7c3634398ab8" xsi:nil="true"/>
    <lcf76f155ced4ddcb4097134ff3c332f xmlns="19cae361-e1a3-410f-a0a9-ecd062e8fe6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4EF8E257345E498C653CD271989A96" ma:contentTypeVersion="10" ma:contentTypeDescription="Create a new document." ma:contentTypeScope="" ma:versionID="34dfd82351f02a53a11b5e531f1bb0d4">
  <xsd:schema xmlns:xsd="http://www.w3.org/2001/XMLSchema" xmlns:xs="http://www.w3.org/2001/XMLSchema" xmlns:p="http://schemas.microsoft.com/office/2006/metadata/properties" xmlns:ns2="19cae361-e1a3-410f-a0a9-ecd062e8fe64" xmlns:ns3="c955ce6f-41fb-4a9b-9f09-7c3634398ab8" targetNamespace="http://schemas.microsoft.com/office/2006/metadata/properties" ma:root="true" ma:fieldsID="0fa9235bcaf94e3ed3ca1b89fb5b064a" ns2:_="" ns3:_="">
    <xsd:import namespace="19cae361-e1a3-410f-a0a9-ecd062e8fe64"/>
    <xsd:import namespace="c955ce6f-41fb-4a9b-9f09-7c3634398a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ae361-e1a3-410f-a0a9-ecd062e8fe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5bae08-2699-4357-a1b0-6b159035f17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55ce6f-41fb-4a9b-9f09-7c3634398a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c788d-3b71-47dc-bb6b-f3490b3be84b}" ma:internalName="TaxCatchAll" ma:showField="CatchAllData" ma:web="dec9ef19-9cad-4523-89df-924b6aed1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E755E-0095-4E65-BCDB-28DF5A6A089F}">
  <ds:schemaRefs>
    <ds:schemaRef ds:uri="http://schemas.microsoft.com/office/2006/metadata/properties"/>
    <ds:schemaRef ds:uri="http://schemas.microsoft.com/office/infopath/2007/PartnerControls"/>
    <ds:schemaRef ds:uri="b3070ef4-69f7-4e30-bec3-6a95f2164fac"/>
    <ds:schemaRef ds:uri="c955ce6f-41fb-4a9b-9f09-7c3634398ab8"/>
    <ds:schemaRef ds:uri="19cae361-e1a3-410f-a0a9-ecd062e8fe64"/>
  </ds:schemaRefs>
</ds:datastoreItem>
</file>

<file path=customXml/itemProps2.xml><?xml version="1.0" encoding="utf-8"?>
<ds:datastoreItem xmlns:ds="http://schemas.openxmlformats.org/officeDocument/2006/customXml" ds:itemID="{FFA1A925-8E7F-4575-A12D-74425CE58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cae361-e1a3-410f-a0a9-ecd062e8fe64"/>
    <ds:schemaRef ds:uri="c955ce6f-41fb-4a9b-9f09-7c3634398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AD46F1-516A-42AA-8E34-561EF7958E06}">
  <ds:schemaRefs>
    <ds:schemaRef ds:uri="http://schemas.microsoft.com/sharepoint/v3/contenttype/forms"/>
  </ds:schemaRefs>
</ds:datastoreItem>
</file>

<file path=customXml/itemProps4.xml><?xml version="1.0" encoding="utf-8"?>
<ds:datastoreItem xmlns:ds="http://schemas.openxmlformats.org/officeDocument/2006/customXml" ds:itemID="{ADC51FA3-7F3F-46FF-8AA8-FEDA4A34B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76</Pages>
  <Words>22074</Words>
  <Characters>123176</Characters>
  <Application>Microsoft Office Word</Application>
  <DocSecurity>0</DocSecurity>
  <PresentationFormat/>
  <Lines>3421</Lines>
  <Paragraphs>1370</Paragraphs>
  <ScaleCrop>false</ScaleCrop>
  <HeadingPairs>
    <vt:vector size="2" baseType="variant">
      <vt:variant>
        <vt:lpstr>Title</vt:lpstr>
      </vt:variant>
      <vt:variant>
        <vt:i4>1</vt:i4>
      </vt:variant>
    </vt:vector>
  </HeadingPairs>
  <TitlesOfParts>
    <vt:vector size="1" baseType="lpstr">
      <vt:lpstr>Pre-Qualification Questionnaire Template</vt:lpstr>
    </vt:vector>
  </TitlesOfParts>
  <Company/>
  <LinksUpToDate>false</LinksUpToDate>
  <CharactersWithSpaces>143880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 Template</dc:title>
  <dc:subject/>
  <dc:creator>Rebecca McGinn</dc:creator>
  <cp:keywords/>
  <dc:description/>
  <cp:lastModifiedBy>Leon Balfe</cp:lastModifiedBy>
  <cp:revision>14</cp:revision>
  <cp:lastPrinted>2026-03-20T14:58:00Z</cp:lastPrinted>
  <dcterms:created xsi:type="dcterms:W3CDTF">2026-03-19T13:57:00Z</dcterms:created>
  <dcterms:modified xsi:type="dcterms:W3CDTF">2026-03-20T14:59:00Z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M-29846612-2</vt:lpwstr>
  </property>
  <property fmtid="{D5CDD505-2E9C-101B-9397-08002B2CF9AE}" pid="3" name="Status">
    <vt:lpwstr>New</vt:lpwstr>
  </property>
  <property fmtid="{D5CDD505-2E9C-101B-9397-08002B2CF9AE}" pid="4" name="MAIL_MSG_ID1">
    <vt:lpwstr>aCAAS2iVTF4QtGv0YTq1WhCZQcfnjLQl53B8tD6w0oS/aIyRWbIe9b6nZ4IDE0Ge6KLl3HRiMZKgwfWr
BMCgfhihSoyInNFU54W3dZbBIzwXIPpff84Eo17iW+nGmTKKCvFHlnxOOLKuvkVHYxzMZCHBAA==</vt:lpwstr>
  </property>
  <property fmtid="{D5CDD505-2E9C-101B-9397-08002B2CF9AE}" pid="5" name="RESPONSE_SENDER_NAME">
    <vt:lpwstr>gAAAdya76B99d4hLGUR1rQ+8TxTv0GGEPdix</vt:lpwstr>
  </property>
  <property fmtid="{D5CDD505-2E9C-101B-9397-08002B2CF9AE}" pid="6" name="EMAIL_OWNER_ADDRESS">
    <vt:lpwstr>4AAAUmLmXdMZevQMgsImrV0dYmbWTkXkA9zi+orzk8lVReUrLbvJj5nIVg==</vt:lpwstr>
  </property>
  <property fmtid="{D5CDD505-2E9C-101B-9397-08002B2CF9AE}" pid="7" name="Order">
    <vt:r8>1400</vt:r8>
  </property>
  <property fmtid="{D5CDD505-2E9C-101B-9397-08002B2CF9AE}" pid="8" name="_NewReviewCycle">
    <vt:lpwstr/>
  </property>
  <property fmtid="{D5CDD505-2E9C-101B-9397-08002B2CF9AE}" pid="9" name="ClassificationContentMarkingHeaderShapeIds">
    <vt:lpwstr>eed1782,1977f8a9,3b1cec2a</vt:lpwstr>
  </property>
  <property fmtid="{D5CDD505-2E9C-101B-9397-08002B2CF9AE}" pid="10" name="ClassificationContentMarkingHeaderFontProps">
    <vt:lpwstr>#000000,10,Calibri</vt:lpwstr>
  </property>
  <property fmtid="{D5CDD505-2E9C-101B-9397-08002B2CF9AE}" pid="11" name="ClassificationContentMarkingHeaderText">
    <vt:lpwstr>Classification: Internal Use</vt:lpwstr>
  </property>
  <property fmtid="{D5CDD505-2E9C-101B-9397-08002B2CF9AE}" pid="12" name="MSIP_Label_fb565cc1-c44b-442c-97d4-960559d8ae99_Enabled">
    <vt:lpwstr>true</vt:lpwstr>
  </property>
  <property fmtid="{D5CDD505-2E9C-101B-9397-08002B2CF9AE}" pid="13" name="MSIP_Label_fb565cc1-c44b-442c-97d4-960559d8ae99_SetDate">
    <vt:lpwstr>2025-06-09T14:17:39Z</vt:lpwstr>
  </property>
  <property fmtid="{D5CDD505-2E9C-101B-9397-08002B2CF9AE}" pid="14" name="MSIP_Label_fb565cc1-c44b-442c-97d4-960559d8ae99_Method">
    <vt:lpwstr>Privileged</vt:lpwstr>
  </property>
  <property fmtid="{D5CDD505-2E9C-101B-9397-08002B2CF9AE}" pid="15" name="MSIP_Label_fb565cc1-c44b-442c-97d4-960559d8ae99_Name">
    <vt:lpwstr>Internal Use</vt:lpwstr>
  </property>
  <property fmtid="{D5CDD505-2E9C-101B-9397-08002B2CF9AE}" pid="16" name="MSIP_Label_fb565cc1-c44b-442c-97d4-960559d8ae99_SiteId">
    <vt:lpwstr>0a9ed44d-8fd6-4503-81c8-05fbe0b937ca</vt:lpwstr>
  </property>
  <property fmtid="{D5CDD505-2E9C-101B-9397-08002B2CF9AE}" pid="17" name="MSIP_Label_fb565cc1-c44b-442c-97d4-960559d8ae99_ActionId">
    <vt:lpwstr>053f887a-0818-4233-8e42-1c01fe0d8df3</vt:lpwstr>
  </property>
  <property fmtid="{D5CDD505-2E9C-101B-9397-08002B2CF9AE}" pid="18" name="MSIP_Label_fb565cc1-c44b-442c-97d4-960559d8ae99_ContentBits">
    <vt:lpwstr>1</vt:lpwstr>
  </property>
  <property fmtid="{D5CDD505-2E9C-101B-9397-08002B2CF9AE}" pid="19" name="MSIP_Label_fb565cc1-c44b-442c-97d4-960559d8ae99_Tag">
    <vt:lpwstr>10, 0, 1, 1</vt:lpwstr>
  </property>
  <property fmtid="{D5CDD505-2E9C-101B-9397-08002B2CF9AE}" pid="20" name="_MarkAsFinal">
    <vt:bool>false</vt:bool>
  </property>
  <property fmtid="{D5CDD505-2E9C-101B-9397-08002B2CF9AE}" pid="21" name="docLang">
    <vt:lpwstr>en</vt:lpwstr>
  </property>
  <property fmtid="{D5CDD505-2E9C-101B-9397-08002B2CF9AE}" pid="22" name="ContentTypeId">
    <vt:lpwstr>0x010100344EF8E257345E498C653CD271989A96</vt:lpwstr>
  </property>
  <property fmtid="{D5CDD505-2E9C-101B-9397-08002B2CF9AE}" pid="23" name="MediaServiceImageTags">
    <vt:lpwstr/>
  </property>
</Properties>
</file>