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019B3" w14:textId="05BAD722" w:rsidR="00827511" w:rsidRPr="00827511" w:rsidRDefault="00827511" w:rsidP="69C37D51">
      <w:pPr>
        <w:rPr>
          <w:rFonts w:ascii="Aptos" w:eastAsia="Aptos" w:hAnsi="Aptos" w:cs="Aptos"/>
          <w:b/>
          <w:bCs/>
          <w:color w:val="000000" w:themeColor="text1"/>
        </w:rPr>
      </w:pPr>
      <w:r w:rsidRPr="00827511">
        <w:rPr>
          <w:rFonts w:ascii="Aptos" w:eastAsia="Aptos" w:hAnsi="Aptos" w:cs="Aptos"/>
          <w:b/>
          <w:bCs/>
          <w:color w:val="000000" w:themeColor="text1"/>
        </w:rPr>
        <w:t>HRB 2026 - ICT and Business Consultant</w:t>
      </w:r>
    </w:p>
    <w:p w14:paraId="0FF4C792" w14:textId="602BABC7" w:rsidR="00CA4816" w:rsidRDefault="294B74B2" w:rsidP="69C37D51">
      <w:pPr>
        <w:rPr>
          <w:rFonts w:ascii="Aptos" w:eastAsia="Aptos" w:hAnsi="Aptos" w:cs="Aptos"/>
          <w:b/>
          <w:bCs/>
        </w:rPr>
      </w:pPr>
      <w:r w:rsidRPr="69C37D51">
        <w:rPr>
          <w:rFonts w:ascii="Aptos" w:eastAsia="Aptos" w:hAnsi="Aptos" w:cs="Aptos"/>
          <w:b/>
          <w:bCs/>
          <w:color w:val="000000" w:themeColor="text1"/>
          <w:lang w:val="en-IE"/>
        </w:rPr>
        <w:t xml:space="preserve">CFT </w:t>
      </w:r>
      <w:r w:rsidR="00827511" w:rsidRPr="00827511">
        <w:rPr>
          <w:rFonts w:ascii="Aptos" w:eastAsia="Aptos" w:hAnsi="Aptos" w:cs="Aptos"/>
          <w:b/>
          <w:bCs/>
          <w:color w:val="000000" w:themeColor="text1"/>
        </w:rPr>
        <w:t>7629632</w:t>
      </w:r>
    </w:p>
    <w:tbl>
      <w:tblPr>
        <w:tblStyle w:val="TableGrid"/>
        <w:tblW w:w="99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260"/>
        <w:gridCol w:w="3825"/>
        <w:gridCol w:w="4815"/>
      </w:tblGrid>
      <w:tr w:rsidR="69C37D51" w14:paraId="45187941" w14:textId="77777777" w:rsidTr="714C6616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226B8C47" w14:textId="42A53E60" w:rsidR="69C37D51" w:rsidRDefault="69C37D51" w:rsidP="69C37D51">
            <w:pPr>
              <w:rPr>
                <w:rFonts w:ascii="Aptos" w:eastAsia="Aptos" w:hAnsi="Aptos" w:cs="Aptos"/>
              </w:rPr>
            </w:pPr>
          </w:p>
        </w:tc>
        <w:tc>
          <w:tcPr>
            <w:tcW w:w="3825" w:type="dxa"/>
            <w:tcMar>
              <w:left w:w="105" w:type="dxa"/>
              <w:right w:w="105" w:type="dxa"/>
            </w:tcMar>
          </w:tcPr>
          <w:p w14:paraId="3C35F870" w14:textId="6FE3F647" w:rsidR="69C37D51" w:rsidRDefault="69C37D51" w:rsidP="69C37D51">
            <w:pPr>
              <w:rPr>
                <w:rFonts w:ascii="Aptos" w:eastAsia="Aptos" w:hAnsi="Aptos" w:cs="Aptos"/>
              </w:rPr>
            </w:pPr>
            <w:r w:rsidRPr="69C37D51">
              <w:rPr>
                <w:rFonts w:ascii="Aptos" w:eastAsia="Aptos" w:hAnsi="Aptos" w:cs="Aptos"/>
                <w:b/>
                <w:bCs/>
              </w:rPr>
              <w:t>Question</w:t>
            </w:r>
          </w:p>
        </w:tc>
        <w:tc>
          <w:tcPr>
            <w:tcW w:w="4815" w:type="dxa"/>
            <w:tcMar>
              <w:left w:w="105" w:type="dxa"/>
              <w:right w:w="105" w:type="dxa"/>
            </w:tcMar>
          </w:tcPr>
          <w:p w14:paraId="55580767" w14:textId="28CAD39C" w:rsidR="69C37D51" w:rsidRDefault="69C37D51" w:rsidP="69C37D51">
            <w:pPr>
              <w:rPr>
                <w:rFonts w:ascii="Aptos" w:eastAsia="Aptos" w:hAnsi="Aptos" w:cs="Aptos"/>
              </w:rPr>
            </w:pPr>
            <w:r w:rsidRPr="69C37D51">
              <w:rPr>
                <w:rFonts w:ascii="Aptos" w:eastAsia="Aptos" w:hAnsi="Aptos" w:cs="Aptos"/>
                <w:b/>
                <w:bCs/>
              </w:rPr>
              <w:t>HRB Response</w:t>
            </w:r>
          </w:p>
        </w:tc>
      </w:tr>
      <w:tr w:rsidR="69C37D51" w14:paraId="10EB2242" w14:textId="77777777" w:rsidTr="714C6616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215E0C46" w14:textId="346937EB" w:rsidR="69C37D51" w:rsidRDefault="69C37D51" w:rsidP="69C37D51">
            <w:pPr>
              <w:rPr>
                <w:rFonts w:ascii="Aptos" w:eastAsia="Aptos" w:hAnsi="Aptos" w:cs="Aptos"/>
              </w:rPr>
            </w:pPr>
            <w:r w:rsidRPr="69C37D51">
              <w:rPr>
                <w:rFonts w:ascii="Aptos" w:eastAsia="Aptos" w:hAnsi="Aptos" w:cs="Aptos"/>
              </w:rPr>
              <w:t>1.</w:t>
            </w:r>
          </w:p>
        </w:tc>
        <w:tc>
          <w:tcPr>
            <w:tcW w:w="3825" w:type="dxa"/>
            <w:tcMar>
              <w:left w:w="105" w:type="dxa"/>
              <w:right w:w="105" w:type="dxa"/>
            </w:tcMar>
          </w:tcPr>
          <w:p w14:paraId="6BE472C8" w14:textId="7FD3AA09" w:rsidR="69C37D51" w:rsidRDefault="007B5767" w:rsidP="514AEA22">
            <w:pPr>
              <w:rPr>
                <w:rFonts w:ascii="Aptos" w:eastAsia="Aptos" w:hAnsi="Aptos" w:cs="Aptos"/>
              </w:rPr>
            </w:pPr>
            <w:r w:rsidRPr="007B5767">
              <w:rPr>
                <w:rFonts w:ascii="Aptos" w:eastAsia="Aptos" w:hAnsi="Aptos" w:cs="Aptos"/>
              </w:rPr>
              <w:t>Can the Health Research Board confirm that the spend for 4 years of this contract is estimated to be €200,000?</w:t>
            </w:r>
          </w:p>
        </w:tc>
        <w:tc>
          <w:tcPr>
            <w:tcW w:w="4815" w:type="dxa"/>
            <w:tcMar>
              <w:left w:w="105" w:type="dxa"/>
              <w:right w:w="105" w:type="dxa"/>
            </w:tcMar>
          </w:tcPr>
          <w:p w14:paraId="4F9582B8" w14:textId="2BAC69B0" w:rsidR="69C37D51" w:rsidRDefault="000B627D" w:rsidP="2984878C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The HRB confirm the maximum spend over the lifetime of the </w:t>
            </w:r>
            <w:r w:rsidR="003F72E1">
              <w:rPr>
                <w:rFonts w:ascii="Aptos" w:eastAsia="Aptos" w:hAnsi="Aptos" w:cs="Aptos"/>
              </w:rPr>
              <w:t>4-year</w:t>
            </w:r>
            <w:r>
              <w:rPr>
                <w:rFonts w:ascii="Aptos" w:eastAsia="Aptos" w:hAnsi="Aptos" w:cs="Aptos"/>
              </w:rPr>
              <w:t xml:space="preserve"> framework agreement is €200,000.</w:t>
            </w:r>
            <w:r w:rsidR="00D35ADC">
              <w:rPr>
                <w:rFonts w:ascii="Aptos" w:eastAsia="Aptos" w:hAnsi="Aptos" w:cs="Aptos"/>
              </w:rPr>
              <w:t xml:space="preserve"> This covers all possible call-off contracts awarded under the framework.</w:t>
            </w:r>
          </w:p>
        </w:tc>
      </w:tr>
      <w:tr w:rsidR="69C37D51" w14:paraId="60C1056A" w14:textId="77777777" w:rsidTr="714C6616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045EC985" w14:textId="49D6282E" w:rsidR="69C37D51" w:rsidRDefault="69C37D51" w:rsidP="69C37D51">
            <w:pPr>
              <w:rPr>
                <w:rFonts w:ascii="Aptos" w:eastAsia="Aptos" w:hAnsi="Aptos" w:cs="Aptos"/>
              </w:rPr>
            </w:pPr>
            <w:r w:rsidRPr="69C37D51">
              <w:rPr>
                <w:rFonts w:ascii="Aptos" w:eastAsia="Aptos" w:hAnsi="Aptos" w:cs="Aptos"/>
              </w:rPr>
              <w:t>2.</w:t>
            </w:r>
          </w:p>
        </w:tc>
        <w:tc>
          <w:tcPr>
            <w:tcW w:w="3825" w:type="dxa"/>
            <w:tcMar>
              <w:left w:w="105" w:type="dxa"/>
              <w:right w:w="105" w:type="dxa"/>
            </w:tcMar>
          </w:tcPr>
          <w:p w14:paraId="4336464B" w14:textId="5FDAB898" w:rsidR="69C37D51" w:rsidRDefault="007B5767" w:rsidP="008E48CD">
            <w:pPr>
              <w:tabs>
                <w:tab w:val="left" w:pos="1040"/>
              </w:tabs>
              <w:rPr>
                <w:rFonts w:ascii="Aptos" w:eastAsia="Aptos" w:hAnsi="Aptos" w:cs="Aptos"/>
              </w:rPr>
            </w:pPr>
            <w:r w:rsidRPr="007B5767">
              <w:rPr>
                <w:rFonts w:ascii="Aptos" w:eastAsia="Aptos" w:hAnsi="Aptos" w:cs="Aptos"/>
              </w:rPr>
              <w:t>We note in the RFT, the Health Research Board require an ‘individual’ to ‘Work approximately one day a week on this initial call-off contract’, from a consultancy services approach, and given the scope of work, can we suggest a team to be deployed for this service?</w:t>
            </w:r>
          </w:p>
        </w:tc>
        <w:tc>
          <w:tcPr>
            <w:tcW w:w="4815" w:type="dxa"/>
            <w:tcMar>
              <w:left w:w="105" w:type="dxa"/>
              <w:right w:w="105" w:type="dxa"/>
            </w:tcMar>
          </w:tcPr>
          <w:p w14:paraId="62C017F1" w14:textId="7F717271" w:rsidR="69C37D51" w:rsidRDefault="00044AFB" w:rsidP="3BC21882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A team can be </w:t>
            </w:r>
            <w:r w:rsidR="0070554B">
              <w:rPr>
                <w:rFonts w:ascii="Aptos" w:eastAsia="Aptos" w:hAnsi="Aptos" w:cs="Aptos"/>
              </w:rPr>
              <w:t>suggested</w:t>
            </w:r>
            <w:r>
              <w:rPr>
                <w:rFonts w:ascii="Aptos" w:eastAsia="Aptos" w:hAnsi="Aptos" w:cs="Aptos"/>
              </w:rPr>
              <w:t xml:space="preserve"> </w:t>
            </w:r>
            <w:r w:rsidR="00737544">
              <w:rPr>
                <w:rFonts w:ascii="Aptos" w:eastAsia="Aptos" w:hAnsi="Aptos" w:cs="Aptos"/>
              </w:rPr>
              <w:t xml:space="preserve">for this service. However, </w:t>
            </w:r>
            <w:r w:rsidR="002E6CA3">
              <w:rPr>
                <w:rFonts w:ascii="Aptos" w:eastAsia="Aptos" w:hAnsi="Aptos" w:cs="Aptos"/>
              </w:rPr>
              <w:t xml:space="preserve">all individuals on the team must </w:t>
            </w:r>
            <w:r w:rsidR="00431000">
              <w:rPr>
                <w:rFonts w:ascii="Aptos" w:eastAsia="Aptos" w:hAnsi="Aptos" w:cs="Aptos"/>
              </w:rPr>
              <w:t>meet the expertise and experience requirements for the project</w:t>
            </w:r>
            <w:r w:rsidR="00F94413">
              <w:rPr>
                <w:rFonts w:ascii="Aptos" w:eastAsia="Aptos" w:hAnsi="Aptos" w:cs="Aptos"/>
              </w:rPr>
              <w:t xml:space="preserve"> and this must be demonstrated in the submission</w:t>
            </w:r>
            <w:r w:rsidR="00431000">
              <w:rPr>
                <w:rFonts w:ascii="Aptos" w:eastAsia="Aptos" w:hAnsi="Aptos" w:cs="Aptos"/>
              </w:rPr>
              <w:t>.</w:t>
            </w:r>
            <w:r w:rsidR="00E1747B">
              <w:rPr>
                <w:rFonts w:ascii="Aptos" w:eastAsia="Aptos" w:hAnsi="Aptos" w:cs="Aptos"/>
              </w:rPr>
              <w:t xml:space="preserve"> </w:t>
            </w:r>
            <w:r w:rsidR="00114E5D">
              <w:rPr>
                <w:rFonts w:ascii="Aptos" w:eastAsia="Aptos" w:hAnsi="Aptos" w:cs="Aptos"/>
              </w:rPr>
              <w:t xml:space="preserve"> </w:t>
            </w:r>
            <w:r w:rsidR="00C321EA">
              <w:rPr>
                <w:rFonts w:ascii="Aptos" w:eastAsia="Aptos" w:hAnsi="Aptos" w:cs="Aptos"/>
              </w:rPr>
              <w:t xml:space="preserve">It must also be demonstrated how change of resources will not significantly </w:t>
            </w:r>
            <w:r w:rsidR="00844D4E">
              <w:rPr>
                <w:rFonts w:ascii="Aptos" w:eastAsia="Aptos" w:hAnsi="Aptos" w:cs="Aptos"/>
              </w:rPr>
              <w:t xml:space="preserve">impact the </w:t>
            </w:r>
            <w:r w:rsidR="00300A03">
              <w:rPr>
                <w:rFonts w:ascii="Aptos" w:eastAsia="Aptos" w:hAnsi="Aptos" w:cs="Aptos"/>
              </w:rPr>
              <w:t>quality-of-service</w:t>
            </w:r>
            <w:r w:rsidR="00844D4E">
              <w:rPr>
                <w:rFonts w:ascii="Aptos" w:eastAsia="Aptos" w:hAnsi="Aptos" w:cs="Aptos"/>
              </w:rPr>
              <w:t xml:space="preserve"> provision.</w:t>
            </w:r>
            <w:r w:rsidR="00300A03">
              <w:rPr>
                <w:rFonts w:ascii="Aptos" w:eastAsia="Aptos" w:hAnsi="Aptos" w:cs="Aptos"/>
              </w:rPr>
              <w:t xml:space="preserve"> </w:t>
            </w:r>
          </w:p>
        </w:tc>
      </w:tr>
    </w:tbl>
    <w:p w14:paraId="5E5787A5" w14:textId="6B5A116E" w:rsidR="00CA4816" w:rsidRDefault="00CA4816"/>
    <w:sectPr w:rsidR="00CA481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BD63CC"/>
    <w:rsid w:val="00044AFB"/>
    <w:rsid w:val="0005668B"/>
    <w:rsid w:val="000B627D"/>
    <w:rsid w:val="00114E5D"/>
    <w:rsid w:val="002241B0"/>
    <w:rsid w:val="002E6CA3"/>
    <w:rsid w:val="00300A03"/>
    <w:rsid w:val="003F72E1"/>
    <w:rsid w:val="00431000"/>
    <w:rsid w:val="00451A7E"/>
    <w:rsid w:val="0070554B"/>
    <w:rsid w:val="00715B2A"/>
    <w:rsid w:val="00737544"/>
    <w:rsid w:val="007B5767"/>
    <w:rsid w:val="00827511"/>
    <w:rsid w:val="00844D4E"/>
    <w:rsid w:val="008E48CD"/>
    <w:rsid w:val="00A34B62"/>
    <w:rsid w:val="00A9494E"/>
    <w:rsid w:val="00BE2667"/>
    <w:rsid w:val="00C321EA"/>
    <w:rsid w:val="00C65835"/>
    <w:rsid w:val="00C72723"/>
    <w:rsid w:val="00CA4816"/>
    <w:rsid w:val="00D35ADC"/>
    <w:rsid w:val="00DF6488"/>
    <w:rsid w:val="00E1747B"/>
    <w:rsid w:val="00F53270"/>
    <w:rsid w:val="00F547A0"/>
    <w:rsid w:val="00F94413"/>
    <w:rsid w:val="01225AD1"/>
    <w:rsid w:val="01F4EECB"/>
    <w:rsid w:val="04C587AE"/>
    <w:rsid w:val="05E07E1C"/>
    <w:rsid w:val="06458D93"/>
    <w:rsid w:val="08927AA3"/>
    <w:rsid w:val="094C198F"/>
    <w:rsid w:val="0D7CA2C2"/>
    <w:rsid w:val="113C6FD7"/>
    <w:rsid w:val="11F48573"/>
    <w:rsid w:val="12981C81"/>
    <w:rsid w:val="159413C9"/>
    <w:rsid w:val="170A2330"/>
    <w:rsid w:val="1A659BC7"/>
    <w:rsid w:val="1D0D2FE2"/>
    <w:rsid w:val="1DB659FF"/>
    <w:rsid w:val="1E0C87B1"/>
    <w:rsid w:val="1EAC5C31"/>
    <w:rsid w:val="1F0A3E4F"/>
    <w:rsid w:val="21B2966F"/>
    <w:rsid w:val="294B74B2"/>
    <w:rsid w:val="2984878C"/>
    <w:rsid w:val="2D0FACA1"/>
    <w:rsid w:val="2D5AA706"/>
    <w:rsid w:val="2DBD63CC"/>
    <w:rsid w:val="302C6D20"/>
    <w:rsid w:val="331AA1AB"/>
    <w:rsid w:val="3A78F27D"/>
    <w:rsid w:val="3BC21882"/>
    <w:rsid w:val="3FCB7AF8"/>
    <w:rsid w:val="41200CF4"/>
    <w:rsid w:val="43B74A8A"/>
    <w:rsid w:val="4C2FDDBB"/>
    <w:rsid w:val="5133EE7A"/>
    <w:rsid w:val="514AEA22"/>
    <w:rsid w:val="53D955A0"/>
    <w:rsid w:val="5592A1F6"/>
    <w:rsid w:val="573D93EB"/>
    <w:rsid w:val="5F38D48A"/>
    <w:rsid w:val="608A5912"/>
    <w:rsid w:val="62698188"/>
    <w:rsid w:val="63702CCC"/>
    <w:rsid w:val="6519355B"/>
    <w:rsid w:val="6558538D"/>
    <w:rsid w:val="66B79520"/>
    <w:rsid w:val="66B8AD48"/>
    <w:rsid w:val="6813BD38"/>
    <w:rsid w:val="68DF3950"/>
    <w:rsid w:val="69C37D51"/>
    <w:rsid w:val="6D7DD45D"/>
    <w:rsid w:val="6DA1CE62"/>
    <w:rsid w:val="714C6616"/>
    <w:rsid w:val="720E2090"/>
    <w:rsid w:val="7319E2EF"/>
    <w:rsid w:val="7348D2B9"/>
    <w:rsid w:val="7368291B"/>
    <w:rsid w:val="7FFB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D63CC"/>
  <w15:chartTrackingRefBased/>
  <w15:docId w15:val="{D6AD7E3E-7D89-4824-AB2B-E6AC1E29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69C37D51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275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86340E3C95444878686C7128D8F59" ma:contentTypeVersion="14" ma:contentTypeDescription="Create a new document." ma:contentTypeScope="" ma:versionID="9299d9bef7e74bf78645dab191caec9f">
  <xsd:schema xmlns:xsd="http://www.w3.org/2001/XMLSchema" xmlns:xs="http://www.w3.org/2001/XMLSchema" xmlns:p="http://schemas.microsoft.com/office/2006/metadata/properties" xmlns:ns2="47ac8687-5bc4-480e-8f6b-0d5fc6b065d2" xmlns:ns3="7b41fe4f-18ce-4705-8a0b-9750bce1dd0b" targetNamespace="http://schemas.microsoft.com/office/2006/metadata/properties" ma:root="true" ma:fieldsID="ebc11efd66fba8f589446ac2b205e0ba" ns2:_="" ns3:_="">
    <xsd:import namespace="47ac8687-5bc4-480e-8f6b-0d5fc6b065d2"/>
    <xsd:import namespace="7b41fe4f-18ce-4705-8a0b-9750bce1dd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c8687-5bc4-480e-8f6b-0d5fc6b065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466ae4-4697-44c6-9f9a-3cb9cf0906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41fe4f-18ce-4705-8a0b-9750bce1dd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3cd639e-95fc-4724-831c-cb6e38ddcf25}" ma:internalName="TaxCatchAll" ma:showField="CatchAllData" ma:web="7b41fe4f-18ce-4705-8a0b-9750bce1dd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ac8687-5bc4-480e-8f6b-0d5fc6b065d2">
      <Terms xmlns="http://schemas.microsoft.com/office/infopath/2007/PartnerControls"/>
    </lcf76f155ced4ddcb4097134ff3c332f>
    <TaxCatchAll xmlns="7b41fe4f-18ce-4705-8a0b-9750bce1dd0b" xsi:nil="true"/>
  </documentManagement>
</p:properties>
</file>

<file path=customXml/itemProps1.xml><?xml version="1.0" encoding="utf-8"?>
<ds:datastoreItem xmlns:ds="http://schemas.openxmlformats.org/officeDocument/2006/customXml" ds:itemID="{9DCA9227-E25C-45C5-A45B-9EC3701E01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1B461F-2569-4E24-862C-36877BD1F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ac8687-5bc4-480e-8f6b-0d5fc6b065d2"/>
    <ds:schemaRef ds:uri="7b41fe4f-18ce-4705-8a0b-9750bce1d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C42BAB-327B-480E-8B3D-63810FE81028}">
  <ds:schemaRefs>
    <ds:schemaRef ds:uri="http://schemas.microsoft.com/office/2006/metadata/properties"/>
    <ds:schemaRef ds:uri="http://schemas.microsoft.com/office/infopath/2007/PartnerControls"/>
    <ds:schemaRef ds:uri="47ac8687-5bc4-480e-8f6b-0d5fc6b065d2"/>
    <ds:schemaRef ds:uri="7b41fe4f-18ce-4705-8a0b-9750bce1dd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Aisling Lynch</dc:creator>
  <cp:keywords/>
  <dc:description/>
  <cp:lastModifiedBy>Aisling Lynch</cp:lastModifiedBy>
  <cp:revision>32</cp:revision>
  <dcterms:created xsi:type="dcterms:W3CDTF">2025-10-10T07:44:00Z</dcterms:created>
  <dcterms:modified xsi:type="dcterms:W3CDTF">2026-03-12T11:00:00Z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0x010100FCC86340E3C95444878686C7128D8F59</vt:lpwstr>
  </property>
  <property fmtid="{D5CDD505-2E9C-101B-9397-08002B2CF9AE}" pid="3" name="MediaServiceImageTags">
    <vt:lpwstr/>
  </property>
</Properties>
</file>