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1DD0E" w14:textId="77777777" w:rsidR="00425024" w:rsidRPr="00514373" w:rsidRDefault="00425024" w:rsidP="00425024">
      <w:pPr>
        <w:pStyle w:val="Date"/>
        <w:jc w:val="both"/>
        <w:rPr>
          <w:rFonts w:ascii="Calibri" w:hAnsi="Calibri"/>
          <w:szCs w:val="22"/>
        </w:rPr>
      </w:pPr>
      <w:r w:rsidRPr="00514373">
        <w:rPr>
          <w:rFonts w:ascii="Calibri" w:hAnsi="Calibri"/>
          <w:szCs w:val="22"/>
        </w:rPr>
        <w:tab/>
      </w:r>
      <w:r w:rsidRPr="00514373">
        <w:rPr>
          <w:rFonts w:ascii="Calibri" w:hAnsi="Calibri"/>
          <w:szCs w:val="22"/>
        </w:rPr>
        <w:tab/>
      </w:r>
    </w:p>
    <w:p w14:paraId="70C1DD0F" w14:textId="77777777" w:rsidR="00425024" w:rsidRDefault="00425024" w:rsidP="00425024">
      <w:pPr>
        <w:jc w:val="both"/>
        <w:rPr>
          <w:rFonts w:ascii="Calibri" w:hAnsi="Calibri"/>
          <w:sz w:val="22"/>
          <w:szCs w:val="22"/>
        </w:rPr>
      </w:pPr>
    </w:p>
    <w:p w14:paraId="70C1DD10" w14:textId="68D2EE9C" w:rsidR="00E81A56" w:rsidRPr="00E81A56" w:rsidRDefault="004F72AB" w:rsidP="00E81A56">
      <w:pPr>
        <w:jc w:val="center"/>
        <w:rPr>
          <w:rFonts w:ascii="Calibri" w:hAnsi="Calibri"/>
          <w:sz w:val="96"/>
          <w:szCs w:val="22"/>
        </w:rPr>
      </w:pPr>
      <w:r w:rsidRPr="00B701A7">
        <w:rPr>
          <w:rFonts w:ascii="Lucida Sans" w:hAnsi="Lucida Sans" w:cstheme="minorHAnsi"/>
          <w:noProof/>
          <w:lang w:val="en-GB" w:eastAsia="en-GB"/>
        </w:rPr>
        <w:drawing>
          <wp:inline distT="0" distB="0" distL="0" distR="0" wp14:anchorId="7F18C676" wp14:editId="74829D5E">
            <wp:extent cx="1133475" cy="1133475"/>
            <wp:effectExtent l="0" t="0" r="9525" b="9525"/>
            <wp:docPr id="1445818822" name="Picture 1445818822" descr="A logo for a disability ser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818822" name="Picture 1445818822" descr="A logo for a disability service&#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33475" cy="1133475"/>
                    </a:xfrm>
                    <a:prstGeom prst="rect">
                      <a:avLst/>
                    </a:prstGeom>
                  </pic:spPr>
                </pic:pic>
              </a:graphicData>
            </a:graphic>
          </wp:inline>
        </w:drawing>
      </w:r>
    </w:p>
    <w:p w14:paraId="62B40756" w14:textId="77777777" w:rsidR="004F72AB" w:rsidRDefault="004F72AB" w:rsidP="004F72AB">
      <w:pPr>
        <w:jc w:val="center"/>
        <w:rPr>
          <w:b/>
          <w:bCs/>
        </w:rPr>
      </w:pPr>
    </w:p>
    <w:p w14:paraId="6C6FC662" w14:textId="0BD0C220" w:rsidR="004F72AB" w:rsidRPr="004F72AB" w:rsidRDefault="004F72AB" w:rsidP="004F72AB">
      <w:pPr>
        <w:jc w:val="center"/>
        <w:rPr>
          <w:b/>
          <w:bCs/>
          <w:sz w:val="48"/>
          <w:szCs w:val="48"/>
        </w:rPr>
      </w:pPr>
      <w:r w:rsidRPr="004F72AB">
        <w:rPr>
          <w:b/>
          <w:bCs/>
          <w:sz w:val="48"/>
          <w:szCs w:val="48"/>
        </w:rPr>
        <w:t>INVITATION FOR MEMBERSHIP OF A DYNAMIC PURCHASING SYSTEM</w:t>
      </w:r>
    </w:p>
    <w:p w14:paraId="68B3EB83" w14:textId="77777777" w:rsidR="004F72AB" w:rsidRPr="004F72AB" w:rsidRDefault="004F72AB" w:rsidP="004F72AB">
      <w:pPr>
        <w:jc w:val="center"/>
        <w:rPr>
          <w:b/>
          <w:bCs/>
          <w:sz w:val="48"/>
          <w:szCs w:val="48"/>
        </w:rPr>
      </w:pPr>
    </w:p>
    <w:p w14:paraId="171A7D10" w14:textId="2F8A538C" w:rsidR="004F72AB" w:rsidRPr="004F72AB" w:rsidRDefault="004F72AB" w:rsidP="004F72AB">
      <w:pPr>
        <w:jc w:val="center"/>
        <w:rPr>
          <w:sz w:val="48"/>
          <w:szCs w:val="48"/>
        </w:rPr>
      </w:pPr>
      <w:r w:rsidRPr="004F72AB">
        <w:rPr>
          <w:b/>
          <w:bCs/>
          <w:sz w:val="48"/>
          <w:szCs w:val="48"/>
        </w:rPr>
        <w:t xml:space="preserve">for the supply and delivery of Wheelchair Accessible Vehicles </w:t>
      </w:r>
    </w:p>
    <w:p w14:paraId="70C1DD16" w14:textId="77777777" w:rsidR="007C48C4" w:rsidRDefault="007C48C4" w:rsidP="00E81A56">
      <w:pPr>
        <w:jc w:val="center"/>
        <w:rPr>
          <w:rFonts w:ascii="Calibri" w:hAnsi="Calibri"/>
          <w:sz w:val="96"/>
          <w:szCs w:val="22"/>
        </w:rPr>
      </w:pPr>
    </w:p>
    <w:p w14:paraId="7FE8A6BA" w14:textId="5117DCAE" w:rsidR="00455E62" w:rsidRPr="005B2A06" w:rsidRDefault="00B342B1" w:rsidP="00E81A56">
      <w:pPr>
        <w:jc w:val="center"/>
        <w:rPr>
          <w:rFonts w:ascii="Calibri" w:hAnsi="Calibri"/>
          <w:sz w:val="32"/>
          <w:szCs w:val="32"/>
        </w:rPr>
      </w:pPr>
      <w:r>
        <w:rPr>
          <w:rFonts w:ascii="Calibri" w:hAnsi="Calibri"/>
          <w:sz w:val="32"/>
          <w:szCs w:val="32"/>
        </w:rPr>
        <w:t>DPS CA Unique ID = EI_DPA_WAV2026</w:t>
      </w:r>
    </w:p>
    <w:p w14:paraId="6EDF7E56" w14:textId="77777777" w:rsidR="005B2A06" w:rsidRDefault="005B2A06" w:rsidP="00E81A56">
      <w:pPr>
        <w:jc w:val="center"/>
        <w:rPr>
          <w:rFonts w:ascii="Calibri" w:hAnsi="Calibri"/>
          <w:sz w:val="32"/>
          <w:szCs w:val="32"/>
        </w:rPr>
      </w:pPr>
    </w:p>
    <w:p w14:paraId="5997D918" w14:textId="77777777" w:rsidR="005B2A06" w:rsidRDefault="005B2A06" w:rsidP="00E81A56">
      <w:pPr>
        <w:jc w:val="center"/>
        <w:rPr>
          <w:rFonts w:ascii="Calibri" w:hAnsi="Calibri"/>
          <w:sz w:val="32"/>
          <w:szCs w:val="32"/>
        </w:rPr>
      </w:pPr>
    </w:p>
    <w:p w14:paraId="18F2AB86" w14:textId="1F42C2B1" w:rsidR="005B2A06" w:rsidRPr="005B2A06" w:rsidRDefault="005B2A06" w:rsidP="00E81A56">
      <w:pPr>
        <w:jc w:val="center"/>
        <w:rPr>
          <w:rFonts w:ascii="Calibri" w:hAnsi="Calibri"/>
          <w:sz w:val="32"/>
          <w:szCs w:val="32"/>
        </w:rPr>
      </w:pPr>
      <w:r w:rsidRPr="00524210">
        <w:rPr>
          <w:rFonts w:ascii="Calibri" w:hAnsi="Calibri"/>
          <w:sz w:val="32"/>
          <w:szCs w:val="32"/>
        </w:rPr>
        <w:t>DPS</w:t>
      </w:r>
      <w:r w:rsidR="0058712C" w:rsidRPr="00524210">
        <w:rPr>
          <w:rFonts w:ascii="Calibri" w:hAnsi="Calibri"/>
          <w:sz w:val="32"/>
          <w:szCs w:val="32"/>
        </w:rPr>
        <w:t xml:space="preserve"> </w:t>
      </w:r>
      <w:r w:rsidR="004F72AB">
        <w:rPr>
          <w:rFonts w:ascii="Calibri" w:hAnsi="Calibri"/>
          <w:sz w:val="32"/>
          <w:szCs w:val="32"/>
        </w:rPr>
        <w:t>published on</w:t>
      </w:r>
      <w:r w:rsidR="004F72AB" w:rsidRPr="004F72AB">
        <w:rPr>
          <w:rFonts w:ascii="Calibri" w:hAnsi="Calibri"/>
          <w:sz w:val="32"/>
          <w:szCs w:val="32"/>
          <w:highlight w:val="yellow"/>
        </w:rPr>
        <w:t xml:space="preserve">:   </w:t>
      </w:r>
      <w:r w:rsidR="00B342B1">
        <w:rPr>
          <w:rFonts w:ascii="Calibri" w:hAnsi="Calibri"/>
          <w:sz w:val="32"/>
          <w:szCs w:val="32"/>
          <w:highlight w:val="yellow"/>
        </w:rPr>
        <w:t>06</w:t>
      </w:r>
      <w:r w:rsidR="004F72AB" w:rsidRPr="004F72AB">
        <w:rPr>
          <w:rFonts w:ascii="Calibri" w:hAnsi="Calibri"/>
          <w:sz w:val="32"/>
          <w:szCs w:val="32"/>
          <w:highlight w:val="yellow"/>
        </w:rPr>
        <w:t>/</w:t>
      </w:r>
      <w:r w:rsidR="00B342B1">
        <w:rPr>
          <w:rFonts w:ascii="Calibri" w:hAnsi="Calibri"/>
          <w:sz w:val="32"/>
          <w:szCs w:val="32"/>
          <w:highlight w:val="yellow"/>
        </w:rPr>
        <w:t>03</w:t>
      </w:r>
      <w:r w:rsidR="004F72AB" w:rsidRPr="004F72AB">
        <w:rPr>
          <w:rFonts w:ascii="Calibri" w:hAnsi="Calibri"/>
          <w:sz w:val="32"/>
          <w:szCs w:val="32"/>
          <w:highlight w:val="yellow"/>
        </w:rPr>
        <w:t>/</w:t>
      </w:r>
      <w:r w:rsidR="00B342B1">
        <w:rPr>
          <w:rFonts w:ascii="Calibri" w:hAnsi="Calibri"/>
          <w:sz w:val="32"/>
          <w:szCs w:val="32"/>
        </w:rPr>
        <w:t>2026</w:t>
      </w:r>
    </w:p>
    <w:p w14:paraId="4531CAFC" w14:textId="77777777" w:rsidR="007B5739" w:rsidRPr="0058712C" w:rsidRDefault="007B5739" w:rsidP="007C48C4">
      <w:pPr>
        <w:jc w:val="center"/>
        <w:rPr>
          <w:rFonts w:ascii="Calibri" w:hAnsi="Calibri"/>
          <w:sz w:val="32"/>
          <w:szCs w:val="32"/>
          <w:highlight w:val="yellow"/>
        </w:rPr>
      </w:pPr>
    </w:p>
    <w:p w14:paraId="3AF4B071" w14:textId="77777777" w:rsidR="005B2A06" w:rsidRPr="0058712C" w:rsidRDefault="005B2A06" w:rsidP="007C48C4">
      <w:pPr>
        <w:jc w:val="center"/>
        <w:rPr>
          <w:rFonts w:ascii="Calibri" w:hAnsi="Calibri"/>
          <w:sz w:val="32"/>
          <w:szCs w:val="32"/>
          <w:highlight w:val="yellow"/>
        </w:rPr>
      </w:pPr>
    </w:p>
    <w:p w14:paraId="70C1DD18" w14:textId="77777777" w:rsidR="00425024" w:rsidRPr="00514373" w:rsidRDefault="00425024" w:rsidP="00425024">
      <w:pPr>
        <w:pStyle w:val="Heading1"/>
        <w:jc w:val="both"/>
        <w:rPr>
          <w:rFonts w:ascii="Calibri" w:hAnsi="Calibri"/>
        </w:rPr>
      </w:pPr>
      <w:r w:rsidRPr="00514373">
        <w:rPr>
          <w:rFonts w:ascii="Calibri" w:hAnsi="Calibri"/>
        </w:rPr>
        <w:lastRenderedPageBreak/>
        <w:t>Contents</w:t>
      </w:r>
    </w:p>
    <w:p w14:paraId="70C1DD19" w14:textId="77777777" w:rsidR="00425024" w:rsidRDefault="00425024" w:rsidP="00425024">
      <w:pPr>
        <w:spacing w:after="240"/>
        <w:jc w:val="both"/>
        <w:rPr>
          <w:rFonts w:ascii="Calibri" w:hAnsi="Calibri"/>
        </w:rPr>
      </w:pPr>
    </w:p>
    <w:p w14:paraId="70C1DD1A" w14:textId="77777777" w:rsidR="00425024" w:rsidRPr="00372488" w:rsidRDefault="00425024" w:rsidP="00425024">
      <w:pPr>
        <w:spacing w:after="240"/>
        <w:jc w:val="both"/>
        <w:rPr>
          <w:rFonts w:ascii="Calibri" w:hAnsi="Calibri"/>
        </w:rPr>
      </w:pPr>
      <w:r w:rsidRPr="00372488">
        <w:rPr>
          <w:rFonts w:ascii="Calibri" w:hAnsi="Calibri"/>
        </w:rPr>
        <w:t xml:space="preserve">Part 1: </w:t>
      </w:r>
      <w:r>
        <w:rPr>
          <w:rFonts w:ascii="Calibri" w:hAnsi="Calibri"/>
        </w:rPr>
        <w:tab/>
      </w:r>
      <w:r>
        <w:rPr>
          <w:rFonts w:ascii="Calibri" w:hAnsi="Calibri"/>
        </w:rPr>
        <w:tab/>
      </w:r>
      <w:r>
        <w:rPr>
          <w:rFonts w:ascii="Calibri" w:hAnsi="Calibri"/>
        </w:rPr>
        <w:tab/>
      </w:r>
      <w:r w:rsidRPr="00372488">
        <w:rPr>
          <w:rFonts w:ascii="Calibri" w:hAnsi="Calibri"/>
        </w:rPr>
        <w:t xml:space="preserve">Introduction </w:t>
      </w:r>
    </w:p>
    <w:p w14:paraId="70C1DD1B" w14:textId="77777777" w:rsidR="00425024" w:rsidRPr="00372488" w:rsidRDefault="00425024" w:rsidP="00425024">
      <w:pPr>
        <w:spacing w:after="240"/>
        <w:jc w:val="both"/>
        <w:rPr>
          <w:rFonts w:ascii="Calibri" w:hAnsi="Calibri"/>
        </w:rPr>
      </w:pPr>
      <w:r w:rsidRPr="00372488">
        <w:rPr>
          <w:rFonts w:ascii="Calibri" w:hAnsi="Calibri"/>
        </w:rPr>
        <w:t xml:space="preserve">Part 2: </w:t>
      </w:r>
      <w:r>
        <w:rPr>
          <w:rFonts w:ascii="Calibri" w:hAnsi="Calibri"/>
        </w:rPr>
        <w:tab/>
      </w:r>
      <w:r>
        <w:rPr>
          <w:rFonts w:ascii="Calibri" w:hAnsi="Calibri"/>
        </w:rPr>
        <w:tab/>
      </w:r>
      <w:r>
        <w:rPr>
          <w:rFonts w:ascii="Calibri" w:hAnsi="Calibri"/>
        </w:rPr>
        <w:tab/>
      </w:r>
      <w:r w:rsidRPr="00372488">
        <w:rPr>
          <w:rFonts w:ascii="Calibri" w:hAnsi="Calibri"/>
        </w:rPr>
        <w:t xml:space="preserve">Instructions to </w:t>
      </w:r>
      <w:r>
        <w:rPr>
          <w:rFonts w:ascii="Calibri" w:hAnsi="Calibri"/>
        </w:rPr>
        <w:t xml:space="preserve">Candidates </w:t>
      </w:r>
      <w:r w:rsidRPr="00372488">
        <w:rPr>
          <w:rFonts w:ascii="Calibri" w:hAnsi="Calibri"/>
        </w:rPr>
        <w:t xml:space="preserve"> </w:t>
      </w:r>
    </w:p>
    <w:p w14:paraId="70C1DD1C" w14:textId="77777777" w:rsidR="00425024" w:rsidRPr="00372488" w:rsidRDefault="00425024" w:rsidP="00425024">
      <w:pPr>
        <w:spacing w:after="240"/>
        <w:jc w:val="both"/>
        <w:rPr>
          <w:rFonts w:ascii="Calibri" w:hAnsi="Calibri"/>
        </w:rPr>
      </w:pPr>
      <w:r w:rsidRPr="00372488">
        <w:rPr>
          <w:rFonts w:ascii="Calibri" w:hAnsi="Calibri"/>
        </w:rPr>
        <w:t>Part 3</w:t>
      </w:r>
      <w:r w:rsidRPr="00CD56B7">
        <w:rPr>
          <w:rFonts w:ascii="Calibri" w:hAnsi="Calibri"/>
        </w:rPr>
        <w:t xml:space="preserve">: </w:t>
      </w:r>
      <w:r>
        <w:rPr>
          <w:rFonts w:ascii="Calibri" w:hAnsi="Calibri"/>
        </w:rPr>
        <w:tab/>
      </w:r>
      <w:r>
        <w:rPr>
          <w:rFonts w:ascii="Calibri" w:hAnsi="Calibri"/>
        </w:rPr>
        <w:tab/>
      </w:r>
      <w:r>
        <w:rPr>
          <w:rFonts w:ascii="Calibri" w:hAnsi="Calibri"/>
        </w:rPr>
        <w:tab/>
        <w:t xml:space="preserve">Compliance and </w:t>
      </w:r>
      <w:r w:rsidRPr="00CD56B7">
        <w:rPr>
          <w:rFonts w:ascii="Calibri" w:hAnsi="Calibri"/>
        </w:rPr>
        <w:t>Selection</w:t>
      </w:r>
      <w:r w:rsidRPr="00372488">
        <w:rPr>
          <w:rFonts w:ascii="Calibri" w:hAnsi="Calibri"/>
        </w:rPr>
        <w:t xml:space="preserve"> Criteria </w:t>
      </w:r>
    </w:p>
    <w:p w14:paraId="70C1DD1D" w14:textId="77777777" w:rsidR="00425024" w:rsidRPr="00372488" w:rsidRDefault="00425024" w:rsidP="00425024">
      <w:pPr>
        <w:spacing w:after="240"/>
        <w:jc w:val="both"/>
        <w:rPr>
          <w:rFonts w:ascii="Calibri" w:hAnsi="Calibri"/>
        </w:rPr>
      </w:pPr>
      <w:r w:rsidRPr="00372488">
        <w:rPr>
          <w:rFonts w:ascii="Calibri" w:hAnsi="Calibri"/>
        </w:rPr>
        <w:t xml:space="preserve">Appendix 1: </w:t>
      </w:r>
      <w:r>
        <w:rPr>
          <w:rFonts w:ascii="Calibri" w:hAnsi="Calibri"/>
        </w:rPr>
        <w:tab/>
      </w:r>
      <w:r>
        <w:rPr>
          <w:rFonts w:ascii="Calibri" w:hAnsi="Calibri"/>
        </w:rPr>
        <w:tab/>
      </w:r>
      <w:r w:rsidRPr="00372488">
        <w:rPr>
          <w:rFonts w:ascii="Calibri" w:hAnsi="Calibri"/>
        </w:rPr>
        <w:t xml:space="preserve">Requirements and Specifications </w:t>
      </w:r>
    </w:p>
    <w:p w14:paraId="70C1DD1E" w14:textId="77777777" w:rsidR="00425024" w:rsidRPr="00372488" w:rsidRDefault="00425024" w:rsidP="00425024">
      <w:pPr>
        <w:spacing w:after="240"/>
        <w:jc w:val="both"/>
        <w:rPr>
          <w:rFonts w:ascii="Calibri" w:hAnsi="Calibri"/>
        </w:rPr>
      </w:pPr>
      <w:r w:rsidRPr="00372488">
        <w:rPr>
          <w:rFonts w:ascii="Calibri" w:hAnsi="Calibri"/>
        </w:rPr>
        <w:t xml:space="preserve">Appendix </w:t>
      </w:r>
      <w:r>
        <w:rPr>
          <w:rFonts w:ascii="Calibri" w:hAnsi="Calibri"/>
        </w:rPr>
        <w:t>2</w:t>
      </w:r>
      <w:r w:rsidRPr="00372488">
        <w:rPr>
          <w:rFonts w:ascii="Calibri" w:hAnsi="Calibri"/>
        </w:rPr>
        <w:t xml:space="preserve">: </w:t>
      </w:r>
      <w:r>
        <w:rPr>
          <w:rFonts w:ascii="Calibri" w:hAnsi="Calibri"/>
        </w:rPr>
        <w:tab/>
      </w:r>
      <w:r>
        <w:rPr>
          <w:rFonts w:ascii="Calibri" w:hAnsi="Calibri"/>
        </w:rPr>
        <w:tab/>
        <w:t>Candidate’s</w:t>
      </w:r>
      <w:r w:rsidRPr="00372488">
        <w:rPr>
          <w:rFonts w:ascii="Calibri" w:hAnsi="Calibri"/>
        </w:rPr>
        <w:t xml:space="preserve"> Statement</w:t>
      </w:r>
    </w:p>
    <w:p w14:paraId="70C1DD1F" w14:textId="77777777" w:rsidR="00425024" w:rsidRPr="005434DC" w:rsidRDefault="00425024" w:rsidP="00425024">
      <w:pPr>
        <w:spacing w:after="240"/>
        <w:jc w:val="both"/>
        <w:rPr>
          <w:rFonts w:ascii="Calibri" w:hAnsi="Calibri"/>
        </w:rPr>
      </w:pPr>
      <w:r w:rsidRPr="005434DC">
        <w:rPr>
          <w:rFonts w:ascii="Calibri" w:hAnsi="Calibri"/>
        </w:rPr>
        <w:t xml:space="preserve">Appendix 3: </w:t>
      </w:r>
      <w:r w:rsidRPr="005434DC">
        <w:rPr>
          <w:rFonts w:ascii="Calibri" w:hAnsi="Calibri"/>
        </w:rPr>
        <w:tab/>
      </w:r>
      <w:r w:rsidRPr="005434DC">
        <w:rPr>
          <w:rFonts w:ascii="Calibri" w:hAnsi="Calibri"/>
        </w:rPr>
        <w:tab/>
        <w:t>Electronic European Single Procurement Document (</w:t>
      </w:r>
      <w:proofErr w:type="spellStart"/>
      <w:r w:rsidRPr="005434DC">
        <w:rPr>
          <w:rFonts w:ascii="Calibri" w:hAnsi="Calibri"/>
        </w:rPr>
        <w:t>eESPD</w:t>
      </w:r>
      <w:proofErr w:type="spellEnd"/>
      <w:r w:rsidRPr="005434DC">
        <w:rPr>
          <w:rFonts w:ascii="Calibri" w:hAnsi="Calibri"/>
        </w:rPr>
        <w:t>)</w:t>
      </w:r>
    </w:p>
    <w:p w14:paraId="70C1DD20" w14:textId="77777777" w:rsidR="00425024" w:rsidRPr="005434DC" w:rsidRDefault="00425024" w:rsidP="00425024">
      <w:pPr>
        <w:spacing w:after="240"/>
        <w:jc w:val="both"/>
        <w:rPr>
          <w:rFonts w:ascii="Calibri" w:hAnsi="Calibri"/>
        </w:rPr>
      </w:pPr>
      <w:r w:rsidRPr="005434DC">
        <w:rPr>
          <w:rFonts w:ascii="Calibri" w:hAnsi="Calibri"/>
        </w:rPr>
        <w:t xml:space="preserve">Appendix 4: </w:t>
      </w:r>
      <w:r w:rsidRPr="005434DC">
        <w:rPr>
          <w:rFonts w:ascii="Calibri" w:hAnsi="Calibri"/>
        </w:rPr>
        <w:tab/>
      </w:r>
      <w:r w:rsidRPr="005434DC">
        <w:rPr>
          <w:rFonts w:ascii="Calibri" w:hAnsi="Calibri"/>
        </w:rPr>
        <w:tab/>
        <w:t>Declaration as to Personal Circumstances of Candidate</w:t>
      </w:r>
    </w:p>
    <w:p w14:paraId="70C1DD21" w14:textId="77777777" w:rsidR="00425024" w:rsidRPr="005434DC" w:rsidRDefault="00425024" w:rsidP="00425024">
      <w:pPr>
        <w:spacing w:after="240"/>
        <w:jc w:val="both"/>
        <w:rPr>
          <w:rFonts w:ascii="Calibri" w:hAnsi="Calibri"/>
        </w:rPr>
      </w:pPr>
      <w:r w:rsidRPr="005434DC">
        <w:rPr>
          <w:rFonts w:ascii="Calibri" w:hAnsi="Calibri"/>
        </w:rPr>
        <w:t xml:space="preserve">Appendix 5: </w:t>
      </w:r>
      <w:r w:rsidRPr="005434DC">
        <w:rPr>
          <w:rFonts w:ascii="Calibri" w:hAnsi="Calibri"/>
        </w:rPr>
        <w:tab/>
      </w:r>
      <w:r w:rsidRPr="005434DC">
        <w:rPr>
          <w:rFonts w:ascii="Calibri" w:hAnsi="Calibri"/>
        </w:rPr>
        <w:tab/>
        <w:t>DPS Agreement</w:t>
      </w:r>
    </w:p>
    <w:p w14:paraId="70C1DD23" w14:textId="0547C728" w:rsidR="00425024" w:rsidRPr="002A6134" w:rsidRDefault="00425024" w:rsidP="00425024">
      <w:pPr>
        <w:spacing w:after="240"/>
        <w:jc w:val="both"/>
        <w:rPr>
          <w:rFonts w:ascii="Calibri" w:hAnsi="Calibri"/>
        </w:rPr>
      </w:pPr>
      <w:r w:rsidRPr="002A6134">
        <w:rPr>
          <w:rFonts w:ascii="Calibri" w:hAnsi="Calibri"/>
        </w:rPr>
        <w:t xml:space="preserve">Appendix 6: </w:t>
      </w:r>
      <w:r w:rsidRPr="002A6134">
        <w:rPr>
          <w:rFonts w:ascii="Calibri" w:hAnsi="Calibri"/>
        </w:rPr>
        <w:tab/>
      </w:r>
      <w:r w:rsidRPr="002A6134">
        <w:rPr>
          <w:rFonts w:ascii="Calibri" w:hAnsi="Calibri"/>
        </w:rPr>
        <w:tab/>
        <w:t>Goods Framework Contract</w:t>
      </w:r>
    </w:p>
    <w:p w14:paraId="5DE219F8" w14:textId="6D204ABB" w:rsidR="00625EFD" w:rsidRPr="005434DC" w:rsidRDefault="00625EFD" w:rsidP="00625EFD">
      <w:pPr>
        <w:spacing w:after="240"/>
        <w:jc w:val="both"/>
        <w:rPr>
          <w:rFonts w:ascii="Calibri" w:hAnsi="Calibri"/>
        </w:rPr>
      </w:pPr>
      <w:r w:rsidRPr="002A6134">
        <w:rPr>
          <w:rFonts w:ascii="Calibri" w:hAnsi="Calibri"/>
        </w:rPr>
        <w:t xml:space="preserve">Appendix </w:t>
      </w:r>
      <w:r w:rsidR="009D0E99" w:rsidRPr="002A6134">
        <w:rPr>
          <w:rFonts w:ascii="Calibri" w:hAnsi="Calibri"/>
        </w:rPr>
        <w:t>7</w:t>
      </w:r>
      <w:r w:rsidRPr="002A6134">
        <w:rPr>
          <w:rFonts w:ascii="Calibri" w:hAnsi="Calibri"/>
        </w:rPr>
        <w:t xml:space="preserve">: </w:t>
      </w:r>
      <w:r w:rsidRPr="002A6134">
        <w:rPr>
          <w:rFonts w:ascii="Calibri" w:hAnsi="Calibri"/>
        </w:rPr>
        <w:tab/>
      </w:r>
      <w:r w:rsidRPr="002A6134">
        <w:rPr>
          <w:rFonts w:ascii="Calibri" w:hAnsi="Calibri"/>
        </w:rPr>
        <w:tab/>
        <w:t>Services Framework Contract</w:t>
      </w:r>
    </w:p>
    <w:p w14:paraId="70C1DD29" w14:textId="487AD3AD" w:rsidR="00425024" w:rsidRDefault="00425024" w:rsidP="00425024">
      <w:pPr>
        <w:spacing w:after="240"/>
        <w:jc w:val="both"/>
        <w:rPr>
          <w:rFonts w:ascii="Calibri" w:hAnsi="Calibri"/>
        </w:rPr>
      </w:pPr>
      <w:r w:rsidRPr="00372488">
        <w:rPr>
          <w:rFonts w:ascii="Calibri" w:hAnsi="Calibri"/>
        </w:rPr>
        <w:t xml:space="preserve">Appendix </w:t>
      </w:r>
      <w:r w:rsidR="009D0E99">
        <w:rPr>
          <w:rFonts w:ascii="Calibri" w:hAnsi="Calibri"/>
        </w:rPr>
        <w:t>8</w:t>
      </w:r>
      <w:r w:rsidRPr="00372488">
        <w:rPr>
          <w:rFonts w:ascii="Calibri" w:hAnsi="Calibri"/>
        </w:rPr>
        <w:t xml:space="preserve">: </w:t>
      </w:r>
      <w:r>
        <w:rPr>
          <w:rFonts w:ascii="Calibri" w:hAnsi="Calibri"/>
        </w:rPr>
        <w:tab/>
      </w:r>
      <w:r>
        <w:rPr>
          <w:rFonts w:ascii="Calibri" w:hAnsi="Calibri"/>
        </w:rPr>
        <w:tab/>
      </w:r>
      <w:r w:rsidRPr="00372488">
        <w:rPr>
          <w:rFonts w:ascii="Calibri" w:hAnsi="Calibri"/>
        </w:rPr>
        <w:t>Confidentiality Agreement</w:t>
      </w:r>
    </w:p>
    <w:p w14:paraId="70C1DD2A" w14:textId="14F41671" w:rsidR="00EB6298" w:rsidRDefault="00EB6298" w:rsidP="00EB6298">
      <w:pPr>
        <w:spacing w:after="240"/>
        <w:rPr>
          <w:rFonts w:ascii="Calibri" w:hAnsi="Calibri"/>
        </w:rPr>
        <w:sectPr w:rsidR="00EB6298" w:rsidSect="00425024">
          <w:footerReference w:type="default" r:id="rId10"/>
          <w:pgSz w:w="11907" w:h="16840"/>
          <w:pgMar w:top="1418" w:right="1418" w:bottom="851" w:left="1418" w:header="709" w:footer="709" w:gutter="0"/>
          <w:cols w:space="720"/>
          <w:titlePg/>
          <w:docGrid w:linePitch="326"/>
        </w:sectPr>
      </w:pPr>
      <w:r w:rsidRPr="00372488">
        <w:rPr>
          <w:rFonts w:ascii="Calibri" w:hAnsi="Calibri"/>
        </w:rPr>
        <w:t xml:space="preserve">Appendix </w:t>
      </w:r>
      <w:r>
        <w:rPr>
          <w:rFonts w:ascii="Calibri" w:hAnsi="Calibri"/>
        </w:rPr>
        <w:t>9</w:t>
      </w:r>
      <w:r w:rsidRPr="00372488">
        <w:rPr>
          <w:rFonts w:ascii="Calibri" w:hAnsi="Calibri"/>
        </w:rPr>
        <w:t xml:space="preserve">: </w:t>
      </w:r>
      <w:r>
        <w:rPr>
          <w:rFonts w:ascii="Calibri" w:hAnsi="Calibri"/>
        </w:rPr>
        <w:tab/>
      </w:r>
      <w:r>
        <w:rPr>
          <w:rFonts w:ascii="Calibri" w:hAnsi="Calibri"/>
        </w:rPr>
        <w:tab/>
        <w:t xml:space="preserve">DPS </w:t>
      </w:r>
      <w:r w:rsidR="00E3217E">
        <w:rPr>
          <w:rFonts w:ascii="Calibri" w:hAnsi="Calibri"/>
        </w:rPr>
        <w:t>Qualification Checklist</w:t>
      </w:r>
    </w:p>
    <w:p w14:paraId="70C1DD2C" w14:textId="77777777" w:rsidR="00425024" w:rsidRPr="00514373" w:rsidRDefault="00425024" w:rsidP="00425024">
      <w:pPr>
        <w:pStyle w:val="Heading1"/>
        <w:jc w:val="both"/>
        <w:rPr>
          <w:rFonts w:ascii="Calibri" w:hAnsi="Calibri"/>
        </w:rPr>
      </w:pPr>
      <w:r w:rsidRPr="00514373">
        <w:rPr>
          <w:rFonts w:ascii="Calibri" w:hAnsi="Calibri"/>
        </w:rPr>
        <w:lastRenderedPageBreak/>
        <w:t>Part 1: Introduction</w:t>
      </w:r>
    </w:p>
    <w:p w14:paraId="7A0ABE76" w14:textId="1D2B9697" w:rsidR="00356F90" w:rsidRDefault="004F72AB" w:rsidP="004F72AB">
      <w:pPr>
        <w:pStyle w:val="ListParagraph"/>
        <w:numPr>
          <w:ilvl w:val="1"/>
          <w:numId w:val="10"/>
        </w:numPr>
        <w:spacing w:after="120" w:line="316" w:lineRule="auto"/>
        <w:jc w:val="both"/>
        <w:rPr>
          <w:rFonts w:ascii="Calibri" w:hAnsi="Calibri"/>
          <w:sz w:val="22"/>
          <w:szCs w:val="22"/>
        </w:rPr>
      </w:pPr>
      <w:bookmarkStart w:id="0" w:name="bkContractingAuth"/>
      <w:r>
        <w:rPr>
          <w:rFonts w:ascii="Calibri" w:hAnsi="Calibri"/>
          <w:sz w:val="22"/>
          <w:szCs w:val="22"/>
        </w:rPr>
        <w:t>Enable Ireland Disability Services</w:t>
      </w:r>
      <w:r w:rsidR="00BE3BFE" w:rsidRPr="00356F90">
        <w:rPr>
          <w:rFonts w:ascii="Calibri" w:hAnsi="Calibri"/>
          <w:sz w:val="22"/>
          <w:szCs w:val="22"/>
        </w:rPr>
        <w:t xml:space="preserve"> </w:t>
      </w:r>
      <w:r w:rsidR="00425024" w:rsidRPr="00356F90">
        <w:rPr>
          <w:rFonts w:ascii="Calibri" w:hAnsi="Calibri"/>
          <w:sz w:val="22"/>
          <w:szCs w:val="22"/>
        </w:rPr>
        <w:t>(the “Contracting Authority”) is issuing this</w:t>
      </w:r>
      <w:r>
        <w:rPr>
          <w:rFonts w:ascii="Calibri" w:hAnsi="Calibri"/>
          <w:sz w:val="22"/>
          <w:szCs w:val="22"/>
        </w:rPr>
        <w:t xml:space="preserve"> invitation for membership to this</w:t>
      </w:r>
      <w:r w:rsidR="00425024" w:rsidRPr="00356F90">
        <w:rPr>
          <w:rFonts w:ascii="Calibri" w:hAnsi="Calibri"/>
          <w:sz w:val="22"/>
          <w:szCs w:val="22"/>
        </w:rPr>
        <w:t xml:space="preserve"> </w:t>
      </w:r>
      <w:r w:rsidR="00BE3BFE" w:rsidRPr="00356F90">
        <w:rPr>
          <w:rFonts w:ascii="Calibri" w:hAnsi="Calibri"/>
          <w:sz w:val="22"/>
          <w:szCs w:val="22"/>
        </w:rPr>
        <w:t>Dynamic Purchasing System</w:t>
      </w:r>
      <w:r>
        <w:rPr>
          <w:rFonts w:ascii="Calibri" w:hAnsi="Calibri"/>
          <w:sz w:val="22"/>
          <w:szCs w:val="22"/>
        </w:rPr>
        <w:t xml:space="preserve"> Qualification (DPSQ)</w:t>
      </w:r>
      <w:r w:rsidR="00425024" w:rsidRPr="00356F90">
        <w:rPr>
          <w:rFonts w:ascii="Calibri" w:hAnsi="Calibri"/>
          <w:sz w:val="22"/>
          <w:szCs w:val="22"/>
        </w:rPr>
        <w:t>.</w:t>
      </w:r>
      <w:r>
        <w:rPr>
          <w:rFonts w:ascii="Calibri" w:hAnsi="Calibri"/>
          <w:sz w:val="22"/>
          <w:szCs w:val="22"/>
        </w:rPr>
        <w:t xml:space="preserve">  Further information on our organisation and services is available on our corporate website </w:t>
      </w:r>
      <w:hyperlink r:id="rId11" w:history="1">
        <w:r w:rsidRPr="00493F6E">
          <w:rPr>
            <w:rStyle w:val="Hyperlink"/>
            <w:rFonts w:ascii="Calibri" w:hAnsi="Calibri"/>
            <w:sz w:val="22"/>
            <w:szCs w:val="22"/>
          </w:rPr>
          <w:t>www.enableireland.ie</w:t>
        </w:r>
      </w:hyperlink>
      <w:r>
        <w:rPr>
          <w:rFonts w:ascii="Calibri" w:hAnsi="Calibri"/>
          <w:sz w:val="22"/>
          <w:szCs w:val="22"/>
        </w:rPr>
        <w:t xml:space="preserve">   </w:t>
      </w:r>
    </w:p>
    <w:p w14:paraId="087CB7D6" w14:textId="77777777" w:rsidR="004F72AB" w:rsidRPr="004F72AB" w:rsidRDefault="004F72AB" w:rsidP="004F72AB">
      <w:pPr>
        <w:pStyle w:val="ListParagraph"/>
        <w:spacing w:after="120" w:line="316" w:lineRule="auto"/>
        <w:jc w:val="both"/>
        <w:rPr>
          <w:rFonts w:ascii="Calibri" w:hAnsi="Calibri"/>
          <w:sz w:val="22"/>
          <w:szCs w:val="22"/>
        </w:rPr>
      </w:pPr>
    </w:p>
    <w:p w14:paraId="70C1DD2F" w14:textId="77777777" w:rsidR="00425024" w:rsidRPr="00D213D0" w:rsidRDefault="00425024" w:rsidP="00EC69DD">
      <w:pPr>
        <w:pStyle w:val="ListParagraph"/>
        <w:numPr>
          <w:ilvl w:val="1"/>
          <w:numId w:val="10"/>
        </w:numPr>
        <w:spacing w:after="120" w:line="316" w:lineRule="auto"/>
        <w:jc w:val="both"/>
        <w:rPr>
          <w:rFonts w:ascii="Calibri" w:hAnsi="Calibri"/>
          <w:sz w:val="22"/>
          <w:szCs w:val="22"/>
        </w:rPr>
      </w:pPr>
      <w:r>
        <w:rPr>
          <w:rFonts w:ascii="Calibri" w:hAnsi="Calibri"/>
          <w:sz w:val="22"/>
          <w:szCs w:val="22"/>
        </w:rPr>
        <w:t>This public procurement competition (“Competition”) is being conducted in accordance with the European Union (Award of Public Authority Contracts) Regulations 2016 (SI 284 of 2016) (the “Regulations”).</w:t>
      </w:r>
    </w:p>
    <w:p w14:paraId="70C1DD30" w14:textId="77777777" w:rsidR="00425024" w:rsidRDefault="00425024" w:rsidP="00425024">
      <w:pPr>
        <w:spacing w:after="120" w:line="316" w:lineRule="auto"/>
        <w:ind w:left="709"/>
        <w:jc w:val="both"/>
        <w:rPr>
          <w:rFonts w:ascii="Calibri" w:hAnsi="Calibri"/>
          <w:sz w:val="22"/>
          <w:szCs w:val="22"/>
        </w:rPr>
      </w:pPr>
    </w:p>
    <w:p w14:paraId="70C1DD31" w14:textId="6F9E8AE8" w:rsidR="00425024" w:rsidRPr="00A35FA7" w:rsidRDefault="00425024" w:rsidP="00EC69DD">
      <w:pPr>
        <w:pStyle w:val="ListParagraph"/>
        <w:numPr>
          <w:ilvl w:val="1"/>
          <w:numId w:val="10"/>
        </w:numPr>
        <w:spacing w:after="120" w:line="316" w:lineRule="auto"/>
        <w:jc w:val="both"/>
        <w:rPr>
          <w:rFonts w:ascii="Calibri" w:hAnsi="Calibri"/>
          <w:sz w:val="22"/>
          <w:szCs w:val="22"/>
        </w:rPr>
      </w:pPr>
      <w:r w:rsidRPr="00A35FA7">
        <w:rPr>
          <w:rFonts w:ascii="Calibri" w:hAnsi="Calibri"/>
          <w:sz w:val="22"/>
          <w:szCs w:val="22"/>
        </w:rPr>
        <w:t>The Contracting Authority invites requests to participate (“</w:t>
      </w:r>
      <w:r>
        <w:rPr>
          <w:rFonts w:ascii="Calibri" w:hAnsi="Calibri"/>
          <w:sz w:val="22"/>
          <w:szCs w:val="22"/>
        </w:rPr>
        <w:t>Applications</w:t>
      </w:r>
      <w:r w:rsidRPr="00A35FA7">
        <w:rPr>
          <w:rFonts w:ascii="Calibri" w:hAnsi="Calibri"/>
          <w:sz w:val="22"/>
          <w:szCs w:val="22"/>
        </w:rPr>
        <w:t xml:space="preserve">”) from economic operators </w:t>
      </w:r>
      <w:r w:rsidRPr="005434DC">
        <w:rPr>
          <w:rFonts w:ascii="Calibri" w:hAnsi="Calibri"/>
          <w:sz w:val="22"/>
          <w:szCs w:val="22"/>
        </w:rPr>
        <w:t xml:space="preserve">(“Candidates”) for appointment to a DPS for the provision of the goods and related services described in Appendix 1 to this </w:t>
      </w:r>
      <w:r w:rsidR="005F3F25" w:rsidRPr="005434DC">
        <w:rPr>
          <w:rFonts w:ascii="Calibri" w:hAnsi="Calibri"/>
          <w:sz w:val="22"/>
          <w:szCs w:val="22"/>
        </w:rPr>
        <w:t>DPSQ</w:t>
      </w:r>
      <w:r w:rsidRPr="005434DC">
        <w:rPr>
          <w:rFonts w:ascii="Calibri" w:hAnsi="Calibri"/>
          <w:sz w:val="22"/>
          <w:szCs w:val="22"/>
        </w:rPr>
        <w:t xml:space="preserve"> (“the Goods”).</w:t>
      </w:r>
      <w:r w:rsidRPr="00A35FA7">
        <w:rPr>
          <w:rFonts w:ascii="Calibri" w:hAnsi="Calibri"/>
          <w:sz w:val="22"/>
          <w:szCs w:val="22"/>
        </w:rPr>
        <w:t xml:space="preserve"> </w:t>
      </w:r>
    </w:p>
    <w:p w14:paraId="70C1DD32" w14:textId="77777777" w:rsidR="00425024" w:rsidRDefault="00425024" w:rsidP="00425024">
      <w:pPr>
        <w:pStyle w:val="ListParagraph"/>
        <w:tabs>
          <w:tab w:val="left" w:pos="737"/>
        </w:tabs>
        <w:spacing w:after="200" w:line="317" w:lineRule="auto"/>
        <w:jc w:val="both"/>
        <w:rPr>
          <w:rFonts w:ascii="Calibri" w:hAnsi="Calibri"/>
          <w:sz w:val="22"/>
          <w:szCs w:val="22"/>
        </w:rPr>
      </w:pPr>
    </w:p>
    <w:bookmarkEnd w:id="0"/>
    <w:p w14:paraId="70C1DD33" w14:textId="1DC5D67E" w:rsidR="00425024" w:rsidRDefault="00425024" w:rsidP="00425024">
      <w:pPr>
        <w:spacing w:after="120" w:line="316" w:lineRule="auto"/>
        <w:ind w:left="720" w:hanging="720"/>
        <w:jc w:val="both"/>
        <w:rPr>
          <w:rFonts w:ascii="Calibri" w:hAnsi="Calibri"/>
          <w:sz w:val="22"/>
          <w:szCs w:val="22"/>
        </w:rPr>
      </w:pPr>
      <w:r w:rsidRPr="00514373">
        <w:rPr>
          <w:rFonts w:ascii="Calibri" w:hAnsi="Calibri"/>
          <w:color w:val="0000FF"/>
          <w:sz w:val="22"/>
          <w:szCs w:val="22"/>
        </w:rPr>
        <w:t>1.</w:t>
      </w:r>
      <w:r>
        <w:rPr>
          <w:rFonts w:ascii="Calibri" w:hAnsi="Calibri"/>
          <w:color w:val="0000FF"/>
          <w:sz w:val="22"/>
          <w:szCs w:val="22"/>
        </w:rPr>
        <w:t>4.</w:t>
      </w:r>
      <w:r w:rsidRPr="00514373">
        <w:rPr>
          <w:rFonts w:ascii="Calibri" w:hAnsi="Calibri"/>
          <w:color w:val="0000FF"/>
        </w:rPr>
        <w:tab/>
      </w:r>
      <w:r w:rsidRPr="007C4253">
        <w:rPr>
          <w:rFonts w:ascii="Calibri" w:hAnsi="Calibri"/>
          <w:sz w:val="22"/>
          <w:szCs w:val="22"/>
        </w:rPr>
        <w:t xml:space="preserve">In summary the Goods </w:t>
      </w:r>
      <w:r w:rsidR="00625EFD">
        <w:rPr>
          <w:rFonts w:ascii="Calibri" w:hAnsi="Calibri"/>
          <w:sz w:val="22"/>
          <w:szCs w:val="22"/>
        </w:rPr>
        <w:t xml:space="preserve">and/or Services </w:t>
      </w:r>
      <w:r w:rsidRPr="007C4253">
        <w:rPr>
          <w:rFonts w:ascii="Calibri" w:hAnsi="Calibri"/>
          <w:sz w:val="22"/>
          <w:szCs w:val="22"/>
        </w:rPr>
        <w:t>comprise</w:t>
      </w:r>
      <w:r>
        <w:rPr>
          <w:rFonts w:ascii="Calibri" w:hAnsi="Calibri"/>
          <w:sz w:val="22"/>
          <w:szCs w:val="22"/>
        </w:rPr>
        <w:t>:</w:t>
      </w:r>
    </w:p>
    <w:p w14:paraId="70C1DD34" w14:textId="07102E5B" w:rsidR="005F3F25" w:rsidRDefault="004C10D0" w:rsidP="004C10D0">
      <w:pPr>
        <w:spacing w:after="120" w:line="316" w:lineRule="auto"/>
        <w:ind w:left="720"/>
        <w:jc w:val="both"/>
        <w:rPr>
          <w:rFonts w:ascii="Calibri" w:hAnsi="Calibri"/>
          <w:sz w:val="22"/>
          <w:szCs w:val="22"/>
        </w:rPr>
      </w:pPr>
      <w:r>
        <w:rPr>
          <w:rFonts w:ascii="Calibri" w:hAnsi="Calibri"/>
          <w:sz w:val="22"/>
          <w:szCs w:val="22"/>
        </w:rPr>
        <w:t>T</w:t>
      </w:r>
      <w:r w:rsidRPr="004C10D0">
        <w:rPr>
          <w:rFonts w:ascii="Calibri" w:hAnsi="Calibri"/>
          <w:sz w:val="22"/>
          <w:szCs w:val="22"/>
        </w:rPr>
        <w:t xml:space="preserve">he provision of </w:t>
      </w:r>
      <w:r w:rsidR="004F72AB">
        <w:rPr>
          <w:rFonts w:ascii="Calibri" w:hAnsi="Calibri"/>
          <w:sz w:val="22"/>
          <w:szCs w:val="22"/>
        </w:rPr>
        <w:t xml:space="preserve">supply and delivery of wheelchair accessible vehicles for Enable Ireland Disability </w:t>
      </w:r>
      <w:r w:rsidR="005C2B0B">
        <w:rPr>
          <w:rFonts w:ascii="Calibri" w:hAnsi="Calibri"/>
          <w:sz w:val="22"/>
          <w:szCs w:val="22"/>
        </w:rPr>
        <w:t>Services</w:t>
      </w:r>
      <w:r w:rsidR="004F72AB">
        <w:rPr>
          <w:rFonts w:ascii="Calibri" w:hAnsi="Calibri"/>
          <w:sz w:val="22"/>
          <w:szCs w:val="22"/>
        </w:rPr>
        <w:t>.</w:t>
      </w:r>
    </w:p>
    <w:p w14:paraId="711F34F6" w14:textId="1A07372D" w:rsidR="00750A37" w:rsidRDefault="00584DF5" w:rsidP="004C10D0">
      <w:pPr>
        <w:spacing w:after="120" w:line="316" w:lineRule="auto"/>
        <w:ind w:left="720"/>
        <w:jc w:val="both"/>
        <w:rPr>
          <w:rFonts w:ascii="Calibri" w:hAnsi="Calibri"/>
          <w:sz w:val="22"/>
          <w:szCs w:val="22"/>
        </w:rPr>
      </w:pPr>
      <w:r>
        <w:rPr>
          <w:rFonts w:ascii="Calibri" w:hAnsi="Calibri"/>
          <w:sz w:val="22"/>
          <w:szCs w:val="22"/>
        </w:rPr>
        <w:t xml:space="preserve">As </w:t>
      </w:r>
      <w:r w:rsidR="00750A37">
        <w:rPr>
          <w:rFonts w:ascii="Calibri" w:hAnsi="Calibri"/>
          <w:sz w:val="22"/>
          <w:szCs w:val="22"/>
        </w:rPr>
        <w:t xml:space="preserve">potential Candidates in the market may be able to provide both the goods and services described above, the Contracting Authority will not split the DPS into different lots to avoid unnecessary </w:t>
      </w:r>
      <w:r w:rsidR="00EB1677">
        <w:rPr>
          <w:rFonts w:ascii="Calibri" w:hAnsi="Calibri"/>
          <w:sz w:val="22"/>
          <w:szCs w:val="22"/>
        </w:rPr>
        <w:t xml:space="preserve">duplication of qualification and minimise the administration tasks for both the Contracting Authority and the qualified Candidates. If a qualified candidate only </w:t>
      </w:r>
      <w:r w:rsidR="00EB5BFF">
        <w:rPr>
          <w:rFonts w:ascii="Calibri" w:hAnsi="Calibri"/>
          <w:sz w:val="22"/>
          <w:szCs w:val="22"/>
        </w:rPr>
        <w:t>provides</w:t>
      </w:r>
      <w:r w:rsidR="00EB1677">
        <w:rPr>
          <w:rFonts w:ascii="Calibri" w:hAnsi="Calibri"/>
          <w:sz w:val="22"/>
          <w:szCs w:val="22"/>
        </w:rPr>
        <w:t xml:space="preserve"> adaptation services, they </w:t>
      </w:r>
      <w:r w:rsidR="009E5483">
        <w:rPr>
          <w:rFonts w:ascii="Calibri" w:hAnsi="Calibri"/>
          <w:sz w:val="22"/>
          <w:szCs w:val="22"/>
        </w:rPr>
        <w:t xml:space="preserve">may ignore and not respond to </w:t>
      </w:r>
      <w:r w:rsidR="00EB1677">
        <w:rPr>
          <w:rFonts w:ascii="Calibri" w:hAnsi="Calibri"/>
          <w:sz w:val="22"/>
          <w:szCs w:val="22"/>
        </w:rPr>
        <w:t>any tender notifications that are related to provision of vehicles and vice-versa.</w:t>
      </w:r>
    </w:p>
    <w:p w14:paraId="544A0960" w14:textId="70E39FDF" w:rsidR="00AA492E" w:rsidRDefault="00DD53F3" w:rsidP="004C10D0">
      <w:pPr>
        <w:spacing w:after="120" w:line="316" w:lineRule="auto"/>
        <w:ind w:left="720"/>
        <w:jc w:val="both"/>
        <w:rPr>
          <w:rFonts w:ascii="Calibri" w:hAnsi="Calibri"/>
          <w:sz w:val="22"/>
          <w:szCs w:val="22"/>
        </w:rPr>
      </w:pPr>
      <w:r w:rsidRPr="00DD53F3">
        <w:rPr>
          <w:rFonts w:ascii="Calibri" w:hAnsi="Calibri"/>
          <w:sz w:val="22"/>
          <w:szCs w:val="22"/>
        </w:rPr>
        <w:t>All vehicles supplied must comply with European Community Whole Vehicle Type Approval (EU).</w:t>
      </w:r>
    </w:p>
    <w:p w14:paraId="70C1DD42" w14:textId="41A30770" w:rsidR="00255ED3" w:rsidRDefault="00DF2F8A" w:rsidP="00425024">
      <w:pPr>
        <w:spacing w:after="120" w:line="316" w:lineRule="auto"/>
        <w:ind w:left="720"/>
        <w:jc w:val="both"/>
        <w:rPr>
          <w:rFonts w:ascii="Calibri" w:hAnsi="Calibri"/>
          <w:sz w:val="22"/>
          <w:szCs w:val="22"/>
        </w:rPr>
      </w:pPr>
      <w:r>
        <w:rPr>
          <w:rFonts w:ascii="Calibri" w:hAnsi="Calibri"/>
          <w:sz w:val="22"/>
          <w:szCs w:val="22"/>
        </w:rPr>
        <w:t xml:space="preserve">Further information </w:t>
      </w:r>
      <w:r w:rsidRPr="005434DC">
        <w:rPr>
          <w:rFonts w:ascii="Calibri" w:hAnsi="Calibri"/>
          <w:sz w:val="22"/>
          <w:szCs w:val="22"/>
        </w:rPr>
        <w:t>of the</w:t>
      </w:r>
      <w:r>
        <w:rPr>
          <w:rFonts w:ascii="Calibri" w:hAnsi="Calibri"/>
          <w:sz w:val="22"/>
          <w:szCs w:val="22"/>
        </w:rPr>
        <w:t xml:space="preserve"> required</w:t>
      </w:r>
      <w:r w:rsidRPr="005434DC">
        <w:rPr>
          <w:rFonts w:ascii="Calibri" w:hAnsi="Calibri"/>
          <w:sz w:val="22"/>
          <w:szCs w:val="22"/>
        </w:rPr>
        <w:t xml:space="preserve"> goods and services</w:t>
      </w:r>
      <w:r>
        <w:rPr>
          <w:rFonts w:ascii="Calibri" w:hAnsi="Calibri"/>
          <w:sz w:val="22"/>
          <w:szCs w:val="22"/>
        </w:rPr>
        <w:t xml:space="preserve"> is</w:t>
      </w:r>
      <w:r w:rsidRPr="005434DC">
        <w:rPr>
          <w:rFonts w:ascii="Calibri" w:hAnsi="Calibri"/>
          <w:sz w:val="22"/>
          <w:szCs w:val="22"/>
        </w:rPr>
        <w:t xml:space="preserve"> described in Appendix 1 to this DPSQ (“</w:t>
      </w:r>
      <w:r w:rsidRPr="00DF2F8A">
        <w:rPr>
          <w:rFonts w:ascii="Calibri" w:hAnsi="Calibri"/>
          <w:sz w:val="22"/>
          <w:szCs w:val="22"/>
        </w:rPr>
        <w:t>Requirements and Specifications</w:t>
      </w:r>
      <w:r w:rsidRPr="005434DC">
        <w:rPr>
          <w:rFonts w:ascii="Calibri" w:hAnsi="Calibri"/>
          <w:sz w:val="22"/>
          <w:szCs w:val="22"/>
        </w:rPr>
        <w:t>”).</w:t>
      </w:r>
    </w:p>
    <w:p w14:paraId="70C1DD44" w14:textId="77777777" w:rsidR="00D51910" w:rsidRPr="008F6665" w:rsidRDefault="00D51910" w:rsidP="00425024">
      <w:pPr>
        <w:spacing w:after="120" w:line="316" w:lineRule="auto"/>
        <w:ind w:left="720"/>
        <w:jc w:val="both"/>
        <w:rPr>
          <w:rFonts w:ascii="Calibri" w:hAnsi="Calibri"/>
          <w:sz w:val="22"/>
          <w:szCs w:val="22"/>
        </w:rPr>
      </w:pPr>
    </w:p>
    <w:p w14:paraId="70C1DD45" w14:textId="77777777" w:rsidR="00425024" w:rsidRPr="00415358" w:rsidRDefault="00425024" w:rsidP="00425024">
      <w:pPr>
        <w:tabs>
          <w:tab w:val="left" w:pos="2329"/>
        </w:tabs>
        <w:spacing w:after="200" w:line="317" w:lineRule="auto"/>
        <w:jc w:val="both"/>
        <w:rPr>
          <w:rFonts w:ascii="Calibri" w:hAnsi="Calibri"/>
        </w:rPr>
      </w:pPr>
      <w:r w:rsidRPr="00514373">
        <w:rPr>
          <w:rFonts w:ascii="Calibri" w:hAnsi="Calibri"/>
          <w:color w:val="0000FF"/>
          <w:sz w:val="22"/>
          <w:szCs w:val="22"/>
        </w:rPr>
        <w:t>1.</w:t>
      </w:r>
      <w:r>
        <w:rPr>
          <w:rFonts w:ascii="Calibri" w:hAnsi="Calibri"/>
          <w:color w:val="0000FF"/>
          <w:sz w:val="22"/>
          <w:szCs w:val="22"/>
        </w:rPr>
        <w:t>5</w:t>
      </w:r>
      <w:r>
        <w:rPr>
          <w:rFonts w:ascii="Calibri" w:hAnsi="Calibri"/>
          <w:color w:val="0000FF"/>
        </w:rPr>
        <w:t xml:space="preserve">       Outline description of Stage 1 and 2  </w:t>
      </w:r>
    </w:p>
    <w:p w14:paraId="70C1DD46" w14:textId="77777777" w:rsidR="00425024" w:rsidRDefault="00425024" w:rsidP="00425024">
      <w:pPr>
        <w:spacing w:after="120" w:line="316" w:lineRule="auto"/>
        <w:ind w:left="709"/>
        <w:jc w:val="both"/>
        <w:rPr>
          <w:rFonts w:ascii="Calibri" w:hAnsi="Calibri"/>
          <w:sz w:val="22"/>
          <w:szCs w:val="22"/>
        </w:rPr>
      </w:pPr>
      <w:r>
        <w:rPr>
          <w:rFonts w:ascii="Calibri" w:hAnsi="Calibri"/>
          <w:sz w:val="22"/>
          <w:szCs w:val="22"/>
        </w:rPr>
        <w:t xml:space="preserve">Admittance to the </w:t>
      </w:r>
      <w:r w:rsidRPr="009116DA">
        <w:rPr>
          <w:rFonts w:ascii="Calibri" w:hAnsi="Calibri"/>
          <w:sz w:val="22"/>
          <w:szCs w:val="22"/>
        </w:rPr>
        <w:t xml:space="preserve">DPS </w:t>
      </w:r>
      <w:r>
        <w:rPr>
          <w:rFonts w:ascii="Calibri" w:hAnsi="Calibri"/>
          <w:sz w:val="22"/>
          <w:szCs w:val="22"/>
        </w:rPr>
        <w:t xml:space="preserve">and subsequent award of contracts thereunder comprises of the following </w:t>
      </w:r>
      <w:r w:rsidRPr="009116DA">
        <w:rPr>
          <w:rFonts w:ascii="Calibri" w:hAnsi="Calibri"/>
          <w:sz w:val="22"/>
          <w:szCs w:val="22"/>
        </w:rPr>
        <w:t>two stage</w:t>
      </w:r>
      <w:r>
        <w:rPr>
          <w:rFonts w:ascii="Calibri" w:hAnsi="Calibri"/>
          <w:sz w:val="22"/>
          <w:szCs w:val="22"/>
        </w:rPr>
        <w:t>s</w:t>
      </w:r>
      <w:r w:rsidRPr="009116DA">
        <w:rPr>
          <w:rFonts w:ascii="Calibri" w:hAnsi="Calibri"/>
          <w:sz w:val="22"/>
          <w:szCs w:val="22"/>
        </w:rPr>
        <w:t>:</w:t>
      </w:r>
    </w:p>
    <w:p w14:paraId="70C1DD47" w14:textId="77777777" w:rsidR="00D51910" w:rsidRPr="009116DA" w:rsidRDefault="00D51910" w:rsidP="00425024">
      <w:pPr>
        <w:spacing w:after="120" w:line="316" w:lineRule="auto"/>
        <w:ind w:left="709"/>
        <w:jc w:val="both"/>
        <w:rPr>
          <w:rFonts w:ascii="Calibri" w:hAnsi="Calibri"/>
          <w:sz w:val="22"/>
          <w:szCs w:val="22"/>
        </w:rPr>
      </w:pPr>
    </w:p>
    <w:p w14:paraId="70C1DD48" w14:textId="77777777" w:rsidR="00425024" w:rsidRPr="009116DA" w:rsidRDefault="00425024" w:rsidP="00425024">
      <w:pPr>
        <w:tabs>
          <w:tab w:val="left" w:pos="4365"/>
        </w:tabs>
        <w:spacing w:after="120" w:line="316" w:lineRule="auto"/>
        <w:ind w:left="709"/>
        <w:jc w:val="both"/>
        <w:rPr>
          <w:rFonts w:ascii="Calibri" w:hAnsi="Calibri"/>
          <w:sz w:val="22"/>
          <w:szCs w:val="22"/>
        </w:rPr>
      </w:pPr>
      <w:r w:rsidRPr="009116DA">
        <w:rPr>
          <w:rFonts w:ascii="Calibri" w:hAnsi="Calibri"/>
          <w:b/>
          <w:sz w:val="22"/>
          <w:szCs w:val="22"/>
        </w:rPr>
        <w:t xml:space="preserve">Stage 1 – </w:t>
      </w:r>
      <w:r>
        <w:rPr>
          <w:rFonts w:ascii="Calibri" w:hAnsi="Calibri"/>
          <w:b/>
          <w:sz w:val="22"/>
          <w:szCs w:val="22"/>
        </w:rPr>
        <w:t xml:space="preserve">Admittance </w:t>
      </w:r>
      <w:r w:rsidRPr="009116DA">
        <w:rPr>
          <w:rFonts w:ascii="Calibri" w:hAnsi="Calibri"/>
          <w:b/>
          <w:sz w:val="22"/>
          <w:szCs w:val="22"/>
        </w:rPr>
        <w:t>to the DPS:</w:t>
      </w:r>
      <w:r w:rsidRPr="009116DA">
        <w:rPr>
          <w:rFonts w:ascii="Calibri" w:hAnsi="Calibri"/>
          <w:sz w:val="22"/>
          <w:szCs w:val="22"/>
        </w:rPr>
        <w:t xml:space="preserve"> </w:t>
      </w:r>
      <w:r>
        <w:rPr>
          <w:rFonts w:ascii="Calibri" w:hAnsi="Calibri"/>
          <w:sz w:val="22"/>
          <w:szCs w:val="22"/>
        </w:rPr>
        <w:tab/>
      </w:r>
    </w:p>
    <w:p w14:paraId="70C1DD49" w14:textId="77777777" w:rsidR="00425024" w:rsidRDefault="00425024" w:rsidP="00425024">
      <w:pPr>
        <w:spacing w:after="120" w:line="316" w:lineRule="auto"/>
        <w:ind w:left="709"/>
        <w:jc w:val="both"/>
        <w:rPr>
          <w:rFonts w:ascii="Calibri" w:hAnsi="Calibri"/>
          <w:sz w:val="22"/>
          <w:szCs w:val="22"/>
        </w:rPr>
      </w:pPr>
      <w:r>
        <w:rPr>
          <w:rFonts w:ascii="Calibri" w:hAnsi="Calibri"/>
          <w:sz w:val="22"/>
          <w:szCs w:val="22"/>
        </w:rPr>
        <w:lastRenderedPageBreak/>
        <w:t>T</w:t>
      </w:r>
      <w:r w:rsidRPr="009116DA">
        <w:rPr>
          <w:rFonts w:ascii="Calibri" w:hAnsi="Calibri"/>
          <w:sz w:val="22"/>
          <w:szCs w:val="22"/>
        </w:rPr>
        <w:t xml:space="preserve">he </w:t>
      </w:r>
      <w:r>
        <w:rPr>
          <w:rFonts w:ascii="Calibri" w:hAnsi="Calibri"/>
          <w:sz w:val="22"/>
          <w:szCs w:val="22"/>
        </w:rPr>
        <w:t>Contracting Authority invites</w:t>
      </w:r>
      <w:r w:rsidRPr="009116DA">
        <w:rPr>
          <w:rFonts w:ascii="Calibri" w:hAnsi="Calibri"/>
          <w:sz w:val="22"/>
          <w:szCs w:val="22"/>
        </w:rPr>
        <w:t xml:space="preserve"> </w:t>
      </w:r>
      <w:r>
        <w:rPr>
          <w:rFonts w:ascii="Calibri" w:hAnsi="Calibri"/>
          <w:sz w:val="22"/>
          <w:szCs w:val="22"/>
        </w:rPr>
        <w:t>A</w:t>
      </w:r>
      <w:r w:rsidRPr="009116DA">
        <w:rPr>
          <w:rFonts w:ascii="Calibri" w:hAnsi="Calibri"/>
          <w:sz w:val="22"/>
          <w:szCs w:val="22"/>
        </w:rPr>
        <w:t xml:space="preserve">pplications </w:t>
      </w:r>
      <w:r>
        <w:rPr>
          <w:rFonts w:ascii="Calibri" w:hAnsi="Calibri"/>
          <w:sz w:val="22"/>
          <w:szCs w:val="22"/>
        </w:rPr>
        <w:t xml:space="preserve">in response to this </w:t>
      </w:r>
      <w:r w:rsidR="005F3F25">
        <w:rPr>
          <w:rFonts w:ascii="Calibri" w:hAnsi="Calibri"/>
          <w:sz w:val="22"/>
          <w:szCs w:val="22"/>
        </w:rPr>
        <w:t>DPSQ</w:t>
      </w:r>
      <w:r>
        <w:rPr>
          <w:rFonts w:ascii="Calibri" w:hAnsi="Calibri"/>
          <w:sz w:val="22"/>
          <w:szCs w:val="22"/>
        </w:rPr>
        <w:t xml:space="preserve"> from economic operators</w:t>
      </w:r>
      <w:r w:rsidRPr="009116DA">
        <w:rPr>
          <w:rFonts w:ascii="Calibri" w:hAnsi="Calibri"/>
          <w:sz w:val="22"/>
          <w:szCs w:val="22"/>
        </w:rPr>
        <w:t xml:space="preserve">. </w:t>
      </w:r>
      <w:r>
        <w:rPr>
          <w:rFonts w:ascii="Calibri" w:hAnsi="Calibri"/>
          <w:sz w:val="22"/>
          <w:szCs w:val="22"/>
        </w:rPr>
        <w:t>E</w:t>
      </w:r>
      <w:r w:rsidRPr="009116DA">
        <w:rPr>
          <w:rFonts w:ascii="Calibri" w:hAnsi="Calibri"/>
          <w:sz w:val="22"/>
          <w:szCs w:val="22"/>
        </w:rPr>
        <w:t>cono</w:t>
      </w:r>
      <w:r w:rsidRPr="00F24A50">
        <w:rPr>
          <w:rFonts w:ascii="Calibri" w:hAnsi="Calibri"/>
          <w:sz w:val="22"/>
          <w:szCs w:val="22"/>
        </w:rPr>
        <w:t xml:space="preserve">mic </w:t>
      </w:r>
      <w:r w:rsidRPr="00DF2F8A">
        <w:rPr>
          <w:rFonts w:ascii="Calibri" w:hAnsi="Calibri"/>
          <w:sz w:val="22"/>
          <w:szCs w:val="22"/>
        </w:rPr>
        <w:t xml:space="preserve">operators may apply for admission to the DPS, or re-apply in the case of </w:t>
      </w:r>
      <w:r w:rsidRPr="004634C1">
        <w:rPr>
          <w:rFonts w:ascii="Calibri" w:hAnsi="Calibri"/>
          <w:sz w:val="22"/>
          <w:szCs w:val="22"/>
        </w:rPr>
        <w:t xml:space="preserve">Candidates who failed to satisfy the compliance or selection criteria in this </w:t>
      </w:r>
      <w:r w:rsidR="005F3F25" w:rsidRPr="004634C1">
        <w:rPr>
          <w:rFonts w:ascii="Calibri" w:hAnsi="Calibri"/>
          <w:sz w:val="22"/>
          <w:szCs w:val="22"/>
        </w:rPr>
        <w:t>DPSQ</w:t>
      </w:r>
      <w:r w:rsidRPr="004634C1">
        <w:rPr>
          <w:rFonts w:ascii="Calibri" w:hAnsi="Calibri"/>
          <w:sz w:val="22"/>
          <w:szCs w:val="22"/>
        </w:rPr>
        <w:t>, at any point throughout the entire Term (as defined in paragraph 1.8 below) of the DPS. Applications will be assessed by the Contracting Authority against the compliance and selection criteria in paragraphs 3.1 and 3.2 of this</w:t>
      </w:r>
      <w:r w:rsidRPr="00DF2F8A">
        <w:rPr>
          <w:rFonts w:ascii="Calibri" w:hAnsi="Calibri"/>
          <w:sz w:val="22"/>
          <w:szCs w:val="22"/>
        </w:rPr>
        <w:t xml:space="preserve"> </w:t>
      </w:r>
      <w:r w:rsidR="005F3F25" w:rsidRPr="00DF2F8A">
        <w:rPr>
          <w:rFonts w:ascii="Calibri" w:hAnsi="Calibri"/>
          <w:sz w:val="22"/>
          <w:szCs w:val="22"/>
        </w:rPr>
        <w:t>DPSQ</w:t>
      </w:r>
      <w:r w:rsidRPr="00DF2F8A">
        <w:rPr>
          <w:rFonts w:ascii="Calibri" w:hAnsi="Calibri"/>
          <w:sz w:val="22"/>
          <w:szCs w:val="22"/>
        </w:rPr>
        <w:t xml:space="preserve">. All Candidates that meet the compliance and selection criteria in this </w:t>
      </w:r>
      <w:r w:rsidR="005F3F25" w:rsidRPr="00DF2F8A">
        <w:rPr>
          <w:rFonts w:ascii="Calibri" w:hAnsi="Calibri"/>
          <w:sz w:val="22"/>
          <w:szCs w:val="22"/>
        </w:rPr>
        <w:t>DPSQ</w:t>
      </w:r>
      <w:r w:rsidRPr="00DF2F8A">
        <w:rPr>
          <w:rFonts w:ascii="Calibri" w:hAnsi="Calibri"/>
          <w:sz w:val="22"/>
          <w:szCs w:val="22"/>
        </w:rPr>
        <w:t xml:space="preserve"> will be admitted to the DPS. Successful Candidates must enter into the DPS Agreement with the Contracting Authority set out at Appendix 5 to this </w:t>
      </w:r>
      <w:r w:rsidR="005F3F25" w:rsidRPr="00DF2F8A">
        <w:rPr>
          <w:rFonts w:ascii="Calibri" w:hAnsi="Calibri"/>
          <w:sz w:val="22"/>
          <w:szCs w:val="22"/>
        </w:rPr>
        <w:t>DPSQ</w:t>
      </w:r>
      <w:r w:rsidRPr="00DF2F8A">
        <w:rPr>
          <w:rFonts w:ascii="Calibri" w:hAnsi="Calibri"/>
          <w:sz w:val="22"/>
          <w:szCs w:val="22"/>
        </w:rPr>
        <w:t>.</w:t>
      </w:r>
      <w:r>
        <w:rPr>
          <w:rFonts w:ascii="Calibri" w:hAnsi="Calibri"/>
          <w:sz w:val="22"/>
          <w:szCs w:val="22"/>
        </w:rPr>
        <w:t xml:space="preserve"> </w:t>
      </w:r>
    </w:p>
    <w:p w14:paraId="70C1DD4A" w14:textId="77777777" w:rsidR="00425024" w:rsidRDefault="00425024" w:rsidP="00425024">
      <w:pPr>
        <w:tabs>
          <w:tab w:val="left" w:pos="2268"/>
        </w:tabs>
        <w:spacing w:after="120" w:line="316" w:lineRule="auto"/>
        <w:ind w:left="720" w:hanging="11"/>
        <w:jc w:val="both"/>
        <w:rPr>
          <w:rFonts w:ascii="Calibri" w:hAnsi="Calibri"/>
          <w:b/>
          <w:sz w:val="22"/>
          <w:szCs w:val="22"/>
        </w:rPr>
      </w:pPr>
    </w:p>
    <w:p w14:paraId="70C1DD4B" w14:textId="77777777" w:rsidR="00425024" w:rsidRPr="009116DA" w:rsidRDefault="00425024" w:rsidP="00425024">
      <w:pPr>
        <w:tabs>
          <w:tab w:val="left" w:pos="2268"/>
        </w:tabs>
        <w:spacing w:after="120" w:line="316" w:lineRule="auto"/>
        <w:ind w:left="720" w:hanging="11"/>
        <w:jc w:val="both"/>
        <w:rPr>
          <w:rFonts w:ascii="Calibri" w:hAnsi="Calibri"/>
          <w:sz w:val="22"/>
          <w:szCs w:val="22"/>
        </w:rPr>
      </w:pPr>
      <w:r w:rsidRPr="009116DA">
        <w:rPr>
          <w:rFonts w:ascii="Calibri" w:hAnsi="Calibri"/>
          <w:b/>
          <w:sz w:val="22"/>
          <w:szCs w:val="22"/>
        </w:rPr>
        <w:t xml:space="preserve">Stage 2 – </w:t>
      </w:r>
      <w:r>
        <w:rPr>
          <w:rFonts w:ascii="Calibri" w:hAnsi="Calibri"/>
          <w:b/>
          <w:sz w:val="22"/>
          <w:szCs w:val="22"/>
        </w:rPr>
        <w:t>Award of Contracts</w:t>
      </w:r>
      <w:r w:rsidRPr="009116DA">
        <w:rPr>
          <w:rFonts w:ascii="Calibri" w:hAnsi="Calibri"/>
          <w:b/>
          <w:sz w:val="22"/>
          <w:szCs w:val="22"/>
        </w:rPr>
        <w:t>:</w:t>
      </w:r>
      <w:r w:rsidRPr="009116DA">
        <w:rPr>
          <w:rFonts w:ascii="Calibri" w:hAnsi="Calibri"/>
          <w:sz w:val="22"/>
          <w:szCs w:val="22"/>
        </w:rPr>
        <w:t xml:space="preserve"> </w:t>
      </w:r>
    </w:p>
    <w:p w14:paraId="70C1DD4C" w14:textId="77777777" w:rsidR="00425024" w:rsidRDefault="00425024" w:rsidP="00425024">
      <w:pPr>
        <w:tabs>
          <w:tab w:val="left" w:pos="2268"/>
        </w:tabs>
        <w:spacing w:after="120" w:line="316" w:lineRule="auto"/>
        <w:ind w:left="720" w:hanging="11"/>
        <w:jc w:val="both"/>
        <w:rPr>
          <w:rFonts w:asciiTheme="minorHAnsi" w:eastAsiaTheme="minorHAnsi" w:hAnsiTheme="minorHAnsi" w:cstheme="minorBidi"/>
          <w:sz w:val="22"/>
          <w:szCs w:val="22"/>
        </w:rPr>
      </w:pPr>
      <w:r>
        <w:rPr>
          <w:rFonts w:asciiTheme="minorHAnsi" w:eastAsiaTheme="minorHAnsi" w:hAnsiTheme="minorHAnsi" w:cstheme="minorBidi"/>
          <w:sz w:val="22"/>
          <w:szCs w:val="22"/>
        </w:rPr>
        <w:t>A</w:t>
      </w:r>
      <w:r w:rsidRPr="009116DA">
        <w:rPr>
          <w:rFonts w:asciiTheme="minorHAnsi" w:eastAsiaTheme="minorHAnsi" w:hAnsiTheme="minorHAnsi" w:cstheme="minorBidi"/>
          <w:sz w:val="22"/>
          <w:szCs w:val="22"/>
        </w:rPr>
        <w:t>ll Candidates</w:t>
      </w:r>
      <w:r>
        <w:rPr>
          <w:rFonts w:asciiTheme="minorHAnsi" w:eastAsiaTheme="minorHAnsi" w:hAnsiTheme="minorHAnsi" w:cstheme="minorBidi"/>
          <w:sz w:val="22"/>
          <w:szCs w:val="22"/>
        </w:rPr>
        <w:t xml:space="preserve"> that entered into a DPS</w:t>
      </w:r>
      <w:r w:rsidRPr="009116DA">
        <w:rPr>
          <w:rFonts w:asciiTheme="minorHAnsi" w:eastAsiaTheme="minorHAnsi" w:hAnsiTheme="minorHAnsi" w:cstheme="minorBidi"/>
          <w:sz w:val="22"/>
          <w:szCs w:val="22"/>
        </w:rPr>
        <w:t xml:space="preserve"> </w:t>
      </w:r>
      <w:r>
        <w:rPr>
          <w:rFonts w:asciiTheme="minorHAnsi" w:eastAsiaTheme="minorHAnsi" w:hAnsiTheme="minorHAnsi" w:cstheme="minorBidi"/>
          <w:sz w:val="22"/>
          <w:szCs w:val="22"/>
        </w:rPr>
        <w:t xml:space="preserve">Agreement with the Contracting Authority in Stage 1 </w:t>
      </w:r>
      <w:r w:rsidRPr="009116DA">
        <w:rPr>
          <w:rFonts w:asciiTheme="minorHAnsi" w:eastAsiaTheme="minorHAnsi" w:hAnsiTheme="minorHAnsi" w:cstheme="minorBidi"/>
          <w:sz w:val="22"/>
          <w:szCs w:val="22"/>
        </w:rPr>
        <w:t>(</w:t>
      </w:r>
      <w:r w:rsidRPr="00DF2F8A">
        <w:rPr>
          <w:rFonts w:asciiTheme="minorHAnsi" w:eastAsiaTheme="minorHAnsi" w:hAnsiTheme="minorHAnsi" w:cstheme="minorBidi"/>
          <w:sz w:val="22"/>
          <w:szCs w:val="22"/>
        </w:rPr>
        <w:t xml:space="preserve">each a “DPS Member”) will be invited to stage 2 competition(s) (“DPS </w:t>
      </w:r>
      <w:r w:rsidR="00255ED3" w:rsidRPr="00DF2F8A">
        <w:rPr>
          <w:rFonts w:asciiTheme="minorHAnsi" w:eastAsiaTheme="minorHAnsi" w:hAnsiTheme="minorHAnsi" w:cstheme="minorBidi"/>
          <w:sz w:val="22"/>
          <w:szCs w:val="22"/>
        </w:rPr>
        <w:t>Tender</w:t>
      </w:r>
      <w:r w:rsidRPr="00DF2F8A">
        <w:rPr>
          <w:rFonts w:asciiTheme="minorHAnsi" w:eastAsiaTheme="minorHAnsi" w:hAnsiTheme="minorHAnsi" w:cstheme="minorBidi"/>
          <w:sz w:val="22"/>
          <w:szCs w:val="22"/>
        </w:rPr>
        <w:t xml:space="preserve">”) to submit a tender based on the requirements set out in the stage 2 request for </w:t>
      </w:r>
      <w:r w:rsidRPr="004634C1">
        <w:rPr>
          <w:rFonts w:asciiTheme="minorHAnsi" w:eastAsiaTheme="minorHAnsi" w:hAnsiTheme="minorHAnsi" w:cstheme="minorBidi"/>
          <w:sz w:val="22"/>
          <w:szCs w:val="22"/>
        </w:rPr>
        <w:t xml:space="preserve">tenders (“RFT”). DPS </w:t>
      </w:r>
      <w:r w:rsidR="00255ED3" w:rsidRPr="004634C1">
        <w:rPr>
          <w:rFonts w:asciiTheme="minorHAnsi" w:eastAsiaTheme="minorHAnsi" w:hAnsiTheme="minorHAnsi" w:cstheme="minorBidi"/>
          <w:sz w:val="22"/>
          <w:szCs w:val="22"/>
        </w:rPr>
        <w:t>Tender</w:t>
      </w:r>
      <w:r w:rsidRPr="004634C1">
        <w:rPr>
          <w:rFonts w:asciiTheme="minorHAnsi" w:eastAsiaTheme="minorHAnsi" w:hAnsiTheme="minorHAnsi" w:cstheme="minorBidi"/>
          <w:sz w:val="22"/>
          <w:szCs w:val="22"/>
        </w:rPr>
        <w:t xml:space="preserve">(s) will be conducted in </w:t>
      </w:r>
      <w:r w:rsidRPr="004634C1">
        <w:rPr>
          <w:rFonts w:asciiTheme="minorHAnsi" w:hAnsiTheme="minorHAnsi"/>
          <w:sz w:val="22"/>
          <w:szCs w:val="22"/>
        </w:rPr>
        <w:t>accordance with the procedures set out at clauses 5 and 6 of the DPS Agreement.</w:t>
      </w:r>
      <w:r w:rsidRPr="004634C1">
        <w:rPr>
          <w:rFonts w:asciiTheme="minorHAnsi" w:eastAsiaTheme="minorHAnsi" w:hAnsiTheme="minorHAnsi" w:cstheme="minorBidi"/>
          <w:sz w:val="22"/>
          <w:szCs w:val="22"/>
        </w:rPr>
        <w:t xml:space="preserve"> </w:t>
      </w:r>
      <w:r w:rsidRPr="004634C1">
        <w:rPr>
          <w:rFonts w:ascii="Calibri" w:hAnsi="Calibri"/>
          <w:sz w:val="22"/>
          <w:szCs w:val="22"/>
        </w:rPr>
        <w:t>After the assessment of the tenders received in resp</w:t>
      </w:r>
      <w:r w:rsidRPr="00DF2F8A">
        <w:rPr>
          <w:rFonts w:ascii="Calibri" w:hAnsi="Calibri"/>
          <w:sz w:val="22"/>
          <w:szCs w:val="22"/>
        </w:rPr>
        <w:t>onse to the RFT the Contracting Authority may decide to award the contract(s) to the DPS Member or DPS Members that have submitted the lowest price or most economically advantageous tender based on the award criteria set out in the RFT</w:t>
      </w:r>
      <w:r w:rsidRPr="00DF2F8A">
        <w:rPr>
          <w:rFonts w:asciiTheme="minorHAnsi" w:eastAsiaTheme="minorHAnsi" w:hAnsiTheme="minorHAnsi" w:cstheme="minorBidi"/>
          <w:sz w:val="22"/>
          <w:szCs w:val="22"/>
        </w:rPr>
        <w:t>.</w:t>
      </w:r>
      <w:r>
        <w:rPr>
          <w:rFonts w:asciiTheme="minorHAnsi" w:eastAsiaTheme="minorHAnsi" w:hAnsiTheme="minorHAnsi" w:cstheme="minorBidi"/>
          <w:sz w:val="22"/>
          <w:szCs w:val="22"/>
        </w:rPr>
        <w:t xml:space="preserve"> </w:t>
      </w:r>
    </w:p>
    <w:p w14:paraId="70C1DD4D" w14:textId="77777777" w:rsidR="00425024" w:rsidRPr="00DF2AF9" w:rsidRDefault="00425024" w:rsidP="00425024">
      <w:pPr>
        <w:tabs>
          <w:tab w:val="left" w:pos="2268"/>
        </w:tabs>
        <w:spacing w:after="120" w:line="316" w:lineRule="auto"/>
        <w:ind w:left="720" w:hanging="11"/>
        <w:jc w:val="both"/>
        <w:rPr>
          <w:rFonts w:ascii="Calibri" w:hAnsi="Calibri"/>
          <w:sz w:val="22"/>
          <w:szCs w:val="22"/>
        </w:rPr>
      </w:pPr>
    </w:p>
    <w:p w14:paraId="70C1DD4E" w14:textId="77777777" w:rsidR="00425024" w:rsidRPr="00686CEA" w:rsidRDefault="00425024" w:rsidP="00425024">
      <w:pPr>
        <w:spacing w:after="120" w:line="316" w:lineRule="auto"/>
        <w:ind w:left="720" w:hanging="720"/>
        <w:jc w:val="both"/>
        <w:rPr>
          <w:rFonts w:ascii="Calibri" w:hAnsi="Calibri"/>
          <w:sz w:val="22"/>
          <w:szCs w:val="22"/>
        </w:rPr>
      </w:pPr>
      <w:r w:rsidRPr="00415358">
        <w:rPr>
          <w:rFonts w:ascii="Calibri" w:hAnsi="Calibri"/>
          <w:color w:val="0000FF"/>
          <w:sz w:val="22"/>
          <w:szCs w:val="22"/>
        </w:rPr>
        <w:t>1.</w:t>
      </w:r>
      <w:r>
        <w:rPr>
          <w:rFonts w:ascii="Calibri" w:hAnsi="Calibri"/>
          <w:color w:val="0000FF"/>
          <w:sz w:val="22"/>
          <w:szCs w:val="22"/>
        </w:rPr>
        <w:t>6</w:t>
      </w:r>
      <w:r w:rsidRPr="00686CEA">
        <w:rPr>
          <w:rFonts w:ascii="Calibri" w:hAnsi="Calibri"/>
          <w:sz w:val="22"/>
          <w:szCs w:val="22"/>
        </w:rPr>
        <w:tab/>
      </w:r>
      <w:r w:rsidRPr="00F42759">
        <w:rPr>
          <w:rFonts w:ascii="Calibri" w:hAnsi="Calibri"/>
          <w:color w:val="0000FF"/>
        </w:rPr>
        <w:t xml:space="preserve">Overview of the DPS Process </w:t>
      </w:r>
    </w:p>
    <w:p w14:paraId="70C1DD4F" w14:textId="77777777" w:rsidR="00425024" w:rsidRDefault="00425024" w:rsidP="00425024">
      <w:pPr>
        <w:spacing w:after="120" w:line="316" w:lineRule="auto"/>
        <w:ind w:left="709"/>
        <w:jc w:val="both"/>
        <w:rPr>
          <w:rFonts w:ascii="Calibri" w:hAnsi="Calibri"/>
          <w:sz w:val="22"/>
          <w:szCs w:val="22"/>
        </w:rPr>
      </w:pPr>
      <w:r>
        <w:rPr>
          <w:rFonts w:ascii="Calibri" w:hAnsi="Calibri"/>
          <w:sz w:val="22"/>
          <w:szCs w:val="22"/>
        </w:rPr>
        <w:t xml:space="preserve">The DPS will be hosted on the </w:t>
      </w:r>
      <w:proofErr w:type="spellStart"/>
      <w:r>
        <w:rPr>
          <w:rFonts w:ascii="Calibri" w:hAnsi="Calibri"/>
          <w:sz w:val="22"/>
          <w:szCs w:val="22"/>
        </w:rPr>
        <w:t>eTenders</w:t>
      </w:r>
      <w:proofErr w:type="spellEnd"/>
      <w:r>
        <w:rPr>
          <w:rFonts w:ascii="Calibri" w:hAnsi="Calibri"/>
          <w:sz w:val="22"/>
          <w:szCs w:val="22"/>
        </w:rPr>
        <w:t xml:space="preserve"> web platform www.etenders.gov.ie (the “Electronic Platform”). All communications arising out of or in connection with the DPS will be by electronic means. No hard copy documents will be issued or accepted by the OGP and all communications with the Contracting Authority must be via the Electronic Platform.  </w:t>
      </w:r>
    </w:p>
    <w:p w14:paraId="70C1DD50" w14:textId="77777777" w:rsidR="00425024" w:rsidRPr="00686CEA" w:rsidRDefault="00425024" w:rsidP="00425024">
      <w:pPr>
        <w:spacing w:after="120" w:line="316" w:lineRule="auto"/>
        <w:ind w:left="720" w:hanging="11"/>
        <w:jc w:val="both"/>
        <w:rPr>
          <w:rFonts w:ascii="Calibri" w:hAnsi="Calibri"/>
          <w:sz w:val="22"/>
          <w:szCs w:val="22"/>
        </w:rPr>
      </w:pPr>
      <w:r w:rsidRPr="00686CEA">
        <w:rPr>
          <w:rFonts w:ascii="Calibri" w:hAnsi="Calibri"/>
          <w:sz w:val="22"/>
          <w:szCs w:val="22"/>
        </w:rPr>
        <w:t>Th</w:t>
      </w:r>
      <w:r>
        <w:rPr>
          <w:rFonts w:ascii="Calibri" w:hAnsi="Calibri"/>
          <w:sz w:val="22"/>
          <w:szCs w:val="22"/>
        </w:rPr>
        <w:t>e following</w:t>
      </w:r>
      <w:r w:rsidRPr="00686CEA">
        <w:rPr>
          <w:rFonts w:ascii="Calibri" w:hAnsi="Calibri"/>
          <w:sz w:val="22"/>
          <w:szCs w:val="22"/>
        </w:rPr>
        <w:t xml:space="preserve"> is an overview of the electronic process Candidates must follow when submitting an Application for admittance to the DPS</w:t>
      </w:r>
      <w:r>
        <w:rPr>
          <w:rFonts w:ascii="Calibri" w:hAnsi="Calibri"/>
          <w:sz w:val="22"/>
          <w:szCs w:val="22"/>
        </w:rPr>
        <w:t xml:space="preserve">.  </w:t>
      </w:r>
    </w:p>
    <w:p w14:paraId="70C1DD51" w14:textId="77777777" w:rsidR="00425024" w:rsidRPr="009116DA" w:rsidRDefault="00425024" w:rsidP="00EC69DD">
      <w:pPr>
        <w:pStyle w:val="ListParagraph"/>
        <w:numPr>
          <w:ilvl w:val="0"/>
          <w:numId w:val="12"/>
        </w:numPr>
        <w:spacing w:line="360" w:lineRule="auto"/>
        <w:ind w:left="714" w:hanging="357"/>
        <w:jc w:val="both"/>
        <w:rPr>
          <w:rFonts w:asciiTheme="minorHAnsi" w:eastAsiaTheme="minorHAnsi" w:hAnsiTheme="minorHAnsi"/>
          <w:sz w:val="22"/>
          <w:szCs w:val="22"/>
        </w:rPr>
      </w:pPr>
      <w:r w:rsidRPr="00686CEA">
        <w:rPr>
          <w:rFonts w:ascii="Calibri" w:hAnsi="Calibri"/>
          <w:sz w:val="22"/>
          <w:szCs w:val="22"/>
        </w:rPr>
        <w:t>Candidates must</w:t>
      </w:r>
      <w:r>
        <w:rPr>
          <w:rFonts w:ascii="Calibri" w:hAnsi="Calibri"/>
          <w:sz w:val="22"/>
          <w:szCs w:val="22"/>
        </w:rPr>
        <w:t xml:space="preserve"> </w:t>
      </w:r>
      <w:r>
        <w:rPr>
          <w:rFonts w:asciiTheme="minorHAnsi" w:eastAsiaTheme="minorHAnsi" w:hAnsiTheme="minorHAnsi"/>
          <w:sz w:val="22"/>
          <w:szCs w:val="22"/>
        </w:rPr>
        <w:t>r</w:t>
      </w:r>
      <w:r w:rsidRPr="009116DA">
        <w:rPr>
          <w:rFonts w:asciiTheme="minorHAnsi" w:eastAsiaTheme="minorHAnsi" w:hAnsiTheme="minorHAnsi"/>
          <w:sz w:val="22"/>
          <w:szCs w:val="22"/>
        </w:rPr>
        <w:t>egister with E-tenders and/or Login to the Electronic Platform</w:t>
      </w:r>
      <w:r>
        <w:rPr>
          <w:rFonts w:asciiTheme="minorHAnsi" w:eastAsiaTheme="minorHAnsi" w:hAnsiTheme="minorHAnsi"/>
          <w:sz w:val="22"/>
          <w:szCs w:val="22"/>
        </w:rPr>
        <w:t>;</w:t>
      </w:r>
    </w:p>
    <w:p w14:paraId="70C1DD52" w14:textId="77777777" w:rsidR="00425024" w:rsidRDefault="00425024" w:rsidP="00EC69DD">
      <w:pPr>
        <w:pStyle w:val="ListParagraph"/>
        <w:numPr>
          <w:ilvl w:val="0"/>
          <w:numId w:val="12"/>
        </w:numPr>
        <w:spacing w:line="360" w:lineRule="auto"/>
        <w:ind w:left="714" w:hanging="357"/>
        <w:jc w:val="both"/>
        <w:rPr>
          <w:rFonts w:asciiTheme="minorHAnsi" w:eastAsiaTheme="minorHAnsi" w:hAnsiTheme="minorHAnsi"/>
          <w:sz w:val="22"/>
          <w:szCs w:val="22"/>
        </w:rPr>
      </w:pPr>
      <w:r w:rsidRPr="00686CEA">
        <w:rPr>
          <w:rFonts w:ascii="Calibri" w:hAnsi="Calibri"/>
          <w:sz w:val="22"/>
          <w:szCs w:val="22"/>
        </w:rPr>
        <w:t>Candidates must</w:t>
      </w:r>
      <w:r>
        <w:rPr>
          <w:rFonts w:ascii="Calibri" w:hAnsi="Calibri"/>
          <w:sz w:val="22"/>
          <w:szCs w:val="22"/>
        </w:rPr>
        <w:t xml:space="preserve"> </w:t>
      </w:r>
      <w:r>
        <w:rPr>
          <w:rFonts w:asciiTheme="minorHAnsi" w:eastAsiaTheme="minorHAnsi" w:hAnsiTheme="minorHAnsi"/>
          <w:sz w:val="22"/>
          <w:szCs w:val="22"/>
        </w:rPr>
        <w:t>r</w:t>
      </w:r>
      <w:r w:rsidRPr="009116DA">
        <w:rPr>
          <w:rFonts w:asciiTheme="minorHAnsi" w:eastAsiaTheme="minorHAnsi" w:hAnsiTheme="minorHAnsi"/>
          <w:sz w:val="22"/>
          <w:szCs w:val="22"/>
        </w:rPr>
        <w:t xml:space="preserve">eview </w:t>
      </w:r>
      <w:r>
        <w:rPr>
          <w:rFonts w:asciiTheme="minorHAnsi" w:eastAsiaTheme="minorHAnsi" w:hAnsiTheme="minorHAnsi"/>
          <w:sz w:val="22"/>
          <w:szCs w:val="22"/>
        </w:rPr>
        <w:t xml:space="preserve">all </w:t>
      </w:r>
      <w:r w:rsidRPr="009116DA">
        <w:rPr>
          <w:rFonts w:asciiTheme="minorHAnsi" w:eastAsiaTheme="minorHAnsi" w:hAnsiTheme="minorHAnsi"/>
          <w:sz w:val="22"/>
          <w:szCs w:val="22"/>
        </w:rPr>
        <w:t>DPS material</w:t>
      </w:r>
      <w:r>
        <w:rPr>
          <w:rFonts w:asciiTheme="minorHAnsi" w:eastAsiaTheme="minorHAnsi" w:hAnsiTheme="minorHAnsi"/>
          <w:sz w:val="22"/>
          <w:szCs w:val="22"/>
        </w:rPr>
        <w:t>s</w:t>
      </w:r>
      <w:r w:rsidRPr="009116DA">
        <w:rPr>
          <w:rFonts w:asciiTheme="minorHAnsi" w:eastAsiaTheme="minorHAnsi" w:hAnsiTheme="minorHAnsi"/>
          <w:sz w:val="22"/>
          <w:szCs w:val="22"/>
        </w:rPr>
        <w:t xml:space="preserve"> </w:t>
      </w:r>
      <w:r>
        <w:rPr>
          <w:rFonts w:asciiTheme="minorHAnsi" w:eastAsiaTheme="minorHAnsi" w:hAnsiTheme="minorHAnsi"/>
          <w:sz w:val="22"/>
          <w:szCs w:val="22"/>
        </w:rPr>
        <w:t xml:space="preserve">published </w:t>
      </w:r>
      <w:r w:rsidRPr="009116DA">
        <w:rPr>
          <w:rFonts w:asciiTheme="minorHAnsi" w:eastAsiaTheme="minorHAnsi" w:hAnsiTheme="minorHAnsi"/>
          <w:sz w:val="22"/>
          <w:szCs w:val="22"/>
        </w:rPr>
        <w:t>on the Electronic Platform</w:t>
      </w:r>
      <w:r>
        <w:rPr>
          <w:rFonts w:asciiTheme="minorHAnsi" w:eastAsiaTheme="minorHAnsi" w:hAnsiTheme="minorHAnsi"/>
          <w:sz w:val="22"/>
          <w:szCs w:val="22"/>
        </w:rPr>
        <w:t xml:space="preserve"> for this Competition;</w:t>
      </w:r>
    </w:p>
    <w:p w14:paraId="70C1DD53" w14:textId="77777777" w:rsidR="00425024" w:rsidRPr="003C2697" w:rsidRDefault="00425024" w:rsidP="00EC69DD">
      <w:pPr>
        <w:pStyle w:val="ListParagraph"/>
        <w:numPr>
          <w:ilvl w:val="0"/>
          <w:numId w:val="12"/>
        </w:numPr>
        <w:spacing w:line="360" w:lineRule="auto"/>
        <w:ind w:left="714" w:hanging="357"/>
        <w:jc w:val="both"/>
        <w:rPr>
          <w:rFonts w:asciiTheme="minorHAnsi" w:eastAsiaTheme="minorHAnsi" w:hAnsiTheme="minorHAnsi"/>
          <w:sz w:val="22"/>
          <w:szCs w:val="22"/>
        </w:rPr>
      </w:pPr>
      <w:r w:rsidRPr="00686CEA">
        <w:rPr>
          <w:rFonts w:ascii="Calibri" w:hAnsi="Calibri"/>
          <w:sz w:val="22"/>
          <w:szCs w:val="22"/>
        </w:rPr>
        <w:t>Candidates must</w:t>
      </w:r>
      <w:r>
        <w:rPr>
          <w:rFonts w:ascii="Calibri" w:hAnsi="Calibri"/>
          <w:sz w:val="22"/>
          <w:szCs w:val="22"/>
        </w:rPr>
        <w:t xml:space="preserve"> </w:t>
      </w:r>
      <w:r>
        <w:rPr>
          <w:rFonts w:asciiTheme="minorHAnsi" w:eastAsiaTheme="minorHAnsi" w:hAnsiTheme="minorHAnsi"/>
          <w:sz w:val="22"/>
          <w:szCs w:val="22"/>
        </w:rPr>
        <w:t>c</w:t>
      </w:r>
      <w:r w:rsidRPr="009116DA">
        <w:rPr>
          <w:rFonts w:asciiTheme="minorHAnsi" w:eastAsiaTheme="minorHAnsi" w:hAnsiTheme="minorHAnsi"/>
          <w:sz w:val="22"/>
          <w:szCs w:val="22"/>
        </w:rPr>
        <w:t>omplete and upload the</w:t>
      </w:r>
      <w:r>
        <w:rPr>
          <w:rFonts w:asciiTheme="minorHAnsi" w:eastAsiaTheme="minorHAnsi" w:hAnsiTheme="minorHAnsi"/>
          <w:sz w:val="22"/>
          <w:szCs w:val="22"/>
        </w:rPr>
        <w:t xml:space="preserve"> electronic</w:t>
      </w:r>
      <w:r w:rsidRPr="009116DA">
        <w:rPr>
          <w:rFonts w:asciiTheme="minorHAnsi" w:eastAsiaTheme="minorHAnsi" w:hAnsiTheme="minorHAnsi"/>
          <w:sz w:val="22"/>
          <w:szCs w:val="22"/>
        </w:rPr>
        <w:t xml:space="preserve"> European Single Procurement </w:t>
      </w:r>
      <w:r w:rsidRPr="003C2697">
        <w:rPr>
          <w:rFonts w:asciiTheme="minorHAnsi" w:eastAsiaTheme="minorHAnsi" w:hAnsiTheme="minorHAnsi"/>
          <w:sz w:val="22"/>
          <w:szCs w:val="22"/>
        </w:rPr>
        <w:t>Document (“</w:t>
      </w:r>
      <w:proofErr w:type="spellStart"/>
      <w:r w:rsidRPr="003C2697">
        <w:rPr>
          <w:rFonts w:asciiTheme="minorHAnsi" w:eastAsiaTheme="minorHAnsi" w:hAnsiTheme="minorHAnsi"/>
          <w:sz w:val="22"/>
          <w:szCs w:val="22"/>
        </w:rPr>
        <w:t>eESPD</w:t>
      </w:r>
      <w:proofErr w:type="spellEnd"/>
      <w:r w:rsidRPr="003C2697">
        <w:rPr>
          <w:rFonts w:asciiTheme="minorHAnsi" w:eastAsiaTheme="minorHAnsi" w:hAnsiTheme="minorHAnsi"/>
          <w:sz w:val="22"/>
          <w:szCs w:val="22"/>
        </w:rPr>
        <w:t>”) to the Electronic Platform;</w:t>
      </w:r>
    </w:p>
    <w:p w14:paraId="70C1DD54" w14:textId="77777777" w:rsidR="00425024" w:rsidRPr="00DF2F8A" w:rsidRDefault="00425024" w:rsidP="00EC69DD">
      <w:pPr>
        <w:pStyle w:val="ListParagraph"/>
        <w:numPr>
          <w:ilvl w:val="0"/>
          <w:numId w:val="12"/>
        </w:numPr>
        <w:spacing w:line="360" w:lineRule="auto"/>
        <w:ind w:left="714" w:hanging="357"/>
        <w:jc w:val="both"/>
        <w:rPr>
          <w:rFonts w:asciiTheme="minorHAnsi" w:eastAsiaTheme="minorHAnsi" w:hAnsiTheme="minorHAnsi"/>
          <w:sz w:val="22"/>
          <w:szCs w:val="22"/>
        </w:rPr>
      </w:pPr>
      <w:r w:rsidRPr="00DF2F8A">
        <w:rPr>
          <w:rFonts w:ascii="Calibri" w:hAnsi="Calibri"/>
          <w:sz w:val="22"/>
          <w:szCs w:val="22"/>
        </w:rPr>
        <w:t xml:space="preserve">Candidates must </w:t>
      </w:r>
      <w:r w:rsidRPr="00DF2F8A">
        <w:rPr>
          <w:rFonts w:asciiTheme="minorHAnsi" w:eastAsiaTheme="minorHAnsi" w:hAnsiTheme="minorHAnsi"/>
          <w:sz w:val="22"/>
          <w:szCs w:val="22"/>
        </w:rPr>
        <w:t xml:space="preserve">complete the DPS Application Response Document in relation to the selection criteria as detailed in section 3.2 of this </w:t>
      </w:r>
      <w:r w:rsidR="005F3F25" w:rsidRPr="00DF2F8A">
        <w:rPr>
          <w:rFonts w:asciiTheme="minorHAnsi" w:eastAsiaTheme="minorHAnsi" w:hAnsiTheme="minorHAnsi"/>
          <w:sz w:val="22"/>
          <w:szCs w:val="22"/>
        </w:rPr>
        <w:t>DPSQ</w:t>
      </w:r>
      <w:r w:rsidRPr="00DF2F8A">
        <w:rPr>
          <w:rFonts w:asciiTheme="minorHAnsi" w:eastAsiaTheme="minorHAnsi" w:hAnsiTheme="minorHAnsi"/>
          <w:sz w:val="22"/>
          <w:szCs w:val="22"/>
        </w:rPr>
        <w:t xml:space="preserve">. Candidates are </w:t>
      </w:r>
      <w:r w:rsidRPr="00DF2F8A">
        <w:rPr>
          <w:rFonts w:asciiTheme="minorHAnsi" w:eastAsiaTheme="minorHAnsi" w:hAnsiTheme="minorHAnsi"/>
          <w:b/>
          <w:sz w:val="22"/>
          <w:szCs w:val="22"/>
        </w:rPr>
        <w:t>not</w:t>
      </w:r>
      <w:r w:rsidRPr="00DF2F8A">
        <w:rPr>
          <w:rFonts w:asciiTheme="minorHAnsi" w:eastAsiaTheme="minorHAnsi" w:hAnsiTheme="minorHAnsi"/>
          <w:sz w:val="22"/>
          <w:szCs w:val="22"/>
        </w:rPr>
        <w:t xml:space="preserve"> required to submit a tender proposal or pricing in response to the Appendix 1 requirements; </w:t>
      </w:r>
    </w:p>
    <w:p w14:paraId="70C1DD55" w14:textId="77777777" w:rsidR="00425024" w:rsidRPr="00DF2F8A" w:rsidRDefault="00425024" w:rsidP="00EC69DD">
      <w:pPr>
        <w:pStyle w:val="ListParagraph"/>
        <w:numPr>
          <w:ilvl w:val="0"/>
          <w:numId w:val="12"/>
        </w:numPr>
        <w:spacing w:line="360" w:lineRule="auto"/>
        <w:ind w:left="714" w:hanging="357"/>
        <w:jc w:val="both"/>
        <w:rPr>
          <w:rFonts w:asciiTheme="minorHAnsi" w:eastAsiaTheme="minorHAnsi" w:hAnsiTheme="minorHAnsi"/>
          <w:sz w:val="22"/>
          <w:szCs w:val="22"/>
        </w:rPr>
      </w:pPr>
      <w:r w:rsidRPr="00DF2F8A">
        <w:rPr>
          <w:rFonts w:asciiTheme="minorHAnsi" w:eastAsiaTheme="minorHAnsi" w:hAnsiTheme="minorHAnsi"/>
          <w:sz w:val="22"/>
          <w:szCs w:val="22"/>
        </w:rPr>
        <w:lastRenderedPageBreak/>
        <w:t xml:space="preserve">Candidates that fulfil the compliance and selection criteria in this </w:t>
      </w:r>
      <w:r w:rsidR="005F3F25" w:rsidRPr="00DF2F8A">
        <w:rPr>
          <w:rFonts w:asciiTheme="minorHAnsi" w:eastAsiaTheme="minorHAnsi" w:hAnsiTheme="minorHAnsi"/>
          <w:sz w:val="22"/>
          <w:szCs w:val="22"/>
        </w:rPr>
        <w:t>DPSQ</w:t>
      </w:r>
      <w:r w:rsidRPr="00DF2F8A">
        <w:rPr>
          <w:rFonts w:asciiTheme="minorHAnsi" w:eastAsiaTheme="minorHAnsi" w:hAnsiTheme="minorHAnsi"/>
          <w:sz w:val="22"/>
          <w:szCs w:val="22"/>
        </w:rPr>
        <w:t xml:space="preserve"> will be sent confirmation via the </w:t>
      </w:r>
      <w:proofErr w:type="spellStart"/>
      <w:r w:rsidRPr="00DF2F8A">
        <w:rPr>
          <w:rFonts w:asciiTheme="minorHAnsi" w:eastAsiaTheme="minorHAnsi" w:hAnsiTheme="minorHAnsi"/>
          <w:sz w:val="22"/>
          <w:szCs w:val="22"/>
        </w:rPr>
        <w:t>eTenders</w:t>
      </w:r>
      <w:proofErr w:type="spellEnd"/>
      <w:r w:rsidRPr="00DF2F8A">
        <w:rPr>
          <w:rFonts w:asciiTheme="minorHAnsi" w:eastAsiaTheme="minorHAnsi" w:hAnsiTheme="minorHAnsi"/>
          <w:sz w:val="22"/>
          <w:szCs w:val="22"/>
        </w:rPr>
        <w:t xml:space="preserve"> web platform of its admittance to the DPS and Candidates will  be required to sign the DPS Agreement at Appendix 5 to this </w:t>
      </w:r>
      <w:r w:rsidR="005F3F25" w:rsidRPr="00DF2F8A">
        <w:rPr>
          <w:rFonts w:asciiTheme="minorHAnsi" w:eastAsiaTheme="minorHAnsi" w:hAnsiTheme="minorHAnsi"/>
          <w:sz w:val="22"/>
          <w:szCs w:val="22"/>
        </w:rPr>
        <w:t>DPSQ</w:t>
      </w:r>
      <w:r w:rsidRPr="00DF2F8A">
        <w:rPr>
          <w:rFonts w:asciiTheme="minorHAnsi" w:eastAsiaTheme="minorHAnsi" w:hAnsiTheme="minorHAnsi"/>
          <w:sz w:val="22"/>
          <w:szCs w:val="22"/>
        </w:rPr>
        <w:t>;</w:t>
      </w:r>
    </w:p>
    <w:p w14:paraId="70C1DD56" w14:textId="77777777" w:rsidR="00425024" w:rsidRDefault="00425024" w:rsidP="00EC69DD">
      <w:pPr>
        <w:pStyle w:val="ListParagraph"/>
        <w:numPr>
          <w:ilvl w:val="0"/>
          <w:numId w:val="12"/>
        </w:numPr>
        <w:spacing w:line="360" w:lineRule="auto"/>
        <w:ind w:left="714" w:hanging="357"/>
        <w:jc w:val="both"/>
        <w:rPr>
          <w:rFonts w:asciiTheme="minorHAnsi" w:eastAsiaTheme="minorHAnsi" w:hAnsiTheme="minorHAnsi"/>
          <w:sz w:val="22"/>
          <w:szCs w:val="22"/>
        </w:rPr>
      </w:pPr>
      <w:r w:rsidRPr="00DF2F8A">
        <w:rPr>
          <w:rFonts w:asciiTheme="minorHAnsi" w:eastAsiaTheme="minorHAnsi" w:hAnsiTheme="minorHAnsi"/>
          <w:sz w:val="22"/>
          <w:szCs w:val="22"/>
        </w:rPr>
        <w:t>Candidates that do not meet the compliance and</w:t>
      </w:r>
      <w:r>
        <w:rPr>
          <w:rFonts w:asciiTheme="minorHAnsi" w:eastAsiaTheme="minorHAnsi" w:hAnsiTheme="minorHAnsi"/>
          <w:sz w:val="22"/>
          <w:szCs w:val="22"/>
        </w:rPr>
        <w:t xml:space="preserve"> selection </w:t>
      </w:r>
      <w:r w:rsidRPr="009116DA">
        <w:rPr>
          <w:rFonts w:asciiTheme="minorHAnsi" w:eastAsiaTheme="minorHAnsi" w:hAnsiTheme="minorHAnsi"/>
          <w:sz w:val="22"/>
          <w:szCs w:val="22"/>
        </w:rPr>
        <w:t xml:space="preserve">criteria in this </w:t>
      </w:r>
      <w:r w:rsidR="005F3F25">
        <w:rPr>
          <w:rFonts w:asciiTheme="minorHAnsi" w:eastAsiaTheme="minorHAnsi" w:hAnsiTheme="minorHAnsi"/>
          <w:sz w:val="22"/>
          <w:szCs w:val="22"/>
        </w:rPr>
        <w:t>DPSQ</w:t>
      </w:r>
      <w:r w:rsidRPr="009116DA">
        <w:rPr>
          <w:rFonts w:asciiTheme="minorHAnsi" w:eastAsiaTheme="minorHAnsi" w:hAnsiTheme="minorHAnsi"/>
          <w:sz w:val="22"/>
          <w:szCs w:val="22"/>
        </w:rPr>
        <w:t xml:space="preserve"> will not be admitted to the DPS and will be notified accordingly via the </w:t>
      </w:r>
      <w:proofErr w:type="spellStart"/>
      <w:r>
        <w:rPr>
          <w:rFonts w:asciiTheme="minorHAnsi" w:eastAsiaTheme="minorHAnsi" w:hAnsiTheme="minorHAnsi"/>
          <w:sz w:val="22"/>
          <w:szCs w:val="22"/>
        </w:rPr>
        <w:t>eT</w:t>
      </w:r>
      <w:r w:rsidRPr="00B07D12">
        <w:rPr>
          <w:rFonts w:asciiTheme="minorHAnsi" w:eastAsiaTheme="minorHAnsi" w:hAnsiTheme="minorHAnsi"/>
          <w:sz w:val="22"/>
          <w:szCs w:val="22"/>
        </w:rPr>
        <w:t>enders</w:t>
      </w:r>
      <w:proofErr w:type="spellEnd"/>
      <w:r>
        <w:rPr>
          <w:rFonts w:asciiTheme="minorHAnsi" w:eastAsiaTheme="minorHAnsi" w:hAnsiTheme="minorHAnsi"/>
          <w:sz w:val="22"/>
          <w:szCs w:val="22"/>
        </w:rPr>
        <w:t xml:space="preserve"> web</w:t>
      </w:r>
      <w:r w:rsidRPr="009116DA">
        <w:rPr>
          <w:rFonts w:asciiTheme="minorHAnsi" w:eastAsiaTheme="minorHAnsi" w:hAnsiTheme="minorHAnsi"/>
          <w:sz w:val="22"/>
          <w:szCs w:val="22"/>
        </w:rPr>
        <w:t xml:space="preserve"> platform. </w:t>
      </w:r>
    </w:p>
    <w:p w14:paraId="70C1DD57" w14:textId="77777777" w:rsidR="00425024" w:rsidRDefault="00425024" w:rsidP="00EC69DD">
      <w:pPr>
        <w:pStyle w:val="ListParagraph"/>
        <w:numPr>
          <w:ilvl w:val="0"/>
          <w:numId w:val="12"/>
        </w:numPr>
        <w:spacing w:line="360" w:lineRule="auto"/>
        <w:ind w:left="714" w:hanging="357"/>
        <w:jc w:val="both"/>
        <w:rPr>
          <w:rFonts w:asciiTheme="minorHAnsi" w:eastAsiaTheme="minorHAnsi" w:hAnsiTheme="minorHAnsi"/>
          <w:sz w:val="22"/>
          <w:szCs w:val="22"/>
        </w:rPr>
      </w:pPr>
      <w:r>
        <w:rPr>
          <w:rFonts w:asciiTheme="minorHAnsi" w:eastAsiaTheme="minorHAnsi" w:hAnsiTheme="minorHAnsi"/>
          <w:sz w:val="22"/>
          <w:szCs w:val="22"/>
        </w:rPr>
        <w:t xml:space="preserve">Unsuccessful </w:t>
      </w:r>
      <w:r w:rsidRPr="009116DA">
        <w:rPr>
          <w:rFonts w:asciiTheme="minorHAnsi" w:eastAsiaTheme="minorHAnsi" w:hAnsiTheme="minorHAnsi"/>
          <w:sz w:val="22"/>
          <w:szCs w:val="22"/>
        </w:rPr>
        <w:t xml:space="preserve">Candidates </w:t>
      </w:r>
      <w:r>
        <w:rPr>
          <w:rFonts w:asciiTheme="minorHAnsi" w:eastAsiaTheme="minorHAnsi" w:hAnsiTheme="minorHAnsi"/>
          <w:sz w:val="22"/>
          <w:szCs w:val="22"/>
        </w:rPr>
        <w:t xml:space="preserve">may </w:t>
      </w:r>
      <w:r w:rsidRPr="009116DA">
        <w:rPr>
          <w:rFonts w:asciiTheme="minorHAnsi" w:eastAsiaTheme="minorHAnsi" w:hAnsiTheme="minorHAnsi"/>
          <w:sz w:val="22"/>
          <w:szCs w:val="22"/>
        </w:rPr>
        <w:t xml:space="preserve">re-apply for admittance onto the DPS at any stage </w:t>
      </w:r>
      <w:r>
        <w:rPr>
          <w:rFonts w:asciiTheme="minorHAnsi" w:eastAsiaTheme="minorHAnsi" w:hAnsiTheme="minorHAnsi"/>
          <w:sz w:val="22"/>
          <w:szCs w:val="22"/>
        </w:rPr>
        <w:t xml:space="preserve">throughout the Term </w:t>
      </w:r>
      <w:r>
        <w:rPr>
          <w:rFonts w:ascii="Calibri" w:hAnsi="Calibri"/>
          <w:sz w:val="22"/>
          <w:szCs w:val="22"/>
        </w:rPr>
        <w:t xml:space="preserve">(as defined in paragraph 1.8 below) </w:t>
      </w:r>
      <w:r>
        <w:rPr>
          <w:rFonts w:asciiTheme="minorHAnsi" w:eastAsiaTheme="minorHAnsi" w:hAnsiTheme="minorHAnsi"/>
          <w:sz w:val="22"/>
          <w:szCs w:val="22"/>
        </w:rPr>
        <w:t>of the DPS</w:t>
      </w:r>
      <w:r w:rsidRPr="009116DA">
        <w:rPr>
          <w:rFonts w:asciiTheme="minorHAnsi" w:eastAsiaTheme="minorHAnsi" w:hAnsiTheme="minorHAnsi"/>
          <w:sz w:val="22"/>
          <w:szCs w:val="22"/>
        </w:rPr>
        <w:t>.</w:t>
      </w:r>
    </w:p>
    <w:p w14:paraId="70C1DD58" w14:textId="77777777" w:rsidR="00425024" w:rsidRPr="009116DA" w:rsidRDefault="00425024" w:rsidP="00EC69DD">
      <w:pPr>
        <w:pStyle w:val="ListParagraph"/>
        <w:numPr>
          <w:ilvl w:val="0"/>
          <w:numId w:val="12"/>
        </w:numPr>
        <w:spacing w:line="360" w:lineRule="auto"/>
        <w:ind w:left="714" w:hanging="357"/>
        <w:jc w:val="both"/>
        <w:rPr>
          <w:rFonts w:asciiTheme="minorHAnsi" w:eastAsiaTheme="minorHAnsi" w:hAnsiTheme="minorHAnsi"/>
          <w:sz w:val="22"/>
          <w:szCs w:val="22"/>
        </w:rPr>
      </w:pPr>
      <w:r>
        <w:rPr>
          <w:rFonts w:asciiTheme="minorHAnsi" w:eastAsiaTheme="minorHAnsi" w:hAnsiTheme="minorHAnsi"/>
          <w:sz w:val="22"/>
          <w:szCs w:val="22"/>
        </w:rPr>
        <w:t xml:space="preserve">Economic Operators that did not submit an Application in response to this </w:t>
      </w:r>
      <w:r w:rsidR="005F3F25">
        <w:rPr>
          <w:rFonts w:asciiTheme="minorHAnsi" w:eastAsiaTheme="minorHAnsi" w:hAnsiTheme="minorHAnsi"/>
          <w:sz w:val="22"/>
          <w:szCs w:val="22"/>
        </w:rPr>
        <w:t>DPSQ</w:t>
      </w:r>
      <w:r>
        <w:rPr>
          <w:rFonts w:asciiTheme="minorHAnsi" w:eastAsiaTheme="minorHAnsi" w:hAnsiTheme="minorHAnsi"/>
          <w:sz w:val="22"/>
          <w:szCs w:val="22"/>
        </w:rPr>
        <w:t xml:space="preserve"> by the application deadline specified in paragraph 2.6 of this </w:t>
      </w:r>
      <w:r w:rsidR="005F3F25">
        <w:rPr>
          <w:rFonts w:asciiTheme="minorHAnsi" w:eastAsiaTheme="minorHAnsi" w:hAnsiTheme="minorHAnsi"/>
          <w:sz w:val="22"/>
          <w:szCs w:val="22"/>
        </w:rPr>
        <w:t>DPSQ</w:t>
      </w:r>
      <w:r>
        <w:rPr>
          <w:rFonts w:asciiTheme="minorHAnsi" w:eastAsiaTheme="minorHAnsi" w:hAnsiTheme="minorHAnsi"/>
          <w:sz w:val="22"/>
          <w:szCs w:val="22"/>
        </w:rPr>
        <w:t xml:space="preserve"> may apply </w:t>
      </w:r>
      <w:r w:rsidRPr="009116DA">
        <w:rPr>
          <w:rFonts w:asciiTheme="minorHAnsi" w:eastAsiaTheme="minorHAnsi" w:hAnsiTheme="minorHAnsi"/>
          <w:sz w:val="22"/>
          <w:szCs w:val="22"/>
        </w:rPr>
        <w:t xml:space="preserve">for admittance onto the DPS at any stage </w:t>
      </w:r>
      <w:r>
        <w:rPr>
          <w:rFonts w:asciiTheme="minorHAnsi" w:eastAsiaTheme="minorHAnsi" w:hAnsiTheme="minorHAnsi"/>
          <w:sz w:val="22"/>
          <w:szCs w:val="22"/>
        </w:rPr>
        <w:t xml:space="preserve">throughout the Term </w:t>
      </w:r>
      <w:r>
        <w:rPr>
          <w:rFonts w:ascii="Calibri" w:hAnsi="Calibri"/>
          <w:sz w:val="22"/>
          <w:szCs w:val="22"/>
        </w:rPr>
        <w:t xml:space="preserve">(as defined in paragraph 1.8 below) </w:t>
      </w:r>
      <w:r>
        <w:rPr>
          <w:rFonts w:asciiTheme="minorHAnsi" w:eastAsiaTheme="minorHAnsi" w:hAnsiTheme="minorHAnsi"/>
          <w:sz w:val="22"/>
          <w:szCs w:val="22"/>
        </w:rPr>
        <w:t xml:space="preserve">of the DPS.  </w:t>
      </w:r>
    </w:p>
    <w:p w14:paraId="70C1DD59" w14:textId="77777777" w:rsidR="00425024" w:rsidRPr="00DF2F8A" w:rsidRDefault="00425024" w:rsidP="00EC69DD">
      <w:pPr>
        <w:pStyle w:val="ListParagraph"/>
        <w:numPr>
          <w:ilvl w:val="0"/>
          <w:numId w:val="12"/>
        </w:numPr>
        <w:spacing w:line="360" w:lineRule="auto"/>
        <w:ind w:left="714" w:hanging="357"/>
        <w:jc w:val="both"/>
        <w:rPr>
          <w:rFonts w:asciiTheme="minorHAnsi" w:eastAsiaTheme="minorHAnsi" w:hAnsiTheme="minorHAnsi"/>
          <w:sz w:val="22"/>
          <w:szCs w:val="22"/>
        </w:rPr>
      </w:pPr>
      <w:r>
        <w:rPr>
          <w:rFonts w:asciiTheme="minorHAnsi" w:eastAsiaTheme="minorHAnsi" w:hAnsiTheme="minorHAnsi"/>
          <w:sz w:val="22"/>
          <w:szCs w:val="22"/>
        </w:rPr>
        <w:t>It is envisaged that a</w:t>
      </w:r>
      <w:r w:rsidRPr="009116DA">
        <w:rPr>
          <w:rFonts w:asciiTheme="minorHAnsi" w:eastAsiaTheme="minorHAnsi" w:hAnsiTheme="minorHAnsi"/>
          <w:sz w:val="22"/>
          <w:szCs w:val="22"/>
        </w:rPr>
        <w:t xml:space="preserve">ll successful </w:t>
      </w:r>
      <w:r w:rsidRPr="00DF2F8A">
        <w:rPr>
          <w:rFonts w:asciiTheme="minorHAnsi" w:eastAsiaTheme="minorHAnsi" w:hAnsiTheme="minorHAnsi"/>
          <w:sz w:val="22"/>
          <w:szCs w:val="22"/>
        </w:rPr>
        <w:t xml:space="preserve">DPS Members will be invited to all future DPS </w:t>
      </w:r>
      <w:r w:rsidR="00255ED3" w:rsidRPr="00DF2F8A">
        <w:rPr>
          <w:rFonts w:asciiTheme="minorHAnsi" w:eastAsiaTheme="minorHAnsi" w:hAnsiTheme="minorHAnsi"/>
          <w:sz w:val="22"/>
          <w:szCs w:val="22"/>
        </w:rPr>
        <w:t>Tender</w:t>
      </w:r>
      <w:r w:rsidRPr="00DF2F8A">
        <w:rPr>
          <w:rFonts w:asciiTheme="minorHAnsi" w:eastAsiaTheme="minorHAnsi" w:hAnsiTheme="minorHAnsi"/>
          <w:sz w:val="22"/>
          <w:szCs w:val="22"/>
        </w:rPr>
        <w:t xml:space="preserve">s conducted under the DPS. </w:t>
      </w:r>
    </w:p>
    <w:p w14:paraId="70C1DD5A" w14:textId="77777777" w:rsidR="00425024" w:rsidRPr="00AC7FC2" w:rsidRDefault="00425024" w:rsidP="00EC69DD">
      <w:pPr>
        <w:pStyle w:val="ListParagraph"/>
        <w:numPr>
          <w:ilvl w:val="0"/>
          <w:numId w:val="12"/>
        </w:numPr>
        <w:spacing w:line="360" w:lineRule="auto"/>
        <w:ind w:left="714" w:hanging="357"/>
        <w:jc w:val="both"/>
        <w:rPr>
          <w:rFonts w:asciiTheme="minorHAnsi" w:eastAsiaTheme="minorHAnsi" w:hAnsiTheme="minorHAnsi"/>
          <w:sz w:val="22"/>
          <w:szCs w:val="22"/>
        </w:rPr>
      </w:pPr>
      <w:r w:rsidRPr="00AC7FC2">
        <w:rPr>
          <w:rFonts w:asciiTheme="minorHAnsi" w:eastAsiaTheme="minorHAnsi" w:hAnsiTheme="minorHAnsi"/>
          <w:sz w:val="22"/>
          <w:szCs w:val="22"/>
        </w:rPr>
        <w:t xml:space="preserve">Future DPS </w:t>
      </w:r>
      <w:r w:rsidR="00255ED3" w:rsidRPr="00AC7FC2">
        <w:rPr>
          <w:rFonts w:asciiTheme="minorHAnsi" w:eastAsiaTheme="minorHAnsi" w:hAnsiTheme="minorHAnsi"/>
          <w:sz w:val="22"/>
          <w:szCs w:val="22"/>
        </w:rPr>
        <w:t>Tender</w:t>
      </w:r>
      <w:r w:rsidRPr="00AC7FC2">
        <w:rPr>
          <w:rFonts w:asciiTheme="minorHAnsi" w:eastAsiaTheme="minorHAnsi" w:hAnsiTheme="minorHAnsi"/>
          <w:sz w:val="22"/>
          <w:szCs w:val="22"/>
        </w:rPr>
        <w:t xml:space="preserve"> will be conducted in accordance with the DPS Agreement at Appendix 5 and contracts will be awarded in accordance with clauses 5 and 6 of the DPS Agreement.</w:t>
      </w:r>
    </w:p>
    <w:p w14:paraId="70C1DD64" w14:textId="7E0C3C28" w:rsidR="00425024" w:rsidRDefault="00425024" w:rsidP="00425024">
      <w:pPr>
        <w:tabs>
          <w:tab w:val="left" w:pos="737"/>
        </w:tabs>
        <w:spacing w:after="200" w:line="317" w:lineRule="auto"/>
        <w:jc w:val="both"/>
        <w:rPr>
          <w:rFonts w:ascii="Calibri" w:hAnsi="Calibri"/>
          <w:color w:val="0000FF"/>
        </w:rPr>
      </w:pPr>
      <w:r w:rsidRPr="00514373">
        <w:rPr>
          <w:rFonts w:ascii="Calibri" w:hAnsi="Calibri"/>
          <w:color w:val="0000FF"/>
          <w:sz w:val="22"/>
          <w:szCs w:val="22"/>
        </w:rPr>
        <w:t>1.</w:t>
      </w:r>
      <w:r w:rsidR="007475FD">
        <w:rPr>
          <w:rFonts w:ascii="Calibri" w:hAnsi="Calibri"/>
          <w:color w:val="0000FF"/>
          <w:sz w:val="22"/>
          <w:szCs w:val="22"/>
        </w:rPr>
        <w:t>7</w:t>
      </w:r>
      <w:r w:rsidRPr="00514373">
        <w:rPr>
          <w:rFonts w:ascii="Calibri" w:hAnsi="Calibri"/>
          <w:color w:val="0000FF"/>
        </w:rPr>
        <w:tab/>
      </w:r>
      <w:r>
        <w:rPr>
          <w:rFonts w:ascii="Calibri" w:hAnsi="Calibri"/>
          <w:color w:val="0000FF"/>
        </w:rPr>
        <w:t>Term</w:t>
      </w:r>
    </w:p>
    <w:p w14:paraId="70C1DD65" w14:textId="6711009B" w:rsidR="00425024" w:rsidRPr="004003B6" w:rsidRDefault="00425024" w:rsidP="00425024">
      <w:pPr>
        <w:tabs>
          <w:tab w:val="left" w:pos="851"/>
          <w:tab w:val="left" w:pos="1985"/>
        </w:tabs>
        <w:ind w:left="851" w:hanging="851"/>
        <w:jc w:val="both"/>
        <w:rPr>
          <w:rFonts w:ascii="Calibri" w:hAnsi="Calibri"/>
          <w:sz w:val="22"/>
          <w:szCs w:val="22"/>
        </w:rPr>
      </w:pPr>
      <w:r>
        <w:rPr>
          <w:rFonts w:ascii="Calibri" w:hAnsi="Calibri"/>
          <w:color w:val="0000FF"/>
          <w:sz w:val="22"/>
          <w:szCs w:val="22"/>
        </w:rPr>
        <w:tab/>
      </w:r>
      <w:r w:rsidRPr="004003B6">
        <w:rPr>
          <w:rFonts w:ascii="Calibri" w:hAnsi="Calibri"/>
          <w:sz w:val="22"/>
          <w:szCs w:val="22"/>
        </w:rPr>
        <w:t xml:space="preserve">Any DPS that may result from this Competition will, subject to paragraph 1.9 below, be for a period of validity of up to </w:t>
      </w:r>
      <w:r w:rsidR="005C2B0B">
        <w:rPr>
          <w:rFonts w:ascii="Calibri" w:hAnsi="Calibri"/>
          <w:sz w:val="22"/>
          <w:szCs w:val="22"/>
        </w:rPr>
        <w:t>4</w:t>
      </w:r>
      <w:r w:rsidRPr="004003B6">
        <w:rPr>
          <w:rFonts w:ascii="Calibri" w:hAnsi="Calibri"/>
          <w:sz w:val="22"/>
          <w:szCs w:val="22"/>
        </w:rPr>
        <w:t xml:space="preserve"> years (“the Term”). </w:t>
      </w:r>
    </w:p>
    <w:p w14:paraId="70C1DD66" w14:textId="77777777" w:rsidR="00425024" w:rsidRPr="004003B6" w:rsidRDefault="00425024" w:rsidP="00425024">
      <w:pPr>
        <w:tabs>
          <w:tab w:val="left" w:pos="851"/>
          <w:tab w:val="left" w:pos="1985"/>
        </w:tabs>
        <w:ind w:left="851" w:hanging="851"/>
        <w:jc w:val="both"/>
        <w:rPr>
          <w:rFonts w:ascii="Calibri" w:hAnsi="Calibri"/>
          <w:sz w:val="22"/>
          <w:szCs w:val="22"/>
        </w:rPr>
      </w:pPr>
    </w:p>
    <w:p w14:paraId="70C1DD67" w14:textId="77777777" w:rsidR="00425024" w:rsidRDefault="00425024" w:rsidP="00425024">
      <w:pPr>
        <w:tabs>
          <w:tab w:val="left" w:pos="851"/>
          <w:tab w:val="left" w:pos="1985"/>
        </w:tabs>
        <w:ind w:left="851" w:hanging="851"/>
        <w:jc w:val="both"/>
        <w:rPr>
          <w:rFonts w:ascii="Calibri" w:hAnsi="Calibri"/>
          <w:sz w:val="22"/>
          <w:szCs w:val="22"/>
        </w:rPr>
      </w:pPr>
      <w:r w:rsidRPr="004003B6">
        <w:rPr>
          <w:rFonts w:ascii="Calibri" w:hAnsi="Calibri"/>
          <w:sz w:val="22"/>
          <w:szCs w:val="22"/>
        </w:rPr>
        <w:tab/>
        <w:t xml:space="preserve">The Contracting Authority reserves the right, at its discretion and subject to its obligations at law, to extend the DPS Term for a period or periods of up to </w:t>
      </w:r>
      <w:sdt>
        <w:sdtPr>
          <w:rPr>
            <w:rFonts w:ascii="Calibri" w:hAnsi="Calibri"/>
            <w:sz w:val="22"/>
            <w:szCs w:val="22"/>
          </w:rPr>
          <w:id w:val="-571817260"/>
          <w:placeholder>
            <w:docPart w:val="2B3679044C7241DA9B3BBBCF59DBB7BD"/>
          </w:placeholder>
        </w:sdtPr>
        <w:sdtEndPr/>
        <w:sdtContent>
          <w:r w:rsidRPr="004003B6">
            <w:rPr>
              <w:rFonts w:ascii="Calibri" w:hAnsi="Calibri"/>
              <w:sz w:val="22"/>
              <w:szCs w:val="22"/>
            </w:rPr>
            <w:t>twelve (12) months</w:t>
          </w:r>
        </w:sdtContent>
      </w:sdt>
      <w:r w:rsidRPr="004003B6">
        <w:rPr>
          <w:rFonts w:ascii="Calibri" w:hAnsi="Calibri"/>
          <w:sz w:val="22"/>
          <w:szCs w:val="22"/>
        </w:rPr>
        <w:t xml:space="preserve"> with a maximum of </w:t>
      </w:r>
      <w:sdt>
        <w:sdtPr>
          <w:rPr>
            <w:rFonts w:ascii="Calibri" w:hAnsi="Calibri"/>
            <w:sz w:val="22"/>
            <w:szCs w:val="22"/>
          </w:rPr>
          <w:id w:val="-1408071593"/>
          <w:placeholder>
            <w:docPart w:val="2B3679044C7241DA9B3BBBCF59DBB7BD"/>
          </w:placeholder>
        </w:sdtPr>
        <w:sdtEndPr>
          <w:rPr>
            <w:b/>
          </w:rPr>
        </w:sdtEndPr>
        <w:sdtContent>
          <w:r w:rsidRPr="004003B6">
            <w:rPr>
              <w:rFonts w:ascii="Calibri" w:hAnsi="Calibri"/>
              <w:sz w:val="22"/>
              <w:szCs w:val="22"/>
            </w:rPr>
            <w:t>two (2)</w:t>
          </w:r>
        </w:sdtContent>
      </w:sdt>
      <w:r w:rsidRPr="004003B6">
        <w:rPr>
          <w:rFonts w:ascii="Calibri" w:hAnsi="Calibri"/>
          <w:sz w:val="22"/>
          <w:szCs w:val="22"/>
        </w:rPr>
        <w:t xml:space="preserve"> of such extensions on the same terms and conditions.</w:t>
      </w:r>
      <w:r w:rsidRPr="00514373">
        <w:rPr>
          <w:rFonts w:ascii="Calibri" w:hAnsi="Calibri"/>
          <w:sz w:val="22"/>
          <w:szCs w:val="22"/>
        </w:rPr>
        <w:t xml:space="preserve">  </w:t>
      </w:r>
    </w:p>
    <w:p w14:paraId="70C1DD68" w14:textId="77777777" w:rsidR="00425024" w:rsidRDefault="00425024" w:rsidP="00425024">
      <w:pPr>
        <w:tabs>
          <w:tab w:val="left" w:pos="737"/>
        </w:tabs>
        <w:spacing w:after="120" w:line="316" w:lineRule="auto"/>
        <w:ind w:left="720" w:hanging="720"/>
        <w:jc w:val="both"/>
        <w:rPr>
          <w:rFonts w:ascii="Calibri" w:hAnsi="Calibri"/>
          <w:sz w:val="22"/>
          <w:szCs w:val="22"/>
        </w:rPr>
      </w:pPr>
    </w:p>
    <w:p w14:paraId="70C1DD69" w14:textId="040C9E41" w:rsidR="00425024" w:rsidRPr="00761A2F" w:rsidRDefault="00425024" w:rsidP="00425024">
      <w:pPr>
        <w:tabs>
          <w:tab w:val="left" w:pos="737"/>
        </w:tabs>
        <w:spacing w:after="120" w:line="316" w:lineRule="auto"/>
        <w:ind w:left="720" w:hanging="720"/>
        <w:jc w:val="both"/>
        <w:rPr>
          <w:rFonts w:ascii="Calibri" w:hAnsi="Calibri"/>
          <w:sz w:val="22"/>
          <w:szCs w:val="22"/>
        </w:rPr>
      </w:pPr>
      <w:r w:rsidRPr="00415358">
        <w:rPr>
          <w:rFonts w:ascii="Calibri" w:hAnsi="Calibri"/>
          <w:color w:val="0000FF"/>
          <w:sz w:val="22"/>
          <w:szCs w:val="22"/>
        </w:rPr>
        <w:t>1.</w:t>
      </w:r>
      <w:r w:rsidR="007475FD">
        <w:rPr>
          <w:rFonts w:ascii="Calibri" w:hAnsi="Calibri"/>
          <w:color w:val="0000FF"/>
          <w:sz w:val="22"/>
          <w:szCs w:val="22"/>
        </w:rPr>
        <w:t>8</w:t>
      </w:r>
      <w:r w:rsidRPr="00E13C16">
        <w:rPr>
          <w:rFonts w:ascii="Calibri" w:hAnsi="Calibri"/>
          <w:color w:val="244061" w:themeColor="accent1" w:themeShade="80"/>
          <w:sz w:val="22"/>
          <w:szCs w:val="22"/>
        </w:rPr>
        <w:tab/>
      </w:r>
      <w:r>
        <w:rPr>
          <w:rFonts w:ascii="Calibri" w:hAnsi="Calibri"/>
          <w:color w:val="0000FF"/>
        </w:rPr>
        <w:t>Termination of DPS</w:t>
      </w:r>
    </w:p>
    <w:p w14:paraId="70C1DD6A" w14:textId="77777777" w:rsidR="00425024" w:rsidRPr="00514373" w:rsidRDefault="00425024" w:rsidP="00425024">
      <w:pPr>
        <w:tabs>
          <w:tab w:val="left" w:pos="737"/>
        </w:tabs>
        <w:spacing w:after="120" w:line="316" w:lineRule="auto"/>
        <w:ind w:left="720" w:hanging="720"/>
        <w:jc w:val="both"/>
        <w:rPr>
          <w:rFonts w:ascii="Calibri" w:hAnsi="Calibri"/>
          <w:color w:val="FF0000"/>
        </w:rPr>
      </w:pPr>
      <w:r>
        <w:rPr>
          <w:rFonts w:ascii="Calibri" w:hAnsi="Calibri"/>
          <w:color w:val="0000FF"/>
          <w:sz w:val="22"/>
          <w:szCs w:val="22"/>
        </w:rPr>
        <w:tab/>
      </w:r>
      <w:r w:rsidRPr="00DF2F8A">
        <w:rPr>
          <w:rFonts w:ascii="Calibri" w:hAnsi="Calibri"/>
          <w:sz w:val="22"/>
          <w:szCs w:val="22"/>
        </w:rPr>
        <w:t xml:space="preserve">Candidate’s attention is drawn to clause 17 of the DPS Agreement in Appendix five. The Contracting Authority reserves the right to terminate the DPS </w:t>
      </w:r>
      <w:r w:rsidRPr="004634C1">
        <w:rPr>
          <w:rFonts w:ascii="Calibri" w:hAnsi="Calibri"/>
          <w:sz w:val="22"/>
          <w:szCs w:val="22"/>
        </w:rPr>
        <w:t>Agreement at any stage throughout its Term in accordance with the termination provisions set out at clause 17 of the DPS Agreement.</w:t>
      </w:r>
    </w:p>
    <w:p w14:paraId="70C1DD6B" w14:textId="286C11B0" w:rsidR="00425024" w:rsidRDefault="00425024" w:rsidP="00425024">
      <w:pPr>
        <w:tabs>
          <w:tab w:val="left" w:pos="737"/>
        </w:tabs>
        <w:suppressAutoHyphens/>
        <w:spacing w:after="200" w:line="312" w:lineRule="auto"/>
        <w:ind w:left="720" w:hanging="720"/>
        <w:jc w:val="both"/>
        <w:rPr>
          <w:rFonts w:ascii="Calibri" w:hAnsi="Calibri"/>
          <w:color w:val="0000FF"/>
        </w:rPr>
      </w:pPr>
      <w:r>
        <w:rPr>
          <w:rFonts w:ascii="Calibri" w:hAnsi="Calibri"/>
          <w:color w:val="0000FF"/>
          <w:sz w:val="22"/>
          <w:szCs w:val="22"/>
        </w:rPr>
        <w:t>1.</w:t>
      </w:r>
      <w:r w:rsidR="007475FD">
        <w:rPr>
          <w:rFonts w:ascii="Calibri" w:hAnsi="Calibri"/>
          <w:color w:val="0000FF"/>
          <w:sz w:val="22"/>
          <w:szCs w:val="22"/>
        </w:rPr>
        <w:t>9</w:t>
      </w:r>
      <w:r w:rsidRPr="00514373">
        <w:rPr>
          <w:rFonts w:ascii="Calibri" w:hAnsi="Calibri"/>
          <w:color w:val="0000FF"/>
        </w:rPr>
        <w:tab/>
      </w:r>
      <w:r>
        <w:rPr>
          <w:rFonts w:ascii="Calibri" w:hAnsi="Calibri"/>
          <w:color w:val="0000FF"/>
        </w:rPr>
        <w:t xml:space="preserve">Estimated Expenditure </w:t>
      </w:r>
      <w:r w:rsidRPr="004662E8">
        <w:rPr>
          <w:rFonts w:ascii="Calibri" w:hAnsi="Calibri"/>
          <w:color w:val="0000FF"/>
        </w:rPr>
        <w:t>of contracts to be awarded</w:t>
      </w:r>
    </w:p>
    <w:p w14:paraId="70C1DD6C" w14:textId="44721E3F" w:rsidR="00425024" w:rsidRPr="004662E8" w:rsidRDefault="00425024" w:rsidP="00425024">
      <w:pPr>
        <w:tabs>
          <w:tab w:val="left" w:pos="737"/>
        </w:tabs>
        <w:suppressAutoHyphens/>
        <w:spacing w:after="200" w:line="312" w:lineRule="auto"/>
        <w:ind w:left="720" w:hanging="720"/>
        <w:jc w:val="both"/>
        <w:rPr>
          <w:rFonts w:ascii="Calibri" w:hAnsi="Calibri"/>
          <w:sz w:val="22"/>
          <w:szCs w:val="22"/>
        </w:rPr>
      </w:pPr>
      <w:r>
        <w:rPr>
          <w:rFonts w:ascii="Calibri" w:hAnsi="Calibri"/>
          <w:color w:val="0000FF"/>
          <w:sz w:val="22"/>
          <w:szCs w:val="22"/>
        </w:rPr>
        <w:tab/>
      </w:r>
      <w:r w:rsidRPr="00514373">
        <w:rPr>
          <w:rFonts w:ascii="Calibri" w:hAnsi="Calibri"/>
          <w:sz w:val="22"/>
          <w:szCs w:val="22"/>
        </w:rPr>
        <w:t xml:space="preserve">The Contracting Authority estimates that the </w:t>
      </w:r>
      <w:r>
        <w:rPr>
          <w:rFonts w:ascii="Calibri" w:hAnsi="Calibri"/>
          <w:sz w:val="22"/>
          <w:szCs w:val="22"/>
        </w:rPr>
        <w:t xml:space="preserve">aggregate </w:t>
      </w:r>
      <w:r w:rsidRPr="004634C1">
        <w:rPr>
          <w:rFonts w:ascii="Calibri" w:hAnsi="Calibri"/>
          <w:sz w:val="22"/>
          <w:szCs w:val="22"/>
        </w:rPr>
        <w:t xml:space="preserve">expenditure on the Goods to be covered by the proposed DPS Agreements may amount to some </w:t>
      </w:r>
      <w:r w:rsidR="00D77679" w:rsidRPr="005C2B0B">
        <w:rPr>
          <w:rFonts w:ascii="Calibri" w:hAnsi="Calibri"/>
          <w:sz w:val="22"/>
          <w:szCs w:val="22"/>
          <w:highlight w:val="yellow"/>
        </w:rPr>
        <w:t>8</w:t>
      </w:r>
      <w:r w:rsidRPr="005C2B0B">
        <w:rPr>
          <w:rFonts w:ascii="Calibri" w:hAnsi="Calibri"/>
          <w:sz w:val="22"/>
          <w:szCs w:val="22"/>
          <w:highlight w:val="yellow"/>
        </w:rPr>
        <w:t xml:space="preserve"> million Euro (€</w:t>
      </w:r>
      <w:r w:rsidR="00D77679" w:rsidRPr="005C2B0B">
        <w:rPr>
          <w:rFonts w:ascii="Calibri" w:hAnsi="Calibri"/>
          <w:sz w:val="22"/>
          <w:szCs w:val="22"/>
          <w:highlight w:val="yellow"/>
        </w:rPr>
        <w:t>8</w:t>
      </w:r>
      <w:r w:rsidRPr="005C2B0B">
        <w:rPr>
          <w:rFonts w:ascii="Calibri" w:hAnsi="Calibri"/>
          <w:sz w:val="22"/>
          <w:szCs w:val="22"/>
          <w:highlight w:val="yellow"/>
        </w:rPr>
        <w:t>,</w:t>
      </w:r>
      <w:r w:rsidR="00D77679" w:rsidRPr="005C2B0B">
        <w:rPr>
          <w:rFonts w:ascii="Calibri" w:hAnsi="Calibri"/>
          <w:sz w:val="22"/>
          <w:szCs w:val="22"/>
          <w:highlight w:val="yellow"/>
        </w:rPr>
        <w:t>0</w:t>
      </w:r>
      <w:r w:rsidRPr="005C2B0B">
        <w:rPr>
          <w:rFonts w:ascii="Calibri" w:hAnsi="Calibri"/>
          <w:sz w:val="22"/>
          <w:szCs w:val="22"/>
          <w:highlight w:val="yellow"/>
        </w:rPr>
        <w:t>00,000</w:t>
      </w:r>
      <w:r w:rsidRPr="004634C1">
        <w:rPr>
          <w:rFonts w:ascii="Calibri" w:hAnsi="Calibri"/>
          <w:sz w:val="22"/>
          <w:szCs w:val="22"/>
        </w:rPr>
        <w:t>) over the Term and any extensions</w:t>
      </w:r>
      <w:r w:rsidR="00DF2F8A" w:rsidRPr="004634C1">
        <w:rPr>
          <w:rFonts w:ascii="Calibri" w:hAnsi="Calibri"/>
          <w:sz w:val="22"/>
          <w:szCs w:val="22"/>
        </w:rPr>
        <w:t xml:space="preserve">. </w:t>
      </w:r>
      <w:r w:rsidRPr="004634C1">
        <w:rPr>
          <w:rFonts w:ascii="Calibri" w:hAnsi="Calibri"/>
          <w:sz w:val="22"/>
          <w:szCs w:val="22"/>
        </w:rPr>
        <w:t>Candidates must understand</w:t>
      </w:r>
      <w:r w:rsidRPr="00514373">
        <w:rPr>
          <w:rFonts w:ascii="Calibri" w:hAnsi="Calibri"/>
          <w:sz w:val="22"/>
          <w:szCs w:val="22"/>
        </w:rPr>
        <w:t xml:space="preserve"> that </w:t>
      </w:r>
      <w:r>
        <w:rPr>
          <w:rFonts w:ascii="Calibri" w:hAnsi="Calibri"/>
          <w:sz w:val="22"/>
          <w:szCs w:val="22"/>
        </w:rPr>
        <w:t xml:space="preserve">the figures in this section 1.10 are </w:t>
      </w:r>
      <w:r w:rsidRPr="00514373">
        <w:rPr>
          <w:rFonts w:ascii="Calibri" w:hAnsi="Calibri"/>
          <w:sz w:val="22"/>
          <w:szCs w:val="22"/>
        </w:rPr>
        <w:t>estimate</w:t>
      </w:r>
      <w:r>
        <w:rPr>
          <w:rFonts w:ascii="Calibri" w:hAnsi="Calibri"/>
          <w:sz w:val="22"/>
          <w:szCs w:val="22"/>
        </w:rPr>
        <w:t>s</w:t>
      </w:r>
      <w:r w:rsidRPr="00514373">
        <w:rPr>
          <w:rFonts w:ascii="Calibri" w:hAnsi="Calibri"/>
          <w:sz w:val="22"/>
          <w:szCs w:val="22"/>
        </w:rPr>
        <w:t xml:space="preserve"> only based on current and future expected usage</w:t>
      </w:r>
      <w:r>
        <w:rPr>
          <w:rFonts w:ascii="Calibri" w:hAnsi="Calibri"/>
          <w:sz w:val="22"/>
          <w:szCs w:val="22"/>
        </w:rPr>
        <w:t>.</w:t>
      </w:r>
      <w:r w:rsidDel="005955D4">
        <w:rPr>
          <w:rFonts w:ascii="Calibri" w:hAnsi="Calibri"/>
          <w:sz w:val="22"/>
          <w:szCs w:val="22"/>
        </w:rPr>
        <w:t xml:space="preserve"> </w:t>
      </w:r>
    </w:p>
    <w:p w14:paraId="70C1DD6D" w14:textId="2313EF22" w:rsidR="00425024" w:rsidRDefault="00425024" w:rsidP="00425024">
      <w:pPr>
        <w:spacing w:after="120" w:line="316" w:lineRule="auto"/>
        <w:ind w:left="851" w:hanging="851"/>
        <w:jc w:val="both"/>
        <w:rPr>
          <w:rFonts w:ascii="Calibri" w:hAnsi="Calibri"/>
          <w:color w:val="0000FF"/>
        </w:rPr>
      </w:pPr>
      <w:r>
        <w:rPr>
          <w:rFonts w:ascii="Calibri" w:hAnsi="Calibri"/>
          <w:color w:val="0000FF"/>
          <w:sz w:val="22"/>
          <w:szCs w:val="22"/>
        </w:rPr>
        <w:t>1.1</w:t>
      </w:r>
      <w:r w:rsidR="007475FD">
        <w:rPr>
          <w:rFonts w:ascii="Calibri" w:hAnsi="Calibri"/>
          <w:color w:val="0000FF"/>
          <w:sz w:val="22"/>
          <w:szCs w:val="22"/>
        </w:rPr>
        <w:t>0</w:t>
      </w:r>
      <w:r w:rsidRPr="00514373">
        <w:rPr>
          <w:rFonts w:ascii="Calibri" w:hAnsi="Calibri"/>
          <w:color w:val="0000FF"/>
        </w:rPr>
        <w:tab/>
      </w:r>
      <w:r>
        <w:rPr>
          <w:rFonts w:ascii="Calibri" w:hAnsi="Calibri"/>
          <w:color w:val="0000FF"/>
        </w:rPr>
        <w:t>SME participation</w:t>
      </w:r>
    </w:p>
    <w:p w14:paraId="70C1DD6E" w14:textId="77777777" w:rsidR="00425024" w:rsidRPr="003B4B2E" w:rsidRDefault="00425024" w:rsidP="00425024">
      <w:pPr>
        <w:spacing w:after="120" w:line="316" w:lineRule="auto"/>
        <w:ind w:left="851" w:right="-1"/>
        <w:jc w:val="both"/>
        <w:rPr>
          <w:rFonts w:ascii="Calibri" w:hAnsi="Calibri"/>
        </w:rPr>
      </w:pPr>
      <w:r w:rsidRPr="00514373">
        <w:rPr>
          <w:rFonts w:ascii="Calibri" w:hAnsi="Calibri"/>
          <w:sz w:val="22"/>
          <w:szCs w:val="22"/>
        </w:rPr>
        <w:t>C</w:t>
      </w:r>
      <w:r w:rsidRPr="003B4B2E">
        <w:rPr>
          <w:rFonts w:ascii="Calibri" w:hAnsi="Calibri"/>
          <w:sz w:val="22"/>
          <w:szCs w:val="22"/>
        </w:rPr>
        <w:t xml:space="preserve">ontracting Authority policy seeks to encourage participation on a fair and equal basis by Small and Medium Enterprises (“SME”s) in this </w:t>
      </w:r>
      <w:r w:rsidR="005F3F25">
        <w:rPr>
          <w:rFonts w:ascii="Calibri" w:hAnsi="Calibri"/>
          <w:sz w:val="22"/>
          <w:szCs w:val="22"/>
        </w:rPr>
        <w:t>DPSQ</w:t>
      </w:r>
      <w:r>
        <w:rPr>
          <w:rFonts w:ascii="Calibri" w:hAnsi="Calibri"/>
          <w:sz w:val="22"/>
          <w:szCs w:val="22"/>
        </w:rPr>
        <w:t xml:space="preserve"> to Participate in the DPS and, if </w:t>
      </w:r>
      <w:r>
        <w:rPr>
          <w:rFonts w:ascii="Calibri" w:hAnsi="Calibri"/>
          <w:sz w:val="22"/>
          <w:szCs w:val="22"/>
        </w:rPr>
        <w:lastRenderedPageBreak/>
        <w:t xml:space="preserve">successful, in future DPS </w:t>
      </w:r>
      <w:r w:rsidR="00255ED3">
        <w:rPr>
          <w:rFonts w:ascii="Calibri" w:hAnsi="Calibri"/>
          <w:sz w:val="22"/>
          <w:szCs w:val="22"/>
        </w:rPr>
        <w:t>Tender</w:t>
      </w:r>
      <w:r>
        <w:rPr>
          <w:rFonts w:ascii="Calibri" w:hAnsi="Calibri"/>
          <w:sz w:val="22"/>
          <w:szCs w:val="22"/>
        </w:rPr>
        <w:t>s</w:t>
      </w:r>
      <w:r w:rsidRPr="003B4B2E">
        <w:rPr>
          <w:rFonts w:ascii="Calibri" w:hAnsi="Calibri"/>
          <w:sz w:val="22"/>
          <w:szCs w:val="22"/>
        </w:rPr>
        <w:t xml:space="preserve">.  SMEs that believe the scope of this </w:t>
      </w:r>
      <w:r w:rsidR="005F3F25">
        <w:rPr>
          <w:rFonts w:ascii="Calibri" w:hAnsi="Calibri"/>
          <w:sz w:val="22"/>
          <w:szCs w:val="22"/>
        </w:rPr>
        <w:t>DPSQ</w:t>
      </w:r>
      <w:r>
        <w:rPr>
          <w:rFonts w:ascii="Calibri" w:hAnsi="Calibri"/>
          <w:sz w:val="22"/>
          <w:szCs w:val="22"/>
        </w:rPr>
        <w:t xml:space="preserve"> </w:t>
      </w:r>
      <w:r w:rsidRPr="003B4B2E">
        <w:rPr>
          <w:rFonts w:ascii="Calibri" w:hAnsi="Calibri"/>
          <w:sz w:val="22"/>
          <w:szCs w:val="22"/>
        </w:rPr>
        <w:t xml:space="preserve">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w:t>
      </w:r>
      <w:r>
        <w:rPr>
          <w:rFonts w:ascii="Calibri" w:hAnsi="Calibri"/>
          <w:sz w:val="22"/>
          <w:szCs w:val="22"/>
        </w:rPr>
        <w:t>Contract</w:t>
      </w:r>
      <w:r w:rsidRPr="003B4B2E">
        <w:rPr>
          <w:rFonts w:ascii="Calibri" w:hAnsi="Calibri"/>
          <w:sz w:val="22"/>
          <w:szCs w:val="22"/>
        </w:rPr>
        <w:t xml:space="preserve">s that may result from this </w:t>
      </w:r>
      <w:r w:rsidR="005F3F25">
        <w:rPr>
          <w:rFonts w:ascii="Calibri" w:hAnsi="Calibri"/>
          <w:sz w:val="22"/>
          <w:szCs w:val="22"/>
        </w:rPr>
        <w:t>DPSQ</w:t>
      </w:r>
      <w:r>
        <w:rPr>
          <w:rFonts w:ascii="Calibri" w:hAnsi="Calibri"/>
          <w:sz w:val="22"/>
          <w:szCs w:val="22"/>
        </w:rPr>
        <w:t xml:space="preserve"> </w:t>
      </w:r>
      <w:r w:rsidRPr="003B4B2E">
        <w:rPr>
          <w:rFonts w:ascii="Calibri" w:hAnsi="Calibri"/>
          <w:sz w:val="22"/>
          <w:szCs w:val="22"/>
        </w:rPr>
        <w:t xml:space="preserve">and therefore increase their social and economic benefits. </w:t>
      </w:r>
    </w:p>
    <w:p w14:paraId="70C1DD6F" w14:textId="77777777" w:rsidR="00425024" w:rsidRDefault="00425024" w:rsidP="00425024">
      <w:pPr>
        <w:pStyle w:val="Header"/>
        <w:tabs>
          <w:tab w:val="clear" w:pos="4320"/>
          <w:tab w:val="clear" w:pos="8640"/>
          <w:tab w:val="left" w:pos="737"/>
        </w:tabs>
        <w:spacing w:after="120" w:line="316" w:lineRule="auto"/>
        <w:ind w:left="851" w:right="-1"/>
        <w:jc w:val="both"/>
        <w:rPr>
          <w:rFonts w:ascii="Calibri" w:hAnsi="Calibri"/>
          <w:sz w:val="22"/>
          <w:szCs w:val="22"/>
        </w:rPr>
      </w:pPr>
      <w:r w:rsidRPr="003B4B2E">
        <w:rPr>
          <w:rFonts w:ascii="Calibri" w:hAnsi="Calibri"/>
          <w:sz w:val="22"/>
          <w:szCs w:val="22"/>
        </w:rPr>
        <w:t xml:space="preserve">Larger enterprises are also encouraged, subject to paragraph 2.5, to consider the practical ways that SMEs can be included in their proposals to maximise the social and economic benefits of any </w:t>
      </w:r>
      <w:r>
        <w:rPr>
          <w:rFonts w:ascii="Calibri" w:hAnsi="Calibri"/>
          <w:sz w:val="22"/>
          <w:szCs w:val="22"/>
        </w:rPr>
        <w:t>Contract</w:t>
      </w:r>
      <w:r w:rsidRPr="003B4B2E">
        <w:rPr>
          <w:rFonts w:ascii="Calibri" w:hAnsi="Calibri"/>
          <w:sz w:val="22"/>
          <w:szCs w:val="22"/>
        </w:rPr>
        <w:t xml:space="preserve">s that may result from this </w:t>
      </w:r>
      <w:r w:rsidR="005F3F25">
        <w:rPr>
          <w:rFonts w:ascii="Calibri" w:hAnsi="Calibri"/>
          <w:sz w:val="22"/>
          <w:szCs w:val="22"/>
        </w:rPr>
        <w:t>DPSQ</w:t>
      </w:r>
      <w:r w:rsidRPr="003B4B2E">
        <w:rPr>
          <w:rFonts w:ascii="Calibri" w:hAnsi="Calibri"/>
          <w:sz w:val="22"/>
          <w:szCs w:val="22"/>
        </w:rPr>
        <w:t>.</w:t>
      </w:r>
    </w:p>
    <w:tbl>
      <w:tblPr>
        <w:tblW w:w="9328" w:type="dxa"/>
        <w:tblLayout w:type="fixed"/>
        <w:tblLook w:val="01E0" w:firstRow="1" w:lastRow="1" w:firstColumn="1" w:lastColumn="1" w:noHBand="0" w:noVBand="0"/>
      </w:tblPr>
      <w:tblGrid>
        <w:gridCol w:w="675"/>
        <w:gridCol w:w="8653"/>
      </w:tblGrid>
      <w:tr w:rsidR="00425024" w:rsidRPr="00514373" w14:paraId="70C1DD72" w14:textId="77777777" w:rsidTr="00D27A6D">
        <w:tc>
          <w:tcPr>
            <w:tcW w:w="675" w:type="dxa"/>
          </w:tcPr>
          <w:p w14:paraId="70C1DD70" w14:textId="77777777" w:rsidR="00425024" w:rsidRPr="00514373" w:rsidRDefault="00425024" w:rsidP="00425024">
            <w:pPr>
              <w:spacing w:after="120" w:line="319" w:lineRule="auto"/>
              <w:jc w:val="both"/>
              <w:rPr>
                <w:rFonts w:ascii="Calibri" w:hAnsi="Calibri"/>
                <w:color w:val="0000FF"/>
              </w:rPr>
            </w:pPr>
          </w:p>
        </w:tc>
        <w:tc>
          <w:tcPr>
            <w:tcW w:w="8653" w:type="dxa"/>
          </w:tcPr>
          <w:p w14:paraId="70C1DD71" w14:textId="77777777" w:rsidR="00425024" w:rsidRPr="00514373" w:rsidRDefault="00425024" w:rsidP="00425024">
            <w:pPr>
              <w:spacing w:after="120" w:line="319" w:lineRule="auto"/>
              <w:ind w:right="148"/>
              <w:jc w:val="both"/>
              <w:rPr>
                <w:rFonts w:ascii="Calibri" w:hAnsi="Calibri"/>
              </w:rPr>
            </w:pPr>
          </w:p>
        </w:tc>
      </w:tr>
    </w:tbl>
    <w:p w14:paraId="70C1DD73" w14:textId="77777777" w:rsidR="00425024" w:rsidRPr="00514373" w:rsidRDefault="00425024" w:rsidP="00425024">
      <w:pPr>
        <w:pStyle w:val="Heading1"/>
        <w:jc w:val="both"/>
        <w:rPr>
          <w:rFonts w:ascii="Calibri" w:hAnsi="Calibri"/>
        </w:rPr>
      </w:pPr>
      <w:r w:rsidRPr="00514373">
        <w:rPr>
          <w:rFonts w:ascii="Calibri" w:hAnsi="Calibri"/>
        </w:rPr>
        <w:lastRenderedPageBreak/>
        <w:t xml:space="preserve">Part 2: Instructions to </w:t>
      </w:r>
      <w:r>
        <w:rPr>
          <w:rFonts w:ascii="Calibri" w:hAnsi="Calibri"/>
        </w:rPr>
        <w:t>Candidates</w:t>
      </w:r>
    </w:p>
    <w:p w14:paraId="70C1DD74" w14:textId="77777777" w:rsidR="00425024" w:rsidRPr="00514373" w:rsidRDefault="00425024" w:rsidP="00425024">
      <w:pPr>
        <w:pStyle w:val="Heading2"/>
      </w:pPr>
      <w:r w:rsidRPr="00514373">
        <w:t>2.1</w:t>
      </w:r>
      <w:r w:rsidRPr="00514373">
        <w:tab/>
        <w:t>Important Notices</w:t>
      </w:r>
      <w:r>
        <w:tab/>
      </w:r>
    </w:p>
    <w:p w14:paraId="70C1DD75" w14:textId="77777777" w:rsidR="00425024" w:rsidRPr="00514373" w:rsidRDefault="00425024" w:rsidP="00425024">
      <w:pPr>
        <w:pStyle w:val="western"/>
        <w:tabs>
          <w:tab w:val="left" w:pos="737"/>
        </w:tabs>
        <w:suppressAutoHyphens w:val="0"/>
        <w:spacing w:before="0" w:after="200" w:line="316" w:lineRule="auto"/>
        <w:ind w:left="720" w:hanging="663"/>
        <w:rPr>
          <w:rFonts w:ascii="Calibri" w:eastAsia="Times New Roman" w:hAnsi="Calibri"/>
          <w:lang w:eastAsia="en-US"/>
        </w:rPr>
      </w:pPr>
      <w:r w:rsidRPr="00514373">
        <w:rPr>
          <w:rFonts w:ascii="Calibri" w:hAnsi="Calibri"/>
          <w:color w:val="0000FF"/>
          <w:sz w:val="22"/>
          <w:szCs w:val="22"/>
        </w:rPr>
        <w:t>2.1.1</w:t>
      </w:r>
      <w:r w:rsidRPr="00514373">
        <w:rPr>
          <w:rFonts w:ascii="Calibri" w:eastAsia="Times New Roman" w:hAnsi="Calibri"/>
          <w:color w:val="0000FF"/>
          <w:lang w:eastAsia="en-US"/>
        </w:rPr>
        <w:tab/>
      </w:r>
      <w:r w:rsidRPr="00514373">
        <w:rPr>
          <w:rFonts w:ascii="Calibri" w:eastAsia="Times New Roman" w:hAnsi="Calibri"/>
          <w:sz w:val="22"/>
          <w:szCs w:val="22"/>
          <w:lang w:eastAsia="en-US"/>
        </w:rPr>
        <w:t>While every effort has been made to provide comprehensive and accurate</w:t>
      </w:r>
      <w:r>
        <w:rPr>
          <w:rFonts w:ascii="Calibri" w:eastAsia="Times New Roman" w:hAnsi="Calibri"/>
          <w:sz w:val="22"/>
          <w:szCs w:val="22"/>
          <w:lang w:eastAsia="en-US"/>
        </w:rPr>
        <w:t xml:space="preserve"> </w:t>
      </w:r>
      <w:r w:rsidRPr="00514373">
        <w:rPr>
          <w:rFonts w:ascii="Calibri" w:eastAsia="Times New Roman" w:hAnsi="Calibri"/>
          <w:sz w:val="22"/>
          <w:szCs w:val="22"/>
          <w:lang w:eastAsia="en-US"/>
        </w:rPr>
        <w:t xml:space="preserve">information in all notices and documents prepared for the purposes of this </w:t>
      </w:r>
      <w:r>
        <w:rPr>
          <w:rFonts w:ascii="Calibri" w:eastAsia="Times New Roman" w:hAnsi="Calibri"/>
          <w:sz w:val="22"/>
          <w:szCs w:val="22"/>
          <w:lang w:eastAsia="en-US"/>
        </w:rPr>
        <w:t>Competition</w:t>
      </w:r>
      <w:r w:rsidRPr="00514373">
        <w:rPr>
          <w:rFonts w:ascii="Calibri" w:eastAsia="Times New Roman" w:hAnsi="Calibri"/>
          <w:sz w:val="22"/>
          <w:szCs w:val="22"/>
          <w:lang w:eastAsia="en-US"/>
        </w:rPr>
        <w:t>, the Contracting Authority does not accept any liability or provide any express or implied warranty in resp</w:t>
      </w:r>
      <w:r>
        <w:rPr>
          <w:rFonts w:ascii="Calibri" w:eastAsia="Times New Roman" w:hAnsi="Calibri"/>
          <w:sz w:val="22"/>
          <w:szCs w:val="22"/>
          <w:lang w:eastAsia="en-US"/>
        </w:rPr>
        <w:t>ect of any such information.  Candidates</w:t>
      </w:r>
      <w:r w:rsidRPr="00514373">
        <w:rPr>
          <w:rFonts w:ascii="Calibri" w:eastAsia="Times New Roman" w:hAnsi="Calibri"/>
          <w:sz w:val="22"/>
          <w:szCs w:val="22"/>
          <w:lang w:eastAsia="en-US"/>
        </w:rPr>
        <w:t xml:space="preserve"> must form their own conclusions about the solution needed to meet the requirements set out in this </w:t>
      </w:r>
      <w:r w:rsidR="005F3F25">
        <w:rPr>
          <w:rFonts w:ascii="Calibri" w:eastAsia="Times New Roman" w:hAnsi="Calibri"/>
          <w:sz w:val="22"/>
          <w:szCs w:val="22"/>
          <w:lang w:eastAsia="en-US"/>
        </w:rPr>
        <w:t>DPSQ</w:t>
      </w:r>
      <w:r w:rsidRPr="00514373">
        <w:rPr>
          <w:rFonts w:ascii="Calibri" w:eastAsia="Times New Roman" w:hAnsi="Calibri"/>
          <w:sz w:val="22"/>
          <w:szCs w:val="22"/>
          <w:lang w:eastAsia="en-US"/>
        </w:rPr>
        <w:t xml:space="preserve"> and may wish to consult their legal advisers.</w:t>
      </w:r>
    </w:p>
    <w:p w14:paraId="70C1DD76" w14:textId="77777777" w:rsidR="00425024" w:rsidRPr="00514373" w:rsidRDefault="00425024" w:rsidP="00425024">
      <w:pPr>
        <w:spacing w:after="200" w:line="316" w:lineRule="auto"/>
        <w:ind w:left="720" w:hanging="720"/>
        <w:jc w:val="both"/>
        <w:rPr>
          <w:rFonts w:ascii="Calibri" w:hAnsi="Calibri"/>
        </w:rPr>
      </w:pPr>
      <w:r w:rsidRPr="00514373">
        <w:rPr>
          <w:rFonts w:ascii="Calibri" w:hAnsi="Calibri"/>
          <w:color w:val="0000FF"/>
          <w:sz w:val="22"/>
          <w:szCs w:val="22"/>
        </w:rPr>
        <w:t>2.1.2</w:t>
      </w:r>
      <w:r w:rsidRPr="00514373">
        <w:rPr>
          <w:rFonts w:ascii="Calibri" w:hAnsi="Calibri"/>
          <w:color w:val="0000FF"/>
        </w:rPr>
        <w:tab/>
      </w:r>
      <w:r w:rsidRPr="00514373">
        <w:rPr>
          <w:rFonts w:ascii="Calibri" w:hAnsi="Calibri"/>
          <w:sz w:val="22"/>
          <w:szCs w:val="22"/>
        </w:rPr>
        <w:t xml:space="preserve">The Contracting Authority does not bind itself to accept any </w:t>
      </w:r>
      <w:r>
        <w:rPr>
          <w:rFonts w:ascii="Calibri" w:hAnsi="Calibri"/>
          <w:sz w:val="22"/>
          <w:szCs w:val="22"/>
        </w:rPr>
        <w:t>Application</w:t>
      </w:r>
      <w:r w:rsidRPr="00514373">
        <w:rPr>
          <w:rFonts w:ascii="Calibri" w:hAnsi="Calibri"/>
          <w:sz w:val="22"/>
          <w:szCs w:val="22"/>
        </w:rPr>
        <w:t xml:space="preserve">.  </w:t>
      </w:r>
    </w:p>
    <w:p w14:paraId="70C1DD77" w14:textId="77777777" w:rsidR="00425024" w:rsidRDefault="00425024" w:rsidP="00425024">
      <w:pPr>
        <w:spacing w:after="200" w:line="316" w:lineRule="auto"/>
        <w:ind w:left="720"/>
        <w:jc w:val="both"/>
        <w:rPr>
          <w:rFonts w:ascii="Calibri" w:hAnsi="Calibri"/>
          <w:sz w:val="22"/>
          <w:szCs w:val="22"/>
        </w:rPr>
      </w:pPr>
      <w:r w:rsidRPr="00514373">
        <w:rPr>
          <w:rFonts w:ascii="Calibri" w:hAnsi="Calibri"/>
          <w:sz w:val="22"/>
          <w:szCs w:val="22"/>
        </w:rPr>
        <w:t xml:space="preserve">This </w:t>
      </w:r>
      <w:r w:rsidR="005F3F25">
        <w:rPr>
          <w:rFonts w:ascii="Calibri" w:hAnsi="Calibri"/>
          <w:sz w:val="22"/>
          <w:szCs w:val="22"/>
        </w:rPr>
        <w:t>DPSQ</w:t>
      </w:r>
      <w:r w:rsidRPr="00514373">
        <w:rPr>
          <w:rFonts w:ascii="Calibri" w:hAnsi="Calibri"/>
          <w:sz w:val="22"/>
          <w:szCs w:val="22"/>
        </w:rPr>
        <w:t xml:space="preserve"> does not constitute an offer or commitment</w:t>
      </w:r>
      <w:r>
        <w:rPr>
          <w:rFonts w:ascii="Calibri" w:hAnsi="Calibri"/>
          <w:sz w:val="22"/>
          <w:szCs w:val="22"/>
        </w:rPr>
        <w:t xml:space="preserve"> to</w:t>
      </w:r>
      <w:r w:rsidRPr="00514373">
        <w:rPr>
          <w:rFonts w:ascii="Calibri" w:hAnsi="Calibri"/>
          <w:sz w:val="22"/>
          <w:szCs w:val="22"/>
        </w:rPr>
        <w:t xml:space="preserve"> </w:t>
      </w:r>
      <w:r>
        <w:rPr>
          <w:rFonts w:ascii="Calibri" w:hAnsi="Calibri"/>
          <w:sz w:val="22"/>
          <w:szCs w:val="22"/>
        </w:rPr>
        <w:t xml:space="preserve">enter into a DPS Agreement or a Contract.  </w:t>
      </w:r>
    </w:p>
    <w:p w14:paraId="70C1DD78" w14:textId="77777777" w:rsidR="00425024" w:rsidRPr="00DF2F8A" w:rsidRDefault="00425024" w:rsidP="00425024">
      <w:pPr>
        <w:spacing w:after="200" w:line="316" w:lineRule="auto"/>
        <w:ind w:left="720"/>
        <w:jc w:val="both"/>
        <w:rPr>
          <w:rFonts w:ascii="Calibri" w:hAnsi="Calibri"/>
        </w:rPr>
      </w:pPr>
      <w:r w:rsidRPr="00DF2F8A">
        <w:rPr>
          <w:rFonts w:ascii="Calibri" w:hAnsi="Calibri"/>
          <w:sz w:val="22"/>
          <w:szCs w:val="22"/>
        </w:rPr>
        <w:t xml:space="preserve">Admittance of a Candidate to the DPS will not take place unless and until a DPS Agreement has been signed by the Candidate and the Contracting Authority.  </w:t>
      </w:r>
    </w:p>
    <w:p w14:paraId="70C1DD79" w14:textId="77777777" w:rsidR="00425024" w:rsidRPr="00DF2F8A" w:rsidRDefault="00425024" w:rsidP="00425024">
      <w:pPr>
        <w:spacing w:after="200" w:line="316" w:lineRule="auto"/>
        <w:ind w:left="720"/>
        <w:jc w:val="both"/>
        <w:rPr>
          <w:rFonts w:ascii="Calibri" w:hAnsi="Calibri"/>
        </w:rPr>
      </w:pPr>
      <w:r w:rsidRPr="00DF2F8A">
        <w:rPr>
          <w:rFonts w:ascii="Calibri" w:hAnsi="Calibri"/>
          <w:sz w:val="22"/>
          <w:szCs w:val="22"/>
        </w:rPr>
        <w:t xml:space="preserve">Admittance of a Candidate to the DPS does not guarantee the award of any Goods Contract.  </w:t>
      </w:r>
    </w:p>
    <w:p w14:paraId="70C1DD7A" w14:textId="77777777" w:rsidR="00425024" w:rsidRPr="00DF2F8A" w:rsidRDefault="00425024" w:rsidP="00425024">
      <w:pPr>
        <w:spacing w:after="200" w:line="316" w:lineRule="auto"/>
        <w:ind w:left="720"/>
        <w:jc w:val="both"/>
        <w:rPr>
          <w:rFonts w:ascii="Calibri" w:hAnsi="Calibri"/>
        </w:rPr>
      </w:pPr>
      <w:r w:rsidRPr="00DF2F8A">
        <w:rPr>
          <w:rFonts w:ascii="Calibri" w:hAnsi="Calibri"/>
          <w:sz w:val="22"/>
          <w:szCs w:val="22"/>
        </w:rPr>
        <w:t xml:space="preserve">No contractual rights in relation to any DPS Client will exist unless and until a formal Goods Contract has been executed by or on behalf of the DPS Client. Any notification of preferred bidder status by the Contracting Authority / a DPS Client shall not give rise to any enforceable rights by the Candidate. </w:t>
      </w:r>
    </w:p>
    <w:p w14:paraId="70C1DD7B" w14:textId="77777777" w:rsidR="00425024" w:rsidRPr="00DF2F8A" w:rsidRDefault="00425024" w:rsidP="00425024">
      <w:pPr>
        <w:tabs>
          <w:tab w:val="left" w:pos="737"/>
        </w:tabs>
        <w:spacing w:after="120" w:line="316" w:lineRule="auto"/>
        <w:ind w:left="720" w:hanging="720"/>
        <w:jc w:val="both"/>
        <w:rPr>
          <w:rFonts w:ascii="Calibri" w:hAnsi="Calibri"/>
        </w:rPr>
      </w:pPr>
      <w:r w:rsidRPr="00DF2F8A">
        <w:rPr>
          <w:rFonts w:ascii="Calibri" w:hAnsi="Calibri"/>
          <w:sz w:val="22"/>
          <w:szCs w:val="22"/>
        </w:rPr>
        <w:tab/>
        <w:t>The Contracting Authority may cancel this Competition at any time prior to a formal DPS Admission or terminate the DPS Agreement at any time during the Term in accordance with the termination provisions set out at clause 17 of the DPS Agreement.</w:t>
      </w:r>
    </w:p>
    <w:p w14:paraId="70C1DD7C" w14:textId="77777777" w:rsidR="00425024" w:rsidRPr="00DF2F8A" w:rsidRDefault="00425024" w:rsidP="00425024">
      <w:pPr>
        <w:spacing w:after="200" w:line="316" w:lineRule="auto"/>
        <w:ind w:left="720"/>
        <w:jc w:val="both"/>
        <w:rPr>
          <w:rFonts w:ascii="Calibri" w:hAnsi="Calibri"/>
        </w:rPr>
      </w:pPr>
      <w:r w:rsidRPr="00DF2F8A">
        <w:rPr>
          <w:rFonts w:ascii="Calibri" w:hAnsi="Calibri"/>
          <w:sz w:val="22"/>
          <w:szCs w:val="22"/>
        </w:rPr>
        <w:t xml:space="preserve">Admission to the DPS or award of a Contract under a DPS </w:t>
      </w:r>
      <w:r w:rsidR="00255ED3" w:rsidRPr="00DF2F8A">
        <w:rPr>
          <w:rFonts w:ascii="Calibri" w:hAnsi="Calibri"/>
          <w:sz w:val="22"/>
          <w:szCs w:val="22"/>
        </w:rPr>
        <w:t>Tender</w:t>
      </w:r>
      <w:r w:rsidRPr="00DF2F8A">
        <w:rPr>
          <w:rFonts w:ascii="Calibri" w:hAnsi="Calibri"/>
          <w:sz w:val="22"/>
          <w:szCs w:val="22"/>
        </w:rPr>
        <w:t xml:space="preserve"> does not confer exclusivity on the successful Candidate(s).</w:t>
      </w:r>
    </w:p>
    <w:p w14:paraId="70C1DD7D" w14:textId="77777777" w:rsidR="00425024" w:rsidRPr="00514373" w:rsidRDefault="00425024" w:rsidP="00425024">
      <w:pPr>
        <w:tabs>
          <w:tab w:val="left" w:pos="737"/>
        </w:tabs>
        <w:spacing w:after="200" w:line="316" w:lineRule="auto"/>
        <w:ind w:left="720"/>
        <w:jc w:val="both"/>
        <w:rPr>
          <w:rFonts w:ascii="Calibri" w:hAnsi="Calibri"/>
        </w:rPr>
      </w:pPr>
      <w:r w:rsidRPr="00D27A6D">
        <w:rPr>
          <w:rFonts w:ascii="Calibri" w:hAnsi="Calibri"/>
          <w:sz w:val="22"/>
          <w:szCs w:val="22"/>
        </w:rPr>
        <w:t>Candidates should note that the Contracting Authority or DPS Clients shall be under no obligation to purchase any minimum value of Goods under the DPS Agreement or any Contract</w:t>
      </w:r>
      <w:r w:rsidRPr="00514373">
        <w:rPr>
          <w:rFonts w:ascii="Calibri" w:hAnsi="Calibri"/>
          <w:sz w:val="22"/>
          <w:szCs w:val="22"/>
        </w:rPr>
        <w:t>.</w:t>
      </w:r>
    </w:p>
    <w:p w14:paraId="70C1DD7E" w14:textId="77777777" w:rsidR="00425024" w:rsidRDefault="00425024" w:rsidP="00425024">
      <w:pPr>
        <w:pStyle w:val="western"/>
        <w:tabs>
          <w:tab w:val="left" w:pos="737"/>
        </w:tabs>
        <w:suppressAutoHyphens w:val="0"/>
        <w:spacing w:before="0" w:after="200" w:line="316" w:lineRule="auto"/>
        <w:ind w:left="720" w:hanging="720"/>
        <w:rPr>
          <w:rFonts w:ascii="Calibri" w:hAnsi="Calibri"/>
          <w:sz w:val="22"/>
          <w:szCs w:val="22"/>
        </w:rPr>
      </w:pPr>
      <w:r w:rsidRPr="00514373">
        <w:rPr>
          <w:rFonts w:ascii="Calibri" w:hAnsi="Calibri"/>
          <w:color w:val="0000FF"/>
          <w:sz w:val="22"/>
          <w:szCs w:val="22"/>
        </w:rPr>
        <w:t>2.1.3</w:t>
      </w:r>
      <w:r w:rsidRPr="00514373">
        <w:rPr>
          <w:rFonts w:ascii="Calibri" w:eastAsia="Times New Roman" w:hAnsi="Calibri"/>
          <w:color w:val="0000FF"/>
          <w:lang w:eastAsia="en-US"/>
        </w:rPr>
        <w:tab/>
      </w:r>
      <w:r w:rsidRPr="00514373">
        <w:rPr>
          <w:rFonts w:ascii="Calibri" w:eastAsia="Times New Roman" w:hAnsi="Calibri"/>
          <w:sz w:val="22"/>
          <w:szCs w:val="22"/>
          <w:lang w:eastAsia="en-US"/>
        </w:rPr>
        <w:t xml:space="preserve">This </w:t>
      </w:r>
      <w:r w:rsidR="005F3F25">
        <w:rPr>
          <w:rFonts w:ascii="Calibri" w:eastAsia="Times New Roman" w:hAnsi="Calibri"/>
          <w:sz w:val="22"/>
          <w:szCs w:val="22"/>
          <w:lang w:eastAsia="en-US"/>
        </w:rPr>
        <w:t>DPSQ</w:t>
      </w:r>
      <w:r w:rsidRPr="00514373">
        <w:rPr>
          <w:rFonts w:ascii="Calibri" w:eastAsia="Times New Roman" w:hAnsi="Calibri"/>
          <w:sz w:val="22"/>
          <w:szCs w:val="22"/>
          <w:lang w:eastAsia="en-US"/>
        </w:rPr>
        <w:t xml:space="preserve"> supersedes and replaces any and all previous documentation, communications and correspondence between the Contracting Authority and </w:t>
      </w:r>
      <w:r>
        <w:rPr>
          <w:rFonts w:ascii="Calibri" w:eastAsia="Times New Roman" w:hAnsi="Calibri"/>
          <w:sz w:val="22"/>
          <w:szCs w:val="22"/>
          <w:lang w:eastAsia="en-US"/>
        </w:rPr>
        <w:t>Candidates</w:t>
      </w:r>
      <w:r w:rsidRPr="00514373">
        <w:rPr>
          <w:rFonts w:ascii="Calibri" w:eastAsia="Times New Roman" w:hAnsi="Calibri"/>
          <w:sz w:val="22"/>
          <w:szCs w:val="22"/>
          <w:lang w:eastAsia="en-US"/>
        </w:rPr>
        <w:t xml:space="preserve">, and </w:t>
      </w:r>
      <w:r>
        <w:rPr>
          <w:rFonts w:ascii="Calibri" w:eastAsia="Times New Roman" w:hAnsi="Calibri"/>
          <w:sz w:val="22"/>
          <w:szCs w:val="22"/>
          <w:lang w:eastAsia="en-US"/>
        </w:rPr>
        <w:t>Candidates</w:t>
      </w:r>
      <w:r w:rsidRPr="00514373">
        <w:rPr>
          <w:rFonts w:ascii="Calibri" w:eastAsia="Times New Roman" w:hAnsi="Calibri"/>
          <w:sz w:val="22"/>
          <w:szCs w:val="22"/>
          <w:lang w:eastAsia="en-US"/>
        </w:rPr>
        <w:t xml:space="preserve"> should place no reliance on such previous documentation and correspondence.</w:t>
      </w:r>
      <w:r w:rsidRPr="00514373">
        <w:rPr>
          <w:rFonts w:ascii="Calibri" w:hAnsi="Calibri"/>
          <w:sz w:val="22"/>
          <w:szCs w:val="22"/>
        </w:rPr>
        <w:t xml:space="preserve">  </w:t>
      </w:r>
    </w:p>
    <w:p w14:paraId="70C1DD7F" w14:textId="77777777" w:rsidR="00425024" w:rsidRPr="00AF6E4A" w:rsidRDefault="00425024" w:rsidP="00425024">
      <w:pPr>
        <w:pStyle w:val="western"/>
        <w:spacing w:line="319" w:lineRule="auto"/>
        <w:ind w:left="720" w:hanging="720"/>
        <w:rPr>
          <w:rFonts w:ascii="Calibri" w:eastAsia="Times New Roman" w:hAnsi="Calibri"/>
          <w:sz w:val="22"/>
          <w:szCs w:val="22"/>
          <w:lang w:eastAsia="en-US"/>
        </w:rPr>
      </w:pPr>
      <w:r w:rsidRPr="00514373">
        <w:rPr>
          <w:rFonts w:ascii="Calibri" w:hAnsi="Calibri"/>
          <w:color w:val="0000FF"/>
          <w:sz w:val="22"/>
          <w:szCs w:val="22"/>
        </w:rPr>
        <w:t>2.1.</w:t>
      </w:r>
      <w:r>
        <w:rPr>
          <w:rFonts w:ascii="Calibri" w:hAnsi="Calibri"/>
          <w:color w:val="0000FF"/>
          <w:sz w:val="22"/>
          <w:szCs w:val="22"/>
        </w:rPr>
        <w:t>4</w:t>
      </w:r>
      <w:r>
        <w:rPr>
          <w:rFonts w:ascii="Calibri" w:hAnsi="Calibri"/>
          <w:color w:val="0000FF"/>
          <w:sz w:val="22"/>
          <w:szCs w:val="22"/>
        </w:rPr>
        <w:tab/>
      </w:r>
      <w:r w:rsidRPr="00AF6E4A">
        <w:rPr>
          <w:rFonts w:ascii="Calibri" w:eastAsia="Times New Roman" w:hAnsi="Calibri"/>
          <w:sz w:val="22"/>
          <w:szCs w:val="22"/>
          <w:lang w:eastAsia="en-US"/>
        </w:rPr>
        <w:t xml:space="preserve">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w:t>
      </w:r>
      <w:r w:rsidRPr="00AF6E4A">
        <w:rPr>
          <w:rFonts w:ascii="Calibri" w:eastAsia="Times New Roman" w:hAnsi="Calibri"/>
          <w:sz w:val="22"/>
          <w:szCs w:val="22"/>
          <w:lang w:eastAsia="en-US"/>
        </w:rPr>
        <w:lastRenderedPageBreak/>
        <w:t>Protection Regulation”), and any guidelines and codes of practice issued by the Office of the Data Protection Commission or other supervisory authority for data protection in Ireland from time to time.</w:t>
      </w:r>
    </w:p>
    <w:p w14:paraId="70C1DD80" w14:textId="77777777" w:rsidR="00425024" w:rsidRPr="002B0DCE" w:rsidRDefault="00425024" w:rsidP="00425024">
      <w:pPr>
        <w:pStyle w:val="western"/>
        <w:suppressAutoHyphens w:val="0"/>
        <w:spacing w:before="0" w:line="319" w:lineRule="auto"/>
        <w:ind w:left="720"/>
        <w:rPr>
          <w:rFonts w:ascii="Calibri" w:eastAsia="Times New Roman" w:hAnsi="Calibri"/>
          <w:sz w:val="22"/>
          <w:szCs w:val="22"/>
          <w:lang w:eastAsia="en-US"/>
        </w:rPr>
      </w:pPr>
      <w:r w:rsidRPr="00AF6E4A">
        <w:rPr>
          <w:rFonts w:ascii="Calibri" w:eastAsia="Times New Roman" w:hAnsi="Calibri"/>
          <w:sz w:val="22"/>
          <w:szCs w:val="22"/>
          <w:lang w:eastAsia="en-US"/>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w:t>
      </w:r>
      <w:r>
        <w:rPr>
          <w:rFonts w:ascii="Calibri" w:eastAsia="Times New Roman" w:hAnsi="Calibri"/>
          <w:sz w:val="22"/>
          <w:szCs w:val="22"/>
          <w:lang w:eastAsia="en-US"/>
        </w:rPr>
        <w:t xml:space="preserve">Candidate </w:t>
      </w:r>
      <w:r w:rsidRPr="00AF6E4A">
        <w:rPr>
          <w:rFonts w:ascii="Calibri" w:eastAsia="Times New Roman" w:hAnsi="Calibri"/>
          <w:sz w:val="22"/>
          <w:szCs w:val="22"/>
          <w:lang w:eastAsia="en-US"/>
        </w:rPr>
        <w:t xml:space="preserve">in response to this </w:t>
      </w:r>
      <w:r w:rsidR="005F3F25">
        <w:rPr>
          <w:rFonts w:ascii="Calibri" w:eastAsia="Times New Roman" w:hAnsi="Calibri"/>
          <w:sz w:val="22"/>
          <w:szCs w:val="22"/>
          <w:lang w:eastAsia="en-US"/>
        </w:rPr>
        <w:t>DPSQ</w:t>
      </w:r>
      <w:r w:rsidRPr="002B0DCE">
        <w:rPr>
          <w:rFonts w:ascii="Calibri" w:eastAsia="Times New Roman" w:hAnsi="Calibri"/>
          <w:sz w:val="22"/>
          <w:szCs w:val="22"/>
          <w:lang w:eastAsia="en-US"/>
        </w:rPr>
        <w:t xml:space="preserve">. </w:t>
      </w:r>
    </w:p>
    <w:p w14:paraId="70C1DD81" w14:textId="77777777" w:rsidR="00425024" w:rsidRPr="00514373" w:rsidRDefault="00425024" w:rsidP="00425024">
      <w:pPr>
        <w:pStyle w:val="western"/>
        <w:tabs>
          <w:tab w:val="left" w:pos="737"/>
        </w:tabs>
        <w:suppressAutoHyphens w:val="0"/>
        <w:spacing w:before="0" w:after="200" w:line="319" w:lineRule="auto"/>
        <w:ind w:left="720" w:hanging="720"/>
        <w:rPr>
          <w:rFonts w:ascii="Calibri" w:eastAsia="Times New Roman" w:hAnsi="Calibri"/>
          <w:b/>
          <w:i/>
          <w:lang w:eastAsia="en-IE"/>
        </w:rPr>
      </w:pPr>
      <w:r w:rsidRPr="002B0DCE">
        <w:rPr>
          <w:rFonts w:ascii="Calibri" w:eastAsia="Times New Roman" w:hAnsi="Calibri"/>
          <w:sz w:val="22"/>
          <w:szCs w:val="22"/>
          <w:lang w:eastAsia="en-US"/>
        </w:rPr>
        <w:tab/>
        <w:t xml:space="preserve">The </w:t>
      </w:r>
      <w:r>
        <w:rPr>
          <w:rFonts w:ascii="Calibri" w:eastAsia="Times New Roman" w:hAnsi="Calibri"/>
          <w:sz w:val="22"/>
          <w:szCs w:val="22"/>
          <w:lang w:eastAsia="en-US"/>
        </w:rPr>
        <w:t>Candidate</w:t>
      </w:r>
      <w:r w:rsidRPr="002B0DCE">
        <w:rPr>
          <w:rFonts w:ascii="Calibri" w:eastAsia="Times New Roman" w:hAnsi="Calibri"/>
          <w:sz w:val="22"/>
          <w:szCs w:val="22"/>
          <w:lang w:eastAsia="en-US"/>
        </w:rPr>
        <w:t xml:space="preserve">, as Data Controller in respect of any Personal Data provided by it in its </w:t>
      </w:r>
      <w:r>
        <w:rPr>
          <w:rFonts w:ascii="Calibri" w:eastAsia="Times New Roman" w:hAnsi="Calibri"/>
          <w:sz w:val="22"/>
          <w:szCs w:val="22"/>
          <w:lang w:eastAsia="en-US"/>
        </w:rPr>
        <w:t>Application</w:t>
      </w:r>
      <w:r w:rsidRPr="002B0DCE">
        <w:rPr>
          <w:rFonts w:ascii="Calibri" w:eastAsia="Times New Roman" w:hAnsi="Calibri"/>
          <w:sz w:val="22"/>
          <w:szCs w:val="22"/>
          <w:lang w:eastAsia="en-US"/>
        </w:rPr>
        <w:t xml:space="preserve">, is required to confirm in the statement required under paragraph 2.4 below that all Data Subjects (where Data Subject has the meaning given under the Data Protection Laws) whose Personal Data is provided by the </w:t>
      </w:r>
      <w:r>
        <w:rPr>
          <w:rFonts w:ascii="Calibri" w:eastAsia="Times New Roman" w:hAnsi="Calibri"/>
          <w:sz w:val="22"/>
          <w:szCs w:val="22"/>
          <w:lang w:eastAsia="en-US"/>
        </w:rPr>
        <w:t xml:space="preserve">Candidate </w:t>
      </w:r>
      <w:r w:rsidRPr="002B0DCE">
        <w:rPr>
          <w:rFonts w:ascii="Calibri" w:eastAsia="Times New Roman" w:hAnsi="Calibri"/>
          <w:sz w:val="22"/>
          <w:szCs w:val="22"/>
          <w:lang w:eastAsia="en-US"/>
        </w:rPr>
        <w:t xml:space="preserve">have consented to the processing of such Personal Data by the </w:t>
      </w:r>
      <w:r>
        <w:rPr>
          <w:rFonts w:ascii="Calibri" w:eastAsia="Times New Roman" w:hAnsi="Calibri"/>
          <w:sz w:val="22"/>
          <w:szCs w:val="22"/>
          <w:lang w:eastAsia="en-US"/>
        </w:rPr>
        <w:t>Candidate</w:t>
      </w:r>
      <w:r w:rsidRPr="003F3735">
        <w:rPr>
          <w:rFonts w:ascii="Calibri" w:eastAsia="Times New Roman" w:hAnsi="Calibri"/>
          <w:sz w:val="22"/>
          <w:szCs w:val="22"/>
          <w:lang w:eastAsia="en-US"/>
        </w:rPr>
        <w:t xml:space="preserve">, the Contracting Authority, the Evaluation Team and the supplier of the etenders.gov.ie website, for the purposes of the participation of the </w:t>
      </w:r>
      <w:r>
        <w:rPr>
          <w:rFonts w:ascii="Calibri" w:eastAsia="Times New Roman" w:hAnsi="Calibri"/>
          <w:sz w:val="22"/>
          <w:szCs w:val="22"/>
          <w:lang w:eastAsia="en-US"/>
        </w:rPr>
        <w:t xml:space="preserve">Candidate </w:t>
      </w:r>
      <w:r w:rsidRPr="003F3735">
        <w:rPr>
          <w:rFonts w:ascii="Calibri" w:eastAsia="Times New Roman" w:hAnsi="Calibri"/>
          <w:sz w:val="22"/>
          <w:szCs w:val="22"/>
          <w:lang w:eastAsia="en-US"/>
        </w:rPr>
        <w:t xml:space="preserve">in this Competition or that the </w:t>
      </w:r>
      <w:r>
        <w:rPr>
          <w:rFonts w:ascii="Calibri" w:eastAsia="Times New Roman" w:hAnsi="Calibri"/>
          <w:sz w:val="22"/>
          <w:szCs w:val="22"/>
          <w:lang w:eastAsia="en-US"/>
        </w:rPr>
        <w:t xml:space="preserve">Candidate </w:t>
      </w:r>
      <w:r w:rsidRPr="00AF6E4A">
        <w:rPr>
          <w:rFonts w:ascii="Calibri" w:eastAsia="Times New Roman" w:hAnsi="Calibri"/>
          <w:sz w:val="22"/>
          <w:szCs w:val="22"/>
          <w:lang w:eastAsia="en-US"/>
        </w:rPr>
        <w:t>otherwise has a legal basis for providing such Personal Data to the Contracting Authority for the purposes of its participation in this Competition .</w:t>
      </w:r>
      <w:r>
        <w:rPr>
          <w:rFonts w:ascii="Calibri" w:eastAsia="Times New Roman" w:hAnsi="Calibri"/>
          <w:szCs w:val="22"/>
          <w:lang w:eastAsia="en-US"/>
        </w:rPr>
        <w:t xml:space="preserve">  </w:t>
      </w:r>
    </w:p>
    <w:p w14:paraId="70C1DD82" w14:textId="77777777" w:rsidR="00425024" w:rsidRPr="00514373" w:rsidRDefault="00425024" w:rsidP="00425024">
      <w:pPr>
        <w:pStyle w:val="Heading2"/>
        <w:jc w:val="both"/>
        <w:rPr>
          <w:rFonts w:ascii="Calibri" w:hAnsi="Calibri"/>
        </w:rPr>
      </w:pPr>
      <w:r w:rsidRPr="00514373">
        <w:rPr>
          <w:rFonts w:ascii="Calibri" w:hAnsi="Calibri"/>
        </w:rPr>
        <w:t>2.2</w:t>
      </w:r>
      <w:r w:rsidRPr="00514373">
        <w:rPr>
          <w:rFonts w:ascii="Calibri" w:hAnsi="Calibri"/>
        </w:rPr>
        <w:tab/>
        <w:t xml:space="preserve">Compliant </w:t>
      </w:r>
      <w:r>
        <w:rPr>
          <w:rFonts w:ascii="Calibri" w:hAnsi="Calibri"/>
        </w:rPr>
        <w:t>Applications</w:t>
      </w:r>
    </w:p>
    <w:p w14:paraId="70C1DD83" w14:textId="77777777" w:rsidR="00425024" w:rsidRPr="00514373" w:rsidRDefault="00425024" w:rsidP="00425024">
      <w:pPr>
        <w:spacing w:after="200" w:line="316" w:lineRule="auto"/>
        <w:ind w:left="720" w:hanging="720"/>
        <w:jc w:val="both"/>
        <w:rPr>
          <w:rFonts w:ascii="Calibri" w:hAnsi="Calibri"/>
        </w:rPr>
      </w:pPr>
      <w:r w:rsidRPr="00514373">
        <w:rPr>
          <w:rFonts w:ascii="Calibri" w:hAnsi="Calibri"/>
          <w:color w:val="0000FF"/>
          <w:sz w:val="22"/>
          <w:szCs w:val="22"/>
        </w:rPr>
        <w:t>2.2.1</w:t>
      </w:r>
      <w:r w:rsidRPr="00514373">
        <w:rPr>
          <w:rFonts w:ascii="Calibri" w:hAnsi="Calibri"/>
          <w:color w:val="0000FF"/>
        </w:rPr>
        <w:tab/>
      </w:r>
      <w:r w:rsidRPr="00514373">
        <w:rPr>
          <w:rFonts w:ascii="Calibri" w:hAnsi="Calibri"/>
          <w:sz w:val="22"/>
          <w:szCs w:val="22"/>
        </w:rPr>
        <w:t xml:space="preserve">If </w:t>
      </w:r>
      <w:r>
        <w:rPr>
          <w:rFonts w:ascii="Calibri" w:hAnsi="Calibri"/>
          <w:sz w:val="22"/>
          <w:szCs w:val="22"/>
        </w:rPr>
        <w:t>a Candidate</w:t>
      </w:r>
      <w:r w:rsidRPr="00514373">
        <w:rPr>
          <w:rFonts w:ascii="Calibri" w:hAnsi="Calibri"/>
          <w:sz w:val="22"/>
          <w:szCs w:val="22"/>
        </w:rPr>
        <w:t xml:space="preserve"> fails to comply in any respect with the requirements of this paragraph 2.2.1, the Contracting Authority reserves the right to reject the </w:t>
      </w:r>
      <w:r>
        <w:rPr>
          <w:rFonts w:ascii="Calibri" w:hAnsi="Calibri"/>
          <w:sz w:val="22"/>
          <w:szCs w:val="22"/>
        </w:rPr>
        <w:t xml:space="preserve">Candidate’s Application </w:t>
      </w:r>
      <w:r w:rsidRPr="00514373">
        <w:rPr>
          <w:rFonts w:ascii="Calibri" w:hAnsi="Calibri"/>
          <w:sz w:val="22"/>
          <w:szCs w:val="22"/>
        </w:rPr>
        <w:t>as non-compliant or, without prejudice to this right and subject to its obligations at law, to take any other action it considers appropriate including but not limited to:</w:t>
      </w:r>
    </w:p>
    <w:p w14:paraId="70C1DD84" w14:textId="77777777" w:rsidR="00425024" w:rsidRPr="00514373" w:rsidRDefault="00425024" w:rsidP="00EC69DD">
      <w:pPr>
        <w:numPr>
          <w:ilvl w:val="0"/>
          <w:numId w:val="7"/>
        </w:numPr>
        <w:spacing w:after="200"/>
        <w:ind w:left="1071" w:hanging="357"/>
        <w:jc w:val="both"/>
        <w:rPr>
          <w:rFonts w:ascii="Calibri" w:hAnsi="Calibri"/>
        </w:rPr>
      </w:pPr>
      <w:r w:rsidRPr="00514373">
        <w:rPr>
          <w:rFonts w:ascii="Calibri" w:hAnsi="Calibri"/>
          <w:sz w:val="22"/>
          <w:szCs w:val="22"/>
        </w:rPr>
        <w:t>seeking written</w:t>
      </w:r>
      <w:r>
        <w:rPr>
          <w:rFonts w:ascii="Calibri" w:hAnsi="Calibri"/>
          <w:sz w:val="22"/>
          <w:szCs w:val="22"/>
        </w:rPr>
        <w:t xml:space="preserve"> (electronic)</w:t>
      </w:r>
      <w:r w:rsidRPr="00514373">
        <w:rPr>
          <w:rFonts w:ascii="Calibri" w:hAnsi="Calibri"/>
          <w:sz w:val="22"/>
          <w:szCs w:val="22"/>
        </w:rPr>
        <w:t xml:space="preserve"> clarification from the </w:t>
      </w:r>
      <w:r>
        <w:rPr>
          <w:rFonts w:ascii="Calibri" w:hAnsi="Calibri"/>
          <w:sz w:val="22"/>
          <w:szCs w:val="22"/>
        </w:rPr>
        <w:t>Candidate</w:t>
      </w:r>
      <w:r w:rsidRPr="00514373">
        <w:rPr>
          <w:rFonts w:ascii="Calibri" w:hAnsi="Calibri"/>
          <w:sz w:val="22"/>
          <w:szCs w:val="22"/>
        </w:rPr>
        <w:t>;</w:t>
      </w:r>
    </w:p>
    <w:p w14:paraId="70C1DD85" w14:textId="77777777" w:rsidR="00425024" w:rsidRPr="00514373" w:rsidRDefault="00425024" w:rsidP="00EC69DD">
      <w:pPr>
        <w:numPr>
          <w:ilvl w:val="0"/>
          <w:numId w:val="7"/>
        </w:numPr>
        <w:spacing w:after="200"/>
        <w:ind w:left="1071" w:hanging="357"/>
        <w:jc w:val="both"/>
        <w:rPr>
          <w:rFonts w:ascii="Calibri" w:hAnsi="Calibri"/>
        </w:rPr>
      </w:pPr>
      <w:r w:rsidRPr="00514373">
        <w:rPr>
          <w:rFonts w:ascii="Calibri" w:hAnsi="Calibri"/>
          <w:sz w:val="22"/>
          <w:szCs w:val="22"/>
        </w:rPr>
        <w:t xml:space="preserve">seeking further information from the </w:t>
      </w:r>
      <w:r>
        <w:rPr>
          <w:rFonts w:ascii="Calibri" w:hAnsi="Calibri"/>
          <w:sz w:val="22"/>
          <w:szCs w:val="22"/>
        </w:rPr>
        <w:t>Candidate</w:t>
      </w:r>
      <w:r w:rsidRPr="00514373">
        <w:rPr>
          <w:rFonts w:ascii="Calibri" w:hAnsi="Calibri"/>
          <w:sz w:val="22"/>
          <w:szCs w:val="22"/>
        </w:rPr>
        <w:t>;</w:t>
      </w:r>
    </w:p>
    <w:p w14:paraId="70C1DD86" w14:textId="77777777" w:rsidR="00425024" w:rsidRPr="00514373" w:rsidRDefault="00425024" w:rsidP="00EC69DD">
      <w:pPr>
        <w:numPr>
          <w:ilvl w:val="0"/>
          <w:numId w:val="7"/>
        </w:numPr>
        <w:spacing w:after="200"/>
        <w:ind w:left="1071" w:hanging="357"/>
        <w:jc w:val="both"/>
        <w:rPr>
          <w:rFonts w:ascii="Calibri" w:hAnsi="Calibri"/>
        </w:rPr>
      </w:pPr>
      <w:r w:rsidRPr="00514373">
        <w:rPr>
          <w:rFonts w:ascii="Calibri" w:hAnsi="Calibri"/>
          <w:sz w:val="22"/>
          <w:szCs w:val="22"/>
        </w:rPr>
        <w:t xml:space="preserve">waiving a requirement, which in </w:t>
      </w:r>
      <w:r w:rsidRPr="00FD2BAA">
        <w:rPr>
          <w:rFonts w:ascii="Calibri" w:hAnsi="Calibri"/>
          <w:sz w:val="22"/>
          <w:szCs w:val="22"/>
        </w:rPr>
        <w:t>the</w:t>
      </w:r>
      <w:r w:rsidRPr="00514373">
        <w:rPr>
          <w:rFonts w:ascii="Calibri" w:hAnsi="Calibri"/>
          <w:sz w:val="22"/>
          <w:szCs w:val="22"/>
        </w:rPr>
        <w:t xml:space="preserve"> Contracting Authority’s view, is non-material or procedural.</w:t>
      </w:r>
    </w:p>
    <w:p w14:paraId="70C1DD87" w14:textId="77777777" w:rsidR="00425024" w:rsidRPr="00514373" w:rsidRDefault="00425024" w:rsidP="00425024">
      <w:pPr>
        <w:tabs>
          <w:tab w:val="left" w:pos="731"/>
        </w:tabs>
        <w:spacing w:after="200" w:line="316" w:lineRule="auto"/>
        <w:ind w:left="714"/>
        <w:jc w:val="both"/>
        <w:rPr>
          <w:rFonts w:ascii="Calibri" w:hAnsi="Calibri"/>
        </w:rPr>
      </w:pPr>
      <w:r>
        <w:rPr>
          <w:rFonts w:ascii="Calibri" w:hAnsi="Calibri"/>
          <w:sz w:val="22"/>
          <w:szCs w:val="22"/>
        </w:rPr>
        <w:t>Candidates</w:t>
      </w:r>
      <w:r w:rsidRPr="00514373">
        <w:rPr>
          <w:rFonts w:ascii="Calibri" w:hAnsi="Calibri"/>
          <w:sz w:val="22"/>
          <w:szCs w:val="22"/>
        </w:rPr>
        <w:t xml:space="preserve"> are required:</w:t>
      </w:r>
    </w:p>
    <w:p w14:paraId="70C1DD88" w14:textId="77777777" w:rsidR="00425024" w:rsidRPr="00CD56B7" w:rsidRDefault="00425024" w:rsidP="00425024">
      <w:pPr>
        <w:tabs>
          <w:tab w:val="left" w:pos="731"/>
          <w:tab w:val="left" w:pos="1258"/>
        </w:tabs>
        <w:spacing w:after="200" w:line="316" w:lineRule="auto"/>
        <w:ind w:left="1258" w:hanging="1258"/>
        <w:jc w:val="both"/>
        <w:rPr>
          <w:rFonts w:ascii="Calibri" w:hAnsi="Calibri"/>
        </w:rPr>
      </w:pPr>
      <w:r w:rsidRPr="00CD56B7">
        <w:rPr>
          <w:rFonts w:ascii="Calibri" w:hAnsi="Calibri"/>
          <w:color w:val="0000FF"/>
        </w:rPr>
        <w:tab/>
      </w:r>
      <w:r>
        <w:rPr>
          <w:rFonts w:ascii="Calibri" w:hAnsi="Calibri"/>
          <w:color w:val="0000FF"/>
          <w:sz w:val="22"/>
          <w:szCs w:val="22"/>
        </w:rPr>
        <w:t>(a)</w:t>
      </w:r>
      <w:r w:rsidRPr="00D20BEF">
        <w:rPr>
          <w:rFonts w:ascii="Calibri" w:hAnsi="Calibri"/>
        </w:rPr>
        <w:tab/>
      </w:r>
      <w:r w:rsidRPr="00CD56B7">
        <w:rPr>
          <w:rFonts w:ascii="Calibri" w:hAnsi="Calibri"/>
          <w:sz w:val="22"/>
          <w:szCs w:val="22"/>
        </w:rPr>
        <w:t>To complete and submit with their</w:t>
      </w:r>
      <w:r>
        <w:rPr>
          <w:rFonts w:ascii="Calibri" w:hAnsi="Calibri"/>
          <w:sz w:val="22"/>
          <w:szCs w:val="22"/>
        </w:rPr>
        <w:t xml:space="preserve"> Application </w:t>
      </w:r>
      <w:r w:rsidRPr="00CD56B7">
        <w:rPr>
          <w:rFonts w:ascii="Calibri" w:hAnsi="Calibri"/>
          <w:sz w:val="22"/>
          <w:szCs w:val="22"/>
        </w:rPr>
        <w:t xml:space="preserve">the </w:t>
      </w:r>
      <w:r>
        <w:rPr>
          <w:rFonts w:ascii="Calibri" w:hAnsi="Calibri"/>
          <w:sz w:val="22"/>
          <w:szCs w:val="22"/>
        </w:rPr>
        <w:t xml:space="preserve">electronic version of the </w:t>
      </w:r>
      <w:r w:rsidRPr="00CD56B7">
        <w:rPr>
          <w:rFonts w:ascii="Calibri" w:hAnsi="Calibri"/>
          <w:sz w:val="22"/>
          <w:szCs w:val="22"/>
        </w:rPr>
        <w:t>European Single Procurement Document (“</w:t>
      </w:r>
      <w:proofErr w:type="spellStart"/>
      <w:r>
        <w:rPr>
          <w:rFonts w:ascii="Calibri" w:hAnsi="Calibri"/>
          <w:sz w:val="22"/>
          <w:szCs w:val="22"/>
        </w:rPr>
        <w:t>e</w:t>
      </w:r>
      <w:r w:rsidRPr="00CD56B7">
        <w:rPr>
          <w:rFonts w:ascii="Calibri" w:hAnsi="Calibri"/>
          <w:sz w:val="22"/>
          <w:szCs w:val="22"/>
        </w:rPr>
        <w:t>ESPD</w:t>
      </w:r>
      <w:proofErr w:type="spellEnd"/>
      <w:r w:rsidRPr="00CD56B7">
        <w:rPr>
          <w:rFonts w:ascii="Calibri" w:hAnsi="Calibri"/>
          <w:sz w:val="22"/>
          <w:szCs w:val="22"/>
        </w:rPr>
        <w:t>”)</w:t>
      </w:r>
      <w:r>
        <w:rPr>
          <w:rFonts w:ascii="Calibri" w:hAnsi="Calibri"/>
          <w:sz w:val="22"/>
          <w:szCs w:val="22"/>
        </w:rPr>
        <w:t xml:space="preserve"> available to download separately from </w:t>
      </w:r>
      <w:hyperlink r:id="rId12" w:history="1">
        <w:r w:rsidRPr="00B64419">
          <w:rPr>
            <w:rStyle w:val="Hyperlink"/>
            <w:rFonts w:ascii="Calibri" w:hAnsi="Calibri"/>
            <w:sz w:val="22"/>
            <w:szCs w:val="22"/>
          </w:rPr>
          <w:t>www.etenders.gov.ie</w:t>
        </w:r>
      </w:hyperlink>
      <w:r>
        <w:rPr>
          <w:rFonts w:ascii="Calibri" w:hAnsi="Calibri"/>
          <w:sz w:val="22"/>
          <w:szCs w:val="22"/>
        </w:rPr>
        <w:t>.  Alternatively, Candidates may submit an</w:t>
      </w:r>
      <w:r w:rsidRPr="00CD56B7">
        <w:rPr>
          <w:rFonts w:ascii="Calibri" w:hAnsi="Calibri"/>
          <w:sz w:val="22"/>
          <w:szCs w:val="22"/>
        </w:rPr>
        <w:t xml:space="preserve"> </w:t>
      </w:r>
      <w:proofErr w:type="spellStart"/>
      <w:r>
        <w:rPr>
          <w:rFonts w:ascii="Calibri" w:hAnsi="Calibri"/>
          <w:sz w:val="22"/>
          <w:szCs w:val="22"/>
        </w:rPr>
        <w:t>e</w:t>
      </w:r>
      <w:r w:rsidRPr="00CD56B7">
        <w:rPr>
          <w:rFonts w:ascii="Calibri" w:hAnsi="Calibri"/>
          <w:sz w:val="22"/>
          <w:szCs w:val="22"/>
        </w:rPr>
        <w:t>ESPD</w:t>
      </w:r>
      <w:proofErr w:type="spellEnd"/>
      <w:r w:rsidRPr="00CD56B7">
        <w:rPr>
          <w:rFonts w:ascii="Calibri" w:hAnsi="Calibri"/>
          <w:sz w:val="22"/>
          <w:szCs w:val="22"/>
        </w:rPr>
        <w:t xml:space="preserve"> which has already been used in a previous procurement procedure PROVIDED THAT they confirm that</w:t>
      </w:r>
      <w:r>
        <w:rPr>
          <w:rFonts w:ascii="Calibri" w:hAnsi="Calibri"/>
          <w:sz w:val="22"/>
          <w:szCs w:val="22"/>
        </w:rPr>
        <w:t>: (i</w:t>
      </w:r>
      <w:r w:rsidRPr="00CD56B7">
        <w:rPr>
          <w:rFonts w:ascii="Calibri" w:hAnsi="Calibri"/>
          <w:sz w:val="22"/>
          <w:szCs w:val="22"/>
        </w:rPr>
        <w:t>) the information contained in i</w:t>
      </w:r>
      <w:r>
        <w:rPr>
          <w:rFonts w:ascii="Calibri" w:hAnsi="Calibri"/>
          <w:sz w:val="22"/>
          <w:szCs w:val="22"/>
        </w:rPr>
        <w:t>t continues to be correct and (ii</w:t>
      </w:r>
      <w:r w:rsidRPr="00CD56B7">
        <w:rPr>
          <w:rFonts w:ascii="Calibri" w:hAnsi="Calibri"/>
          <w:sz w:val="22"/>
          <w:szCs w:val="22"/>
        </w:rPr>
        <w:t xml:space="preserve">) that they satisfy </w:t>
      </w:r>
      <w:r w:rsidRPr="00D27A6D">
        <w:rPr>
          <w:rFonts w:ascii="Calibri" w:hAnsi="Calibri"/>
          <w:sz w:val="22"/>
          <w:szCs w:val="22"/>
        </w:rPr>
        <w:t>the Selection Criteria for this DPS as set out at part 3.2 below;</w:t>
      </w:r>
    </w:p>
    <w:p w14:paraId="70C1DD89" w14:textId="77777777" w:rsidR="00425024" w:rsidRDefault="00425024" w:rsidP="00425024">
      <w:pPr>
        <w:tabs>
          <w:tab w:val="left" w:pos="731"/>
          <w:tab w:val="left" w:pos="1258"/>
        </w:tabs>
        <w:spacing w:after="200" w:line="316" w:lineRule="auto"/>
        <w:ind w:left="1258" w:hanging="1258"/>
        <w:jc w:val="both"/>
        <w:rPr>
          <w:rFonts w:ascii="Calibri" w:hAnsi="Calibri"/>
          <w:color w:val="0000FF"/>
        </w:rPr>
      </w:pPr>
      <w:r w:rsidRPr="00CD56B7">
        <w:rPr>
          <w:rFonts w:ascii="Calibri" w:hAnsi="Calibri"/>
          <w:color w:val="0000FF"/>
        </w:rPr>
        <w:tab/>
      </w:r>
      <w:r>
        <w:rPr>
          <w:rFonts w:ascii="Calibri" w:hAnsi="Calibri"/>
          <w:color w:val="0000FF"/>
          <w:sz w:val="22"/>
          <w:szCs w:val="22"/>
        </w:rPr>
        <w:t>(b)</w:t>
      </w:r>
      <w:r w:rsidRPr="00D20BEF">
        <w:rPr>
          <w:rFonts w:ascii="Calibri" w:hAnsi="Calibri"/>
        </w:rPr>
        <w:tab/>
      </w:r>
      <w:r w:rsidRPr="00CD56B7">
        <w:rPr>
          <w:rFonts w:ascii="Calibri" w:hAnsi="Calibri"/>
          <w:sz w:val="22"/>
          <w:szCs w:val="22"/>
        </w:rPr>
        <w:t xml:space="preserve">To submit all documentation which this </w:t>
      </w:r>
      <w:r w:rsidR="005F3F25">
        <w:rPr>
          <w:rFonts w:ascii="Calibri" w:hAnsi="Calibri"/>
          <w:sz w:val="22"/>
          <w:szCs w:val="22"/>
        </w:rPr>
        <w:t>DPSQ</w:t>
      </w:r>
      <w:r w:rsidRPr="00CD56B7">
        <w:rPr>
          <w:rFonts w:ascii="Calibri" w:hAnsi="Calibri"/>
          <w:sz w:val="22"/>
          <w:szCs w:val="22"/>
        </w:rPr>
        <w:t xml:space="preserve"> requires to be submitted</w:t>
      </w:r>
      <w:r>
        <w:rPr>
          <w:rFonts w:ascii="Calibri" w:hAnsi="Calibri"/>
          <w:sz w:val="22"/>
          <w:szCs w:val="22"/>
        </w:rPr>
        <w:t>;</w:t>
      </w:r>
      <w:r w:rsidRPr="00CD56B7">
        <w:rPr>
          <w:rFonts w:ascii="Calibri" w:hAnsi="Calibri"/>
          <w:sz w:val="22"/>
          <w:szCs w:val="22"/>
        </w:rPr>
        <w:t xml:space="preserve"> </w:t>
      </w:r>
      <w:r w:rsidRPr="00514373">
        <w:rPr>
          <w:rFonts w:ascii="Calibri" w:hAnsi="Calibri"/>
          <w:color w:val="0000FF"/>
        </w:rPr>
        <w:tab/>
      </w:r>
    </w:p>
    <w:p w14:paraId="70C1DD8A" w14:textId="77777777" w:rsidR="00425024" w:rsidRPr="00514373" w:rsidRDefault="00425024" w:rsidP="00425024">
      <w:pPr>
        <w:tabs>
          <w:tab w:val="left" w:pos="1258"/>
        </w:tabs>
        <w:spacing w:after="200" w:line="316" w:lineRule="auto"/>
        <w:ind w:left="1258" w:hanging="549"/>
        <w:jc w:val="both"/>
        <w:rPr>
          <w:rFonts w:ascii="Calibri" w:hAnsi="Calibri"/>
        </w:rPr>
      </w:pPr>
      <w:r>
        <w:rPr>
          <w:rFonts w:ascii="Calibri" w:hAnsi="Calibri"/>
          <w:color w:val="0000FF"/>
          <w:sz w:val="22"/>
          <w:szCs w:val="22"/>
        </w:rPr>
        <w:t>(c)</w:t>
      </w:r>
      <w:r w:rsidRPr="00B8044E">
        <w:rPr>
          <w:rFonts w:ascii="Calibri" w:hAnsi="Calibri"/>
        </w:rPr>
        <w:tab/>
      </w:r>
      <w:r w:rsidRPr="00514373">
        <w:rPr>
          <w:rFonts w:ascii="Calibri" w:hAnsi="Calibri"/>
          <w:sz w:val="22"/>
          <w:szCs w:val="22"/>
        </w:rPr>
        <w:t xml:space="preserve">To follow the format of this </w:t>
      </w:r>
      <w:r w:rsidR="005F3F25">
        <w:rPr>
          <w:rFonts w:ascii="Calibri" w:hAnsi="Calibri"/>
          <w:sz w:val="22"/>
          <w:szCs w:val="22"/>
        </w:rPr>
        <w:t>DPSQ</w:t>
      </w:r>
      <w:r w:rsidRPr="00514373">
        <w:rPr>
          <w:rFonts w:ascii="Calibri" w:hAnsi="Calibri"/>
          <w:sz w:val="22"/>
          <w:szCs w:val="22"/>
        </w:rPr>
        <w:t xml:space="preserve"> and respond to each element in the order as set out in this </w:t>
      </w:r>
      <w:r w:rsidR="005F3F25">
        <w:rPr>
          <w:rFonts w:ascii="Calibri" w:hAnsi="Calibri"/>
          <w:sz w:val="22"/>
          <w:szCs w:val="22"/>
        </w:rPr>
        <w:t>DPSQ</w:t>
      </w:r>
      <w:r w:rsidRPr="00514373">
        <w:rPr>
          <w:rFonts w:ascii="Calibri" w:hAnsi="Calibri"/>
          <w:sz w:val="22"/>
          <w:szCs w:val="22"/>
        </w:rPr>
        <w:t>;</w:t>
      </w:r>
    </w:p>
    <w:p w14:paraId="70C1DD8B" w14:textId="77777777" w:rsidR="00425024" w:rsidRPr="00514373" w:rsidRDefault="00425024" w:rsidP="00425024">
      <w:pPr>
        <w:tabs>
          <w:tab w:val="left" w:pos="731"/>
          <w:tab w:val="left" w:pos="1258"/>
        </w:tabs>
        <w:spacing w:after="200" w:line="316" w:lineRule="auto"/>
        <w:jc w:val="both"/>
        <w:rPr>
          <w:rFonts w:ascii="Calibri" w:hAnsi="Calibri"/>
        </w:rPr>
      </w:pPr>
      <w:r w:rsidRPr="00514373">
        <w:rPr>
          <w:rFonts w:ascii="Calibri" w:hAnsi="Calibri"/>
          <w:color w:val="0000FF"/>
        </w:rPr>
        <w:lastRenderedPageBreak/>
        <w:tab/>
      </w:r>
      <w:r>
        <w:rPr>
          <w:rFonts w:ascii="Calibri" w:hAnsi="Calibri"/>
          <w:color w:val="0000FF"/>
          <w:sz w:val="22"/>
          <w:szCs w:val="22"/>
        </w:rPr>
        <w:t>(d)</w:t>
      </w:r>
      <w:r w:rsidRPr="00B8044E">
        <w:rPr>
          <w:rFonts w:ascii="Calibri" w:hAnsi="Calibri"/>
        </w:rPr>
        <w:tab/>
      </w:r>
      <w:r w:rsidRPr="00514373">
        <w:rPr>
          <w:rFonts w:ascii="Calibri" w:hAnsi="Calibri"/>
          <w:sz w:val="22"/>
          <w:szCs w:val="22"/>
        </w:rPr>
        <w:t xml:space="preserve">To conform to and comply with all instructions and requirements set out in this </w:t>
      </w:r>
      <w:r w:rsidR="005F3F25">
        <w:rPr>
          <w:rFonts w:ascii="Calibri" w:hAnsi="Calibri"/>
          <w:sz w:val="22"/>
          <w:szCs w:val="22"/>
        </w:rPr>
        <w:t>DPSQ</w:t>
      </w:r>
      <w:r>
        <w:rPr>
          <w:rFonts w:ascii="Calibri" w:hAnsi="Calibri"/>
          <w:sz w:val="22"/>
          <w:szCs w:val="22"/>
        </w:rPr>
        <w:t>;</w:t>
      </w:r>
    </w:p>
    <w:p w14:paraId="70C1DD8C" w14:textId="77777777" w:rsidR="00425024" w:rsidRPr="00514373" w:rsidRDefault="00425024" w:rsidP="00425024">
      <w:pPr>
        <w:tabs>
          <w:tab w:val="left" w:pos="731"/>
          <w:tab w:val="left" w:pos="1258"/>
        </w:tabs>
        <w:spacing w:after="200" w:line="316" w:lineRule="auto"/>
        <w:jc w:val="both"/>
        <w:rPr>
          <w:rFonts w:ascii="Calibri" w:hAnsi="Calibri"/>
        </w:rPr>
      </w:pPr>
      <w:r w:rsidRPr="00514373">
        <w:rPr>
          <w:rFonts w:ascii="Calibri" w:hAnsi="Calibri"/>
          <w:color w:val="0000FF"/>
        </w:rPr>
        <w:tab/>
      </w:r>
      <w:r>
        <w:rPr>
          <w:rFonts w:ascii="Calibri" w:hAnsi="Calibri"/>
          <w:color w:val="0000FF"/>
          <w:sz w:val="22"/>
          <w:szCs w:val="22"/>
        </w:rPr>
        <w:t>(e)</w:t>
      </w:r>
      <w:r w:rsidRPr="00B8044E">
        <w:rPr>
          <w:rFonts w:ascii="Calibri" w:hAnsi="Calibri"/>
        </w:rPr>
        <w:tab/>
      </w:r>
      <w:r w:rsidRPr="00514373">
        <w:rPr>
          <w:rFonts w:ascii="Calibri" w:hAnsi="Calibri"/>
          <w:sz w:val="22"/>
          <w:szCs w:val="22"/>
        </w:rPr>
        <w:t>To submit the statement required under paragraph 2.4 below</w:t>
      </w:r>
      <w:r>
        <w:rPr>
          <w:rFonts w:ascii="Calibri" w:hAnsi="Calibri"/>
          <w:sz w:val="22"/>
          <w:szCs w:val="22"/>
        </w:rPr>
        <w:t xml:space="preserve">; </w:t>
      </w:r>
    </w:p>
    <w:p w14:paraId="70C1DD8D" w14:textId="77777777" w:rsidR="00425024" w:rsidRDefault="00425024" w:rsidP="00425024">
      <w:pPr>
        <w:tabs>
          <w:tab w:val="left" w:pos="731"/>
          <w:tab w:val="left" w:pos="1258"/>
        </w:tabs>
        <w:spacing w:after="200" w:line="316" w:lineRule="auto"/>
        <w:jc w:val="both"/>
        <w:rPr>
          <w:rFonts w:ascii="Calibri" w:hAnsi="Calibri"/>
          <w:sz w:val="22"/>
          <w:szCs w:val="22"/>
        </w:rPr>
      </w:pPr>
      <w:r w:rsidRPr="00514373">
        <w:rPr>
          <w:rFonts w:ascii="Calibri" w:hAnsi="Calibri"/>
          <w:color w:val="0000FF"/>
        </w:rPr>
        <w:tab/>
      </w:r>
      <w:r>
        <w:rPr>
          <w:rFonts w:ascii="Calibri" w:hAnsi="Calibri"/>
          <w:color w:val="0000FF"/>
          <w:sz w:val="22"/>
          <w:szCs w:val="22"/>
        </w:rPr>
        <w:t>(f)</w:t>
      </w:r>
      <w:r w:rsidRPr="00B8044E">
        <w:rPr>
          <w:rFonts w:ascii="Calibri" w:hAnsi="Calibri"/>
        </w:rPr>
        <w:tab/>
      </w:r>
      <w:r w:rsidRPr="00514373">
        <w:rPr>
          <w:rFonts w:ascii="Calibri" w:hAnsi="Calibri"/>
          <w:sz w:val="22"/>
          <w:szCs w:val="22"/>
        </w:rPr>
        <w:t xml:space="preserve">Not to alter or edit this </w:t>
      </w:r>
      <w:r w:rsidR="005F3F25">
        <w:rPr>
          <w:rFonts w:ascii="Calibri" w:hAnsi="Calibri"/>
          <w:sz w:val="22"/>
          <w:szCs w:val="22"/>
        </w:rPr>
        <w:t>DPSQ</w:t>
      </w:r>
      <w:r w:rsidRPr="00514373">
        <w:rPr>
          <w:rFonts w:ascii="Calibri" w:hAnsi="Calibri"/>
          <w:sz w:val="22"/>
          <w:szCs w:val="22"/>
        </w:rPr>
        <w:t xml:space="preserve"> in any way</w:t>
      </w:r>
      <w:r>
        <w:rPr>
          <w:rFonts w:ascii="Calibri" w:hAnsi="Calibri"/>
          <w:sz w:val="22"/>
          <w:szCs w:val="22"/>
        </w:rPr>
        <w:t>; and</w:t>
      </w:r>
    </w:p>
    <w:p w14:paraId="70C1DD8E" w14:textId="77777777" w:rsidR="00425024" w:rsidRPr="00514373" w:rsidRDefault="00425024" w:rsidP="00425024">
      <w:pPr>
        <w:tabs>
          <w:tab w:val="left" w:pos="731"/>
          <w:tab w:val="left" w:pos="1258"/>
        </w:tabs>
        <w:spacing w:after="200" w:line="316" w:lineRule="auto"/>
        <w:ind w:left="1258" w:hanging="1258"/>
        <w:jc w:val="both"/>
        <w:rPr>
          <w:rFonts w:ascii="Calibri" w:hAnsi="Calibri"/>
        </w:rPr>
      </w:pPr>
      <w:r>
        <w:rPr>
          <w:rFonts w:ascii="Calibri" w:hAnsi="Calibri"/>
          <w:sz w:val="22"/>
          <w:szCs w:val="22"/>
        </w:rPr>
        <w:tab/>
      </w:r>
      <w:r w:rsidRPr="00E01BB4">
        <w:rPr>
          <w:rFonts w:ascii="Calibri" w:hAnsi="Calibri"/>
          <w:color w:val="0000FF"/>
          <w:sz w:val="22"/>
          <w:szCs w:val="22"/>
        </w:rPr>
        <w:t>(g)</w:t>
      </w:r>
      <w:r>
        <w:rPr>
          <w:rFonts w:ascii="Calibri" w:hAnsi="Calibri"/>
          <w:sz w:val="22"/>
          <w:szCs w:val="22"/>
        </w:rPr>
        <w:tab/>
      </w:r>
      <w:r w:rsidRPr="00CD56B7">
        <w:rPr>
          <w:rFonts w:ascii="Calibri" w:hAnsi="Calibri"/>
          <w:sz w:val="22"/>
          <w:szCs w:val="22"/>
        </w:rPr>
        <w:t>To complete and submit with their</w:t>
      </w:r>
      <w:r>
        <w:rPr>
          <w:rFonts w:ascii="Calibri" w:hAnsi="Calibri"/>
          <w:sz w:val="22"/>
          <w:szCs w:val="22"/>
        </w:rPr>
        <w:t xml:space="preserve"> Application </w:t>
      </w:r>
      <w:r w:rsidRPr="00CD56B7">
        <w:rPr>
          <w:rFonts w:ascii="Calibri" w:hAnsi="Calibri"/>
          <w:sz w:val="22"/>
          <w:szCs w:val="22"/>
        </w:rPr>
        <w:t xml:space="preserve">the </w:t>
      </w:r>
      <w:r w:rsidRPr="005B13B6">
        <w:rPr>
          <w:rFonts w:asciiTheme="minorHAnsi" w:eastAsiaTheme="minorHAnsi" w:hAnsiTheme="minorHAnsi" w:cstheme="minorBidi"/>
          <w:sz w:val="22"/>
          <w:szCs w:val="22"/>
        </w:rPr>
        <w:t>DPS Application Response Document</w:t>
      </w:r>
      <w:r>
        <w:rPr>
          <w:rFonts w:asciiTheme="minorHAnsi" w:eastAsiaTheme="minorHAnsi" w:hAnsiTheme="minorHAnsi" w:cstheme="minorBidi"/>
          <w:sz w:val="22"/>
          <w:szCs w:val="22"/>
        </w:rPr>
        <w:t xml:space="preserve"> (“ARD”)</w:t>
      </w:r>
      <w:r w:rsidRPr="005B13B6">
        <w:rPr>
          <w:rFonts w:asciiTheme="minorHAnsi" w:eastAsiaTheme="minorHAnsi" w:hAnsiTheme="minorHAnsi" w:cstheme="minorBidi"/>
          <w:sz w:val="22"/>
          <w:szCs w:val="22"/>
        </w:rPr>
        <w:t xml:space="preserve"> in line with instructions provided in th</w:t>
      </w:r>
      <w:r>
        <w:rPr>
          <w:rFonts w:asciiTheme="minorHAnsi" w:eastAsiaTheme="minorHAnsi" w:hAnsiTheme="minorHAnsi" w:cstheme="minorBidi"/>
          <w:sz w:val="22"/>
          <w:szCs w:val="22"/>
        </w:rPr>
        <w:t>at</w:t>
      </w:r>
      <w:r w:rsidRPr="005B13B6">
        <w:rPr>
          <w:rFonts w:asciiTheme="minorHAnsi" w:eastAsiaTheme="minorHAnsi" w:hAnsiTheme="minorHAnsi" w:cstheme="minorBidi"/>
          <w:sz w:val="22"/>
          <w:szCs w:val="22"/>
        </w:rPr>
        <w:t xml:space="preserve"> document</w:t>
      </w:r>
      <w:r>
        <w:rPr>
          <w:rFonts w:asciiTheme="minorHAnsi" w:eastAsiaTheme="minorHAnsi" w:hAnsiTheme="minorHAnsi" w:cstheme="minorBidi"/>
          <w:sz w:val="22"/>
          <w:szCs w:val="22"/>
        </w:rPr>
        <w:t xml:space="preserve">. </w:t>
      </w:r>
    </w:p>
    <w:p w14:paraId="70C1DD8F" w14:textId="77777777" w:rsidR="00425024" w:rsidRDefault="00425024" w:rsidP="00425024">
      <w:pPr>
        <w:tabs>
          <w:tab w:val="left" w:pos="731"/>
        </w:tabs>
        <w:spacing w:after="200" w:line="316" w:lineRule="auto"/>
        <w:ind w:left="720" w:hanging="720"/>
        <w:jc w:val="both"/>
        <w:rPr>
          <w:rFonts w:ascii="Calibri" w:hAnsi="Calibri"/>
        </w:rPr>
      </w:pPr>
      <w:r w:rsidRPr="00514373">
        <w:rPr>
          <w:rFonts w:ascii="Calibri" w:hAnsi="Calibri"/>
          <w:color w:val="0000FF"/>
          <w:sz w:val="22"/>
          <w:szCs w:val="22"/>
        </w:rPr>
        <w:t>2.2.2</w:t>
      </w:r>
      <w:r w:rsidRPr="00514373">
        <w:rPr>
          <w:rFonts w:ascii="Calibri" w:hAnsi="Calibri"/>
          <w:color w:val="0000FF"/>
        </w:rPr>
        <w:tab/>
      </w:r>
      <w:r w:rsidRPr="00514373">
        <w:rPr>
          <w:rFonts w:ascii="Calibri" w:hAnsi="Calibri"/>
          <w:sz w:val="22"/>
          <w:szCs w:val="22"/>
        </w:rPr>
        <w:t>Without prejudice to the generality of paragraph 2.2.1, failure to comply with paragraph 2.6 below will render the</w:t>
      </w:r>
      <w:r>
        <w:rPr>
          <w:rFonts w:ascii="Calibri" w:hAnsi="Calibri"/>
          <w:sz w:val="22"/>
          <w:szCs w:val="22"/>
        </w:rPr>
        <w:t xml:space="preserve"> Application</w:t>
      </w:r>
      <w:r w:rsidRPr="00514373">
        <w:rPr>
          <w:rFonts w:ascii="Calibri" w:hAnsi="Calibri"/>
          <w:sz w:val="22"/>
          <w:szCs w:val="22"/>
        </w:rPr>
        <w:t xml:space="preserve"> non-compliant and it will be rejected.</w:t>
      </w:r>
    </w:p>
    <w:p w14:paraId="70C1DD90" w14:textId="77777777" w:rsidR="00425024" w:rsidRPr="00514373" w:rsidRDefault="00425024" w:rsidP="00425024">
      <w:pPr>
        <w:pStyle w:val="Heading2"/>
        <w:jc w:val="both"/>
        <w:rPr>
          <w:rFonts w:ascii="Calibri" w:hAnsi="Calibri"/>
        </w:rPr>
      </w:pPr>
      <w:r w:rsidRPr="00514373">
        <w:rPr>
          <w:rFonts w:ascii="Calibri" w:hAnsi="Calibri"/>
        </w:rPr>
        <w:t>2.3</w:t>
      </w:r>
      <w:r w:rsidRPr="00514373">
        <w:rPr>
          <w:rFonts w:ascii="Calibri" w:hAnsi="Calibri"/>
        </w:rPr>
        <w:tab/>
      </w:r>
      <w:r>
        <w:rPr>
          <w:rFonts w:ascii="Calibri" w:hAnsi="Calibri"/>
        </w:rPr>
        <w:t>DPS Agreement</w:t>
      </w:r>
      <w:r w:rsidRPr="00514373">
        <w:rPr>
          <w:rFonts w:ascii="Calibri" w:hAnsi="Calibri"/>
        </w:rPr>
        <w:t xml:space="preserve"> and </w:t>
      </w:r>
      <w:r>
        <w:rPr>
          <w:rFonts w:ascii="Calibri" w:hAnsi="Calibri"/>
        </w:rPr>
        <w:t>Contract</w:t>
      </w:r>
      <w:r w:rsidRPr="00514373">
        <w:rPr>
          <w:rFonts w:ascii="Calibri" w:hAnsi="Calibri"/>
        </w:rPr>
        <w:t xml:space="preserve"> </w:t>
      </w:r>
    </w:p>
    <w:p w14:paraId="70C1DD91" w14:textId="7F166047" w:rsidR="00425024" w:rsidRPr="00514373" w:rsidRDefault="00425024" w:rsidP="00425024">
      <w:pPr>
        <w:tabs>
          <w:tab w:val="left" w:pos="737"/>
        </w:tabs>
        <w:spacing w:after="200" w:line="316" w:lineRule="auto"/>
        <w:ind w:left="720" w:hanging="720"/>
        <w:jc w:val="both"/>
        <w:rPr>
          <w:rFonts w:ascii="Calibri" w:hAnsi="Calibri"/>
        </w:rPr>
      </w:pPr>
      <w:r w:rsidRPr="00514373">
        <w:rPr>
          <w:rFonts w:ascii="Calibri" w:hAnsi="Calibri"/>
          <w:color w:val="0000FF"/>
          <w:sz w:val="22"/>
          <w:szCs w:val="22"/>
        </w:rPr>
        <w:t>2.3.1</w:t>
      </w:r>
      <w:r w:rsidRPr="00514373">
        <w:rPr>
          <w:rFonts w:ascii="Calibri" w:hAnsi="Calibri"/>
          <w:color w:val="0000FF"/>
        </w:rPr>
        <w:tab/>
      </w:r>
      <w:r>
        <w:rPr>
          <w:rFonts w:ascii="Calibri" w:hAnsi="Calibri"/>
          <w:sz w:val="22"/>
          <w:szCs w:val="22"/>
        </w:rPr>
        <w:t>Candidates</w:t>
      </w:r>
      <w:r w:rsidRPr="00514373">
        <w:rPr>
          <w:rFonts w:ascii="Calibri" w:hAnsi="Calibri"/>
          <w:sz w:val="22"/>
          <w:szCs w:val="22"/>
        </w:rPr>
        <w:t xml:space="preserve"> should note the terms and conditions of the</w:t>
      </w:r>
      <w:r>
        <w:rPr>
          <w:rFonts w:ascii="Calibri" w:hAnsi="Calibri"/>
          <w:sz w:val="22"/>
          <w:szCs w:val="22"/>
        </w:rPr>
        <w:t xml:space="preserve"> DPS Agreement and the</w:t>
      </w:r>
      <w:r w:rsidRPr="00514373">
        <w:rPr>
          <w:rFonts w:ascii="Calibri" w:hAnsi="Calibri"/>
          <w:sz w:val="22"/>
          <w:szCs w:val="22"/>
        </w:rPr>
        <w:t xml:space="preserve"> </w:t>
      </w:r>
      <w:r>
        <w:rPr>
          <w:rFonts w:ascii="Calibri" w:hAnsi="Calibri"/>
          <w:sz w:val="22"/>
          <w:szCs w:val="22"/>
        </w:rPr>
        <w:t>Contract</w:t>
      </w:r>
      <w:r w:rsidRPr="00514373">
        <w:rPr>
          <w:rFonts w:ascii="Calibri" w:hAnsi="Calibri"/>
          <w:sz w:val="22"/>
          <w:szCs w:val="22"/>
        </w:rPr>
        <w:t xml:space="preserve"> set out at Appendix </w:t>
      </w:r>
      <w:r>
        <w:rPr>
          <w:rFonts w:ascii="Calibri" w:hAnsi="Calibri"/>
          <w:sz w:val="22"/>
          <w:szCs w:val="22"/>
        </w:rPr>
        <w:t>5 and Appendix 6</w:t>
      </w:r>
      <w:r w:rsidR="0060315C">
        <w:rPr>
          <w:rFonts w:ascii="Calibri" w:hAnsi="Calibri"/>
          <w:sz w:val="22"/>
          <w:szCs w:val="22"/>
        </w:rPr>
        <w:t xml:space="preserve"> &amp; 7</w:t>
      </w:r>
      <w:r w:rsidRPr="00514373">
        <w:rPr>
          <w:rFonts w:ascii="Calibri" w:hAnsi="Calibri"/>
          <w:sz w:val="22"/>
          <w:szCs w:val="22"/>
        </w:rPr>
        <w:t xml:space="preserve"> to this </w:t>
      </w:r>
      <w:r w:rsidR="005F3F25">
        <w:rPr>
          <w:rFonts w:ascii="Calibri" w:hAnsi="Calibri"/>
          <w:sz w:val="22"/>
          <w:szCs w:val="22"/>
        </w:rPr>
        <w:t>DPSQ</w:t>
      </w:r>
      <w:r>
        <w:rPr>
          <w:rFonts w:ascii="Calibri" w:hAnsi="Calibri"/>
          <w:sz w:val="22"/>
          <w:szCs w:val="22"/>
        </w:rPr>
        <w:t xml:space="preserve"> respectively</w:t>
      </w:r>
      <w:r w:rsidRPr="00514373">
        <w:rPr>
          <w:rFonts w:ascii="Calibri" w:hAnsi="Calibri"/>
          <w:sz w:val="22"/>
          <w:szCs w:val="22"/>
        </w:rPr>
        <w:t>.</w:t>
      </w:r>
      <w:r>
        <w:rPr>
          <w:rFonts w:ascii="Calibri" w:hAnsi="Calibri"/>
          <w:sz w:val="22"/>
          <w:szCs w:val="22"/>
        </w:rPr>
        <w:t xml:space="preserve">  </w:t>
      </w:r>
    </w:p>
    <w:p w14:paraId="70C1DD92" w14:textId="77777777" w:rsidR="00425024" w:rsidRPr="00C03CB5" w:rsidRDefault="00425024" w:rsidP="00425024">
      <w:pPr>
        <w:spacing w:after="200" w:line="316" w:lineRule="auto"/>
        <w:ind w:left="720" w:hanging="720"/>
        <w:jc w:val="both"/>
        <w:rPr>
          <w:rFonts w:ascii="Calibri" w:hAnsi="Calibri"/>
        </w:rPr>
      </w:pPr>
      <w:r w:rsidRPr="00415358">
        <w:rPr>
          <w:rFonts w:ascii="Calibri" w:hAnsi="Calibri"/>
          <w:color w:val="0000FF"/>
          <w:sz w:val="22"/>
          <w:szCs w:val="22"/>
        </w:rPr>
        <w:t>2.3.2</w:t>
      </w:r>
      <w:r>
        <w:rPr>
          <w:rFonts w:ascii="Calibri" w:hAnsi="Calibri"/>
          <w:sz w:val="22"/>
          <w:szCs w:val="22"/>
        </w:rPr>
        <w:tab/>
      </w:r>
      <w:r w:rsidRPr="00C03CB5">
        <w:rPr>
          <w:rFonts w:ascii="Calibri" w:hAnsi="Calibri"/>
          <w:sz w:val="22"/>
          <w:szCs w:val="22"/>
        </w:rPr>
        <w:t>Candidates are required to confirm their acceptance of the DPS Agreement and the Contract in the Candidate’s Statement at Appendix 2. Candidates may not amend the DPS Agreement or the Contract.</w:t>
      </w:r>
    </w:p>
    <w:p w14:paraId="70C1DD93" w14:textId="77777777" w:rsidR="00425024" w:rsidRPr="00514373" w:rsidRDefault="00425024" w:rsidP="00425024">
      <w:pPr>
        <w:pStyle w:val="Heading2"/>
        <w:jc w:val="both"/>
        <w:rPr>
          <w:rFonts w:ascii="Calibri" w:hAnsi="Calibri"/>
        </w:rPr>
      </w:pPr>
      <w:r w:rsidRPr="00514373">
        <w:rPr>
          <w:rFonts w:ascii="Calibri" w:hAnsi="Calibri"/>
        </w:rPr>
        <w:t>2.4</w:t>
      </w:r>
      <w:r w:rsidRPr="00514373">
        <w:rPr>
          <w:rFonts w:ascii="Calibri" w:hAnsi="Calibri"/>
        </w:rPr>
        <w:tab/>
        <w:t xml:space="preserve">Acceptance of </w:t>
      </w:r>
      <w:r w:rsidR="005F3F25">
        <w:rPr>
          <w:rFonts w:ascii="Calibri" w:hAnsi="Calibri"/>
        </w:rPr>
        <w:t>DPSQ</w:t>
      </w:r>
      <w:r w:rsidRPr="00514373">
        <w:rPr>
          <w:rFonts w:ascii="Calibri" w:hAnsi="Calibri"/>
        </w:rPr>
        <w:t xml:space="preserve"> Requirements</w:t>
      </w:r>
    </w:p>
    <w:p w14:paraId="70C1DD94" w14:textId="77777777" w:rsidR="00425024" w:rsidRPr="00BF75C2" w:rsidRDefault="00425024" w:rsidP="00425024">
      <w:pPr>
        <w:spacing w:after="200" w:line="316" w:lineRule="auto"/>
        <w:jc w:val="both"/>
        <w:rPr>
          <w:rFonts w:ascii="Calibri" w:hAnsi="Calibri"/>
          <w:sz w:val="22"/>
          <w:szCs w:val="22"/>
        </w:rPr>
      </w:pPr>
      <w:r w:rsidRPr="00D27A6D">
        <w:rPr>
          <w:rFonts w:ascii="Calibri" w:hAnsi="Calibri"/>
          <w:sz w:val="22"/>
          <w:szCs w:val="22"/>
        </w:rPr>
        <w:t xml:space="preserve">Each Candidate is required to accept the provisions of this </w:t>
      </w:r>
      <w:r w:rsidR="005F3F25" w:rsidRPr="00D27A6D">
        <w:rPr>
          <w:rFonts w:ascii="Calibri" w:hAnsi="Calibri"/>
          <w:sz w:val="22"/>
          <w:szCs w:val="22"/>
        </w:rPr>
        <w:t>DPSQ</w:t>
      </w:r>
      <w:r w:rsidRPr="00D27A6D">
        <w:rPr>
          <w:rFonts w:ascii="Calibri" w:hAnsi="Calibri"/>
          <w:sz w:val="22"/>
          <w:szCs w:val="22"/>
        </w:rPr>
        <w:t>.  ALL CANDIDATES MUST RETURN, with their Application, a scanned signed copy of the Candidate’s Statement, as set out in Appendix 2, printed on the Candidate’s letterhead.  The Contracting Authority must be able to read the scanned signature of the Candidate.  If possible, please sign documents using blue ink.  If the Contracting Authority cannot read the scanned signature, Candidates may be requested to resubmit.  Candidates may not amend the Candidate’s Statement.</w:t>
      </w:r>
    </w:p>
    <w:p w14:paraId="70C1DD95" w14:textId="77777777" w:rsidR="00425024" w:rsidRPr="00514373" w:rsidRDefault="00425024" w:rsidP="00425024">
      <w:pPr>
        <w:pStyle w:val="Heading2"/>
        <w:jc w:val="both"/>
        <w:rPr>
          <w:rFonts w:ascii="Calibri" w:hAnsi="Calibri"/>
        </w:rPr>
      </w:pPr>
      <w:r w:rsidRPr="00514373">
        <w:rPr>
          <w:rFonts w:ascii="Calibri" w:hAnsi="Calibri"/>
        </w:rPr>
        <w:t>2.5</w:t>
      </w:r>
      <w:r w:rsidRPr="00514373">
        <w:rPr>
          <w:rFonts w:ascii="Calibri" w:hAnsi="Calibri"/>
        </w:rPr>
        <w:tab/>
        <w:t>Consortia and Prime / Subcontractors</w:t>
      </w:r>
    </w:p>
    <w:p w14:paraId="70C1DD96" w14:textId="77777777" w:rsidR="00425024" w:rsidRDefault="00425024" w:rsidP="00425024">
      <w:pPr>
        <w:pStyle w:val="BodyText"/>
        <w:suppressAutoHyphens w:val="0"/>
        <w:spacing w:after="200" w:line="314" w:lineRule="auto"/>
        <w:rPr>
          <w:rFonts w:ascii="Calibri" w:hAnsi="Calibri"/>
          <w:sz w:val="22"/>
          <w:szCs w:val="22"/>
        </w:rPr>
      </w:pPr>
      <w:r w:rsidRPr="003C4B88">
        <w:rPr>
          <w:rFonts w:ascii="Calibri" w:hAnsi="Calibri"/>
          <w:sz w:val="22"/>
          <w:szCs w:val="22"/>
        </w:rPr>
        <w:t xml:space="preserve">Where a group of undertakings (in whatever form and regardless of the legal relationship between them) come together to submit </w:t>
      </w:r>
      <w:r>
        <w:rPr>
          <w:rFonts w:ascii="Calibri" w:hAnsi="Calibri"/>
          <w:sz w:val="22"/>
          <w:szCs w:val="22"/>
        </w:rPr>
        <w:t>an application</w:t>
      </w:r>
      <w:r w:rsidRPr="003C4B88">
        <w:rPr>
          <w:rFonts w:ascii="Calibri" w:hAnsi="Calibri"/>
          <w:sz w:val="22"/>
          <w:szCs w:val="22"/>
        </w:rPr>
        <w:t xml:space="preserve"> in response to this </w:t>
      </w:r>
      <w:r w:rsidR="005F3F25">
        <w:rPr>
          <w:rFonts w:ascii="Calibri" w:hAnsi="Calibri"/>
          <w:sz w:val="22"/>
          <w:szCs w:val="22"/>
        </w:rPr>
        <w:t>DPSQ</w:t>
      </w:r>
      <w:r w:rsidRPr="003C4B88">
        <w:rPr>
          <w:rFonts w:ascii="Calibri" w:hAnsi="Calibri"/>
          <w:sz w:val="22"/>
          <w:szCs w:val="22"/>
        </w:rPr>
        <w:t xml:space="preserve"> the Contracting Authority will deal with all matters relating to this </w:t>
      </w:r>
      <w:r>
        <w:rPr>
          <w:rFonts w:ascii="Calibri" w:hAnsi="Calibri"/>
          <w:sz w:val="22"/>
          <w:szCs w:val="22"/>
        </w:rPr>
        <w:t>Competition</w:t>
      </w:r>
      <w:r w:rsidRPr="003C4B88">
        <w:rPr>
          <w:rFonts w:ascii="Calibri" w:hAnsi="Calibri"/>
          <w:sz w:val="22"/>
          <w:szCs w:val="22"/>
        </w:rPr>
        <w:t xml:space="preserve"> through </w:t>
      </w:r>
      <w:r>
        <w:rPr>
          <w:rFonts w:ascii="Calibri" w:hAnsi="Calibri"/>
          <w:sz w:val="22"/>
          <w:szCs w:val="22"/>
        </w:rPr>
        <w:t>a single nominated</w:t>
      </w:r>
      <w:r w:rsidRPr="003C4B88">
        <w:rPr>
          <w:rFonts w:ascii="Calibri" w:hAnsi="Calibri"/>
          <w:sz w:val="22"/>
          <w:szCs w:val="22"/>
        </w:rPr>
        <w:t xml:space="preserve"> entity </w:t>
      </w:r>
      <w:r>
        <w:rPr>
          <w:rFonts w:ascii="Calibri" w:hAnsi="Calibri"/>
          <w:sz w:val="22"/>
          <w:szCs w:val="22"/>
        </w:rPr>
        <w:t>authorised to represent all members of the group of undertakings and who</w:t>
      </w:r>
      <w:r w:rsidRPr="003C4B88">
        <w:rPr>
          <w:rFonts w:ascii="Calibri" w:hAnsi="Calibri"/>
          <w:sz w:val="22"/>
          <w:szCs w:val="22"/>
        </w:rPr>
        <w:t xml:space="preserve"> will carry overall responsibility for the</w:t>
      </w:r>
      <w:r>
        <w:rPr>
          <w:rFonts w:ascii="Calibri" w:hAnsi="Calibri"/>
          <w:sz w:val="22"/>
          <w:szCs w:val="22"/>
        </w:rPr>
        <w:t xml:space="preserve"> DPS Agreement and</w:t>
      </w:r>
      <w:r w:rsidRPr="003C4B88">
        <w:rPr>
          <w:rFonts w:ascii="Calibri" w:hAnsi="Calibri"/>
          <w:sz w:val="22"/>
          <w:szCs w:val="22"/>
        </w:rPr>
        <w:t xml:space="preserve"> performance of </w:t>
      </w:r>
      <w:r>
        <w:rPr>
          <w:rFonts w:ascii="Calibri" w:hAnsi="Calibri"/>
          <w:sz w:val="22"/>
          <w:szCs w:val="22"/>
        </w:rPr>
        <w:t>any</w:t>
      </w:r>
      <w:r w:rsidRPr="003C4B88">
        <w:rPr>
          <w:rFonts w:ascii="Calibri" w:hAnsi="Calibri"/>
          <w:sz w:val="22"/>
          <w:szCs w:val="22"/>
        </w:rPr>
        <w:t xml:space="preserve"> </w:t>
      </w:r>
      <w:r>
        <w:rPr>
          <w:rFonts w:ascii="Calibri" w:hAnsi="Calibri"/>
          <w:sz w:val="22"/>
          <w:szCs w:val="22"/>
        </w:rPr>
        <w:t>Contract</w:t>
      </w:r>
      <w:r w:rsidRPr="003C4B88">
        <w:rPr>
          <w:rFonts w:ascii="Calibri" w:hAnsi="Calibri"/>
          <w:sz w:val="22"/>
          <w:szCs w:val="22"/>
        </w:rPr>
        <w:t xml:space="preserve"> (</w:t>
      </w:r>
      <w:r>
        <w:rPr>
          <w:rFonts w:ascii="Calibri" w:hAnsi="Calibri"/>
          <w:sz w:val="22"/>
          <w:szCs w:val="22"/>
        </w:rPr>
        <w:t xml:space="preserve">the </w:t>
      </w:r>
      <w:r w:rsidRPr="003C4B88">
        <w:rPr>
          <w:rFonts w:ascii="Calibri" w:hAnsi="Calibri"/>
          <w:sz w:val="22"/>
          <w:szCs w:val="22"/>
        </w:rPr>
        <w:t>“Prime Contractor”), irrespective of whether or not tasks are to be performed by a subcontractor or other consortium</w:t>
      </w:r>
      <w:r>
        <w:rPr>
          <w:rFonts w:ascii="Calibri" w:hAnsi="Calibri"/>
          <w:sz w:val="22"/>
          <w:szCs w:val="22"/>
        </w:rPr>
        <w:t xml:space="preserve"> member (the “Subcontractor”).  </w:t>
      </w:r>
      <w:r w:rsidRPr="003C4B88">
        <w:rPr>
          <w:rFonts w:ascii="Calibri" w:hAnsi="Calibri"/>
          <w:sz w:val="22"/>
          <w:szCs w:val="22"/>
        </w:rPr>
        <w:t xml:space="preserve">The </w:t>
      </w:r>
      <w:r>
        <w:rPr>
          <w:rFonts w:ascii="Calibri" w:hAnsi="Calibri"/>
          <w:sz w:val="22"/>
          <w:szCs w:val="22"/>
        </w:rPr>
        <w:t>Candidate</w:t>
      </w:r>
      <w:r w:rsidRPr="003C4B88">
        <w:rPr>
          <w:rFonts w:ascii="Calibri" w:hAnsi="Calibri"/>
          <w:sz w:val="22"/>
          <w:szCs w:val="22"/>
        </w:rPr>
        <w:t xml:space="preserve"> must </w:t>
      </w:r>
      <w:r>
        <w:rPr>
          <w:rFonts w:ascii="Calibri" w:hAnsi="Calibri"/>
          <w:sz w:val="22"/>
          <w:szCs w:val="22"/>
        </w:rPr>
        <w:t xml:space="preserve">provide details of all members of the group of undertakings and their role in the Application and </w:t>
      </w:r>
      <w:r w:rsidRPr="003C4B88">
        <w:rPr>
          <w:rFonts w:ascii="Calibri" w:hAnsi="Calibri"/>
          <w:sz w:val="22"/>
          <w:szCs w:val="22"/>
        </w:rPr>
        <w:t xml:space="preserve">clearly and comprehensively set out the name, title, telephone number, postal address, and email address of the nominated contact personnel of the Prime Contractor authorised to represent the </w:t>
      </w:r>
      <w:r>
        <w:rPr>
          <w:rFonts w:ascii="Calibri" w:hAnsi="Calibri"/>
          <w:sz w:val="22"/>
          <w:szCs w:val="22"/>
        </w:rPr>
        <w:t>Candidate</w:t>
      </w:r>
      <w:r w:rsidRPr="003C4B88">
        <w:rPr>
          <w:rFonts w:ascii="Calibri" w:hAnsi="Calibri"/>
          <w:sz w:val="22"/>
          <w:szCs w:val="22"/>
        </w:rPr>
        <w:t xml:space="preserve"> and to whom all communications shall be directed and accepted until this </w:t>
      </w:r>
      <w:r>
        <w:rPr>
          <w:rFonts w:ascii="Calibri" w:hAnsi="Calibri"/>
          <w:sz w:val="22"/>
          <w:szCs w:val="22"/>
        </w:rPr>
        <w:t>Competition</w:t>
      </w:r>
      <w:r w:rsidRPr="003C4B88">
        <w:rPr>
          <w:rFonts w:ascii="Calibri" w:hAnsi="Calibri"/>
          <w:sz w:val="22"/>
          <w:szCs w:val="22"/>
        </w:rPr>
        <w:t xml:space="preserve"> has been completed or terminated.  Correspondence from any other person (including from any Subcontractor) will NOT be accepted, acknowledged or responded to.</w:t>
      </w:r>
    </w:p>
    <w:p w14:paraId="70C1DD97" w14:textId="77777777" w:rsidR="00425024" w:rsidRPr="00514373" w:rsidRDefault="00425024" w:rsidP="00425024">
      <w:pPr>
        <w:pStyle w:val="Heading2"/>
        <w:jc w:val="both"/>
        <w:rPr>
          <w:rFonts w:ascii="Calibri" w:hAnsi="Calibri"/>
        </w:rPr>
      </w:pPr>
      <w:r w:rsidRPr="00514373">
        <w:rPr>
          <w:rFonts w:ascii="Calibri" w:hAnsi="Calibri"/>
        </w:rPr>
        <w:lastRenderedPageBreak/>
        <w:t>2.6</w:t>
      </w:r>
      <w:r w:rsidRPr="00514373">
        <w:rPr>
          <w:rFonts w:ascii="Calibri" w:hAnsi="Calibri"/>
        </w:rPr>
        <w:tab/>
      </w:r>
      <w:r>
        <w:rPr>
          <w:rFonts w:ascii="Calibri" w:hAnsi="Calibri"/>
        </w:rPr>
        <w:t>Application</w:t>
      </w:r>
      <w:r w:rsidRPr="00514373">
        <w:rPr>
          <w:rFonts w:ascii="Calibri" w:hAnsi="Calibri"/>
        </w:rPr>
        <w:t xml:space="preserve"> Submission Requirements</w:t>
      </w:r>
    </w:p>
    <w:p w14:paraId="70C1DD98" w14:textId="77777777" w:rsidR="00425024" w:rsidRDefault="00425024" w:rsidP="00425024">
      <w:pPr>
        <w:spacing w:after="200" w:line="312" w:lineRule="auto"/>
        <w:ind w:left="720" w:hanging="720"/>
        <w:jc w:val="both"/>
        <w:rPr>
          <w:rFonts w:ascii="Calibri" w:hAnsi="Calibri"/>
          <w:color w:val="000000"/>
        </w:rPr>
      </w:pPr>
      <w:r w:rsidRPr="00514373">
        <w:rPr>
          <w:rFonts w:ascii="Calibri" w:hAnsi="Calibri"/>
          <w:color w:val="0000FF"/>
          <w:sz w:val="22"/>
          <w:szCs w:val="22"/>
        </w:rPr>
        <w:t>2.6.1</w:t>
      </w:r>
      <w:r w:rsidRPr="00514373">
        <w:rPr>
          <w:rFonts w:ascii="Calibri" w:hAnsi="Calibri"/>
          <w:color w:val="0000FF"/>
        </w:rPr>
        <w:tab/>
      </w:r>
      <w:r>
        <w:rPr>
          <w:rFonts w:ascii="Calibri" w:hAnsi="Calibri"/>
          <w:color w:val="000000"/>
          <w:sz w:val="22"/>
          <w:szCs w:val="22"/>
        </w:rPr>
        <w:t>Applications</w:t>
      </w:r>
      <w:r w:rsidRPr="00514373">
        <w:rPr>
          <w:rFonts w:ascii="Calibri" w:hAnsi="Calibri"/>
          <w:color w:val="000000"/>
          <w:sz w:val="22"/>
          <w:szCs w:val="22"/>
        </w:rPr>
        <w:t xml:space="preserve"> must be submitted via the electronic post-box available on </w:t>
      </w:r>
      <w:hyperlink r:id="rId13" w:history="1">
        <w:r>
          <w:rPr>
            <w:rStyle w:val="Hyperlink"/>
            <w:rFonts w:ascii="Calibri" w:hAnsi="Calibri"/>
            <w:sz w:val="22"/>
            <w:szCs w:val="22"/>
          </w:rPr>
          <w:t>www.etenders.gov.ie</w:t>
        </w:r>
      </w:hyperlink>
      <w:r>
        <w:rPr>
          <w:rStyle w:val="Hyperlink"/>
          <w:rFonts w:ascii="Calibri" w:hAnsi="Calibri"/>
          <w:sz w:val="22"/>
          <w:szCs w:val="22"/>
        </w:rPr>
        <w:t xml:space="preserve"> (the “Electronic Platform”)</w:t>
      </w:r>
      <w:r w:rsidRPr="00514373">
        <w:rPr>
          <w:rFonts w:ascii="Calibri" w:hAnsi="Calibri"/>
          <w:color w:val="000000"/>
          <w:sz w:val="22"/>
          <w:szCs w:val="22"/>
        </w:rPr>
        <w:t xml:space="preserve">.  Only </w:t>
      </w:r>
      <w:r>
        <w:rPr>
          <w:rFonts w:ascii="Calibri" w:hAnsi="Calibri"/>
          <w:color w:val="000000"/>
          <w:sz w:val="22"/>
          <w:szCs w:val="22"/>
        </w:rPr>
        <w:t>Applications</w:t>
      </w:r>
      <w:r w:rsidRPr="00514373">
        <w:rPr>
          <w:rFonts w:ascii="Calibri" w:hAnsi="Calibri"/>
          <w:color w:val="000000"/>
          <w:sz w:val="22"/>
          <w:szCs w:val="22"/>
        </w:rPr>
        <w:t xml:space="preserve"> submitted to the electronic post-box will be accepted.  </w:t>
      </w:r>
      <w:r>
        <w:rPr>
          <w:rFonts w:ascii="Calibri" w:hAnsi="Calibri"/>
          <w:color w:val="000000"/>
          <w:sz w:val="22"/>
          <w:szCs w:val="22"/>
        </w:rPr>
        <w:t>Applications</w:t>
      </w:r>
      <w:r w:rsidRPr="00514373">
        <w:rPr>
          <w:rFonts w:ascii="Calibri" w:hAnsi="Calibri"/>
          <w:color w:val="000000"/>
          <w:sz w:val="22"/>
          <w:szCs w:val="22"/>
        </w:rPr>
        <w:t xml:space="preserve"> submitted by any other means (including but not limited to by email, fax, post or hand delivery) will NOT be accepted.  </w:t>
      </w:r>
    </w:p>
    <w:p w14:paraId="70C1DD99" w14:textId="423EB265" w:rsidR="00425024" w:rsidRPr="00372488" w:rsidRDefault="00425024" w:rsidP="00425024">
      <w:pPr>
        <w:tabs>
          <w:tab w:val="left" w:pos="737"/>
        </w:tabs>
        <w:spacing w:after="200" w:line="316" w:lineRule="auto"/>
        <w:ind w:left="720"/>
        <w:jc w:val="both"/>
        <w:rPr>
          <w:rFonts w:ascii="Calibri" w:hAnsi="Calibri"/>
          <w:color w:val="000000"/>
        </w:rPr>
      </w:pPr>
      <w:r>
        <w:rPr>
          <w:rFonts w:ascii="Calibri" w:hAnsi="Calibri"/>
          <w:color w:val="000000"/>
          <w:sz w:val="22"/>
          <w:szCs w:val="22"/>
        </w:rPr>
        <w:tab/>
        <w:t>Candidates</w:t>
      </w:r>
      <w:r w:rsidRPr="00514373">
        <w:rPr>
          <w:rFonts w:ascii="Calibri" w:hAnsi="Calibri"/>
          <w:color w:val="000000"/>
          <w:sz w:val="22"/>
          <w:szCs w:val="22"/>
        </w:rPr>
        <w:t xml:space="preserve"> must ensure that they give themselves sufficient time to upload</w:t>
      </w:r>
      <w:r>
        <w:rPr>
          <w:rFonts w:ascii="Calibri" w:hAnsi="Calibri"/>
          <w:color w:val="000000"/>
          <w:sz w:val="22"/>
          <w:szCs w:val="22"/>
        </w:rPr>
        <w:t xml:space="preserve"> </w:t>
      </w:r>
      <w:r w:rsidRPr="00514373">
        <w:rPr>
          <w:rFonts w:ascii="Calibri" w:hAnsi="Calibri"/>
          <w:color w:val="000000"/>
          <w:sz w:val="22"/>
          <w:szCs w:val="22"/>
        </w:rPr>
        <w:t>and submit all required</w:t>
      </w:r>
      <w:r>
        <w:rPr>
          <w:rFonts w:ascii="Calibri" w:hAnsi="Calibri"/>
          <w:color w:val="000000"/>
          <w:sz w:val="22"/>
          <w:szCs w:val="22"/>
        </w:rPr>
        <w:t xml:space="preserve"> Application </w:t>
      </w:r>
      <w:r w:rsidRPr="00514373">
        <w:rPr>
          <w:rFonts w:ascii="Calibri" w:hAnsi="Calibri"/>
          <w:color w:val="000000"/>
          <w:sz w:val="22"/>
          <w:szCs w:val="22"/>
        </w:rPr>
        <w:t>documentation before the</w:t>
      </w:r>
      <w:r>
        <w:rPr>
          <w:rFonts w:ascii="Calibri" w:hAnsi="Calibri"/>
          <w:color w:val="000000"/>
          <w:sz w:val="22"/>
          <w:szCs w:val="22"/>
        </w:rPr>
        <w:t xml:space="preserve"> initial Application </w:t>
      </w:r>
      <w:r w:rsidRPr="00514373">
        <w:rPr>
          <w:rFonts w:ascii="Calibri" w:hAnsi="Calibri"/>
          <w:color w:val="000000"/>
          <w:sz w:val="22"/>
          <w:szCs w:val="22"/>
        </w:rPr>
        <w:t xml:space="preserve">Deadline (as defined in paragraph 2.6.2) has passed.  </w:t>
      </w:r>
      <w:r>
        <w:rPr>
          <w:rFonts w:ascii="Calibri" w:hAnsi="Calibri"/>
          <w:color w:val="000000"/>
          <w:sz w:val="22"/>
          <w:szCs w:val="22"/>
        </w:rPr>
        <w:t>Candidates</w:t>
      </w:r>
      <w:r w:rsidRPr="00514373">
        <w:rPr>
          <w:rFonts w:ascii="Calibri" w:hAnsi="Calibri"/>
          <w:color w:val="000000"/>
          <w:sz w:val="22"/>
          <w:szCs w:val="22"/>
        </w:rPr>
        <w:t xml:space="preserve"> should take into account the fact that upload speeds vary.   In order to submit a document to the electronic post-box, please note that you must click “Submit Response”.  After submitting you can still modify and re-send your response up until response deadline.  </w:t>
      </w:r>
      <w:r>
        <w:rPr>
          <w:rFonts w:ascii="Calibri" w:hAnsi="Calibri"/>
          <w:color w:val="000000"/>
          <w:sz w:val="22"/>
          <w:szCs w:val="22"/>
        </w:rPr>
        <w:t>Candidates should be aware that the “Submit Response”</w:t>
      </w:r>
      <w:r w:rsidRPr="00514373">
        <w:rPr>
          <w:rFonts w:ascii="Calibri" w:hAnsi="Calibri"/>
          <w:color w:val="000000"/>
          <w:sz w:val="22"/>
          <w:szCs w:val="22"/>
        </w:rPr>
        <w:t xml:space="preserve"> button will be disabled automatically upon the expiration of the response deadline.</w:t>
      </w:r>
    </w:p>
    <w:p w14:paraId="70C1DD9A" w14:textId="77777777" w:rsidR="00425024" w:rsidRPr="00BA1686" w:rsidRDefault="00425024" w:rsidP="00EC69DD">
      <w:pPr>
        <w:pStyle w:val="ListParagraph"/>
        <w:numPr>
          <w:ilvl w:val="2"/>
          <w:numId w:val="11"/>
        </w:numPr>
        <w:jc w:val="both"/>
        <w:rPr>
          <w:rFonts w:ascii="Calibri" w:hAnsi="Calibri"/>
          <w:color w:val="0000FF"/>
        </w:rPr>
      </w:pPr>
      <w:r w:rsidRPr="00BA1686">
        <w:rPr>
          <w:rFonts w:ascii="Calibri" w:hAnsi="Calibri"/>
          <w:color w:val="0000FF"/>
        </w:rPr>
        <w:t xml:space="preserve">Application </w:t>
      </w:r>
      <w:r>
        <w:rPr>
          <w:rFonts w:ascii="Calibri" w:hAnsi="Calibri"/>
          <w:color w:val="0000FF"/>
        </w:rPr>
        <w:t>Deadline</w:t>
      </w:r>
    </w:p>
    <w:p w14:paraId="70C1DD9B" w14:textId="6A3490A3" w:rsidR="00425024" w:rsidRPr="00A07DCB" w:rsidRDefault="00E21B1D" w:rsidP="00425024">
      <w:pPr>
        <w:pStyle w:val="ListParagraph"/>
        <w:ind w:right="140"/>
        <w:jc w:val="both"/>
        <w:rPr>
          <w:rFonts w:asciiTheme="minorHAnsi" w:hAnsiTheme="minorHAnsi"/>
          <w:sz w:val="22"/>
          <w:szCs w:val="22"/>
        </w:rPr>
      </w:pPr>
      <w:r>
        <w:rPr>
          <w:rFonts w:asciiTheme="minorHAnsi" w:hAnsiTheme="minorHAnsi"/>
          <w:sz w:val="22"/>
          <w:szCs w:val="22"/>
        </w:rPr>
        <w:t>Not applicable. This Dynamic Purchasing System is in progress and interested Candidates can apply at any time before the expiry or termination of the DPS.</w:t>
      </w:r>
      <w:r w:rsidR="00425024" w:rsidRPr="00A07DCB">
        <w:rPr>
          <w:rFonts w:asciiTheme="minorHAnsi" w:hAnsiTheme="minorHAnsi"/>
          <w:sz w:val="22"/>
          <w:szCs w:val="22"/>
        </w:rPr>
        <w:t xml:space="preserve">  </w:t>
      </w:r>
      <w:r w:rsidR="00425024" w:rsidRPr="00A07DCB">
        <w:rPr>
          <w:rFonts w:asciiTheme="minorHAnsi" w:hAnsiTheme="minorHAnsi"/>
          <w:sz w:val="22"/>
          <w:szCs w:val="22"/>
        </w:rPr>
        <w:br/>
      </w:r>
    </w:p>
    <w:p w14:paraId="70C1DD9C" w14:textId="77777777" w:rsidR="00425024" w:rsidRPr="00514373" w:rsidRDefault="00425024" w:rsidP="00425024">
      <w:pPr>
        <w:tabs>
          <w:tab w:val="left" w:pos="737"/>
        </w:tabs>
        <w:spacing w:after="200" w:line="316" w:lineRule="auto"/>
        <w:jc w:val="both"/>
        <w:rPr>
          <w:rFonts w:ascii="Calibri" w:hAnsi="Calibri"/>
        </w:rPr>
      </w:pPr>
      <w:r w:rsidRPr="00A07DCB">
        <w:rPr>
          <w:rFonts w:ascii="Calibri" w:hAnsi="Calibri"/>
          <w:color w:val="0000FF"/>
          <w:sz w:val="22"/>
          <w:szCs w:val="22"/>
        </w:rPr>
        <w:t>2.6.3</w:t>
      </w:r>
      <w:r w:rsidRPr="00A07DCB">
        <w:rPr>
          <w:rFonts w:ascii="Calibri" w:hAnsi="Calibri"/>
          <w:color w:val="0000FF"/>
        </w:rPr>
        <w:tab/>
      </w:r>
      <w:r w:rsidRPr="00A07DCB">
        <w:rPr>
          <w:rFonts w:ascii="Calibri" w:hAnsi="Calibri"/>
          <w:sz w:val="22"/>
          <w:szCs w:val="22"/>
        </w:rPr>
        <w:t>Applications must be submitted in English.</w:t>
      </w:r>
    </w:p>
    <w:p w14:paraId="70C1DD9D" w14:textId="23B6D571" w:rsidR="00425024" w:rsidRDefault="00425024" w:rsidP="00425024">
      <w:pPr>
        <w:spacing w:after="80" w:line="320" w:lineRule="exact"/>
        <w:ind w:left="709" w:hanging="709"/>
        <w:jc w:val="both"/>
        <w:rPr>
          <w:rFonts w:ascii="Calibri" w:hAnsi="Calibri"/>
          <w:sz w:val="22"/>
          <w:szCs w:val="22"/>
        </w:rPr>
      </w:pPr>
      <w:r w:rsidRPr="00514373">
        <w:rPr>
          <w:rFonts w:ascii="Calibri" w:hAnsi="Calibri"/>
          <w:color w:val="0000FF"/>
          <w:sz w:val="22"/>
          <w:szCs w:val="22"/>
        </w:rPr>
        <w:t>2.6.4</w:t>
      </w:r>
      <w:r w:rsidRPr="00514373">
        <w:rPr>
          <w:rFonts w:ascii="Calibri" w:hAnsi="Calibri"/>
          <w:color w:val="0000FF"/>
        </w:rPr>
        <w:tab/>
      </w:r>
      <w:r w:rsidRPr="007645CA">
        <w:rPr>
          <w:rFonts w:ascii="Calibri" w:hAnsi="Calibri"/>
          <w:sz w:val="22"/>
          <w:szCs w:val="22"/>
        </w:rPr>
        <w:t>Each Candidate is limited to submitting one Application in its own capacity</w:t>
      </w:r>
      <w:r w:rsidRPr="001A66F6">
        <w:rPr>
          <w:rFonts w:ascii="Calibri" w:hAnsi="Calibri"/>
          <w:sz w:val="22"/>
          <w:szCs w:val="22"/>
        </w:rPr>
        <w:t xml:space="preserve"> </w:t>
      </w:r>
      <w:r>
        <w:rPr>
          <w:rFonts w:ascii="Calibri" w:hAnsi="Calibri"/>
          <w:sz w:val="22"/>
          <w:szCs w:val="22"/>
        </w:rPr>
        <w:t xml:space="preserve">and </w:t>
      </w:r>
      <w:r w:rsidRPr="001A66F6">
        <w:rPr>
          <w:rFonts w:ascii="Calibri" w:hAnsi="Calibri"/>
          <w:sz w:val="22"/>
          <w:szCs w:val="22"/>
        </w:rPr>
        <w:t xml:space="preserve">one Application as part of a consortium/ group of undertakings under this </w:t>
      </w:r>
      <w:r w:rsidR="005F3F25">
        <w:rPr>
          <w:rFonts w:ascii="Calibri" w:hAnsi="Calibri"/>
          <w:sz w:val="22"/>
          <w:szCs w:val="22"/>
        </w:rPr>
        <w:t>DPSQ</w:t>
      </w:r>
      <w:r w:rsidRPr="001A66F6">
        <w:rPr>
          <w:rFonts w:ascii="Calibri" w:hAnsi="Calibri"/>
          <w:sz w:val="22"/>
          <w:szCs w:val="22"/>
        </w:rPr>
        <w:t xml:space="preserve"> for admittance to the DPS</w:t>
      </w:r>
      <w:r w:rsidR="009B06A2">
        <w:rPr>
          <w:rFonts w:ascii="Calibri" w:hAnsi="Calibri"/>
          <w:sz w:val="22"/>
          <w:szCs w:val="22"/>
        </w:rPr>
        <w:t>.</w:t>
      </w:r>
    </w:p>
    <w:p w14:paraId="70C1DD9E" w14:textId="77777777" w:rsidR="00425024" w:rsidRPr="00514373" w:rsidRDefault="00425024" w:rsidP="00425024">
      <w:pPr>
        <w:spacing w:after="80" w:line="320" w:lineRule="exact"/>
        <w:ind w:left="709" w:hanging="709"/>
        <w:jc w:val="both"/>
        <w:rPr>
          <w:rFonts w:ascii="Calibri" w:hAnsi="Calibri"/>
        </w:rPr>
      </w:pPr>
    </w:p>
    <w:p w14:paraId="70C1DD9F" w14:textId="77777777" w:rsidR="00425024" w:rsidRPr="00514373" w:rsidRDefault="00425024" w:rsidP="00425024">
      <w:pPr>
        <w:tabs>
          <w:tab w:val="left" w:pos="737"/>
        </w:tabs>
        <w:spacing w:after="200" w:line="316" w:lineRule="auto"/>
        <w:ind w:left="720" w:hanging="720"/>
        <w:jc w:val="both"/>
        <w:rPr>
          <w:rFonts w:ascii="Calibri" w:hAnsi="Calibri"/>
        </w:rPr>
      </w:pPr>
      <w:r w:rsidRPr="00514373">
        <w:rPr>
          <w:rFonts w:ascii="Calibri" w:hAnsi="Calibri"/>
          <w:color w:val="0000FF"/>
          <w:sz w:val="22"/>
          <w:szCs w:val="22"/>
        </w:rPr>
        <w:t>2.6.</w:t>
      </w:r>
      <w:r>
        <w:rPr>
          <w:rFonts w:ascii="Calibri" w:hAnsi="Calibri"/>
          <w:color w:val="0000FF"/>
          <w:sz w:val="22"/>
          <w:szCs w:val="22"/>
        </w:rPr>
        <w:t>5</w:t>
      </w:r>
      <w:r w:rsidRPr="00514373">
        <w:rPr>
          <w:rFonts w:ascii="Calibri" w:hAnsi="Calibri"/>
          <w:color w:val="0000FF"/>
        </w:rPr>
        <w:tab/>
      </w:r>
      <w:r w:rsidRPr="00514373">
        <w:rPr>
          <w:rFonts w:ascii="Calibri" w:hAnsi="Calibri"/>
          <w:sz w:val="22"/>
          <w:szCs w:val="22"/>
        </w:rPr>
        <w:t xml:space="preserve">All </w:t>
      </w:r>
      <w:r>
        <w:rPr>
          <w:rFonts w:ascii="Calibri" w:hAnsi="Calibri"/>
          <w:sz w:val="22"/>
          <w:szCs w:val="22"/>
        </w:rPr>
        <w:t>parts of the Applications</w:t>
      </w:r>
      <w:r w:rsidRPr="00514373">
        <w:rPr>
          <w:rFonts w:ascii="Calibri" w:hAnsi="Calibri"/>
          <w:sz w:val="22"/>
          <w:szCs w:val="22"/>
        </w:rPr>
        <w:t xml:space="preserve"> </w:t>
      </w:r>
      <w:r>
        <w:rPr>
          <w:rFonts w:ascii="Calibri" w:hAnsi="Calibri"/>
          <w:sz w:val="22"/>
          <w:szCs w:val="22"/>
        </w:rPr>
        <w:t xml:space="preserve">must be </w:t>
      </w:r>
      <w:r w:rsidRPr="00514373">
        <w:rPr>
          <w:rFonts w:ascii="Calibri" w:hAnsi="Calibri"/>
          <w:sz w:val="22"/>
          <w:szCs w:val="22"/>
        </w:rPr>
        <w:t xml:space="preserve">submitted in soft copy </w:t>
      </w:r>
      <w:r>
        <w:rPr>
          <w:rFonts w:ascii="Calibri" w:hAnsi="Calibri"/>
          <w:sz w:val="22"/>
          <w:szCs w:val="22"/>
        </w:rPr>
        <w:t xml:space="preserve">to the Electronic Platform and </w:t>
      </w:r>
      <w:r w:rsidRPr="00514373">
        <w:rPr>
          <w:rFonts w:ascii="Calibri" w:hAnsi="Calibri"/>
          <w:sz w:val="22"/>
          <w:szCs w:val="22"/>
        </w:rPr>
        <w:t xml:space="preserve">must be compiled such that they can be read immediately using </w:t>
      </w:r>
      <w:r>
        <w:rPr>
          <w:rFonts w:ascii="Calibri" w:hAnsi="Calibri"/>
          <w:sz w:val="22"/>
          <w:szCs w:val="22"/>
        </w:rPr>
        <w:t>a PDF Reader</w:t>
      </w:r>
      <w:r w:rsidRPr="00514373">
        <w:rPr>
          <w:rFonts w:ascii="Calibri" w:hAnsi="Calibri"/>
          <w:sz w:val="22"/>
          <w:szCs w:val="22"/>
        </w:rPr>
        <w:t xml:space="preserve">.  The Contracting Authority is not responsible for corruption in electronic documents. </w:t>
      </w:r>
      <w:r>
        <w:rPr>
          <w:rFonts w:ascii="Calibri" w:hAnsi="Calibri"/>
          <w:sz w:val="22"/>
          <w:szCs w:val="22"/>
        </w:rPr>
        <w:t>Candidates</w:t>
      </w:r>
      <w:r w:rsidRPr="00514373">
        <w:rPr>
          <w:rFonts w:ascii="Calibri" w:hAnsi="Calibri"/>
          <w:sz w:val="22"/>
          <w:szCs w:val="22"/>
        </w:rPr>
        <w:t xml:space="preserve"> must ensure electronic documents are not corrupt. </w:t>
      </w:r>
    </w:p>
    <w:p w14:paraId="70C1DDA0" w14:textId="77777777" w:rsidR="00425024" w:rsidRPr="00DF2560" w:rsidRDefault="00425024" w:rsidP="00425024">
      <w:pPr>
        <w:pStyle w:val="Heading2"/>
        <w:ind w:firstLine="0"/>
        <w:jc w:val="both"/>
        <w:rPr>
          <w:rFonts w:ascii="Calibri" w:hAnsi="Calibri"/>
        </w:rPr>
      </w:pPr>
      <w:r w:rsidRPr="00DF2560">
        <w:rPr>
          <w:rFonts w:ascii="Calibri" w:hAnsi="Calibri"/>
        </w:rPr>
        <w:t>2.7</w:t>
      </w:r>
      <w:r w:rsidRPr="00DF2560">
        <w:rPr>
          <w:rFonts w:ascii="Calibri" w:hAnsi="Calibri"/>
        </w:rPr>
        <w:tab/>
        <w:t>Queries and Clarifications</w:t>
      </w:r>
    </w:p>
    <w:p w14:paraId="70C1DDA1" w14:textId="5A32DB27" w:rsidR="00425024" w:rsidRPr="00A07DCB" w:rsidRDefault="00425024" w:rsidP="00425024">
      <w:pPr>
        <w:spacing w:after="120" w:line="316" w:lineRule="auto"/>
        <w:ind w:left="709" w:hanging="709"/>
        <w:jc w:val="both"/>
        <w:rPr>
          <w:rFonts w:ascii="Calibri" w:hAnsi="Calibri"/>
          <w:sz w:val="22"/>
          <w:szCs w:val="22"/>
        </w:rPr>
      </w:pPr>
      <w:r w:rsidRPr="00DF2560">
        <w:rPr>
          <w:rFonts w:ascii="Calibri" w:hAnsi="Calibri"/>
          <w:color w:val="0000FF"/>
          <w:sz w:val="22"/>
          <w:szCs w:val="22"/>
        </w:rPr>
        <w:t>2.7.1</w:t>
      </w:r>
      <w:r w:rsidRPr="00DF2560">
        <w:rPr>
          <w:rFonts w:ascii="Calibri" w:hAnsi="Calibri"/>
          <w:color w:val="0000FF"/>
        </w:rPr>
        <w:tab/>
      </w:r>
      <w:r w:rsidRPr="00DF2560">
        <w:rPr>
          <w:rFonts w:ascii="Calibri" w:hAnsi="Calibri"/>
          <w:sz w:val="22"/>
          <w:szCs w:val="22"/>
        </w:rPr>
        <w:t>All queries</w:t>
      </w:r>
      <w:r w:rsidRPr="00514373">
        <w:rPr>
          <w:rFonts w:ascii="Calibri" w:hAnsi="Calibri"/>
          <w:sz w:val="22"/>
          <w:szCs w:val="22"/>
        </w:rPr>
        <w:t xml:space="preserve"> relating to any aspect of this</w:t>
      </w:r>
      <w:r>
        <w:rPr>
          <w:rFonts w:ascii="Calibri" w:hAnsi="Calibri"/>
          <w:sz w:val="22"/>
          <w:szCs w:val="22"/>
        </w:rPr>
        <w:t xml:space="preserve"> Competition or of this</w:t>
      </w:r>
      <w:r w:rsidRPr="00514373">
        <w:rPr>
          <w:rFonts w:ascii="Calibri" w:hAnsi="Calibri"/>
          <w:sz w:val="22"/>
          <w:szCs w:val="22"/>
        </w:rPr>
        <w:t xml:space="preserve"> </w:t>
      </w:r>
      <w:r w:rsidR="005F3F25">
        <w:rPr>
          <w:rFonts w:ascii="Calibri" w:hAnsi="Calibri"/>
          <w:sz w:val="22"/>
          <w:szCs w:val="22"/>
        </w:rPr>
        <w:t>DPSQ</w:t>
      </w:r>
      <w:r w:rsidRPr="00514373">
        <w:rPr>
          <w:rFonts w:ascii="Calibri" w:hAnsi="Calibri"/>
          <w:sz w:val="22"/>
          <w:szCs w:val="22"/>
        </w:rPr>
        <w:t xml:space="preserve"> must be directed to the messaging facility on </w:t>
      </w:r>
      <w:r>
        <w:rPr>
          <w:rFonts w:ascii="Calibri" w:hAnsi="Calibri"/>
          <w:sz w:val="22"/>
          <w:szCs w:val="22"/>
        </w:rPr>
        <w:t>the Electronic Platform www.</w:t>
      </w:r>
      <w:r w:rsidRPr="00A07DCB">
        <w:rPr>
          <w:rFonts w:ascii="Calibri" w:hAnsi="Calibri"/>
          <w:sz w:val="22"/>
          <w:szCs w:val="22"/>
        </w:rPr>
        <w:t>etenders.gov.ie. For the avoidance of doubt, Candidates may not contact potential DPS Clients regarding any aspect of this Competition.</w:t>
      </w:r>
    </w:p>
    <w:p w14:paraId="70C1DDA2" w14:textId="77777777" w:rsidR="00425024" w:rsidRPr="00514373" w:rsidRDefault="00425024" w:rsidP="00425024">
      <w:pPr>
        <w:tabs>
          <w:tab w:val="left" w:pos="737"/>
        </w:tabs>
        <w:spacing w:after="200" w:line="316" w:lineRule="auto"/>
        <w:ind w:left="720" w:hanging="720"/>
        <w:jc w:val="both"/>
        <w:rPr>
          <w:rFonts w:ascii="Calibri" w:hAnsi="Calibri"/>
        </w:rPr>
      </w:pPr>
      <w:r w:rsidRPr="00A07DCB">
        <w:rPr>
          <w:rFonts w:ascii="Calibri" w:hAnsi="Calibri"/>
          <w:color w:val="0000FF"/>
          <w:sz w:val="22"/>
          <w:szCs w:val="22"/>
        </w:rPr>
        <w:t>2.7.2</w:t>
      </w:r>
      <w:r w:rsidRPr="00A07DCB">
        <w:rPr>
          <w:rFonts w:ascii="Calibri" w:hAnsi="Calibri"/>
          <w:color w:val="0000FF"/>
        </w:rPr>
        <w:tab/>
      </w:r>
      <w:r w:rsidRPr="00A07DCB">
        <w:rPr>
          <w:rFonts w:ascii="Calibri" w:hAnsi="Calibri"/>
          <w:sz w:val="22"/>
          <w:szCs w:val="22"/>
        </w:rPr>
        <w:t>All responses to queries will be issued by the Contracting Authority via</w:t>
      </w:r>
      <w:r w:rsidRPr="00DF2560">
        <w:rPr>
          <w:rFonts w:ascii="Calibri" w:hAnsi="Calibri"/>
          <w:sz w:val="22"/>
          <w:szCs w:val="22"/>
        </w:rPr>
        <w:t xml:space="preserve"> the messaging facility on </w:t>
      </w:r>
      <w:r>
        <w:rPr>
          <w:rFonts w:ascii="Calibri" w:hAnsi="Calibri"/>
          <w:sz w:val="22"/>
          <w:szCs w:val="22"/>
        </w:rPr>
        <w:t xml:space="preserve">the Electronic Platform </w:t>
      </w:r>
      <w:hyperlink r:id="rId14" w:history="1">
        <w:r w:rsidRPr="00692637">
          <w:rPr>
            <w:rStyle w:val="Hyperlink"/>
            <w:rFonts w:ascii="Calibri" w:hAnsi="Calibri"/>
            <w:sz w:val="22"/>
            <w:szCs w:val="22"/>
          </w:rPr>
          <w:t>www.etenders.gov.ie</w:t>
        </w:r>
      </w:hyperlink>
      <w:r w:rsidRPr="00514373">
        <w:rPr>
          <w:rFonts w:ascii="Calibri" w:hAnsi="Calibri"/>
          <w:sz w:val="22"/>
          <w:szCs w:val="22"/>
        </w:rPr>
        <w:t xml:space="preserve">. Where appropriate, queries may be amalgamated. </w:t>
      </w:r>
      <w:r>
        <w:rPr>
          <w:rFonts w:ascii="Calibri" w:hAnsi="Calibri"/>
          <w:sz w:val="22"/>
          <w:szCs w:val="22"/>
        </w:rPr>
        <w:t>Candidates</w:t>
      </w:r>
      <w:r w:rsidRPr="00514373">
        <w:rPr>
          <w:rFonts w:ascii="Calibri" w:hAnsi="Calibri"/>
          <w:sz w:val="22"/>
          <w:szCs w:val="22"/>
        </w:rPr>
        <w:t xml:space="preserve"> should note that the Contracting Authority will not respond to individual </w:t>
      </w:r>
      <w:r>
        <w:rPr>
          <w:rFonts w:ascii="Calibri" w:hAnsi="Calibri"/>
          <w:sz w:val="22"/>
          <w:szCs w:val="22"/>
        </w:rPr>
        <w:t>Candidates</w:t>
      </w:r>
      <w:r w:rsidRPr="00514373">
        <w:rPr>
          <w:rFonts w:ascii="Calibri" w:hAnsi="Calibri"/>
          <w:sz w:val="22"/>
          <w:szCs w:val="22"/>
        </w:rPr>
        <w:t xml:space="preserve"> privately.</w:t>
      </w:r>
    </w:p>
    <w:p w14:paraId="70C1DDA3" w14:textId="77777777" w:rsidR="00425024" w:rsidRPr="00514373" w:rsidRDefault="00425024" w:rsidP="00425024">
      <w:pPr>
        <w:tabs>
          <w:tab w:val="left" w:pos="737"/>
        </w:tabs>
        <w:spacing w:after="200" w:line="316" w:lineRule="auto"/>
        <w:ind w:left="709" w:hanging="709"/>
        <w:jc w:val="both"/>
        <w:rPr>
          <w:rFonts w:ascii="Calibri" w:hAnsi="Calibri"/>
        </w:rPr>
      </w:pPr>
      <w:r w:rsidRPr="00514373">
        <w:rPr>
          <w:rFonts w:ascii="Calibri" w:hAnsi="Calibri"/>
          <w:color w:val="0000FF"/>
          <w:sz w:val="22"/>
          <w:szCs w:val="22"/>
        </w:rPr>
        <w:t>2.7.3</w:t>
      </w:r>
      <w:r w:rsidRPr="00514373">
        <w:rPr>
          <w:rFonts w:ascii="Calibri" w:hAnsi="Calibri"/>
          <w:color w:val="0000FF"/>
        </w:rPr>
        <w:tab/>
      </w:r>
      <w:r w:rsidRPr="00514373">
        <w:rPr>
          <w:rFonts w:ascii="Calibri" w:hAnsi="Calibri"/>
          <w:sz w:val="22"/>
          <w:szCs w:val="22"/>
        </w:rPr>
        <w:t>The Contracting Authority reserves the right to issue or seek written clarifications</w:t>
      </w:r>
      <w:r>
        <w:rPr>
          <w:rFonts w:ascii="Calibri" w:hAnsi="Calibri"/>
          <w:sz w:val="22"/>
          <w:szCs w:val="22"/>
        </w:rPr>
        <w:t xml:space="preserve"> via the Electronic Platform</w:t>
      </w:r>
      <w:r w:rsidRPr="00514373">
        <w:rPr>
          <w:rFonts w:ascii="Calibri" w:hAnsi="Calibri"/>
          <w:sz w:val="22"/>
          <w:szCs w:val="22"/>
        </w:rPr>
        <w:t>.</w:t>
      </w:r>
    </w:p>
    <w:p w14:paraId="70C1DDA4" w14:textId="77777777" w:rsidR="00425024" w:rsidRPr="00514373" w:rsidRDefault="00425024" w:rsidP="00425024">
      <w:pPr>
        <w:tabs>
          <w:tab w:val="left" w:pos="737"/>
        </w:tabs>
        <w:spacing w:after="200" w:line="316" w:lineRule="auto"/>
        <w:ind w:left="720" w:hanging="720"/>
        <w:jc w:val="both"/>
        <w:rPr>
          <w:rFonts w:ascii="Calibri" w:hAnsi="Calibri"/>
        </w:rPr>
      </w:pPr>
      <w:r w:rsidRPr="00514373">
        <w:rPr>
          <w:rFonts w:ascii="Calibri" w:hAnsi="Calibri"/>
          <w:color w:val="0000FF"/>
          <w:sz w:val="22"/>
          <w:szCs w:val="22"/>
        </w:rPr>
        <w:lastRenderedPageBreak/>
        <w:t>2.7.4</w:t>
      </w:r>
      <w:r w:rsidRPr="00514373">
        <w:rPr>
          <w:rFonts w:ascii="Calibri" w:hAnsi="Calibri"/>
          <w:color w:val="0000FF"/>
        </w:rPr>
        <w:tab/>
      </w:r>
      <w:r w:rsidRPr="00DF2F8A">
        <w:rPr>
          <w:rFonts w:ascii="Calibri" w:hAnsi="Calibri"/>
          <w:sz w:val="22"/>
          <w:szCs w:val="22"/>
        </w:rPr>
        <w:t>The Contracting Authority reserves the right, at any time before the Application Deadline, to update or amend the information contained in this document and/or to extend the Application Deadline.  Participating Candidates will be informed of any such amendment or extension through the Electronic Platform.</w:t>
      </w:r>
    </w:p>
    <w:p w14:paraId="70C1DDA5" w14:textId="77777777" w:rsidR="00425024" w:rsidRPr="00DF2F8A" w:rsidRDefault="00425024" w:rsidP="00425024">
      <w:pPr>
        <w:tabs>
          <w:tab w:val="left" w:pos="737"/>
        </w:tabs>
        <w:spacing w:after="200" w:line="316" w:lineRule="auto"/>
        <w:ind w:left="720" w:hanging="720"/>
        <w:jc w:val="both"/>
        <w:rPr>
          <w:rFonts w:ascii="Calibri" w:hAnsi="Calibri"/>
          <w:sz w:val="22"/>
          <w:szCs w:val="22"/>
        </w:rPr>
      </w:pPr>
      <w:r>
        <w:rPr>
          <w:rFonts w:ascii="Calibri" w:hAnsi="Calibri"/>
          <w:color w:val="0000FF"/>
          <w:sz w:val="22"/>
          <w:szCs w:val="22"/>
        </w:rPr>
        <w:t>2.7.5</w:t>
      </w:r>
      <w:r w:rsidRPr="00514373">
        <w:rPr>
          <w:rFonts w:ascii="Calibri" w:hAnsi="Calibri"/>
          <w:color w:val="0000FF"/>
        </w:rPr>
        <w:tab/>
      </w:r>
      <w:r w:rsidRPr="00DF2F8A">
        <w:rPr>
          <w:rFonts w:ascii="Calibri" w:hAnsi="Calibri"/>
          <w:sz w:val="22"/>
          <w:szCs w:val="22"/>
        </w:rPr>
        <w:t>Candidates should ensure that they register their interest in this Competition, by clicking on the “Accept” button on the Electronic Platform, in order to receive all responses to queries and other updates in relation to this Competition.</w:t>
      </w:r>
    </w:p>
    <w:p w14:paraId="70C1DDA6" w14:textId="77777777" w:rsidR="00425024" w:rsidRPr="00514373" w:rsidRDefault="00425024" w:rsidP="00425024">
      <w:pPr>
        <w:pStyle w:val="Heading2"/>
        <w:jc w:val="both"/>
        <w:rPr>
          <w:rFonts w:ascii="Calibri" w:hAnsi="Calibri"/>
        </w:rPr>
      </w:pPr>
      <w:r w:rsidRPr="00514373">
        <w:rPr>
          <w:rFonts w:ascii="Calibri" w:hAnsi="Calibri"/>
        </w:rPr>
        <w:t>2.8</w:t>
      </w:r>
      <w:r w:rsidRPr="00514373">
        <w:rPr>
          <w:rFonts w:ascii="Calibri" w:hAnsi="Calibri"/>
        </w:rPr>
        <w:tab/>
      </w:r>
      <w:r>
        <w:rPr>
          <w:rFonts w:ascii="Calibri" w:hAnsi="Calibri"/>
        </w:rPr>
        <w:t>Applications for Admittance to DPS and Candidate Costs</w:t>
      </w:r>
    </w:p>
    <w:p w14:paraId="70C1DDA7" w14:textId="77777777" w:rsidR="00425024" w:rsidRPr="000F2FBD" w:rsidRDefault="00425024" w:rsidP="00425024">
      <w:pPr>
        <w:tabs>
          <w:tab w:val="left" w:pos="737"/>
        </w:tabs>
        <w:spacing w:after="200" w:line="316" w:lineRule="auto"/>
        <w:ind w:left="720" w:hanging="720"/>
        <w:jc w:val="both"/>
        <w:rPr>
          <w:rFonts w:ascii="Calibri" w:hAnsi="Calibri"/>
          <w:sz w:val="22"/>
          <w:szCs w:val="22"/>
        </w:rPr>
      </w:pPr>
      <w:r>
        <w:rPr>
          <w:rFonts w:ascii="Calibri" w:hAnsi="Calibri"/>
          <w:color w:val="0000FF"/>
          <w:sz w:val="22"/>
          <w:szCs w:val="22"/>
        </w:rPr>
        <w:t>2.8.1</w:t>
      </w:r>
      <w:r w:rsidRPr="00514373">
        <w:rPr>
          <w:rFonts w:ascii="Calibri" w:hAnsi="Calibri"/>
          <w:color w:val="0000FF"/>
        </w:rPr>
        <w:tab/>
      </w:r>
      <w:r w:rsidRPr="007B15A4">
        <w:rPr>
          <w:rFonts w:ascii="Calibri" w:hAnsi="Calibri"/>
          <w:sz w:val="22"/>
          <w:szCs w:val="22"/>
        </w:rPr>
        <w:t>Notwith</w:t>
      </w:r>
      <w:r>
        <w:rPr>
          <w:rFonts w:ascii="Calibri" w:hAnsi="Calibri"/>
          <w:sz w:val="22"/>
          <w:szCs w:val="22"/>
        </w:rPr>
        <w:t>s</w:t>
      </w:r>
      <w:r w:rsidRPr="007B15A4">
        <w:rPr>
          <w:rFonts w:ascii="Calibri" w:hAnsi="Calibri"/>
          <w:sz w:val="22"/>
          <w:szCs w:val="22"/>
        </w:rPr>
        <w:t xml:space="preserve">tanding </w:t>
      </w:r>
      <w:r w:rsidRPr="007C4253">
        <w:rPr>
          <w:rFonts w:ascii="Calibri" w:hAnsi="Calibri"/>
          <w:sz w:val="22"/>
          <w:szCs w:val="22"/>
        </w:rPr>
        <w:t xml:space="preserve">the </w:t>
      </w:r>
      <w:r>
        <w:rPr>
          <w:rFonts w:ascii="Calibri" w:hAnsi="Calibri"/>
          <w:sz w:val="22"/>
          <w:szCs w:val="22"/>
        </w:rPr>
        <w:t>Application Deadline in paragraph 2.6.2 and deadline for submission of clarification queries in paragraph 2.7.1, both u</w:t>
      </w:r>
      <w:r w:rsidRPr="000F2FBD">
        <w:rPr>
          <w:rFonts w:ascii="Calibri" w:hAnsi="Calibri"/>
          <w:sz w:val="22"/>
          <w:szCs w:val="22"/>
        </w:rPr>
        <w:t xml:space="preserve">nsuccessful Candidates </w:t>
      </w:r>
      <w:r>
        <w:rPr>
          <w:rFonts w:ascii="Calibri" w:hAnsi="Calibri"/>
          <w:sz w:val="22"/>
          <w:szCs w:val="22"/>
        </w:rPr>
        <w:t xml:space="preserve">that submit an Application but fail to fulfil the compliance and selection criteria in this </w:t>
      </w:r>
      <w:r w:rsidR="005F3F25">
        <w:rPr>
          <w:rFonts w:ascii="Calibri" w:hAnsi="Calibri"/>
          <w:sz w:val="22"/>
          <w:szCs w:val="22"/>
        </w:rPr>
        <w:t>DPSQ</w:t>
      </w:r>
      <w:r>
        <w:rPr>
          <w:rFonts w:ascii="Calibri" w:hAnsi="Calibri"/>
          <w:sz w:val="22"/>
          <w:szCs w:val="22"/>
        </w:rPr>
        <w:t xml:space="preserve">, and economic operators that did not submit an </w:t>
      </w:r>
      <w:r w:rsidRPr="000F2FBD">
        <w:rPr>
          <w:rFonts w:ascii="Calibri" w:hAnsi="Calibri"/>
          <w:sz w:val="22"/>
          <w:szCs w:val="22"/>
        </w:rPr>
        <w:t xml:space="preserve">Application in response to this </w:t>
      </w:r>
      <w:r w:rsidR="005F3F25">
        <w:rPr>
          <w:rFonts w:ascii="Calibri" w:hAnsi="Calibri"/>
          <w:sz w:val="22"/>
          <w:szCs w:val="22"/>
        </w:rPr>
        <w:t>DPSQ</w:t>
      </w:r>
      <w:r>
        <w:rPr>
          <w:rFonts w:ascii="Calibri" w:hAnsi="Calibri"/>
          <w:sz w:val="22"/>
          <w:szCs w:val="22"/>
        </w:rPr>
        <w:t xml:space="preserve"> by the Application Deadline may raise clarification queries </w:t>
      </w:r>
      <w:r w:rsidRPr="00514373">
        <w:rPr>
          <w:rFonts w:ascii="Calibri" w:hAnsi="Calibri"/>
          <w:sz w:val="22"/>
          <w:szCs w:val="22"/>
        </w:rPr>
        <w:t xml:space="preserve">relating to any aspect of this </w:t>
      </w:r>
      <w:r>
        <w:rPr>
          <w:rFonts w:ascii="Calibri" w:hAnsi="Calibri"/>
          <w:sz w:val="22"/>
          <w:szCs w:val="22"/>
        </w:rPr>
        <w:t>Competition or of this</w:t>
      </w:r>
      <w:r w:rsidRPr="00514373">
        <w:rPr>
          <w:rFonts w:ascii="Calibri" w:hAnsi="Calibri"/>
          <w:sz w:val="22"/>
          <w:szCs w:val="22"/>
        </w:rPr>
        <w:t xml:space="preserve"> </w:t>
      </w:r>
      <w:r w:rsidR="005F3F25">
        <w:rPr>
          <w:rFonts w:ascii="Calibri" w:hAnsi="Calibri"/>
          <w:sz w:val="22"/>
          <w:szCs w:val="22"/>
        </w:rPr>
        <w:t>DPSQ</w:t>
      </w:r>
      <w:r>
        <w:rPr>
          <w:rFonts w:ascii="Calibri" w:hAnsi="Calibri"/>
          <w:sz w:val="22"/>
          <w:szCs w:val="22"/>
        </w:rPr>
        <w:t xml:space="preserve"> and apply / re-apply and submit an Application in response to this </w:t>
      </w:r>
      <w:r w:rsidR="005F3F25">
        <w:rPr>
          <w:rFonts w:ascii="Calibri" w:hAnsi="Calibri"/>
          <w:sz w:val="22"/>
          <w:szCs w:val="22"/>
        </w:rPr>
        <w:t>DPSQ</w:t>
      </w:r>
      <w:r>
        <w:rPr>
          <w:rFonts w:ascii="Calibri" w:hAnsi="Calibri"/>
          <w:sz w:val="22"/>
          <w:szCs w:val="22"/>
        </w:rPr>
        <w:t xml:space="preserve"> </w:t>
      </w:r>
      <w:r w:rsidRPr="000F2FBD">
        <w:rPr>
          <w:rFonts w:ascii="Calibri" w:hAnsi="Calibri"/>
          <w:sz w:val="22"/>
          <w:szCs w:val="22"/>
        </w:rPr>
        <w:t>at any stage throughout the Term of the DPS.</w:t>
      </w:r>
      <w:r>
        <w:rPr>
          <w:rFonts w:ascii="Calibri" w:hAnsi="Calibri"/>
          <w:sz w:val="22"/>
          <w:szCs w:val="22"/>
        </w:rPr>
        <w:t xml:space="preserve"> The Contracting Authority shall evaluate any such Application(s) against the compliance and selection criteria set out in this </w:t>
      </w:r>
      <w:r w:rsidR="005F3F25">
        <w:rPr>
          <w:rFonts w:ascii="Calibri" w:hAnsi="Calibri"/>
          <w:sz w:val="22"/>
          <w:szCs w:val="22"/>
        </w:rPr>
        <w:t>DPSQ</w:t>
      </w:r>
      <w:r>
        <w:rPr>
          <w:rFonts w:ascii="Calibri" w:hAnsi="Calibri"/>
          <w:sz w:val="22"/>
          <w:szCs w:val="22"/>
        </w:rPr>
        <w:t xml:space="preserve"> and shall duly notify the Candidate of the outcome of that Application in accordance with paragraph 3.4.1 of this </w:t>
      </w:r>
      <w:r w:rsidR="005F3F25">
        <w:rPr>
          <w:rFonts w:ascii="Calibri" w:hAnsi="Calibri"/>
          <w:sz w:val="22"/>
          <w:szCs w:val="22"/>
        </w:rPr>
        <w:t>DPSQ</w:t>
      </w:r>
      <w:r>
        <w:rPr>
          <w:rFonts w:ascii="Calibri" w:hAnsi="Calibri"/>
          <w:sz w:val="22"/>
          <w:szCs w:val="22"/>
        </w:rPr>
        <w:t>.</w:t>
      </w:r>
    </w:p>
    <w:p w14:paraId="70C1DDA8" w14:textId="77777777" w:rsidR="00425024" w:rsidRPr="00514373" w:rsidRDefault="00425024" w:rsidP="00425024">
      <w:pPr>
        <w:pStyle w:val="western"/>
        <w:tabs>
          <w:tab w:val="left" w:pos="737"/>
        </w:tabs>
        <w:suppressAutoHyphens w:val="0"/>
        <w:spacing w:before="0" w:after="200" w:line="316" w:lineRule="auto"/>
        <w:ind w:left="720" w:hanging="720"/>
      </w:pPr>
      <w:r w:rsidRPr="00514373">
        <w:rPr>
          <w:rFonts w:ascii="Calibri" w:hAnsi="Calibri"/>
          <w:color w:val="0000FF"/>
          <w:sz w:val="22"/>
          <w:szCs w:val="22"/>
        </w:rPr>
        <w:t>2.8.</w:t>
      </w:r>
      <w:r>
        <w:rPr>
          <w:rFonts w:ascii="Calibri" w:hAnsi="Calibri"/>
          <w:color w:val="0000FF"/>
          <w:sz w:val="22"/>
          <w:szCs w:val="22"/>
        </w:rPr>
        <w:t>2</w:t>
      </w:r>
      <w:r w:rsidRPr="00514373">
        <w:rPr>
          <w:rFonts w:ascii="Calibri" w:eastAsia="Times New Roman" w:hAnsi="Calibri"/>
          <w:color w:val="0000FF"/>
          <w:lang w:eastAsia="en-US"/>
        </w:rPr>
        <w:tab/>
      </w:r>
      <w:r w:rsidRPr="00514373">
        <w:rPr>
          <w:rFonts w:ascii="Calibri" w:eastAsia="Times New Roman" w:hAnsi="Calibri"/>
          <w:sz w:val="22"/>
          <w:szCs w:val="22"/>
          <w:lang w:eastAsia="en-US"/>
        </w:rPr>
        <w:t xml:space="preserve">All costs and expenses incurred by </w:t>
      </w:r>
      <w:r>
        <w:rPr>
          <w:rFonts w:ascii="Calibri" w:eastAsia="Times New Roman" w:hAnsi="Calibri"/>
          <w:sz w:val="22"/>
          <w:szCs w:val="22"/>
          <w:lang w:eastAsia="en-US"/>
        </w:rPr>
        <w:t>Candidates</w:t>
      </w:r>
      <w:r w:rsidRPr="00514373">
        <w:rPr>
          <w:rFonts w:ascii="Calibri" w:eastAsia="Times New Roman" w:hAnsi="Calibri"/>
          <w:sz w:val="22"/>
          <w:szCs w:val="22"/>
          <w:lang w:eastAsia="en-US"/>
        </w:rPr>
        <w:t xml:space="preserve"> relating to their participation in this </w:t>
      </w:r>
      <w:r>
        <w:rPr>
          <w:rFonts w:ascii="Calibri" w:hAnsi="Calibri"/>
          <w:sz w:val="22"/>
          <w:szCs w:val="22"/>
        </w:rPr>
        <w:t>Competition</w:t>
      </w:r>
      <w:r w:rsidRPr="00514373">
        <w:rPr>
          <w:rFonts w:ascii="Calibri" w:hAnsi="Calibri"/>
          <w:sz w:val="22"/>
          <w:szCs w:val="22"/>
        </w:rPr>
        <w:t xml:space="preserve"> </w:t>
      </w:r>
      <w:r w:rsidRPr="00514373">
        <w:rPr>
          <w:rFonts w:ascii="Calibri" w:eastAsia="Times New Roman" w:hAnsi="Calibri"/>
          <w:sz w:val="22"/>
          <w:szCs w:val="22"/>
          <w:lang w:eastAsia="en-US"/>
        </w:rPr>
        <w:t xml:space="preserve">shall be borne by and are a matter for discharge by the </w:t>
      </w:r>
      <w:r>
        <w:rPr>
          <w:rFonts w:ascii="Calibri" w:eastAsia="Times New Roman" w:hAnsi="Calibri"/>
          <w:sz w:val="22"/>
          <w:szCs w:val="22"/>
          <w:lang w:eastAsia="en-US"/>
        </w:rPr>
        <w:t>Candidates</w:t>
      </w:r>
      <w:r w:rsidRPr="00514373">
        <w:rPr>
          <w:rFonts w:ascii="Calibri" w:eastAsia="Times New Roman" w:hAnsi="Calibri"/>
          <w:sz w:val="22"/>
          <w:szCs w:val="22"/>
          <w:lang w:eastAsia="en-US"/>
        </w:rPr>
        <w:t xml:space="preserve"> exclusively.</w:t>
      </w:r>
    </w:p>
    <w:p w14:paraId="70C1DDA9" w14:textId="77777777" w:rsidR="00425024" w:rsidRPr="00514373" w:rsidRDefault="00425024" w:rsidP="00425024">
      <w:pPr>
        <w:pStyle w:val="Heading2"/>
        <w:keepNext w:val="0"/>
        <w:spacing w:before="0" w:after="120"/>
        <w:ind w:firstLine="0"/>
        <w:jc w:val="both"/>
        <w:rPr>
          <w:rFonts w:ascii="Calibri" w:hAnsi="Calibri"/>
        </w:rPr>
      </w:pPr>
      <w:r w:rsidRPr="00514373">
        <w:rPr>
          <w:rFonts w:ascii="Calibri" w:hAnsi="Calibri"/>
        </w:rPr>
        <w:t>2.9</w:t>
      </w:r>
      <w:r w:rsidRPr="00514373">
        <w:rPr>
          <w:rFonts w:ascii="Calibri" w:hAnsi="Calibri"/>
        </w:rPr>
        <w:tab/>
        <w:t xml:space="preserve">Confidentiality </w:t>
      </w:r>
    </w:p>
    <w:p w14:paraId="70C1DDAA" w14:textId="77777777" w:rsidR="00425024" w:rsidRPr="00514373" w:rsidRDefault="00425024" w:rsidP="00425024">
      <w:pPr>
        <w:pStyle w:val="western"/>
        <w:tabs>
          <w:tab w:val="left" w:pos="737"/>
        </w:tabs>
        <w:suppressAutoHyphens w:val="0"/>
        <w:spacing w:before="0" w:after="200" w:line="316" w:lineRule="auto"/>
        <w:ind w:left="720" w:hanging="720"/>
        <w:rPr>
          <w:rFonts w:ascii="Calibri" w:eastAsia="Times New Roman" w:hAnsi="Calibri"/>
          <w:lang w:eastAsia="en-US"/>
        </w:rPr>
      </w:pPr>
      <w:r>
        <w:rPr>
          <w:rFonts w:ascii="Calibri" w:hAnsi="Calibri"/>
          <w:color w:val="0000FF"/>
          <w:sz w:val="22"/>
          <w:szCs w:val="22"/>
        </w:rPr>
        <w:t>2.9.1</w:t>
      </w:r>
      <w:r w:rsidRPr="00514373">
        <w:rPr>
          <w:rFonts w:ascii="Calibri" w:eastAsia="Times New Roman" w:hAnsi="Calibri"/>
          <w:color w:val="0000FF"/>
          <w:lang w:eastAsia="en-US"/>
        </w:rPr>
        <w:tab/>
      </w:r>
      <w:r w:rsidRPr="00514373">
        <w:rPr>
          <w:rFonts w:ascii="Calibri" w:eastAsia="Times New Roman" w:hAnsi="Calibri"/>
          <w:sz w:val="22"/>
          <w:szCs w:val="22"/>
          <w:lang w:eastAsia="en-US"/>
        </w:rPr>
        <w:t xml:space="preserve">All documentation, drawings, data, statistics, information, patterns, samples or material disclosed or furnished by the Contracting Authority to </w:t>
      </w:r>
      <w:r>
        <w:rPr>
          <w:rFonts w:ascii="Calibri" w:eastAsia="Times New Roman" w:hAnsi="Calibri"/>
          <w:sz w:val="22"/>
          <w:szCs w:val="22"/>
          <w:lang w:eastAsia="en-US"/>
        </w:rPr>
        <w:t>Candidates</w:t>
      </w:r>
      <w:r w:rsidRPr="00514373">
        <w:rPr>
          <w:rFonts w:ascii="Calibri" w:eastAsia="Times New Roman" w:hAnsi="Calibri"/>
          <w:sz w:val="22"/>
          <w:szCs w:val="22"/>
          <w:lang w:eastAsia="en-US"/>
        </w:rPr>
        <w:t xml:space="preserve"> during the course of this </w:t>
      </w:r>
      <w:r>
        <w:rPr>
          <w:rFonts w:ascii="Calibri" w:hAnsi="Calibri"/>
          <w:sz w:val="22"/>
          <w:szCs w:val="22"/>
        </w:rPr>
        <w:t>Competition</w:t>
      </w:r>
      <w:r w:rsidRPr="00514373">
        <w:rPr>
          <w:rFonts w:ascii="Calibri" w:eastAsia="Times New Roman" w:hAnsi="Calibri"/>
          <w:sz w:val="22"/>
          <w:szCs w:val="22"/>
          <w:lang w:eastAsia="en-US"/>
        </w:rPr>
        <w:t>:</w:t>
      </w:r>
    </w:p>
    <w:p w14:paraId="70C1DDAB" w14:textId="77777777" w:rsidR="00425024" w:rsidRPr="00514373" w:rsidRDefault="00425024" w:rsidP="00425024">
      <w:pPr>
        <w:tabs>
          <w:tab w:val="left" w:pos="737"/>
        </w:tabs>
        <w:spacing w:after="200" w:line="316" w:lineRule="auto"/>
        <w:jc w:val="both"/>
        <w:rPr>
          <w:rFonts w:ascii="Calibri" w:hAnsi="Calibri"/>
        </w:rPr>
      </w:pPr>
      <w:r w:rsidRPr="00514373">
        <w:rPr>
          <w:rFonts w:ascii="Calibri" w:hAnsi="Calibri"/>
          <w:color w:val="0000FF"/>
          <w:sz w:val="22"/>
          <w:szCs w:val="22"/>
        </w:rPr>
        <w:t>(a)</w:t>
      </w:r>
      <w:r w:rsidRPr="00514373">
        <w:rPr>
          <w:rFonts w:ascii="Calibri" w:hAnsi="Calibri"/>
          <w:color w:val="0000FF"/>
        </w:rPr>
        <w:tab/>
      </w:r>
      <w:r w:rsidRPr="00514373">
        <w:rPr>
          <w:rFonts w:ascii="Calibri" w:hAnsi="Calibri"/>
          <w:sz w:val="22"/>
          <w:szCs w:val="22"/>
        </w:rPr>
        <w:t xml:space="preserve">are furnished for the sole purpose of replying to this </w:t>
      </w:r>
      <w:r w:rsidR="005F3F25">
        <w:rPr>
          <w:rFonts w:ascii="Calibri" w:hAnsi="Calibri"/>
          <w:sz w:val="22"/>
          <w:szCs w:val="22"/>
        </w:rPr>
        <w:t>DPSQ</w:t>
      </w:r>
      <w:r w:rsidRPr="00514373">
        <w:rPr>
          <w:rFonts w:ascii="Calibri" w:hAnsi="Calibri"/>
          <w:sz w:val="22"/>
          <w:szCs w:val="22"/>
        </w:rPr>
        <w:t xml:space="preserve"> only;</w:t>
      </w:r>
    </w:p>
    <w:p w14:paraId="70C1DDAC" w14:textId="77777777" w:rsidR="00425024" w:rsidRPr="00514373" w:rsidRDefault="00425024" w:rsidP="00425024">
      <w:pPr>
        <w:tabs>
          <w:tab w:val="left" w:pos="737"/>
        </w:tabs>
        <w:spacing w:after="200" w:line="316" w:lineRule="auto"/>
        <w:ind w:left="720" w:hanging="720"/>
        <w:jc w:val="both"/>
        <w:rPr>
          <w:rFonts w:ascii="Calibri" w:hAnsi="Calibri"/>
        </w:rPr>
      </w:pPr>
      <w:r w:rsidRPr="00514373">
        <w:rPr>
          <w:rFonts w:ascii="Calibri" w:hAnsi="Calibri"/>
          <w:color w:val="0000FF"/>
          <w:sz w:val="22"/>
          <w:szCs w:val="22"/>
        </w:rPr>
        <w:t>(b)</w:t>
      </w:r>
      <w:r w:rsidRPr="00514373">
        <w:rPr>
          <w:rFonts w:ascii="Calibri" w:hAnsi="Calibri"/>
          <w:color w:val="0000FF"/>
        </w:rPr>
        <w:tab/>
      </w:r>
      <w:r w:rsidRPr="00514373">
        <w:rPr>
          <w:rFonts w:ascii="Calibri" w:hAnsi="Calibri"/>
          <w:sz w:val="22"/>
          <w:szCs w:val="22"/>
        </w:rPr>
        <w:t>may not be used, communicated, reproduced or published for any other purpose without the prior written permission of the Contracting Authority;</w:t>
      </w:r>
    </w:p>
    <w:p w14:paraId="70C1DDAD" w14:textId="77777777" w:rsidR="00425024" w:rsidRPr="00514373" w:rsidRDefault="00425024" w:rsidP="00425024">
      <w:pPr>
        <w:tabs>
          <w:tab w:val="left" w:pos="737"/>
        </w:tabs>
        <w:spacing w:after="80" w:line="316" w:lineRule="auto"/>
        <w:ind w:left="720" w:hanging="720"/>
        <w:jc w:val="both"/>
        <w:rPr>
          <w:rFonts w:ascii="Calibri" w:hAnsi="Calibri"/>
        </w:rPr>
      </w:pPr>
      <w:r w:rsidRPr="00514373">
        <w:rPr>
          <w:rFonts w:ascii="Calibri" w:hAnsi="Calibri"/>
          <w:color w:val="0000FF"/>
          <w:sz w:val="22"/>
          <w:szCs w:val="22"/>
        </w:rPr>
        <w:t>(c)</w:t>
      </w:r>
      <w:r w:rsidRPr="00514373">
        <w:rPr>
          <w:rFonts w:ascii="Calibri" w:hAnsi="Calibri"/>
          <w:color w:val="0000FF"/>
        </w:rPr>
        <w:tab/>
      </w:r>
      <w:r w:rsidRPr="00514373">
        <w:rPr>
          <w:rFonts w:ascii="Calibri" w:hAnsi="Calibri"/>
          <w:sz w:val="22"/>
          <w:szCs w:val="22"/>
        </w:rPr>
        <w:t xml:space="preserve">shall be treated as confidential by the </w:t>
      </w:r>
      <w:r>
        <w:rPr>
          <w:rFonts w:ascii="Calibri" w:hAnsi="Calibri"/>
          <w:sz w:val="22"/>
          <w:szCs w:val="22"/>
        </w:rPr>
        <w:t>Candidate</w:t>
      </w:r>
      <w:r w:rsidRPr="00514373">
        <w:rPr>
          <w:rFonts w:ascii="Calibri" w:hAnsi="Calibri"/>
          <w:sz w:val="22"/>
          <w:szCs w:val="22"/>
        </w:rPr>
        <w:t xml:space="preserve"> and by any third parties (including subcontractors) engaged or consulted by the </w:t>
      </w:r>
      <w:r>
        <w:rPr>
          <w:rFonts w:ascii="Calibri" w:hAnsi="Calibri"/>
          <w:sz w:val="22"/>
          <w:szCs w:val="22"/>
        </w:rPr>
        <w:t>Candidate</w:t>
      </w:r>
      <w:r w:rsidRPr="00514373">
        <w:rPr>
          <w:rFonts w:ascii="Calibri" w:hAnsi="Calibri"/>
          <w:sz w:val="22"/>
          <w:szCs w:val="22"/>
        </w:rPr>
        <w:t>; and</w:t>
      </w:r>
    </w:p>
    <w:p w14:paraId="70C1DDAE" w14:textId="77777777" w:rsidR="00425024" w:rsidRDefault="00425024" w:rsidP="00425024">
      <w:pPr>
        <w:spacing w:after="200" w:line="316" w:lineRule="auto"/>
        <w:ind w:left="720" w:hanging="720"/>
        <w:jc w:val="both"/>
        <w:rPr>
          <w:rFonts w:ascii="Calibri" w:hAnsi="Calibri"/>
          <w:sz w:val="22"/>
          <w:szCs w:val="22"/>
        </w:rPr>
      </w:pPr>
      <w:r w:rsidRPr="00514373">
        <w:rPr>
          <w:rFonts w:ascii="Calibri" w:hAnsi="Calibri"/>
          <w:color w:val="0000FF"/>
          <w:sz w:val="22"/>
          <w:szCs w:val="22"/>
        </w:rPr>
        <w:t>(d)</w:t>
      </w:r>
      <w:r w:rsidRPr="00514373">
        <w:rPr>
          <w:rFonts w:ascii="Calibri" w:hAnsi="Calibri"/>
          <w:color w:val="0000FF"/>
        </w:rPr>
        <w:tab/>
      </w:r>
      <w:r w:rsidRPr="00514373">
        <w:rPr>
          <w:rFonts w:ascii="Calibri" w:hAnsi="Calibri"/>
          <w:sz w:val="22"/>
          <w:szCs w:val="22"/>
        </w:rPr>
        <w:t xml:space="preserve">must be returned immediately to the Contracting Authority upon cancellation or completion of this </w:t>
      </w:r>
      <w:r>
        <w:rPr>
          <w:rFonts w:ascii="Calibri" w:hAnsi="Calibri"/>
          <w:sz w:val="22"/>
          <w:szCs w:val="22"/>
        </w:rPr>
        <w:t>Competition</w:t>
      </w:r>
      <w:r w:rsidRPr="00514373">
        <w:rPr>
          <w:rFonts w:ascii="Calibri" w:hAnsi="Calibri"/>
          <w:sz w:val="22"/>
          <w:szCs w:val="22"/>
        </w:rPr>
        <w:t xml:space="preserve"> if so requested by the Contracting Authority. </w:t>
      </w:r>
    </w:p>
    <w:p w14:paraId="70C1DDAF" w14:textId="77777777" w:rsidR="00425024" w:rsidRPr="00514373" w:rsidRDefault="00425024" w:rsidP="00425024">
      <w:pPr>
        <w:pStyle w:val="Heading2"/>
        <w:ind w:firstLine="0"/>
        <w:jc w:val="both"/>
        <w:rPr>
          <w:rFonts w:ascii="Calibri" w:hAnsi="Calibri"/>
        </w:rPr>
      </w:pPr>
      <w:r w:rsidRPr="00514373">
        <w:rPr>
          <w:rFonts w:ascii="Calibri" w:hAnsi="Calibri"/>
        </w:rPr>
        <w:lastRenderedPageBreak/>
        <w:t>2.10</w:t>
      </w:r>
      <w:r w:rsidRPr="00514373">
        <w:rPr>
          <w:rFonts w:ascii="Calibri" w:hAnsi="Calibri"/>
        </w:rPr>
        <w:tab/>
        <w:t>Pricing</w:t>
      </w:r>
    </w:p>
    <w:p w14:paraId="70C1DDB0" w14:textId="77777777" w:rsidR="00425024" w:rsidRPr="00031896" w:rsidRDefault="00425024" w:rsidP="00425024">
      <w:pPr>
        <w:pStyle w:val="western"/>
        <w:tabs>
          <w:tab w:val="left" w:pos="774"/>
        </w:tabs>
        <w:suppressAutoHyphens w:val="0"/>
        <w:spacing w:before="0" w:after="80" w:line="314" w:lineRule="auto"/>
        <w:ind w:left="720" w:hanging="720"/>
        <w:rPr>
          <w:rFonts w:ascii="Calibri" w:eastAsia="Times New Roman" w:hAnsi="Calibri"/>
          <w:color w:val="7030A0"/>
          <w:lang w:eastAsia="en-US"/>
        </w:rPr>
      </w:pPr>
      <w:r>
        <w:rPr>
          <w:rFonts w:ascii="Calibri" w:hAnsi="Calibri"/>
          <w:color w:val="0000FF"/>
          <w:sz w:val="22"/>
          <w:szCs w:val="22"/>
        </w:rPr>
        <w:t>2.10.1</w:t>
      </w:r>
      <w:r>
        <w:rPr>
          <w:rFonts w:ascii="Calibri" w:eastAsia="Times New Roman" w:hAnsi="Calibri"/>
          <w:color w:val="0000FF"/>
          <w:lang w:eastAsia="en-US"/>
        </w:rPr>
        <w:tab/>
      </w:r>
      <w:r w:rsidRPr="00DF2F8A">
        <w:rPr>
          <w:rFonts w:ascii="Calibri" w:eastAsia="Times New Roman" w:hAnsi="Calibri"/>
          <w:sz w:val="22"/>
          <w:szCs w:val="22"/>
          <w:lang w:eastAsia="en-US"/>
        </w:rPr>
        <w:t xml:space="preserve">Candidates are reminded that they are not required to submit a Pricing Schedule in response to this </w:t>
      </w:r>
      <w:r w:rsidR="005F3F25" w:rsidRPr="00DF2F8A">
        <w:rPr>
          <w:rFonts w:ascii="Calibri" w:eastAsia="Times New Roman" w:hAnsi="Calibri"/>
          <w:sz w:val="22"/>
          <w:szCs w:val="22"/>
          <w:lang w:eastAsia="en-US"/>
        </w:rPr>
        <w:t>DPSQ</w:t>
      </w:r>
      <w:r w:rsidRPr="00DF2F8A">
        <w:rPr>
          <w:rFonts w:ascii="Calibri" w:eastAsia="Times New Roman" w:hAnsi="Calibri"/>
          <w:sz w:val="22"/>
          <w:szCs w:val="22"/>
          <w:lang w:eastAsia="en-US"/>
        </w:rPr>
        <w:t xml:space="preserve">. Successful Candidates appointed to a DPS will however be required to submit pricing in response to future DPS </w:t>
      </w:r>
      <w:r w:rsidR="00255ED3" w:rsidRPr="00DF2F8A">
        <w:rPr>
          <w:rFonts w:ascii="Calibri" w:eastAsia="Times New Roman" w:hAnsi="Calibri"/>
          <w:sz w:val="22"/>
          <w:szCs w:val="22"/>
          <w:lang w:eastAsia="en-US"/>
        </w:rPr>
        <w:t>Tender</w:t>
      </w:r>
      <w:r w:rsidRPr="00DF2F8A">
        <w:rPr>
          <w:rFonts w:ascii="Calibri" w:eastAsia="Times New Roman" w:hAnsi="Calibri"/>
          <w:sz w:val="22"/>
          <w:szCs w:val="22"/>
          <w:lang w:eastAsia="en-US"/>
        </w:rPr>
        <w:t xml:space="preserve">s conducted under the DPS. </w:t>
      </w:r>
      <w:r w:rsidRPr="00DF2F8A">
        <w:rPr>
          <w:rFonts w:ascii="Calibri" w:hAnsi="Calibri"/>
          <w:i/>
          <w:sz w:val="22"/>
          <w:szCs w:val="22"/>
        </w:rPr>
        <w:t xml:space="preserve">  </w:t>
      </w:r>
    </w:p>
    <w:p w14:paraId="70C1DDB1" w14:textId="326754A1" w:rsidR="00425024" w:rsidRDefault="00425024" w:rsidP="00425024">
      <w:pPr>
        <w:pStyle w:val="western"/>
        <w:tabs>
          <w:tab w:val="left" w:pos="774"/>
        </w:tabs>
        <w:suppressAutoHyphens w:val="0"/>
        <w:spacing w:before="0" w:after="80" w:line="314" w:lineRule="auto"/>
        <w:ind w:left="720" w:hanging="720"/>
        <w:rPr>
          <w:rFonts w:ascii="Calibri" w:eastAsia="Times New Roman" w:hAnsi="Calibri"/>
          <w:lang w:eastAsia="en-US"/>
        </w:rPr>
      </w:pPr>
      <w:r>
        <w:rPr>
          <w:rFonts w:ascii="Calibri" w:hAnsi="Calibri"/>
          <w:color w:val="0000FF"/>
          <w:sz w:val="22"/>
          <w:szCs w:val="22"/>
        </w:rPr>
        <w:t>2.10.2</w:t>
      </w:r>
      <w:r>
        <w:rPr>
          <w:rFonts w:ascii="Calibri" w:eastAsia="Times New Roman" w:hAnsi="Calibri"/>
          <w:color w:val="0000FF"/>
          <w:lang w:eastAsia="en-US"/>
        </w:rPr>
        <w:tab/>
      </w:r>
      <w:r w:rsidRPr="00031896">
        <w:rPr>
          <w:rFonts w:ascii="Calibri" w:eastAsia="Times New Roman" w:hAnsi="Calibri"/>
          <w:sz w:val="22"/>
          <w:szCs w:val="22"/>
          <w:lang w:eastAsia="en-US"/>
        </w:rPr>
        <w:t xml:space="preserve">All prices quoted in any subsequent DPS </w:t>
      </w:r>
      <w:r w:rsidR="00255ED3" w:rsidRPr="00031896">
        <w:rPr>
          <w:rFonts w:ascii="Calibri" w:eastAsia="Times New Roman" w:hAnsi="Calibri"/>
          <w:sz w:val="22"/>
          <w:szCs w:val="22"/>
          <w:lang w:eastAsia="en-US"/>
        </w:rPr>
        <w:t>Tender</w:t>
      </w:r>
      <w:r w:rsidRPr="00031896">
        <w:rPr>
          <w:rFonts w:ascii="Calibri" w:eastAsia="Times New Roman" w:hAnsi="Calibri"/>
          <w:sz w:val="22"/>
          <w:szCs w:val="22"/>
          <w:lang w:eastAsia="en-US"/>
        </w:rPr>
        <w:t xml:space="preserve">s must be all-inclusive (i.e. including but not being limited to shipping, packaging, delivery, ancillary costs and all other costs/expenses), be expressed in Euro only and </w:t>
      </w:r>
      <w:r w:rsidR="003144E6">
        <w:rPr>
          <w:rFonts w:ascii="Calibri" w:eastAsia="Times New Roman" w:hAnsi="Calibri"/>
          <w:sz w:val="22"/>
          <w:szCs w:val="22"/>
          <w:lang w:eastAsia="en-US"/>
        </w:rPr>
        <w:t>ex</w:t>
      </w:r>
      <w:r w:rsidRPr="00031896">
        <w:rPr>
          <w:rFonts w:ascii="Calibri" w:eastAsia="Times New Roman" w:hAnsi="Calibri"/>
          <w:sz w:val="22"/>
          <w:szCs w:val="22"/>
          <w:lang w:eastAsia="en-US"/>
        </w:rPr>
        <w:t>clusive of VAT.  The VAT rate(s) where applicable should be indicated separately.</w:t>
      </w:r>
    </w:p>
    <w:p w14:paraId="70C1DDB2" w14:textId="77777777" w:rsidR="00425024" w:rsidRDefault="00425024" w:rsidP="00425024">
      <w:pPr>
        <w:tabs>
          <w:tab w:val="left" w:pos="774"/>
        </w:tabs>
        <w:spacing w:after="80" w:line="314" w:lineRule="auto"/>
        <w:ind w:left="720" w:hanging="720"/>
        <w:jc w:val="both"/>
        <w:rPr>
          <w:rFonts w:ascii="Calibri" w:hAnsi="Calibri"/>
        </w:rPr>
      </w:pPr>
      <w:r>
        <w:rPr>
          <w:rFonts w:ascii="Calibri" w:hAnsi="Calibri"/>
          <w:color w:val="0000FF"/>
          <w:sz w:val="22"/>
          <w:szCs w:val="22"/>
        </w:rPr>
        <w:t>2.10.3</w:t>
      </w:r>
      <w:r>
        <w:rPr>
          <w:rFonts w:ascii="Calibri" w:hAnsi="Calibri"/>
          <w:color w:val="0000FF"/>
        </w:rPr>
        <w:tab/>
      </w:r>
      <w:r>
        <w:rPr>
          <w:rFonts w:ascii="Calibri" w:hAnsi="Calibri"/>
          <w:i/>
          <w:color w:val="FF0000"/>
          <w:sz w:val="22"/>
          <w:szCs w:val="22"/>
        </w:rPr>
        <w:t>Not Used</w:t>
      </w:r>
    </w:p>
    <w:p w14:paraId="70C1DDB3" w14:textId="77777777" w:rsidR="00425024" w:rsidRDefault="00425024" w:rsidP="00425024">
      <w:pPr>
        <w:tabs>
          <w:tab w:val="left" w:pos="774"/>
        </w:tabs>
        <w:spacing w:after="80" w:line="314" w:lineRule="auto"/>
        <w:ind w:left="720" w:hanging="720"/>
        <w:jc w:val="both"/>
        <w:rPr>
          <w:rFonts w:ascii="Calibri" w:hAnsi="Calibri"/>
        </w:rPr>
      </w:pPr>
      <w:r>
        <w:rPr>
          <w:rFonts w:ascii="Calibri" w:hAnsi="Calibri"/>
          <w:color w:val="0000FF"/>
          <w:sz w:val="22"/>
          <w:szCs w:val="22"/>
        </w:rPr>
        <w:t>2.10.4</w:t>
      </w:r>
      <w:r>
        <w:rPr>
          <w:rFonts w:ascii="Calibri" w:hAnsi="Calibri"/>
          <w:color w:val="0000FF"/>
        </w:rPr>
        <w:tab/>
      </w:r>
      <w:r w:rsidRPr="00031896">
        <w:rPr>
          <w:rFonts w:ascii="Calibri" w:hAnsi="Calibri"/>
          <w:sz w:val="22"/>
          <w:szCs w:val="22"/>
        </w:rPr>
        <w:t>Any currency variations occurring over the term of any Contract shall be borne by the Candidate.</w:t>
      </w:r>
    </w:p>
    <w:p w14:paraId="70C1DDB4" w14:textId="4F2B3C31" w:rsidR="00425024" w:rsidRDefault="00425024" w:rsidP="00425024">
      <w:pPr>
        <w:tabs>
          <w:tab w:val="left" w:pos="774"/>
        </w:tabs>
        <w:spacing w:after="80" w:line="314" w:lineRule="auto"/>
        <w:ind w:left="720" w:hanging="720"/>
        <w:jc w:val="both"/>
        <w:rPr>
          <w:rFonts w:ascii="Calibri" w:hAnsi="Calibri"/>
          <w:sz w:val="22"/>
          <w:szCs w:val="22"/>
        </w:rPr>
      </w:pPr>
      <w:r>
        <w:rPr>
          <w:rFonts w:ascii="Calibri" w:hAnsi="Calibri"/>
          <w:color w:val="0000FF"/>
          <w:sz w:val="22"/>
          <w:szCs w:val="22"/>
        </w:rPr>
        <w:t>2.10.5</w:t>
      </w:r>
      <w:r>
        <w:rPr>
          <w:rFonts w:ascii="Calibri" w:hAnsi="Calibri"/>
          <w:color w:val="0000FF"/>
        </w:rPr>
        <w:tab/>
      </w:r>
      <w:r w:rsidRPr="00DF2F8A">
        <w:rPr>
          <w:rFonts w:ascii="Calibri" w:hAnsi="Calibri"/>
          <w:sz w:val="22"/>
          <w:szCs w:val="22"/>
        </w:rPr>
        <w:t>Payments for Goods</w:t>
      </w:r>
      <w:r w:rsidR="00C23DA1">
        <w:rPr>
          <w:rFonts w:ascii="Calibri" w:hAnsi="Calibri"/>
          <w:sz w:val="22"/>
          <w:szCs w:val="22"/>
        </w:rPr>
        <w:t>/Services</w:t>
      </w:r>
      <w:r w:rsidRPr="00DF2F8A">
        <w:rPr>
          <w:rFonts w:ascii="Calibri" w:hAnsi="Calibri"/>
          <w:sz w:val="22"/>
          <w:szCs w:val="22"/>
        </w:rPr>
        <w:t xml:space="preserve"> provided pursuant to this </w:t>
      </w:r>
      <w:r w:rsidR="005F3F25" w:rsidRPr="00DF2F8A">
        <w:rPr>
          <w:rFonts w:ascii="Calibri" w:hAnsi="Calibri"/>
          <w:sz w:val="22"/>
          <w:szCs w:val="22"/>
        </w:rPr>
        <w:t>DPSQ</w:t>
      </w:r>
      <w:r w:rsidRPr="00DF2F8A">
        <w:rPr>
          <w:rFonts w:ascii="Calibri" w:hAnsi="Calibri"/>
          <w:sz w:val="22"/>
          <w:szCs w:val="22"/>
        </w:rPr>
        <w:t xml:space="preserve"> shall be made subject to and in accordance with the Contract at Appendix 6 </w:t>
      </w:r>
      <w:r w:rsidR="00C23DA1">
        <w:rPr>
          <w:rFonts w:ascii="Calibri" w:hAnsi="Calibri"/>
          <w:sz w:val="22"/>
          <w:szCs w:val="22"/>
        </w:rPr>
        <w:t xml:space="preserve">or Appendix 7 </w:t>
      </w:r>
      <w:r w:rsidRPr="00DF2F8A">
        <w:rPr>
          <w:rFonts w:ascii="Calibri" w:hAnsi="Calibri"/>
          <w:sz w:val="22"/>
          <w:szCs w:val="22"/>
        </w:rPr>
        <w:t xml:space="preserve">to this </w:t>
      </w:r>
      <w:r w:rsidR="005F3F25" w:rsidRPr="00DF2F8A">
        <w:rPr>
          <w:rFonts w:ascii="Calibri" w:hAnsi="Calibri"/>
          <w:sz w:val="22"/>
          <w:szCs w:val="22"/>
        </w:rPr>
        <w:t>DPSQ</w:t>
      </w:r>
      <w:r w:rsidRPr="00DF2F8A">
        <w:rPr>
          <w:rFonts w:ascii="Calibri" w:hAnsi="Calibri"/>
          <w:sz w:val="22"/>
          <w:szCs w:val="22"/>
        </w:rPr>
        <w:t xml:space="preserve"> and the terms of any subsequent RFT.</w:t>
      </w:r>
    </w:p>
    <w:p w14:paraId="70C1DDB5" w14:textId="77777777" w:rsidR="00425024" w:rsidRDefault="00425024" w:rsidP="00425024">
      <w:pPr>
        <w:tabs>
          <w:tab w:val="left" w:pos="774"/>
        </w:tabs>
        <w:spacing w:after="80" w:line="314" w:lineRule="auto"/>
        <w:ind w:left="720" w:hanging="720"/>
        <w:jc w:val="both"/>
        <w:rPr>
          <w:rFonts w:asciiTheme="minorHAnsi" w:hAnsiTheme="minorHAnsi"/>
          <w:sz w:val="22"/>
          <w:szCs w:val="22"/>
        </w:rPr>
      </w:pPr>
      <w:r>
        <w:rPr>
          <w:rFonts w:ascii="Calibri" w:hAnsi="Calibri"/>
          <w:color w:val="0000FF"/>
          <w:sz w:val="22"/>
          <w:szCs w:val="22"/>
        </w:rPr>
        <w:t>2.10.6</w:t>
      </w:r>
      <w:r>
        <w:rPr>
          <w:rFonts w:ascii="Calibri" w:hAnsi="Calibri"/>
          <w:color w:val="0000FF"/>
          <w:sz w:val="22"/>
          <w:szCs w:val="22"/>
        </w:rPr>
        <w:tab/>
      </w:r>
      <w:r>
        <w:rPr>
          <w:rFonts w:ascii="Calibri" w:hAnsi="Calibri"/>
          <w:i/>
          <w:color w:val="FF0000"/>
          <w:sz w:val="22"/>
          <w:szCs w:val="22"/>
        </w:rPr>
        <w:t>Not Used</w:t>
      </w:r>
    </w:p>
    <w:p w14:paraId="70C1DDB6" w14:textId="77777777" w:rsidR="00425024" w:rsidRPr="003B7372" w:rsidRDefault="00425024" w:rsidP="00425024">
      <w:pPr>
        <w:pStyle w:val="Heading2"/>
        <w:jc w:val="both"/>
        <w:rPr>
          <w:rFonts w:ascii="Calibri" w:hAnsi="Calibri"/>
        </w:rPr>
      </w:pPr>
      <w:r w:rsidRPr="003B7372">
        <w:rPr>
          <w:rFonts w:ascii="Calibri" w:hAnsi="Calibri"/>
        </w:rPr>
        <w:t>2.11</w:t>
      </w:r>
      <w:r w:rsidRPr="003B7372">
        <w:rPr>
          <w:rFonts w:ascii="Calibri" w:hAnsi="Calibri"/>
        </w:rPr>
        <w:tab/>
        <w:t>Environmental, Social and Labour Law</w:t>
      </w:r>
    </w:p>
    <w:p w14:paraId="70C1DDB7" w14:textId="77777777" w:rsidR="00425024" w:rsidRPr="003B7372" w:rsidRDefault="00425024" w:rsidP="00425024">
      <w:pPr>
        <w:tabs>
          <w:tab w:val="left" w:pos="774"/>
        </w:tabs>
        <w:spacing w:after="80" w:line="316" w:lineRule="auto"/>
        <w:ind w:left="720" w:hanging="720"/>
        <w:jc w:val="both"/>
        <w:rPr>
          <w:rFonts w:ascii="Calibri" w:hAnsi="Calibri"/>
          <w:color w:val="FF0000"/>
        </w:rPr>
      </w:pPr>
      <w:r w:rsidRPr="003B7372">
        <w:rPr>
          <w:rFonts w:ascii="Calibri" w:hAnsi="Calibri"/>
          <w:color w:val="0000FF"/>
          <w:sz w:val="22"/>
          <w:szCs w:val="22"/>
        </w:rPr>
        <w:t>2.11.1</w:t>
      </w:r>
      <w:r w:rsidRPr="003B7372">
        <w:rPr>
          <w:rFonts w:ascii="Calibri" w:hAnsi="Calibri"/>
          <w:color w:val="0000FF"/>
        </w:rPr>
        <w:tab/>
      </w:r>
      <w:r w:rsidRPr="003B7372">
        <w:rPr>
          <w:rFonts w:ascii="Calibri" w:hAnsi="Calibri"/>
          <w:sz w:val="22"/>
          <w:szCs w:val="22"/>
        </w:rPr>
        <w:t xml:space="preserve">In the performance of any </w:t>
      </w:r>
      <w:r>
        <w:rPr>
          <w:rFonts w:ascii="Calibri" w:hAnsi="Calibri"/>
          <w:sz w:val="22"/>
          <w:szCs w:val="22"/>
        </w:rPr>
        <w:t>Contract</w:t>
      </w:r>
      <w:r w:rsidRPr="003B7372">
        <w:rPr>
          <w:rFonts w:ascii="Calibri" w:hAnsi="Calibri"/>
          <w:sz w:val="22"/>
          <w:szCs w:val="22"/>
        </w:rPr>
        <w:t xml:space="preserve"> awarded, the successful </w:t>
      </w:r>
      <w:r>
        <w:rPr>
          <w:rFonts w:ascii="Calibri" w:hAnsi="Calibri"/>
          <w:sz w:val="22"/>
          <w:szCs w:val="22"/>
        </w:rPr>
        <w:t>Candidate</w:t>
      </w:r>
      <w:r w:rsidRPr="003B7372">
        <w:rPr>
          <w:rFonts w:ascii="Calibri" w:hAnsi="Calibri"/>
          <w:sz w:val="22"/>
          <w:szCs w:val="22"/>
        </w:rPr>
        <w:t xml:space="preserve">(s) and their </w:t>
      </w:r>
      <w:r>
        <w:rPr>
          <w:rFonts w:ascii="Calibri" w:hAnsi="Calibri"/>
          <w:sz w:val="22"/>
          <w:szCs w:val="22"/>
        </w:rPr>
        <w:t>Subcontractor</w:t>
      </w:r>
      <w:r w:rsidRPr="003B7372">
        <w:rPr>
          <w:rFonts w:ascii="Calibri" w:hAnsi="Calibri"/>
          <w:sz w:val="22"/>
          <w:szCs w:val="22"/>
        </w:rPr>
        <w:t>s</w:t>
      </w:r>
      <w:r>
        <w:rPr>
          <w:rFonts w:ascii="Calibri" w:hAnsi="Calibri"/>
          <w:sz w:val="22"/>
          <w:szCs w:val="22"/>
        </w:rPr>
        <w:t xml:space="preserve"> (if any)</w:t>
      </w:r>
      <w:r w:rsidRPr="003B7372">
        <w:rPr>
          <w:rFonts w:ascii="Calibri" w:hAnsi="Calibri"/>
          <w:sz w:val="22"/>
          <w:szCs w:val="22"/>
        </w:rPr>
        <w:t xml:space="preserve">, shall be required to comply with all applicable obligations in the field of environmental, social and labour law that apply at the place where the </w:t>
      </w:r>
      <w:r>
        <w:rPr>
          <w:rFonts w:ascii="Calibri" w:hAnsi="Calibri"/>
          <w:sz w:val="22"/>
          <w:szCs w:val="22"/>
        </w:rPr>
        <w:t xml:space="preserve">goods or related </w:t>
      </w:r>
      <w:r w:rsidRPr="003B7372">
        <w:rPr>
          <w:rFonts w:ascii="Calibri" w:hAnsi="Calibri"/>
          <w:sz w:val="22"/>
          <w:szCs w:val="22"/>
        </w:rPr>
        <w:t xml:space="preserve">services are provided, that have been established by EU law, national law, collective agreements or by international, environmental, social and labour law listed in </w:t>
      </w:r>
      <w:r>
        <w:rPr>
          <w:rFonts w:ascii="Calibri" w:hAnsi="Calibri"/>
          <w:sz w:val="22"/>
          <w:szCs w:val="22"/>
        </w:rPr>
        <w:t xml:space="preserve">Schedule 7 </w:t>
      </w:r>
      <w:r w:rsidRPr="00D20BEF">
        <w:rPr>
          <w:rFonts w:ascii="Calibri" w:hAnsi="Calibri"/>
          <w:sz w:val="22"/>
          <w:szCs w:val="22"/>
        </w:rPr>
        <w:t xml:space="preserve">of </w:t>
      </w:r>
      <w:r>
        <w:rPr>
          <w:rFonts w:ascii="Calibri" w:hAnsi="Calibri"/>
          <w:sz w:val="22"/>
          <w:szCs w:val="22"/>
        </w:rPr>
        <w:t>the Regulations</w:t>
      </w:r>
      <w:r w:rsidRPr="00D20BEF">
        <w:rPr>
          <w:rFonts w:ascii="Calibri" w:hAnsi="Calibri"/>
          <w:sz w:val="22"/>
          <w:szCs w:val="22"/>
        </w:rPr>
        <w:t>.</w:t>
      </w:r>
    </w:p>
    <w:p w14:paraId="70C1DDB8" w14:textId="77777777" w:rsidR="00425024" w:rsidRPr="00514373" w:rsidRDefault="00425024" w:rsidP="00425024">
      <w:pPr>
        <w:tabs>
          <w:tab w:val="left" w:pos="774"/>
        </w:tabs>
        <w:spacing w:after="200" w:line="319" w:lineRule="auto"/>
        <w:ind w:left="720" w:hanging="720"/>
        <w:jc w:val="both"/>
        <w:rPr>
          <w:rFonts w:ascii="Calibri" w:hAnsi="Calibri"/>
        </w:rPr>
      </w:pPr>
      <w:r w:rsidRPr="00514373">
        <w:rPr>
          <w:rFonts w:ascii="Calibri" w:hAnsi="Calibri"/>
          <w:color w:val="0000FF"/>
          <w:sz w:val="22"/>
          <w:szCs w:val="22"/>
        </w:rPr>
        <w:t>2.11.2</w:t>
      </w:r>
      <w:r w:rsidRPr="00514373">
        <w:rPr>
          <w:rFonts w:ascii="Calibri" w:hAnsi="Calibri"/>
          <w:color w:val="0000FF"/>
        </w:rPr>
        <w:tab/>
      </w:r>
      <w:r>
        <w:rPr>
          <w:rFonts w:ascii="Calibri" w:hAnsi="Calibri"/>
          <w:sz w:val="22"/>
          <w:szCs w:val="22"/>
        </w:rPr>
        <w:t>Candidates</w:t>
      </w:r>
      <w:r w:rsidRPr="00514373">
        <w:rPr>
          <w:rFonts w:ascii="Calibri" w:hAnsi="Calibri"/>
          <w:sz w:val="22"/>
          <w:szCs w:val="22"/>
        </w:rPr>
        <w:t xml:space="preserve">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S.I.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p w14:paraId="70C1DDB9" w14:textId="77777777" w:rsidR="00425024" w:rsidRPr="00514373" w:rsidRDefault="00425024" w:rsidP="00425024">
      <w:pPr>
        <w:tabs>
          <w:tab w:val="left" w:pos="774"/>
        </w:tabs>
        <w:spacing w:after="200" w:line="319" w:lineRule="auto"/>
        <w:ind w:left="720" w:hanging="720"/>
        <w:jc w:val="both"/>
        <w:rPr>
          <w:rFonts w:ascii="Calibri" w:hAnsi="Calibri"/>
        </w:rPr>
      </w:pPr>
      <w:r w:rsidRPr="00514373">
        <w:rPr>
          <w:rFonts w:ascii="Calibri" w:hAnsi="Calibri"/>
          <w:color w:val="0000FF"/>
          <w:sz w:val="22"/>
          <w:szCs w:val="22"/>
        </w:rPr>
        <w:t>2.11.3</w:t>
      </w:r>
      <w:r w:rsidRPr="00514373" w:rsidDel="00272921">
        <w:rPr>
          <w:rFonts w:ascii="Calibri" w:hAnsi="Calibri"/>
          <w:color w:val="0000FF"/>
        </w:rPr>
        <w:tab/>
      </w:r>
      <w:r w:rsidRPr="00514373">
        <w:rPr>
          <w:rFonts w:ascii="Calibri" w:hAnsi="Calibri"/>
          <w:sz w:val="22"/>
          <w:szCs w:val="22"/>
        </w:rPr>
        <w:t xml:space="preserve">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w:t>
      </w:r>
      <w:r>
        <w:rPr>
          <w:rFonts w:ascii="Calibri" w:hAnsi="Calibri"/>
          <w:sz w:val="22"/>
          <w:szCs w:val="22"/>
        </w:rPr>
        <w:t>Goods</w:t>
      </w:r>
      <w:r w:rsidRPr="00514373">
        <w:rPr>
          <w:rFonts w:ascii="Calibri" w:hAnsi="Calibri"/>
          <w:sz w:val="22"/>
          <w:szCs w:val="22"/>
        </w:rPr>
        <w:t xml:space="preserve"> will involve the provision to the Contracting Authority of Agency Workers (within the meaning of the 2012 Act), </w:t>
      </w:r>
      <w:r>
        <w:rPr>
          <w:rFonts w:ascii="Calibri" w:hAnsi="Calibri"/>
          <w:sz w:val="22"/>
          <w:szCs w:val="22"/>
        </w:rPr>
        <w:t>Candidates</w:t>
      </w:r>
      <w:r w:rsidRPr="00514373">
        <w:rPr>
          <w:rFonts w:ascii="Calibri" w:hAnsi="Calibri"/>
          <w:sz w:val="22"/>
          <w:szCs w:val="22"/>
        </w:rPr>
        <w:t xml:space="preserve"> should ensure that they consider their obligations under the 2012 </w:t>
      </w:r>
      <w:r w:rsidRPr="00514373">
        <w:rPr>
          <w:rFonts w:ascii="Calibri" w:hAnsi="Calibri"/>
          <w:sz w:val="22"/>
          <w:szCs w:val="22"/>
        </w:rPr>
        <w:lastRenderedPageBreak/>
        <w:t xml:space="preserve">Act when pricing their </w:t>
      </w:r>
      <w:r>
        <w:rPr>
          <w:rFonts w:ascii="Calibri" w:hAnsi="Calibri"/>
          <w:sz w:val="22"/>
          <w:szCs w:val="22"/>
        </w:rPr>
        <w:t>Application</w:t>
      </w:r>
      <w:r w:rsidRPr="00514373">
        <w:rPr>
          <w:rFonts w:ascii="Calibri" w:hAnsi="Calibri"/>
          <w:sz w:val="22"/>
          <w:szCs w:val="22"/>
        </w:rPr>
        <w:t xml:space="preserve">.  The Contracting Authority shall have no liability for any increase in salaries that may be payable as a result of the application of the 2012 Act to the provision of the </w:t>
      </w:r>
      <w:r>
        <w:rPr>
          <w:rFonts w:ascii="Calibri" w:hAnsi="Calibri"/>
          <w:sz w:val="22"/>
          <w:szCs w:val="22"/>
        </w:rPr>
        <w:t>Goods</w:t>
      </w:r>
      <w:r w:rsidRPr="00514373">
        <w:rPr>
          <w:rFonts w:ascii="Calibri" w:hAnsi="Calibri"/>
          <w:sz w:val="22"/>
          <w:szCs w:val="22"/>
        </w:rPr>
        <w:t>.</w:t>
      </w:r>
    </w:p>
    <w:p w14:paraId="70C1DDBA" w14:textId="77777777" w:rsidR="00425024" w:rsidRPr="00514373" w:rsidRDefault="00425024" w:rsidP="00425024">
      <w:pPr>
        <w:pStyle w:val="Heading2"/>
        <w:jc w:val="both"/>
        <w:rPr>
          <w:rFonts w:ascii="Calibri" w:hAnsi="Calibri"/>
        </w:rPr>
      </w:pPr>
      <w:r w:rsidRPr="00514373">
        <w:rPr>
          <w:rFonts w:ascii="Calibri" w:hAnsi="Calibri"/>
        </w:rPr>
        <w:t>2.12</w:t>
      </w:r>
      <w:r w:rsidRPr="00514373">
        <w:rPr>
          <w:rFonts w:ascii="Calibri" w:hAnsi="Calibri"/>
        </w:rPr>
        <w:tab/>
        <w:t>Publicity</w:t>
      </w:r>
    </w:p>
    <w:p w14:paraId="70C1DDBB" w14:textId="77777777" w:rsidR="00425024" w:rsidRPr="00514373" w:rsidRDefault="00425024" w:rsidP="00425024">
      <w:pPr>
        <w:pStyle w:val="BodyText"/>
        <w:suppressAutoHyphens w:val="0"/>
        <w:spacing w:after="200" w:line="316" w:lineRule="auto"/>
        <w:rPr>
          <w:rFonts w:ascii="Calibri" w:hAnsi="Calibri"/>
          <w:sz w:val="22"/>
          <w:szCs w:val="22"/>
        </w:rPr>
      </w:pPr>
      <w:r w:rsidRPr="00514373">
        <w:rPr>
          <w:rFonts w:ascii="Calibri" w:hAnsi="Calibri"/>
          <w:sz w:val="22"/>
          <w:szCs w:val="22"/>
        </w:rPr>
        <w:t xml:space="preserve">No publicity regarding this </w:t>
      </w:r>
      <w:r>
        <w:rPr>
          <w:rFonts w:ascii="Calibri" w:hAnsi="Calibri"/>
          <w:sz w:val="22"/>
          <w:szCs w:val="22"/>
        </w:rPr>
        <w:t xml:space="preserve">Competition, the DPS Agreement, a DPS </w:t>
      </w:r>
      <w:r w:rsidR="00255ED3">
        <w:rPr>
          <w:rFonts w:ascii="Calibri" w:hAnsi="Calibri"/>
          <w:sz w:val="22"/>
          <w:szCs w:val="22"/>
        </w:rPr>
        <w:t>Tender</w:t>
      </w:r>
      <w:r w:rsidRPr="00514373">
        <w:rPr>
          <w:rFonts w:ascii="Calibri" w:hAnsi="Calibri"/>
          <w:sz w:val="22"/>
          <w:szCs w:val="22"/>
        </w:rPr>
        <w:t xml:space="preserve">, or </w:t>
      </w:r>
      <w:r>
        <w:rPr>
          <w:rFonts w:ascii="Calibri" w:hAnsi="Calibri"/>
          <w:sz w:val="22"/>
          <w:szCs w:val="22"/>
        </w:rPr>
        <w:t>Contract</w:t>
      </w:r>
      <w:r w:rsidRPr="00514373">
        <w:rPr>
          <w:rFonts w:ascii="Calibri" w:hAnsi="Calibri"/>
          <w:sz w:val="22"/>
          <w:szCs w:val="22"/>
        </w:rPr>
        <w:t xml:space="preserve"> pursuant to </w:t>
      </w:r>
      <w:r>
        <w:rPr>
          <w:rFonts w:ascii="Calibri" w:hAnsi="Calibri"/>
          <w:sz w:val="22"/>
          <w:szCs w:val="22"/>
        </w:rPr>
        <w:t>a</w:t>
      </w:r>
      <w:r w:rsidRPr="00514373">
        <w:rPr>
          <w:rFonts w:ascii="Calibri" w:hAnsi="Calibri"/>
          <w:sz w:val="22"/>
          <w:szCs w:val="22"/>
        </w:rPr>
        <w:t xml:space="preserve"> </w:t>
      </w:r>
      <w:r>
        <w:rPr>
          <w:rFonts w:ascii="Calibri" w:hAnsi="Calibri"/>
          <w:sz w:val="22"/>
          <w:szCs w:val="22"/>
        </w:rPr>
        <w:t>DPS</w:t>
      </w:r>
      <w:r w:rsidRPr="00514373">
        <w:rPr>
          <w:rFonts w:ascii="Calibri" w:hAnsi="Calibri"/>
          <w:sz w:val="22"/>
          <w:szCs w:val="22"/>
        </w:rPr>
        <w:t xml:space="preserve"> </w:t>
      </w:r>
      <w:r w:rsidR="00031896">
        <w:rPr>
          <w:rFonts w:ascii="Calibri" w:hAnsi="Calibri"/>
          <w:sz w:val="22"/>
          <w:szCs w:val="22"/>
        </w:rPr>
        <w:t xml:space="preserve">Tender </w:t>
      </w:r>
      <w:r w:rsidRPr="00514373">
        <w:rPr>
          <w:rFonts w:ascii="Calibri" w:hAnsi="Calibri"/>
          <w:sz w:val="22"/>
          <w:szCs w:val="22"/>
        </w:rPr>
        <w:t xml:space="preserve">is permitted unless and until the Contracting Authority </w:t>
      </w:r>
      <w:r>
        <w:rPr>
          <w:rFonts w:ascii="Calibri" w:hAnsi="Calibri"/>
          <w:sz w:val="22"/>
          <w:szCs w:val="22"/>
        </w:rPr>
        <w:t xml:space="preserve">(or DPS Client as applicable) </w:t>
      </w:r>
      <w:r w:rsidRPr="00514373">
        <w:rPr>
          <w:rFonts w:ascii="Calibri" w:hAnsi="Calibri"/>
          <w:sz w:val="22"/>
          <w:szCs w:val="22"/>
        </w:rPr>
        <w:t xml:space="preserve">has given its prior written consent to the relevant communication. </w:t>
      </w:r>
    </w:p>
    <w:p w14:paraId="70C1DDBC" w14:textId="77777777" w:rsidR="00425024" w:rsidRPr="00514373" w:rsidRDefault="00425024" w:rsidP="00425024">
      <w:pPr>
        <w:pStyle w:val="Heading2"/>
        <w:jc w:val="both"/>
        <w:rPr>
          <w:rFonts w:ascii="Calibri" w:hAnsi="Calibri"/>
        </w:rPr>
      </w:pPr>
      <w:r w:rsidRPr="00514373">
        <w:rPr>
          <w:rFonts w:ascii="Calibri" w:hAnsi="Calibri"/>
        </w:rPr>
        <w:t>2.13</w:t>
      </w:r>
      <w:r w:rsidRPr="00514373">
        <w:rPr>
          <w:rFonts w:ascii="Calibri" w:hAnsi="Calibri"/>
        </w:rPr>
        <w:tab/>
        <w:t xml:space="preserve">Registrable Interest </w:t>
      </w:r>
    </w:p>
    <w:p w14:paraId="70C1DDBD" w14:textId="77777777" w:rsidR="00425024" w:rsidRPr="00514373" w:rsidRDefault="00425024" w:rsidP="00425024">
      <w:pPr>
        <w:pStyle w:val="BodyText"/>
        <w:suppressAutoHyphens w:val="0"/>
        <w:spacing w:after="200" w:line="316" w:lineRule="auto"/>
        <w:rPr>
          <w:rFonts w:ascii="Calibri" w:hAnsi="Calibri"/>
          <w:sz w:val="22"/>
          <w:szCs w:val="22"/>
        </w:rPr>
      </w:pPr>
      <w:r w:rsidRPr="00514373">
        <w:rPr>
          <w:rFonts w:ascii="Calibri" w:hAnsi="Calibri"/>
          <w:sz w:val="22"/>
          <w:szCs w:val="22"/>
        </w:rPr>
        <w:t xml:space="preserve">Any Registrable Interest involving any </w:t>
      </w:r>
      <w:r>
        <w:rPr>
          <w:rFonts w:ascii="Calibri" w:hAnsi="Calibri"/>
          <w:sz w:val="22"/>
          <w:szCs w:val="22"/>
        </w:rPr>
        <w:t>Candidate</w:t>
      </w:r>
      <w:r w:rsidRPr="00514373">
        <w:rPr>
          <w:rFonts w:ascii="Calibri" w:hAnsi="Calibri"/>
          <w:sz w:val="22"/>
          <w:szCs w:val="22"/>
        </w:rPr>
        <w:t xml:space="preserve"> or Subcontractor and the Contracting Authority, any </w:t>
      </w:r>
      <w:r>
        <w:rPr>
          <w:rFonts w:ascii="Calibri" w:hAnsi="Calibri"/>
          <w:sz w:val="22"/>
          <w:szCs w:val="22"/>
        </w:rPr>
        <w:t>DPS Client</w:t>
      </w:r>
      <w:r w:rsidRPr="00514373">
        <w:rPr>
          <w:rFonts w:ascii="Calibri" w:hAnsi="Calibri"/>
          <w:sz w:val="22"/>
          <w:szCs w:val="22"/>
        </w:rPr>
        <w:t xml:space="preserve">, members of the Government, members of the Oireachtas, or employees and officers of the Contracting Authority or </w:t>
      </w:r>
      <w:r>
        <w:rPr>
          <w:rFonts w:ascii="Calibri" w:hAnsi="Calibri"/>
          <w:sz w:val="22"/>
          <w:szCs w:val="22"/>
        </w:rPr>
        <w:t>the</w:t>
      </w:r>
      <w:r w:rsidRPr="00514373">
        <w:rPr>
          <w:rFonts w:ascii="Calibri" w:hAnsi="Calibri"/>
          <w:sz w:val="22"/>
          <w:szCs w:val="22"/>
        </w:rPr>
        <w:t xml:space="preserve"> </w:t>
      </w:r>
      <w:r>
        <w:rPr>
          <w:rFonts w:ascii="Calibri" w:hAnsi="Calibri"/>
          <w:sz w:val="22"/>
          <w:szCs w:val="22"/>
        </w:rPr>
        <w:t>DPS Clients</w:t>
      </w:r>
      <w:r w:rsidRPr="00514373">
        <w:rPr>
          <w:rFonts w:ascii="Calibri" w:hAnsi="Calibri"/>
          <w:sz w:val="22"/>
          <w:szCs w:val="22"/>
        </w:rPr>
        <w:t xml:space="preserve"> and their relatives must be fully disclosed in the</w:t>
      </w:r>
      <w:r>
        <w:rPr>
          <w:rFonts w:ascii="Calibri" w:hAnsi="Calibri"/>
          <w:sz w:val="22"/>
          <w:szCs w:val="22"/>
        </w:rPr>
        <w:t xml:space="preserve"> Application </w:t>
      </w:r>
      <w:r w:rsidRPr="00514373">
        <w:rPr>
          <w:rFonts w:ascii="Calibri" w:hAnsi="Calibri"/>
          <w:sz w:val="22"/>
          <w:szCs w:val="22"/>
        </w:rPr>
        <w:t xml:space="preserve">or, in the event of this information only coming to the notice of the </w:t>
      </w:r>
      <w:r>
        <w:rPr>
          <w:rFonts w:ascii="Calibri" w:hAnsi="Calibri"/>
          <w:sz w:val="22"/>
          <w:szCs w:val="22"/>
        </w:rPr>
        <w:t>Candidate</w:t>
      </w:r>
      <w:r w:rsidRPr="00514373">
        <w:rPr>
          <w:rFonts w:ascii="Calibri" w:hAnsi="Calibri"/>
          <w:sz w:val="22"/>
          <w:szCs w:val="22"/>
        </w:rPr>
        <w:t xml:space="preserve"> or Subcontractor after the submission of </w:t>
      </w:r>
      <w:r>
        <w:rPr>
          <w:rFonts w:ascii="Calibri" w:hAnsi="Calibri"/>
          <w:sz w:val="22"/>
          <w:szCs w:val="22"/>
        </w:rPr>
        <w:t>an Application</w:t>
      </w:r>
      <w:r w:rsidRPr="00514373">
        <w:rPr>
          <w:rFonts w:ascii="Calibri" w:hAnsi="Calibri"/>
          <w:sz w:val="22"/>
          <w:szCs w:val="22"/>
        </w:rPr>
        <w:t xml:space="preserve">, must be communicated to the Contracting Authority immediately upon such information becoming known to the </w:t>
      </w:r>
      <w:r>
        <w:rPr>
          <w:rFonts w:ascii="Calibri" w:hAnsi="Calibri"/>
          <w:sz w:val="22"/>
          <w:szCs w:val="22"/>
        </w:rPr>
        <w:t>Candidate</w:t>
      </w:r>
      <w:r w:rsidRPr="00514373">
        <w:rPr>
          <w:rFonts w:ascii="Calibri" w:hAnsi="Calibri"/>
          <w:sz w:val="22"/>
          <w:szCs w:val="22"/>
        </w:rPr>
        <w:t>/S</w:t>
      </w:r>
      <w:r>
        <w:rPr>
          <w:rFonts w:ascii="Calibri" w:hAnsi="Calibri"/>
          <w:sz w:val="22"/>
          <w:szCs w:val="22"/>
        </w:rPr>
        <w:t>ubcontractor. The terms “</w:t>
      </w:r>
      <w:r w:rsidRPr="00514373">
        <w:rPr>
          <w:rFonts w:ascii="Calibri" w:hAnsi="Calibri"/>
          <w:sz w:val="22"/>
          <w:szCs w:val="22"/>
        </w:rPr>
        <w:t>Registrable Interest</w:t>
      </w:r>
      <w:r>
        <w:rPr>
          <w:rFonts w:ascii="Calibri" w:hAnsi="Calibri"/>
          <w:sz w:val="22"/>
          <w:szCs w:val="22"/>
        </w:rPr>
        <w:t>”</w:t>
      </w:r>
      <w:r w:rsidRPr="00514373">
        <w:rPr>
          <w:rFonts w:ascii="Calibri" w:hAnsi="Calibri"/>
          <w:sz w:val="22"/>
          <w:szCs w:val="22"/>
        </w:rPr>
        <w:t xml:space="preserve"> and </w:t>
      </w:r>
      <w:r>
        <w:rPr>
          <w:rFonts w:ascii="Calibri" w:hAnsi="Calibri"/>
          <w:sz w:val="22"/>
          <w:szCs w:val="22"/>
        </w:rPr>
        <w:t>“</w:t>
      </w:r>
      <w:r w:rsidRPr="00514373">
        <w:rPr>
          <w:rFonts w:ascii="Calibri" w:hAnsi="Calibri"/>
          <w:sz w:val="22"/>
          <w:szCs w:val="22"/>
        </w:rPr>
        <w:t>Relative</w:t>
      </w:r>
      <w:r>
        <w:rPr>
          <w:rFonts w:ascii="Calibri" w:hAnsi="Calibri"/>
          <w:sz w:val="22"/>
          <w:szCs w:val="22"/>
        </w:rPr>
        <w:t>”</w:t>
      </w:r>
      <w:r w:rsidRPr="00514373">
        <w:rPr>
          <w:rFonts w:ascii="Calibri" w:hAnsi="Calibri"/>
          <w:sz w:val="22"/>
          <w:szCs w:val="22"/>
        </w:rPr>
        <w:t xml:space="preserve"> shall be interpreted as per Section 2 of the Ethics in Public Office Acts 1995 and 2001, copies of which are</w:t>
      </w:r>
      <w:r>
        <w:rPr>
          <w:rFonts w:ascii="Calibri" w:hAnsi="Calibri"/>
          <w:sz w:val="22"/>
          <w:szCs w:val="22"/>
        </w:rPr>
        <w:t xml:space="preserve"> available </w:t>
      </w:r>
      <w:r w:rsidRPr="00514373">
        <w:rPr>
          <w:rFonts w:ascii="Calibri" w:hAnsi="Calibri"/>
          <w:sz w:val="22"/>
          <w:szCs w:val="22"/>
        </w:rPr>
        <w:t xml:space="preserve">at www.irishstatutebook.ie. The Contracting Authority will, in its absolute discretion, decide on the appropriate course of action, which may in appropriate circumstances include eliminating </w:t>
      </w:r>
      <w:r>
        <w:rPr>
          <w:rFonts w:ascii="Calibri" w:hAnsi="Calibri"/>
          <w:sz w:val="22"/>
          <w:szCs w:val="22"/>
        </w:rPr>
        <w:t>this Candidate</w:t>
      </w:r>
      <w:r w:rsidRPr="00514373">
        <w:rPr>
          <w:rFonts w:ascii="Calibri" w:hAnsi="Calibri"/>
          <w:sz w:val="22"/>
          <w:szCs w:val="22"/>
        </w:rPr>
        <w:t xml:space="preserve"> from this </w:t>
      </w:r>
      <w:r>
        <w:rPr>
          <w:rFonts w:ascii="Calibri" w:hAnsi="Calibri"/>
          <w:sz w:val="22"/>
          <w:szCs w:val="22"/>
        </w:rPr>
        <w:t>Competition</w:t>
      </w:r>
      <w:r w:rsidRPr="00514373">
        <w:rPr>
          <w:rFonts w:ascii="Calibri" w:hAnsi="Calibri"/>
          <w:sz w:val="22"/>
          <w:szCs w:val="22"/>
        </w:rPr>
        <w:t xml:space="preserve"> or a </w:t>
      </w:r>
      <w:r>
        <w:rPr>
          <w:rFonts w:ascii="Calibri" w:hAnsi="Calibri"/>
          <w:sz w:val="22"/>
          <w:szCs w:val="22"/>
        </w:rPr>
        <w:t xml:space="preserve">DPS </w:t>
      </w:r>
      <w:r w:rsidR="00255ED3">
        <w:rPr>
          <w:rFonts w:ascii="Calibri" w:hAnsi="Calibri"/>
          <w:sz w:val="22"/>
          <w:szCs w:val="22"/>
        </w:rPr>
        <w:t>Tender</w:t>
      </w:r>
      <w:r w:rsidRPr="00514373">
        <w:rPr>
          <w:rFonts w:ascii="Calibri" w:hAnsi="Calibri"/>
          <w:sz w:val="22"/>
          <w:szCs w:val="22"/>
        </w:rPr>
        <w:t xml:space="preserve"> or terminating any </w:t>
      </w:r>
      <w:r>
        <w:rPr>
          <w:rFonts w:ascii="Calibri" w:hAnsi="Calibri"/>
          <w:sz w:val="22"/>
          <w:szCs w:val="22"/>
        </w:rPr>
        <w:t xml:space="preserve">DPS Agreement </w:t>
      </w:r>
      <w:r w:rsidRPr="00514373">
        <w:rPr>
          <w:rFonts w:ascii="Calibri" w:hAnsi="Calibri"/>
          <w:sz w:val="22"/>
          <w:szCs w:val="22"/>
        </w:rPr>
        <w:t xml:space="preserve">and / or </w:t>
      </w:r>
      <w:r>
        <w:rPr>
          <w:rFonts w:ascii="Calibri" w:hAnsi="Calibri"/>
          <w:sz w:val="22"/>
          <w:szCs w:val="22"/>
        </w:rPr>
        <w:t>Contract</w:t>
      </w:r>
      <w:r w:rsidRPr="00514373">
        <w:rPr>
          <w:rFonts w:ascii="Calibri" w:hAnsi="Calibri"/>
          <w:sz w:val="22"/>
          <w:szCs w:val="22"/>
        </w:rPr>
        <w:t xml:space="preserve"> entered into by </w:t>
      </w:r>
      <w:r>
        <w:rPr>
          <w:rFonts w:ascii="Calibri" w:hAnsi="Calibri"/>
          <w:sz w:val="22"/>
          <w:szCs w:val="22"/>
        </w:rPr>
        <w:t>such Candidate</w:t>
      </w:r>
      <w:r w:rsidRPr="00514373">
        <w:rPr>
          <w:rFonts w:ascii="Calibri" w:hAnsi="Calibri"/>
          <w:sz w:val="22"/>
          <w:szCs w:val="22"/>
        </w:rPr>
        <w:t xml:space="preserve">. </w:t>
      </w:r>
    </w:p>
    <w:p w14:paraId="70C1DDBE" w14:textId="77777777" w:rsidR="00425024" w:rsidRPr="00514373" w:rsidRDefault="00425024" w:rsidP="00425024">
      <w:pPr>
        <w:pStyle w:val="Heading2"/>
        <w:jc w:val="both"/>
        <w:rPr>
          <w:rFonts w:ascii="Calibri" w:hAnsi="Calibri"/>
        </w:rPr>
      </w:pPr>
      <w:r w:rsidRPr="00514373">
        <w:rPr>
          <w:rFonts w:ascii="Calibri" w:hAnsi="Calibri"/>
        </w:rPr>
        <w:t>2.14</w:t>
      </w:r>
      <w:r w:rsidRPr="00514373">
        <w:rPr>
          <w:rFonts w:ascii="Calibri" w:hAnsi="Calibri"/>
        </w:rPr>
        <w:tab/>
        <w:t>Anti-Competitive Conduct</w:t>
      </w:r>
    </w:p>
    <w:p w14:paraId="70C1DDBF" w14:textId="77777777" w:rsidR="00425024" w:rsidRPr="00514373" w:rsidRDefault="00425024" w:rsidP="00425024">
      <w:pPr>
        <w:pStyle w:val="BodyText"/>
        <w:suppressAutoHyphens w:val="0"/>
        <w:spacing w:after="200" w:line="316" w:lineRule="auto"/>
        <w:rPr>
          <w:rFonts w:ascii="Calibri" w:hAnsi="Calibri"/>
          <w:sz w:val="22"/>
          <w:szCs w:val="22"/>
        </w:rPr>
      </w:pPr>
      <w:r>
        <w:rPr>
          <w:rFonts w:ascii="Calibri" w:hAnsi="Calibri"/>
          <w:sz w:val="22"/>
          <w:szCs w:val="22"/>
        </w:rPr>
        <w:t>Candidates</w:t>
      </w:r>
      <w:r w:rsidRPr="00514373">
        <w:rPr>
          <w:rFonts w:ascii="Calibri" w:hAnsi="Calibri"/>
          <w:sz w:val="22"/>
          <w:szCs w:val="22"/>
        </w:rPr>
        <w:t xml:space="preserve">’ attention is drawn to the Competition Act 2002 (as amended, the “2002 Act”). The 2002 Act makes it a criminal offence for </w:t>
      </w:r>
      <w:r>
        <w:rPr>
          <w:rFonts w:ascii="Calibri" w:hAnsi="Calibri"/>
          <w:sz w:val="22"/>
          <w:szCs w:val="22"/>
        </w:rPr>
        <w:t>Candidates</w:t>
      </w:r>
      <w:r w:rsidRPr="00514373">
        <w:rPr>
          <w:rFonts w:ascii="Calibri" w:hAnsi="Calibri"/>
          <w:sz w:val="22"/>
          <w:szCs w:val="22"/>
        </w:rPr>
        <w:t xml:space="preserve"> to collude on prices or terms in a public procurement competition. </w:t>
      </w:r>
    </w:p>
    <w:p w14:paraId="70C1DDC0" w14:textId="77777777" w:rsidR="00425024" w:rsidRPr="00514373" w:rsidRDefault="00425024" w:rsidP="00425024">
      <w:pPr>
        <w:pStyle w:val="Heading2"/>
        <w:jc w:val="both"/>
        <w:rPr>
          <w:rFonts w:ascii="Calibri" w:hAnsi="Calibri"/>
        </w:rPr>
      </w:pPr>
      <w:r w:rsidRPr="00514373">
        <w:rPr>
          <w:rFonts w:ascii="Calibri" w:hAnsi="Calibri"/>
        </w:rPr>
        <w:t>2.15 Industry Terms Used in this</w:t>
      </w:r>
      <w:r>
        <w:rPr>
          <w:rFonts w:ascii="Calibri" w:hAnsi="Calibri"/>
        </w:rPr>
        <w:t xml:space="preserve"> </w:t>
      </w:r>
      <w:r w:rsidR="005F3F25">
        <w:rPr>
          <w:rFonts w:ascii="Calibri" w:hAnsi="Calibri"/>
        </w:rPr>
        <w:t>DPSQ</w:t>
      </w:r>
    </w:p>
    <w:p w14:paraId="70C1DDC1" w14:textId="77777777" w:rsidR="00425024" w:rsidRPr="00514373" w:rsidRDefault="00425024" w:rsidP="00425024">
      <w:pPr>
        <w:pStyle w:val="BodyText"/>
        <w:suppressAutoHyphens w:val="0"/>
        <w:spacing w:after="200" w:line="316" w:lineRule="auto"/>
        <w:rPr>
          <w:rFonts w:ascii="Calibri" w:hAnsi="Calibri"/>
          <w:sz w:val="22"/>
          <w:szCs w:val="22"/>
        </w:rPr>
      </w:pPr>
      <w:r w:rsidRPr="00514373">
        <w:rPr>
          <w:rFonts w:ascii="Calibri" w:hAnsi="Calibri"/>
          <w:sz w:val="22"/>
          <w:szCs w:val="22"/>
        </w:rPr>
        <w:t>Where reference is made to a particular item, source, process, trademark, or type in this</w:t>
      </w:r>
      <w:r>
        <w:rPr>
          <w:rFonts w:ascii="Calibri" w:hAnsi="Calibri"/>
          <w:sz w:val="22"/>
          <w:szCs w:val="22"/>
        </w:rPr>
        <w:t xml:space="preserve"> </w:t>
      </w:r>
      <w:r w:rsidR="005F3F25">
        <w:rPr>
          <w:rFonts w:ascii="Calibri" w:hAnsi="Calibri"/>
          <w:sz w:val="22"/>
          <w:szCs w:val="22"/>
        </w:rPr>
        <w:t>DPSQ</w:t>
      </w:r>
      <w:r w:rsidRPr="00514373">
        <w:rPr>
          <w:rFonts w:ascii="Calibri" w:hAnsi="Calibri"/>
          <w:sz w:val="22"/>
          <w:szCs w:val="22"/>
        </w:rPr>
        <w:t xml:space="preserve"> then all such references are to be given the meaning generally understood in the relevant industry and operational environment. </w:t>
      </w:r>
    </w:p>
    <w:p w14:paraId="70C1DDC2" w14:textId="77777777" w:rsidR="00425024" w:rsidRPr="00514373" w:rsidRDefault="00425024" w:rsidP="00425024">
      <w:pPr>
        <w:pStyle w:val="Heading2"/>
        <w:jc w:val="both"/>
        <w:rPr>
          <w:rFonts w:ascii="Calibri" w:hAnsi="Calibri"/>
        </w:rPr>
      </w:pPr>
      <w:r w:rsidRPr="00514373">
        <w:rPr>
          <w:rFonts w:ascii="Calibri" w:hAnsi="Calibri"/>
        </w:rPr>
        <w:t>2.16</w:t>
      </w:r>
      <w:r w:rsidRPr="00514373">
        <w:rPr>
          <w:rFonts w:ascii="Calibri" w:hAnsi="Calibri"/>
        </w:rPr>
        <w:tab/>
        <w:t>Freedom of Information</w:t>
      </w:r>
    </w:p>
    <w:p w14:paraId="70C1DDC3" w14:textId="77777777" w:rsidR="00425024" w:rsidRPr="00514373" w:rsidRDefault="00425024" w:rsidP="00425024">
      <w:pPr>
        <w:pStyle w:val="western"/>
        <w:tabs>
          <w:tab w:val="left" w:pos="774"/>
        </w:tabs>
        <w:suppressAutoHyphens w:val="0"/>
        <w:spacing w:before="0" w:after="200" w:line="316" w:lineRule="auto"/>
        <w:ind w:left="720" w:hanging="720"/>
        <w:rPr>
          <w:rFonts w:ascii="Calibri" w:eastAsia="Times New Roman" w:hAnsi="Calibri"/>
          <w:lang w:eastAsia="en-US"/>
        </w:rPr>
      </w:pPr>
      <w:r w:rsidRPr="00514373">
        <w:rPr>
          <w:rFonts w:ascii="Calibri" w:hAnsi="Calibri"/>
          <w:color w:val="0000FF"/>
          <w:sz w:val="22"/>
          <w:szCs w:val="22"/>
        </w:rPr>
        <w:t>2.16.1</w:t>
      </w:r>
      <w:r w:rsidRPr="00514373">
        <w:rPr>
          <w:rFonts w:ascii="Calibri" w:eastAsia="Times New Roman" w:hAnsi="Calibri"/>
          <w:color w:val="0000FF"/>
          <w:lang w:eastAsia="en-US"/>
        </w:rPr>
        <w:tab/>
      </w:r>
      <w:r>
        <w:rPr>
          <w:rFonts w:ascii="Calibri" w:eastAsia="Times New Roman" w:hAnsi="Calibri"/>
          <w:sz w:val="22"/>
          <w:szCs w:val="22"/>
          <w:lang w:eastAsia="en-US"/>
        </w:rPr>
        <w:t>Candidates</w:t>
      </w:r>
      <w:r w:rsidRPr="00514373">
        <w:rPr>
          <w:rFonts w:ascii="Calibri" w:eastAsia="Times New Roman" w:hAnsi="Calibri"/>
          <w:sz w:val="22"/>
          <w:szCs w:val="22"/>
          <w:lang w:eastAsia="en-US"/>
        </w:rPr>
        <w:t xml:space="preserve"> should be aware that, under the Freedom of Information Act 2014, information provided by them during this </w:t>
      </w:r>
      <w:r>
        <w:rPr>
          <w:rFonts w:ascii="Calibri" w:hAnsi="Calibri"/>
          <w:sz w:val="22"/>
          <w:szCs w:val="22"/>
        </w:rPr>
        <w:t>Competition</w:t>
      </w:r>
      <w:r w:rsidRPr="00514373">
        <w:rPr>
          <w:rFonts w:ascii="Calibri" w:hAnsi="Calibri"/>
          <w:sz w:val="22"/>
          <w:szCs w:val="22"/>
        </w:rPr>
        <w:t xml:space="preserve"> </w:t>
      </w:r>
      <w:r w:rsidRPr="00514373">
        <w:rPr>
          <w:rFonts w:ascii="Calibri" w:eastAsia="Times New Roman" w:hAnsi="Calibri"/>
          <w:sz w:val="22"/>
          <w:szCs w:val="22"/>
          <w:lang w:eastAsia="en-US"/>
        </w:rPr>
        <w:t>may be liable to be disclosed.</w:t>
      </w:r>
    </w:p>
    <w:p w14:paraId="70C1DDC4" w14:textId="77777777" w:rsidR="00425024" w:rsidRPr="006F10C3" w:rsidRDefault="00425024" w:rsidP="00425024">
      <w:pPr>
        <w:tabs>
          <w:tab w:val="left" w:pos="774"/>
        </w:tabs>
        <w:spacing w:after="200" w:line="316" w:lineRule="auto"/>
        <w:ind w:left="720" w:hanging="720"/>
        <w:jc w:val="both"/>
        <w:rPr>
          <w:rFonts w:ascii="Calibri" w:hAnsi="Calibri"/>
          <w:sz w:val="22"/>
          <w:szCs w:val="22"/>
        </w:rPr>
      </w:pPr>
      <w:r w:rsidRPr="00514373">
        <w:rPr>
          <w:rFonts w:ascii="Calibri" w:hAnsi="Calibri"/>
          <w:color w:val="0000FF"/>
          <w:sz w:val="22"/>
          <w:szCs w:val="22"/>
        </w:rPr>
        <w:t>2.16.2</w:t>
      </w:r>
      <w:r w:rsidRPr="00514373">
        <w:rPr>
          <w:rFonts w:ascii="Calibri" w:hAnsi="Calibri"/>
          <w:color w:val="0000FF"/>
        </w:rPr>
        <w:tab/>
      </w:r>
      <w:r>
        <w:rPr>
          <w:rFonts w:ascii="Calibri" w:hAnsi="Calibri"/>
          <w:sz w:val="22"/>
          <w:szCs w:val="22"/>
        </w:rPr>
        <w:t>Candidates</w:t>
      </w:r>
      <w:r w:rsidRPr="00514373">
        <w:rPr>
          <w:rFonts w:ascii="Calibri" w:hAnsi="Calibri"/>
          <w:sz w:val="22"/>
          <w:szCs w:val="22"/>
        </w:rPr>
        <w:t xml:space="preserve"> are asked to consider if any of the information supplied by them in their</w:t>
      </w:r>
      <w:r>
        <w:rPr>
          <w:rFonts w:ascii="Calibri" w:hAnsi="Calibri"/>
          <w:sz w:val="22"/>
          <w:szCs w:val="22"/>
        </w:rPr>
        <w:t xml:space="preserve"> Application </w:t>
      </w:r>
      <w:r w:rsidRPr="00514373">
        <w:rPr>
          <w:rFonts w:ascii="Calibri" w:hAnsi="Calibri"/>
          <w:sz w:val="22"/>
          <w:szCs w:val="22"/>
        </w:rPr>
        <w:t xml:space="preserve">should not be disclosed because of its confidentiality or commercial sensitivity.  If </w:t>
      </w:r>
      <w:r>
        <w:rPr>
          <w:rFonts w:ascii="Calibri" w:hAnsi="Calibri"/>
          <w:sz w:val="22"/>
          <w:szCs w:val="22"/>
        </w:rPr>
        <w:t>Candidates</w:t>
      </w:r>
      <w:r w:rsidRPr="00514373">
        <w:rPr>
          <w:rFonts w:ascii="Calibri" w:hAnsi="Calibri"/>
          <w:sz w:val="22"/>
          <w:szCs w:val="22"/>
        </w:rPr>
        <w:t xml:space="preserve"> consider that certain information is not to be disclosed because of its confidentiality or commercial sensitivity, </w:t>
      </w:r>
      <w:r>
        <w:rPr>
          <w:rFonts w:ascii="Calibri" w:hAnsi="Calibri"/>
          <w:sz w:val="22"/>
          <w:szCs w:val="22"/>
        </w:rPr>
        <w:t>Candidates</w:t>
      </w:r>
      <w:r w:rsidRPr="00514373">
        <w:rPr>
          <w:rFonts w:ascii="Calibri" w:hAnsi="Calibri"/>
          <w:sz w:val="22"/>
          <w:szCs w:val="22"/>
        </w:rPr>
        <w:t xml:space="preserve"> must, when providing such information, clearly identify such information and specify the reasons for its confidentiality or commercial </w:t>
      </w:r>
      <w:r w:rsidRPr="00514373">
        <w:rPr>
          <w:rFonts w:ascii="Calibri" w:hAnsi="Calibri"/>
          <w:sz w:val="22"/>
          <w:szCs w:val="22"/>
        </w:rPr>
        <w:lastRenderedPageBreak/>
        <w:t xml:space="preserve">sensitivity.  If </w:t>
      </w:r>
      <w:r>
        <w:rPr>
          <w:rFonts w:ascii="Calibri" w:hAnsi="Calibri"/>
          <w:sz w:val="22"/>
          <w:szCs w:val="22"/>
        </w:rPr>
        <w:t>Candidates</w:t>
      </w:r>
      <w:r w:rsidRPr="00514373">
        <w:rPr>
          <w:rFonts w:ascii="Calibri" w:hAnsi="Calibri"/>
          <w:sz w:val="22"/>
          <w:szCs w:val="22"/>
        </w:rPr>
        <w:t xml:space="preserve"> do not identify information as confidential or commercially sensitive, it is liable to be released in response to a Freedom of Information request without further notice to or consultation with the </w:t>
      </w:r>
      <w:r>
        <w:rPr>
          <w:rFonts w:ascii="Calibri" w:hAnsi="Calibri"/>
          <w:sz w:val="22"/>
          <w:szCs w:val="22"/>
        </w:rPr>
        <w:t>Candidate</w:t>
      </w:r>
      <w:r w:rsidRPr="00514373">
        <w:rPr>
          <w:rFonts w:ascii="Calibri" w:hAnsi="Calibri"/>
          <w:sz w:val="22"/>
          <w:szCs w:val="22"/>
        </w:rPr>
        <w:t xml:space="preserve">. The Contracting Authority will, where possible, consult with </w:t>
      </w:r>
      <w:r>
        <w:rPr>
          <w:rFonts w:ascii="Calibri" w:hAnsi="Calibri"/>
          <w:sz w:val="22"/>
          <w:szCs w:val="22"/>
        </w:rPr>
        <w:t>Candidates</w:t>
      </w:r>
      <w:r w:rsidRPr="00514373">
        <w:rPr>
          <w:rFonts w:ascii="Calibri" w:hAnsi="Calibri"/>
          <w:sz w:val="22"/>
          <w:szCs w:val="22"/>
        </w:rPr>
        <w:t xml:space="preserve"> about confidential or commercially sensitive information so identified before making a decision on a request received under the Freedom of Information Act.</w:t>
      </w:r>
      <w:r>
        <w:rPr>
          <w:rFonts w:ascii="Calibri" w:hAnsi="Calibri"/>
          <w:sz w:val="22"/>
          <w:szCs w:val="22"/>
        </w:rPr>
        <w:t xml:space="preserve"> </w:t>
      </w:r>
      <w:r w:rsidRPr="006F10C3">
        <w:rPr>
          <w:rFonts w:ascii="Calibri" w:hAnsi="Calibri"/>
          <w:sz w:val="22"/>
          <w:szCs w:val="22"/>
        </w:rPr>
        <w:t>The Contracting Authority accepts no liability whatsoever in respect of any information provided which is subsequently released (irrespective of notification) or in respect of any consequential damage suffered as a result of such obligations.</w:t>
      </w:r>
    </w:p>
    <w:p w14:paraId="70C1DDC5" w14:textId="77777777" w:rsidR="00425024" w:rsidRPr="00514373" w:rsidRDefault="00425024" w:rsidP="00425024">
      <w:pPr>
        <w:pStyle w:val="Heading2"/>
        <w:jc w:val="both"/>
        <w:rPr>
          <w:rFonts w:ascii="Calibri" w:hAnsi="Calibri"/>
        </w:rPr>
      </w:pPr>
      <w:r w:rsidRPr="00514373">
        <w:rPr>
          <w:rFonts w:ascii="Calibri" w:hAnsi="Calibri"/>
        </w:rPr>
        <w:t>2.17</w:t>
      </w:r>
      <w:r w:rsidRPr="00514373">
        <w:rPr>
          <w:rFonts w:ascii="Calibri" w:hAnsi="Calibri"/>
        </w:rPr>
        <w:tab/>
        <w:t>Tax Clearance</w:t>
      </w:r>
    </w:p>
    <w:p w14:paraId="70C1DDC6" w14:textId="77777777" w:rsidR="00425024" w:rsidRPr="00514373" w:rsidRDefault="00425024" w:rsidP="00425024">
      <w:pPr>
        <w:spacing w:after="200" w:line="316" w:lineRule="auto"/>
        <w:jc w:val="both"/>
        <w:rPr>
          <w:rFonts w:ascii="Calibri" w:hAnsi="Calibri"/>
        </w:rPr>
      </w:pPr>
      <w:r w:rsidRPr="00031896">
        <w:rPr>
          <w:rFonts w:ascii="Calibri" w:hAnsi="Calibri"/>
          <w:sz w:val="22"/>
          <w:szCs w:val="22"/>
        </w:rPr>
        <w:t xml:space="preserve">It will be a condition of admission to the DPS or to enter into any Contract resulting from this DPS </w:t>
      </w:r>
      <w:r w:rsidR="00255ED3" w:rsidRPr="00031896">
        <w:rPr>
          <w:rFonts w:ascii="Calibri" w:hAnsi="Calibri"/>
          <w:sz w:val="22"/>
          <w:szCs w:val="22"/>
        </w:rPr>
        <w:t>Tender</w:t>
      </w:r>
      <w:r w:rsidRPr="00031896">
        <w:rPr>
          <w:rFonts w:ascii="Calibri" w:hAnsi="Calibri"/>
          <w:sz w:val="22"/>
          <w:szCs w:val="22"/>
        </w:rPr>
        <w:t xml:space="preserve"> that the successful</w:t>
      </w:r>
      <w:r w:rsidRPr="00514373">
        <w:rPr>
          <w:rFonts w:ascii="Calibri" w:hAnsi="Calibri"/>
          <w:sz w:val="22"/>
          <w:szCs w:val="22"/>
        </w:rPr>
        <w:t xml:space="preserve"> </w:t>
      </w:r>
      <w:r>
        <w:rPr>
          <w:rFonts w:ascii="Calibri" w:hAnsi="Calibri"/>
          <w:sz w:val="22"/>
          <w:szCs w:val="22"/>
        </w:rPr>
        <w:t>Candidate</w:t>
      </w:r>
      <w:r w:rsidRPr="00514373">
        <w:rPr>
          <w:rFonts w:ascii="Calibri" w:hAnsi="Calibri"/>
          <w:sz w:val="22"/>
          <w:szCs w:val="22"/>
        </w:rPr>
        <w:t xml:space="preserve">(s) shall, for the term of such contract(s), comply with all EU and domestic tax laws.  </w:t>
      </w:r>
      <w:r>
        <w:rPr>
          <w:rFonts w:ascii="Calibri" w:hAnsi="Calibri"/>
          <w:sz w:val="22"/>
          <w:szCs w:val="22"/>
        </w:rPr>
        <w:t>Candidates</w:t>
      </w:r>
      <w:r w:rsidRPr="00514373">
        <w:rPr>
          <w:rFonts w:ascii="Calibri" w:hAnsi="Calibri"/>
          <w:sz w:val="22"/>
          <w:szCs w:val="22"/>
        </w:rPr>
        <w:t xml:space="preserve"> are referred to </w:t>
      </w:r>
      <w:hyperlink r:id="rId15" w:history="1">
        <w:r w:rsidRPr="00514373">
          <w:rPr>
            <w:rStyle w:val="Hyperlink"/>
            <w:rFonts w:ascii="Calibri" w:hAnsi="Calibri"/>
            <w:sz w:val="22"/>
            <w:szCs w:val="22"/>
          </w:rPr>
          <w:t>www.revenue.ie</w:t>
        </w:r>
      </w:hyperlink>
      <w:r w:rsidRPr="00514373">
        <w:rPr>
          <w:rFonts w:ascii="Calibri" w:hAnsi="Calibri"/>
          <w:sz w:val="22"/>
          <w:szCs w:val="22"/>
        </w:rPr>
        <w:t xml:space="preserve"> for further information.  </w:t>
      </w:r>
      <w:r w:rsidRPr="00DF2F8A">
        <w:rPr>
          <w:rFonts w:ascii="Calibri" w:hAnsi="Calibri"/>
          <w:sz w:val="22"/>
          <w:szCs w:val="22"/>
        </w:rPr>
        <w:t xml:space="preserve">Prior to the award of any DPS Admission or Contract arising out of a DPS </w:t>
      </w:r>
      <w:r w:rsidR="00255ED3" w:rsidRPr="00DF2F8A">
        <w:rPr>
          <w:rFonts w:ascii="Calibri" w:hAnsi="Calibri"/>
          <w:sz w:val="22"/>
          <w:szCs w:val="22"/>
        </w:rPr>
        <w:t>Tender</w:t>
      </w:r>
      <w:r w:rsidRPr="00DF2F8A">
        <w:rPr>
          <w:rFonts w:ascii="Calibri" w:hAnsi="Calibri"/>
          <w:sz w:val="22"/>
          <w:szCs w:val="22"/>
        </w:rPr>
        <w:t xml:space="preserve">, the successful Candidate shall be required to supply its Tax Clearance Access Number and Tax Reference Number to facilitate online verification of their tax status by the Contracting Authority.  </w:t>
      </w:r>
      <w:r w:rsidRPr="00514373">
        <w:rPr>
          <w:rFonts w:ascii="Calibri" w:hAnsi="Calibri"/>
          <w:sz w:val="22"/>
          <w:szCs w:val="22"/>
        </w:rPr>
        <w:t xml:space="preserve">By supplying these numbers the successful </w:t>
      </w:r>
      <w:r>
        <w:rPr>
          <w:rFonts w:ascii="Calibri" w:hAnsi="Calibri"/>
          <w:sz w:val="22"/>
          <w:szCs w:val="22"/>
        </w:rPr>
        <w:t>Candidate</w:t>
      </w:r>
      <w:r w:rsidRPr="00514373">
        <w:rPr>
          <w:rFonts w:ascii="Calibri" w:hAnsi="Calibri"/>
          <w:sz w:val="22"/>
          <w:szCs w:val="22"/>
        </w:rPr>
        <w:t xml:space="preserve"> acknowledges and agrees that the Contracting Authority has the permission of the successful </w:t>
      </w:r>
      <w:r>
        <w:rPr>
          <w:rFonts w:ascii="Calibri" w:hAnsi="Calibri"/>
          <w:sz w:val="22"/>
          <w:szCs w:val="22"/>
        </w:rPr>
        <w:t>Candidate</w:t>
      </w:r>
      <w:r w:rsidRPr="00514373">
        <w:rPr>
          <w:rFonts w:ascii="Calibri" w:hAnsi="Calibri"/>
          <w:sz w:val="22"/>
          <w:szCs w:val="22"/>
        </w:rPr>
        <w:t xml:space="preserve"> to verify its tax cleared position online.</w:t>
      </w:r>
    </w:p>
    <w:p w14:paraId="70C1DDC7" w14:textId="77777777" w:rsidR="00425024" w:rsidRPr="00514373" w:rsidRDefault="00425024" w:rsidP="00425024">
      <w:pPr>
        <w:pStyle w:val="Heading2"/>
        <w:jc w:val="both"/>
        <w:rPr>
          <w:rFonts w:ascii="Calibri" w:hAnsi="Calibri"/>
        </w:rPr>
      </w:pPr>
      <w:r w:rsidRPr="00514373">
        <w:rPr>
          <w:rFonts w:ascii="Calibri" w:hAnsi="Calibri"/>
        </w:rPr>
        <w:t>2.18</w:t>
      </w:r>
      <w:r w:rsidRPr="00514373">
        <w:rPr>
          <w:rFonts w:ascii="Calibri" w:hAnsi="Calibri"/>
        </w:rPr>
        <w:tab/>
        <w:t>Conflicts of Interest</w:t>
      </w:r>
    </w:p>
    <w:p w14:paraId="70C1DDC8" w14:textId="77777777" w:rsidR="00425024" w:rsidRDefault="00425024" w:rsidP="00425024">
      <w:pPr>
        <w:pStyle w:val="BodyText"/>
        <w:suppressAutoHyphens w:val="0"/>
        <w:spacing w:after="200" w:line="316" w:lineRule="auto"/>
        <w:rPr>
          <w:rFonts w:ascii="Calibri" w:hAnsi="Calibri"/>
          <w:sz w:val="22"/>
          <w:szCs w:val="22"/>
        </w:rPr>
      </w:pPr>
      <w:r w:rsidRPr="00514373">
        <w:rPr>
          <w:rFonts w:ascii="Calibri" w:hAnsi="Calibri"/>
          <w:sz w:val="22"/>
          <w:szCs w:val="22"/>
        </w:rPr>
        <w:t xml:space="preserve">Any conflict of interest or potential conflict of interest on the part of </w:t>
      </w:r>
      <w:r>
        <w:rPr>
          <w:rFonts w:ascii="Calibri" w:hAnsi="Calibri"/>
          <w:sz w:val="22"/>
          <w:szCs w:val="22"/>
        </w:rPr>
        <w:t>a Candidate</w:t>
      </w:r>
      <w:r w:rsidRPr="00514373">
        <w:rPr>
          <w:rFonts w:ascii="Calibri" w:hAnsi="Calibri"/>
          <w:sz w:val="22"/>
          <w:szCs w:val="22"/>
        </w:rPr>
        <w:t xml:space="preserve">, Subcontractor or individual employee(s) or agent(s) of </w:t>
      </w:r>
      <w:r>
        <w:rPr>
          <w:rFonts w:ascii="Calibri" w:hAnsi="Calibri"/>
          <w:sz w:val="22"/>
          <w:szCs w:val="22"/>
        </w:rPr>
        <w:t>the Candidate</w:t>
      </w:r>
      <w:r w:rsidRPr="00514373">
        <w:rPr>
          <w:rFonts w:ascii="Calibri" w:hAnsi="Calibri"/>
          <w:sz w:val="22"/>
          <w:szCs w:val="22"/>
        </w:rPr>
        <w:t xml:space="preserve"> or Subcontractor(s) must be fully disclosed to the Contracting Authority as soon as the conflict or potential conflict is or becomes apparent.  In the event of any actual or potential conflict of interest, the Contracting Authority may invite </w:t>
      </w:r>
      <w:r>
        <w:rPr>
          <w:rFonts w:ascii="Calibri" w:hAnsi="Calibri"/>
          <w:sz w:val="22"/>
          <w:szCs w:val="22"/>
        </w:rPr>
        <w:t>Candidates</w:t>
      </w:r>
      <w:r w:rsidRPr="00514373">
        <w:rPr>
          <w:rFonts w:ascii="Calibri" w:hAnsi="Calibri"/>
          <w:sz w:val="22"/>
          <w:szCs w:val="22"/>
        </w:rPr>
        <w:t xml:space="preserve"> to propose means by which the conflict of interest might be removed.  The Contracting Authority will, at its absolute discretion, decide on the appropriate course of action, which may in appropriate circumstances include eliminating </w:t>
      </w:r>
      <w:r>
        <w:rPr>
          <w:rFonts w:ascii="Calibri" w:hAnsi="Calibri"/>
          <w:sz w:val="22"/>
          <w:szCs w:val="22"/>
        </w:rPr>
        <w:t>a Candidate</w:t>
      </w:r>
      <w:r w:rsidRPr="00514373">
        <w:rPr>
          <w:rFonts w:ascii="Calibri" w:hAnsi="Calibri"/>
          <w:sz w:val="22"/>
          <w:szCs w:val="22"/>
        </w:rPr>
        <w:t xml:space="preserve"> from this </w:t>
      </w:r>
      <w:r>
        <w:rPr>
          <w:rFonts w:ascii="Calibri" w:hAnsi="Calibri"/>
          <w:sz w:val="22"/>
          <w:szCs w:val="22"/>
        </w:rPr>
        <w:t>Competition</w:t>
      </w:r>
      <w:r w:rsidRPr="00514373">
        <w:rPr>
          <w:rFonts w:ascii="Calibri" w:hAnsi="Calibri"/>
          <w:sz w:val="22"/>
          <w:szCs w:val="22"/>
        </w:rPr>
        <w:t xml:space="preserve"> or any </w:t>
      </w:r>
      <w:r>
        <w:rPr>
          <w:rFonts w:ascii="Calibri" w:hAnsi="Calibri"/>
          <w:sz w:val="22"/>
          <w:szCs w:val="22"/>
        </w:rPr>
        <w:t xml:space="preserve">DPS </w:t>
      </w:r>
      <w:r w:rsidR="00255ED3">
        <w:rPr>
          <w:rFonts w:ascii="Calibri" w:hAnsi="Calibri"/>
          <w:sz w:val="22"/>
          <w:szCs w:val="22"/>
        </w:rPr>
        <w:t>Tender</w:t>
      </w:r>
      <w:r w:rsidRPr="00514373">
        <w:rPr>
          <w:rFonts w:ascii="Calibri" w:hAnsi="Calibri"/>
          <w:sz w:val="22"/>
          <w:szCs w:val="22"/>
        </w:rPr>
        <w:t xml:space="preserve"> or terminating any </w:t>
      </w:r>
      <w:r>
        <w:rPr>
          <w:rFonts w:ascii="Calibri" w:hAnsi="Calibri"/>
          <w:sz w:val="22"/>
          <w:szCs w:val="22"/>
        </w:rPr>
        <w:t>DPS Agreement</w:t>
      </w:r>
      <w:r w:rsidRPr="00514373">
        <w:rPr>
          <w:rFonts w:ascii="Calibri" w:hAnsi="Calibri"/>
          <w:sz w:val="22"/>
          <w:szCs w:val="22"/>
        </w:rPr>
        <w:t xml:space="preserve"> or </w:t>
      </w:r>
      <w:r>
        <w:rPr>
          <w:rFonts w:ascii="Calibri" w:hAnsi="Calibri"/>
          <w:sz w:val="22"/>
          <w:szCs w:val="22"/>
        </w:rPr>
        <w:t xml:space="preserve">Contract </w:t>
      </w:r>
      <w:r w:rsidRPr="00514373">
        <w:rPr>
          <w:rFonts w:ascii="Calibri" w:hAnsi="Calibri"/>
          <w:sz w:val="22"/>
          <w:szCs w:val="22"/>
        </w:rPr>
        <w:t xml:space="preserve">entered into by </w:t>
      </w:r>
      <w:r>
        <w:rPr>
          <w:rFonts w:ascii="Calibri" w:hAnsi="Calibri"/>
          <w:sz w:val="22"/>
          <w:szCs w:val="22"/>
        </w:rPr>
        <w:t>a Candidate</w:t>
      </w:r>
      <w:r w:rsidRPr="00514373">
        <w:rPr>
          <w:rFonts w:ascii="Calibri" w:hAnsi="Calibri"/>
          <w:sz w:val="22"/>
          <w:szCs w:val="22"/>
        </w:rPr>
        <w:t xml:space="preserve">. </w:t>
      </w:r>
    </w:p>
    <w:p w14:paraId="70C1DDC9" w14:textId="77777777" w:rsidR="00425024" w:rsidRPr="00514373" w:rsidRDefault="00425024" w:rsidP="00425024">
      <w:pPr>
        <w:pStyle w:val="Heading2"/>
        <w:jc w:val="both"/>
        <w:rPr>
          <w:rFonts w:ascii="Calibri" w:hAnsi="Calibri"/>
        </w:rPr>
      </w:pPr>
      <w:r w:rsidRPr="00514373">
        <w:rPr>
          <w:rFonts w:ascii="Calibri" w:hAnsi="Calibri"/>
        </w:rPr>
        <w:t>2.19</w:t>
      </w:r>
      <w:r w:rsidRPr="00514373">
        <w:rPr>
          <w:rFonts w:ascii="Calibri" w:hAnsi="Calibri"/>
        </w:rPr>
        <w:tab/>
        <w:t xml:space="preserve">Withdrawal from </w:t>
      </w:r>
      <w:r>
        <w:rPr>
          <w:rFonts w:ascii="Calibri" w:hAnsi="Calibri"/>
        </w:rPr>
        <w:t xml:space="preserve">participation in </w:t>
      </w:r>
      <w:r w:rsidRPr="00514373">
        <w:rPr>
          <w:rFonts w:ascii="Calibri" w:hAnsi="Calibri"/>
        </w:rPr>
        <w:t xml:space="preserve">this </w:t>
      </w:r>
      <w:r>
        <w:rPr>
          <w:rFonts w:ascii="Calibri" w:hAnsi="Calibri"/>
        </w:rPr>
        <w:t>Competition</w:t>
      </w:r>
      <w:r w:rsidRPr="00514373">
        <w:rPr>
          <w:rFonts w:ascii="Calibri" w:hAnsi="Calibri"/>
        </w:rPr>
        <w:t xml:space="preserve"> </w:t>
      </w:r>
    </w:p>
    <w:p w14:paraId="70C1DDCA" w14:textId="77777777" w:rsidR="00425024" w:rsidRPr="00DF2F8A" w:rsidRDefault="00425024" w:rsidP="00425024">
      <w:pPr>
        <w:spacing w:after="200" w:line="316" w:lineRule="auto"/>
        <w:jc w:val="both"/>
        <w:rPr>
          <w:rFonts w:ascii="Calibri" w:hAnsi="Calibri"/>
          <w:sz w:val="22"/>
          <w:szCs w:val="22"/>
        </w:rPr>
      </w:pPr>
      <w:r w:rsidRPr="00DF2F8A">
        <w:rPr>
          <w:rFonts w:ascii="Calibri" w:hAnsi="Calibri"/>
          <w:sz w:val="22"/>
          <w:szCs w:val="22"/>
        </w:rPr>
        <w:t xml:space="preserve">Candidates are required to notify the Contracting Authority immediately, via the Electronic Platform, if at any stage they decide to withdraw from participation in this Competition.  </w:t>
      </w:r>
    </w:p>
    <w:p w14:paraId="70C1DDCB" w14:textId="77777777" w:rsidR="00425024" w:rsidRPr="00514373" w:rsidRDefault="00425024" w:rsidP="00425024">
      <w:pPr>
        <w:pStyle w:val="Heading2"/>
        <w:jc w:val="both"/>
        <w:rPr>
          <w:rFonts w:ascii="Calibri" w:hAnsi="Calibri"/>
        </w:rPr>
      </w:pPr>
      <w:r w:rsidRPr="00514373">
        <w:rPr>
          <w:rFonts w:ascii="Calibri" w:hAnsi="Calibri"/>
        </w:rPr>
        <w:t>2.20</w:t>
      </w:r>
      <w:r w:rsidRPr="00514373">
        <w:rPr>
          <w:rFonts w:ascii="Calibri" w:hAnsi="Calibri"/>
        </w:rPr>
        <w:tab/>
        <w:t>Site Visit</w:t>
      </w:r>
    </w:p>
    <w:sdt>
      <w:sdtPr>
        <w:rPr>
          <w:rFonts w:ascii="Calibri" w:hAnsi="Calibri"/>
          <w:i/>
          <w:color w:val="FF0000"/>
          <w:sz w:val="22"/>
          <w:szCs w:val="22"/>
        </w:rPr>
        <w:id w:val="103917720"/>
        <w:placeholder>
          <w:docPart w:val="9EB8CCFAB6064C719A4A17DCA789344D"/>
        </w:placeholder>
      </w:sdtPr>
      <w:sdtEndPr>
        <w:rPr>
          <w:i w:val="0"/>
          <w:color w:val="auto"/>
        </w:rPr>
      </w:sdtEndPr>
      <w:sdtContent>
        <w:p w14:paraId="70C1DDCC" w14:textId="77777777" w:rsidR="00425024" w:rsidRPr="00F24287" w:rsidRDefault="00425024" w:rsidP="00425024">
          <w:pPr>
            <w:spacing w:after="200" w:line="316" w:lineRule="auto"/>
            <w:jc w:val="both"/>
            <w:rPr>
              <w:rFonts w:ascii="Calibri" w:hAnsi="Calibri"/>
              <w:i/>
              <w:color w:val="FF0000"/>
            </w:rPr>
          </w:pPr>
          <w:r w:rsidRPr="008C4737">
            <w:rPr>
              <w:rFonts w:ascii="Calibri" w:hAnsi="Calibri"/>
              <w:i/>
              <w:sz w:val="22"/>
              <w:szCs w:val="22"/>
            </w:rPr>
            <w:t>Not Used</w:t>
          </w:r>
        </w:p>
      </w:sdtContent>
    </w:sdt>
    <w:p w14:paraId="70C1DDCD" w14:textId="77777777" w:rsidR="00425024" w:rsidRPr="00514373" w:rsidRDefault="00425024" w:rsidP="00425024">
      <w:pPr>
        <w:pStyle w:val="Heading2"/>
        <w:ind w:firstLine="0"/>
        <w:jc w:val="both"/>
        <w:rPr>
          <w:rFonts w:ascii="Calibri" w:hAnsi="Calibri"/>
        </w:rPr>
      </w:pPr>
      <w:r w:rsidRPr="00514373">
        <w:rPr>
          <w:rFonts w:ascii="Calibri" w:hAnsi="Calibri"/>
        </w:rPr>
        <w:t>2.21</w:t>
      </w:r>
      <w:r w:rsidRPr="00514373">
        <w:rPr>
          <w:rFonts w:ascii="Calibri" w:hAnsi="Calibri"/>
        </w:rPr>
        <w:tab/>
        <w:t xml:space="preserve">Insurance </w:t>
      </w:r>
    </w:p>
    <w:p w14:paraId="70C1DDCE" w14:textId="77777777" w:rsidR="00425024" w:rsidRDefault="00425024" w:rsidP="00425024">
      <w:pPr>
        <w:spacing w:after="200" w:line="316" w:lineRule="auto"/>
        <w:ind w:left="720" w:hanging="720"/>
        <w:jc w:val="both"/>
        <w:rPr>
          <w:rFonts w:ascii="Calibri" w:hAnsi="Calibri"/>
          <w:sz w:val="22"/>
          <w:szCs w:val="22"/>
        </w:rPr>
      </w:pPr>
      <w:r w:rsidRPr="00514373">
        <w:rPr>
          <w:rFonts w:ascii="Calibri" w:hAnsi="Calibri"/>
          <w:color w:val="0000FF"/>
          <w:sz w:val="22"/>
          <w:szCs w:val="22"/>
        </w:rPr>
        <w:t>2.21.1</w:t>
      </w:r>
      <w:r w:rsidRPr="00514373">
        <w:rPr>
          <w:rFonts w:ascii="Calibri" w:hAnsi="Calibri"/>
          <w:color w:val="0000FF"/>
        </w:rPr>
        <w:tab/>
      </w:r>
      <w:r w:rsidRPr="00514373">
        <w:rPr>
          <w:rFonts w:ascii="Calibri" w:hAnsi="Calibri"/>
          <w:sz w:val="22"/>
          <w:szCs w:val="22"/>
        </w:rPr>
        <w:t xml:space="preserve">The successful </w:t>
      </w:r>
      <w:r>
        <w:rPr>
          <w:rFonts w:ascii="Calibri" w:hAnsi="Calibri"/>
          <w:sz w:val="22"/>
          <w:szCs w:val="22"/>
        </w:rPr>
        <w:t>Candidate</w:t>
      </w:r>
      <w:r w:rsidRPr="00514373">
        <w:rPr>
          <w:rFonts w:ascii="Calibri" w:hAnsi="Calibri"/>
          <w:sz w:val="22"/>
          <w:szCs w:val="22"/>
        </w:rPr>
        <w:t>(s) shall be required to hold</w:t>
      </w:r>
      <w:r>
        <w:rPr>
          <w:rFonts w:ascii="Calibri" w:hAnsi="Calibri"/>
          <w:sz w:val="22"/>
          <w:szCs w:val="22"/>
        </w:rPr>
        <w:t>,</w:t>
      </w:r>
      <w:r w:rsidRPr="00514373">
        <w:rPr>
          <w:rFonts w:ascii="Calibri" w:hAnsi="Calibri"/>
          <w:sz w:val="22"/>
          <w:szCs w:val="22"/>
        </w:rPr>
        <w:t xml:space="preserve"> for the term of any</w:t>
      </w:r>
      <w:r>
        <w:rPr>
          <w:rFonts w:ascii="Calibri" w:hAnsi="Calibri"/>
          <w:sz w:val="22"/>
          <w:szCs w:val="22"/>
        </w:rPr>
        <w:t xml:space="preserve"> Contract</w:t>
      </w:r>
      <w:r w:rsidRPr="00514373">
        <w:rPr>
          <w:rFonts w:ascii="Calibri" w:hAnsi="Calibri"/>
          <w:sz w:val="22"/>
          <w:szCs w:val="22"/>
        </w:rPr>
        <w:t xml:space="preserve"> awarded pursuant to </w:t>
      </w:r>
      <w:r>
        <w:rPr>
          <w:rFonts w:ascii="Calibri" w:hAnsi="Calibri"/>
          <w:sz w:val="22"/>
          <w:szCs w:val="22"/>
        </w:rPr>
        <w:t xml:space="preserve">a DPS </w:t>
      </w:r>
      <w:r w:rsidR="00255ED3">
        <w:rPr>
          <w:rFonts w:ascii="Calibri" w:hAnsi="Calibri"/>
          <w:sz w:val="22"/>
          <w:szCs w:val="22"/>
        </w:rPr>
        <w:t>Tender</w:t>
      </w:r>
      <w:r>
        <w:rPr>
          <w:rFonts w:ascii="Calibri" w:hAnsi="Calibri"/>
          <w:sz w:val="22"/>
          <w:szCs w:val="22"/>
        </w:rPr>
        <w:t>,</w:t>
      </w:r>
      <w:r w:rsidRPr="00514373">
        <w:rPr>
          <w:rFonts w:ascii="Calibri" w:hAnsi="Calibri"/>
          <w:sz w:val="22"/>
          <w:szCs w:val="22"/>
        </w:rPr>
        <w:t xml:space="preserve"> </w:t>
      </w:r>
      <w:r w:rsidRPr="00514373">
        <w:rPr>
          <w:rFonts w:ascii="Calibri" w:hAnsi="Calibri"/>
          <w:b/>
          <w:sz w:val="22"/>
          <w:szCs w:val="22"/>
        </w:rPr>
        <w:t>insurances of the type and to the level specified in</w:t>
      </w:r>
      <w:r>
        <w:rPr>
          <w:rFonts w:ascii="Calibri" w:hAnsi="Calibri"/>
          <w:b/>
          <w:sz w:val="22"/>
          <w:szCs w:val="22"/>
        </w:rPr>
        <w:t xml:space="preserve"> each DPS </w:t>
      </w:r>
      <w:r w:rsidR="00255ED3">
        <w:rPr>
          <w:rFonts w:ascii="Calibri" w:hAnsi="Calibri"/>
          <w:b/>
          <w:sz w:val="22"/>
          <w:szCs w:val="22"/>
        </w:rPr>
        <w:t>Tender</w:t>
      </w:r>
      <w:r w:rsidRPr="00514373">
        <w:rPr>
          <w:rFonts w:ascii="Calibri" w:hAnsi="Calibri"/>
          <w:sz w:val="22"/>
          <w:szCs w:val="22"/>
        </w:rPr>
        <w:t xml:space="preserve">. </w:t>
      </w:r>
      <w:r>
        <w:rPr>
          <w:rFonts w:ascii="Calibri" w:hAnsi="Calibri"/>
          <w:sz w:val="22"/>
          <w:szCs w:val="22"/>
        </w:rPr>
        <w:t>Candidates</w:t>
      </w:r>
      <w:r w:rsidRPr="00514373">
        <w:rPr>
          <w:rFonts w:ascii="Calibri" w:hAnsi="Calibri"/>
          <w:sz w:val="22"/>
          <w:szCs w:val="22"/>
        </w:rPr>
        <w:t xml:space="preserve"> should note that they are not obliged to have insurances in place in order </w:t>
      </w:r>
      <w:r w:rsidRPr="00514373">
        <w:rPr>
          <w:rFonts w:ascii="Calibri" w:hAnsi="Calibri"/>
          <w:sz w:val="22"/>
          <w:szCs w:val="22"/>
        </w:rPr>
        <w:lastRenderedPageBreak/>
        <w:t xml:space="preserve">to enter into a </w:t>
      </w:r>
      <w:r>
        <w:rPr>
          <w:rFonts w:ascii="Calibri" w:hAnsi="Calibri"/>
          <w:sz w:val="22"/>
          <w:szCs w:val="22"/>
        </w:rPr>
        <w:t>DPS Agreement</w:t>
      </w:r>
      <w:r w:rsidRPr="00514373">
        <w:rPr>
          <w:rFonts w:ascii="Calibri" w:hAnsi="Calibri"/>
          <w:sz w:val="22"/>
          <w:szCs w:val="22"/>
        </w:rPr>
        <w:t xml:space="preserve"> with the </w:t>
      </w:r>
      <w:r w:rsidRPr="003F6B98">
        <w:rPr>
          <w:rFonts w:ascii="Calibri" w:hAnsi="Calibri"/>
          <w:sz w:val="22"/>
          <w:szCs w:val="22"/>
        </w:rPr>
        <w:t>Contracting Authority. The types of and levels of insurance required are not likely to exceed the following insurances:</w:t>
      </w:r>
    </w:p>
    <w:sdt>
      <w:sdtPr>
        <w:rPr>
          <w:rFonts w:ascii="Calibri" w:hAnsi="Calibri"/>
          <w:b/>
          <w:color w:val="FFFFFF"/>
        </w:rPr>
        <w:id w:val="1406421"/>
        <w:placeholder>
          <w:docPart w:val="6DF6EE86F10C4992B588B279821F68C9"/>
        </w:placeholder>
      </w:sdtPr>
      <w:sdtEndPr>
        <w:rPr>
          <w:rFonts w:asciiTheme="minorHAnsi" w:hAnsiTheme="minorHAnsi" w:cstheme="minorHAnsi"/>
          <w:b w:val="0"/>
          <w:color w:val="auto"/>
          <w:sz w:val="22"/>
          <w:szCs w:val="22"/>
          <w:highlight w:val="yellow"/>
        </w:rPr>
      </w:sdtEndPr>
      <w:sdtContent>
        <w:tbl>
          <w:tblPr>
            <w:tblW w:w="0" w:type="auto"/>
            <w:tblInd w:w="817"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2003"/>
            <w:gridCol w:w="6221"/>
          </w:tblGrid>
          <w:tr w:rsidR="00425024" w:rsidRPr="00830A49" w14:paraId="70C1DDD1" w14:textId="77777777" w:rsidTr="00425024">
            <w:tc>
              <w:tcPr>
                <w:tcW w:w="2003" w:type="dxa"/>
                <w:shd w:val="clear" w:color="auto" w:fill="737373"/>
              </w:tcPr>
              <w:p w14:paraId="70C1DDCF" w14:textId="77777777" w:rsidR="00425024" w:rsidRPr="00B86B2C" w:rsidRDefault="00425024" w:rsidP="00425024">
                <w:pPr>
                  <w:jc w:val="both"/>
                  <w:rPr>
                    <w:rFonts w:ascii="Calibri" w:hAnsi="Calibri"/>
                    <w:b/>
                    <w:color w:val="FFFFFF"/>
                  </w:rPr>
                </w:pPr>
                <w:r w:rsidRPr="00830A49">
                  <w:rPr>
                    <w:rFonts w:ascii="Calibri" w:hAnsi="Calibri"/>
                    <w:b/>
                    <w:color w:val="FFFFFF"/>
                    <w:sz w:val="22"/>
                    <w:szCs w:val="22"/>
                  </w:rPr>
                  <w:t>Type of Insurance</w:t>
                </w:r>
              </w:p>
            </w:tc>
            <w:tc>
              <w:tcPr>
                <w:tcW w:w="6221" w:type="dxa"/>
                <w:shd w:val="clear" w:color="auto" w:fill="737373"/>
              </w:tcPr>
              <w:p w14:paraId="70C1DDD0" w14:textId="77777777" w:rsidR="00425024" w:rsidRPr="00830A49" w:rsidRDefault="00425024" w:rsidP="00425024">
                <w:pPr>
                  <w:jc w:val="both"/>
                  <w:rPr>
                    <w:rFonts w:ascii="Calibri" w:hAnsi="Calibri"/>
                    <w:b/>
                    <w:color w:val="FFFFFF"/>
                  </w:rPr>
                </w:pPr>
                <w:r w:rsidRPr="00830A49">
                  <w:rPr>
                    <w:rFonts w:ascii="Calibri" w:hAnsi="Calibri"/>
                    <w:b/>
                    <w:color w:val="FFFFFF"/>
                    <w:sz w:val="22"/>
                    <w:szCs w:val="22"/>
                  </w:rPr>
                  <w:t>Indemnity Limit</w:t>
                </w:r>
              </w:p>
            </w:tc>
          </w:tr>
          <w:sdt>
            <w:sdtPr>
              <w:rPr>
                <w:rFonts w:ascii="Calibri" w:hAnsi="Calibri"/>
              </w:rPr>
              <w:id w:val="1406275"/>
              <w:placeholder>
                <w:docPart w:val="6DF6EE86F10C4992B588B279821F68C9"/>
              </w:placeholder>
            </w:sdtPr>
            <w:sdtEndPr/>
            <w:sdtContent>
              <w:tr w:rsidR="00425024" w:rsidRPr="00830A49" w14:paraId="70C1DDD4" w14:textId="77777777" w:rsidTr="00425024">
                <w:tc>
                  <w:tcPr>
                    <w:tcW w:w="2003" w:type="dxa"/>
                    <w:shd w:val="clear" w:color="auto" w:fill="CCCCCC"/>
                  </w:tcPr>
                  <w:p w14:paraId="70C1DDD2" w14:textId="77777777" w:rsidR="00425024" w:rsidRPr="00830A49" w:rsidRDefault="00425024" w:rsidP="00425024">
                    <w:pPr>
                      <w:jc w:val="both"/>
                      <w:rPr>
                        <w:rFonts w:ascii="Calibri" w:hAnsi="Calibri"/>
                      </w:rPr>
                    </w:pPr>
                    <w:r w:rsidRPr="00830A49">
                      <w:rPr>
                        <w:rFonts w:ascii="Calibri" w:hAnsi="Calibri"/>
                        <w:sz w:val="22"/>
                        <w:szCs w:val="22"/>
                      </w:rPr>
                      <w:t>Employer’s Liability</w:t>
                    </w:r>
                  </w:p>
                </w:tc>
                <w:tc>
                  <w:tcPr>
                    <w:tcW w:w="6221" w:type="dxa"/>
                    <w:shd w:val="clear" w:color="auto" w:fill="CCCCCC"/>
                  </w:tcPr>
                  <w:p w14:paraId="70C1DDD3" w14:textId="77777777" w:rsidR="00425024" w:rsidRPr="00830A49" w:rsidRDefault="00425024" w:rsidP="00867A95">
                    <w:pPr>
                      <w:jc w:val="both"/>
                      <w:rPr>
                        <w:rFonts w:ascii="Calibri" w:hAnsi="Calibri"/>
                      </w:rPr>
                    </w:pPr>
                    <w:r>
                      <w:rPr>
                        <w:rFonts w:ascii="Calibri" w:hAnsi="Calibri"/>
                        <w:sz w:val="22"/>
                        <w:szCs w:val="22"/>
                      </w:rPr>
                      <w:t>€12.</w:t>
                    </w:r>
                    <w:r w:rsidR="00867A95">
                      <w:rPr>
                        <w:rFonts w:ascii="Calibri" w:hAnsi="Calibri"/>
                        <w:sz w:val="22"/>
                        <w:szCs w:val="22"/>
                      </w:rPr>
                      <w:t>5</w:t>
                    </w:r>
                    <w:r>
                      <w:rPr>
                        <w:rFonts w:ascii="Calibri" w:hAnsi="Calibri"/>
                        <w:sz w:val="22"/>
                        <w:szCs w:val="22"/>
                      </w:rPr>
                      <w:t xml:space="preserve"> million limit for any one claim or series of claims arising out of a single occurrence</w:t>
                    </w:r>
                  </w:p>
                </w:tc>
              </w:tr>
            </w:sdtContent>
          </w:sdt>
          <w:sdt>
            <w:sdtPr>
              <w:rPr>
                <w:rFonts w:ascii="Calibri" w:hAnsi="Calibri"/>
              </w:rPr>
              <w:id w:val="1406276"/>
              <w:placeholder>
                <w:docPart w:val="6DF6EE86F10C4992B588B279821F68C9"/>
              </w:placeholder>
            </w:sdtPr>
            <w:sdtEndPr/>
            <w:sdtContent>
              <w:tr w:rsidR="00425024" w:rsidRPr="00830A49" w14:paraId="70C1DDD7" w14:textId="77777777" w:rsidTr="00425024">
                <w:tc>
                  <w:tcPr>
                    <w:tcW w:w="2003" w:type="dxa"/>
                    <w:shd w:val="clear" w:color="auto" w:fill="CCCCCC"/>
                  </w:tcPr>
                  <w:p w14:paraId="70C1DDD5" w14:textId="77777777" w:rsidR="00425024" w:rsidRPr="00830A49" w:rsidRDefault="00425024" w:rsidP="00425024">
                    <w:pPr>
                      <w:jc w:val="both"/>
                      <w:rPr>
                        <w:rFonts w:ascii="Calibri" w:hAnsi="Calibri"/>
                      </w:rPr>
                    </w:pPr>
                    <w:r w:rsidRPr="00830A49">
                      <w:rPr>
                        <w:rFonts w:ascii="Calibri" w:hAnsi="Calibri"/>
                        <w:sz w:val="22"/>
                        <w:szCs w:val="22"/>
                      </w:rPr>
                      <w:t>Public Liability</w:t>
                    </w:r>
                  </w:p>
                </w:tc>
                <w:tc>
                  <w:tcPr>
                    <w:tcW w:w="6221" w:type="dxa"/>
                    <w:shd w:val="clear" w:color="auto" w:fill="CCCCCC"/>
                  </w:tcPr>
                  <w:p w14:paraId="70C1DDD6" w14:textId="77777777" w:rsidR="00425024" w:rsidRPr="00830A49" w:rsidRDefault="00425024" w:rsidP="00425024">
                    <w:pPr>
                      <w:jc w:val="both"/>
                      <w:rPr>
                        <w:rFonts w:ascii="Calibri" w:hAnsi="Calibri"/>
                      </w:rPr>
                    </w:pPr>
                    <w:r>
                      <w:rPr>
                        <w:rFonts w:ascii="Calibri" w:hAnsi="Calibri"/>
                        <w:sz w:val="22"/>
                        <w:szCs w:val="22"/>
                      </w:rPr>
                      <w:t>€6.5 million limit for any one claim or series of claims arising out of a single occurrence</w:t>
                    </w:r>
                  </w:p>
                </w:tc>
              </w:tr>
            </w:sdtContent>
          </w:sdt>
          <w:sdt>
            <w:sdtPr>
              <w:rPr>
                <w:rFonts w:asciiTheme="minorHAnsi" w:hAnsiTheme="minorHAnsi" w:cstheme="minorHAnsi"/>
                <w:sz w:val="22"/>
                <w:szCs w:val="22"/>
              </w:rPr>
              <w:id w:val="1406277"/>
              <w:placeholder>
                <w:docPart w:val="6DF6EE86F10C4992B588B279821F68C9"/>
              </w:placeholder>
            </w:sdtPr>
            <w:sdtEndPr/>
            <w:sdtContent>
              <w:tr w:rsidR="00425024" w:rsidRPr="00830A49" w14:paraId="70C1DDDA" w14:textId="77777777" w:rsidTr="00425024">
                <w:tc>
                  <w:tcPr>
                    <w:tcW w:w="2003" w:type="dxa"/>
                    <w:shd w:val="clear" w:color="auto" w:fill="CCCCCC"/>
                  </w:tcPr>
                  <w:p w14:paraId="70C1DDD8" w14:textId="77777777" w:rsidR="00425024" w:rsidRPr="00B86B2C" w:rsidRDefault="00425024" w:rsidP="00425024">
                    <w:pPr>
                      <w:jc w:val="both"/>
                      <w:rPr>
                        <w:rFonts w:asciiTheme="minorHAnsi" w:hAnsiTheme="minorHAnsi" w:cstheme="minorHAnsi"/>
                        <w:sz w:val="22"/>
                        <w:szCs w:val="22"/>
                      </w:rPr>
                    </w:pPr>
                    <w:r w:rsidRPr="00B86B2C">
                      <w:rPr>
                        <w:rFonts w:asciiTheme="minorHAnsi" w:hAnsiTheme="minorHAnsi" w:cstheme="minorHAnsi"/>
                        <w:sz w:val="22"/>
                        <w:szCs w:val="22"/>
                      </w:rPr>
                      <w:t>Product Liability</w:t>
                    </w:r>
                  </w:p>
                </w:tc>
                <w:tc>
                  <w:tcPr>
                    <w:tcW w:w="6221" w:type="dxa"/>
                    <w:shd w:val="clear" w:color="auto" w:fill="CCCCCC"/>
                  </w:tcPr>
                  <w:p w14:paraId="70C1DDD9" w14:textId="77777777" w:rsidR="00425024" w:rsidRPr="00B86B2C" w:rsidRDefault="00425024" w:rsidP="00425024">
                    <w:pPr>
                      <w:jc w:val="both"/>
                      <w:rPr>
                        <w:rFonts w:asciiTheme="minorHAnsi" w:hAnsiTheme="minorHAnsi" w:cstheme="minorHAnsi"/>
                        <w:sz w:val="22"/>
                        <w:szCs w:val="22"/>
                      </w:rPr>
                    </w:pPr>
                    <w:r w:rsidRPr="00B86B2C">
                      <w:rPr>
                        <w:rFonts w:asciiTheme="minorHAnsi" w:hAnsiTheme="minorHAnsi" w:cstheme="minorHAnsi"/>
                        <w:sz w:val="22"/>
                        <w:szCs w:val="22"/>
                      </w:rPr>
                      <w:t>€6.5 million</w:t>
                    </w:r>
                  </w:p>
                </w:tc>
              </w:tr>
            </w:sdtContent>
          </w:sdt>
          <w:tr w:rsidR="00456A6E" w:rsidRPr="00830A49" w14:paraId="70C1DDDD" w14:textId="77777777" w:rsidTr="00425024">
            <w:trPr>
              <w:trHeight w:val="387"/>
            </w:trPr>
            <w:tc>
              <w:tcPr>
                <w:tcW w:w="2003" w:type="dxa"/>
                <w:shd w:val="clear" w:color="auto" w:fill="CCCCCC"/>
              </w:tcPr>
              <w:p w14:paraId="70C1DDDB" w14:textId="77777777" w:rsidR="00456A6E" w:rsidRDefault="00456A6E">
                <w:r>
                  <w:rPr>
                    <w:rFonts w:asciiTheme="minorHAnsi" w:hAnsiTheme="minorHAnsi" w:cstheme="minorHAnsi"/>
                    <w:sz w:val="22"/>
                    <w:szCs w:val="22"/>
                  </w:rPr>
                  <w:t>Motor Insurance</w:t>
                </w:r>
              </w:p>
            </w:tc>
            <w:tc>
              <w:tcPr>
                <w:tcW w:w="6221" w:type="dxa"/>
                <w:shd w:val="clear" w:color="auto" w:fill="CCCCCC"/>
              </w:tcPr>
              <w:p w14:paraId="70C1DDDC" w14:textId="77777777" w:rsidR="00456A6E" w:rsidRDefault="00456A6E">
                <w:r w:rsidRPr="00456A6E">
                  <w:rPr>
                    <w:rFonts w:ascii="Calibri" w:hAnsi="Calibri"/>
                    <w:sz w:val="22"/>
                    <w:szCs w:val="22"/>
                  </w:rPr>
                  <w:t>€1.3 million for any one claim or series of claims arising out of a single occurrence.</w:t>
                </w:r>
              </w:p>
            </w:tc>
          </w:tr>
        </w:tbl>
      </w:sdtContent>
    </w:sdt>
    <w:p w14:paraId="70C1DDDE" w14:textId="77777777" w:rsidR="00425024" w:rsidRPr="00514373" w:rsidRDefault="00425024" w:rsidP="00425024">
      <w:pPr>
        <w:tabs>
          <w:tab w:val="left" w:pos="774"/>
        </w:tabs>
        <w:jc w:val="both"/>
        <w:rPr>
          <w:rFonts w:ascii="Calibri" w:hAnsi="Calibri"/>
        </w:rPr>
      </w:pPr>
    </w:p>
    <w:p w14:paraId="70C1DDDF" w14:textId="77777777" w:rsidR="00425024" w:rsidRPr="00514373" w:rsidRDefault="00425024" w:rsidP="00425024">
      <w:pPr>
        <w:pStyle w:val="western"/>
        <w:tabs>
          <w:tab w:val="left" w:pos="774"/>
        </w:tabs>
        <w:suppressAutoHyphens w:val="0"/>
        <w:spacing w:before="80" w:after="200" w:line="316" w:lineRule="auto"/>
        <w:ind w:left="720" w:hanging="720"/>
        <w:rPr>
          <w:rFonts w:ascii="Calibri" w:eastAsia="Times New Roman" w:hAnsi="Calibri"/>
          <w:lang w:eastAsia="en-US"/>
        </w:rPr>
      </w:pPr>
      <w:r w:rsidRPr="00514373">
        <w:rPr>
          <w:rFonts w:ascii="Calibri" w:hAnsi="Calibri"/>
          <w:color w:val="0000FF"/>
          <w:sz w:val="22"/>
          <w:szCs w:val="22"/>
        </w:rPr>
        <w:t>2.21.2</w:t>
      </w:r>
      <w:r w:rsidRPr="00514373">
        <w:rPr>
          <w:rFonts w:ascii="Calibri" w:eastAsia="Times New Roman" w:hAnsi="Calibri"/>
          <w:color w:val="0000FF"/>
          <w:lang w:eastAsia="en-US"/>
        </w:rPr>
        <w:tab/>
      </w:r>
      <w:r w:rsidRPr="003F6B98">
        <w:rPr>
          <w:rFonts w:ascii="Calibri" w:eastAsia="Times New Roman" w:hAnsi="Calibri"/>
          <w:sz w:val="22"/>
          <w:szCs w:val="22"/>
          <w:lang w:eastAsia="en-US"/>
        </w:rPr>
        <w:t xml:space="preserve">By signing the Candidate’s Statement at Appendix 2, Candidates confirm, that if awarded a Contract arising from a DPS </w:t>
      </w:r>
      <w:r w:rsidR="00255ED3" w:rsidRPr="003F6B98">
        <w:rPr>
          <w:rFonts w:ascii="Calibri" w:eastAsia="Times New Roman" w:hAnsi="Calibri"/>
          <w:sz w:val="22"/>
          <w:szCs w:val="22"/>
          <w:lang w:eastAsia="en-US"/>
        </w:rPr>
        <w:t>Tender</w:t>
      </w:r>
      <w:r w:rsidRPr="003F6B98">
        <w:rPr>
          <w:rFonts w:ascii="Calibri" w:eastAsia="Times New Roman" w:hAnsi="Calibri"/>
          <w:sz w:val="22"/>
          <w:szCs w:val="22"/>
          <w:lang w:eastAsia="en-US"/>
        </w:rPr>
        <w:t xml:space="preserve"> pursuant to the DPS Agreement, they will, from the Effective Date of the Contract (as defined in the Contract), obtain and hold the types and levels of insurance as specified in the relevant RFT. A formal confirmation from the Candidate’s insurance company or broker to this effect will be requested from the successful DPS Member(s) prior to the award of (and shall be a condition of) any Contract.</w:t>
      </w:r>
    </w:p>
    <w:p w14:paraId="70C1DDE0" w14:textId="77777777" w:rsidR="00425024" w:rsidRPr="00514373" w:rsidRDefault="00425024" w:rsidP="00425024">
      <w:pPr>
        <w:tabs>
          <w:tab w:val="left" w:pos="774"/>
        </w:tabs>
        <w:spacing w:after="200" w:line="316" w:lineRule="auto"/>
        <w:jc w:val="both"/>
        <w:rPr>
          <w:rFonts w:ascii="Calibri" w:hAnsi="Calibri"/>
        </w:rPr>
      </w:pPr>
      <w:r w:rsidRPr="00514373">
        <w:rPr>
          <w:rFonts w:ascii="Calibri" w:hAnsi="Calibri"/>
          <w:color w:val="0000FF"/>
          <w:sz w:val="22"/>
          <w:szCs w:val="22"/>
        </w:rPr>
        <w:t>2.21.3</w:t>
      </w:r>
      <w:r w:rsidRPr="00514373">
        <w:rPr>
          <w:rFonts w:ascii="Calibri" w:hAnsi="Calibri"/>
          <w:color w:val="0000FF"/>
        </w:rPr>
        <w:tab/>
      </w:r>
      <w:r w:rsidRPr="00514373">
        <w:rPr>
          <w:rFonts w:ascii="Calibri" w:hAnsi="Calibri"/>
          <w:sz w:val="22"/>
          <w:szCs w:val="22"/>
        </w:rPr>
        <w:t xml:space="preserve">The successful </w:t>
      </w:r>
      <w:r>
        <w:rPr>
          <w:rFonts w:ascii="Calibri" w:hAnsi="Calibri"/>
          <w:sz w:val="22"/>
          <w:szCs w:val="22"/>
        </w:rPr>
        <w:t>Candidate</w:t>
      </w:r>
      <w:r w:rsidRPr="00514373">
        <w:rPr>
          <w:rFonts w:ascii="Calibri" w:hAnsi="Calibri"/>
          <w:sz w:val="22"/>
          <w:szCs w:val="22"/>
        </w:rPr>
        <w:t xml:space="preserve"> will, during the term of the </w:t>
      </w:r>
      <w:r>
        <w:rPr>
          <w:rFonts w:ascii="Calibri" w:hAnsi="Calibri"/>
          <w:sz w:val="22"/>
          <w:szCs w:val="22"/>
        </w:rPr>
        <w:t>Contract</w:t>
      </w:r>
      <w:r w:rsidRPr="00514373">
        <w:rPr>
          <w:rFonts w:ascii="Calibri" w:hAnsi="Calibri"/>
          <w:sz w:val="22"/>
          <w:szCs w:val="22"/>
        </w:rPr>
        <w:t>, be required to:</w:t>
      </w:r>
    </w:p>
    <w:p w14:paraId="70C1DDE1" w14:textId="48FB928F" w:rsidR="00425024" w:rsidRPr="00514373" w:rsidRDefault="00425024" w:rsidP="00425024">
      <w:pPr>
        <w:pStyle w:val="western"/>
        <w:tabs>
          <w:tab w:val="left" w:pos="774"/>
          <w:tab w:val="left" w:pos="1313"/>
        </w:tabs>
        <w:suppressAutoHyphens w:val="0"/>
        <w:spacing w:before="0" w:after="80" w:line="316" w:lineRule="auto"/>
        <w:ind w:left="1313" w:hanging="1313"/>
        <w:rPr>
          <w:rFonts w:ascii="Calibri" w:eastAsia="Times New Roman" w:hAnsi="Calibri"/>
          <w:lang w:eastAsia="en-US"/>
        </w:rPr>
      </w:pPr>
      <w:r w:rsidRPr="00514373">
        <w:rPr>
          <w:rFonts w:ascii="Calibri" w:eastAsia="Times New Roman" w:hAnsi="Calibri"/>
          <w:color w:val="0000FF"/>
          <w:lang w:eastAsia="en-US"/>
        </w:rPr>
        <w:tab/>
      </w:r>
      <w:r>
        <w:rPr>
          <w:rFonts w:ascii="Calibri" w:hAnsi="Calibri"/>
          <w:color w:val="0000FF"/>
          <w:sz w:val="22"/>
          <w:szCs w:val="22"/>
        </w:rPr>
        <w:t>(a)</w:t>
      </w:r>
      <w:r w:rsidRPr="00B8044E">
        <w:rPr>
          <w:rFonts w:ascii="Calibri" w:eastAsia="Times New Roman" w:hAnsi="Calibri"/>
          <w:lang w:eastAsia="en-US"/>
        </w:rPr>
        <w:tab/>
      </w:r>
      <w:r w:rsidRPr="00514373">
        <w:rPr>
          <w:rFonts w:ascii="Calibri" w:eastAsia="Times New Roman" w:hAnsi="Calibri"/>
          <w:sz w:val="22"/>
          <w:szCs w:val="22"/>
          <w:lang w:eastAsia="en-US"/>
        </w:rPr>
        <w:t>immediately advise the Contracting Authority of any material change to its insured status;</w:t>
      </w:r>
    </w:p>
    <w:p w14:paraId="70C1DDE2" w14:textId="77777777" w:rsidR="00425024" w:rsidRPr="00514373" w:rsidRDefault="00425024" w:rsidP="00425024">
      <w:pPr>
        <w:tabs>
          <w:tab w:val="left" w:pos="774"/>
          <w:tab w:val="left" w:pos="1313"/>
        </w:tabs>
        <w:spacing w:after="200" w:line="316" w:lineRule="auto"/>
        <w:jc w:val="both"/>
        <w:rPr>
          <w:rFonts w:ascii="Calibri" w:hAnsi="Calibri"/>
        </w:rPr>
      </w:pPr>
      <w:r w:rsidRPr="00514373">
        <w:rPr>
          <w:rFonts w:ascii="Calibri" w:hAnsi="Calibri"/>
          <w:color w:val="0000FF"/>
        </w:rPr>
        <w:tab/>
      </w:r>
      <w:r>
        <w:rPr>
          <w:rFonts w:ascii="Calibri" w:hAnsi="Calibri"/>
          <w:color w:val="0000FF"/>
          <w:sz w:val="22"/>
          <w:szCs w:val="22"/>
        </w:rPr>
        <w:t>(b)</w:t>
      </w:r>
      <w:r w:rsidRPr="00B8044E">
        <w:rPr>
          <w:rFonts w:ascii="Calibri" w:hAnsi="Calibri"/>
        </w:rPr>
        <w:tab/>
      </w:r>
      <w:r w:rsidRPr="00514373">
        <w:rPr>
          <w:rFonts w:ascii="Calibri" w:hAnsi="Calibri"/>
          <w:sz w:val="22"/>
          <w:szCs w:val="22"/>
        </w:rPr>
        <w:t>produce proof of current premiums paid upon request;</w:t>
      </w:r>
    </w:p>
    <w:p w14:paraId="70C1DDE3" w14:textId="77777777" w:rsidR="00425024" w:rsidRDefault="00425024" w:rsidP="00425024">
      <w:pPr>
        <w:tabs>
          <w:tab w:val="left" w:pos="774"/>
          <w:tab w:val="left" w:pos="1313"/>
        </w:tabs>
        <w:spacing w:after="200" w:line="316" w:lineRule="auto"/>
        <w:jc w:val="both"/>
        <w:rPr>
          <w:rFonts w:ascii="Calibri" w:hAnsi="Calibri"/>
          <w:sz w:val="22"/>
          <w:szCs w:val="22"/>
        </w:rPr>
      </w:pPr>
      <w:r w:rsidRPr="00514373">
        <w:rPr>
          <w:rFonts w:ascii="Calibri" w:hAnsi="Calibri"/>
          <w:color w:val="0000FF"/>
        </w:rPr>
        <w:tab/>
      </w:r>
      <w:r>
        <w:rPr>
          <w:rFonts w:ascii="Calibri" w:hAnsi="Calibri"/>
          <w:color w:val="0000FF"/>
          <w:sz w:val="22"/>
          <w:szCs w:val="22"/>
        </w:rPr>
        <w:t>(c)</w:t>
      </w:r>
      <w:r w:rsidRPr="00B8044E">
        <w:rPr>
          <w:rFonts w:ascii="Calibri" w:hAnsi="Calibri"/>
        </w:rPr>
        <w:tab/>
      </w:r>
      <w:r w:rsidRPr="00514373">
        <w:rPr>
          <w:rFonts w:ascii="Calibri" w:hAnsi="Calibri"/>
          <w:sz w:val="22"/>
          <w:szCs w:val="22"/>
        </w:rPr>
        <w:t>produce valid certificates of insurance upon request.</w:t>
      </w:r>
    </w:p>
    <w:p w14:paraId="70C1DDE4" w14:textId="77777777" w:rsidR="00425024" w:rsidRPr="003B7372" w:rsidRDefault="00425024" w:rsidP="00425024">
      <w:pPr>
        <w:pStyle w:val="Heading1"/>
        <w:jc w:val="both"/>
        <w:rPr>
          <w:rFonts w:ascii="Calibri" w:hAnsi="Calibri"/>
        </w:rPr>
      </w:pPr>
      <w:r w:rsidRPr="00AA56E6">
        <w:rPr>
          <w:rFonts w:ascii="Calibri" w:hAnsi="Calibri"/>
        </w:rPr>
        <w:lastRenderedPageBreak/>
        <w:t>Part 3</w:t>
      </w:r>
      <w:r w:rsidRPr="003B7372">
        <w:rPr>
          <w:rFonts w:ascii="Calibri" w:hAnsi="Calibri"/>
        </w:rPr>
        <w:t xml:space="preserve">: </w:t>
      </w:r>
      <w:r>
        <w:rPr>
          <w:rFonts w:ascii="Calibri" w:hAnsi="Calibri"/>
        </w:rPr>
        <w:t xml:space="preserve">Compliance and </w:t>
      </w:r>
      <w:r w:rsidRPr="003B7372">
        <w:rPr>
          <w:rFonts w:ascii="Calibri" w:hAnsi="Calibri"/>
        </w:rPr>
        <w:t>Selection Criteria</w:t>
      </w:r>
    </w:p>
    <w:p w14:paraId="70C1DDE5" w14:textId="77777777" w:rsidR="00425024" w:rsidRPr="003B7372" w:rsidRDefault="00425024" w:rsidP="00425024">
      <w:pPr>
        <w:pStyle w:val="Heading2"/>
        <w:jc w:val="both"/>
        <w:rPr>
          <w:rFonts w:ascii="Calibri" w:hAnsi="Calibri"/>
        </w:rPr>
      </w:pPr>
      <w:r w:rsidRPr="003B7372">
        <w:rPr>
          <w:rFonts w:ascii="Calibri" w:hAnsi="Calibri"/>
        </w:rPr>
        <w:t>3.1</w:t>
      </w:r>
      <w:r w:rsidRPr="003B7372">
        <w:rPr>
          <w:rFonts w:ascii="Calibri" w:hAnsi="Calibri"/>
        </w:rPr>
        <w:tab/>
        <w:t xml:space="preserve">Compliant </w:t>
      </w:r>
      <w:r>
        <w:rPr>
          <w:rFonts w:ascii="Calibri" w:hAnsi="Calibri"/>
        </w:rPr>
        <w:t>Applications</w:t>
      </w:r>
    </w:p>
    <w:p w14:paraId="70C1DDE6" w14:textId="77777777" w:rsidR="00425024" w:rsidRPr="00CB5B77" w:rsidRDefault="00425024" w:rsidP="00425024">
      <w:pPr>
        <w:pStyle w:val="BodyText"/>
        <w:suppressAutoHyphens w:val="0"/>
        <w:spacing w:after="200" w:line="312" w:lineRule="auto"/>
        <w:rPr>
          <w:rFonts w:ascii="Calibri" w:hAnsi="Calibri"/>
        </w:rPr>
      </w:pPr>
      <w:r w:rsidRPr="000E5DB7">
        <w:rPr>
          <w:rFonts w:ascii="Calibri" w:hAnsi="Calibri"/>
          <w:color w:val="0000FF"/>
          <w:sz w:val="22"/>
        </w:rPr>
        <w:t>3.</w:t>
      </w:r>
      <w:r>
        <w:rPr>
          <w:rFonts w:ascii="Calibri" w:hAnsi="Calibri"/>
          <w:color w:val="0000FF"/>
          <w:sz w:val="22"/>
        </w:rPr>
        <w:t>1</w:t>
      </w:r>
      <w:r>
        <w:rPr>
          <w:rFonts w:ascii="Calibri" w:hAnsi="Calibri"/>
        </w:rPr>
        <w:tab/>
      </w:r>
      <w:r w:rsidRPr="000E5DB7">
        <w:rPr>
          <w:rFonts w:ascii="Calibri" w:hAnsi="Calibri"/>
          <w:sz w:val="22"/>
        </w:rPr>
        <w:t xml:space="preserve">Only those </w:t>
      </w:r>
      <w:r>
        <w:rPr>
          <w:rFonts w:ascii="Calibri" w:hAnsi="Calibri"/>
          <w:sz w:val="22"/>
        </w:rPr>
        <w:t>Candidates</w:t>
      </w:r>
      <w:r w:rsidRPr="000E5DB7">
        <w:rPr>
          <w:rFonts w:ascii="Calibri" w:hAnsi="Calibri"/>
          <w:sz w:val="22"/>
        </w:rPr>
        <w:t xml:space="preserve"> who have:-</w:t>
      </w:r>
    </w:p>
    <w:p w14:paraId="70C1DDE7" w14:textId="77777777" w:rsidR="00425024" w:rsidRPr="00507FE4" w:rsidRDefault="00425024" w:rsidP="00EC69DD">
      <w:pPr>
        <w:pStyle w:val="BodyText"/>
        <w:numPr>
          <w:ilvl w:val="0"/>
          <w:numId w:val="9"/>
        </w:numPr>
        <w:suppressAutoHyphens w:val="0"/>
        <w:spacing w:after="120" w:line="312" w:lineRule="auto"/>
        <w:ind w:left="714" w:hanging="357"/>
        <w:rPr>
          <w:rFonts w:ascii="Calibri" w:hAnsi="Calibri"/>
        </w:rPr>
      </w:pPr>
      <w:r w:rsidRPr="00507FE4">
        <w:rPr>
          <w:rFonts w:ascii="Calibri" w:hAnsi="Calibri"/>
          <w:sz w:val="22"/>
        </w:rPr>
        <w:t xml:space="preserve">Submitted compliant </w:t>
      </w:r>
      <w:r>
        <w:rPr>
          <w:rFonts w:ascii="Calibri" w:hAnsi="Calibri"/>
          <w:sz w:val="22"/>
        </w:rPr>
        <w:t>Applications</w:t>
      </w:r>
      <w:r w:rsidRPr="00507FE4">
        <w:rPr>
          <w:rFonts w:ascii="Calibri" w:hAnsi="Calibri"/>
          <w:sz w:val="22"/>
        </w:rPr>
        <w:t xml:space="preserve"> pursuant to part 2.2 above, and</w:t>
      </w:r>
    </w:p>
    <w:p w14:paraId="70C1DDE8" w14:textId="77777777" w:rsidR="00425024" w:rsidRPr="00AC6759" w:rsidRDefault="00425024" w:rsidP="00EC69DD">
      <w:pPr>
        <w:pStyle w:val="BodyText"/>
        <w:numPr>
          <w:ilvl w:val="0"/>
          <w:numId w:val="9"/>
        </w:numPr>
        <w:suppressAutoHyphens w:val="0"/>
        <w:spacing w:after="120" w:line="312" w:lineRule="auto"/>
        <w:ind w:left="714" w:hanging="357"/>
        <w:rPr>
          <w:rFonts w:ascii="Calibri" w:hAnsi="Calibri"/>
        </w:rPr>
      </w:pPr>
      <w:r w:rsidRPr="00507FE4">
        <w:rPr>
          <w:rFonts w:ascii="Calibri" w:hAnsi="Calibri"/>
          <w:sz w:val="22"/>
        </w:rPr>
        <w:t xml:space="preserve">Declared by way of </w:t>
      </w:r>
      <w:proofErr w:type="spellStart"/>
      <w:r>
        <w:rPr>
          <w:rFonts w:ascii="Calibri" w:hAnsi="Calibri"/>
          <w:sz w:val="22"/>
        </w:rPr>
        <w:t>e</w:t>
      </w:r>
      <w:r w:rsidRPr="00507FE4">
        <w:rPr>
          <w:rFonts w:ascii="Calibri" w:hAnsi="Calibri"/>
          <w:sz w:val="22"/>
        </w:rPr>
        <w:t>ESPD</w:t>
      </w:r>
      <w:proofErr w:type="spellEnd"/>
      <w:r w:rsidRPr="00507FE4">
        <w:rPr>
          <w:rFonts w:ascii="Calibri" w:hAnsi="Calibri"/>
          <w:sz w:val="22"/>
        </w:rPr>
        <w:t xml:space="preserve"> that </w:t>
      </w:r>
      <w:r>
        <w:rPr>
          <w:rFonts w:ascii="Calibri" w:hAnsi="Calibri"/>
          <w:sz w:val="22"/>
        </w:rPr>
        <w:t>either:</w:t>
      </w:r>
    </w:p>
    <w:p w14:paraId="70C1DDE9" w14:textId="77777777" w:rsidR="00425024" w:rsidRPr="006F10C3" w:rsidRDefault="00425024" w:rsidP="00EC69DD">
      <w:pPr>
        <w:pStyle w:val="BodyText"/>
        <w:numPr>
          <w:ilvl w:val="0"/>
          <w:numId w:val="21"/>
        </w:numPr>
        <w:suppressAutoHyphens w:val="0"/>
        <w:spacing w:after="120" w:line="312" w:lineRule="auto"/>
        <w:rPr>
          <w:rFonts w:ascii="Calibri" w:hAnsi="Calibri"/>
        </w:rPr>
      </w:pPr>
      <w:r w:rsidRPr="00507FE4">
        <w:rPr>
          <w:rFonts w:ascii="Calibri" w:hAnsi="Calibri"/>
          <w:sz w:val="22"/>
        </w:rPr>
        <w:t xml:space="preserve">no </w:t>
      </w:r>
      <w:r>
        <w:rPr>
          <w:rFonts w:ascii="Calibri" w:hAnsi="Calibri"/>
          <w:sz w:val="22"/>
        </w:rPr>
        <w:t xml:space="preserve">grounds for </w:t>
      </w:r>
      <w:r w:rsidRPr="00507FE4">
        <w:rPr>
          <w:rFonts w:ascii="Calibri" w:hAnsi="Calibri"/>
          <w:sz w:val="22"/>
        </w:rPr>
        <w:t>exclusion</w:t>
      </w:r>
      <w:r>
        <w:rPr>
          <w:rFonts w:ascii="Calibri" w:hAnsi="Calibri"/>
          <w:sz w:val="22"/>
        </w:rPr>
        <w:t xml:space="preserve"> of the Candidate</w:t>
      </w:r>
      <w:r w:rsidRPr="00507FE4">
        <w:rPr>
          <w:rFonts w:ascii="Calibri" w:hAnsi="Calibri"/>
          <w:sz w:val="22"/>
        </w:rPr>
        <w:t xml:space="preserve"> pursuant to </w:t>
      </w:r>
      <w:r>
        <w:rPr>
          <w:rFonts w:ascii="Calibri" w:hAnsi="Calibri"/>
          <w:sz w:val="22"/>
        </w:rPr>
        <w:t>Regulation</w:t>
      </w:r>
      <w:r w:rsidRPr="00507FE4">
        <w:rPr>
          <w:rFonts w:ascii="Calibri" w:hAnsi="Calibri"/>
          <w:sz w:val="22"/>
        </w:rPr>
        <w:t xml:space="preserve"> 57 of the </w:t>
      </w:r>
      <w:r>
        <w:rPr>
          <w:rFonts w:ascii="Calibri" w:hAnsi="Calibri"/>
          <w:sz w:val="22"/>
        </w:rPr>
        <w:t>Regulations</w:t>
      </w:r>
      <w:r w:rsidRPr="00507FE4">
        <w:rPr>
          <w:rFonts w:ascii="Calibri" w:hAnsi="Calibri"/>
          <w:sz w:val="22"/>
        </w:rPr>
        <w:t xml:space="preserve"> (the “Exclusion Grounds”) apply to them or that, </w:t>
      </w:r>
      <w:r>
        <w:rPr>
          <w:rFonts w:ascii="Calibri" w:hAnsi="Calibri"/>
          <w:sz w:val="22"/>
        </w:rPr>
        <w:t>or</w:t>
      </w:r>
    </w:p>
    <w:p w14:paraId="70C1DDEA" w14:textId="77777777" w:rsidR="00425024" w:rsidRPr="00507FE4" w:rsidRDefault="00425024" w:rsidP="00EC69DD">
      <w:pPr>
        <w:pStyle w:val="BodyText"/>
        <w:numPr>
          <w:ilvl w:val="0"/>
          <w:numId w:val="21"/>
        </w:numPr>
        <w:suppressAutoHyphens w:val="0"/>
        <w:spacing w:after="120" w:line="312" w:lineRule="auto"/>
        <w:rPr>
          <w:rFonts w:ascii="Calibri" w:hAnsi="Calibri"/>
        </w:rPr>
      </w:pPr>
      <w:r w:rsidRPr="00507FE4">
        <w:rPr>
          <w:rFonts w:ascii="Calibri" w:hAnsi="Calibri"/>
          <w:sz w:val="22"/>
        </w:rPr>
        <w:t xml:space="preserve">where </w:t>
      </w:r>
      <w:r>
        <w:rPr>
          <w:rFonts w:ascii="Calibri" w:hAnsi="Calibri"/>
          <w:sz w:val="22"/>
        </w:rPr>
        <w:t xml:space="preserve">any </w:t>
      </w:r>
      <w:r w:rsidRPr="00507FE4">
        <w:rPr>
          <w:rFonts w:ascii="Calibri" w:hAnsi="Calibri"/>
          <w:sz w:val="22"/>
        </w:rPr>
        <w:t xml:space="preserve">such </w:t>
      </w:r>
      <w:r>
        <w:rPr>
          <w:rFonts w:ascii="Calibri" w:hAnsi="Calibri"/>
          <w:sz w:val="22"/>
        </w:rPr>
        <w:t>Exclusion Grounds</w:t>
      </w:r>
      <w:r w:rsidRPr="00507FE4">
        <w:rPr>
          <w:rFonts w:ascii="Calibri" w:hAnsi="Calibri"/>
          <w:sz w:val="22"/>
        </w:rPr>
        <w:t xml:space="preserve"> apply, and where the </w:t>
      </w:r>
      <w:r>
        <w:rPr>
          <w:rFonts w:ascii="Calibri" w:hAnsi="Calibri"/>
          <w:sz w:val="22"/>
        </w:rPr>
        <w:t>Candidate</w:t>
      </w:r>
      <w:r w:rsidRPr="00507FE4">
        <w:rPr>
          <w:rFonts w:ascii="Calibri" w:hAnsi="Calibri"/>
          <w:sz w:val="22"/>
        </w:rPr>
        <w:t xml:space="preserve"> is not precluded from doing so under </w:t>
      </w:r>
      <w:r>
        <w:rPr>
          <w:rFonts w:ascii="Calibri" w:hAnsi="Calibri"/>
          <w:sz w:val="22"/>
        </w:rPr>
        <w:t>Regulation</w:t>
      </w:r>
      <w:r w:rsidRPr="00352EC5">
        <w:rPr>
          <w:rFonts w:ascii="Calibri" w:hAnsi="Calibri"/>
          <w:sz w:val="22"/>
        </w:rPr>
        <w:t xml:space="preserve"> 57(</w:t>
      </w:r>
      <w:r>
        <w:rPr>
          <w:rFonts w:ascii="Calibri" w:hAnsi="Calibri"/>
          <w:sz w:val="22"/>
        </w:rPr>
        <w:t>17</w:t>
      </w:r>
      <w:r w:rsidRPr="00352EC5">
        <w:rPr>
          <w:rFonts w:ascii="Calibri" w:hAnsi="Calibri"/>
          <w:sz w:val="22"/>
        </w:rPr>
        <w:t>)</w:t>
      </w:r>
      <w:r>
        <w:rPr>
          <w:rFonts w:ascii="Calibri" w:hAnsi="Calibri"/>
          <w:sz w:val="22"/>
        </w:rPr>
        <w:t xml:space="preserve"> of the Regulations</w:t>
      </w:r>
      <w:r w:rsidRPr="00507FE4">
        <w:rPr>
          <w:rFonts w:ascii="Calibri" w:hAnsi="Calibri"/>
          <w:sz w:val="22"/>
        </w:rPr>
        <w:t xml:space="preserve">, it can provide evidence to the effect that measures taken by the </w:t>
      </w:r>
      <w:r>
        <w:rPr>
          <w:rFonts w:ascii="Calibri" w:hAnsi="Calibri"/>
          <w:sz w:val="22"/>
        </w:rPr>
        <w:t>Candidate</w:t>
      </w:r>
      <w:r w:rsidRPr="00507FE4">
        <w:rPr>
          <w:rFonts w:ascii="Calibri" w:hAnsi="Calibri"/>
          <w:sz w:val="22"/>
        </w:rPr>
        <w:t xml:space="preserve"> are sufficient to demonstrate its reliability despite the existence of a</w:t>
      </w:r>
      <w:r>
        <w:rPr>
          <w:rFonts w:ascii="Calibri" w:hAnsi="Calibri"/>
          <w:sz w:val="22"/>
        </w:rPr>
        <w:t>ny</w:t>
      </w:r>
      <w:r w:rsidRPr="00507FE4">
        <w:rPr>
          <w:rFonts w:ascii="Calibri" w:hAnsi="Calibri"/>
          <w:sz w:val="22"/>
        </w:rPr>
        <w:t xml:space="preserve"> relevant </w:t>
      </w:r>
      <w:r>
        <w:rPr>
          <w:rFonts w:ascii="Calibri" w:hAnsi="Calibri"/>
          <w:sz w:val="22"/>
        </w:rPr>
        <w:t>Exclusion Ground</w:t>
      </w:r>
      <w:r w:rsidRPr="00507FE4">
        <w:rPr>
          <w:rFonts w:ascii="Calibri" w:hAnsi="Calibri"/>
          <w:sz w:val="22"/>
        </w:rPr>
        <w:t>, and</w:t>
      </w:r>
    </w:p>
    <w:p w14:paraId="70C1DDEB" w14:textId="3B65C02F" w:rsidR="00425024" w:rsidRPr="00F5518D" w:rsidRDefault="00425024" w:rsidP="00EC69DD">
      <w:pPr>
        <w:pStyle w:val="BodyText"/>
        <w:numPr>
          <w:ilvl w:val="0"/>
          <w:numId w:val="9"/>
        </w:numPr>
        <w:suppressAutoHyphens w:val="0"/>
        <w:spacing w:after="120" w:line="312" w:lineRule="auto"/>
        <w:ind w:left="714" w:hanging="357"/>
        <w:rPr>
          <w:rFonts w:ascii="Calibri" w:hAnsi="Calibri"/>
        </w:rPr>
      </w:pPr>
      <w:r w:rsidRPr="00507FE4">
        <w:rPr>
          <w:rFonts w:ascii="Calibri" w:hAnsi="Calibri"/>
          <w:sz w:val="22"/>
        </w:rPr>
        <w:t xml:space="preserve">Declared by way of </w:t>
      </w:r>
      <w:proofErr w:type="spellStart"/>
      <w:r>
        <w:rPr>
          <w:rFonts w:ascii="Calibri" w:hAnsi="Calibri"/>
          <w:sz w:val="22"/>
        </w:rPr>
        <w:t>e</w:t>
      </w:r>
      <w:r w:rsidRPr="00507FE4">
        <w:rPr>
          <w:rFonts w:ascii="Calibri" w:hAnsi="Calibri"/>
          <w:sz w:val="22"/>
        </w:rPr>
        <w:t>ESPD</w:t>
      </w:r>
      <w:proofErr w:type="spellEnd"/>
      <w:r w:rsidRPr="00507FE4">
        <w:rPr>
          <w:rFonts w:ascii="Calibri" w:hAnsi="Calibri"/>
          <w:sz w:val="22"/>
        </w:rPr>
        <w:t xml:space="preserve"> that they satisfy the selection criteria</w:t>
      </w:r>
      <w:r>
        <w:rPr>
          <w:rFonts w:ascii="Calibri" w:hAnsi="Calibri"/>
          <w:sz w:val="22"/>
        </w:rPr>
        <w:t xml:space="preserve"> </w:t>
      </w:r>
      <w:r w:rsidRPr="00507FE4">
        <w:rPr>
          <w:rFonts w:ascii="Calibri" w:hAnsi="Calibri"/>
          <w:sz w:val="22"/>
        </w:rPr>
        <w:t xml:space="preserve">for this </w:t>
      </w:r>
      <w:r>
        <w:rPr>
          <w:rFonts w:ascii="Calibri" w:hAnsi="Calibri"/>
          <w:sz w:val="22"/>
          <w:szCs w:val="22"/>
        </w:rPr>
        <w:t>Competition</w:t>
      </w:r>
      <w:r w:rsidRPr="00514373">
        <w:rPr>
          <w:rFonts w:ascii="Calibri" w:hAnsi="Calibri"/>
          <w:sz w:val="22"/>
          <w:szCs w:val="22"/>
        </w:rPr>
        <w:t xml:space="preserve"> </w:t>
      </w:r>
      <w:r w:rsidRPr="00507FE4">
        <w:rPr>
          <w:rFonts w:ascii="Calibri" w:hAnsi="Calibri"/>
          <w:sz w:val="22"/>
        </w:rPr>
        <w:t xml:space="preserve">as set out in part 3.2 below (the “Selection Criteria”), </w:t>
      </w:r>
    </w:p>
    <w:p w14:paraId="70C1DDEC" w14:textId="77777777" w:rsidR="00425024" w:rsidRPr="00F5518D" w:rsidRDefault="00425024" w:rsidP="00425024">
      <w:pPr>
        <w:pStyle w:val="BodyText"/>
        <w:tabs>
          <w:tab w:val="center" w:pos="4892"/>
        </w:tabs>
        <w:suppressAutoHyphens w:val="0"/>
        <w:spacing w:after="200" w:line="312" w:lineRule="auto"/>
        <w:ind w:left="357" w:firstLine="357"/>
        <w:rPr>
          <w:rFonts w:ascii="Calibri" w:hAnsi="Calibri"/>
          <w:sz w:val="22"/>
        </w:rPr>
      </w:pPr>
      <w:r>
        <w:rPr>
          <w:rFonts w:ascii="Calibri" w:hAnsi="Calibri"/>
          <w:sz w:val="22"/>
        </w:rPr>
        <w:t>will be admitted to the DPS.</w:t>
      </w:r>
      <w:r>
        <w:rPr>
          <w:rFonts w:ascii="Calibri" w:hAnsi="Calibri"/>
          <w:sz w:val="22"/>
        </w:rPr>
        <w:tab/>
      </w:r>
    </w:p>
    <w:p w14:paraId="70C1DDED" w14:textId="77777777" w:rsidR="00425024" w:rsidRDefault="00425024" w:rsidP="00425024">
      <w:pPr>
        <w:spacing w:after="200" w:line="312" w:lineRule="auto"/>
        <w:ind w:left="714"/>
        <w:jc w:val="both"/>
        <w:rPr>
          <w:rFonts w:ascii="Calibri" w:hAnsi="Calibri"/>
        </w:rPr>
      </w:pPr>
      <w:r>
        <w:rPr>
          <w:rFonts w:ascii="Calibri" w:hAnsi="Calibri"/>
          <w:sz w:val="22"/>
        </w:rPr>
        <w:t>Candidates</w:t>
      </w:r>
      <w:r w:rsidRPr="00507FE4">
        <w:rPr>
          <w:rFonts w:ascii="Calibri" w:hAnsi="Calibri"/>
          <w:sz w:val="22"/>
        </w:rPr>
        <w:t xml:space="preserve"> should note that where </w:t>
      </w:r>
      <w:r>
        <w:rPr>
          <w:rFonts w:ascii="Calibri" w:hAnsi="Calibri"/>
          <w:sz w:val="22"/>
        </w:rPr>
        <w:t>a Candidate</w:t>
      </w:r>
      <w:r w:rsidRPr="00507FE4">
        <w:rPr>
          <w:rFonts w:ascii="Calibri" w:hAnsi="Calibri"/>
          <w:sz w:val="22"/>
        </w:rPr>
        <w:t xml:space="preserve"> (Prime Contractor) is relying on the capacity of other entities (Subcontractors) for the purposes of fulfilling any of the Selection Criteria in part 3.2 below it must: (i) complete and submit a separate </w:t>
      </w:r>
      <w:proofErr w:type="spellStart"/>
      <w:r>
        <w:rPr>
          <w:rFonts w:ascii="Calibri" w:hAnsi="Calibri"/>
          <w:sz w:val="22"/>
        </w:rPr>
        <w:t>e</w:t>
      </w:r>
      <w:r w:rsidRPr="00507FE4">
        <w:rPr>
          <w:rFonts w:ascii="Calibri" w:hAnsi="Calibri"/>
          <w:sz w:val="22"/>
        </w:rPr>
        <w:t>ESPD</w:t>
      </w:r>
      <w:proofErr w:type="spellEnd"/>
      <w:r w:rsidRPr="00507FE4">
        <w:rPr>
          <w:rFonts w:ascii="Calibri" w:hAnsi="Calibri"/>
          <w:sz w:val="22"/>
        </w:rPr>
        <w:t xml:space="preserve"> in respect of each such Subcontractor and (ii) when requested by the Contracting Authority, submit proof, to the satisfaction of the Contracting Authority, that each such Subcontractor will place the necessary resources at the disposal of the Prime Contractor. </w:t>
      </w:r>
    </w:p>
    <w:p w14:paraId="70C1DDEE" w14:textId="77777777" w:rsidR="00425024" w:rsidRDefault="00425024" w:rsidP="00425024">
      <w:pPr>
        <w:pStyle w:val="western"/>
        <w:suppressAutoHyphens w:val="0"/>
        <w:spacing w:before="0" w:after="200" w:line="312" w:lineRule="auto"/>
        <w:ind w:left="714"/>
        <w:rPr>
          <w:rFonts w:ascii="Calibri" w:hAnsi="Calibri"/>
        </w:rPr>
      </w:pPr>
      <w:r>
        <w:rPr>
          <w:rFonts w:ascii="Calibri" w:hAnsi="Calibri"/>
          <w:sz w:val="22"/>
          <w:szCs w:val="22"/>
        </w:rPr>
        <w:t xml:space="preserve">Where a Candidate (Prime Contractor) intends to subcontract any share of any Contract to a Subcontractor, but is not relying on the capacity of such Subcontractor for the purposes of fulfilling any of the Selection Criteria in part 3.2 below, it must submit a separate </w:t>
      </w:r>
      <w:proofErr w:type="spellStart"/>
      <w:r>
        <w:rPr>
          <w:rFonts w:ascii="Calibri" w:hAnsi="Calibri"/>
          <w:sz w:val="22"/>
          <w:szCs w:val="22"/>
        </w:rPr>
        <w:t>eESPD</w:t>
      </w:r>
      <w:proofErr w:type="spellEnd"/>
      <w:r>
        <w:rPr>
          <w:rFonts w:ascii="Calibri" w:hAnsi="Calibri"/>
          <w:sz w:val="22"/>
          <w:szCs w:val="22"/>
        </w:rPr>
        <w:t xml:space="preserve"> in respect of such Subcontractor completing those sections of the </w:t>
      </w:r>
      <w:proofErr w:type="spellStart"/>
      <w:r>
        <w:rPr>
          <w:rFonts w:ascii="Calibri" w:hAnsi="Calibri"/>
          <w:sz w:val="22"/>
          <w:szCs w:val="22"/>
        </w:rPr>
        <w:t>eESPD</w:t>
      </w:r>
      <w:proofErr w:type="spellEnd"/>
      <w:r>
        <w:rPr>
          <w:rFonts w:ascii="Calibri" w:hAnsi="Calibri"/>
          <w:sz w:val="22"/>
          <w:szCs w:val="22"/>
        </w:rPr>
        <w:t xml:space="preserve"> which are specified in section 2.D of the </w:t>
      </w:r>
      <w:proofErr w:type="spellStart"/>
      <w:r>
        <w:rPr>
          <w:rFonts w:ascii="Calibri" w:hAnsi="Calibri"/>
          <w:sz w:val="22"/>
          <w:szCs w:val="22"/>
        </w:rPr>
        <w:t>eESPD</w:t>
      </w:r>
      <w:proofErr w:type="spellEnd"/>
      <w:r>
        <w:rPr>
          <w:rFonts w:ascii="Calibri" w:hAnsi="Calibri"/>
          <w:sz w:val="22"/>
          <w:szCs w:val="22"/>
        </w:rPr>
        <w:t xml:space="preserve"> for this Competition. </w:t>
      </w:r>
    </w:p>
    <w:p w14:paraId="70C1DDEF" w14:textId="77777777" w:rsidR="00425024" w:rsidRPr="00507FE4" w:rsidRDefault="00425024" w:rsidP="00425024">
      <w:pPr>
        <w:pStyle w:val="western"/>
        <w:suppressAutoHyphens w:val="0"/>
        <w:spacing w:before="0" w:after="200" w:line="312" w:lineRule="auto"/>
        <w:ind w:left="714"/>
        <w:rPr>
          <w:rFonts w:ascii="Calibri" w:eastAsia="Times New Roman" w:hAnsi="Calibri"/>
          <w:lang w:eastAsia="en-US"/>
        </w:rPr>
      </w:pPr>
      <w:r w:rsidRPr="00507FE4">
        <w:rPr>
          <w:rFonts w:ascii="Calibri" w:eastAsia="Times New Roman" w:hAnsi="Calibri"/>
          <w:sz w:val="22"/>
          <w:lang w:eastAsia="en-US"/>
        </w:rPr>
        <w:t xml:space="preserve">However, notwithstanding anything to the contrary in this part 3.1, the Contracting Authority reserves the right to ask </w:t>
      </w:r>
      <w:r>
        <w:rPr>
          <w:rFonts w:ascii="Calibri" w:eastAsia="Times New Roman" w:hAnsi="Calibri"/>
          <w:sz w:val="22"/>
          <w:lang w:eastAsia="en-US"/>
        </w:rPr>
        <w:t>Candidates</w:t>
      </w:r>
      <w:r w:rsidRPr="00507FE4">
        <w:rPr>
          <w:rFonts w:ascii="Calibri" w:eastAsia="Times New Roman" w:hAnsi="Calibri"/>
          <w:sz w:val="22"/>
          <w:lang w:eastAsia="en-US"/>
        </w:rPr>
        <w:t xml:space="preserve"> at any moment during the </w:t>
      </w:r>
      <w:r>
        <w:rPr>
          <w:rFonts w:ascii="Calibri" w:hAnsi="Calibri"/>
          <w:sz w:val="22"/>
          <w:szCs w:val="22"/>
        </w:rPr>
        <w:t>Competition</w:t>
      </w:r>
      <w:r w:rsidRPr="00514373">
        <w:rPr>
          <w:rFonts w:ascii="Calibri" w:hAnsi="Calibri"/>
          <w:sz w:val="22"/>
          <w:szCs w:val="22"/>
        </w:rPr>
        <w:t xml:space="preserve"> </w:t>
      </w:r>
      <w:r w:rsidRPr="00507FE4">
        <w:rPr>
          <w:rFonts w:ascii="Calibri" w:eastAsia="Times New Roman" w:hAnsi="Calibri"/>
          <w:sz w:val="22"/>
          <w:lang w:eastAsia="en-US"/>
        </w:rPr>
        <w:t xml:space="preserve">to submit any or all of the following for the purposes of verification of the status of the </w:t>
      </w:r>
      <w:r>
        <w:rPr>
          <w:rFonts w:ascii="Calibri" w:eastAsia="Times New Roman" w:hAnsi="Calibri"/>
          <w:sz w:val="22"/>
          <w:lang w:eastAsia="en-US"/>
        </w:rPr>
        <w:t>Candidate</w:t>
      </w:r>
      <w:r w:rsidRPr="00507FE4">
        <w:rPr>
          <w:rFonts w:ascii="Calibri" w:eastAsia="Times New Roman" w:hAnsi="Calibri"/>
          <w:sz w:val="22"/>
          <w:lang w:eastAsia="en-US"/>
        </w:rPr>
        <w:t xml:space="preserve"> (including the Prime Contractor and any Subcontractor): (i) a Declaration in the form attached at Appendix </w:t>
      </w:r>
      <w:r>
        <w:rPr>
          <w:rFonts w:ascii="Calibri" w:eastAsia="Times New Roman" w:hAnsi="Calibri"/>
          <w:sz w:val="22"/>
          <w:lang w:eastAsia="en-US"/>
        </w:rPr>
        <w:t>4</w:t>
      </w:r>
      <w:r w:rsidRPr="00507FE4">
        <w:rPr>
          <w:rFonts w:ascii="Calibri" w:eastAsia="Times New Roman" w:hAnsi="Calibri"/>
          <w:sz w:val="22"/>
          <w:lang w:eastAsia="en-US"/>
        </w:rPr>
        <w:t xml:space="preserve">; (ii) evidence to the effect that measures taken by the entity concerned are sufficient to demonstrate its reliability despite the existence of a relevant Exclusion Ground; (iii) </w:t>
      </w:r>
      <w:r>
        <w:rPr>
          <w:rFonts w:ascii="Calibri" w:eastAsia="Times New Roman" w:hAnsi="Calibri"/>
          <w:sz w:val="22"/>
          <w:lang w:eastAsia="en-US"/>
        </w:rPr>
        <w:t xml:space="preserve">in the case of the Prime Contractor and any Subcontractor on whose capacity the Prime Contractor relies, </w:t>
      </w:r>
      <w:r w:rsidRPr="00507FE4">
        <w:rPr>
          <w:rFonts w:ascii="Calibri" w:eastAsia="Times New Roman" w:hAnsi="Calibri"/>
          <w:sz w:val="22"/>
          <w:lang w:eastAsia="en-US"/>
        </w:rPr>
        <w:t>all or any of the supporting documents specified at paragraph 3.2 below</w:t>
      </w:r>
      <w:r>
        <w:rPr>
          <w:rFonts w:ascii="Calibri" w:eastAsia="Times New Roman" w:hAnsi="Calibri"/>
          <w:sz w:val="22"/>
          <w:lang w:eastAsia="en-US"/>
        </w:rPr>
        <w:t>, and the Candidate must provide that documentary evidence no later than five (5) calendar days following that request.</w:t>
      </w:r>
    </w:p>
    <w:p w14:paraId="70C1DDF0" w14:textId="77777777" w:rsidR="00425024" w:rsidRPr="00507FE4" w:rsidRDefault="00425024" w:rsidP="00425024">
      <w:pPr>
        <w:pStyle w:val="western"/>
        <w:suppressAutoHyphens w:val="0"/>
        <w:spacing w:before="0" w:after="200" w:line="312" w:lineRule="auto"/>
        <w:ind w:left="714"/>
        <w:rPr>
          <w:rFonts w:ascii="Calibri" w:eastAsia="Times New Roman" w:hAnsi="Calibri"/>
          <w:lang w:eastAsia="en-US"/>
        </w:rPr>
      </w:pPr>
      <w:r w:rsidRPr="00507FE4">
        <w:rPr>
          <w:rFonts w:ascii="Calibri" w:eastAsia="Times New Roman" w:hAnsi="Calibri"/>
          <w:sz w:val="22"/>
          <w:lang w:eastAsia="en-US"/>
        </w:rPr>
        <w:lastRenderedPageBreak/>
        <w:t>If</w:t>
      </w:r>
      <w:r>
        <w:rPr>
          <w:rFonts w:ascii="Calibri" w:eastAsia="Times New Roman" w:hAnsi="Calibri"/>
          <w:sz w:val="22"/>
          <w:lang w:eastAsia="en-US"/>
        </w:rPr>
        <w:t xml:space="preserve">, </w:t>
      </w:r>
      <w:r w:rsidRPr="00507FE4">
        <w:rPr>
          <w:rFonts w:ascii="Calibri" w:eastAsia="Times New Roman" w:hAnsi="Calibri"/>
          <w:sz w:val="22"/>
          <w:lang w:eastAsia="en-US"/>
        </w:rPr>
        <w:t xml:space="preserve">upon request by the Contracting Authority, </w:t>
      </w:r>
      <w:r>
        <w:rPr>
          <w:rFonts w:ascii="Calibri" w:eastAsia="Times New Roman" w:hAnsi="Calibri"/>
          <w:sz w:val="22"/>
          <w:lang w:eastAsia="en-US"/>
        </w:rPr>
        <w:t>a Candidate</w:t>
      </w:r>
      <w:r w:rsidRPr="00507FE4">
        <w:rPr>
          <w:rFonts w:ascii="Calibri" w:eastAsia="Times New Roman" w:hAnsi="Calibri"/>
          <w:sz w:val="22"/>
          <w:lang w:eastAsia="en-US"/>
        </w:rPr>
        <w:t xml:space="preserve"> does not</w:t>
      </w:r>
      <w:r>
        <w:rPr>
          <w:rFonts w:ascii="Calibri" w:eastAsia="Times New Roman" w:hAnsi="Calibri"/>
          <w:sz w:val="22"/>
          <w:lang w:eastAsia="en-US"/>
        </w:rPr>
        <w:t xml:space="preserve"> </w:t>
      </w:r>
      <w:r w:rsidRPr="00507FE4">
        <w:rPr>
          <w:rFonts w:ascii="Calibri" w:eastAsia="Times New Roman" w:hAnsi="Calibri"/>
          <w:sz w:val="22"/>
          <w:lang w:eastAsia="en-US"/>
        </w:rPr>
        <w:t>provide evidence which is considered by the Contracting Authority as sufficient to demonstrate (i) its fulfilment of the Selection Criteria (or any one of them) in accordance with this</w:t>
      </w:r>
      <w:r>
        <w:rPr>
          <w:rFonts w:ascii="Calibri" w:eastAsia="Times New Roman" w:hAnsi="Calibri"/>
          <w:sz w:val="22"/>
          <w:lang w:eastAsia="en-US"/>
        </w:rPr>
        <w:t xml:space="preserve"> </w:t>
      </w:r>
      <w:r w:rsidR="005F3F25">
        <w:rPr>
          <w:rFonts w:ascii="Calibri" w:eastAsia="Times New Roman" w:hAnsi="Calibri"/>
          <w:sz w:val="22"/>
          <w:lang w:eastAsia="en-US"/>
        </w:rPr>
        <w:t>DPSQ</w:t>
      </w:r>
      <w:r w:rsidRPr="00507FE4">
        <w:rPr>
          <w:rFonts w:ascii="Calibri" w:eastAsia="Times New Roman" w:hAnsi="Calibri"/>
          <w:sz w:val="22"/>
          <w:lang w:eastAsia="en-US"/>
        </w:rPr>
        <w:t xml:space="preserve"> and (ii) the absence of Exclusion Grounds, or its reliability despite the existence of a relevant Exclusion Ground, it shall </w:t>
      </w:r>
      <w:r>
        <w:rPr>
          <w:rFonts w:ascii="Calibri" w:eastAsia="Times New Roman" w:hAnsi="Calibri"/>
          <w:sz w:val="22"/>
          <w:lang w:eastAsia="en-US"/>
        </w:rPr>
        <w:t xml:space="preserve">not be admitted to the DPS or shall </w:t>
      </w:r>
      <w:r w:rsidRPr="00507FE4">
        <w:rPr>
          <w:rFonts w:ascii="Calibri" w:eastAsia="Times New Roman" w:hAnsi="Calibri"/>
          <w:sz w:val="22"/>
          <w:lang w:eastAsia="en-US"/>
        </w:rPr>
        <w:t xml:space="preserve">be excluded from this </w:t>
      </w:r>
      <w:r>
        <w:rPr>
          <w:rFonts w:ascii="Calibri" w:hAnsi="Calibri"/>
          <w:sz w:val="22"/>
          <w:szCs w:val="22"/>
        </w:rPr>
        <w:t>Competition</w:t>
      </w:r>
      <w:r w:rsidRPr="00507FE4">
        <w:rPr>
          <w:rFonts w:ascii="Calibri" w:eastAsia="Times New Roman" w:hAnsi="Calibri"/>
          <w:sz w:val="22"/>
          <w:lang w:eastAsia="en-US"/>
        </w:rPr>
        <w:t>.</w:t>
      </w:r>
    </w:p>
    <w:p w14:paraId="70C1DDF1" w14:textId="77777777" w:rsidR="00425024" w:rsidRDefault="00425024" w:rsidP="00425024">
      <w:pPr>
        <w:pStyle w:val="western"/>
        <w:tabs>
          <w:tab w:val="left" w:pos="705"/>
        </w:tabs>
        <w:suppressAutoHyphens w:val="0"/>
        <w:spacing w:before="0" w:after="200" w:line="312" w:lineRule="auto"/>
        <w:ind w:left="705"/>
      </w:pPr>
      <w:r w:rsidRPr="00507FE4">
        <w:rPr>
          <w:rFonts w:ascii="Calibri" w:eastAsia="Times New Roman" w:hAnsi="Calibri"/>
          <w:sz w:val="22"/>
          <w:lang w:eastAsia="en-US"/>
        </w:rPr>
        <w:t xml:space="preserve">If, upon request by the Contracting Authority, </w:t>
      </w:r>
      <w:r>
        <w:rPr>
          <w:rFonts w:ascii="Calibri" w:eastAsia="Times New Roman" w:hAnsi="Calibri"/>
          <w:sz w:val="22"/>
          <w:lang w:eastAsia="en-US"/>
        </w:rPr>
        <w:t>a Candidate</w:t>
      </w:r>
      <w:r w:rsidRPr="00507FE4">
        <w:rPr>
          <w:rFonts w:ascii="Calibri" w:eastAsia="Times New Roman" w:hAnsi="Calibri"/>
          <w:sz w:val="22"/>
          <w:lang w:eastAsia="en-US"/>
        </w:rPr>
        <w:t xml:space="preserve"> does not</w:t>
      </w:r>
      <w:r>
        <w:rPr>
          <w:rFonts w:ascii="Calibri" w:eastAsia="Times New Roman" w:hAnsi="Calibri"/>
          <w:sz w:val="22"/>
          <w:lang w:eastAsia="en-US"/>
        </w:rPr>
        <w:t xml:space="preserve"> </w:t>
      </w:r>
      <w:r w:rsidRPr="00507FE4">
        <w:rPr>
          <w:rFonts w:ascii="Calibri" w:eastAsia="Times New Roman" w:hAnsi="Calibri"/>
          <w:sz w:val="22"/>
          <w:lang w:eastAsia="en-US"/>
        </w:rPr>
        <w:t xml:space="preserve">provide evidence which is considered by the Contracting Authority as sufficient to demonstrate (i) the fulfilment by any Subcontractor </w:t>
      </w:r>
      <w:r>
        <w:rPr>
          <w:rFonts w:ascii="Calibri" w:eastAsia="Times New Roman" w:hAnsi="Calibri"/>
          <w:sz w:val="22"/>
          <w:lang w:eastAsia="en-US"/>
        </w:rPr>
        <w:t xml:space="preserve">on whose capacity the Prime Contractor relies </w:t>
      </w:r>
      <w:r w:rsidRPr="00507FE4">
        <w:rPr>
          <w:rFonts w:ascii="Calibri" w:eastAsia="Times New Roman" w:hAnsi="Calibri"/>
          <w:sz w:val="22"/>
          <w:lang w:eastAsia="en-US"/>
        </w:rPr>
        <w:t>of the Selection Criteria (or any one of them) in accordance with this</w:t>
      </w:r>
      <w:r>
        <w:rPr>
          <w:rFonts w:ascii="Calibri" w:eastAsia="Times New Roman" w:hAnsi="Calibri"/>
          <w:sz w:val="22"/>
          <w:lang w:eastAsia="en-US"/>
        </w:rPr>
        <w:t xml:space="preserve"> </w:t>
      </w:r>
      <w:r w:rsidR="005F3F25">
        <w:rPr>
          <w:rFonts w:ascii="Calibri" w:eastAsia="Times New Roman" w:hAnsi="Calibri"/>
          <w:sz w:val="22"/>
          <w:lang w:eastAsia="en-US"/>
        </w:rPr>
        <w:t>DPSQ</w:t>
      </w:r>
      <w:r w:rsidRPr="00507FE4">
        <w:rPr>
          <w:rFonts w:ascii="Calibri" w:eastAsia="Times New Roman" w:hAnsi="Calibri"/>
          <w:sz w:val="22"/>
          <w:lang w:eastAsia="en-US"/>
        </w:rPr>
        <w:t xml:space="preserve"> and (ii) the absence of Exclusion Grounds in respect of any Subcontractor, or the reliability of any Subcontractor despite the existence of a relevant Exclusion Ground, it shall be excluded from  participation in this </w:t>
      </w:r>
      <w:r>
        <w:rPr>
          <w:rFonts w:ascii="Calibri" w:hAnsi="Calibri"/>
          <w:sz w:val="22"/>
          <w:szCs w:val="22"/>
        </w:rPr>
        <w:t>Competition</w:t>
      </w:r>
      <w:r w:rsidRPr="00514373">
        <w:rPr>
          <w:rFonts w:ascii="Calibri" w:hAnsi="Calibri"/>
          <w:sz w:val="22"/>
          <w:szCs w:val="22"/>
        </w:rPr>
        <w:t xml:space="preserve"> </w:t>
      </w:r>
      <w:r w:rsidRPr="006F10C3">
        <w:rPr>
          <w:rFonts w:ascii="Calibri" w:eastAsia="Times New Roman" w:hAnsi="Calibri"/>
          <w:i/>
          <w:sz w:val="22"/>
          <w:lang w:eastAsia="en-US"/>
        </w:rPr>
        <w:t>unless</w:t>
      </w:r>
      <w:r w:rsidRPr="00E271EA">
        <w:rPr>
          <w:rFonts w:ascii="Calibri" w:eastAsia="Times New Roman" w:hAnsi="Calibri"/>
          <w:sz w:val="22"/>
          <w:lang w:eastAsia="en-US"/>
        </w:rPr>
        <w:t xml:space="preserve"> </w:t>
      </w:r>
      <w:r w:rsidRPr="00507FE4">
        <w:rPr>
          <w:rFonts w:ascii="Calibri" w:eastAsia="Times New Roman" w:hAnsi="Calibri"/>
          <w:sz w:val="22"/>
          <w:lang w:eastAsia="en-US"/>
        </w:rPr>
        <w:t>it replaces the Subcontractor with one which meets all relevant requirements of this</w:t>
      </w:r>
      <w:r>
        <w:rPr>
          <w:rFonts w:ascii="Calibri" w:eastAsia="Times New Roman" w:hAnsi="Calibri"/>
          <w:sz w:val="22"/>
          <w:lang w:eastAsia="en-US"/>
        </w:rPr>
        <w:t xml:space="preserve"> </w:t>
      </w:r>
      <w:r w:rsidR="005F3F25">
        <w:rPr>
          <w:rFonts w:ascii="Calibri" w:eastAsia="Times New Roman" w:hAnsi="Calibri"/>
          <w:sz w:val="22"/>
          <w:lang w:eastAsia="en-US"/>
        </w:rPr>
        <w:t>DPSQ</w:t>
      </w:r>
      <w:r w:rsidRPr="00507FE4">
        <w:rPr>
          <w:rFonts w:ascii="Calibri" w:eastAsia="Times New Roman" w:hAnsi="Calibri"/>
          <w:sz w:val="22"/>
          <w:lang w:eastAsia="en-US"/>
        </w:rPr>
        <w:t>.</w:t>
      </w:r>
    </w:p>
    <w:p w14:paraId="70C1DDF2" w14:textId="77777777" w:rsidR="00425024" w:rsidRPr="00514373" w:rsidRDefault="00425024" w:rsidP="00425024">
      <w:pPr>
        <w:pStyle w:val="Heading2"/>
        <w:jc w:val="both"/>
        <w:rPr>
          <w:rFonts w:ascii="Calibri" w:hAnsi="Calibri"/>
        </w:rPr>
      </w:pPr>
      <w:r w:rsidRPr="00514373">
        <w:rPr>
          <w:rFonts w:ascii="Calibri" w:hAnsi="Calibri"/>
        </w:rPr>
        <w:t>3.2</w:t>
      </w:r>
      <w:r w:rsidRPr="00514373">
        <w:rPr>
          <w:rFonts w:ascii="Calibri" w:hAnsi="Calibri"/>
        </w:rPr>
        <w:tab/>
        <w:t>Selection Criteria</w:t>
      </w:r>
    </w:p>
    <w:p w14:paraId="70C1DDF3" w14:textId="77777777" w:rsidR="00425024" w:rsidRPr="00514373" w:rsidRDefault="00425024" w:rsidP="00425024">
      <w:pPr>
        <w:spacing w:line="316" w:lineRule="auto"/>
        <w:jc w:val="both"/>
        <w:rPr>
          <w:rFonts w:ascii="Calibri" w:hAnsi="Calibri"/>
          <w:sz w:val="22"/>
          <w:szCs w:val="22"/>
        </w:rPr>
        <w:sectPr w:rsidR="00425024" w:rsidRPr="00514373" w:rsidSect="00425024">
          <w:headerReference w:type="default" r:id="rId16"/>
          <w:footerReference w:type="default" r:id="rId17"/>
          <w:type w:val="continuous"/>
          <w:pgSz w:w="11907" w:h="16840"/>
          <w:pgMar w:top="1418" w:right="1418" w:bottom="851" w:left="1418" w:header="709" w:footer="709" w:gutter="0"/>
          <w:cols w:space="720"/>
        </w:sectPr>
      </w:pPr>
    </w:p>
    <w:p w14:paraId="70C1DDF4" w14:textId="77777777" w:rsidR="00425024" w:rsidRDefault="00425024" w:rsidP="00425024">
      <w:pPr>
        <w:jc w:val="both"/>
        <w:rPr>
          <w:rFonts w:ascii="Calibri" w:hAnsi="Calibri"/>
          <w:sz w:val="22"/>
          <w:szCs w:val="22"/>
        </w:rPr>
      </w:pPr>
    </w:p>
    <w:p w14:paraId="70C1DDF5" w14:textId="498AA8F6" w:rsidR="00425024" w:rsidRPr="003F6B98" w:rsidRDefault="00425024" w:rsidP="00425024">
      <w:pPr>
        <w:spacing w:after="160" w:line="259" w:lineRule="auto"/>
        <w:jc w:val="both"/>
        <w:rPr>
          <w:rFonts w:asciiTheme="minorHAnsi" w:eastAsiaTheme="minorHAnsi" w:hAnsiTheme="minorHAnsi" w:cstheme="minorBidi"/>
          <w:sz w:val="22"/>
          <w:szCs w:val="22"/>
        </w:rPr>
      </w:pPr>
      <w:r w:rsidRPr="003F6B98">
        <w:rPr>
          <w:rFonts w:asciiTheme="minorHAnsi" w:eastAsiaTheme="minorHAnsi" w:hAnsiTheme="minorHAnsi" w:cstheme="minorBidi"/>
          <w:sz w:val="22"/>
          <w:szCs w:val="22"/>
        </w:rPr>
        <w:t>Candidates will either pass OR fail each of the Selection Criteria in this part 3.2.  A Candidate who fails any one of the following Selection Criteria will be eliminated from this Competition for the and shall not be admitted to the DPS.</w:t>
      </w:r>
    </w:p>
    <w:p w14:paraId="70C1DDF6" w14:textId="4DCCB410" w:rsidR="00425024" w:rsidRPr="003F6B98" w:rsidRDefault="00425024" w:rsidP="00425024">
      <w:pPr>
        <w:spacing w:after="160" w:line="259" w:lineRule="auto"/>
        <w:jc w:val="both"/>
        <w:rPr>
          <w:rFonts w:asciiTheme="minorHAnsi" w:eastAsiaTheme="minorHAnsi" w:hAnsiTheme="minorHAnsi" w:cstheme="minorBidi"/>
          <w:sz w:val="22"/>
          <w:szCs w:val="22"/>
        </w:rPr>
      </w:pPr>
      <w:r w:rsidRPr="003F6B98">
        <w:rPr>
          <w:rFonts w:asciiTheme="minorHAnsi" w:eastAsiaTheme="minorHAnsi" w:hAnsiTheme="minorHAnsi" w:cstheme="minorBidi"/>
          <w:sz w:val="22"/>
          <w:szCs w:val="22"/>
        </w:rPr>
        <w:t xml:space="preserve">Candidates must declare by way of </w:t>
      </w:r>
      <w:proofErr w:type="spellStart"/>
      <w:r w:rsidRPr="003F6B98">
        <w:rPr>
          <w:rFonts w:asciiTheme="minorHAnsi" w:eastAsiaTheme="minorHAnsi" w:hAnsiTheme="minorHAnsi" w:cstheme="minorBidi"/>
          <w:sz w:val="22"/>
          <w:szCs w:val="22"/>
        </w:rPr>
        <w:t>eESPD</w:t>
      </w:r>
      <w:proofErr w:type="spellEnd"/>
      <w:r w:rsidRPr="003F6B98">
        <w:rPr>
          <w:rFonts w:asciiTheme="minorHAnsi" w:eastAsiaTheme="minorHAnsi" w:hAnsiTheme="minorHAnsi" w:cstheme="minorBidi"/>
          <w:sz w:val="22"/>
          <w:szCs w:val="22"/>
        </w:rPr>
        <w:t xml:space="preserve"> that they satisfy the Financial and Economic standing and Technical and Professional ability requirement(s) set out below</w:t>
      </w:r>
      <w:r w:rsidR="00623367">
        <w:rPr>
          <w:rFonts w:asciiTheme="minorHAnsi" w:eastAsiaTheme="minorHAnsi" w:hAnsiTheme="minorHAnsi" w:cstheme="minorBidi"/>
          <w:sz w:val="22"/>
          <w:szCs w:val="22"/>
        </w:rPr>
        <w:t>.</w:t>
      </w:r>
    </w:p>
    <w:p w14:paraId="70C1DDF7" w14:textId="77777777" w:rsidR="00425024" w:rsidRDefault="00425024" w:rsidP="00425024">
      <w:pPr>
        <w:spacing w:after="160" w:line="259" w:lineRule="auto"/>
        <w:jc w:val="both"/>
        <w:rPr>
          <w:rFonts w:asciiTheme="minorHAnsi" w:eastAsiaTheme="minorHAnsi" w:hAnsiTheme="minorHAnsi" w:cstheme="minorBidi"/>
          <w:sz w:val="22"/>
          <w:szCs w:val="22"/>
        </w:rPr>
      </w:pPr>
      <w:r w:rsidRPr="003F6B98">
        <w:rPr>
          <w:rFonts w:asciiTheme="minorHAnsi" w:eastAsiaTheme="minorHAnsi" w:hAnsiTheme="minorHAnsi" w:cstheme="minorBidi"/>
          <w:sz w:val="22"/>
          <w:szCs w:val="22"/>
        </w:rPr>
        <w:t>The Contracting Authority may require Candidates to submit supporting documents at any stage of the process via electronic means, no later than 5 calendar days from the time of the request, unless notified otherwise in writing, via the Electronic Platform. However, where the Candidate is unable, for a valid reason, to provide the documentation specified below, the Candidate must inform the Contracting Authority of the reason why the documentation cannot be supplied and, if t</w:t>
      </w:r>
      <w:r w:rsidRPr="005B13B6">
        <w:rPr>
          <w:rFonts w:asciiTheme="minorHAnsi" w:eastAsiaTheme="minorHAnsi" w:hAnsiTheme="minorHAnsi" w:cstheme="minorBidi"/>
          <w:sz w:val="22"/>
          <w:szCs w:val="22"/>
        </w:rPr>
        <w:t>he Contracting Authority considers the reason given to be valid, provide such other suitable alternative documentation to prove, to the satisfaction of the Contracting Authority, their economic and financial capacity</w:t>
      </w:r>
      <w:r>
        <w:rPr>
          <w:rFonts w:asciiTheme="minorHAnsi" w:eastAsiaTheme="minorHAnsi" w:hAnsiTheme="minorHAnsi" w:cstheme="minorBidi"/>
          <w:sz w:val="22"/>
          <w:szCs w:val="22"/>
        </w:rPr>
        <w:t xml:space="preserve">. </w:t>
      </w:r>
    </w:p>
    <w:p w14:paraId="70C1DDF8" w14:textId="3598AFFD" w:rsidR="00425024" w:rsidRPr="005B13B6" w:rsidRDefault="00425024" w:rsidP="00425024">
      <w:pPr>
        <w:spacing w:after="160" w:line="259" w:lineRule="auto"/>
        <w:jc w:val="both"/>
        <w:rPr>
          <w:rFonts w:asciiTheme="minorHAnsi" w:eastAsiaTheme="minorHAnsi" w:hAnsiTheme="minorHAnsi" w:cstheme="minorBidi"/>
          <w:sz w:val="22"/>
          <w:szCs w:val="22"/>
        </w:rPr>
      </w:pPr>
      <w:r>
        <w:rPr>
          <w:rFonts w:asciiTheme="minorHAnsi" w:eastAsiaTheme="minorHAnsi" w:hAnsiTheme="minorHAnsi" w:cstheme="minorBidi"/>
          <w:sz w:val="22"/>
          <w:szCs w:val="22"/>
        </w:rPr>
        <w:t>Candidate</w:t>
      </w:r>
      <w:r w:rsidRPr="005B13B6">
        <w:rPr>
          <w:rFonts w:asciiTheme="minorHAnsi" w:eastAsiaTheme="minorHAnsi" w:hAnsiTheme="minorHAnsi" w:cstheme="minorBidi"/>
          <w:sz w:val="22"/>
          <w:szCs w:val="22"/>
        </w:rPr>
        <w:t xml:space="preserve">s must complete the relevant sections of the </w:t>
      </w:r>
      <w:r w:rsidRPr="00AE1B7D">
        <w:rPr>
          <w:rFonts w:asciiTheme="minorHAnsi" w:eastAsiaTheme="minorHAnsi" w:hAnsiTheme="minorHAnsi" w:cstheme="minorBidi"/>
          <w:sz w:val="22"/>
          <w:szCs w:val="22"/>
        </w:rPr>
        <w:t>DPS</w:t>
      </w:r>
      <w:r w:rsidR="00AE1B7D" w:rsidRPr="00AE1B7D">
        <w:rPr>
          <w:rFonts w:asciiTheme="minorHAnsi" w:eastAsiaTheme="minorHAnsi" w:hAnsiTheme="minorHAnsi" w:cstheme="minorBidi"/>
          <w:sz w:val="22"/>
          <w:szCs w:val="22"/>
        </w:rPr>
        <w:t>Q</w:t>
      </w:r>
      <w:r w:rsidRPr="00AE1B7D">
        <w:rPr>
          <w:rFonts w:asciiTheme="minorHAnsi" w:eastAsiaTheme="minorHAnsi" w:hAnsiTheme="minorHAnsi" w:cstheme="minorBidi"/>
          <w:sz w:val="22"/>
          <w:szCs w:val="22"/>
        </w:rPr>
        <w:t xml:space="preserve"> Application Response Document (“ARD”) in line with instructions provided in that document</w:t>
      </w:r>
      <w:r w:rsidR="00623367">
        <w:rPr>
          <w:rFonts w:asciiTheme="minorHAnsi" w:eastAsiaTheme="minorHAnsi" w:hAnsiTheme="minorHAnsi" w:cstheme="minorBidi"/>
          <w:sz w:val="22"/>
          <w:szCs w:val="22"/>
        </w:rPr>
        <w:t>.</w:t>
      </w:r>
    </w:p>
    <w:p w14:paraId="70C1DDF9" w14:textId="77777777" w:rsidR="00425024" w:rsidRPr="005B13B6" w:rsidRDefault="00425024" w:rsidP="00425024">
      <w:pPr>
        <w:spacing w:after="160" w:line="259" w:lineRule="auto"/>
        <w:jc w:val="both"/>
        <w:rPr>
          <w:rFonts w:asciiTheme="minorHAnsi" w:eastAsiaTheme="minorHAnsi" w:hAnsiTheme="minorHAnsi" w:cstheme="minorBidi"/>
          <w:sz w:val="22"/>
          <w:szCs w:val="22"/>
        </w:rPr>
      </w:pPr>
      <w:r>
        <w:rPr>
          <w:rFonts w:asciiTheme="minorHAnsi" w:eastAsiaTheme="minorHAnsi" w:hAnsiTheme="minorHAnsi" w:cstheme="minorBidi"/>
          <w:sz w:val="22"/>
          <w:szCs w:val="22"/>
        </w:rPr>
        <w:t>Candidate</w:t>
      </w:r>
      <w:r w:rsidRPr="005B13B6">
        <w:rPr>
          <w:rFonts w:asciiTheme="minorHAnsi" w:eastAsiaTheme="minorHAnsi" w:hAnsiTheme="minorHAnsi" w:cstheme="minorBidi"/>
          <w:sz w:val="22"/>
          <w:szCs w:val="22"/>
        </w:rPr>
        <w:t>s</w:t>
      </w:r>
      <w:r>
        <w:rPr>
          <w:rFonts w:asciiTheme="minorHAnsi" w:eastAsiaTheme="minorHAnsi" w:hAnsiTheme="minorHAnsi" w:cstheme="minorBidi"/>
          <w:sz w:val="22"/>
          <w:szCs w:val="22"/>
        </w:rPr>
        <w:t xml:space="preserve"> are reminded that they</w:t>
      </w:r>
      <w:r w:rsidRPr="005B13B6">
        <w:rPr>
          <w:rFonts w:asciiTheme="minorHAnsi" w:eastAsiaTheme="minorHAnsi" w:hAnsiTheme="minorHAnsi" w:cstheme="minorBidi"/>
          <w:sz w:val="22"/>
          <w:szCs w:val="22"/>
        </w:rPr>
        <w:t xml:space="preserve"> may rely on the capacities of other entities in order to meet the </w:t>
      </w:r>
      <w:r>
        <w:rPr>
          <w:rFonts w:asciiTheme="minorHAnsi" w:eastAsiaTheme="minorHAnsi" w:hAnsiTheme="minorHAnsi" w:cstheme="minorBidi"/>
          <w:sz w:val="22"/>
          <w:szCs w:val="22"/>
        </w:rPr>
        <w:t>S</w:t>
      </w:r>
      <w:r w:rsidRPr="005B13B6">
        <w:rPr>
          <w:rFonts w:asciiTheme="minorHAnsi" w:eastAsiaTheme="minorHAnsi" w:hAnsiTheme="minorHAnsi" w:cstheme="minorBidi"/>
          <w:sz w:val="22"/>
          <w:szCs w:val="22"/>
        </w:rPr>
        <w:t xml:space="preserve">election </w:t>
      </w:r>
      <w:r>
        <w:rPr>
          <w:rFonts w:asciiTheme="minorHAnsi" w:eastAsiaTheme="minorHAnsi" w:hAnsiTheme="minorHAnsi" w:cstheme="minorBidi"/>
          <w:sz w:val="22"/>
          <w:szCs w:val="22"/>
        </w:rPr>
        <w:t>C</w:t>
      </w:r>
      <w:r w:rsidRPr="005B13B6">
        <w:rPr>
          <w:rFonts w:asciiTheme="minorHAnsi" w:eastAsiaTheme="minorHAnsi" w:hAnsiTheme="minorHAnsi" w:cstheme="minorBidi"/>
          <w:sz w:val="22"/>
          <w:szCs w:val="22"/>
        </w:rPr>
        <w:t>riteria.</w:t>
      </w:r>
    </w:p>
    <w:p w14:paraId="70C1DDFA" w14:textId="77777777" w:rsidR="00425024" w:rsidRDefault="00425024" w:rsidP="00425024">
      <w:pPr>
        <w:jc w:val="both"/>
        <w:rPr>
          <w:rFonts w:ascii="Calibri" w:hAnsi="Calibri"/>
          <w:sz w:val="22"/>
          <w:szCs w:val="22"/>
        </w:rPr>
      </w:pPr>
    </w:p>
    <w:tbl>
      <w:tblPr>
        <w:tblW w:w="44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40"/>
        <w:gridCol w:w="5459"/>
        <w:gridCol w:w="1320"/>
      </w:tblGrid>
      <w:tr w:rsidR="00425024" w:rsidRPr="004E6643" w14:paraId="70C1DDFE" w14:textId="77777777" w:rsidTr="00425024">
        <w:trPr>
          <w:cantSplit/>
          <w:tblHeader/>
          <w:jc w:val="center"/>
        </w:trPr>
        <w:tc>
          <w:tcPr>
            <w:tcW w:w="825" w:type="pct"/>
            <w:tcBorders>
              <w:top w:val="single" w:sz="4" w:space="0" w:color="auto"/>
              <w:left w:val="single" w:sz="4" w:space="0" w:color="auto"/>
              <w:bottom w:val="single" w:sz="4" w:space="0" w:color="auto"/>
              <w:right w:val="single" w:sz="4" w:space="0" w:color="auto"/>
            </w:tcBorders>
            <w:shd w:val="clear" w:color="auto" w:fill="235D64"/>
            <w:hideMark/>
          </w:tcPr>
          <w:p w14:paraId="70C1DDFB" w14:textId="352AD20D" w:rsidR="00425024" w:rsidRPr="004E6643" w:rsidRDefault="00425024" w:rsidP="00425024">
            <w:pPr>
              <w:keepNext/>
              <w:keepLines/>
              <w:spacing w:before="60" w:after="60" w:line="256" w:lineRule="auto"/>
              <w:jc w:val="both"/>
              <w:rPr>
                <w:rFonts w:asciiTheme="minorHAnsi" w:hAnsiTheme="minorHAnsi" w:cs="Arial"/>
                <w:b/>
                <w:color w:val="FFFFFF" w:themeColor="background1"/>
                <w:sz w:val="22"/>
                <w:szCs w:val="22"/>
                <w:lang w:val="en-AU"/>
              </w:rPr>
            </w:pPr>
            <w:r w:rsidRPr="004E6643">
              <w:rPr>
                <w:rFonts w:asciiTheme="minorHAnsi" w:hAnsiTheme="minorHAnsi" w:cs="Arial"/>
                <w:b/>
                <w:color w:val="FFFFFF" w:themeColor="background1"/>
                <w:sz w:val="22"/>
                <w:szCs w:val="22"/>
                <w:lang w:val="en-AU"/>
              </w:rPr>
              <w:lastRenderedPageBreak/>
              <w:t>Selection Criter</w:t>
            </w:r>
            <w:r w:rsidR="008C4737">
              <w:rPr>
                <w:rFonts w:asciiTheme="minorHAnsi" w:hAnsiTheme="minorHAnsi" w:cs="Arial"/>
                <w:b/>
                <w:color w:val="FFFFFF" w:themeColor="background1"/>
                <w:sz w:val="22"/>
                <w:szCs w:val="22"/>
                <w:lang w:val="en-AU"/>
              </w:rPr>
              <w:t>ia</w:t>
            </w:r>
          </w:p>
        </w:tc>
        <w:tc>
          <w:tcPr>
            <w:tcW w:w="3362" w:type="pct"/>
            <w:tcBorders>
              <w:top w:val="single" w:sz="4" w:space="0" w:color="auto"/>
              <w:left w:val="single" w:sz="4" w:space="0" w:color="auto"/>
              <w:bottom w:val="single" w:sz="4" w:space="0" w:color="auto"/>
              <w:right w:val="single" w:sz="4" w:space="0" w:color="auto"/>
            </w:tcBorders>
            <w:shd w:val="clear" w:color="auto" w:fill="235D64"/>
            <w:hideMark/>
          </w:tcPr>
          <w:p w14:paraId="70C1DDFC" w14:textId="77777777" w:rsidR="00425024" w:rsidRPr="004E6643" w:rsidRDefault="00425024" w:rsidP="00425024">
            <w:pPr>
              <w:keepNext/>
              <w:keepLines/>
              <w:spacing w:before="60" w:after="60" w:line="256" w:lineRule="auto"/>
              <w:jc w:val="both"/>
              <w:rPr>
                <w:rFonts w:asciiTheme="minorHAnsi" w:hAnsiTheme="minorHAnsi" w:cs="Arial"/>
                <w:b/>
                <w:color w:val="FFFFFF" w:themeColor="background1"/>
                <w:sz w:val="22"/>
                <w:szCs w:val="22"/>
                <w:lang w:val="en-AU"/>
              </w:rPr>
            </w:pPr>
            <w:r w:rsidRPr="004E6643">
              <w:rPr>
                <w:rFonts w:asciiTheme="minorHAnsi" w:hAnsiTheme="minorHAnsi" w:cs="Arial"/>
                <w:b/>
                <w:color w:val="FFFFFF" w:themeColor="background1"/>
                <w:sz w:val="22"/>
                <w:szCs w:val="22"/>
                <w:lang w:val="en-AU"/>
              </w:rPr>
              <w:t>Minimum Requirement</w:t>
            </w:r>
          </w:p>
        </w:tc>
        <w:tc>
          <w:tcPr>
            <w:tcW w:w="813" w:type="pct"/>
            <w:tcBorders>
              <w:top w:val="single" w:sz="4" w:space="0" w:color="auto"/>
              <w:left w:val="single" w:sz="4" w:space="0" w:color="auto"/>
              <w:bottom w:val="single" w:sz="4" w:space="0" w:color="auto"/>
              <w:right w:val="single" w:sz="4" w:space="0" w:color="auto"/>
            </w:tcBorders>
            <w:shd w:val="clear" w:color="auto" w:fill="235D64"/>
            <w:hideMark/>
          </w:tcPr>
          <w:p w14:paraId="70C1DDFD" w14:textId="77777777" w:rsidR="00425024" w:rsidRPr="004E6643" w:rsidRDefault="00425024" w:rsidP="00425024">
            <w:pPr>
              <w:keepNext/>
              <w:keepLines/>
              <w:spacing w:before="60" w:after="60" w:line="256" w:lineRule="auto"/>
              <w:jc w:val="both"/>
              <w:rPr>
                <w:rFonts w:asciiTheme="minorHAnsi" w:hAnsiTheme="minorHAnsi" w:cs="Arial"/>
                <w:b/>
                <w:color w:val="FFFFFF" w:themeColor="background1"/>
                <w:sz w:val="22"/>
                <w:szCs w:val="22"/>
                <w:lang w:val="en-AU"/>
              </w:rPr>
            </w:pPr>
            <w:r>
              <w:rPr>
                <w:rFonts w:asciiTheme="minorHAnsi" w:hAnsiTheme="minorHAnsi" w:cs="Arial"/>
                <w:b/>
                <w:color w:val="FFFFFF" w:themeColor="background1"/>
                <w:sz w:val="22"/>
                <w:szCs w:val="22"/>
                <w:lang w:val="en-AU"/>
              </w:rPr>
              <w:t>Evaluation</w:t>
            </w:r>
          </w:p>
        </w:tc>
      </w:tr>
      <w:tr w:rsidR="00425024" w:rsidRPr="004E6643" w14:paraId="70C1DE08" w14:textId="77777777" w:rsidTr="00425024">
        <w:trPr>
          <w:cantSplit/>
          <w:jc w:val="center"/>
        </w:trPr>
        <w:tc>
          <w:tcPr>
            <w:tcW w:w="825" w:type="pct"/>
            <w:tcBorders>
              <w:top w:val="single" w:sz="4" w:space="0" w:color="auto"/>
              <w:left w:val="single" w:sz="4" w:space="0" w:color="auto"/>
              <w:bottom w:val="single" w:sz="4" w:space="0" w:color="auto"/>
              <w:right w:val="single" w:sz="4" w:space="0" w:color="auto"/>
            </w:tcBorders>
            <w:hideMark/>
          </w:tcPr>
          <w:p w14:paraId="70C1DDFF" w14:textId="77777777" w:rsidR="00425024" w:rsidRPr="004E6643" w:rsidRDefault="00425024" w:rsidP="00425024">
            <w:pPr>
              <w:keepLines/>
              <w:overflowPunct w:val="0"/>
              <w:autoSpaceDE w:val="0"/>
              <w:autoSpaceDN w:val="0"/>
              <w:adjustRightInd w:val="0"/>
              <w:spacing w:before="60" w:after="60" w:line="256" w:lineRule="auto"/>
              <w:jc w:val="both"/>
              <w:rPr>
                <w:rFonts w:asciiTheme="minorHAnsi" w:eastAsia="MS Mincho" w:hAnsiTheme="minorHAnsi" w:cs="Arial"/>
                <w:b/>
                <w:sz w:val="22"/>
                <w:szCs w:val="22"/>
                <w:lang w:val="en-US" w:eastAsia="en-GB"/>
              </w:rPr>
            </w:pPr>
            <w:r w:rsidRPr="004E6643">
              <w:rPr>
                <w:rFonts w:asciiTheme="minorHAnsi" w:eastAsia="MS Mincho" w:hAnsiTheme="minorHAnsi" w:cs="Arial"/>
                <w:b/>
                <w:sz w:val="22"/>
                <w:szCs w:val="22"/>
                <w:lang w:val="en-US" w:eastAsia="en-GB"/>
              </w:rPr>
              <w:t>Financial &amp; Economic Standing</w:t>
            </w:r>
          </w:p>
        </w:tc>
        <w:tc>
          <w:tcPr>
            <w:tcW w:w="3362" w:type="pct"/>
            <w:tcBorders>
              <w:top w:val="single" w:sz="4" w:space="0" w:color="auto"/>
              <w:left w:val="single" w:sz="4" w:space="0" w:color="auto"/>
              <w:bottom w:val="single" w:sz="4" w:space="0" w:color="auto"/>
              <w:right w:val="single" w:sz="4" w:space="0" w:color="auto"/>
            </w:tcBorders>
          </w:tcPr>
          <w:p w14:paraId="70C1DE00" w14:textId="78BA77CA" w:rsidR="00425024" w:rsidRPr="004003B6" w:rsidRDefault="00425024" w:rsidP="00425024">
            <w:pPr>
              <w:spacing w:line="256" w:lineRule="auto"/>
              <w:jc w:val="both"/>
              <w:rPr>
                <w:rFonts w:asciiTheme="minorHAnsi" w:hAnsiTheme="minorHAnsi" w:cs="Arial"/>
                <w:sz w:val="22"/>
                <w:szCs w:val="22"/>
              </w:rPr>
            </w:pPr>
            <w:r w:rsidRPr="004003B6">
              <w:rPr>
                <w:rFonts w:asciiTheme="minorHAnsi" w:hAnsiTheme="minorHAnsi" w:cs="Arial"/>
                <w:b/>
                <w:sz w:val="22"/>
                <w:szCs w:val="22"/>
              </w:rPr>
              <w:t>RULE:</w:t>
            </w:r>
            <w:r w:rsidRPr="004003B6">
              <w:rPr>
                <w:rFonts w:asciiTheme="minorHAnsi" w:hAnsiTheme="minorHAnsi" w:cs="Arial"/>
                <w:sz w:val="22"/>
                <w:szCs w:val="22"/>
              </w:rPr>
              <w:t xml:space="preserve"> Candidates must</w:t>
            </w:r>
            <w:r w:rsidR="00791CCF">
              <w:rPr>
                <w:rFonts w:asciiTheme="minorHAnsi" w:hAnsiTheme="minorHAnsi" w:cs="Arial"/>
                <w:sz w:val="22"/>
                <w:szCs w:val="22"/>
              </w:rPr>
              <w:t xml:space="preserve"> demonstrate</w:t>
            </w:r>
            <w:r w:rsidRPr="004003B6">
              <w:rPr>
                <w:rFonts w:asciiTheme="minorHAnsi" w:hAnsiTheme="minorHAnsi" w:cs="Arial"/>
                <w:sz w:val="22"/>
                <w:szCs w:val="22"/>
              </w:rPr>
              <w:t xml:space="preserve"> that their turnover when averaged over the three most recent years of financial accounts, or where the date of establishment is more recent when averaged over the year(s) the entity has been established, equals or </w:t>
            </w:r>
            <w:r w:rsidRPr="008C4737">
              <w:rPr>
                <w:rFonts w:asciiTheme="minorHAnsi" w:hAnsiTheme="minorHAnsi" w:cs="Arial"/>
                <w:sz w:val="22"/>
                <w:szCs w:val="22"/>
              </w:rPr>
              <w:t xml:space="preserve">exceeds </w:t>
            </w:r>
            <w:r w:rsidR="00623367" w:rsidRPr="008C4737">
              <w:rPr>
                <w:rFonts w:asciiTheme="minorHAnsi" w:hAnsiTheme="minorHAnsi" w:cs="Arial"/>
                <w:sz w:val="22"/>
                <w:szCs w:val="22"/>
              </w:rPr>
              <w:t>€</w:t>
            </w:r>
            <w:r w:rsidR="004F7BC4">
              <w:rPr>
                <w:rFonts w:asciiTheme="minorHAnsi" w:hAnsiTheme="minorHAnsi" w:cs="Arial"/>
                <w:sz w:val="22"/>
                <w:szCs w:val="22"/>
              </w:rPr>
              <w:t>5</w:t>
            </w:r>
            <w:r w:rsidR="00623367" w:rsidRPr="008C4737">
              <w:rPr>
                <w:rFonts w:asciiTheme="minorHAnsi" w:hAnsiTheme="minorHAnsi" w:cs="Arial"/>
                <w:sz w:val="22"/>
                <w:szCs w:val="22"/>
              </w:rPr>
              <w:t>00,000.</w:t>
            </w:r>
          </w:p>
          <w:p w14:paraId="70C1DE05" w14:textId="77777777" w:rsidR="00425024" w:rsidRPr="004003B6" w:rsidRDefault="00425024" w:rsidP="00425024">
            <w:pPr>
              <w:spacing w:line="256" w:lineRule="auto"/>
              <w:jc w:val="both"/>
              <w:rPr>
                <w:rFonts w:asciiTheme="minorHAnsi" w:hAnsiTheme="minorHAnsi" w:cs="Arial"/>
                <w:sz w:val="22"/>
                <w:szCs w:val="22"/>
              </w:rPr>
            </w:pPr>
          </w:p>
          <w:p w14:paraId="70C1DE06" w14:textId="77777777" w:rsidR="00425024" w:rsidRPr="00474D3B" w:rsidRDefault="00425024" w:rsidP="00425024">
            <w:pPr>
              <w:spacing w:line="256" w:lineRule="auto"/>
              <w:jc w:val="both"/>
              <w:rPr>
                <w:rFonts w:asciiTheme="minorHAnsi" w:eastAsia="MS Mincho" w:hAnsiTheme="minorHAnsi" w:cs="Arial"/>
                <w:sz w:val="22"/>
                <w:szCs w:val="22"/>
                <w:lang w:val="en-US" w:eastAsia="en-GB"/>
              </w:rPr>
            </w:pPr>
            <w:r w:rsidRPr="004003B6">
              <w:rPr>
                <w:rFonts w:asciiTheme="minorHAnsi" w:hAnsiTheme="minorHAnsi"/>
                <w:sz w:val="22"/>
                <w:szCs w:val="22"/>
              </w:rPr>
              <w:t xml:space="preserve">To demonstrate this turnover requirement, </w:t>
            </w:r>
            <w:r w:rsidRPr="004003B6">
              <w:rPr>
                <w:rFonts w:asciiTheme="minorHAnsi" w:hAnsiTheme="minorHAnsi" w:cs="Arial"/>
                <w:sz w:val="22"/>
                <w:szCs w:val="22"/>
              </w:rPr>
              <w:t xml:space="preserve">Candidates must confirm by way of </w:t>
            </w:r>
            <w:proofErr w:type="spellStart"/>
            <w:r w:rsidRPr="004003B6">
              <w:rPr>
                <w:rFonts w:asciiTheme="minorHAnsi" w:hAnsiTheme="minorHAnsi" w:cs="Arial"/>
                <w:sz w:val="22"/>
                <w:szCs w:val="22"/>
              </w:rPr>
              <w:t>eESPD</w:t>
            </w:r>
            <w:proofErr w:type="spellEnd"/>
            <w:r w:rsidRPr="004003B6">
              <w:rPr>
                <w:rFonts w:asciiTheme="minorHAnsi" w:hAnsiTheme="minorHAnsi" w:cs="Arial"/>
                <w:sz w:val="22"/>
                <w:szCs w:val="22"/>
              </w:rPr>
              <w:t xml:space="preserve"> they fulfil this turnover requirement and must submit with their Application any of the following documentary evidence; financial accounts or where the Candidates’ accounts are audited then audited financial accounts, accountant’s letter/certificate, or auditor’s letter/certificate</w:t>
            </w:r>
          </w:p>
        </w:tc>
        <w:tc>
          <w:tcPr>
            <w:tcW w:w="813" w:type="pct"/>
            <w:tcBorders>
              <w:top w:val="single" w:sz="4" w:space="0" w:color="auto"/>
              <w:left w:val="single" w:sz="4" w:space="0" w:color="auto"/>
              <w:bottom w:val="single" w:sz="4" w:space="0" w:color="auto"/>
              <w:right w:val="single" w:sz="4" w:space="0" w:color="auto"/>
            </w:tcBorders>
          </w:tcPr>
          <w:p w14:paraId="70C1DE07" w14:textId="77777777" w:rsidR="00425024" w:rsidRPr="004E6643" w:rsidRDefault="00425024" w:rsidP="00425024">
            <w:pPr>
              <w:keepLines/>
              <w:overflowPunct w:val="0"/>
              <w:autoSpaceDE w:val="0"/>
              <w:autoSpaceDN w:val="0"/>
              <w:adjustRightInd w:val="0"/>
              <w:spacing w:before="60" w:after="60" w:line="256" w:lineRule="auto"/>
              <w:jc w:val="both"/>
              <w:rPr>
                <w:rFonts w:asciiTheme="minorHAnsi" w:eastAsia="MS Mincho" w:hAnsiTheme="minorHAnsi" w:cs="Arial"/>
                <w:sz w:val="22"/>
                <w:szCs w:val="22"/>
                <w:lang w:val="en-US" w:eastAsia="en-GB"/>
              </w:rPr>
            </w:pPr>
            <w:r>
              <w:rPr>
                <w:rFonts w:asciiTheme="minorHAnsi" w:hAnsiTheme="minorHAnsi" w:cs="Arial"/>
                <w:b/>
                <w:sz w:val="22"/>
                <w:szCs w:val="22"/>
                <w:lang w:val="en-AU"/>
              </w:rPr>
              <w:t>Pass/Fail</w:t>
            </w:r>
          </w:p>
        </w:tc>
      </w:tr>
      <w:tr w:rsidR="00425024" w:rsidRPr="00C30098" w14:paraId="70C1DE38" w14:textId="77777777" w:rsidTr="00425024">
        <w:trPr>
          <w:cantSplit/>
          <w:trHeight w:val="977"/>
          <w:jc w:val="center"/>
        </w:trPr>
        <w:tc>
          <w:tcPr>
            <w:tcW w:w="825" w:type="pct"/>
            <w:tcBorders>
              <w:top w:val="single" w:sz="4" w:space="0" w:color="auto"/>
              <w:left w:val="single" w:sz="4" w:space="0" w:color="auto"/>
              <w:bottom w:val="single" w:sz="4" w:space="0" w:color="auto"/>
              <w:right w:val="single" w:sz="4" w:space="0" w:color="auto"/>
            </w:tcBorders>
          </w:tcPr>
          <w:p w14:paraId="70C1DE09" w14:textId="77777777" w:rsidR="00425024" w:rsidRPr="008C4737" w:rsidRDefault="00425024" w:rsidP="00425024">
            <w:pPr>
              <w:spacing w:before="60" w:after="60" w:line="256" w:lineRule="auto"/>
              <w:jc w:val="both"/>
              <w:rPr>
                <w:rFonts w:asciiTheme="minorHAnsi" w:hAnsiTheme="minorHAnsi" w:cs="Arial"/>
                <w:b/>
                <w:sz w:val="22"/>
                <w:szCs w:val="22"/>
                <w:lang w:val="en-US"/>
              </w:rPr>
            </w:pPr>
            <w:r w:rsidRPr="008C4737">
              <w:rPr>
                <w:rFonts w:asciiTheme="minorHAnsi" w:hAnsiTheme="minorHAnsi" w:cs="Arial"/>
                <w:b/>
                <w:sz w:val="22"/>
                <w:szCs w:val="22"/>
                <w:lang w:val="en-US"/>
              </w:rPr>
              <w:lastRenderedPageBreak/>
              <w:t>Technical and Professional ability</w:t>
            </w:r>
          </w:p>
          <w:p w14:paraId="70C1DE0A"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0B" w14:textId="77777777" w:rsidR="00425024" w:rsidRPr="008C4737" w:rsidRDefault="00425024" w:rsidP="00425024">
            <w:pPr>
              <w:spacing w:before="60" w:after="60" w:line="256" w:lineRule="auto"/>
              <w:jc w:val="both"/>
              <w:rPr>
                <w:rFonts w:asciiTheme="minorHAnsi" w:hAnsiTheme="minorHAnsi" w:cs="Arial"/>
                <w:b/>
                <w:sz w:val="22"/>
                <w:szCs w:val="22"/>
                <w:lang w:val="en-US"/>
              </w:rPr>
            </w:pPr>
            <w:r w:rsidRPr="008C4737">
              <w:rPr>
                <w:rFonts w:asciiTheme="minorHAnsi" w:hAnsiTheme="minorHAnsi" w:cs="Arial"/>
                <w:b/>
                <w:sz w:val="22"/>
                <w:szCs w:val="22"/>
                <w:lang w:val="en-US"/>
              </w:rPr>
              <w:t xml:space="preserve">       </w:t>
            </w:r>
          </w:p>
          <w:p w14:paraId="70C1DE0C"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0D"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0E"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0F"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10"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11"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12"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13"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14"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15"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16"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17"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18"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19"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1A" w14:textId="77777777" w:rsidR="00425024" w:rsidRPr="008C4737" w:rsidRDefault="00425024" w:rsidP="00425024">
            <w:pPr>
              <w:spacing w:before="60" w:after="60" w:line="256" w:lineRule="auto"/>
              <w:jc w:val="both"/>
              <w:rPr>
                <w:rFonts w:asciiTheme="minorHAnsi" w:hAnsiTheme="minorHAnsi" w:cs="Arial"/>
                <w:b/>
                <w:sz w:val="22"/>
                <w:szCs w:val="22"/>
                <w:lang w:val="en-US"/>
              </w:rPr>
            </w:pPr>
            <w:r w:rsidRPr="008C4737">
              <w:rPr>
                <w:rFonts w:asciiTheme="minorHAnsi" w:hAnsiTheme="minorHAnsi" w:cs="Arial"/>
                <w:b/>
                <w:sz w:val="22"/>
                <w:szCs w:val="22"/>
                <w:lang w:val="en-US"/>
              </w:rPr>
              <w:t xml:space="preserve"> </w:t>
            </w:r>
          </w:p>
          <w:p w14:paraId="70C1DE1B" w14:textId="77777777" w:rsidR="00425024" w:rsidRPr="008C4737" w:rsidRDefault="00425024" w:rsidP="00425024">
            <w:pPr>
              <w:spacing w:before="60" w:after="60" w:line="256" w:lineRule="auto"/>
              <w:jc w:val="both"/>
              <w:rPr>
                <w:rFonts w:asciiTheme="minorHAnsi" w:hAnsiTheme="minorHAnsi" w:cs="Arial"/>
                <w:b/>
                <w:sz w:val="22"/>
                <w:szCs w:val="22"/>
                <w:lang w:val="en-US"/>
              </w:rPr>
            </w:pPr>
            <w:r w:rsidRPr="008C4737">
              <w:rPr>
                <w:rFonts w:asciiTheme="minorHAnsi" w:hAnsiTheme="minorHAnsi" w:cs="Arial"/>
                <w:b/>
                <w:sz w:val="22"/>
                <w:szCs w:val="22"/>
                <w:lang w:val="en-US"/>
              </w:rPr>
              <w:t xml:space="preserve">        </w:t>
            </w:r>
          </w:p>
          <w:p w14:paraId="70C1DE1C" w14:textId="77777777" w:rsidR="00425024" w:rsidRPr="008C4737" w:rsidRDefault="00425024" w:rsidP="00425024">
            <w:pPr>
              <w:spacing w:before="60" w:after="60" w:line="256" w:lineRule="auto"/>
              <w:jc w:val="both"/>
              <w:rPr>
                <w:rFonts w:asciiTheme="minorHAnsi" w:hAnsiTheme="minorHAnsi" w:cs="Arial"/>
                <w:b/>
                <w:sz w:val="22"/>
                <w:szCs w:val="22"/>
                <w:lang w:val="en-US"/>
              </w:rPr>
            </w:pPr>
            <w:r w:rsidRPr="008C4737">
              <w:rPr>
                <w:rFonts w:asciiTheme="minorHAnsi" w:hAnsiTheme="minorHAnsi" w:cs="Arial"/>
                <w:b/>
                <w:sz w:val="22"/>
                <w:szCs w:val="22"/>
                <w:lang w:val="en-US"/>
              </w:rPr>
              <w:t xml:space="preserve">         </w:t>
            </w:r>
          </w:p>
          <w:p w14:paraId="70C1DE1D"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1E"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1F" w14:textId="77777777" w:rsidR="00425024" w:rsidRPr="008C4737" w:rsidRDefault="00425024" w:rsidP="00425024">
            <w:pPr>
              <w:spacing w:before="60" w:after="60" w:line="256" w:lineRule="auto"/>
              <w:jc w:val="both"/>
              <w:rPr>
                <w:rFonts w:asciiTheme="minorHAnsi" w:hAnsiTheme="minorHAnsi" w:cs="Arial"/>
                <w:b/>
                <w:sz w:val="22"/>
                <w:szCs w:val="22"/>
                <w:lang w:val="en-US"/>
              </w:rPr>
            </w:pPr>
            <w:r w:rsidRPr="008C4737">
              <w:rPr>
                <w:rFonts w:asciiTheme="minorHAnsi" w:hAnsiTheme="minorHAnsi" w:cs="Arial"/>
                <w:b/>
                <w:sz w:val="22"/>
                <w:szCs w:val="22"/>
                <w:lang w:val="en-US"/>
              </w:rPr>
              <w:t xml:space="preserve">          </w:t>
            </w:r>
          </w:p>
          <w:p w14:paraId="70C1DE20"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21" w14:textId="77777777" w:rsidR="00425024" w:rsidRPr="008C4737" w:rsidRDefault="00425024" w:rsidP="00425024">
            <w:pPr>
              <w:spacing w:before="60" w:after="60" w:line="256" w:lineRule="auto"/>
              <w:jc w:val="both"/>
              <w:rPr>
                <w:rFonts w:asciiTheme="minorHAnsi" w:hAnsiTheme="minorHAnsi" w:cs="Arial"/>
                <w:b/>
                <w:sz w:val="22"/>
                <w:szCs w:val="22"/>
                <w:lang w:val="en-US"/>
              </w:rPr>
            </w:pPr>
          </w:p>
          <w:p w14:paraId="70C1DE22" w14:textId="77777777" w:rsidR="00425024" w:rsidRPr="008C4737" w:rsidRDefault="00425024" w:rsidP="00425024">
            <w:pPr>
              <w:spacing w:before="60" w:after="60" w:line="256" w:lineRule="auto"/>
              <w:jc w:val="both"/>
              <w:rPr>
                <w:rFonts w:asciiTheme="minorHAnsi" w:hAnsiTheme="minorHAnsi" w:cs="Arial"/>
                <w:b/>
                <w:sz w:val="22"/>
                <w:szCs w:val="22"/>
                <w:lang w:val="en-US"/>
              </w:rPr>
            </w:pPr>
            <w:r w:rsidRPr="008C4737">
              <w:rPr>
                <w:rFonts w:asciiTheme="minorHAnsi" w:hAnsiTheme="minorHAnsi" w:cs="Arial"/>
                <w:b/>
                <w:sz w:val="22"/>
                <w:szCs w:val="22"/>
                <w:lang w:val="en-US"/>
              </w:rPr>
              <w:t xml:space="preserve">       </w:t>
            </w:r>
          </w:p>
        </w:tc>
        <w:tc>
          <w:tcPr>
            <w:tcW w:w="3362" w:type="pct"/>
            <w:tcBorders>
              <w:top w:val="single" w:sz="4" w:space="0" w:color="auto"/>
              <w:left w:val="single" w:sz="4" w:space="0" w:color="auto"/>
              <w:bottom w:val="single" w:sz="4" w:space="0" w:color="auto"/>
              <w:right w:val="single" w:sz="4" w:space="0" w:color="auto"/>
            </w:tcBorders>
          </w:tcPr>
          <w:p w14:paraId="543F559C" w14:textId="777C1025" w:rsidR="00E47C88" w:rsidRPr="008C4737" w:rsidRDefault="00E47C88" w:rsidP="00E47C88">
            <w:pPr>
              <w:jc w:val="both"/>
              <w:rPr>
                <w:rFonts w:asciiTheme="minorHAnsi" w:hAnsiTheme="minorHAnsi" w:cstheme="minorHAnsi"/>
                <w:b/>
                <w:sz w:val="22"/>
                <w:szCs w:val="22"/>
              </w:rPr>
            </w:pPr>
            <w:r w:rsidRPr="008C4737">
              <w:rPr>
                <w:rFonts w:asciiTheme="minorHAnsi" w:hAnsiTheme="minorHAnsi" w:cstheme="minorHAnsi"/>
                <w:b/>
                <w:sz w:val="22"/>
                <w:szCs w:val="22"/>
              </w:rPr>
              <w:t xml:space="preserve">RULE: </w:t>
            </w:r>
            <w:r w:rsidRPr="008C4737">
              <w:rPr>
                <w:rFonts w:asciiTheme="minorHAnsi" w:hAnsiTheme="minorHAnsi" w:cstheme="minorHAnsi"/>
                <w:bCs/>
                <w:sz w:val="22"/>
                <w:szCs w:val="22"/>
              </w:rPr>
              <w:t xml:space="preserve">Candidates must demonstrate in a clear and comprehensive manner that they have the level of experience and capacity to </w:t>
            </w:r>
            <w:r w:rsidR="0045173C">
              <w:rPr>
                <w:rFonts w:asciiTheme="minorHAnsi" w:hAnsiTheme="minorHAnsi" w:cstheme="minorHAnsi"/>
                <w:bCs/>
                <w:sz w:val="22"/>
                <w:szCs w:val="22"/>
              </w:rPr>
              <w:t xml:space="preserve">provide the goods and/or services </w:t>
            </w:r>
            <w:r w:rsidRPr="008C4737">
              <w:rPr>
                <w:rFonts w:asciiTheme="minorHAnsi" w:hAnsiTheme="minorHAnsi" w:cstheme="minorHAnsi"/>
                <w:bCs/>
                <w:sz w:val="22"/>
                <w:szCs w:val="22"/>
              </w:rPr>
              <w:t>to be procured under the DPS.</w:t>
            </w:r>
          </w:p>
          <w:p w14:paraId="663E0F3D" w14:textId="77777777" w:rsidR="00E47C88" w:rsidRPr="008C4737" w:rsidRDefault="00E47C88" w:rsidP="00E47C88">
            <w:pPr>
              <w:jc w:val="both"/>
              <w:rPr>
                <w:rFonts w:asciiTheme="minorHAnsi" w:hAnsiTheme="minorHAnsi" w:cstheme="minorHAnsi"/>
                <w:b/>
                <w:sz w:val="22"/>
                <w:szCs w:val="22"/>
              </w:rPr>
            </w:pPr>
          </w:p>
          <w:p w14:paraId="3E12C833" w14:textId="77777777" w:rsidR="00425024" w:rsidRPr="008C4737" w:rsidRDefault="00E47C88" w:rsidP="00E47C88">
            <w:pPr>
              <w:jc w:val="both"/>
              <w:rPr>
                <w:rFonts w:asciiTheme="minorHAnsi" w:hAnsiTheme="minorHAnsi" w:cstheme="minorHAnsi"/>
                <w:bCs/>
                <w:sz w:val="22"/>
                <w:szCs w:val="22"/>
              </w:rPr>
            </w:pPr>
            <w:r w:rsidRPr="008C4737">
              <w:rPr>
                <w:rFonts w:asciiTheme="minorHAnsi" w:hAnsiTheme="minorHAnsi" w:cstheme="minorHAnsi"/>
                <w:bCs/>
                <w:sz w:val="22"/>
                <w:szCs w:val="22"/>
              </w:rPr>
              <w:t xml:space="preserve">To demonstrate this, Candidates must submit in their Application a written narrative of supplies and related services provided either in the public sector and/or the private sector in respect of </w:t>
            </w:r>
            <w:r w:rsidRPr="008C4737">
              <w:rPr>
                <w:rFonts w:asciiTheme="minorHAnsi" w:hAnsiTheme="minorHAnsi" w:cstheme="minorHAnsi"/>
                <w:b/>
                <w:sz w:val="22"/>
                <w:szCs w:val="22"/>
              </w:rPr>
              <w:t>three reference contracts</w:t>
            </w:r>
            <w:r w:rsidRPr="008C4737">
              <w:rPr>
                <w:rFonts w:asciiTheme="minorHAnsi" w:hAnsiTheme="minorHAnsi" w:cstheme="minorHAnsi"/>
                <w:bCs/>
                <w:sz w:val="22"/>
                <w:szCs w:val="22"/>
              </w:rPr>
              <w:t>, delivered within the last five years of the date the Candidate submitted their Application. The written narrative for each reference contract must provide comprehensive information to demonstrate the Candidate’s skills, efficiency, experience and reliability in the supply and delivery of goods and related services of a similar nature and scope to the goods and related services required in Appendix 1. Each of the three reference contracts must demonstrate in a clear and comprehensive manner:</w:t>
            </w:r>
          </w:p>
          <w:p w14:paraId="4EB0556F" w14:textId="77777777" w:rsidR="00FA3CF9" w:rsidRPr="008C4737" w:rsidRDefault="00FA3CF9" w:rsidP="00E47C88">
            <w:pPr>
              <w:jc w:val="both"/>
              <w:rPr>
                <w:rFonts w:asciiTheme="minorHAnsi" w:hAnsiTheme="minorHAnsi" w:cstheme="minorHAnsi"/>
                <w:bCs/>
                <w:sz w:val="22"/>
                <w:szCs w:val="22"/>
              </w:rPr>
            </w:pPr>
          </w:p>
          <w:p w14:paraId="6C680697" w14:textId="310D06FC" w:rsidR="00FA3CF9" w:rsidRPr="008C4737" w:rsidRDefault="00FA3CF9" w:rsidP="006155C1">
            <w:pPr>
              <w:ind w:left="720"/>
              <w:jc w:val="both"/>
              <w:rPr>
                <w:rFonts w:asciiTheme="minorHAnsi" w:hAnsiTheme="minorHAnsi" w:cs="Arial"/>
                <w:bCs/>
                <w:sz w:val="22"/>
                <w:szCs w:val="22"/>
              </w:rPr>
            </w:pPr>
            <w:r w:rsidRPr="008C4737">
              <w:rPr>
                <w:rFonts w:asciiTheme="minorHAnsi" w:hAnsiTheme="minorHAnsi" w:cs="Arial"/>
                <w:bCs/>
                <w:sz w:val="22"/>
                <w:szCs w:val="22"/>
              </w:rPr>
              <w:t>(a) the Candidate has successfully supplied goods and</w:t>
            </w:r>
            <w:r w:rsidR="00B60F05" w:rsidRPr="008C4737">
              <w:rPr>
                <w:rFonts w:asciiTheme="minorHAnsi" w:hAnsiTheme="minorHAnsi" w:cs="Arial"/>
                <w:bCs/>
                <w:sz w:val="22"/>
                <w:szCs w:val="22"/>
              </w:rPr>
              <w:t>/or</w:t>
            </w:r>
            <w:r w:rsidRPr="008C4737">
              <w:rPr>
                <w:rFonts w:asciiTheme="minorHAnsi" w:hAnsiTheme="minorHAnsi" w:cs="Arial"/>
                <w:bCs/>
                <w:sz w:val="22"/>
                <w:szCs w:val="22"/>
              </w:rPr>
              <w:t xml:space="preserve"> related services of a similar nature and scope to the goods and related services required in Appendix 1 for each of the three reference contracts submitted.</w:t>
            </w:r>
          </w:p>
          <w:p w14:paraId="6DD1CB4F" w14:textId="47189C44" w:rsidR="00FA3CF9" w:rsidRPr="008C4737" w:rsidRDefault="00FA3CF9" w:rsidP="006155C1">
            <w:pPr>
              <w:ind w:left="720"/>
              <w:jc w:val="both"/>
              <w:rPr>
                <w:rFonts w:asciiTheme="minorHAnsi" w:hAnsiTheme="minorHAnsi" w:cs="Arial"/>
                <w:bCs/>
                <w:sz w:val="22"/>
                <w:szCs w:val="22"/>
              </w:rPr>
            </w:pPr>
            <w:r w:rsidRPr="008C4737">
              <w:rPr>
                <w:rFonts w:asciiTheme="minorHAnsi" w:hAnsiTheme="minorHAnsi" w:cs="Arial"/>
                <w:bCs/>
                <w:sz w:val="22"/>
                <w:szCs w:val="22"/>
              </w:rPr>
              <w:t xml:space="preserve">(b) the Candidate has supplied in excess of </w:t>
            </w:r>
            <w:r w:rsidR="006155C1" w:rsidRPr="008C4737">
              <w:rPr>
                <w:rFonts w:asciiTheme="minorHAnsi" w:hAnsiTheme="minorHAnsi" w:cs="Arial"/>
                <w:bCs/>
                <w:sz w:val="22"/>
                <w:szCs w:val="22"/>
              </w:rPr>
              <w:t>10</w:t>
            </w:r>
            <w:r w:rsidRPr="008C4737">
              <w:rPr>
                <w:rFonts w:asciiTheme="minorHAnsi" w:hAnsiTheme="minorHAnsi" w:cs="Arial"/>
                <w:bCs/>
                <w:sz w:val="22"/>
                <w:szCs w:val="22"/>
              </w:rPr>
              <w:t xml:space="preserve"> passenger cars and/or </w:t>
            </w:r>
            <w:r w:rsidR="006155C1" w:rsidRPr="008C4737">
              <w:rPr>
                <w:rFonts w:asciiTheme="minorHAnsi" w:hAnsiTheme="minorHAnsi" w:cs="Arial"/>
                <w:bCs/>
                <w:sz w:val="22"/>
                <w:szCs w:val="22"/>
              </w:rPr>
              <w:t xml:space="preserve">adapted vehicles, </w:t>
            </w:r>
            <w:r w:rsidR="00D172A8" w:rsidRPr="008C4737">
              <w:rPr>
                <w:rFonts w:asciiTheme="minorHAnsi" w:hAnsiTheme="minorHAnsi" w:cs="Arial"/>
                <w:bCs/>
                <w:sz w:val="22"/>
                <w:szCs w:val="22"/>
              </w:rPr>
              <w:t>minibuses</w:t>
            </w:r>
            <w:r w:rsidR="006155C1" w:rsidRPr="008C4737">
              <w:rPr>
                <w:rFonts w:asciiTheme="minorHAnsi" w:hAnsiTheme="minorHAnsi" w:cs="Arial"/>
                <w:bCs/>
                <w:sz w:val="22"/>
                <w:szCs w:val="22"/>
              </w:rPr>
              <w:t xml:space="preserve"> or panel vans </w:t>
            </w:r>
            <w:r w:rsidR="00584DF5" w:rsidRPr="008C4737">
              <w:rPr>
                <w:rFonts w:asciiTheme="minorHAnsi" w:hAnsiTheme="minorHAnsi" w:cs="Arial"/>
                <w:bCs/>
                <w:sz w:val="22"/>
                <w:szCs w:val="22"/>
              </w:rPr>
              <w:t xml:space="preserve">and/or vehicle adaptation services </w:t>
            </w:r>
            <w:r w:rsidRPr="008C4737">
              <w:rPr>
                <w:rFonts w:asciiTheme="minorHAnsi" w:hAnsiTheme="minorHAnsi" w:cs="Arial"/>
                <w:bCs/>
                <w:sz w:val="22"/>
                <w:szCs w:val="22"/>
              </w:rPr>
              <w:t>over the three reference contracts submitted.</w:t>
            </w:r>
          </w:p>
          <w:p w14:paraId="24B4BC51" w14:textId="77777777" w:rsidR="006155C1" w:rsidRPr="008C4737" w:rsidRDefault="006155C1" w:rsidP="006155C1">
            <w:pPr>
              <w:ind w:left="720"/>
              <w:jc w:val="both"/>
              <w:rPr>
                <w:rFonts w:asciiTheme="minorHAnsi" w:hAnsiTheme="minorHAnsi" w:cs="Arial"/>
                <w:bCs/>
                <w:sz w:val="22"/>
                <w:szCs w:val="22"/>
              </w:rPr>
            </w:pPr>
          </w:p>
          <w:p w14:paraId="70C1DE36" w14:textId="5AFA6C15" w:rsidR="00FA3CF9" w:rsidRPr="008C4737" w:rsidRDefault="00766193" w:rsidP="00FA3CF9">
            <w:pPr>
              <w:jc w:val="both"/>
              <w:rPr>
                <w:rFonts w:asciiTheme="minorHAnsi" w:hAnsiTheme="minorHAnsi" w:cs="Arial"/>
                <w:bCs/>
                <w:sz w:val="22"/>
                <w:szCs w:val="22"/>
              </w:rPr>
            </w:pPr>
            <w:r w:rsidRPr="00766193">
              <w:rPr>
                <w:rFonts w:asciiTheme="minorHAnsi" w:hAnsiTheme="minorHAnsi" w:cs="Arial"/>
                <w:bCs/>
                <w:sz w:val="22"/>
                <w:szCs w:val="22"/>
              </w:rPr>
              <w:t>The Contracting Authority reserves the right to request the Candidate for the contract referee’s contact details including name, address and telephone number of the referees. The Contracting Authority may contact the referees provided for verification purposes without any prior notice being given to the Candidate.</w:t>
            </w:r>
            <w:r>
              <w:rPr>
                <w:rFonts w:asciiTheme="minorHAnsi" w:hAnsiTheme="minorHAnsi" w:cs="Arial"/>
                <w:bCs/>
                <w:sz w:val="22"/>
                <w:szCs w:val="22"/>
              </w:rPr>
              <w:t xml:space="preserve"> If references are not satisfactory, the Contracting Authority reserves the right to reject the application or disqualify the Candidate.</w:t>
            </w:r>
          </w:p>
        </w:tc>
        <w:tc>
          <w:tcPr>
            <w:tcW w:w="813" w:type="pct"/>
            <w:tcBorders>
              <w:top w:val="single" w:sz="4" w:space="0" w:color="auto"/>
              <w:left w:val="single" w:sz="4" w:space="0" w:color="auto"/>
              <w:bottom w:val="single" w:sz="4" w:space="0" w:color="auto"/>
              <w:right w:val="single" w:sz="4" w:space="0" w:color="auto"/>
            </w:tcBorders>
          </w:tcPr>
          <w:p w14:paraId="70C1DE37" w14:textId="77777777" w:rsidR="00425024" w:rsidRPr="008C4737" w:rsidRDefault="00425024" w:rsidP="00425024">
            <w:pPr>
              <w:keepLines/>
              <w:overflowPunct w:val="0"/>
              <w:autoSpaceDE w:val="0"/>
              <w:autoSpaceDN w:val="0"/>
              <w:adjustRightInd w:val="0"/>
              <w:spacing w:before="60" w:after="60" w:line="256" w:lineRule="auto"/>
              <w:jc w:val="both"/>
              <w:rPr>
                <w:rFonts w:asciiTheme="minorHAnsi" w:eastAsia="MS Mincho" w:hAnsiTheme="minorHAnsi" w:cs="Arial"/>
                <w:sz w:val="22"/>
                <w:szCs w:val="22"/>
                <w:lang w:val="en-US" w:eastAsia="en-GB"/>
              </w:rPr>
            </w:pPr>
            <w:r w:rsidRPr="008C4737">
              <w:rPr>
                <w:rFonts w:asciiTheme="minorHAnsi" w:hAnsiTheme="minorHAnsi" w:cs="Arial"/>
                <w:b/>
                <w:sz w:val="22"/>
                <w:szCs w:val="22"/>
                <w:lang w:val="en-AU"/>
              </w:rPr>
              <w:t>Pass/Fail</w:t>
            </w:r>
          </w:p>
        </w:tc>
      </w:tr>
    </w:tbl>
    <w:p w14:paraId="70C1DE39" w14:textId="77777777" w:rsidR="00425024" w:rsidRPr="00C30098" w:rsidRDefault="00425024" w:rsidP="00425024">
      <w:pPr>
        <w:jc w:val="both"/>
        <w:rPr>
          <w:rFonts w:asciiTheme="minorHAnsi" w:hAnsiTheme="minorHAnsi"/>
          <w:sz w:val="22"/>
          <w:szCs w:val="22"/>
          <w:highlight w:val="yellow"/>
        </w:rPr>
      </w:pPr>
    </w:p>
    <w:p w14:paraId="70C1DE59" w14:textId="22784CE4" w:rsidR="00425024" w:rsidRPr="00514373" w:rsidRDefault="00425024" w:rsidP="00425024">
      <w:pPr>
        <w:spacing w:line="317" w:lineRule="auto"/>
        <w:jc w:val="both"/>
        <w:rPr>
          <w:rFonts w:ascii="Calibri" w:hAnsi="Calibri"/>
        </w:rPr>
      </w:pPr>
      <w:r>
        <w:rPr>
          <w:rFonts w:ascii="Calibri" w:hAnsi="Calibri"/>
        </w:rPr>
        <w:t xml:space="preserve">The information required above must be provided in the </w:t>
      </w:r>
      <w:r w:rsidR="007E6F7E">
        <w:rPr>
          <w:rFonts w:ascii="Calibri" w:hAnsi="Calibri"/>
        </w:rPr>
        <w:t>DPS</w:t>
      </w:r>
      <w:r>
        <w:rPr>
          <w:rFonts w:ascii="Calibri" w:hAnsi="Calibri"/>
        </w:rPr>
        <w:t xml:space="preserve"> Response Document.</w:t>
      </w:r>
    </w:p>
    <w:p w14:paraId="70C1DE5A" w14:textId="77777777" w:rsidR="00425024" w:rsidRPr="00514373" w:rsidRDefault="00425024" w:rsidP="00425024">
      <w:pPr>
        <w:pStyle w:val="Heading2"/>
        <w:jc w:val="both"/>
        <w:rPr>
          <w:rFonts w:ascii="Calibri" w:hAnsi="Calibri"/>
        </w:rPr>
      </w:pPr>
      <w:r w:rsidRPr="00514373">
        <w:rPr>
          <w:rFonts w:ascii="Calibri" w:hAnsi="Calibri"/>
        </w:rPr>
        <w:t>3.</w:t>
      </w:r>
      <w:r>
        <w:rPr>
          <w:rFonts w:ascii="Calibri" w:hAnsi="Calibri"/>
        </w:rPr>
        <w:t>3</w:t>
      </w:r>
      <w:r w:rsidRPr="00514373">
        <w:rPr>
          <w:rFonts w:ascii="Calibri" w:hAnsi="Calibri"/>
        </w:rPr>
        <w:tab/>
        <w:t>Presentation of Proposals</w:t>
      </w:r>
    </w:p>
    <w:p w14:paraId="70C1DE5B" w14:textId="77777777" w:rsidR="00425024" w:rsidRPr="00514373" w:rsidRDefault="00425024" w:rsidP="00425024">
      <w:pPr>
        <w:pStyle w:val="BodyText"/>
        <w:suppressAutoHyphens w:val="0"/>
        <w:spacing w:after="200" w:line="316" w:lineRule="auto"/>
        <w:rPr>
          <w:rFonts w:ascii="Calibri" w:hAnsi="Calibri"/>
          <w:sz w:val="22"/>
          <w:szCs w:val="22"/>
        </w:rPr>
      </w:pPr>
      <w:r>
        <w:rPr>
          <w:rFonts w:ascii="Calibri" w:hAnsi="Calibri"/>
          <w:sz w:val="22"/>
          <w:szCs w:val="22"/>
        </w:rPr>
        <w:t>Candidates</w:t>
      </w:r>
      <w:r w:rsidRPr="00514373">
        <w:rPr>
          <w:rFonts w:ascii="Calibri" w:hAnsi="Calibri"/>
          <w:sz w:val="22"/>
          <w:szCs w:val="22"/>
        </w:rPr>
        <w:t xml:space="preserve"> may be required to make a presentation of the proposal contained in their </w:t>
      </w:r>
      <w:r>
        <w:rPr>
          <w:rFonts w:ascii="Calibri" w:hAnsi="Calibri"/>
          <w:sz w:val="22"/>
          <w:szCs w:val="22"/>
        </w:rPr>
        <w:t>Application</w:t>
      </w:r>
      <w:r w:rsidRPr="00514373">
        <w:rPr>
          <w:rFonts w:ascii="Calibri" w:hAnsi="Calibri"/>
          <w:sz w:val="22"/>
          <w:szCs w:val="22"/>
        </w:rPr>
        <w:t xml:space="preserve">. The Contracting Authority will not be responsible for the cost of such presentations (in accordance with paragraph 2.8).  Performance at presentations will NOT be evaluated. </w:t>
      </w:r>
    </w:p>
    <w:p w14:paraId="70C1DE5C" w14:textId="77777777" w:rsidR="00425024" w:rsidRPr="00514373" w:rsidRDefault="00425024" w:rsidP="00425024">
      <w:pPr>
        <w:pStyle w:val="Heading2"/>
        <w:jc w:val="both"/>
        <w:rPr>
          <w:rFonts w:ascii="Calibri" w:hAnsi="Calibri"/>
        </w:rPr>
      </w:pPr>
      <w:r>
        <w:rPr>
          <w:rFonts w:ascii="Calibri" w:hAnsi="Calibri"/>
        </w:rPr>
        <w:lastRenderedPageBreak/>
        <w:t>3.4</w:t>
      </w:r>
      <w:r>
        <w:rPr>
          <w:rFonts w:ascii="Calibri" w:hAnsi="Calibri"/>
        </w:rPr>
        <w:tab/>
        <w:t>Notification and Admittance to the DPS</w:t>
      </w:r>
    </w:p>
    <w:tbl>
      <w:tblPr>
        <w:tblW w:w="9299" w:type="dxa"/>
        <w:tblLayout w:type="fixed"/>
        <w:tblLook w:val="01E0" w:firstRow="1" w:lastRow="1" w:firstColumn="1" w:lastColumn="1" w:noHBand="0" w:noVBand="0"/>
      </w:tblPr>
      <w:tblGrid>
        <w:gridCol w:w="737"/>
        <w:gridCol w:w="8562"/>
      </w:tblGrid>
      <w:tr w:rsidR="00425024" w:rsidRPr="00514373" w14:paraId="70C1DE5F" w14:textId="77777777" w:rsidTr="00425024">
        <w:tc>
          <w:tcPr>
            <w:tcW w:w="737" w:type="dxa"/>
          </w:tcPr>
          <w:p w14:paraId="70C1DE5D" w14:textId="77777777" w:rsidR="00425024" w:rsidRPr="00514373" w:rsidRDefault="00425024" w:rsidP="00425024">
            <w:pPr>
              <w:jc w:val="both"/>
              <w:rPr>
                <w:rFonts w:ascii="Calibri" w:hAnsi="Calibri"/>
                <w:color w:val="0000FF"/>
              </w:rPr>
            </w:pPr>
            <w:r w:rsidRPr="00514373">
              <w:rPr>
                <w:rFonts w:ascii="Calibri" w:hAnsi="Calibri"/>
                <w:color w:val="0000FF"/>
                <w:sz w:val="22"/>
                <w:szCs w:val="22"/>
              </w:rPr>
              <w:t>3</w:t>
            </w:r>
            <w:r>
              <w:rPr>
                <w:rFonts w:ascii="Calibri" w:hAnsi="Calibri"/>
                <w:color w:val="0000FF"/>
                <w:sz w:val="22"/>
                <w:szCs w:val="22"/>
              </w:rPr>
              <w:t>.4</w:t>
            </w:r>
            <w:r w:rsidRPr="00514373">
              <w:rPr>
                <w:rFonts w:ascii="Calibri" w:hAnsi="Calibri"/>
                <w:color w:val="0000FF"/>
                <w:sz w:val="22"/>
                <w:szCs w:val="22"/>
              </w:rPr>
              <w:t>.1</w:t>
            </w:r>
          </w:p>
        </w:tc>
        <w:tc>
          <w:tcPr>
            <w:tcW w:w="8562" w:type="dxa"/>
          </w:tcPr>
          <w:p w14:paraId="70C1DE5E" w14:textId="77777777" w:rsidR="00425024" w:rsidRPr="00514373" w:rsidRDefault="00425024" w:rsidP="00425024">
            <w:pPr>
              <w:spacing w:after="200" w:line="316" w:lineRule="auto"/>
              <w:jc w:val="both"/>
              <w:rPr>
                <w:rFonts w:ascii="Calibri" w:hAnsi="Calibri"/>
              </w:rPr>
            </w:pPr>
            <w:r>
              <w:rPr>
                <w:rFonts w:ascii="Calibri" w:hAnsi="Calibri"/>
                <w:sz w:val="22"/>
                <w:szCs w:val="22"/>
              </w:rPr>
              <w:t xml:space="preserve">The Contracting Authority will notify Candidates of its decision in relation to the establishment of the DPS and/or of the outcome of their Application to participate in the DPS.  </w:t>
            </w:r>
          </w:p>
        </w:tc>
      </w:tr>
      <w:tr w:rsidR="00425024" w:rsidRPr="00514373" w14:paraId="70C1DE62" w14:textId="77777777" w:rsidTr="00425024">
        <w:tc>
          <w:tcPr>
            <w:tcW w:w="737" w:type="dxa"/>
          </w:tcPr>
          <w:p w14:paraId="70C1DE60" w14:textId="77777777" w:rsidR="00425024" w:rsidRPr="00514373" w:rsidRDefault="00425024" w:rsidP="00425024">
            <w:pPr>
              <w:jc w:val="both"/>
              <w:rPr>
                <w:rFonts w:ascii="Calibri" w:hAnsi="Calibri"/>
                <w:color w:val="0000FF"/>
                <w:sz w:val="22"/>
                <w:szCs w:val="22"/>
              </w:rPr>
            </w:pPr>
            <w:r>
              <w:rPr>
                <w:rFonts w:ascii="Calibri" w:hAnsi="Calibri"/>
                <w:color w:val="0000FF"/>
                <w:sz w:val="22"/>
                <w:szCs w:val="22"/>
              </w:rPr>
              <w:t>3.4.2</w:t>
            </w:r>
          </w:p>
        </w:tc>
        <w:tc>
          <w:tcPr>
            <w:tcW w:w="8562" w:type="dxa"/>
          </w:tcPr>
          <w:p w14:paraId="4D69F16E" w14:textId="77777777" w:rsidR="00E57FE4" w:rsidRDefault="00425024" w:rsidP="00425024">
            <w:pPr>
              <w:spacing w:after="200" w:line="316" w:lineRule="auto"/>
              <w:jc w:val="both"/>
              <w:rPr>
                <w:rFonts w:ascii="Calibri" w:hAnsi="Calibri"/>
                <w:sz w:val="22"/>
                <w:szCs w:val="22"/>
              </w:rPr>
            </w:pPr>
            <w:r w:rsidRPr="000249D0">
              <w:rPr>
                <w:rFonts w:ascii="Calibri" w:hAnsi="Calibri"/>
                <w:sz w:val="22"/>
                <w:szCs w:val="22"/>
              </w:rPr>
              <w:t xml:space="preserve">Admittance to the DPS will be conditional upon the successful Candidate(s) (including the Prime Contractor and any Subcontractors) submitting the (to the extent not already provided) within five (5) calendar days of request by the Contracting Authority: </w:t>
            </w:r>
          </w:p>
          <w:p w14:paraId="2052A434" w14:textId="1D7223E7" w:rsidR="00E57FE4" w:rsidRPr="00E57FE4" w:rsidRDefault="00425024" w:rsidP="00EC69DD">
            <w:pPr>
              <w:pStyle w:val="ListParagraph"/>
              <w:numPr>
                <w:ilvl w:val="0"/>
                <w:numId w:val="30"/>
              </w:numPr>
              <w:spacing w:after="200" w:line="316" w:lineRule="auto"/>
              <w:jc w:val="both"/>
              <w:rPr>
                <w:rFonts w:ascii="Calibri" w:hAnsi="Calibri"/>
                <w:sz w:val="22"/>
                <w:szCs w:val="22"/>
              </w:rPr>
            </w:pPr>
            <w:r w:rsidRPr="00E57FE4">
              <w:rPr>
                <w:rFonts w:ascii="Calibri" w:hAnsi="Calibri"/>
                <w:sz w:val="22"/>
                <w:szCs w:val="22"/>
              </w:rPr>
              <w:t xml:space="preserve">a Declaration in the form attached at Appendix 4; </w:t>
            </w:r>
          </w:p>
          <w:p w14:paraId="096264A4" w14:textId="77777777" w:rsidR="00E57FE4" w:rsidRDefault="00425024" w:rsidP="00EC69DD">
            <w:pPr>
              <w:pStyle w:val="ListParagraph"/>
              <w:numPr>
                <w:ilvl w:val="0"/>
                <w:numId w:val="30"/>
              </w:numPr>
              <w:spacing w:after="200" w:line="316" w:lineRule="auto"/>
              <w:jc w:val="both"/>
              <w:rPr>
                <w:rFonts w:ascii="Calibri" w:hAnsi="Calibri"/>
                <w:sz w:val="22"/>
                <w:szCs w:val="22"/>
              </w:rPr>
            </w:pPr>
            <w:r w:rsidRPr="00E57FE4">
              <w:rPr>
                <w:rFonts w:ascii="Calibri" w:hAnsi="Calibri"/>
                <w:sz w:val="22"/>
                <w:szCs w:val="22"/>
              </w:rPr>
              <w:t xml:space="preserve">if applicable, evidence to the effect that measures taken by the entity concerned are sufficient to demonstrate its reliability despite the existence of a relevant Exclusion Ground; </w:t>
            </w:r>
          </w:p>
          <w:p w14:paraId="70C1DE61" w14:textId="21154275" w:rsidR="00425024" w:rsidRPr="00E57FE4" w:rsidRDefault="00425024" w:rsidP="00EC69DD">
            <w:pPr>
              <w:pStyle w:val="ListParagraph"/>
              <w:numPr>
                <w:ilvl w:val="0"/>
                <w:numId w:val="30"/>
              </w:numPr>
              <w:spacing w:after="200" w:line="316" w:lineRule="auto"/>
              <w:jc w:val="both"/>
              <w:rPr>
                <w:rFonts w:ascii="Calibri" w:hAnsi="Calibri"/>
                <w:sz w:val="22"/>
                <w:szCs w:val="22"/>
              </w:rPr>
            </w:pPr>
            <w:r w:rsidRPr="00E57FE4">
              <w:rPr>
                <w:rFonts w:ascii="Calibri" w:hAnsi="Calibri"/>
                <w:sz w:val="22"/>
                <w:szCs w:val="22"/>
              </w:rPr>
              <w:t>all or any of the evidence and supporting documents specified at paragraphs 3.1 and 3.2 above.</w:t>
            </w:r>
          </w:p>
        </w:tc>
      </w:tr>
    </w:tbl>
    <w:p w14:paraId="70C1DE63" w14:textId="77777777" w:rsidR="00425024" w:rsidRPr="00514373" w:rsidRDefault="00425024" w:rsidP="00425024">
      <w:pPr>
        <w:pStyle w:val="Heading2"/>
        <w:tabs>
          <w:tab w:val="left" w:pos="3215"/>
        </w:tabs>
        <w:jc w:val="both"/>
        <w:rPr>
          <w:rFonts w:ascii="Calibri" w:hAnsi="Calibri"/>
        </w:rPr>
      </w:pPr>
      <w:r>
        <w:rPr>
          <w:rFonts w:ascii="Calibri" w:hAnsi="Calibri"/>
        </w:rPr>
        <w:t>3.5</w:t>
      </w:r>
      <w:r>
        <w:rPr>
          <w:rFonts w:ascii="Calibri" w:hAnsi="Calibri"/>
        </w:rPr>
        <w:tab/>
        <w:t>DPS Agreement</w:t>
      </w:r>
      <w:r>
        <w:rPr>
          <w:rFonts w:ascii="Calibri" w:hAnsi="Calibri"/>
        </w:rPr>
        <w:tab/>
      </w:r>
    </w:p>
    <w:p w14:paraId="70C1DE64" w14:textId="77777777" w:rsidR="00425024" w:rsidRPr="00514373" w:rsidRDefault="00425024" w:rsidP="00425024">
      <w:pPr>
        <w:tabs>
          <w:tab w:val="left" w:pos="737"/>
        </w:tabs>
        <w:spacing w:after="200" w:line="316" w:lineRule="auto"/>
        <w:ind w:left="720" w:hanging="720"/>
        <w:jc w:val="both"/>
        <w:rPr>
          <w:rFonts w:ascii="Calibri" w:hAnsi="Calibri"/>
        </w:rPr>
      </w:pPr>
      <w:r w:rsidRPr="00514373">
        <w:rPr>
          <w:rFonts w:ascii="Calibri" w:hAnsi="Calibri"/>
          <w:color w:val="0000FF"/>
          <w:sz w:val="22"/>
          <w:szCs w:val="22"/>
        </w:rPr>
        <w:t>3.</w:t>
      </w:r>
      <w:r>
        <w:rPr>
          <w:rFonts w:ascii="Calibri" w:hAnsi="Calibri"/>
          <w:color w:val="0000FF"/>
          <w:sz w:val="22"/>
          <w:szCs w:val="22"/>
        </w:rPr>
        <w:t>5</w:t>
      </w:r>
      <w:r w:rsidRPr="00514373">
        <w:rPr>
          <w:rFonts w:ascii="Calibri" w:hAnsi="Calibri"/>
          <w:color w:val="0000FF"/>
          <w:sz w:val="22"/>
          <w:szCs w:val="22"/>
        </w:rPr>
        <w:t>.1</w:t>
      </w:r>
      <w:r w:rsidRPr="00514373">
        <w:rPr>
          <w:rFonts w:ascii="Calibri" w:hAnsi="Calibri"/>
          <w:color w:val="0000FF"/>
        </w:rPr>
        <w:tab/>
      </w:r>
      <w:r w:rsidRPr="00867A95">
        <w:rPr>
          <w:rFonts w:ascii="Calibri" w:hAnsi="Calibri"/>
          <w:sz w:val="22"/>
          <w:szCs w:val="22"/>
        </w:rPr>
        <w:t>The successful Candidate(s) must sign and return the DPS Agreement(s) to the Contracting Authority no later than seven (7) calendar days from the date of request by the Contracting Authority.  A signed DPS Agreement returned by the successful Candidate(s) is not binding on the Contracting Authority until the Contracting Authority has signed the DPS Agreement in accordance with paragraph 2.1.2 above.</w:t>
      </w:r>
    </w:p>
    <w:p w14:paraId="70C1DE65" w14:textId="77777777" w:rsidR="00425024" w:rsidRDefault="00425024" w:rsidP="00425024">
      <w:pPr>
        <w:spacing w:after="160" w:line="259" w:lineRule="auto"/>
        <w:jc w:val="both"/>
        <w:rPr>
          <w:rFonts w:ascii="Calibri" w:eastAsia="Arial Unicode MS" w:hAnsi="Calibri"/>
          <w:sz w:val="22"/>
          <w:szCs w:val="22"/>
          <w:lang w:eastAsia="ar-SA"/>
        </w:rPr>
      </w:pPr>
    </w:p>
    <w:p w14:paraId="70C1DE66" w14:textId="77777777" w:rsidR="00425024" w:rsidRPr="00514373" w:rsidRDefault="00425024" w:rsidP="00425024">
      <w:pPr>
        <w:pStyle w:val="western"/>
        <w:tabs>
          <w:tab w:val="left" w:pos="737"/>
        </w:tabs>
        <w:suppressAutoHyphens w:val="0"/>
        <w:spacing w:before="0" w:line="316" w:lineRule="auto"/>
        <w:ind w:left="720" w:hanging="720"/>
        <w:rPr>
          <w:rFonts w:ascii="Calibri" w:hAnsi="Calibri"/>
          <w:sz w:val="22"/>
          <w:szCs w:val="22"/>
        </w:rPr>
      </w:pPr>
    </w:p>
    <w:p w14:paraId="70C1DE67" w14:textId="77777777" w:rsidR="00425024" w:rsidRPr="00514373" w:rsidRDefault="00425024" w:rsidP="00425024">
      <w:pPr>
        <w:jc w:val="both"/>
        <w:rPr>
          <w:rFonts w:ascii="Calibri" w:hAnsi="Calibri"/>
          <w:sz w:val="22"/>
          <w:szCs w:val="22"/>
        </w:rPr>
      </w:pPr>
    </w:p>
    <w:p w14:paraId="70C1DE68" w14:textId="77777777" w:rsidR="00425024" w:rsidRPr="00514373" w:rsidRDefault="00425024" w:rsidP="00425024">
      <w:pPr>
        <w:pStyle w:val="Heading1"/>
        <w:jc w:val="both"/>
        <w:rPr>
          <w:b w:val="0"/>
          <w:bCs w:val="0"/>
        </w:rPr>
        <w:sectPr w:rsidR="00425024" w:rsidRPr="00514373">
          <w:type w:val="continuous"/>
          <w:pgSz w:w="11907" w:h="16840"/>
          <w:pgMar w:top="1418" w:right="1418" w:bottom="851" w:left="1418" w:header="709" w:footer="709" w:gutter="0"/>
          <w:cols w:space="720"/>
        </w:sectPr>
      </w:pPr>
    </w:p>
    <w:p w14:paraId="70C1DE69" w14:textId="77777777" w:rsidR="00425024" w:rsidRPr="00AA56E6" w:rsidRDefault="00425024" w:rsidP="00030851">
      <w:pPr>
        <w:pStyle w:val="Heading1"/>
        <w:pBdr>
          <w:bottom w:val="single" w:sz="18" w:space="4" w:color="333399"/>
        </w:pBdr>
        <w:jc w:val="both"/>
        <w:rPr>
          <w:rFonts w:ascii="Calibri" w:hAnsi="Calibri"/>
        </w:rPr>
      </w:pPr>
      <w:r w:rsidRPr="00AA1D1F">
        <w:rPr>
          <w:rFonts w:ascii="Calibri" w:hAnsi="Calibri"/>
        </w:rPr>
        <w:lastRenderedPageBreak/>
        <w:t>Appendix 1: Requirements and Specifications</w:t>
      </w:r>
    </w:p>
    <w:p w14:paraId="70C1DE6A" w14:textId="77777777" w:rsidR="00425024" w:rsidRPr="00BE0138" w:rsidRDefault="00425024" w:rsidP="00425024">
      <w:pPr>
        <w:jc w:val="both"/>
        <w:rPr>
          <w:rFonts w:asciiTheme="minorHAnsi" w:hAnsiTheme="minorHAnsi"/>
          <w:b/>
          <w:sz w:val="32"/>
          <w:szCs w:val="32"/>
        </w:rPr>
      </w:pPr>
      <w:r w:rsidRPr="00BE0138">
        <w:rPr>
          <w:rFonts w:asciiTheme="minorHAnsi" w:hAnsiTheme="minorHAnsi"/>
          <w:b/>
          <w:sz w:val="32"/>
          <w:szCs w:val="32"/>
        </w:rPr>
        <w:t>SECTION I</w:t>
      </w:r>
    </w:p>
    <w:p w14:paraId="70C1DE6B" w14:textId="77777777" w:rsidR="00425024" w:rsidRPr="00C85912" w:rsidRDefault="00425024" w:rsidP="00425024">
      <w:pPr>
        <w:jc w:val="both"/>
        <w:rPr>
          <w:rFonts w:asciiTheme="minorHAnsi" w:hAnsiTheme="minorHAnsi"/>
          <w:b/>
          <w:sz w:val="22"/>
          <w:szCs w:val="22"/>
        </w:rPr>
      </w:pPr>
    </w:p>
    <w:p w14:paraId="70C1DE6C" w14:textId="77777777" w:rsidR="00425024" w:rsidRDefault="00425024" w:rsidP="00EC69DD">
      <w:pPr>
        <w:pStyle w:val="ListParagraph"/>
        <w:numPr>
          <w:ilvl w:val="1"/>
          <w:numId w:val="29"/>
        </w:numPr>
        <w:spacing w:after="20"/>
        <w:jc w:val="both"/>
        <w:rPr>
          <w:rFonts w:asciiTheme="minorHAnsi" w:hAnsiTheme="minorHAnsi"/>
          <w:b/>
          <w:sz w:val="22"/>
          <w:szCs w:val="22"/>
        </w:rPr>
      </w:pPr>
      <w:r w:rsidRPr="00CA288E">
        <w:rPr>
          <w:rFonts w:asciiTheme="minorHAnsi" w:hAnsiTheme="minorHAnsi"/>
          <w:b/>
          <w:sz w:val="22"/>
          <w:szCs w:val="22"/>
        </w:rPr>
        <w:t>Background to this Dynamic Purchasing System</w:t>
      </w:r>
    </w:p>
    <w:p w14:paraId="7552F41C" w14:textId="77777777" w:rsidR="00843F9C" w:rsidRDefault="00843F9C" w:rsidP="00843F9C">
      <w:pPr>
        <w:spacing w:after="20"/>
        <w:jc w:val="both"/>
        <w:rPr>
          <w:rFonts w:asciiTheme="minorHAnsi" w:hAnsiTheme="minorHAnsi"/>
          <w:b/>
          <w:sz w:val="22"/>
          <w:szCs w:val="22"/>
        </w:rPr>
      </w:pPr>
    </w:p>
    <w:p w14:paraId="7C47F9AA" w14:textId="2ECF5541" w:rsidR="00843F9C" w:rsidRPr="00843F9C" w:rsidRDefault="00843F9C" w:rsidP="00843F9C">
      <w:pPr>
        <w:spacing w:after="20"/>
        <w:jc w:val="both"/>
        <w:rPr>
          <w:rFonts w:asciiTheme="minorHAnsi" w:hAnsiTheme="minorHAnsi"/>
          <w:b/>
          <w:sz w:val="22"/>
          <w:szCs w:val="22"/>
        </w:rPr>
      </w:pPr>
      <w:r>
        <w:rPr>
          <w:rFonts w:asciiTheme="minorHAnsi" w:hAnsiTheme="minorHAnsi"/>
          <w:b/>
          <w:sz w:val="22"/>
          <w:szCs w:val="22"/>
        </w:rPr>
        <w:t>Provision of vehicles:</w:t>
      </w:r>
    </w:p>
    <w:p w14:paraId="70C1DE6D" w14:textId="77777777" w:rsidR="00CA288E" w:rsidRPr="00CA288E" w:rsidRDefault="00CA288E" w:rsidP="00CA288E">
      <w:pPr>
        <w:pStyle w:val="ListParagraph"/>
        <w:spacing w:after="20"/>
        <w:ind w:left="360"/>
        <w:jc w:val="both"/>
        <w:rPr>
          <w:rFonts w:asciiTheme="minorHAnsi" w:hAnsiTheme="minorHAnsi"/>
          <w:b/>
          <w:sz w:val="22"/>
          <w:szCs w:val="22"/>
        </w:rPr>
      </w:pPr>
    </w:p>
    <w:p w14:paraId="70C1DE6E" w14:textId="45882248" w:rsidR="00425024" w:rsidRPr="00B86B2C" w:rsidRDefault="00425024" w:rsidP="00425024">
      <w:pPr>
        <w:spacing w:after="20"/>
        <w:jc w:val="both"/>
        <w:rPr>
          <w:rFonts w:asciiTheme="minorHAnsi" w:hAnsiTheme="minorHAnsi"/>
          <w:sz w:val="22"/>
          <w:szCs w:val="22"/>
        </w:rPr>
      </w:pPr>
      <w:r w:rsidRPr="00C85912">
        <w:rPr>
          <w:rFonts w:asciiTheme="minorHAnsi" w:hAnsiTheme="minorHAnsi"/>
          <w:sz w:val="22"/>
          <w:szCs w:val="22"/>
        </w:rPr>
        <w:t xml:space="preserve">The Contracting Authority is establishing a Dynamic Purchasing System (DPS) for </w:t>
      </w:r>
      <w:r w:rsidRPr="002A0909">
        <w:rPr>
          <w:rFonts w:asciiTheme="minorHAnsi" w:hAnsiTheme="minorHAnsi"/>
          <w:sz w:val="22"/>
          <w:szCs w:val="22"/>
        </w:rPr>
        <w:t xml:space="preserve">the </w:t>
      </w:r>
      <w:r w:rsidR="00843F9C">
        <w:rPr>
          <w:rFonts w:asciiTheme="minorHAnsi" w:hAnsiTheme="minorHAnsi"/>
          <w:sz w:val="22"/>
          <w:szCs w:val="22"/>
        </w:rPr>
        <w:t xml:space="preserve">provision of new and second-hand </w:t>
      </w:r>
      <w:r w:rsidR="00791CCF">
        <w:rPr>
          <w:rFonts w:asciiTheme="minorHAnsi" w:hAnsiTheme="minorHAnsi"/>
          <w:sz w:val="22"/>
          <w:szCs w:val="22"/>
        </w:rPr>
        <w:t xml:space="preserve">wheelchair accessible </w:t>
      </w:r>
      <w:r w:rsidR="00843F9C">
        <w:rPr>
          <w:rFonts w:asciiTheme="minorHAnsi" w:hAnsiTheme="minorHAnsi"/>
          <w:sz w:val="22"/>
          <w:szCs w:val="22"/>
        </w:rPr>
        <w:t>vehicles</w:t>
      </w:r>
      <w:r>
        <w:rPr>
          <w:rFonts w:asciiTheme="minorHAnsi" w:hAnsiTheme="minorHAnsi"/>
          <w:sz w:val="22"/>
          <w:szCs w:val="22"/>
        </w:rPr>
        <w:t xml:space="preserve"> </w:t>
      </w:r>
      <w:r w:rsidRPr="00B86B2C">
        <w:rPr>
          <w:rFonts w:asciiTheme="minorHAnsi" w:hAnsiTheme="minorHAnsi"/>
          <w:sz w:val="22"/>
          <w:szCs w:val="22"/>
        </w:rPr>
        <w:t>and the related pre and after sale support services</w:t>
      </w:r>
      <w:r w:rsidR="00E52889">
        <w:rPr>
          <w:rFonts w:asciiTheme="minorHAnsi" w:hAnsiTheme="minorHAnsi"/>
          <w:sz w:val="22"/>
          <w:szCs w:val="22"/>
        </w:rPr>
        <w:t xml:space="preserve"> as well as vehicle adaptation services</w:t>
      </w:r>
      <w:r w:rsidRPr="002A0909">
        <w:rPr>
          <w:rFonts w:asciiTheme="minorHAnsi" w:hAnsiTheme="minorHAnsi"/>
          <w:sz w:val="22"/>
          <w:szCs w:val="22"/>
        </w:rPr>
        <w:t xml:space="preserve"> </w:t>
      </w:r>
      <w:r w:rsidR="00DD1E39">
        <w:rPr>
          <w:rFonts w:asciiTheme="minorHAnsi" w:hAnsiTheme="minorHAnsi"/>
          <w:sz w:val="22"/>
          <w:szCs w:val="22"/>
        </w:rPr>
        <w:t>including but not limited:</w:t>
      </w:r>
    </w:p>
    <w:p w14:paraId="70C1DE6F" w14:textId="77777777" w:rsidR="00425024" w:rsidRDefault="00425024" w:rsidP="00843F9C">
      <w:pPr>
        <w:spacing w:after="20"/>
        <w:jc w:val="both"/>
        <w:rPr>
          <w:rFonts w:asciiTheme="minorHAnsi" w:hAnsiTheme="minorHAnsi"/>
          <w:sz w:val="22"/>
          <w:szCs w:val="22"/>
        </w:rPr>
      </w:pPr>
    </w:p>
    <w:p w14:paraId="70C1DE71" w14:textId="1244E123" w:rsidR="00137351" w:rsidRPr="001D38D8" w:rsidRDefault="00137351" w:rsidP="00EC69DD">
      <w:pPr>
        <w:pStyle w:val="ListParagraph"/>
        <w:numPr>
          <w:ilvl w:val="1"/>
          <w:numId w:val="24"/>
        </w:numPr>
        <w:spacing w:after="20"/>
        <w:ind w:left="1080"/>
        <w:jc w:val="both"/>
        <w:rPr>
          <w:rFonts w:asciiTheme="minorHAnsi" w:hAnsiTheme="minorHAnsi"/>
          <w:sz w:val="22"/>
          <w:szCs w:val="22"/>
        </w:rPr>
      </w:pPr>
      <w:r w:rsidRPr="001D38D8">
        <w:rPr>
          <w:rFonts w:asciiTheme="minorHAnsi" w:hAnsiTheme="minorHAnsi"/>
          <w:sz w:val="22"/>
          <w:szCs w:val="22"/>
        </w:rPr>
        <w:t>Multi-Purpose Vehicle (MPV</w:t>
      </w:r>
      <w:r>
        <w:rPr>
          <w:rFonts w:asciiTheme="minorHAnsi" w:hAnsiTheme="minorHAnsi"/>
          <w:sz w:val="22"/>
          <w:szCs w:val="22"/>
        </w:rPr>
        <w:t>)</w:t>
      </w:r>
      <w:r w:rsidRPr="001D38D8">
        <w:rPr>
          <w:rFonts w:asciiTheme="minorHAnsi" w:hAnsiTheme="minorHAnsi"/>
          <w:sz w:val="22"/>
          <w:szCs w:val="22"/>
        </w:rPr>
        <w:t xml:space="preserve"> comprising six seats or more in addition to the driver’s seat </w:t>
      </w:r>
      <w:r w:rsidR="00BA0443">
        <w:rPr>
          <w:rFonts w:asciiTheme="minorHAnsi" w:hAnsiTheme="minorHAnsi"/>
          <w:sz w:val="22"/>
          <w:szCs w:val="22"/>
        </w:rPr>
        <w:t>including but not limited to</w:t>
      </w:r>
      <w:r w:rsidRPr="001D38D8">
        <w:rPr>
          <w:rFonts w:asciiTheme="minorHAnsi" w:hAnsiTheme="minorHAnsi"/>
          <w:sz w:val="22"/>
          <w:szCs w:val="22"/>
        </w:rPr>
        <w:t>:</w:t>
      </w:r>
    </w:p>
    <w:p w14:paraId="70C1DE72" w14:textId="741A5FF8" w:rsidR="00137351" w:rsidRPr="002C6B38" w:rsidRDefault="00137351" w:rsidP="00EC69DD">
      <w:pPr>
        <w:pStyle w:val="ListParagraph"/>
        <w:numPr>
          <w:ilvl w:val="2"/>
          <w:numId w:val="24"/>
        </w:numPr>
        <w:spacing w:after="20"/>
        <w:ind w:left="1604"/>
        <w:jc w:val="both"/>
        <w:rPr>
          <w:rFonts w:asciiTheme="minorHAnsi" w:hAnsiTheme="minorHAnsi"/>
          <w:sz w:val="22"/>
          <w:szCs w:val="22"/>
        </w:rPr>
      </w:pPr>
      <w:r w:rsidRPr="001D38D8">
        <w:rPr>
          <w:rFonts w:asciiTheme="minorHAnsi" w:hAnsiTheme="minorHAnsi"/>
          <w:sz w:val="22"/>
          <w:szCs w:val="22"/>
        </w:rPr>
        <w:t xml:space="preserve">Vehicles designed and constructed for the carriage of passengers, </w:t>
      </w:r>
      <w:r w:rsidR="00AA1D1F">
        <w:rPr>
          <w:rFonts w:asciiTheme="minorHAnsi" w:hAnsiTheme="minorHAnsi"/>
          <w:sz w:val="22"/>
          <w:szCs w:val="22"/>
        </w:rPr>
        <w:t xml:space="preserve">having </w:t>
      </w:r>
      <w:r w:rsidR="00AA1D1F" w:rsidRPr="002C6B38">
        <w:rPr>
          <w:rFonts w:asciiTheme="minorHAnsi" w:hAnsiTheme="minorHAnsi"/>
          <w:sz w:val="22"/>
          <w:szCs w:val="22"/>
        </w:rPr>
        <w:t>a</w:t>
      </w:r>
      <w:r w:rsidRPr="002C6B38">
        <w:rPr>
          <w:rFonts w:asciiTheme="minorHAnsi" w:hAnsiTheme="minorHAnsi"/>
          <w:sz w:val="22"/>
          <w:szCs w:val="22"/>
        </w:rPr>
        <w:t xml:space="preserve"> Maximum Authorised Mass not exceeding 3,500 kg.</w:t>
      </w:r>
      <w:r>
        <w:rPr>
          <w:rFonts w:asciiTheme="minorHAnsi" w:hAnsiTheme="minorHAnsi"/>
          <w:sz w:val="22"/>
          <w:szCs w:val="22"/>
        </w:rPr>
        <w:t>,</w:t>
      </w:r>
      <w:r w:rsidRPr="002C6B38">
        <w:rPr>
          <w:rFonts w:asciiTheme="minorHAnsi" w:hAnsiTheme="minorHAnsi"/>
          <w:sz w:val="22"/>
          <w:szCs w:val="22"/>
        </w:rPr>
        <w:t xml:space="preserve"> having passenger accommodation for not more than 8 persons.</w:t>
      </w:r>
      <w:r w:rsidR="00DF2F8A">
        <w:rPr>
          <w:rFonts w:asciiTheme="minorHAnsi" w:hAnsiTheme="minorHAnsi"/>
          <w:sz w:val="22"/>
          <w:szCs w:val="22"/>
        </w:rPr>
        <w:t xml:space="preserve"> </w:t>
      </w:r>
      <w:r w:rsidR="00DF2F8A" w:rsidRPr="00DF2F8A">
        <w:rPr>
          <w:rFonts w:asciiTheme="minorHAnsi" w:hAnsiTheme="minorHAnsi"/>
          <w:sz w:val="22"/>
          <w:szCs w:val="22"/>
        </w:rPr>
        <w:t>Vehicle must be suitable for drivers with a B type licence</w:t>
      </w:r>
      <w:r w:rsidR="00DF2F8A">
        <w:rPr>
          <w:rFonts w:asciiTheme="minorHAnsi" w:hAnsiTheme="minorHAnsi"/>
          <w:sz w:val="22"/>
          <w:szCs w:val="22"/>
        </w:rPr>
        <w:t>.</w:t>
      </w:r>
      <w:r w:rsidRPr="002C6B38">
        <w:rPr>
          <w:rFonts w:asciiTheme="minorHAnsi" w:hAnsiTheme="minorHAnsi"/>
          <w:sz w:val="22"/>
          <w:szCs w:val="22"/>
        </w:rPr>
        <w:t xml:space="preserve"> </w:t>
      </w:r>
      <w:r w:rsidR="0017441C" w:rsidRPr="002C6B38">
        <w:rPr>
          <w:rFonts w:asciiTheme="minorHAnsi" w:hAnsiTheme="minorHAnsi"/>
          <w:sz w:val="22"/>
          <w:szCs w:val="22"/>
        </w:rPr>
        <w:t>Generally,</w:t>
      </w:r>
      <w:r w:rsidRPr="002C6B38">
        <w:rPr>
          <w:rFonts w:asciiTheme="minorHAnsi" w:hAnsiTheme="minorHAnsi"/>
          <w:sz w:val="22"/>
          <w:szCs w:val="22"/>
        </w:rPr>
        <w:t xml:space="preserve"> this includes people carrier and minibuses.</w:t>
      </w:r>
    </w:p>
    <w:p w14:paraId="70C1DE73" w14:textId="77777777" w:rsidR="00137351" w:rsidRPr="001D38D8" w:rsidRDefault="00137351" w:rsidP="00843F9C">
      <w:pPr>
        <w:pStyle w:val="ListParagraph"/>
        <w:spacing w:after="20"/>
        <w:ind w:left="1735"/>
        <w:jc w:val="both"/>
        <w:rPr>
          <w:rFonts w:asciiTheme="minorHAnsi" w:hAnsiTheme="minorHAnsi"/>
          <w:sz w:val="22"/>
          <w:szCs w:val="22"/>
        </w:rPr>
      </w:pPr>
    </w:p>
    <w:p w14:paraId="70C1DE75" w14:textId="0806FD16" w:rsidR="00137351" w:rsidRDefault="00137351" w:rsidP="00EC69DD">
      <w:pPr>
        <w:pStyle w:val="ListParagraph"/>
        <w:numPr>
          <w:ilvl w:val="1"/>
          <w:numId w:val="24"/>
        </w:numPr>
        <w:spacing w:after="20"/>
        <w:ind w:left="1080"/>
        <w:jc w:val="both"/>
        <w:rPr>
          <w:rFonts w:asciiTheme="minorHAnsi" w:hAnsiTheme="minorHAnsi"/>
          <w:sz w:val="22"/>
          <w:szCs w:val="22"/>
        </w:rPr>
      </w:pPr>
      <w:r w:rsidRPr="001D38D8">
        <w:rPr>
          <w:rFonts w:asciiTheme="minorHAnsi" w:hAnsiTheme="minorHAnsi"/>
          <w:sz w:val="22"/>
          <w:szCs w:val="22"/>
        </w:rPr>
        <w:t xml:space="preserve">The purchase of </w:t>
      </w:r>
      <w:r w:rsidR="008C7091">
        <w:rPr>
          <w:rFonts w:asciiTheme="minorHAnsi" w:hAnsiTheme="minorHAnsi"/>
          <w:sz w:val="22"/>
          <w:szCs w:val="22"/>
        </w:rPr>
        <w:t xml:space="preserve">Special </w:t>
      </w:r>
      <w:r w:rsidR="00D01042">
        <w:rPr>
          <w:rFonts w:asciiTheme="minorHAnsi" w:hAnsiTheme="minorHAnsi"/>
          <w:sz w:val="22"/>
          <w:szCs w:val="22"/>
        </w:rPr>
        <w:t xml:space="preserve">Purpose Vehicle (SPV) or </w:t>
      </w:r>
      <w:r w:rsidRPr="00837AC8">
        <w:rPr>
          <w:rFonts w:asciiTheme="minorHAnsi" w:hAnsiTheme="minorHAnsi"/>
          <w:sz w:val="22"/>
          <w:szCs w:val="22"/>
        </w:rPr>
        <w:t>wheelchair accessible vehicle</w:t>
      </w:r>
      <w:r>
        <w:rPr>
          <w:rFonts w:asciiTheme="minorHAnsi" w:hAnsiTheme="minorHAnsi"/>
          <w:sz w:val="22"/>
          <w:szCs w:val="22"/>
        </w:rPr>
        <w:t>/</w:t>
      </w:r>
      <w:r w:rsidRPr="00837AC8">
        <w:rPr>
          <w:rFonts w:asciiTheme="minorHAnsi" w:hAnsiTheme="minorHAnsi"/>
          <w:sz w:val="22"/>
          <w:szCs w:val="22"/>
        </w:rPr>
        <w:t>disabled person’s vehicle</w:t>
      </w:r>
      <w:r>
        <w:rPr>
          <w:rFonts w:asciiTheme="minorHAnsi" w:hAnsiTheme="minorHAnsi"/>
          <w:sz w:val="22"/>
          <w:szCs w:val="22"/>
        </w:rPr>
        <w:t xml:space="preserve"> </w:t>
      </w:r>
      <w:r w:rsidR="00BA0443">
        <w:rPr>
          <w:rFonts w:asciiTheme="minorHAnsi" w:hAnsiTheme="minorHAnsi"/>
          <w:sz w:val="22"/>
          <w:szCs w:val="22"/>
        </w:rPr>
        <w:t>including but not limited to</w:t>
      </w:r>
      <w:r w:rsidRPr="001D38D8">
        <w:rPr>
          <w:rFonts w:asciiTheme="minorHAnsi" w:hAnsiTheme="minorHAnsi"/>
          <w:sz w:val="22"/>
          <w:szCs w:val="22"/>
        </w:rPr>
        <w:t>:</w:t>
      </w:r>
    </w:p>
    <w:p w14:paraId="70C1DE76" w14:textId="77777777" w:rsidR="00137351" w:rsidRPr="001D38D8" w:rsidRDefault="00137351" w:rsidP="00EC69DD">
      <w:pPr>
        <w:pStyle w:val="ListParagraph"/>
        <w:numPr>
          <w:ilvl w:val="2"/>
          <w:numId w:val="24"/>
        </w:numPr>
        <w:spacing w:after="20"/>
        <w:ind w:left="1604"/>
        <w:jc w:val="both"/>
        <w:rPr>
          <w:rFonts w:asciiTheme="minorHAnsi" w:hAnsiTheme="minorHAnsi"/>
          <w:sz w:val="22"/>
          <w:szCs w:val="22"/>
        </w:rPr>
      </w:pPr>
      <w:r>
        <w:rPr>
          <w:rFonts w:asciiTheme="minorHAnsi" w:hAnsiTheme="minorHAnsi"/>
          <w:sz w:val="22"/>
          <w:szCs w:val="22"/>
        </w:rPr>
        <w:t>Wheelchair Accessible Vehicle: As</w:t>
      </w:r>
      <w:r w:rsidRPr="00837AC8">
        <w:rPr>
          <w:rFonts w:asciiTheme="minorHAnsi" w:hAnsiTheme="minorHAnsi"/>
          <w:sz w:val="22"/>
          <w:szCs w:val="22"/>
        </w:rPr>
        <w:t xml:space="preserve"> defined in EU</w:t>
      </w:r>
      <w:r>
        <w:rPr>
          <w:rFonts w:asciiTheme="minorHAnsi" w:hAnsiTheme="minorHAnsi"/>
          <w:sz w:val="22"/>
          <w:szCs w:val="22"/>
        </w:rPr>
        <w:t xml:space="preserve"> Regulation No.2018/858</w:t>
      </w:r>
      <w:r w:rsidRPr="00837AC8">
        <w:rPr>
          <w:rFonts w:asciiTheme="minorHAnsi" w:hAnsiTheme="minorHAnsi"/>
          <w:sz w:val="22"/>
          <w:szCs w:val="22"/>
        </w:rPr>
        <w:t>: ‘a vehicle of category M1 constructed or converted specifically so that they accommodate one or more persons seated in their wheelchairs when travelling on the road’.</w:t>
      </w:r>
    </w:p>
    <w:p w14:paraId="70C1DE77" w14:textId="77777777" w:rsidR="00137351" w:rsidRDefault="00137351" w:rsidP="00EC69DD">
      <w:pPr>
        <w:pStyle w:val="ListParagraph"/>
        <w:numPr>
          <w:ilvl w:val="2"/>
          <w:numId w:val="24"/>
        </w:numPr>
        <w:spacing w:after="20"/>
        <w:ind w:left="1604"/>
        <w:jc w:val="both"/>
        <w:rPr>
          <w:rFonts w:asciiTheme="minorHAnsi" w:hAnsiTheme="minorHAnsi"/>
          <w:sz w:val="22"/>
          <w:szCs w:val="22"/>
        </w:rPr>
      </w:pPr>
      <w:r>
        <w:rPr>
          <w:rFonts w:asciiTheme="minorHAnsi" w:hAnsiTheme="minorHAnsi"/>
          <w:sz w:val="22"/>
          <w:szCs w:val="22"/>
        </w:rPr>
        <w:t>D</w:t>
      </w:r>
      <w:r w:rsidRPr="00837AC8">
        <w:rPr>
          <w:rFonts w:asciiTheme="minorHAnsi" w:hAnsiTheme="minorHAnsi"/>
          <w:sz w:val="22"/>
          <w:szCs w:val="22"/>
        </w:rPr>
        <w:t>isabled person’s vehicle</w:t>
      </w:r>
      <w:r>
        <w:rPr>
          <w:rFonts w:asciiTheme="minorHAnsi" w:hAnsiTheme="minorHAnsi"/>
          <w:sz w:val="22"/>
          <w:szCs w:val="22"/>
        </w:rPr>
        <w:t>:</w:t>
      </w:r>
      <w:r w:rsidRPr="00837AC8">
        <w:rPr>
          <w:rFonts w:asciiTheme="minorHAnsi" w:hAnsiTheme="minorHAnsi"/>
          <w:sz w:val="22"/>
          <w:szCs w:val="22"/>
        </w:rPr>
        <w:t xml:space="preserve"> </w:t>
      </w:r>
      <w:r>
        <w:rPr>
          <w:rFonts w:asciiTheme="minorHAnsi" w:hAnsiTheme="minorHAnsi"/>
          <w:sz w:val="22"/>
          <w:szCs w:val="22"/>
        </w:rPr>
        <w:t>A</w:t>
      </w:r>
      <w:r w:rsidRPr="00837AC8">
        <w:rPr>
          <w:rFonts w:asciiTheme="minorHAnsi" w:hAnsiTheme="minorHAnsi"/>
          <w:sz w:val="22"/>
          <w:szCs w:val="22"/>
        </w:rPr>
        <w:t>s defined under S.I. No. 158 o</w:t>
      </w:r>
      <w:r>
        <w:rPr>
          <w:rFonts w:asciiTheme="minorHAnsi" w:hAnsiTheme="minorHAnsi"/>
          <w:sz w:val="22"/>
          <w:szCs w:val="22"/>
        </w:rPr>
        <w:t>f 2009:</w:t>
      </w:r>
      <w:r w:rsidRPr="00837AC8">
        <w:rPr>
          <w:rFonts w:asciiTheme="minorHAnsi" w:hAnsiTheme="minorHAnsi"/>
          <w:sz w:val="22"/>
          <w:szCs w:val="22"/>
        </w:rPr>
        <w:t xml:space="preserve"> ‘a vehicle that is adapted or specially constructed so as to enable a person who has a disability to travel in the vehicle, whether as the driver or a passenger in safety and reasonable comfort’.</w:t>
      </w:r>
      <w:r>
        <w:rPr>
          <w:rFonts w:asciiTheme="minorHAnsi" w:hAnsiTheme="minorHAnsi"/>
          <w:sz w:val="22"/>
          <w:szCs w:val="22"/>
        </w:rPr>
        <w:t xml:space="preserve"> </w:t>
      </w:r>
    </w:p>
    <w:p w14:paraId="70C1DE78" w14:textId="77777777" w:rsidR="00137351" w:rsidRDefault="00137351" w:rsidP="00843F9C">
      <w:pPr>
        <w:pStyle w:val="ListParagraph"/>
        <w:spacing w:after="20"/>
        <w:ind w:left="1604"/>
        <w:jc w:val="both"/>
        <w:rPr>
          <w:rFonts w:asciiTheme="minorHAnsi" w:hAnsiTheme="minorHAnsi"/>
          <w:sz w:val="22"/>
          <w:szCs w:val="22"/>
        </w:rPr>
      </w:pPr>
    </w:p>
    <w:p w14:paraId="040FCE6A" w14:textId="77777777" w:rsidR="007C1B5B" w:rsidRDefault="00137351" w:rsidP="007C1B5B">
      <w:pPr>
        <w:pStyle w:val="ListParagraph"/>
        <w:spacing w:after="20"/>
        <w:ind w:left="1604"/>
        <w:jc w:val="both"/>
        <w:rPr>
          <w:rFonts w:asciiTheme="minorHAnsi" w:hAnsiTheme="minorHAnsi"/>
          <w:sz w:val="22"/>
          <w:szCs w:val="22"/>
        </w:rPr>
      </w:pPr>
      <w:r w:rsidRPr="001D38D8">
        <w:rPr>
          <w:rFonts w:asciiTheme="minorHAnsi" w:hAnsiTheme="minorHAnsi"/>
          <w:sz w:val="22"/>
          <w:szCs w:val="22"/>
        </w:rPr>
        <w:t>Vehicles</w:t>
      </w:r>
      <w:r>
        <w:rPr>
          <w:rFonts w:asciiTheme="minorHAnsi" w:hAnsiTheme="minorHAnsi"/>
          <w:sz w:val="22"/>
          <w:szCs w:val="22"/>
        </w:rPr>
        <w:t xml:space="preserve"> under this category</w:t>
      </w:r>
      <w:r w:rsidRPr="001D38D8">
        <w:rPr>
          <w:rFonts w:asciiTheme="minorHAnsi" w:hAnsiTheme="minorHAnsi"/>
          <w:sz w:val="22"/>
          <w:szCs w:val="22"/>
        </w:rPr>
        <w:t xml:space="preserve"> </w:t>
      </w:r>
      <w:r w:rsidR="0017441C">
        <w:rPr>
          <w:rFonts w:asciiTheme="minorHAnsi" w:hAnsiTheme="minorHAnsi"/>
          <w:sz w:val="22"/>
          <w:szCs w:val="22"/>
        </w:rPr>
        <w:t>may</w:t>
      </w:r>
      <w:r>
        <w:rPr>
          <w:rFonts w:asciiTheme="minorHAnsi" w:hAnsiTheme="minorHAnsi"/>
          <w:sz w:val="22"/>
          <w:szCs w:val="22"/>
        </w:rPr>
        <w:t xml:space="preserve"> require </w:t>
      </w:r>
      <w:r w:rsidR="0017441C">
        <w:rPr>
          <w:rFonts w:asciiTheme="minorHAnsi" w:hAnsiTheme="minorHAnsi"/>
          <w:sz w:val="22"/>
          <w:szCs w:val="22"/>
        </w:rPr>
        <w:t xml:space="preserve">and it is not limited to </w:t>
      </w:r>
      <w:r>
        <w:rPr>
          <w:rFonts w:asciiTheme="minorHAnsi" w:hAnsiTheme="minorHAnsi"/>
          <w:sz w:val="22"/>
          <w:szCs w:val="22"/>
        </w:rPr>
        <w:t xml:space="preserve">wheelchair lift, </w:t>
      </w:r>
      <w:r w:rsidR="0017441C">
        <w:rPr>
          <w:rFonts w:asciiTheme="minorHAnsi" w:hAnsiTheme="minorHAnsi"/>
          <w:sz w:val="22"/>
          <w:szCs w:val="22"/>
        </w:rPr>
        <w:t>sidestep</w:t>
      </w:r>
      <w:r>
        <w:rPr>
          <w:rFonts w:asciiTheme="minorHAnsi" w:hAnsiTheme="minorHAnsi"/>
          <w:sz w:val="22"/>
          <w:szCs w:val="22"/>
        </w:rPr>
        <w:t>, reversible camera and</w:t>
      </w:r>
      <w:r w:rsidRPr="001D38D8">
        <w:rPr>
          <w:rFonts w:asciiTheme="minorHAnsi" w:hAnsiTheme="minorHAnsi"/>
          <w:sz w:val="22"/>
          <w:szCs w:val="22"/>
        </w:rPr>
        <w:t xml:space="preserve"> fully tracked floor</w:t>
      </w:r>
      <w:r>
        <w:rPr>
          <w:rFonts w:asciiTheme="minorHAnsi" w:hAnsiTheme="minorHAnsi"/>
          <w:sz w:val="22"/>
          <w:szCs w:val="22"/>
        </w:rPr>
        <w:t>. The requirement will be specified on the DPS Tender stage.</w:t>
      </w:r>
    </w:p>
    <w:p w14:paraId="5BBD9550" w14:textId="10F437DD" w:rsidR="007C1B5B" w:rsidRPr="007C1B5B" w:rsidRDefault="007C1B5B" w:rsidP="007C1B5B">
      <w:pPr>
        <w:pStyle w:val="ListParagraph"/>
        <w:numPr>
          <w:ilvl w:val="0"/>
          <w:numId w:val="38"/>
        </w:numPr>
        <w:spacing w:after="20"/>
        <w:jc w:val="both"/>
        <w:rPr>
          <w:rFonts w:asciiTheme="minorHAnsi" w:hAnsiTheme="minorHAnsi"/>
          <w:sz w:val="22"/>
          <w:szCs w:val="22"/>
        </w:rPr>
      </w:pPr>
      <w:r w:rsidRPr="007C1B5B">
        <w:rPr>
          <w:rFonts w:asciiTheme="minorHAnsi" w:hAnsiTheme="minorHAnsi"/>
          <w:sz w:val="22"/>
          <w:szCs w:val="22"/>
        </w:rPr>
        <w:t>The purchase of Panel Vans including but not limited to:</w:t>
      </w:r>
    </w:p>
    <w:p w14:paraId="1315FF2C" w14:textId="77777777" w:rsidR="007C1B5B" w:rsidRPr="007C1B5B" w:rsidRDefault="007C1B5B" w:rsidP="007C1B5B">
      <w:pPr>
        <w:spacing w:after="20"/>
        <w:ind w:left="1440"/>
        <w:jc w:val="both"/>
        <w:rPr>
          <w:rFonts w:asciiTheme="minorHAnsi" w:hAnsiTheme="minorHAnsi"/>
          <w:sz w:val="22"/>
          <w:szCs w:val="22"/>
        </w:rPr>
      </w:pPr>
      <w:r w:rsidRPr="007C1B5B">
        <w:rPr>
          <w:rFonts w:asciiTheme="minorHAnsi" w:hAnsiTheme="minorHAnsi"/>
          <w:sz w:val="22"/>
          <w:szCs w:val="22"/>
        </w:rPr>
        <w:t>N1 - Vehicles designed and constructed for the carriage of goods and having a maximum mass not exceeding 3.5 tonnes. E.g. Light vans.</w:t>
      </w:r>
    </w:p>
    <w:p w14:paraId="4DEAFE0B" w14:textId="77777777" w:rsidR="007C1B5B" w:rsidRPr="007C1B5B" w:rsidRDefault="007C1B5B" w:rsidP="007C1B5B">
      <w:pPr>
        <w:spacing w:after="20"/>
        <w:ind w:left="1440"/>
        <w:jc w:val="both"/>
        <w:rPr>
          <w:rFonts w:asciiTheme="minorHAnsi" w:hAnsiTheme="minorHAnsi"/>
          <w:sz w:val="22"/>
          <w:szCs w:val="22"/>
        </w:rPr>
      </w:pPr>
      <w:r w:rsidRPr="007C1B5B">
        <w:rPr>
          <w:rFonts w:asciiTheme="minorHAnsi" w:hAnsiTheme="minorHAnsi"/>
          <w:sz w:val="22"/>
          <w:szCs w:val="22"/>
        </w:rPr>
        <w:t>N2 - Vehicles designed and constructed for the carriage of goods and having a maximum mass between 3.5 tonnes and 12 tonnes e.g. Mid-size vans.</w:t>
      </w:r>
    </w:p>
    <w:p w14:paraId="11AB0244" w14:textId="77777777" w:rsidR="007C1B5B" w:rsidRPr="007C1B5B" w:rsidRDefault="007C1B5B" w:rsidP="007C1B5B">
      <w:pPr>
        <w:spacing w:after="20"/>
        <w:jc w:val="both"/>
        <w:rPr>
          <w:rFonts w:asciiTheme="minorHAnsi" w:hAnsiTheme="minorHAnsi"/>
          <w:sz w:val="22"/>
          <w:szCs w:val="22"/>
        </w:rPr>
      </w:pPr>
    </w:p>
    <w:p w14:paraId="70C1DE7A" w14:textId="77777777" w:rsidR="00137351" w:rsidRDefault="00137351" w:rsidP="00843F9C">
      <w:pPr>
        <w:pStyle w:val="ListParagraph"/>
        <w:spacing w:after="20"/>
        <w:ind w:left="1604"/>
        <w:jc w:val="both"/>
        <w:rPr>
          <w:rFonts w:asciiTheme="minorHAnsi" w:hAnsiTheme="minorHAnsi"/>
          <w:sz w:val="22"/>
          <w:szCs w:val="22"/>
        </w:rPr>
      </w:pPr>
    </w:p>
    <w:p w14:paraId="70C1DE80" w14:textId="77777777" w:rsidR="00137351" w:rsidRPr="009D6937" w:rsidRDefault="00425024" w:rsidP="00425024">
      <w:pPr>
        <w:spacing w:after="20"/>
        <w:jc w:val="both"/>
        <w:rPr>
          <w:rFonts w:asciiTheme="minorHAnsi" w:hAnsiTheme="minorHAnsi"/>
          <w:sz w:val="22"/>
          <w:szCs w:val="22"/>
        </w:rPr>
      </w:pPr>
      <w:r w:rsidRPr="009D6937">
        <w:rPr>
          <w:rFonts w:asciiTheme="minorHAnsi" w:hAnsiTheme="minorHAnsi"/>
          <w:sz w:val="22"/>
          <w:szCs w:val="22"/>
        </w:rPr>
        <w:t xml:space="preserve">Vehicles supplied under the DPS may be fuelled by diesel, unleaded petrol, electricity, compressed natural gas (“CNG”), hydrogen, </w:t>
      </w:r>
      <w:r w:rsidR="00AE1B7D">
        <w:rPr>
          <w:rFonts w:asciiTheme="minorHAnsi" w:hAnsiTheme="minorHAnsi"/>
          <w:sz w:val="22"/>
          <w:szCs w:val="22"/>
        </w:rPr>
        <w:t xml:space="preserve">self-charging, hybrid </w:t>
      </w:r>
      <w:r w:rsidRPr="009D6937">
        <w:rPr>
          <w:rFonts w:asciiTheme="minorHAnsi" w:hAnsiTheme="minorHAnsi"/>
          <w:sz w:val="22"/>
          <w:szCs w:val="22"/>
        </w:rPr>
        <w:t xml:space="preserve">or any other energy source that is developed during the Term of the DPS. </w:t>
      </w:r>
    </w:p>
    <w:p w14:paraId="70C1DE81" w14:textId="77777777" w:rsidR="00137351" w:rsidRPr="009D6937" w:rsidRDefault="00137351" w:rsidP="00425024">
      <w:pPr>
        <w:spacing w:after="20"/>
        <w:jc w:val="both"/>
        <w:rPr>
          <w:rFonts w:asciiTheme="minorHAnsi" w:hAnsiTheme="minorHAnsi"/>
          <w:sz w:val="22"/>
          <w:szCs w:val="22"/>
        </w:rPr>
      </w:pPr>
    </w:p>
    <w:p w14:paraId="70C1DE82" w14:textId="768B1414" w:rsidR="00425024" w:rsidRDefault="00425024" w:rsidP="00425024">
      <w:pPr>
        <w:spacing w:after="20"/>
        <w:jc w:val="both"/>
        <w:rPr>
          <w:rFonts w:asciiTheme="minorHAnsi" w:hAnsiTheme="minorHAnsi"/>
          <w:sz w:val="22"/>
          <w:szCs w:val="22"/>
        </w:rPr>
      </w:pPr>
      <w:r w:rsidRPr="009D6937">
        <w:rPr>
          <w:rFonts w:asciiTheme="minorHAnsi" w:hAnsiTheme="minorHAnsi"/>
          <w:sz w:val="22"/>
          <w:szCs w:val="22"/>
        </w:rPr>
        <w:t>The exact fuel type(s)</w:t>
      </w:r>
      <w:r w:rsidR="009D6937" w:rsidRPr="009D6937">
        <w:rPr>
          <w:rFonts w:asciiTheme="minorHAnsi" w:hAnsiTheme="minorHAnsi"/>
          <w:sz w:val="22"/>
          <w:szCs w:val="22"/>
        </w:rPr>
        <w:t xml:space="preserve"> as well as additional specification (e.g. maximum mileage, age, etc.)</w:t>
      </w:r>
      <w:r w:rsidRPr="009D6937">
        <w:rPr>
          <w:rFonts w:asciiTheme="minorHAnsi" w:hAnsiTheme="minorHAnsi"/>
          <w:sz w:val="22"/>
          <w:szCs w:val="22"/>
        </w:rPr>
        <w:t xml:space="preserve"> required by </w:t>
      </w:r>
      <w:r w:rsidR="00CA3214">
        <w:rPr>
          <w:rFonts w:asciiTheme="minorHAnsi" w:hAnsiTheme="minorHAnsi"/>
          <w:sz w:val="22"/>
          <w:szCs w:val="22"/>
        </w:rPr>
        <w:t>Contracting Authority</w:t>
      </w:r>
      <w:r w:rsidRPr="009D6937">
        <w:rPr>
          <w:rFonts w:asciiTheme="minorHAnsi" w:hAnsiTheme="minorHAnsi"/>
          <w:sz w:val="22"/>
          <w:szCs w:val="22"/>
        </w:rPr>
        <w:t xml:space="preserve"> will be specified at DPS </w:t>
      </w:r>
      <w:r w:rsidR="00255ED3" w:rsidRPr="009D6937">
        <w:rPr>
          <w:rFonts w:asciiTheme="minorHAnsi" w:hAnsiTheme="minorHAnsi"/>
          <w:sz w:val="22"/>
          <w:szCs w:val="22"/>
        </w:rPr>
        <w:t>Tender</w:t>
      </w:r>
      <w:r w:rsidRPr="009D6937">
        <w:rPr>
          <w:rFonts w:asciiTheme="minorHAnsi" w:hAnsiTheme="minorHAnsi"/>
          <w:sz w:val="22"/>
          <w:szCs w:val="22"/>
        </w:rPr>
        <w:t xml:space="preserve"> stage.</w:t>
      </w:r>
      <w:r w:rsidRPr="00B86B2C">
        <w:rPr>
          <w:rFonts w:asciiTheme="minorHAnsi" w:hAnsiTheme="minorHAnsi"/>
          <w:sz w:val="22"/>
          <w:szCs w:val="22"/>
        </w:rPr>
        <w:t xml:space="preserve">  </w:t>
      </w:r>
    </w:p>
    <w:p w14:paraId="1D815409" w14:textId="77777777" w:rsidR="0017441C" w:rsidRDefault="0017441C" w:rsidP="00425024">
      <w:pPr>
        <w:spacing w:after="20"/>
        <w:jc w:val="both"/>
        <w:rPr>
          <w:rFonts w:asciiTheme="minorHAnsi" w:hAnsiTheme="minorHAnsi"/>
          <w:sz w:val="22"/>
          <w:szCs w:val="22"/>
        </w:rPr>
      </w:pPr>
    </w:p>
    <w:p w14:paraId="57F0E00E" w14:textId="6E0E61C6" w:rsidR="0017441C" w:rsidRPr="00B86B2C" w:rsidRDefault="0017441C" w:rsidP="00425024">
      <w:pPr>
        <w:spacing w:after="20"/>
        <w:jc w:val="both"/>
        <w:rPr>
          <w:rFonts w:asciiTheme="minorHAnsi" w:hAnsiTheme="minorHAnsi"/>
          <w:sz w:val="22"/>
          <w:szCs w:val="22"/>
        </w:rPr>
      </w:pPr>
      <w:r>
        <w:rPr>
          <w:rFonts w:asciiTheme="minorHAnsi" w:hAnsiTheme="minorHAnsi"/>
          <w:sz w:val="22"/>
          <w:szCs w:val="22"/>
        </w:rPr>
        <w:t xml:space="preserve">The Contracting Authority reserves the right to </w:t>
      </w:r>
      <w:r w:rsidR="0070235F">
        <w:rPr>
          <w:rFonts w:asciiTheme="minorHAnsi" w:hAnsiTheme="minorHAnsi"/>
          <w:sz w:val="22"/>
          <w:szCs w:val="22"/>
        </w:rPr>
        <w:t xml:space="preserve">issue DPS tenders for other vehicle types not described above </w:t>
      </w:r>
      <w:r w:rsidR="00DD1E39">
        <w:rPr>
          <w:rFonts w:asciiTheme="minorHAnsi" w:hAnsiTheme="minorHAnsi"/>
          <w:sz w:val="22"/>
          <w:szCs w:val="22"/>
        </w:rPr>
        <w:t xml:space="preserve">that might be required by the Contracting Authority </w:t>
      </w:r>
      <w:r w:rsidR="00337E54">
        <w:rPr>
          <w:rFonts w:asciiTheme="minorHAnsi" w:hAnsiTheme="minorHAnsi"/>
          <w:sz w:val="22"/>
          <w:szCs w:val="22"/>
        </w:rPr>
        <w:t xml:space="preserve">during the term of the DPS providing the vehicle type is within the capability </w:t>
      </w:r>
      <w:r w:rsidR="00FB2D7E">
        <w:rPr>
          <w:rFonts w:asciiTheme="minorHAnsi" w:hAnsiTheme="minorHAnsi"/>
          <w:sz w:val="22"/>
          <w:szCs w:val="22"/>
        </w:rPr>
        <w:t>of the qualified candidates.</w:t>
      </w:r>
    </w:p>
    <w:p w14:paraId="70C1DE83" w14:textId="58EE728F" w:rsidR="00425024" w:rsidRDefault="00425024" w:rsidP="00425024">
      <w:pPr>
        <w:spacing w:after="20"/>
        <w:jc w:val="both"/>
        <w:rPr>
          <w:rFonts w:asciiTheme="minorHAnsi" w:hAnsiTheme="minorHAnsi"/>
          <w:sz w:val="22"/>
          <w:szCs w:val="22"/>
        </w:rPr>
      </w:pPr>
    </w:p>
    <w:p w14:paraId="4E742A4D" w14:textId="77777777" w:rsidR="007C1B5B" w:rsidRDefault="007C1B5B" w:rsidP="0017441C">
      <w:pPr>
        <w:spacing w:after="20"/>
        <w:jc w:val="both"/>
        <w:rPr>
          <w:rFonts w:asciiTheme="minorHAnsi" w:hAnsiTheme="minorHAnsi"/>
          <w:b/>
          <w:sz w:val="22"/>
          <w:szCs w:val="22"/>
        </w:rPr>
      </w:pPr>
    </w:p>
    <w:p w14:paraId="0FEB47AC" w14:textId="5659CF57" w:rsidR="0017441C" w:rsidRDefault="0017441C" w:rsidP="0017441C">
      <w:pPr>
        <w:spacing w:after="20"/>
        <w:jc w:val="both"/>
        <w:rPr>
          <w:rFonts w:asciiTheme="minorHAnsi" w:hAnsiTheme="minorHAnsi"/>
          <w:b/>
          <w:sz w:val="22"/>
          <w:szCs w:val="22"/>
        </w:rPr>
      </w:pPr>
      <w:r>
        <w:rPr>
          <w:rFonts w:asciiTheme="minorHAnsi" w:hAnsiTheme="minorHAnsi"/>
          <w:b/>
          <w:sz w:val="22"/>
          <w:szCs w:val="22"/>
        </w:rPr>
        <w:lastRenderedPageBreak/>
        <w:t>Provision of vehicle adaptation services:</w:t>
      </w:r>
    </w:p>
    <w:p w14:paraId="1FB50E15" w14:textId="77777777" w:rsidR="000E571C" w:rsidRDefault="000E571C" w:rsidP="0017441C">
      <w:pPr>
        <w:spacing w:after="20"/>
        <w:jc w:val="both"/>
        <w:rPr>
          <w:rFonts w:asciiTheme="minorHAnsi" w:hAnsiTheme="minorHAnsi"/>
          <w:b/>
          <w:sz w:val="22"/>
          <w:szCs w:val="22"/>
        </w:rPr>
      </w:pPr>
    </w:p>
    <w:p w14:paraId="1FB959B4" w14:textId="65EFC5D6" w:rsidR="000E571C" w:rsidRDefault="000E571C" w:rsidP="000E571C">
      <w:pPr>
        <w:spacing w:after="20"/>
        <w:jc w:val="both"/>
        <w:rPr>
          <w:rFonts w:asciiTheme="minorHAnsi" w:hAnsiTheme="minorHAnsi"/>
          <w:sz w:val="22"/>
          <w:szCs w:val="22"/>
        </w:rPr>
      </w:pPr>
      <w:r w:rsidRPr="00C85912">
        <w:rPr>
          <w:rFonts w:asciiTheme="minorHAnsi" w:hAnsiTheme="minorHAnsi"/>
          <w:sz w:val="22"/>
          <w:szCs w:val="22"/>
        </w:rPr>
        <w:t>The Contracting Authority is</w:t>
      </w:r>
      <w:r>
        <w:rPr>
          <w:rFonts w:asciiTheme="minorHAnsi" w:hAnsiTheme="minorHAnsi"/>
          <w:sz w:val="22"/>
          <w:szCs w:val="22"/>
        </w:rPr>
        <w:t xml:space="preserve"> also requiring as part of this </w:t>
      </w:r>
      <w:r w:rsidRPr="00C85912">
        <w:rPr>
          <w:rFonts w:asciiTheme="minorHAnsi" w:hAnsiTheme="minorHAnsi"/>
          <w:sz w:val="22"/>
          <w:szCs w:val="22"/>
        </w:rPr>
        <w:t xml:space="preserve">Dynamic Purchasing System (DPS) </w:t>
      </w:r>
      <w:r w:rsidR="00A95C7A">
        <w:rPr>
          <w:rFonts w:asciiTheme="minorHAnsi" w:hAnsiTheme="minorHAnsi"/>
          <w:sz w:val="22"/>
          <w:szCs w:val="22"/>
        </w:rPr>
        <w:t xml:space="preserve">the provision of </w:t>
      </w:r>
      <w:r w:rsidR="008B4821" w:rsidRPr="008B4821">
        <w:rPr>
          <w:rFonts w:asciiTheme="minorHAnsi" w:hAnsiTheme="minorHAnsi"/>
          <w:sz w:val="22"/>
          <w:szCs w:val="22"/>
        </w:rPr>
        <w:t xml:space="preserve">Vehicle Adaptions </w:t>
      </w:r>
      <w:r w:rsidR="00C57EF8">
        <w:rPr>
          <w:rFonts w:asciiTheme="minorHAnsi" w:hAnsiTheme="minorHAnsi"/>
          <w:sz w:val="22"/>
          <w:szCs w:val="22"/>
        </w:rPr>
        <w:t xml:space="preserve">and or conversions </w:t>
      </w:r>
      <w:r w:rsidR="008B4821" w:rsidRPr="008B4821">
        <w:rPr>
          <w:rFonts w:asciiTheme="minorHAnsi" w:hAnsiTheme="minorHAnsi"/>
          <w:sz w:val="22"/>
          <w:szCs w:val="22"/>
        </w:rPr>
        <w:t>for Persons with Reduced Mobility</w:t>
      </w:r>
      <w:r w:rsidR="0021118F">
        <w:rPr>
          <w:rFonts w:asciiTheme="minorHAnsi" w:hAnsiTheme="minorHAnsi"/>
          <w:sz w:val="22"/>
          <w:szCs w:val="22"/>
        </w:rPr>
        <w:t xml:space="preserve"> and or for passengers with reduced mobility</w:t>
      </w:r>
      <w:r w:rsidR="00571EA7">
        <w:rPr>
          <w:rFonts w:asciiTheme="minorHAnsi" w:hAnsiTheme="minorHAnsi"/>
          <w:sz w:val="22"/>
          <w:szCs w:val="22"/>
        </w:rPr>
        <w:t>. Adaptations include but are not limited to:</w:t>
      </w:r>
    </w:p>
    <w:p w14:paraId="1FB749B0" w14:textId="77777777" w:rsidR="00571EA7" w:rsidRDefault="00571EA7" w:rsidP="000E571C">
      <w:pPr>
        <w:spacing w:after="20"/>
        <w:jc w:val="both"/>
        <w:rPr>
          <w:rFonts w:asciiTheme="minorHAnsi" w:hAnsiTheme="minorHAnsi"/>
          <w:sz w:val="22"/>
          <w:szCs w:val="22"/>
        </w:rPr>
      </w:pPr>
    </w:p>
    <w:p w14:paraId="76CDCB12" w14:textId="0AB87F70" w:rsidR="00571EA7" w:rsidRPr="00571EA7" w:rsidRDefault="00D25A33" w:rsidP="00EC69DD">
      <w:pPr>
        <w:pStyle w:val="ListParagraph"/>
        <w:numPr>
          <w:ilvl w:val="0"/>
          <w:numId w:val="24"/>
        </w:numPr>
        <w:spacing w:after="20"/>
        <w:jc w:val="both"/>
        <w:rPr>
          <w:rFonts w:asciiTheme="minorHAnsi" w:hAnsiTheme="minorHAnsi"/>
          <w:sz w:val="22"/>
          <w:szCs w:val="22"/>
        </w:rPr>
      </w:pPr>
      <w:r>
        <w:rPr>
          <w:rFonts w:asciiTheme="minorHAnsi" w:hAnsiTheme="minorHAnsi"/>
          <w:sz w:val="22"/>
          <w:szCs w:val="22"/>
        </w:rPr>
        <w:t xml:space="preserve">Driver adaptations e.g. </w:t>
      </w:r>
      <w:r w:rsidR="001E028D">
        <w:rPr>
          <w:rFonts w:asciiTheme="minorHAnsi" w:hAnsiTheme="minorHAnsi"/>
          <w:sz w:val="22"/>
          <w:szCs w:val="22"/>
        </w:rPr>
        <w:t>hoist/lift mechanism, dual controls, easy release</w:t>
      </w:r>
      <w:r w:rsidR="00C0352D">
        <w:rPr>
          <w:rFonts w:asciiTheme="minorHAnsi" w:hAnsiTheme="minorHAnsi"/>
          <w:sz w:val="22"/>
          <w:szCs w:val="22"/>
        </w:rPr>
        <w:t>/electric</w:t>
      </w:r>
      <w:r w:rsidR="001E028D">
        <w:rPr>
          <w:rFonts w:asciiTheme="minorHAnsi" w:hAnsiTheme="minorHAnsi"/>
          <w:sz w:val="22"/>
          <w:szCs w:val="22"/>
        </w:rPr>
        <w:t xml:space="preserve"> handbrake, </w:t>
      </w:r>
      <w:r w:rsidR="00C0352D">
        <w:rPr>
          <w:rFonts w:asciiTheme="minorHAnsi" w:hAnsiTheme="minorHAnsi"/>
          <w:sz w:val="22"/>
          <w:szCs w:val="22"/>
        </w:rPr>
        <w:t xml:space="preserve">quick release pedal guard, hand controls, </w:t>
      </w:r>
      <w:r w:rsidR="00995103">
        <w:rPr>
          <w:rFonts w:asciiTheme="minorHAnsi" w:hAnsiTheme="minorHAnsi"/>
          <w:sz w:val="22"/>
          <w:szCs w:val="22"/>
        </w:rPr>
        <w:t xml:space="preserve">steering devices, </w:t>
      </w:r>
      <w:r w:rsidR="00097286">
        <w:rPr>
          <w:rFonts w:asciiTheme="minorHAnsi" w:hAnsiTheme="minorHAnsi"/>
          <w:sz w:val="22"/>
          <w:szCs w:val="22"/>
        </w:rPr>
        <w:t xml:space="preserve">accelerator adaptations, </w:t>
      </w:r>
      <w:r w:rsidR="00C0352D">
        <w:rPr>
          <w:rFonts w:asciiTheme="minorHAnsi" w:hAnsiTheme="minorHAnsi"/>
          <w:sz w:val="22"/>
          <w:szCs w:val="22"/>
        </w:rPr>
        <w:t>etc.</w:t>
      </w:r>
    </w:p>
    <w:p w14:paraId="640AD0EF" w14:textId="77777777" w:rsidR="004F54E8" w:rsidRDefault="004F54E8" w:rsidP="0017441C">
      <w:pPr>
        <w:spacing w:after="20"/>
        <w:jc w:val="both"/>
        <w:rPr>
          <w:rFonts w:asciiTheme="minorHAnsi" w:hAnsiTheme="minorHAnsi"/>
          <w:sz w:val="22"/>
          <w:szCs w:val="22"/>
        </w:rPr>
      </w:pPr>
    </w:p>
    <w:p w14:paraId="2DBBF239" w14:textId="5D45062F" w:rsidR="00E45A88" w:rsidRDefault="00B40138" w:rsidP="00EC69DD">
      <w:pPr>
        <w:pStyle w:val="ListParagraph"/>
        <w:numPr>
          <w:ilvl w:val="0"/>
          <w:numId w:val="24"/>
        </w:numPr>
        <w:spacing w:after="20"/>
        <w:jc w:val="both"/>
        <w:rPr>
          <w:rFonts w:asciiTheme="minorHAnsi" w:hAnsiTheme="minorHAnsi"/>
          <w:sz w:val="22"/>
          <w:szCs w:val="22"/>
        </w:rPr>
      </w:pPr>
      <w:r>
        <w:rPr>
          <w:rFonts w:asciiTheme="minorHAnsi" w:hAnsiTheme="minorHAnsi"/>
          <w:sz w:val="22"/>
          <w:szCs w:val="22"/>
        </w:rPr>
        <w:t xml:space="preserve">Passenger </w:t>
      </w:r>
      <w:r w:rsidR="00E45A88">
        <w:rPr>
          <w:rFonts w:asciiTheme="minorHAnsi" w:hAnsiTheme="minorHAnsi"/>
          <w:sz w:val="22"/>
          <w:szCs w:val="22"/>
        </w:rPr>
        <w:t xml:space="preserve">adaptations e.g. </w:t>
      </w:r>
      <w:r>
        <w:rPr>
          <w:rFonts w:asciiTheme="minorHAnsi" w:hAnsiTheme="minorHAnsi"/>
          <w:sz w:val="22"/>
          <w:szCs w:val="22"/>
        </w:rPr>
        <w:t>seat type</w:t>
      </w:r>
      <w:r w:rsidR="00E45A88">
        <w:rPr>
          <w:rFonts w:asciiTheme="minorHAnsi" w:hAnsiTheme="minorHAnsi"/>
          <w:sz w:val="22"/>
          <w:szCs w:val="22"/>
        </w:rPr>
        <w:t xml:space="preserve">, dual controls, </w:t>
      </w:r>
      <w:r>
        <w:rPr>
          <w:rFonts w:asciiTheme="minorHAnsi" w:hAnsiTheme="minorHAnsi"/>
          <w:sz w:val="22"/>
          <w:szCs w:val="22"/>
        </w:rPr>
        <w:t>seat belt extensions</w:t>
      </w:r>
      <w:r w:rsidR="00E45A88">
        <w:rPr>
          <w:rFonts w:asciiTheme="minorHAnsi" w:hAnsiTheme="minorHAnsi"/>
          <w:sz w:val="22"/>
          <w:szCs w:val="22"/>
        </w:rPr>
        <w:t xml:space="preserve">, </w:t>
      </w:r>
      <w:r>
        <w:rPr>
          <w:rFonts w:asciiTheme="minorHAnsi" w:hAnsiTheme="minorHAnsi"/>
          <w:sz w:val="22"/>
          <w:szCs w:val="22"/>
        </w:rPr>
        <w:t>hoist/lift mechanism</w:t>
      </w:r>
      <w:r w:rsidR="00E45A88">
        <w:rPr>
          <w:rFonts w:asciiTheme="minorHAnsi" w:hAnsiTheme="minorHAnsi"/>
          <w:sz w:val="22"/>
          <w:szCs w:val="22"/>
        </w:rPr>
        <w:t xml:space="preserve">, </w:t>
      </w:r>
      <w:r w:rsidR="00B0270A">
        <w:rPr>
          <w:rFonts w:asciiTheme="minorHAnsi" w:hAnsiTheme="minorHAnsi"/>
          <w:sz w:val="22"/>
          <w:szCs w:val="22"/>
        </w:rPr>
        <w:t>transfer board</w:t>
      </w:r>
      <w:r w:rsidR="00E45A88">
        <w:rPr>
          <w:rFonts w:asciiTheme="minorHAnsi" w:hAnsiTheme="minorHAnsi"/>
          <w:sz w:val="22"/>
          <w:szCs w:val="22"/>
        </w:rPr>
        <w:t xml:space="preserve">, </w:t>
      </w:r>
      <w:r w:rsidR="00C57EF8">
        <w:rPr>
          <w:rFonts w:asciiTheme="minorHAnsi" w:hAnsiTheme="minorHAnsi"/>
          <w:sz w:val="22"/>
          <w:szCs w:val="22"/>
        </w:rPr>
        <w:t>handy bar</w:t>
      </w:r>
      <w:r w:rsidR="00E45A88">
        <w:rPr>
          <w:rFonts w:asciiTheme="minorHAnsi" w:hAnsiTheme="minorHAnsi"/>
          <w:sz w:val="22"/>
          <w:szCs w:val="22"/>
        </w:rPr>
        <w:t>, etc.</w:t>
      </w:r>
    </w:p>
    <w:p w14:paraId="1F541A1D" w14:textId="77777777" w:rsidR="00C57EF8" w:rsidRPr="00C57EF8" w:rsidRDefault="00C57EF8" w:rsidP="00C57EF8">
      <w:pPr>
        <w:pStyle w:val="ListParagraph"/>
        <w:rPr>
          <w:rFonts w:asciiTheme="minorHAnsi" w:hAnsiTheme="minorHAnsi"/>
          <w:sz w:val="22"/>
          <w:szCs w:val="22"/>
        </w:rPr>
      </w:pPr>
    </w:p>
    <w:p w14:paraId="326D1F3C" w14:textId="56F1FCAF" w:rsidR="00C57EF8" w:rsidRPr="00571EA7" w:rsidRDefault="00C57EF8" w:rsidP="00EC69DD">
      <w:pPr>
        <w:pStyle w:val="ListParagraph"/>
        <w:numPr>
          <w:ilvl w:val="0"/>
          <w:numId w:val="24"/>
        </w:numPr>
        <w:spacing w:after="20"/>
        <w:jc w:val="both"/>
        <w:rPr>
          <w:rFonts w:asciiTheme="minorHAnsi" w:hAnsiTheme="minorHAnsi"/>
          <w:sz w:val="22"/>
          <w:szCs w:val="22"/>
        </w:rPr>
      </w:pPr>
      <w:r>
        <w:rPr>
          <w:rFonts w:asciiTheme="minorHAnsi" w:hAnsiTheme="minorHAnsi"/>
          <w:sz w:val="22"/>
          <w:szCs w:val="22"/>
        </w:rPr>
        <w:t>Vehicle conversions</w:t>
      </w:r>
      <w:r w:rsidR="00CA2C1D">
        <w:rPr>
          <w:rFonts w:asciiTheme="minorHAnsi" w:hAnsiTheme="minorHAnsi"/>
          <w:sz w:val="22"/>
          <w:szCs w:val="22"/>
        </w:rPr>
        <w:t xml:space="preserve"> e.g. lowered floor.</w:t>
      </w:r>
    </w:p>
    <w:p w14:paraId="11ABD00E" w14:textId="77777777" w:rsidR="00571EA7" w:rsidRDefault="00571EA7" w:rsidP="0017441C">
      <w:pPr>
        <w:spacing w:after="20"/>
        <w:jc w:val="both"/>
        <w:rPr>
          <w:rFonts w:asciiTheme="minorHAnsi" w:hAnsiTheme="minorHAnsi"/>
          <w:sz w:val="22"/>
          <w:szCs w:val="22"/>
        </w:rPr>
      </w:pPr>
    </w:p>
    <w:p w14:paraId="470518A7" w14:textId="6568406A" w:rsidR="00C93AD2" w:rsidRDefault="004F54E8" w:rsidP="0017441C">
      <w:pPr>
        <w:spacing w:after="20"/>
        <w:jc w:val="both"/>
        <w:rPr>
          <w:rFonts w:asciiTheme="minorHAnsi" w:hAnsiTheme="minorHAnsi"/>
          <w:sz w:val="22"/>
          <w:szCs w:val="22"/>
        </w:rPr>
      </w:pPr>
      <w:r>
        <w:rPr>
          <w:rFonts w:asciiTheme="minorHAnsi" w:hAnsiTheme="minorHAnsi"/>
          <w:sz w:val="22"/>
          <w:szCs w:val="22"/>
        </w:rPr>
        <w:t xml:space="preserve">All </w:t>
      </w:r>
      <w:r w:rsidR="009573F5">
        <w:rPr>
          <w:rFonts w:asciiTheme="minorHAnsi" w:hAnsiTheme="minorHAnsi"/>
          <w:sz w:val="22"/>
          <w:szCs w:val="22"/>
        </w:rPr>
        <w:t xml:space="preserve">SPV or wheelchair accessible vehicles must comply with all regulatory standards </w:t>
      </w:r>
      <w:r w:rsidR="00330C68">
        <w:rPr>
          <w:rFonts w:asciiTheme="minorHAnsi" w:hAnsiTheme="minorHAnsi"/>
          <w:sz w:val="22"/>
          <w:szCs w:val="22"/>
        </w:rPr>
        <w:t>applicable for duration of the DPS</w:t>
      </w:r>
      <w:r w:rsidR="00571EA7">
        <w:rPr>
          <w:rFonts w:asciiTheme="minorHAnsi" w:hAnsiTheme="minorHAnsi"/>
          <w:sz w:val="22"/>
          <w:szCs w:val="22"/>
        </w:rPr>
        <w:t xml:space="preserve">. </w:t>
      </w:r>
      <w:r w:rsidR="00C93AD2">
        <w:rPr>
          <w:rFonts w:asciiTheme="minorHAnsi" w:hAnsiTheme="minorHAnsi"/>
          <w:sz w:val="22"/>
          <w:szCs w:val="22"/>
        </w:rPr>
        <w:t xml:space="preserve">Further information </w:t>
      </w:r>
      <w:r w:rsidR="00571EA7">
        <w:rPr>
          <w:rFonts w:asciiTheme="minorHAnsi" w:hAnsiTheme="minorHAnsi"/>
          <w:sz w:val="22"/>
          <w:szCs w:val="22"/>
        </w:rPr>
        <w:t xml:space="preserve">is available at the </w:t>
      </w:r>
      <w:r w:rsidR="00571EA7" w:rsidRPr="00571EA7">
        <w:rPr>
          <w:rFonts w:asciiTheme="minorHAnsi" w:hAnsiTheme="minorHAnsi"/>
          <w:sz w:val="22"/>
          <w:szCs w:val="22"/>
        </w:rPr>
        <w:t>National Standards Authority of Ireland</w:t>
      </w:r>
      <w:r w:rsidR="00C93AD2">
        <w:rPr>
          <w:rFonts w:asciiTheme="minorHAnsi" w:hAnsiTheme="minorHAnsi"/>
          <w:sz w:val="22"/>
          <w:szCs w:val="22"/>
        </w:rPr>
        <w:t xml:space="preserve"> </w:t>
      </w:r>
      <w:r w:rsidR="00571EA7">
        <w:rPr>
          <w:rFonts w:asciiTheme="minorHAnsi" w:hAnsiTheme="minorHAnsi"/>
          <w:sz w:val="22"/>
          <w:szCs w:val="22"/>
        </w:rPr>
        <w:t>website:</w:t>
      </w:r>
      <w:r w:rsidR="00571EA7" w:rsidRPr="00571EA7">
        <w:t xml:space="preserve"> </w:t>
      </w:r>
      <w:hyperlink r:id="rId18" w:history="1">
        <w:r w:rsidR="00571EA7">
          <w:rPr>
            <w:rStyle w:val="Hyperlink"/>
          </w:rPr>
          <w:t>Vehicle Adaptions for Persons with Reduced Mobility | NSAI</w:t>
        </w:r>
      </w:hyperlink>
    </w:p>
    <w:p w14:paraId="13814DA2" w14:textId="77777777" w:rsidR="00330C68" w:rsidRDefault="00330C68" w:rsidP="0017441C">
      <w:pPr>
        <w:spacing w:after="20"/>
        <w:jc w:val="both"/>
        <w:rPr>
          <w:rFonts w:asciiTheme="minorHAnsi" w:hAnsiTheme="minorHAnsi"/>
          <w:sz w:val="22"/>
          <w:szCs w:val="22"/>
        </w:rPr>
      </w:pPr>
    </w:p>
    <w:p w14:paraId="70C1DE84" w14:textId="77777777" w:rsidR="00425024" w:rsidRPr="002A0909" w:rsidRDefault="00425024" w:rsidP="00425024">
      <w:pPr>
        <w:spacing w:after="20"/>
        <w:jc w:val="both"/>
        <w:rPr>
          <w:rFonts w:asciiTheme="minorHAnsi" w:hAnsiTheme="minorHAnsi"/>
          <w:sz w:val="22"/>
          <w:szCs w:val="22"/>
        </w:rPr>
      </w:pPr>
      <w:r w:rsidRPr="00894EAC">
        <w:rPr>
          <w:rFonts w:asciiTheme="minorHAnsi" w:hAnsiTheme="minorHAnsi"/>
          <w:sz w:val="22"/>
          <w:szCs w:val="22"/>
        </w:rPr>
        <w:t>Th</w:t>
      </w:r>
      <w:r>
        <w:rPr>
          <w:rFonts w:asciiTheme="minorHAnsi" w:hAnsiTheme="minorHAnsi"/>
          <w:sz w:val="22"/>
          <w:szCs w:val="22"/>
        </w:rPr>
        <w:t>e</w:t>
      </w:r>
      <w:r w:rsidRPr="00894EAC">
        <w:rPr>
          <w:rFonts w:asciiTheme="minorHAnsi" w:hAnsiTheme="minorHAnsi"/>
          <w:sz w:val="22"/>
          <w:szCs w:val="22"/>
        </w:rPr>
        <w:t xml:space="preserve"> DPS</w:t>
      </w:r>
      <w:r w:rsidRPr="002A0909">
        <w:rPr>
          <w:rFonts w:asciiTheme="minorHAnsi" w:hAnsiTheme="minorHAnsi"/>
          <w:sz w:val="22"/>
          <w:szCs w:val="22"/>
        </w:rPr>
        <w:t xml:space="preserve"> can be utilised by the entities referred at paragraph 1.7 of the </w:t>
      </w:r>
      <w:r w:rsidR="005F3F25">
        <w:rPr>
          <w:rFonts w:asciiTheme="minorHAnsi" w:hAnsiTheme="minorHAnsi"/>
          <w:sz w:val="22"/>
          <w:szCs w:val="22"/>
        </w:rPr>
        <w:t>DPSQ</w:t>
      </w:r>
      <w:r>
        <w:rPr>
          <w:rFonts w:asciiTheme="minorHAnsi" w:hAnsiTheme="minorHAnsi"/>
          <w:sz w:val="22"/>
          <w:szCs w:val="22"/>
        </w:rPr>
        <w:t xml:space="preserve"> to purchase the Goods and related services described in this Appendix one</w:t>
      </w:r>
      <w:r w:rsidRPr="002A0909">
        <w:rPr>
          <w:rFonts w:asciiTheme="minorHAnsi" w:hAnsiTheme="minorHAnsi"/>
          <w:sz w:val="22"/>
          <w:szCs w:val="22"/>
        </w:rPr>
        <w:t xml:space="preserve">.  </w:t>
      </w:r>
    </w:p>
    <w:p w14:paraId="70C1DE85" w14:textId="77777777" w:rsidR="00425024" w:rsidRDefault="00425024" w:rsidP="00425024">
      <w:pPr>
        <w:spacing w:after="20"/>
        <w:jc w:val="both"/>
        <w:rPr>
          <w:rFonts w:asciiTheme="minorHAnsi" w:hAnsiTheme="minorHAnsi"/>
          <w:sz w:val="22"/>
          <w:szCs w:val="22"/>
        </w:rPr>
      </w:pPr>
    </w:p>
    <w:p w14:paraId="70C1DE86" w14:textId="77777777" w:rsidR="00094EA1" w:rsidRPr="00094EA1" w:rsidRDefault="00094EA1" w:rsidP="00EC69DD">
      <w:pPr>
        <w:pStyle w:val="ListParagraph"/>
        <w:numPr>
          <w:ilvl w:val="1"/>
          <w:numId w:val="29"/>
        </w:numPr>
        <w:spacing w:after="20"/>
        <w:jc w:val="both"/>
        <w:rPr>
          <w:rFonts w:asciiTheme="minorHAnsi" w:hAnsiTheme="minorHAnsi"/>
          <w:b/>
          <w:sz w:val="22"/>
          <w:szCs w:val="22"/>
        </w:rPr>
      </w:pPr>
      <w:r w:rsidRPr="00094EA1">
        <w:rPr>
          <w:rFonts w:asciiTheme="minorHAnsi" w:hAnsiTheme="minorHAnsi"/>
          <w:b/>
          <w:sz w:val="22"/>
          <w:szCs w:val="22"/>
        </w:rPr>
        <w:t xml:space="preserve">Background </w:t>
      </w:r>
      <w:r>
        <w:rPr>
          <w:rFonts w:asciiTheme="minorHAnsi" w:hAnsiTheme="minorHAnsi"/>
          <w:b/>
          <w:sz w:val="22"/>
          <w:szCs w:val="22"/>
        </w:rPr>
        <w:t>of Contracting Authority</w:t>
      </w:r>
    </w:p>
    <w:p w14:paraId="70C1DE87" w14:textId="77777777" w:rsidR="004003B6" w:rsidRPr="001A2601" w:rsidRDefault="004003B6" w:rsidP="00094EA1">
      <w:pPr>
        <w:spacing w:after="20"/>
        <w:jc w:val="both"/>
        <w:rPr>
          <w:rFonts w:asciiTheme="minorHAnsi" w:hAnsiTheme="minorHAnsi" w:cstheme="minorHAnsi"/>
          <w:sz w:val="22"/>
          <w:szCs w:val="22"/>
          <w:highlight w:val="yellow"/>
        </w:rPr>
      </w:pPr>
    </w:p>
    <w:p w14:paraId="5A6CF37B" w14:textId="77777777" w:rsidR="001A2601" w:rsidRPr="00A40BCE" w:rsidRDefault="001A2601" w:rsidP="001A2601">
      <w:pPr>
        <w:rPr>
          <w:rFonts w:asciiTheme="minorHAnsi" w:hAnsiTheme="minorHAnsi" w:cstheme="minorHAnsi"/>
          <w:sz w:val="22"/>
          <w:szCs w:val="22"/>
          <w:lang w:val="en-GB"/>
        </w:rPr>
      </w:pPr>
      <w:bookmarkStart w:id="1" w:name="_Hlk214525835"/>
      <w:r w:rsidRPr="001A2601">
        <w:rPr>
          <w:rFonts w:asciiTheme="minorHAnsi" w:hAnsiTheme="minorHAnsi" w:cstheme="minorHAnsi"/>
          <w:sz w:val="22"/>
          <w:szCs w:val="22"/>
          <w:lang w:val="en-GB"/>
        </w:rPr>
        <w:t>Enable Ireland Disability Services</w:t>
      </w:r>
      <w:r w:rsidRPr="00A40BCE">
        <w:rPr>
          <w:rFonts w:asciiTheme="minorHAnsi" w:hAnsiTheme="minorHAnsi" w:cstheme="minorHAnsi"/>
          <w:sz w:val="22"/>
          <w:szCs w:val="22"/>
          <w:lang w:val="en-GB"/>
        </w:rPr>
        <w:t xml:space="preserve"> (hereinafter referred to as the “Contracting Authority”) is the authority responsible for this procurement. </w:t>
      </w:r>
    </w:p>
    <w:p w14:paraId="20C5AD7F" w14:textId="77777777" w:rsidR="001A2601" w:rsidRPr="001A2601" w:rsidRDefault="001A2601" w:rsidP="001A2601">
      <w:pPr>
        <w:rPr>
          <w:rFonts w:asciiTheme="minorHAnsi" w:hAnsiTheme="minorHAnsi" w:cstheme="minorHAnsi"/>
          <w:sz w:val="22"/>
          <w:szCs w:val="22"/>
          <w:lang w:val="en-GB"/>
        </w:rPr>
      </w:pPr>
      <w:r w:rsidRPr="00A40BCE">
        <w:rPr>
          <w:rFonts w:asciiTheme="minorHAnsi" w:hAnsiTheme="minorHAnsi" w:cstheme="minorHAnsi"/>
          <w:sz w:val="22"/>
          <w:szCs w:val="22"/>
          <w:lang w:val="en-GB"/>
        </w:rPr>
        <w:t>Further information is available at our corporate webs</w:t>
      </w:r>
      <w:r w:rsidRPr="001A2601">
        <w:rPr>
          <w:rFonts w:asciiTheme="minorHAnsi" w:hAnsiTheme="minorHAnsi" w:cstheme="minorHAnsi"/>
          <w:sz w:val="22"/>
          <w:szCs w:val="22"/>
          <w:lang w:val="en-GB"/>
        </w:rPr>
        <w:t xml:space="preserve">ite </w:t>
      </w:r>
      <w:hyperlink r:id="rId19" w:history="1">
        <w:r w:rsidRPr="001A2601">
          <w:rPr>
            <w:rStyle w:val="Hyperlink"/>
            <w:rFonts w:asciiTheme="minorHAnsi" w:hAnsiTheme="minorHAnsi" w:cstheme="minorHAnsi"/>
            <w:sz w:val="22"/>
            <w:szCs w:val="22"/>
            <w:lang w:val="en-GB"/>
          </w:rPr>
          <w:t>www.enableireland.ie</w:t>
        </w:r>
      </w:hyperlink>
    </w:p>
    <w:bookmarkEnd w:id="1"/>
    <w:p w14:paraId="70C1DE89" w14:textId="77777777" w:rsidR="00094EA1" w:rsidRPr="00AE1B7D" w:rsidRDefault="00094EA1" w:rsidP="00094EA1">
      <w:pPr>
        <w:spacing w:after="20"/>
        <w:jc w:val="both"/>
        <w:rPr>
          <w:rFonts w:asciiTheme="minorHAnsi" w:hAnsiTheme="minorHAnsi"/>
          <w:sz w:val="22"/>
          <w:szCs w:val="22"/>
        </w:rPr>
      </w:pPr>
    </w:p>
    <w:p w14:paraId="70C1DE8C" w14:textId="77777777" w:rsidR="00425024" w:rsidRPr="00CA288E" w:rsidRDefault="00425024" w:rsidP="00425024">
      <w:pPr>
        <w:spacing w:after="20"/>
        <w:jc w:val="both"/>
        <w:rPr>
          <w:rFonts w:asciiTheme="minorHAnsi" w:hAnsiTheme="minorHAnsi"/>
          <w:b/>
          <w:sz w:val="22"/>
          <w:szCs w:val="22"/>
        </w:rPr>
      </w:pPr>
      <w:r w:rsidRPr="00CA288E">
        <w:rPr>
          <w:rFonts w:asciiTheme="minorHAnsi" w:hAnsiTheme="minorHAnsi"/>
          <w:b/>
          <w:sz w:val="22"/>
          <w:szCs w:val="22"/>
        </w:rPr>
        <w:t>1.</w:t>
      </w:r>
      <w:r w:rsidR="00094EA1">
        <w:rPr>
          <w:rFonts w:asciiTheme="minorHAnsi" w:hAnsiTheme="minorHAnsi"/>
          <w:b/>
          <w:sz w:val="22"/>
          <w:szCs w:val="22"/>
        </w:rPr>
        <w:t>3</w:t>
      </w:r>
      <w:r w:rsidRPr="00CA288E">
        <w:rPr>
          <w:rFonts w:asciiTheme="minorHAnsi" w:hAnsiTheme="minorHAnsi"/>
          <w:b/>
          <w:sz w:val="22"/>
          <w:szCs w:val="22"/>
        </w:rPr>
        <w:t xml:space="preserve"> Overview of how this Tender Process will operate </w:t>
      </w:r>
    </w:p>
    <w:p w14:paraId="70C1DE8D" w14:textId="63BA6E69" w:rsidR="00425024" w:rsidRPr="00CA288E" w:rsidRDefault="001A2601" w:rsidP="00425024">
      <w:pPr>
        <w:spacing w:after="20"/>
        <w:jc w:val="both"/>
        <w:rPr>
          <w:rFonts w:asciiTheme="minorHAnsi" w:hAnsiTheme="minorHAnsi"/>
          <w:sz w:val="22"/>
          <w:szCs w:val="22"/>
        </w:rPr>
      </w:pPr>
      <w:r>
        <w:rPr>
          <w:rFonts w:asciiTheme="minorHAnsi" w:hAnsiTheme="minorHAnsi"/>
          <w:sz w:val="22"/>
          <w:szCs w:val="22"/>
        </w:rPr>
        <w:t xml:space="preserve">Enable Ireland Disability Services </w:t>
      </w:r>
      <w:r w:rsidR="00425024" w:rsidRPr="00CA288E">
        <w:rPr>
          <w:rFonts w:asciiTheme="minorHAnsi" w:hAnsiTheme="minorHAnsi"/>
          <w:sz w:val="22"/>
          <w:szCs w:val="22"/>
        </w:rPr>
        <w:t xml:space="preserve">invites suppliers who wish to participate in the DPS to respond to this </w:t>
      </w:r>
      <w:r w:rsidR="005F3F25" w:rsidRPr="00CA288E">
        <w:rPr>
          <w:rFonts w:asciiTheme="minorHAnsi" w:hAnsiTheme="minorHAnsi"/>
          <w:sz w:val="22"/>
          <w:szCs w:val="22"/>
        </w:rPr>
        <w:t>DPSQ</w:t>
      </w:r>
      <w:r w:rsidR="00425024" w:rsidRPr="00CA288E">
        <w:rPr>
          <w:rFonts w:asciiTheme="minorHAnsi" w:hAnsiTheme="minorHAnsi"/>
          <w:sz w:val="22"/>
          <w:szCs w:val="22"/>
        </w:rPr>
        <w:t xml:space="preserve">. </w:t>
      </w:r>
      <w:r>
        <w:rPr>
          <w:rFonts w:asciiTheme="minorHAnsi" w:hAnsiTheme="minorHAnsi"/>
          <w:sz w:val="22"/>
          <w:szCs w:val="22"/>
        </w:rPr>
        <w:t>Enable Ireland Disability Services</w:t>
      </w:r>
      <w:r w:rsidR="00425024" w:rsidRPr="00CA288E">
        <w:rPr>
          <w:rFonts w:asciiTheme="minorHAnsi" w:hAnsiTheme="minorHAnsi"/>
          <w:sz w:val="22"/>
          <w:szCs w:val="22"/>
        </w:rPr>
        <w:t xml:space="preserve"> will evaluate the Applications in response to this </w:t>
      </w:r>
      <w:r w:rsidR="005F3F25" w:rsidRPr="00CA288E">
        <w:rPr>
          <w:rFonts w:asciiTheme="minorHAnsi" w:hAnsiTheme="minorHAnsi"/>
          <w:sz w:val="22"/>
          <w:szCs w:val="22"/>
        </w:rPr>
        <w:t>DPSQ</w:t>
      </w:r>
      <w:r w:rsidR="00425024" w:rsidRPr="00CA288E">
        <w:rPr>
          <w:rFonts w:asciiTheme="minorHAnsi" w:hAnsiTheme="minorHAnsi"/>
          <w:sz w:val="22"/>
          <w:szCs w:val="22"/>
        </w:rPr>
        <w:t xml:space="preserve">. Those suppliers included in the DPS will be invited to participate in DPS </w:t>
      </w:r>
      <w:r w:rsidR="00255ED3" w:rsidRPr="00CA288E">
        <w:rPr>
          <w:rFonts w:asciiTheme="minorHAnsi" w:hAnsiTheme="minorHAnsi"/>
          <w:sz w:val="22"/>
          <w:szCs w:val="22"/>
        </w:rPr>
        <w:t>Tender</w:t>
      </w:r>
      <w:r w:rsidR="00425024" w:rsidRPr="00CA288E">
        <w:rPr>
          <w:rFonts w:asciiTheme="minorHAnsi" w:hAnsiTheme="minorHAnsi"/>
          <w:sz w:val="22"/>
          <w:szCs w:val="22"/>
        </w:rPr>
        <w:t xml:space="preserve">s co-ordinated and managed by the Contracting Authority over the lifetime of the DPS. Further details of how the DPS will operate is set out at paragraph 1.6 of Part one of the </w:t>
      </w:r>
      <w:r w:rsidR="005F3F25" w:rsidRPr="00CA288E">
        <w:rPr>
          <w:rFonts w:asciiTheme="minorHAnsi" w:hAnsiTheme="minorHAnsi"/>
          <w:sz w:val="22"/>
          <w:szCs w:val="22"/>
        </w:rPr>
        <w:t>DPSQ</w:t>
      </w:r>
      <w:r w:rsidR="00425024" w:rsidRPr="00CA288E">
        <w:rPr>
          <w:rFonts w:asciiTheme="minorHAnsi" w:hAnsiTheme="minorHAnsi"/>
          <w:sz w:val="22"/>
          <w:szCs w:val="22"/>
        </w:rPr>
        <w:t>.</w:t>
      </w:r>
    </w:p>
    <w:p w14:paraId="70C1DE8E" w14:textId="77777777" w:rsidR="00425024" w:rsidRDefault="00425024" w:rsidP="00425024">
      <w:pPr>
        <w:tabs>
          <w:tab w:val="left" w:pos="2696"/>
        </w:tabs>
        <w:spacing w:after="20"/>
        <w:jc w:val="both"/>
        <w:rPr>
          <w:rFonts w:asciiTheme="minorHAnsi" w:hAnsiTheme="minorHAnsi"/>
          <w:sz w:val="22"/>
          <w:szCs w:val="22"/>
        </w:rPr>
      </w:pPr>
      <w:r>
        <w:rPr>
          <w:rFonts w:asciiTheme="minorHAnsi" w:hAnsiTheme="minorHAnsi"/>
          <w:sz w:val="22"/>
          <w:szCs w:val="22"/>
        </w:rPr>
        <w:tab/>
      </w:r>
    </w:p>
    <w:p w14:paraId="70C1DE8F" w14:textId="77777777" w:rsidR="00425024" w:rsidRPr="00C85912" w:rsidRDefault="00425024" w:rsidP="00425024">
      <w:pPr>
        <w:spacing w:after="20"/>
        <w:jc w:val="both"/>
        <w:rPr>
          <w:rFonts w:asciiTheme="minorHAnsi" w:hAnsiTheme="minorHAnsi"/>
          <w:b/>
          <w:sz w:val="22"/>
          <w:szCs w:val="22"/>
        </w:rPr>
      </w:pPr>
      <w:r w:rsidRPr="00C85912">
        <w:rPr>
          <w:rFonts w:asciiTheme="minorHAnsi" w:hAnsiTheme="minorHAnsi"/>
          <w:b/>
          <w:sz w:val="22"/>
          <w:szCs w:val="22"/>
        </w:rPr>
        <w:t>1.</w:t>
      </w:r>
      <w:r w:rsidR="00094EA1">
        <w:rPr>
          <w:rFonts w:asciiTheme="minorHAnsi" w:hAnsiTheme="minorHAnsi"/>
          <w:b/>
          <w:sz w:val="22"/>
          <w:szCs w:val="22"/>
        </w:rPr>
        <w:t>4</w:t>
      </w:r>
      <w:r w:rsidRPr="00C85912">
        <w:rPr>
          <w:rFonts w:asciiTheme="minorHAnsi" w:hAnsiTheme="minorHAnsi"/>
          <w:b/>
          <w:sz w:val="22"/>
          <w:szCs w:val="22"/>
        </w:rPr>
        <w:t xml:space="preserve"> Overview of how the </w:t>
      </w:r>
      <w:r w:rsidR="00255ED3">
        <w:rPr>
          <w:rFonts w:asciiTheme="minorHAnsi" w:hAnsiTheme="minorHAnsi"/>
          <w:b/>
          <w:sz w:val="22"/>
          <w:szCs w:val="22"/>
        </w:rPr>
        <w:t>Tender</w:t>
      </w:r>
      <w:r w:rsidRPr="00C85912">
        <w:rPr>
          <w:rFonts w:asciiTheme="minorHAnsi" w:hAnsiTheme="minorHAnsi"/>
          <w:b/>
          <w:sz w:val="22"/>
          <w:szCs w:val="22"/>
        </w:rPr>
        <w:t xml:space="preserve">s will operate </w:t>
      </w:r>
    </w:p>
    <w:p w14:paraId="70C1DE90" w14:textId="037507D6" w:rsidR="00425024" w:rsidRPr="00C85912" w:rsidRDefault="00425024" w:rsidP="00425024">
      <w:pPr>
        <w:keepNext/>
        <w:spacing w:after="20"/>
        <w:jc w:val="both"/>
        <w:rPr>
          <w:rFonts w:asciiTheme="minorHAnsi" w:hAnsiTheme="minorHAnsi"/>
          <w:sz w:val="22"/>
          <w:szCs w:val="22"/>
        </w:rPr>
      </w:pPr>
      <w:r w:rsidRPr="00C85912">
        <w:rPr>
          <w:rFonts w:asciiTheme="minorHAnsi" w:hAnsiTheme="minorHAnsi"/>
          <w:sz w:val="22"/>
          <w:szCs w:val="22"/>
        </w:rPr>
        <w:t>On each occasion that the Contracting Authority</w:t>
      </w:r>
      <w:r w:rsidR="001A2601">
        <w:rPr>
          <w:rFonts w:asciiTheme="minorHAnsi" w:hAnsiTheme="minorHAnsi"/>
          <w:sz w:val="22"/>
          <w:szCs w:val="22"/>
        </w:rPr>
        <w:t xml:space="preserve"> </w:t>
      </w:r>
      <w:r w:rsidRPr="00C85912">
        <w:rPr>
          <w:rFonts w:asciiTheme="minorHAnsi" w:hAnsiTheme="minorHAnsi"/>
          <w:sz w:val="22"/>
          <w:szCs w:val="22"/>
        </w:rPr>
        <w:t xml:space="preserve">proposes to award a Contract by way of a </w:t>
      </w:r>
      <w:r>
        <w:rPr>
          <w:rFonts w:asciiTheme="minorHAnsi" w:hAnsiTheme="minorHAnsi"/>
          <w:sz w:val="22"/>
          <w:szCs w:val="22"/>
        </w:rPr>
        <w:t xml:space="preserve">DPS </w:t>
      </w:r>
      <w:r w:rsidR="00255ED3">
        <w:rPr>
          <w:rFonts w:asciiTheme="minorHAnsi" w:hAnsiTheme="minorHAnsi"/>
          <w:sz w:val="22"/>
          <w:szCs w:val="22"/>
        </w:rPr>
        <w:t>Tender</w:t>
      </w:r>
      <w:r w:rsidRPr="00C85912">
        <w:rPr>
          <w:rFonts w:asciiTheme="minorHAnsi" w:hAnsiTheme="minorHAnsi"/>
          <w:sz w:val="22"/>
          <w:szCs w:val="22"/>
        </w:rPr>
        <w:t xml:space="preserve">, it shall issue a </w:t>
      </w:r>
      <w:r w:rsidRPr="00A66DBB">
        <w:rPr>
          <w:rFonts w:asciiTheme="minorHAnsi" w:hAnsiTheme="minorHAnsi"/>
          <w:sz w:val="22"/>
          <w:szCs w:val="22"/>
        </w:rPr>
        <w:t xml:space="preserve">Request for Tender ("RFT") in accordance with the procedure set out at clauses 5 and 6 of the DPS Agreement. The RFT issued at DPS </w:t>
      </w:r>
      <w:r w:rsidR="00255ED3" w:rsidRPr="00A66DBB">
        <w:rPr>
          <w:rFonts w:asciiTheme="minorHAnsi" w:hAnsiTheme="minorHAnsi"/>
          <w:sz w:val="22"/>
          <w:szCs w:val="22"/>
        </w:rPr>
        <w:t>Tender</w:t>
      </w:r>
      <w:r w:rsidRPr="00A66DBB">
        <w:rPr>
          <w:rFonts w:asciiTheme="minorHAnsi" w:hAnsiTheme="minorHAnsi"/>
          <w:sz w:val="22"/>
          <w:szCs w:val="22"/>
        </w:rPr>
        <w:t xml:space="preserve"> shall provide further particulars of the Goods required by the DPS Clients.</w:t>
      </w:r>
    </w:p>
    <w:p w14:paraId="70C1DE91" w14:textId="77777777" w:rsidR="00425024" w:rsidRPr="00C85912" w:rsidRDefault="00425024" w:rsidP="00425024">
      <w:pPr>
        <w:keepNext/>
        <w:spacing w:after="20"/>
        <w:jc w:val="both"/>
        <w:rPr>
          <w:rFonts w:asciiTheme="minorHAnsi" w:hAnsiTheme="minorHAnsi"/>
          <w:sz w:val="22"/>
          <w:szCs w:val="22"/>
        </w:rPr>
      </w:pPr>
    </w:p>
    <w:p w14:paraId="70C1DE92" w14:textId="1C1A7584" w:rsidR="00425024" w:rsidRDefault="001A2601" w:rsidP="00425024">
      <w:pPr>
        <w:jc w:val="both"/>
        <w:rPr>
          <w:rFonts w:asciiTheme="minorHAnsi" w:hAnsiTheme="minorHAnsi"/>
          <w:sz w:val="22"/>
          <w:szCs w:val="22"/>
        </w:rPr>
      </w:pPr>
      <w:r>
        <w:rPr>
          <w:rFonts w:asciiTheme="minorHAnsi" w:hAnsiTheme="minorHAnsi"/>
          <w:sz w:val="22"/>
          <w:szCs w:val="22"/>
        </w:rPr>
        <w:t>Enable Ireland Disability Services</w:t>
      </w:r>
      <w:r w:rsidR="00425024" w:rsidRPr="00C85912">
        <w:rPr>
          <w:rFonts w:asciiTheme="minorHAnsi" w:hAnsiTheme="minorHAnsi"/>
          <w:sz w:val="22"/>
          <w:szCs w:val="22"/>
        </w:rPr>
        <w:t xml:space="preserve"> will establish and administer the DPS </w:t>
      </w:r>
      <w:r w:rsidR="00960CF0">
        <w:rPr>
          <w:rFonts w:asciiTheme="minorHAnsi" w:hAnsiTheme="minorHAnsi"/>
          <w:sz w:val="22"/>
          <w:szCs w:val="22"/>
        </w:rPr>
        <w:t xml:space="preserve">Qualification and </w:t>
      </w:r>
      <w:r w:rsidR="00425024" w:rsidRPr="00C85912">
        <w:rPr>
          <w:rFonts w:asciiTheme="minorHAnsi" w:hAnsiTheme="minorHAnsi"/>
          <w:sz w:val="22"/>
          <w:szCs w:val="22"/>
        </w:rPr>
        <w:t xml:space="preserve">Agreement and </w:t>
      </w:r>
      <w:r w:rsidR="00960CF0">
        <w:rPr>
          <w:rFonts w:asciiTheme="minorHAnsi" w:hAnsiTheme="minorHAnsi"/>
          <w:sz w:val="22"/>
          <w:szCs w:val="22"/>
        </w:rPr>
        <w:t>the DPS Tender will be co-ordinated and managed by the DPS Client.</w:t>
      </w:r>
    </w:p>
    <w:p w14:paraId="70C1DE93" w14:textId="77777777" w:rsidR="00425024" w:rsidRPr="00AE1B7D" w:rsidRDefault="00425024" w:rsidP="00425024">
      <w:pPr>
        <w:spacing w:after="20"/>
        <w:jc w:val="both"/>
        <w:rPr>
          <w:rFonts w:asciiTheme="minorHAnsi" w:hAnsiTheme="minorHAnsi"/>
          <w:color w:val="FF0000"/>
          <w:sz w:val="20"/>
          <w:szCs w:val="22"/>
        </w:rPr>
      </w:pPr>
    </w:p>
    <w:p w14:paraId="70C1DE94" w14:textId="77777777" w:rsidR="00425024" w:rsidRPr="00B86B2C" w:rsidRDefault="00AE1B7D" w:rsidP="00425024">
      <w:pPr>
        <w:spacing w:after="20"/>
        <w:ind w:right="459"/>
        <w:jc w:val="both"/>
        <w:rPr>
          <w:rFonts w:asciiTheme="minorHAnsi" w:hAnsiTheme="minorHAnsi"/>
          <w:b/>
        </w:rPr>
      </w:pPr>
      <w:r>
        <w:rPr>
          <w:rFonts w:asciiTheme="minorHAnsi" w:hAnsiTheme="minorHAnsi"/>
          <w:b/>
          <w:sz w:val="22"/>
        </w:rPr>
        <w:t>1.5</w:t>
      </w:r>
      <w:r w:rsidR="00425024" w:rsidRPr="00AE1B7D">
        <w:rPr>
          <w:rFonts w:asciiTheme="minorHAnsi" w:hAnsiTheme="minorHAnsi"/>
          <w:b/>
          <w:sz w:val="22"/>
        </w:rPr>
        <w:t xml:space="preserve"> Subcontractors</w:t>
      </w:r>
    </w:p>
    <w:p w14:paraId="70C1DE95" w14:textId="77777777" w:rsidR="00425024" w:rsidRPr="00B86B2C" w:rsidRDefault="00425024" w:rsidP="00425024">
      <w:pPr>
        <w:spacing w:after="20"/>
        <w:jc w:val="both"/>
        <w:rPr>
          <w:rFonts w:asciiTheme="minorHAnsi" w:hAnsiTheme="minorHAnsi"/>
          <w:sz w:val="22"/>
          <w:szCs w:val="22"/>
        </w:rPr>
      </w:pPr>
      <w:r w:rsidRPr="00960CF0">
        <w:rPr>
          <w:rFonts w:asciiTheme="minorHAnsi" w:hAnsiTheme="minorHAnsi"/>
          <w:sz w:val="22"/>
          <w:szCs w:val="22"/>
        </w:rPr>
        <w:t xml:space="preserve">Where </w:t>
      </w:r>
      <w:r w:rsidRPr="00960CF0">
        <w:rPr>
          <w:rFonts w:ascii="Calibri" w:hAnsi="Calibri"/>
          <w:sz w:val="22"/>
          <w:szCs w:val="22"/>
        </w:rPr>
        <w:t xml:space="preserve">the successful DPS Member(s) </w:t>
      </w:r>
      <w:r w:rsidRPr="00960CF0">
        <w:rPr>
          <w:rFonts w:asciiTheme="minorHAnsi" w:hAnsiTheme="minorHAnsi"/>
          <w:sz w:val="22"/>
          <w:szCs w:val="22"/>
        </w:rPr>
        <w:t xml:space="preserve">intend using subcontractors for manufacturing, supply, fit-out, repair or servicing of the vehicle, details of the subcontractor must be provided in the </w:t>
      </w:r>
      <w:proofErr w:type="spellStart"/>
      <w:r w:rsidRPr="00960CF0">
        <w:rPr>
          <w:rFonts w:asciiTheme="minorHAnsi" w:hAnsiTheme="minorHAnsi"/>
          <w:sz w:val="22"/>
          <w:szCs w:val="22"/>
        </w:rPr>
        <w:t>eESPD</w:t>
      </w:r>
      <w:proofErr w:type="spellEnd"/>
      <w:r w:rsidRPr="00960CF0">
        <w:rPr>
          <w:rFonts w:asciiTheme="minorHAnsi" w:hAnsiTheme="minorHAnsi"/>
          <w:sz w:val="22"/>
          <w:szCs w:val="22"/>
        </w:rPr>
        <w:t>.</w:t>
      </w:r>
      <w:r w:rsidRPr="00B86B2C">
        <w:rPr>
          <w:rFonts w:asciiTheme="minorHAnsi" w:hAnsiTheme="minorHAnsi"/>
          <w:sz w:val="22"/>
          <w:szCs w:val="22"/>
        </w:rPr>
        <w:t xml:space="preserve"> </w:t>
      </w:r>
    </w:p>
    <w:p w14:paraId="70C1DE96" w14:textId="77777777" w:rsidR="00425024" w:rsidRPr="00B86B2C" w:rsidRDefault="00425024" w:rsidP="00425024">
      <w:pPr>
        <w:spacing w:after="20"/>
        <w:jc w:val="both"/>
        <w:rPr>
          <w:rFonts w:asciiTheme="minorHAnsi" w:hAnsiTheme="minorHAnsi"/>
          <w:sz w:val="22"/>
          <w:szCs w:val="22"/>
        </w:rPr>
      </w:pPr>
    </w:p>
    <w:p w14:paraId="70C1DE97" w14:textId="77777777" w:rsidR="00425024" w:rsidRPr="00B86B2C" w:rsidRDefault="00425024" w:rsidP="00425024">
      <w:pPr>
        <w:spacing w:after="20"/>
        <w:jc w:val="both"/>
        <w:rPr>
          <w:rFonts w:asciiTheme="minorHAnsi" w:hAnsiTheme="minorHAnsi"/>
          <w:sz w:val="22"/>
          <w:szCs w:val="22"/>
        </w:rPr>
      </w:pPr>
      <w:r w:rsidRPr="00B86B2C">
        <w:rPr>
          <w:rFonts w:asciiTheme="minorHAnsi" w:hAnsiTheme="minorHAnsi"/>
          <w:sz w:val="22"/>
          <w:szCs w:val="22"/>
        </w:rPr>
        <w:t xml:space="preserve">Subcontractors nominated and relied upon by the DPS Member in their Application for admission to the DPS may not be changed without the prior consent in writing of the Contracting Authority. The DPS Member must set out the rationale for the proposed change in Subcontractor. </w:t>
      </w:r>
    </w:p>
    <w:p w14:paraId="70C1DE98" w14:textId="77777777" w:rsidR="00425024" w:rsidRPr="00B86B2C" w:rsidRDefault="00425024" w:rsidP="00425024">
      <w:pPr>
        <w:spacing w:after="20"/>
        <w:jc w:val="both"/>
        <w:rPr>
          <w:rFonts w:asciiTheme="minorHAnsi" w:hAnsiTheme="minorHAnsi"/>
          <w:sz w:val="22"/>
          <w:szCs w:val="22"/>
        </w:rPr>
      </w:pPr>
    </w:p>
    <w:p w14:paraId="70C1DE99" w14:textId="77777777" w:rsidR="00425024" w:rsidRPr="00894EAC" w:rsidRDefault="00425024" w:rsidP="00425024">
      <w:pPr>
        <w:spacing w:after="20"/>
        <w:jc w:val="both"/>
        <w:rPr>
          <w:rFonts w:asciiTheme="minorHAnsi" w:hAnsiTheme="minorHAnsi"/>
          <w:sz w:val="22"/>
          <w:szCs w:val="22"/>
        </w:rPr>
      </w:pPr>
      <w:r w:rsidRPr="00B86B2C">
        <w:rPr>
          <w:rFonts w:asciiTheme="minorHAnsi" w:hAnsiTheme="minorHAnsi"/>
          <w:sz w:val="22"/>
          <w:szCs w:val="22"/>
        </w:rPr>
        <w:lastRenderedPageBreak/>
        <w:t xml:space="preserve">The responsibility will be on the DPS Member to demonstrate to the satisfaction of the Contracting </w:t>
      </w:r>
      <w:r w:rsidRPr="00867A95">
        <w:rPr>
          <w:rFonts w:asciiTheme="minorHAnsi" w:hAnsiTheme="minorHAnsi"/>
          <w:sz w:val="22"/>
          <w:szCs w:val="22"/>
        </w:rPr>
        <w:t xml:space="preserve">Authority, including by way of submitting updated documentary evidence as set out in clause 3.2 of the DPS Agreement, that by changing Subcontractor the DPS Member continues to fulfil the compliance and selection requirements specified at part 3 of the </w:t>
      </w:r>
      <w:r w:rsidR="005F3F25" w:rsidRPr="00867A95">
        <w:rPr>
          <w:rFonts w:asciiTheme="minorHAnsi" w:hAnsiTheme="minorHAnsi"/>
          <w:sz w:val="22"/>
          <w:szCs w:val="22"/>
        </w:rPr>
        <w:t>DPSQ</w:t>
      </w:r>
      <w:r w:rsidRPr="00867A95">
        <w:rPr>
          <w:rFonts w:asciiTheme="minorHAnsi" w:hAnsiTheme="minorHAnsi"/>
          <w:sz w:val="22"/>
          <w:szCs w:val="22"/>
        </w:rPr>
        <w:t xml:space="preserve">. </w:t>
      </w:r>
    </w:p>
    <w:p w14:paraId="70C1DE9A" w14:textId="77777777" w:rsidR="00425024" w:rsidRPr="00894EAC" w:rsidRDefault="00425024" w:rsidP="00425024">
      <w:pPr>
        <w:spacing w:after="20"/>
        <w:jc w:val="both"/>
        <w:rPr>
          <w:rFonts w:asciiTheme="minorHAnsi" w:hAnsiTheme="minorHAnsi"/>
          <w:sz w:val="22"/>
          <w:szCs w:val="22"/>
        </w:rPr>
      </w:pPr>
    </w:p>
    <w:p w14:paraId="70C1DE9B" w14:textId="77777777" w:rsidR="00425024" w:rsidRDefault="00425024" w:rsidP="00425024">
      <w:pPr>
        <w:spacing w:after="20"/>
        <w:jc w:val="both"/>
        <w:rPr>
          <w:rFonts w:asciiTheme="minorHAnsi" w:hAnsiTheme="minorHAnsi"/>
          <w:sz w:val="22"/>
          <w:szCs w:val="22"/>
        </w:rPr>
      </w:pPr>
      <w:r w:rsidRPr="00894EAC">
        <w:rPr>
          <w:rFonts w:ascii="Calibri" w:hAnsi="Calibri"/>
          <w:sz w:val="22"/>
          <w:szCs w:val="22"/>
        </w:rPr>
        <w:t xml:space="preserve">The </w:t>
      </w:r>
      <w:r>
        <w:rPr>
          <w:rFonts w:ascii="Calibri" w:hAnsi="Calibri"/>
          <w:sz w:val="22"/>
          <w:szCs w:val="22"/>
        </w:rPr>
        <w:t>Contractor</w:t>
      </w:r>
      <w:r w:rsidRPr="00894EAC">
        <w:rPr>
          <w:rFonts w:ascii="Calibri" w:hAnsi="Calibri"/>
          <w:sz w:val="22"/>
          <w:szCs w:val="22"/>
        </w:rPr>
        <w:t xml:space="preserve"> </w:t>
      </w:r>
      <w:r w:rsidRPr="00894EAC">
        <w:rPr>
          <w:rFonts w:asciiTheme="minorHAnsi" w:hAnsiTheme="minorHAnsi"/>
          <w:sz w:val="22"/>
          <w:szCs w:val="22"/>
        </w:rPr>
        <w:t xml:space="preserve">and Subcontractors </w:t>
      </w:r>
      <w:r>
        <w:rPr>
          <w:rFonts w:asciiTheme="minorHAnsi" w:hAnsiTheme="minorHAnsi"/>
          <w:sz w:val="22"/>
          <w:szCs w:val="22"/>
        </w:rPr>
        <w:t>shall</w:t>
      </w:r>
      <w:r w:rsidRPr="00894EAC">
        <w:rPr>
          <w:rFonts w:asciiTheme="minorHAnsi" w:hAnsiTheme="minorHAnsi"/>
          <w:sz w:val="22"/>
          <w:szCs w:val="22"/>
        </w:rPr>
        <w:t xml:space="preserve"> have the use of sufficient appropriate resources to satisfy the supply of goods and services to meet the requirements of all DPS Clients for the duration of any Contract awarded under the DPS.  </w:t>
      </w:r>
    </w:p>
    <w:p w14:paraId="70C1DE9C" w14:textId="77777777" w:rsidR="004003B6" w:rsidRPr="00894EAC" w:rsidRDefault="004003B6" w:rsidP="00425024">
      <w:pPr>
        <w:spacing w:after="20"/>
        <w:jc w:val="both"/>
        <w:rPr>
          <w:rFonts w:asciiTheme="minorHAnsi" w:hAnsiTheme="minorHAnsi"/>
          <w:color w:val="FF0000"/>
          <w:sz w:val="22"/>
          <w:szCs w:val="22"/>
        </w:rPr>
      </w:pPr>
    </w:p>
    <w:p w14:paraId="70C1DE9D" w14:textId="77777777" w:rsidR="00425024" w:rsidRPr="00BE0138" w:rsidRDefault="00425024" w:rsidP="00425024">
      <w:pPr>
        <w:spacing w:after="20"/>
        <w:ind w:firstLine="142"/>
        <w:jc w:val="both"/>
        <w:rPr>
          <w:rFonts w:asciiTheme="minorHAnsi" w:hAnsiTheme="minorHAnsi"/>
          <w:b/>
          <w:sz w:val="32"/>
          <w:szCs w:val="32"/>
        </w:rPr>
      </w:pPr>
      <w:r w:rsidRPr="00BE0138">
        <w:rPr>
          <w:rFonts w:asciiTheme="minorHAnsi" w:hAnsiTheme="minorHAnsi"/>
          <w:b/>
          <w:sz w:val="32"/>
          <w:szCs w:val="32"/>
        </w:rPr>
        <w:t xml:space="preserve">SECTION </w:t>
      </w:r>
      <w:r>
        <w:rPr>
          <w:rFonts w:asciiTheme="minorHAnsi" w:hAnsiTheme="minorHAnsi"/>
          <w:b/>
          <w:sz w:val="32"/>
          <w:szCs w:val="32"/>
        </w:rPr>
        <w:t>2</w:t>
      </w:r>
    </w:p>
    <w:p w14:paraId="70C1DE9E" w14:textId="77777777" w:rsidR="00425024" w:rsidRDefault="00425024" w:rsidP="00425024">
      <w:pPr>
        <w:spacing w:after="20"/>
        <w:jc w:val="both"/>
        <w:rPr>
          <w:rFonts w:asciiTheme="minorHAnsi" w:hAnsiTheme="minorHAnsi"/>
          <w:sz w:val="22"/>
          <w:szCs w:val="22"/>
        </w:rPr>
      </w:pPr>
    </w:p>
    <w:p w14:paraId="70C1DE9F" w14:textId="77777777" w:rsidR="00425024" w:rsidRPr="00612CC7" w:rsidRDefault="00425024" w:rsidP="00EC69DD">
      <w:pPr>
        <w:pStyle w:val="ListParagraph"/>
        <w:numPr>
          <w:ilvl w:val="0"/>
          <w:numId w:val="19"/>
        </w:numPr>
        <w:spacing w:after="20"/>
        <w:ind w:left="0" w:firstLine="0"/>
        <w:jc w:val="both"/>
        <w:rPr>
          <w:rFonts w:asciiTheme="minorHAnsi" w:hAnsiTheme="minorHAnsi"/>
        </w:rPr>
      </w:pPr>
      <w:r w:rsidRPr="00612CC7">
        <w:rPr>
          <w:rFonts w:asciiTheme="minorHAnsi" w:hAnsiTheme="minorHAnsi"/>
          <w:b/>
        </w:rPr>
        <w:t>Contracts</w:t>
      </w:r>
      <w:r>
        <w:rPr>
          <w:rFonts w:asciiTheme="minorHAnsi" w:hAnsiTheme="minorHAnsi"/>
          <w:b/>
        </w:rPr>
        <w:t xml:space="preserve"> to be awarded</w:t>
      </w:r>
      <w:r w:rsidRPr="00612CC7">
        <w:rPr>
          <w:rFonts w:asciiTheme="minorHAnsi" w:hAnsiTheme="minorHAnsi"/>
          <w:b/>
        </w:rPr>
        <w:t xml:space="preserve"> under the </w:t>
      </w:r>
      <w:r>
        <w:rPr>
          <w:rFonts w:asciiTheme="minorHAnsi" w:hAnsiTheme="minorHAnsi"/>
          <w:b/>
        </w:rPr>
        <w:t>DPS</w:t>
      </w:r>
    </w:p>
    <w:p w14:paraId="70C1DEA0" w14:textId="687153AC" w:rsidR="00425024" w:rsidRPr="00DE6AFB" w:rsidRDefault="00425024" w:rsidP="00086C8E">
      <w:pPr>
        <w:spacing w:after="20"/>
        <w:ind w:right="-1"/>
        <w:jc w:val="both"/>
        <w:rPr>
          <w:rFonts w:asciiTheme="minorHAnsi" w:hAnsiTheme="minorHAnsi"/>
          <w:color w:val="FF0000"/>
          <w:sz w:val="22"/>
          <w:szCs w:val="22"/>
        </w:rPr>
      </w:pPr>
      <w:r w:rsidRPr="00612CC7">
        <w:rPr>
          <w:rFonts w:asciiTheme="minorHAnsi" w:hAnsiTheme="minorHAnsi"/>
          <w:sz w:val="22"/>
          <w:szCs w:val="22"/>
        </w:rPr>
        <w:t xml:space="preserve">The Contracting Authority estimates that the aggregate expenditure value of </w:t>
      </w:r>
      <w:r>
        <w:rPr>
          <w:rFonts w:asciiTheme="minorHAnsi" w:hAnsiTheme="minorHAnsi"/>
          <w:sz w:val="22"/>
          <w:szCs w:val="22"/>
        </w:rPr>
        <w:t xml:space="preserve">Contracts to be awarded under </w:t>
      </w:r>
      <w:r w:rsidRPr="00612CC7">
        <w:rPr>
          <w:rFonts w:asciiTheme="minorHAnsi" w:hAnsiTheme="minorHAnsi"/>
          <w:sz w:val="22"/>
          <w:szCs w:val="22"/>
        </w:rPr>
        <w:t xml:space="preserve">the </w:t>
      </w:r>
      <w:r>
        <w:rPr>
          <w:rFonts w:asciiTheme="minorHAnsi" w:hAnsiTheme="minorHAnsi"/>
          <w:sz w:val="22"/>
          <w:szCs w:val="22"/>
        </w:rPr>
        <w:t>DPS</w:t>
      </w:r>
      <w:r w:rsidRPr="00612CC7">
        <w:rPr>
          <w:rFonts w:asciiTheme="minorHAnsi" w:hAnsiTheme="minorHAnsi"/>
          <w:sz w:val="22"/>
          <w:szCs w:val="22"/>
        </w:rPr>
        <w:t xml:space="preserve"> may amount to some </w:t>
      </w:r>
      <w:r w:rsidRPr="001A2601">
        <w:rPr>
          <w:rFonts w:asciiTheme="minorHAnsi" w:hAnsiTheme="minorHAnsi"/>
          <w:sz w:val="22"/>
          <w:szCs w:val="22"/>
          <w:highlight w:val="yellow"/>
        </w:rPr>
        <w:t>€</w:t>
      </w:r>
      <w:r w:rsidR="00094EA1" w:rsidRPr="001A2601">
        <w:rPr>
          <w:rFonts w:asciiTheme="minorHAnsi" w:hAnsiTheme="minorHAnsi"/>
          <w:sz w:val="22"/>
          <w:szCs w:val="22"/>
          <w:highlight w:val="yellow"/>
        </w:rPr>
        <w:t>650</w:t>
      </w:r>
      <w:r w:rsidRPr="001A2601">
        <w:rPr>
          <w:rFonts w:asciiTheme="minorHAnsi" w:hAnsiTheme="minorHAnsi"/>
          <w:sz w:val="22"/>
          <w:szCs w:val="22"/>
          <w:highlight w:val="yellow"/>
        </w:rPr>
        <w:t xml:space="preserve"> </w:t>
      </w:r>
      <w:r w:rsidR="00094EA1" w:rsidRPr="001A2601">
        <w:rPr>
          <w:rFonts w:asciiTheme="minorHAnsi" w:hAnsiTheme="minorHAnsi"/>
          <w:sz w:val="22"/>
          <w:szCs w:val="22"/>
          <w:highlight w:val="yellow"/>
        </w:rPr>
        <w:t>thousand</w:t>
      </w:r>
      <w:r w:rsidRPr="001A2601">
        <w:rPr>
          <w:rFonts w:asciiTheme="minorHAnsi" w:hAnsiTheme="minorHAnsi"/>
          <w:sz w:val="22"/>
          <w:szCs w:val="22"/>
          <w:highlight w:val="yellow"/>
        </w:rPr>
        <w:t xml:space="preserve"> annually</w:t>
      </w:r>
      <w:r w:rsidR="001A2601" w:rsidRPr="001A2601">
        <w:rPr>
          <w:rFonts w:asciiTheme="minorHAnsi" w:hAnsiTheme="minorHAnsi"/>
          <w:sz w:val="22"/>
          <w:szCs w:val="22"/>
          <w:highlight w:val="yellow"/>
        </w:rPr>
        <w:t xml:space="preserve"> (€650,000</w:t>
      </w:r>
      <w:r w:rsidR="001A2601">
        <w:rPr>
          <w:rFonts w:asciiTheme="minorHAnsi" w:hAnsiTheme="minorHAnsi"/>
          <w:sz w:val="22"/>
          <w:szCs w:val="22"/>
        </w:rPr>
        <w:t>)</w:t>
      </w:r>
      <w:r w:rsidRPr="00612CC7">
        <w:rPr>
          <w:rFonts w:asciiTheme="minorHAnsi" w:hAnsiTheme="minorHAnsi"/>
          <w:b/>
          <w:sz w:val="22"/>
          <w:szCs w:val="22"/>
        </w:rPr>
        <w:t xml:space="preserve"> </w:t>
      </w:r>
      <w:r w:rsidRPr="00612CC7">
        <w:rPr>
          <w:rFonts w:asciiTheme="minorHAnsi" w:hAnsiTheme="minorHAnsi"/>
          <w:sz w:val="22"/>
          <w:szCs w:val="22"/>
        </w:rPr>
        <w:t xml:space="preserve">This figure is an estimate based on current and future expected usage.  </w:t>
      </w:r>
    </w:p>
    <w:p w14:paraId="70C1DEA1" w14:textId="77777777" w:rsidR="00425024" w:rsidRPr="00612CC7" w:rsidRDefault="00425024" w:rsidP="00086C8E">
      <w:pPr>
        <w:spacing w:after="20"/>
        <w:ind w:right="-1"/>
        <w:jc w:val="both"/>
        <w:rPr>
          <w:rFonts w:asciiTheme="minorHAnsi" w:hAnsiTheme="minorHAnsi"/>
          <w:sz w:val="22"/>
          <w:szCs w:val="22"/>
        </w:rPr>
      </w:pPr>
    </w:p>
    <w:p w14:paraId="70C1DEA2" w14:textId="45BE0B60" w:rsidR="00425024" w:rsidRPr="00094EA1" w:rsidRDefault="00425024" w:rsidP="00086C8E">
      <w:pPr>
        <w:spacing w:after="20"/>
        <w:ind w:right="-1"/>
        <w:jc w:val="both"/>
        <w:rPr>
          <w:rFonts w:asciiTheme="minorHAnsi" w:hAnsiTheme="minorHAnsi"/>
          <w:sz w:val="22"/>
          <w:szCs w:val="22"/>
        </w:rPr>
      </w:pPr>
      <w:r w:rsidRPr="00094EA1">
        <w:rPr>
          <w:rFonts w:asciiTheme="minorHAnsi" w:hAnsiTheme="minorHAnsi"/>
          <w:sz w:val="22"/>
          <w:szCs w:val="22"/>
        </w:rPr>
        <w:t xml:space="preserve">The Contracting </w:t>
      </w:r>
      <w:r w:rsidR="00E6337A">
        <w:rPr>
          <w:rFonts w:asciiTheme="minorHAnsi" w:hAnsiTheme="minorHAnsi"/>
          <w:sz w:val="22"/>
          <w:szCs w:val="22"/>
        </w:rPr>
        <w:t>Authority</w:t>
      </w:r>
      <w:r w:rsidRPr="00094EA1">
        <w:rPr>
          <w:rFonts w:asciiTheme="minorHAnsi" w:hAnsiTheme="minorHAnsi"/>
          <w:sz w:val="22"/>
          <w:szCs w:val="22"/>
        </w:rPr>
        <w:t xml:space="preserve"> reserves the right at any time during the period of the DPS to increase the list of eligible DPS Clients and/or alter the range of </w:t>
      </w:r>
      <w:r w:rsidR="00094EA1">
        <w:rPr>
          <w:rFonts w:asciiTheme="minorHAnsi" w:hAnsiTheme="minorHAnsi"/>
          <w:sz w:val="22"/>
          <w:szCs w:val="22"/>
        </w:rPr>
        <w:t>vehicles</w:t>
      </w:r>
      <w:r w:rsidRPr="00094EA1">
        <w:rPr>
          <w:rFonts w:asciiTheme="minorHAnsi" w:hAnsiTheme="minorHAnsi"/>
          <w:sz w:val="22"/>
          <w:szCs w:val="22"/>
        </w:rPr>
        <w:t xml:space="preserve"> types required under any DPS contract subject to its obligations at law. </w:t>
      </w:r>
    </w:p>
    <w:p w14:paraId="70C1DEA3" w14:textId="77777777" w:rsidR="00425024" w:rsidRPr="00094EA1" w:rsidRDefault="00425024" w:rsidP="00425024">
      <w:pPr>
        <w:spacing w:after="20"/>
        <w:ind w:right="459"/>
        <w:jc w:val="both"/>
        <w:rPr>
          <w:rFonts w:asciiTheme="minorHAnsi" w:hAnsiTheme="minorHAnsi"/>
          <w:sz w:val="22"/>
          <w:szCs w:val="22"/>
        </w:rPr>
      </w:pPr>
    </w:p>
    <w:p w14:paraId="70C1DEA4" w14:textId="76E3B379" w:rsidR="00425024" w:rsidRPr="00867A95" w:rsidRDefault="00425024" w:rsidP="00425024">
      <w:pPr>
        <w:jc w:val="both"/>
        <w:rPr>
          <w:rFonts w:asciiTheme="minorHAnsi" w:hAnsiTheme="minorHAnsi"/>
          <w:sz w:val="22"/>
          <w:szCs w:val="22"/>
        </w:rPr>
      </w:pPr>
      <w:r w:rsidRPr="00867A95">
        <w:rPr>
          <w:rFonts w:asciiTheme="minorHAnsi" w:hAnsiTheme="minorHAnsi"/>
          <w:sz w:val="22"/>
          <w:szCs w:val="22"/>
        </w:rPr>
        <w:t xml:space="preserve">A successful DPS Member that </w:t>
      </w:r>
      <w:r w:rsidR="00086C8E" w:rsidRPr="00867A95">
        <w:rPr>
          <w:rFonts w:asciiTheme="minorHAnsi" w:hAnsiTheme="minorHAnsi"/>
          <w:sz w:val="22"/>
          <w:szCs w:val="22"/>
        </w:rPr>
        <w:t>enters</w:t>
      </w:r>
      <w:r w:rsidRPr="00867A95">
        <w:rPr>
          <w:rFonts w:asciiTheme="minorHAnsi" w:hAnsiTheme="minorHAnsi"/>
          <w:sz w:val="22"/>
          <w:szCs w:val="22"/>
        </w:rPr>
        <w:t xml:space="preserve"> the Contract is referred to as the “Contractor” in this Appendix one. </w:t>
      </w:r>
    </w:p>
    <w:p w14:paraId="70C1DEA5" w14:textId="77777777" w:rsidR="00425024" w:rsidRPr="00867A95" w:rsidRDefault="00425024" w:rsidP="00425024">
      <w:pPr>
        <w:spacing w:after="20"/>
        <w:ind w:right="459"/>
        <w:jc w:val="both"/>
        <w:rPr>
          <w:rFonts w:asciiTheme="minorHAnsi" w:hAnsiTheme="minorHAnsi"/>
          <w:sz w:val="22"/>
          <w:szCs w:val="22"/>
        </w:rPr>
      </w:pPr>
    </w:p>
    <w:p w14:paraId="70C1DEA6" w14:textId="77777777" w:rsidR="00425024" w:rsidRPr="00867A95" w:rsidRDefault="00425024" w:rsidP="00425024">
      <w:pPr>
        <w:spacing w:after="20"/>
        <w:jc w:val="both"/>
        <w:rPr>
          <w:rFonts w:asciiTheme="minorHAnsi" w:hAnsiTheme="minorHAnsi"/>
          <w:sz w:val="22"/>
          <w:szCs w:val="22"/>
        </w:rPr>
      </w:pPr>
      <w:r w:rsidRPr="00867A95">
        <w:rPr>
          <w:rFonts w:asciiTheme="minorHAnsi" w:hAnsiTheme="minorHAnsi"/>
          <w:sz w:val="22"/>
          <w:szCs w:val="22"/>
        </w:rPr>
        <w:t xml:space="preserve">If at any time during the lifetime of any Contract the quality of any of the Goods at the time of their delivery is found not to be reliable in use, of merchantable quality, fit for purpose and of an appropriate standard, the Contractor must provide a substitute vehicle of equal or superior quality acceptable to the Contracting Authority or DPS Client at no additional cost. This right relates to the quality of the Goods at the time of their delivery and is without prejudice to other rights in respect of the ongoing quality of the Goods after they have been delivered. Failure to deliver Goods to an appropriate standard of quality shall constitute a serious breach of the Contract and the Contract may be terminated in accordance with clause 10 of the Contract.   </w:t>
      </w:r>
    </w:p>
    <w:p w14:paraId="70C1DEA7" w14:textId="77777777" w:rsidR="00425024" w:rsidRPr="00612CC7" w:rsidRDefault="00425024" w:rsidP="00425024">
      <w:pPr>
        <w:spacing w:after="20"/>
        <w:ind w:right="459"/>
        <w:jc w:val="both"/>
        <w:rPr>
          <w:rFonts w:asciiTheme="minorHAnsi" w:hAnsiTheme="minorHAnsi"/>
          <w:sz w:val="22"/>
          <w:szCs w:val="22"/>
        </w:rPr>
      </w:pPr>
    </w:p>
    <w:p w14:paraId="70C1DEA8" w14:textId="77777777" w:rsidR="00425024" w:rsidRDefault="00425024" w:rsidP="00425024">
      <w:pPr>
        <w:spacing w:after="20"/>
        <w:jc w:val="both"/>
        <w:rPr>
          <w:rFonts w:asciiTheme="minorHAnsi" w:hAnsiTheme="minorHAnsi"/>
          <w:b/>
        </w:rPr>
      </w:pPr>
      <w:r w:rsidRPr="0098487F">
        <w:rPr>
          <w:rFonts w:asciiTheme="minorHAnsi" w:hAnsiTheme="minorHAnsi"/>
          <w:b/>
        </w:rPr>
        <w:t>2.1 Invoicing</w:t>
      </w:r>
    </w:p>
    <w:p w14:paraId="70C1DEA9" w14:textId="79B6A5CD" w:rsidR="00425024" w:rsidRDefault="007F4089" w:rsidP="00425024">
      <w:pPr>
        <w:spacing w:after="20"/>
        <w:ind w:right="459"/>
        <w:jc w:val="both"/>
        <w:rPr>
          <w:rFonts w:asciiTheme="minorHAnsi" w:hAnsiTheme="minorHAnsi"/>
          <w:sz w:val="22"/>
          <w:szCs w:val="22"/>
        </w:rPr>
      </w:pPr>
      <w:r>
        <w:rPr>
          <w:rFonts w:asciiTheme="minorHAnsi" w:hAnsiTheme="minorHAnsi" w:cstheme="minorHAnsi"/>
          <w:sz w:val="22"/>
          <w:szCs w:val="22"/>
        </w:rPr>
        <w:t xml:space="preserve">Invoice must be sent to the </w:t>
      </w:r>
      <w:r w:rsidR="001A2601">
        <w:rPr>
          <w:rFonts w:asciiTheme="minorHAnsi" w:hAnsiTheme="minorHAnsi" w:cstheme="minorHAnsi"/>
          <w:sz w:val="22"/>
          <w:szCs w:val="22"/>
        </w:rPr>
        <w:t>Contracting Authority</w:t>
      </w:r>
      <w:r>
        <w:rPr>
          <w:rFonts w:asciiTheme="minorHAnsi" w:hAnsiTheme="minorHAnsi" w:cstheme="minorHAnsi"/>
          <w:sz w:val="22"/>
          <w:szCs w:val="22"/>
        </w:rPr>
        <w:t xml:space="preserve"> with Purchase Order number stated. No invoices should be sent without a Purchase Order Number from </w:t>
      </w:r>
      <w:r w:rsidR="001A2601">
        <w:rPr>
          <w:rFonts w:asciiTheme="minorHAnsi" w:hAnsiTheme="minorHAnsi" w:cstheme="minorHAnsi"/>
          <w:sz w:val="22"/>
          <w:szCs w:val="22"/>
        </w:rPr>
        <w:t>Enable Ireland Disability Services</w:t>
      </w:r>
      <w:r>
        <w:rPr>
          <w:rFonts w:asciiTheme="minorHAnsi" w:hAnsiTheme="minorHAnsi" w:cstheme="minorHAnsi"/>
          <w:sz w:val="22"/>
          <w:szCs w:val="22"/>
        </w:rPr>
        <w:t>.</w:t>
      </w:r>
    </w:p>
    <w:p w14:paraId="70C1DEAA" w14:textId="77777777" w:rsidR="00425024" w:rsidRPr="0098487F" w:rsidRDefault="00425024" w:rsidP="00425024">
      <w:pPr>
        <w:spacing w:after="20"/>
        <w:ind w:right="459"/>
        <w:jc w:val="both"/>
        <w:rPr>
          <w:rFonts w:asciiTheme="minorHAnsi" w:hAnsiTheme="minorHAnsi"/>
          <w:sz w:val="22"/>
          <w:szCs w:val="22"/>
        </w:rPr>
      </w:pPr>
    </w:p>
    <w:p w14:paraId="70C1DEAB" w14:textId="77777777" w:rsidR="00425024" w:rsidRPr="004C43CF" w:rsidRDefault="00425024" w:rsidP="00425024">
      <w:pPr>
        <w:spacing w:after="20"/>
        <w:jc w:val="both"/>
        <w:rPr>
          <w:rFonts w:ascii="Calibri" w:eastAsia="Calibri" w:hAnsi="Calibri" w:cs="Calibri"/>
          <w:color w:val="000000"/>
          <w:szCs w:val="22"/>
          <w:lang w:eastAsia="en-IE"/>
        </w:rPr>
      </w:pPr>
      <w:r w:rsidRPr="004C43CF">
        <w:rPr>
          <w:rFonts w:ascii="Calibri" w:eastAsia="Calibri" w:hAnsi="Calibri" w:cs="Calibri"/>
          <w:b/>
          <w:color w:val="000000"/>
          <w:szCs w:val="22"/>
          <w:lang w:eastAsia="en-IE"/>
        </w:rPr>
        <w:t xml:space="preserve">2.2 Ordering Process Requirements </w:t>
      </w:r>
    </w:p>
    <w:p w14:paraId="70C1DEAC" w14:textId="77777777" w:rsidR="00425024" w:rsidRDefault="00425024" w:rsidP="00425024">
      <w:pPr>
        <w:spacing w:after="20"/>
        <w:ind w:right="459"/>
        <w:jc w:val="both"/>
        <w:rPr>
          <w:rFonts w:ascii="Calibri" w:eastAsia="Calibri" w:hAnsi="Calibri" w:cs="Calibri"/>
          <w:color w:val="000000"/>
          <w:sz w:val="22"/>
          <w:szCs w:val="22"/>
          <w:lang w:eastAsia="en-IE"/>
        </w:rPr>
      </w:pPr>
      <w:r w:rsidRPr="007F4089">
        <w:rPr>
          <w:rFonts w:ascii="Calibri" w:hAnsi="Calibri"/>
          <w:sz w:val="22"/>
          <w:szCs w:val="22"/>
        </w:rPr>
        <w:t xml:space="preserve">Candidates(s) </w:t>
      </w:r>
      <w:r w:rsidRPr="007F4089">
        <w:rPr>
          <w:rFonts w:ascii="Calibri" w:eastAsia="Calibri" w:hAnsi="Calibri" w:cs="Calibri"/>
          <w:color w:val="000000"/>
          <w:sz w:val="22"/>
          <w:szCs w:val="22"/>
          <w:lang w:eastAsia="en-IE"/>
        </w:rPr>
        <w:t xml:space="preserve">should note that DPS Clients will call-off their requirements, under the Contract, direct from the </w:t>
      </w:r>
      <w:r w:rsidRPr="007F4089">
        <w:rPr>
          <w:rFonts w:asciiTheme="minorHAnsi" w:hAnsiTheme="minorHAnsi"/>
          <w:sz w:val="22"/>
          <w:szCs w:val="22"/>
        </w:rPr>
        <w:t>Contractor</w:t>
      </w:r>
      <w:r w:rsidRPr="007F4089">
        <w:rPr>
          <w:rFonts w:ascii="Calibri" w:eastAsia="Calibri" w:hAnsi="Calibri" w:cs="Calibri"/>
          <w:color w:val="000000"/>
          <w:sz w:val="22"/>
          <w:szCs w:val="22"/>
          <w:lang w:eastAsia="en-IE"/>
        </w:rPr>
        <w:t xml:space="preserve"> and payment for Goods received will be made by the DPS Client to whom invoices should be sent. Consolidated monthly invoicing may be required by individual DPS Clients for successfully completed orders.</w:t>
      </w:r>
      <w:r w:rsidRPr="004C43CF">
        <w:rPr>
          <w:rFonts w:ascii="Calibri" w:eastAsia="Calibri" w:hAnsi="Calibri" w:cs="Calibri"/>
          <w:color w:val="000000"/>
          <w:sz w:val="22"/>
          <w:szCs w:val="22"/>
          <w:lang w:eastAsia="en-IE"/>
        </w:rPr>
        <w:t xml:space="preserve">  </w:t>
      </w:r>
    </w:p>
    <w:p w14:paraId="70C1DEAD" w14:textId="77777777" w:rsidR="00425024" w:rsidRPr="004C43CF" w:rsidRDefault="00425024" w:rsidP="00425024">
      <w:pPr>
        <w:spacing w:after="20"/>
        <w:ind w:right="459"/>
        <w:jc w:val="both"/>
        <w:rPr>
          <w:rFonts w:ascii="Calibri" w:eastAsia="Calibri" w:hAnsi="Calibri" w:cs="Calibri"/>
          <w:color w:val="000000"/>
          <w:sz w:val="22"/>
          <w:szCs w:val="22"/>
          <w:lang w:eastAsia="en-IE"/>
        </w:rPr>
      </w:pPr>
    </w:p>
    <w:p w14:paraId="70C1DEAE" w14:textId="77777777" w:rsidR="00425024" w:rsidRPr="009E7EF8" w:rsidRDefault="00425024" w:rsidP="00425024">
      <w:pPr>
        <w:pStyle w:val="Heading3"/>
        <w:spacing w:before="0" w:after="20"/>
        <w:jc w:val="both"/>
        <w:rPr>
          <w:rFonts w:asciiTheme="minorHAnsi" w:hAnsiTheme="minorHAnsi"/>
          <w:szCs w:val="24"/>
        </w:rPr>
      </w:pPr>
      <w:r w:rsidRPr="009E7EF8">
        <w:rPr>
          <w:rFonts w:asciiTheme="minorHAnsi" w:hAnsiTheme="minorHAnsi"/>
          <w:sz w:val="24"/>
          <w:szCs w:val="24"/>
        </w:rPr>
        <w:t>2.</w:t>
      </w:r>
      <w:r w:rsidR="00EA712C">
        <w:rPr>
          <w:rFonts w:asciiTheme="minorHAnsi" w:hAnsiTheme="minorHAnsi"/>
          <w:sz w:val="24"/>
          <w:szCs w:val="24"/>
        </w:rPr>
        <w:t>3</w:t>
      </w:r>
      <w:r w:rsidRPr="009E7EF8">
        <w:rPr>
          <w:rFonts w:asciiTheme="minorHAnsi" w:hAnsiTheme="minorHAnsi"/>
          <w:sz w:val="24"/>
          <w:szCs w:val="24"/>
        </w:rPr>
        <w:t xml:space="preserve"> Quality of Goods</w:t>
      </w:r>
    </w:p>
    <w:p w14:paraId="70C1DEAF" w14:textId="77777777" w:rsidR="00425024" w:rsidRDefault="00425024" w:rsidP="00425024">
      <w:pPr>
        <w:spacing w:after="20"/>
        <w:ind w:right="459"/>
        <w:jc w:val="both"/>
        <w:rPr>
          <w:rFonts w:ascii="Calibri" w:eastAsia="Calibri" w:hAnsi="Calibri" w:cs="Calibri"/>
          <w:b/>
          <w:color w:val="000000"/>
          <w:sz w:val="22"/>
          <w:szCs w:val="22"/>
          <w:lang w:eastAsia="en-IE"/>
        </w:rPr>
      </w:pPr>
      <w:r>
        <w:rPr>
          <w:rFonts w:ascii="Calibri" w:eastAsia="Calibri" w:hAnsi="Calibri" w:cs="Calibri"/>
          <w:color w:val="000000"/>
          <w:sz w:val="22"/>
          <w:szCs w:val="22"/>
          <w:lang w:eastAsia="en-IE"/>
        </w:rPr>
        <w:t xml:space="preserve">The Goods </w:t>
      </w:r>
      <w:r w:rsidRPr="00536BC2">
        <w:rPr>
          <w:rFonts w:ascii="Calibri" w:eastAsia="Calibri" w:hAnsi="Calibri" w:cs="Calibri"/>
          <w:color w:val="000000"/>
          <w:sz w:val="22"/>
          <w:szCs w:val="22"/>
          <w:lang w:eastAsia="en-IE"/>
        </w:rPr>
        <w:t xml:space="preserve">supplied under the DPS must be </w:t>
      </w:r>
      <w:r w:rsidRPr="00DE6AFB">
        <w:rPr>
          <w:rFonts w:asciiTheme="minorHAnsi" w:hAnsiTheme="minorHAnsi" w:cstheme="minorHAnsi"/>
          <w:sz w:val="22"/>
          <w:szCs w:val="22"/>
        </w:rPr>
        <w:t>reliable in use</w:t>
      </w:r>
      <w:r>
        <w:rPr>
          <w:rFonts w:asciiTheme="minorHAnsi" w:hAnsiTheme="minorHAnsi" w:cstheme="minorHAnsi"/>
          <w:sz w:val="22"/>
          <w:szCs w:val="22"/>
        </w:rPr>
        <w:t xml:space="preserve">, of merchantable quality, </w:t>
      </w:r>
      <w:r w:rsidRPr="00536BC2">
        <w:rPr>
          <w:rFonts w:ascii="Calibri" w:eastAsia="Calibri" w:hAnsi="Calibri" w:cs="Calibri"/>
          <w:color w:val="000000"/>
          <w:sz w:val="22"/>
          <w:szCs w:val="22"/>
          <w:lang w:eastAsia="en-IE"/>
        </w:rPr>
        <w:t>fit for purpose and of a quality acceptable to the DPS Clients.</w:t>
      </w:r>
      <w:r w:rsidRPr="00536BC2">
        <w:rPr>
          <w:rFonts w:ascii="Calibri" w:eastAsia="Calibri" w:hAnsi="Calibri" w:cs="Calibri"/>
          <w:b/>
          <w:color w:val="000000"/>
          <w:sz w:val="22"/>
          <w:szCs w:val="22"/>
          <w:lang w:eastAsia="en-IE"/>
        </w:rPr>
        <w:t xml:space="preserve"> </w:t>
      </w:r>
    </w:p>
    <w:p w14:paraId="70C1DEB0" w14:textId="77777777" w:rsidR="00425024" w:rsidRDefault="00425024" w:rsidP="00425024">
      <w:pPr>
        <w:spacing w:after="20"/>
        <w:ind w:right="459"/>
        <w:jc w:val="both"/>
        <w:rPr>
          <w:rFonts w:ascii="Calibri" w:eastAsia="Calibri" w:hAnsi="Calibri" w:cs="Calibri"/>
          <w:b/>
          <w:color w:val="000000"/>
          <w:sz w:val="22"/>
          <w:szCs w:val="22"/>
          <w:lang w:eastAsia="en-IE"/>
        </w:rPr>
      </w:pPr>
    </w:p>
    <w:p w14:paraId="70C1DEB1" w14:textId="77777777" w:rsidR="00425024" w:rsidRPr="005434DC" w:rsidRDefault="00425024" w:rsidP="00EC69DD">
      <w:pPr>
        <w:pStyle w:val="ListParagraph"/>
        <w:numPr>
          <w:ilvl w:val="0"/>
          <w:numId w:val="23"/>
        </w:numPr>
        <w:suppressAutoHyphens/>
        <w:autoSpaceDN w:val="0"/>
        <w:spacing w:after="120" w:line="276" w:lineRule="auto"/>
        <w:contextualSpacing w:val="0"/>
        <w:jc w:val="both"/>
        <w:textAlignment w:val="baseline"/>
        <w:rPr>
          <w:rFonts w:asciiTheme="minorHAnsi" w:hAnsiTheme="minorHAnsi" w:cstheme="minorHAnsi"/>
          <w:sz w:val="22"/>
          <w:szCs w:val="22"/>
        </w:rPr>
      </w:pPr>
      <w:r w:rsidRPr="005434DC">
        <w:rPr>
          <w:rFonts w:asciiTheme="minorHAnsi" w:hAnsiTheme="minorHAnsi" w:cstheme="minorHAnsi"/>
          <w:sz w:val="22"/>
          <w:szCs w:val="22"/>
        </w:rPr>
        <w:t xml:space="preserve">All vehicles supplied under the Contract must be </w:t>
      </w:r>
      <w:r w:rsidR="007F4089" w:rsidRPr="005434DC">
        <w:rPr>
          <w:rFonts w:asciiTheme="minorHAnsi" w:hAnsiTheme="minorHAnsi" w:cstheme="minorHAnsi"/>
          <w:sz w:val="22"/>
          <w:szCs w:val="22"/>
        </w:rPr>
        <w:t>history checked, fully services</w:t>
      </w:r>
      <w:r w:rsidRPr="005434DC">
        <w:rPr>
          <w:rFonts w:asciiTheme="minorHAnsi" w:hAnsiTheme="minorHAnsi" w:cstheme="minorHAnsi"/>
          <w:sz w:val="22"/>
          <w:szCs w:val="22"/>
        </w:rPr>
        <w:t>, reliable in use, of merchantable quality and fit for purpose</w:t>
      </w:r>
      <w:r w:rsidR="007F4089" w:rsidRPr="005434DC">
        <w:rPr>
          <w:rFonts w:asciiTheme="minorHAnsi" w:hAnsiTheme="minorHAnsi" w:cstheme="minorHAnsi"/>
          <w:sz w:val="22"/>
          <w:szCs w:val="22"/>
        </w:rPr>
        <w:t>.</w:t>
      </w:r>
    </w:p>
    <w:p w14:paraId="70C1DEB2" w14:textId="77777777" w:rsidR="00425024" w:rsidRPr="00A71058" w:rsidRDefault="00425024" w:rsidP="00EC69DD">
      <w:pPr>
        <w:pStyle w:val="ListParagraph"/>
        <w:numPr>
          <w:ilvl w:val="0"/>
          <w:numId w:val="23"/>
        </w:numPr>
        <w:suppressAutoHyphens/>
        <w:autoSpaceDN w:val="0"/>
        <w:spacing w:after="120" w:line="276" w:lineRule="auto"/>
        <w:contextualSpacing w:val="0"/>
        <w:jc w:val="both"/>
        <w:textAlignment w:val="baseline"/>
        <w:rPr>
          <w:rFonts w:asciiTheme="minorHAnsi" w:hAnsiTheme="minorHAnsi" w:cstheme="minorHAnsi"/>
          <w:sz w:val="22"/>
          <w:szCs w:val="22"/>
        </w:rPr>
      </w:pPr>
      <w:r>
        <w:rPr>
          <w:rFonts w:asciiTheme="minorHAnsi" w:hAnsiTheme="minorHAnsi" w:cstheme="minorHAnsi"/>
          <w:sz w:val="22"/>
          <w:szCs w:val="22"/>
        </w:rPr>
        <w:t xml:space="preserve">If a vehicle is unavailable for operational use by the DPS Client for more than 20 (twenty) working days due to a defect or defects arising under normal use during the first 12 month </w:t>
      </w:r>
      <w:r>
        <w:rPr>
          <w:rFonts w:asciiTheme="minorHAnsi" w:hAnsiTheme="minorHAnsi" w:cstheme="minorHAnsi"/>
          <w:sz w:val="22"/>
          <w:szCs w:val="22"/>
        </w:rPr>
        <w:lastRenderedPageBreak/>
        <w:t xml:space="preserve">period following the vehicle’s delivery to the DPS Client, </w:t>
      </w:r>
      <w:r w:rsidRPr="00DE6AFB">
        <w:rPr>
          <w:rFonts w:asciiTheme="minorHAnsi" w:hAnsiTheme="minorHAnsi" w:cstheme="minorHAnsi"/>
          <w:sz w:val="22"/>
          <w:szCs w:val="22"/>
        </w:rPr>
        <w:t xml:space="preserve">the </w:t>
      </w:r>
      <w:r>
        <w:rPr>
          <w:rFonts w:asciiTheme="minorHAnsi" w:hAnsiTheme="minorHAnsi" w:cstheme="minorHAnsi"/>
          <w:sz w:val="22"/>
          <w:szCs w:val="22"/>
        </w:rPr>
        <w:t>DPS C</w:t>
      </w:r>
      <w:r w:rsidRPr="00DE6AFB">
        <w:rPr>
          <w:rFonts w:asciiTheme="minorHAnsi" w:hAnsiTheme="minorHAnsi" w:cstheme="minorHAnsi"/>
          <w:sz w:val="22"/>
          <w:szCs w:val="22"/>
        </w:rPr>
        <w:t xml:space="preserve">lient reserves the right to reject </w:t>
      </w:r>
      <w:r>
        <w:rPr>
          <w:rFonts w:asciiTheme="minorHAnsi" w:hAnsiTheme="minorHAnsi" w:cstheme="minorHAnsi"/>
          <w:sz w:val="22"/>
          <w:szCs w:val="22"/>
        </w:rPr>
        <w:t>the vehicle. In such case the Contractor must issue the DPS Client with</w:t>
      </w:r>
      <w:r w:rsidRPr="00DE6AFB">
        <w:rPr>
          <w:rFonts w:asciiTheme="minorHAnsi" w:hAnsiTheme="minorHAnsi" w:cstheme="minorHAnsi"/>
          <w:sz w:val="22"/>
          <w:szCs w:val="22"/>
        </w:rPr>
        <w:t xml:space="preserve"> a suitable replacement vehicle of </w:t>
      </w:r>
      <w:r>
        <w:rPr>
          <w:rFonts w:asciiTheme="minorHAnsi" w:hAnsiTheme="minorHAnsi" w:cstheme="minorHAnsi"/>
          <w:sz w:val="22"/>
          <w:szCs w:val="22"/>
        </w:rPr>
        <w:t>equal or higher quality,</w:t>
      </w:r>
      <w:r w:rsidRPr="00DE6AFB">
        <w:rPr>
          <w:rFonts w:asciiTheme="minorHAnsi" w:hAnsiTheme="minorHAnsi" w:cstheme="minorHAnsi"/>
          <w:sz w:val="22"/>
          <w:szCs w:val="22"/>
        </w:rPr>
        <w:t xml:space="preserve"> type and specification, and of similar age and distance travelled.</w:t>
      </w:r>
      <w:r>
        <w:rPr>
          <w:rFonts w:asciiTheme="minorHAnsi" w:hAnsiTheme="minorHAnsi" w:cstheme="minorHAnsi"/>
          <w:sz w:val="22"/>
          <w:szCs w:val="22"/>
        </w:rPr>
        <w:t xml:space="preserve"> The right of replacement is without prejudice to and in addition to any warranty rights (including but not limited to repair and replacement of the vehicle) which may be stipulated by the Contracting Authority / DPS Client, or that the DPS Member may propose, at DPS </w:t>
      </w:r>
      <w:r w:rsidR="00255ED3">
        <w:rPr>
          <w:rFonts w:asciiTheme="minorHAnsi" w:hAnsiTheme="minorHAnsi" w:cstheme="minorHAnsi"/>
          <w:sz w:val="22"/>
          <w:szCs w:val="22"/>
        </w:rPr>
        <w:t>Tender</w:t>
      </w:r>
      <w:r>
        <w:rPr>
          <w:rFonts w:asciiTheme="minorHAnsi" w:hAnsiTheme="minorHAnsi" w:cstheme="minorHAnsi"/>
          <w:sz w:val="22"/>
          <w:szCs w:val="22"/>
        </w:rPr>
        <w:t xml:space="preserve"> stage in respect of the vehicles to be supplied under the Contract. </w:t>
      </w:r>
    </w:p>
    <w:p w14:paraId="70C1DEB3" w14:textId="2731F5DF" w:rsidR="00425024" w:rsidRPr="007F4089" w:rsidRDefault="00425024" w:rsidP="00EC69DD">
      <w:pPr>
        <w:pStyle w:val="ListParagraph"/>
        <w:numPr>
          <w:ilvl w:val="0"/>
          <w:numId w:val="23"/>
        </w:numPr>
        <w:suppressAutoHyphens/>
        <w:autoSpaceDN w:val="0"/>
        <w:spacing w:after="120" w:line="276" w:lineRule="auto"/>
        <w:contextualSpacing w:val="0"/>
        <w:jc w:val="both"/>
        <w:textAlignment w:val="baseline"/>
        <w:rPr>
          <w:rFonts w:asciiTheme="minorHAnsi" w:hAnsiTheme="minorHAnsi" w:cstheme="minorHAnsi"/>
          <w:sz w:val="22"/>
          <w:szCs w:val="22"/>
        </w:rPr>
      </w:pPr>
      <w:r w:rsidRPr="007F4089">
        <w:rPr>
          <w:rFonts w:asciiTheme="minorHAnsi" w:hAnsiTheme="minorHAnsi" w:cstheme="minorHAnsi"/>
          <w:sz w:val="22"/>
          <w:szCs w:val="22"/>
        </w:rPr>
        <w:t xml:space="preserve">In the event that vehicle warranty repair (including vehicle warranty repairs identified during routine servicing) takes in excess of two (2) working days, a temporary replacement vehicle of equal or higher quality, type and specification must be issued to </w:t>
      </w:r>
      <w:r w:rsidR="001A2601">
        <w:rPr>
          <w:rFonts w:asciiTheme="minorHAnsi" w:hAnsiTheme="minorHAnsi" w:cstheme="minorHAnsi"/>
          <w:sz w:val="22"/>
          <w:szCs w:val="22"/>
        </w:rPr>
        <w:t xml:space="preserve">Enable Ireland Disability Services </w:t>
      </w:r>
      <w:r w:rsidRPr="007F4089">
        <w:rPr>
          <w:rFonts w:asciiTheme="minorHAnsi" w:hAnsiTheme="minorHAnsi" w:cstheme="minorHAnsi"/>
          <w:sz w:val="22"/>
          <w:szCs w:val="22"/>
        </w:rPr>
        <w:t>for the period the said vehicle is being repaired.</w:t>
      </w:r>
    </w:p>
    <w:p w14:paraId="70C1DEB4" w14:textId="757AC8F7" w:rsidR="00425024" w:rsidRPr="007F4089" w:rsidRDefault="00425024" w:rsidP="00EC69DD">
      <w:pPr>
        <w:pStyle w:val="ListParagraph"/>
        <w:numPr>
          <w:ilvl w:val="0"/>
          <w:numId w:val="23"/>
        </w:numPr>
        <w:suppressAutoHyphens/>
        <w:autoSpaceDN w:val="0"/>
        <w:spacing w:after="120" w:line="276" w:lineRule="auto"/>
        <w:contextualSpacing w:val="0"/>
        <w:jc w:val="both"/>
        <w:textAlignment w:val="baseline"/>
        <w:rPr>
          <w:rFonts w:asciiTheme="minorHAnsi" w:hAnsiTheme="minorHAnsi" w:cstheme="minorHAnsi"/>
          <w:sz w:val="22"/>
          <w:szCs w:val="22"/>
        </w:rPr>
      </w:pPr>
      <w:r w:rsidRPr="00DE6AFB">
        <w:rPr>
          <w:rFonts w:asciiTheme="minorHAnsi" w:hAnsiTheme="minorHAnsi" w:cstheme="minorHAnsi"/>
          <w:sz w:val="22"/>
          <w:szCs w:val="22"/>
        </w:rPr>
        <w:t xml:space="preserve">The </w:t>
      </w:r>
      <w:r>
        <w:rPr>
          <w:rFonts w:asciiTheme="minorHAnsi" w:hAnsiTheme="minorHAnsi" w:cstheme="minorHAnsi"/>
          <w:sz w:val="22"/>
          <w:szCs w:val="22"/>
        </w:rPr>
        <w:t>C</w:t>
      </w:r>
      <w:r w:rsidRPr="00DE6AFB">
        <w:rPr>
          <w:rFonts w:asciiTheme="minorHAnsi" w:hAnsiTheme="minorHAnsi" w:cstheme="minorHAnsi"/>
          <w:sz w:val="22"/>
          <w:szCs w:val="22"/>
        </w:rPr>
        <w:t xml:space="preserve">ontractor </w:t>
      </w:r>
      <w:r>
        <w:rPr>
          <w:rFonts w:asciiTheme="minorHAnsi" w:hAnsiTheme="minorHAnsi" w:cstheme="minorHAnsi"/>
          <w:sz w:val="22"/>
          <w:szCs w:val="22"/>
        </w:rPr>
        <w:t>shall</w:t>
      </w:r>
      <w:r w:rsidRPr="00DE6AFB">
        <w:rPr>
          <w:rFonts w:asciiTheme="minorHAnsi" w:hAnsiTheme="minorHAnsi" w:cstheme="minorHAnsi"/>
          <w:sz w:val="22"/>
          <w:szCs w:val="22"/>
        </w:rPr>
        <w:t xml:space="preserve"> ensur</w:t>
      </w:r>
      <w:r>
        <w:rPr>
          <w:rFonts w:asciiTheme="minorHAnsi" w:hAnsiTheme="minorHAnsi" w:cstheme="minorHAnsi"/>
          <w:sz w:val="22"/>
          <w:szCs w:val="22"/>
        </w:rPr>
        <w:t>e</w:t>
      </w:r>
      <w:r w:rsidRPr="00DE6AFB">
        <w:rPr>
          <w:rFonts w:asciiTheme="minorHAnsi" w:hAnsiTheme="minorHAnsi" w:cstheme="minorHAnsi"/>
          <w:sz w:val="22"/>
          <w:szCs w:val="22"/>
        </w:rPr>
        <w:t xml:space="preserve"> that</w:t>
      </w:r>
      <w:r>
        <w:rPr>
          <w:rFonts w:asciiTheme="minorHAnsi" w:hAnsiTheme="minorHAnsi" w:cstheme="minorHAnsi"/>
          <w:sz w:val="22"/>
          <w:szCs w:val="22"/>
        </w:rPr>
        <w:t xml:space="preserve"> a</w:t>
      </w:r>
      <w:r w:rsidRPr="00DE6AFB">
        <w:rPr>
          <w:rFonts w:asciiTheme="minorHAnsi" w:hAnsiTheme="minorHAnsi" w:cstheme="minorHAnsi"/>
          <w:sz w:val="22"/>
          <w:szCs w:val="22"/>
        </w:rPr>
        <w:t xml:space="preserve"> </w:t>
      </w:r>
      <w:r>
        <w:rPr>
          <w:rFonts w:asciiTheme="minorHAnsi" w:hAnsiTheme="minorHAnsi" w:cstheme="minorHAnsi"/>
          <w:sz w:val="22"/>
          <w:szCs w:val="22"/>
        </w:rPr>
        <w:t xml:space="preserve">dealer is appointed for the servicing and maintenance of the vehicles </w:t>
      </w:r>
      <w:r w:rsidR="001A2601">
        <w:rPr>
          <w:rFonts w:asciiTheme="minorHAnsi" w:hAnsiTheme="minorHAnsi" w:cstheme="minorHAnsi"/>
          <w:sz w:val="22"/>
          <w:szCs w:val="22"/>
        </w:rPr>
        <w:t>for Enable Ireland Disability Services</w:t>
      </w:r>
      <w:r>
        <w:rPr>
          <w:rFonts w:asciiTheme="minorHAnsi" w:hAnsiTheme="minorHAnsi" w:cstheme="minorHAnsi"/>
          <w:sz w:val="22"/>
          <w:szCs w:val="22"/>
        </w:rPr>
        <w:t xml:space="preserve">. Dealers nominated by the Contractor shall be deemed to be Subcontractors of the Contractor for the purpose of responding to this </w:t>
      </w:r>
      <w:r w:rsidR="005F3F25">
        <w:rPr>
          <w:rFonts w:asciiTheme="minorHAnsi" w:hAnsiTheme="minorHAnsi" w:cstheme="minorHAnsi"/>
          <w:sz w:val="22"/>
          <w:szCs w:val="22"/>
        </w:rPr>
        <w:t>DPSQ</w:t>
      </w:r>
      <w:r>
        <w:rPr>
          <w:rFonts w:asciiTheme="minorHAnsi" w:hAnsiTheme="minorHAnsi" w:cstheme="minorHAnsi"/>
          <w:sz w:val="22"/>
          <w:szCs w:val="22"/>
        </w:rPr>
        <w:t xml:space="preserve"> and for the Term of any Contract awarded. </w:t>
      </w:r>
      <w:r w:rsidRPr="00DE6AFB">
        <w:rPr>
          <w:rFonts w:asciiTheme="minorHAnsi" w:hAnsiTheme="minorHAnsi" w:cstheme="minorHAnsi"/>
          <w:sz w:val="22"/>
          <w:szCs w:val="22"/>
        </w:rPr>
        <w:t xml:space="preserve">The </w:t>
      </w:r>
      <w:r>
        <w:rPr>
          <w:rFonts w:asciiTheme="minorHAnsi" w:hAnsiTheme="minorHAnsi" w:cstheme="minorHAnsi"/>
          <w:sz w:val="22"/>
          <w:szCs w:val="22"/>
        </w:rPr>
        <w:t>C</w:t>
      </w:r>
      <w:r w:rsidRPr="00DE6AFB">
        <w:rPr>
          <w:rFonts w:asciiTheme="minorHAnsi" w:hAnsiTheme="minorHAnsi" w:cstheme="minorHAnsi"/>
          <w:sz w:val="22"/>
          <w:szCs w:val="22"/>
        </w:rPr>
        <w:t xml:space="preserve">ontractor </w:t>
      </w:r>
      <w:r>
        <w:rPr>
          <w:rFonts w:asciiTheme="minorHAnsi" w:hAnsiTheme="minorHAnsi" w:cstheme="minorHAnsi"/>
          <w:sz w:val="22"/>
          <w:szCs w:val="22"/>
        </w:rPr>
        <w:t>shall</w:t>
      </w:r>
      <w:r w:rsidRPr="00DE6AFB">
        <w:rPr>
          <w:rFonts w:asciiTheme="minorHAnsi" w:hAnsiTheme="minorHAnsi" w:cstheme="minorHAnsi"/>
          <w:sz w:val="22"/>
          <w:szCs w:val="22"/>
        </w:rPr>
        <w:t xml:space="preserve"> ensur</w:t>
      </w:r>
      <w:r>
        <w:rPr>
          <w:rFonts w:asciiTheme="minorHAnsi" w:hAnsiTheme="minorHAnsi" w:cstheme="minorHAnsi"/>
          <w:sz w:val="22"/>
          <w:szCs w:val="22"/>
        </w:rPr>
        <w:t>e</w:t>
      </w:r>
      <w:r w:rsidRPr="00DE6AFB">
        <w:rPr>
          <w:rFonts w:asciiTheme="minorHAnsi" w:hAnsiTheme="minorHAnsi" w:cstheme="minorHAnsi"/>
          <w:sz w:val="22"/>
          <w:szCs w:val="22"/>
        </w:rPr>
        <w:t xml:space="preserve"> that all appointed dealers work to the highest standards of technical expertise for all maintenance and repair work carried </w:t>
      </w:r>
      <w:r w:rsidRPr="007F4089">
        <w:rPr>
          <w:rFonts w:asciiTheme="minorHAnsi" w:hAnsiTheme="minorHAnsi" w:cstheme="minorHAnsi"/>
          <w:sz w:val="22"/>
          <w:szCs w:val="22"/>
        </w:rPr>
        <w:t>out to vehicles delivered under the Contract.</w:t>
      </w:r>
    </w:p>
    <w:p w14:paraId="70C1DEB5" w14:textId="330D812B" w:rsidR="00425024" w:rsidRPr="007F4089" w:rsidRDefault="00425024" w:rsidP="00EC69DD">
      <w:pPr>
        <w:pStyle w:val="ListParagraph"/>
        <w:numPr>
          <w:ilvl w:val="0"/>
          <w:numId w:val="23"/>
        </w:numPr>
        <w:suppressAutoHyphens/>
        <w:autoSpaceDN w:val="0"/>
        <w:spacing w:after="120" w:line="276" w:lineRule="auto"/>
        <w:contextualSpacing w:val="0"/>
        <w:jc w:val="both"/>
        <w:textAlignment w:val="baseline"/>
        <w:rPr>
          <w:rFonts w:asciiTheme="minorHAnsi" w:hAnsiTheme="minorHAnsi" w:cstheme="minorHAnsi"/>
          <w:sz w:val="22"/>
          <w:szCs w:val="22"/>
        </w:rPr>
      </w:pPr>
      <w:r w:rsidRPr="007F4089">
        <w:rPr>
          <w:rFonts w:asciiTheme="minorHAnsi" w:hAnsiTheme="minorHAnsi" w:cstheme="minorHAnsi"/>
          <w:sz w:val="22"/>
          <w:szCs w:val="22"/>
        </w:rPr>
        <w:t>The Contractor shall notify the dealer workshop that they are responsible for the relevant vehicle’s maintenance and servicing.</w:t>
      </w:r>
      <w:r w:rsidR="001A2601">
        <w:rPr>
          <w:rFonts w:asciiTheme="minorHAnsi" w:hAnsiTheme="minorHAnsi" w:cstheme="minorHAnsi"/>
          <w:sz w:val="22"/>
          <w:szCs w:val="22"/>
        </w:rPr>
        <w:t xml:space="preserve">  Agreement on appointment of local maintenance and servicing can be agreed following consultation with local Enable Ireland Service locations.</w:t>
      </w:r>
      <w:r w:rsidRPr="007F4089">
        <w:rPr>
          <w:rFonts w:asciiTheme="minorHAnsi" w:hAnsiTheme="minorHAnsi" w:cstheme="minorHAnsi"/>
          <w:sz w:val="22"/>
          <w:szCs w:val="22"/>
        </w:rPr>
        <w:t xml:space="preserve">    </w:t>
      </w:r>
    </w:p>
    <w:p w14:paraId="70C1DEB6" w14:textId="77777777" w:rsidR="00425024" w:rsidRPr="00DE6AFB" w:rsidRDefault="00425024" w:rsidP="00EC69DD">
      <w:pPr>
        <w:pStyle w:val="ListParagraph"/>
        <w:numPr>
          <w:ilvl w:val="0"/>
          <w:numId w:val="23"/>
        </w:numPr>
        <w:suppressAutoHyphens/>
        <w:autoSpaceDN w:val="0"/>
        <w:spacing w:after="120" w:line="276" w:lineRule="auto"/>
        <w:contextualSpacing w:val="0"/>
        <w:jc w:val="both"/>
        <w:textAlignment w:val="baseline"/>
        <w:rPr>
          <w:rFonts w:asciiTheme="minorHAnsi" w:hAnsiTheme="minorHAnsi" w:cstheme="minorHAnsi"/>
          <w:sz w:val="22"/>
          <w:szCs w:val="22"/>
        </w:rPr>
      </w:pPr>
      <w:r w:rsidRPr="00DE6AFB">
        <w:rPr>
          <w:rFonts w:asciiTheme="minorHAnsi" w:hAnsiTheme="minorHAnsi" w:cstheme="minorHAnsi"/>
          <w:sz w:val="22"/>
          <w:szCs w:val="22"/>
        </w:rPr>
        <w:t xml:space="preserve">All work undertaken at an appointed dealer </w:t>
      </w:r>
      <w:r>
        <w:rPr>
          <w:rFonts w:asciiTheme="minorHAnsi" w:hAnsiTheme="minorHAnsi" w:cstheme="minorHAnsi"/>
          <w:sz w:val="22"/>
          <w:szCs w:val="22"/>
        </w:rPr>
        <w:t>must</w:t>
      </w:r>
      <w:r w:rsidRPr="00DE6AFB">
        <w:rPr>
          <w:rFonts w:asciiTheme="minorHAnsi" w:hAnsiTheme="minorHAnsi" w:cstheme="minorHAnsi"/>
          <w:sz w:val="22"/>
          <w:szCs w:val="22"/>
        </w:rPr>
        <w:t xml:space="preserve"> be charged on the basis of the stated time established in the workshop manual for the work done, or such lesser time as may be possible.  The </w:t>
      </w:r>
      <w:r>
        <w:rPr>
          <w:rFonts w:asciiTheme="minorHAnsi" w:hAnsiTheme="minorHAnsi" w:cstheme="minorHAnsi"/>
          <w:sz w:val="22"/>
          <w:szCs w:val="22"/>
        </w:rPr>
        <w:t>DPS C</w:t>
      </w:r>
      <w:r w:rsidRPr="00DE6AFB">
        <w:rPr>
          <w:rFonts w:asciiTheme="minorHAnsi" w:hAnsiTheme="minorHAnsi" w:cstheme="minorHAnsi"/>
          <w:sz w:val="22"/>
          <w:szCs w:val="22"/>
        </w:rPr>
        <w:t xml:space="preserve">lient </w:t>
      </w:r>
      <w:r>
        <w:rPr>
          <w:rFonts w:asciiTheme="minorHAnsi" w:hAnsiTheme="minorHAnsi" w:cstheme="minorHAnsi"/>
          <w:sz w:val="22"/>
          <w:szCs w:val="22"/>
        </w:rPr>
        <w:t>shall</w:t>
      </w:r>
      <w:r w:rsidRPr="00DE6AFB">
        <w:rPr>
          <w:rFonts w:asciiTheme="minorHAnsi" w:hAnsiTheme="minorHAnsi" w:cstheme="minorHAnsi"/>
          <w:sz w:val="22"/>
          <w:szCs w:val="22"/>
        </w:rPr>
        <w:t xml:space="preserve"> not pay for time over the stated time established in the workshop manual.</w:t>
      </w:r>
    </w:p>
    <w:p w14:paraId="70C1DEB7" w14:textId="77777777" w:rsidR="00425024" w:rsidRPr="00DE6AFB" w:rsidRDefault="00425024" w:rsidP="00EC69DD">
      <w:pPr>
        <w:pStyle w:val="ListParagraph"/>
        <w:numPr>
          <w:ilvl w:val="0"/>
          <w:numId w:val="23"/>
        </w:numPr>
        <w:suppressAutoHyphens/>
        <w:autoSpaceDN w:val="0"/>
        <w:spacing w:after="120" w:line="276" w:lineRule="auto"/>
        <w:contextualSpacing w:val="0"/>
        <w:jc w:val="both"/>
        <w:textAlignment w:val="baseline"/>
        <w:rPr>
          <w:rFonts w:asciiTheme="minorHAnsi" w:hAnsiTheme="minorHAnsi" w:cstheme="minorHAnsi"/>
          <w:sz w:val="22"/>
          <w:szCs w:val="22"/>
        </w:rPr>
      </w:pPr>
      <w:r>
        <w:rPr>
          <w:rFonts w:asciiTheme="minorHAnsi" w:hAnsiTheme="minorHAnsi" w:cstheme="minorHAnsi"/>
          <w:sz w:val="22"/>
          <w:szCs w:val="22"/>
        </w:rPr>
        <w:t>The</w:t>
      </w:r>
      <w:r w:rsidRPr="00DE6AFB">
        <w:rPr>
          <w:rFonts w:asciiTheme="minorHAnsi" w:hAnsiTheme="minorHAnsi" w:cstheme="minorHAnsi"/>
          <w:sz w:val="22"/>
          <w:szCs w:val="22"/>
        </w:rPr>
        <w:t xml:space="preserve"> </w:t>
      </w:r>
      <w:r>
        <w:rPr>
          <w:rFonts w:asciiTheme="minorHAnsi" w:hAnsiTheme="minorHAnsi" w:cstheme="minorHAnsi"/>
          <w:sz w:val="22"/>
          <w:szCs w:val="22"/>
        </w:rPr>
        <w:t>C</w:t>
      </w:r>
      <w:r w:rsidRPr="00DE6AFB">
        <w:rPr>
          <w:rFonts w:asciiTheme="minorHAnsi" w:hAnsiTheme="minorHAnsi" w:cstheme="minorHAnsi"/>
          <w:sz w:val="22"/>
          <w:szCs w:val="22"/>
        </w:rPr>
        <w:t xml:space="preserve">ontractor </w:t>
      </w:r>
      <w:r>
        <w:rPr>
          <w:rFonts w:asciiTheme="minorHAnsi" w:hAnsiTheme="minorHAnsi" w:cstheme="minorHAnsi"/>
          <w:sz w:val="22"/>
          <w:szCs w:val="22"/>
        </w:rPr>
        <w:t>shall ensure</w:t>
      </w:r>
      <w:r w:rsidRPr="00DE6AFB">
        <w:rPr>
          <w:rFonts w:asciiTheme="minorHAnsi" w:hAnsiTheme="minorHAnsi" w:cstheme="minorHAnsi"/>
          <w:sz w:val="22"/>
          <w:szCs w:val="22"/>
        </w:rPr>
        <w:t xml:space="preserve"> the suitability, availability, quality and warranty of all service items and replacement parts fitted to the vehicle by an appointed dealer</w:t>
      </w:r>
      <w:r>
        <w:rPr>
          <w:rFonts w:asciiTheme="minorHAnsi" w:hAnsiTheme="minorHAnsi" w:cstheme="minorHAnsi"/>
          <w:sz w:val="22"/>
          <w:szCs w:val="22"/>
        </w:rPr>
        <w:t>.</w:t>
      </w:r>
    </w:p>
    <w:p w14:paraId="70C1DEB8" w14:textId="77777777" w:rsidR="00425024" w:rsidRPr="00DE6AFB" w:rsidRDefault="00425024" w:rsidP="00EC69DD">
      <w:pPr>
        <w:pStyle w:val="ListParagraph"/>
        <w:numPr>
          <w:ilvl w:val="0"/>
          <w:numId w:val="23"/>
        </w:numPr>
        <w:suppressAutoHyphens/>
        <w:autoSpaceDN w:val="0"/>
        <w:spacing w:after="120" w:line="276" w:lineRule="auto"/>
        <w:contextualSpacing w:val="0"/>
        <w:jc w:val="both"/>
        <w:textAlignment w:val="baseline"/>
        <w:rPr>
          <w:rFonts w:asciiTheme="minorHAnsi" w:hAnsiTheme="minorHAnsi" w:cstheme="minorHAnsi"/>
          <w:sz w:val="22"/>
          <w:szCs w:val="22"/>
        </w:rPr>
      </w:pPr>
      <w:r w:rsidRPr="00DE6AFB">
        <w:rPr>
          <w:rFonts w:asciiTheme="minorHAnsi" w:hAnsiTheme="minorHAnsi" w:cstheme="minorHAnsi"/>
          <w:sz w:val="22"/>
          <w:szCs w:val="22"/>
        </w:rPr>
        <w:t xml:space="preserve">The </w:t>
      </w:r>
      <w:r>
        <w:rPr>
          <w:rFonts w:asciiTheme="minorHAnsi" w:hAnsiTheme="minorHAnsi" w:cstheme="minorHAnsi"/>
          <w:sz w:val="22"/>
          <w:szCs w:val="22"/>
        </w:rPr>
        <w:t>DPS C</w:t>
      </w:r>
      <w:r w:rsidRPr="00DE6AFB">
        <w:rPr>
          <w:rFonts w:asciiTheme="minorHAnsi" w:hAnsiTheme="minorHAnsi" w:cstheme="minorHAnsi"/>
          <w:sz w:val="22"/>
          <w:szCs w:val="22"/>
        </w:rPr>
        <w:t xml:space="preserve">lient reserves the right to use workshops or garages other than those approved by the </w:t>
      </w:r>
      <w:r>
        <w:rPr>
          <w:rFonts w:asciiTheme="minorHAnsi" w:hAnsiTheme="minorHAnsi" w:cstheme="minorHAnsi"/>
          <w:sz w:val="22"/>
          <w:szCs w:val="22"/>
        </w:rPr>
        <w:t>C</w:t>
      </w:r>
      <w:r w:rsidRPr="00DE6AFB">
        <w:rPr>
          <w:rFonts w:asciiTheme="minorHAnsi" w:hAnsiTheme="minorHAnsi" w:cstheme="minorHAnsi"/>
          <w:sz w:val="22"/>
          <w:szCs w:val="22"/>
        </w:rPr>
        <w:t>ontractor. Any such use will not reduce or amend the warranty provisions.</w:t>
      </w:r>
    </w:p>
    <w:p w14:paraId="70C1DEB9" w14:textId="77777777" w:rsidR="00425024" w:rsidRDefault="00425024" w:rsidP="00425024">
      <w:pPr>
        <w:spacing w:after="20"/>
        <w:ind w:right="459"/>
        <w:jc w:val="both"/>
        <w:rPr>
          <w:rFonts w:ascii="Calibri" w:eastAsia="Calibri" w:hAnsi="Calibri" w:cs="Calibri"/>
          <w:color w:val="000000"/>
          <w:sz w:val="22"/>
          <w:szCs w:val="22"/>
          <w:lang w:eastAsia="en-IE"/>
        </w:rPr>
      </w:pPr>
    </w:p>
    <w:p w14:paraId="70C1DEBA" w14:textId="77777777" w:rsidR="00425024" w:rsidRPr="008859A1" w:rsidRDefault="00425024" w:rsidP="00425024">
      <w:pPr>
        <w:pStyle w:val="Heading3"/>
        <w:spacing w:before="0" w:after="20"/>
        <w:jc w:val="both"/>
        <w:rPr>
          <w:rFonts w:asciiTheme="minorHAnsi" w:hAnsiTheme="minorHAnsi"/>
          <w:sz w:val="24"/>
          <w:szCs w:val="24"/>
        </w:rPr>
      </w:pPr>
      <w:r w:rsidRPr="008859A1">
        <w:rPr>
          <w:rFonts w:asciiTheme="minorHAnsi" w:hAnsiTheme="minorHAnsi"/>
          <w:sz w:val="24"/>
          <w:szCs w:val="24"/>
        </w:rPr>
        <w:t>2.</w:t>
      </w:r>
      <w:r w:rsidR="00EA712C">
        <w:rPr>
          <w:rFonts w:asciiTheme="minorHAnsi" w:hAnsiTheme="minorHAnsi"/>
          <w:sz w:val="24"/>
          <w:szCs w:val="24"/>
        </w:rPr>
        <w:t>4</w:t>
      </w:r>
      <w:r w:rsidRPr="008859A1">
        <w:rPr>
          <w:rFonts w:asciiTheme="minorHAnsi" w:hAnsiTheme="minorHAnsi"/>
          <w:sz w:val="24"/>
          <w:szCs w:val="24"/>
        </w:rPr>
        <w:t xml:space="preserve"> Customer Service and </w:t>
      </w:r>
      <w:r>
        <w:rPr>
          <w:rFonts w:asciiTheme="minorHAnsi" w:hAnsiTheme="minorHAnsi"/>
          <w:sz w:val="24"/>
          <w:szCs w:val="24"/>
        </w:rPr>
        <w:t xml:space="preserve">Technical </w:t>
      </w:r>
      <w:r w:rsidRPr="008859A1">
        <w:rPr>
          <w:rFonts w:asciiTheme="minorHAnsi" w:hAnsiTheme="minorHAnsi"/>
          <w:sz w:val="24"/>
          <w:szCs w:val="24"/>
        </w:rPr>
        <w:t xml:space="preserve">Support </w:t>
      </w:r>
    </w:p>
    <w:p w14:paraId="70C1DEBB" w14:textId="77777777" w:rsidR="00425024" w:rsidRPr="008859A1" w:rsidRDefault="00425024" w:rsidP="00425024">
      <w:pPr>
        <w:spacing w:after="20"/>
        <w:ind w:right="459"/>
        <w:jc w:val="both"/>
        <w:rPr>
          <w:rFonts w:asciiTheme="minorHAnsi" w:hAnsiTheme="minorHAnsi"/>
          <w:sz w:val="22"/>
          <w:szCs w:val="22"/>
        </w:rPr>
      </w:pPr>
      <w:r w:rsidRPr="008859A1">
        <w:rPr>
          <w:rFonts w:asciiTheme="minorHAnsi" w:hAnsiTheme="minorHAnsi"/>
          <w:sz w:val="22"/>
          <w:szCs w:val="22"/>
        </w:rPr>
        <w:t xml:space="preserve">The </w:t>
      </w:r>
      <w:r w:rsidRPr="00713DA0">
        <w:rPr>
          <w:rFonts w:asciiTheme="minorHAnsi" w:hAnsiTheme="minorHAnsi"/>
          <w:sz w:val="22"/>
          <w:szCs w:val="22"/>
        </w:rPr>
        <w:t>Contractor</w:t>
      </w:r>
      <w:r>
        <w:rPr>
          <w:rFonts w:asciiTheme="minorHAnsi" w:hAnsiTheme="minorHAnsi"/>
          <w:sz w:val="22"/>
          <w:szCs w:val="22"/>
        </w:rPr>
        <w:t xml:space="preserve"> shall</w:t>
      </w:r>
      <w:r w:rsidRPr="008859A1">
        <w:rPr>
          <w:rFonts w:asciiTheme="minorHAnsi" w:hAnsiTheme="minorHAnsi"/>
          <w:sz w:val="22"/>
          <w:szCs w:val="22"/>
        </w:rPr>
        <w:t xml:space="preserve"> provide a high level of customer service to the DPS Clients.   </w:t>
      </w:r>
    </w:p>
    <w:p w14:paraId="70C1DEBC" w14:textId="77777777" w:rsidR="00425024" w:rsidRPr="00DE6AFB" w:rsidRDefault="00425024" w:rsidP="00425024">
      <w:pPr>
        <w:spacing w:after="20"/>
        <w:ind w:right="459"/>
        <w:jc w:val="both"/>
        <w:rPr>
          <w:rFonts w:asciiTheme="minorHAnsi" w:hAnsiTheme="minorHAnsi"/>
          <w:strike/>
          <w:color w:val="FF0000"/>
          <w:sz w:val="22"/>
          <w:szCs w:val="22"/>
        </w:rPr>
      </w:pPr>
    </w:p>
    <w:p w14:paraId="70C1DEBD" w14:textId="77777777" w:rsidR="00425024" w:rsidRDefault="00425024" w:rsidP="00425024">
      <w:pPr>
        <w:spacing w:after="20"/>
        <w:ind w:right="459"/>
        <w:jc w:val="both"/>
        <w:rPr>
          <w:rFonts w:asciiTheme="minorHAnsi" w:hAnsiTheme="minorHAnsi"/>
          <w:sz w:val="22"/>
          <w:szCs w:val="22"/>
        </w:rPr>
      </w:pPr>
      <w:r w:rsidRPr="008859A1">
        <w:rPr>
          <w:rFonts w:asciiTheme="minorHAnsi" w:hAnsiTheme="minorHAnsi"/>
          <w:sz w:val="22"/>
          <w:szCs w:val="22"/>
        </w:rPr>
        <w:t xml:space="preserve">The </w:t>
      </w:r>
      <w:r w:rsidRPr="00713DA0">
        <w:rPr>
          <w:rFonts w:asciiTheme="minorHAnsi" w:hAnsiTheme="minorHAnsi"/>
          <w:sz w:val="22"/>
          <w:szCs w:val="22"/>
        </w:rPr>
        <w:t>Contractor</w:t>
      </w:r>
      <w:r w:rsidRPr="008859A1">
        <w:rPr>
          <w:rFonts w:asciiTheme="minorHAnsi" w:hAnsiTheme="minorHAnsi"/>
          <w:sz w:val="22"/>
          <w:szCs w:val="22"/>
        </w:rPr>
        <w:t xml:space="preserve"> </w:t>
      </w:r>
      <w:r>
        <w:rPr>
          <w:rFonts w:asciiTheme="minorHAnsi" w:hAnsiTheme="minorHAnsi"/>
          <w:sz w:val="22"/>
          <w:szCs w:val="22"/>
        </w:rPr>
        <w:t>shall</w:t>
      </w:r>
      <w:r w:rsidRPr="008859A1">
        <w:rPr>
          <w:rFonts w:asciiTheme="minorHAnsi" w:hAnsiTheme="minorHAnsi"/>
          <w:sz w:val="22"/>
          <w:szCs w:val="22"/>
        </w:rPr>
        <w:t xml:space="preserve"> nominate a Key Account Manager for the Term of any Goods Contract awarded</w:t>
      </w:r>
      <w:r>
        <w:rPr>
          <w:rFonts w:asciiTheme="minorHAnsi" w:hAnsiTheme="minorHAnsi"/>
          <w:sz w:val="22"/>
          <w:szCs w:val="22"/>
        </w:rPr>
        <w:t xml:space="preserve"> w</w:t>
      </w:r>
      <w:r w:rsidRPr="00B44B1A">
        <w:rPr>
          <w:rFonts w:asciiTheme="minorHAnsi" w:hAnsiTheme="minorHAnsi"/>
          <w:sz w:val="22"/>
          <w:szCs w:val="22"/>
        </w:rPr>
        <w:t xml:space="preserve">ith a minimum of three years’ experience in the provision of account management and customer support in respect of the supply of </w:t>
      </w:r>
      <w:r>
        <w:rPr>
          <w:rFonts w:asciiTheme="minorHAnsi" w:hAnsiTheme="minorHAnsi"/>
          <w:sz w:val="22"/>
          <w:szCs w:val="22"/>
        </w:rPr>
        <w:t>g</w:t>
      </w:r>
      <w:r w:rsidRPr="00B44B1A">
        <w:rPr>
          <w:rFonts w:asciiTheme="minorHAnsi" w:hAnsiTheme="minorHAnsi"/>
          <w:sz w:val="22"/>
          <w:szCs w:val="22"/>
        </w:rPr>
        <w:t xml:space="preserve">oods and related services of a similar nature to that set out in </w:t>
      </w:r>
      <w:r>
        <w:rPr>
          <w:rFonts w:asciiTheme="minorHAnsi" w:hAnsiTheme="minorHAnsi"/>
          <w:sz w:val="22"/>
          <w:szCs w:val="22"/>
        </w:rPr>
        <w:t xml:space="preserve">this </w:t>
      </w:r>
      <w:r w:rsidRPr="00B44B1A">
        <w:rPr>
          <w:rFonts w:asciiTheme="minorHAnsi" w:hAnsiTheme="minorHAnsi"/>
          <w:sz w:val="22"/>
          <w:szCs w:val="22"/>
        </w:rPr>
        <w:t xml:space="preserve">Appendix 1 </w:t>
      </w:r>
      <w:r w:rsidRPr="006C34B1">
        <w:rPr>
          <w:rFonts w:asciiTheme="minorHAnsi" w:hAnsiTheme="minorHAnsi"/>
          <w:sz w:val="22"/>
          <w:szCs w:val="22"/>
        </w:rPr>
        <w:t>to oversee the effective and efficient operation of any</w:t>
      </w:r>
      <w:r>
        <w:rPr>
          <w:rFonts w:asciiTheme="minorHAnsi" w:hAnsiTheme="minorHAnsi"/>
          <w:sz w:val="22"/>
          <w:szCs w:val="22"/>
        </w:rPr>
        <w:t xml:space="preserve"> </w:t>
      </w:r>
      <w:r w:rsidRPr="006C34B1">
        <w:rPr>
          <w:rFonts w:asciiTheme="minorHAnsi" w:hAnsiTheme="minorHAnsi"/>
          <w:sz w:val="22"/>
          <w:szCs w:val="22"/>
        </w:rPr>
        <w:t>Contracts awarded</w:t>
      </w:r>
      <w:r w:rsidRPr="008859A1">
        <w:rPr>
          <w:rFonts w:asciiTheme="minorHAnsi" w:hAnsiTheme="minorHAnsi"/>
          <w:sz w:val="22"/>
          <w:szCs w:val="22"/>
        </w:rPr>
        <w:t xml:space="preserve">. </w:t>
      </w:r>
    </w:p>
    <w:p w14:paraId="70C1DEBE" w14:textId="77777777" w:rsidR="00425024" w:rsidRDefault="00425024" w:rsidP="00425024">
      <w:pPr>
        <w:jc w:val="both"/>
        <w:rPr>
          <w:rFonts w:asciiTheme="minorHAnsi" w:hAnsiTheme="minorHAnsi"/>
          <w:sz w:val="22"/>
          <w:szCs w:val="22"/>
        </w:rPr>
      </w:pPr>
    </w:p>
    <w:p w14:paraId="70C1DEBF" w14:textId="77777777" w:rsidR="00425024" w:rsidRPr="006C34B1" w:rsidRDefault="00425024" w:rsidP="00425024">
      <w:pPr>
        <w:jc w:val="both"/>
        <w:rPr>
          <w:rFonts w:asciiTheme="minorHAnsi" w:hAnsiTheme="minorHAnsi"/>
          <w:sz w:val="22"/>
          <w:szCs w:val="22"/>
        </w:rPr>
      </w:pPr>
      <w:r w:rsidRPr="006C34B1">
        <w:rPr>
          <w:rFonts w:asciiTheme="minorHAnsi" w:hAnsiTheme="minorHAnsi"/>
          <w:sz w:val="22"/>
          <w:szCs w:val="22"/>
        </w:rPr>
        <w:t xml:space="preserve">The Key Account Manager shall be responsible for, </w:t>
      </w:r>
      <w:r w:rsidRPr="006C34B1">
        <w:rPr>
          <w:rFonts w:asciiTheme="minorHAnsi" w:hAnsiTheme="minorHAnsi"/>
          <w:i/>
          <w:sz w:val="22"/>
          <w:szCs w:val="22"/>
        </w:rPr>
        <w:t>inter alia</w:t>
      </w:r>
      <w:r w:rsidRPr="006C34B1">
        <w:rPr>
          <w:rFonts w:asciiTheme="minorHAnsi" w:hAnsiTheme="minorHAnsi"/>
          <w:sz w:val="22"/>
          <w:szCs w:val="22"/>
        </w:rPr>
        <w:t>;</w:t>
      </w:r>
    </w:p>
    <w:p w14:paraId="70C1DEC0" w14:textId="77777777" w:rsidR="00425024" w:rsidRPr="006C34B1" w:rsidRDefault="00425024" w:rsidP="00425024">
      <w:pPr>
        <w:jc w:val="both"/>
        <w:rPr>
          <w:rFonts w:asciiTheme="minorHAnsi" w:hAnsiTheme="minorHAnsi"/>
          <w:sz w:val="22"/>
          <w:szCs w:val="22"/>
        </w:rPr>
      </w:pPr>
    </w:p>
    <w:p w14:paraId="70C1DEC1" w14:textId="77777777" w:rsidR="00425024" w:rsidRPr="006C34B1" w:rsidRDefault="00425024" w:rsidP="00EC69DD">
      <w:pPr>
        <w:pStyle w:val="ListParagraph"/>
        <w:numPr>
          <w:ilvl w:val="0"/>
          <w:numId w:val="18"/>
        </w:numPr>
        <w:spacing w:after="160" w:line="259" w:lineRule="auto"/>
        <w:jc w:val="both"/>
        <w:rPr>
          <w:rFonts w:asciiTheme="minorHAnsi" w:hAnsiTheme="minorHAnsi"/>
          <w:sz w:val="22"/>
          <w:szCs w:val="22"/>
        </w:rPr>
      </w:pPr>
      <w:r w:rsidRPr="006C34B1">
        <w:rPr>
          <w:rFonts w:asciiTheme="minorHAnsi" w:hAnsiTheme="minorHAnsi"/>
          <w:sz w:val="22"/>
          <w:szCs w:val="22"/>
        </w:rPr>
        <w:t xml:space="preserve">The day-to-day management of the </w:t>
      </w:r>
      <w:r>
        <w:rPr>
          <w:rFonts w:asciiTheme="minorHAnsi" w:hAnsiTheme="minorHAnsi"/>
          <w:sz w:val="22"/>
          <w:szCs w:val="22"/>
        </w:rPr>
        <w:t>Contract</w:t>
      </w:r>
      <w:r w:rsidRPr="006C34B1">
        <w:rPr>
          <w:rFonts w:asciiTheme="minorHAnsi" w:hAnsiTheme="minorHAnsi"/>
          <w:sz w:val="22"/>
          <w:szCs w:val="22"/>
        </w:rPr>
        <w:t>;</w:t>
      </w:r>
    </w:p>
    <w:p w14:paraId="70C1DEC2" w14:textId="77777777" w:rsidR="00425024" w:rsidRPr="006C34B1" w:rsidRDefault="00425024" w:rsidP="00EC69DD">
      <w:pPr>
        <w:pStyle w:val="ListParagraph"/>
        <w:numPr>
          <w:ilvl w:val="0"/>
          <w:numId w:val="18"/>
        </w:numPr>
        <w:spacing w:after="160" w:line="259" w:lineRule="auto"/>
        <w:jc w:val="both"/>
        <w:rPr>
          <w:rFonts w:asciiTheme="minorHAnsi" w:hAnsiTheme="minorHAnsi"/>
          <w:sz w:val="22"/>
          <w:szCs w:val="22"/>
        </w:rPr>
      </w:pPr>
      <w:r w:rsidRPr="006C34B1">
        <w:rPr>
          <w:rFonts w:asciiTheme="minorHAnsi" w:hAnsiTheme="minorHAnsi"/>
          <w:sz w:val="22"/>
          <w:szCs w:val="22"/>
        </w:rPr>
        <w:t>monitoring and reporting to the DPS Client on the Contract;</w:t>
      </w:r>
    </w:p>
    <w:p w14:paraId="70C1DEC3" w14:textId="62C211BF" w:rsidR="00425024" w:rsidRPr="006C34B1" w:rsidRDefault="00425024" w:rsidP="00EC69DD">
      <w:pPr>
        <w:pStyle w:val="ListParagraph"/>
        <w:numPr>
          <w:ilvl w:val="0"/>
          <w:numId w:val="18"/>
        </w:numPr>
        <w:spacing w:after="160" w:line="259" w:lineRule="auto"/>
        <w:jc w:val="both"/>
        <w:rPr>
          <w:rFonts w:asciiTheme="minorHAnsi" w:hAnsiTheme="minorHAnsi"/>
          <w:sz w:val="22"/>
          <w:szCs w:val="22"/>
        </w:rPr>
      </w:pPr>
      <w:r w:rsidRPr="006C34B1">
        <w:rPr>
          <w:rFonts w:asciiTheme="minorHAnsi" w:hAnsiTheme="minorHAnsi"/>
          <w:sz w:val="22"/>
          <w:szCs w:val="22"/>
        </w:rPr>
        <w:t xml:space="preserve">liaising with the </w:t>
      </w:r>
      <w:r w:rsidR="001A2601">
        <w:rPr>
          <w:rFonts w:asciiTheme="minorHAnsi" w:hAnsiTheme="minorHAnsi"/>
          <w:sz w:val="22"/>
          <w:szCs w:val="22"/>
        </w:rPr>
        <w:t>local Enable Ireland Service locations</w:t>
      </w:r>
      <w:r w:rsidRPr="006C34B1">
        <w:rPr>
          <w:rFonts w:asciiTheme="minorHAnsi" w:hAnsiTheme="minorHAnsi"/>
          <w:sz w:val="22"/>
          <w:szCs w:val="22"/>
        </w:rPr>
        <w:t xml:space="preserve"> to ensure the efficient and effective operation of the </w:t>
      </w:r>
      <w:r>
        <w:rPr>
          <w:rFonts w:asciiTheme="minorHAnsi" w:hAnsiTheme="minorHAnsi"/>
          <w:sz w:val="22"/>
          <w:szCs w:val="22"/>
        </w:rPr>
        <w:t>Contract</w:t>
      </w:r>
      <w:r w:rsidRPr="006C34B1">
        <w:rPr>
          <w:rFonts w:asciiTheme="minorHAnsi" w:hAnsiTheme="minorHAnsi"/>
          <w:sz w:val="22"/>
          <w:szCs w:val="22"/>
        </w:rPr>
        <w:t>; and</w:t>
      </w:r>
    </w:p>
    <w:p w14:paraId="70C1DEC4" w14:textId="77777777" w:rsidR="00425024" w:rsidRPr="006C34B1" w:rsidRDefault="00425024" w:rsidP="00EC69DD">
      <w:pPr>
        <w:pStyle w:val="ListParagraph"/>
        <w:numPr>
          <w:ilvl w:val="0"/>
          <w:numId w:val="18"/>
        </w:numPr>
        <w:spacing w:after="160" w:line="259" w:lineRule="auto"/>
        <w:jc w:val="both"/>
        <w:rPr>
          <w:rFonts w:asciiTheme="minorHAnsi" w:hAnsiTheme="minorHAnsi"/>
          <w:sz w:val="22"/>
          <w:szCs w:val="22"/>
        </w:rPr>
      </w:pPr>
      <w:r w:rsidRPr="006C34B1">
        <w:rPr>
          <w:rFonts w:asciiTheme="minorHAnsi" w:hAnsiTheme="minorHAnsi"/>
          <w:sz w:val="22"/>
          <w:szCs w:val="22"/>
        </w:rPr>
        <w:t>fully engaging in resolving any disputes.</w:t>
      </w:r>
    </w:p>
    <w:p w14:paraId="70C1DEC5" w14:textId="77777777" w:rsidR="00425024" w:rsidRDefault="00425024" w:rsidP="00425024">
      <w:pPr>
        <w:jc w:val="both"/>
        <w:rPr>
          <w:rFonts w:asciiTheme="minorHAnsi" w:hAnsiTheme="minorHAnsi"/>
          <w:sz w:val="22"/>
          <w:szCs w:val="22"/>
        </w:rPr>
      </w:pPr>
    </w:p>
    <w:p w14:paraId="70C1DEC6" w14:textId="77777777" w:rsidR="00425024" w:rsidRPr="00EA712C" w:rsidRDefault="00425024" w:rsidP="00425024">
      <w:pPr>
        <w:jc w:val="both"/>
        <w:rPr>
          <w:rFonts w:asciiTheme="minorHAnsi" w:hAnsiTheme="minorHAnsi"/>
          <w:sz w:val="22"/>
          <w:szCs w:val="22"/>
        </w:rPr>
      </w:pPr>
      <w:r w:rsidRPr="00EA712C">
        <w:rPr>
          <w:rFonts w:asciiTheme="minorHAnsi" w:hAnsiTheme="minorHAnsi"/>
          <w:sz w:val="22"/>
          <w:szCs w:val="22"/>
        </w:rPr>
        <w:lastRenderedPageBreak/>
        <w:t>No change shall be made to the identity of the Key Account Manager without the prior written consent of the Contracting Authority.  In the event that the Contracting Authority, in its sole discretion, is dissatisfied with the performance of Key Account Manager, it may require that a replacement, with appropriate experience, be appointed by the DPS Member within a timeframe to be specified by the Contracting Authority.</w:t>
      </w:r>
    </w:p>
    <w:p w14:paraId="70C1DEC7" w14:textId="77777777" w:rsidR="00425024" w:rsidRPr="00EA712C" w:rsidRDefault="00425024" w:rsidP="00425024">
      <w:pPr>
        <w:jc w:val="both"/>
        <w:rPr>
          <w:rFonts w:asciiTheme="minorHAnsi" w:hAnsiTheme="minorHAnsi"/>
          <w:sz w:val="22"/>
          <w:szCs w:val="22"/>
        </w:rPr>
      </w:pPr>
    </w:p>
    <w:p w14:paraId="70C1DEC8" w14:textId="77777777" w:rsidR="00425024" w:rsidRPr="008859A1" w:rsidRDefault="00425024" w:rsidP="00425024">
      <w:pPr>
        <w:spacing w:after="20"/>
        <w:ind w:right="459"/>
        <w:jc w:val="both"/>
        <w:rPr>
          <w:rFonts w:asciiTheme="minorHAnsi" w:hAnsiTheme="minorHAnsi"/>
          <w:sz w:val="22"/>
          <w:szCs w:val="22"/>
        </w:rPr>
      </w:pPr>
      <w:r w:rsidRPr="00EA712C">
        <w:rPr>
          <w:rFonts w:asciiTheme="minorHAnsi" w:hAnsiTheme="minorHAnsi"/>
          <w:sz w:val="22"/>
          <w:szCs w:val="22"/>
        </w:rPr>
        <w:t>The Key Account Manager shall be responsible for ensuring all DPS Client telephone calls are logged and that general customer support is provided. The Key Account Manager shall be responsible for ensuring that specialist technical support is adequately provided for vehicles supplied under any Contract.</w:t>
      </w:r>
      <w:r w:rsidRPr="008859A1">
        <w:rPr>
          <w:rFonts w:asciiTheme="minorHAnsi" w:hAnsiTheme="minorHAnsi"/>
          <w:sz w:val="22"/>
          <w:szCs w:val="22"/>
        </w:rPr>
        <w:t xml:space="preserve"> </w:t>
      </w:r>
    </w:p>
    <w:p w14:paraId="70C1DEC9" w14:textId="77777777" w:rsidR="00425024" w:rsidRPr="008859A1" w:rsidRDefault="00425024" w:rsidP="00425024">
      <w:pPr>
        <w:spacing w:after="20"/>
        <w:ind w:right="459"/>
        <w:jc w:val="both"/>
        <w:rPr>
          <w:rFonts w:asciiTheme="minorHAnsi" w:hAnsiTheme="minorHAnsi"/>
          <w:sz w:val="22"/>
          <w:szCs w:val="22"/>
        </w:rPr>
      </w:pPr>
    </w:p>
    <w:p w14:paraId="70C1DECA" w14:textId="4B3E80AD" w:rsidR="00425024" w:rsidRPr="008859A1" w:rsidRDefault="00425024" w:rsidP="00425024">
      <w:pPr>
        <w:spacing w:after="20"/>
        <w:ind w:right="459"/>
        <w:jc w:val="both"/>
        <w:rPr>
          <w:rFonts w:asciiTheme="minorHAnsi" w:hAnsiTheme="minorHAnsi"/>
          <w:sz w:val="22"/>
          <w:szCs w:val="22"/>
        </w:rPr>
      </w:pPr>
      <w:r w:rsidRPr="008859A1">
        <w:rPr>
          <w:rFonts w:asciiTheme="minorHAnsi" w:hAnsiTheme="minorHAnsi"/>
          <w:sz w:val="22"/>
          <w:szCs w:val="22"/>
        </w:rPr>
        <w:t>A maximum</w:t>
      </w:r>
      <w:r w:rsidRPr="00FE4F22">
        <w:rPr>
          <w:rFonts w:asciiTheme="minorHAnsi" w:hAnsiTheme="minorHAnsi"/>
          <w:sz w:val="22"/>
          <w:szCs w:val="22"/>
        </w:rPr>
        <w:t xml:space="preserve"> </w:t>
      </w:r>
      <w:r w:rsidRPr="008859A1">
        <w:rPr>
          <w:rFonts w:asciiTheme="minorHAnsi" w:hAnsiTheme="minorHAnsi"/>
          <w:sz w:val="22"/>
          <w:szCs w:val="22"/>
        </w:rPr>
        <w:t xml:space="preserve">of a 24-hour response time to </w:t>
      </w:r>
      <w:r w:rsidR="001A2601">
        <w:rPr>
          <w:rFonts w:asciiTheme="minorHAnsi" w:hAnsiTheme="minorHAnsi"/>
          <w:sz w:val="22"/>
          <w:szCs w:val="22"/>
        </w:rPr>
        <w:t>local Enable Ireland services</w:t>
      </w:r>
      <w:r w:rsidRPr="008859A1">
        <w:rPr>
          <w:rFonts w:asciiTheme="minorHAnsi" w:hAnsiTheme="minorHAnsi"/>
          <w:sz w:val="22"/>
          <w:szCs w:val="22"/>
        </w:rPr>
        <w:t xml:space="preserve"> or end-user support calls, or other timeframe to be agreed</w:t>
      </w:r>
      <w:r>
        <w:rPr>
          <w:rFonts w:asciiTheme="minorHAnsi" w:hAnsiTheme="minorHAnsi"/>
          <w:sz w:val="22"/>
          <w:szCs w:val="22"/>
        </w:rPr>
        <w:t xml:space="preserve"> with</w:t>
      </w:r>
      <w:r w:rsidRPr="008859A1">
        <w:rPr>
          <w:rFonts w:asciiTheme="minorHAnsi" w:hAnsiTheme="minorHAnsi"/>
          <w:sz w:val="22"/>
          <w:szCs w:val="22"/>
        </w:rPr>
        <w:t xml:space="preserve"> </w:t>
      </w:r>
      <w:r w:rsidR="001A2601">
        <w:rPr>
          <w:rFonts w:asciiTheme="minorHAnsi" w:hAnsiTheme="minorHAnsi"/>
          <w:sz w:val="22"/>
          <w:szCs w:val="22"/>
        </w:rPr>
        <w:t xml:space="preserve">Enable Ireland Disability Services </w:t>
      </w:r>
      <w:r w:rsidRPr="008859A1">
        <w:rPr>
          <w:rFonts w:asciiTheme="minorHAnsi" w:hAnsiTheme="minorHAnsi"/>
          <w:sz w:val="22"/>
          <w:szCs w:val="22"/>
        </w:rPr>
        <w:t xml:space="preserve">at DPS </w:t>
      </w:r>
      <w:r w:rsidR="00255ED3">
        <w:rPr>
          <w:rFonts w:asciiTheme="minorHAnsi" w:hAnsiTheme="minorHAnsi"/>
          <w:sz w:val="22"/>
          <w:szCs w:val="22"/>
        </w:rPr>
        <w:t>Tender</w:t>
      </w:r>
      <w:r w:rsidRPr="008859A1">
        <w:rPr>
          <w:rFonts w:asciiTheme="minorHAnsi" w:hAnsiTheme="minorHAnsi"/>
          <w:sz w:val="22"/>
          <w:szCs w:val="22"/>
        </w:rPr>
        <w:t xml:space="preserve"> stage, is required.   </w:t>
      </w:r>
    </w:p>
    <w:p w14:paraId="70C1DECB" w14:textId="77777777" w:rsidR="00425024" w:rsidRDefault="00425024" w:rsidP="00425024">
      <w:pPr>
        <w:spacing w:after="20"/>
        <w:ind w:right="459"/>
        <w:jc w:val="both"/>
        <w:rPr>
          <w:rFonts w:asciiTheme="minorHAnsi" w:hAnsiTheme="minorHAnsi"/>
          <w:strike/>
          <w:color w:val="FF0000"/>
          <w:sz w:val="22"/>
          <w:szCs w:val="22"/>
        </w:rPr>
      </w:pPr>
    </w:p>
    <w:p w14:paraId="70C1DECC" w14:textId="77777777" w:rsidR="00425024" w:rsidRPr="003A5914" w:rsidRDefault="00425024" w:rsidP="00425024">
      <w:pPr>
        <w:spacing w:after="20"/>
        <w:jc w:val="both"/>
        <w:rPr>
          <w:b/>
        </w:rPr>
      </w:pPr>
      <w:r w:rsidRPr="003A5914">
        <w:rPr>
          <w:rFonts w:asciiTheme="minorHAnsi" w:hAnsiTheme="minorHAnsi"/>
          <w:b/>
        </w:rPr>
        <w:t>2.</w:t>
      </w:r>
      <w:r w:rsidR="00EA712C">
        <w:rPr>
          <w:rFonts w:asciiTheme="minorHAnsi" w:hAnsiTheme="minorHAnsi"/>
          <w:b/>
        </w:rPr>
        <w:t>5</w:t>
      </w:r>
      <w:r w:rsidRPr="003A5914">
        <w:rPr>
          <w:rFonts w:asciiTheme="minorHAnsi" w:hAnsiTheme="minorHAnsi"/>
          <w:b/>
        </w:rPr>
        <w:t xml:space="preserve"> Environment and Sustainability</w:t>
      </w:r>
      <w:r w:rsidRPr="003A5914">
        <w:rPr>
          <w:b/>
        </w:rPr>
        <w:t xml:space="preserve"> </w:t>
      </w:r>
    </w:p>
    <w:p w14:paraId="70C1DECD" w14:textId="77777777" w:rsidR="00425024" w:rsidRPr="003A5914" w:rsidRDefault="00425024" w:rsidP="00425024">
      <w:pPr>
        <w:spacing w:after="20"/>
        <w:ind w:right="459"/>
        <w:jc w:val="both"/>
        <w:rPr>
          <w:rFonts w:asciiTheme="minorHAnsi" w:hAnsiTheme="minorHAnsi"/>
          <w:sz w:val="22"/>
          <w:szCs w:val="22"/>
        </w:rPr>
      </w:pPr>
      <w:r>
        <w:rPr>
          <w:rFonts w:asciiTheme="minorHAnsi" w:hAnsiTheme="minorHAnsi"/>
          <w:sz w:val="22"/>
          <w:szCs w:val="22"/>
        </w:rPr>
        <w:t>Complete vehicles</w:t>
      </w:r>
      <w:r w:rsidRPr="003A5914">
        <w:rPr>
          <w:rFonts w:asciiTheme="minorHAnsi" w:hAnsiTheme="minorHAnsi"/>
          <w:sz w:val="22"/>
          <w:szCs w:val="22"/>
        </w:rPr>
        <w:t xml:space="preserve"> supplied under this DPS must comply with all </w:t>
      </w:r>
      <w:r>
        <w:rPr>
          <w:rFonts w:asciiTheme="minorHAnsi" w:hAnsiTheme="minorHAnsi"/>
          <w:sz w:val="22"/>
          <w:szCs w:val="22"/>
        </w:rPr>
        <w:t>applicable</w:t>
      </w:r>
      <w:r w:rsidRPr="003A5914">
        <w:rPr>
          <w:rFonts w:asciiTheme="minorHAnsi" w:hAnsiTheme="minorHAnsi"/>
          <w:sz w:val="22"/>
          <w:szCs w:val="22"/>
        </w:rPr>
        <w:t xml:space="preserve"> environmental European and Irish legislation, standards and best practice</w:t>
      </w:r>
      <w:r>
        <w:rPr>
          <w:rFonts w:asciiTheme="minorHAnsi" w:hAnsiTheme="minorHAnsi"/>
          <w:sz w:val="22"/>
          <w:szCs w:val="22"/>
        </w:rPr>
        <w:t xml:space="preserve">. The complete vehicles must have approval </w:t>
      </w:r>
      <w:r w:rsidRPr="003A5914">
        <w:rPr>
          <w:rFonts w:asciiTheme="minorHAnsi" w:hAnsiTheme="minorHAnsi"/>
          <w:sz w:val="22"/>
          <w:szCs w:val="22"/>
        </w:rPr>
        <w:t>by means of one or more of the following:</w:t>
      </w:r>
    </w:p>
    <w:p w14:paraId="70C1DECE" w14:textId="77777777" w:rsidR="00425024" w:rsidRPr="003A5914" w:rsidRDefault="00425024" w:rsidP="00425024">
      <w:pPr>
        <w:spacing w:after="20"/>
        <w:ind w:right="459"/>
        <w:jc w:val="both"/>
        <w:rPr>
          <w:rFonts w:asciiTheme="minorHAnsi" w:hAnsiTheme="minorHAnsi"/>
          <w:sz w:val="22"/>
          <w:szCs w:val="22"/>
        </w:rPr>
      </w:pPr>
      <w:r w:rsidRPr="003A5914">
        <w:rPr>
          <w:rFonts w:asciiTheme="minorHAnsi" w:hAnsiTheme="minorHAnsi"/>
          <w:sz w:val="22"/>
          <w:szCs w:val="22"/>
        </w:rPr>
        <w:t>- European Community Whole Vehicle Type Approval (ECWVTA)</w:t>
      </w:r>
    </w:p>
    <w:p w14:paraId="70C1DECF" w14:textId="77777777" w:rsidR="00425024" w:rsidRPr="003A5914" w:rsidRDefault="00425024" w:rsidP="00425024">
      <w:pPr>
        <w:spacing w:after="20"/>
        <w:ind w:right="459"/>
        <w:jc w:val="both"/>
        <w:rPr>
          <w:rFonts w:asciiTheme="minorHAnsi" w:hAnsiTheme="minorHAnsi"/>
          <w:sz w:val="22"/>
          <w:szCs w:val="22"/>
        </w:rPr>
      </w:pPr>
      <w:r w:rsidRPr="003A5914">
        <w:rPr>
          <w:rFonts w:asciiTheme="minorHAnsi" w:hAnsiTheme="minorHAnsi"/>
          <w:sz w:val="22"/>
          <w:szCs w:val="22"/>
        </w:rPr>
        <w:t>- National Small Series Type Approval (NSSTA)</w:t>
      </w:r>
    </w:p>
    <w:p w14:paraId="70C1DED0" w14:textId="77777777" w:rsidR="00425024" w:rsidRPr="00DE6AFB" w:rsidRDefault="00425024" w:rsidP="00425024">
      <w:pPr>
        <w:spacing w:after="20"/>
        <w:ind w:right="459"/>
        <w:jc w:val="both"/>
        <w:rPr>
          <w:rFonts w:asciiTheme="minorHAnsi" w:hAnsiTheme="minorHAnsi"/>
          <w:strike/>
          <w:color w:val="FF0000"/>
          <w:sz w:val="22"/>
          <w:szCs w:val="22"/>
        </w:rPr>
      </w:pPr>
      <w:r w:rsidRPr="003A5914">
        <w:rPr>
          <w:rFonts w:asciiTheme="minorHAnsi" w:hAnsiTheme="minorHAnsi"/>
          <w:sz w:val="22"/>
          <w:szCs w:val="22"/>
        </w:rPr>
        <w:t>- Individual Vehicle Approval (IVA)</w:t>
      </w:r>
      <w:r w:rsidRPr="00D07964" w:rsidDel="003A5914">
        <w:rPr>
          <w:rFonts w:asciiTheme="minorHAnsi" w:hAnsiTheme="minorHAnsi"/>
          <w:strike/>
          <w:color w:val="FF0000"/>
          <w:sz w:val="22"/>
          <w:szCs w:val="22"/>
        </w:rPr>
        <w:t xml:space="preserve"> </w:t>
      </w:r>
    </w:p>
    <w:p w14:paraId="70C1DED1" w14:textId="77777777" w:rsidR="00425024" w:rsidRPr="00DE6AFB" w:rsidRDefault="00425024" w:rsidP="00425024">
      <w:pPr>
        <w:spacing w:after="20"/>
        <w:jc w:val="both"/>
        <w:rPr>
          <w:rFonts w:asciiTheme="minorHAnsi" w:hAnsiTheme="minorHAnsi"/>
          <w:strike/>
          <w:color w:val="FF0000"/>
          <w:sz w:val="22"/>
          <w:szCs w:val="22"/>
          <w:highlight w:val="yellow"/>
        </w:rPr>
      </w:pPr>
      <w:r w:rsidRPr="00DE6AFB">
        <w:rPr>
          <w:rFonts w:asciiTheme="minorHAnsi" w:hAnsiTheme="minorHAnsi"/>
          <w:strike/>
          <w:color w:val="FF0000"/>
          <w:sz w:val="22"/>
          <w:szCs w:val="22"/>
          <w:highlight w:val="yellow"/>
        </w:rPr>
        <w:t xml:space="preserve">  </w:t>
      </w:r>
    </w:p>
    <w:p w14:paraId="70C1DED2" w14:textId="479DD7CA" w:rsidR="00425024" w:rsidRPr="003B35B6" w:rsidRDefault="00425024" w:rsidP="00425024">
      <w:pPr>
        <w:spacing w:after="20"/>
        <w:jc w:val="both"/>
        <w:rPr>
          <w:rFonts w:asciiTheme="minorHAnsi" w:hAnsiTheme="minorHAnsi"/>
        </w:rPr>
      </w:pPr>
      <w:r w:rsidRPr="003B35B6">
        <w:rPr>
          <w:rFonts w:asciiTheme="minorHAnsi" w:eastAsia="Arial" w:hAnsiTheme="minorHAnsi" w:cs="Arial"/>
          <w:b/>
        </w:rPr>
        <w:t>2.</w:t>
      </w:r>
      <w:r w:rsidR="00EA712C">
        <w:rPr>
          <w:rFonts w:asciiTheme="minorHAnsi" w:eastAsia="Arial" w:hAnsiTheme="minorHAnsi" w:cs="Arial"/>
          <w:b/>
        </w:rPr>
        <w:t>6</w:t>
      </w:r>
      <w:r w:rsidRPr="003B35B6">
        <w:rPr>
          <w:rFonts w:asciiTheme="minorHAnsi" w:hAnsiTheme="minorHAnsi"/>
          <w:b/>
        </w:rPr>
        <w:t xml:space="preserve"> Management of </w:t>
      </w:r>
      <w:r w:rsidR="001A2601">
        <w:rPr>
          <w:rFonts w:asciiTheme="minorHAnsi" w:hAnsiTheme="minorHAnsi"/>
          <w:b/>
        </w:rPr>
        <w:t>Enable Ireland</w:t>
      </w:r>
      <w:r w:rsidRPr="003B35B6">
        <w:rPr>
          <w:rFonts w:asciiTheme="minorHAnsi" w:hAnsiTheme="minorHAnsi"/>
          <w:b/>
        </w:rPr>
        <w:t xml:space="preserve"> service delivery requirements for DPS </w:t>
      </w:r>
      <w:r w:rsidR="00255ED3">
        <w:rPr>
          <w:rFonts w:asciiTheme="minorHAnsi" w:hAnsiTheme="minorHAnsi"/>
          <w:b/>
        </w:rPr>
        <w:t>Tender</w:t>
      </w:r>
      <w:r w:rsidRPr="003B35B6">
        <w:rPr>
          <w:rFonts w:asciiTheme="minorHAnsi" w:hAnsiTheme="minorHAnsi"/>
          <w:b/>
        </w:rPr>
        <w:t xml:space="preserve">s </w:t>
      </w:r>
    </w:p>
    <w:p w14:paraId="70C1DED3" w14:textId="7F864802" w:rsidR="00425024" w:rsidRPr="009D6937" w:rsidRDefault="00425024" w:rsidP="00425024">
      <w:pPr>
        <w:spacing w:after="20"/>
        <w:ind w:right="459"/>
        <w:jc w:val="both"/>
        <w:rPr>
          <w:rFonts w:asciiTheme="minorHAnsi" w:hAnsiTheme="minorHAnsi"/>
          <w:sz w:val="22"/>
          <w:szCs w:val="22"/>
        </w:rPr>
      </w:pPr>
      <w:r w:rsidRPr="009D6937">
        <w:rPr>
          <w:rFonts w:asciiTheme="minorHAnsi" w:hAnsiTheme="minorHAnsi"/>
          <w:sz w:val="22"/>
          <w:szCs w:val="22"/>
        </w:rPr>
        <w:t xml:space="preserve">Delivery will be as per instructions from </w:t>
      </w:r>
      <w:r w:rsidR="001A2601">
        <w:rPr>
          <w:rFonts w:asciiTheme="minorHAnsi" w:hAnsiTheme="minorHAnsi"/>
          <w:sz w:val="22"/>
          <w:szCs w:val="22"/>
        </w:rPr>
        <w:t>Enable Ireland Disability Services</w:t>
      </w:r>
      <w:r w:rsidRPr="009D6937">
        <w:rPr>
          <w:rFonts w:asciiTheme="minorHAnsi" w:hAnsiTheme="minorHAnsi"/>
          <w:sz w:val="22"/>
          <w:szCs w:val="22"/>
        </w:rPr>
        <w:t xml:space="preserve"> at the time of order. Notwithstanding the requirements outlined above the following are minimum requirements for the management of the Contract.  </w:t>
      </w:r>
    </w:p>
    <w:p w14:paraId="70C1DED4" w14:textId="77777777" w:rsidR="00425024" w:rsidRPr="009D6937" w:rsidRDefault="00425024" w:rsidP="00EC69DD">
      <w:pPr>
        <w:numPr>
          <w:ilvl w:val="0"/>
          <w:numId w:val="20"/>
        </w:numPr>
        <w:spacing w:after="20"/>
        <w:ind w:left="851" w:right="459" w:hanging="425"/>
        <w:jc w:val="both"/>
        <w:rPr>
          <w:rFonts w:asciiTheme="minorHAnsi" w:hAnsiTheme="minorHAnsi"/>
          <w:sz w:val="22"/>
          <w:szCs w:val="22"/>
        </w:rPr>
      </w:pPr>
      <w:r w:rsidRPr="009D6937">
        <w:rPr>
          <w:rFonts w:asciiTheme="minorHAnsi" w:hAnsiTheme="minorHAnsi"/>
          <w:sz w:val="22"/>
          <w:szCs w:val="22"/>
        </w:rPr>
        <w:t xml:space="preserve">The Contractor must have in place for the Term of the Contract a nominated Key Account Manager </w:t>
      </w:r>
      <w:r w:rsidRPr="009D6937">
        <w:rPr>
          <w:rFonts w:asciiTheme="minorHAnsi" w:hAnsiTheme="minorHAnsi" w:cs="Arial"/>
          <w:sz w:val="22"/>
          <w:szCs w:val="22"/>
        </w:rPr>
        <w:t>to provide account management and customer support services related to the supply of vehicles of a similar nature and scope to those sought in this Appendix 1</w:t>
      </w:r>
      <w:r w:rsidRPr="009D6937">
        <w:rPr>
          <w:rFonts w:asciiTheme="minorHAnsi" w:hAnsiTheme="minorHAnsi"/>
          <w:sz w:val="22"/>
          <w:szCs w:val="22"/>
        </w:rPr>
        <w:t>.</w:t>
      </w:r>
      <w:r w:rsidRPr="009D6937">
        <w:rPr>
          <w:rFonts w:asciiTheme="minorHAnsi" w:hAnsiTheme="minorHAnsi"/>
          <w:b/>
          <w:sz w:val="22"/>
          <w:szCs w:val="22"/>
        </w:rPr>
        <w:t xml:space="preserve"> </w:t>
      </w:r>
    </w:p>
    <w:p w14:paraId="70C1DED5" w14:textId="77777777" w:rsidR="00425024" w:rsidRDefault="00425024" w:rsidP="00425024">
      <w:pPr>
        <w:spacing w:after="20"/>
        <w:ind w:right="459"/>
        <w:jc w:val="both"/>
        <w:rPr>
          <w:rFonts w:asciiTheme="minorHAnsi" w:hAnsiTheme="minorHAnsi"/>
          <w:sz w:val="22"/>
          <w:szCs w:val="22"/>
        </w:rPr>
      </w:pPr>
    </w:p>
    <w:p w14:paraId="70C1DED6" w14:textId="77777777" w:rsidR="00425024" w:rsidRPr="00BE0138" w:rsidRDefault="00425024" w:rsidP="00EA712C">
      <w:pPr>
        <w:spacing w:after="20"/>
        <w:jc w:val="both"/>
        <w:rPr>
          <w:rFonts w:asciiTheme="minorHAnsi" w:hAnsiTheme="minorHAnsi"/>
          <w:b/>
          <w:sz w:val="32"/>
          <w:szCs w:val="32"/>
        </w:rPr>
      </w:pPr>
      <w:r w:rsidRPr="00BE0138">
        <w:rPr>
          <w:rFonts w:asciiTheme="minorHAnsi" w:hAnsiTheme="minorHAnsi"/>
          <w:b/>
          <w:sz w:val="32"/>
          <w:szCs w:val="32"/>
        </w:rPr>
        <w:t xml:space="preserve">SECTION </w:t>
      </w:r>
      <w:r>
        <w:rPr>
          <w:rFonts w:asciiTheme="minorHAnsi" w:hAnsiTheme="minorHAnsi"/>
          <w:b/>
          <w:sz w:val="32"/>
          <w:szCs w:val="32"/>
        </w:rPr>
        <w:t>3</w:t>
      </w:r>
    </w:p>
    <w:p w14:paraId="70C1DED7" w14:textId="77777777" w:rsidR="00425024" w:rsidRPr="00ED24F0" w:rsidRDefault="00425024" w:rsidP="00425024">
      <w:pPr>
        <w:spacing w:after="20"/>
        <w:ind w:right="459"/>
        <w:jc w:val="both"/>
        <w:rPr>
          <w:rFonts w:asciiTheme="minorHAnsi" w:hAnsiTheme="minorHAnsi"/>
          <w:sz w:val="22"/>
          <w:szCs w:val="22"/>
        </w:rPr>
      </w:pPr>
    </w:p>
    <w:p w14:paraId="70C1DED8" w14:textId="77777777" w:rsidR="00425024" w:rsidRPr="00ED24F0" w:rsidRDefault="00425024" w:rsidP="00425024">
      <w:pPr>
        <w:pStyle w:val="Heading3"/>
        <w:spacing w:before="0" w:after="20"/>
        <w:jc w:val="both"/>
        <w:rPr>
          <w:rFonts w:asciiTheme="minorHAnsi" w:hAnsiTheme="minorHAnsi"/>
          <w:sz w:val="24"/>
          <w:szCs w:val="24"/>
        </w:rPr>
      </w:pPr>
      <w:r>
        <w:rPr>
          <w:rFonts w:asciiTheme="minorHAnsi" w:eastAsia="Arial" w:hAnsiTheme="minorHAnsi"/>
          <w:sz w:val="24"/>
          <w:szCs w:val="24"/>
        </w:rPr>
        <w:t xml:space="preserve">3.0 </w:t>
      </w:r>
      <w:r w:rsidRPr="00ED24F0">
        <w:rPr>
          <w:rFonts w:asciiTheme="minorHAnsi" w:hAnsiTheme="minorHAnsi"/>
          <w:b w:val="0"/>
          <w:sz w:val="24"/>
          <w:szCs w:val="24"/>
        </w:rPr>
        <w:t xml:space="preserve">  </w:t>
      </w:r>
      <w:r w:rsidRPr="00ED24F0">
        <w:rPr>
          <w:rFonts w:asciiTheme="minorHAnsi" w:hAnsiTheme="minorHAnsi"/>
          <w:sz w:val="24"/>
          <w:szCs w:val="24"/>
        </w:rPr>
        <w:t>Service Level Key Performance Indicators (KPIs)</w:t>
      </w:r>
      <w:r w:rsidRPr="00ED24F0">
        <w:rPr>
          <w:rFonts w:asciiTheme="minorHAnsi" w:hAnsiTheme="minorHAnsi"/>
          <w:b w:val="0"/>
          <w:sz w:val="24"/>
          <w:szCs w:val="24"/>
        </w:rPr>
        <w:t xml:space="preserve"> </w:t>
      </w:r>
    </w:p>
    <w:p w14:paraId="70C1DED9" w14:textId="77777777" w:rsidR="00425024" w:rsidRPr="00ED24F0" w:rsidRDefault="00425024" w:rsidP="00425024">
      <w:pPr>
        <w:spacing w:after="20"/>
        <w:ind w:right="-1"/>
        <w:jc w:val="both"/>
        <w:rPr>
          <w:rFonts w:asciiTheme="minorHAnsi" w:hAnsiTheme="minorHAnsi"/>
          <w:sz w:val="22"/>
          <w:szCs w:val="22"/>
        </w:rPr>
      </w:pPr>
      <w:r>
        <w:rPr>
          <w:rFonts w:asciiTheme="minorHAnsi" w:hAnsiTheme="minorHAnsi"/>
          <w:sz w:val="22"/>
          <w:szCs w:val="22"/>
        </w:rPr>
        <w:t xml:space="preserve">Goods </w:t>
      </w:r>
      <w:r w:rsidRPr="00ED24F0">
        <w:rPr>
          <w:rFonts w:asciiTheme="minorHAnsi" w:hAnsiTheme="minorHAnsi"/>
          <w:sz w:val="22"/>
          <w:szCs w:val="22"/>
        </w:rPr>
        <w:t xml:space="preserve">Contracts awarded on foot of </w:t>
      </w:r>
      <w:r>
        <w:rPr>
          <w:rFonts w:asciiTheme="minorHAnsi" w:hAnsiTheme="minorHAnsi"/>
          <w:sz w:val="22"/>
          <w:szCs w:val="22"/>
        </w:rPr>
        <w:t>a DPS</w:t>
      </w:r>
      <w:r w:rsidRPr="00ED24F0">
        <w:rPr>
          <w:rFonts w:asciiTheme="minorHAnsi" w:hAnsiTheme="minorHAnsi"/>
          <w:sz w:val="22"/>
          <w:szCs w:val="22"/>
        </w:rPr>
        <w:t xml:space="preserve"> </w:t>
      </w:r>
      <w:r w:rsidR="00255ED3">
        <w:rPr>
          <w:rFonts w:asciiTheme="minorHAnsi" w:hAnsiTheme="minorHAnsi"/>
          <w:sz w:val="22"/>
          <w:szCs w:val="22"/>
        </w:rPr>
        <w:t>Tender</w:t>
      </w:r>
      <w:r w:rsidRPr="00ED24F0">
        <w:rPr>
          <w:rFonts w:asciiTheme="minorHAnsi" w:hAnsiTheme="minorHAnsi"/>
          <w:sz w:val="22"/>
          <w:szCs w:val="22"/>
        </w:rPr>
        <w:t xml:space="preserve"> must be fulfilled to a consistently high standard for the </w:t>
      </w:r>
      <w:r>
        <w:rPr>
          <w:rFonts w:asciiTheme="minorHAnsi" w:hAnsiTheme="minorHAnsi"/>
          <w:sz w:val="22"/>
          <w:szCs w:val="22"/>
        </w:rPr>
        <w:t>G</w:t>
      </w:r>
      <w:r w:rsidRPr="00ED24F0">
        <w:rPr>
          <w:rFonts w:asciiTheme="minorHAnsi" w:hAnsiTheme="minorHAnsi"/>
          <w:sz w:val="22"/>
          <w:szCs w:val="22"/>
        </w:rPr>
        <w:t xml:space="preserve">oods, delivery and support services.  As part of the contract monitoring process certain Key Performance Indicators (K.P.I’s) </w:t>
      </w:r>
      <w:r w:rsidR="00EA712C">
        <w:rPr>
          <w:rFonts w:asciiTheme="minorHAnsi" w:hAnsiTheme="minorHAnsi"/>
          <w:sz w:val="22"/>
          <w:szCs w:val="22"/>
        </w:rPr>
        <w:t>may</w:t>
      </w:r>
      <w:r w:rsidRPr="00ED24F0">
        <w:rPr>
          <w:rFonts w:asciiTheme="minorHAnsi" w:hAnsiTheme="minorHAnsi"/>
          <w:sz w:val="22"/>
          <w:szCs w:val="22"/>
        </w:rPr>
        <w:t xml:space="preserve"> be utilised</w:t>
      </w:r>
      <w:r>
        <w:rPr>
          <w:rFonts w:asciiTheme="minorHAnsi" w:hAnsiTheme="minorHAnsi"/>
          <w:sz w:val="22"/>
          <w:szCs w:val="22"/>
        </w:rPr>
        <w:t>.</w:t>
      </w:r>
    </w:p>
    <w:p w14:paraId="70C1DEDA" w14:textId="77777777" w:rsidR="00425024" w:rsidRDefault="00425024" w:rsidP="00425024">
      <w:pPr>
        <w:spacing w:after="20"/>
        <w:jc w:val="both"/>
        <w:rPr>
          <w:rFonts w:asciiTheme="minorHAnsi" w:hAnsiTheme="minorHAnsi"/>
          <w:sz w:val="22"/>
          <w:szCs w:val="22"/>
        </w:rPr>
      </w:pPr>
    </w:p>
    <w:p w14:paraId="70C1DEDB" w14:textId="77777777" w:rsidR="00425024" w:rsidRDefault="00425024" w:rsidP="00425024">
      <w:pPr>
        <w:spacing w:after="20"/>
        <w:jc w:val="both"/>
        <w:rPr>
          <w:rFonts w:asciiTheme="minorHAnsi" w:hAnsiTheme="minorHAnsi"/>
          <w:sz w:val="22"/>
          <w:szCs w:val="22"/>
        </w:rPr>
      </w:pPr>
      <w:r>
        <w:rPr>
          <w:rFonts w:asciiTheme="minorHAnsi" w:hAnsiTheme="minorHAnsi"/>
          <w:sz w:val="22"/>
          <w:szCs w:val="22"/>
        </w:rPr>
        <w:t>T</w:t>
      </w:r>
      <w:r w:rsidRPr="00A441C8">
        <w:rPr>
          <w:rFonts w:asciiTheme="minorHAnsi" w:hAnsiTheme="minorHAnsi"/>
          <w:sz w:val="22"/>
          <w:szCs w:val="22"/>
        </w:rPr>
        <w:t xml:space="preserve">he following are examples of reports that </w:t>
      </w:r>
      <w:r w:rsidR="009D6937">
        <w:rPr>
          <w:rFonts w:asciiTheme="minorHAnsi" w:hAnsiTheme="minorHAnsi"/>
          <w:sz w:val="22"/>
          <w:szCs w:val="22"/>
        </w:rPr>
        <w:t>may</w:t>
      </w:r>
      <w:r w:rsidRPr="00A441C8">
        <w:rPr>
          <w:rFonts w:asciiTheme="minorHAnsi" w:hAnsiTheme="minorHAnsi"/>
          <w:sz w:val="22"/>
          <w:szCs w:val="22"/>
        </w:rPr>
        <w:t xml:space="preserve"> be required and against which KPI metrics may be </w:t>
      </w:r>
      <w:r>
        <w:rPr>
          <w:rFonts w:asciiTheme="minorHAnsi" w:hAnsiTheme="minorHAnsi"/>
          <w:sz w:val="22"/>
          <w:szCs w:val="22"/>
        </w:rPr>
        <w:t>specified</w:t>
      </w:r>
      <w:r w:rsidRPr="00A441C8">
        <w:rPr>
          <w:rFonts w:asciiTheme="minorHAnsi" w:hAnsiTheme="minorHAnsi"/>
          <w:sz w:val="22"/>
          <w:szCs w:val="22"/>
        </w:rPr>
        <w:t xml:space="preserve"> by </w:t>
      </w:r>
      <w:r>
        <w:rPr>
          <w:rFonts w:asciiTheme="minorHAnsi" w:hAnsiTheme="minorHAnsi"/>
          <w:sz w:val="22"/>
          <w:szCs w:val="22"/>
        </w:rPr>
        <w:t xml:space="preserve">the Contracting Authority or </w:t>
      </w:r>
      <w:r w:rsidRPr="00A441C8">
        <w:rPr>
          <w:rFonts w:asciiTheme="minorHAnsi" w:hAnsiTheme="minorHAnsi"/>
          <w:sz w:val="22"/>
          <w:szCs w:val="22"/>
        </w:rPr>
        <w:t xml:space="preserve">DPS Clients at </w:t>
      </w:r>
      <w:r w:rsidR="0072220E">
        <w:rPr>
          <w:rFonts w:asciiTheme="minorHAnsi" w:hAnsiTheme="minorHAnsi"/>
          <w:sz w:val="22"/>
          <w:szCs w:val="22"/>
        </w:rPr>
        <w:t>Tender</w:t>
      </w:r>
      <w:r w:rsidRPr="00A441C8">
        <w:rPr>
          <w:rFonts w:asciiTheme="minorHAnsi" w:hAnsiTheme="minorHAnsi"/>
          <w:sz w:val="22"/>
          <w:szCs w:val="22"/>
        </w:rPr>
        <w:t xml:space="preserve"> stage</w:t>
      </w:r>
      <w:r>
        <w:rPr>
          <w:rFonts w:asciiTheme="minorHAnsi" w:hAnsiTheme="minorHAnsi"/>
          <w:sz w:val="22"/>
          <w:szCs w:val="22"/>
        </w:rPr>
        <w:t xml:space="preserve"> and applied during the Term of the Contract</w:t>
      </w:r>
      <w:r w:rsidRPr="00A441C8">
        <w:rPr>
          <w:rFonts w:asciiTheme="minorHAnsi" w:hAnsiTheme="minorHAnsi"/>
          <w:sz w:val="22"/>
          <w:szCs w:val="22"/>
        </w:rPr>
        <w:t xml:space="preserve">: </w:t>
      </w:r>
    </w:p>
    <w:p w14:paraId="70C1DEDC" w14:textId="77777777" w:rsidR="00425024" w:rsidRDefault="00425024" w:rsidP="00EC69DD">
      <w:pPr>
        <w:pStyle w:val="ListParagraph"/>
        <w:numPr>
          <w:ilvl w:val="0"/>
          <w:numId w:val="22"/>
        </w:numPr>
        <w:spacing w:after="20"/>
        <w:jc w:val="both"/>
        <w:rPr>
          <w:rFonts w:asciiTheme="minorHAnsi" w:hAnsiTheme="minorHAnsi"/>
          <w:sz w:val="22"/>
          <w:szCs w:val="22"/>
        </w:rPr>
      </w:pPr>
      <w:r w:rsidRPr="00A441C8">
        <w:rPr>
          <w:rFonts w:asciiTheme="minorHAnsi" w:hAnsiTheme="minorHAnsi"/>
          <w:sz w:val="22"/>
          <w:szCs w:val="22"/>
        </w:rPr>
        <w:t xml:space="preserve">Quality of &amp; consistency </w:t>
      </w:r>
      <w:r>
        <w:rPr>
          <w:rFonts w:asciiTheme="minorHAnsi" w:hAnsiTheme="minorHAnsi"/>
          <w:sz w:val="22"/>
          <w:szCs w:val="22"/>
        </w:rPr>
        <w:t>of Vehicle:</w:t>
      </w:r>
    </w:p>
    <w:p w14:paraId="70C1DEDD" w14:textId="77777777" w:rsidR="00425024" w:rsidRPr="00DE6AFB" w:rsidRDefault="00425024" w:rsidP="00EC69DD">
      <w:pPr>
        <w:pStyle w:val="ListParagraph"/>
        <w:numPr>
          <w:ilvl w:val="0"/>
          <w:numId w:val="22"/>
        </w:numPr>
        <w:spacing w:after="20"/>
        <w:jc w:val="both"/>
        <w:rPr>
          <w:rFonts w:asciiTheme="minorHAnsi" w:hAnsiTheme="minorHAnsi"/>
          <w:sz w:val="22"/>
          <w:szCs w:val="22"/>
        </w:rPr>
      </w:pPr>
      <w:r w:rsidRPr="00DE6AFB">
        <w:rPr>
          <w:rFonts w:asciiTheme="minorHAnsi" w:hAnsiTheme="minorHAnsi"/>
          <w:sz w:val="22"/>
          <w:szCs w:val="22"/>
        </w:rPr>
        <w:t>Delivery Lead Times</w:t>
      </w:r>
      <w:r>
        <w:rPr>
          <w:rFonts w:asciiTheme="minorHAnsi" w:hAnsiTheme="minorHAnsi"/>
          <w:sz w:val="22"/>
          <w:szCs w:val="22"/>
        </w:rPr>
        <w:t>;</w:t>
      </w:r>
    </w:p>
    <w:p w14:paraId="70C1DEDE" w14:textId="77777777" w:rsidR="00425024" w:rsidRPr="00DE6AFB" w:rsidRDefault="00425024" w:rsidP="00EC69DD">
      <w:pPr>
        <w:pStyle w:val="ListParagraph"/>
        <w:numPr>
          <w:ilvl w:val="0"/>
          <w:numId w:val="22"/>
        </w:numPr>
        <w:spacing w:after="20"/>
        <w:jc w:val="both"/>
        <w:rPr>
          <w:rFonts w:asciiTheme="minorHAnsi" w:hAnsiTheme="minorHAnsi"/>
          <w:sz w:val="22"/>
          <w:szCs w:val="22"/>
        </w:rPr>
      </w:pPr>
      <w:r w:rsidRPr="00DE6AFB">
        <w:rPr>
          <w:rFonts w:asciiTheme="minorHAnsi" w:hAnsiTheme="minorHAnsi"/>
          <w:sz w:val="22"/>
          <w:szCs w:val="22"/>
        </w:rPr>
        <w:t>Query Response Times</w:t>
      </w:r>
      <w:r>
        <w:rPr>
          <w:rFonts w:asciiTheme="minorHAnsi" w:hAnsiTheme="minorHAnsi"/>
          <w:sz w:val="22"/>
          <w:szCs w:val="22"/>
        </w:rPr>
        <w:t>;</w:t>
      </w:r>
      <w:r w:rsidRPr="00DE6AFB">
        <w:rPr>
          <w:rFonts w:asciiTheme="minorHAnsi" w:hAnsiTheme="minorHAnsi"/>
          <w:sz w:val="22"/>
          <w:szCs w:val="22"/>
        </w:rPr>
        <w:t xml:space="preserve"> </w:t>
      </w:r>
    </w:p>
    <w:p w14:paraId="70C1DEDF" w14:textId="77777777" w:rsidR="00425024" w:rsidRPr="00DE6AFB" w:rsidRDefault="00425024" w:rsidP="00EC69DD">
      <w:pPr>
        <w:pStyle w:val="ListParagraph"/>
        <w:numPr>
          <w:ilvl w:val="0"/>
          <w:numId w:val="22"/>
        </w:numPr>
        <w:spacing w:after="20"/>
        <w:jc w:val="both"/>
        <w:rPr>
          <w:rFonts w:asciiTheme="minorHAnsi" w:hAnsiTheme="minorHAnsi"/>
          <w:sz w:val="22"/>
          <w:szCs w:val="22"/>
        </w:rPr>
      </w:pPr>
      <w:r w:rsidRPr="00DE6AFB">
        <w:rPr>
          <w:rFonts w:asciiTheme="minorHAnsi" w:hAnsiTheme="minorHAnsi"/>
          <w:sz w:val="22"/>
          <w:szCs w:val="22"/>
        </w:rPr>
        <w:t>Product Quality Controls</w:t>
      </w:r>
      <w:r>
        <w:rPr>
          <w:rFonts w:asciiTheme="minorHAnsi" w:hAnsiTheme="minorHAnsi"/>
          <w:sz w:val="22"/>
          <w:szCs w:val="22"/>
        </w:rPr>
        <w:t>;</w:t>
      </w:r>
    </w:p>
    <w:p w14:paraId="70C1DEE0" w14:textId="77777777" w:rsidR="00425024" w:rsidRDefault="00425024" w:rsidP="00EC69DD">
      <w:pPr>
        <w:pStyle w:val="ListParagraph"/>
        <w:numPr>
          <w:ilvl w:val="0"/>
          <w:numId w:val="22"/>
        </w:numPr>
        <w:spacing w:after="20"/>
        <w:jc w:val="both"/>
        <w:rPr>
          <w:rFonts w:asciiTheme="minorHAnsi" w:hAnsiTheme="minorHAnsi"/>
          <w:sz w:val="22"/>
          <w:szCs w:val="22"/>
        </w:rPr>
      </w:pPr>
      <w:r w:rsidRPr="00DE6AFB">
        <w:rPr>
          <w:rFonts w:asciiTheme="minorHAnsi" w:hAnsiTheme="minorHAnsi"/>
          <w:sz w:val="22"/>
          <w:szCs w:val="22"/>
        </w:rPr>
        <w:t>Invoicing Accuracy</w:t>
      </w:r>
      <w:r>
        <w:rPr>
          <w:rFonts w:asciiTheme="minorHAnsi" w:hAnsiTheme="minorHAnsi"/>
          <w:sz w:val="22"/>
          <w:szCs w:val="22"/>
        </w:rPr>
        <w:t>;</w:t>
      </w:r>
    </w:p>
    <w:p w14:paraId="70C1DEE1" w14:textId="5FAEC0F1" w:rsidR="00425024" w:rsidRDefault="00425024" w:rsidP="00EC69DD">
      <w:pPr>
        <w:numPr>
          <w:ilvl w:val="0"/>
          <w:numId w:val="22"/>
        </w:numPr>
        <w:spacing w:after="20"/>
        <w:ind w:right="459"/>
        <w:jc w:val="both"/>
      </w:pPr>
      <w:r w:rsidRPr="0032371F">
        <w:rPr>
          <w:rFonts w:ascii="Calibri" w:eastAsia="Calibri" w:hAnsi="Calibri" w:cs="Calibri"/>
          <w:color w:val="000000"/>
          <w:sz w:val="22"/>
          <w:szCs w:val="22"/>
          <w:lang w:eastAsia="en-IE"/>
        </w:rPr>
        <w:t xml:space="preserve">Customer Service issues with </w:t>
      </w:r>
      <w:r w:rsidR="001A2601">
        <w:rPr>
          <w:rFonts w:ascii="Calibri" w:eastAsia="Calibri" w:hAnsi="Calibri" w:cs="Calibri"/>
          <w:color w:val="000000"/>
          <w:sz w:val="22"/>
          <w:szCs w:val="22"/>
          <w:lang w:eastAsia="en-IE"/>
        </w:rPr>
        <w:t>local Enable Ireland Services</w:t>
      </w:r>
      <w:r w:rsidRPr="0032371F">
        <w:rPr>
          <w:rFonts w:ascii="Calibri" w:eastAsia="Calibri" w:hAnsi="Calibri" w:cs="Calibri"/>
          <w:color w:val="000000"/>
          <w:sz w:val="22"/>
          <w:szCs w:val="22"/>
          <w:lang w:eastAsia="en-IE"/>
        </w:rPr>
        <w:t xml:space="preserve"> i.e. defects, breakdowns, repairs, ordering &amp; invoicing, disputes, etc.</w:t>
      </w:r>
    </w:p>
    <w:p w14:paraId="70C1DEE2" w14:textId="77777777" w:rsidR="00425024" w:rsidRDefault="00425024" w:rsidP="00425024">
      <w:pPr>
        <w:spacing w:after="20"/>
        <w:jc w:val="both"/>
        <w:rPr>
          <w:rFonts w:asciiTheme="minorHAnsi" w:hAnsiTheme="minorHAnsi"/>
          <w:sz w:val="22"/>
          <w:szCs w:val="22"/>
        </w:rPr>
      </w:pPr>
    </w:p>
    <w:p w14:paraId="70C1DEE3" w14:textId="472EC512" w:rsidR="00425024" w:rsidRPr="00A13073" w:rsidRDefault="00425024" w:rsidP="00425024">
      <w:pPr>
        <w:spacing w:after="20"/>
        <w:jc w:val="both"/>
        <w:rPr>
          <w:rFonts w:asciiTheme="minorHAnsi" w:hAnsiTheme="minorHAnsi"/>
          <w:sz w:val="22"/>
          <w:szCs w:val="22"/>
        </w:rPr>
      </w:pPr>
      <w:r w:rsidRPr="00A441C8">
        <w:rPr>
          <w:rFonts w:asciiTheme="minorHAnsi" w:hAnsiTheme="minorHAnsi"/>
          <w:sz w:val="22"/>
          <w:szCs w:val="22"/>
        </w:rPr>
        <w:lastRenderedPageBreak/>
        <w:t xml:space="preserve">KPI performance service level objectives (metrics) for the Contracts may be specified by the </w:t>
      </w:r>
      <w:r>
        <w:rPr>
          <w:rFonts w:asciiTheme="minorHAnsi" w:hAnsiTheme="minorHAnsi"/>
          <w:sz w:val="22"/>
          <w:szCs w:val="22"/>
        </w:rPr>
        <w:t xml:space="preserve">Contracting Authority or </w:t>
      </w:r>
      <w:r w:rsidRPr="00A441C8">
        <w:rPr>
          <w:rFonts w:asciiTheme="minorHAnsi" w:hAnsiTheme="minorHAnsi"/>
          <w:sz w:val="22"/>
          <w:szCs w:val="22"/>
        </w:rPr>
        <w:t xml:space="preserve">relevant </w:t>
      </w:r>
      <w:r w:rsidR="001A2601">
        <w:rPr>
          <w:rFonts w:asciiTheme="minorHAnsi" w:hAnsiTheme="minorHAnsi"/>
          <w:sz w:val="22"/>
          <w:szCs w:val="22"/>
        </w:rPr>
        <w:t>Enable Ireland local service</w:t>
      </w:r>
      <w:r w:rsidRPr="00A441C8">
        <w:rPr>
          <w:rFonts w:asciiTheme="minorHAnsi" w:hAnsiTheme="minorHAnsi"/>
          <w:sz w:val="22"/>
          <w:szCs w:val="22"/>
        </w:rPr>
        <w:t xml:space="preserve"> at </w:t>
      </w:r>
      <w:r>
        <w:rPr>
          <w:rFonts w:asciiTheme="minorHAnsi" w:hAnsiTheme="minorHAnsi"/>
          <w:sz w:val="22"/>
          <w:szCs w:val="22"/>
        </w:rPr>
        <w:t xml:space="preserve">DPS </w:t>
      </w:r>
      <w:r w:rsidR="009D6937">
        <w:rPr>
          <w:rFonts w:asciiTheme="minorHAnsi" w:hAnsiTheme="minorHAnsi"/>
          <w:sz w:val="22"/>
          <w:szCs w:val="22"/>
        </w:rPr>
        <w:t>Tender</w:t>
      </w:r>
      <w:r w:rsidRPr="00A441C8">
        <w:rPr>
          <w:rFonts w:asciiTheme="minorHAnsi" w:hAnsiTheme="minorHAnsi"/>
          <w:sz w:val="22"/>
          <w:szCs w:val="22"/>
        </w:rPr>
        <w:t xml:space="preserve"> stage and the </w:t>
      </w:r>
      <w:r w:rsidRPr="00713DA0">
        <w:rPr>
          <w:rFonts w:asciiTheme="minorHAnsi" w:hAnsiTheme="minorHAnsi"/>
          <w:sz w:val="22"/>
          <w:szCs w:val="22"/>
        </w:rPr>
        <w:t>Contractor</w:t>
      </w:r>
      <w:r w:rsidRPr="00A441C8">
        <w:rPr>
          <w:rFonts w:asciiTheme="minorHAnsi" w:hAnsiTheme="minorHAnsi"/>
          <w:sz w:val="22"/>
          <w:szCs w:val="22"/>
        </w:rPr>
        <w:t xml:space="preserve"> shall be required to comply with such service level objectives for the Term of the Contract. </w:t>
      </w:r>
      <w:r>
        <w:rPr>
          <w:rFonts w:asciiTheme="minorHAnsi" w:hAnsiTheme="minorHAnsi"/>
          <w:sz w:val="22"/>
          <w:szCs w:val="22"/>
        </w:rPr>
        <w:t xml:space="preserve">The Contracting Authority or </w:t>
      </w:r>
      <w:r w:rsidR="006873C4">
        <w:rPr>
          <w:rFonts w:asciiTheme="minorHAnsi" w:hAnsiTheme="minorHAnsi"/>
          <w:sz w:val="22"/>
          <w:szCs w:val="22"/>
        </w:rPr>
        <w:t>local Enable Ireland service</w:t>
      </w:r>
      <w:r>
        <w:rPr>
          <w:rFonts w:asciiTheme="minorHAnsi" w:hAnsiTheme="minorHAnsi"/>
          <w:sz w:val="22"/>
          <w:szCs w:val="22"/>
        </w:rPr>
        <w:t xml:space="preserve"> may specify further KPIs from the above list at </w:t>
      </w:r>
      <w:r w:rsidR="009D6937">
        <w:rPr>
          <w:rFonts w:asciiTheme="minorHAnsi" w:hAnsiTheme="minorHAnsi"/>
          <w:sz w:val="22"/>
          <w:szCs w:val="22"/>
        </w:rPr>
        <w:t>Tender</w:t>
      </w:r>
      <w:r>
        <w:rPr>
          <w:rFonts w:asciiTheme="minorHAnsi" w:hAnsiTheme="minorHAnsi"/>
          <w:sz w:val="22"/>
          <w:szCs w:val="22"/>
        </w:rPr>
        <w:t xml:space="preserve"> stage. T</w:t>
      </w:r>
      <w:r w:rsidRPr="00A13073">
        <w:rPr>
          <w:rFonts w:asciiTheme="minorHAnsi" w:hAnsiTheme="minorHAnsi"/>
          <w:sz w:val="22"/>
          <w:szCs w:val="22"/>
        </w:rPr>
        <w:t xml:space="preserve">he consequences of failing to adhere to the service level objective may be set out by </w:t>
      </w:r>
      <w:r w:rsidR="006873C4">
        <w:rPr>
          <w:rFonts w:asciiTheme="minorHAnsi" w:hAnsiTheme="minorHAnsi"/>
          <w:sz w:val="22"/>
          <w:szCs w:val="22"/>
        </w:rPr>
        <w:t>Enable Ireland</w:t>
      </w:r>
      <w:r w:rsidRPr="00A13073">
        <w:rPr>
          <w:rFonts w:asciiTheme="minorHAnsi" w:hAnsiTheme="minorHAnsi"/>
          <w:sz w:val="22"/>
          <w:szCs w:val="22"/>
        </w:rPr>
        <w:t xml:space="preserve"> at </w:t>
      </w:r>
      <w:r w:rsidR="009D6937">
        <w:rPr>
          <w:rFonts w:asciiTheme="minorHAnsi" w:hAnsiTheme="minorHAnsi"/>
          <w:sz w:val="22"/>
          <w:szCs w:val="22"/>
        </w:rPr>
        <w:t>Tender</w:t>
      </w:r>
      <w:r w:rsidRPr="00A13073">
        <w:rPr>
          <w:rFonts w:asciiTheme="minorHAnsi" w:hAnsiTheme="minorHAnsi"/>
          <w:sz w:val="22"/>
          <w:szCs w:val="22"/>
        </w:rPr>
        <w:t xml:space="preserve"> stage</w:t>
      </w:r>
      <w:r>
        <w:rPr>
          <w:rFonts w:asciiTheme="minorHAnsi" w:hAnsiTheme="minorHAnsi"/>
          <w:sz w:val="22"/>
          <w:szCs w:val="22"/>
        </w:rPr>
        <w:t>.</w:t>
      </w:r>
    </w:p>
    <w:p w14:paraId="70C1DEE4" w14:textId="77777777" w:rsidR="00425024" w:rsidRDefault="00425024" w:rsidP="00425024">
      <w:pPr>
        <w:spacing w:after="20"/>
        <w:jc w:val="both"/>
        <w:rPr>
          <w:rFonts w:ascii="Calibri" w:hAnsi="Calibri"/>
          <w:b/>
        </w:rPr>
      </w:pPr>
    </w:p>
    <w:p w14:paraId="70C1DEE5" w14:textId="77777777" w:rsidR="00425024" w:rsidRDefault="00425024" w:rsidP="00425024">
      <w:pPr>
        <w:spacing w:after="20"/>
        <w:jc w:val="both"/>
        <w:rPr>
          <w:rFonts w:ascii="Calibri" w:hAnsi="Calibri"/>
          <w:b/>
        </w:rPr>
      </w:pPr>
      <w:r>
        <w:rPr>
          <w:rFonts w:ascii="Calibri" w:hAnsi="Calibri"/>
          <w:b/>
        </w:rPr>
        <w:t>3.1</w:t>
      </w:r>
      <w:r w:rsidRPr="00ED24F0">
        <w:rPr>
          <w:rFonts w:ascii="Calibri" w:hAnsi="Calibri"/>
          <w:b/>
        </w:rPr>
        <w:t xml:space="preserve"> Other Contract Options</w:t>
      </w:r>
    </w:p>
    <w:p w14:paraId="70C1DEE6" w14:textId="77777777" w:rsidR="009D6937" w:rsidRPr="00ED24F0" w:rsidRDefault="009D6937" w:rsidP="00425024">
      <w:pPr>
        <w:spacing w:after="20"/>
        <w:jc w:val="both"/>
        <w:rPr>
          <w:rFonts w:ascii="Calibri" w:hAnsi="Calibri"/>
        </w:rPr>
      </w:pPr>
    </w:p>
    <w:p w14:paraId="70C1DEE7" w14:textId="684B198E" w:rsidR="00425024" w:rsidRPr="00867A95" w:rsidRDefault="00425024" w:rsidP="00425024">
      <w:pPr>
        <w:spacing w:after="20"/>
        <w:jc w:val="both"/>
        <w:rPr>
          <w:rFonts w:ascii="Calibri" w:hAnsi="Calibri"/>
          <w:sz w:val="22"/>
          <w:szCs w:val="22"/>
        </w:rPr>
      </w:pPr>
      <w:r w:rsidRPr="00867A95">
        <w:rPr>
          <w:rFonts w:ascii="Calibri" w:hAnsi="Calibri"/>
          <w:sz w:val="22"/>
          <w:szCs w:val="22"/>
        </w:rPr>
        <w:t xml:space="preserve">During the lifetime of the DPS the Contracting Authority may specify in the DPS </w:t>
      </w:r>
      <w:r w:rsidR="00255ED3" w:rsidRPr="00867A95">
        <w:rPr>
          <w:rFonts w:ascii="Calibri" w:hAnsi="Calibri"/>
          <w:sz w:val="22"/>
          <w:szCs w:val="22"/>
        </w:rPr>
        <w:t>Tender</w:t>
      </w:r>
      <w:r w:rsidRPr="00867A95">
        <w:rPr>
          <w:rFonts w:ascii="Calibri" w:hAnsi="Calibri"/>
          <w:sz w:val="22"/>
          <w:szCs w:val="22"/>
        </w:rPr>
        <w:t xml:space="preserve">, depending on changes in the market or other vehicle specifications in line with Government or EU policy and to utilise different approaches to the market other than those set out in this Appendix 1 subject to its obligations at law.  If the Contracting Authority / DPS Client elects to change their approach to the market/Goods, full details will be set out at DPS </w:t>
      </w:r>
      <w:r w:rsidR="00255ED3" w:rsidRPr="00867A95">
        <w:rPr>
          <w:rFonts w:ascii="Calibri" w:hAnsi="Calibri"/>
          <w:sz w:val="22"/>
          <w:szCs w:val="22"/>
        </w:rPr>
        <w:t>Tender</w:t>
      </w:r>
      <w:r w:rsidRPr="00867A95">
        <w:rPr>
          <w:rFonts w:ascii="Calibri" w:hAnsi="Calibri"/>
          <w:sz w:val="22"/>
          <w:szCs w:val="22"/>
        </w:rPr>
        <w:t xml:space="preserve"> stage in the relevant RFT.  </w:t>
      </w:r>
    </w:p>
    <w:p w14:paraId="70C1DEE8" w14:textId="77777777" w:rsidR="00425024" w:rsidRPr="00867A95" w:rsidRDefault="00425024" w:rsidP="00425024">
      <w:pPr>
        <w:spacing w:afterLines="20" w:after="48" w:line="276" w:lineRule="auto"/>
        <w:contextualSpacing/>
        <w:jc w:val="both"/>
        <w:rPr>
          <w:rFonts w:asciiTheme="minorHAnsi" w:eastAsiaTheme="minorHAnsi" w:hAnsiTheme="minorHAnsi"/>
          <w:sz w:val="22"/>
          <w:szCs w:val="22"/>
          <w:lang w:eastAsia="en-IE"/>
        </w:rPr>
      </w:pPr>
    </w:p>
    <w:p w14:paraId="70C1DEE9" w14:textId="77777777" w:rsidR="00425024" w:rsidRDefault="00425024" w:rsidP="00425024">
      <w:pPr>
        <w:spacing w:afterLines="20" w:after="48" w:line="320" w:lineRule="exact"/>
        <w:jc w:val="both"/>
        <w:rPr>
          <w:rFonts w:asciiTheme="minorHAnsi" w:hAnsiTheme="minorHAnsi"/>
          <w:bCs/>
        </w:rPr>
      </w:pPr>
    </w:p>
    <w:p w14:paraId="70C1DEEA" w14:textId="77777777" w:rsidR="00425024" w:rsidRDefault="00425024" w:rsidP="00425024">
      <w:pPr>
        <w:spacing w:afterLines="20" w:after="48"/>
        <w:jc w:val="both"/>
        <w:rPr>
          <w:rFonts w:asciiTheme="minorHAnsi" w:hAnsiTheme="minorHAnsi"/>
          <w:bCs/>
        </w:rPr>
      </w:pPr>
    </w:p>
    <w:p w14:paraId="70C1DEEB" w14:textId="77777777" w:rsidR="00425024" w:rsidRPr="00AA56E6" w:rsidRDefault="00425024" w:rsidP="00425024">
      <w:pPr>
        <w:pStyle w:val="Heading1"/>
        <w:jc w:val="both"/>
        <w:rPr>
          <w:rFonts w:ascii="Calibri" w:hAnsi="Calibri"/>
        </w:rPr>
      </w:pPr>
      <w:r w:rsidRPr="00AA56E6">
        <w:rPr>
          <w:rFonts w:ascii="Calibri" w:hAnsi="Calibri"/>
        </w:rPr>
        <w:lastRenderedPageBreak/>
        <w:t xml:space="preserve">Appendix </w:t>
      </w:r>
      <w:r>
        <w:rPr>
          <w:rFonts w:ascii="Calibri" w:hAnsi="Calibri"/>
        </w:rPr>
        <w:t>2</w:t>
      </w:r>
      <w:r w:rsidRPr="00AA56E6">
        <w:rPr>
          <w:rFonts w:ascii="Calibri" w:hAnsi="Calibri"/>
        </w:rPr>
        <w:t xml:space="preserve">: </w:t>
      </w:r>
      <w:r>
        <w:rPr>
          <w:rFonts w:ascii="Calibri" w:hAnsi="Calibri"/>
        </w:rPr>
        <w:t>Candidate’s</w:t>
      </w:r>
      <w:r w:rsidRPr="00AA56E6">
        <w:rPr>
          <w:rFonts w:ascii="Calibri" w:hAnsi="Calibri"/>
        </w:rPr>
        <w:t xml:space="preserve"> Statement</w:t>
      </w:r>
    </w:p>
    <w:p w14:paraId="70C1DF29" w14:textId="2C27D229" w:rsidR="00425024" w:rsidRPr="00514373" w:rsidRDefault="000C72A4" w:rsidP="00425024">
      <w:pPr>
        <w:jc w:val="both"/>
        <w:rPr>
          <w:rFonts w:ascii="Calibri" w:hAnsi="Calibri"/>
          <w:sz w:val="22"/>
          <w:szCs w:val="22"/>
        </w:rPr>
      </w:pPr>
      <w:r>
        <w:rPr>
          <w:rFonts w:ascii="Calibri" w:hAnsi="Calibri"/>
          <w:b/>
          <w:bCs/>
          <w:sz w:val="22"/>
          <w:szCs w:val="22"/>
        </w:rPr>
        <w:t>Please refer to the DPSQ Response Document</w:t>
      </w:r>
    </w:p>
    <w:p w14:paraId="70C1DF2A" w14:textId="77777777" w:rsidR="00425024" w:rsidRPr="00830A49" w:rsidRDefault="00425024" w:rsidP="00425024">
      <w:pPr>
        <w:pStyle w:val="Heading1"/>
        <w:spacing w:before="0"/>
        <w:jc w:val="both"/>
        <w:rPr>
          <w:rFonts w:ascii="Calibri" w:hAnsi="Calibri"/>
        </w:rPr>
      </w:pPr>
      <w:r w:rsidRPr="00830A49">
        <w:rPr>
          <w:rFonts w:ascii="Calibri" w:hAnsi="Calibri"/>
        </w:rPr>
        <w:lastRenderedPageBreak/>
        <w:t xml:space="preserve">Appendix </w:t>
      </w:r>
      <w:r>
        <w:rPr>
          <w:rFonts w:ascii="Calibri" w:hAnsi="Calibri"/>
        </w:rPr>
        <w:t>3</w:t>
      </w:r>
      <w:r w:rsidRPr="003215FF">
        <w:rPr>
          <w:rFonts w:ascii="Calibri" w:hAnsi="Calibri"/>
        </w:rPr>
        <w:t xml:space="preserve">: </w:t>
      </w:r>
      <w:r>
        <w:rPr>
          <w:rFonts w:ascii="Calibri" w:hAnsi="Calibri"/>
        </w:rPr>
        <w:t xml:space="preserve">Electronic </w:t>
      </w:r>
      <w:r w:rsidRPr="003215FF">
        <w:rPr>
          <w:rFonts w:ascii="Calibri" w:hAnsi="Calibri"/>
        </w:rPr>
        <w:t>European Single Procurement Document (</w:t>
      </w:r>
      <w:proofErr w:type="spellStart"/>
      <w:r>
        <w:rPr>
          <w:rFonts w:ascii="Calibri" w:hAnsi="Calibri"/>
        </w:rPr>
        <w:t>e</w:t>
      </w:r>
      <w:r w:rsidRPr="003215FF">
        <w:rPr>
          <w:rFonts w:ascii="Calibri" w:hAnsi="Calibri"/>
        </w:rPr>
        <w:t>ESPD</w:t>
      </w:r>
      <w:proofErr w:type="spellEnd"/>
      <w:r w:rsidRPr="003215FF">
        <w:rPr>
          <w:rFonts w:ascii="Calibri" w:hAnsi="Calibri"/>
        </w:rPr>
        <w:t>)</w:t>
      </w:r>
    </w:p>
    <w:p w14:paraId="70C1DF2B" w14:textId="6AD89BC1" w:rsidR="00425024" w:rsidRPr="00830A49" w:rsidRDefault="00425024" w:rsidP="00425024">
      <w:pPr>
        <w:tabs>
          <w:tab w:val="left" w:pos="1134"/>
        </w:tabs>
        <w:jc w:val="both"/>
        <w:rPr>
          <w:rFonts w:ascii="Calibri" w:hAnsi="Calibri"/>
          <w:sz w:val="22"/>
          <w:szCs w:val="22"/>
        </w:rPr>
      </w:pPr>
      <w:r>
        <w:rPr>
          <w:rFonts w:ascii="Calibri" w:hAnsi="Calibri"/>
          <w:sz w:val="22"/>
          <w:szCs w:val="22"/>
        </w:rPr>
        <w:t xml:space="preserve">The </w:t>
      </w:r>
      <w:r w:rsidRPr="00796F04">
        <w:rPr>
          <w:rFonts w:ascii="Calibri" w:hAnsi="Calibri"/>
          <w:sz w:val="22"/>
          <w:szCs w:val="22"/>
        </w:rPr>
        <w:t xml:space="preserve">Electronic European Single Procurement Document </w:t>
      </w:r>
      <w:r>
        <w:rPr>
          <w:rFonts w:ascii="Calibri" w:hAnsi="Calibri"/>
          <w:sz w:val="22"/>
          <w:szCs w:val="22"/>
        </w:rPr>
        <w:t xml:space="preserve">is available separately from </w:t>
      </w:r>
      <w:hyperlink r:id="rId20" w:history="1">
        <w:r w:rsidRPr="00FA6F5B">
          <w:rPr>
            <w:rStyle w:val="Hyperlink"/>
            <w:rFonts w:ascii="Calibri" w:hAnsi="Calibri"/>
            <w:sz w:val="22"/>
            <w:szCs w:val="22"/>
          </w:rPr>
          <w:t>www.etenders.gov.ie</w:t>
        </w:r>
      </w:hyperlink>
      <w:r>
        <w:rPr>
          <w:rFonts w:ascii="Calibri" w:hAnsi="Calibri"/>
          <w:sz w:val="22"/>
          <w:szCs w:val="22"/>
        </w:rPr>
        <w:t xml:space="preserve"> and must (in accordance with paragraph 3.1 of the </w:t>
      </w:r>
      <w:r w:rsidR="005F3F25">
        <w:rPr>
          <w:rFonts w:ascii="Calibri" w:hAnsi="Calibri"/>
          <w:sz w:val="22"/>
          <w:szCs w:val="22"/>
        </w:rPr>
        <w:t>DPSQ</w:t>
      </w:r>
      <w:r>
        <w:rPr>
          <w:rFonts w:ascii="Calibri" w:hAnsi="Calibri"/>
          <w:sz w:val="22"/>
          <w:szCs w:val="22"/>
        </w:rPr>
        <w:t xml:space="preserve">) be submitted with </w:t>
      </w:r>
      <w:r w:rsidRPr="00867A95">
        <w:rPr>
          <w:rFonts w:ascii="Calibri" w:hAnsi="Calibri"/>
          <w:sz w:val="22"/>
          <w:szCs w:val="22"/>
        </w:rPr>
        <w:t xml:space="preserve">the Candidate’s Application in response to this </w:t>
      </w:r>
      <w:r w:rsidR="005F3F25" w:rsidRPr="00867A95">
        <w:rPr>
          <w:rFonts w:ascii="Calibri" w:hAnsi="Calibri"/>
          <w:sz w:val="22"/>
          <w:szCs w:val="22"/>
        </w:rPr>
        <w:t>DPSQ</w:t>
      </w:r>
      <w:r w:rsidRPr="00867A95">
        <w:rPr>
          <w:rFonts w:ascii="Calibri" w:hAnsi="Calibri"/>
          <w:sz w:val="22"/>
          <w:szCs w:val="22"/>
        </w:rPr>
        <w:t>.</w:t>
      </w:r>
    </w:p>
    <w:p w14:paraId="727096A1" w14:textId="77777777" w:rsidR="003429F5" w:rsidRPr="00EB13D9" w:rsidRDefault="003429F5" w:rsidP="003429F5">
      <w:pPr>
        <w:pStyle w:val="Heading1"/>
        <w:spacing w:before="0"/>
        <w:jc w:val="both"/>
        <w:rPr>
          <w:rFonts w:ascii="Calibri" w:hAnsi="Calibri"/>
          <w:szCs w:val="22"/>
        </w:rPr>
      </w:pPr>
      <w:r w:rsidRPr="00EB13D9">
        <w:rPr>
          <w:rFonts w:ascii="Calibri" w:hAnsi="Calibri"/>
          <w:szCs w:val="22"/>
        </w:rPr>
        <w:lastRenderedPageBreak/>
        <w:t xml:space="preserve">Appendix </w:t>
      </w:r>
      <w:r>
        <w:rPr>
          <w:rFonts w:ascii="Calibri" w:hAnsi="Calibri"/>
          <w:szCs w:val="22"/>
        </w:rPr>
        <w:t>4</w:t>
      </w:r>
      <w:r w:rsidRPr="00EB13D9">
        <w:rPr>
          <w:rFonts w:ascii="Calibri" w:hAnsi="Calibri"/>
          <w:szCs w:val="22"/>
        </w:rPr>
        <w:t>: Declaration as to Personal Circumst</w:t>
      </w:r>
      <w:r>
        <w:rPr>
          <w:rFonts w:ascii="Calibri" w:hAnsi="Calibri"/>
          <w:szCs w:val="22"/>
        </w:rPr>
        <w:t>ances of Candidate</w:t>
      </w:r>
    </w:p>
    <w:p w14:paraId="644F9420" w14:textId="1CF0A138" w:rsidR="003429F5" w:rsidRPr="00514373" w:rsidRDefault="003429F5" w:rsidP="003429F5">
      <w:pPr>
        <w:spacing w:after="200" w:line="316" w:lineRule="auto"/>
        <w:jc w:val="both"/>
        <w:rPr>
          <w:rFonts w:ascii="Calibri" w:hAnsi="Calibri"/>
          <w:sz w:val="22"/>
          <w:szCs w:val="22"/>
        </w:rPr>
      </w:pPr>
      <w:r w:rsidRPr="00514373">
        <w:rPr>
          <w:rFonts w:ascii="Calibri" w:hAnsi="Calibri"/>
          <w:sz w:val="22"/>
          <w:szCs w:val="22"/>
        </w:rPr>
        <w:t xml:space="preserve">Re: </w:t>
      </w:r>
      <w:r>
        <w:rPr>
          <w:rFonts w:ascii="Calibri" w:hAnsi="Calibri"/>
          <w:sz w:val="22"/>
          <w:szCs w:val="22"/>
        </w:rPr>
        <w:t xml:space="preserve">Dynamic Purchasing System Qualification </w:t>
      </w:r>
      <w:r w:rsidRPr="00514373">
        <w:rPr>
          <w:rFonts w:ascii="Calibri" w:hAnsi="Calibri"/>
          <w:sz w:val="22"/>
          <w:szCs w:val="22"/>
        </w:rPr>
        <w:t xml:space="preserve">for </w:t>
      </w:r>
      <w:r w:rsidRPr="008C35B5">
        <w:rPr>
          <w:rFonts w:ascii="Calibri" w:hAnsi="Calibri"/>
          <w:sz w:val="22"/>
          <w:szCs w:val="22"/>
        </w:rPr>
        <w:t xml:space="preserve">the </w:t>
      </w:r>
      <w:r w:rsidR="006873C4">
        <w:rPr>
          <w:rFonts w:ascii="Calibri" w:hAnsi="Calibri"/>
          <w:sz w:val="22"/>
          <w:szCs w:val="22"/>
        </w:rPr>
        <w:t>supply and delivery of wheelchair accessible vehicles for Enable Ireland Disability Services</w:t>
      </w:r>
      <w:r w:rsidRPr="008C35B5">
        <w:rPr>
          <w:rFonts w:ascii="Calibri" w:hAnsi="Calibri"/>
          <w:sz w:val="22"/>
          <w:szCs w:val="22"/>
        </w:rPr>
        <w:t>.</w:t>
      </w:r>
    </w:p>
    <w:p w14:paraId="5BF2705B" w14:textId="77777777" w:rsidR="003429F5" w:rsidRPr="00514373" w:rsidRDefault="003429F5" w:rsidP="003429F5">
      <w:pPr>
        <w:spacing w:line="316" w:lineRule="auto"/>
        <w:jc w:val="both"/>
        <w:rPr>
          <w:rFonts w:ascii="Calibri" w:hAnsi="Calibri"/>
          <w:sz w:val="22"/>
          <w:szCs w:val="22"/>
        </w:rPr>
      </w:pPr>
      <w:r w:rsidRPr="00796899">
        <w:rPr>
          <w:rFonts w:ascii="Calibri" w:hAnsi="Calibri"/>
          <w:b/>
          <w:sz w:val="22"/>
          <w:szCs w:val="22"/>
        </w:rPr>
        <w:t>NAME:</w:t>
      </w:r>
      <w:r w:rsidRPr="00796899">
        <w:rPr>
          <w:rFonts w:ascii="Calibri" w:hAnsi="Calibri"/>
          <w:sz w:val="22"/>
          <w:szCs w:val="22"/>
        </w:rPr>
        <w:t xml:space="preserve"> _______________________________</w:t>
      </w:r>
    </w:p>
    <w:p w14:paraId="7ECD4000" w14:textId="77777777" w:rsidR="003429F5" w:rsidRPr="00514373" w:rsidRDefault="003429F5" w:rsidP="003429F5">
      <w:pPr>
        <w:spacing w:after="200" w:line="316" w:lineRule="auto"/>
        <w:jc w:val="both"/>
        <w:rPr>
          <w:rFonts w:ascii="Calibri" w:hAnsi="Calibri"/>
          <w:sz w:val="22"/>
          <w:szCs w:val="22"/>
        </w:rPr>
      </w:pPr>
      <w:r w:rsidRPr="00796899">
        <w:rPr>
          <w:rFonts w:ascii="Calibri" w:hAnsi="Calibri"/>
          <w:b/>
          <w:sz w:val="22"/>
          <w:szCs w:val="22"/>
        </w:rPr>
        <w:t>ADDRESS:</w:t>
      </w:r>
      <w:r w:rsidRPr="00796899">
        <w:rPr>
          <w:rFonts w:ascii="Calibri" w:hAnsi="Calibri"/>
          <w:sz w:val="22"/>
          <w:szCs w:val="22"/>
        </w:rPr>
        <w:t xml:space="preserve"> __________________________________________</w:t>
      </w:r>
    </w:p>
    <w:p w14:paraId="231D4440" w14:textId="77777777" w:rsidR="003429F5" w:rsidRDefault="003429F5" w:rsidP="003429F5">
      <w:pPr>
        <w:spacing w:after="200" w:line="317" w:lineRule="auto"/>
        <w:jc w:val="both"/>
        <w:rPr>
          <w:rFonts w:ascii="Calibri" w:hAnsi="Calibri"/>
          <w:sz w:val="22"/>
          <w:szCs w:val="22"/>
        </w:rPr>
      </w:pPr>
      <w:r w:rsidRPr="00796899">
        <w:rPr>
          <w:rFonts w:ascii="Calibri" w:hAnsi="Calibri"/>
          <w:sz w:val="22"/>
          <w:szCs w:val="22"/>
        </w:rPr>
        <w:t>I, _____________________________</w:t>
      </w:r>
      <w:r w:rsidRPr="00514373">
        <w:rPr>
          <w:rFonts w:ascii="Calibri" w:hAnsi="Calibri"/>
          <w:sz w:val="22"/>
          <w:szCs w:val="22"/>
        </w:rPr>
        <w:t xml:space="preserve"> </w:t>
      </w:r>
      <w:r w:rsidRPr="00CD2123">
        <w:rPr>
          <w:rFonts w:ascii="Calibri" w:hAnsi="Calibri"/>
          <w:i/>
          <w:sz w:val="22"/>
          <w:szCs w:val="22"/>
        </w:rPr>
        <w:t>[insert name of Declarant]</w:t>
      </w:r>
      <w:r w:rsidRPr="00796899">
        <w:rPr>
          <w:rFonts w:ascii="Calibri" w:hAnsi="Calibri"/>
          <w:sz w:val="22"/>
          <w:szCs w:val="22"/>
        </w:rPr>
        <w:t xml:space="preserve"> having been duly authorised by</w:t>
      </w:r>
      <w:r w:rsidRPr="00514373">
        <w:rPr>
          <w:rFonts w:ascii="Calibri" w:hAnsi="Calibri"/>
          <w:sz w:val="22"/>
          <w:szCs w:val="22"/>
        </w:rPr>
        <w:t>___________________</w:t>
      </w:r>
      <w:r w:rsidRPr="00CD2123">
        <w:rPr>
          <w:rFonts w:ascii="Calibri" w:hAnsi="Calibri"/>
          <w:i/>
          <w:sz w:val="22"/>
          <w:szCs w:val="22"/>
        </w:rPr>
        <w:t xml:space="preserve"> [insert name of entity]</w:t>
      </w:r>
      <w:r w:rsidRPr="00514373">
        <w:rPr>
          <w:rFonts w:ascii="Calibri" w:hAnsi="Calibri"/>
          <w:sz w:val="22"/>
          <w:szCs w:val="22"/>
        </w:rPr>
        <w:t>, sincerely declare that</w:t>
      </w:r>
      <w:r w:rsidRPr="00796899">
        <w:rPr>
          <w:rFonts w:ascii="Calibri" w:hAnsi="Calibri"/>
          <w:sz w:val="22"/>
          <w:szCs w:val="22"/>
        </w:rPr>
        <w:t xml:space="preserve">______________________ </w:t>
      </w:r>
      <w:r w:rsidRPr="00CD2123">
        <w:rPr>
          <w:rFonts w:ascii="Calibri" w:hAnsi="Calibri"/>
          <w:i/>
          <w:sz w:val="22"/>
          <w:szCs w:val="22"/>
        </w:rPr>
        <w:t>[insert name of entity]</w:t>
      </w:r>
      <w:r w:rsidRPr="00796899">
        <w:rPr>
          <w:rFonts w:ascii="Calibri" w:hAnsi="Calibri"/>
          <w:sz w:val="22"/>
          <w:szCs w:val="22"/>
        </w:rPr>
        <w:t xml:space="preserve"> itself or any person who has is a member of the administrative, management or supervisory body of</w:t>
      </w:r>
      <w:r w:rsidRPr="00514373">
        <w:rPr>
          <w:rFonts w:ascii="Calibri" w:hAnsi="Calibri"/>
          <w:sz w:val="22"/>
          <w:szCs w:val="22"/>
        </w:rPr>
        <w:t>_________________________</w:t>
      </w:r>
      <w:r w:rsidRPr="00796899">
        <w:rPr>
          <w:rFonts w:ascii="Calibri" w:hAnsi="Calibri"/>
          <w:sz w:val="22"/>
          <w:szCs w:val="22"/>
        </w:rPr>
        <w:t xml:space="preserve"> </w:t>
      </w:r>
      <w:r w:rsidRPr="00CD2123">
        <w:rPr>
          <w:rFonts w:ascii="Calibri" w:hAnsi="Calibri"/>
          <w:i/>
          <w:sz w:val="22"/>
          <w:szCs w:val="22"/>
        </w:rPr>
        <w:t>[insert name of entity]</w:t>
      </w:r>
      <w:r w:rsidRPr="00796899">
        <w:rPr>
          <w:rFonts w:ascii="Calibri" w:hAnsi="Calibri"/>
          <w:sz w:val="22"/>
          <w:szCs w:val="22"/>
        </w:rPr>
        <w:t xml:space="preserve"> or has powers of representation, decision or control in</w:t>
      </w:r>
      <w:r w:rsidRPr="00514373">
        <w:rPr>
          <w:rFonts w:ascii="Calibri" w:hAnsi="Calibri"/>
          <w:sz w:val="22"/>
          <w:szCs w:val="22"/>
        </w:rPr>
        <w:t xml:space="preserve"> __</w:t>
      </w:r>
      <w:r w:rsidRPr="00796899">
        <w:rPr>
          <w:rFonts w:ascii="Calibri" w:hAnsi="Calibri"/>
          <w:sz w:val="22"/>
          <w:szCs w:val="22"/>
        </w:rPr>
        <w:t xml:space="preserve">_______________________ </w:t>
      </w:r>
      <w:r w:rsidRPr="00CD2123">
        <w:rPr>
          <w:rFonts w:ascii="Calibri" w:hAnsi="Calibri"/>
          <w:i/>
          <w:sz w:val="22"/>
          <w:szCs w:val="22"/>
        </w:rPr>
        <w:t>[insert name of entity]</w:t>
      </w:r>
      <w:r w:rsidRPr="00796899">
        <w:rPr>
          <w:rFonts w:ascii="Calibri" w:hAnsi="Calibri"/>
          <w:sz w:val="22"/>
          <w:szCs w:val="22"/>
        </w:rPr>
        <w:t xml:space="preserve"> –</w:t>
      </w:r>
    </w:p>
    <w:p w14:paraId="34D015A8" w14:textId="77777777" w:rsidR="003429F5" w:rsidRPr="003B7372" w:rsidRDefault="003429F5" w:rsidP="00390E0F">
      <w:pPr>
        <w:numPr>
          <w:ilvl w:val="0"/>
          <w:numId w:val="32"/>
        </w:numPr>
        <w:spacing w:after="134" w:line="360" w:lineRule="auto"/>
        <w:ind w:left="792" w:right="47" w:hanging="720"/>
        <w:jc w:val="both"/>
        <w:rPr>
          <w:rFonts w:ascii="Calibri" w:hAnsi="Calibri"/>
          <w:sz w:val="22"/>
          <w:szCs w:val="22"/>
        </w:rPr>
      </w:pPr>
      <w:r w:rsidRPr="003B7372">
        <w:rPr>
          <w:rFonts w:ascii="Calibri" w:hAnsi="Calibri"/>
          <w:sz w:val="22"/>
          <w:szCs w:val="22"/>
        </w:rPr>
        <w:t>H</w:t>
      </w:r>
      <w:r w:rsidRPr="003B7372">
        <w:rPr>
          <w:rFonts w:ascii="Calibri" w:eastAsiaTheme="minorHAnsi" w:hAnsi="Calibri"/>
          <w:sz w:val="22"/>
          <w:szCs w:val="22"/>
          <w:lang w:val="en-US"/>
        </w:rPr>
        <w:t xml:space="preserve">as never been the subject of a conviction for </w:t>
      </w:r>
      <w:r w:rsidRPr="003B7372">
        <w:rPr>
          <w:rFonts w:ascii="Calibri" w:hAnsi="Calibri"/>
          <w:sz w:val="22"/>
          <w:szCs w:val="22"/>
          <w:lang w:eastAsia="en-IE"/>
        </w:rPr>
        <w:t>participation in a criminal organisation, as defined in Article 2 of Council Framework Decision 2008/841/JHA.</w:t>
      </w:r>
    </w:p>
    <w:p w14:paraId="2DDB8FAB" w14:textId="77777777" w:rsidR="003429F5" w:rsidRPr="003B7372" w:rsidRDefault="003429F5" w:rsidP="00390E0F">
      <w:pPr>
        <w:numPr>
          <w:ilvl w:val="0"/>
          <w:numId w:val="32"/>
        </w:numPr>
        <w:spacing w:after="134" w:line="360" w:lineRule="auto"/>
        <w:ind w:left="792" w:right="47" w:hanging="720"/>
        <w:jc w:val="both"/>
        <w:rPr>
          <w:rFonts w:ascii="Calibri" w:hAnsi="Calibri"/>
          <w:sz w:val="22"/>
          <w:szCs w:val="22"/>
        </w:rPr>
      </w:pPr>
      <w:r w:rsidRPr="003B7372">
        <w:rPr>
          <w:rFonts w:ascii="Calibri" w:hAnsi="Calibri"/>
          <w:sz w:val="22"/>
          <w:szCs w:val="22"/>
        </w:rPr>
        <w:t>H</w:t>
      </w:r>
      <w:r w:rsidRPr="003B7372">
        <w:rPr>
          <w:rFonts w:ascii="Calibri" w:eastAsiaTheme="minorHAnsi" w:hAnsi="Calibri"/>
          <w:sz w:val="22"/>
          <w:szCs w:val="22"/>
          <w:lang w:val="en-US"/>
        </w:rPr>
        <w:t xml:space="preserve">as never been the subject of a conviction for </w:t>
      </w:r>
      <w:r w:rsidRPr="003B7372">
        <w:rPr>
          <w:rFonts w:ascii="Calibri" w:hAnsi="Calibri"/>
          <w:sz w:val="22"/>
          <w:szCs w:val="22"/>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______________________ </w:t>
      </w:r>
      <w:r w:rsidRPr="00CD2123">
        <w:rPr>
          <w:rFonts w:ascii="Calibri" w:hAnsi="Calibri"/>
          <w:i/>
          <w:sz w:val="22"/>
          <w:szCs w:val="22"/>
        </w:rPr>
        <w:t>[insert name of entity]</w:t>
      </w:r>
      <w:r w:rsidRPr="003B7372">
        <w:rPr>
          <w:rFonts w:ascii="Calibri" w:hAnsi="Calibri"/>
          <w:sz w:val="22"/>
          <w:szCs w:val="22"/>
          <w:lang w:eastAsia="en-IE"/>
        </w:rPr>
        <w:t>.</w:t>
      </w:r>
    </w:p>
    <w:p w14:paraId="5B237174" w14:textId="77777777" w:rsidR="003429F5" w:rsidRPr="003B7372" w:rsidRDefault="003429F5" w:rsidP="00390E0F">
      <w:pPr>
        <w:numPr>
          <w:ilvl w:val="0"/>
          <w:numId w:val="32"/>
        </w:numPr>
        <w:spacing w:after="134" w:line="360" w:lineRule="auto"/>
        <w:ind w:left="792" w:right="47" w:hanging="720"/>
        <w:jc w:val="both"/>
        <w:rPr>
          <w:rFonts w:ascii="Calibri" w:hAnsi="Calibri"/>
          <w:sz w:val="22"/>
          <w:szCs w:val="22"/>
        </w:rPr>
      </w:pPr>
      <w:r w:rsidRPr="003B7372">
        <w:rPr>
          <w:rFonts w:ascii="Calibri" w:hAnsi="Calibri"/>
          <w:sz w:val="22"/>
          <w:szCs w:val="22"/>
        </w:rPr>
        <w:t>H</w:t>
      </w:r>
      <w:r w:rsidRPr="003B7372">
        <w:rPr>
          <w:rFonts w:ascii="Calibri" w:eastAsiaTheme="minorHAnsi" w:hAnsi="Calibri"/>
          <w:sz w:val="22"/>
          <w:szCs w:val="22"/>
          <w:lang w:val="en-US"/>
        </w:rPr>
        <w:t xml:space="preserve">as never been the subject of a conviction for </w:t>
      </w:r>
      <w:r w:rsidRPr="003B7372">
        <w:rPr>
          <w:rFonts w:ascii="Calibri" w:hAnsi="Calibri"/>
          <w:sz w:val="22"/>
          <w:szCs w:val="22"/>
          <w:lang w:eastAsia="en-IE"/>
        </w:rPr>
        <w:t>fraud within the meaning of Article 1 of the Convention on the protection of the European Communities’ financial interests.</w:t>
      </w:r>
    </w:p>
    <w:p w14:paraId="79C46347" w14:textId="77777777" w:rsidR="003429F5" w:rsidRPr="003B7372" w:rsidRDefault="003429F5" w:rsidP="00390E0F">
      <w:pPr>
        <w:numPr>
          <w:ilvl w:val="0"/>
          <w:numId w:val="32"/>
        </w:numPr>
        <w:spacing w:after="134" w:line="360" w:lineRule="auto"/>
        <w:ind w:left="792" w:right="47" w:hanging="720"/>
        <w:jc w:val="both"/>
        <w:rPr>
          <w:rFonts w:ascii="Calibri" w:hAnsi="Calibri"/>
          <w:sz w:val="22"/>
          <w:szCs w:val="22"/>
        </w:rPr>
      </w:pPr>
      <w:r w:rsidRPr="003B7372">
        <w:rPr>
          <w:rFonts w:ascii="Calibri" w:hAnsi="Calibri"/>
          <w:sz w:val="22"/>
          <w:szCs w:val="22"/>
        </w:rPr>
        <w:t>H</w:t>
      </w:r>
      <w:r w:rsidRPr="003B7372">
        <w:rPr>
          <w:rFonts w:ascii="Calibri" w:eastAsiaTheme="minorHAnsi" w:hAnsi="Calibri"/>
          <w:sz w:val="22"/>
          <w:szCs w:val="22"/>
          <w:lang w:val="en-US"/>
        </w:rPr>
        <w:t xml:space="preserve">as never been the subject of a conviction for </w:t>
      </w:r>
      <w:r w:rsidRPr="003B7372">
        <w:rPr>
          <w:rFonts w:ascii="Calibri" w:hAnsi="Calibri"/>
          <w:sz w:val="22"/>
          <w:szCs w:val="22"/>
          <w:lang w:eastAsia="en-IE"/>
        </w:rPr>
        <w:t>terrorist offences or offences linked to terrorist activities, as defined in Articles 1 and 3 of Council Framework Decision 2002/475/JHA</w:t>
      </w:r>
      <w:r w:rsidRPr="003B7372">
        <w:rPr>
          <w:rFonts w:ascii="Calibri" w:hAnsi="Calibri"/>
          <w:sz w:val="22"/>
          <w:szCs w:val="22"/>
          <w:u w:val="single"/>
          <w:lang w:eastAsia="en-IE"/>
        </w:rPr>
        <w:t xml:space="preserve"> </w:t>
      </w:r>
      <w:r w:rsidRPr="003B7372">
        <w:rPr>
          <w:rFonts w:ascii="Calibri" w:hAnsi="Calibri"/>
          <w:sz w:val="22"/>
          <w:szCs w:val="22"/>
          <w:lang w:eastAsia="en-IE"/>
        </w:rPr>
        <w:t>respectively, or for inciting or aiding or abetting or attempting to commit an offence, as referred to in Article 4 of that Framework Decision.</w:t>
      </w:r>
    </w:p>
    <w:p w14:paraId="7E218975" w14:textId="77777777" w:rsidR="003429F5" w:rsidRPr="003B7372" w:rsidRDefault="003429F5" w:rsidP="00390E0F">
      <w:pPr>
        <w:numPr>
          <w:ilvl w:val="0"/>
          <w:numId w:val="32"/>
        </w:numPr>
        <w:spacing w:after="134" w:line="360" w:lineRule="auto"/>
        <w:ind w:left="792" w:right="47" w:hanging="720"/>
        <w:jc w:val="both"/>
        <w:rPr>
          <w:rFonts w:ascii="Calibri" w:hAnsi="Calibri"/>
          <w:sz w:val="22"/>
          <w:szCs w:val="22"/>
        </w:rPr>
      </w:pPr>
      <w:r w:rsidRPr="003B7372">
        <w:rPr>
          <w:rFonts w:ascii="Calibri" w:hAnsi="Calibri"/>
          <w:sz w:val="22"/>
          <w:szCs w:val="22"/>
        </w:rPr>
        <w:t>H</w:t>
      </w:r>
      <w:r w:rsidRPr="003B7372">
        <w:rPr>
          <w:rFonts w:ascii="Calibri" w:eastAsiaTheme="minorHAnsi" w:hAnsi="Calibri"/>
          <w:sz w:val="22"/>
          <w:szCs w:val="22"/>
          <w:lang w:val="en-US"/>
        </w:rPr>
        <w:t xml:space="preserve">as never been the subject of a conviction for </w:t>
      </w:r>
      <w:r w:rsidRPr="003B7372">
        <w:rPr>
          <w:rFonts w:ascii="Calibri" w:hAnsi="Calibri"/>
          <w:sz w:val="22"/>
          <w:szCs w:val="22"/>
        </w:rPr>
        <w:t>m</w:t>
      </w:r>
      <w:r w:rsidRPr="003B7372">
        <w:rPr>
          <w:rFonts w:ascii="Calibri" w:hAnsi="Calibri"/>
          <w:sz w:val="22"/>
          <w:szCs w:val="22"/>
          <w:lang w:eastAsia="en-IE"/>
        </w:rPr>
        <w:t>oney laundering or terrorist financing, as defined in Article 1 of Directive 2005/60/EC of the European Parliament and of the Council</w:t>
      </w:r>
      <w:r w:rsidRPr="003B7372">
        <w:rPr>
          <w:rFonts w:ascii="Calibri" w:hAnsi="Calibri"/>
          <w:sz w:val="22"/>
          <w:szCs w:val="22"/>
          <w:u w:val="single"/>
          <w:lang w:eastAsia="en-IE"/>
        </w:rPr>
        <w:t>.</w:t>
      </w:r>
    </w:p>
    <w:p w14:paraId="67A358A5" w14:textId="77777777" w:rsidR="003429F5" w:rsidRPr="003B7372" w:rsidRDefault="003429F5" w:rsidP="00390E0F">
      <w:pPr>
        <w:numPr>
          <w:ilvl w:val="0"/>
          <w:numId w:val="32"/>
        </w:numPr>
        <w:spacing w:after="134" w:line="360" w:lineRule="auto"/>
        <w:ind w:left="792" w:right="47" w:hanging="720"/>
        <w:jc w:val="both"/>
        <w:rPr>
          <w:rFonts w:ascii="Calibri" w:hAnsi="Calibri"/>
          <w:sz w:val="22"/>
          <w:szCs w:val="22"/>
        </w:rPr>
      </w:pPr>
      <w:r w:rsidRPr="003B7372">
        <w:rPr>
          <w:rFonts w:ascii="Calibri" w:hAnsi="Calibri"/>
          <w:sz w:val="22"/>
          <w:szCs w:val="22"/>
        </w:rPr>
        <w:t>H</w:t>
      </w:r>
      <w:r w:rsidRPr="003B7372">
        <w:rPr>
          <w:rFonts w:ascii="Calibri" w:eastAsiaTheme="minorHAnsi" w:hAnsi="Calibri"/>
          <w:sz w:val="22"/>
          <w:szCs w:val="22"/>
          <w:lang w:val="en-US"/>
        </w:rPr>
        <w:t xml:space="preserve">as never been the subject of a conviction for </w:t>
      </w:r>
      <w:r w:rsidRPr="003B7372">
        <w:rPr>
          <w:rFonts w:ascii="Calibri" w:hAnsi="Calibri"/>
          <w:sz w:val="22"/>
          <w:szCs w:val="22"/>
          <w:lang w:eastAsia="en-IE"/>
        </w:rPr>
        <w:t>child labour and other forms of trafficking in human beings as defined in Article 2 of Directive 2011/36/EU of the European Parliament and of the Council</w:t>
      </w:r>
      <w:r w:rsidRPr="003B7372">
        <w:rPr>
          <w:rFonts w:ascii="Calibri" w:hAnsi="Calibri"/>
          <w:sz w:val="22"/>
          <w:szCs w:val="22"/>
          <w:u w:val="single"/>
          <w:lang w:eastAsia="en-IE"/>
        </w:rPr>
        <w:t>.</w:t>
      </w:r>
    </w:p>
    <w:p w14:paraId="008C97A0" w14:textId="77777777" w:rsidR="003429F5" w:rsidRPr="003B7372" w:rsidRDefault="003429F5" w:rsidP="00390E0F">
      <w:pPr>
        <w:numPr>
          <w:ilvl w:val="0"/>
          <w:numId w:val="32"/>
        </w:numPr>
        <w:spacing w:after="134" w:line="360" w:lineRule="auto"/>
        <w:ind w:left="792" w:right="47" w:hanging="720"/>
        <w:jc w:val="both"/>
        <w:rPr>
          <w:rFonts w:ascii="Calibri" w:hAnsi="Calibri"/>
          <w:sz w:val="22"/>
          <w:szCs w:val="22"/>
        </w:rPr>
      </w:pPr>
      <w:r w:rsidRPr="003B7372">
        <w:rPr>
          <w:rFonts w:ascii="Calibri" w:hAnsi="Calibri"/>
          <w:sz w:val="22"/>
          <w:szCs w:val="22"/>
        </w:rPr>
        <w:t>Is not in breach of its obligations relating to the payment of taxes or social security contributions.</w:t>
      </w:r>
    </w:p>
    <w:p w14:paraId="2CA174E5" w14:textId="77777777" w:rsidR="003429F5" w:rsidRPr="003B7372" w:rsidRDefault="003429F5" w:rsidP="00390E0F">
      <w:pPr>
        <w:numPr>
          <w:ilvl w:val="0"/>
          <w:numId w:val="32"/>
        </w:numPr>
        <w:spacing w:after="134" w:line="360" w:lineRule="auto"/>
        <w:ind w:left="772" w:right="47" w:hanging="720"/>
        <w:jc w:val="both"/>
        <w:rPr>
          <w:rFonts w:ascii="Calibri" w:hAnsi="Calibri"/>
          <w:sz w:val="22"/>
          <w:szCs w:val="22"/>
        </w:rPr>
      </w:pPr>
      <w:r w:rsidRPr="003B7372">
        <w:rPr>
          <w:rFonts w:ascii="Calibri" w:hAnsi="Calibri"/>
          <w:sz w:val="22"/>
          <w:szCs w:val="22"/>
        </w:rPr>
        <w:t xml:space="preserve">Has, in the performance of all public contracts, complied with applicable obligations in the field of environmental, social and labour law that apply at the place where the works are carried out or the </w:t>
      </w:r>
      <w:r>
        <w:rPr>
          <w:rFonts w:ascii="Calibri" w:hAnsi="Calibri"/>
          <w:sz w:val="22"/>
          <w:szCs w:val="22"/>
        </w:rPr>
        <w:t>Goods</w:t>
      </w:r>
      <w:r w:rsidRPr="003B7372">
        <w:rPr>
          <w:rFonts w:ascii="Calibri" w:hAnsi="Calibri"/>
          <w:sz w:val="22"/>
          <w:szCs w:val="22"/>
        </w:rPr>
        <w:t xml:space="preserve"> provided, that have been established by EU law, national law, </w:t>
      </w:r>
      <w:r w:rsidRPr="003B7372">
        <w:rPr>
          <w:rFonts w:ascii="Calibri" w:hAnsi="Calibri"/>
          <w:sz w:val="22"/>
          <w:szCs w:val="22"/>
        </w:rPr>
        <w:lastRenderedPageBreak/>
        <w:t xml:space="preserve">collective agreements or by international, environmental, social and labour law listed in </w:t>
      </w:r>
      <w:r>
        <w:rPr>
          <w:rFonts w:ascii="Calibri" w:hAnsi="Calibri"/>
          <w:sz w:val="22"/>
          <w:szCs w:val="22"/>
        </w:rPr>
        <w:t xml:space="preserve">Schedule 7 </w:t>
      </w:r>
      <w:r w:rsidRPr="00D20BEF">
        <w:rPr>
          <w:rFonts w:ascii="Calibri" w:hAnsi="Calibri"/>
          <w:sz w:val="22"/>
          <w:szCs w:val="22"/>
        </w:rPr>
        <w:t xml:space="preserve">of </w:t>
      </w:r>
      <w:r>
        <w:rPr>
          <w:rFonts w:ascii="Calibri" w:hAnsi="Calibri"/>
          <w:sz w:val="22"/>
          <w:szCs w:val="22"/>
        </w:rPr>
        <w:t>the European Union (Award of Public Authority Contracts) Regulations 2016 (SI 284 of 2016).</w:t>
      </w:r>
    </w:p>
    <w:p w14:paraId="490E4FA1" w14:textId="77777777" w:rsidR="003429F5" w:rsidRPr="003B7372" w:rsidRDefault="003429F5" w:rsidP="00390E0F">
      <w:pPr>
        <w:numPr>
          <w:ilvl w:val="0"/>
          <w:numId w:val="32"/>
        </w:numPr>
        <w:spacing w:after="134" w:line="360" w:lineRule="auto"/>
        <w:ind w:left="772" w:right="47" w:hanging="720"/>
        <w:jc w:val="both"/>
        <w:rPr>
          <w:rFonts w:ascii="Calibri" w:hAnsi="Calibri"/>
          <w:b/>
          <w:sz w:val="22"/>
          <w:szCs w:val="22"/>
        </w:rPr>
      </w:pPr>
      <w:r w:rsidRPr="003B7372">
        <w:rPr>
          <w:rFonts w:ascii="Calibri" w:hAnsi="Calibri"/>
          <w:sz w:val="22"/>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511C20C" w14:textId="77777777" w:rsidR="003429F5" w:rsidRPr="003B7372" w:rsidRDefault="003429F5" w:rsidP="00390E0F">
      <w:pPr>
        <w:numPr>
          <w:ilvl w:val="0"/>
          <w:numId w:val="32"/>
        </w:numPr>
        <w:spacing w:after="134" w:line="360" w:lineRule="auto"/>
        <w:ind w:left="772" w:right="47" w:hanging="720"/>
        <w:jc w:val="both"/>
        <w:rPr>
          <w:rFonts w:ascii="Calibri" w:hAnsi="Calibri"/>
          <w:sz w:val="22"/>
          <w:szCs w:val="22"/>
        </w:rPr>
      </w:pPr>
      <w:r w:rsidRPr="003B7372">
        <w:rPr>
          <w:rFonts w:ascii="Calibri" w:hAnsi="Calibri"/>
          <w:sz w:val="22"/>
          <w:szCs w:val="22"/>
        </w:rPr>
        <w:t>Is not guilty of grave professional misconduct.</w:t>
      </w:r>
    </w:p>
    <w:p w14:paraId="554E0D64" w14:textId="77777777" w:rsidR="003429F5" w:rsidRPr="003B7372" w:rsidRDefault="003429F5" w:rsidP="00390E0F">
      <w:pPr>
        <w:numPr>
          <w:ilvl w:val="0"/>
          <w:numId w:val="32"/>
        </w:numPr>
        <w:spacing w:after="134" w:line="360" w:lineRule="auto"/>
        <w:ind w:left="772" w:right="47" w:hanging="720"/>
        <w:jc w:val="both"/>
        <w:rPr>
          <w:rFonts w:ascii="Calibri" w:hAnsi="Calibri"/>
          <w:sz w:val="22"/>
          <w:szCs w:val="22"/>
        </w:rPr>
      </w:pPr>
      <w:r w:rsidRPr="003B7372">
        <w:rPr>
          <w:rFonts w:ascii="Calibri" w:hAnsi="Calibri"/>
          <w:sz w:val="22"/>
          <w:szCs w:val="22"/>
        </w:rPr>
        <w:t xml:space="preserve">Has not entered into agreements with other economic operators aimed at distorting </w:t>
      </w:r>
      <w:r>
        <w:rPr>
          <w:rFonts w:ascii="Calibri" w:hAnsi="Calibri"/>
          <w:sz w:val="22"/>
          <w:szCs w:val="22"/>
        </w:rPr>
        <w:t>the DPS</w:t>
      </w:r>
      <w:r w:rsidRPr="003B7372">
        <w:rPr>
          <w:rFonts w:ascii="Calibri" w:hAnsi="Calibri"/>
          <w:sz w:val="22"/>
          <w:szCs w:val="22"/>
        </w:rPr>
        <w:t>.</w:t>
      </w:r>
    </w:p>
    <w:p w14:paraId="2E6496A9" w14:textId="77777777" w:rsidR="003429F5" w:rsidRPr="003B7372" w:rsidRDefault="003429F5" w:rsidP="00390E0F">
      <w:pPr>
        <w:numPr>
          <w:ilvl w:val="0"/>
          <w:numId w:val="32"/>
        </w:numPr>
        <w:spacing w:after="134" w:line="360" w:lineRule="auto"/>
        <w:ind w:left="772" w:right="47" w:hanging="720"/>
        <w:jc w:val="both"/>
        <w:rPr>
          <w:rFonts w:ascii="Calibri" w:hAnsi="Calibri"/>
          <w:sz w:val="22"/>
          <w:szCs w:val="22"/>
        </w:rPr>
      </w:pPr>
      <w:r w:rsidRPr="003B7372">
        <w:rPr>
          <w:rFonts w:ascii="Calibri" w:hAnsi="Calibri"/>
          <w:sz w:val="22"/>
          <w:szCs w:val="22"/>
        </w:rPr>
        <w:t xml:space="preserve">Is not aware of any conflict of interest due to its participation in the </w:t>
      </w:r>
      <w:r>
        <w:rPr>
          <w:rFonts w:ascii="Calibri" w:hAnsi="Calibri"/>
          <w:sz w:val="22"/>
          <w:szCs w:val="22"/>
        </w:rPr>
        <w:t>DPS</w:t>
      </w:r>
      <w:r w:rsidRPr="003B7372">
        <w:rPr>
          <w:rFonts w:ascii="Calibri" w:hAnsi="Calibri"/>
          <w:sz w:val="22"/>
          <w:szCs w:val="22"/>
        </w:rPr>
        <w:t>;</w:t>
      </w:r>
    </w:p>
    <w:p w14:paraId="63F4A95C" w14:textId="77777777" w:rsidR="003429F5" w:rsidRPr="003B7372" w:rsidRDefault="003429F5" w:rsidP="00390E0F">
      <w:pPr>
        <w:numPr>
          <w:ilvl w:val="0"/>
          <w:numId w:val="32"/>
        </w:numPr>
        <w:spacing w:after="134" w:line="360" w:lineRule="auto"/>
        <w:ind w:left="772" w:right="47" w:hanging="720"/>
        <w:jc w:val="both"/>
        <w:rPr>
          <w:rFonts w:ascii="Calibri" w:hAnsi="Calibri"/>
          <w:sz w:val="22"/>
          <w:szCs w:val="22"/>
        </w:rPr>
      </w:pPr>
      <w:r w:rsidRPr="003B7372">
        <w:rPr>
          <w:rFonts w:ascii="Calibri" w:hAnsi="Calibri"/>
          <w:sz w:val="22"/>
          <w:szCs w:val="22"/>
        </w:rPr>
        <w:t xml:space="preserve">Has not had any prior involvement in the preparation of the </w:t>
      </w:r>
      <w:r>
        <w:rPr>
          <w:rFonts w:ascii="Calibri" w:hAnsi="Calibri"/>
          <w:sz w:val="22"/>
          <w:szCs w:val="22"/>
        </w:rPr>
        <w:t>DPS</w:t>
      </w:r>
      <w:r w:rsidRPr="003B7372">
        <w:rPr>
          <w:rFonts w:ascii="Calibri" w:hAnsi="Calibri"/>
          <w:sz w:val="22"/>
          <w:szCs w:val="22"/>
        </w:rPr>
        <w:t>;</w:t>
      </w:r>
    </w:p>
    <w:p w14:paraId="3C1211B4" w14:textId="77777777" w:rsidR="003429F5" w:rsidRPr="003B7372" w:rsidRDefault="003429F5" w:rsidP="00390E0F">
      <w:pPr>
        <w:numPr>
          <w:ilvl w:val="0"/>
          <w:numId w:val="32"/>
        </w:numPr>
        <w:spacing w:after="134" w:line="360" w:lineRule="auto"/>
        <w:ind w:left="772" w:right="47" w:hanging="720"/>
        <w:jc w:val="both"/>
        <w:rPr>
          <w:rFonts w:ascii="Calibri" w:hAnsi="Calibri"/>
          <w:sz w:val="22"/>
          <w:szCs w:val="22"/>
        </w:rPr>
      </w:pPr>
      <w:r w:rsidRPr="003B7372">
        <w:rPr>
          <w:rFonts w:ascii="Calibri" w:hAnsi="Calibri"/>
          <w:sz w:val="22"/>
          <w:szCs w:val="22"/>
        </w:rPr>
        <w:t>Is not guilty of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1C3DF3B8" w14:textId="77777777" w:rsidR="003429F5" w:rsidRPr="003B7372" w:rsidRDefault="003429F5" w:rsidP="00390E0F">
      <w:pPr>
        <w:numPr>
          <w:ilvl w:val="0"/>
          <w:numId w:val="32"/>
        </w:numPr>
        <w:spacing w:after="134" w:line="360" w:lineRule="auto"/>
        <w:ind w:left="772" w:right="47" w:hanging="720"/>
        <w:jc w:val="both"/>
        <w:rPr>
          <w:rFonts w:ascii="Calibri" w:hAnsi="Calibri"/>
          <w:sz w:val="22"/>
          <w:szCs w:val="22"/>
        </w:rPr>
      </w:pPr>
      <w:r w:rsidRPr="003B7372">
        <w:rPr>
          <w:rFonts w:ascii="Calibri" w:hAnsi="Calibri"/>
          <w:sz w:val="22"/>
          <w:szCs w:val="22"/>
        </w:rPr>
        <w:t xml:space="preserve">Is not guilty of serious misrepresentation in supplying the information required for the verification of the absence of grounds for exclusion or the fulfilment of the Selection Criteria for this </w:t>
      </w:r>
      <w:r>
        <w:rPr>
          <w:rFonts w:ascii="Calibri" w:hAnsi="Calibri"/>
          <w:sz w:val="22"/>
          <w:szCs w:val="22"/>
        </w:rPr>
        <w:t>DPS</w:t>
      </w:r>
      <w:r w:rsidRPr="003B7372">
        <w:rPr>
          <w:rFonts w:ascii="Calibri" w:hAnsi="Calibri"/>
          <w:sz w:val="22"/>
          <w:szCs w:val="22"/>
        </w:rPr>
        <w:t xml:space="preserve"> and did not withhold such information and did not fail to submit supporting documents in respect of this </w:t>
      </w:r>
      <w:r>
        <w:rPr>
          <w:rFonts w:ascii="Calibri" w:hAnsi="Calibri"/>
          <w:sz w:val="22"/>
          <w:szCs w:val="22"/>
        </w:rPr>
        <w:t>DPS</w:t>
      </w:r>
      <w:r w:rsidRPr="003B7372">
        <w:rPr>
          <w:rFonts w:ascii="Calibri" w:hAnsi="Calibri"/>
          <w:sz w:val="22"/>
          <w:szCs w:val="22"/>
        </w:rPr>
        <w:t xml:space="preserve"> as required under </w:t>
      </w:r>
      <w:r>
        <w:rPr>
          <w:rFonts w:ascii="Calibri" w:hAnsi="Calibri"/>
          <w:sz w:val="22"/>
          <w:szCs w:val="22"/>
        </w:rPr>
        <w:t>Regulation</w:t>
      </w:r>
      <w:r w:rsidRPr="00D20BEF">
        <w:rPr>
          <w:rFonts w:ascii="Calibri" w:hAnsi="Calibri"/>
          <w:sz w:val="22"/>
          <w:szCs w:val="22"/>
        </w:rPr>
        <w:t xml:space="preserve"> 59 of </w:t>
      </w:r>
      <w:r>
        <w:rPr>
          <w:rFonts w:ascii="Calibri" w:hAnsi="Calibri"/>
          <w:sz w:val="22"/>
          <w:szCs w:val="22"/>
        </w:rPr>
        <w:t>the European Union (Award of Public Authority Contracts) Regulations 2016 (SI 284 of 2016).</w:t>
      </w:r>
      <w:r w:rsidRPr="003B7372">
        <w:rPr>
          <w:rFonts w:ascii="Calibri" w:hAnsi="Calibri"/>
          <w:sz w:val="22"/>
          <w:szCs w:val="22"/>
        </w:rPr>
        <w:t xml:space="preserve"> </w:t>
      </w:r>
    </w:p>
    <w:p w14:paraId="0FBB9EB5" w14:textId="77777777" w:rsidR="003429F5" w:rsidRPr="003B7372" w:rsidRDefault="003429F5" w:rsidP="00390E0F">
      <w:pPr>
        <w:numPr>
          <w:ilvl w:val="0"/>
          <w:numId w:val="32"/>
        </w:numPr>
        <w:spacing w:after="134" w:line="360" w:lineRule="auto"/>
        <w:ind w:left="772" w:right="47" w:hanging="720"/>
        <w:jc w:val="both"/>
        <w:rPr>
          <w:rFonts w:ascii="Calibri" w:hAnsi="Calibri"/>
          <w:sz w:val="22"/>
          <w:szCs w:val="22"/>
        </w:rPr>
      </w:pPr>
      <w:r w:rsidRPr="003B7372">
        <w:rPr>
          <w:rFonts w:ascii="Calibri" w:hAnsi="Calibri"/>
          <w:sz w:val="22"/>
          <w:szCs w:val="22"/>
        </w:rPr>
        <w:t xml:space="preserve">Has not undertaken to unduly influence the decision-making process of the Contracting Authority in respect of the </w:t>
      </w:r>
      <w:r>
        <w:rPr>
          <w:rFonts w:ascii="Calibri" w:hAnsi="Calibri"/>
          <w:sz w:val="22"/>
          <w:szCs w:val="22"/>
        </w:rPr>
        <w:t>DPS</w:t>
      </w:r>
      <w:r w:rsidRPr="003B7372">
        <w:rPr>
          <w:rFonts w:ascii="Calibri" w:hAnsi="Calibri"/>
          <w:sz w:val="22"/>
          <w:szCs w:val="22"/>
        </w:rPr>
        <w:t xml:space="preserve">, or obtain confidential information that may confer upon it undue advantages in respect of the </w:t>
      </w:r>
      <w:r>
        <w:rPr>
          <w:rFonts w:ascii="Calibri" w:hAnsi="Calibri"/>
          <w:sz w:val="22"/>
          <w:szCs w:val="22"/>
        </w:rPr>
        <w:t>DPS</w:t>
      </w:r>
      <w:r w:rsidRPr="003B7372">
        <w:rPr>
          <w:rFonts w:ascii="Calibri" w:hAnsi="Calibri"/>
          <w:sz w:val="22"/>
          <w:szCs w:val="22"/>
        </w:rPr>
        <w:t>; or negligently provided misleading information that may have a material influence on decisions concerning exclusion, selection or award.</w:t>
      </w:r>
    </w:p>
    <w:p w14:paraId="2BC43675" w14:textId="77777777" w:rsidR="003429F5" w:rsidRPr="00514373" w:rsidRDefault="003429F5" w:rsidP="003429F5">
      <w:pPr>
        <w:spacing w:after="200" w:line="360" w:lineRule="auto"/>
        <w:ind w:left="792"/>
        <w:jc w:val="both"/>
        <w:rPr>
          <w:rFonts w:ascii="Calibri" w:hAnsi="Calibri"/>
          <w:sz w:val="22"/>
          <w:szCs w:val="22"/>
        </w:rPr>
      </w:pPr>
    </w:p>
    <w:p w14:paraId="216A02E5" w14:textId="77777777" w:rsidR="003429F5" w:rsidRPr="00514373" w:rsidRDefault="003429F5" w:rsidP="003429F5">
      <w:pPr>
        <w:pStyle w:val="BodyText"/>
        <w:suppressAutoHyphens w:val="0"/>
        <w:spacing w:after="60" w:line="300" w:lineRule="exact"/>
        <w:rPr>
          <w:rFonts w:ascii="Calibri" w:hAnsi="Calibri"/>
          <w:sz w:val="22"/>
          <w:szCs w:val="22"/>
        </w:rPr>
      </w:pPr>
      <w:r w:rsidRPr="00514373">
        <w:rPr>
          <w:rFonts w:ascii="Calibri" w:hAnsi="Calibri"/>
          <w:sz w:val="22"/>
          <w:szCs w:val="22"/>
        </w:rPr>
        <w:t xml:space="preserve">I understand and acknowledge that the provision of inaccurate or misleading information in this declaration may lead to my business/firm/company/partnership being excluded from participation in this or future </w:t>
      </w:r>
      <w:r>
        <w:rPr>
          <w:rFonts w:ascii="Calibri" w:hAnsi="Calibri"/>
          <w:sz w:val="22"/>
          <w:szCs w:val="22"/>
        </w:rPr>
        <w:t>Applications to participate in this DPS</w:t>
      </w:r>
      <w:r w:rsidRPr="00514373">
        <w:rPr>
          <w:rFonts w:ascii="Calibri" w:hAnsi="Calibri"/>
          <w:sz w:val="22"/>
          <w:szCs w:val="22"/>
        </w:rPr>
        <w:t xml:space="preserve">, and I make this solemn declaration conscientiously believing the same to be true and by virtue of the Statutory Declarations Act, 1938.  This declaration is made for the benefit of the Contracting Authority. </w:t>
      </w: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05"/>
        <w:gridCol w:w="4636"/>
      </w:tblGrid>
      <w:tr w:rsidR="003429F5" w:rsidRPr="00514373" w14:paraId="13BF7B96" w14:textId="77777777" w:rsidTr="00237109">
        <w:trPr>
          <w:trHeight w:val="707"/>
        </w:trPr>
        <w:tc>
          <w:tcPr>
            <w:tcW w:w="4505" w:type="dxa"/>
            <w:tcBorders>
              <w:top w:val="single" w:sz="12" w:space="0" w:color="FFFFFF"/>
              <w:left w:val="single" w:sz="12" w:space="0" w:color="FFFFFF"/>
              <w:bottom w:val="single" w:sz="12" w:space="0" w:color="FFFFFF"/>
              <w:right w:val="single" w:sz="12" w:space="0" w:color="FFFFFF"/>
            </w:tcBorders>
          </w:tcPr>
          <w:p w14:paraId="7AFDBD3E" w14:textId="77777777" w:rsidR="003429F5" w:rsidRPr="00514373" w:rsidRDefault="003429F5" w:rsidP="00237109">
            <w:pPr>
              <w:jc w:val="both"/>
              <w:rPr>
                <w:rFonts w:ascii="Calibri" w:hAnsi="Calibri"/>
                <w:b/>
                <w:color w:val="333399"/>
              </w:rPr>
            </w:pPr>
            <w:r w:rsidRPr="00514373">
              <w:rPr>
                <w:rFonts w:ascii="Calibri" w:hAnsi="Calibri"/>
                <w:b/>
                <w:color w:val="333399"/>
                <w:sz w:val="22"/>
                <w:szCs w:val="22"/>
              </w:rPr>
              <w:br w:type="page"/>
            </w:r>
          </w:p>
          <w:p w14:paraId="7351DA3F" w14:textId="77777777" w:rsidR="003429F5" w:rsidRPr="00514373" w:rsidRDefault="003429F5" w:rsidP="00237109">
            <w:pPr>
              <w:jc w:val="both"/>
              <w:rPr>
                <w:rFonts w:ascii="Calibri" w:hAnsi="Calibri"/>
                <w:b/>
                <w:color w:val="333399"/>
              </w:rPr>
            </w:pPr>
            <w:r>
              <w:rPr>
                <w:rFonts w:ascii="Calibri" w:hAnsi="Calibri"/>
                <w:noProof/>
                <w:sz w:val="22"/>
                <w:szCs w:val="22"/>
                <w:lang w:eastAsia="en-IE"/>
              </w:rPr>
              <mc:AlternateContent>
                <mc:Choice Requires="wps">
                  <w:drawing>
                    <wp:anchor distT="4294967294" distB="4294967294" distL="114300" distR="114300" simplePos="0" relativeHeight="251659264" behindDoc="0" locked="0" layoutInCell="1" allowOverlap="1" wp14:anchorId="4C104C4F" wp14:editId="284C60D8">
                      <wp:simplePos x="0" y="0"/>
                      <wp:positionH relativeFrom="column">
                        <wp:posOffset>0</wp:posOffset>
                      </wp:positionH>
                      <wp:positionV relativeFrom="paragraph">
                        <wp:posOffset>151764</wp:posOffset>
                      </wp:positionV>
                      <wp:extent cx="1609090" cy="0"/>
                      <wp:effectExtent l="0" t="0" r="3746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9090" cy="0"/>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B587CD" id="Straight Connector 2"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1.95pt" to="126.7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" strokecolor="navy"/>
                  </w:pict>
                </mc:Fallback>
              </mc:AlternateContent>
            </w:r>
          </w:p>
          <w:p w14:paraId="262EA44A" w14:textId="77777777" w:rsidR="003429F5" w:rsidRPr="00514373" w:rsidRDefault="003429F5" w:rsidP="00237109">
            <w:pPr>
              <w:jc w:val="both"/>
              <w:rPr>
                <w:rFonts w:ascii="Calibri" w:hAnsi="Calibri"/>
                <w:b/>
                <w:color w:val="333399"/>
              </w:rPr>
            </w:pPr>
            <w:r w:rsidRPr="00514373">
              <w:rPr>
                <w:rFonts w:ascii="Calibri" w:hAnsi="Calibri"/>
                <w:b/>
                <w:color w:val="333399"/>
                <w:sz w:val="22"/>
                <w:szCs w:val="22"/>
              </w:rPr>
              <w:t>Signature of Declarant</w:t>
            </w:r>
          </w:p>
        </w:tc>
        <w:tc>
          <w:tcPr>
            <w:tcW w:w="4782" w:type="dxa"/>
            <w:tcBorders>
              <w:top w:val="single" w:sz="12" w:space="0" w:color="FFFFFF"/>
              <w:left w:val="single" w:sz="12" w:space="0" w:color="FFFFFF"/>
              <w:bottom w:val="single" w:sz="12" w:space="0" w:color="FFFFFF"/>
              <w:right w:val="single" w:sz="12" w:space="0" w:color="FFFFFF"/>
            </w:tcBorders>
          </w:tcPr>
          <w:p w14:paraId="66617908" w14:textId="77777777" w:rsidR="003429F5" w:rsidRPr="00514373" w:rsidRDefault="003429F5" w:rsidP="00237109">
            <w:pPr>
              <w:jc w:val="both"/>
              <w:rPr>
                <w:rFonts w:ascii="Calibri" w:hAnsi="Calibri"/>
                <w:b/>
                <w:color w:val="333399"/>
              </w:rPr>
            </w:pPr>
          </w:p>
          <w:p w14:paraId="446D130E" w14:textId="77777777" w:rsidR="003429F5" w:rsidRPr="00514373" w:rsidRDefault="003429F5" w:rsidP="00237109">
            <w:pPr>
              <w:jc w:val="both"/>
              <w:rPr>
                <w:rFonts w:ascii="Calibri" w:hAnsi="Calibri"/>
                <w:b/>
                <w:color w:val="333399"/>
              </w:rPr>
            </w:pPr>
            <w:r>
              <w:rPr>
                <w:rFonts w:ascii="Calibri" w:hAnsi="Calibri"/>
                <w:noProof/>
                <w:sz w:val="22"/>
                <w:szCs w:val="22"/>
                <w:lang w:eastAsia="en-IE"/>
              </w:rPr>
              <mc:AlternateContent>
                <mc:Choice Requires="wps">
                  <w:drawing>
                    <wp:anchor distT="4294967294" distB="4294967294" distL="114300" distR="114300" simplePos="0" relativeHeight="251660288" behindDoc="0" locked="0" layoutInCell="1" allowOverlap="1" wp14:anchorId="152C18C3" wp14:editId="57BE9F98">
                      <wp:simplePos x="0" y="0"/>
                      <wp:positionH relativeFrom="column">
                        <wp:posOffset>-3175</wp:posOffset>
                      </wp:positionH>
                      <wp:positionV relativeFrom="paragraph">
                        <wp:posOffset>151764</wp:posOffset>
                      </wp:positionV>
                      <wp:extent cx="1901825" cy="0"/>
                      <wp:effectExtent l="0" t="0" r="2159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1825" cy="0"/>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5593BA" id="Straight Connector 1"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5pt,11.95pt" to="149.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" strokecolor="navy"/>
                  </w:pict>
                </mc:Fallback>
              </mc:AlternateContent>
            </w:r>
          </w:p>
          <w:p w14:paraId="2780D030" w14:textId="77777777" w:rsidR="003429F5" w:rsidRPr="00514373" w:rsidRDefault="003429F5" w:rsidP="00237109">
            <w:pPr>
              <w:jc w:val="both"/>
              <w:rPr>
                <w:rFonts w:ascii="Calibri" w:hAnsi="Calibri"/>
                <w:b/>
                <w:color w:val="333399"/>
              </w:rPr>
            </w:pPr>
            <w:r w:rsidRPr="00514373">
              <w:rPr>
                <w:rFonts w:ascii="Calibri" w:hAnsi="Calibri"/>
                <w:b/>
                <w:color w:val="333399"/>
                <w:sz w:val="22"/>
                <w:szCs w:val="22"/>
              </w:rPr>
              <w:t>Name of Declarant in print or block capitals</w:t>
            </w:r>
          </w:p>
        </w:tc>
      </w:tr>
      <w:tr w:rsidR="003429F5" w:rsidRPr="00514373" w14:paraId="17D7C795" w14:textId="77777777" w:rsidTr="00237109">
        <w:trPr>
          <w:trHeight w:val="158"/>
        </w:trPr>
        <w:tc>
          <w:tcPr>
            <w:tcW w:w="9287" w:type="dxa"/>
            <w:gridSpan w:val="2"/>
            <w:tcBorders>
              <w:top w:val="single" w:sz="12" w:space="0" w:color="FFFFFF"/>
              <w:left w:val="single" w:sz="12" w:space="0" w:color="FFFFFF"/>
              <w:bottom w:val="single" w:sz="12" w:space="0" w:color="FFFFFF"/>
              <w:right w:val="single" w:sz="12" w:space="0" w:color="FFFFFF"/>
            </w:tcBorders>
          </w:tcPr>
          <w:p w14:paraId="33F4DB2C" w14:textId="77777777" w:rsidR="003429F5" w:rsidRPr="00514373" w:rsidRDefault="003429F5" w:rsidP="00237109">
            <w:pPr>
              <w:spacing w:line="280" w:lineRule="exact"/>
              <w:jc w:val="both"/>
              <w:rPr>
                <w:rFonts w:ascii="Calibri" w:hAnsi="Calibri"/>
                <w:b/>
                <w:color w:val="333399"/>
              </w:rPr>
            </w:pPr>
            <w:r w:rsidRPr="00514373">
              <w:rPr>
                <w:rFonts w:ascii="Calibri" w:hAnsi="Calibri"/>
                <w:b/>
                <w:color w:val="333399"/>
                <w:sz w:val="22"/>
                <w:szCs w:val="22"/>
              </w:rPr>
              <w:t xml:space="preserve">Declared before me by _________________________________________ who is personally known to me </w:t>
            </w:r>
            <w:r w:rsidRPr="00514373">
              <w:rPr>
                <w:rFonts w:ascii="Calibri" w:hAnsi="Calibri"/>
                <w:b/>
                <w:color w:val="333399"/>
                <w:sz w:val="22"/>
                <w:szCs w:val="22"/>
              </w:rPr>
              <w:br/>
            </w:r>
            <w:r w:rsidRPr="00514373">
              <w:rPr>
                <w:rFonts w:ascii="Calibri" w:hAnsi="Calibri"/>
                <w:b/>
                <w:color w:val="333399"/>
                <w:sz w:val="22"/>
                <w:szCs w:val="22"/>
              </w:rPr>
              <w:lastRenderedPageBreak/>
              <w:t xml:space="preserve">(or who is identified to me by ____________________________________who is personally known to me) </w:t>
            </w:r>
            <w:r w:rsidRPr="00514373">
              <w:rPr>
                <w:rFonts w:ascii="Calibri" w:hAnsi="Calibri"/>
                <w:b/>
                <w:color w:val="333399"/>
                <w:sz w:val="22"/>
                <w:szCs w:val="22"/>
              </w:rPr>
              <w:br/>
              <w:t>at __________________________________ this ___________ day of _______________ 20__</w:t>
            </w:r>
          </w:p>
          <w:p w14:paraId="5388EADE" w14:textId="77777777" w:rsidR="003429F5" w:rsidRPr="00514373" w:rsidRDefault="003429F5" w:rsidP="00237109">
            <w:pPr>
              <w:spacing w:line="280" w:lineRule="exact"/>
              <w:jc w:val="both"/>
              <w:rPr>
                <w:rFonts w:ascii="Calibri" w:hAnsi="Calibri"/>
                <w:b/>
                <w:color w:val="333399"/>
              </w:rPr>
            </w:pPr>
            <w:r w:rsidRPr="00514373">
              <w:rPr>
                <w:rFonts w:ascii="Calibri" w:hAnsi="Calibri"/>
                <w:b/>
                <w:color w:val="333399"/>
                <w:sz w:val="22"/>
                <w:szCs w:val="22"/>
              </w:rPr>
              <w:t>________________________________</w:t>
            </w:r>
          </w:p>
          <w:p w14:paraId="46A73637" w14:textId="77777777" w:rsidR="003429F5" w:rsidRPr="00514373" w:rsidRDefault="003429F5" w:rsidP="00237109">
            <w:pPr>
              <w:spacing w:line="280" w:lineRule="exact"/>
              <w:jc w:val="both"/>
              <w:rPr>
                <w:rFonts w:ascii="Calibri" w:hAnsi="Calibri"/>
                <w:b/>
                <w:color w:val="333399"/>
              </w:rPr>
            </w:pPr>
            <w:r w:rsidRPr="00514373">
              <w:rPr>
                <w:rFonts w:ascii="Calibri" w:hAnsi="Calibri"/>
                <w:b/>
                <w:color w:val="333399"/>
                <w:sz w:val="22"/>
                <w:szCs w:val="22"/>
              </w:rPr>
              <w:t>(signed)</w:t>
            </w:r>
            <w:r w:rsidRPr="00514373">
              <w:rPr>
                <w:rFonts w:ascii="Calibri" w:hAnsi="Calibri"/>
                <w:b/>
                <w:color w:val="333399"/>
                <w:sz w:val="22"/>
                <w:szCs w:val="22"/>
              </w:rPr>
              <w:br/>
              <w:t>Practising Solicitor/Commissioner for Oaths</w:t>
            </w:r>
          </w:p>
        </w:tc>
      </w:tr>
    </w:tbl>
    <w:p w14:paraId="70C1DF4E" w14:textId="7FE53128" w:rsidR="00425024" w:rsidRPr="00EB13D9" w:rsidRDefault="00425024" w:rsidP="00425024">
      <w:pPr>
        <w:pStyle w:val="Heading1"/>
        <w:pBdr>
          <w:bottom w:val="single" w:sz="18" w:space="0" w:color="333399"/>
        </w:pBdr>
        <w:jc w:val="both"/>
        <w:rPr>
          <w:rFonts w:ascii="Calibri" w:hAnsi="Calibri"/>
          <w:szCs w:val="22"/>
        </w:rPr>
      </w:pPr>
      <w:r w:rsidRPr="00EB13D9">
        <w:rPr>
          <w:rFonts w:ascii="Calibri" w:hAnsi="Calibri"/>
          <w:szCs w:val="22"/>
        </w:rPr>
        <w:lastRenderedPageBreak/>
        <w:t xml:space="preserve">Appendix </w:t>
      </w:r>
      <w:r>
        <w:rPr>
          <w:rFonts w:ascii="Calibri" w:hAnsi="Calibri"/>
          <w:szCs w:val="22"/>
        </w:rPr>
        <w:t>5</w:t>
      </w:r>
      <w:r w:rsidRPr="00EB13D9">
        <w:rPr>
          <w:rFonts w:ascii="Calibri" w:hAnsi="Calibri"/>
          <w:szCs w:val="22"/>
        </w:rPr>
        <w:t xml:space="preserve">: </w:t>
      </w:r>
      <w:r>
        <w:rPr>
          <w:rFonts w:ascii="Calibri" w:hAnsi="Calibri"/>
          <w:szCs w:val="22"/>
        </w:rPr>
        <w:t>Dynamic Purchasing System</w:t>
      </w:r>
      <w:r w:rsidRPr="00EB13D9">
        <w:rPr>
          <w:rFonts w:ascii="Calibri" w:hAnsi="Calibri"/>
          <w:szCs w:val="22"/>
        </w:rPr>
        <w:t xml:space="preserve"> Agreement</w:t>
      </w:r>
    </w:p>
    <w:p w14:paraId="70C1DF4F" w14:textId="77777777" w:rsidR="00425024" w:rsidRPr="00514373" w:rsidRDefault="00425024" w:rsidP="00425024">
      <w:pPr>
        <w:tabs>
          <w:tab w:val="left" w:pos="851"/>
          <w:tab w:val="left" w:pos="1985"/>
        </w:tabs>
        <w:spacing w:line="360" w:lineRule="auto"/>
        <w:jc w:val="both"/>
        <w:rPr>
          <w:rFonts w:ascii="Calibri" w:hAnsi="Calibri"/>
          <w:b/>
          <w:sz w:val="22"/>
          <w:szCs w:val="22"/>
        </w:rPr>
      </w:pPr>
    </w:p>
    <w:p w14:paraId="70C1DF50" w14:textId="471528BC" w:rsidR="00425024" w:rsidRPr="000E2638" w:rsidRDefault="00425024" w:rsidP="00D172A8">
      <w:pPr>
        <w:tabs>
          <w:tab w:val="left" w:pos="851"/>
          <w:tab w:val="left" w:pos="1985"/>
        </w:tabs>
        <w:jc w:val="both"/>
        <w:rPr>
          <w:rFonts w:ascii="Calibri" w:hAnsi="Calibri"/>
          <w:b/>
          <w:szCs w:val="22"/>
        </w:rPr>
      </w:pPr>
      <w:r w:rsidRPr="00D172A8">
        <w:rPr>
          <w:rFonts w:ascii="Calibri" w:hAnsi="Calibri"/>
          <w:b/>
          <w:szCs w:val="22"/>
        </w:rPr>
        <w:t xml:space="preserve">Dynamic Purchasing Agreement </w:t>
      </w:r>
      <w:r w:rsidR="00D172A8" w:rsidRPr="00D172A8">
        <w:rPr>
          <w:rFonts w:ascii="Calibri" w:hAnsi="Calibri"/>
          <w:b/>
          <w:bCs/>
          <w:szCs w:val="22"/>
        </w:rPr>
        <w:t xml:space="preserve">for the </w:t>
      </w:r>
      <w:r w:rsidR="006873C4">
        <w:rPr>
          <w:rFonts w:ascii="Calibri" w:hAnsi="Calibri"/>
          <w:b/>
          <w:bCs/>
          <w:szCs w:val="22"/>
        </w:rPr>
        <w:t>supply and delivery of wheelchair accessible vehicles for Enable Ireland Disability Services.</w:t>
      </w:r>
      <w:r w:rsidRPr="000E2638">
        <w:rPr>
          <w:rFonts w:ascii="Calibri" w:hAnsi="Calibri"/>
          <w:b/>
          <w:szCs w:val="22"/>
        </w:rPr>
        <w:t xml:space="preserve"> </w:t>
      </w:r>
    </w:p>
    <w:p w14:paraId="70C1DF51" w14:textId="77777777" w:rsidR="00425024" w:rsidRDefault="00425024" w:rsidP="00425024">
      <w:pPr>
        <w:tabs>
          <w:tab w:val="left" w:pos="5745"/>
        </w:tabs>
        <w:jc w:val="both"/>
        <w:rPr>
          <w:rFonts w:ascii="Calibri" w:hAnsi="Calibri"/>
          <w:b/>
          <w:sz w:val="22"/>
          <w:szCs w:val="22"/>
        </w:rPr>
      </w:pPr>
      <w:r w:rsidRPr="00514373">
        <w:rPr>
          <w:rFonts w:ascii="Calibri" w:hAnsi="Calibri"/>
          <w:b/>
          <w:sz w:val="22"/>
          <w:szCs w:val="22"/>
        </w:rPr>
        <w:tab/>
      </w:r>
    </w:p>
    <w:p w14:paraId="70C1DF52" w14:textId="60BEB5DE" w:rsidR="00425024" w:rsidRPr="00514373" w:rsidRDefault="00425024" w:rsidP="00425024">
      <w:pPr>
        <w:pStyle w:val="Heading2"/>
        <w:ind w:firstLine="0"/>
        <w:jc w:val="both"/>
        <w:rPr>
          <w:rFonts w:ascii="Calibri" w:hAnsi="Calibri"/>
        </w:rPr>
      </w:pPr>
      <w:r w:rsidRPr="00514373">
        <w:rPr>
          <w:rFonts w:ascii="Calibri" w:hAnsi="Calibri"/>
        </w:rPr>
        <w:t xml:space="preserve">THIS </w:t>
      </w:r>
      <w:r>
        <w:rPr>
          <w:rFonts w:ascii="Calibri" w:hAnsi="Calibri"/>
        </w:rPr>
        <w:t>DYNAMIC PURCHASING</w:t>
      </w:r>
      <w:r w:rsidRPr="00514373">
        <w:rPr>
          <w:rFonts w:ascii="Calibri" w:hAnsi="Calibri"/>
        </w:rPr>
        <w:t xml:space="preserve"> AGREEMENT IS MADE ON THE            DAY OF              20</w:t>
      </w:r>
      <w:r w:rsidR="00EC69DD">
        <w:rPr>
          <w:rFonts w:ascii="Calibri" w:hAnsi="Calibri"/>
        </w:rPr>
        <w:t>2</w:t>
      </w:r>
      <w:r w:rsidRPr="00514373">
        <w:rPr>
          <w:rFonts w:ascii="Calibri" w:hAnsi="Calibri"/>
        </w:rPr>
        <w:t xml:space="preserve"> </w:t>
      </w:r>
    </w:p>
    <w:p w14:paraId="70C1DF53" w14:textId="77777777" w:rsidR="00425024" w:rsidRPr="00514373" w:rsidRDefault="00425024" w:rsidP="00425024">
      <w:pPr>
        <w:tabs>
          <w:tab w:val="right" w:pos="4724"/>
        </w:tabs>
        <w:spacing w:after="240"/>
        <w:jc w:val="both"/>
        <w:rPr>
          <w:rFonts w:ascii="Calibri" w:hAnsi="Calibri"/>
          <w:sz w:val="22"/>
          <w:szCs w:val="22"/>
        </w:rPr>
      </w:pPr>
      <w:r w:rsidRPr="00514373">
        <w:rPr>
          <w:rFonts w:ascii="Calibri" w:hAnsi="Calibri"/>
          <w:sz w:val="22"/>
          <w:szCs w:val="22"/>
        </w:rPr>
        <w:t xml:space="preserve"> (“the </w:t>
      </w:r>
      <w:r>
        <w:rPr>
          <w:rFonts w:ascii="Calibri" w:hAnsi="Calibri"/>
          <w:sz w:val="22"/>
          <w:szCs w:val="22"/>
        </w:rPr>
        <w:t>DPS Agreement</w:t>
      </w:r>
      <w:r w:rsidRPr="00514373">
        <w:rPr>
          <w:rFonts w:ascii="Calibri" w:hAnsi="Calibri"/>
          <w:sz w:val="22"/>
          <w:szCs w:val="22"/>
        </w:rPr>
        <w:t>”)</w:t>
      </w:r>
    </w:p>
    <w:p w14:paraId="70C1DF54" w14:textId="77777777" w:rsidR="00425024" w:rsidRPr="00514373" w:rsidRDefault="00425024" w:rsidP="00425024">
      <w:pPr>
        <w:spacing w:after="240"/>
        <w:jc w:val="both"/>
        <w:rPr>
          <w:rFonts w:ascii="Calibri" w:hAnsi="Calibri"/>
          <w:b/>
          <w:sz w:val="22"/>
          <w:szCs w:val="22"/>
        </w:rPr>
      </w:pPr>
      <w:r w:rsidRPr="00514373">
        <w:rPr>
          <w:rFonts w:ascii="Calibri" w:hAnsi="Calibri"/>
          <w:b/>
          <w:sz w:val="22"/>
          <w:szCs w:val="22"/>
        </w:rPr>
        <w:t>BETWEEN:</w:t>
      </w:r>
    </w:p>
    <w:p w14:paraId="70C1DF55" w14:textId="35F07674" w:rsidR="00425024" w:rsidRPr="00514373" w:rsidRDefault="006873C4" w:rsidP="00425024">
      <w:pPr>
        <w:pStyle w:val="Parties"/>
        <w:numPr>
          <w:ilvl w:val="0"/>
          <w:numId w:val="0"/>
        </w:numPr>
        <w:spacing w:line="240" w:lineRule="auto"/>
        <w:ind w:hanging="37"/>
        <w:rPr>
          <w:rFonts w:ascii="Calibri" w:hAnsi="Calibri"/>
          <w:sz w:val="22"/>
          <w:szCs w:val="22"/>
        </w:rPr>
      </w:pPr>
      <w:r>
        <w:rPr>
          <w:rFonts w:ascii="Calibri" w:hAnsi="Calibri"/>
          <w:b/>
          <w:szCs w:val="22"/>
        </w:rPr>
        <w:t>Enable Ireland Disability Services</w:t>
      </w:r>
      <w:r w:rsidR="00425024" w:rsidRPr="00065E56">
        <w:rPr>
          <w:rFonts w:ascii="Calibri" w:hAnsi="Calibri"/>
          <w:b/>
          <w:sz w:val="22"/>
          <w:szCs w:val="22"/>
        </w:rPr>
        <w:t xml:space="preserve"> </w:t>
      </w:r>
      <w:r w:rsidR="00425024" w:rsidRPr="00065E56">
        <w:rPr>
          <w:rFonts w:ascii="Calibri" w:hAnsi="Calibri"/>
          <w:sz w:val="22"/>
          <w:szCs w:val="22"/>
        </w:rPr>
        <w:t>whose</w:t>
      </w:r>
      <w:r w:rsidR="00425024" w:rsidRPr="00514373">
        <w:rPr>
          <w:rFonts w:ascii="Calibri" w:hAnsi="Calibri"/>
          <w:sz w:val="22"/>
          <w:szCs w:val="22"/>
        </w:rPr>
        <w:t xml:space="preserve"> offices are located at</w:t>
      </w:r>
      <w:sdt>
        <w:sdtPr>
          <w:rPr>
            <w:rFonts w:ascii="Calibri" w:hAnsi="Calibri"/>
            <w:sz w:val="22"/>
            <w:szCs w:val="22"/>
          </w:rPr>
          <w:id w:val="103917742"/>
          <w:placeholder>
            <w:docPart w:val="14AA756FD6CB4EF1B9066BC5112B1145"/>
          </w:placeholder>
        </w:sdtPr>
        <w:sdtEndPr>
          <w:rPr>
            <w:b/>
            <w:bCs/>
            <w:highlight w:val="lightGray"/>
          </w:rPr>
        </w:sdtEndPr>
        <w:sdtContent>
          <w:r w:rsidR="00425024" w:rsidRPr="00514373">
            <w:rPr>
              <w:rFonts w:ascii="Calibri" w:hAnsi="Calibri"/>
              <w:sz w:val="22"/>
              <w:szCs w:val="22"/>
            </w:rPr>
            <w:t xml:space="preserve"> </w:t>
          </w:r>
          <w:r w:rsidRPr="006873C4">
            <w:rPr>
              <w:rFonts w:ascii="Calibri" w:hAnsi="Calibri"/>
              <w:b/>
              <w:bCs/>
              <w:sz w:val="22"/>
              <w:szCs w:val="22"/>
            </w:rPr>
            <w:t>32F Rosemount Park Drive, Rosemount Business Park, Ballycoolin Road, Dublin 11, Ireland</w:t>
          </w:r>
        </w:sdtContent>
      </w:sdt>
      <w:r w:rsidR="00425024" w:rsidRPr="00796899">
        <w:rPr>
          <w:rFonts w:ascii="Calibri" w:hAnsi="Calibri"/>
          <w:b/>
          <w:sz w:val="22"/>
          <w:szCs w:val="22"/>
          <w:highlight w:val="lightGray"/>
          <w:lang w:eastAsia="en-US"/>
        </w:rPr>
        <w:t xml:space="preserve"> </w:t>
      </w:r>
      <w:r w:rsidR="00425024" w:rsidRPr="00514373">
        <w:rPr>
          <w:rFonts w:ascii="Calibri" w:hAnsi="Calibri"/>
          <w:sz w:val="22"/>
          <w:szCs w:val="22"/>
        </w:rPr>
        <w:t>(“the Contracting Authority”); and</w:t>
      </w:r>
    </w:p>
    <w:p w14:paraId="70C1DF56" w14:textId="77777777" w:rsidR="00425024" w:rsidRDefault="00E6337A" w:rsidP="00425024">
      <w:pPr>
        <w:pStyle w:val="Parties"/>
        <w:numPr>
          <w:ilvl w:val="0"/>
          <w:numId w:val="0"/>
        </w:numPr>
        <w:spacing w:line="240" w:lineRule="auto"/>
        <w:ind w:hanging="37"/>
        <w:rPr>
          <w:rFonts w:ascii="Calibri" w:hAnsi="Calibri"/>
          <w:sz w:val="22"/>
          <w:szCs w:val="22"/>
        </w:rPr>
      </w:pPr>
      <w:sdt>
        <w:sdtPr>
          <w:rPr>
            <w:rFonts w:ascii="Calibri" w:hAnsi="Calibri"/>
            <w:b/>
            <w:sz w:val="22"/>
            <w:szCs w:val="22"/>
            <w:highlight w:val="lightGray"/>
          </w:rPr>
          <w:id w:val="103917744"/>
          <w:placeholder>
            <w:docPart w:val="14AA756FD6CB4EF1B9066BC5112B1145"/>
          </w:placeholder>
        </w:sdtPr>
        <w:sdtEndPr/>
        <w:sdtContent>
          <w:r w:rsidR="00425024" w:rsidRPr="00796899">
            <w:rPr>
              <w:rFonts w:ascii="Calibri" w:hAnsi="Calibri"/>
              <w:b/>
              <w:sz w:val="22"/>
              <w:szCs w:val="22"/>
              <w:highlight w:val="lightGray"/>
              <w:lang w:eastAsia="en-US"/>
            </w:rPr>
            <w:t xml:space="preserve">[Insert name of </w:t>
          </w:r>
          <w:r w:rsidR="00425024">
            <w:rPr>
              <w:rFonts w:ascii="Calibri" w:hAnsi="Calibri"/>
              <w:b/>
              <w:sz w:val="22"/>
              <w:szCs w:val="22"/>
              <w:highlight w:val="lightGray"/>
              <w:lang w:eastAsia="en-US"/>
            </w:rPr>
            <w:t>DPS Member</w:t>
          </w:r>
          <w:r w:rsidR="00425024" w:rsidRPr="00796899">
            <w:rPr>
              <w:rFonts w:ascii="Calibri" w:hAnsi="Calibri"/>
              <w:b/>
              <w:sz w:val="22"/>
              <w:szCs w:val="22"/>
              <w:highlight w:val="lightGray"/>
              <w:lang w:eastAsia="en-US"/>
            </w:rPr>
            <w:t>]</w:t>
          </w:r>
        </w:sdtContent>
      </w:sdt>
      <w:r w:rsidR="00425024" w:rsidRPr="00796899">
        <w:rPr>
          <w:rFonts w:ascii="Calibri" w:hAnsi="Calibri"/>
          <w:sz w:val="22"/>
          <w:szCs w:val="22"/>
        </w:rPr>
        <w:t xml:space="preserve"> </w:t>
      </w:r>
      <w:r w:rsidR="00425024" w:rsidRPr="00514373">
        <w:rPr>
          <w:rFonts w:ascii="Calibri" w:hAnsi="Calibri"/>
          <w:sz w:val="22"/>
          <w:szCs w:val="22"/>
        </w:rPr>
        <w:t>whose principal place of business is at</w:t>
      </w:r>
      <w:sdt>
        <w:sdtPr>
          <w:rPr>
            <w:rFonts w:ascii="Calibri" w:hAnsi="Calibri"/>
            <w:sz w:val="22"/>
            <w:szCs w:val="22"/>
          </w:rPr>
          <w:id w:val="103917743"/>
          <w:placeholder>
            <w:docPart w:val="14AA756FD6CB4EF1B9066BC5112B1145"/>
          </w:placeholder>
        </w:sdtPr>
        <w:sdtEndPr>
          <w:rPr>
            <w:b/>
            <w:highlight w:val="lightGray"/>
          </w:rPr>
        </w:sdtEndPr>
        <w:sdtContent>
          <w:r w:rsidR="00425024" w:rsidRPr="00514373">
            <w:rPr>
              <w:rFonts w:ascii="Calibri" w:hAnsi="Calibri"/>
              <w:sz w:val="22"/>
              <w:szCs w:val="22"/>
            </w:rPr>
            <w:t xml:space="preserve"> </w:t>
          </w:r>
          <w:r w:rsidR="00425024" w:rsidRPr="00796899">
            <w:rPr>
              <w:rFonts w:ascii="Calibri" w:hAnsi="Calibri"/>
              <w:b/>
              <w:sz w:val="22"/>
              <w:szCs w:val="22"/>
              <w:highlight w:val="lightGray"/>
              <w:lang w:eastAsia="en-US"/>
            </w:rPr>
            <w:t>____________</w:t>
          </w:r>
        </w:sdtContent>
      </w:sdt>
      <w:r w:rsidR="00425024" w:rsidRPr="00796899">
        <w:rPr>
          <w:rFonts w:ascii="Calibri" w:hAnsi="Calibri"/>
          <w:b/>
          <w:sz w:val="22"/>
          <w:szCs w:val="22"/>
          <w:highlight w:val="lightGray"/>
          <w:lang w:eastAsia="en-US"/>
        </w:rPr>
        <w:t xml:space="preserve"> </w:t>
      </w:r>
      <w:r w:rsidR="00425024" w:rsidRPr="00514373">
        <w:rPr>
          <w:rFonts w:ascii="Calibri" w:hAnsi="Calibri"/>
          <w:sz w:val="22"/>
          <w:szCs w:val="22"/>
        </w:rPr>
        <w:t xml:space="preserve">(“the </w:t>
      </w:r>
      <w:r w:rsidR="00425024">
        <w:rPr>
          <w:rFonts w:ascii="Calibri" w:hAnsi="Calibri"/>
          <w:sz w:val="22"/>
          <w:szCs w:val="22"/>
        </w:rPr>
        <w:t>DPS Member</w:t>
      </w:r>
      <w:r w:rsidR="00425024" w:rsidRPr="00514373">
        <w:rPr>
          <w:rFonts w:ascii="Calibri" w:hAnsi="Calibri"/>
          <w:sz w:val="22"/>
          <w:szCs w:val="22"/>
        </w:rPr>
        <w:t>”)</w:t>
      </w:r>
    </w:p>
    <w:p w14:paraId="70C1DF57" w14:textId="77777777" w:rsidR="00425024" w:rsidRDefault="00425024" w:rsidP="00425024">
      <w:pPr>
        <w:pStyle w:val="Parties"/>
        <w:numPr>
          <w:ilvl w:val="0"/>
          <w:numId w:val="0"/>
        </w:numPr>
        <w:spacing w:line="240" w:lineRule="auto"/>
        <w:ind w:hanging="37"/>
        <w:rPr>
          <w:rFonts w:ascii="Calibri" w:hAnsi="Calibri"/>
          <w:sz w:val="22"/>
          <w:szCs w:val="22"/>
        </w:rPr>
      </w:pPr>
      <w:r w:rsidRPr="00514373">
        <w:rPr>
          <w:rFonts w:ascii="Calibri" w:hAnsi="Calibri"/>
          <w:sz w:val="22"/>
          <w:szCs w:val="22"/>
        </w:rPr>
        <w:t>(each a “Party” and together the “Parties”)</w:t>
      </w:r>
    </w:p>
    <w:p w14:paraId="70C1DF58" w14:textId="77777777" w:rsidR="00425024" w:rsidRPr="00514373" w:rsidRDefault="00425024" w:rsidP="00425024">
      <w:pPr>
        <w:pStyle w:val="Heading2"/>
        <w:ind w:firstLine="0"/>
        <w:jc w:val="both"/>
        <w:rPr>
          <w:rFonts w:ascii="Calibri" w:hAnsi="Calibri"/>
        </w:rPr>
      </w:pPr>
      <w:r w:rsidRPr="00514373">
        <w:rPr>
          <w:rFonts w:ascii="Calibri" w:hAnsi="Calibri"/>
        </w:rPr>
        <w:t>WHEREAS:</w:t>
      </w:r>
    </w:p>
    <w:p w14:paraId="70C1DF59" w14:textId="4D0CF6F0" w:rsidR="00425024" w:rsidRPr="00514373" w:rsidRDefault="00425024" w:rsidP="00E52889">
      <w:pPr>
        <w:spacing w:after="240"/>
        <w:ind w:left="360" w:hanging="360"/>
        <w:jc w:val="both"/>
        <w:rPr>
          <w:rFonts w:ascii="Calibri" w:hAnsi="Calibri"/>
          <w:sz w:val="22"/>
          <w:szCs w:val="22"/>
          <w:lang w:val="en-US"/>
        </w:rPr>
      </w:pPr>
      <w:r w:rsidRPr="00514373">
        <w:rPr>
          <w:rFonts w:ascii="Calibri" w:hAnsi="Calibri"/>
          <w:sz w:val="22"/>
          <w:szCs w:val="22"/>
          <w:lang w:val="en-US"/>
        </w:rPr>
        <w:t>1.</w:t>
      </w:r>
      <w:r w:rsidRPr="00514373">
        <w:rPr>
          <w:rFonts w:ascii="Calibri" w:hAnsi="Calibri"/>
          <w:sz w:val="22"/>
          <w:szCs w:val="22"/>
          <w:lang w:val="en-US"/>
        </w:rPr>
        <w:tab/>
        <w:t xml:space="preserve">By </w:t>
      </w:r>
      <w:r>
        <w:rPr>
          <w:rFonts w:ascii="Calibri" w:hAnsi="Calibri"/>
          <w:sz w:val="22"/>
          <w:szCs w:val="22"/>
          <w:lang w:val="en-US"/>
        </w:rPr>
        <w:t>Request to Participate in Dynamic Purchasing System (“DPS”)</w:t>
      </w:r>
      <w:r w:rsidRPr="00514373">
        <w:rPr>
          <w:rFonts w:ascii="Calibri" w:hAnsi="Calibri"/>
          <w:sz w:val="22"/>
          <w:szCs w:val="22"/>
          <w:lang w:val="en-US"/>
        </w:rPr>
        <w:t xml:space="preserve"> </w:t>
      </w:r>
      <w:r w:rsidRPr="00514373">
        <w:rPr>
          <w:rFonts w:ascii="Calibri" w:hAnsi="Calibri"/>
          <w:sz w:val="22"/>
          <w:szCs w:val="22"/>
        </w:rPr>
        <w:t xml:space="preserve">advertised in the supplement to the Official Journal of the European Union, OJEU Notice Number </w:t>
      </w:r>
      <w:sdt>
        <w:sdtPr>
          <w:rPr>
            <w:rFonts w:ascii="Calibri" w:hAnsi="Calibri"/>
            <w:sz w:val="22"/>
            <w:szCs w:val="22"/>
          </w:rPr>
          <w:id w:val="104902831"/>
          <w:placeholder>
            <w:docPart w:val="14AA756FD6CB4EF1B9066BC5112B1145"/>
          </w:placeholder>
        </w:sdtPr>
        <w:sdtEndPr/>
        <w:sdtContent>
          <w:r w:rsidRPr="00796899">
            <w:rPr>
              <w:rFonts w:ascii="Calibri" w:hAnsi="Calibri"/>
              <w:sz w:val="22"/>
              <w:szCs w:val="22"/>
              <w:highlight w:val="lightGray"/>
            </w:rPr>
            <w:t>__________</w:t>
          </w:r>
          <w:r w:rsidRPr="00514373">
            <w:rPr>
              <w:rFonts w:ascii="Calibri" w:hAnsi="Calibri"/>
              <w:sz w:val="22"/>
              <w:szCs w:val="22"/>
            </w:rPr>
            <w:t>o</w:t>
          </w:r>
        </w:sdtContent>
      </w:sdt>
      <w:r w:rsidRPr="00514373">
        <w:rPr>
          <w:rFonts w:ascii="Calibri" w:hAnsi="Calibri"/>
          <w:sz w:val="22"/>
          <w:szCs w:val="22"/>
        </w:rPr>
        <w:t xml:space="preserve">f </w:t>
      </w:r>
      <w:sdt>
        <w:sdtPr>
          <w:rPr>
            <w:rFonts w:ascii="Calibri" w:hAnsi="Calibri"/>
            <w:sz w:val="22"/>
            <w:szCs w:val="22"/>
          </w:rPr>
          <w:id w:val="104902832"/>
          <w:placeholder>
            <w:docPart w:val="14AA756FD6CB4EF1B9066BC5112B1145"/>
          </w:placeholder>
        </w:sdtPr>
        <w:sdtEndPr>
          <w:rPr>
            <w:highlight w:val="lightGray"/>
          </w:rPr>
        </w:sdtEndPr>
        <w:sdtContent>
          <w:r w:rsidRPr="00796899">
            <w:rPr>
              <w:rFonts w:ascii="Calibri" w:hAnsi="Calibri"/>
              <w:sz w:val="22"/>
              <w:szCs w:val="22"/>
              <w:highlight w:val="lightGray"/>
            </w:rPr>
            <w:t>____________</w:t>
          </w:r>
        </w:sdtContent>
      </w:sdt>
      <w:r w:rsidRPr="00514373">
        <w:rPr>
          <w:rFonts w:ascii="Calibri" w:hAnsi="Calibri"/>
          <w:sz w:val="22"/>
          <w:szCs w:val="22"/>
        </w:rPr>
        <w:t xml:space="preserve">and entitled </w:t>
      </w:r>
      <w:sdt>
        <w:sdtPr>
          <w:rPr>
            <w:rFonts w:ascii="Calibri" w:hAnsi="Calibri"/>
            <w:sz w:val="22"/>
            <w:szCs w:val="22"/>
            <w:highlight w:val="yellow"/>
          </w:rPr>
          <w:id w:val="104902833"/>
          <w:placeholder>
            <w:docPart w:val="14AA756FD6CB4EF1B9066BC5112B1145"/>
          </w:placeholder>
        </w:sdtPr>
        <w:sdtEndPr>
          <w:rPr>
            <w:i/>
            <w:highlight w:val="none"/>
          </w:rPr>
        </w:sdtEndPr>
        <w:sdtContent>
          <w:r w:rsidRPr="00065E56">
            <w:rPr>
              <w:rFonts w:ascii="Calibri" w:hAnsi="Calibri"/>
              <w:i/>
              <w:sz w:val="22"/>
              <w:szCs w:val="22"/>
            </w:rPr>
            <w:t>Dynamic Purchasing System</w:t>
          </w:r>
          <w:r w:rsidR="00065E56" w:rsidRPr="00065E56">
            <w:rPr>
              <w:rFonts w:ascii="Calibri" w:hAnsi="Calibri"/>
              <w:i/>
              <w:sz w:val="22"/>
              <w:szCs w:val="22"/>
            </w:rPr>
            <w:t xml:space="preserve"> Qualification</w:t>
          </w:r>
          <w:r w:rsidRPr="00065E56">
            <w:rPr>
              <w:rFonts w:ascii="Calibri" w:hAnsi="Calibri"/>
              <w:i/>
              <w:sz w:val="22"/>
              <w:szCs w:val="22"/>
            </w:rPr>
            <w:t xml:space="preserve"> dated</w:t>
          </w:r>
          <w:r w:rsidR="00E52889">
            <w:rPr>
              <w:rFonts w:ascii="Calibri" w:hAnsi="Calibri"/>
              <w:i/>
              <w:sz w:val="22"/>
              <w:szCs w:val="22"/>
            </w:rPr>
            <w:t xml:space="preserve"> </w:t>
          </w:r>
          <w:r w:rsidR="006873C4" w:rsidRPr="006873C4">
            <w:rPr>
              <w:rFonts w:ascii="Calibri" w:hAnsi="Calibri"/>
              <w:i/>
              <w:sz w:val="22"/>
              <w:szCs w:val="22"/>
              <w:highlight w:val="yellow"/>
            </w:rPr>
            <w:t>XX/XX/XXXX</w:t>
          </w:r>
          <w:r w:rsidRPr="00065E56">
            <w:rPr>
              <w:rFonts w:ascii="Calibri" w:hAnsi="Calibri"/>
              <w:i/>
              <w:sz w:val="22"/>
              <w:szCs w:val="22"/>
            </w:rPr>
            <w:t xml:space="preserve"> for the </w:t>
          </w:r>
          <w:r w:rsidR="006873C4">
            <w:rPr>
              <w:rFonts w:ascii="Calibri" w:hAnsi="Calibri"/>
              <w:i/>
              <w:sz w:val="22"/>
              <w:szCs w:val="22"/>
            </w:rPr>
            <w:t>supply of wheelchair accessible vehicles for Enable Ireland Disability Services</w:t>
          </w:r>
          <w:r w:rsidR="00E52889" w:rsidRPr="00E52889">
            <w:rPr>
              <w:rFonts w:ascii="Calibri" w:hAnsi="Calibri"/>
              <w:i/>
              <w:sz w:val="22"/>
              <w:szCs w:val="22"/>
            </w:rPr>
            <w:t>.</w:t>
          </w:r>
          <w:r w:rsidRPr="00065E56">
            <w:rPr>
              <w:rFonts w:ascii="Calibri" w:hAnsi="Calibri"/>
              <w:i/>
              <w:sz w:val="22"/>
              <w:szCs w:val="22"/>
            </w:rPr>
            <w:t>”</w:t>
          </w:r>
        </w:sdtContent>
      </w:sdt>
      <w:r w:rsidRPr="00514373">
        <w:rPr>
          <w:rFonts w:ascii="Calibri" w:hAnsi="Calibri"/>
          <w:sz w:val="22"/>
          <w:szCs w:val="22"/>
          <w:lang w:val="en-US"/>
        </w:rPr>
        <w:t xml:space="preserve"> (“the</w:t>
      </w:r>
      <w:r>
        <w:rPr>
          <w:rFonts w:ascii="Calibri" w:hAnsi="Calibri"/>
          <w:sz w:val="22"/>
          <w:szCs w:val="22"/>
          <w:lang w:val="en-US"/>
        </w:rPr>
        <w:t xml:space="preserve"> </w:t>
      </w:r>
      <w:r w:rsidR="005F3F25">
        <w:rPr>
          <w:rFonts w:ascii="Calibri" w:hAnsi="Calibri"/>
          <w:sz w:val="22"/>
          <w:szCs w:val="22"/>
          <w:lang w:val="en-US"/>
        </w:rPr>
        <w:t>DPSQ</w:t>
      </w:r>
      <w:r w:rsidRPr="00514373">
        <w:rPr>
          <w:rFonts w:ascii="Calibri" w:hAnsi="Calibri"/>
          <w:sz w:val="22"/>
          <w:szCs w:val="22"/>
          <w:lang w:val="en-US"/>
        </w:rPr>
        <w:t xml:space="preserve">”) the Contracting Authority invited </w:t>
      </w:r>
      <w:r>
        <w:rPr>
          <w:rFonts w:ascii="Calibri" w:hAnsi="Calibri"/>
          <w:sz w:val="22"/>
          <w:szCs w:val="22"/>
          <w:lang w:val="en-US"/>
        </w:rPr>
        <w:t>Candidates</w:t>
      </w:r>
      <w:r w:rsidRPr="00514373">
        <w:rPr>
          <w:rFonts w:ascii="Calibri" w:hAnsi="Calibri"/>
          <w:sz w:val="22"/>
          <w:szCs w:val="22"/>
          <w:lang w:val="en-US"/>
        </w:rPr>
        <w:t xml:space="preserve"> to participate in a </w:t>
      </w:r>
      <w:r>
        <w:rPr>
          <w:rFonts w:ascii="Calibri" w:hAnsi="Calibri"/>
          <w:sz w:val="22"/>
          <w:szCs w:val="22"/>
          <w:lang w:val="en-US"/>
        </w:rPr>
        <w:t xml:space="preserve">DPS agreement </w:t>
      </w:r>
      <w:r w:rsidRPr="00514373">
        <w:rPr>
          <w:rFonts w:ascii="Calibri" w:hAnsi="Calibri"/>
          <w:sz w:val="22"/>
          <w:szCs w:val="22"/>
          <w:lang w:val="en-US"/>
        </w:rPr>
        <w:t xml:space="preserve">for the provision of the </w:t>
      </w:r>
      <w:r>
        <w:rPr>
          <w:rFonts w:ascii="Calibri" w:hAnsi="Calibri"/>
          <w:sz w:val="22"/>
          <w:szCs w:val="22"/>
          <w:lang w:val="en-US"/>
        </w:rPr>
        <w:t xml:space="preserve">Goods </w:t>
      </w:r>
      <w:r w:rsidRPr="00514373">
        <w:rPr>
          <w:rFonts w:ascii="Calibri" w:hAnsi="Calibri"/>
          <w:sz w:val="22"/>
          <w:szCs w:val="22"/>
          <w:lang w:val="en-US"/>
        </w:rPr>
        <w:t>described in Appendix 1 of the</w:t>
      </w:r>
      <w:r>
        <w:rPr>
          <w:rFonts w:ascii="Calibri" w:hAnsi="Calibri"/>
          <w:sz w:val="22"/>
          <w:szCs w:val="22"/>
        </w:rPr>
        <w:t xml:space="preserve"> </w:t>
      </w:r>
      <w:r w:rsidR="005F3F25">
        <w:rPr>
          <w:rFonts w:ascii="Calibri" w:hAnsi="Calibri"/>
          <w:sz w:val="22"/>
          <w:szCs w:val="22"/>
        </w:rPr>
        <w:t>DPSQ</w:t>
      </w:r>
      <w:r>
        <w:rPr>
          <w:rFonts w:ascii="Calibri" w:hAnsi="Calibri"/>
          <w:sz w:val="22"/>
          <w:szCs w:val="22"/>
        </w:rPr>
        <w:t xml:space="preserve"> </w:t>
      </w:r>
      <w:r w:rsidRPr="00514373">
        <w:rPr>
          <w:rFonts w:ascii="Calibri" w:hAnsi="Calibri"/>
          <w:sz w:val="22"/>
          <w:szCs w:val="22"/>
          <w:lang w:val="en-US"/>
        </w:rPr>
        <w:t>(the “</w:t>
      </w:r>
      <w:r>
        <w:rPr>
          <w:rFonts w:ascii="Calibri" w:hAnsi="Calibri"/>
          <w:sz w:val="22"/>
          <w:szCs w:val="22"/>
          <w:lang w:val="en-US"/>
        </w:rPr>
        <w:t>Goods</w:t>
      </w:r>
      <w:r w:rsidRPr="00514373">
        <w:rPr>
          <w:rFonts w:ascii="Calibri" w:hAnsi="Calibri"/>
          <w:sz w:val="22"/>
          <w:szCs w:val="22"/>
          <w:lang w:val="en-US"/>
        </w:rPr>
        <w:t>”).  References to the</w:t>
      </w:r>
      <w:r>
        <w:rPr>
          <w:rFonts w:ascii="Calibri" w:hAnsi="Calibri"/>
          <w:sz w:val="22"/>
          <w:szCs w:val="22"/>
          <w:lang w:val="en-US"/>
        </w:rPr>
        <w:t xml:space="preserve"> </w:t>
      </w:r>
      <w:r>
        <w:rPr>
          <w:rFonts w:ascii="Calibri" w:hAnsi="Calibri"/>
          <w:sz w:val="22"/>
          <w:szCs w:val="22"/>
        </w:rPr>
        <w:t xml:space="preserve"> </w:t>
      </w:r>
      <w:r w:rsidR="005F3F25">
        <w:rPr>
          <w:rFonts w:ascii="Calibri" w:hAnsi="Calibri"/>
          <w:sz w:val="22"/>
          <w:szCs w:val="22"/>
        </w:rPr>
        <w:t>DPSQ</w:t>
      </w:r>
      <w:r>
        <w:rPr>
          <w:rFonts w:ascii="Calibri" w:hAnsi="Calibri"/>
          <w:sz w:val="22"/>
          <w:szCs w:val="22"/>
        </w:rPr>
        <w:t xml:space="preserve"> </w:t>
      </w:r>
      <w:r w:rsidRPr="00514373">
        <w:rPr>
          <w:rFonts w:ascii="Calibri" w:hAnsi="Calibri"/>
          <w:sz w:val="22"/>
          <w:szCs w:val="22"/>
          <w:lang w:val="en-US"/>
        </w:rPr>
        <w:t>shall include any clarifications in relation to the</w:t>
      </w:r>
      <w:r>
        <w:rPr>
          <w:rFonts w:ascii="Calibri" w:hAnsi="Calibri"/>
          <w:sz w:val="22"/>
          <w:szCs w:val="22"/>
          <w:lang w:val="en-US"/>
        </w:rPr>
        <w:t xml:space="preserve"> </w:t>
      </w:r>
      <w:r>
        <w:rPr>
          <w:rFonts w:ascii="Calibri" w:hAnsi="Calibri"/>
          <w:sz w:val="22"/>
          <w:szCs w:val="22"/>
        </w:rPr>
        <w:t xml:space="preserve"> </w:t>
      </w:r>
      <w:r w:rsidR="005F3F25">
        <w:rPr>
          <w:rFonts w:ascii="Calibri" w:hAnsi="Calibri"/>
          <w:sz w:val="22"/>
          <w:szCs w:val="22"/>
        </w:rPr>
        <w:t>DPSQ</w:t>
      </w:r>
      <w:r>
        <w:rPr>
          <w:rFonts w:ascii="Calibri" w:hAnsi="Calibri"/>
          <w:sz w:val="22"/>
          <w:szCs w:val="22"/>
        </w:rPr>
        <w:t xml:space="preserve">  </w:t>
      </w:r>
      <w:r w:rsidRPr="00514373">
        <w:rPr>
          <w:rFonts w:ascii="Calibri" w:hAnsi="Calibri"/>
          <w:sz w:val="22"/>
          <w:szCs w:val="22"/>
          <w:lang w:val="en-US"/>
        </w:rPr>
        <w:t xml:space="preserve">issued by the Contracting Authority via the messaging facility on </w:t>
      </w:r>
      <w:hyperlink r:id="rId21" w:history="1">
        <w:r w:rsidRPr="00514373">
          <w:rPr>
            <w:rStyle w:val="Hyperlink"/>
            <w:rFonts w:ascii="Calibri" w:hAnsi="Calibri"/>
            <w:sz w:val="22"/>
            <w:szCs w:val="22"/>
            <w:lang w:val="en-US"/>
          </w:rPr>
          <w:t>www.</w:t>
        </w:r>
        <w:r>
          <w:rPr>
            <w:rStyle w:val="Hyperlink"/>
            <w:rFonts w:ascii="Calibri" w:hAnsi="Calibri"/>
            <w:sz w:val="22"/>
            <w:szCs w:val="22"/>
            <w:lang w:val="en-US"/>
          </w:rPr>
          <w:t>etenders</w:t>
        </w:r>
        <w:r w:rsidRPr="00514373">
          <w:rPr>
            <w:rStyle w:val="Hyperlink"/>
            <w:rFonts w:ascii="Calibri" w:hAnsi="Calibri"/>
            <w:sz w:val="22"/>
            <w:szCs w:val="22"/>
            <w:lang w:val="en-US"/>
          </w:rPr>
          <w:t>.gov.ie</w:t>
        </w:r>
      </w:hyperlink>
      <w:r>
        <w:rPr>
          <w:rStyle w:val="Hyperlink"/>
          <w:rFonts w:ascii="Calibri" w:hAnsi="Calibri"/>
          <w:sz w:val="22"/>
          <w:szCs w:val="22"/>
          <w:lang w:val="en-US"/>
        </w:rPr>
        <w:t xml:space="preserve"> (the “Electronic Platform”)</w:t>
      </w:r>
      <w:r w:rsidRPr="00514373">
        <w:rPr>
          <w:rFonts w:ascii="Calibri" w:hAnsi="Calibri"/>
          <w:sz w:val="22"/>
          <w:szCs w:val="22"/>
          <w:lang w:val="en-US"/>
        </w:rPr>
        <w:t xml:space="preserve"> between </w:t>
      </w:r>
      <w:sdt>
        <w:sdtPr>
          <w:rPr>
            <w:rFonts w:ascii="Calibri" w:hAnsi="Calibri"/>
            <w:sz w:val="22"/>
            <w:szCs w:val="22"/>
            <w:lang w:val="en-US"/>
          </w:rPr>
          <w:id w:val="103917745"/>
          <w:placeholder>
            <w:docPart w:val="14AA756FD6CB4EF1B9066BC5112B1145"/>
          </w:placeholder>
        </w:sdtPr>
        <w:sdtEndPr>
          <w:rPr>
            <w:b/>
            <w:highlight w:val="lightGray"/>
            <w:lang w:val="en-IE"/>
          </w:rPr>
        </w:sdtEndPr>
        <w:sdtContent>
          <w:r w:rsidRPr="00796899">
            <w:rPr>
              <w:rFonts w:ascii="Calibri" w:hAnsi="Calibri"/>
              <w:b/>
              <w:sz w:val="22"/>
              <w:szCs w:val="22"/>
              <w:highlight w:val="lightGray"/>
            </w:rPr>
            <w:t>[insert date]</w:t>
          </w:r>
        </w:sdtContent>
      </w:sdt>
      <w:r w:rsidRPr="00514373">
        <w:rPr>
          <w:rFonts w:ascii="Calibri" w:hAnsi="Calibri"/>
          <w:sz w:val="22"/>
          <w:szCs w:val="22"/>
          <w:lang w:val="en-US"/>
        </w:rPr>
        <w:t xml:space="preserve"> and </w:t>
      </w:r>
      <w:sdt>
        <w:sdtPr>
          <w:rPr>
            <w:rFonts w:ascii="Calibri" w:hAnsi="Calibri"/>
            <w:sz w:val="22"/>
            <w:szCs w:val="22"/>
            <w:lang w:val="en-US"/>
          </w:rPr>
          <w:id w:val="103917746"/>
          <w:placeholder>
            <w:docPart w:val="14AA756FD6CB4EF1B9066BC5112B1145"/>
          </w:placeholder>
        </w:sdtPr>
        <w:sdtEndPr>
          <w:rPr>
            <w:b/>
            <w:highlight w:val="lightGray"/>
            <w:lang w:val="en-IE"/>
          </w:rPr>
        </w:sdtEndPr>
        <w:sdtContent>
          <w:r w:rsidRPr="00796899">
            <w:rPr>
              <w:rFonts w:ascii="Calibri" w:hAnsi="Calibri"/>
              <w:b/>
              <w:sz w:val="22"/>
              <w:szCs w:val="22"/>
              <w:highlight w:val="lightGray"/>
            </w:rPr>
            <w:t>[insert date]</w:t>
          </w:r>
        </w:sdtContent>
      </w:sdt>
      <w:r w:rsidRPr="00514373">
        <w:rPr>
          <w:rFonts w:ascii="Calibri" w:hAnsi="Calibri"/>
          <w:sz w:val="22"/>
          <w:szCs w:val="22"/>
          <w:lang w:val="en-US"/>
        </w:rPr>
        <w:t xml:space="preserve"> (the “</w:t>
      </w:r>
      <w:r>
        <w:rPr>
          <w:rFonts w:ascii="Calibri" w:hAnsi="Calibri"/>
          <w:sz w:val="22"/>
          <w:szCs w:val="22"/>
        </w:rPr>
        <w:t xml:space="preserve">  </w:t>
      </w:r>
      <w:r w:rsidR="005F3F25">
        <w:rPr>
          <w:rFonts w:ascii="Calibri" w:hAnsi="Calibri"/>
          <w:sz w:val="22"/>
          <w:szCs w:val="22"/>
        </w:rPr>
        <w:t>DPSQ</w:t>
      </w:r>
      <w:r>
        <w:rPr>
          <w:rFonts w:ascii="Calibri" w:hAnsi="Calibri"/>
          <w:sz w:val="22"/>
          <w:szCs w:val="22"/>
        </w:rPr>
        <w:t xml:space="preserve"> </w:t>
      </w:r>
      <w:r w:rsidRPr="00514373">
        <w:rPr>
          <w:rFonts w:ascii="Calibri" w:hAnsi="Calibri"/>
          <w:sz w:val="22"/>
          <w:szCs w:val="22"/>
          <w:lang w:val="en-US"/>
        </w:rPr>
        <w:t>Clarifications”).  The</w:t>
      </w:r>
      <w:r>
        <w:rPr>
          <w:rFonts w:ascii="Calibri" w:hAnsi="Calibri"/>
          <w:sz w:val="22"/>
          <w:szCs w:val="22"/>
          <w:lang w:val="en-US"/>
        </w:rPr>
        <w:t xml:space="preserve"> </w:t>
      </w:r>
      <w:r w:rsidR="005F3F25">
        <w:rPr>
          <w:rFonts w:ascii="Calibri" w:hAnsi="Calibri"/>
          <w:sz w:val="22"/>
          <w:szCs w:val="22"/>
        </w:rPr>
        <w:t>DPSQ</w:t>
      </w:r>
      <w:r w:rsidRPr="00514373">
        <w:rPr>
          <w:rFonts w:ascii="Calibri" w:hAnsi="Calibri"/>
          <w:sz w:val="22"/>
          <w:szCs w:val="22"/>
          <w:lang w:val="en-US"/>
        </w:rPr>
        <w:t xml:space="preserve"> (including the</w:t>
      </w:r>
      <w:r>
        <w:rPr>
          <w:rFonts w:ascii="Calibri" w:hAnsi="Calibri"/>
          <w:sz w:val="22"/>
          <w:szCs w:val="22"/>
          <w:lang w:val="en-US"/>
        </w:rPr>
        <w:t xml:space="preserve"> </w:t>
      </w:r>
      <w:r>
        <w:rPr>
          <w:rFonts w:ascii="Calibri" w:hAnsi="Calibri"/>
          <w:sz w:val="22"/>
          <w:szCs w:val="22"/>
        </w:rPr>
        <w:t xml:space="preserve">  </w:t>
      </w:r>
      <w:r w:rsidR="005F3F25">
        <w:rPr>
          <w:rFonts w:ascii="Calibri" w:hAnsi="Calibri"/>
          <w:sz w:val="22"/>
          <w:szCs w:val="22"/>
        </w:rPr>
        <w:t>DPSQ</w:t>
      </w:r>
      <w:r>
        <w:rPr>
          <w:rFonts w:ascii="Calibri" w:hAnsi="Calibri"/>
          <w:sz w:val="22"/>
          <w:szCs w:val="22"/>
        </w:rPr>
        <w:t xml:space="preserve"> </w:t>
      </w:r>
      <w:r w:rsidRPr="00514373">
        <w:rPr>
          <w:rFonts w:ascii="Calibri" w:hAnsi="Calibri"/>
          <w:sz w:val="22"/>
          <w:szCs w:val="22"/>
          <w:lang w:val="en-US"/>
        </w:rPr>
        <w:t xml:space="preserve">Clarifications) is hereby incorporated by reference into this </w:t>
      </w:r>
      <w:r>
        <w:rPr>
          <w:rFonts w:ascii="Calibri" w:hAnsi="Calibri"/>
          <w:sz w:val="22"/>
          <w:szCs w:val="22"/>
          <w:lang w:val="en-US"/>
        </w:rPr>
        <w:t>DPS Agreement</w:t>
      </w:r>
      <w:r w:rsidRPr="00514373">
        <w:rPr>
          <w:rFonts w:ascii="Calibri" w:hAnsi="Calibri"/>
          <w:sz w:val="22"/>
          <w:szCs w:val="22"/>
          <w:lang w:val="en-US"/>
        </w:rPr>
        <w:t xml:space="preserve">. </w:t>
      </w:r>
    </w:p>
    <w:p w14:paraId="70C1DF5A" w14:textId="77777777" w:rsidR="00425024" w:rsidRPr="00514373" w:rsidRDefault="00425024" w:rsidP="00425024">
      <w:pPr>
        <w:numPr>
          <w:ilvl w:val="0"/>
          <w:numId w:val="5"/>
        </w:numPr>
        <w:tabs>
          <w:tab w:val="clear" w:pos="720"/>
          <w:tab w:val="left" w:pos="284"/>
        </w:tabs>
        <w:suppressAutoHyphens/>
        <w:spacing w:after="240"/>
        <w:ind w:left="284" w:hanging="284"/>
        <w:jc w:val="both"/>
        <w:rPr>
          <w:rFonts w:ascii="Calibri" w:hAnsi="Calibri"/>
          <w:sz w:val="22"/>
          <w:szCs w:val="22"/>
          <w:lang w:val="en-US"/>
        </w:rPr>
      </w:pPr>
      <w:r w:rsidRPr="00514373">
        <w:rPr>
          <w:rFonts w:ascii="Calibri" w:hAnsi="Calibri"/>
          <w:sz w:val="22"/>
          <w:szCs w:val="22"/>
          <w:lang w:val="en-US"/>
        </w:rPr>
        <w:t xml:space="preserve">The </w:t>
      </w:r>
      <w:r>
        <w:rPr>
          <w:rFonts w:ascii="Calibri" w:hAnsi="Calibri"/>
          <w:sz w:val="22"/>
          <w:szCs w:val="22"/>
          <w:lang w:val="en-US"/>
        </w:rPr>
        <w:t>DPS Member</w:t>
      </w:r>
      <w:r w:rsidRPr="00514373">
        <w:rPr>
          <w:rFonts w:ascii="Calibri" w:hAnsi="Calibri"/>
          <w:sz w:val="22"/>
          <w:szCs w:val="22"/>
          <w:lang w:val="en-US"/>
        </w:rPr>
        <w:t xml:space="preserve"> submitted a response to the</w:t>
      </w:r>
      <w:r>
        <w:rPr>
          <w:rFonts w:ascii="Calibri" w:hAnsi="Calibri"/>
          <w:sz w:val="22"/>
          <w:szCs w:val="22"/>
          <w:lang w:val="en-US"/>
        </w:rPr>
        <w:t xml:space="preserve"> </w:t>
      </w:r>
      <w:r w:rsidR="005F3F25">
        <w:rPr>
          <w:rFonts w:ascii="Calibri" w:hAnsi="Calibri"/>
          <w:sz w:val="22"/>
          <w:szCs w:val="22"/>
        </w:rPr>
        <w:t>DPSQ</w:t>
      </w:r>
      <w:r w:rsidRPr="00514373">
        <w:rPr>
          <w:rFonts w:ascii="Calibri" w:hAnsi="Calibri"/>
          <w:sz w:val="22"/>
          <w:szCs w:val="22"/>
          <w:lang w:val="en-US"/>
        </w:rPr>
        <w:t xml:space="preserve"> dated </w:t>
      </w:r>
      <w:sdt>
        <w:sdtPr>
          <w:rPr>
            <w:rFonts w:ascii="Calibri" w:hAnsi="Calibri"/>
            <w:sz w:val="22"/>
            <w:szCs w:val="22"/>
            <w:lang w:val="en-US"/>
          </w:rPr>
          <w:id w:val="103917747"/>
          <w:placeholder>
            <w:docPart w:val="14AA756FD6CB4EF1B9066BC5112B1145"/>
          </w:placeholder>
        </w:sdtPr>
        <w:sdtEndPr>
          <w:rPr>
            <w:b/>
            <w:highlight w:val="lightGray"/>
            <w:lang w:val="en-IE"/>
          </w:rPr>
        </w:sdtEndPr>
        <w:sdtContent>
          <w:r w:rsidRPr="00796899">
            <w:rPr>
              <w:rFonts w:ascii="Calibri" w:hAnsi="Calibri"/>
              <w:b/>
              <w:sz w:val="22"/>
              <w:szCs w:val="22"/>
              <w:highlight w:val="lightGray"/>
            </w:rPr>
            <w:t xml:space="preserve">[insert date of </w:t>
          </w:r>
          <w:r>
            <w:rPr>
              <w:rFonts w:ascii="Calibri" w:hAnsi="Calibri"/>
              <w:b/>
              <w:sz w:val="22"/>
              <w:szCs w:val="22"/>
              <w:highlight w:val="lightGray"/>
            </w:rPr>
            <w:t>Application</w:t>
          </w:r>
          <w:r w:rsidRPr="00796899">
            <w:rPr>
              <w:rFonts w:ascii="Calibri" w:hAnsi="Calibri"/>
              <w:b/>
              <w:sz w:val="22"/>
              <w:szCs w:val="22"/>
              <w:highlight w:val="lightGray"/>
            </w:rPr>
            <w:t>]</w:t>
          </w:r>
        </w:sdtContent>
      </w:sdt>
      <w:r w:rsidRPr="00796899">
        <w:rPr>
          <w:rFonts w:ascii="Calibri" w:hAnsi="Calibri"/>
          <w:b/>
          <w:sz w:val="22"/>
          <w:szCs w:val="22"/>
          <w:highlight w:val="lightGray"/>
        </w:rPr>
        <w:t xml:space="preserve"> </w:t>
      </w:r>
      <w:r w:rsidRPr="00514373">
        <w:rPr>
          <w:rFonts w:ascii="Calibri" w:hAnsi="Calibri"/>
          <w:sz w:val="22"/>
          <w:szCs w:val="22"/>
          <w:lang w:val="en-US"/>
        </w:rPr>
        <w:t xml:space="preserve">(“the </w:t>
      </w:r>
      <w:r>
        <w:rPr>
          <w:rFonts w:ascii="Calibri" w:hAnsi="Calibri"/>
          <w:sz w:val="22"/>
          <w:szCs w:val="22"/>
          <w:lang w:val="en-US"/>
        </w:rPr>
        <w:t>Application</w:t>
      </w:r>
      <w:r w:rsidRPr="00514373">
        <w:rPr>
          <w:rFonts w:ascii="Calibri" w:hAnsi="Calibri"/>
          <w:sz w:val="22"/>
          <w:szCs w:val="22"/>
          <w:lang w:val="en-US"/>
        </w:rPr>
        <w:t xml:space="preserve">”).  References to the </w:t>
      </w:r>
      <w:r>
        <w:rPr>
          <w:rFonts w:ascii="Calibri" w:hAnsi="Calibri"/>
          <w:sz w:val="22"/>
          <w:szCs w:val="22"/>
          <w:lang w:val="en-US"/>
        </w:rPr>
        <w:t>Application</w:t>
      </w:r>
      <w:r w:rsidRPr="00514373">
        <w:rPr>
          <w:rFonts w:ascii="Calibri" w:hAnsi="Calibri"/>
          <w:sz w:val="22"/>
          <w:szCs w:val="22"/>
          <w:lang w:val="en-US"/>
        </w:rPr>
        <w:t xml:space="preserve"> shall include any clarifications issued in writing</w:t>
      </w:r>
      <w:r w:rsidRPr="00EA5980">
        <w:t xml:space="preserve"> </w:t>
      </w:r>
      <w:r w:rsidRPr="00EA5980">
        <w:rPr>
          <w:rFonts w:ascii="Calibri" w:hAnsi="Calibri"/>
          <w:sz w:val="22"/>
          <w:szCs w:val="22"/>
          <w:lang w:val="en-US"/>
        </w:rPr>
        <w:t>via the Electronic Platform</w:t>
      </w:r>
      <w:r w:rsidRPr="00514373">
        <w:rPr>
          <w:rFonts w:ascii="Calibri" w:hAnsi="Calibri"/>
          <w:sz w:val="22"/>
          <w:szCs w:val="22"/>
          <w:lang w:val="en-US"/>
        </w:rPr>
        <w:t xml:space="preserve"> by the </w:t>
      </w:r>
      <w:r>
        <w:rPr>
          <w:rFonts w:ascii="Calibri" w:hAnsi="Calibri"/>
          <w:sz w:val="22"/>
          <w:szCs w:val="22"/>
          <w:lang w:val="en-US"/>
        </w:rPr>
        <w:t>DPS Member</w:t>
      </w:r>
      <w:r w:rsidRPr="00514373">
        <w:rPr>
          <w:rFonts w:ascii="Calibri" w:hAnsi="Calibri"/>
          <w:sz w:val="22"/>
          <w:szCs w:val="22"/>
          <w:lang w:val="en-US"/>
        </w:rPr>
        <w:t xml:space="preserve"> to the Contracting Authority between </w:t>
      </w:r>
      <w:sdt>
        <w:sdtPr>
          <w:rPr>
            <w:rFonts w:ascii="Calibri" w:hAnsi="Calibri"/>
            <w:sz w:val="22"/>
            <w:szCs w:val="22"/>
            <w:lang w:val="en-US"/>
          </w:rPr>
          <w:id w:val="103917748"/>
          <w:placeholder>
            <w:docPart w:val="14AA756FD6CB4EF1B9066BC5112B1145"/>
          </w:placeholder>
        </w:sdtPr>
        <w:sdtEndPr>
          <w:rPr>
            <w:b/>
            <w:highlight w:val="lightGray"/>
            <w:lang w:val="en-IE"/>
          </w:rPr>
        </w:sdtEndPr>
        <w:sdtContent>
          <w:r w:rsidRPr="00796899">
            <w:rPr>
              <w:rFonts w:ascii="Calibri" w:hAnsi="Calibri"/>
              <w:b/>
              <w:sz w:val="22"/>
              <w:szCs w:val="22"/>
              <w:highlight w:val="lightGray"/>
            </w:rPr>
            <w:t>[insert date]</w:t>
          </w:r>
        </w:sdtContent>
      </w:sdt>
      <w:r w:rsidRPr="00796899">
        <w:rPr>
          <w:rFonts w:ascii="Calibri" w:hAnsi="Calibri"/>
          <w:b/>
          <w:sz w:val="22"/>
          <w:szCs w:val="22"/>
          <w:highlight w:val="lightGray"/>
        </w:rPr>
        <w:t xml:space="preserve"> </w:t>
      </w:r>
      <w:r w:rsidRPr="00514373">
        <w:rPr>
          <w:rFonts w:ascii="Calibri" w:hAnsi="Calibri"/>
          <w:sz w:val="22"/>
          <w:szCs w:val="22"/>
          <w:lang w:val="en-US"/>
        </w:rPr>
        <w:t xml:space="preserve">and </w:t>
      </w:r>
      <w:sdt>
        <w:sdtPr>
          <w:rPr>
            <w:rFonts w:ascii="Calibri" w:hAnsi="Calibri"/>
            <w:sz w:val="22"/>
            <w:szCs w:val="22"/>
            <w:lang w:val="en-US"/>
          </w:rPr>
          <w:id w:val="103917749"/>
          <w:placeholder>
            <w:docPart w:val="14AA756FD6CB4EF1B9066BC5112B1145"/>
          </w:placeholder>
        </w:sdtPr>
        <w:sdtEndPr>
          <w:rPr>
            <w:b/>
            <w:highlight w:val="lightGray"/>
            <w:lang w:val="en-IE"/>
          </w:rPr>
        </w:sdtEndPr>
        <w:sdtContent>
          <w:r w:rsidRPr="00796899">
            <w:rPr>
              <w:rFonts w:ascii="Calibri" w:hAnsi="Calibri"/>
              <w:b/>
              <w:sz w:val="22"/>
              <w:szCs w:val="22"/>
              <w:highlight w:val="lightGray"/>
            </w:rPr>
            <w:t>[insert date]</w:t>
          </w:r>
        </w:sdtContent>
      </w:sdt>
      <w:r w:rsidRPr="00514373">
        <w:rPr>
          <w:rFonts w:ascii="Calibri" w:hAnsi="Calibri"/>
          <w:sz w:val="22"/>
          <w:szCs w:val="22"/>
          <w:lang w:val="en-US"/>
        </w:rPr>
        <w:t xml:space="preserve"> (the “</w:t>
      </w:r>
      <w:r>
        <w:rPr>
          <w:rFonts w:ascii="Calibri" w:hAnsi="Calibri"/>
          <w:sz w:val="22"/>
          <w:szCs w:val="22"/>
          <w:lang w:val="en-US"/>
        </w:rPr>
        <w:t>Application</w:t>
      </w:r>
      <w:r w:rsidRPr="00514373">
        <w:rPr>
          <w:rFonts w:ascii="Calibri" w:hAnsi="Calibri"/>
          <w:sz w:val="22"/>
          <w:szCs w:val="22"/>
          <w:lang w:val="en-US"/>
        </w:rPr>
        <w:t xml:space="preserve"> Clarifications”).  The </w:t>
      </w:r>
      <w:r>
        <w:rPr>
          <w:rFonts w:ascii="Calibri" w:hAnsi="Calibri"/>
          <w:sz w:val="22"/>
          <w:szCs w:val="22"/>
          <w:lang w:val="en-US"/>
        </w:rPr>
        <w:t>Application</w:t>
      </w:r>
      <w:r w:rsidRPr="00514373">
        <w:rPr>
          <w:rFonts w:ascii="Calibri" w:hAnsi="Calibri"/>
          <w:sz w:val="22"/>
          <w:szCs w:val="22"/>
          <w:lang w:val="en-US"/>
        </w:rPr>
        <w:t xml:space="preserve"> (including the </w:t>
      </w:r>
      <w:r>
        <w:rPr>
          <w:rFonts w:ascii="Calibri" w:hAnsi="Calibri"/>
          <w:sz w:val="22"/>
          <w:szCs w:val="22"/>
          <w:lang w:val="en-US"/>
        </w:rPr>
        <w:t>Application</w:t>
      </w:r>
      <w:r w:rsidRPr="00514373">
        <w:rPr>
          <w:rFonts w:ascii="Calibri" w:hAnsi="Calibri"/>
          <w:sz w:val="22"/>
          <w:szCs w:val="22"/>
          <w:lang w:val="en-US"/>
        </w:rPr>
        <w:t xml:space="preserve"> Clarifications) is hereby incorporated by reference into this </w:t>
      </w:r>
      <w:r>
        <w:rPr>
          <w:rFonts w:ascii="Calibri" w:hAnsi="Calibri"/>
          <w:sz w:val="22"/>
          <w:szCs w:val="22"/>
          <w:lang w:val="en-US"/>
        </w:rPr>
        <w:t>DPS Agreement</w:t>
      </w:r>
      <w:r w:rsidRPr="00514373">
        <w:rPr>
          <w:rFonts w:ascii="Calibri" w:hAnsi="Calibri"/>
          <w:sz w:val="22"/>
          <w:szCs w:val="22"/>
          <w:lang w:val="en-US"/>
        </w:rPr>
        <w:t xml:space="preserve">.  </w:t>
      </w:r>
    </w:p>
    <w:p w14:paraId="70C1DF5B" w14:textId="77777777" w:rsidR="00425024" w:rsidRPr="00237F3D" w:rsidRDefault="00425024" w:rsidP="00425024">
      <w:pPr>
        <w:numPr>
          <w:ilvl w:val="0"/>
          <w:numId w:val="5"/>
        </w:numPr>
        <w:tabs>
          <w:tab w:val="clear" w:pos="720"/>
        </w:tabs>
        <w:suppressAutoHyphens/>
        <w:spacing w:after="240"/>
        <w:ind w:left="360"/>
        <w:jc w:val="both"/>
        <w:rPr>
          <w:rFonts w:ascii="Calibri" w:hAnsi="Calibri"/>
          <w:b/>
          <w:sz w:val="22"/>
          <w:szCs w:val="22"/>
          <w:lang w:val="en-US"/>
        </w:rPr>
      </w:pPr>
      <w:r w:rsidRPr="00514373">
        <w:rPr>
          <w:rFonts w:ascii="Calibri" w:hAnsi="Calibri"/>
          <w:sz w:val="22"/>
          <w:szCs w:val="22"/>
          <w:lang w:val="en-US"/>
        </w:rPr>
        <w:t xml:space="preserve">The </w:t>
      </w:r>
      <w:r>
        <w:rPr>
          <w:rFonts w:ascii="Calibri" w:hAnsi="Calibri"/>
          <w:sz w:val="22"/>
          <w:szCs w:val="22"/>
          <w:lang w:val="en-US"/>
        </w:rPr>
        <w:t>DPS Member</w:t>
      </w:r>
      <w:r w:rsidRPr="00514373">
        <w:rPr>
          <w:rFonts w:ascii="Calibri" w:hAnsi="Calibri"/>
          <w:sz w:val="22"/>
          <w:szCs w:val="22"/>
          <w:lang w:val="en-US"/>
        </w:rPr>
        <w:t xml:space="preserve"> was appointed to the </w:t>
      </w:r>
      <w:r>
        <w:rPr>
          <w:rFonts w:ascii="Calibri" w:hAnsi="Calibri"/>
          <w:sz w:val="22"/>
          <w:szCs w:val="22"/>
          <w:lang w:val="en-US"/>
        </w:rPr>
        <w:t>DPS</w:t>
      </w:r>
      <w:r w:rsidRPr="00514373">
        <w:rPr>
          <w:rFonts w:ascii="Calibri" w:hAnsi="Calibri"/>
          <w:sz w:val="22"/>
          <w:szCs w:val="22"/>
          <w:lang w:val="en-US"/>
        </w:rPr>
        <w:t xml:space="preserve"> as a result of the evaluation of its </w:t>
      </w:r>
      <w:r>
        <w:rPr>
          <w:rFonts w:ascii="Calibri" w:hAnsi="Calibri"/>
          <w:sz w:val="22"/>
          <w:szCs w:val="22"/>
          <w:lang w:val="en-US"/>
        </w:rPr>
        <w:t>Application</w:t>
      </w:r>
      <w:r w:rsidRPr="00514373">
        <w:rPr>
          <w:rFonts w:ascii="Calibri" w:hAnsi="Calibri"/>
          <w:sz w:val="22"/>
          <w:szCs w:val="22"/>
          <w:lang w:val="en-US"/>
        </w:rPr>
        <w:t xml:space="preserve"> in accordance with the</w:t>
      </w:r>
      <w:r>
        <w:rPr>
          <w:rFonts w:ascii="Calibri" w:hAnsi="Calibri"/>
          <w:sz w:val="22"/>
          <w:szCs w:val="22"/>
          <w:lang w:val="en-US"/>
        </w:rPr>
        <w:t xml:space="preserve"> </w:t>
      </w:r>
      <w:r w:rsidR="005F3F25">
        <w:rPr>
          <w:rFonts w:ascii="Calibri" w:hAnsi="Calibri"/>
          <w:sz w:val="22"/>
          <w:szCs w:val="22"/>
        </w:rPr>
        <w:t>DPSQ</w:t>
      </w:r>
      <w:r w:rsidRPr="00514373">
        <w:rPr>
          <w:rFonts w:ascii="Calibri" w:hAnsi="Calibri"/>
          <w:sz w:val="22"/>
          <w:szCs w:val="22"/>
          <w:lang w:val="en-US"/>
        </w:rPr>
        <w:t>.</w:t>
      </w:r>
    </w:p>
    <w:p w14:paraId="70C1DF5C" w14:textId="77777777" w:rsidR="00425024" w:rsidRDefault="00425024" w:rsidP="00425024">
      <w:pPr>
        <w:suppressAutoHyphens/>
        <w:spacing w:after="240"/>
        <w:jc w:val="both"/>
        <w:rPr>
          <w:rFonts w:ascii="Calibri" w:hAnsi="Calibri"/>
          <w:b/>
          <w:sz w:val="22"/>
          <w:szCs w:val="22"/>
          <w:lang w:val="en-US"/>
        </w:rPr>
      </w:pPr>
    </w:p>
    <w:p w14:paraId="70C1DF5D" w14:textId="77777777" w:rsidR="00425024" w:rsidRPr="00514373" w:rsidRDefault="00425024" w:rsidP="00425024">
      <w:pPr>
        <w:suppressAutoHyphens/>
        <w:spacing w:after="240"/>
        <w:jc w:val="both"/>
        <w:rPr>
          <w:rFonts w:ascii="Calibri" w:hAnsi="Calibri"/>
          <w:b/>
          <w:sz w:val="22"/>
          <w:szCs w:val="22"/>
          <w:lang w:val="en-US"/>
        </w:rPr>
      </w:pPr>
      <w:r w:rsidRPr="00514373">
        <w:rPr>
          <w:rFonts w:ascii="Calibri" w:hAnsi="Calibri"/>
          <w:b/>
          <w:sz w:val="22"/>
          <w:szCs w:val="22"/>
          <w:lang w:val="en-US"/>
        </w:rPr>
        <w:t>IT IS HEREBY AGREED AS FOLLOWS:</w:t>
      </w:r>
    </w:p>
    <w:p w14:paraId="70C1DF5E" w14:textId="77777777" w:rsidR="00425024" w:rsidRPr="00514373" w:rsidRDefault="00425024" w:rsidP="00425024">
      <w:pPr>
        <w:tabs>
          <w:tab w:val="left" w:pos="851"/>
          <w:tab w:val="left" w:pos="1985"/>
        </w:tabs>
        <w:jc w:val="both"/>
        <w:rPr>
          <w:rFonts w:ascii="Calibri" w:hAnsi="Calibri"/>
          <w:sz w:val="22"/>
          <w:szCs w:val="22"/>
          <w:lang w:val="en-US"/>
        </w:rPr>
      </w:pPr>
    </w:p>
    <w:p w14:paraId="70C1DF5F" w14:textId="77777777" w:rsidR="00425024" w:rsidRPr="00514373" w:rsidRDefault="00425024" w:rsidP="00425024">
      <w:pPr>
        <w:pStyle w:val="Heading2"/>
        <w:pageBreakBefore/>
        <w:ind w:firstLine="0"/>
        <w:jc w:val="both"/>
        <w:rPr>
          <w:rFonts w:ascii="Calibri" w:hAnsi="Calibri"/>
        </w:rPr>
      </w:pPr>
      <w:r w:rsidRPr="00514373">
        <w:rPr>
          <w:rFonts w:ascii="Calibri" w:hAnsi="Calibri"/>
        </w:rPr>
        <w:lastRenderedPageBreak/>
        <w:t>1. DEFINITIONS AND INTERPRETATION</w:t>
      </w:r>
    </w:p>
    <w:p w14:paraId="70C1DF60" w14:textId="77777777" w:rsidR="00425024" w:rsidRPr="002313E1" w:rsidRDefault="00425024" w:rsidP="00425024">
      <w:pPr>
        <w:tabs>
          <w:tab w:val="left" w:pos="851"/>
          <w:tab w:val="left" w:pos="1985"/>
        </w:tabs>
        <w:jc w:val="both"/>
        <w:rPr>
          <w:rFonts w:ascii="Calibri" w:hAnsi="Calibri"/>
          <w:sz w:val="22"/>
          <w:szCs w:val="22"/>
        </w:rPr>
      </w:pPr>
    </w:p>
    <w:p w14:paraId="70C1DF61" w14:textId="77777777" w:rsidR="00425024" w:rsidRPr="00514373" w:rsidRDefault="00425024" w:rsidP="00425024">
      <w:pPr>
        <w:tabs>
          <w:tab w:val="left" w:pos="851"/>
          <w:tab w:val="left" w:pos="1985"/>
        </w:tabs>
        <w:jc w:val="both"/>
        <w:rPr>
          <w:rFonts w:ascii="Calibri" w:hAnsi="Calibri"/>
          <w:sz w:val="22"/>
          <w:szCs w:val="22"/>
        </w:rPr>
      </w:pPr>
      <w:r w:rsidRPr="00514373">
        <w:rPr>
          <w:rFonts w:ascii="Calibri" w:hAnsi="Calibri"/>
          <w:b/>
          <w:sz w:val="22"/>
          <w:szCs w:val="22"/>
        </w:rPr>
        <w:t>“Commencement Date”</w:t>
      </w:r>
      <w:r w:rsidRPr="00514373">
        <w:rPr>
          <w:rFonts w:ascii="Calibri" w:hAnsi="Calibri"/>
          <w:sz w:val="22"/>
          <w:szCs w:val="22"/>
        </w:rPr>
        <w:t xml:space="preserve"> means</w:t>
      </w:r>
      <w:sdt>
        <w:sdtPr>
          <w:rPr>
            <w:rFonts w:ascii="Calibri" w:hAnsi="Calibri"/>
            <w:sz w:val="22"/>
            <w:szCs w:val="22"/>
          </w:rPr>
          <w:id w:val="103917750"/>
          <w:placeholder>
            <w:docPart w:val="14AA756FD6CB4EF1B9066BC5112B1145"/>
          </w:placeholder>
        </w:sdtPr>
        <w:sdtEndPr>
          <w:rPr>
            <w:b/>
            <w:highlight w:val="lightGray"/>
          </w:rPr>
        </w:sdtEndPr>
        <w:sdtContent>
          <w:r w:rsidRPr="00514373">
            <w:rPr>
              <w:rFonts w:ascii="Calibri" w:hAnsi="Calibri"/>
              <w:sz w:val="22"/>
              <w:szCs w:val="22"/>
            </w:rPr>
            <w:t xml:space="preserve"> </w:t>
          </w:r>
          <w:r w:rsidRPr="00796899">
            <w:rPr>
              <w:rFonts w:ascii="Calibri" w:hAnsi="Calibri"/>
              <w:b/>
              <w:sz w:val="22"/>
              <w:szCs w:val="22"/>
              <w:highlight w:val="lightGray"/>
            </w:rPr>
            <w:t>___________________;</w:t>
          </w:r>
        </w:sdtContent>
      </w:sdt>
    </w:p>
    <w:p w14:paraId="70C1DF62" w14:textId="77777777" w:rsidR="00425024" w:rsidRPr="00514373" w:rsidRDefault="00425024" w:rsidP="00425024">
      <w:pPr>
        <w:tabs>
          <w:tab w:val="left" w:pos="851"/>
          <w:tab w:val="left" w:pos="1985"/>
        </w:tabs>
        <w:jc w:val="both"/>
        <w:rPr>
          <w:rFonts w:ascii="Calibri" w:hAnsi="Calibri"/>
          <w:sz w:val="22"/>
          <w:szCs w:val="22"/>
        </w:rPr>
      </w:pPr>
    </w:p>
    <w:p w14:paraId="70C1DF63" w14:textId="77777777" w:rsidR="00425024" w:rsidRPr="00514373" w:rsidRDefault="00425024" w:rsidP="00425024">
      <w:pPr>
        <w:tabs>
          <w:tab w:val="left" w:pos="851"/>
          <w:tab w:val="left" w:pos="1985"/>
        </w:tabs>
        <w:jc w:val="both"/>
        <w:rPr>
          <w:rFonts w:ascii="Calibri" w:hAnsi="Calibri"/>
          <w:sz w:val="22"/>
          <w:szCs w:val="22"/>
        </w:rPr>
      </w:pPr>
      <w:r w:rsidRPr="00514373">
        <w:rPr>
          <w:rFonts w:ascii="Calibri" w:hAnsi="Calibri"/>
          <w:b/>
          <w:sz w:val="22"/>
          <w:szCs w:val="22"/>
        </w:rPr>
        <w:t>“Contract”</w:t>
      </w:r>
      <w:r>
        <w:rPr>
          <w:rFonts w:ascii="Calibri" w:hAnsi="Calibri"/>
          <w:b/>
          <w:sz w:val="22"/>
          <w:szCs w:val="22"/>
        </w:rPr>
        <w:t xml:space="preserve"> </w:t>
      </w:r>
      <w:r w:rsidRPr="00514373">
        <w:rPr>
          <w:rFonts w:ascii="Calibri" w:hAnsi="Calibri"/>
          <w:sz w:val="22"/>
          <w:szCs w:val="22"/>
        </w:rPr>
        <w:t xml:space="preserve">means a contract which is awarded in accordance with this </w:t>
      </w:r>
      <w:r>
        <w:rPr>
          <w:rFonts w:ascii="Calibri" w:hAnsi="Calibri"/>
          <w:sz w:val="22"/>
          <w:szCs w:val="22"/>
        </w:rPr>
        <w:t xml:space="preserve">DPS Agreement </w:t>
      </w:r>
      <w:r>
        <w:rPr>
          <w:rFonts w:ascii="Calibri" w:hAnsi="Calibri"/>
          <w:b/>
          <w:sz w:val="22"/>
          <w:szCs w:val="22"/>
        </w:rPr>
        <w:t>Goods Contract</w:t>
      </w:r>
      <w:r w:rsidRPr="00514373">
        <w:rPr>
          <w:rFonts w:ascii="Calibri" w:hAnsi="Calibri"/>
          <w:b/>
          <w:sz w:val="22"/>
          <w:szCs w:val="22"/>
        </w:rPr>
        <w:t>”</w:t>
      </w:r>
      <w:r w:rsidRPr="00514373">
        <w:rPr>
          <w:rFonts w:ascii="Calibri" w:hAnsi="Calibri"/>
          <w:sz w:val="22"/>
          <w:szCs w:val="22"/>
        </w:rPr>
        <w:t xml:space="preserve"> means the template contract at attached at Appendix </w:t>
      </w:r>
      <w:r>
        <w:rPr>
          <w:rFonts w:ascii="Calibri" w:hAnsi="Calibri"/>
          <w:sz w:val="22"/>
          <w:szCs w:val="22"/>
        </w:rPr>
        <w:t>6</w:t>
      </w:r>
      <w:r w:rsidRPr="00514373">
        <w:rPr>
          <w:rFonts w:ascii="Calibri" w:hAnsi="Calibri"/>
          <w:sz w:val="22"/>
          <w:szCs w:val="22"/>
        </w:rPr>
        <w:t xml:space="preserve"> to the</w:t>
      </w:r>
      <w:r>
        <w:rPr>
          <w:rFonts w:ascii="Calibri" w:hAnsi="Calibri"/>
          <w:sz w:val="22"/>
          <w:szCs w:val="22"/>
        </w:rPr>
        <w:t xml:space="preserve"> </w:t>
      </w:r>
      <w:r w:rsidR="005F3F25">
        <w:rPr>
          <w:rFonts w:ascii="Calibri" w:hAnsi="Calibri"/>
          <w:sz w:val="22"/>
          <w:szCs w:val="22"/>
        </w:rPr>
        <w:t>DPSQ</w:t>
      </w:r>
      <w:r w:rsidRPr="00514373">
        <w:rPr>
          <w:rFonts w:ascii="Calibri" w:hAnsi="Calibri"/>
          <w:sz w:val="22"/>
          <w:szCs w:val="22"/>
        </w:rPr>
        <w:t>;</w:t>
      </w:r>
    </w:p>
    <w:p w14:paraId="70C1DF64" w14:textId="77777777" w:rsidR="00425024" w:rsidRDefault="00425024" w:rsidP="00425024">
      <w:pPr>
        <w:jc w:val="both"/>
        <w:rPr>
          <w:rFonts w:asciiTheme="minorHAnsi" w:hAnsiTheme="minorHAnsi"/>
          <w:b/>
          <w:sz w:val="22"/>
          <w:szCs w:val="22"/>
        </w:rPr>
      </w:pPr>
    </w:p>
    <w:p w14:paraId="70C1DF65" w14:textId="77777777" w:rsidR="00425024" w:rsidRPr="00514373" w:rsidRDefault="00425024" w:rsidP="00425024">
      <w:pPr>
        <w:tabs>
          <w:tab w:val="left" w:pos="851"/>
          <w:tab w:val="left" w:pos="1985"/>
        </w:tabs>
        <w:jc w:val="both"/>
        <w:rPr>
          <w:rFonts w:ascii="Calibri" w:hAnsi="Calibri"/>
          <w:sz w:val="22"/>
          <w:szCs w:val="22"/>
        </w:rPr>
      </w:pPr>
    </w:p>
    <w:p w14:paraId="70C1DF66" w14:textId="77777777" w:rsidR="00425024" w:rsidRPr="00514373" w:rsidRDefault="00425024" w:rsidP="00425024">
      <w:pPr>
        <w:tabs>
          <w:tab w:val="left" w:pos="851"/>
          <w:tab w:val="left" w:pos="1985"/>
        </w:tabs>
        <w:suppressAutoHyphens/>
        <w:spacing w:after="240"/>
        <w:jc w:val="both"/>
        <w:rPr>
          <w:rFonts w:ascii="Calibri" w:hAnsi="Calibri"/>
          <w:sz w:val="22"/>
          <w:szCs w:val="22"/>
        </w:rPr>
      </w:pPr>
      <w:r w:rsidRPr="00514373">
        <w:rPr>
          <w:rFonts w:ascii="Calibri" w:hAnsi="Calibri"/>
          <w:b/>
          <w:sz w:val="22"/>
          <w:szCs w:val="22"/>
        </w:rPr>
        <w:t>“</w:t>
      </w:r>
      <w:r>
        <w:rPr>
          <w:rFonts w:ascii="Calibri" w:hAnsi="Calibri"/>
          <w:b/>
          <w:sz w:val="22"/>
          <w:szCs w:val="22"/>
        </w:rPr>
        <w:t>DPS Client</w:t>
      </w:r>
      <w:r w:rsidRPr="00514373">
        <w:rPr>
          <w:rFonts w:ascii="Calibri" w:hAnsi="Calibri"/>
          <w:b/>
          <w:sz w:val="22"/>
          <w:szCs w:val="22"/>
        </w:rPr>
        <w:t>”</w:t>
      </w:r>
      <w:r w:rsidRPr="00514373">
        <w:rPr>
          <w:rFonts w:ascii="Calibri" w:hAnsi="Calibri"/>
          <w:sz w:val="22"/>
          <w:szCs w:val="22"/>
        </w:rPr>
        <w:t xml:space="preserve"> means any party identified in Part 1, paragraph 1.4 of the</w:t>
      </w:r>
      <w:r>
        <w:rPr>
          <w:rFonts w:ascii="Calibri" w:hAnsi="Calibri"/>
          <w:sz w:val="22"/>
          <w:szCs w:val="22"/>
        </w:rPr>
        <w:t xml:space="preserve"> </w:t>
      </w:r>
      <w:r w:rsidR="005F3F25">
        <w:rPr>
          <w:rFonts w:ascii="Calibri" w:hAnsi="Calibri"/>
          <w:sz w:val="22"/>
          <w:szCs w:val="22"/>
        </w:rPr>
        <w:t>DPSQ</w:t>
      </w:r>
      <w:r>
        <w:rPr>
          <w:rFonts w:ascii="Calibri" w:hAnsi="Calibri"/>
          <w:sz w:val="22"/>
          <w:szCs w:val="22"/>
        </w:rPr>
        <w:t xml:space="preserve"> </w:t>
      </w:r>
      <w:r w:rsidRPr="00514373">
        <w:rPr>
          <w:rFonts w:ascii="Calibri" w:hAnsi="Calibri"/>
          <w:sz w:val="22"/>
          <w:szCs w:val="22"/>
        </w:rPr>
        <w:t xml:space="preserve">who may award Contracts pursuant to this </w:t>
      </w:r>
      <w:r>
        <w:rPr>
          <w:rFonts w:ascii="Calibri" w:hAnsi="Calibri"/>
          <w:sz w:val="22"/>
          <w:szCs w:val="22"/>
        </w:rPr>
        <w:t>DPS Agreement</w:t>
      </w:r>
      <w:r w:rsidRPr="00514373">
        <w:rPr>
          <w:rFonts w:ascii="Calibri" w:hAnsi="Calibri"/>
          <w:sz w:val="22"/>
          <w:szCs w:val="22"/>
        </w:rPr>
        <w:t>;</w:t>
      </w:r>
    </w:p>
    <w:p w14:paraId="70C1DF67" w14:textId="77777777" w:rsidR="00425024" w:rsidRDefault="00425024" w:rsidP="00425024">
      <w:pPr>
        <w:tabs>
          <w:tab w:val="left" w:pos="851"/>
          <w:tab w:val="left" w:pos="1985"/>
        </w:tabs>
        <w:jc w:val="both"/>
        <w:rPr>
          <w:rFonts w:ascii="Calibri" w:hAnsi="Calibri"/>
          <w:sz w:val="22"/>
          <w:szCs w:val="22"/>
        </w:rPr>
      </w:pPr>
      <w:r w:rsidRPr="00514373">
        <w:rPr>
          <w:rFonts w:ascii="Calibri" w:hAnsi="Calibri"/>
          <w:b/>
          <w:sz w:val="22"/>
          <w:szCs w:val="22"/>
        </w:rPr>
        <w:t>“</w:t>
      </w:r>
      <w:r>
        <w:rPr>
          <w:rFonts w:ascii="Calibri" w:hAnsi="Calibri"/>
          <w:b/>
          <w:sz w:val="22"/>
          <w:szCs w:val="22"/>
        </w:rPr>
        <w:t>DPS</w:t>
      </w:r>
      <w:r w:rsidRPr="00514373">
        <w:rPr>
          <w:rFonts w:ascii="Calibri" w:hAnsi="Calibri"/>
          <w:b/>
          <w:sz w:val="22"/>
          <w:szCs w:val="22"/>
        </w:rPr>
        <w:t xml:space="preserve"> Term”</w:t>
      </w:r>
      <w:r w:rsidRPr="00514373">
        <w:rPr>
          <w:rFonts w:ascii="Calibri" w:hAnsi="Calibri"/>
          <w:sz w:val="22"/>
          <w:szCs w:val="22"/>
        </w:rPr>
        <w:t xml:space="preserve"> means the period set out in Clause 2.5 of this </w:t>
      </w:r>
      <w:r>
        <w:rPr>
          <w:rFonts w:ascii="Calibri" w:hAnsi="Calibri"/>
          <w:sz w:val="22"/>
          <w:szCs w:val="22"/>
        </w:rPr>
        <w:t>DPS Agreement</w:t>
      </w:r>
      <w:r w:rsidRPr="00514373">
        <w:rPr>
          <w:rFonts w:ascii="Calibri" w:hAnsi="Calibri"/>
          <w:sz w:val="22"/>
          <w:szCs w:val="22"/>
        </w:rPr>
        <w:t>;</w:t>
      </w:r>
    </w:p>
    <w:p w14:paraId="70C1DF68" w14:textId="77777777" w:rsidR="00425024" w:rsidRPr="00514373" w:rsidRDefault="00425024" w:rsidP="00425024">
      <w:pPr>
        <w:tabs>
          <w:tab w:val="left" w:pos="851"/>
          <w:tab w:val="left" w:pos="1985"/>
        </w:tabs>
        <w:jc w:val="both"/>
        <w:rPr>
          <w:rFonts w:ascii="Calibri" w:hAnsi="Calibri"/>
          <w:sz w:val="22"/>
          <w:szCs w:val="22"/>
        </w:rPr>
      </w:pPr>
    </w:p>
    <w:p w14:paraId="70C1DF69" w14:textId="77777777" w:rsidR="00425024" w:rsidRDefault="00425024" w:rsidP="00425024">
      <w:pPr>
        <w:tabs>
          <w:tab w:val="left" w:pos="851"/>
          <w:tab w:val="left" w:pos="1985"/>
        </w:tabs>
        <w:jc w:val="both"/>
        <w:rPr>
          <w:rFonts w:ascii="Calibri" w:hAnsi="Calibri"/>
          <w:sz w:val="22"/>
          <w:szCs w:val="22"/>
        </w:rPr>
      </w:pPr>
      <w:r w:rsidRPr="00514373">
        <w:rPr>
          <w:rFonts w:ascii="Calibri" w:hAnsi="Calibri"/>
          <w:b/>
          <w:sz w:val="22"/>
          <w:szCs w:val="22"/>
        </w:rPr>
        <w:t>“Month”</w:t>
      </w:r>
      <w:r w:rsidRPr="00514373">
        <w:rPr>
          <w:rFonts w:ascii="Calibri" w:hAnsi="Calibri"/>
          <w:sz w:val="22"/>
          <w:szCs w:val="22"/>
        </w:rPr>
        <w:t xml:space="preserve"> means a calendar month;</w:t>
      </w:r>
    </w:p>
    <w:p w14:paraId="70C1DF6A" w14:textId="77777777" w:rsidR="00425024" w:rsidRDefault="00425024" w:rsidP="00425024">
      <w:pPr>
        <w:tabs>
          <w:tab w:val="left" w:pos="851"/>
          <w:tab w:val="left" w:pos="1985"/>
        </w:tabs>
        <w:jc w:val="both"/>
        <w:rPr>
          <w:rFonts w:ascii="Calibri" w:hAnsi="Calibri"/>
          <w:sz w:val="22"/>
          <w:szCs w:val="22"/>
        </w:rPr>
      </w:pPr>
    </w:p>
    <w:p w14:paraId="70C1DF6B" w14:textId="77777777" w:rsidR="00425024" w:rsidRPr="00514373" w:rsidRDefault="00425024" w:rsidP="00425024">
      <w:pPr>
        <w:tabs>
          <w:tab w:val="left" w:pos="851"/>
          <w:tab w:val="left" w:pos="1985"/>
        </w:tabs>
        <w:jc w:val="both"/>
        <w:rPr>
          <w:rFonts w:ascii="Calibri" w:hAnsi="Calibri"/>
          <w:sz w:val="22"/>
          <w:szCs w:val="22"/>
        </w:rPr>
      </w:pPr>
    </w:p>
    <w:p w14:paraId="70C1DF6C" w14:textId="77777777" w:rsidR="00425024" w:rsidRPr="00514373" w:rsidRDefault="00425024" w:rsidP="00425024">
      <w:pPr>
        <w:tabs>
          <w:tab w:val="left" w:pos="851"/>
          <w:tab w:val="left" w:pos="1985"/>
        </w:tabs>
        <w:jc w:val="both"/>
        <w:rPr>
          <w:rFonts w:ascii="Calibri" w:hAnsi="Calibri"/>
          <w:sz w:val="22"/>
          <w:szCs w:val="22"/>
        </w:rPr>
      </w:pPr>
      <w:r w:rsidRPr="00514373">
        <w:rPr>
          <w:rFonts w:ascii="Calibri" w:hAnsi="Calibri"/>
          <w:b/>
          <w:sz w:val="22"/>
          <w:szCs w:val="22"/>
        </w:rPr>
        <w:t>“Prime Contractor</w:t>
      </w:r>
      <w:r w:rsidRPr="00514373">
        <w:rPr>
          <w:rFonts w:ascii="Calibri" w:hAnsi="Calibri"/>
          <w:sz w:val="22"/>
          <w:szCs w:val="22"/>
        </w:rPr>
        <w:t>” has the meaning set out in Part 1, paragraph 2.5 of the</w:t>
      </w:r>
      <w:r>
        <w:rPr>
          <w:rFonts w:ascii="Calibri" w:hAnsi="Calibri"/>
          <w:sz w:val="22"/>
          <w:szCs w:val="22"/>
        </w:rPr>
        <w:t xml:space="preserve"> </w:t>
      </w:r>
      <w:r w:rsidR="005F3F25">
        <w:rPr>
          <w:rFonts w:ascii="Calibri" w:hAnsi="Calibri"/>
          <w:sz w:val="22"/>
          <w:szCs w:val="22"/>
        </w:rPr>
        <w:t>DPSQ</w:t>
      </w:r>
      <w:r w:rsidRPr="00514373">
        <w:rPr>
          <w:rFonts w:ascii="Calibri" w:hAnsi="Calibri"/>
          <w:sz w:val="22"/>
          <w:szCs w:val="22"/>
        </w:rPr>
        <w:t>;</w:t>
      </w:r>
    </w:p>
    <w:p w14:paraId="70C1DF6D" w14:textId="77777777" w:rsidR="00425024" w:rsidRPr="00514373" w:rsidRDefault="00425024" w:rsidP="00425024">
      <w:pPr>
        <w:tabs>
          <w:tab w:val="left" w:pos="851"/>
          <w:tab w:val="left" w:pos="1985"/>
        </w:tabs>
        <w:jc w:val="both"/>
        <w:rPr>
          <w:rFonts w:ascii="Calibri" w:hAnsi="Calibri"/>
          <w:sz w:val="22"/>
          <w:szCs w:val="22"/>
        </w:rPr>
      </w:pPr>
    </w:p>
    <w:p w14:paraId="70C1DF6E" w14:textId="77777777" w:rsidR="00425024" w:rsidRDefault="00425024" w:rsidP="00425024">
      <w:pPr>
        <w:tabs>
          <w:tab w:val="left" w:pos="851"/>
          <w:tab w:val="left" w:pos="1985"/>
        </w:tabs>
        <w:jc w:val="both"/>
        <w:rPr>
          <w:rFonts w:ascii="Calibri" w:hAnsi="Calibri"/>
          <w:sz w:val="22"/>
          <w:szCs w:val="22"/>
        </w:rPr>
      </w:pPr>
      <w:r w:rsidRPr="00514373">
        <w:rPr>
          <w:rFonts w:ascii="Calibri" w:hAnsi="Calibri"/>
          <w:b/>
          <w:sz w:val="22"/>
          <w:szCs w:val="22"/>
        </w:rPr>
        <w:t>“</w:t>
      </w:r>
      <w:r>
        <w:rPr>
          <w:rFonts w:ascii="Calibri" w:hAnsi="Calibri"/>
          <w:b/>
          <w:sz w:val="22"/>
          <w:szCs w:val="22"/>
        </w:rPr>
        <w:t>Subcontractor</w:t>
      </w:r>
      <w:r w:rsidRPr="00514373">
        <w:rPr>
          <w:rFonts w:ascii="Calibri" w:hAnsi="Calibri"/>
          <w:b/>
          <w:sz w:val="22"/>
          <w:szCs w:val="22"/>
        </w:rPr>
        <w:t>”</w:t>
      </w:r>
      <w:r w:rsidRPr="00514373">
        <w:rPr>
          <w:rFonts w:ascii="Calibri" w:hAnsi="Calibri"/>
          <w:sz w:val="22"/>
          <w:szCs w:val="22"/>
        </w:rPr>
        <w:t xml:space="preserve"> has the meaning set out in Part 1, paragraph 2.5 of the</w:t>
      </w:r>
      <w:r>
        <w:rPr>
          <w:rFonts w:ascii="Calibri" w:hAnsi="Calibri"/>
          <w:sz w:val="22"/>
          <w:szCs w:val="22"/>
        </w:rPr>
        <w:t xml:space="preserve"> </w:t>
      </w:r>
      <w:r w:rsidR="005F3F25">
        <w:rPr>
          <w:rFonts w:ascii="Calibri" w:hAnsi="Calibri"/>
          <w:sz w:val="22"/>
          <w:szCs w:val="22"/>
        </w:rPr>
        <w:t>DPSQ</w:t>
      </w:r>
      <w:r w:rsidRPr="00514373">
        <w:rPr>
          <w:rFonts w:ascii="Calibri" w:hAnsi="Calibri"/>
          <w:sz w:val="22"/>
          <w:szCs w:val="22"/>
        </w:rPr>
        <w:t>;</w:t>
      </w:r>
    </w:p>
    <w:p w14:paraId="70C1DF6F" w14:textId="77777777" w:rsidR="00425024" w:rsidRDefault="00425024" w:rsidP="00425024">
      <w:pPr>
        <w:tabs>
          <w:tab w:val="left" w:pos="851"/>
          <w:tab w:val="left" w:pos="1985"/>
        </w:tabs>
        <w:jc w:val="both"/>
        <w:rPr>
          <w:rFonts w:ascii="Calibri" w:hAnsi="Calibri"/>
          <w:sz w:val="22"/>
          <w:szCs w:val="22"/>
        </w:rPr>
      </w:pPr>
    </w:p>
    <w:p w14:paraId="70C1DF70" w14:textId="77777777" w:rsidR="00425024" w:rsidRPr="00514373" w:rsidRDefault="00425024" w:rsidP="00425024">
      <w:pPr>
        <w:tabs>
          <w:tab w:val="left" w:pos="851"/>
          <w:tab w:val="left" w:pos="1985"/>
        </w:tabs>
        <w:jc w:val="both"/>
        <w:rPr>
          <w:rFonts w:ascii="Calibri" w:hAnsi="Calibri"/>
          <w:b/>
          <w:sz w:val="22"/>
          <w:szCs w:val="22"/>
        </w:rPr>
      </w:pPr>
    </w:p>
    <w:p w14:paraId="70C1DF71" w14:textId="77777777" w:rsidR="00425024" w:rsidRPr="00514373" w:rsidRDefault="00425024" w:rsidP="00425024">
      <w:pPr>
        <w:tabs>
          <w:tab w:val="left" w:pos="851"/>
          <w:tab w:val="left" w:pos="1985"/>
        </w:tabs>
        <w:jc w:val="both"/>
        <w:rPr>
          <w:rFonts w:ascii="Calibri" w:hAnsi="Calibri"/>
          <w:sz w:val="22"/>
          <w:szCs w:val="22"/>
        </w:rPr>
      </w:pPr>
      <w:r w:rsidRPr="00514373">
        <w:rPr>
          <w:rFonts w:ascii="Calibri" w:hAnsi="Calibri"/>
          <w:sz w:val="22"/>
          <w:szCs w:val="22"/>
        </w:rPr>
        <w:t xml:space="preserve">Unless otherwise specified herein, a defined term used in this </w:t>
      </w:r>
      <w:r>
        <w:rPr>
          <w:rFonts w:ascii="Calibri" w:hAnsi="Calibri"/>
          <w:sz w:val="22"/>
          <w:szCs w:val="22"/>
        </w:rPr>
        <w:t>DPS Agreement</w:t>
      </w:r>
      <w:r w:rsidRPr="00514373">
        <w:rPr>
          <w:rFonts w:ascii="Calibri" w:hAnsi="Calibri"/>
          <w:sz w:val="22"/>
          <w:szCs w:val="22"/>
        </w:rPr>
        <w:t xml:space="preserve"> shall have the same meaning as assigned to it in the</w:t>
      </w:r>
      <w:r>
        <w:rPr>
          <w:rFonts w:ascii="Calibri" w:hAnsi="Calibri"/>
          <w:sz w:val="22"/>
          <w:szCs w:val="22"/>
        </w:rPr>
        <w:t xml:space="preserve"> </w:t>
      </w:r>
      <w:r w:rsidR="005F3F25">
        <w:rPr>
          <w:rFonts w:ascii="Calibri" w:hAnsi="Calibri"/>
          <w:sz w:val="22"/>
          <w:szCs w:val="22"/>
        </w:rPr>
        <w:t>DPSQ</w:t>
      </w:r>
      <w:r w:rsidRPr="00514373">
        <w:rPr>
          <w:rFonts w:ascii="Calibri" w:hAnsi="Calibri"/>
          <w:sz w:val="22"/>
          <w:szCs w:val="22"/>
        </w:rPr>
        <w:t>.</w:t>
      </w:r>
    </w:p>
    <w:p w14:paraId="70C1DF72" w14:textId="77777777" w:rsidR="00425024" w:rsidRPr="00514373" w:rsidRDefault="00425024" w:rsidP="00425024">
      <w:pPr>
        <w:tabs>
          <w:tab w:val="left" w:pos="851"/>
          <w:tab w:val="left" w:pos="1985"/>
        </w:tabs>
        <w:jc w:val="both"/>
        <w:rPr>
          <w:rFonts w:ascii="Calibri" w:hAnsi="Calibri"/>
          <w:sz w:val="22"/>
          <w:szCs w:val="22"/>
        </w:rPr>
      </w:pPr>
    </w:p>
    <w:p w14:paraId="70C1DF73" w14:textId="77777777" w:rsidR="00425024" w:rsidRPr="00514373" w:rsidRDefault="00425024" w:rsidP="00425024">
      <w:pPr>
        <w:tabs>
          <w:tab w:val="left" w:pos="851"/>
          <w:tab w:val="left" w:pos="1985"/>
        </w:tabs>
        <w:ind w:left="851" w:hanging="851"/>
        <w:jc w:val="both"/>
        <w:rPr>
          <w:rFonts w:ascii="Calibri" w:hAnsi="Calibri"/>
          <w:sz w:val="22"/>
          <w:szCs w:val="22"/>
        </w:rPr>
      </w:pPr>
      <w:r w:rsidRPr="00514373">
        <w:rPr>
          <w:rFonts w:ascii="Calibri" w:hAnsi="Calibri"/>
          <w:sz w:val="22"/>
          <w:szCs w:val="22"/>
        </w:rPr>
        <w:t>1.1</w:t>
      </w:r>
      <w:r w:rsidRPr="00514373">
        <w:rPr>
          <w:rFonts w:ascii="Calibri" w:hAnsi="Calibri"/>
          <w:sz w:val="22"/>
          <w:szCs w:val="22"/>
        </w:rPr>
        <w:tab/>
        <w:t xml:space="preserve">To the extent that any specific provision in a Contract is inconsistent or conflicts with any term or condition of this </w:t>
      </w:r>
      <w:r>
        <w:rPr>
          <w:rFonts w:ascii="Calibri" w:hAnsi="Calibri"/>
          <w:sz w:val="22"/>
          <w:szCs w:val="22"/>
        </w:rPr>
        <w:t>DPS Agreement</w:t>
      </w:r>
      <w:r w:rsidRPr="00514373">
        <w:rPr>
          <w:rFonts w:ascii="Calibri" w:hAnsi="Calibri"/>
          <w:sz w:val="22"/>
          <w:szCs w:val="22"/>
        </w:rPr>
        <w:t xml:space="preserve">, the relevant provision of the Contract shall prevail. </w:t>
      </w:r>
    </w:p>
    <w:p w14:paraId="70C1DF74" w14:textId="77777777" w:rsidR="00425024" w:rsidRPr="00514373" w:rsidRDefault="00425024" w:rsidP="00425024">
      <w:pPr>
        <w:tabs>
          <w:tab w:val="left" w:pos="851"/>
          <w:tab w:val="left" w:pos="1985"/>
        </w:tabs>
        <w:ind w:left="851" w:hanging="851"/>
        <w:jc w:val="both"/>
        <w:rPr>
          <w:rFonts w:ascii="Calibri" w:hAnsi="Calibri"/>
          <w:sz w:val="22"/>
          <w:szCs w:val="22"/>
        </w:rPr>
      </w:pPr>
    </w:p>
    <w:p w14:paraId="70C1DF75" w14:textId="77777777" w:rsidR="00425024" w:rsidRPr="00514373" w:rsidRDefault="00425024" w:rsidP="00425024">
      <w:pPr>
        <w:tabs>
          <w:tab w:val="left" w:pos="851"/>
          <w:tab w:val="left" w:pos="1985"/>
        </w:tabs>
        <w:ind w:left="851" w:hanging="851"/>
        <w:jc w:val="both"/>
        <w:rPr>
          <w:rFonts w:ascii="Calibri" w:hAnsi="Calibri"/>
          <w:sz w:val="22"/>
          <w:szCs w:val="22"/>
        </w:rPr>
      </w:pPr>
      <w:r w:rsidRPr="00514373">
        <w:rPr>
          <w:rFonts w:ascii="Calibri" w:hAnsi="Calibri"/>
          <w:sz w:val="22"/>
          <w:szCs w:val="22"/>
        </w:rPr>
        <w:t>1.2</w:t>
      </w:r>
      <w:r w:rsidRPr="00514373">
        <w:rPr>
          <w:rFonts w:ascii="Calibri" w:hAnsi="Calibri"/>
          <w:sz w:val="22"/>
          <w:szCs w:val="22"/>
        </w:rPr>
        <w:tab/>
        <w:t xml:space="preserve">Headings are included for ease of reference only and shall not affect the construction of this </w:t>
      </w:r>
      <w:r>
        <w:rPr>
          <w:rFonts w:ascii="Calibri" w:hAnsi="Calibri"/>
          <w:sz w:val="22"/>
          <w:szCs w:val="22"/>
        </w:rPr>
        <w:t>DPS Agreement</w:t>
      </w:r>
      <w:r w:rsidRPr="00514373">
        <w:rPr>
          <w:rFonts w:ascii="Calibri" w:hAnsi="Calibri"/>
          <w:sz w:val="22"/>
          <w:szCs w:val="22"/>
        </w:rPr>
        <w:t>.</w:t>
      </w:r>
    </w:p>
    <w:p w14:paraId="70C1DF76" w14:textId="77777777" w:rsidR="00425024" w:rsidRPr="00514373" w:rsidRDefault="00425024" w:rsidP="00425024">
      <w:pPr>
        <w:tabs>
          <w:tab w:val="left" w:pos="851"/>
          <w:tab w:val="left" w:pos="1985"/>
        </w:tabs>
        <w:jc w:val="both"/>
        <w:rPr>
          <w:rFonts w:ascii="Calibri" w:hAnsi="Calibri"/>
          <w:sz w:val="22"/>
          <w:szCs w:val="22"/>
        </w:rPr>
      </w:pPr>
    </w:p>
    <w:p w14:paraId="70C1DF77" w14:textId="77777777" w:rsidR="00425024" w:rsidRPr="00514373" w:rsidRDefault="00425024" w:rsidP="00425024">
      <w:pPr>
        <w:tabs>
          <w:tab w:val="left" w:pos="851"/>
          <w:tab w:val="left" w:pos="1985"/>
        </w:tabs>
        <w:ind w:left="851" w:hanging="851"/>
        <w:jc w:val="both"/>
        <w:rPr>
          <w:rFonts w:ascii="Calibri" w:hAnsi="Calibri"/>
          <w:sz w:val="22"/>
          <w:szCs w:val="22"/>
        </w:rPr>
      </w:pPr>
      <w:r w:rsidRPr="00514373">
        <w:rPr>
          <w:rFonts w:ascii="Calibri" w:hAnsi="Calibri"/>
          <w:sz w:val="22"/>
          <w:szCs w:val="22"/>
        </w:rPr>
        <w:t>1.3</w:t>
      </w:r>
      <w:r w:rsidRPr="00514373">
        <w:rPr>
          <w:rFonts w:ascii="Calibri" w:hAnsi="Calibri"/>
          <w:sz w:val="22"/>
          <w:szCs w:val="22"/>
        </w:rPr>
        <w:tab/>
        <w:t>Unless the context requires otherwise, words in the singular may include the plural and vice versa.</w:t>
      </w:r>
    </w:p>
    <w:p w14:paraId="70C1DF78" w14:textId="77777777" w:rsidR="00425024" w:rsidRPr="00514373" w:rsidRDefault="00425024" w:rsidP="00425024">
      <w:pPr>
        <w:tabs>
          <w:tab w:val="left" w:pos="851"/>
          <w:tab w:val="left" w:pos="1985"/>
        </w:tabs>
        <w:ind w:left="851" w:hanging="851"/>
        <w:jc w:val="both"/>
        <w:rPr>
          <w:rFonts w:ascii="Calibri" w:hAnsi="Calibri"/>
          <w:sz w:val="22"/>
          <w:szCs w:val="22"/>
        </w:rPr>
      </w:pPr>
    </w:p>
    <w:p w14:paraId="70C1DF79" w14:textId="77777777" w:rsidR="00425024" w:rsidRPr="00514373" w:rsidRDefault="00425024" w:rsidP="00425024">
      <w:pPr>
        <w:tabs>
          <w:tab w:val="left" w:pos="851"/>
          <w:tab w:val="left" w:pos="1985"/>
        </w:tabs>
        <w:ind w:left="851" w:hanging="851"/>
        <w:jc w:val="both"/>
        <w:rPr>
          <w:rFonts w:ascii="Calibri" w:hAnsi="Calibri"/>
          <w:sz w:val="22"/>
          <w:szCs w:val="22"/>
        </w:rPr>
      </w:pPr>
      <w:r w:rsidRPr="00514373">
        <w:rPr>
          <w:rFonts w:ascii="Calibri" w:hAnsi="Calibri"/>
          <w:sz w:val="22"/>
          <w:szCs w:val="22"/>
        </w:rPr>
        <w:t>1.4</w:t>
      </w:r>
      <w:r w:rsidRPr="00514373">
        <w:rPr>
          <w:rFonts w:ascii="Calibri" w:hAnsi="Calibri"/>
          <w:sz w:val="22"/>
          <w:szCs w:val="22"/>
        </w:rPr>
        <w:tab/>
        <w:t>References to any statute, enactment, order, regulation or other legislative instrument shall be construed as a reference to the statute, enactment, order, regulation or instrument as amended, unless specifically indicated otherwise.</w:t>
      </w:r>
    </w:p>
    <w:p w14:paraId="70C1DF7A" w14:textId="77777777" w:rsidR="00425024" w:rsidRPr="00514373" w:rsidRDefault="00425024" w:rsidP="00425024">
      <w:pPr>
        <w:tabs>
          <w:tab w:val="left" w:pos="851"/>
          <w:tab w:val="left" w:pos="1985"/>
        </w:tabs>
        <w:jc w:val="both"/>
        <w:rPr>
          <w:rFonts w:ascii="Calibri" w:hAnsi="Calibri"/>
          <w:sz w:val="22"/>
          <w:szCs w:val="22"/>
        </w:rPr>
      </w:pPr>
    </w:p>
    <w:p w14:paraId="70C1DF7B" w14:textId="77777777" w:rsidR="00425024" w:rsidRPr="00514373" w:rsidRDefault="00425024" w:rsidP="00425024">
      <w:pPr>
        <w:pStyle w:val="Heading2"/>
        <w:ind w:left="567" w:hanging="567"/>
        <w:jc w:val="both"/>
        <w:rPr>
          <w:rFonts w:ascii="Calibri" w:hAnsi="Calibri"/>
        </w:rPr>
      </w:pPr>
      <w:r w:rsidRPr="00514373">
        <w:rPr>
          <w:rFonts w:ascii="Calibri" w:hAnsi="Calibri"/>
        </w:rPr>
        <w:t>2.</w:t>
      </w:r>
      <w:r w:rsidRPr="00514373">
        <w:rPr>
          <w:rFonts w:ascii="Calibri" w:hAnsi="Calibri"/>
        </w:rPr>
        <w:tab/>
        <w:t xml:space="preserve">APPOINTMENT OF </w:t>
      </w:r>
      <w:r>
        <w:rPr>
          <w:rFonts w:ascii="Calibri" w:hAnsi="Calibri"/>
        </w:rPr>
        <w:t>DPS MEMBER</w:t>
      </w:r>
      <w:r w:rsidRPr="00514373">
        <w:rPr>
          <w:rFonts w:ascii="Calibri" w:hAnsi="Calibri"/>
        </w:rPr>
        <w:t xml:space="preserve">, SCOPE AND TERM OF THE </w:t>
      </w:r>
      <w:r>
        <w:rPr>
          <w:rFonts w:ascii="Calibri" w:hAnsi="Calibri"/>
        </w:rPr>
        <w:t>DPS</w:t>
      </w:r>
      <w:r w:rsidRPr="00514373">
        <w:rPr>
          <w:rFonts w:ascii="Calibri" w:hAnsi="Calibri"/>
        </w:rPr>
        <w:t xml:space="preserve"> AGREEMENT</w:t>
      </w:r>
    </w:p>
    <w:p w14:paraId="70C1DF7C" w14:textId="77777777" w:rsidR="00425024" w:rsidRPr="00514373" w:rsidRDefault="00425024" w:rsidP="00425024">
      <w:pPr>
        <w:tabs>
          <w:tab w:val="left" w:pos="851"/>
          <w:tab w:val="left" w:pos="1985"/>
        </w:tabs>
        <w:ind w:left="851" w:hanging="851"/>
        <w:jc w:val="both"/>
        <w:rPr>
          <w:rFonts w:ascii="Calibri" w:hAnsi="Calibri"/>
          <w:sz w:val="22"/>
          <w:szCs w:val="22"/>
        </w:rPr>
      </w:pPr>
      <w:r w:rsidRPr="00514373">
        <w:rPr>
          <w:rFonts w:ascii="Calibri" w:hAnsi="Calibri"/>
          <w:sz w:val="22"/>
          <w:szCs w:val="22"/>
        </w:rPr>
        <w:t>2.1</w:t>
      </w:r>
      <w:r w:rsidRPr="00514373">
        <w:rPr>
          <w:rFonts w:ascii="Calibri" w:hAnsi="Calibri"/>
          <w:sz w:val="22"/>
          <w:szCs w:val="22"/>
        </w:rPr>
        <w:tab/>
        <w:t xml:space="preserve">In consideration of payment by the Contracting Authority of the sum of €2.00, the receipt of which is hereby acknowledged by the </w:t>
      </w:r>
      <w:r>
        <w:rPr>
          <w:rFonts w:ascii="Calibri" w:hAnsi="Calibri"/>
          <w:sz w:val="22"/>
          <w:szCs w:val="22"/>
        </w:rPr>
        <w:t>DPS Member</w:t>
      </w:r>
      <w:r w:rsidRPr="00514373">
        <w:rPr>
          <w:rFonts w:ascii="Calibri" w:hAnsi="Calibri"/>
          <w:sz w:val="22"/>
          <w:szCs w:val="22"/>
        </w:rPr>
        <w:t xml:space="preserve">, the </w:t>
      </w:r>
      <w:r>
        <w:rPr>
          <w:rFonts w:ascii="Calibri" w:hAnsi="Calibri"/>
          <w:sz w:val="22"/>
          <w:szCs w:val="22"/>
        </w:rPr>
        <w:t>DPS Member</w:t>
      </w:r>
      <w:r w:rsidRPr="00514373">
        <w:rPr>
          <w:rFonts w:ascii="Calibri" w:hAnsi="Calibri"/>
          <w:sz w:val="22"/>
          <w:szCs w:val="22"/>
        </w:rPr>
        <w:t xml:space="preserve"> accepts its appointment under the provisions of this </w:t>
      </w:r>
      <w:r>
        <w:rPr>
          <w:rFonts w:ascii="Calibri" w:hAnsi="Calibri"/>
          <w:sz w:val="22"/>
          <w:szCs w:val="22"/>
        </w:rPr>
        <w:t>DPS Agreement and agrees to comply with the terms of this DPS Agreement</w:t>
      </w:r>
      <w:r w:rsidRPr="00514373">
        <w:rPr>
          <w:rFonts w:ascii="Calibri" w:hAnsi="Calibri"/>
          <w:sz w:val="22"/>
          <w:szCs w:val="22"/>
        </w:rPr>
        <w:t>.</w:t>
      </w:r>
    </w:p>
    <w:p w14:paraId="70C1DF7D" w14:textId="77777777" w:rsidR="00425024" w:rsidRPr="00514373" w:rsidRDefault="00425024" w:rsidP="00425024">
      <w:pPr>
        <w:tabs>
          <w:tab w:val="left" w:pos="851"/>
          <w:tab w:val="left" w:pos="1985"/>
        </w:tabs>
        <w:jc w:val="both"/>
        <w:rPr>
          <w:rFonts w:ascii="Calibri" w:hAnsi="Calibri"/>
          <w:b/>
          <w:sz w:val="22"/>
          <w:szCs w:val="22"/>
        </w:rPr>
      </w:pPr>
    </w:p>
    <w:p w14:paraId="70C1DF7E" w14:textId="77777777" w:rsidR="00425024" w:rsidRPr="00514373" w:rsidRDefault="00425024" w:rsidP="00425024">
      <w:pPr>
        <w:tabs>
          <w:tab w:val="left" w:pos="851"/>
          <w:tab w:val="left" w:pos="1985"/>
        </w:tabs>
        <w:ind w:left="851" w:hanging="851"/>
        <w:jc w:val="both"/>
        <w:rPr>
          <w:rFonts w:ascii="Calibri" w:hAnsi="Calibri"/>
          <w:sz w:val="22"/>
          <w:szCs w:val="22"/>
        </w:rPr>
      </w:pPr>
      <w:r w:rsidRPr="00514373">
        <w:rPr>
          <w:rFonts w:ascii="Calibri" w:hAnsi="Calibri"/>
          <w:sz w:val="22"/>
          <w:szCs w:val="22"/>
        </w:rPr>
        <w:t>2.2</w:t>
      </w:r>
      <w:r w:rsidRPr="00514373">
        <w:rPr>
          <w:rFonts w:ascii="Calibri" w:hAnsi="Calibri"/>
          <w:sz w:val="22"/>
          <w:szCs w:val="22"/>
        </w:rPr>
        <w:tab/>
        <w:t xml:space="preserve">This </w:t>
      </w:r>
      <w:r>
        <w:rPr>
          <w:rFonts w:ascii="Calibri" w:hAnsi="Calibri"/>
          <w:sz w:val="22"/>
          <w:szCs w:val="22"/>
        </w:rPr>
        <w:t>DPS Agreement</w:t>
      </w:r>
      <w:r w:rsidRPr="00514373">
        <w:rPr>
          <w:rFonts w:ascii="Calibri" w:hAnsi="Calibri"/>
          <w:sz w:val="22"/>
          <w:szCs w:val="22"/>
        </w:rPr>
        <w:t xml:space="preserve"> does not entitle the </w:t>
      </w:r>
      <w:r>
        <w:rPr>
          <w:rFonts w:ascii="Calibri" w:hAnsi="Calibri"/>
          <w:sz w:val="22"/>
          <w:szCs w:val="22"/>
        </w:rPr>
        <w:t>DPS Member</w:t>
      </w:r>
      <w:r w:rsidRPr="00514373">
        <w:rPr>
          <w:rFonts w:ascii="Calibri" w:hAnsi="Calibri"/>
          <w:sz w:val="22"/>
          <w:szCs w:val="22"/>
        </w:rPr>
        <w:t xml:space="preserve"> to be consulted in respect of, or awarded any Contract during the </w:t>
      </w:r>
      <w:r>
        <w:rPr>
          <w:rFonts w:ascii="Calibri" w:hAnsi="Calibri"/>
          <w:sz w:val="22"/>
          <w:szCs w:val="22"/>
        </w:rPr>
        <w:t>DPS</w:t>
      </w:r>
      <w:r w:rsidRPr="00514373">
        <w:rPr>
          <w:rFonts w:ascii="Calibri" w:hAnsi="Calibri"/>
          <w:sz w:val="22"/>
          <w:szCs w:val="22"/>
        </w:rPr>
        <w:t xml:space="preserve"> Term. The </w:t>
      </w:r>
      <w:r>
        <w:rPr>
          <w:rFonts w:ascii="Calibri" w:hAnsi="Calibri"/>
          <w:sz w:val="22"/>
          <w:szCs w:val="22"/>
        </w:rPr>
        <w:t>DPS Client</w:t>
      </w:r>
      <w:r w:rsidRPr="00514373">
        <w:rPr>
          <w:rFonts w:ascii="Calibri" w:hAnsi="Calibri"/>
          <w:sz w:val="22"/>
          <w:szCs w:val="22"/>
        </w:rPr>
        <w:t xml:space="preserve">(s) may at its or their sole discretion choose not to enter into any Contract pursuant to this </w:t>
      </w:r>
      <w:r>
        <w:rPr>
          <w:rFonts w:ascii="Calibri" w:hAnsi="Calibri"/>
          <w:sz w:val="22"/>
          <w:szCs w:val="22"/>
        </w:rPr>
        <w:t>DPS Agreement</w:t>
      </w:r>
      <w:r w:rsidRPr="00514373">
        <w:rPr>
          <w:rFonts w:ascii="Calibri" w:hAnsi="Calibri"/>
          <w:sz w:val="22"/>
          <w:szCs w:val="22"/>
        </w:rPr>
        <w:t xml:space="preserve">.  </w:t>
      </w:r>
    </w:p>
    <w:p w14:paraId="70C1DF7F" w14:textId="77777777" w:rsidR="00425024" w:rsidRPr="00514373" w:rsidRDefault="00425024" w:rsidP="00425024">
      <w:pPr>
        <w:tabs>
          <w:tab w:val="left" w:pos="851"/>
          <w:tab w:val="left" w:pos="1985"/>
        </w:tabs>
        <w:ind w:left="851" w:hanging="851"/>
        <w:jc w:val="both"/>
        <w:rPr>
          <w:rFonts w:ascii="Calibri" w:hAnsi="Calibri"/>
          <w:sz w:val="22"/>
          <w:szCs w:val="22"/>
        </w:rPr>
      </w:pPr>
    </w:p>
    <w:p w14:paraId="70C1DF80" w14:textId="77777777" w:rsidR="00425024" w:rsidRPr="00514373" w:rsidRDefault="00425024" w:rsidP="00425024">
      <w:pPr>
        <w:tabs>
          <w:tab w:val="left" w:pos="851"/>
          <w:tab w:val="left" w:pos="1985"/>
        </w:tabs>
        <w:ind w:left="851" w:hanging="851"/>
        <w:jc w:val="both"/>
        <w:rPr>
          <w:rFonts w:ascii="Calibri" w:hAnsi="Calibri"/>
          <w:sz w:val="22"/>
          <w:szCs w:val="22"/>
        </w:rPr>
      </w:pPr>
      <w:r w:rsidRPr="00514373">
        <w:rPr>
          <w:rFonts w:ascii="Calibri" w:hAnsi="Calibri"/>
          <w:sz w:val="22"/>
          <w:szCs w:val="22"/>
        </w:rPr>
        <w:t>2.3</w:t>
      </w:r>
      <w:r w:rsidRPr="00514373">
        <w:rPr>
          <w:rFonts w:ascii="Calibri" w:hAnsi="Calibri"/>
          <w:sz w:val="22"/>
          <w:szCs w:val="22"/>
        </w:rPr>
        <w:tab/>
        <w:t xml:space="preserve">The Contracting Authority does not give any guarantee and/or warrant the actual value of any </w:t>
      </w:r>
      <w:r>
        <w:rPr>
          <w:rFonts w:ascii="Calibri" w:hAnsi="Calibri"/>
          <w:sz w:val="22"/>
          <w:szCs w:val="22"/>
        </w:rPr>
        <w:t xml:space="preserve">Goods </w:t>
      </w:r>
      <w:r w:rsidRPr="00514373">
        <w:rPr>
          <w:rFonts w:ascii="Calibri" w:hAnsi="Calibri"/>
          <w:sz w:val="22"/>
          <w:szCs w:val="22"/>
        </w:rPr>
        <w:t xml:space="preserve">and/or number of Contracts (if any) which may be procured in connection with this </w:t>
      </w:r>
      <w:r>
        <w:rPr>
          <w:rFonts w:ascii="Calibri" w:hAnsi="Calibri"/>
          <w:sz w:val="22"/>
          <w:szCs w:val="22"/>
        </w:rPr>
        <w:t>DPS Agreement</w:t>
      </w:r>
      <w:r w:rsidRPr="00514373">
        <w:rPr>
          <w:rFonts w:ascii="Calibri" w:hAnsi="Calibri"/>
          <w:sz w:val="22"/>
          <w:szCs w:val="22"/>
        </w:rPr>
        <w:t xml:space="preserve"> and the Parties acknowledge that the </w:t>
      </w:r>
      <w:r>
        <w:rPr>
          <w:rFonts w:ascii="Calibri" w:hAnsi="Calibri"/>
          <w:sz w:val="22"/>
          <w:szCs w:val="22"/>
        </w:rPr>
        <w:t>DPS Client</w:t>
      </w:r>
      <w:r w:rsidRPr="00514373">
        <w:rPr>
          <w:rFonts w:ascii="Calibri" w:hAnsi="Calibri"/>
          <w:sz w:val="22"/>
          <w:szCs w:val="22"/>
        </w:rPr>
        <w:t xml:space="preserve">(s) are not bound to enter into any Contract or other arrangement with the </w:t>
      </w:r>
      <w:r>
        <w:rPr>
          <w:rFonts w:ascii="Calibri" w:hAnsi="Calibri"/>
          <w:sz w:val="22"/>
          <w:szCs w:val="22"/>
        </w:rPr>
        <w:t>DPS Member</w:t>
      </w:r>
      <w:r w:rsidRPr="00514373">
        <w:rPr>
          <w:rFonts w:ascii="Calibri" w:hAnsi="Calibri"/>
          <w:sz w:val="22"/>
          <w:szCs w:val="22"/>
        </w:rPr>
        <w:t xml:space="preserve"> as a result of entering into this </w:t>
      </w:r>
      <w:r>
        <w:rPr>
          <w:rFonts w:ascii="Calibri" w:hAnsi="Calibri"/>
          <w:sz w:val="22"/>
          <w:szCs w:val="22"/>
        </w:rPr>
        <w:t>DPS Agreement</w:t>
      </w:r>
      <w:r w:rsidRPr="00514373">
        <w:rPr>
          <w:rFonts w:ascii="Calibri" w:hAnsi="Calibri"/>
          <w:sz w:val="22"/>
          <w:szCs w:val="22"/>
        </w:rPr>
        <w:t xml:space="preserve">.  Without prejudice to the foregoing the </w:t>
      </w:r>
      <w:r>
        <w:rPr>
          <w:rFonts w:ascii="Calibri" w:hAnsi="Calibri"/>
          <w:sz w:val="22"/>
          <w:szCs w:val="22"/>
        </w:rPr>
        <w:t>DPS Member</w:t>
      </w:r>
      <w:r w:rsidRPr="00514373">
        <w:rPr>
          <w:rFonts w:ascii="Calibri" w:hAnsi="Calibri"/>
          <w:sz w:val="22"/>
          <w:szCs w:val="22"/>
        </w:rPr>
        <w:t xml:space="preserve"> hereby </w:t>
      </w:r>
      <w:r w:rsidRPr="00514373">
        <w:rPr>
          <w:rFonts w:ascii="Calibri" w:hAnsi="Calibri"/>
          <w:sz w:val="22"/>
          <w:szCs w:val="22"/>
        </w:rPr>
        <w:lastRenderedPageBreak/>
        <w:t xml:space="preserve">acknowledges that the Contracting Authority intends (but shall be under no obligation) to promote the </w:t>
      </w:r>
      <w:r>
        <w:rPr>
          <w:rFonts w:ascii="Calibri" w:hAnsi="Calibri"/>
          <w:sz w:val="22"/>
          <w:szCs w:val="22"/>
        </w:rPr>
        <w:t>DPS Agreement</w:t>
      </w:r>
      <w:r w:rsidRPr="00514373">
        <w:rPr>
          <w:rFonts w:ascii="Calibri" w:hAnsi="Calibri"/>
          <w:sz w:val="22"/>
          <w:szCs w:val="22"/>
        </w:rPr>
        <w:t xml:space="preserve"> and to encourage use of the </w:t>
      </w:r>
      <w:r>
        <w:rPr>
          <w:rFonts w:ascii="Calibri" w:hAnsi="Calibri"/>
          <w:sz w:val="22"/>
          <w:szCs w:val="22"/>
        </w:rPr>
        <w:t>DPS Agreement</w:t>
      </w:r>
      <w:r w:rsidRPr="00514373">
        <w:rPr>
          <w:rFonts w:ascii="Calibri" w:hAnsi="Calibri"/>
          <w:sz w:val="22"/>
          <w:szCs w:val="22"/>
        </w:rPr>
        <w:t xml:space="preserve"> by the </w:t>
      </w:r>
      <w:r>
        <w:rPr>
          <w:rFonts w:ascii="Calibri" w:hAnsi="Calibri"/>
          <w:sz w:val="22"/>
          <w:szCs w:val="22"/>
        </w:rPr>
        <w:t>DPS Client</w:t>
      </w:r>
      <w:r w:rsidRPr="00514373">
        <w:rPr>
          <w:rFonts w:ascii="Calibri" w:hAnsi="Calibri"/>
          <w:sz w:val="22"/>
          <w:szCs w:val="22"/>
        </w:rPr>
        <w:t xml:space="preserve">(s) and the </w:t>
      </w:r>
      <w:r>
        <w:rPr>
          <w:rFonts w:ascii="Calibri" w:hAnsi="Calibri"/>
          <w:sz w:val="22"/>
          <w:szCs w:val="22"/>
        </w:rPr>
        <w:t>DPS Member</w:t>
      </w:r>
      <w:r w:rsidRPr="00514373">
        <w:rPr>
          <w:rFonts w:ascii="Calibri" w:hAnsi="Calibri"/>
          <w:sz w:val="22"/>
          <w:szCs w:val="22"/>
        </w:rPr>
        <w:t xml:space="preserve"> may be required  to provide reasonable assistance in this respect. </w:t>
      </w:r>
    </w:p>
    <w:p w14:paraId="70C1DF81" w14:textId="77777777" w:rsidR="00425024" w:rsidRPr="00514373" w:rsidRDefault="00425024" w:rsidP="00425024">
      <w:pPr>
        <w:tabs>
          <w:tab w:val="left" w:pos="851"/>
          <w:tab w:val="left" w:pos="1985"/>
        </w:tabs>
        <w:jc w:val="both"/>
        <w:rPr>
          <w:rFonts w:ascii="Calibri" w:hAnsi="Calibri"/>
          <w:sz w:val="22"/>
          <w:szCs w:val="22"/>
        </w:rPr>
      </w:pPr>
    </w:p>
    <w:p w14:paraId="70C1DF82" w14:textId="77777777" w:rsidR="00425024" w:rsidRPr="00514373" w:rsidRDefault="00425024" w:rsidP="00425024">
      <w:pPr>
        <w:tabs>
          <w:tab w:val="left" w:pos="851"/>
          <w:tab w:val="left" w:pos="1985"/>
        </w:tabs>
        <w:ind w:left="851" w:hanging="851"/>
        <w:jc w:val="both"/>
        <w:rPr>
          <w:rFonts w:ascii="Calibri" w:hAnsi="Calibri"/>
          <w:sz w:val="22"/>
          <w:szCs w:val="22"/>
        </w:rPr>
      </w:pPr>
      <w:r w:rsidRPr="00514373">
        <w:rPr>
          <w:rFonts w:ascii="Calibri" w:hAnsi="Calibri"/>
          <w:sz w:val="22"/>
          <w:szCs w:val="22"/>
        </w:rPr>
        <w:t>2.4</w:t>
      </w:r>
      <w:r w:rsidRPr="00514373">
        <w:rPr>
          <w:rFonts w:ascii="Calibri" w:hAnsi="Calibri"/>
          <w:sz w:val="22"/>
          <w:szCs w:val="22"/>
        </w:rPr>
        <w:tab/>
        <w:t xml:space="preserve">This </w:t>
      </w:r>
      <w:r>
        <w:rPr>
          <w:rFonts w:ascii="Calibri" w:hAnsi="Calibri"/>
          <w:sz w:val="22"/>
          <w:szCs w:val="22"/>
        </w:rPr>
        <w:t>DPS Agreement</w:t>
      </w:r>
      <w:r w:rsidRPr="00514373">
        <w:rPr>
          <w:rFonts w:ascii="Calibri" w:hAnsi="Calibri"/>
          <w:sz w:val="22"/>
          <w:szCs w:val="22"/>
        </w:rPr>
        <w:t xml:space="preserve"> does not confer exclusivity on any </w:t>
      </w:r>
      <w:r>
        <w:rPr>
          <w:rFonts w:ascii="Calibri" w:hAnsi="Calibri"/>
          <w:sz w:val="22"/>
          <w:szCs w:val="22"/>
        </w:rPr>
        <w:t>DPS Member</w:t>
      </w:r>
      <w:r w:rsidRPr="00514373">
        <w:rPr>
          <w:rFonts w:ascii="Calibri" w:hAnsi="Calibri"/>
          <w:sz w:val="22"/>
          <w:szCs w:val="22"/>
        </w:rPr>
        <w:t xml:space="preserve">.  The </w:t>
      </w:r>
      <w:r>
        <w:rPr>
          <w:rFonts w:ascii="Calibri" w:hAnsi="Calibri"/>
          <w:sz w:val="22"/>
          <w:szCs w:val="22"/>
        </w:rPr>
        <w:t>DPS Client</w:t>
      </w:r>
      <w:r w:rsidRPr="00514373">
        <w:rPr>
          <w:rFonts w:ascii="Calibri" w:hAnsi="Calibri"/>
          <w:sz w:val="22"/>
          <w:szCs w:val="22"/>
        </w:rPr>
        <w:t xml:space="preserve">s may at their sole discretion opt to carry out a separate contract award procedure for contracts falling within the scope of this </w:t>
      </w:r>
      <w:r>
        <w:rPr>
          <w:rFonts w:ascii="Calibri" w:hAnsi="Calibri"/>
          <w:sz w:val="22"/>
          <w:szCs w:val="22"/>
        </w:rPr>
        <w:t>DPS Agreement</w:t>
      </w:r>
      <w:r w:rsidRPr="00514373">
        <w:rPr>
          <w:rFonts w:ascii="Calibri" w:hAnsi="Calibri"/>
          <w:sz w:val="22"/>
          <w:szCs w:val="22"/>
        </w:rPr>
        <w:t xml:space="preserve">.  In this event, the </w:t>
      </w:r>
      <w:r>
        <w:rPr>
          <w:rFonts w:ascii="Calibri" w:hAnsi="Calibri"/>
          <w:sz w:val="22"/>
          <w:szCs w:val="22"/>
        </w:rPr>
        <w:t>DPS Client</w:t>
      </w:r>
      <w:r w:rsidRPr="00514373">
        <w:rPr>
          <w:rFonts w:ascii="Calibri" w:hAnsi="Calibri"/>
          <w:sz w:val="22"/>
          <w:szCs w:val="22"/>
        </w:rPr>
        <w:t xml:space="preserve">(s) shall observe all obligations at law and shall not afford any advantage to the </w:t>
      </w:r>
      <w:r>
        <w:rPr>
          <w:rFonts w:ascii="Calibri" w:hAnsi="Calibri"/>
          <w:sz w:val="22"/>
          <w:szCs w:val="22"/>
        </w:rPr>
        <w:t>DPS Member</w:t>
      </w:r>
      <w:r w:rsidRPr="00514373">
        <w:rPr>
          <w:rFonts w:ascii="Calibri" w:hAnsi="Calibri"/>
          <w:sz w:val="22"/>
          <w:szCs w:val="22"/>
        </w:rPr>
        <w:t xml:space="preserve">. </w:t>
      </w:r>
    </w:p>
    <w:p w14:paraId="70C1DF83" w14:textId="77777777" w:rsidR="00425024" w:rsidRPr="00514373" w:rsidRDefault="00425024" w:rsidP="00425024">
      <w:pPr>
        <w:tabs>
          <w:tab w:val="left" w:pos="851"/>
          <w:tab w:val="left" w:pos="1985"/>
        </w:tabs>
        <w:ind w:left="851" w:hanging="851"/>
        <w:jc w:val="both"/>
        <w:rPr>
          <w:rFonts w:ascii="Calibri" w:hAnsi="Calibri"/>
          <w:sz w:val="22"/>
          <w:szCs w:val="22"/>
        </w:rPr>
      </w:pPr>
    </w:p>
    <w:p w14:paraId="70C1DF84" w14:textId="6394FF11" w:rsidR="00425024" w:rsidRDefault="00425024" w:rsidP="00425024">
      <w:pPr>
        <w:tabs>
          <w:tab w:val="left" w:pos="851"/>
          <w:tab w:val="left" w:pos="1985"/>
        </w:tabs>
        <w:ind w:left="851" w:hanging="851"/>
        <w:jc w:val="both"/>
        <w:rPr>
          <w:rFonts w:ascii="Calibri" w:hAnsi="Calibri"/>
          <w:sz w:val="22"/>
          <w:szCs w:val="22"/>
        </w:rPr>
      </w:pPr>
      <w:r w:rsidRPr="00514373">
        <w:rPr>
          <w:rFonts w:ascii="Calibri" w:hAnsi="Calibri"/>
          <w:sz w:val="22"/>
          <w:szCs w:val="22"/>
        </w:rPr>
        <w:t>2.5</w:t>
      </w:r>
      <w:r w:rsidRPr="00514373">
        <w:rPr>
          <w:rFonts w:ascii="Calibri" w:hAnsi="Calibri"/>
          <w:sz w:val="22"/>
          <w:szCs w:val="22"/>
        </w:rPr>
        <w:tab/>
        <w:t xml:space="preserve">This </w:t>
      </w:r>
      <w:r>
        <w:rPr>
          <w:rFonts w:ascii="Calibri" w:hAnsi="Calibri"/>
          <w:sz w:val="22"/>
          <w:szCs w:val="22"/>
        </w:rPr>
        <w:t>DPS Agreement</w:t>
      </w:r>
      <w:r w:rsidRPr="00514373">
        <w:rPr>
          <w:rFonts w:ascii="Calibri" w:hAnsi="Calibri"/>
          <w:sz w:val="22"/>
          <w:szCs w:val="22"/>
        </w:rPr>
        <w:t xml:space="preserve"> shall take effect on the Commencement Date and expire </w:t>
      </w:r>
      <w:sdt>
        <w:sdtPr>
          <w:rPr>
            <w:rFonts w:ascii="Calibri" w:hAnsi="Calibri"/>
            <w:sz w:val="22"/>
            <w:szCs w:val="22"/>
          </w:rPr>
          <w:id w:val="103917751"/>
          <w:placeholder>
            <w:docPart w:val="14AA756FD6CB4EF1B9066BC5112B1145"/>
          </w:placeholder>
        </w:sdtPr>
        <w:sdtEndPr>
          <w:rPr>
            <w:b/>
            <w:highlight w:val="lightGray"/>
          </w:rPr>
        </w:sdtEndPr>
        <w:sdtContent>
          <w:r w:rsidR="00E03724">
            <w:rPr>
              <w:rFonts w:ascii="Calibri" w:hAnsi="Calibri"/>
              <w:sz w:val="22"/>
              <w:szCs w:val="22"/>
            </w:rPr>
            <w:t>four</w:t>
          </w:r>
          <w:r>
            <w:rPr>
              <w:rFonts w:ascii="Calibri" w:hAnsi="Calibri"/>
              <w:sz w:val="22"/>
              <w:szCs w:val="22"/>
            </w:rPr>
            <w:t xml:space="preserve"> (</w:t>
          </w:r>
          <w:r w:rsidR="00E03724">
            <w:rPr>
              <w:rFonts w:ascii="Calibri" w:hAnsi="Calibri"/>
              <w:sz w:val="22"/>
              <w:szCs w:val="22"/>
            </w:rPr>
            <w:t>4</w:t>
          </w:r>
          <w:r>
            <w:rPr>
              <w:rFonts w:ascii="Calibri" w:hAnsi="Calibri"/>
              <w:sz w:val="22"/>
              <w:szCs w:val="22"/>
            </w:rPr>
            <w:t>) years</w:t>
          </w:r>
        </w:sdtContent>
      </w:sdt>
      <w:r w:rsidRPr="00796899">
        <w:rPr>
          <w:rFonts w:ascii="Calibri" w:hAnsi="Calibri"/>
          <w:b/>
          <w:sz w:val="22"/>
          <w:szCs w:val="22"/>
          <w:highlight w:val="lightGray"/>
        </w:rPr>
        <w:t xml:space="preserve"> </w:t>
      </w:r>
      <w:r w:rsidRPr="00514373">
        <w:rPr>
          <w:rFonts w:ascii="Calibri" w:hAnsi="Calibri"/>
          <w:sz w:val="22"/>
          <w:szCs w:val="22"/>
        </w:rPr>
        <w:t xml:space="preserve">thereafter (“the </w:t>
      </w:r>
      <w:r>
        <w:rPr>
          <w:rFonts w:ascii="Calibri" w:hAnsi="Calibri"/>
          <w:sz w:val="22"/>
          <w:szCs w:val="22"/>
        </w:rPr>
        <w:t>DPS</w:t>
      </w:r>
      <w:r w:rsidRPr="00514373">
        <w:rPr>
          <w:rFonts w:ascii="Calibri" w:hAnsi="Calibri"/>
          <w:sz w:val="22"/>
          <w:szCs w:val="22"/>
        </w:rPr>
        <w:t xml:space="preserve"> Term”) unless terminated earlier in accordance with this </w:t>
      </w:r>
      <w:r>
        <w:rPr>
          <w:rFonts w:ascii="Calibri" w:hAnsi="Calibri"/>
          <w:sz w:val="22"/>
          <w:szCs w:val="22"/>
        </w:rPr>
        <w:t>DPS Agreement or extended pursuant to clause 2.6 subject to compliance with regulation 34(27) of the Regulations</w:t>
      </w:r>
      <w:r w:rsidRPr="00514373">
        <w:rPr>
          <w:rFonts w:ascii="Calibri" w:hAnsi="Calibri"/>
          <w:sz w:val="22"/>
          <w:szCs w:val="22"/>
        </w:rPr>
        <w:t>.</w:t>
      </w:r>
    </w:p>
    <w:p w14:paraId="70C1DF85" w14:textId="77777777" w:rsidR="00425024" w:rsidRDefault="00425024" w:rsidP="00425024">
      <w:pPr>
        <w:tabs>
          <w:tab w:val="left" w:pos="851"/>
          <w:tab w:val="left" w:pos="1985"/>
        </w:tabs>
        <w:ind w:left="851" w:hanging="851"/>
        <w:jc w:val="both"/>
        <w:rPr>
          <w:rFonts w:ascii="Calibri" w:hAnsi="Calibri"/>
          <w:sz w:val="22"/>
          <w:szCs w:val="22"/>
        </w:rPr>
      </w:pPr>
    </w:p>
    <w:p w14:paraId="70C1DF86" w14:textId="77777777" w:rsidR="00425024" w:rsidRDefault="00425024" w:rsidP="00425024">
      <w:pPr>
        <w:tabs>
          <w:tab w:val="left" w:pos="851"/>
          <w:tab w:val="left" w:pos="1985"/>
        </w:tabs>
        <w:ind w:left="851" w:hanging="851"/>
        <w:jc w:val="both"/>
        <w:rPr>
          <w:rFonts w:ascii="Calibri" w:hAnsi="Calibri"/>
          <w:sz w:val="22"/>
          <w:szCs w:val="22"/>
        </w:rPr>
      </w:pPr>
      <w:r w:rsidRPr="00514373">
        <w:rPr>
          <w:rFonts w:ascii="Calibri" w:hAnsi="Calibri"/>
          <w:sz w:val="22"/>
          <w:szCs w:val="22"/>
        </w:rPr>
        <w:t>2.6</w:t>
      </w:r>
      <w:r w:rsidRPr="00514373">
        <w:rPr>
          <w:rFonts w:ascii="Calibri" w:hAnsi="Calibri"/>
          <w:sz w:val="22"/>
          <w:szCs w:val="22"/>
        </w:rPr>
        <w:tab/>
        <w:t xml:space="preserve">The Contracting Authority reserves the right, at its discretion and subject to its obligations at law, to extend the </w:t>
      </w:r>
      <w:r>
        <w:rPr>
          <w:rFonts w:ascii="Calibri" w:hAnsi="Calibri"/>
          <w:sz w:val="22"/>
          <w:szCs w:val="22"/>
        </w:rPr>
        <w:t>DPS</w:t>
      </w:r>
      <w:r w:rsidRPr="00514373">
        <w:rPr>
          <w:rFonts w:ascii="Calibri" w:hAnsi="Calibri"/>
          <w:sz w:val="22"/>
          <w:szCs w:val="22"/>
        </w:rPr>
        <w:t xml:space="preserve"> Term for a period or periods of up to </w:t>
      </w:r>
      <w:sdt>
        <w:sdtPr>
          <w:rPr>
            <w:rFonts w:ascii="Calibri" w:hAnsi="Calibri"/>
            <w:sz w:val="22"/>
            <w:szCs w:val="22"/>
          </w:rPr>
          <w:id w:val="103917753"/>
          <w:placeholder>
            <w:docPart w:val="14AA756FD6CB4EF1B9066BC5112B1145"/>
          </w:placeholder>
        </w:sdtPr>
        <w:sdtEndPr>
          <w:rPr>
            <w:highlight w:val="lightGray"/>
          </w:rPr>
        </w:sdtEndPr>
        <w:sdtContent>
          <w:r w:rsidRPr="00DE6AFB">
            <w:rPr>
              <w:rFonts w:ascii="Calibri" w:hAnsi="Calibri"/>
              <w:sz w:val="22"/>
              <w:szCs w:val="22"/>
            </w:rPr>
            <w:t xml:space="preserve">twelve </w:t>
          </w:r>
          <w:r w:rsidRPr="00243D1A">
            <w:rPr>
              <w:rFonts w:ascii="Calibri" w:hAnsi="Calibri"/>
              <w:sz w:val="22"/>
              <w:szCs w:val="22"/>
            </w:rPr>
            <w:t>(</w:t>
          </w:r>
          <w:r w:rsidRPr="00DE6AFB">
            <w:rPr>
              <w:rFonts w:ascii="Calibri" w:hAnsi="Calibri"/>
              <w:sz w:val="22"/>
              <w:szCs w:val="22"/>
              <w:highlight w:val="lightGray"/>
            </w:rPr>
            <w:t>12) months</w:t>
          </w:r>
        </w:sdtContent>
      </w:sdt>
      <w:r w:rsidRPr="00514373">
        <w:rPr>
          <w:rFonts w:ascii="Calibri" w:hAnsi="Calibri"/>
          <w:sz w:val="22"/>
          <w:szCs w:val="22"/>
        </w:rPr>
        <w:t xml:space="preserve"> with a maximum of </w:t>
      </w:r>
      <w:sdt>
        <w:sdtPr>
          <w:rPr>
            <w:rFonts w:ascii="Calibri" w:hAnsi="Calibri"/>
            <w:sz w:val="22"/>
            <w:szCs w:val="22"/>
          </w:rPr>
          <w:id w:val="103917752"/>
          <w:placeholder>
            <w:docPart w:val="14AA756FD6CB4EF1B9066BC5112B1145"/>
          </w:placeholder>
        </w:sdtPr>
        <w:sdtEndPr>
          <w:rPr>
            <w:b/>
            <w:highlight w:val="lightGray"/>
          </w:rPr>
        </w:sdtEndPr>
        <w:sdtContent>
          <w:r w:rsidRPr="00DE6AFB">
            <w:rPr>
              <w:rFonts w:ascii="Calibri" w:hAnsi="Calibri"/>
              <w:sz w:val="22"/>
              <w:szCs w:val="22"/>
              <w:highlight w:val="lightGray"/>
            </w:rPr>
            <w:t>two (2)</w:t>
          </w:r>
        </w:sdtContent>
      </w:sdt>
      <w:r>
        <w:rPr>
          <w:rFonts w:ascii="Calibri" w:hAnsi="Calibri"/>
          <w:sz w:val="22"/>
          <w:szCs w:val="22"/>
        </w:rPr>
        <w:t xml:space="preserve"> </w:t>
      </w:r>
      <w:r w:rsidRPr="00514373">
        <w:rPr>
          <w:rFonts w:ascii="Calibri" w:hAnsi="Calibri"/>
          <w:sz w:val="22"/>
          <w:szCs w:val="22"/>
        </w:rPr>
        <w:t xml:space="preserve">of such extensions on the same terms and conditions.  </w:t>
      </w:r>
    </w:p>
    <w:p w14:paraId="70C1DF87" w14:textId="77777777" w:rsidR="00425024" w:rsidRDefault="00425024" w:rsidP="00425024">
      <w:pPr>
        <w:tabs>
          <w:tab w:val="left" w:pos="851"/>
          <w:tab w:val="left" w:pos="1985"/>
        </w:tabs>
        <w:ind w:left="851" w:hanging="851"/>
        <w:jc w:val="both"/>
        <w:rPr>
          <w:rFonts w:ascii="Calibri" w:hAnsi="Calibri"/>
          <w:sz w:val="22"/>
          <w:szCs w:val="22"/>
        </w:rPr>
      </w:pPr>
    </w:p>
    <w:p w14:paraId="70C1DF88" w14:textId="77777777" w:rsidR="00425024" w:rsidRDefault="00425024" w:rsidP="00425024">
      <w:pPr>
        <w:tabs>
          <w:tab w:val="left" w:pos="851"/>
          <w:tab w:val="left" w:pos="1985"/>
        </w:tabs>
        <w:ind w:left="851" w:hanging="851"/>
        <w:jc w:val="both"/>
        <w:rPr>
          <w:rFonts w:ascii="Calibri" w:hAnsi="Calibri"/>
          <w:sz w:val="22"/>
          <w:szCs w:val="22"/>
        </w:rPr>
      </w:pPr>
      <w:r>
        <w:rPr>
          <w:rFonts w:ascii="Calibri" w:hAnsi="Calibri"/>
          <w:sz w:val="22"/>
          <w:szCs w:val="22"/>
        </w:rPr>
        <w:t>2.7</w:t>
      </w:r>
      <w:r>
        <w:rPr>
          <w:rFonts w:ascii="Calibri" w:hAnsi="Calibri"/>
          <w:sz w:val="22"/>
          <w:szCs w:val="22"/>
        </w:rPr>
        <w:tab/>
        <w:t>The DPS Member agrees that any information relating to this DPS Agreement and/or the performance of this DPS Agreement may be passed by the DPS Clients to the Contracting Authority and that the Contracting Authority may use this information in relation to the provision of the Goods and in the analysis and reporting of spend data including the preparation and publishing of reports.</w:t>
      </w:r>
    </w:p>
    <w:p w14:paraId="70C1DF89" w14:textId="77777777" w:rsidR="00425024" w:rsidRPr="00514373" w:rsidRDefault="00425024" w:rsidP="00425024">
      <w:pPr>
        <w:pStyle w:val="Heading2"/>
        <w:ind w:firstLine="0"/>
        <w:jc w:val="both"/>
        <w:rPr>
          <w:rFonts w:ascii="Calibri" w:hAnsi="Calibri"/>
        </w:rPr>
      </w:pPr>
      <w:r w:rsidRPr="00514373">
        <w:rPr>
          <w:rFonts w:ascii="Calibri" w:hAnsi="Calibri"/>
        </w:rPr>
        <w:t>3.</w:t>
      </w:r>
      <w:r w:rsidRPr="00514373">
        <w:rPr>
          <w:rFonts w:ascii="Calibri" w:hAnsi="Calibri"/>
        </w:rPr>
        <w:tab/>
      </w:r>
      <w:r>
        <w:rPr>
          <w:rFonts w:ascii="Calibri" w:hAnsi="Calibri"/>
        </w:rPr>
        <w:t>DPS</w:t>
      </w:r>
      <w:r w:rsidRPr="00514373">
        <w:rPr>
          <w:rFonts w:ascii="Calibri" w:hAnsi="Calibri"/>
        </w:rPr>
        <w:t xml:space="preserve"> AGREEMENT MANAGEMENT </w:t>
      </w:r>
    </w:p>
    <w:p w14:paraId="70C1DF8A" w14:textId="77777777" w:rsidR="00425024" w:rsidRDefault="00425024" w:rsidP="00425024">
      <w:pPr>
        <w:pStyle w:val="BodyText"/>
        <w:ind w:left="900" w:hanging="900"/>
        <w:rPr>
          <w:rFonts w:ascii="Calibri" w:hAnsi="Calibri"/>
          <w:sz w:val="22"/>
          <w:szCs w:val="22"/>
        </w:rPr>
      </w:pPr>
      <w:r w:rsidRPr="00514373">
        <w:rPr>
          <w:rFonts w:ascii="Calibri" w:hAnsi="Calibri"/>
          <w:sz w:val="22"/>
          <w:szCs w:val="22"/>
        </w:rPr>
        <w:t>3.1</w:t>
      </w:r>
      <w:r w:rsidRPr="00514373">
        <w:rPr>
          <w:rFonts w:ascii="Calibri" w:hAnsi="Calibri"/>
          <w:sz w:val="22"/>
          <w:szCs w:val="22"/>
        </w:rPr>
        <w:tab/>
        <w:t xml:space="preserve">The </w:t>
      </w:r>
      <w:r>
        <w:rPr>
          <w:rFonts w:ascii="Calibri" w:hAnsi="Calibri"/>
          <w:sz w:val="22"/>
          <w:szCs w:val="22"/>
        </w:rPr>
        <w:t>DPS Member</w:t>
      </w:r>
      <w:r w:rsidRPr="00514373">
        <w:rPr>
          <w:rFonts w:ascii="Calibri" w:hAnsi="Calibri"/>
          <w:sz w:val="22"/>
          <w:szCs w:val="22"/>
        </w:rPr>
        <w:t xml:space="preserve"> hereby agrees and undertakes to comply with the </w:t>
      </w:r>
      <w:r>
        <w:rPr>
          <w:rFonts w:ascii="Calibri" w:hAnsi="Calibri"/>
          <w:sz w:val="22"/>
          <w:szCs w:val="22"/>
        </w:rPr>
        <w:t>DPS Agreement</w:t>
      </w:r>
      <w:r w:rsidRPr="00514373">
        <w:rPr>
          <w:rFonts w:ascii="Calibri" w:hAnsi="Calibri"/>
          <w:sz w:val="22"/>
          <w:szCs w:val="22"/>
        </w:rPr>
        <w:t xml:space="preserve"> management provisions as set out in Annex 1 to this </w:t>
      </w:r>
      <w:r>
        <w:rPr>
          <w:rFonts w:ascii="Calibri" w:hAnsi="Calibri"/>
          <w:sz w:val="22"/>
          <w:szCs w:val="22"/>
        </w:rPr>
        <w:t>DPS Agreement</w:t>
      </w:r>
      <w:r w:rsidRPr="00514373">
        <w:rPr>
          <w:rFonts w:ascii="Calibri" w:hAnsi="Calibri"/>
          <w:sz w:val="22"/>
          <w:szCs w:val="22"/>
        </w:rPr>
        <w:t xml:space="preserve"> or as may be notified in writing </w:t>
      </w:r>
      <w:r w:rsidRPr="00EA5980">
        <w:rPr>
          <w:rFonts w:ascii="Calibri" w:hAnsi="Calibri"/>
          <w:sz w:val="22"/>
          <w:szCs w:val="22"/>
        </w:rPr>
        <w:t xml:space="preserve">via the Electronic Platform </w:t>
      </w:r>
      <w:r w:rsidRPr="00514373">
        <w:rPr>
          <w:rFonts w:ascii="Calibri" w:hAnsi="Calibri"/>
          <w:sz w:val="22"/>
          <w:szCs w:val="22"/>
        </w:rPr>
        <w:t xml:space="preserve">by the Contracting Authority to the </w:t>
      </w:r>
      <w:r>
        <w:rPr>
          <w:rFonts w:ascii="Calibri" w:hAnsi="Calibri"/>
          <w:sz w:val="22"/>
          <w:szCs w:val="22"/>
        </w:rPr>
        <w:t>DPS Member</w:t>
      </w:r>
      <w:r w:rsidRPr="00514373">
        <w:rPr>
          <w:rFonts w:ascii="Calibri" w:hAnsi="Calibri"/>
          <w:sz w:val="22"/>
          <w:szCs w:val="22"/>
        </w:rPr>
        <w:t xml:space="preserve"> from time to time.</w:t>
      </w:r>
      <w:r>
        <w:rPr>
          <w:rFonts w:ascii="Calibri" w:hAnsi="Calibri"/>
          <w:sz w:val="22"/>
          <w:szCs w:val="22"/>
        </w:rPr>
        <w:t xml:space="preserve">  </w:t>
      </w:r>
    </w:p>
    <w:p w14:paraId="70C1DF8B" w14:textId="77777777" w:rsidR="00425024" w:rsidRDefault="00425024" w:rsidP="00425024">
      <w:pPr>
        <w:pStyle w:val="BodyText"/>
        <w:ind w:left="900" w:hanging="900"/>
        <w:rPr>
          <w:rFonts w:ascii="Calibri" w:hAnsi="Calibri"/>
          <w:sz w:val="22"/>
          <w:szCs w:val="22"/>
        </w:rPr>
      </w:pPr>
      <w:r>
        <w:rPr>
          <w:rFonts w:ascii="Calibri" w:hAnsi="Calibri"/>
          <w:sz w:val="22"/>
          <w:szCs w:val="22"/>
        </w:rPr>
        <w:t>3.2</w:t>
      </w:r>
      <w:r>
        <w:rPr>
          <w:rFonts w:ascii="Calibri" w:hAnsi="Calibri"/>
          <w:sz w:val="22"/>
          <w:szCs w:val="22"/>
        </w:rPr>
        <w:tab/>
        <w:t xml:space="preserve">The DPS Member shall provide up-to-date documentary evidence that each entity concerned fulfils the compliance and selection requirements as set out in Part 3 of the </w:t>
      </w:r>
      <w:r w:rsidR="005F3F25">
        <w:rPr>
          <w:rFonts w:ascii="Calibri" w:hAnsi="Calibri"/>
          <w:sz w:val="22"/>
          <w:szCs w:val="22"/>
        </w:rPr>
        <w:t>DPSQ</w:t>
      </w:r>
      <w:r>
        <w:rPr>
          <w:rFonts w:ascii="Calibri" w:hAnsi="Calibri"/>
          <w:sz w:val="22"/>
          <w:szCs w:val="22"/>
        </w:rPr>
        <w:t xml:space="preserve"> no later than five (5) calendar days following receipt of a request from the Contracting Authority.  </w:t>
      </w:r>
    </w:p>
    <w:p w14:paraId="70C1DF8C" w14:textId="77777777" w:rsidR="00425024" w:rsidRDefault="00425024" w:rsidP="00425024">
      <w:pPr>
        <w:pStyle w:val="BodyText"/>
        <w:ind w:left="900" w:hanging="900"/>
        <w:rPr>
          <w:rFonts w:ascii="Calibri" w:hAnsi="Calibri"/>
          <w:sz w:val="22"/>
          <w:szCs w:val="22"/>
        </w:rPr>
      </w:pPr>
      <w:r>
        <w:rPr>
          <w:rFonts w:ascii="Calibri" w:hAnsi="Calibri"/>
          <w:sz w:val="22"/>
          <w:szCs w:val="22"/>
        </w:rPr>
        <w:t>3.3</w:t>
      </w:r>
      <w:r>
        <w:rPr>
          <w:rFonts w:ascii="Calibri" w:hAnsi="Calibri"/>
          <w:sz w:val="22"/>
          <w:szCs w:val="22"/>
        </w:rPr>
        <w:tab/>
      </w:r>
      <w:r w:rsidRPr="00065E56">
        <w:rPr>
          <w:rFonts w:ascii="Calibri" w:hAnsi="Calibri"/>
          <w:sz w:val="22"/>
          <w:szCs w:val="22"/>
        </w:rPr>
        <w:t>Subcontractors nominated and relied upon by the DPS Member in their Application for admission to the DPS may not be changed throughout the Term of this DPS Agreement without the prior consent in writing of the Contracting Authority. T</w:t>
      </w:r>
      <w:r w:rsidRPr="00A163C4">
        <w:rPr>
          <w:rFonts w:ascii="Calibri" w:hAnsi="Calibri"/>
          <w:sz w:val="22"/>
          <w:szCs w:val="22"/>
        </w:rPr>
        <w:t>he DPS Member must set out the rationale for the proposed change in Subcontractor. The responsibility will be on the DPS Member to demonstrate</w:t>
      </w:r>
      <w:r>
        <w:rPr>
          <w:rFonts w:ascii="Calibri" w:hAnsi="Calibri"/>
          <w:sz w:val="22"/>
          <w:szCs w:val="22"/>
        </w:rPr>
        <w:t xml:space="preserve"> </w:t>
      </w:r>
      <w:r w:rsidRPr="00A163C4">
        <w:rPr>
          <w:rFonts w:ascii="Calibri" w:hAnsi="Calibri"/>
          <w:sz w:val="22"/>
          <w:szCs w:val="22"/>
        </w:rPr>
        <w:t>to the satisfactio</w:t>
      </w:r>
      <w:r>
        <w:rPr>
          <w:rFonts w:ascii="Calibri" w:hAnsi="Calibri"/>
          <w:sz w:val="22"/>
          <w:szCs w:val="22"/>
        </w:rPr>
        <w:t xml:space="preserve">n of the Contracting Authority, </w:t>
      </w:r>
      <w:r w:rsidRPr="00A163C4">
        <w:rPr>
          <w:rFonts w:ascii="Calibri" w:hAnsi="Calibri"/>
          <w:sz w:val="22"/>
          <w:szCs w:val="22"/>
        </w:rPr>
        <w:t xml:space="preserve">including by way of submitting updated documentary evidence as set out in </w:t>
      </w:r>
      <w:r>
        <w:rPr>
          <w:rFonts w:ascii="Calibri" w:hAnsi="Calibri"/>
          <w:sz w:val="22"/>
          <w:szCs w:val="22"/>
        </w:rPr>
        <w:t>clause 3.2 of this DPS Agreement,</w:t>
      </w:r>
      <w:r w:rsidRPr="00A163C4">
        <w:rPr>
          <w:rFonts w:ascii="Calibri" w:hAnsi="Calibri"/>
          <w:sz w:val="22"/>
          <w:szCs w:val="22"/>
        </w:rPr>
        <w:t xml:space="preserve"> </w:t>
      </w:r>
      <w:r>
        <w:rPr>
          <w:rFonts w:ascii="Calibri" w:hAnsi="Calibri"/>
          <w:sz w:val="22"/>
          <w:szCs w:val="22"/>
        </w:rPr>
        <w:t>that by changing Subcontractor</w:t>
      </w:r>
      <w:r w:rsidRPr="00A163C4">
        <w:rPr>
          <w:rFonts w:ascii="Calibri" w:hAnsi="Calibri"/>
          <w:sz w:val="22"/>
          <w:szCs w:val="22"/>
        </w:rPr>
        <w:t xml:space="preserve"> the DPS Member continues to </w:t>
      </w:r>
      <w:r>
        <w:rPr>
          <w:rFonts w:ascii="Calibri" w:hAnsi="Calibri"/>
          <w:sz w:val="22"/>
          <w:szCs w:val="22"/>
        </w:rPr>
        <w:t>fulfil</w:t>
      </w:r>
      <w:r w:rsidRPr="00A163C4">
        <w:rPr>
          <w:rFonts w:ascii="Calibri" w:hAnsi="Calibri"/>
          <w:sz w:val="22"/>
          <w:szCs w:val="22"/>
        </w:rPr>
        <w:t xml:space="preserve"> the compliance and selection </w:t>
      </w:r>
      <w:r w:rsidRPr="00225CE2">
        <w:rPr>
          <w:rFonts w:ascii="Calibri" w:hAnsi="Calibri"/>
          <w:sz w:val="22"/>
          <w:szCs w:val="22"/>
        </w:rPr>
        <w:t xml:space="preserve">requirements specified at </w:t>
      </w:r>
      <w:r>
        <w:rPr>
          <w:rFonts w:ascii="Calibri" w:hAnsi="Calibri"/>
          <w:sz w:val="22"/>
          <w:szCs w:val="22"/>
        </w:rPr>
        <w:t xml:space="preserve">part 3 of the </w:t>
      </w:r>
      <w:r w:rsidR="005F3F25">
        <w:rPr>
          <w:rFonts w:ascii="Calibri" w:hAnsi="Calibri"/>
          <w:sz w:val="22"/>
          <w:szCs w:val="22"/>
        </w:rPr>
        <w:t>DPSQ</w:t>
      </w:r>
      <w:r w:rsidRPr="00A163C4">
        <w:rPr>
          <w:rFonts w:ascii="Calibri" w:hAnsi="Calibri"/>
          <w:sz w:val="22"/>
          <w:szCs w:val="22"/>
        </w:rPr>
        <w:t>.</w:t>
      </w:r>
    </w:p>
    <w:p w14:paraId="70C1DF8D" w14:textId="77777777" w:rsidR="00425024" w:rsidRPr="00514373" w:rsidRDefault="00425024" w:rsidP="00425024">
      <w:pPr>
        <w:pStyle w:val="Heading2"/>
        <w:ind w:firstLine="0"/>
        <w:jc w:val="both"/>
        <w:rPr>
          <w:rFonts w:ascii="Calibri" w:hAnsi="Calibri"/>
        </w:rPr>
      </w:pPr>
      <w:r w:rsidRPr="00514373">
        <w:rPr>
          <w:rFonts w:ascii="Calibri" w:hAnsi="Calibri"/>
        </w:rPr>
        <w:t>4.</w:t>
      </w:r>
      <w:r w:rsidRPr="00514373">
        <w:rPr>
          <w:rFonts w:ascii="Calibri" w:hAnsi="Calibri"/>
        </w:rPr>
        <w:tab/>
      </w:r>
      <w:r>
        <w:rPr>
          <w:rFonts w:ascii="Calibri" w:hAnsi="Calibri"/>
        </w:rPr>
        <w:t>CONTRACT</w:t>
      </w:r>
    </w:p>
    <w:p w14:paraId="70C1DF8E" w14:textId="77777777" w:rsidR="00425024" w:rsidRPr="00514373" w:rsidRDefault="00425024" w:rsidP="00425024">
      <w:pPr>
        <w:tabs>
          <w:tab w:val="left" w:pos="851"/>
          <w:tab w:val="left" w:pos="1985"/>
        </w:tabs>
        <w:ind w:left="720" w:hanging="720"/>
        <w:jc w:val="both"/>
        <w:rPr>
          <w:rFonts w:ascii="Calibri" w:hAnsi="Calibri"/>
          <w:sz w:val="22"/>
          <w:szCs w:val="22"/>
        </w:rPr>
      </w:pPr>
      <w:r w:rsidRPr="00514373">
        <w:rPr>
          <w:rFonts w:ascii="Calibri" w:hAnsi="Calibri"/>
          <w:sz w:val="22"/>
          <w:szCs w:val="22"/>
        </w:rPr>
        <w:t>4.1</w:t>
      </w:r>
      <w:r w:rsidRPr="00514373">
        <w:rPr>
          <w:rFonts w:ascii="Calibri" w:hAnsi="Calibri"/>
          <w:sz w:val="22"/>
          <w:szCs w:val="22"/>
        </w:rPr>
        <w:tab/>
        <w:t xml:space="preserve">This </w:t>
      </w:r>
      <w:r>
        <w:rPr>
          <w:rFonts w:ascii="Calibri" w:hAnsi="Calibri"/>
          <w:sz w:val="22"/>
          <w:szCs w:val="22"/>
        </w:rPr>
        <w:t>DPS Agreement</w:t>
      </w:r>
      <w:r w:rsidRPr="00514373">
        <w:rPr>
          <w:rFonts w:ascii="Calibri" w:hAnsi="Calibri"/>
          <w:sz w:val="22"/>
          <w:szCs w:val="22"/>
        </w:rPr>
        <w:t xml:space="preserve"> relates to the provision of the </w:t>
      </w:r>
      <w:r>
        <w:rPr>
          <w:rFonts w:ascii="Calibri" w:hAnsi="Calibri"/>
          <w:sz w:val="22"/>
          <w:szCs w:val="22"/>
        </w:rPr>
        <w:t>Goods</w:t>
      </w:r>
      <w:r w:rsidRPr="00514373">
        <w:rPr>
          <w:rFonts w:ascii="Calibri" w:hAnsi="Calibri"/>
          <w:sz w:val="22"/>
          <w:szCs w:val="22"/>
        </w:rPr>
        <w:t>.</w:t>
      </w:r>
    </w:p>
    <w:p w14:paraId="70C1DF8F" w14:textId="77777777" w:rsidR="00425024" w:rsidRPr="00514373" w:rsidRDefault="00425024" w:rsidP="00425024">
      <w:pPr>
        <w:tabs>
          <w:tab w:val="left" w:pos="851"/>
          <w:tab w:val="left" w:pos="1985"/>
        </w:tabs>
        <w:jc w:val="both"/>
        <w:rPr>
          <w:rFonts w:ascii="Calibri" w:hAnsi="Calibri"/>
          <w:sz w:val="22"/>
          <w:szCs w:val="22"/>
        </w:rPr>
      </w:pPr>
    </w:p>
    <w:p w14:paraId="70C1DF90" w14:textId="77777777" w:rsidR="00425024" w:rsidRPr="00514373" w:rsidRDefault="00425024" w:rsidP="00425024">
      <w:pPr>
        <w:tabs>
          <w:tab w:val="left" w:pos="851"/>
          <w:tab w:val="left" w:pos="1985"/>
        </w:tabs>
        <w:ind w:left="720" w:hanging="720"/>
        <w:jc w:val="both"/>
        <w:rPr>
          <w:rFonts w:ascii="Calibri" w:hAnsi="Calibri"/>
          <w:sz w:val="22"/>
          <w:szCs w:val="22"/>
        </w:rPr>
      </w:pPr>
      <w:r w:rsidRPr="00514373">
        <w:rPr>
          <w:rFonts w:ascii="Calibri" w:hAnsi="Calibri"/>
          <w:sz w:val="22"/>
          <w:szCs w:val="22"/>
        </w:rPr>
        <w:t>4.2</w:t>
      </w:r>
      <w:r w:rsidRPr="00514373">
        <w:rPr>
          <w:rFonts w:ascii="Calibri" w:hAnsi="Calibri"/>
          <w:sz w:val="22"/>
          <w:szCs w:val="22"/>
        </w:rPr>
        <w:tab/>
        <w:t xml:space="preserve">Where the </w:t>
      </w:r>
      <w:r>
        <w:rPr>
          <w:rFonts w:ascii="Calibri" w:hAnsi="Calibri"/>
          <w:sz w:val="22"/>
          <w:szCs w:val="22"/>
        </w:rPr>
        <w:t>DPS Member</w:t>
      </w:r>
      <w:r w:rsidRPr="00514373">
        <w:rPr>
          <w:rFonts w:ascii="Calibri" w:hAnsi="Calibri"/>
          <w:sz w:val="22"/>
          <w:szCs w:val="22"/>
        </w:rPr>
        <w:t xml:space="preserve"> is awarded a</w:t>
      </w:r>
      <w:r>
        <w:rPr>
          <w:rFonts w:ascii="Calibri" w:hAnsi="Calibri"/>
          <w:sz w:val="22"/>
          <w:szCs w:val="22"/>
        </w:rPr>
        <w:t xml:space="preserve"> </w:t>
      </w:r>
      <w:r w:rsidRPr="00514373">
        <w:rPr>
          <w:rFonts w:ascii="Calibri" w:hAnsi="Calibri"/>
          <w:sz w:val="22"/>
          <w:szCs w:val="22"/>
        </w:rPr>
        <w:t xml:space="preserve">Contract further to the procedure set out in accordance with clauses 5 and 6, it shall provide the </w:t>
      </w:r>
      <w:r>
        <w:rPr>
          <w:rFonts w:ascii="Calibri" w:hAnsi="Calibri"/>
          <w:sz w:val="22"/>
          <w:szCs w:val="22"/>
        </w:rPr>
        <w:t xml:space="preserve">Goods </w:t>
      </w:r>
      <w:r w:rsidRPr="00514373">
        <w:rPr>
          <w:rFonts w:ascii="Calibri" w:hAnsi="Calibri"/>
          <w:sz w:val="22"/>
          <w:szCs w:val="22"/>
        </w:rPr>
        <w:t xml:space="preserve">to the </w:t>
      </w:r>
      <w:r>
        <w:rPr>
          <w:rFonts w:ascii="Calibri" w:hAnsi="Calibri"/>
          <w:sz w:val="22"/>
          <w:szCs w:val="22"/>
        </w:rPr>
        <w:t>DPS Client</w:t>
      </w:r>
      <w:r w:rsidRPr="00514373">
        <w:rPr>
          <w:rFonts w:ascii="Calibri" w:hAnsi="Calibri"/>
          <w:sz w:val="22"/>
          <w:szCs w:val="22"/>
        </w:rPr>
        <w:t xml:space="preserve">(s) in accordance with the </w:t>
      </w:r>
      <w:r>
        <w:rPr>
          <w:rFonts w:ascii="Calibri" w:hAnsi="Calibri"/>
          <w:sz w:val="22"/>
          <w:szCs w:val="22"/>
        </w:rPr>
        <w:t>Contract</w:t>
      </w:r>
      <w:r w:rsidRPr="00514373">
        <w:rPr>
          <w:rFonts w:ascii="Calibri" w:hAnsi="Calibri"/>
          <w:sz w:val="22"/>
          <w:szCs w:val="22"/>
        </w:rPr>
        <w:t xml:space="preserve">.  Subject to the provisions of this </w:t>
      </w:r>
      <w:r>
        <w:rPr>
          <w:rFonts w:ascii="Calibri" w:hAnsi="Calibri"/>
          <w:sz w:val="22"/>
          <w:szCs w:val="22"/>
        </w:rPr>
        <w:t>DPS Agreement</w:t>
      </w:r>
      <w:r w:rsidRPr="00514373">
        <w:rPr>
          <w:rFonts w:ascii="Calibri" w:hAnsi="Calibri"/>
          <w:sz w:val="22"/>
          <w:szCs w:val="22"/>
        </w:rPr>
        <w:t xml:space="preserve"> and to the satisfaction of any pre-conditions to the award of a </w:t>
      </w:r>
      <w:r>
        <w:rPr>
          <w:rFonts w:ascii="Calibri" w:hAnsi="Calibri"/>
          <w:sz w:val="22"/>
          <w:szCs w:val="22"/>
        </w:rPr>
        <w:t>Contract</w:t>
      </w:r>
      <w:r w:rsidRPr="00514373">
        <w:rPr>
          <w:rFonts w:ascii="Calibri" w:hAnsi="Calibri"/>
          <w:sz w:val="22"/>
          <w:szCs w:val="22"/>
        </w:rPr>
        <w:t xml:space="preserve">, the successful </w:t>
      </w:r>
      <w:r>
        <w:rPr>
          <w:rFonts w:ascii="Calibri" w:hAnsi="Calibri"/>
          <w:sz w:val="22"/>
          <w:szCs w:val="22"/>
        </w:rPr>
        <w:t>DPS Member</w:t>
      </w:r>
      <w:r w:rsidRPr="00514373">
        <w:rPr>
          <w:rFonts w:ascii="Calibri" w:hAnsi="Calibri"/>
          <w:sz w:val="22"/>
          <w:szCs w:val="22"/>
        </w:rPr>
        <w:t xml:space="preserve"> shall be required to enter into the </w:t>
      </w:r>
      <w:r>
        <w:rPr>
          <w:rFonts w:ascii="Calibri" w:hAnsi="Calibri"/>
          <w:sz w:val="22"/>
          <w:szCs w:val="22"/>
        </w:rPr>
        <w:t>Contract</w:t>
      </w:r>
      <w:r w:rsidRPr="00514373">
        <w:rPr>
          <w:rFonts w:ascii="Calibri" w:hAnsi="Calibri"/>
          <w:sz w:val="22"/>
          <w:szCs w:val="22"/>
        </w:rPr>
        <w:t xml:space="preserve"> with the </w:t>
      </w:r>
      <w:r>
        <w:rPr>
          <w:rFonts w:ascii="Calibri" w:hAnsi="Calibri"/>
          <w:sz w:val="22"/>
          <w:szCs w:val="22"/>
        </w:rPr>
        <w:t>DPS Client</w:t>
      </w:r>
      <w:r w:rsidRPr="00514373">
        <w:rPr>
          <w:rFonts w:ascii="Calibri" w:hAnsi="Calibri"/>
          <w:sz w:val="22"/>
          <w:szCs w:val="22"/>
        </w:rPr>
        <w:t xml:space="preserve">. </w:t>
      </w:r>
      <w:r>
        <w:rPr>
          <w:rFonts w:ascii="Calibri" w:hAnsi="Calibri"/>
          <w:sz w:val="22"/>
          <w:szCs w:val="22"/>
        </w:rPr>
        <w:t xml:space="preserve">  In so far as any Contract(s) awarded under this DPS Agreement is in place and for the duration of such Contract(s), the provisions of this DPS </w:t>
      </w:r>
      <w:r>
        <w:rPr>
          <w:rFonts w:ascii="Calibri" w:hAnsi="Calibri"/>
          <w:sz w:val="22"/>
          <w:szCs w:val="22"/>
        </w:rPr>
        <w:lastRenderedPageBreak/>
        <w:t>Agreement shall continue in force in relation to such Contract(s) after the expiry, completion or termination of this DPS Agreement.</w:t>
      </w:r>
    </w:p>
    <w:p w14:paraId="70C1DF91" w14:textId="77777777" w:rsidR="00425024" w:rsidRPr="00514373" w:rsidRDefault="00425024" w:rsidP="00425024">
      <w:pPr>
        <w:pStyle w:val="Heading2"/>
        <w:ind w:firstLine="0"/>
        <w:jc w:val="both"/>
        <w:rPr>
          <w:rFonts w:ascii="Calibri" w:hAnsi="Calibri"/>
        </w:rPr>
      </w:pPr>
      <w:r w:rsidRPr="00514373">
        <w:rPr>
          <w:rFonts w:ascii="Calibri" w:hAnsi="Calibri"/>
        </w:rPr>
        <w:t>5.</w:t>
      </w:r>
      <w:r w:rsidRPr="00514373">
        <w:rPr>
          <w:rFonts w:ascii="Calibri" w:hAnsi="Calibri"/>
        </w:rPr>
        <w:tab/>
        <w:t>PROCEDURE FOR AWARD OF CONTRACTS</w:t>
      </w:r>
    </w:p>
    <w:p w14:paraId="70C1DF92" w14:textId="77777777" w:rsidR="00425024" w:rsidRPr="00514373" w:rsidRDefault="00425024" w:rsidP="00425024">
      <w:pPr>
        <w:tabs>
          <w:tab w:val="left" w:pos="851"/>
          <w:tab w:val="left" w:pos="1985"/>
        </w:tabs>
        <w:ind w:left="851" w:hanging="851"/>
        <w:jc w:val="both"/>
        <w:rPr>
          <w:rFonts w:ascii="Calibri" w:hAnsi="Calibri"/>
          <w:sz w:val="22"/>
          <w:szCs w:val="22"/>
        </w:rPr>
      </w:pPr>
      <w:r w:rsidRPr="00514373">
        <w:rPr>
          <w:rFonts w:ascii="Calibri" w:hAnsi="Calibri"/>
          <w:sz w:val="22"/>
          <w:szCs w:val="22"/>
        </w:rPr>
        <w:t>5.1</w:t>
      </w:r>
      <w:r w:rsidRPr="00514373">
        <w:rPr>
          <w:rFonts w:ascii="Calibri" w:hAnsi="Calibri"/>
          <w:sz w:val="22"/>
          <w:szCs w:val="22"/>
        </w:rPr>
        <w:tab/>
      </w:r>
      <w:r w:rsidRPr="00065E56">
        <w:rPr>
          <w:rFonts w:ascii="Calibri" w:hAnsi="Calibri"/>
          <w:sz w:val="22"/>
          <w:szCs w:val="22"/>
        </w:rPr>
        <w:t xml:space="preserve">On each occasion that the Contracting Authority, a DPS Client or group of DPS Clients propose(s) to award a Contract under this DPS Agreement, the Contracting Authority/DPS Client shall issue (by electronic means) a Request for Tenders (“RFT”) to all DPS Members in accordance with the following procedure (a “DPS </w:t>
      </w:r>
      <w:r w:rsidR="00255ED3" w:rsidRPr="00065E56">
        <w:rPr>
          <w:rFonts w:ascii="Calibri" w:hAnsi="Calibri"/>
          <w:sz w:val="22"/>
          <w:szCs w:val="22"/>
        </w:rPr>
        <w:t>Tender</w:t>
      </w:r>
      <w:r w:rsidRPr="00065E56">
        <w:rPr>
          <w:rFonts w:ascii="Calibri" w:hAnsi="Calibri"/>
          <w:sz w:val="22"/>
          <w:szCs w:val="22"/>
        </w:rPr>
        <w:t>”):</w:t>
      </w:r>
    </w:p>
    <w:p w14:paraId="70C1DF93" w14:textId="77777777" w:rsidR="00425024" w:rsidRPr="00514373" w:rsidRDefault="00425024" w:rsidP="00425024">
      <w:pPr>
        <w:tabs>
          <w:tab w:val="left" w:pos="3697"/>
        </w:tabs>
        <w:ind w:left="851" w:hanging="851"/>
        <w:jc w:val="both"/>
        <w:rPr>
          <w:rFonts w:ascii="Calibri" w:hAnsi="Calibri"/>
          <w:sz w:val="22"/>
          <w:szCs w:val="22"/>
        </w:rPr>
      </w:pPr>
      <w:r>
        <w:rPr>
          <w:rFonts w:ascii="Calibri" w:hAnsi="Calibri"/>
          <w:sz w:val="22"/>
          <w:szCs w:val="22"/>
        </w:rPr>
        <w:tab/>
      </w:r>
      <w:r>
        <w:rPr>
          <w:rFonts w:ascii="Calibri" w:hAnsi="Calibri"/>
          <w:sz w:val="22"/>
          <w:szCs w:val="22"/>
        </w:rPr>
        <w:tab/>
      </w:r>
    </w:p>
    <w:p w14:paraId="70C1DF94" w14:textId="77777777" w:rsidR="00425024" w:rsidRDefault="00425024" w:rsidP="00425024">
      <w:pPr>
        <w:tabs>
          <w:tab w:val="left" w:pos="851"/>
          <w:tab w:val="left" w:pos="1985"/>
        </w:tabs>
        <w:ind w:left="851" w:hanging="851"/>
        <w:jc w:val="both"/>
        <w:rPr>
          <w:rFonts w:ascii="Calibri" w:hAnsi="Calibri"/>
          <w:sz w:val="22"/>
          <w:szCs w:val="22"/>
        </w:rPr>
      </w:pPr>
      <w:r w:rsidRPr="00514373">
        <w:rPr>
          <w:rFonts w:ascii="Calibri" w:hAnsi="Calibri"/>
          <w:sz w:val="22"/>
          <w:szCs w:val="22"/>
        </w:rPr>
        <w:t>5.1.1</w:t>
      </w:r>
      <w:r w:rsidRPr="00514373">
        <w:rPr>
          <w:rFonts w:ascii="Calibri" w:hAnsi="Calibri"/>
          <w:sz w:val="22"/>
          <w:szCs w:val="22"/>
        </w:rPr>
        <w:tab/>
        <w:t>The RFT shall set out:</w:t>
      </w:r>
    </w:p>
    <w:p w14:paraId="70C1DF95" w14:textId="77777777" w:rsidR="00425024" w:rsidRDefault="00425024" w:rsidP="00425024">
      <w:pPr>
        <w:tabs>
          <w:tab w:val="left" w:pos="851"/>
          <w:tab w:val="left" w:pos="1985"/>
        </w:tabs>
        <w:ind w:left="851" w:hanging="851"/>
        <w:jc w:val="both"/>
        <w:rPr>
          <w:rFonts w:ascii="Calibri" w:hAnsi="Calibri"/>
          <w:sz w:val="22"/>
          <w:szCs w:val="22"/>
        </w:rPr>
      </w:pPr>
    </w:p>
    <w:p w14:paraId="70C1DF96" w14:textId="77777777" w:rsidR="00425024" w:rsidRPr="00065E56" w:rsidRDefault="00425024" w:rsidP="00EC69DD">
      <w:pPr>
        <w:pStyle w:val="ListParagraph"/>
        <w:numPr>
          <w:ilvl w:val="0"/>
          <w:numId w:val="8"/>
        </w:numPr>
        <w:tabs>
          <w:tab w:val="left" w:pos="851"/>
          <w:tab w:val="left" w:pos="1418"/>
        </w:tabs>
        <w:ind w:left="1211"/>
        <w:jc w:val="both"/>
        <w:rPr>
          <w:rFonts w:ascii="Calibri" w:hAnsi="Calibri"/>
          <w:sz w:val="22"/>
          <w:szCs w:val="22"/>
        </w:rPr>
      </w:pPr>
      <w:r w:rsidRPr="00065E56">
        <w:rPr>
          <w:rFonts w:ascii="Calibri" w:hAnsi="Calibri"/>
          <w:sz w:val="22"/>
          <w:szCs w:val="22"/>
        </w:rPr>
        <w:t>the scope and term of the Contract to be awarded;</w:t>
      </w:r>
    </w:p>
    <w:p w14:paraId="70C1DF97" w14:textId="77777777" w:rsidR="00425024" w:rsidRPr="00065E56" w:rsidRDefault="00425024" w:rsidP="00EC69DD">
      <w:pPr>
        <w:pStyle w:val="ListParagraph"/>
        <w:numPr>
          <w:ilvl w:val="0"/>
          <w:numId w:val="8"/>
        </w:numPr>
        <w:tabs>
          <w:tab w:val="left" w:pos="851"/>
          <w:tab w:val="left" w:pos="1418"/>
        </w:tabs>
        <w:ind w:left="1211"/>
        <w:jc w:val="both"/>
        <w:rPr>
          <w:rFonts w:ascii="Calibri" w:hAnsi="Calibri"/>
          <w:sz w:val="22"/>
          <w:szCs w:val="22"/>
        </w:rPr>
      </w:pPr>
      <w:r w:rsidRPr="00065E56">
        <w:rPr>
          <w:rFonts w:ascii="Calibri" w:hAnsi="Calibri"/>
          <w:sz w:val="22"/>
          <w:szCs w:val="22"/>
        </w:rPr>
        <w:t>whether the Contracting Authority / DPS Client intends to award the Contract to one DPS Member or alternatively two DPS Members. If the Contracting Authority / DPS Client intends to award the Contract to two DPS Members, additional condition 27 in the Contract shall be deemed to apply and the Goods shall be purchased in accordance with the cascade mechanism described in that additional condition;</w:t>
      </w:r>
    </w:p>
    <w:p w14:paraId="70C1DF98" w14:textId="77777777" w:rsidR="00425024" w:rsidRPr="00065E56" w:rsidRDefault="00425024" w:rsidP="00EC69DD">
      <w:pPr>
        <w:pStyle w:val="ListParagraph"/>
        <w:numPr>
          <w:ilvl w:val="0"/>
          <w:numId w:val="8"/>
        </w:numPr>
        <w:tabs>
          <w:tab w:val="left" w:pos="851"/>
          <w:tab w:val="left" w:pos="1418"/>
        </w:tabs>
        <w:ind w:left="1211"/>
        <w:jc w:val="both"/>
        <w:rPr>
          <w:rFonts w:ascii="Calibri" w:hAnsi="Calibri"/>
          <w:sz w:val="22"/>
          <w:szCs w:val="22"/>
        </w:rPr>
      </w:pPr>
      <w:r w:rsidRPr="00065E56">
        <w:rPr>
          <w:rFonts w:ascii="Calibri" w:hAnsi="Calibri"/>
          <w:sz w:val="22"/>
          <w:szCs w:val="22"/>
        </w:rPr>
        <w:t xml:space="preserve">the specific group of DPS Clients participating in each DPS </w:t>
      </w:r>
      <w:r w:rsidR="00255ED3" w:rsidRPr="00065E56">
        <w:rPr>
          <w:rFonts w:ascii="Calibri" w:hAnsi="Calibri"/>
          <w:sz w:val="22"/>
          <w:szCs w:val="22"/>
        </w:rPr>
        <w:t>Tender</w:t>
      </w:r>
      <w:r w:rsidRPr="00065E56">
        <w:rPr>
          <w:rFonts w:ascii="Calibri" w:hAnsi="Calibri"/>
          <w:sz w:val="22"/>
          <w:szCs w:val="22"/>
        </w:rPr>
        <w:t>;</w:t>
      </w:r>
    </w:p>
    <w:p w14:paraId="70C1DF99" w14:textId="77777777" w:rsidR="00425024" w:rsidRPr="00065E56" w:rsidRDefault="00425024" w:rsidP="00EC69DD">
      <w:pPr>
        <w:pStyle w:val="ListParagraph"/>
        <w:numPr>
          <w:ilvl w:val="0"/>
          <w:numId w:val="8"/>
        </w:numPr>
        <w:tabs>
          <w:tab w:val="left" w:pos="851"/>
          <w:tab w:val="left" w:pos="1418"/>
        </w:tabs>
        <w:ind w:left="1211"/>
        <w:jc w:val="both"/>
        <w:rPr>
          <w:rFonts w:ascii="Calibri" w:hAnsi="Calibri"/>
          <w:sz w:val="22"/>
          <w:szCs w:val="22"/>
        </w:rPr>
      </w:pPr>
      <w:r w:rsidRPr="00065E56">
        <w:rPr>
          <w:rFonts w:ascii="Calibri" w:hAnsi="Calibri"/>
          <w:sz w:val="22"/>
          <w:szCs w:val="22"/>
        </w:rPr>
        <w:t>the relevant Award Criteria;</w:t>
      </w:r>
    </w:p>
    <w:p w14:paraId="70C1DF9A" w14:textId="77777777" w:rsidR="00425024" w:rsidRPr="00B91D97" w:rsidRDefault="00425024" w:rsidP="00425024">
      <w:pPr>
        <w:numPr>
          <w:ilvl w:val="0"/>
          <w:numId w:val="6"/>
        </w:numPr>
        <w:tabs>
          <w:tab w:val="clear" w:pos="720"/>
          <w:tab w:val="left" w:pos="851"/>
          <w:tab w:val="num" w:pos="1211"/>
          <w:tab w:val="left" w:pos="1985"/>
        </w:tabs>
        <w:suppressAutoHyphens/>
        <w:ind w:left="1211"/>
        <w:jc w:val="both"/>
        <w:rPr>
          <w:rFonts w:ascii="Calibri" w:hAnsi="Calibri"/>
          <w:sz w:val="22"/>
          <w:szCs w:val="22"/>
        </w:rPr>
      </w:pPr>
      <w:r w:rsidRPr="00514373">
        <w:rPr>
          <w:rFonts w:ascii="Calibri" w:hAnsi="Calibri"/>
          <w:sz w:val="22"/>
          <w:szCs w:val="22"/>
        </w:rPr>
        <w:t xml:space="preserve">the </w:t>
      </w:r>
      <w:r w:rsidRPr="00065E56">
        <w:rPr>
          <w:rFonts w:ascii="Calibri" w:hAnsi="Calibri"/>
          <w:sz w:val="22"/>
          <w:szCs w:val="22"/>
        </w:rPr>
        <w:t xml:space="preserve">deadline (date and time) for the receipt of responses to the RFT (each a “Response”) taking into account the complexity of the Contract and the time needed to prepare an appropriate Response.  Responses received after the deadline will not be </w:t>
      </w:r>
      <w:r w:rsidRPr="00B91D97">
        <w:rPr>
          <w:rFonts w:ascii="Calibri" w:hAnsi="Calibri"/>
          <w:sz w:val="22"/>
          <w:szCs w:val="22"/>
        </w:rPr>
        <w:t>considered;</w:t>
      </w:r>
    </w:p>
    <w:p w14:paraId="70C1DF9B" w14:textId="77777777" w:rsidR="00425024" w:rsidRPr="00B91D97" w:rsidRDefault="00425024" w:rsidP="00425024">
      <w:pPr>
        <w:numPr>
          <w:ilvl w:val="0"/>
          <w:numId w:val="6"/>
        </w:numPr>
        <w:tabs>
          <w:tab w:val="clear" w:pos="720"/>
          <w:tab w:val="left" w:pos="851"/>
          <w:tab w:val="num" w:pos="1211"/>
          <w:tab w:val="left" w:pos="1985"/>
        </w:tabs>
        <w:suppressAutoHyphens/>
        <w:ind w:left="1211"/>
        <w:jc w:val="both"/>
        <w:rPr>
          <w:rFonts w:ascii="Calibri" w:hAnsi="Calibri"/>
          <w:sz w:val="22"/>
          <w:szCs w:val="22"/>
        </w:rPr>
      </w:pPr>
      <w:r w:rsidRPr="00B91D97">
        <w:rPr>
          <w:rFonts w:ascii="Calibri" w:hAnsi="Calibri"/>
          <w:sz w:val="22"/>
          <w:szCs w:val="22"/>
        </w:rPr>
        <w:t>the types and levels of insurance required for the Goods Contract;</w:t>
      </w:r>
    </w:p>
    <w:p w14:paraId="70C1DF9C" w14:textId="77777777" w:rsidR="00425024" w:rsidRPr="00B91D97" w:rsidRDefault="00425024" w:rsidP="00425024">
      <w:pPr>
        <w:numPr>
          <w:ilvl w:val="0"/>
          <w:numId w:val="6"/>
        </w:numPr>
        <w:tabs>
          <w:tab w:val="clear" w:pos="720"/>
          <w:tab w:val="left" w:pos="851"/>
          <w:tab w:val="num" w:pos="1211"/>
          <w:tab w:val="left" w:pos="1985"/>
        </w:tabs>
        <w:suppressAutoHyphens/>
        <w:ind w:left="1211"/>
        <w:jc w:val="both"/>
        <w:rPr>
          <w:rFonts w:ascii="Calibri" w:hAnsi="Calibri"/>
          <w:sz w:val="22"/>
          <w:szCs w:val="22"/>
        </w:rPr>
      </w:pPr>
      <w:r w:rsidRPr="00B91D97">
        <w:rPr>
          <w:rFonts w:ascii="Calibri" w:hAnsi="Calibri"/>
          <w:sz w:val="22"/>
          <w:szCs w:val="22"/>
        </w:rPr>
        <w:t>the type of goods(s) required by the DPS Client(s);</w:t>
      </w:r>
    </w:p>
    <w:p w14:paraId="70C1DF9D" w14:textId="77777777" w:rsidR="00425024" w:rsidRPr="00B91D97" w:rsidRDefault="00425024" w:rsidP="00425024">
      <w:pPr>
        <w:numPr>
          <w:ilvl w:val="0"/>
          <w:numId w:val="6"/>
        </w:numPr>
        <w:tabs>
          <w:tab w:val="clear" w:pos="720"/>
          <w:tab w:val="left" w:pos="851"/>
          <w:tab w:val="num" w:pos="1211"/>
          <w:tab w:val="left" w:pos="1985"/>
        </w:tabs>
        <w:suppressAutoHyphens/>
        <w:ind w:left="1211"/>
        <w:jc w:val="both"/>
        <w:rPr>
          <w:rFonts w:ascii="Calibri" w:hAnsi="Calibri"/>
          <w:sz w:val="22"/>
          <w:szCs w:val="22"/>
        </w:rPr>
      </w:pPr>
      <w:r w:rsidRPr="00B91D97">
        <w:rPr>
          <w:rFonts w:ascii="Calibri" w:hAnsi="Calibri"/>
          <w:sz w:val="22"/>
          <w:szCs w:val="22"/>
        </w:rPr>
        <w:t xml:space="preserve">the Pricing Matrix that will apply to the relevant DPS </w:t>
      </w:r>
      <w:r w:rsidR="00255ED3" w:rsidRPr="00B91D97">
        <w:rPr>
          <w:rFonts w:ascii="Calibri" w:hAnsi="Calibri"/>
          <w:sz w:val="22"/>
          <w:szCs w:val="22"/>
        </w:rPr>
        <w:t>Tender</w:t>
      </w:r>
      <w:r w:rsidRPr="00B91D97">
        <w:rPr>
          <w:rFonts w:ascii="Calibri" w:hAnsi="Calibri"/>
          <w:sz w:val="22"/>
          <w:szCs w:val="22"/>
        </w:rPr>
        <w:t xml:space="preserve"> </w:t>
      </w:r>
    </w:p>
    <w:p w14:paraId="70C1DF9E" w14:textId="77777777" w:rsidR="00425024" w:rsidRPr="00412D85" w:rsidRDefault="00425024" w:rsidP="00425024">
      <w:pPr>
        <w:numPr>
          <w:ilvl w:val="0"/>
          <w:numId w:val="6"/>
        </w:numPr>
        <w:tabs>
          <w:tab w:val="clear" w:pos="720"/>
          <w:tab w:val="left" w:pos="851"/>
          <w:tab w:val="num" w:pos="1211"/>
          <w:tab w:val="left" w:pos="1985"/>
        </w:tabs>
        <w:suppressAutoHyphens/>
        <w:ind w:left="1211"/>
        <w:jc w:val="both"/>
        <w:rPr>
          <w:rFonts w:ascii="Calibri" w:hAnsi="Calibri"/>
          <w:sz w:val="22"/>
          <w:szCs w:val="22"/>
        </w:rPr>
      </w:pPr>
      <w:r w:rsidRPr="00514373">
        <w:rPr>
          <w:rFonts w:ascii="Calibri" w:hAnsi="Calibri"/>
          <w:sz w:val="22"/>
          <w:szCs w:val="22"/>
        </w:rPr>
        <w:t>any additional conditions (if any) that will apply to the Contract</w:t>
      </w:r>
      <w:r>
        <w:rPr>
          <w:rFonts w:ascii="Calibri" w:hAnsi="Calibri"/>
          <w:sz w:val="22"/>
          <w:szCs w:val="22"/>
        </w:rPr>
        <w:t xml:space="preserve"> to be awarded</w:t>
      </w:r>
      <w:r w:rsidRPr="00514373">
        <w:rPr>
          <w:rFonts w:ascii="Calibri" w:hAnsi="Calibri"/>
          <w:sz w:val="22"/>
          <w:szCs w:val="22"/>
        </w:rPr>
        <w:t xml:space="preserve"> in addition to the terms and conditions of the </w:t>
      </w:r>
      <w:r>
        <w:rPr>
          <w:rFonts w:ascii="Calibri" w:hAnsi="Calibri"/>
          <w:sz w:val="22"/>
          <w:szCs w:val="22"/>
        </w:rPr>
        <w:t xml:space="preserve">Contract at Appendix 6 of the </w:t>
      </w:r>
      <w:r w:rsidR="005F3F25">
        <w:rPr>
          <w:rFonts w:ascii="Calibri" w:hAnsi="Calibri"/>
          <w:sz w:val="22"/>
          <w:szCs w:val="22"/>
        </w:rPr>
        <w:t>DPSQ</w:t>
      </w:r>
      <w:r w:rsidRPr="00412D85">
        <w:rPr>
          <w:rFonts w:ascii="Calibri" w:hAnsi="Calibri"/>
          <w:sz w:val="22"/>
          <w:szCs w:val="22"/>
        </w:rPr>
        <w:t xml:space="preserve">. </w:t>
      </w:r>
    </w:p>
    <w:p w14:paraId="70C1DF9F" w14:textId="77777777" w:rsidR="00425024" w:rsidRDefault="00425024" w:rsidP="00425024">
      <w:pPr>
        <w:tabs>
          <w:tab w:val="left" w:pos="851"/>
          <w:tab w:val="left" w:pos="1985"/>
        </w:tabs>
        <w:suppressAutoHyphens/>
        <w:jc w:val="both"/>
        <w:rPr>
          <w:rFonts w:ascii="Calibri" w:hAnsi="Calibri"/>
          <w:sz w:val="22"/>
          <w:szCs w:val="22"/>
        </w:rPr>
      </w:pPr>
    </w:p>
    <w:p w14:paraId="70C1DFA0" w14:textId="77777777" w:rsidR="00425024" w:rsidRDefault="00425024" w:rsidP="00425024">
      <w:pPr>
        <w:tabs>
          <w:tab w:val="left" w:pos="851"/>
          <w:tab w:val="left" w:pos="1985"/>
        </w:tabs>
        <w:ind w:left="851" w:hanging="851"/>
        <w:jc w:val="both"/>
        <w:rPr>
          <w:rFonts w:ascii="Calibri" w:hAnsi="Calibri"/>
          <w:sz w:val="22"/>
          <w:szCs w:val="22"/>
        </w:rPr>
      </w:pPr>
      <w:r w:rsidRPr="00514373">
        <w:rPr>
          <w:rFonts w:ascii="Calibri" w:hAnsi="Calibri"/>
          <w:sz w:val="22"/>
          <w:szCs w:val="22"/>
        </w:rPr>
        <w:t>5.1.2</w:t>
      </w:r>
      <w:r w:rsidRPr="00514373">
        <w:rPr>
          <w:rFonts w:ascii="Calibri" w:hAnsi="Calibri"/>
          <w:sz w:val="22"/>
          <w:szCs w:val="22"/>
        </w:rPr>
        <w:tab/>
      </w:r>
      <w:r w:rsidRPr="00B91D97">
        <w:rPr>
          <w:rFonts w:ascii="Calibri" w:hAnsi="Calibri"/>
          <w:sz w:val="22"/>
          <w:szCs w:val="22"/>
        </w:rPr>
        <w:t>All Responses to the RFT must be submitted via the Electronic Platform only.  Responses received in any other manner including e-mail or hardcopy will not be considered.  The Response submitted by the DPS Members will remain confidential until the deadline for submission of the Response.</w:t>
      </w:r>
    </w:p>
    <w:p w14:paraId="70C1DFA1" w14:textId="77777777" w:rsidR="00425024" w:rsidRPr="00514373" w:rsidRDefault="00425024" w:rsidP="00425024">
      <w:pPr>
        <w:tabs>
          <w:tab w:val="left" w:pos="851"/>
          <w:tab w:val="left" w:pos="1985"/>
        </w:tabs>
        <w:jc w:val="both"/>
        <w:rPr>
          <w:rFonts w:ascii="Calibri" w:hAnsi="Calibri"/>
          <w:b/>
          <w:sz w:val="22"/>
          <w:szCs w:val="22"/>
        </w:rPr>
      </w:pPr>
    </w:p>
    <w:p w14:paraId="70C1DFA2" w14:textId="77777777" w:rsidR="00425024" w:rsidRDefault="00425024" w:rsidP="00425024">
      <w:pPr>
        <w:tabs>
          <w:tab w:val="left" w:pos="851"/>
          <w:tab w:val="left" w:pos="1985"/>
        </w:tabs>
        <w:ind w:left="851" w:hanging="851"/>
        <w:jc w:val="both"/>
        <w:rPr>
          <w:rFonts w:ascii="Calibri" w:hAnsi="Calibri"/>
          <w:sz w:val="22"/>
          <w:szCs w:val="22"/>
        </w:rPr>
      </w:pPr>
      <w:r w:rsidRPr="00514373">
        <w:rPr>
          <w:rFonts w:ascii="Calibri" w:hAnsi="Calibri"/>
          <w:sz w:val="22"/>
          <w:szCs w:val="22"/>
        </w:rPr>
        <w:t>5.1.3</w:t>
      </w:r>
      <w:r w:rsidRPr="00514373">
        <w:rPr>
          <w:rFonts w:ascii="Calibri" w:hAnsi="Calibri"/>
          <w:sz w:val="22"/>
          <w:szCs w:val="22"/>
        </w:rPr>
        <w:tab/>
        <w:t xml:space="preserve">Any clarifications issued by the Contracting Authority or the </w:t>
      </w:r>
      <w:r>
        <w:rPr>
          <w:rFonts w:ascii="Calibri" w:hAnsi="Calibri"/>
          <w:sz w:val="22"/>
          <w:szCs w:val="22"/>
        </w:rPr>
        <w:t>DPS Client</w:t>
      </w:r>
      <w:r w:rsidRPr="00514373">
        <w:rPr>
          <w:rFonts w:ascii="Calibri" w:hAnsi="Calibri"/>
          <w:sz w:val="22"/>
          <w:szCs w:val="22"/>
        </w:rPr>
        <w:t xml:space="preserve">, as applicable, in relation to a </w:t>
      </w:r>
      <w:r>
        <w:rPr>
          <w:rFonts w:ascii="Calibri" w:hAnsi="Calibri"/>
          <w:sz w:val="22"/>
          <w:szCs w:val="22"/>
        </w:rPr>
        <w:t>RFT</w:t>
      </w:r>
      <w:r w:rsidRPr="00514373">
        <w:rPr>
          <w:rFonts w:ascii="Calibri" w:hAnsi="Calibri"/>
          <w:sz w:val="22"/>
          <w:szCs w:val="22"/>
        </w:rPr>
        <w:t xml:space="preserve"> will be communicated via the </w:t>
      </w:r>
      <w:r>
        <w:rPr>
          <w:rFonts w:ascii="Calibri" w:hAnsi="Calibri"/>
          <w:sz w:val="22"/>
          <w:szCs w:val="22"/>
        </w:rPr>
        <w:t>Electronic Platform</w:t>
      </w:r>
      <w:r w:rsidRPr="00514373">
        <w:rPr>
          <w:rFonts w:ascii="Calibri" w:hAnsi="Calibri"/>
          <w:sz w:val="22"/>
          <w:szCs w:val="22"/>
        </w:rPr>
        <w:t xml:space="preserve"> only.</w:t>
      </w:r>
    </w:p>
    <w:p w14:paraId="70C1DFA3" w14:textId="77777777" w:rsidR="00425024" w:rsidRDefault="00425024" w:rsidP="00425024">
      <w:pPr>
        <w:tabs>
          <w:tab w:val="left" w:pos="851"/>
          <w:tab w:val="left" w:pos="1985"/>
        </w:tabs>
        <w:ind w:left="851" w:hanging="851"/>
        <w:jc w:val="both"/>
        <w:rPr>
          <w:rFonts w:ascii="Calibri" w:hAnsi="Calibri"/>
          <w:sz w:val="22"/>
          <w:szCs w:val="22"/>
        </w:rPr>
      </w:pPr>
    </w:p>
    <w:p w14:paraId="70C1DFA4" w14:textId="77777777" w:rsidR="00425024" w:rsidRPr="000C3626" w:rsidRDefault="00425024" w:rsidP="00425024">
      <w:pPr>
        <w:tabs>
          <w:tab w:val="left" w:pos="851"/>
          <w:tab w:val="left" w:pos="1985"/>
        </w:tabs>
        <w:ind w:left="851" w:hanging="851"/>
        <w:jc w:val="both"/>
        <w:rPr>
          <w:rFonts w:ascii="Calibri" w:hAnsi="Calibri"/>
          <w:sz w:val="22"/>
          <w:szCs w:val="22"/>
        </w:rPr>
      </w:pPr>
      <w:r w:rsidRPr="00514373">
        <w:rPr>
          <w:rFonts w:ascii="Calibri" w:hAnsi="Calibri"/>
          <w:sz w:val="22"/>
          <w:szCs w:val="22"/>
        </w:rPr>
        <w:t>5.1.4</w:t>
      </w:r>
      <w:r w:rsidRPr="00514373">
        <w:rPr>
          <w:rFonts w:ascii="Calibri" w:hAnsi="Calibri"/>
          <w:sz w:val="22"/>
          <w:szCs w:val="22"/>
        </w:rPr>
        <w:tab/>
        <w:t xml:space="preserve">The </w:t>
      </w:r>
      <w:r>
        <w:rPr>
          <w:rFonts w:ascii="Calibri" w:hAnsi="Calibri"/>
          <w:sz w:val="22"/>
          <w:szCs w:val="22"/>
        </w:rPr>
        <w:t>Contracting Authority/DPS Client</w:t>
      </w:r>
      <w:r w:rsidRPr="00514373">
        <w:rPr>
          <w:rFonts w:ascii="Calibri" w:hAnsi="Calibri"/>
          <w:sz w:val="22"/>
          <w:szCs w:val="22"/>
        </w:rPr>
        <w:t xml:space="preserve"> may award a</w:t>
      </w:r>
      <w:r>
        <w:rPr>
          <w:rFonts w:ascii="Calibri" w:hAnsi="Calibri"/>
          <w:sz w:val="22"/>
          <w:szCs w:val="22"/>
        </w:rPr>
        <w:t xml:space="preserve"> </w:t>
      </w:r>
      <w:r w:rsidRPr="00514373">
        <w:rPr>
          <w:rFonts w:ascii="Calibri" w:hAnsi="Calibri"/>
          <w:sz w:val="22"/>
          <w:szCs w:val="22"/>
        </w:rPr>
        <w:t xml:space="preserve">Contract following an evaluation of the Responses based on the award criteria set out in Clause 6.1 below. </w:t>
      </w:r>
      <w:r>
        <w:rPr>
          <w:rFonts w:ascii="Calibri" w:hAnsi="Calibri"/>
          <w:sz w:val="22"/>
          <w:szCs w:val="22"/>
        </w:rPr>
        <w:t xml:space="preserve">Based on the award criteria and </w:t>
      </w:r>
      <w:r w:rsidRPr="000C3626">
        <w:rPr>
          <w:rFonts w:ascii="Calibri" w:hAnsi="Calibri"/>
          <w:sz w:val="22"/>
          <w:szCs w:val="22"/>
        </w:rPr>
        <w:t xml:space="preserve">whether the </w:t>
      </w:r>
      <w:r>
        <w:rPr>
          <w:rFonts w:ascii="Calibri" w:hAnsi="Calibri"/>
          <w:sz w:val="22"/>
          <w:szCs w:val="22"/>
        </w:rPr>
        <w:t>Contracting Authority / DPS</w:t>
      </w:r>
      <w:r w:rsidRPr="000C3626">
        <w:rPr>
          <w:rFonts w:ascii="Calibri" w:hAnsi="Calibri"/>
          <w:sz w:val="22"/>
          <w:szCs w:val="22"/>
        </w:rPr>
        <w:t xml:space="preserve"> Client wishes to award a Contract to </w:t>
      </w:r>
      <w:r>
        <w:rPr>
          <w:rFonts w:ascii="Calibri" w:hAnsi="Calibri"/>
          <w:sz w:val="22"/>
          <w:szCs w:val="22"/>
        </w:rPr>
        <w:t xml:space="preserve">the single highest ranking DPS </w:t>
      </w:r>
      <w:r w:rsidRPr="000C3626">
        <w:rPr>
          <w:rFonts w:ascii="Calibri" w:hAnsi="Calibri"/>
          <w:sz w:val="22"/>
          <w:szCs w:val="22"/>
        </w:rPr>
        <w:t xml:space="preserve">Member or </w:t>
      </w:r>
      <w:r>
        <w:rPr>
          <w:rFonts w:ascii="Calibri" w:hAnsi="Calibri"/>
          <w:sz w:val="22"/>
          <w:szCs w:val="22"/>
        </w:rPr>
        <w:t>the two</w:t>
      </w:r>
      <w:r w:rsidRPr="000C3626">
        <w:rPr>
          <w:rFonts w:ascii="Calibri" w:hAnsi="Calibri"/>
          <w:sz w:val="22"/>
          <w:szCs w:val="22"/>
        </w:rPr>
        <w:t xml:space="preserve"> </w:t>
      </w:r>
      <w:r>
        <w:rPr>
          <w:rFonts w:ascii="Calibri" w:hAnsi="Calibri"/>
          <w:sz w:val="22"/>
          <w:szCs w:val="22"/>
        </w:rPr>
        <w:t xml:space="preserve">highest ranking DPS </w:t>
      </w:r>
      <w:r w:rsidRPr="000C3626">
        <w:rPr>
          <w:rFonts w:ascii="Calibri" w:hAnsi="Calibri"/>
          <w:sz w:val="22"/>
          <w:szCs w:val="22"/>
        </w:rPr>
        <w:t>Members</w:t>
      </w:r>
      <w:r>
        <w:rPr>
          <w:rFonts w:ascii="Calibri" w:hAnsi="Calibri"/>
          <w:sz w:val="22"/>
          <w:szCs w:val="22"/>
        </w:rPr>
        <w:t xml:space="preserve"> </w:t>
      </w:r>
      <w:r w:rsidRPr="000C3626">
        <w:rPr>
          <w:rFonts w:ascii="Calibri" w:hAnsi="Calibri"/>
          <w:sz w:val="22"/>
          <w:szCs w:val="22"/>
        </w:rPr>
        <w:t xml:space="preserve">(as set out in the RFT), the </w:t>
      </w:r>
      <w:r>
        <w:rPr>
          <w:rFonts w:ascii="Calibri" w:hAnsi="Calibri"/>
          <w:sz w:val="22"/>
          <w:szCs w:val="22"/>
        </w:rPr>
        <w:t>Contracting Authority / DPS</w:t>
      </w:r>
      <w:r w:rsidRPr="000C3626">
        <w:rPr>
          <w:rFonts w:ascii="Calibri" w:hAnsi="Calibri"/>
          <w:sz w:val="22"/>
          <w:szCs w:val="22"/>
        </w:rPr>
        <w:t xml:space="preserve"> Client may either:</w:t>
      </w:r>
    </w:p>
    <w:p w14:paraId="70C1DFA5" w14:textId="77777777" w:rsidR="00425024" w:rsidRPr="00B91D97" w:rsidRDefault="00425024" w:rsidP="00425024">
      <w:pPr>
        <w:tabs>
          <w:tab w:val="left" w:pos="851"/>
          <w:tab w:val="left" w:pos="1985"/>
        </w:tabs>
        <w:ind w:left="851" w:hanging="851"/>
        <w:jc w:val="both"/>
        <w:rPr>
          <w:rFonts w:ascii="Calibri" w:hAnsi="Calibri"/>
          <w:sz w:val="22"/>
          <w:szCs w:val="22"/>
        </w:rPr>
      </w:pPr>
      <w:r>
        <w:rPr>
          <w:rFonts w:ascii="Calibri" w:hAnsi="Calibri"/>
          <w:sz w:val="22"/>
          <w:szCs w:val="22"/>
        </w:rPr>
        <w:tab/>
      </w:r>
      <w:r w:rsidRPr="00B91D97">
        <w:rPr>
          <w:rFonts w:ascii="Calibri" w:hAnsi="Calibri"/>
          <w:sz w:val="22"/>
          <w:szCs w:val="22"/>
        </w:rPr>
        <w:t>(i) Award a Contract to the highest ranking DPS Member; or</w:t>
      </w:r>
    </w:p>
    <w:p w14:paraId="70C1DFA6" w14:textId="77777777" w:rsidR="00425024" w:rsidRDefault="00425024" w:rsidP="00425024">
      <w:pPr>
        <w:tabs>
          <w:tab w:val="left" w:pos="851"/>
          <w:tab w:val="left" w:pos="1985"/>
        </w:tabs>
        <w:ind w:left="851" w:hanging="851"/>
        <w:jc w:val="both"/>
        <w:rPr>
          <w:rFonts w:ascii="Calibri" w:hAnsi="Calibri"/>
          <w:sz w:val="22"/>
          <w:szCs w:val="22"/>
        </w:rPr>
      </w:pPr>
      <w:r w:rsidRPr="00B91D97">
        <w:rPr>
          <w:rFonts w:ascii="Calibri" w:hAnsi="Calibri"/>
          <w:sz w:val="22"/>
          <w:szCs w:val="22"/>
        </w:rPr>
        <w:tab/>
        <w:t>(ii) Award a Contract to the two highest ranking DPS Members in which additional condition 27 of the Contract shall be deemed to apply.</w:t>
      </w:r>
    </w:p>
    <w:p w14:paraId="70C1DFA7" w14:textId="77777777" w:rsidR="00425024" w:rsidRDefault="00425024" w:rsidP="00425024">
      <w:pPr>
        <w:tabs>
          <w:tab w:val="left" w:pos="851"/>
          <w:tab w:val="left" w:pos="1985"/>
        </w:tabs>
        <w:ind w:left="851" w:hanging="851"/>
        <w:jc w:val="both"/>
        <w:rPr>
          <w:rFonts w:ascii="Calibri" w:hAnsi="Calibri"/>
          <w:sz w:val="22"/>
          <w:szCs w:val="22"/>
        </w:rPr>
      </w:pPr>
    </w:p>
    <w:p w14:paraId="70C1DFA8" w14:textId="77777777" w:rsidR="00425024" w:rsidRDefault="00425024" w:rsidP="00425024">
      <w:pPr>
        <w:tabs>
          <w:tab w:val="left" w:pos="851"/>
          <w:tab w:val="left" w:pos="1985"/>
        </w:tabs>
        <w:jc w:val="both"/>
        <w:rPr>
          <w:rFonts w:ascii="Calibri" w:hAnsi="Calibri"/>
          <w:b/>
          <w:sz w:val="22"/>
          <w:szCs w:val="22"/>
        </w:rPr>
      </w:pPr>
      <w:r w:rsidRPr="00514373">
        <w:rPr>
          <w:rFonts w:ascii="Calibri" w:hAnsi="Calibri"/>
          <w:sz w:val="22"/>
          <w:szCs w:val="22"/>
        </w:rPr>
        <w:t>5.1.5</w:t>
      </w:r>
      <w:r w:rsidRPr="00514373">
        <w:rPr>
          <w:rFonts w:ascii="Calibri" w:hAnsi="Calibri"/>
          <w:sz w:val="22"/>
          <w:szCs w:val="22"/>
        </w:rPr>
        <w:tab/>
        <w:t xml:space="preserve">The </w:t>
      </w:r>
      <w:r>
        <w:rPr>
          <w:rFonts w:ascii="Calibri" w:hAnsi="Calibri"/>
          <w:sz w:val="22"/>
          <w:szCs w:val="22"/>
        </w:rPr>
        <w:t>Contracting Authority/DPS Client</w:t>
      </w:r>
      <w:r w:rsidRPr="00514373">
        <w:rPr>
          <w:rFonts w:ascii="Calibri" w:hAnsi="Calibri"/>
          <w:sz w:val="22"/>
          <w:szCs w:val="22"/>
        </w:rPr>
        <w:t xml:space="preserve"> reserve the right to issue or seek written clarifications</w:t>
      </w:r>
      <w:r>
        <w:rPr>
          <w:rFonts w:ascii="Calibri" w:hAnsi="Calibri"/>
          <w:sz w:val="22"/>
          <w:szCs w:val="22"/>
        </w:rPr>
        <w:t xml:space="preserve"> via the Electronic Platform</w:t>
      </w:r>
      <w:r w:rsidRPr="00514373">
        <w:rPr>
          <w:rFonts w:ascii="Calibri" w:hAnsi="Calibri"/>
          <w:sz w:val="22"/>
          <w:szCs w:val="22"/>
        </w:rPr>
        <w:t>.</w:t>
      </w:r>
    </w:p>
    <w:p w14:paraId="70C1DFA9" w14:textId="77777777" w:rsidR="00425024" w:rsidRDefault="00425024" w:rsidP="00425024">
      <w:pPr>
        <w:tabs>
          <w:tab w:val="left" w:pos="851"/>
          <w:tab w:val="left" w:pos="1985"/>
        </w:tabs>
        <w:jc w:val="both"/>
        <w:rPr>
          <w:rFonts w:ascii="Calibri" w:hAnsi="Calibri"/>
          <w:b/>
          <w:sz w:val="22"/>
          <w:szCs w:val="22"/>
        </w:rPr>
      </w:pPr>
    </w:p>
    <w:p w14:paraId="70C1DFAA" w14:textId="77777777" w:rsidR="00425024" w:rsidRPr="00514373" w:rsidRDefault="00425024" w:rsidP="00425024">
      <w:pPr>
        <w:pStyle w:val="Heading2"/>
        <w:ind w:firstLine="0"/>
        <w:jc w:val="both"/>
        <w:rPr>
          <w:rFonts w:ascii="Calibri" w:hAnsi="Calibri"/>
        </w:rPr>
      </w:pPr>
      <w:r w:rsidRPr="00514373">
        <w:rPr>
          <w:rFonts w:ascii="Calibri" w:hAnsi="Calibri"/>
        </w:rPr>
        <w:t>6.</w:t>
      </w:r>
      <w:r w:rsidRPr="00514373">
        <w:rPr>
          <w:rFonts w:ascii="Calibri" w:hAnsi="Calibri"/>
        </w:rPr>
        <w:tab/>
      </w:r>
      <w:r>
        <w:rPr>
          <w:rFonts w:ascii="Calibri" w:hAnsi="Calibri"/>
        </w:rPr>
        <w:t xml:space="preserve">MANDATORY REQUIREMENT AND </w:t>
      </w:r>
      <w:r w:rsidRPr="00514373">
        <w:rPr>
          <w:rFonts w:ascii="Calibri" w:hAnsi="Calibri"/>
        </w:rPr>
        <w:t>AWARD CRITERIA</w:t>
      </w:r>
    </w:p>
    <w:p w14:paraId="70C1DFAB" w14:textId="77777777" w:rsidR="00425024" w:rsidRDefault="00425024" w:rsidP="00425024">
      <w:pPr>
        <w:tabs>
          <w:tab w:val="left" w:pos="851"/>
          <w:tab w:val="left" w:pos="1985"/>
        </w:tabs>
        <w:ind w:left="851" w:hanging="851"/>
        <w:jc w:val="both"/>
        <w:rPr>
          <w:rFonts w:ascii="Calibri" w:hAnsi="Calibri"/>
          <w:sz w:val="22"/>
          <w:szCs w:val="22"/>
        </w:rPr>
      </w:pPr>
    </w:p>
    <w:p w14:paraId="70C1DFAC" w14:textId="77777777" w:rsidR="00425024" w:rsidRPr="00ED6A9B" w:rsidRDefault="00425024" w:rsidP="00425024">
      <w:pPr>
        <w:tabs>
          <w:tab w:val="left" w:pos="851"/>
          <w:tab w:val="left" w:pos="1985"/>
        </w:tabs>
        <w:ind w:left="851" w:hanging="851"/>
        <w:jc w:val="both"/>
        <w:rPr>
          <w:rFonts w:asciiTheme="minorHAnsi" w:hAnsiTheme="minorHAnsi" w:cstheme="minorHAnsi"/>
          <w:sz w:val="22"/>
          <w:szCs w:val="22"/>
        </w:rPr>
      </w:pPr>
      <w:r w:rsidRPr="00ED6A9B">
        <w:rPr>
          <w:rFonts w:asciiTheme="minorHAnsi" w:hAnsiTheme="minorHAnsi" w:cstheme="minorHAnsi"/>
          <w:sz w:val="22"/>
          <w:szCs w:val="22"/>
        </w:rPr>
        <w:t xml:space="preserve">6.1.1 </w:t>
      </w:r>
      <w:r w:rsidRPr="00ED6A9B">
        <w:rPr>
          <w:rFonts w:asciiTheme="minorHAnsi" w:hAnsiTheme="minorHAnsi" w:cstheme="minorHAnsi"/>
          <w:b/>
          <w:sz w:val="22"/>
          <w:szCs w:val="22"/>
        </w:rPr>
        <w:t xml:space="preserve">Mandatory Requirement for DPS </w:t>
      </w:r>
      <w:r w:rsidR="00255ED3" w:rsidRPr="00ED6A9B">
        <w:rPr>
          <w:rFonts w:asciiTheme="minorHAnsi" w:hAnsiTheme="minorHAnsi" w:cstheme="minorHAnsi"/>
          <w:b/>
          <w:sz w:val="22"/>
          <w:szCs w:val="22"/>
        </w:rPr>
        <w:t>Tender</w:t>
      </w:r>
      <w:r w:rsidRPr="00ED6A9B">
        <w:rPr>
          <w:rFonts w:asciiTheme="minorHAnsi" w:hAnsiTheme="minorHAnsi" w:cstheme="minorHAnsi"/>
          <w:b/>
          <w:sz w:val="22"/>
          <w:szCs w:val="22"/>
        </w:rPr>
        <w:t xml:space="preserve">s </w:t>
      </w:r>
    </w:p>
    <w:p w14:paraId="70C1DFAD" w14:textId="77777777" w:rsidR="00425024" w:rsidRPr="00ED6A9B" w:rsidRDefault="00425024" w:rsidP="00425024">
      <w:pPr>
        <w:tabs>
          <w:tab w:val="left" w:pos="851"/>
          <w:tab w:val="left" w:pos="1985"/>
        </w:tabs>
        <w:ind w:left="851" w:hanging="851"/>
        <w:jc w:val="both"/>
        <w:rPr>
          <w:rFonts w:asciiTheme="minorHAnsi" w:hAnsiTheme="minorHAnsi" w:cstheme="minorHAnsi"/>
          <w:sz w:val="22"/>
          <w:szCs w:val="22"/>
        </w:rPr>
      </w:pPr>
    </w:p>
    <w:p w14:paraId="70C1DFAE" w14:textId="77777777" w:rsidR="00425024" w:rsidRPr="00ED6A9B" w:rsidRDefault="00B91D97" w:rsidP="00EC69DD">
      <w:pPr>
        <w:pStyle w:val="ListParagraph"/>
        <w:numPr>
          <w:ilvl w:val="0"/>
          <w:numId w:val="31"/>
        </w:numPr>
        <w:rPr>
          <w:rFonts w:asciiTheme="minorHAnsi" w:hAnsiTheme="minorHAnsi" w:cstheme="minorHAnsi"/>
          <w:iCs/>
          <w:sz w:val="22"/>
          <w:szCs w:val="22"/>
        </w:rPr>
      </w:pPr>
      <w:r w:rsidRPr="00ED6A9B">
        <w:rPr>
          <w:rFonts w:asciiTheme="minorHAnsi" w:hAnsiTheme="minorHAnsi" w:cstheme="minorHAnsi"/>
          <w:iCs/>
          <w:sz w:val="22"/>
          <w:szCs w:val="22"/>
        </w:rPr>
        <w:lastRenderedPageBreak/>
        <w:t>Vehicles to be provided with valid National Car Test (NCT) and Vehicle Registration Tax (VRT)</w:t>
      </w:r>
    </w:p>
    <w:p w14:paraId="70C1DFB0" w14:textId="77777777" w:rsidR="00A66DBB" w:rsidRPr="00ED6A9B" w:rsidRDefault="00A66DBB" w:rsidP="00EC69DD">
      <w:pPr>
        <w:pStyle w:val="ListParagraph"/>
        <w:numPr>
          <w:ilvl w:val="0"/>
          <w:numId w:val="31"/>
        </w:numPr>
        <w:rPr>
          <w:rFonts w:asciiTheme="minorHAnsi" w:hAnsiTheme="minorHAnsi" w:cstheme="minorHAnsi"/>
          <w:iCs/>
          <w:sz w:val="22"/>
          <w:szCs w:val="22"/>
        </w:rPr>
      </w:pPr>
      <w:r w:rsidRPr="00ED6A9B">
        <w:rPr>
          <w:rFonts w:asciiTheme="minorHAnsi" w:hAnsiTheme="minorHAnsi" w:cstheme="minorHAnsi"/>
          <w:iCs/>
          <w:sz w:val="22"/>
          <w:szCs w:val="22"/>
        </w:rPr>
        <w:t>Vehicles to be provided with history check report</w:t>
      </w:r>
    </w:p>
    <w:p w14:paraId="70C1DFB2" w14:textId="5D0D15D6" w:rsidR="00B91D97" w:rsidRPr="00ED6A9B" w:rsidRDefault="00560260" w:rsidP="00EC69DD">
      <w:pPr>
        <w:pStyle w:val="ListParagraph"/>
        <w:numPr>
          <w:ilvl w:val="0"/>
          <w:numId w:val="31"/>
        </w:numPr>
        <w:rPr>
          <w:rFonts w:asciiTheme="minorHAnsi" w:hAnsiTheme="minorHAnsi" w:cstheme="minorHAnsi"/>
          <w:iCs/>
          <w:sz w:val="22"/>
          <w:szCs w:val="22"/>
        </w:rPr>
      </w:pPr>
      <w:r>
        <w:rPr>
          <w:rFonts w:asciiTheme="minorHAnsi" w:hAnsiTheme="minorHAnsi" w:cstheme="minorHAnsi"/>
          <w:iCs/>
          <w:sz w:val="22"/>
          <w:szCs w:val="22"/>
        </w:rPr>
        <w:t>For adapted vehicles</w:t>
      </w:r>
      <w:r w:rsidR="00B91D97" w:rsidRPr="00ED6A9B">
        <w:rPr>
          <w:rFonts w:asciiTheme="minorHAnsi" w:hAnsiTheme="minorHAnsi" w:cstheme="minorHAnsi"/>
          <w:iCs/>
          <w:sz w:val="22"/>
          <w:szCs w:val="22"/>
        </w:rPr>
        <w:t>, Approval certification from the National Standards Authority of Ireland</w:t>
      </w:r>
    </w:p>
    <w:p w14:paraId="70C1DFB3" w14:textId="77777777" w:rsidR="00B91D97" w:rsidRPr="00ED6A9B" w:rsidRDefault="00B91D97" w:rsidP="00B91D97">
      <w:pPr>
        <w:rPr>
          <w:rFonts w:asciiTheme="minorHAnsi" w:hAnsiTheme="minorHAnsi" w:cstheme="minorHAnsi"/>
          <w:i/>
          <w:sz w:val="22"/>
          <w:szCs w:val="22"/>
        </w:rPr>
      </w:pPr>
    </w:p>
    <w:p w14:paraId="70C1DFB4" w14:textId="77777777" w:rsidR="00B91D97" w:rsidRPr="00ED6A9B" w:rsidRDefault="00B91D97" w:rsidP="00B91D97">
      <w:pPr>
        <w:jc w:val="both"/>
        <w:rPr>
          <w:rFonts w:asciiTheme="minorHAnsi" w:hAnsiTheme="minorHAnsi" w:cstheme="minorHAnsi"/>
          <w:sz w:val="22"/>
          <w:szCs w:val="22"/>
        </w:rPr>
      </w:pPr>
      <w:r w:rsidRPr="00ED6A9B">
        <w:rPr>
          <w:rFonts w:asciiTheme="minorHAnsi" w:hAnsiTheme="minorHAnsi" w:cstheme="minorHAnsi"/>
          <w:sz w:val="22"/>
          <w:szCs w:val="22"/>
        </w:rPr>
        <w:t xml:space="preserve">DPS Members must provide confirmation in their tender Response that any vehicle proposed in response to the Tender will be approved via a recognised national or European approval process, i.e. National Standards Authority of Ireland prior to delivery. </w:t>
      </w:r>
    </w:p>
    <w:p w14:paraId="70C1DFB5" w14:textId="77777777" w:rsidR="00B91D97" w:rsidRPr="00ED6A9B" w:rsidRDefault="00B91D97" w:rsidP="00B91D97">
      <w:pPr>
        <w:tabs>
          <w:tab w:val="left" w:pos="2805"/>
        </w:tabs>
        <w:jc w:val="both"/>
        <w:rPr>
          <w:rFonts w:asciiTheme="minorHAnsi" w:hAnsiTheme="minorHAnsi" w:cstheme="minorHAnsi"/>
          <w:sz w:val="22"/>
          <w:szCs w:val="22"/>
        </w:rPr>
      </w:pPr>
      <w:r w:rsidRPr="00ED6A9B">
        <w:rPr>
          <w:rFonts w:asciiTheme="minorHAnsi" w:hAnsiTheme="minorHAnsi" w:cstheme="minorHAnsi"/>
          <w:sz w:val="22"/>
          <w:szCs w:val="22"/>
        </w:rPr>
        <w:tab/>
      </w:r>
    </w:p>
    <w:p w14:paraId="70C1DFB6" w14:textId="5EEA7CB6" w:rsidR="00B91D97" w:rsidRPr="00ED6A9B" w:rsidRDefault="00ED6A9B" w:rsidP="00B91D97">
      <w:pPr>
        <w:jc w:val="both"/>
        <w:rPr>
          <w:rFonts w:asciiTheme="minorHAnsi" w:hAnsiTheme="minorHAnsi" w:cstheme="minorHAnsi"/>
          <w:sz w:val="22"/>
          <w:szCs w:val="22"/>
        </w:rPr>
      </w:pPr>
      <w:r w:rsidRPr="00ED6A9B">
        <w:rPr>
          <w:rFonts w:asciiTheme="minorHAnsi" w:hAnsiTheme="minorHAnsi" w:cstheme="minorHAnsi"/>
          <w:sz w:val="22"/>
          <w:szCs w:val="22"/>
        </w:rPr>
        <w:t>The</w:t>
      </w:r>
      <w:r>
        <w:rPr>
          <w:rFonts w:asciiTheme="minorHAnsi" w:hAnsiTheme="minorHAnsi" w:cstheme="minorHAnsi"/>
          <w:sz w:val="22"/>
          <w:szCs w:val="22"/>
        </w:rPr>
        <w:t xml:space="preserve">se </w:t>
      </w:r>
      <w:r w:rsidR="00D87E90">
        <w:rPr>
          <w:rFonts w:asciiTheme="minorHAnsi" w:hAnsiTheme="minorHAnsi" w:cstheme="minorHAnsi"/>
          <w:sz w:val="22"/>
          <w:szCs w:val="22"/>
        </w:rPr>
        <w:t>required certification evidence m</w:t>
      </w:r>
      <w:r w:rsidRPr="00ED6A9B">
        <w:rPr>
          <w:rFonts w:asciiTheme="minorHAnsi" w:hAnsiTheme="minorHAnsi" w:cstheme="minorHAnsi"/>
          <w:sz w:val="22"/>
          <w:szCs w:val="22"/>
        </w:rPr>
        <w:t>ust be provided to the Client within 5 business days of the request.</w:t>
      </w:r>
    </w:p>
    <w:p w14:paraId="70C1DFB8" w14:textId="77777777" w:rsidR="00A66DBB" w:rsidRPr="00ED6A9B" w:rsidRDefault="00A66DBB" w:rsidP="00425024">
      <w:pPr>
        <w:tabs>
          <w:tab w:val="left" w:pos="851"/>
          <w:tab w:val="left" w:pos="1985"/>
        </w:tabs>
        <w:ind w:left="851" w:hanging="851"/>
        <w:jc w:val="both"/>
        <w:rPr>
          <w:rFonts w:asciiTheme="minorHAnsi" w:hAnsiTheme="minorHAnsi" w:cstheme="minorHAnsi"/>
          <w:sz w:val="22"/>
          <w:szCs w:val="22"/>
        </w:rPr>
      </w:pPr>
    </w:p>
    <w:p w14:paraId="70C1DFB9" w14:textId="77777777" w:rsidR="00425024" w:rsidRPr="00ED6A9B" w:rsidRDefault="00425024" w:rsidP="00425024">
      <w:pPr>
        <w:rPr>
          <w:rFonts w:asciiTheme="minorHAnsi" w:hAnsiTheme="minorHAnsi" w:cstheme="minorHAnsi"/>
          <w:b/>
          <w:sz w:val="22"/>
          <w:szCs w:val="22"/>
        </w:rPr>
      </w:pPr>
      <w:r w:rsidRPr="00ED6A9B">
        <w:rPr>
          <w:rFonts w:asciiTheme="minorHAnsi" w:hAnsiTheme="minorHAnsi" w:cstheme="minorHAnsi"/>
          <w:b/>
          <w:sz w:val="22"/>
          <w:szCs w:val="22"/>
        </w:rPr>
        <w:t xml:space="preserve">6.1.2 Award Criteria for DPS </w:t>
      </w:r>
      <w:r w:rsidR="00255ED3" w:rsidRPr="00ED6A9B">
        <w:rPr>
          <w:rFonts w:asciiTheme="minorHAnsi" w:hAnsiTheme="minorHAnsi" w:cstheme="minorHAnsi"/>
          <w:b/>
          <w:sz w:val="22"/>
          <w:szCs w:val="22"/>
        </w:rPr>
        <w:t>Tender</w:t>
      </w:r>
      <w:r w:rsidRPr="00ED6A9B">
        <w:rPr>
          <w:rFonts w:asciiTheme="minorHAnsi" w:hAnsiTheme="minorHAnsi" w:cstheme="minorHAnsi"/>
          <w:b/>
          <w:sz w:val="22"/>
          <w:szCs w:val="22"/>
        </w:rPr>
        <w:t xml:space="preserve">s </w:t>
      </w:r>
    </w:p>
    <w:p w14:paraId="70C1DFBA" w14:textId="77777777" w:rsidR="00425024" w:rsidRPr="00ED6A9B" w:rsidRDefault="00425024" w:rsidP="00425024">
      <w:pPr>
        <w:rPr>
          <w:rFonts w:asciiTheme="minorHAnsi" w:hAnsiTheme="minorHAnsi" w:cstheme="minorHAnsi"/>
          <w:sz w:val="22"/>
          <w:szCs w:val="22"/>
        </w:rPr>
      </w:pPr>
    </w:p>
    <w:p w14:paraId="70C1DFBB" w14:textId="77777777" w:rsidR="00425024" w:rsidRPr="00ED6A9B" w:rsidRDefault="00425024" w:rsidP="00425024">
      <w:pPr>
        <w:rPr>
          <w:rFonts w:asciiTheme="minorHAnsi" w:hAnsiTheme="minorHAnsi" w:cstheme="minorHAnsi"/>
          <w:sz w:val="22"/>
          <w:szCs w:val="22"/>
        </w:rPr>
      </w:pPr>
      <w:r w:rsidRPr="00ED6A9B">
        <w:rPr>
          <w:rFonts w:asciiTheme="minorHAnsi" w:hAnsiTheme="minorHAnsi" w:cstheme="minorHAnsi"/>
          <w:sz w:val="22"/>
          <w:szCs w:val="22"/>
        </w:rPr>
        <w:t xml:space="preserve">The award criteria for DPS </w:t>
      </w:r>
      <w:r w:rsidR="00255ED3" w:rsidRPr="00ED6A9B">
        <w:rPr>
          <w:rFonts w:asciiTheme="minorHAnsi" w:hAnsiTheme="minorHAnsi" w:cstheme="minorHAnsi"/>
          <w:sz w:val="22"/>
          <w:szCs w:val="22"/>
        </w:rPr>
        <w:t>Tender</w:t>
      </w:r>
      <w:r w:rsidRPr="00ED6A9B">
        <w:rPr>
          <w:rFonts w:asciiTheme="minorHAnsi" w:hAnsiTheme="minorHAnsi" w:cstheme="minorHAnsi"/>
          <w:sz w:val="22"/>
          <w:szCs w:val="22"/>
        </w:rPr>
        <w:t xml:space="preserve"> shall be: </w:t>
      </w:r>
    </w:p>
    <w:p w14:paraId="70C1DFBC" w14:textId="77777777" w:rsidR="00425024" w:rsidRPr="00ED6A9B" w:rsidRDefault="00425024" w:rsidP="00425024">
      <w:pPr>
        <w:rPr>
          <w:rFonts w:asciiTheme="minorHAnsi" w:hAnsiTheme="minorHAnsi" w:cstheme="minorHAnsi"/>
          <w:sz w:val="22"/>
          <w:szCs w:val="22"/>
        </w:rPr>
      </w:pPr>
    </w:p>
    <w:p w14:paraId="70C1DFBD" w14:textId="77777777" w:rsidR="00425024" w:rsidRPr="00ED6A9B" w:rsidRDefault="00425024" w:rsidP="00425024">
      <w:pPr>
        <w:rPr>
          <w:rFonts w:asciiTheme="minorHAnsi" w:hAnsiTheme="minorHAnsi" w:cstheme="minorHAnsi"/>
          <w:sz w:val="22"/>
          <w:szCs w:val="22"/>
        </w:rPr>
      </w:pPr>
    </w:p>
    <w:p w14:paraId="70C1DFBE" w14:textId="2659FF32" w:rsidR="00425024" w:rsidRPr="00ED6A9B" w:rsidRDefault="00425024" w:rsidP="00425024">
      <w:pPr>
        <w:rPr>
          <w:rFonts w:asciiTheme="minorHAnsi" w:hAnsiTheme="minorHAnsi" w:cstheme="minorHAnsi"/>
          <w:sz w:val="22"/>
          <w:szCs w:val="22"/>
        </w:rPr>
      </w:pPr>
      <w:r w:rsidRPr="00ED6A9B">
        <w:rPr>
          <w:rFonts w:asciiTheme="minorHAnsi" w:hAnsiTheme="minorHAnsi" w:cstheme="minorHAnsi"/>
          <w:b/>
          <w:sz w:val="22"/>
          <w:szCs w:val="22"/>
        </w:rPr>
        <w:t>A.</w:t>
      </w:r>
      <w:r w:rsidRPr="00ED6A9B">
        <w:rPr>
          <w:rFonts w:asciiTheme="minorHAnsi" w:hAnsiTheme="minorHAnsi" w:cstheme="minorHAnsi"/>
          <w:sz w:val="22"/>
          <w:szCs w:val="22"/>
        </w:rPr>
        <w:tab/>
        <w:t xml:space="preserve">Lowest Price </w:t>
      </w:r>
    </w:p>
    <w:p w14:paraId="70C1DFBF" w14:textId="77777777" w:rsidR="00425024" w:rsidRPr="00ED6A9B" w:rsidRDefault="00425024" w:rsidP="00425024">
      <w:pPr>
        <w:rPr>
          <w:rFonts w:asciiTheme="minorHAnsi" w:hAnsiTheme="minorHAnsi" w:cstheme="minorHAnsi"/>
          <w:sz w:val="22"/>
          <w:szCs w:val="22"/>
        </w:rPr>
      </w:pPr>
    </w:p>
    <w:p w14:paraId="70C1DFC0" w14:textId="77777777" w:rsidR="00425024" w:rsidRPr="00ED6A9B" w:rsidRDefault="00425024" w:rsidP="00425024">
      <w:pPr>
        <w:ind w:firstLine="720"/>
        <w:rPr>
          <w:rFonts w:asciiTheme="minorHAnsi" w:hAnsiTheme="minorHAnsi" w:cstheme="minorHAnsi"/>
          <w:sz w:val="22"/>
          <w:szCs w:val="22"/>
        </w:rPr>
      </w:pPr>
      <w:r w:rsidRPr="00ED6A9B">
        <w:rPr>
          <w:rFonts w:asciiTheme="minorHAnsi" w:hAnsiTheme="minorHAnsi" w:cstheme="minorHAnsi"/>
          <w:sz w:val="22"/>
          <w:szCs w:val="22"/>
        </w:rPr>
        <w:t xml:space="preserve">OR </w:t>
      </w:r>
    </w:p>
    <w:p w14:paraId="70C1DFC1" w14:textId="77777777" w:rsidR="00425024" w:rsidRPr="00ED6A9B" w:rsidRDefault="00425024" w:rsidP="00425024">
      <w:pPr>
        <w:ind w:firstLine="720"/>
        <w:rPr>
          <w:rFonts w:asciiTheme="minorHAnsi" w:hAnsiTheme="minorHAnsi" w:cstheme="minorHAnsi"/>
          <w:sz w:val="22"/>
          <w:szCs w:val="22"/>
        </w:rPr>
      </w:pPr>
    </w:p>
    <w:p w14:paraId="70C1DFC2" w14:textId="77777777" w:rsidR="00425024" w:rsidRPr="00ED6A9B" w:rsidRDefault="00425024" w:rsidP="00425024">
      <w:pPr>
        <w:rPr>
          <w:rFonts w:asciiTheme="minorHAnsi" w:hAnsiTheme="minorHAnsi" w:cstheme="minorHAnsi"/>
          <w:sz w:val="22"/>
          <w:szCs w:val="22"/>
        </w:rPr>
      </w:pPr>
      <w:r w:rsidRPr="00ED6A9B">
        <w:rPr>
          <w:rFonts w:asciiTheme="minorHAnsi" w:hAnsiTheme="minorHAnsi" w:cstheme="minorHAnsi"/>
          <w:b/>
          <w:sz w:val="22"/>
          <w:szCs w:val="22"/>
        </w:rPr>
        <w:t>B.</w:t>
      </w:r>
      <w:r w:rsidRPr="00ED6A9B">
        <w:rPr>
          <w:rFonts w:asciiTheme="minorHAnsi" w:hAnsiTheme="minorHAnsi" w:cstheme="minorHAnsi"/>
          <w:sz w:val="22"/>
          <w:szCs w:val="22"/>
        </w:rPr>
        <w:tab/>
        <w:t xml:space="preserve">Most Economically Advantageous Tender (“MEAT”) </w:t>
      </w:r>
    </w:p>
    <w:p w14:paraId="70C1DFC3" w14:textId="2212CD90" w:rsidR="00425024" w:rsidRPr="00ED6A9B" w:rsidRDefault="00425024" w:rsidP="00425024">
      <w:pPr>
        <w:ind w:left="720"/>
        <w:rPr>
          <w:rFonts w:asciiTheme="minorHAnsi" w:hAnsiTheme="minorHAnsi" w:cstheme="minorHAnsi"/>
          <w:sz w:val="22"/>
          <w:szCs w:val="22"/>
        </w:rPr>
      </w:pPr>
      <w:r w:rsidRPr="00ED6A9B">
        <w:rPr>
          <w:rFonts w:asciiTheme="minorHAnsi" w:hAnsiTheme="minorHAnsi" w:cstheme="minorHAnsi"/>
          <w:sz w:val="22"/>
          <w:szCs w:val="22"/>
        </w:rPr>
        <w:t xml:space="preserve">In the event that a DPS </w:t>
      </w:r>
      <w:r w:rsidR="00255ED3" w:rsidRPr="00ED6A9B">
        <w:rPr>
          <w:rFonts w:asciiTheme="minorHAnsi" w:hAnsiTheme="minorHAnsi" w:cstheme="minorHAnsi"/>
          <w:sz w:val="22"/>
          <w:szCs w:val="22"/>
        </w:rPr>
        <w:t>Tender</w:t>
      </w:r>
      <w:r w:rsidRPr="00ED6A9B">
        <w:rPr>
          <w:rFonts w:asciiTheme="minorHAnsi" w:hAnsiTheme="minorHAnsi" w:cstheme="minorHAnsi"/>
          <w:sz w:val="22"/>
          <w:szCs w:val="22"/>
        </w:rPr>
        <w:t xml:space="preserve"> is based on the MEAT, then the Award Criteria </w:t>
      </w:r>
      <w:r w:rsidR="00266B3A">
        <w:rPr>
          <w:rFonts w:asciiTheme="minorHAnsi" w:hAnsiTheme="minorHAnsi" w:cstheme="minorHAnsi"/>
          <w:sz w:val="22"/>
          <w:szCs w:val="22"/>
        </w:rPr>
        <w:t xml:space="preserve">may </w:t>
      </w:r>
      <w:r w:rsidRPr="00ED6A9B">
        <w:rPr>
          <w:rFonts w:asciiTheme="minorHAnsi" w:hAnsiTheme="minorHAnsi" w:cstheme="minorHAnsi"/>
          <w:sz w:val="22"/>
          <w:szCs w:val="22"/>
        </w:rPr>
        <w:t>include all, or a number of, the following criteria:</w:t>
      </w:r>
    </w:p>
    <w:p w14:paraId="70C1DFC4" w14:textId="77777777" w:rsidR="00425024" w:rsidRPr="00ED6A9B" w:rsidRDefault="00425024" w:rsidP="00425024">
      <w:pPr>
        <w:ind w:left="720"/>
        <w:rPr>
          <w:rFonts w:asciiTheme="minorHAnsi" w:hAnsiTheme="minorHAnsi" w:cstheme="minorHAnsi"/>
          <w:sz w:val="22"/>
          <w:szCs w:val="22"/>
        </w:rPr>
      </w:pPr>
      <w:r w:rsidRPr="00ED6A9B">
        <w:rPr>
          <w:rFonts w:asciiTheme="minorHAnsi" w:hAnsiTheme="minorHAnsi" w:cstheme="minorHAnsi"/>
          <w:sz w:val="22"/>
          <w:szCs w:val="22"/>
        </w:rPr>
        <w:t xml:space="preserve"> </w:t>
      </w:r>
    </w:p>
    <w:p w14:paraId="70C1DFC5" w14:textId="6E91B998" w:rsidR="00425024" w:rsidRPr="00ED6A9B" w:rsidRDefault="00A66DBB" w:rsidP="00EC69DD">
      <w:pPr>
        <w:pStyle w:val="ListParagraph"/>
        <w:numPr>
          <w:ilvl w:val="1"/>
          <w:numId w:val="28"/>
        </w:numPr>
        <w:rPr>
          <w:rFonts w:asciiTheme="minorHAnsi" w:hAnsiTheme="minorHAnsi" w:cstheme="minorHAnsi"/>
          <w:sz w:val="22"/>
          <w:szCs w:val="22"/>
        </w:rPr>
      </w:pPr>
      <w:r w:rsidRPr="00ED6A9B">
        <w:rPr>
          <w:rFonts w:asciiTheme="minorHAnsi" w:hAnsiTheme="minorHAnsi" w:cstheme="minorHAnsi"/>
          <w:sz w:val="22"/>
          <w:szCs w:val="22"/>
        </w:rPr>
        <w:t>Price (</w:t>
      </w:r>
      <w:r w:rsidR="006E1FB6">
        <w:rPr>
          <w:rFonts w:asciiTheme="minorHAnsi" w:hAnsiTheme="minorHAnsi" w:cstheme="minorHAnsi"/>
          <w:sz w:val="22"/>
          <w:szCs w:val="22"/>
        </w:rPr>
        <w:t>2</w:t>
      </w:r>
      <w:r w:rsidR="00425024" w:rsidRPr="00ED6A9B">
        <w:rPr>
          <w:rFonts w:asciiTheme="minorHAnsi" w:hAnsiTheme="minorHAnsi" w:cstheme="minorHAnsi"/>
          <w:sz w:val="22"/>
          <w:szCs w:val="22"/>
        </w:rPr>
        <w:t xml:space="preserve">0% – 100%)  </w:t>
      </w:r>
    </w:p>
    <w:p w14:paraId="70C1DFC6" w14:textId="4FDA234D" w:rsidR="00A66DBB" w:rsidRPr="00ED6A9B" w:rsidRDefault="00A66DBB" w:rsidP="00EC69DD">
      <w:pPr>
        <w:pStyle w:val="ListParagraph"/>
        <w:numPr>
          <w:ilvl w:val="1"/>
          <w:numId w:val="28"/>
        </w:numPr>
        <w:rPr>
          <w:rFonts w:asciiTheme="minorHAnsi" w:hAnsiTheme="minorHAnsi" w:cstheme="minorHAnsi"/>
          <w:sz w:val="22"/>
          <w:szCs w:val="22"/>
        </w:rPr>
      </w:pPr>
      <w:r w:rsidRPr="00ED6A9B">
        <w:rPr>
          <w:rFonts w:asciiTheme="minorHAnsi" w:hAnsiTheme="minorHAnsi" w:cstheme="minorHAnsi"/>
          <w:sz w:val="22"/>
          <w:szCs w:val="22"/>
        </w:rPr>
        <w:t>Vehicle Specification</w:t>
      </w:r>
      <w:r w:rsidR="00266B3A">
        <w:rPr>
          <w:rFonts w:asciiTheme="minorHAnsi" w:hAnsiTheme="minorHAnsi" w:cstheme="minorHAnsi"/>
          <w:sz w:val="22"/>
          <w:szCs w:val="22"/>
        </w:rPr>
        <w:t>/Service specification</w:t>
      </w:r>
      <w:r w:rsidRPr="00ED6A9B">
        <w:rPr>
          <w:rFonts w:asciiTheme="minorHAnsi" w:hAnsiTheme="minorHAnsi" w:cstheme="minorHAnsi"/>
          <w:sz w:val="22"/>
          <w:szCs w:val="22"/>
        </w:rPr>
        <w:t xml:space="preserve"> (0% - </w:t>
      </w:r>
      <w:r w:rsidR="006E1FB6">
        <w:rPr>
          <w:rFonts w:asciiTheme="minorHAnsi" w:hAnsiTheme="minorHAnsi" w:cstheme="minorHAnsi"/>
          <w:sz w:val="22"/>
          <w:szCs w:val="22"/>
        </w:rPr>
        <w:t>8</w:t>
      </w:r>
      <w:r w:rsidRPr="00ED6A9B">
        <w:rPr>
          <w:rFonts w:asciiTheme="minorHAnsi" w:hAnsiTheme="minorHAnsi" w:cstheme="minorHAnsi"/>
          <w:sz w:val="22"/>
          <w:szCs w:val="22"/>
        </w:rPr>
        <w:t>0%)</w:t>
      </w:r>
    </w:p>
    <w:p w14:paraId="70C1DFC7" w14:textId="4C6ACE41" w:rsidR="00425024" w:rsidRPr="00ED6A9B" w:rsidRDefault="00425024" w:rsidP="00EC69DD">
      <w:pPr>
        <w:pStyle w:val="ListParagraph"/>
        <w:numPr>
          <w:ilvl w:val="1"/>
          <w:numId w:val="28"/>
        </w:numPr>
        <w:rPr>
          <w:rFonts w:asciiTheme="minorHAnsi" w:hAnsiTheme="minorHAnsi" w:cstheme="minorHAnsi"/>
          <w:sz w:val="22"/>
          <w:szCs w:val="22"/>
        </w:rPr>
      </w:pPr>
      <w:r w:rsidRPr="00ED6A9B">
        <w:rPr>
          <w:rFonts w:asciiTheme="minorHAnsi" w:hAnsiTheme="minorHAnsi" w:cstheme="minorHAnsi"/>
          <w:sz w:val="22"/>
          <w:szCs w:val="22"/>
        </w:rPr>
        <w:t xml:space="preserve">Warranty (0% - </w:t>
      </w:r>
      <w:r w:rsidR="006E1FB6">
        <w:rPr>
          <w:rFonts w:asciiTheme="minorHAnsi" w:hAnsiTheme="minorHAnsi" w:cstheme="minorHAnsi"/>
          <w:sz w:val="22"/>
          <w:szCs w:val="22"/>
        </w:rPr>
        <w:t>8</w:t>
      </w:r>
      <w:r w:rsidRPr="00ED6A9B">
        <w:rPr>
          <w:rFonts w:asciiTheme="minorHAnsi" w:hAnsiTheme="minorHAnsi" w:cstheme="minorHAnsi"/>
          <w:sz w:val="22"/>
          <w:szCs w:val="22"/>
        </w:rPr>
        <w:t>0%)</w:t>
      </w:r>
    </w:p>
    <w:p w14:paraId="70C1DFC8" w14:textId="58E56A5B" w:rsidR="00A66DBB" w:rsidRPr="00ED6A9B" w:rsidRDefault="00A66DBB" w:rsidP="00EC69DD">
      <w:pPr>
        <w:pStyle w:val="ListParagraph"/>
        <w:numPr>
          <w:ilvl w:val="1"/>
          <w:numId w:val="28"/>
        </w:numPr>
        <w:rPr>
          <w:rFonts w:asciiTheme="minorHAnsi" w:hAnsiTheme="minorHAnsi" w:cstheme="minorHAnsi"/>
          <w:sz w:val="22"/>
          <w:szCs w:val="22"/>
        </w:rPr>
      </w:pPr>
      <w:r w:rsidRPr="00ED6A9B">
        <w:rPr>
          <w:rFonts w:asciiTheme="minorHAnsi" w:hAnsiTheme="minorHAnsi" w:cstheme="minorHAnsi"/>
          <w:sz w:val="22"/>
          <w:szCs w:val="22"/>
        </w:rPr>
        <w:t xml:space="preserve">After-Sales Service (0% - </w:t>
      </w:r>
      <w:r w:rsidR="006E1FB6">
        <w:rPr>
          <w:rFonts w:asciiTheme="minorHAnsi" w:hAnsiTheme="minorHAnsi" w:cstheme="minorHAnsi"/>
          <w:sz w:val="22"/>
          <w:szCs w:val="22"/>
        </w:rPr>
        <w:t>8</w:t>
      </w:r>
      <w:r w:rsidRPr="00ED6A9B">
        <w:rPr>
          <w:rFonts w:asciiTheme="minorHAnsi" w:hAnsiTheme="minorHAnsi" w:cstheme="minorHAnsi"/>
          <w:sz w:val="22"/>
          <w:szCs w:val="22"/>
        </w:rPr>
        <w:t>0%)</w:t>
      </w:r>
    </w:p>
    <w:p w14:paraId="70C1DFC9" w14:textId="0C4E549F" w:rsidR="00425024" w:rsidRPr="00ED6A9B" w:rsidRDefault="00A66DBB" w:rsidP="00EC69DD">
      <w:pPr>
        <w:pStyle w:val="ListParagraph"/>
        <w:numPr>
          <w:ilvl w:val="1"/>
          <w:numId w:val="28"/>
        </w:numPr>
        <w:rPr>
          <w:rFonts w:asciiTheme="minorHAnsi" w:hAnsiTheme="minorHAnsi" w:cstheme="minorHAnsi"/>
          <w:sz w:val="22"/>
          <w:szCs w:val="22"/>
        </w:rPr>
      </w:pPr>
      <w:r w:rsidRPr="00ED6A9B">
        <w:rPr>
          <w:rFonts w:asciiTheme="minorHAnsi" w:hAnsiTheme="minorHAnsi" w:cstheme="minorHAnsi"/>
          <w:sz w:val="22"/>
          <w:szCs w:val="22"/>
        </w:rPr>
        <w:t xml:space="preserve">Lead Time (0% - </w:t>
      </w:r>
      <w:r w:rsidR="00864188">
        <w:rPr>
          <w:rFonts w:asciiTheme="minorHAnsi" w:hAnsiTheme="minorHAnsi" w:cstheme="minorHAnsi"/>
          <w:sz w:val="22"/>
          <w:szCs w:val="22"/>
        </w:rPr>
        <w:t>8</w:t>
      </w:r>
      <w:r w:rsidR="00425024" w:rsidRPr="00ED6A9B">
        <w:rPr>
          <w:rFonts w:asciiTheme="minorHAnsi" w:hAnsiTheme="minorHAnsi" w:cstheme="minorHAnsi"/>
          <w:sz w:val="22"/>
          <w:szCs w:val="22"/>
        </w:rPr>
        <w:t>0%)</w:t>
      </w:r>
    </w:p>
    <w:p w14:paraId="4239EBE5" w14:textId="77777777" w:rsidR="00425024" w:rsidRDefault="00425024" w:rsidP="00425024">
      <w:pPr>
        <w:tabs>
          <w:tab w:val="left" w:pos="851"/>
          <w:tab w:val="left" w:pos="1985"/>
        </w:tabs>
        <w:jc w:val="both"/>
        <w:rPr>
          <w:rFonts w:ascii="Calibri" w:hAnsi="Calibri"/>
          <w:sz w:val="22"/>
          <w:szCs w:val="22"/>
        </w:rPr>
      </w:pPr>
    </w:p>
    <w:p w14:paraId="702C28D2" w14:textId="4C649B1E" w:rsidR="00266B3A" w:rsidRDefault="00266B3A" w:rsidP="00BB0C92">
      <w:pPr>
        <w:tabs>
          <w:tab w:val="left" w:pos="851"/>
          <w:tab w:val="left" w:pos="1985"/>
        </w:tabs>
        <w:ind w:left="851"/>
        <w:jc w:val="both"/>
        <w:rPr>
          <w:rFonts w:ascii="Calibri" w:hAnsi="Calibri"/>
          <w:sz w:val="22"/>
          <w:szCs w:val="22"/>
        </w:rPr>
      </w:pPr>
      <w:r>
        <w:rPr>
          <w:rFonts w:ascii="Calibri" w:hAnsi="Calibri"/>
          <w:sz w:val="22"/>
          <w:szCs w:val="22"/>
        </w:rPr>
        <w:t xml:space="preserve">The Contracting Authority reserves the right to </w:t>
      </w:r>
      <w:r w:rsidR="00BB0C92">
        <w:rPr>
          <w:rFonts w:ascii="Calibri" w:hAnsi="Calibri"/>
          <w:sz w:val="22"/>
          <w:szCs w:val="22"/>
        </w:rPr>
        <w:t xml:space="preserve">breakdown the above into different categories </w:t>
      </w:r>
      <w:r w:rsidR="00F07AAC">
        <w:rPr>
          <w:rFonts w:ascii="Calibri" w:hAnsi="Calibri"/>
          <w:sz w:val="22"/>
          <w:szCs w:val="22"/>
        </w:rPr>
        <w:t xml:space="preserve">based on new requirements </w:t>
      </w:r>
      <w:r w:rsidR="009D0E99">
        <w:rPr>
          <w:rFonts w:ascii="Calibri" w:hAnsi="Calibri"/>
          <w:sz w:val="22"/>
          <w:szCs w:val="22"/>
        </w:rPr>
        <w:t>during the term of this DPS.</w:t>
      </w:r>
    </w:p>
    <w:p w14:paraId="18C92DD5" w14:textId="77777777" w:rsidR="00266B3A" w:rsidRDefault="00266B3A" w:rsidP="00425024">
      <w:pPr>
        <w:tabs>
          <w:tab w:val="left" w:pos="851"/>
          <w:tab w:val="left" w:pos="1985"/>
        </w:tabs>
        <w:jc w:val="both"/>
        <w:rPr>
          <w:rFonts w:ascii="Calibri" w:hAnsi="Calibri"/>
          <w:sz w:val="22"/>
          <w:szCs w:val="22"/>
        </w:rPr>
      </w:pPr>
    </w:p>
    <w:p w14:paraId="70C1DFCB" w14:textId="77777777" w:rsidR="00425024" w:rsidRDefault="00425024" w:rsidP="00425024">
      <w:pPr>
        <w:tabs>
          <w:tab w:val="left" w:pos="851"/>
          <w:tab w:val="left" w:pos="1985"/>
        </w:tabs>
        <w:ind w:left="851" w:hanging="851"/>
        <w:jc w:val="both"/>
        <w:rPr>
          <w:rFonts w:ascii="Calibri" w:hAnsi="Calibri"/>
          <w:sz w:val="22"/>
          <w:szCs w:val="22"/>
        </w:rPr>
      </w:pPr>
      <w:r>
        <w:rPr>
          <w:rFonts w:ascii="Calibri" w:hAnsi="Calibri"/>
          <w:sz w:val="22"/>
          <w:szCs w:val="22"/>
        </w:rPr>
        <w:t>6.2</w:t>
      </w:r>
      <w:r>
        <w:rPr>
          <w:rFonts w:ascii="Calibri" w:hAnsi="Calibri"/>
          <w:sz w:val="22"/>
          <w:szCs w:val="22"/>
        </w:rPr>
        <w:tab/>
        <w:t>Where the DPS Member cannot provide up-to-date evidence as required in clause 3.2 of this DPS Agreement to demonstrate that each entity concerned meets the compliance and selection requirements specified at paragr</w:t>
      </w:r>
      <w:r w:rsidRPr="00FC5B4C">
        <w:rPr>
          <w:rFonts w:ascii="Calibri" w:hAnsi="Calibri"/>
          <w:sz w:val="22"/>
          <w:szCs w:val="22"/>
        </w:rPr>
        <w:t>aph</w:t>
      </w:r>
      <w:r>
        <w:rPr>
          <w:rFonts w:ascii="Calibri" w:hAnsi="Calibri"/>
          <w:sz w:val="22"/>
          <w:szCs w:val="22"/>
        </w:rPr>
        <w:t>s</w:t>
      </w:r>
      <w:r w:rsidRPr="00FC5B4C">
        <w:rPr>
          <w:rFonts w:ascii="Calibri" w:hAnsi="Calibri"/>
          <w:sz w:val="22"/>
          <w:szCs w:val="22"/>
        </w:rPr>
        <w:t xml:space="preserve"> 3.1</w:t>
      </w:r>
      <w:r>
        <w:rPr>
          <w:rFonts w:ascii="Calibri" w:hAnsi="Calibri"/>
          <w:sz w:val="22"/>
          <w:szCs w:val="22"/>
        </w:rPr>
        <w:t xml:space="preserve"> and 3.2 </w:t>
      </w:r>
      <w:r w:rsidRPr="00FC5B4C">
        <w:rPr>
          <w:rFonts w:ascii="Calibri" w:hAnsi="Calibri"/>
          <w:sz w:val="22"/>
          <w:szCs w:val="22"/>
        </w:rPr>
        <w:t>of</w:t>
      </w:r>
      <w:r>
        <w:rPr>
          <w:rFonts w:ascii="Calibri" w:hAnsi="Calibri"/>
          <w:sz w:val="22"/>
          <w:szCs w:val="22"/>
        </w:rPr>
        <w:t xml:space="preserve"> the </w:t>
      </w:r>
      <w:r w:rsidR="005F3F25">
        <w:rPr>
          <w:rFonts w:ascii="Calibri" w:hAnsi="Calibri"/>
          <w:sz w:val="22"/>
          <w:szCs w:val="22"/>
        </w:rPr>
        <w:t>DPSQ</w:t>
      </w:r>
      <w:r>
        <w:rPr>
          <w:rFonts w:ascii="Calibri" w:hAnsi="Calibri"/>
          <w:sz w:val="22"/>
          <w:szCs w:val="22"/>
        </w:rPr>
        <w:t>, then the Contracting Authority may proceed to offer the Contract to the next highest-ranked DPS Member.</w:t>
      </w:r>
    </w:p>
    <w:p w14:paraId="70C1DFCC" w14:textId="77777777" w:rsidR="00425024" w:rsidRDefault="00425024" w:rsidP="00425024">
      <w:pPr>
        <w:tabs>
          <w:tab w:val="left" w:pos="851"/>
          <w:tab w:val="left" w:pos="1985"/>
        </w:tabs>
        <w:ind w:left="851" w:hanging="851"/>
        <w:jc w:val="both"/>
        <w:rPr>
          <w:rFonts w:ascii="Calibri" w:hAnsi="Calibri"/>
          <w:sz w:val="22"/>
          <w:szCs w:val="22"/>
        </w:rPr>
      </w:pPr>
    </w:p>
    <w:p w14:paraId="70C1DFCD" w14:textId="77777777" w:rsidR="00425024" w:rsidRDefault="00425024" w:rsidP="00425024">
      <w:pPr>
        <w:tabs>
          <w:tab w:val="left" w:pos="851"/>
          <w:tab w:val="left" w:pos="1985"/>
        </w:tabs>
        <w:ind w:left="851" w:hanging="851"/>
        <w:jc w:val="both"/>
        <w:rPr>
          <w:rFonts w:ascii="Calibri" w:hAnsi="Calibri"/>
          <w:sz w:val="22"/>
          <w:szCs w:val="22"/>
        </w:rPr>
      </w:pPr>
      <w:r>
        <w:rPr>
          <w:rFonts w:ascii="Calibri" w:hAnsi="Calibri"/>
          <w:sz w:val="22"/>
          <w:szCs w:val="22"/>
        </w:rPr>
        <w:t xml:space="preserve">6.3 </w:t>
      </w:r>
      <w:r>
        <w:rPr>
          <w:rFonts w:ascii="Calibri" w:hAnsi="Calibri"/>
          <w:sz w:val="22"/>
          <w:szCs w:val="22"/>
        </w:rPr>
        <w:tab/>
        <w:t xml:space="preserve">No </w:t>
      </w:r>
      <w:r w:rsidRPr="00514373">
        <w:rPr>
          <w:rFonts w:ascii="Calibri" w:hAnsi="Calibri"/>
          <w:sz w:val="22"/>
          <w:szCs w:val="22"/>
        </w:rPr>
        <w:t>enforceable commitment of any kind, contractual or otherwise will exist unless and until a formal written</w:t>
      </w:r>
      <w:r>
        <w:rPr>
          <w:rFonts w:ascii="Calibri" w:hAnsi="Calibri"/>
          <w:sz w:val="22"/>
          <w:szCs w:val="22"/>
        </w:rPr>
        <w:t xml:space="preserve"> </w:t>
      </w:r>
      <w:r w:rsidRPr="00514373">
        <w:rPr>
          <w:rFonts w:ascii="Calibri" w:hAnsi="Calibri"/>
          <w:sz w:val="22"/>
          <w:szCs w:val="22"/>
        </w:rPr>
        <w:t xml:space="preserve">Contract has been executed by or on behalf of the </w:t>
      </w:r>
      <w:r>
        <w:rPr>
          <w:rFonts w:ascii="Calibri" w:hAnsi="Calibri"/>
          <w:sz w:val="22"/>
          <w:szCs w:val="22"/>
        </w:rPr>
        <w:t>DPS Client</w:t>
      </w:r>
      <w:r w:rsidRPr="00514373">
        <w:rPr>
          <w:rFonts w:ascii="Calibri" w:hAnsi="Calibri"/>
          <w:sz w:val="22"/>
          <w:szCs w:val="22"/>
        </w:rPr>
        <w:t>.</w:t>
      </w:r>
    </w:p>
    <w:p w14:paraId="70C1DFCE" w14:textId="77777777" w:rsidR="00425024" w:rsidRDefault="00425024" w:rsidP="00425024">
      <w:pPr>
        <w:tabs>
          <w:tab w:val="left" w:pos="851"/>
          <w:tab w:val="left" w:pos="1985"/>
        </w:tabs>
        <w:ind w:left="851" w:hanging="851"/>
        <w:jc w:val="both"/>
        <w:rPr>
          <w:rFonts w:ascii="Calibri" w:hAnsi="Calibri"/>
          <w:sz w:val="22"/>
          <w:szCs w:val="22"/>
        </w:rPr>
      </w:pPr>
    </w:p>
    <w:p w14:paraId="70C1DFCF" w14:textId="77777777" w:rsidR="00425024" w:rsidRDefault="00425024" w:rsidP="00425024">
      <w:pPr>
        <w:tabs>
          <w:tab w:val="left" w:pos="851"/>
          <w:tab w:val="left" w:pos="1985"/>
        </w:tabs>
        <w:ind w:left="851" w:hanging="851"/>
        <w:jc w:val="both"/>
        <w:rPr>
          <w:rFonts w:ascii="Calibri" w:hAnsi="Calibri"/>
          <w:sz w:val="22"/>
          <w:szCs w:val="22"/>
          <w:lang w:val="en-US"/>
        </w:rPr>
      </w:pPr>
      <w:r>
        <w:rPr>
          <w:rFonts w:ascii="Calibri" w:hAnsi="Calibri"/>
          <w:sz w:val="22"/>
          <w:szCs w:val="22"/>
        </w:rPr>
        <w:t>6.4</w:t>
      </w:r>
      <w:r w:rsidRPr="00514373">
        <w:rPr>
          <w:rFonts w:ascii="Calibri" w:hAnsi="Calibri"/>
          <w:sz w:val="22"/>
          <w:szCs w:val="22"/>
        </w:rPr>
        <w:tab/>
        <w:t xml:space="preserve">The </w:t>
      </w:r>
      <w:r>
        <w:rPr>
          <w:rFonts w:ascii="Calibri" w:hAnsi="Calibri"/>
          <w:sz w:val="22"/>
          <w:szCs w:val="22"/>
        </w:rPr>
        <w:t>Contracting Authority/DPS Client(s)</w:t>
      </w:r>
      <w:r w:rsidRPr="00514373">
        <w:rPr>
          <w:rFonts w:ascii="Calibri" w:hAnsi="Calibri"/>
          <w:sz w:val="22"/>
          <w:szCs w:val="22"/>
        </w:rPr>
        <w:t xml:space="preserve"> may cancel a </w:t>
      </w:r>
      <w:r>
        <w:rPr>
          <w:rFonts w:ascii="Calibri" w:hAnsi="Calibri"/>
          <w:sz w:val="22"/>
          <w:szCs w:val="22"/>
        </w:rPr>
        <w:t xml:space="preserve">DPS </w:t>
      </w:r>
      <w:r w:rsidR="00255ED3">
        <w:rPr>
          <w:rFonts w:ascii="Calibri" w:hAnsi="Calibri"/>
          <w:sz w:val="22"/>
          <w:szCs w:val="22"/>
        </w:rPr>
        <w:t>Tender</w:t>
      </w:r>
      <w:r>
        <w:rPr>
          <w:rFonts w:ascii="Calibri" w:hAnsi="Calibri"/>
          <w:sz w:val="22"/>
          <w:szCs w:val="22"/>
        </w:rPr>
        <w:t xml:space="preserve"> </w:t>
      </w:r>
      <w:r w:rsidRPr="00514373">
        <w:rPr>
          <w:rFonts w:ascii="Calibri" w:hAnsi="Calibri"/>
          <w:sz w:val="22"/>
          <w:szCs w:val="22"/>
        </w:rPr>
        <w:t xml:space="preserve">at any time prior to a Contract being executed by the </w:t>
      </w:r>
      <w:r>
        <w:rPr>
          <w:rFonts w:ascii="Calibri" w:hAnsi="Calibri"/>
          <w:sz w:val="22"/>
          <w:szCs w:val="22"/>
        </w:rPr>
        <w:t>DPS Client</w:t>
      </w:r>
      <w:r w:rsidRPr="00514373">
        <w:rPr>
          <w:rFonts w:ascii="Calibri" w:hAnsi="Calibri"/>
          <w:sz w:val="22"/>
          <w:szCs w:val="22"/>
        </w:rPr>
        <w:t xml:space="preserve">.  Any notification of preferred bidder status by the </w:t>
      </w:r>
      <w:r>
        <w:rPr>
          <w:rFonts w:ascii="Calibri" w:hAnsi="Calibri"/>
          <w:sz w:val="22"/>
          <w:szCs w:val="22"/>
        </w:rPr>
        <w:t>Contracting Authority/DPS Client</w:t>
      </w:r>
      <w:r w:rsidRPr="00514373">
        <w:rPr>
          <w:rFonts w:ascii="Calibri" w:hAnsi="Calibri"/>
          <w:sz w:val="22"/>
          <w:szCs w:val="22"/>
        </w:rPr>
        <w:t xml:space="preserve"> shall not give rise to any enforceable rights by the </w:t>
      </w:r>
      <w:r>
        <w:rPr>
          <w:rFonts w:ascii="Calibri" w:hAnsi="Calibri"/>
          <w:sz w:val="22"/>
          <w:szCs w:val="22"/>
        </w:rPr>
        <w:t>DPS Member</w:t>
      </w:r>
      <w:r w:rsidRPr="00514373">
        <w:rPr>
          <w:rFonts w:ascii="Calibri" w:hAnsi="Calibri"/>
          <w:sz w:val="22"/>
          <w:szCs w:val="22"/>
        </w:rPr>
        <w:t xml:space="preserve">. </w:t>
      </w:r>
    </w:p>
    <w:p w14:paraId="70C1DFD0" w14:textId="77777777" w:rsidR="00425024" w:rsidRPr="00514373" w:rsidRDefault="00425024" w:rsidP="00425024">
      <w:pPr>
        <w:pStyle w:val="Heading2"/>
        <w:ind w:firstLine="0"/>
        <w:jc w:val="both"/>
        <w:rPr>
          <w:rFonts w:ascii="Calibri" w:hAnsi="Calibri"/>
        </w:rPr>
      </w:pPr>
      <w:r w:rsidRPr="00514373">
        <w:rPr>
          <w:rFonts w:ascii="Calibri" w:hAnsi="Calibri"/>
          <w:caps/>
          <w:spacing w:val="-3"/>
          <w:lang w:val="en-US"/>
        </w:rPr>
        <w:t>7.</w:t>
      </w:r>
      <w:r w:rsidRPr="00514373">
        <w:rPr>
          <w:rFonts w:ascii="Calibri" w:hAnsi="Calibri"/>
          <w:caps/>
          <w:spacing w:val="-3"/>
          <w:lang w:val="en-US"/>
        </w:rPr>
        <w:tab/>
        <w:t>APPLICABLE LAW AND JURISDICTION</w:t>
      </w:r>
    </w:p>
    <w:p w14:paraId="70C1DFD1" w14:textId="77777777" w:rsidR="00425024" w:rsidRDefault="00425024" w:rsidP="00425024">
      <w:pPr>
        <w:tabs>
          <w:tab w:val="left" w:pos="851"/>
          <w:tab w:val="left" w:pos="1985"/>
        </w:tabs>
        <w:ind w:left="851" w:hanging="851"/>
        <w:jc w:val="both"/>
        <w:rPr>
          <w:rFonts w:ascii="Calibri" w:hAnsi="Calibri"/>
          <w:sz w:val="22"/>
          <w:szCs w:val="22"/>
        </w:rPr>
      </w:pPr>
      <w:r w:rsidRPr="00796899">
        <w:rPr>
          <w:rFonts w:ascii="Calibri" w:hAnsi="Calibri"/>
          <w:sz w:val="22"/>
          <w:szCs w:val="22"/>
        </w:rPr>
        <w:t>7.1</w:t>
      </w:r>
      <w:r w:rsidRPr="00796899">
        <w:rPr>
          <w:rFonts w:ascii="Calibri" w:hAnsi="Calibri"/>
          <w:sz w:val="22"/>
          <w:szCs w:val="22"/>
        </w:rPr>
        <w:tab/>
        <w:t xml:space="preserve">This </w:t>
      </w:r>
      <w:r>
        <w:rPr>
          <w:rFonts w:ascii="Calibri" w:hAnsi="Calibri"/>
          <w:sz w:val="22"/>
          <w:szCs w:val="22"/>
        </w:rPr>
        <w:t>DPS Agreement</w:t>
      </w:r>
      <w:r w:rsidRPr="00796899">
        <w:rPr>
          <w:rFonts w:ascii="Calibri" w:hAnsi="Calibri"/>
          <w:sz w:val="22"/>
          <w:szCs w:val="22"/>
        </w:rPr>
        <w:t xml:space="preserve"> and any Contract(s) awarded under it will be subject to the law</w:t>
      </w:r>
      <w:r w:rsidRPr="00514373">
        <w:rPr>
          <w:rFonts w:ascii="Calibri" w:hAnsi="Calibri"/>
          <w:sz w:val="22"/>
          <w:szCs w:val="22"/>
        </w:rPr>
        <w:t>s</w:t>
      </w:r>
      <w:r w:rsidRPr="00796899">
        <w:rPr>
          <w:rFonts w:ascii="Calibri" w:hAnsi="Calibri"/>
          <w:sz w:val="22"/>
          <w:szCs w:val="22"/>
        </w:rPr>
        <w:t xml:space="preserve"> of Ireland and</w:t>
      </w:r>
      <w:r w:rsidRPr="00514373">
        <w:rPr>
          <w:rFonts w:ascii="Calibri" w:hAnsi="Calibri"/>
          <w:sz w:val="22"/>
          <w:szCs w:val="22"/>
        </w:rPr>
        <w:t xml:space="preserve"> to</w:t>
      </w:r>
      <w:r w:rsidRPr="00796899">
        <w:rPr>
          <w:rFonts w:ascii="Calibri" w:hAnsi="Calibri"/>
          <w:sz w:val="22"/>
          <w:szCs w:val="22"/>
        </w:rPr>
        <w:t xml:space="preserve"> the exclusive jurisdiction of the Irish courts.</w:t>
      </w:r>
    </w:p>
    <w:p w14:paraId="70C1DFD2" w14:textId="77777777" w:rsidR="00425024" w:rsidRPr="00514373" w:rsidRDefault="00425024" w:rsidP="00425024">
      <w:pPr>
        <w:pStyle w:val="Heading2"/>
        <w:ind w:firstLine="0"/>
        <w:jc w:val="both"/>
        <w:rPr>
          <w:rFonts w:ascii="Calibri" w:hAnsi="Calibri"/>
        </w:rPr>
      </w:pPr>
      <w:r w:rsidRPr="00514373">
        <w:rPr>
          <w:rFonts w:ascii="Calibri" w:hAnsi="Calibri"/>
          <w:caps/>
        </w:rPr>
        <w:t>8.</w:t>
      </w:r>
      <w:r w:rsidRPr="00514373">
        <w:rPr>
          <w:rFonts w:ascii="Calibri" w:hAnsi="Calibri"/>
          <w:caps/>
        </w:rPr>
        <w:tab/>
      </w:r>
      <w:r w:rsidRPr="00514373">
        <w:rPr>
          <w:rFonts w:ascii="Calibri" w:hAnsi="Calibri"/>
          <w:bCs/>
          <w:caps/>
        </w:rPr>
        <w:t>compliance with laws</w:t>
      </w:r>
    </w:p>
    <w:p w14:paraId="70C1DFD3" w14:textId="77777777" w:rsidR="00425024" w:rsidRPr="00514373" w:rsidRDefault="00425024" w:rsidP="00425024">
      <w:pPr>
        <w:pStyle w:val="No2"/>
        <w:tabs>
          <w:tab w:val="left" w:pos="0"/>
          <w:tab w:val="left" w:pos="284"/>
        </w:tabs>
        <w:spacing w:after="0"/>
        <w:rPr>
          <w:rFonts w:ascii="Calibri" w:hAnsi="Calibri"/>
          <w:smallCaps/>
          <w:sz w:val="22"/>
          <w:szCs w:val="22"/>
          <w:lang w:val="en-IE"/>
        </w:rPr>
      </w:pPr>
      <w:r w:rsidRPr="00514373">
        <w:rPr>
          <w:rFonts w:ascii="Calibri" w:hAnsi="Calibri"/>
          <w:sz w:val="22"/>
          <w:szCs w:val="22"/>
        </w:rPr>
        <w:t>8.1</w:t>
      </w:r>
      <w:r w:rsidRPr="00514373">
        <w:rPr>
          <w:rFonts w:ascii="Calibri" w:hAnsi="Calibri"/>
          <w:sz w:val="22"/>
          <w:szCs w:val="22"/>
        </w:rPr>
        <w:tab/>
      </w:r>
      <w:r>
        <w:rPr>
          <w:rFonts w:ascii="Calibri" w:hAnsi="Calibri"/>
          <w:sz w:val="22"/>
          <w:szCs w:val="22"/>
        </w:rPr>
        <w:tab/>
      </w:r>
      <w:r w:rsidRPr="00514373">
        <w:rPr>
          <w:rFonts w:ascii="Calibri" w:hAnsi="Calibri"/>
          <w:sz w:val="22"/>
          <w:szCs w:val="22"/>
        </w:rPr>
        <w:t xml:space="preserve">The </w:t>
      </w:r>
      <w:r>
        <w:rPr>
          <w:rFonts w:ascii="Calibri" w:hAnsi="Calibri"/>
          <w:sz w:val="22"/>
          <w:szCs w:val="22"/>
        </w:rPr>
        <w:t>DPS Member</w:t>
      </w:r>
      <w:r w:rsidRPr="00514373">
        <w:rPr>
          <w:rFonts w:ascii="Calibri" w:hAnsi="Calibri"/>
          <w:sz w:val="22"/>
          <w:szCs w:val="22"/>
        </w:rPr>
        <w:t xml:space="preserve"> shall comply with all applicable laws relating to the discharge of its obligations under this </w:t>
      </w:r>
      <w:r>
        <w:rPr>
          <w:rFonts w:ascii="Calibri" w:hAnsi="Calibri"/>
          <w:sz w:val="22"/>
          <w:szCs w:val="22"/>
        </w:rPr>
        <w:t>DPS Agreement</w:t>
      </w:r>
      <w:r w:rsidRPr="00514373">
        <w:rPr>
          <w:rFonts w:ascii="Calibri" w:hAnsi="Calibri"/>
          <w:sz w:val="22"/>
          <w:szCs w:val="22"/>
        </w:rPr>
        <w:t xml:space="preserve"> and any and all Contract(s).  </w:t>
      </w:r>
    </w:p>
    <w:p w14:paraId="70C1DFD4" w14:textId="77777777" w:rsidR="00425024" w:rsidRPr="00514373" w:rsidRDefault="00425024" w:rsidP="00425024">
      <w:pPr>
        <w:pStyle w:val="Heading2"/>
        <w:ind w:firstLine="0"/>
        <w:jc w:val="both"/>
        <w:rPr>
          <w:rFonts w:ascii="Calibri" w:hAnsi="Calibri"/>
          <w:bCs/>
          <w:caps/>
        </w:rPr>
      </w:pPr>
      <w:r w:rsidRPr="00514373">
        <w:rPr>
          <w:rFonts w:ascii="Calibri" w:hAnsi="Calibri"/>
          <w:bCs/>
          <w:caps/>
        </w:rPr>
        <w:lastRenderedPageBreak/>
        <w:t>9</w:t>
      </w:r>
      <w:r w:rsidRPr="00514373">
        <w:rPr>
          <w:rFonts w:ascii="Calibri" w:hAnsi="Calibri"/>
          <w:bCs/>
          <w:caps/>
        </w:rPr>
        <w:tab/>
        <w:t>Tax clearance</w:t>
      </w:r>
    </w:p>
    <w:p w14:paraId="70C1DFD5" w14:textId="77777777" w:rsidR="00425024" w:rsidRDefault="00425024" w:rsidP="00425024">
      <w:pPr>
        <w:keepNext/>
        <w:overflowPunct w:val="0"/>
        <w:ind w:left="720" w:hanging="720"/>
        <w:jc w:val="both"/>
        <w:textAlignment w:val="baseline"/>
        <w:rPr>
          <w:rFonts w:ascii="Calibri" w:hAnsi="Calibri"/>
          <w:sz w:val="22"/>
          <w:szCs w:val="22"/>
        </w:rPr>
      </w:pPr>
      <w:r w:rsidRPr="00514373">
        <w:rPr>
          <w:rFonts w:ascii="Calibri" w:hAnsi="Calibri"/>
          <w:sz w:val="22"/>
          <w:szCs w:val="22"/>
        </w:rPr>
        <w:t>9.1</w:t>
      </w:r>
      <w:r w:rsidRPr="00514373">
        <w:rPr>
          <w:rFonts w:ascii="Calibri" w:hAnsi="Calibri"/>
          <w:sz w:val="22"/>
          <w:szCs w:val="22"/>
        </w:rPr>
        <w:tab/>
        <w:t xml:space="preserve">The </w:t>
      </w:r>
      <w:r>
        <w:rPr>
          <w:rFonts w:ascii="Calibri" w:hAnsi="Calibri"/>
          <w:sz w:val="22"/>
          <w:szCs w:val="22"/>
        </w:rPr>
        <w:t>DPS Member</w:t>
      </w:r>
      <w:r w:rsidRPr="00514373">
        <w:rPr>
          <w:rFonts w:ascii="Calibri" w:hAnsi="Calibri"/>
          <w:sz w:val="22"/>
          <w:szCs w:val="22"/>
        </w:rPr>
        <w:t xml:space="preserve"> shall comply with all EU and domestic taxation laws and requirements.</w:t>
      </w:r>
    </w:p>
    <w:p w14:paraId="70C1DFD6" w14:textId="77777777" w:rsidR="00425024" w:rsidRPr="00514373" w:rsidRDefault="00425024" w:rsidP="00425024">
      <w:pPr>
        <w:keepNext/>
        <w:overflowPunct w:val="0"/>
        <w:jc w:val="both"/>
        <w:textAlignment w:val="baseline"/>
        <w:rPr>
          <w:rFonts w:ascii="Calibri" w:hAnsi="Calibri"/>
          <w:sz w:val="22"/>
          <w:szCs w:val="22"/>
        </w:rPr>
      </w:pPr>
      <w:r w:rsidRPr="00514373">
        <w:rPr>
          <w:rFonts w:ascii="Calibri" w:hAnsi="Calibri"/>
          <w:sz w:val="22"/>
          <w:szCs w:val="22"/>
        </w:rPr>
        <w:t xml:space="preserve"> </w:t>
      </w:r>
    </w:p>
    <w:p w14:paraId="70C1DFD7" w14:textId="77777777" w:rsidR="00425024" w:rsidRPr="00514373" w:rsidRDefault="00425024" w:rsidP="00425024">
      <w:pPr>
        <w:overflowPunct w:val="0"/>
        <w:ind w:left="720" w:hanging="720"/>
        <w:jc w:val="both"/>
        <w:textAlignment w:val="baseline"/>
        <w:rPr>
          <w:rFonts w:ascii="Calibri" w:hAnsi="Calibri"/>
          <w:sz w:val="22"/>
          <w:szCs w:val="22"/>
        </w:rPr>
      </w:pPr>
      <w:r w:rsidRPr="00514373">
        <w:rPr>
          <w:rFonts w:ascii="Calibri" w:hAnsi="Calibri"/>
          <w:sz w:val="22"/>
          <w:szCs w:val="22"/>
        </w:rPr>
        <w:t>9.2</w:t>
      </w:r>
      <w:r w:rsidRPr="00514373">
        <w:rPr>
          <w:rFonts w:ascii="Calibri" w:hAnsi="Calibri"/>
          <w:sz w:val="22"/>
          <w:szCs w:val="22"/>
        </w:rPr>
        <w:tab/>
        <w:t xml:space="preserve">Prior to the award of any Contract, the </w:t>
      </w:r>
      <w:r>
        <w:rPr>
          <w:rFonts w:ascii="Calibri" w:hAnsi="Calibri"/>
          <w:sz w:val="22"/>
          <w:szCs w:val="22"/>
        </w:rPr>
        <w:t>DPS Member</w:t>
      </w:r>
      <w:r w:rsidRPr="00514373">
        <w:rPr>
          <w:rFonts w:ascii="Calibri" w:hAnsi="Calibri"/>
          <w:sz w:val="22"/>
          <w:szCs w:val="22"/>
        </w:rPr>
        <w:t xml:space="preserve"> shall promptly supply its Tax Clearance Access Number and Tax Reference Number to facilitate online verification of their tax status by the Contracting Authority or any </w:t>
      </w:r>
      <w:r>
        <w:rPr>
          <w:rFonts w:ascii="Calibri" w:hAnsi="Calibri"/>
          <w:sz w:val="22"/>
          <w:szCs w:val="22"/>
        </w:rPr>
        <w:t>DPS Client</w:t>
      </w:r>
      <w:r w:rsidRPr="00514373">
        <w:rPr>
          <w:rFonts w:ascii="Calibri" w:hAnsi="Calibri"/>
          <w:sz w:val="22"/>
          <w:szCs w:val="22"/>
        </w:rPr>
        <w:t xml:space="preserve">.  By supplying these numbers the </w:t>
      </w:r>
      <w:r>
        <w:rPr>
          <w:rFonts w:ascii="Calibri" w:hAnsi="Calibri"/>
          <w:sz w:val="22"/>
          <w:szCs w:val="22"/>
        </w:rPr>
        <w:t>DPS Member</w:t>
      </w:r>
      <w:r w:rsidRPr="00514373">
        <w:rPr>
          <w:rFonts w:ascii="Calibri" w:hAnsi="Calibri"/>
          <w:sz w:val="22"/>
          <w:szCs w:val="22"/>
        </w:rPr>
        <w:t xml:space="preserve"> acknowledges and agrees that the Contracting Authority has the permission of the successful </w:t>
      </w:r>
      <w:r>
        <w:rPr>
          <w:rFonts w:ascii="Calibri" w:hAnsi="Calibri"/>
          <w:sz w:val="22"/>
          <w:szCs w:val="22"/>
        </w:rPr>
        <w:t>Candidate</w:t>
      </w:r>
      <w:r w:rsidRPr="00514373">
        <w:rPr>
          <w:rFonts w:ascii="Calibri" w:hAnsi="Calibri"/>
          <w:sz w:val="22"/>
          <w:szCs w:val="22"/>
        </w:rPr>
        <w:t xml:space="preserve"> to verify its tax cleared position online.  Where relevant, the provisions of this paragraph 9.2 apply equally to </w:t>
      </w:r>
      <w:r>
        <w:rPr>
          <w:rFonts w:ascii="Calibri" w:hAnsi="Calibri"/>
          <w:sz w:val="22"/>
          <w:szCs w:val="22"/>
        </w:rPr>
        <w:t>Subcontractor</w:t>
      </w:r>
      <w:r w:rsidRPr="00514373">
        <w:rPr>
          <w:rFonts w:ascii="Calibri" w:hAnsi="Calibri"/>
          <w:sz w:val="22"/>
          <w:szCs w:val="22"/>
        </w:rPr>
        <w:t>s.</w:t>
      </w:r>
    </w:p>
    <w:p w14:paraId="70C1DFD8" w14:textId="77777777" w:rsidR="00425024" w:rsidRPr="00514373" w:rsidRDefault="00425024" w:rsidP="00425024">
      <w:pPr>
        <w:pStyle w:val="NormalWeb"/>
        <w:spacing w:before="0" w:after="0"/>
        <w:jc w:val="both"/>
        <w:rPr>
          <w:rFonts w:ascii="Calibri" w:hAnsi="Calibri"/>
          <w:caps/>
          <w:sz w:val="22"/>
          <w:szCs w:val="22"/>
        </w:rPr>
      </w:pPr>
    </w:p>
    <w:p w14:paraId="70C1DFD9" w14:textId="77777777" w:rsidR="00425024" w:rsidRPr="00514373" w:rsidRDefault="00425024" w:rsidP="00425024">
      <w:pPr>
        <w:pStyle w:val="Heading2"/>
        <w:ind w:firstLine="0"/>
        <w:jc w:val="both"/>
        <w:rPr>
          <w:rFonts w:ascii="Calibri" w:hAnsi="Calibri"/>
          <w:caps/>
        </w:rPr>
      </w:pPr>
      <w:r w:rsidRPr="00514373">
        <w:rPr>
          <w:rFonts w:ascii="Calibri" w:hAnsi="Calibri"/>
          <w:caps/>
        </w:rPr>
        <w:t>10.</w:t>
      </w:r>
      <w:r w:rsidRPr="00514373">
        <w:rPr>
          <w:rFonts w:ascii="Calibri" w:hAnsi="Calibri"/>
          <w:bCs/>
          <w:caps/>
        </w:rPr>
        <w:t xml:space="preserve">  </w:t>
      </w:r>
      <w:r w:rsidRPr="00514373">
        <w:rPr>
          <w:rFonts w:ascii="Calibri" w:hAnsi="Calibri"/>
          <w:caps/>
        </w:rPr>
        <w:t>ANTI COMPETITIVE CONDUCT</w:t>
      </w:r>
    </w:p>
    <w:p w14:paraId="70C1DFDA" w14:textId="77777777" w:rsidR="00425024" w:rsidRDefault="00425024" w:rsidP="00425024">
      <w:pPr>
        <w:overflowPunct w:val="0"/>
        <w:ind w:left="720" w:hanging="720"/>
        <w:jc w:val="both"/>
        <w:textAlignment w:val="baseline"/>
        <w:rPr>
          <w:rFonts w:ascii="Calibri" w:hAnsi="Calibri"/>
          <w:sz w:val="22"/>
          <w:szCs w:val="22"/>
        </w:rPr>
      </w:pPr>
      <w:r w:rsidRPr="00514373">
        <w:rPr>
          <w:rFonts w:ascii="Calibri" w:hAnsi="Calibri"/>
          <w:sz w:val="22"/>
          <w:szCs w:val="22"/>
        </w:rPr>
        <w:t>10.1</w:t>
      </w:r>
      <w:r w:rsidRPr="00514373">
        <w:rPr>
          <w:rFonts w:ascii="Calibri" w:hAnsi="Calibri"/>
          <w:sz w:val="22"/>
          <w:szCs w:val="22"/>
        </w:rPr>
        <w:tab/>
        <w:t xml:space="preserve">Without prejudice to the generality of clause 8.1, the </w:t>
      </w:r>
      <w:r>
        <w:rPr>
          <w:rFonts w:ascii="Calibri" w:hAnsi="Calibri"/>
          <w:sz w:val="22"/>
          <w:szCs w:val="22"/>
        </w:rPr>
        <w:t>DPS Member</w:t>
      </w:r>
      <w:r w:rsidRPr="00514373">
        <w:rPr>
          <w:rFonts w:ascii="Calibri" w:hAnsi="Calibri"/>
          <w:sz w:val="22"/>
          <w:szCs w:val="22"/>
        </w:rPr>
        <w:t xml:space="preserve"> shall comply with the Competition</w:t>
      </w:r>
      <w:r>
        <w:rPr>
          <w:rFonts w:ascii="Calibri" w:hAnsi="Calibri"/>
          <w:sz w:val="22"/>
          <w:szCs w:val="22"/>
        </w:rPr>
        <w:t xml:space="preserve"> </w:t>
      </w:r>
      <w:r w:rsidRPr="00514373">
        <w:rPr>
          <w:rFonts w:ascii="Calibri" w:hAnsi="Calibri"/>
          <w:sz w:val="22"/>
          <w:szCs w:val="22"/>
        </w:rPr>
        <w:t xml:space="preserve">Act 2002 (as amended, the “2002 Act”).  The 2002 Act makes it a criminal offence for </w:t>
      </w:r>
      <w:r>
        <w:rPr>
          <w:rFonts w:ascii="Calibri" w:hAnsi="Calibri"/>
          <w:sz w:val="22"/>
          <w:szCs w:val="22"/>
        </w:rPr>
        <w:t>candidates</w:t>
      </w:r>
      <w:r w:rsidRPr="00514373">
        <w:rPr>
          <w:rFonts w:ascii="Calibri" w:hAnsi="Calibri"/>
          <w:sz w:val="22"/>
          <w:szCs w:val="22"/>
        </w:rPr>
        <w:t xml:space="preserve"> to collude on prices or terms in a public procurement competition.</w:t>
      </w:r>
    </w:p>
    <w:p w14:paraId="70C1DFDB" w14:textId="77777777" w:rsidR="00425024" w:rsidRPr="00514373" w:rsidRDefault="00425024" w:rsidP="00425024">
      <w:pPr>
        <w:pStyle w:val="No2"/>
        <w:tabs>
          <w:tab w:val="left" w:pos="0"/>
          <w:tab w:val="left" w:pos="284"/>
        </w:tabs>
        <w:rPr>
          <w:rFonts w:ascii="Calibri" w:hAnsi="Calibri"/>
          <w:smallCaps/>
          <w:sz w:val="22"/>
          <w:szCs w:val="22"/>
          <w:lang w:val="en-IE"/>
        </w:rPr>
      </w:pPr>
    </w:p>
    <w:p w14:paraId="70C1DFDC" w14:textId="77777777" w:rsidR="00425024" w:rsidRPr="00514373" w:rsidRDefault="00425024" w:rsidP="00425024">
      <w:pPr>
        <w:pStyle w:val="Heading2"/>
        <w:ind w:firstLine="0"/>
        <w:jc w:val="both"/>
        <w:rPr>
          <w:rFonts w:ascii="Calibri" w:hAnsi="Calibri"/>
        </w:rPr>
      </w:pPr>
      <w:r w:rsidRPr="00514373">
        <w:rPr>
          <w:rFonts w:ascii="Calibri" w:hAnsi="Calibri"/>
          <w:caps/>
          <w:lang w:val="en-US"/>
        </w:rPr>
        <w:t>11.</w:t>
      </w:r>
      <w:r w:rsidRPr="00514373">
        <w:rPr>
          <w:rFonts w:ascii="Calibri" w:hAnsi="Calibri"/>
          <w:caps/>
          <w:lang w:val="en-US"/>
        </w:rPr>
        <w:tab/>
        <w:t>CONFLICTS OF INTEREST</w:t>
      </w:r>
    </w:p>
    <w:p w14:paraId="70C1DFDD" w14:textId="77777777" w:rsidR="00425024" w:rsidRPr="00514373" w:rsidRDefault="00425024" w:rsidP="00425024">
      <w:pPr>
        <w:pStyle w:val="BodyTextIndent3"/>
        <w:ind w:hanging="720"/>
        <w:rPr>
          <w:rFonts w:ascii="Calibri" w:hAnsi="Calibri"/>
          <w:sz w:val="22"/>
          <w:szCs w:val="22"/>
        </w:rPr>
      </w:pPr>
      <w:r w:rsidRPr="00514373">
        <w:rPr>
          <w:rFonts w:ascii="Calibri" w:hAnsi="Calibri"/>
          <w:sz w:val="22"/>
          <w:szCs w:val="22"/>
        </w:rPr>
        <w:t>11.1</w:t>
      </w:r>
      <w:r w:rsidRPr="00514373">
        <w:rPr>
          <w:rFonts w:ascii="Calibri" w:hAnsi="Calibri"/>
          <w:sz w:val="22"/>
          <w:szCs w:val="22"/>
        </w:rPr>
        <w:tab/>
        <w:t xml:space="preserve">Any actual or potential conflict of interest on the part of a </w:t>
      </w:r>
      <w:r>
        <w:rPr>
          <w:rFonts w:ascii="Calibri" w:hAnsi="Calibri"/>
          <w:sz w:val="22"/>
          <w:szCs w:val="22"/>
        </w:rPr>
        <w:t>DPS Member</w:t>
      </w:r>
      <w:r w:rsidRPr="00514373">
        <w:rPr>
          <w:rFonts w:ascii="Calibri" w:hAnsi="Calibri"/>
          <w:sz w:val="22"/>
          <w:szCs w:val="22"/>
        </w:rPr>
        <w:t xml:space="preserve"> (including fo</w:t>
      </w:r>
      <w:r>
        <w:rPr>
          <w:rFonts w:ascii="Calibri" w:hAnsi="Calibri"/>
          <w:sz w:val="22"/>
          <w:szCs w:val="22"/>
        </w:rPr>
        <w:t>r the purposes of this clause 11</w:t>
      </w:r>
      <w:r w:rsidRPr="00514373">
        <w:rPr>
          <w:rFonts w:ascii="Calibri" w:hAnsi="Calibri"/>
          <w:sz w:val="22"/>
          <w:szCs w:val="22"/>
        </w:rPr>
        <w:t xml:space="preserve"> any employee(s), suppliers agents or </w:t>
      </w:r>
      <w:r>
        <w:rPr>
          <w:rFonts w:ascii="Calibri" w:hAnsi="Calibri"/>
          <w:sz w:val="22"/>
          <w:szCs w:val="22"/>
        </w:rPr>
        <w:t>Subcontractor</w:t>
      </w:r>
      <w:r w:rsidRPr="00514373">
        <w:rPr>
          <w:rFonts w:ascii="Calibri" w:hAnsi="Calibri"/>
          <w:sz w:val="22"/>
          <w:szCs w:val="22"/>
        </w:rPr>
        <w:t xml:space="preserve">) (a “Conflict”) must be fully disclosed to the Contracting Authority and any relevant </w:t>
      </w:r>
      <w:r>
        <w:rPr>
          <w:rFonts w:ascii="Calibri" w:hAnsi="Calibri"/>
          <w:sz w:val="22"/>
          <w:szCs w:val="22"/>
        </w:rPr>
        <w:t>DPS Client</w:t>
      </w:r>
      <w:r w:rsidRPr="00514373">
        <w:rPr>
          <w:rFonts w:ascii="Calibri" w:hAnsi="Calibri"/>
          <w:sz w:val="22"/>
          <w:szCs w:val="22"/>
        </w:rPr>
        <w:t xml:space="preserve">(s) immediately in writing </w:t>
      </w:r>
      <w:r w:rsidRPr="00EA5980">
        <w:rPr>
          <w:rFonts w:ascii="Calibri" w:hAnsi="Calibri"/>
          <w:sz w:val="22"/>
          <w:szCs w:val="22"/>
        </w:rPr>
        <w:t xml:space="preserve">via the Electronic Platform </w:t>
      </w:r>
      <w:r w:rsidRPr="00514373">
        <w:rPr>
          <w:rFonts w:ascii="Calibri" w:hAnsi="Calibri"/>
          <w:sz w:val="22"/>
          <w:szCs w:val="22"/>
        </w:rPr>
        <w:t xml:space="preserve">as soon as the Conflict becomes apparent to the </w:t>
      </w:r>
      <w:r>
        <w:rPr>
          <w:rFonts w:ascii="Calibri" w:hAnsi="Calibri"/>
          <w:sz w:val="22"/>
          <w:szCs w:val="22"/>
        </w:rPr>
        <w:t>DPS Member</w:t>
      </w:r>
      <w:r w:rsidRPr="00514373">
        <w:rPr>
          <w:rFonts w:ascii="Calibri" w:hAnsi="Calibri"/>
          <w:sz w:val="22"/>
          <w:szCs w:val="22"/>
        </w:rPr>
        <w:t xml:space="preserve">.  In the event of any Conflict, the Contracting Authority and / or the </w:t>
      </w:r>
      <w:r>
        <w:rPr>
          <w:rFonts w:ascii="Calibri" w:hAnsi="Calibri"/>
          <w:sz w:val="22"/>
          <w:szCs w:val="22"/>
        </w:rPr>
        <w:t>DPS Client</w:t>
      </w:r>
      <w:r w:rsidRPr="00514373">
        <w:rPr>
          <w:rFonts w:ascii="Calibri" w:hAnsi="Calibri"/>
          <w:sz w:val="22"/>
          <w:szCs w:val="22"/>
        </w:rPr>
        <w:t xml:space="preserve">(s) may invite the </w:t>
      </w:r>
      <w:r>
        <w:rPr>
          <w:rFonts w:ascii="Calibri" w:hAnsi="Calibri"/>
          <w:sz w:val="22"/>
          <w:szCs w:val="22"/>
        </w:rPr>
        <w:t>DPS Member</w:t>
      </w:r>
      <w:r w:rsidRPr="00514373">
        <w:rPr>
          <w:rFonts w:ascii="Calibri" w:hAnsi="Calibri"/>
          <w:sz w:val="22"/>
          <w:szCs w:val="22"/>
        </w:rPr>
        <w:t xml:space="preserve"> to propose means by which the Conflict might be removed.  The Contracting Authority and / or the </w:t>
      </w:r>
      <w:r>
        <w:rPr>
          <w:rFonts w:ascii="Calibri" w:hAnsi="Calibri"/>
          <w:sz w:val="22"/>
          <w:szCs w:val="22"/>
        </w:rPr>
        <w:t>DPS Client</w:t>
      </w:r>
      <w:r w:rsidRPr="00514373">
        <w:rPr>
          <w:rFonts w:ascii="Calibri" w:hAnsi="Calibri"/>
          <w:sz w:val="22"/>
          <w:szCs w:val="22"/>
        </w:rPr>
        <w:t xml:space="preserve">(s) will, in their absolute discretion, decide on the appropriate course of action. </w:t>
      </w:r>
    </w:p>
    <w:p w14:paraId="70C1DFDE" w14:textId="77777777" w:rsidR="00425024" w:rsidRPr="00514373" w:rsidRDefault="00425024" w:rsidP="00425024">
      <w:pPr>
        <w:ind w:left="720" w:firstLine="6"/>
        <w:jc w:val="both"/>
        <w:rPr>
          <w:rFonts w:ascii="Calibri" w:hAnsi="Calibri"/>
          <w:sz w:val="22"/>
          <w:szCs w:val="22"/>
          <w:lang w:val="en-US"/>
        </w:rPr>
      </w:pPr>
    </w:p>
    <w:p w14:paraId="70C1DFDF" w14:textId="77777777" w:rsidR="00425024" w:rsidRPr="00514373" w:rsidRDefault="00425024" w:rsidP="00425024">
      <w:pPr>
        <w:pStyle w:val="Heading2"/>
        <w:ind w:firstLine="0"/>
        <w:jc w:val="both"/>
        <w:rPr>
          <w:rFonts w:ascii="Calibri" w:hAnsi="Calibri"/>
        </w:rPr>
      </w:pPr>
      <w:r w:rsidRPr="00514373">
        <w:rPr>
          <w:rFonts w:ascii="Calibri" w:hAnsi="Calibri"/>
          <w:caps/>
          <w:lang w:val="en-US"/>
        </w:rPr>
        <w:t>12.</w:t>
      </w:r>
      <w:r w:rsidRPr="00514373">
        <w:rPr>
          <w:rFonts w:ascii="Calibri" w:hAnsi="Calibri"/>
          <w:caps/>
          <w:lang w:val="en-US"/>
        </w:rPr>
        <w:tab/>
        <w:t>REGISTERABLE INTEREST</w:t>
      </w:r>
    </w:p>
    <w:p w14:paraId="70C1DFE0" w14:textId="77777777" w:rsidR="00425024" w:rsidRPr="00796899" w:rsidRDefault="00425024" w:rsidP="00425024">
      <w:pPr>
        <w:pStyle w:val="BodyTextIndent3"/>
        <w:ind w:hanging="720"/>
        <w:rPr>
          <w:rFonts w:ascii="Calibri" w:hAnsi="Calibri"/>
          <w:sz w:val="22"/>
          <w:szCs w:val="22"/>
        </w:rPr>
      </w:pPr>
      <w:r w:rsidRPr="00514373">
        <w:rPr>
          <w:rFonts w:ascii="Calibri" w:hAnsi="Calibri"/>
          <w:sz w:val="22"/>
          <w:szCs w:val="22"/>
        </w:rPr>
        <w:t>12.1</w:t>
      </w:r>
      <w:r w:rsidRPr="00514373">
        <w:rPr>
          <w:rFonts w:ascii="Calibri" w:hAnsi="Calibri"/>
          <w:sz w:val="22"/>
          <w:szCs w:val="22"/>
        </w:rPr>
        <w:tab/>
      </w:r>
      <w:r w:rsidRPr="00796899">
        <w:rPr>
          <w:rFonts w:ascii="Calibri" w:hAnsi="Calibri"/>
          <w:sz w:val="22"/>
          <w:szCs w:val="22"/>
        </w:rPr>
        <w:t xml:space="preserve">Any registerable interest involving a </w:t>
      </w:r>
      <w:r>
        <w:rPr>
          <w:rFonts w:ascii="Calibri" w:hAnsi="Calibri"/>
          <w:sz w:val="22"/>
          <w:szCs w:val="22"/>
        </w:rPr>
        <w:t>DPS Member</w:t>
      </w:r>
      <w:r w:rsidRPr="00796899">
        <w:rPr>
          <w:rFonts w:ascii="Calibri" w:hAnsi="Calibri"/>
          <w:sz w:val="22"/>
          <w:szCs w:val="22"/>
        </w:rPr>
        <w:t xml:space="preserve"> and the Contracting Authority, any </w:t>
      </w:r>
      <w:r>
        <w:rPr>
          <w:rFonts w:ascii="Calibri" w:hAnsi="Calibri"/>
          <w:sz w:val="22"/>
          <w:szCs w:val="22"/>
        </w:rPr>
        <w:t>DPS Client</w:t>
      </w:r>
      <w:r w:rsidRPr="00796899">
        <w:rPr>
          <w:rFonts w:ascii="Calibri" w:hAnsi="Calibri"/>
          <w:sz w:val="22"/>
          <w:szCs w:val="22"/>
        </w:rPr>
        <w:t xml:space="preserve">, member of the Government, member of the Oireachtas (Parliament), or employees of the Contracting Authorities and/or divisions/agencies under the aegis of the relevant Ministers, and their relatives, must be fully disclosed in any Response. </w:t>
      </w:r>
      <w:r w:rsidRPr="00514373">
        <w:rPr>
          <w:rFonts w:ascii="Calibri" w:hAnsi="Calibri"/>
          <w:sz w:val="22"/>
          <w:szCs w:val="22"/>
        </w:rPr>
        <w:t xml:space="preserve"> </w:t>
      </w:r>
      <w:r w:rsidRPr="00796899">
        <w:rPr>
          <w:rFonts w:ascii="Calibri" w:hAnsi="Calibri"/>
          <w:sz w:val="22"/>
          <w:szCs w:val="22"/>
        </w:rPr>
        <w:t xml:space="preserve">In the event of this information only coming to the notice of a </w:t>
      </w:r>
      <w:r>
        <w:rPr>
          <w:rFonts w:ascii="Calibri" w:hAnsi="Calibri"/>
          <w:sz w:val="22"/>
          <w:szCs w:val="22"/>
        </w:rPr>
        <w:t>DPS Member</w:t>
      </w:r>
      <w:r w:rsidRPr="00796899">
        <w:rPr>
          <w:rFonts w:ascii="Calibri" w:hAnsi="Calibri"/>
          <w:sz w:val="22"/>
          <w:szCs w:val="22"/>
        </w:rPr>
        <w:t xml:space="preserve"> after the submission of a Response, it must be communicated to the Contracting Authority </w:t>
      </w:r>
      <w:r w:rsidRPr="00514373">
        <w:rPr>
          <w:rFonts w:ascii="Calibri" w:hAnsi="Calibri"/>
          <w:sz w:val="22"/>
          <w:szCs w:val="22"/>
        </w:rPr>
        <w:t xml:space="preserve">and / or </w:t>
      </w:r>
      <w:r>
        <w:rPr>
          <w:rFonts w:ascii="Calibri" w:hAnsi="Calibri"/>
          <w:sz w:val="22"/>
          <w:szCs w:val="22"/>
        </w:rPr>
        <w:t>DPS Client</w:t>
      </w:r>
      <w:r w:rsidRPr="00514373">
        <w:rPr>
          <w:rFonts w:ascii="Calibri" w:hAnsi="Calibri"/>
          <w:sz w:val="22"/>
          <w:szCs w:val="22"/>
        </w:rPr>
        <w:t>(s)</w:t>
      </w:r>
      <w:r w:rsidRPr="00796899">
        <w:rPr>
          <w:rFonts w:ascii="Calibri" w:hAnsi="Calibri"/>
          <w:sz w:val="22"/>
          <w:szCs w:val="22"/>
        </w:rPr>
        <w:t xml:space="preserve"> immediately upon such information becoming known. </w:t>
      </w:r>
      <w:r w:rsidRPr="00514373">
        <w:rPr>
          <w:rFonts w:ascii="Calibri" w:hAnsi="Calibri"/>
          <w:sz w:val="22"/>
          <w:szCs w:val="22"/>
        </w:rPr>
        <w:t xml:space="preserve"> </w:t>
      </w:r>
      <w:r w:rsidRPr="00796899">
        <w:rPr>
          <w:rFonts w:ascii="Calibri" w:hAnsi="Calibri"/>
          <w:sz w:val="22"/>
          <w:szCs w:val="22"/>
        </w:rPr>
        <w:t>The terms ‘registerable interest’ and ‘relative’ shall be interpreted as per Section 2 of the Ethics in Public Office Act 1995.</w:t>
      </w:r>
    </w:p>
    <w:p w14:paraId="70C1DFE1" w14:textId="77777777" w:rsidR="00425024" w:rsidRPr="00514373" w:rsidRDefault="00425024" w:rsidP="00425024">
      <w:pPr>
        <w:pStyle w:val="Heading2"/>
        <w:ind w:firstLine="0"/>
        <w:jc w:val="both"/>
        <w:rPr>
          <w:rFonts w:ascii="Calibri" w:hAnsi="Calibri"/>
        </w:rPr>
      </w:pPr>
      <w:r w:rsidRPr="00514373">
        <w:rPr>
          <w:rFonts w:ascii="Calibri" w:hAnsi="Calibri"/>
        </w:rPr>
        <w:t>13.</w:t>
      </w:r>
      <w:r w:rsidRPr="00514373">
        <w:rPr>
          <w:rFonts w:ascii="Calibri" w:hAnsi="Calibri"/>
        </w:rPr>
        <w:tab/>
        <w:t>CONFIDENTIALITY</w:t>
      </w:r>
    </w:p>
    <w:p w14:paraId="70C1DFE2" w14:textId="77777777" w:rsidR="00425024" w:rsidRPr="00514373" w:rsidRDefault="00425024" w:rsidP="00425024">
      <w:pPr>
        <w:tabs>
          <w:tab w:val="left" w:pos="585"/>
        </w:tabs>
        <w:ind w:left="720" w:hanging="720"/>
        <w:jc w:val="both"/>
        <w:rPr>
          <w:rFonts w:ascii="Calibri" w:hAnsi="Calibri"/>
          <w:sz w:val="22"/>
          <w:szCs w:val="22"/>
        </w:rPr>
      </w:pPr>
      <w:r w:rsidRPr="00514373">
        <w:rPr>
          <w:rFonts w:ascii="Calibri" w:hAnsi="Calibri"/>
          <w:sz w:val="22"/>
          <w:szCs w:val="22"/>
        </w:rPr>
        <w:t>13.1</w:t>
      </w:r>
      <w:r w:rsidRPr="00514373">
        <w:rPr>
          <w:rFonts w:ascii="Calibri" w:hAnsi="Calibri"/>
          <w:sz w:val="22"/>
          <w:szCs w:val="22"/>
        </w:rPr>
        <w:tab/>
      </w:r>
      <w:r w:rsidRPr="00514373">
        <w:rPr>
          <w:rFonts w:ascii="Calibri" w:hAnsi="Calibri"/>
          <w:sz w:val="22"/>
          <w:szCs w:val="22"/>
        </w:rPr>
        <w:tab/>
        <w:t xml:space="preserve">All communications between the Contracting Authority or any </w:t>
      </w:r>
      <w:r>
        <w:rPr>
          <w:rFonts w:ascii="Calibri" w:hAnsi="Calibri"/>
          <w:sz w:val="22"/>
          <w:szCs w:val="22"/>
        </w:rPr>
        <w:t>DPS Client</w:t>
      </w:r>
      <w:r w:rsidRPr="00514373">
        <w:rPr>
          <w:rFonts w:ascii="Calibri" w:hAnsi="Calibri"/>
          <w:sz w:val="22"/>
          <w:szCs w:val="22"/>
        </w:rPr>
        <w:t xml:space="preserve">(s) and the </w:t>
      </w:r>
      <w:r>
        <w:rPr>
          <w:rFonts w:ascii="Calibri" w:hAnsi="Calibri"/>
          <w:sz w:val="22"/>
          <w:szCs w:val="22"/>
        </w:rPr>
        <w:t>DPS Member</w:t>
      </w:r>
      <w:r w:rsidRPr="00514373">
        <w:rPr>
          <w:rFonts w:ascii="Calibri" w:hAnsi="Calibri"/>
          <w:sz w:val="22"/>
          <w:szCs w:val="22"/>
        </w:rPr>
        <w:t xml:space="preserve"> must be treated as being strictly confidential.  The </w:t>
      </w:r>
      <w:r>
        <w:rPr>
          <w:rFonts w:ascii="Calibri" w:hAnsi="Calibri"/>
          <w:sz w:val="22"/>
          <w:szCs w:val="22"/>
        </w:rPr>
        <w:t>DPS Member</w:t>
      </w:r>
      <w:r w:rsidRPr="00514373">
        <w:rPr>
          <w:rFonts w:ascii="Calibri" w:hAnsi="Calibri"/>
          <w:sz w:val="22"/>
          <w:szCs w:val="22"/>
        </w:rPr>
        <w:t xml:space="preserve"> undertakes to comply with all reasonable directions of the Contracting Authority and any </w:t>
      </w:r>
      <w:r>
        <w:rPr>
          <w:rFonts w:ascii="Calibri" w:hAnsi="Calibri"/>
          <w:sz w:val="22"/>
          <w:szCs w:val="22"/>
        </w:rPr>
        <w:t>DPS Client</w:t>
      </w:r>
      <w:r w:rsidRPr="00514373">
        <w:rPr>
          <w:rFonts w:ascii="Calibri" w:hAnsi="Calibri"/>
          <w:sz w:val="22"/>
          <w:szCs w:val="22"/>
        </w:rPr>
        <w:t xml:space="preserve"> with regard to the use and application of all and any confidential information and shall comply with the Confidentiality Agreement(s) executed by the </w:t>
      </w:r>
      <w:r>
        <w:rPr>
          <w:rFonts w:ascii="Calibri" w:hAnsi="Calibri"/>
          <w:sz w:val="22"/>
          <w:szCs w:val="22"/>
        </w:rPr>
        <w:t>DPS Member</w:t>
      </w:r>
      <w:r w:rsidRPr="00514373">
        <w:rPr>
          <w:rFonts w:ascii="Calibri" w:hAnsi="Calibri"/>
          <w:sz w:val="22"/>
          <w:szCs w:val="22"/>
        </w:rPr>
        <w:t xml:space="preserve"> pursuant to clause 13.2 below.  All of the </w:t>
      </w:r>
      <w:r>
        <w:rPr>
          <w:rFonts w:ascii="Calibri" w:hAnsi="Calibri"/>
          <w:sz w:val="22"/>
          <w:szCs w:val="22"/>
        </w:rPr>
        <w:t>DPS Member</w:t>
      </w:r>
      <w:r w:rsidRPr="00514373">
        <w:rPr>
          <w:rFonts w:ascii="Calibri" w:hAnsi="Calibri"/>
          <w:sz w:val="22"/>
          <w:szCs w:val="22"/>
        </w:rPr>
        <w:t xml:space="preserve">’s employees and personnel, including </w:t>
      </w:r>
      <w:r>
        <w:rPr>
          <w:rFonts w:ascii="Calibri" w:hAnsi="Calibri"/>
          <w:sz w:val="22"/>
          <w:szCs w:val="22"/>
        </w:rPr>
        <w:t>Subcontractor</w:t>
      </w:r>
      <w:r w:rsidRPr="00514373">
        <w:rPr>
          <w:rFonts w:ascii="Calibri" w:hAnsi="Calibri"/>
          <w:sz w:val="22"/>
          <w:szCs w:val="22"/>
        </w:rPr>
        <w:t xml:space="preserve">s and their employees and personnel, who provide the </w:t>
      </w:r>
      <w:r>
        <w:rPr>
          <w:rFonts w:ascii="Calibri" w:hAnsi="Calibri"/>
          <w:sz w:val="22"/>
          <w:szCs w:val="22"/>
        </w:rPr>
        <w:t>Goods</w:t>
      </w:r>
      <w:r w:rsidRPr="00514373">
        <w:rPr>
          <w:rFonts w:ascii="Calibri" w:hAnsi="Calibri"/>
          <w:sz w:val="22"/>
          <w:szCs w:val="22"/>
        </w:rPr>
        <w:t xml:space="preserve"> may be required, at the absolute discretion of the Contracting Authority and/or the </w:t>
      </w:r>
      <w:r>
        <w:rPr>
          <w:rFonts w:ascii="Calibri" w:hAnsi="Calibri"/>
          <w:sz w:val="22"/>
          <w:szCs w:val="22"/>
        </w:rPr>
        <w:t>DPS Client</w:t>
      </w:r>
      <w:r w:rsidRPr="00514373">
        <w:rPr>
          <w:rFonts w:ascii="Calibri" w:hAnsi="Calibri"/>
          <w:sz w:val="22"/>
          <w:szCs w:val="22"/>
        </w:rPr>
        <w:t xml:space="preserve">(s), to sign a confidentiality agreement in a format as determined by the Contracting Authority and/or the </w:t>
      </w:r>
      <w:r>
        <w:rPr>
          <w:rFonts w:ascii="Calibri" w:hAnsi="Calibri"/>
          <w:sz w:val="22"/>
          <w:szCs w:val="22"/>
        </w:rPr>
        <w:t>DPS Client</w:t>
      </w:r>
      <w:r w:rsidRPr="00514373">
        <w:rPr>
          <w:rFonts w:ascii="Calibri" w:hAnsi="Calibri"/>
          <w:sz w:val="22"/>
          <w:szCs w:val="22"/>
        </w:rPr>
        <w:t>(s).</w:t>
      </w:r>
    </w:p>
    <w:p w14:paraId="70C1DFE3" w14:textId="77777777" w:rsidR="00425024" w:rsidRPr="00514373" w:rsidRDefault="00425024" w:rsidP="00425024">
      <w:pPr>
        <w:tabs>
          <w:tab w:val="left" w:pos="585"/>
        </w:tabs>
        <w:ind w:left="720" w:hanging="720"/>
        <w:jc w:val="both"/>
        <w:rPr>
          <w:rFonts w:ascii="Calibri" w:hAnsi="Calibri"/>
          <w:sz w:val="22"/>
          <w:szCs w:val="22"/>
        </w:rPr>
      </w:pPr>
    </w:p>
    <w:p w14:paraId="70C1DFE4" w14:textId="10A626B3" w:rsidR="00425024" w:rsidRDefault="00425024" w:rsidP="00425024">
      <w:pPr>
        <w:suppressAutoHyphens/>
        <w:spacing w:after="240"/>
        <w:ind w:left="720" w:hanging="720"/>
        <w:jc w:val="both"/>
        <w:rPr>
          <w:rFonts w:ascii="Calibri" w:hAnsi="Calibri"/>
          <w:color w:val="000000"/>
          <w:spacing w:val="-3"/>
          <w:sz w:val="22"/>
          <w:szCs w:val="22"/>
        </w:rPr>
      </w:pPr>
      <w:r w:rsidRPr="00514373">
        <w:rPr>
          <w:rFonts w:ascii="Calibri" w:hAnsi="Calibri"/>
          <w:color w:val="000000"/>
          <w:spacing w:val="-3"/>
          <w:sz w:val="22"/>
          <w:szCs w:val="22"/>
        </w:rPr>
        <w:t>13.2</w:t>
      </w:r>
      <w:r w:rsidRPr="00514373">
        <w:rPr>
          <w:rFonts w:ascii="Calibri" w:hAnsi="Calibri"/>
          <w:color w:val="000000"/>
          <w:spacing w:val="-3"/>
          <w:sz w:val="22"/>
          <w:szCs w:val="22"/>
        </w:rPr>
        <w:tab/>
        <w:t xml:space="preserve">The </w:t>
      </w:r>
      <w:r>
        <w:rPr>
          <w:rFonts w:ascii="Calibri" w:hAnsi="Calibri"/>
          <w:color w:val="000000"/>
          <w:spacing w:val="-3"/>
          <w:sz w:val="22"/>
          <w:szCs w:val="22"/>
        </w:rPr>
        <w:t>DPS Member</w:t>
      </w:r>
      <w:r w:rsidRPr="00514373">
        <w:rPr>
          <w:rFonts w:ascii="Calibri" w:hAnsi="Calibri"/>
          <w:color w:val="000000"/>
          <w:spacing w:val="-3"/>
          <w:sz w:val="22"/>
          <w:szCs w:val="22"/>
        </w:rPr>
        <w:t xml:space="preserve"> shall execute a Confidentiality Agreement in the form set out at Appendix </w:t>
      </w:r>
      <w:r w:rsidR="00D133C0">
        <w:rPr>
          <w:rFonts w:ascii="Calibri" w:hAnsi="Calibri"/>
          <w:color w:val="000000"/>
          <w:spacing w:val="-3"/>
          <w:sz w:val="22"/>
          <w:szCs w:val="22"/>
        </w:rPr>
        <w:t>8</w:t>
      </w:r>
      <w:r>
        <w:rPr>
          <w:rFonts w:ascii="Calibri" w:hAnsi="Calibri"/>
          <w:color w:val="000000"/>
          <w:spacing w:val="-3"/>
          <w:sz w:val="22"/>
          <w:szCs w:val="22"/>
        </w:rPr>
        <w:t xml:space="preserve"> </w:t>
      </w:r>
      <w:r w:rsidRPr="00514373">
        <w:rPr>
          <w:rFonts w:ascii="Calibri" w:hAnsi="Calibri"/>
          <w:color w:val="000000"/>
          <w:spacing w:val="-3"/>
          <w:sz w:val="22"/>
          <w:szCs w:val="22"/>
        </w:rPr>
        <w:t>to the</w:t>
      </w:r>
      <w:r>
        <w:rPr>
          <w:rFonts w:ascii="Calibri" w:hAnsi="Calibri"/>
          <w:sz w:val="22"/>
          <w:szCs w:val="22"/>
        </w:rPr>
        <w:t xml:space="preserve"> </w:t>
      </w:r>
      <w:r w:rsidR="005F3F25">
        <w:rPr>
          <w:rFonts w:ascii="Calibri" w:hAnsi="Calibri"/>
          <w:sz w:val="22"/>
          <w:szCs w:val="22"/>
        </w:rPr>
        <w:t>DPSQ</w:t>
      </w:r>
      <w:r w:rsidRPr="00514373">
        <w:rPr>
          <w:rFonts w:ascii="Calibri" w:hAnsi="Calibri"/>
          <w:color w:val="000000"/>
          <w:spacing w:val="-3"/>
          <w:sz w:val="22"/>
          <w:szCs w:val="22"/>
        </w:rPr>
        <w:t>.</w:t>
      </w:r>
    </w:p>
    <w:p w14:paraId="70C1DFE5" w14:textId="77777777" w:rsidR="00425024" w:rsidRPr="00343014" w:rsidRDefault="00425024" w:rsidP="00425024">
      <w:pPr>
        <w:pStyle w:val="BodyTextIndent"/>
        <w:ind w:hanging="720"/>
        <w:jc w:val="both"/>
        <w:rPr>
          <w:rFonts w:ascii="Calibri" w:hAnsi="Calibri"/>
          <w:color w:val="000000"/>
          <w:spacing w:val="-3"/>
          <w:sz w:val="22"/>
          <w:szCs w:val="22"/>
        </w:rPr>
      </w:pPr>
      <w:r w:rsidRPr="00514373">
        <w:rPr>
          <w:rFonts w:ascii="Calibri" w:hAnsi="Calibri"/>
          <w:color w:val="000000"/>
          <w:spacing w:val="-3"/>
          <w:sz w:val="22"/>
          <w:szCs w:val="22"/>
        </w:rPr>
        <w:lastRenderedPageBreak/>
        <w:t>13.3</w:t>
      </w:r>
      <w:r w:rsidRPr="00514373">
        <w:rPr>
          <w:rFonts w:ascii="Calibri" w:hAnsi="Calibri"/>
          <w:color w:val="000000"/>
          <w:spacing w:val="-3"/>
          <w:sz w:val="22"/>
          <w:szCs w:val="22"/>
        </w:rPr>
        <w:tab/>
      </w:r>
      <w:r w:rsidRPr="00514373">
        <w:rPr>
          <w:rFonts w:ascii="Calibri" w:hAnsi="Calibri"/>
          <w:sz w:val="22"/>
          <w:szCs w:val="22"/>
        </w:rPr>
        <w:t xml:space="preserve">No publicity regarding this </w:t>
      </w:r>
      <w:r>
        <w:rPr>
          <w:rFonts w:ascii="Calibri" w:hAnsi="Calibri"/>
          <w:sz w:val="22"/>
          <w:szCs w:val="22"/>
        </w:rPr>
        <w:t>DPS Agreement</w:t>
      </w:r>
      <w:r w:rsidRPr="00514373">
        <w:rPr>
          <w:rFonts w:ascii="Calibri" w:hAnsi="Calibri"/>
          <w:sz w:val="22"/>
          <w:szCs w:val="22"/>
        </w:rPr>
        <w:t xml:space="preserve"> or any </w:t>
      </w:r>
      <w:r>
        <w:rPr>
          <w:rFonts w:ascii="Calibri" w:hAnsi="Calibri"/>
          <w:sz w:val="22"/>
          <w:szCs w:val="22"/>
        </w:rPr>
        <w:t xml:space="preserve">DPS </w:t>
      </w:r>
      <w:r w:rsidR="00255ED3">
        <w:rPr>
          <w:rFonts w:ascii="Calibri" w:hAnsi="Calibri"/>
          <w:sz w:val="22"/>
          <w:szCs w:val="22"/>
        </w:rPr>
        <w:t>Tender</w:t>
      </w:r>
      <w:r w:rsidRPr="00514373">
        <w:rPr>
          <w:rFonts w:ascii="Calibri" w:hAnsi="Calibri"/>
          <w:sz w:val="22"/>
          <w:szCs w:val="22"/>
        </w:rPr>
        <w:t xml:space="preserve"> or Contract pursuant to this </w:t>
      </w:r>
      <w:r>
        <w:rPr>
          <w:rFonts w:ascii="Calibri" w:hAnsi="Calibri"/>
          <w:sz w:val="22"/>
          <w:szCs w:val="22"/>
        </w:rPr>
        <w:t>DPS Agreement</w:t>
      </w:r>
      <w:r w:rsidRPr="00514373">
        <w:rPr>
          <w:rFonts w:ascii="Calibri" w:hAnsi="Calibri"/>
          <w:sz w:val="22"/>
          <w:szCs w:val="22"/>
        </w:rPr>
        <w:t xml:space="preserve"> is permitted unless and until the Contracting Authority and any relevant </w:t>
      </w:r>
      <w:r>
        <w:rPr>
          <w:rFonts w:ascii="Calibri" w:hAnsi="Calibri"/>
          <w:sz w:val="22"/>
          <w:szCs w:val="22"/>
        </w:rPr>
        <w:t>DPS Client</w:t>
      </w:r>
      <w:r w:rsidRPr="00514373">
        <w:rPr>
          <w:rFonts w:ascii="Calibri" w:hAnsi="Calibri"/>
          <w:sz w:val="22"/>
          <w:szCs w:val="22"/>
        </w:rPr>
        <w:t>(s) has given their prior written consent to the relevant communication.</w:t>
      </w:r>
    </w:p>
    <w:p w14:paraId="70C1DFE6" w14:textId="77777777" w:rsidR="00425024" w:rsidRPr="00514373" w:rsidRDefault="00425024" w:rsidP="00425024">
      <w:pPr>
        <w:pStyle w:val="Heading2"/>
        <w:ind w:firstLine="0"/>
        <w:jc w:val="both"/>
        <w:rPr>
          <w:rFonts w:ascii="Calibri" w:hAnsi="Calibri"/>
        </w:rPr>
      </w:pPr>
      <w:r w:rsidRPr="00514373">
        <w:rPr>
          <w:rFonts w:ascii="Calibri" w:hAnsi="Calibri"/>
          <w:caps/>
          <w:lang w:val="en-US"/>
        </w:rPr>
        <w:t>14</w:t>
      </w:r>
      <w:r w:rsidRPr="00514373">
        <w:rPr>
          <w:rFonts w:ascii="Calibri" w:hAnsi="Calibri"/>
          <w:b w:val="0"/>
          <w:caps/>
          <w:lang w:val="en-US"/>
        </w:rPr>
        <w:tab/>
      </w:r>
      <w:r w:rsidRPr="00514373">
        <w:rPr>
          <w:rFonts w:ascii="Calibri" w:hAnsi="Calibri"/>
          <w:bCs/>
          <w:caps/>
          <w:lang w:val="en-US"/>
        </w:rPr>
        <w:t>NOTICES</w:t>
      </w:r>
      <w:r w:rsidRPr="00514373">
        <w:rPr>
          <w:rFonts w:ascii="Calibri" w:hAnsi="Calibri"/>
          <w:caps/>
          <w:lang w:val="en-US"/>
        </w:rPr>
        <w:t xml:space="preserve"> </w:t>
      </w:r>
    </w:p>
    <w:p w14:paraId="70C1DFE7" w14:textId="77777777" w:rsidR="00425024" w:rsidRDefault="00425024" w:rsidP="00425024">
      <w:pPr>
        <w:ind w:left="720" w:right="-1" w:hanging="720"/>
        <w:jc w:val="both"/>
        <w:rPr>
          <w:rFonts w:ascii="Calibri" w:hAnsi="Calibri"/>
          <w:bCs/>
          <w:sz w:val="22"/>
          <w:szCs w:val="22"/>
        </w:rPr>
      </w:pPr>
      <w:r w:rsidRPr="00E50352">
        <w:rPr>
          <w:rFonts w:ascii="Calibri" w:hAnsi="Calibri"/>
          <w:bCs/>
          <w:sz w:val="22"/>
          <w:szCs w:val="22"/>
        </w:rPr>
        <w:t>14.1</w:t>
      </w:r>
      <w:r w:rsidRPr="00E50352">
        <w:rPr>
          <w:rFonts w:ascii="Calibri" w:hAnsi="Calibri"/>
          <w:bCs/>
          <w:sz w:val="22"/>
          <w:szCs w:val="22"/>
        </w:rPr>
        <w:tab/>
        <w:t xml:space="preserve">Any notice or other written communication to be given under this </w:t>
      </w:r>
      <w:r>
        <w:rPr>
          <w:rFonts w:ascii="Calibri" w:hAnsi="Calibri"/>
          <w:bCs/>
          <w:sz w:val="22"/>
          <w:szCs w:val="22"/>
        </w:rPr>
        <w:t>DPS Agreement</w:t>
      </w:r>
      <w:r w:rsidRPr="00E50352">
        <w:rPr>
          <w:rFonts w:ascii="Calibri" w:hAnsi="Calibri"/>
          <w:bCs/>
          <w:sz w:val="22"/>
          <w:szCs w:val="22"/>
        </w:rPr>
        <w:t xml:space="preserve"> shall</w:t>
      </w:r>
      <w:r>
        <w:rPr>
          <w:rFonts w:ascii="Calibri" w:hAnsi="Calibri"/>
          <w:bCs/>
          <w:sz w:val="22"/>
          <w:szCs w:val="22"/>
        </w:rPr>
        <w:t xml:space="preserve"> be delivered through the Electronic Platform, via e-mail or in exceptional circumstances by post. </w:t>
      </w:r>
      <w:r w:rsidRPr="00E50352">
        <w:rPr>
          <w:rFonts w:ascii="Calibri" w:hAnsi="Calibri"/>
          <w:bCs/>
          <w:sz w:val="22"/>
          <w:szCs w:val="22"/>
        </w:rPr>
        <w:t>The Parties will from time to time agree primary and alternative contact persons and details for the purposes of this clause 14.</w:t>
      </w:r>
    </w:p>
    <w:p w14:paraId="70C1DFE8" w14:textId="77777777" w:rsidR="00425024" w:rsidRPr="00E50352" w:rsidRDefault="00425024" w:rsidP="00425024">
      <w:pPr>
        <w:ind w:right="-1"/>
        <w:jc w:val="both"/>
        <w:rPr>
          <w:rFonts w:ascii="Calibri" w:hAnsi="Calibri"/>
          <w:bCs/>
          <w:sz w:val="22"/>
          <w:szCs w:val="22"/>
        </w:rPr>
      </w:pPr>
    </w:p>
    <w:p w14:paraId="70C1DFE9" w14:textId="77777777" w:rsidR="00425024" w:rsidRDefault="00425024" w:rsidP="00425024">
      <w:pPr>
        <w:spacing w:after="120"/>
        <w:ind w:left="709" w:hanging="709"/>
        <w:jc w:val="both"/>
        <w:rPr>
          <w:rFonts w:ascii="Calibri" w:hAnsi="Calibri"/>
          <w:bCs/>
          <w:sz w:val="22"/>
          <w:szCs w:val="22"/>
        </w:rPr>
      </w:pPr>
      <w:r w:rsidRPr="00E50352">
        <w:rPr>
          <w:rFonts w:ascii="Calibri" w:hAnsi="Calibri"/>
          <w:bCs/>
          <w:sz w:val="22"/>
          <w:szCs w:val="22"/>
        </w:rPr>
        <w:t>14.2</w:t>
      </w:r>
      <w:r w:rsidRPr="00E50352">
        <w:rPr>
          <w:rFonts w:ascii="Calibri" w:hAnsi="Calibri"/>
          <w:bCs/>
          <w:sz w:val="22"/>
          <w:szCs w:val="22"/>
        </w:rPr>
        <w:tab/>
        <w:t xml:space="preserve">All notices shall be deemed to have been served </w:t>
      </w:r>
      <w:r>
        <w:rPr>
          <w:rFonts w:ascii="Calibri" w:hAnsi="Calibri"/>
          <w:bCs/>
          <w:sz w:val="22"/>
          <w:szCs w:val="22"/>
        </w:rPr>
        <w:t>as follows:</w:t>
      </w:r>
    </w:p>
    <w:p w14:paraId="70C1DFEA" w14:textId="77777777" w:rsidR="00425024" w:rsidRPr="00B200F3" w:rsidRDefault="00425024" w:rsidP="00EC69DD">
      <w:pPr>
        <w:pStyle w:val="ListParagraph"/>
        <w:numPr>
          <w:ilvl w:val="1"/>
          <w:numId w:val="27"/>
        </w:numPr>
        <w:spacing w:after="120"/>
        <w:jc w:val="both"/>
        <w:rPr>
          <w:rFonts w:asciiTheme="minorHAnsi" w:hAnsiTheme="minorHAnsi"/>
          <w:bCs/>
          <w:sz w:val="22"/>
          <w:szCs w:val="22"/>
        </w:rPr>
      </w:pPr>
      <w:r w:rsidRPr="00B200F3">
        <w:rPr>
          <w:rFonts w:asciiTheme="minorHAnsi" w:hAnsiTheme="minorHAnsi"/>
          <w:bCs/>
          <w:sz w:val="22"/>
          <w:szCs w:val="22"/>
        </w:rPr>
        <w:t>if personally delivered, at the time of delivery;</w:t>
      </w:r>
    </w:p>
    <w:p w14:paraId="70C1DFEB" w14:textId="77777777" w:rsidR="00425024" w:rsidRPr="00B200F3" w:rsidRDefault="00425024" w:rsidP="00EC69DD">
      <w:pPr>
        <w:pStyle w:val="ListParagraph"/>
        <w:numPr>
          <w:ilvl w:val="1"/>
          <w:numId w:val="27"/>
        </w:numPr>
        <w:spacing w:after="120"/>
        <w:jc w:val="both"/>
        <w:rPr>
          <w:rFonts w:asciiTheme="minorHAnsi" w:hAnsiTheme="minorHAnsi"/>
          <w:bCs/>
          <w:sz w:val="22"/>
          <w:szCs w:val="22"/>
        </w:rPr>
      </w:pPr>
      <w:r w:rsidRPr="00B200F3">
        <w:rPr>
          <w:rFonts w:asciiTheme="minorHAnsi" w:hAnsiTheme="minorHAnsi"/>
          <w:bCs/>
          <w:sz w:val="22"/>
          <w:szCs w:val="22"/>
        </w:rPr>
        <w:t>if posted by registered post, at the expiration of 48 hours after the envelope containing the same was delivered into the custody of the postal authorities (and not returned undelivered); and</w:t>
      </w:r>
    </w:p>
    <w:p w14:paraId="70C1DFEC" w14:textId="77777777" w:rsidR="00425024" w:rsidRPr="00B200F3" w:rsidRDefault="00425024" w:rsidP="00EC69DD">
      <w:pPr>
        <w:pStyle w:val="ListParagraph"/>
        <w:numPr>
          <w:ilvl w:val="1"/>
          <w:numId w:val="27"/>
        </w:numPr>
        <w:spacing w:after="120"/>
        <w:jc w:val="both"/>
        <w:rPr>
          <w:rFonts w:asciiTheme="minorHAnsi" w:hAnsiTheme="minorHAnsi"/>
          <w:b/>
          <w:bCs/>
          <w:sz w:val="22"/>
          <w:szCs w:val="22"/>
        </w:rPr>
      </w:pPr>
      <w:r w:rsidRPr="00B200F3">
        <w:rPr>
          <w:rFonts w:asciiTheme="minorHAnsi" w:hAnsiTheme="minorHAnsi"/>
          <w:bCs/>
          <w:sz w:val="22"/>
          <w:szCs w:val="22"/>
        </w:rPr>
        <w:t>if communicated by email, on the next calendar day following transmission</w:t>
      </w:r>
      <w:r w:rsidRPr="00B200F3">
        <w:rPr>
          <w:rFonts w:asciiTheme="minorHAnsi" w:hAnsiTheme="minorHAnsi"/>
          <w:b/>
          <w:bCs/>
          <w:sz w:val="22"/>
          <w:szCs w:val="22"/>
        </w:rPr>
        <w:t>.</w:t>
      </w:r>
    </w:p>
    <w:p w14:paraId="70C1DFED" w14:textId="77777777" w:rsidR="00425024" w:rsidRPr="00514373" w:rsidRDefault="00425024" w:rsidP="00425024">
      <w:pPr>
        <w:spacing w:after="120"/>
        <w:ind w:left="709" w:hanging="709"/>
        <w:jc w:val="both"/>
        <w:rPr>
          <w:rFonts w:ascii="Calibri" w:hAnsi="Calibri"/>
          <w:b/>
          <w:bCs/>
          <w:sz w:val="22"/>
          <w:szCs w:val="22"/>
        </w:rPr>
      </w:pPr>
    </w:p>
    <w:p w14:paraId="70C1DFEE" w14:textId="77777777" w:rsidR="00425024" w:rsidRPr="00514373" w:rsidRDefault="00425024" w:rsidP="00425024">
      <w:pPr>
        <w:pStyle w:val="Heading2"/>
        <w:ind w:firstLine="0"/>
        <w:jc w:val="both"/>
        <w:rPr>
          <w:rFonts w:ascii="Calibri" w:hAnsi="Calibri"/>
        </w:rPr>
      </w:pPr>
      <w:r w:rsidRPr="00514373">
        <w:rPr>
          <w:rFonts w:ascii="Calibri" w:hAnsi="Calibri"/>
          <w:caps/>
        </w:rPr>
        <w:t>15.</w:t>
      </w:r>
      <w:r w:rsidRPr="00514373">
        <w:rPr>
          <w:rFonts w:ascii="Calibri" w:hAnsi="Calibri"/>
          <w:caps/>
        </w:rPr>
        <w:tab/>
        <w:t>GIFTS</w:t>
      </w:r>
    </w:p>
    <w:p w14:paraId="70C1DFEF" w14:textId="77777777" w:rsidR="00425024" w:rsidRPr="00514373" w:rsidRDefault="00425024" w:rsidP="00425024">
      <w:pPr>
        <w:ind w:left="720" w:hanging="720"/>
        <w:jc w:val="both"/>
        <w:rPr>
          <w:rFonts w:ascii="Calibri" w:hAnsi="Calibri"/>
          <w:color w:val="000000"/>
          <w:spacing w:val="-3"/>
          <w:sz w:val="22"/>
          <w:szCs w:val="22"/>
        </w:rPr>
      </w:pPr>
      <w:r w:rsidRPr="00514373">
        <w:rPr>
          <w:rFonts w:ascii="Calibri" w:hAnsi="Calibri"/>
          <w:color w:val="000000"/>
          <w:spacing w:val="-3"/>
          <w:sz w:val="22"/>
          <w:szCs w:val="22"/>
        </w:rPr>
        <w:t>15.1</w:t>
      </w:r>
      <w:r w:rsidRPr="00514373">
        <w:rPr>
          <w:rFonts w:ascii="Calibri" w:hAnsi="Calibri"/>
          <w:color w:val="000000"/>
          <w:spacing w:val="-3"/>
          <w:sz w:val="22"/>
          <w:szCs w:val="22"/>
        </w:rPr>
        <w:tab/>
      </w:r>
      <w:r w:rsidRPr="00796899">
        <w:rPr>
          <w:rFonts w:ascii="Calibri" w:hAnsi="Calibri"/>
          <w:color w:val="000000"/>
          <w:spacing w:val="-3"/>
          <w:sz w:val="22"/>
          <w:szCs w:val="22"/>
        </w:rPr>
        <w:t xml:space="preserve">The </w:t>
      </w:r>
      <w:r>
        <w:rPr>
          <w:rFonts w:ascii="Calibri" w:hAnsi="Calibri"/>
          <w:color w:val="000000"/>
          <w:spacing w:val="-3"/>
          <w:sz w:val="22"/>
          <w:szCs w:val="22"/>
        </w:rPr>
        <w:t>DPS Member</w:t>
      </w:r>
      <w:r w:rsidRPr="00796899">
        <w:rPr>
          <w:rFonts w:ascii="Calibri" w:hAnsi="Calibri"/>
          <w:color w:val="000000"/>
          <w:spacing w:val="-3"/>
          <w:sz w:val="22"/>
          <w:szCs w:val="22"/>
        </w:rPr>
        <w:t xml:space="preserve"> shall not offer, give or agree to give to any person holding an office in the Contracting Authority or any </w:t>
      </w:r>
      <w:r>
        <w:rPr>
          <w:rFonts w:ascii="Calibri" w:hAnsi="Calibri"/>
          <w:color w:val="000000"/>
          <w:spacing w:val="-3"/>
          <w:sz w:val="22"/>
          <w:szCs w:val="22"/>
        </w:rPr>
        <w:t>DPS Client</w:t>
      </w:r>
      <w:r w:rsidRPr="00796899">
        <w:rPr>
          <w:rFonts w:ascii="Calibri" w:hAnsi="Calibri"/>
          <w:color w:val="000000"/>
          <w:spacing w:val="-3"/>
          <w:sz w:val="22"/>
          <w:szCs w:val="22"/>
        </w:rPr>
        <w:t xml:space="preserve">, any gift or consideration of any kind as an inducement or reward in relation to the obtaining or execution of any Contract.  In the event of any breach of this clause 15.1, the Contracting Authority and the </w:t>
      </w:r>
      <w:r>
        <w:rPr>
          <w:rFonts w:ascii="Calibri" w:hAnsi="Calibri"/>
          <w:color w:val="000000"/>
          <w:spacing w:val="-3"/>
          <w:sz w:val="22"/>
          <w:szCs w:val="22"/>
        </w:rPr>
        <w:t>DPS Client</w:t>
      </w:r>
      <w:r w:rsidRPr="00796899">
        <w:rPr>
          <w:rFonts w:ascii="Calibri" w:hAnsi="Calibri"/>
          <w:color w:val="000000"/>
          <w:spacing w:val="-3"/>
          <w:sz w:val="22"/>
          <w:szCs w:val="22"/>
        </w:rPr>
        <w:t>(s) may termi</w:t>
      </w:r>
      <w:r>
        <w:rPr>
          <w:rFonts w:ascii="Calibri" w:hAnsi="Calibri"/>
          <w:color w:val="000000"/>
          <w:spacing w:val="-3"/>
          <w:sz w:val="22"/>
          <w:szCs w:val="22"/>
        </w:rPr>
        <w:t>nate</w:t>
      </w:r>
      <w:r w:rsidRPr="00796899">
        <w:rPr>
          <w:rFonts w:ascii="Calibri" w:hAnsi="Calibri"/>
          <w:color w:val="000000"/>
          <w:spacing w:val="-3"/>
          <w:sz w:val="22"/>
          <w:szCs w:val="22"/>
        </w:rPr>
        <w:t xml:space="preserve"> this </w:t>
      </w:r>
      <w:r>
        <w:rPr>
          <w:rFonts w:ascii="Calibri" w:hAnsi="Calibri"/>
          <w:color w:val="000000"/>
          <w:spacing w:val="-3"/>
          <w:sz w:val="22"/>
          <w:szCs w:val="22"/>
        </w:rPr>
        <w:t>DPS Agreement</w:t>
      </w:r>
      <w:r w:rsidRPr="00796899">
        <w:rPr>
          <w:rFonts w:ascii="Calibri" w:hAnsi="Calibri"/>
          <w:color w:val="000000"/>
          <w:spacing w:val="-3"/>
          <w:sz w:val="22"/>
          <w:szCs w:val="22"/>
        </w:rPr>
        <w:t xml:space="preserve"> and any existing Contract(s) respectively and recover from the </w:t>
      </w:r>
      <w:r>
        <w:rPr>
          <w:rFonts w:ascii="Calibri" w:hAnsi="Calibri"/>
          <w:color w:val="000000"/>
          <w:spacing w:val="-3"/>
          <w:sz w:val="22"/>
          <w:szCs w:val="22"/>
        </w:rPr>
        <w:t>DPS Member</w:t>
      </w:r>
      <w:r w:rsidRPr="00796899">
        <w:rPr>
          <w:rFonts w:ascii="Calibri" w:hAnsi="Calibri"/>
          <w:color w:val="000000"/>
          <w:spacing w:val="-3"/>
          <w:sz w:val="22"/>
          <w:szCs w:val="22"/>
        </w:rPr>
        <w:t xml:space="preserve"> any loss resulting from any such termination.</w:t>
      </w:r>
    </w:p>
    <w:p w14:paraId="70C1DFF0" w14:textId="77777777" w:rsidR="00425024" w:rsidRPr="00514373" w:rsidRDefault="00425024" w:rsidP="00425024">
      <w:pPr>
        <w:pStyle w:val="Heading2"/>
        <w:ind w:firstLine="0"/>
        <w:jc w:val="both"/>
        <w:rPr>
          <w:rFonts w:ascii="Calibri" w:hAnsi="Calibri"/>
        </w:rPr>
      </w:pPr>
      <w:r w:rsidRPr="00514373">
        <w:rPr>
          <w:rFonts w:ascii="Calibri" w:hAnsi="Calibri"/>
        </w:rPr>
        <w:t xml:space="preserve">16. COSTS AND EXPENSES OF </w:t>
      </w:r>
      <w:r>
        <w:rPr>
          <w:rFonts w:ascii="Calibri" w:hAnsi="Calibri"/>
        </w:rPr>
        <w:t>DPS</w:t>
      </w:r>
      <w:r w:rsidRPr="00514373">
        <w:rPr>
          <w:rFonts w:ascii="Calibri" w:hAnsi="Calibri"/>
        </w:rPr>
        <w:t xml:space="preserve"> AGREEMENT</w:t>
      </w:r>
    </w:p>
    <w:p w14:paraId="70C1DFF1" w14:textId="77777777" w:rsidR="00425024" w:rsidRPr="00514373" w:rsidRDefault="00425024" w:rsidP="00425024">
      <w:pPr>
        <w:pStyle w:val="BodyText"/>
        <w:spacing w:after="0"/>
        <w:ind w:left="720" w:hanging="720"/>
        <w:rPr>
          <w:rFonts w:ascii="Calibri" w:hAnsi="Calibri"/>
          <w:sz w:val="22"/>
          <w:szCs w:val="22"/>
        </w:rPr>
      </w:pPr>
      <w:r w:rsidRPr="00514373">
        <w:rPr>
          <w:rFonts w:ascii="Calibri" w:hAnsi="Calibri"/>
          <w:sz w:val="22"/>
          <w:szCs w:val="22"/>
        </w:rPr>
        <w:t>16.1</w:t>
      </w:r>
      <w:r w:rsidRPr="00514373">
        <w:rPr>
          <w:rFonts w:ascii="Calibri" w:hAnsi="Calibri"/>
          <w:sz w:val="22"/>
          <w:szCs w:val="22"/>
        </w:rPr>
        <w:tab/>
        <w:t xml:space="preserve">All costs and expenses incurred by the </w:t>
      </w:r>
      <w:r>
        <w:rPr>
          <w:rFonts w:ascii="Calibri" w:hAnsi="Calibri"/>
          <w:sz w:val="22"/>
          <w:szCs w:val="22"/>
        </w:rPr>
        <w:t>DPS Member</w:t>
      </w:r>
      <w:r w:rsidRPr="00514373">
        <w:rPr>
          <w:rFonts w:ascii="Calibri" w:hAnsi="Calibri"/>
          <w:sz w:val="22"/>
          <w:szCs w:val="22"/>
        </w:rPr>
        <w:t xml:space="preserve"> relating to its participation in this </w:t>
      </w:r>
      <w:r>
        <w:rPr>
          <w:rFonts w:ascii="Calibri" w:hAnsi="Calibri"/>
          <w:sz w:val="22"/>
          <w:szCs w:val="22"/>
        </w:rPr>
        <w:t>DPS Agreement</w:t>
      </w:r>
      <w:r w:rsidRPr="00514373">
        <w:rPr>
          <w:rFonts w:ascii="Calibri" w:hAnsi="Calibri"/>
          <w:sz w:val="22"/>
          <w:szCs w:val="22"/>
        </w:rPr>
        <w:t xml:space="preserve"> and in any </w:t>
      </w:r>
      <w:r>
        <w:rPr>
          <w:rFonts w:ascii="Calibri" w:hAnsi="Calibri"/>
          <w:sz w:val="22"/>
          <w:szCs w:val="22"/>
        </w:rPr>
        <w:t xml:space="preserve">DPS </w:t>
      </w:r>
      <w:r w:rsidR="00255ED3">
        <w:rPr>
          <w:rFonts w:ascii="Calibri" w:hAnsi="Calibri"/>
          <w:sz w:val="22"/>
          <w:szCs w:val="22"/>
        </w:rPr>
        <w:t>Tender</w:t>
      </w:r>
      <w:r w:rsidRPr="00514373">
        <w:rPr>
          <w:rFonts w:ascii="Calibri" w:hAnsi="Calibri"/>
          <w:sz w:val="22"/>
          <w:szCs w:val="22"/>
        </w:rPr>
        <w:t xml:space="preserve"> shall be borne s</w:t>
      </w:r>
      <w:r>
        <w:rPr>
          <w:rFonts w:ascii="Calibri" w:hAnsi="Calibri"/>
          <w:sz w:val="22"/>
          <w:szCs w:val="22"/>
        </w:rPr>
        <w:t xml:space="preserve">olely by the DPS Member.  </w:t>
      </w:r>
      <w:r w:rsidRPr="00514373">
        <w:rPr>
          <w:rFonts w:ascii="Calibri" w:hAnsi="Calibri"/>
          <w:sz w:val="22"/>
          <w:szCs w:val="22"/>
        </w:rPr>
        <w:t xml:space="preserve">Neither the Contracting Authority nor any </w:t>
      </w:r>
      <w:r>
        <w:rPr>
          <w:rFonts w:ascii="Calibri" w:hAnsi="Calibri"/>
          <w:sz w:val="22"/>
          <w:szCs w:val="22"/>
        </w:rPr>
        <w:t>DPS Client</w:t>
      </w:r>
      <w:r w:rsidRPr="00514373">
        <w:rPr>
          <w:rFonts w:ascii="Calibri" w:hAnsi="Calibri"/>
          <w:sz w:val="22"/>
          <w:szCs w:val="22"/>
        </w:rPr>
        <w:t xml:space="preserve"> shall have any responsibility or liability for any costs or expenses of whatsoever nature incurred by the </w:t>
      </w:r>
      <w:r>
        <w:rPr>
          <w:rFonts w:ascii="Calibri" w:hAnsi="Calibri"/>
          <w:sz w:val="22"/>
          <w:szCs w:val="22"/>
        </w:rPr>
        <w:t>DPS Member</w:t>
      </w:r>
      <w:r w:rsidRPr="00514373">
        <w:rPr>
          <w:rFonts w:ascii="Calibri" w:hAnsi="Calibri"/>
          <w:sz w:val="22"/>
          <w:szCs w:val="22"/>
        </w:rPr>
        <w:t xml:space="preserve"> in this regard.</w:t>
      </w:r>
    </w:p>
    <w:p w14:paraId="70C1DFF2" w14:textId="77777777" w:rsidR="00425024" w:rsidRPr="00514373" w:rsidRDefault="00425024" w:rsidP="00425024">
      <w:pPr>
        <w:pStyle w:val="Heading2"/>
        <w:ind w:firstLine="0"/>
        <w:jc w:val="both"/>
        <w:rPr>
          <w:rFonts w:ascii="Calibri" w:hAnsi="Calibri"/>
        </w:rPr>
      </w:pPr>
      <w:r w:rsidRPr="00514373">
        <w:rPr>
          <w:rFonts w:ascii="Calibri" w:hAnsi="Calibri"/>
        </w:rPr>
        <w:t>17</w:t>
      </w:r>
      <w:r w:rsidRPr="00514373">
        <w:rPr>
          <w:rFonts w:ascii="Calibri" w:hAnsi="Calibri"/>
        </w:rPr>
        <w:tab/>
        <w:t>TERMINATION</w:t>
      </w:r>
    </w:p>
    <w:p w14:paraId="70C1DFF3" w14:textId="30A1048F" w:rsidR="00425024" w:rsidRPr="00A66DBB" w:rsidRDefault="00425024" w:rsidP="00425024">
      <w:pPr>
        <w:tabs>
          <w:tab w:val="left" w:pos="851"/>
          <w:tab w:val="left" w:pos="1985"/>
        </w:tabs>
        <w:ind w:left="851" w:hanging="851"/>
        <w:jc w:val="both"/>
        <w:rPr>
          <w:rFonts w:ascii="Calibri" w:hAnsi="Calibri"/>
          <w:sz w:val="22"/>
          <w:szCs w:val="22"/>
        </w:rPr>
      </w:pPr>
      <w:r w:rsidRPr="00514373">
        <w:rPr>
          <w:rFonts w:ascii="Calibri" w:hAnsi="Calibri"/>
          <w:sz w:val="22"/>
          <w:szCs w:val="22"/>
          <w:lang w:val="en-US"/>
        </w:rPr>
        <w:t>17. 1</w:t>
      </w:r>
      <w:r w:rsidRPr="00514373">
        <w:rPr>
          <w:rFonts w:ascii="Calibri" w:hAnsi="Calibri"/>
          <w:sz w:val="22"/>
          <w:szCs w:val="22"/>
          <w:lang w:val="en-US"/>
        </w:rPr>
        <w:tab/>
      </w:r>
      <w:r w:rsidRPr="00A66DBB">
        <w:rPr>
          <w:rFonts w:ascii="Calibri" w:hAnsi="Calibri"/>
          <w:sz w:val="22"/>
          <w:szCs w:val="22"/>
          <w:lang w:val="en-US"/>
        </w:rPr>
        <w:t>T</w:t>
      </w:r>
      <w:r w:rsidRPr="00A66DBB">
        <w:rPr>
          <w:rFonts w:ascii="Calibri" w:hAnsi="Calibri"/>
          <w:sz w:val="22"/>
          <w:szCs w:val="22"/>
        </w:rPr>
        <w:t xml:space="preserve">his DPS Agreement may be terminated by the Contracting Authority, without liability for compensation or damages, by serving </w:t>
      </w:r>
      <w:r w:rsidR="00F41A77">
        <w:rPr>
          <w:rFonts w:ascii="Calibri" w:hAnsi="Calibri"/>
          <w:sz w:val="22"/>
          <w:szCs w:val="22"/>
          <w:highlight w:val="yellow"/>
        </w:rPr>
        <w:t>one</w:t>
      </w:r>
      <w:r w:rsidRPr="00F41A77">
        <w:rPr>
          <w:rFonts w:ascii="Calibri" w:hAnsi="Calibri"/>
          <w:sz w:val="22"/>
          <w:szCs w:val="22"/>
          <w:highlight w:val="yellow"/>
        </w:rPr>
        <w:t xml:space="preserve"> month</w:t>
      </w:r>
      <w:r w:rsidRPr="00A66DBB">
        <w:rPr>
          <w:rFonts w:ascii="Calibri" w:hAnsi="Calibri"/>
          <w:sz w:val="22"/>
          <w:szCs w:val="22"/>
        </w:rPr>
        <w:t xml:space="preserve"> written notice to the DPS Member through the Electronic Platform.  </w:t>
      </w:r>
      <w:r w:rsidRPr="00A66DBB">
        <w:rPr>
          <w:rFonts w:ascii="Calibri" w:hAnsi="Calibri"/>
          <w:sz w:val="22"/>
          <w:szCs w:val="22"/>
        </w:rPr>
        <w:tab/>
      </w:r>
    </w:p>
    <w:p w14:paraId="70C1DFF4" w14:textId="77777777" w:rsidR="00425024" w:rsidRPr="00A66DBB" w:rsidRDefault="00425024" w:rsidP="00425024">
      <w:pPr>
        <w:tabs>
          <w:tab w:val="left" w:pos="851"/>
          <w:tab w:val="left" w:pos="1985"/>
        </w:tabs>
        <w:jc w:val="both"/>
        <w:rPr>
          <w:rFonts w:ascii="Calibri" w:hAnsi="Calibri"/>
          <w:sz w:val="22"/>
          <w:szCs w:val="22"/>
        </w:rPr>
      </w:pPr>
    </w:p>
    <w:p w14:paraId="70C1DFF5" w14:textId="77777777" w:rsidR="00425024" w:rsidRPr="00A66DBB" w:rsidRDefault="00425024" w:rsidP="00425024">
      <w:pPr>
        <w:ind w:left="720" w:hanging="720"/>
        <w:jc w:val="both"/>
        <w:rPr>
          <w:rFonts w:ascii="Calibri" w:hAnsi="Calibri"/>
          <w:sz w:val="22"/>
          <w:szCs w:val="22"/>
        </w:rPr>
      </w:pPr>
      <w:r w:rsidRPr="00A66DBB">
        <w:rPr>
          <w:rFonts w:ascii="Calibri" w:hAnsi="Calibri"/>
          <w:sz w:val="22"/>
          <w:szCs w:val="22"/>
        </w:rPr>
        <w:t>17.2</w:t>
      </w:r>
      <w:r w:rsidRPr="00A66DBB">
        <w:rPr>
          <w:rFonts w:ascii="Calibri" w:hAnsi="Calibri"/>
          <w:sz w:val="22"/>
          <w:szCs w:val="22"/>
        </w:rPr>
        <w:tab/>
        <w:t>The Contracting Authority shall have the right (in addition to any other rights which it has at law) to terminate this DPS Agreement immediately and without liability for compensation or damages on the happening of any of the following events:</w:t>
      </w:r>
    </w:p>
    <w:p w14:paraId="70C1DFF6" w14:textId="77777777" w:rsidR="00425024" w:rsidRPr="00A66DBB" w:rsidRDefault="00425024" w:rsidP="00425024">
      <w:pPr>
        <w:pStyle w:val="BodyTextIndent"/>
        <w:ind w:left="2127" w:hanging="687"/>
        <w:jc w:val="both"/>
        <w:rPr>
          <w:rFonts w:ascii="Calibri" w:hAnsi="Calibri"/>
          <w:sz w:val="22"/>
          <w:szCs w:val="22"/>
        </w:rPr>
      </w:pPr>
    </w:p>
    <w:p w14:paraId="70C1DFF7" w14:textId="77777777" w:rsidR="00425024" w:rsidRDefault="00425024" w:rsidP="00425024">
      <w:pPr>
        <w:ind w:left="1440" w:hanging="731"/>
        <w:jc w:val="both"/>
        <w:rPr>
          <w:rFonts w:ascii="Calibri" w:hAnsi="Calibri"/>
          <w:sz w:val="22"/>
          <w:szCs w:val="22"/>
        </w:rPr>
      </w:pPr>
      <w:r w:rsidRPr="00A66DBB">
        <w:rPr>
          <w:rFonts w:ascii="Calibri" w:hAnsi="Calibri"/>
          <w:sz w:val="22"/>
          <w:szCs w:val="22"/>
        </w:rPr>
        <w:t>17.2.1</w:t>
      </w:r>
      <w:r w:rsidRPr="00A66DBB">
        <w:rPr>
          <w:rFonts w:ascii="Calibri" w:hAnsi="Calibri"/>
          <w:sz w:val="22"/>
          <w:szCs w:val="22"/>
        </w:rPr>
        <w:tab/>
        <w:t>if the DPS Member commits any serious breach or a series of breaches of any provision of this DPS Agreement and fails to remedy such breach(es) to the reasonable satisfaction of the Contracting Authority, (if the breach(es) are capable of remedy), within 30 days after receipt of a request in writing via the Electronic Platform from the Contracting Authority.  Without prejudice to the generality of the foregoing, a failure to comply with the DPS Agreement management provisions as</w:t>
      </w:r>
      <w:r w:rsidRPr="00514373">
        <w:rPr>
          <w:rFonts w:ascii="Calibri" w:hAnsi="Calibri"/>
          <w:sz w:val="22"/>
          <w:szCs w:val="22"/>
        </w:rPr>
        <w:t xml:space="preserve"> set out in Annex 1 to this </w:t>
      </w:r>
      <w:r>
        <w:rPr>
          <w:rFonts w:ascii="Calibri" w:hAnsi="Calibri"/>
          <w:sz w:val="22"/>
          <w:szCs w:val="22"/>
        </w:rPr>
        <w:t>DPS Agreement</w:t>
      </w:r>
      <w:r w:rsidRPr="00514373">
        <w:rPr>
          <w:rFonts w:ascii="Calibri" w:hAnsi="Calibri"/>
          <w:sz w:val="22"/>
          <w:szCs w:val="22"/>
        </w:rPr>
        <w:t xml:space="preserve"> shall be deemed to be a serious breach of this </w:t>
      </w:r>
      <w:r>
        <w:rPr>
          <w:rFonts w:ascii="Calibri" w:hAnsi="Calibri"/>
          <w:sz w:val="22"/>
          <w:szCs w:val="22"/>
        </w:rPr>
        <w:t>DPS Agreement</w:t>
      </w:r>
      <w:r w:rsidRPr="00514373">
        <w:rPr>
          <w:rFonts w:ascii="Calibri" w:hAnsi="Calibri"/>
          <w:sz w:val="22"/>
          <w:szCs w:val="22"/>
        </w:rPr>
        <w:t>;</w:t>
      </w:r>
    </w:p>
    <w:p w14:paraId="70C1DFF8" w14:textId="77777777" w:rsidR="00425024" w:rsidRPr="00514373" w:rsidRDefault="00425024" w:rsidP="00425024">
      <w:pPr>
        <w:ind w:left="720"/>
        <w:jc w:val="both"/>
        <w:rPr>
          <w:rFonts w:ascii="Calibri" w:hAnsi="Calibri"/>
          <w:sz w:val="22"/>
          <w:szCs w:val="22"/>
        </w:rPr>
      </w:pPr>
      <w:r w:rsidRPr="00514373">
        <w:rPr>
          <w:rFonts w:ascii="Calibri" w:hAnsi="Calibri"/>
          <w:sz w:val="22"/>
          <w:szCs w:val="22"/>
        </w:rPr>
        <w:t xml:space="preserve"> </w:t>
      </w:r>
    </w:p>
    <w:p w14:paraId="70C1DFF9" w14:textId="77777777" w:rsidR="00425024" w:rsidRPr="00A66DBB" w:rsidRDefault="00425024" w:rsidP="00425024">
      <w:pPr>
        <w:ind w:left="1440" w:hanging="731"/>
        <w:jc w:val="both"/>
        <w:rPr>
          <w:rFonts w:ascii="Calibri" w:hAnsi="Calibri"/>
          <w:sz w:val="22"/>
          <w:szCs w:val="22"/>
        </w:rPr>
      </w:pPr>
      <w:r w:rsidRPr="00514373">
        <w:rPr>
          <w:rFonts w:ascii="Calibri" w:hAnsi="Calibri"/>
          <w:sz w:val="22"/>
          <w:szCs w:val="22"/>
        </w:rPr>
        <w:t>17.2.2</w:t>
      </w:r>
      <w:r w:rsidRPr="00514373">
        <w:rPr>
          <w:rFonts w:ascii="Calibri" w:hAnsi="Calibri"/>
          <w:sz w:val="22"/>
          <w:szCs w:val="22"/>
        </w:rPr>
        <w:tab/>
        <w:t xml:space="preserve">if the </w:t>
      </w:r>
      <w:r>
        <w:rPr>
          <w:rFonts w:ascii="Calibri" w:hAnsi="Calibri"/>
          <w:sz w:val="22"/>
          <w:szCs w:val="22"/>
        </w:rPr>
        <w:t>DPS Member</w:t>
      </w:r>
      <w:r w:rsidRPr="00514373">
        <w:rPr>
          <w:rFonts w:ascii="Calibri" w:hAnsi="Calibri"/>
          <w:sz w:val="22"/>
          <w:szCs w:val="22"/>
        </w:rPr>
        <w:t xml:space="preserve"> commits any serious breach or a series of breaches of any Contract awarded pursuant to this </w:t>
      </w:r>
      <w:r>
        <w:rPr>
          <w:rFonts w:ascii="Calibri" w:hAnsi="Calibri"/>
          <w:sz w:val="22"/>
          <w:szCs w:val="22"/>
        </w:rPr>
        <w:t>DPS Agreement</w:t>
      </w:r>
      <w:r w:rsidRPr="00514373">
        <w:rPr>
          <w:rFonts w:ascii="Calibri" w:hAnsi="Calibri"/>
          <w:sz w:val="22"/>
          <w:szCs w:val="22"/>
        </w:rPr>
        <w:t xml:space="preserve"> and fails to remedy such breach(es) to </w:t>
      </w:r>
      <w:r w:rsidRPr="00A66DBB">
        <w:rPr>
          <w:rFonts w:ascii="Calibri" w:hAnsi="Calibri"/>
          <w:sz w:val="22"/>
          <w:szCs w:val="22"/>
        </w:rPr>
        <w:t xml:space="preserve">the reasonable satisfaction of the Contracting Authority and the DPS Client(s), within 30 </w:t>
      </w:r>
      <w:r w:rsidRPr="00A66DBB">
        <w:rPr>
          <w:rFonts w:ascii="Calibri" w:hAnsi="Calibri"/>
          <w:sz w:val="22"/>
          <w:szCs w:val="22"/>
        </w:rPr>
        <w:lastRenderedPageBreak/>
        <w:t>days after a receipt of a request in writing via the Electronic Platform from the Contracting Authority or any DPS Client.</w:t>
      </w:r>
    </w:p>
    <w:p w14:paraId="70C1DFFA" w14:textId="77777777" w:rsidR="00425024" w:rsidRPr="00A66DBB" w:rsidRDefault="00425024" w:rsidP="00425024">
      <w:pPr>
        <w:pStyle w:val="ListParagraph"/>
        <w:ind w:left="1440"/>
        <w:jc w:val="both"/>
        <w:rPr>
          <w:rFonts w:ascii="Calibri" w:hAnsi="Calibri"/>
          <w:sz w:val="22"/>
          <w:szCs w:val="22"/>
        </w:rPr>
      </w:pPr>
    </w:p>
    <w:p w14:paraId="70C1DFFB" w14:textId="77777777" w:rsidR="00425024" w:rsidRPr="00A66DBB" w:rsidRDefault="00425024" w:rsidP="00425024">
      <w:pPr>
        <w:ind w:left="1440" w:hanging="720"/>
        <w:jc w:val="both"/>
        <w:rPr>
          <w:rFonts w:ascii="Calibri" w:hAnsi="Calibri"/>
          <w:sz w:val="22"/>
          <w:szCs w:val="22"/>
        </w:rPr>
      </w:pPr>
      <w:r w:rsidRPr="00A66DBB">
        <w:rPr>
          <w:rFonts w:ascii="Calibri" w:hAnsi="Calibri"/>
          <w:sz w:val="22"/>
          <w:szCs w:val="22"/>
        </w:rPr>
        <w:t>17.2.3</w:t>
      </w:r>
      <w:r w:rsidRPr="00A66DBB">
        <w:rPr>
          <w:rFonts w:ascii="Calibri" w:hAnsi="Calibri"/>
          <w:sz w:val="22"/>
          <w:szCs w:val="22"/>
        </w:rPr>
        <w:tab/>
        <w:t xml:space="preserve">if the DPS Member becomes insolvent, becomes bankrupt, is wound up, enters into examinership, commences winding up, has a receiving order made against it, makes any arrangement with its creditors generally or takes or suffers any similar action as a result of debt, or an event having an equivalent effect; </w:t>
      </w:r>
      <w:r w:rsidRPr="00A66DBB">
        <w:rPr>
          <w:rFonts w:ascii="Calibri" w:hAnsi="Calibri"/>
          <w:sz w:val="22"/>
          <w:szCs w:val="22"/>
        </w:rPr>
        <w:tab/>
      </w:r>
      <w:r w:rsidRPr="00A66DBB">
        <w:rPr>
          <w:rFonts w:ascii="Calibri" w:hAnsi="Calibri"/>
          <w:sz w:val="22"/>
          <w:szCs w:val="22"/>
        </w:rPr>
        <w:br/>
      </w:r>
    </w:p>
    <w:p w14:paraId="70C1DFFC" w14:textId="77777777" w:rsidR="00425024" w:rsidRPr="00A66DBB" w:rsidRDefault="00425024" w:rsidP="00425024">
      <w:pPr>
        <w:ind w:left="1440" w:hanging="731"/>
        <w:jc w:val="both"/>
        <w:rPr>
          <w:rFonts w:ascii="Calibri" w:hAnsi="Calibri"/>
          <w:sz w:val="22"/>
          <w:szCs w:val="22"/>
        </w:rPr>
      </w:pPr>
      <w:r w:rsidRPr="00A66DBB">
        <w:rPr>
          <w:rFonts w:ascii="Calibri" w:hAnsi="Calibri"/>
          <w:sz w:val="22"/>
          <w:szCs w:val="22"/>
        </w:rPr>
        <w:t>17.2.4</w:t>
      </w:r>
      <w:r w:rsidRPr="00A66DBB">
        <w:rPr>
          <w:rFonts w:ascii="Calibri" w:hAnsi="Calibri"/>
          <w:sz w:val="22"/>
          <w:szCs w:val="22"/>
        </w:rPr>
        <w:tab/>
        <w:t xml:space="preserve">in circumstances where the Contracting Authority becomes aware that any of the exclusion grounds listed in Regulation 57 of the European Union (Award of Public Authority Contracts) Regulations 2016 (SI 284 of 2016) apply to the DPS Member; </w:t>
      </w:r>
    </w:p>
    <w:p w14:paraId="70C1DFFD" w14:textId="77777777" w:rsidR="00425024" w:rsidRPr="00A66DBB" w:rsidRDefault="00425024" w:rsidP="00425024">
      <w:pPr>
        <w:ind w:left="1440" w:hanging="731"/>
        <w:jc w:val="both"/>
        <w:rPr>
          <w:rFonts w:ascii="Calibri" w:hAnsi="Calibri"/>
          <w:sz w:val="22"/>
          <w:szCs w:val="22"/>
        </w:rPr>
      </w:pPr>
    </w:p>
    <w:p w14:paraId="70C1DFFE" w14:textId="77777777" w:rsidR="00425024" w:rsidRPr="00A66DBB" w:rsidRDefault="00425024" w:rsidP="00425024">
      <w:pPr>
        <w:ind w:left="1440" w:hanging="731"/>
        <w:jc w:val="both"/>
        <w:rPr>
          <w:rFonts w:ascii="Calibri" w:hAnsi="Calibri"/>
          <w:sz w:val="22"/>
          <w:szCs w:val="22"/>
        </w:rPr>
      </w:pPr>
      <w:r w:rsidRPr="00A66DBB">
        <w:rPr>
          <w:rFonts w:ascii="Calibri" w:hAnsi="Calibri"/>
          <w:sz w:val="22"/>
          <w:szCs w:val="22"/>
        </w:rPr>
        <w:t>17.2.5</w:t>
      </w:r>
      <w:r w:rsidRPr="00A66DBB">
        <w:rPr>
          <w:rFonts w:ascii="Calibri" w:hAnsi="Calibri"/>
          <w:sz w:val="22"/>
          <w:szCs w:val="22"/>
        </w:rPr>
        <w:tab/>
        <w:t xml:space="preserve">In circumstances where the DPS Member fails to provide up-to-date evidence when requested to do so by the Contracting Authority in accordance with clause 3.2 of this DPS Agreement to demonstrate to the satisfaction of the Contracting Authority that they meet the compliance and selection requirements specified at Part 3 of the </w:t>
      </w:r>
      <w:r w:rsidR="005F3F25" w:rsidRPr="00A66DBB">
        <w:rPr>
          <w:rFonts w:ascii="Calibri" w:hAnsi="Calibri"/>
          <w:sz w:val="22"/>
          <w:szCs w:val="22"/>
        </w:rPr>
        <w:t>DPSQ</w:t>
      </w:r>
      <w:r w:rsidRPr="00A66DBB">
        <w:rPr>
          <w:rFonts w:ascii="Calibri" w:hAnsi="Calibri"/>
          <w:sz w:val="22"/>
          <w:szCs w:val="22"/>
        </w:rPr>
        <w:t>;</w:t>
      </w:r>
    </w:p>
    <w:p w14:paraId="70C1DFFF" w14:textId="77777777" w:rsidR="00425024" w:rsidRPr="00A66DBB" w:rsidRDefault="00425024" w:rsidP="00425024">
      <w:pPr>
        <w:ind w:left="1440" w:hanging="731"/>
        <w:jc w:val="both"/>
        <w:rPr>
          <w:rFonts w:ascii="Calibri" w:hAnsi="Calibri"/>
          <w:sz w:val="22"/>
          <w:szCs w:val="22"/>
        </w:rPr>
      </w:pPr>
    </w:p>
    <w:p w14:paraId="70C1E000" w14:textId="77777777" w:rsidR="00425024" w:rsidRDefault="00425024" w:rsidP="00425024">
      <w:pPr>
        <w:ind w:left="1440" w:hanging="731"/>
        <w:jc w:val="both"/>
        <w:rPr>
          <w:rFonts w:ascii="Calibri" w:hAnsi="Calibri"/>
          <w:sz w:val="22"/>
          <w:szCs w:val="22"/>
        </w:rPr>
      </w:pPr>
      <w:r w:rsidRPr="00A66DBB">
        <w:rPr>
          <w:rFonts w:ascii="Calibri" w:hAnsi="Calibri"/>
          <w:sz w:val="22"/>
          <w:szCs w:val="22"/>
        </w:rPr>
        <w:t>17.2.6</w:t>
      </w:r>
      <w:r w:rsidRPr="00A66DBB">
        <w:rPr>
          <w:rFonts w:ascii="Calibri" w:hAnsi="Calibri"/>
          <w:sz w:val="22"/>
          <w:szCs w:val="22"/>
        </w:rPr>
        <w:tab/>
        <w:t>In circumstances where the DPS Member changes the Subcontractor(s) nominated and relied upon by the DPS Member in their Application for admission to the DPS but fails to demonstrate to the satisfaction of the Contracting Authority, including by way</w:t>
      </w:r>
      <w:r w:rsidRPr="00A163C4">
        <w:rPr>
          <w:rFonts w:ascii="Calibri" w:hAnsi="Calibri"/>
          <w:sz w:val="22"/>
          <w:szCs w:val="22"/>
        </w:rPr>
        <w:t xml:space="preserve"> of submitting updated documentary evidence as </w:t>
      </w:r>
      <w:r>
        <w:rPr>
          <w:rFonts w:ascii="Calibri" w:hAnsi="Calibri"/>
          <w:sz w:val="22"/>
          <w:szCs w:val="22"/>
        </w:rPr>
        <w:t>required in clause 3.2 of this DPS Agreement,</w:t>
      </w:r>
      <w:r w:rsidRPr="00A163C4">
        <w:rPr>
          <w:rFonts w:ascii="Calibri" w:hAnsi="Calibri"/>
          <w:sz w:val="22"/>
          <w:szCs w:val="22"/>
        </w:rPr>
        <w:t xml:space="preserve"> </w:t>
      </w:r>
      <w:r>
        <w:rPr>
          <w:rFonts w:ascii="Calibri" w:hAnsi="Calibri"/>
          <w:sz w:val="22"/>
          <w:szCs w:val="22"/>
        </w:rPr>
        <w:t>that by changing Subcontractor</w:t>
      </w:r>
      <w:r w:rsidRPr="00A163C4">
        <w:rPr>
          <w:rFonts w:ascii="Calibri" w:hAnsi="Calibri"/>
          <w:sz w:val="22"/>
          <w:szCs w:val="22"/>
        </w:rPr>
        <w:t xml:space="preserve"> the DPS Member continues to </w:t>
      </w:r>
      <w:r>
        <w:rPr>
          <w:rFonts w:ascii="Calibri" w:hAnsi="Calibri"/>
          <w:sz w:val="22"/>
          <w:szCs w:val="22"/>
        </w:rPr>
        <w:t>fulfil</w:t>
      </w:r>
      <w:r w:rsidRPr="00A163C4">
        <w:rPr>
          <w:rFonts w:ascii="Calibri" w:hAnsi="Calibri"/>
          <w:sz w:val="22"/>
          <w:szCs w:val="22"/>
        </w:rPr>
        <w:t xml:space="preserve"> the compliance and selection </w:t>
      </w:r>
      <w:r w:rsidRPr="00225CE2">
        <w:rPr>
          <w:rFonts w:ascii="Calibri" w:hAnsi="Calibri"/>
          <w:sz w:val="22"/>
          <w:szCs w:val="22"/>
        </w:rPr>
        <w:t xml:space="preserve">requirements specified at </w:t>
      </w:r>
      <w:r>
        <w:rPr>
          <w:rFonts w:ascii="Calibri" w:hAnsi="Calibri"/>
          <w:sz w:val="22"/>
          <w:szCs w:val="22"/>
        </w:rPr>
        <w:t xml:space="preserve">Part 3 of the </w:t>
      </w:r>
      <w:r w:rsidR="005F3F25">
        <w:rPr>
          <w:rFonts w:ascii="Calibri" w:hAnsi="Calibri"/>
          <w:sz w:val="22"/>
          <w:szCs w:val="22"/>
        </w:rPr>
        <w:t>DPSQ</w:t>
      </w:r>
      <w:r>
        <w:rPr>
          <w:rFonts w:ascii="Calibri" w:hAnsi="Calibri"/>
          <w:sz w:val="22"/>
          <w:szCs w:val="22"/>
        </w:rPr>
        <w:t>;</w:t>
      </w:r>
    </w:p>
    <w:p w14:paraId="70C1E001" w14:textId="77777777" w:rsidR="00425024" w:rsidRPr="00514373" w:rsidRDefault="00425024" w:rsidP="00425024">
      <w:pPr>
        <w:ind w:left="1440" w:hanging="731"/>
        <w:jc w:val="both"/>
        <w:rPr>
          <w:rFonts w:ascii="Calibri" w:hAnsi="Calibri"/>
          <w:sz w:val="22"/>
          <w:szCs w:val="22"/>
        </w:rPr>
      </w:pPr>
    </w:p>
    <w:p w14:paraId="70C1E002" w14:textId="77777777" w:rsidR="00425024" w:rsidRPr="00A66DBB" w:rsidRDefault="00425024" w:rsidP="00425024">
      <w:pPr>
        <w:ind w:left="1440" w:hanging="731"/>
        <w:jc w:val="both"/>
        <w:rPr>
          <w:rFonts w:ascii="Calibri" w:hAnsi="Calibri"/>
          <w:sz w:val="22"/>
          <w:szCs w:val="22"/>
        </w:rPr>
      </w:pPr>
      <w:r>
        <w:rPr>
          <w:rFonts w:ascii="Calibri" w:hAnsi="Calibri"/>
          <w:sz w:val="22"/>
          <w:szCs w:val="22"/>
        </w:rPr>
        <w:t>17.2.7</w:t>
      </w:r>
      <w:r>
        <w:rPr>
          <w:rFonts w:ascii="Calibri" w:hAnsi="Calibri"/>
          <w:sz w:val="22"/>
          <w:szCs w:val="22"/>
        </w:rPr>
        <w:tab/>
      </w:r>
      <w:r w:rsidRPr="00FF78BC">
        <w:rPr>
          <w:rFonts w:ascii="Calibri" w:hAnsi="Calibri"/>
          <w:sz w:val="22"/>
          <w:szCs w:val="22"/>
        </w:rPr>
        <w:t xml:space="preserve">in circumstances where the Contracting </w:t>
      </w:r>
      <w:r w:rsidRPr="00A66DBB">
        <w:rPr>
          <w:rFonts w:ascii="Calibri" w:hAnsi="Calibri"/>
          <w:sz w:val="22"/>
          <w:szCs w:val="22"/>
        </w:rPr>
        <w:t>Authority becomes aware of any conflict of interest on the part of the DPS Member which cannot, in the opinion of the Contracting Authority, be removed by other means; and</w:t>
      </w:r>
    </w:p>
    <w:p w14:paraId="70C1E003" w14:textId="77777777" w:rsidR="00425024" w:rsidRPr="00A66DBB" w:rsidRDefault="00425024" w:rsidP="00425024">
      <w:pPr>
        <w:ind w:left="1440" w:hanging="731"/>
        <w:rPr>
          <w:rFonts w:ascii="Calibri" w:hAnsi="Calibri"/>
          <w:sz w:val="22"/>
          <w:szCs w:val="22"/>
        </w:rPr>
      </w:pPr>
    </w:p>
    <w:p w14:paraId="70C1E004" w14:textId="77777777" w:rsidR="00425024" w:rsidRPr="00A66DBB" w:rsidRDefault="00425024" w:rsidP="00425024">
      <w:pPr>
        <w:ind w:left="1440" w:hanging="731"/>
        <w:rPr>
          <w:rFonts w:ascii="Calibri" w:hAnsi="Calibri"/>
          <w:sz w:val="22"/>
          <w:szCs w:val="22"/>
        </w:rPr>
      </w:pPr>
      <w:r w:rsidRPr="00A66DBB">
        <w:rPr>
          <w:rFonts w:ascii="Calibri" w:hAnsi="Calibri"/>
          <w:sz w:val="22"/>
          <w:szCs w:val="22"/>
        </w:rPr>
        <w:t>17.2.8</w:t>
      </w:r>
      <w:r w:rsidRPr="00A66DBB">
        <w:rPr>
          <w:rFonts w:ascii="Calibri" w:hAnsi="Calibri"/>
          <w:sz w:val="22"/>
          <w:szCs w:val="22"/>
        </w:rPr>
        <w:tab/>
        <w:t>in circumstances where the Contracting Authority becomes aware of any registrable interest on the part of the DPS Member.</w:t>
      </w:r>
    </w:p>
    <w:p w14:paraId="70C1E005" w14:textId="77777777" w:rsidR="00425024" w:rsidRPr="00A66DBB" w:rsidRDefault="00425024" w:rsidP="00425024">
      <w:pPr>
        <w:jc w:val="both"/>
        <w:rPr>
          <w:rFonts w:ascii="Calibri" w:hAnsi="Calibri"/>
          <w:sz w:val="22"/>
          <w:szCs w:val="22"/>
        </w:rPr>
      </w:pPr>
    </w:p>
    <w:p w14:paraId="70C1E006" w14:textId="77777777" w:rsidR="00425024" w:rsidRPr="00A66DBB" w:rsidRDefault="00425024" w:rsidP="00425024">
      <w:pPr>
        <w:ind w:left="720" w:hanging="720"/>
        <w:jc w:val="both"/>
        <w:rPr>
          <w:rFonts w:ascii="Calibri" w:hAnsi="Calibri"/>
          <w:sz w:val="22"/>
          <w:szCs w:val="22"/>
        </w:rPr>
      </w:pPr>
      <w:r w:rsidRPr="00A66DBB">
        <w:rPr>
          <w:rFonts w:ascii="Calibri" w:hAnsi="Calibri"/>
          <w:sz w:val="22"/>
          <w:szCs w:val="22"/>
        </w:rPr>
        <w:t>17.3</w:t>
      </w:r>
      <w:r w:rsidRPr="00A66DBB">
        <w:rPr>
          <w:rFonts w:ascii="Calibri" w:hAnsi="Calibri"/>
          <w:sz w:val="22"/>
          <w:szCs w:val="22"/>
        </w:rPr>
        <w:tab/>
        <w:t>Subject to clause 17.2.2, the termination of a Contract awarded under this DPS Agreement does not affect the validity of this DPS Agreement.</w:t>
      </w:r>
    </w:p>
    <w:p w14:paraId="70C1E007" w14:textId="77777777" w:rsidR="00425024" w:rsidRPr="00A66DBB" w:rsidRDefault="00425024" w:rsidP="00425024">
      <w:pPr>
        <w:jc w:val="both"/>
        <w:rPr>
          <w:rFonts w:ascii="Calibri" w:hAnsi="Calibri"/>
          <w:sz w:val="22"/>
          <w:szCs w:val="22"/>
        </w:rPr>
      </w:pPr>
    </w:p>
    <w:p w14:paraId="70C1E008" w14:textId="77777777" w:rsidR="00425024" w:rsidRPr="00796899" w:rsidRDefault="00425024" w:rsidP="00425024">
      <w:pPr>
        <w:ind w:left="720" w:hanging="720"/>
        <w:jc w:val="both"/>
        <w:rPr>
          <w:rFonts w:ascii="Calibri" w:hAnsi="Calibri"/>
          <w:sz w:val="22"/>
          <w:szCs w:val="22"/>
        </w:rPr>
      </w:pPr>
      <w:r w:rsidRPr="00A66DBB">
        <w:rPr>
          <w:rFonts w:ascii="Calibri" w:hAnsi="Calibri"/>
          <w:sz w:val="22"/>
          <w:szCs w:val="22"/>
        </w:rPr>
        <w:t>17.4</w:t>
      </w:r>
      <w:r w:rsidRPr="00A66DBB">
        <w:rPr>
          <w:rFonts w:ascii="Calibri" w:hAnsi="Calibri"/>
          <w:sz w:val="22"/>
          <w:szCs w:val="22"/>
        </w:rPr>
        <w:tab/>
        <w:t>Termination of this DPS Agreement shall not affect any antecedent and accrued rights, obligations or liabilities of either Party, nor shall it affect any provision of this DPS Agreement which is expressly or by implication intended to come into or continue in force on or after such termination.</w:t>
      </w:r>
      <w:r w:rsidRPr="00796899">
        <w:rPr>
          <w:rFonts w:ascii="Calibri" w:hAnsi="Calibri"/>
          <w:sz w:val="22"/>
          <w:szCs w:val="22"/>
        </w:rPr>
        <w:t xml:space="preserve"> </w:t>
      </w:r>
    </w:p>
    <w:p w14:paraId="70C1E009" w14:textId="77777777" w:rsidR="00425024" w:rsidRPr="00514373" w:rsidRDefault="00425024" w:rsidP="00425024">
      <w:pPr>
        <w:pStyle w:val="Heading2"/>
        <w:ind w:firstLine="0"/>
        <w:jc w:val="both"/>
        <w:rPr>
          <w:rFonts w:ascii="Calibri" w:hAnsi="Calibri"/>
        </w:rPr>
      </w:pPr>
      <w:r w:rsidRPr="00514373">
        <w:rPr>
          <w:rFonts w:ascii="Calibri" w:hAnsi="Calibri"/>
        </w:rPr>
        <w:t>18.</w:t>
      </w:r>
      <w:r w:rsidRPr="00514373">
        <w:rPr>
          <w:rFonts w:ascii="Calibri" w:hAnsi="Calibri"/>
        </w:rPr>
        <w:tab/>
        <w:t>FREEDOM OF INFORMATION</w:t>
      </w:r>
    </w:p>
    <w:p w14:paraId="70C1E00A" w14:textId="77777777" w:rsidR="00425024" w:rsidRDefault="00425024" w:rsidP="00425024">
      <w:pPr>
        <w:ind w:left="720" w:hanging="720"/>
        <w:jc w:val="both"/>
        <w:rPr>
          <w:rFonts w:ascii="Calibri" w:hAnsi="Calibri"/>
          <w:sz w:val="22"/>
          <w:szCs w:val="22"/>
        </w:rPr>
      </w:pPr>
      <w:r w:rsidRPr="00796899">
        <w:rPr>
          <w:rFonts w:ascii="Calibri" w:hAnsi="Calibri"/>
          <w:sz w:val="22"/>
          <w:szCs w:val="22"/>
        </w:rPr>
        <w:t>18.1</w:t>
      </w:r>
      <w:r w:rsidRPr="00796899">
        <w:rPr>
          <w:rFonts w:ascii="Calibri" w:hAnsi="Calibri"/>
          <w:sz w:val="22"/>
          <w:szCs w:val="22"/>
        </w:rPr>
        <w:tab/>
        <w:t xml:space="preserve">The </w:t>
      </w:r>
      <w:r>
        <w:rPr>
          <w:rFonts w:ascii="Calibri" w:hAnsi="Calibri"/>
          <w:sz w:val="22"/>
          <w:szCs w:val="22"/>
        </w:rPr>
        <w:t>DPS Member</w:t>
      </w:r>
      <w:r w:rsidRPr="00796899">
        <w:rPr>
          <w:rFonts w:ascii="Calibri" w:hAnsi="Calibri"/>
          <w:sz w:val="22"/>
          <w:szCs w:val="22"/>
        </w:rPr>
        <w:t xml:space="preserve"> acknowledges that the Contracting Authority </w:t>
      </w:r>
      <w:r>
        <w:rPr>
          <w:rFonts w:ascii="Calibri" w:hAnsi="Calibri"/>
          <w:sz w:val="22"/>
          <w:szCs w:val="22"/>
        </w:rPr>
        <w:t xml:space="preserve">and or the DPS client </w:t>
      </w:r>
      <w:r w:rsidRPr="00796899">
        <w:rPr>
          <w:rFonts w:ascii="Calibri" w:hAnsi="Calibri"/>
          <w:sz w:val="22"/>
          <w:szCs w:val="22"/>
        </w:rPr>
        <w:t xml:space="preserve">is subject to the Freedom of Information Act 2014.  Information furnished to the Contracting Authority </w:t>
      </w:r>
      <w:r>
        <w:rPr>
          <w:rFonts w:ascii="Calibri" w:hAnsi="Calibri"/>
          <w:sz w:val="22"/>
          <w:szCs w:val="22"/>
        </w:rPr>
        <w:t xml:space="preserve">or the DPS client </w:t>
      </w:r>
      <w:r w:rsidRPr="00796899">
        <w:rPr>
          <w:rFonts w:ascii="Calibri" w:hAnsi="Calibri"/>
          <w:sz w:val="22"/>
          <w:szCs w:val="22"/>
        </w:rPr>
        <w:t xml:space="preserve">by the </w:t>
      </w:r>
      <w:r>
        <w:rPr>
          <w:rFonts w:ascii="Calibri" w:hAnsi="Calibri"/>
          <w:sz w:val="22"/>
          <w:szCs w:val="22"/>
        </w:rPr>
        <w:t>DPS Member</w:t>
      </w:r>
      <w:r w:rsidRPr="00796899">
        <w:rPr>
          <w:rFonts w:ascii="Calibri" w:hAnsi="Calibri"/>
          <w:sz w:val="22"/>
          <w:szCs w:val="22"/>
        </w:rPr>
        <w:t xml:space="preserve"> may be released pursuant to the Contracting Authority’s</w:t>
      </w:r>
      <w:r>
        <w:rPr>
          <w:rFonts w:ascii="Calibri" w:hAnsi="Calibri"/>
          <w:sz w:val="22"/>
          <w:szCs w:val="22"/>
        </w:rPr>
        <w:t xml:space="preserve"> or the DPS client’s </w:t>
      </w:r>
      <w:r w:rsidRPr="00796899">
        <w:rPr>
          <w:rFonts w:ascii="Calibri" w:hAnsi="Calibri"/>
          <w:sz w:val="22"/>
          <w:szCs w:val="22"/>
        </w:rPr>
        <w:t xml:space="preserve">statutory obligations.  If the </w:t>
      </w:r>
      <w:r>
        <w:rPr>
          <w:rFonts w:ascii="Calibri" w:hAnsi="Calibri"/>
          <w:sz w:val="22"/>
          <w:szCs w:val="22"/>
        </w:rPr>
        <w:t>DPS Member</w:t>
      </w:r>
      <w:r w:rsidRPr="00796899">
        <w:rPr>
          <w:rFonts w:ascii="Calibri" w:hAnsi="Calibri"/>
          <w:sz w:val="22"/>
          <w:szCs w:val="22"/>
        </w:rPr>
        <w:t xml:space="preserve"> considers that any of the information supplied by it to the Contracting Authority</w:t>
      </w:r>
      <w:r>
        <w:rPr>
          <w:rFonts w:ascii="Calibri" w:hAnsi="Calibri"/>
          <w:sz w:val="22"/>
          <w:szCs w:val="22"/>
        </w:rPr>
        <w:t xml:space="preserve"> or the DPS client</w:t>
      </w:r>
      <w:r w:rsidRPr="00796899">
        <w:rPr>
          <w:rFonts w:ascii="Calibri" w:hAnsi="Calibri"/>
          <w:sz w:val="22"/>
          <w:szCs w:val="22"/>
        </w:rPr>
        <w:t xml:space="preserve"> under this </w:t>
      </w:r>
      <w:r>
        <w:rPr>
          <w:rFonts w:ascii="Calibri" w:hAnsi="Calibri"/>
          <w:sz w:val="22"/>
          <w:szCs w:val="22"/>
        </w:rPr>
        <w:t>DPS Agreement</w:t>
      </w:r>
      <w:r w:rsidRPr="00796899">
        <w:rPr>
          <w:rFonts w:ascii="Calibri" w:hAnsi="Calibri"/>
          <w:sz w:val="22"/>
          <w:szCs w:val="22"/>
        </w:rPr>
        <w:t xml:space="preserve"> or any Contract should not be disclosed because of its sensitivity it should, when providing the information, indicate this and specify the reason for its sensitivity.  The Contracting Authority </w:t>
      </w:r>
      <w:r>
        <w:rPr>
          <w:rFonts w:ascii="Calibri" w:hAnsi="Calibri"/>
          <w:sz w:val="22"/>
          <w:szCs w:val="22"/>
        </w:rPr>
        <w:t xml:space="preserve">or the DPS client </w:t>
      </w:r>
      <w:r w:rsidRPr="00796899">
        <w:rPr>
          <w:rFonts w:ascii="Calibri" w:hAnsi="Calibri"/>
          <w:sz w:val="22"/>
          <w:szCs w:val="22"/>
        </w:rPr>
        <w:t xml:space="preserve">will consult the </w:t>
      </w:r>
      <w:r>
        <w:rPr>
          <w:rFonts w:ascii="Calibri" w:hAnsi="Calibri"/>
          <w:sz w:val="22"/>
          <w:szCs w:val="22"/>
        </w:rPr>
        <w:t>DPS Member</w:t>
      </w:r>
      <w:r w:rsidRPr="00796899">
        <w:rPr>
          <w:rFonts w:ascii="Calibri" w:hAnsi="Calibri"/>
          <w:sz w:val="22"/>
          <w:szCs w:val="22"/>
        </w:rPr>
        <w:t xml:space="preserve"> about this sensitive information before making a decision on any Freedom of Information request received. The Contracting Authority </w:t>
      </w:r>
      <w:r>
        <w:rPr>
          <w:rFonts w:ascii="Calibri" w:hAnsi="Calibri"/>
          <w:sz w:val="22"/>
          <w:szCs w:val="22"/>
        </w:rPr>
        <w:t xml:space="preserve">and or the DPS client </w:t>
      </w:r>
      <w:r w:rsidRPr="00796899">
        <w:rPr>
          <w:rFonts w:ascii="Calibri" w:hAnsi="Calibri"/>
          <w:sz w:val="22"/>
          <w:szCs w:val="22"/>
        </w:rPr>
        <w:t>accepts no liability whatsoever in respect of any information provided which is subsequently released (irrespective of notification) or in respect of any consequential damage suffered as a result of such obligations</w:t>
      </w:r>
      <w:r w:rsidRPr="00514373">
        <w:rPr>
          <w:rFonts w:ascii="Calibri" w:hAnsi="Calibri"/>
          <w:sz w:val="22"/>
          <w:szCs w:val="22"/>
        </w:rPr>
        <w:t>.</w:t>
      </w:r>
    </w:p>
    <w:p w14:paraId="70C1E00B" w14:textId="77777777" w:rsidR="00425024" w:rsidRPr="00B90FCF" w:rsidRDefault="00425024" w:rsidP="00425024">
      <w:pPr>
        <w:pStyle w:val="Heading2"/>
        <w:ind w:firstLine="0"/>
        <w:jc w:val="both"/>
        <w:rPr>
          <w:rFonts w:ascii="Calibri" w:hAnsi="Calibri"/>
          <w:b w:val="0"/>
        </w:rPr>
      </w:pPr>
      <w:r w:rsidRPr="00B90FCF">
        <w:rPr>
          <w:rStyle w:val="Level1asHeadingtext"/>
          <w:rFonts w:ascii="Calibri" w:hAnsi="Calibri"/>
          <w:b/>
          <w:lang w:val="en-IE"/>
        </w:rPr>
        <w:lastRenderedPageBreak/>
        <w:t>19.</w:t>
      </w:r>
      <w:r w:rsidRPr="00B90FCF">
        <w:rPr>
          <w:rStyle w:val="Level1asHeadingtext"/>
          <w:rFonts w:ascii="Calibri" w:hAnsi="Calibri"/>
          <w:b/>
          <w:lang w:val="en-IE"/>
        </w:rPr>
        <w:tab/>
        <w:t>DISPUTE RESOLUTION</w:t>
      </w:r>
    </w:p>
    <w:p w14:paraId="70C1E00C" w14:textId="77777777" w:rsidR="00425024" w:rsidRDefault="00425024" w:rsidP="00425024">
      <w:pPr>
        <w:ind w:left="720" w:hanging="720"/>
        <w:jc w:val="both"/>
        <w:rPr>
          <w:rFonts w:ascii="Calibri" w:hAnsi="Calibri"/>
          <w:sz w:val="22"/>
          <w:szCs w:val="22"/>
        </w:rPr>
      </w:pPr>
      <w:r w:rsidRPr="00796899">
        <w:rPr>
          <w:rFonts w:ascii="Calibri" w:hAnsi="Calibri"/>
          <w:sz w:val="22"/>
          <w:szCs w:val="22"/>
        </w:rPr>
        <w:t>19.1</w:t>
      </w:r>
      <w:r w:rsidRPr="00796899">
        <w:rPr>
          <w:rFonts w:ascii="Calibri" w:hAnsi="Calibri"/>
          <w:sz w:val="22"/>
          <w:szCs w:val="22"/>
        </w:rPr>
        <w:tab/>
        <w:t xml:space="preserve">In the event of any dispute </w:t>
      </w:r>
      <w:r w:rsidRPr="00514373">
        <w:rPr>
          <w:rFonts w:ascii="Calibri" w:hAnsi="Calibri"/>
          <w:sz w:val="22"/>
          <w:szCs w:val="22"/>
        </w:rPr>
        <w:t xml:space="preserve">arising out of or relating to this Agreement (the “Dispute”), the Parties shall first seek settlement of the Dispute as set out below. </w:t>
      </w:r>
    </w:p>
    <w:p w14:paraId="70C1E00D" w14:textId="77777777" w:rsidR="00425024" w:rsidRPr="00514373" w:rsidRDefault="00425024" w:rsidP="00425024">
      <w:pPr>
        <w:jc w:val="both"/>
        <w:rPr>
          <w:rFonts w:ascii="Calibri" w:hAnsi="Calibri"/>
          <w:sz w:val="22"/>
          <w:szCs w:val="22"/>
        </w:rPr>
      </w:pPr>
    </w:p>
    <w:p w14:paraId="70C1E00E" w14:textId="77777777" w:rsidR="00425024" w:rsidRDefault="00425024" w:rsidP="00425024">
      <w:pPr>
        <w:ind w:left="720" w:hanging="720"/>
        <w:jc w:val="both"/>
        <w:rPr>
          <w:rFonts w:ascii="Calibri" w:hAnsi="Calibri"/>
          <w:sz w:val="22"/>
          <w:szCs w:val="22"/>
        </w:rPr>
      </w:pPr>
      <w:r w:rsidRPr="00514373">
        <w:rPr>
          <w:rFonts w:ascii="Calibri" w:hAnsi="Calibri"/>
          <w:sz w:val="22"/>
          <w:szCs w:val="22"/>
        </w:rPr>
        <w:t>19.2</w:t>
      </w:r>
      <w:r w:rsidRPr="00514373">
        <w:rPr>
          <w:rFonts w:ascii="Calibri" w:hAnsi="Calibri"/>
          <w:sz w:val="22"/>
          <w:szCs w:val="22"/>
        </w:rPr>
        <w:tab/>
        <w:t xml:space="preserve">The Dispute shall be referred as soon as practicable to </w:t>
      </w:r>
      <w:sdt>
        <w:sdtPr>
          <w:rPr>
            <w:rFonts w:ascii="Calibri" w:hAnsi="Calibri"/>
            <w:sz w:val="22"/>
            <w:szCs w:val="22"/>
          </w:rPr>
          <w:id w:val="32442780"/>
          <w:placeholder>
            <w:docPart w:val="14AA756FD6CB4EF1B9066BC5112B1145"/>
          </w:placeholder>
        </w:sdtPr>
        <w:sdtEndPr>
          <w:rPr>
            <w:highlight w:val="lightGray"/>
          </w:rPr>
        </w:sdtEndPr>
        <w:sdtContent>
          <w:r w:rsidRPr="00721975">
            <w:rPr>
              <w:rFonts w:ascii="Calibri" w:hAnsi="Calibri"/>
              <w:sz w:val="22"/>
              <w:szCs w:val="22"/>
              <w:highlight w:val="lightGray"/>
            </w:rPr>
            <w:t xml:space="preserve">[insert </w:t>
          </w:r>
          <w:r>
            <w:rPr>
              <w:rFonts w:ascii="Calibri" w:hAnsi="Calibri"/>
              <w:sz w:val="22"/>
              <w:szCs w:val="22"/>
              <w:highlight w:val="lightGray"/>
            </w:rPr>
            <w:t xml:space="preserve">DPS Member </w:t>
          </w:r>
          <w:r w:rsidRPr="00721975">
            <w:rPr>
              <w:rFonts w:ascii="Calibri" w:hAnsi="Calibri"/>
              <w:sz w:val="22"/>
              <w:szCs w:val="22"/>
              <w:highlight w:val="lightGray"/>
            </w:rPr>
            <w:t>senior contact]</w:t>
          </w:r>
        </w:sdtContent>
      </w:sdt>
      <w:r w:rsidRPr="00514373">
        <w:rPr>
          <w:rFonts w:ascii="Calibri" w:hAnsi="Calibri"/>
          <w:sz w:val="22"/>
          <w:szCs w:val="22"/>
        </w:rPr>
        <w:t xml:space="preserve"> within the </w:t>
      </w:r>
      <w:r>
        <w:rPr>
          <w:rFonts w:ascii="Calibri" w:hAnsi="Calibri"/>
          <w:sz w:val="22"/>
          <w:szCs w:val="22"/>
        </w:rPr>
        <w:t>DPS Member</w:t>
      </w:r>
      <w:r w:rsidRPr="00514373">
        <w:rPr>
          <w:rFonts w:ascii="Calibri" w:hAnsi="Calibri"/>
          <w:sz w:val="22"/>
          <w:szCs w:val="22"/>
        </w:rPr>
        <w:t xml:space="preserve"> and to </w:t>
      </w:r>
      <w:sdt>
        <w:sdtPr>
          <w:rPr>
            <w:rFonts w:ascii="Calibri" w:hAnsi="Calibri"/>
            <w:sz w:val="22"/>
            <w:szCs w:val="22"/>
          </w:rPr>
          <w:id w:val="32442781"/>
          <w:placeholder>
            <w:docPart w:val="14AA756FD6CB4EF1B9066BC5112B1145"/>
          </w:placeholder>
        </w:sdtPr>
        <w:sdtEndPr/>
        <w:sdtContent>
          <w:r w:rsidR="00A66DBB">
            <w:rPr>
              <w:rFonts w:ascii="Calibri" w:hAnsi="Calibri"/>
              <w:sz w:val="22"/>
              <w:szCs w:val="22"/>
            </w:rPr>
            <w:t>Milena Nolan</w:t>
          </w:r>
        </w:sdtContent>
      </w:sdt>
      <w:r w:rsidRPr="00514373">
        <w:rPr>
          <w:rFonts w:ascii="Calibri" w:hAnsi="Calibri"/>
          <w:sz w:val="22"/>
          <w:szCs w:val="22"/>
        </w:rPr>
        <w:t xml:space="preserve"> within the Contracting Authority respectively.</w:t>
      </w:r>
    </w:p>
    <w:p w14:paraId="70C1E00F" w14:textId="77777777" w:rsidR="00425024" w:rsidRDefault="00425024" w:rsidP="00425024">
      <w:pPr>
        <w:ind w:left="720" w:hanging="720"/>
        <w:jc w:val="both"/>
        <w:rPr>
          <w:rFonts w:ascii="Calibri" w:hAnsi="Calibri"/>
          <w:sz w:val="22"/>
          <w:szCs w:val="22"/>
        </w:rPr>
      </w:pPr>
    </w:p>
    <w:p w14:paraId="70C1E010" w14:textId="77777777" w:rsidR="00425024" w:rsidRDefault="00425024" w:rsidP="00425024">
      <w:pPr>
        <w:ind w:left="720" w:hanging="720"/>
        <w:jc w:val="both"/>
        <w:rPr>
          <w:rFonts w:ascii="Calibri" w:hAnsi="Calibri"/>
          <w:sz w:val="22"/>
          <w:szCs w:val="22"/>
        </w:rPr>
      </w:pPr>
      <w:r w:rsidRPr="00514373">
        <w:rPr>
          <w:rFonts w:ascii="Calibri" w:hAnsi="Calibri"/>
          <w:sz w:val="22"/>
          <w:szCs w:val="22"/>
        </w:rPr>
        <w:t>19.3</w:t>
      </w:r>
      <w:r w:rsidRPr="00514373">
        <w:rPr>
          <w:rFonts w:ascii="Calibri" w:hAnsi="Calibri"/>
          <w:sz w:val="22"/>
          <w:szCs w:val="22"/>
        </w:rPr>
        <w:tab/>
        <w:t xml:space="preserve">If the Dispute has not been resolved within fifteen (15) Business Days (or such longer period as may be agreed in writing </w:t>
      </w:r>
      <w:r>
        <w:rPr>
          <w:rFonts w:asciiTheme="minorHAnsi" w:eastAsiaTheme="minorHAnsi" w:hAnsiTheme="minorHAnsi" w:cstheme="minorBidi"/>
          <w:sz w:val="22"/>
          <w:szCs w:val="22"/>
        </w:rPr>
        <w:t xml:space="preserve">via the </w:t>
      </w:r>
      <w:r w:rsidRPr="00B5672A">
        <w:rPr>
          <w:rFonts w:asciiTheme="minorHAnsi" w:eastAsiaTheme="minorHAnsi" w:hAnsiTheme="minorHAnsi" w:cstheme="minorBidi"/>
          <w:sz w:val="22"/>
          <w:szCs w:val="22"/>
        </w:rPr>
        <w:t>Electronic Platform</w:t>
      </w:r>
      <w:r w:rsidRPr="00514373">
        <w:rPr>
          <w:rFonts w:ascii="Calibri" w:hAnsi="Calibri"/>
          <w:sz w:val="22"/>
          <w:szCs w:val="22"/>
        </w:rPr>
        <w:t xml:space="preserve"> by the Parties) of being referred to the nominated representatives, then either Party may refer the Dispute to an independent mediator, the identity of whom shall be agreed in advance by the Parties.</w:t>
      </w:r>
    </w:p>
    <w:p w14:paraId="70C1E011" w14:textId="77777777" w:rsidR="00425024" w:rsidRDefault="00425024" w:rsidP="00425024">
      <w:pPr>
        <w:ind w:left="720" w:hanging="720"/>
        <w:jc w:val="both"/>
        <w:rPr>
          <w:rFonts w:ascii="Calibri" w:hAnsi="Calibri"/>
          <w:sz w:val="22"/>
          <w:szCs w:val="22"/>
        </w:rPr>
      </w:pPr>
    </w:p>
    <w:p w14:paraId="70C1E012" w14:textId="77777777" w:rsidR="00425024" w:rsidRDefault="00425024" w:rsidP="00425024">
      <w:pPr>
        <w:ind w:left="720" w:hanging="720"/>
        <w:jc w:val="both"/>
        <w:rPr>
          <w:rFonts w:ascii="Calibri" w:hAnsi="Calibri"/>
          <w:sz w:val="22"/>
          <w:szCs w:val="22"/>
        </w:rPr>
      </w:pPr>
      <w:r w:rsidRPr="00514373">
        <w:rPr>
          <w:rFonts w:ascii="Calibri" w:hAnsi="Calibri"/>
          <w:sz w:val="22"/>
          <w:szCs w:val="22"/>
        </w:rPr>
        <w:t>19.4</w:t>
      </w:r>
      <w:r w:rsidRPr="00514373">
        <w:rPr>
          <w:rFonts w:ascii="Calibri" w:hAnsi="Calibri"/>
          <w:sz w:val="22"/>
          <w:szCs w:val="22"/>
        </w:rPr>
        <w:tab/>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p w14:paraId="70C1E013" w14:textId="77777777" w:rsidR="00425024" w:rsidRDefault="00425024" w:rsidP="00425024">
      <w:pPr>
        <w:ind w:left="720" w:hanging="720"/>
        <w:jc w:val="both"/>
        <w:rPr>
          <w:rFonts w:ascii="Calibri" w:hAnsi="Calibri"/>
          <w:sz w:val="22"/>
          <w:szCs w:val="22"/>
        </w:rPr>
      </w:pPr>
    </w:p>
    <w:p w14:paraId="70C1E014" w14:textId="77777777" w:rsidR="00425024" w:rsidRDefault="00425024" w:rsidP="00425024">
      <w:pPr>
        <w:ind w:left="720" w:hanging="720"/>
        <w:jc w:val="both"/>
        <w:rPr>
          <w:rFonts w:ascii="Calibri" w:hAnsi="Calibri"/>
          <w:sz w:val="22"/>
          <w:szCs w:val="22"/>
        </w:rPr>
      </w:pPr>
      <w:r w:rsidRPr="00514373">
        <w:rPr>
          <w:rFonts w:ascii="Calibri" w:hAnsi="Calibri"/>
          <w:sz w:val="22"/>
          <w:szCs w:val="22"/>
        </w:rPr>
        <w:t>19.5</w:t>
      </w:r>
      <w:r w:rsidRPr="00514373">
        <w:rPr>
          <w:rFonts w:ascii="Calibri" w:hAnsi="Calibri"/>
          <w:sz w:val="22"/>
          <w:szCs w:val="22"/>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0C1E015" w14:textId="77777777" w:rsidR="00425024" w:rsidRDefault="00425024" w:rsidP="00425024">
      <w:pPr>
        <w:ind w:left="720" w:hanging="720"/>
        <w:jc w:val="both"/>
        <w:rPr>
          <w:rFonts w:ascii="Calibri" w:hAnsi="Calibri"/>
          <w:sz w:val="22"/>
          <w:szCs w:val="22"/>
        </w:rPr>
      </w:pPr>
    </w:p>
    <w:p w14:paraId="70C1E016" w14:textId="77777777" w:rsidR="00425024" w:rsidRDefault="00425024" w:rsidP="00425024">
      <w:pPr>
        <w:ind w:left="720" w:hanging="720"/>
        <w:jc w:val="both"/>
        <w:rPr>
          <w:rFonts w:ascii="Calibri" w:hAnsi="Calibri"/>
          <w:sz w:val="22"/>
          <w:szCs w:val="22"/>
        </w:rPr>
      </w:pPr>
      <w:r w:rsidRPr="00514373">
        <w:rPr>
          <w:rFonts w:ascii="Calibri" w:hAnsi="Calibri"/>
          <w:sz w:val="22"/>
          <w:szCs w:val="22"/>
        </w:rPr>
        <w:t>19.6</w:t>
      </w:r>
      <w:r w:rsidRPr="00514373">
        <w:rPr>
          <w:rFonts w:ascii="Calibri" w:hAnsi="Calibri"/>
          <w:sz w:val="22"/>
          <w:szCs w:val="22"/>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70C1E017" w14:textId="77777777" w:rsidR="00425024" w:rsidRPr="00514373" w:rsidRDefault="00425024" w:rsidP="00425024">
      <w:pPr>
        <w:tabs>
          <w:tab w:val="left" w:pos="851"/>
          <w:tab w:val="left" w:pos="1985"/>
        </w:tabs>
        <w:jc w:val="both"/>
        <w:rPr>
          <w:rFonts w:ascii="Calibri" w:hAnsi="Calibri"/>
          <w:sz w:val="22"/>
          <w:szCs w:val="22"/>
        </w:rPr>
      </w:pPr>
    </w:p>
    <w:p w14:paraId="70C1E018" w14:textId="77777777" w:rsidR="00425024" w:rsidRDefault="00425024" w:rsidP="00425024">
      <w:pPr>
        <w:ind w:left="720" w:hanging="720"/>
        <w:jc w:val="both"/>
        <w:rPr>
          <w:rFonts w:ascii="Calibri" w:hAnsi="Calibri"/>
          <w:sz w:val="22"/>
          <w:szCs w:val="22"/>
        </w:rPr>
      </w:pPr>
      <w:r w:rsidRPr="00514373">
        <w:rPr>
          <w:rFonts w:ascii="Calibri" w:hAnsi="Calibri"/>
          <w:sz w:val="22"/>
          <w:szCs w:val="22"/>
        </w:rPr>
        <w:t>19.7</w:t>
      </w:r>
      <w:r w:rsidRPr="00514373">
        <w:rPr>
          <w:rFonts w:ascii="Calibri" w:hAnsi="Calibri"/>
          <w:sz w:val="22"/>
          <w:szCs w:val="22"/>
        </w:rPr>
        <w:tab/>
        <w:t xml:space="preserve">For the avoidance of doubt, the obligations of the Parties under this Agreement shall not cease, or be suspended or delayed by the reference of a dispute to mediation.  The </w:t>
      </w:r>
      <w:r>
        <w:rPr>
          <w:rFonts w:ascii="Calibri" w:hAnsi="Calibri"/>
          <w:sz w:val="22"/>
          <w:szCs w:val="22"/>
        </w:rPr>
        <w:t>DPS Member</w:t>
      </w:r>
      <w:r w:rsidRPr="00514373">
        <w:rPr>
          <w:rFonts w:ascii="Calibri" w:hAnsi="Calibri"/>
          <w:sz w:val="22"/>
          <w:szCs w:val="22"/>
        </w:rPr>
        <w:t xml:space="preserve"> shall comply fully with the requirements of the Agreement at all times.</w:t>
      </w:r>
    </w:p>
    <w:p w14:paraId="70C1E019" w14:textId="77777777" w:rsidR="00425024" w:rsidRDefault="00425024" w:rsidP="00425024">
      <w:pPr>
        <w:ind w:left="720" w:hanging="720"/>
        <w:jc w:val="both"/>
        <w:rPr>
          <w:rFonts w:ascii="Calibri" w:hAnsi="Calibri"/>
          <w:sz w:val="22"/>
          <w:szCs w:val="22"/>
        </w:rPr>
      </w:pPr>
    </w:p>
    <w:p w14:paraId="70C1E01A" w14:textId="77777777" w:rsidR="00425024" w:rsidRDefault="00425024" w:rsidP="00425024">
      <w:pPr>
        <w:ind w:left="720" w:hanging="720"/>
        <w:jc w:val="both"/>
        <w:rPr>
          <w:rFonts w:ascii="Calibri" w:hAnsi="Calibri"/>
          <w:sz w:val="22"/>
          <w:szCs w:val="22"/>
        </w:rPr>
      </w:pPr>
      <w:r w:rsidRPr="00514373">
        <w:rPr>
          <w:rFonts w:ascii="Calibri" w:hAnsi="Calibri"/>
          <w:sz w:val="22"/>
          <w:szCs w:val="22"/>
        </w:rPr>
        <w:t>19.8</w:t>
      </w:r>
      <w:r w:rsidRPr="00514373">
        <w:rPr>
          <w:rFonts w:ascii="Calibri" w:hAnsi="Calibri"/>
          <w:sz w:val="22"/>
          <w:szCs w:val="22"/>
        </w:rPr>
        <w:tab/>
      </w:r>
      <w:r w:rsidRPr="00796899">
        <w:rPr>
          <w:rFonts w:ascii="Calibri" w:hAnsi="Calibri"/>
          <w:sz w:val="22"/>
          <w:szCs w:val="22"/>
        </w:rPr>
        <w:t>If, and to the extent that, any Dispute</w:t>
      </w:r>
      <w:r w:rsidRPr="00514373">
        <w:rPr>
          <w:rFonts w:ascii="Calibri" w:hAnsi="Calibri"/>
          <w:sz w:val="22"/>
          <w:szCs w:val="22"/>
        </w:rPr>
        <w:t xml:space="preserve"> has not been settled pursuant to the mediation within </w:t>
      </w:r>
      <w:sdt>
        <w:sdtPr>
          <w:rPr>
            <w:rFonts w:ascii="Calibri" w:hAnsi="Calibri"/>
            <w:sz w:val="22"/>
            <w:szCs w:val="22"/>
          </w:rPr>
          <w:id w:val="103917758"/>
          <w:placeholder>
            <w:docPart w:val="14AA756FD6CB4EF1B9066BC5112B1145"/>
          </w:placeholder>
        </w:sdtPr>
        <w:sdtEndPr>
          <w:rPr>
            <w:b/>
            <w:highlight w:val="lightGray"/>
          </w:rPr>
        </w:sdtEndPr>
        <w:sdtContent>
          <w:r>
            <w:rPr>
              <w:rFonts w:ascii="Calibri" w:hAnsi="Calibri"/>
              <w:b/>
              <w:sz w:val="22"/>
              <w:szCs w:val="22"/>
              <w:highlight w:val="lightGray"/>
            </w:rPr>
            <w:t>30</w:t>
          </w:r>
        </w:sdtContent>
      </w:sdt>
      <w:r w:rsidRPr="00514373">
        <w:rPr>
          <w:rFonts w:ascii="Calibri" w:hAnsi="Calibri"/>
          <w:sz w:val="22"/>
          <w:szCs w:val="22"/>
        </w:rPr>
        <w:t xml:space="preserve"> days of the commencement of the mediation, either party may apply to the Irish courts at any time thereafter.</w:t>
      </w:r>
    </w:p>
    <w:p w14:paraId="70C1E01B" w14:textId="77777777" w:rsidR="00425024" w:rsidRPr="00514373" w:rsidRDefault="00425024" w:rsidP="00425024">
      <w:pPr>
        <w:tabs>
          <w:tab w:val="left" w:pos="851"/>
          <w:tab w:val="left" w:pos="1985"/>
        </w:tabs>
        <w:jc w:val="both"/>
        <w:rPr>
          <w:rFonts w:ascii="Calibri" w:hAnsi="Calibri"/>
          <w:sz w:val="22"/>
          <w:szCs w:val="22"/>
        </w:rPr>
      </w:pPr>
    </w:p>
    <w:p w14:paraId="70C1E01C" w14:textId="77777777" w:rsidR="00425024" w:rsidRPr="00414CC5" w:rsidRDefault="00425024" w:rsidP="00425024">
      <w:pPr>
        <w:pStyle w:val="Heading2"/>
        <w:jc w:val="both"/>
        <w:rPr>
          <w:rFonts w:asciiTheme="minorHAnsi" w:hAnsiTheme="minorHAnsi"/>
          <w:caps/>
        </w:rPr>
      </w:pPr>
      <w:r w:rsidRPr="00414CC5">
        <w:rPr>
          <w:rFonts w:asciiTheme="minorHAnsi" w:hAnsiTheme="minorHAnsi"/>
          <w:caps/>
        </w:rPr>
        <w:t>20. Key Personnel</w:t>
      </w:r>
    </w:p>
    <w:p w14:paraId="70C1E01D" w14:textId="77777777" w:rsidR="00425024" w:rsidRPr="00514373" w:rsidRDefault="00425024" w:rsidP="00425024">
      <w:pPr>
        <w:tabs>
          <w:tab w:val="left" w:pos="851"/>
          <w:tab w:val="left" w:pos="1985"/>
        </w:tabs>
        <w:jc w:val="both"/>
        <w:rPr>
          <w:rFonts w:ascii="Calibri" w:hAnsi="Calibri"/>
          <w:sz w:val="22"/>
          <w:szCs w:val="22"/>
        </w:rPr>
      </w:pPr>
    </w:p>
    <w:p w14:paraId="70C1E01E" w14:textId="77777777" w:rsidR="00425024" w:rsidRPr="00DA604D" w:rsidRDefault="00425024" w:rsidP="00425024">
      <w:pPr>
        <w:pStyle w:val="western"/>
        <w:suppressAutoHyphens w:val="0"/>
        <w:spacing w:before="0" w:after="200"/>
        <w:rPr>
          <w:rFonts w:asciiTheme="minorHAnsi" w:hAnsiTheme="minorHAnsi"/>
          <w:sz w:val="22"/>
          <w:szCs w:val="22"/>
        </w:rPr>
      </w:pPr>
      <w:r w:rsidRPr="00DA604D">
        <w:rPr>
          <w:rFonts w:asciiTheme="minorHAnsi" w:hAnsiTheme="minorHAnsi"/>
          <w:sz w:val="22"/>
          <w:szCs w:val="22"/>
          <w:lang w:eastAsia="en-US"/>
        </w:rPr>
        <w:t xml:space="preserve">The DPS Member undertakes and acknowledges that it is responsible for ensuring that all key personnel as specified in the Application, including but not limited to the Key Account Manager, (“Key Personnel”), assigned by it to provide the services related to the Goods shall be available for the term of this Agreement. The DPS Member acknowledges that the Key Personnel are essential to the proper provision of the Goods to the Contracting Authority and the DPS Clients. In the event that any of the Key Personnel assigned by the </w:t>
      </w:r>
      <w:r>
        <w:rPr>
          <w:rFonts w:asciiTheme="minorHAnsi" w:hAnsiTheme="minorHAnsi"/>
          <w:sz w:val="22"/>
          <w:szCs w:val="22"/>
          <w:lang w:eastAsia="en-US"/>
        </w:rPr>
        <w:t>Contractor</w:t>
      </w:r>
      <w:r w:rsidRPr="00DA604D">
        <w:rPr>
          <w:rFonts w:asciiTheme="minorHAnsi" w:hAnsiTheme="minorHAnsi"/>
          <w:sz w:val="22"/>
          <w:szCs w:val="22"/>
          <w:lang w:eastAsia="en-US"/>
        </w:rPr>
        <w:t xml:space="preserve"> to </w:t>
      </w:r>
      <w:r>
        <w:rPr>
          <w:rFonts w:asciiTheme="minorHAnsi" w:hAnsiTheme="minorHAnsi"/>
          <w:sz w:val="22"/>
          <w:szCs w:val="22"/>
          <w:lang w:eastAsia="en-US"/>
        </w:rPr>
        <w:t>supply</w:t>
      </w:r>
      <w:r w:rsidRPr="00DA604D">
        <w:rPr>
          <w:rFonts w:asciiTheme="minorHAnsi" w:hAnsiTheme="minorHAnsi"/>
          <w:sz w:val="22"/>
          <w:szCs w:val="22"/>
          <w:lang w:eastAsia="en-US"/>
        </w:rPr>
        <w:t xml:space="preserve"> the </w:t>
      </w:r>
      <w:r>
        <w:rPr>
          <w:rFonts w:asciiTheme="minorHAnsi" w:hAnsiTheme="minorHAnsi"/>
          <w:sz w:val="22"/>
          <w:szCs w:val="22"/>
          <w:lang w:eastAsia="en-US"/>
        </w:rPr>
        <w:t>Goods</w:t>
      </w:r>
      <w:r w:rsidRPr="00DA604D">
        <w:rPr>
          <w:rFonts w:asciiTheme="minorHAnsi" w:hAnsiTheme="minorHAnsi"/>
          <w:sz w:val="22"/>
          <w:szCs w:val="22"/>
          <w:lang w:eastAsia="en-US"/>
        </w:rPr>
        <w:t xml:space="preserve"> </w:t>
      </w:r>
      <w:r>
        <w:rPr>
          <w:rFonts w:asciiTheme="minorHAnsi" w:hAnsiTheme="minorHAnsi"/>
          <w:sz w:val="22"/>
          <w:szCs w:val="22"/>
          <w:lang w:eastAsia="en-US"/>
        </w:rPr>
        <w:t xml:space="preserve">and related services </w:t>
      </w:r>
      <w:r w:rsidRPr="00DA604D">
        <w:rPr>
          <w:rFonts w:asciiTheme="minorHAnsi" w:hAnsiTheme="minorHAnsi"/>
          <w:sz w:val="22"/>
          <w:szCs w:val="22"/>
          <w:lang w:eastAsia="en-US"/>
        </w:rPr>
        <w:t xml:space="preserve">under this Agreement becomes unable to provide the Goods for whatever reason then, the DPS Member acknowledges and undertakes that it shall immediately notify the Contracting Authority in writing of the inability of any Key Personnel and replace that person with a person of equivalent experience and expertise (“Replacement Personnel”). The DPS Member shall provide to the Contracting Authority such details as the Contracting Authority may reasonably require in writing regarding any Replacement Personnel. The Contracting Authority shall have absolute discretion as to the suitability of any proposed Replacement Personnel. </w:t>
      </w:r>
    </w:p>
    <w:p w14:paraId="70C1E01F" w14:textId="77777777" w:rsidR="00425024" w:rsidRPr="003F7C9F" w:rsidRDefault="00425024" w:rsidP="00425024">
      <w:pPr>
        <w:pStyle w:val="Heading2"/>
        <w:ind w:firstLine="0"/>
        <w:jc w:val="both"/>
        <w:rPr>
          <w:rFonts w:asciiTheme="minorHAnsi" w:hAnsiTheme="minorHAnsi"/>
          <w:bCs/>
          <w:color w:val="auto"/>
        </w:rPr>
      </w:pPr>
      <w:r w:rsidRPr="003F7C9F">
        <w:rPr>
          <w:rFonts w:asciiTheme="minorHAnsi" w:hAnsiTheme="minorHAnsi"/>
          <w:color w:val="auto"/>
          <w:lang w:val="en-US"/>
        </w:rPr>
        <w:lastRenderedPageBreak/>
        <w:t>21.</w:t>
      </w:r>
      <w:r w:rsidRPr="003F7C9F">
        <w:rPr>
          <w:rFonts w:asciiTheme="minorHAnsi" w:hAnsiTheme="minorHAnsi"/>
          <w:color w:val="auto"/>
          <w:lang w:val="en-US"/>
        </w:rPr>
        <w:tab/>
        <w:t>FORCE MAJEURE AND CONTINGENCY PLAN</w:t>
      </w:r>
    </w:p>
    <w:p w14:paraId="70C1E020" w14:textId="77777777" w:rsidR="00425024" w:rsidRPr="003F7C9F" w:rsidRDefault="00425024" w:rsidP="00425024">
      <w:pPr>
        <w:pStyle w:val="DefaultText"/>
        <w:ind w:left="720" w:hanging="720"/>
        <w:jc w:val="both"/>
        <w:rPr>
          <w:rFonts w:asciiTheme="minorHAnsi" w:hAnsiTheme="minorHAnsi"/>
          <w:sz w:val="22"/>
          <w:szCs w:val="22"/>
          <w:lang w:val="en-US"/>
        </w:rPr>
      </w:pPr>
      <w:r w:rsidRPr="003F7C9F">
        <w:rPr>
          <w:rFonts w:asciiTheme="minorHAnsi" w:hAnsiTheme="minorHAnsi"/>
          <w:sz w:val="22"/>
          <w:szCs w:val="22"/>
          <w:lang w:val="en-US"/>
        </w:rPr>
        <w:t>21.1</w:t>
      </w:r>
      <w:r w:rsidRPr="003F7C9F">
        <w:rPr>
          <w:rFonts w:asciiTheme="minorHAnsi" w:hAnsiTheme="minorHAnsi"/>
          <w:sz w:val="22"/>
          <w:szCs w:val="22"/>
          <w:lang w:val="en-US"/>
        </w:rPr>
        <w:tab/>
        <w:t>In the event of any failure, interruption or delay in the performance of the Parties’ obligations (or of any of them) resulting from any Force Majeure Event not reasonably within the control of the Party concerned (“the Affected Party”</w:t>
      </w:r>
      <w:r w:rsidRPr="003F7C9F">
        <w:rPr>
          <w:rFonts w:asciiTheme="minorHAnsi" w:hAnsiTheme="minorHAnsi"/>
          <w:b/>
          <w:sz w:val="22"/>
          <w:szCs w:val="22"/>
          <w:lang w:val="en-US"/>
        </w:rPr>
        <w:t>)</w:t>
      </w:r>
      <w:r w:rsidRPr="003F7C9F">
        <w:rPr>
          <w:rFonts w:asciiTheme="minorHAnsi" w:hAnsiTheme="minorHAnsi"/>
          <w:sz w:val="22"/>
          <w:szCs w:val="22"/>
          <w:lang w:val="en-US"/>
        </w:rPr>
        <w:t>, the Affected Party shall promptly notify the other Party in writing specifying:</w:t>
      </w:r>
    </w:p>
    <w:p w14:paraId="70C1E021" w14:textId="77777777" w:rsidR="00425024" w:rsidRPr="003F7C9F" w:rsidRDefault="00425024" w:rsidP="00425024">
      <w:pPr>
        <w:pStyle w:val="DefaultText"/>
        <w:ind w:left="720" w:hanging="720"/>
        <w:jc w:val="both"/>
        <w:rPr>
          <w:rFonts w:asciiTheme="minorHAnsi" w:hAnsiTheme="minorHAnsi"/>
          <w:sz w:val="22"/>
          <w:szCs w:val="22"/>
          <w:lang w:val="en-US"/>
        </w:rPr>
      </w:pPr>
    </w:p>
    <w:p w14:paraId="70C1E022" w14:textId="77777777" w:rsidR="00425024" w:rsidRPr="003F7C9F" w:rsidRDefault="00425024" w:rsidP="00425024">
      <w:pPr>
        <w:pStyle w:val="DefaultText"/>
        <w:ind w:left="720" w:firstLine="720"/>
        <w:jc w:val="both"/>
        <w:rPr>
          <w:rFonts w:asciiTheme="minorHAnsi" w:hAnsiTheme="minorHAnsi"/>
          <w:sz w:val="22"/>
          <w:szCs w:val="22"/>
          <w:lang w:val="en-US"/>
        </w:rPr>
      </w:pPr>
      <w:r w:rsidRPr="003F7C9F">
        <w:rPr>
          <w:rFonts w:asciiTheme="minorHAnsi" w:hAnsiTheme="minorHAnsi"/>
          <w:sz w:val="22"/>
          <w:szCs w:val="22"/>
          <w:lang w:val="en-US"/>
        </w:rPr>
        <w:t>1. the nature of the Force Majeure Event;</w:t>
      </w:r>
    </w:p>
    <w:p w14:paraId="70C1E023" w14:textId="77777777" w:rsidR="00425024" w:rsidRPr="003F7C9F" w:rsidRDefault="00425024" w:rsidP="00425024">
      <w:pPr>
        <w:pStyle w:val="DefaultText"/>
        <w:ind w:left="720"/>
        <w:jc w:val="both"/>
        <w:rPr>
          <w:rFonts w:asciiTheme="minorHAnsi" w:hAnsiTheme="minorHAnsi"/>
          <w:sz w:val="22"/>
          <w:szCs w:val="22"/>
          <w:lang w:val="en-US"/>
        </w:rPr>
      </w:pPr>
      <w:r w:rsidRPr="003F7C9F">
        <w:rPr>
          <w:rFonts w:asciiTheme="minorHAnsi" w:hAnsiTheme="minorHAnsi"/>
          <w:sz w:val="22"/>
          <w:szCs w:val="22"/>
          <w:lang w:val="en-US"/>
        </w:rPr>
        <w:tab/>
        <w:t>2. the anticipated delay in the performance of obligations;</w:t>
      </w:r>
    </w:p>
    <w:p w14:paraId="70C1E024" w14:textId="77777777" w:rsidR="00425024" w:rsidRPr="003F7C9F" w:rsidRDefault="00425024" w:rsidP="00425024">
      <w:pPr>
        <w:pStyle w:val="DefaultText"/>
        <w:ind w:left="720"/>
        <w:jc w:val="both"/>
        <w:rPr>
          <w:rFonts w:asciiTheme="minorHAnsi" w:hAnsiTheme="minorHAnsi"/>
          <w:sz w:val="22"/>
          <w:szCs w:val="22"/>
          <w:lang w:val="en-US"/>
        </w:rPr>
      </w:pPr>
      <w:r w:rsidRPr="003F7C9F">
        <w:rPr>
          <w:rFonts w:asciiTheme="minorHAnsi" w:hAnsiTheme="minorHAnsi"/>
          <w:sz w:val="22"/>
          <w:szCs w:val="22"/>
          <w:lang w:val="en-US"/>
        </w:rPr>
        <w:tab/>
        <w:t xml:space="preserve">3. the action proposed to </w:t>
      </w:r>
      <w:proofErr w:type="spellStart"/>
      <w:r w:rsidRPr="003F7C9F">
        <w:rPr>
          <w:rFonts w:asciiTheme="minorHAnsi" w:hAnsiTheme="minorHAnsi"/>
          <w:sz w:val="22"/>
          <w:szCs w:val="22"/>
          <w:lang w:val="en-US"/>
        </w:rPr>
        <w:t>minimise</w:t>
      </w:r>
      <w:proofErr w:type="spellEnd"/>
      <w:r w:rsidRPr="003F7C9F">
        <w:rPr>
          <w:rFonts w:asciiTheme="minorHAnsi" w:hAnsiTheme="minorHAnsi"/>
          <w:sz w:val="22"/>
          <w:szCs w:val="22"/>
          <w:lang w:val="en-US"/>
        </w:rPr>
        <w:t xml:space="preserve"> the impact of the Force Majeure.</w:t>
      </w:r>
    </w:p>
    <w:p w14:paraId="70C1E025" w14:textId="77777777" w:rsidR="00425024" w:rsidRPr="003F7C9F" w:rsidRDefault="00425024" w:rsidP="00425024">
      <w:pPr>
        <w:pStyle w:val="DefaultText"/>
        <w:ind w:left="720"/>
        <w:jc w:val="both"/>
        <w:rPr>
          <w:rFonts w:asciiTheme="minorHAnsi" w:hAnsiTheme="minorHAnsi"/>
          <w:sz w:val="22"/>
          <w:szCs w:val="22"/>
          <w:lang w:val="en-US"/>
        </w:rPr>
      </w:pPr>
      <w:r w:rsidRPr="003F7C9F">
        <w:rPr>
          <w:rFonts w:asciiTheme="minorHAnsi" w:hAnsiTheme="minorHAnsi"/>
          <w:sz w:val="22"/>
          <w:szCs w:val="22"/>
          <w:lang w:val="en-US"/>
        </w:rPr>
        <w:br/>
        <w:t xml:space="preserve">and the Affected Party shall not be liable or have any responsibility of any kind for any loss or damage thereby incurred or suffered by the other party; </w:t>
      </w:r>
      <w:r w:rsidRPr="003F7C9F">
        <w:rPr>
          <w:rFonts w:asciiTheme="minorHAnsi" w:hAnsiTheme="minorHAnsi"/>
          <w:b/>
          <w:sz w:val="22"/>
          <w:szCs w:val="22"/>
          <w:lang w:val="en-US"/>
        </w:rPr>
        <w:t>provided always</w:t>
      </w:r>
      <w:r w:rsidRPr="003F7C9F">
        <w:rPr>
          <w:rFonts w:asciiTheme="minorHAnsi" w:hAnsiTheme="minorHAnsi"/>
          <w:sz w:val="22"/>
          <w:szCs w:val="22"/>
          <w:lang w:val="en-US"/>
        </w:rPr>
        <w:t xml:space="preserve"> that the Affected Party shall use all reasonable efforts to </w:t>
      </w:r>
      <w:proofErr w:type="spellStart"/>
      <w:r w:rsidRPr="003F7C9F">
        <w:rPr>
          <w:rFonts w:asciiTheme="minorHAnsi" w:hAnsiTheme="minorHAnsi"/>
          <w:sz w:val="22"/>
          <w:szCs w:val="22"/>
          <w:lang w:val="en-US"/>
        </w:rPr>
        <w:t>minimise</w:t>
      </w:r>
      <w:proofErr w:type="spellEnd"/>
      <w:r w:rsidRPr="003F7C9F">
        <w:rPr>
          <w:rFonts w:asciiTheme="minorHAnsi" w:hAnsiTheme="minorHAnsi"/>
          <w:sz w:val="22"/>
          <w:szCs w:val="22"/>
          <w:lang w:val="en-US"/>
        </w:rPr>
        <w:t xml:space="preserve"> the effects of the same and shall resume the performance of its obligations as soon as reasonably possible after the removal of the cause. </w:t>
      </w:r>
    </w:p>
    <w:p w14:paraId="70C1E026" w14:textId="77777777" w:rsidR="00425024" w:rsidRPr="003F7C9F" w:rsidRDefault="00425024" w:rsidP="00425024">
      <w:pPr>
        <w:pStyle w:val="DefaultText"/>
        <w:jc w:val="both"/>
        <w:rPr>
          <w:rFonts w:asciiTheme="minorHAnsi" w:hAnsiTheme="minorHAnsi"/>
          <w:sz w:val="22"/>
          <w:szCs w:val="22"/>
          <w:lang w:val="en-US"/>
        </w:rPr>
      </w:pPr>
    </w:p>
    <w:p w14:paraId="70C1E027" w14:textId="77777777" w:rsidR="00425024" w:rsidRPr="003F7C9F" w:rsidRDefault="00425024" w:rsidP="00425024">
      <w:pPr>
        <w:pStyle w:val="DefaultText"/>
        <w:ind w:left="731" w:hanging="731"/>
        <w:jc w:val="both"/>
        <w:rPr>
          <w:rFonts w:asciiTheme="minorHAnsi" w:hAnsiTheme="minorHAnsi"/>
          <w:sz w:val="22"/>
          <w:szCs w:val="22"/>
          <w:lang w:val="en-US"/>
        </w:rPr>
      </w:pPr>
      <w:r w:rsidRPr="003F7C9F">
        <w:rPr>
          <w:rFonts w:asciiTheme="minorHAnsi" w:hAnsiTheme="minorHAnsi"/>
          <w:sz w:val="22"/>
          <w:szCs w:val="22"/>
          <w:lang w:val="en-US"/>
        </w:rPr>
        <w:t>21.2</w:t>
      </w:r>
      <w:r w:rsidRPr="003F7C9F">
        <w:rPr>
          <w:rFonts w:asciiTheme="minorHAnsi" w:hAnsiTheme="minorHAnsi"/>
          <w:sz w:val="22"/>
          <w:szCs w:val="22"/>
          <w:lang w:val="en-US"/>
        </w:rPr>
        <w:tab/>
        <w:t xml:space="preserve">If the Force Majeure Event continues for 60 </w:t>
      </w:r>
      <w:r w:rsidRPr="003F7C9F">
        <w:rPr>
          <w:rFonts w:asciiTheme="minorHAnsi" w:hAnsiTheme="minorHAnsi"/>
          <w:sz w:val="22"/>
          <w:szCs w:val="22"/>
          <w:u w:val="single"/>
          <w:lang w:val="en-US"/>
        </w:rPr>
        <w:t>calendar</w:t>
      </w:r>
      <w:r w:rsidRPr="003F7C9F">
        <w:rPr>
          <w:rFonts w:asciiTheme="minorHAnsi" w:hAnsiTheme="minorHAnsi"/>
          <w:sz w:val="22"/>
          <w:szCs w:val="22"/>
          <w:lang w:val="en-US"/>
        </w:rPr>
        <w:t xml:space="preserve"> days either Party may terminate at 14 days’ notice.</w:t>
      </w:r>
    </w:p>
    <w:p w14:paraId="70C1E028" w14:textId="77777777" w:rsidR="00425024" w:rsidRPr="003F7C9F" w:rsidRDefault="00425024" w:rsidP="00425024">
      <w:pPr>
        <w:pStyle w:val="DefaultText"/>
        <w:ind w:left="731" w:hanging="731"/>
        <w:jc w:val="both"/>
        <w:rPr>
          <w:rFonts w:asciiTheme="minorHAnsi" w:hAnsiTheme="minorHAnsi"/>
          <w:sz w:val="22"/>
          <w:szCs w:val="22"/>
          <w:lang w:val="en-US"/>
        </w:rPr>
      </w:pPr>
    </w:p>
    <w:p w14:paraId="70C1E029" w14:textId="77777777" w:rsidR="00425024" w:rsidRPr="003F7C9F" w:rsidRDefault="00425024" w:rsidP="00425024">
      <w:pPr>
        <w:pStyle w:val="DefaultText"/>
        <w:ind w:left="731" w:hanging="731"/>
        <w:jc w:val="both"/>
        <w:rPr>
          <w:rFonts w:asciiTheme="minorHAnsi" w:hAnsiTheme="minorHAnsi"/>
          <w:sz w:val="22"/>
          <w:szCs w:val="22"/>
          <w:lang w:val="en-US"/>
        </w:rPr>
      </w:pPr>
      <w:r w:rsidRPr="003F7C9F">
        <w:rPr>
          <w:rFonts w:asciiTheme="minorHAnsi" w:hAnsiTheme="minorHAnsi"/>
          <w:sz w:val="22"/>
          <w:szCs w:val="22"/>
          <w:lang w:val="en-US"/>
        </w:rPr>
        <w:t>21.3</w:t>
      </w:r>
      <w:r w:rsidRPr="003F7C9F">
        <w:rPr>
          <w:rFonts w:asciiTheme="minorHAnsi" w:hAnsiTheme="minorHAnsi"/>
          <w:sz w:val="22"/>
          <w:szCs w:val="22"/>
          <w:lang w:val="en-US"/>
        </w:rPr>
        <w:tab/>
        <w:t xml:space="preserve">The </w:t>
      </w:r>
      <w:r>
        <w:rPr>
          <w:rFonts w:asciiTheme="minorHAnsi" w:hAnsiTheme="minorHAnsi"/>
          <w:sz w:val="22"/>
          <w:szCs w:val="22"/>
          <w:lang w:val="en-US"/>
        </w:rPr>
        <w:t>DPS</w:t>
      </w:r>
      <w:r w:rsidRPr="003F7C9F">
        <w:rPr>
          <w:rFonts w:asciiTheme="minorHAnsi" w:hAnsiTheme="minorHAnsi"/>
          <w:sz w:val="22"/>
          <w:szCs w:val="22"/>
          <w:lang w:val="en-US"/>
        </w:rPr>
        <w:t xml:space="preserve"> Member shall have in place a credible contingency plan (the “Contingency Plan”) approved by the Contracting Authority that can be activated in case of an emergency or in unforeseen circumstances that will guarantee continuity of supply to all </w:t>
      </w:r>
      <w:r>
        <w:rPr>
          <w:rFonts w:asciiTheme="minorHAnsi" w:hAnsiTheme="minorHAnsi"/>
          <w:sz w:val="22"/>
          <w:szCs w:val="22"/>
          <w:lang w:val="en-US"/>
        </w:rPr>
        <w:t xml:space="preserve">DPS </w:t>
      </w:r>
      <w:r w:rsidRPr="003F7C9F">
        <w:rPr>
          <w:rFonts w:asciiTheme="minorHAnsi" w:hAnsiTheme="minorHAnsi"/>
          <w:sz w:val="22"/>
          <w:szCs w:val="22"/>
          <w:lang w:val="en-US"/>
        </w:rPr>
        <w:t>Clients without exception withi</w:t>
      </w:r>
      <w:r>
        <w:rPr>
          <w:rFonts w:asciiTheme="minorHAnsi" w:hAnsiTheme="minorHAnsi"/>
          <w:sz w:val="22"/>
          <w:szCs w:val="22"/>
          <w:lang w:val="en-US"/>
        </w:rPr>
        <w:t>n a reasonable timeframe.  The DPS</w:t>
      </w:r>
      <w:r w:rsidRPr="003F7C9F">
        <w:rPr>
          <w:rFonts w:asciiTheme="minorHAnsi" w:hAnsiTheme="minorHAnsi"/>
          <w:sz w:val="22"/>
          <w:szCs w:val="22"/>
          <w:lang w:val="en-US"/>
        </w:rPr>
        <w:t xml:space="preserve"> Member shall advise the Contracting Authority of any material change to the Contingency Plan (as approved by the Contracting Authority prior to the execution of this Agreement) from time to time and comply with any reasonable directions of the Contracting Authority with regard to same.</w:t>
      </w:r>
    </w:p>
    <w:p w14:paraId="70C1E02A" w14:textId="77777777" w:rsidR="00425024" w:rsidRPr="00514373" w:rsidRDefault="00425024" w:rsidP="00425024">
      <w:pPr>
        <w:jc w:val="both"/>
        <w:rPr>
          <w:rFonts w:ascii="Calibri" w:hAnsi="Calibri"/>
          <w:b/>
          <w:sz w:val="22"/>
          <w:szCs w:val="22"/>
        </w:rPr>
      </w:pPr>
    </w:p>
    <w:p w14:paraId="70C1E02B" w14:textId="77777777" w:rsidR="00425024" w:rsidRPr="00514373" w:rsidRDefault="00425024" w:rsidP="00425024">
      <w:pPr>
        <w:jc w:val="both"/>
        <w:rPr>
          <w:rFonts w:ascii="Calibri" w:hAnsi="Calibri"/>
          <w:b/>
          <w:sz w:val="22"/>
          <w:szCs w:val="22"/>
        </w:rPr>
      </w:pPr>
    </w:p>
    <w:p w14:paraId="70C1E02C" w14:textId="77777777" w:rsidR="00425024" w:rsidRPr="00514373" w:rsidRDefault="00425024" w:rsidP="00425024">
      <w:pPr>
        <w:jc w:val="both"/>
        <w:rPr>
          <w:rFonts w:ascii="Calibri" w:hAnsi="Calibri"/>
          <w:sz w:val="22"/>
          <w:szCs w:val="22"/>
        </w:rPr>
      </w:pPr>
      <w:r w:rsidRPr="00514373">
        <w:rPr>
          <w:rFonts w:ascii="Calibri" w:hAnsi="Calibri"/>
          <w:b/>
          <w:sz w:val="22"/>
          <w:szCs w:val="22"/>
        </w:rPr>
        <w:t xml:space="preserve">IN WITNESS WHEREOF </w:t>
      </w:r>
      <w:r w:rsidRPr="00514373">
        <w:rPr>
          <w:rFonts w:ascii="Calibri" w:hAnsi="Calibri"/>
          <w:sz w:val="22"/>
          <w:szCs w:val="22"/>
        </w:rPr>
        <w:t xml:space="preserve">this </w:t>
      </w:r>
      <w:r>
        <w:rPr>
          <w:rFonts w:ascii="Calibri" w:hAnsi="Calibri"/>
          <w:sz w:val="22"/>
          <w:szCs w:val="22"/>
        </w:rPr>
        <w:t>DPS Agreement</w:t>
      </w:r>
      <w:r w:rsidRPr="00514373">
        <w:rPr>
          <w:rFonts w:ascii="Calibri" w:hAnsi="Calibri"/>
          <w:sz w:val="22"/>
          <w:szCs w:val="22"/>
        </w:rPr>
        <w:t xml:space="preserve"> has been executed by the Parties hereto as of the date first above written. </w:t>
      </w:r>
    </w:p>
    <w:p w14:paraId="70C1E02D" w14:textId="77777777" w:rsidR="00425024" w:rsidRPr="00514373" w:rsidRDefault="00425024" w:rsidP="00425024">
      <w:pPr>
        <w:jc w:val="both"/>
        <w:rPr>
          <w:rFonts w:ascii="Calibri" w:hAnsi="Calibri"/>
          <w:b/>
          <w:sz w:val="22"/>
          <w:szCs w:val="22"/>
        </w:rPr>
      </w:pPr>
    </w:p>
    <w:p w14:paraId="70C1E02E" w14:textId="77777777" w:rsidR="00425024" w:rsidRPr="00514373" w:rsidRDefault="00425024" w:rsidP="00425024">
      <w:pPr>
        <w:tabs>
          <w:tab w:val="left" w:pos="851"/>
          <w:tab w:val="left" w:pos="1985"/>
        </w:tabs>
        <w:jc w:val="both"/>
        <w:rPr>
          <w:rFonts w:ascii="Calibri" w:hAnsi="Calibri"/>
          <w:b/>
          <w:sz w:val="22"/>
          <w:szCs w:val="22"/>
        </w:rPr>
      </w:pPr>
    </w:p>
    <w:p w14:paraId="70C1E02F" w14:textId="77777777" w:rsidR="00425024" w:rsidRPr="00514373" w:rsidRDefault="00425024" w:rsidP="00425024">
      <w:pPr>
        <w:tabs>
          <w:tab w:val="left" w:pos="851"/>
          <w:tab w:val="left" w:pos="1985"/>
        </w:tabs>
        <w:jc w:val="both"/>
        <w:rPr>
          <w:rFonts w:ascii="Calibri" w:hAnsi="Calibr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1"/>
        <w:gridCol w:w="4530"/>
      </w:tblGrid>
      <w:tr w:rsidR="00425024" w:rsidRPr="00514373" w14:paraId="70C1E046" w14:textId="77777777" w:rsidTr="00425024">
        <w:trPr>
          <w:trHeight w:val="1535"/>
        </w:trPr>
        <w:tc>
          <w:tcPr>
            <w:tcW w:w="4643" w:type="dxa"/>
          </w:tcPr>
          <w:p w14:paraId="70C1E030" w14:textId="77777777" w:rsidR="00425024" w:rsidRPr="00514373" w:rsidRDefault="00425024" w:rsidP="00425024">
            <w:pPr>
              <w:jc w:val="both"/>
              <w:rPr>
                <w:rFonts w:ascii="Calibri" w:hAnsi="Calibri"/>
                <w:b/>
                <w:lang w:val="en-US"/>
              </w:rPr>
            </w:pPr>
          </w:p>
          <w:p w14:paraId="70C1E031" w14:textId="77777777" w:rsidR="00425024" w:rsidRPr="00514373" w:rsidRDefault="00425024" w:rsidP="00425024">
            <w:pPr>
              <w:jc w:val="both"/>
              <w:rPr>
                <w:rFonts w:ascii="Calibri" w:hAnsi="Calibri"/>
                <w:b/>
                <w:lang w:val="en-US"/>
              </w:rPr>
            </w:pPr>
            <w:r w:rsidRPr="00514373">
              <w:rPr>
                <w:rFonts w:ascii="Calibri" w:hAnsi="Calibri"/>
                <w:b/>
                <w:sz w:val="22"/>
                <w:szCs w:val="22"/>
                <w:lang w:val="en-US"/>
              </w:rPr>
              <w:t>SIGNED</w:t>
            </w:r>
            <w:r w:rsidRPr="00514373">
              <w:rPr>
                <w:rFonts w:ascii="Calibri" w:hAnsi="Calibri"/>
                <w:bCs/>
                <w:sz w:val="22"/>
                <w:szCs w:val="22"/>
                <w:lang w:val="en-US"/>
              </w:rPr>
              <w:t xml:space="preserve"> by </w:t>
            </w:r>
            <w:r w:rsidRPr="00514373">
              <w:rPr>
                <w:rFonts w:ascii="Calibri" w:hAnsi="Calibri"/>
                <w:b/>
                <w:sz w:val="22"/>
                <w:szCs w:val="22"/>
                <w:lang w:val="en-US"/>
              </w:rPr>
              <w:t>____________,</w:t>
            </w:r>
            <w:r w:rsidRPr="00514373">
              <w:rPr>
                <w:rFonts w:ascii="Calibri" w:hAnsi="Calibri"/>
                <w:bCs/>
                <w:sz w:val="22"/>
                <w:szCs w:val="22"/>
                <w:lang w:val="en-US"/>
              </w:rPr>
              <w:tab/>
            </w:r>
            <w:r w:rsidRPr="00514373">
              <w:rPr>
                <w:rFonts w:ascii="Calibri" w:hAnsi="Calibri"/>
                <w:b/>
                <w:sz w:val="22"/>
                <w:szCs w:val="22"/>
                <w:lang w:val="en-US"/>
              </w:rPr>
              <w:tab/>
            </w:r>
            <w:r w:rsidRPr="00514373">
              <w:rPr>
                <w:rFonts w:ascii="Calibri" w:hAnsi="Calibri"/>
                <w:b/>
                <w:sz w:val="22"/>
                <w:szCs w:val="22"/>
                <w:lang w:val="en-US"/>
              </w:rPr>
              <w:tab/>
            </w:r>
            <w:r w:rsidRPr="00514373">
              <w:rPr>
                <w:rFonts w:ascii="Calibri" w:hAnsi="Calibri"/>
                <w:b/>
                <w:sz w:val="22"/>
                <w:szCs w:val="22"/>
                <w:lang w:val="en-US"/>
              </w:rPr>
              <w:tab/>
            </w:r>
          </w:p>
          <w:p w14:paraId="70C1E032" w14:textId="77777777" w:rsidR="00425024" w:rsidRPr="00514373" w:rsidRDefault="00425024" w:rsidP="00425024">
            <w:pPr>
              <w:jc w:val="both"/>
              <w:rPr>
                <w:rFonts w:ascii="Calibri" w:hAnsi="Calibri"/>
                <w:bCs/>
                <w:lang w:val="en-US"/>
              </w:rPr>
            </w:pPr>
            <w:r w:rsidRPr="00514373">
              <w:rPr>
                <w:rFonts w:ascii="Calibri" w:hAnsi="Calibri"/>
                <w:bCs/>
                <w:sz w:val="22"/>
                <w:szCs w:val="22"/>
                <w:lang w:val="en-US"/>
              </w:rPr>
              <w:t xml:space="preserve">being an Officer so </w:t>
            </w:r>
            <w:proofErr w:type="spellStart"/>
            <w:r w:rsidRPr="00514373">
              <w:rPr>
                <w:rFonts w:ascii="Calibri" w:hAnsi="Calibri"/>
                <w:bCs/>
                <w:sz w:val="22"/>
                <w:szCs w:val="22"/>
                <w:lang w:val="en-US"/>
              </w:rPr>
              <w:t>authorised</w:t>
            </w:r>
            <w:proofErr w:type="spellEnd"/>
          </w:p>
          <w:p w14:paraId="70C1E033" w14:textId="77777777" w:rsidR="00425024" w:rsidRPr="00514373" w:rsidRDefault="00425024" w:rsidP="00425024">
            <w:pPr>
              <w:jc w:val="both"/>
              <w:rPr>
                <w:rFonts w:ascii="Calibri" w:hAnsi="Calibri"/>
                <w:b/>
                <w:lang w:val="en-US"/>
              </w:rPr>
            </w:pPr>
            <w:r w:rsidRPr="00514373">
              <w:rPr>
                <w:rFonts w:ascii="Calibri" w:hAnsi="Calibri"/>
                <w:bCs/>
                <w:sz w:val="22"/>
                <w:szCs w:val="22"/>
                <w:lang w:val="en-US"/>
              </w:rPr>
              <w:t xml:space="preserve">by the </w:t>
            </w:r>
            <w:r w:rsidRPr="00514373">
              <w:rPr>
                <w:rFonts w:ascii="Calibri" w:hAnsi="Calibri"/>
                <w:b/>
                <w:sz w:val="22"/>
                <w:szCs w:val="22"/>
                <w:lang w:val="en-US"/>
              </w:rPr>
              <w:t xml:space="preserve">CONTRACTING AUTHORITY </w:t>
            </w:r>
          </w:p>
          <w:p w14:paraId="70C1E034" w14:textId="77777777" w:rsidR="00425024" w:rsidRPr="00514373" w:rsidRDefault="00425024" w:rsidP="00425024">
            <w:pPr>
              <w:jc w:val="both"/>
              <w:rPr>
                <w:rFonts w:ascii="Calibri" w:hAnsi="Calibri"/>
                <w:bCs/>
              </w:rPr>
            </w:pPr>
          </w:p>
          <w:p w14:paraId="70C1E035" w14:textId="77777777" w:rsidR="00425024" w:rsidRPr="00514373" w:rsidRDefault="00425024" w:rsidP="00425024">
            <w:pPr>
              <w:jc w:val="both"/>
              <w:rPr>
                <w:rFonts w:ascii="Calibri" w:hAnsi="Calibri"/>
                <w:bCs/>
              </w:rPr>
            </w:pPr>
          </w:p>
          <w:p w14:paraId="70C1E036" w14:textId="77777777" w:rsidR="00425024" w:rsidRPr="00514373" w:rsidRDefault="00425024" w:rsidP="00425024">
            <w:pPr>
              <w:jc w:val="both"/>
              <w:rPr>
                <w:rFonts w:ascii="Calibri" w:hAnsi="Calibri"/>
                <w:bCs/>
              </w:rPr>
            </w:pPr>
            <w:r w:rsidRPr="00514373">
              <w:rPr>
                <w:rFonts w:ascii="Calibri" w:hAnsi="Calibri"/>
                <w:bCs/>
                <w:sz w:val="22"/>
                <w:szCs w:val="22"/>
              </w:rPr>
              <w:t>in the presence of:</w:t>
            </w:r>
          </w:p>
          <w:p w14:paraId="70C1E037" w14:textId="77777777" w:rsidR="00425024" w:rsidRPr="00514373" w:rsidRDefault="00425024" w:rsidP="00425024">
            <w:pPr>
              <w:jc w:val="both"/>
              <w:rPr>
                <w:rFonts w:ascii="Calibri" w:hAnsi="Calibri"/>
                <w:b/>
              </w:rPr>
            </w:pPr>
          </w:p>
          <w:p w14:paraId="70C1E038" w14:textId="77777777" w:rsidR="00425024" w:rsidRPr="00514373" w:rsidRDefault="00425024" w:rsidP="00425024">
            <w:pPr>
              <w:jc w:val="both"/>
              <w:rPr>
                <w:rFonts w:ascii="Calibri" w:hAnsi="Calibri"/>
                <w:b/>
              </w:rPr>
            </w:pPr>
            <w:r w:rsidRPr="00514373">
              <w:rPr>
                <w:rFonts w:ascii="Calibri" w:hAnsi="Calibri"/>
                <w:b/>
                <w:sz w:val="22"/>
                <w:szCs w:val="22"/>
              </w:rPr>
              <w:t>_____________________</w:t>
            </w:r>
          </w:p>
          <w:p w14:paraId="70C1E039" w14:textId="77777777" w:rsidR="00425024" w:rsidRPr="00514373" w:rsidRDefault="00425024" w:rsidP="00425024">
            <w:pPr>
              <w:jc w:val="both"/>
              <w:rPr>
                <w:rFonts w:ascii="Calibri" w:hAnsi="Calibri"/>
                <w:b/>
                <w:bCs/>
                <w:iCs/>
              </w:rPr>
            </w:pPr>
            <w:r w:rsidRPr="00514373">
              <w:rPr>
                <w:rFonts w:ascii="Calibri" w:hAnsi="Calibri"/>
                <w:b/>
                <w:bCs/>
                <w:iCs/>
                <w:sz w:val="22"/>
                <w:szCs w:val="22"/>
              </w:rPr>
              <w:t>Witness</w:t>
            </w:r>
          </w:p>
          <w:p w14:paraId="70C1E03A" w14:textId="77777777" w:rsidR="00425024" w:rsidRPr="00514373" w:rsidRDefault="00425024" w:rsidP="00425024">
            <w:pPr>
              <w:tabs>
                <w:tab w:val="left" w:pos="851"/>
                <w:tab w:val="left" w:pos="1985"/>
              </w:tabs>
              <w:jc w:val="both"/>
              <w:rPr>
                <w:rFonts w:ascii="Calibri" w:hAnsi="Calibri"/>
                <w:b/>
              </w:rPr>
            </w:pPr>
          </w:p>
        </w:tc>
        <w:tc>
          <w:tcPr>
            <w:tcW w:w="4643" w:type="dxa"/>
          </w:tcPr>
          <w:p w14:paraId="70C1E03B" w14:textId="77777777" w:rsidR="00425024" w:rsidRPr="00514373" w:rsidRDefault="00425024" w:rsidP="00425024">
            <w:pPr>
              <w:jc w:val="both"/>
              <w:rPr>
                <w:rFonts w:ascii="Calibri" w:hAnsi="Calibri"/>
                <w:b/>
                <w:lang w:val="en-US"/>
              </w:rPr>
            </w:pPr>
          </w:p>
          <w:p w14:paraId="70C1E03C" w14:textId="77777777" w:rsidR="00425024" w:rsidRPr="00514373" w:rsidRDefault="00425024" w:rsidP="00425024">
            <w:pPr>
              <w:jc w:val="both"/>
              <w:rPr>
                <w:rFonts w:ascii="Calibri" w:hAnsi="Calibri"/>
                <w:b/>
                <w:lang w:val="en-US"/>
              </w:rPr>
            </w:pPr>
            <w:r w:rsidRPr="00514373">
              <w:rPr>
                <w:rFonts w:ascii="Calibri" w:hAnsi="Calibri"/>
                <w:b/>
                <w:sz w:val="22"/>
                <w:szCs w:val="22"/>
                <w:lang w:val="en-US"/>
              </w:rPr>
              <w:t>SIGNED</w:t>
            </w:r>
            <w:r w:rsidRPr="00514373">
              <w:rPr>
                <w:rFonts w:ascii="Calibri" w:hAnsi="Calibri"/>
                <w:bCs/>
                <w:sz w:val="22"/>
                <w:szCs w:val="22"/>
                <w:lang w:val="en-US"/>
              </w:rPr>
              <w:t xml:space="preserve"> by </w:t>
            </w:r>
            <w:r w:rsidRPr="00514373">
              <w:rPr>
                <w:rFonts w:ascii="Calibri" w:hAnsi="Calibri"/>
                <w:b/>
                <w:sz w:val="22"/>
                <w:szCs w:val="22"/>
                <w:lang w:val="en-US"/>
              </w:rPr>
              <w:t>____________,</w:t>
            </w:r>
            <w:r w:rsidRPr="00514373">
              <w:rPr>
                <w:rFonts w:ascii="Calibri" w:hAnsi="Calibri"/>
                <w:bCs/>
                <w:sz w:val="22"/>
                <w:szCs w:val="22"/>
                <w:lang w:val="en-US"/>
              </w:rPr>
              <w:tab/>
            </w:r>
            <w:r w:rsidRPr="00514373">
              <w:rPr>
                <w:rFonts w:ascii="Calibri" w:hAnsi="Calibri"/>
                <w:b/>
                <w:sz w:val="22"/>
                <w:szCs w:val="22"/>
                <w:lang w:val="en-US"/>
              </w:rPr>
              <w:tab/>
            </w:r>
            <w:r w:rsidRPr="00514373">
              <w:rPr>
                <w:rFonts w:ascii="Calibri" w:hAnsi="Calibri"/>
                <w:b/>
                <w:sz w:val="22"/>
                <w:szCs w:val="22"/>
                <w:lang w:val="en-US"/>
              </w:rPr>
              <w:tab/>
            </w:r>
            <w:r w:rsidRPr="00514373">
              <w:rPr>
                <w:rFonts w:ascii="Calibri" w:hAnsi="Calibri"/>
                <w:b/>
                <w:sz w:val="22"/>
                <w:szCs w:val="22"/>
                <w:lang w:val="en-US"/>
              </w:rPr>
              <w:tab/>
            </w:r>
          </w:p>
          <w:p w14:paraId="70C1E03D" w14:textId="77777777" w:rsidR="00425024" w:rsidRPr="00514373" w:rsidRDefault="00425024" w:rsidP="00425024">
            <w:pPr>
              <w:jc w:val="both"/>
              <w:rPr>
                <w:rFonts w:ascii="Calibri" w:hAnsi="Calibri"/>
                <w:bCs/>
                <w:lang w:val="en-US"/>
              </w:rPr>
            </w:pPr>
            <w:r w:rsidRPr="00514373">
              <w:rPr>
                <w:rFonts w:ascii="Calibri" w:hAnsi="Calibri"/>
                <w:bCs/>
                <w:sz w:val="22"/>
                <w:szCs w:val="22"/>
                <w:lang w:val="en-US"/>
              </w:rPr>
              <w:t xml:space="preserve">being an Officer so </w:t>
            </w:r>
            <w:proofErr w:type="spellStart"/>
            <w:r w:rsidRPr="00514373">
              <w:rPr>
                <w:rFonts w:ascii="Calibri" w:hAnsi="Calibri"/>
                <w:bCs/>
                <w:sz w:val="22"/>
                <w:szCs w:val="22"/>
                <w:lang w:val="en-US"/>
              </w:rPr>
              <w:t>authorised</w:t>
            </w:r>
            <w:proofErr w:type="spellEnd"/>
          </w:p>
          <w:p w14:paraId="70C1E03E" w14:textId="77777777" w:rsidR="00425024" w:rsidRPr="00514373" w:rsidRDefault="00425024" w:rsidP="00425024">
            <w:pPr>
              <w:jc w:val="both"/>
              <w:rPr>
                <w:rFonts w:ascii="Calibri" w:hAnsi="Calibri"/>
                <w:b/>
                <w:lang w:val="en-US"/>
              </w:rPr>
            </w:pPr>
            <w:r w:rsidRPr="00514373">
              <w:rPr>
                <w:rFonts w:ascii="Calibri" w:hAnsi="Calibri"/>
                <w:bCs/>
                <w:sz w:val="22"/>
                <w:szCs w:val="22"/>
                <w:lang w:val="en-US"/>
              </w:rPr>
              <w:t xml:space="preserve">by the </w:t>
            </w:r>
            <w:r>
              <w:rPr>
                <w:rFonts w:ascii="Calibri" w:hAnsi="Calibri"/>
                <w:b/>
                <w:sz w:val="22"/>
                <w:szCs w:val="22"/>
                <w:lang w:val="en-US"/>
              </w:rPr>
              <w:t>DPS MEMBER</w:t>
            </w:r>
            <w:r w:rsidRPr="00514373">
              <w:rPr>
                <w:rFonts w:ascii="Calibri" w:hAnsi="Calibri"/>
                <w:b/>
                <w:sz w:val="22"/>
                <w:szCs w:val="22"/>
                <w:lang w:val="en-US"/>
              </w:rPr>
              <w:t xml:space="preserve"> </w:t>
            </w:r>
          </w:p>
          <w:p w14:paraId="70C1E03F" w14:textId="77777777" w:rsidR="00425024" w:rsidRPr="00514373" w:rsidRDefault="00425024" w:rsidP="00425024">
            <w:pPr>
              <w:jc w:val="both"/>
              <w:rPr>
                <w:rFonts w:ascii="Calibri" w:hAnsi="Calibri"/>
                <w:bCs/>
              </w:rPr>
            </w:pPr>
          </w:p>
          <w:p w14:paraId="70C1E040" w14:textId="77777777" w:rsidR="00425024" w:rsidRPr="00514373" w:rsidRDefault="00425024" w:rsidP="00425024">
            <w:pPr>
              <w:jc w:val="both"/>
              <w:rPr>
                <w:rFonts w:ascii="Calibri" w:hAnsi="Calibri"/>
                <w:bCs/>
              </w:rPr>
            </w:pPr>
          </w:p>
          <w:p w14:paraId="70C1E041" w14:textId="77777777" w:rsidR="00425024" w:rsidRPr="00514373" w:rsidRDefault="00425024" w:rsidP="00425024">
            <w:pPr>
              <w:jc w:val="both"/>
              <w:rPr>
                <w:rFonts w:ascii="Calibri" w:hAnsi="Calibri"/>
                <w:bCs/>
              </w:rPr>
            </w:pPr>
            <w:r w:rsidRPr="00514373">
              <w:rPr>
                <w:rFonts w:ascii="Calibri" w:hAnsi="Calibri"/>
                <w:bCs/>
                <w:sz w:val="22"/>
                <w:szCs w:val="22"/>
              </w:rPr>
              <w:t>in the presence of:</w:t>
            </w:r>
          </w:p>
          <w:p w14:paraId="70C1E042" w14:textId="77777777" w:rsidR="00425024" w:rsidRPr="00514373" w:rsidRDefault="00425024" w:rsidP="00425024">
            <w:pPr>
              <w:jc w:val="both"/>
              <w:rPr>
                <w:rFonts w:ascii="Calibri" w:hAnsi="Calibri"/>
                <w:b/>
              </w:rPr>
            </w:pPr>
          </w:p>
          <w:p w14:paraId="70C1E043" w14:textId="77777777" w:rsidR="00425024" w:rsidRPr="00514373" w:rsidRDefault="00425024" w:rsidP="00425024">
            <w:pPr>
              <w:jc w:val="both"/>
              <w:rPr>
                <w:rFonts w:ascii="Calibri" w:hAnsi="Calibri"/>
                <w:b/>
              </w:rPr>
            </w:pPr>
            <w:r w:rsidRPr="00514373">
              <w:rPr>
                <w:rFonts w:ascii="Calibri" w:hAnsi="Calibri"/>
                <w:b/>
                <w:sz w:val="22"/>
                <w:szCs w:val="22"/>
              </w:rPr>
              <w:t>_____________________</w:t>
            </w:r>
          </w:p>
          <w:p w14:paraId="70C1E044" w14:textId="77777777" w:rsidR="00425024" w:rsidRPr="00514373" w:rsidRDefault="00425024" w:rsidP="00425024">
            <w:pPr>
              <w:jc w:val="both"/>
              <w:rPr>
                <w:rFonts w:ascii="Calibri" w:hAnsi="Calibri"/>
                <w:b/>
                <w:bCs/>
                <w:iCs/>
              </w:rPr>
            </w:pPr>
            <w:r w:rsidRPr="00514373">
              <w:rPr>
                <w:rFonts w:ascii="Calibri" w:hAnsi="Calibri"/>
                <w:b/>
                <w:bCs/>
                <w:iCs/>
                <w:sz w:val="22"/>
                <w:szCs w:val="22"/>
              </w:rPr>
              <w:t>Witness</w:t>
            </w:r>
          </w:p>
          <w:p w14:paraId="70C1E045" w14:textId="77777777" w:rsidR="00425024" w:rsidRPr="00514373" w:rsidRDefault="00425024" w:rsidP="00425024">
            <w:pPr>
              <w:tabs>
                <w:tab w:val="left" w:pos="851"/>
                <w:tab w:val="left" w:pos="1985"/>
              </w:tabs>
              <w:jc w:val="both"/>
              <w:rPr>
                <w:rFonts w:ascii="Calibri" w:hAnsi="Calibri"/>
                <w:b/>
              </w:rPr>
            </w:pPr>
          </w:p>
        </w:tc>
      </w:tr>
    </w:tbl>
    <w:p w14:paraId="70C1E047" w14:textId="77777777" w:rsidR="00425024" w:rsidRPr="00514373" w:rsidRDefault="00425024" w:rsidP="00425024">
      <w:pPr>
        <w:tabs>
          <w:tab w:val="left" w:pos="851"/>
          <w:tab w:val="left" w:pos="1985"/>
        </w:tabs>
        <w:jc w:val="both"/>
        <w:rPr>
          <w:rFonts w:ascii="Calibri" w:hAnsi="Calibri"/>
          <w:b/>
          <w:sz w:val="22"/>
          <w:szCs w:val="22"/>
        </w:rPr>
      </w:pPr>
    </w:p>
    <w:p w14:paraId="70C1E04A" w14:textId="77777777" w:rsidR="00425024" w:rsidRDefault="00425024" w:rsidP="00425024">
      <w:pPr>
        <w:spacing w:after="160" w:line="259" w:lineRule="auto"/>
        <w:jc w:val="both"/>
        <w:rPr>
          <w:rFonts w:ascii="Calibri" w:hAnsi="Calibri"/>
          <w:b/>
          <w:sz w:val="22"/>
          <w:szCs w:val="22"/>
        </w:rPr>
      </w:pPr>
      <w:r>
        <w:rPr>
          <w:rFonts w:ascii="Calibri" w:hAnsi="Calibri"/>
          <w:b/>
          <w:sz w:val="22"/>
          <w:szCs w:val="22"/>
        </w:rPr>
        <w:br w:type="page"/>
      </w:r>
    </w:p>
    <w:p w14:paraId="70C1E04B" w14:textId="77777777" w:rsidR="00425024" w:rsidRPr="006C34B1" w:rsidRDefault="00425024" w:rsidP="00425024">
      <w:pPr>
        <w:pStyle w:val="Heading2"/>
        <w:ind w:firstLine="0"/>
        <w:jc w:val="both"/>
        <w:rPr>
          <w:rFonts w:asciiTheme="minorHAnsi" w:hAnsiTheme="minorHAnsi"/>
          <w:bCs/>
        </w:rPr>
      </w:pPr>
      <w:r w:rsidRPr="006C34B1">
        <w:rPr>
          <w:rFonts w:asciiTheme="minorHAnsi" w:hAnsiTheme="minorHAnsi"/>
          <w:bCs/>
        </w:rPr>
        <w:lastRenderedPageBreak/>
        <w:t xml:space="preserve">ANNEX I </w:t>
      </w:r>
      <w:r>
        <w:rPr>
          <w:rFonts w:asciiTheme="minorHAnsi" w:hAnsiTheme="minorHAnsi"/>
          <w:bCs/>
        </w:rPr>
        <w:t xml:space="preserve"> - MANAGEMENT PROVISIONS</w:t>
      </w:r>
    </w:p>
    <w:p w14:paraId="70C1E04C" w14:textId="77777777" w:rsidR="00425024" w:rsidRPr="006C34B1" w:rsidRDefault="00425024" w:rsidP="00425024">
      <w:pPr>
        <w:jc w:val="both"/>
        <w:rPr>
          <w:rFonts w:asciiTheme="minorHAnsi" w:hAnsiTheme="minorHAnsi"/>
          <w:sz w:val="22"/>
          <w:szCs w:val="22"/>
          <w:u w:val="single"/>
        </w:rPr>
      </w:pPr>
    </w:p>
    <w:p w14:paraId="70C1E04D" w14:textId="77777777" w:rsidR="00425024" w:rsidRPr="006C34B1" w:rsidRDefault="00425024" w:rsidP="00425024">
      <w:pPr>
        <w:jc w:val="both"/>
        <w:rPr>
          <w:rFonts w:asciiTheme="minorHAnsi" w:hAnsiTheme="minorHAnsi"/>
          <w:b/>
          <w:sz w:val="22"/>
          <w:szCs w:val="22"/>
        </w:rPr>
      </w:pPr>
      <w:r w:rsidRPr="00030851">
        <w:rPr>
          <w:rFonts w:asciiTheme="minorHAnsi" w:hAnsiTheme="minorHAnsi"/>
          <w:b/>
          <w:sz w:val="22"/>
          <w:szCs w:val="22"/>
        </w:rPr>
        <w:t>1.0 Key Account Manager</w:t>
      </w:r>
    </w:p>
    <w:p w14:paraId="70C1E04E" w14:textId="77777777" w:rsidR="00425024" w:rsidRPr="006C34B1" w:rsidRDefault="00425024" w:rsidP="00425024">
      <w:pPr>
        <w:jc w:val="both"/>
        <w:rPr>
          <w:rFonts w:asciiTheme="minorHAnsi" w:hAnsiTheme="minorHAnsi"/>
          <w:b/>
          <w:sz w:val="22"/>
          <w:szCs w:val="22"/>
        </w:rPr>
      </w:pPr>
    </w:p>
    <w:p w14:paraId="70C1E04F" w14:textId="77777777" w:rsidR="00425024" w:rsidRPr="006C34B1" w:rsidRDefault="00425024" w:rsidP="00425024">
      <w:pPr>
        <w:jc w:val="both"/>
        <w:rPr>
          <w:rFonts w:asciiTheme="minorHAnsi" w:hAnsiTheme="minorHAnsi"/>
          <w:sz w:val="22"/>
          <w:szCs w:val="22"/>
        </w:rPr>
      </w:pPr>
      <w:r w:rsidRPr="006C34B1">
        <w:rPr>
          <w:rFonts w:asciiTheme="minorHAnsi" w:hAnsiTheme="minorHAnsi"/>
          <w:sz w:val="22"/>
          <w:szCs w:val="22"/>
        </w:rPr>
        <w:t>The DPS Member shall nominate a dedicated Key Account Manager (the “Key Account Manager”)</w:t>
      </w:r>
      <w:r>
        <w:rPr>
          <w:rFonts w:asciiTheme="minorHAnsi" w:hAnsiTheme="minorHAnsi"/>
          <w:sz w:val="22"/>
          <w:szCs w:val="22"/>
        </w:rPr>
        <w:t xml:space="preserve"> w</w:t>
      </w:r>
      <w:r w:rsidRPr="00B44B1A">
        <w:rPr>
          <w:rFonts w:asciiTheme="minorHAnsi" w:hAnsiTheme="minorHAnsi"/>
          <w:sz w:val="22"/>
          <w:szCs w:val="22"/>
        </w:rPr>
        <w:t xml:space="preserve">ith a minimum of three years’ experience in the provision of account management and customer support in respect of the supply of goods and related services of a similar nature to that set out in Appendix 1 of the </w:t>
      </w:r>
      <w:r w:rsidR="005F3F25">
        <w:rPr>
          <w:rFonts w:asciiTheme="minorHAnsi" w:hAnsiTheme="minorHAnsi"/>
          <w:sz w:val="22"/>
          <w:szCs w:val="22"/>
        </w:rPr>
        <w:t>DPSQ</w:t>
      </w:r>
      <w:r>
        <w:rPr>
          <w:rFonts w:asciiTheme="minorHAnsi" w:hAnsiTheme="minorHAnsi"/>
          <w:sz w:val="22"/>
          <w:szCs w:val="22"/>
        </w:rPr>
        <w:t xml:space="preserve"> </w:t>
      </w:r>
      <w:r w:rsidRPr="006C34B1">
        <w:rPr>
          <w:rFonts w:asciiTheme="minorHAnsi" w:hAnsiTheme="minorHAnsi"/>
          <w:sz w:val="22"/>
          <w:szCs w:val="22"/>
        </w:rPr>
        <w:t>to oversee the effective and efficient operation of the DPS and any</w:t>
      </w:r>
      <w:r>
        <w:rPr>
          <w:rFonts w:asciiTheme="minorHAnsi" w:hAnsiTheme="minorHAnsi"/>
          <w:sz w:val="22"/>
          <w:szCs w:val="22"/>
        </w:rPr>
        <w:t xml:space="preserve"> </w:t>
      </w:r>
      <w:r w:rsidRPr="006C34B1">
        <w:rPr>
          <w:rFonts w:asciiTheme="minorHAnsi" w:hAnsiTheme="minorHAnsi"/>
          <w:sz w:val="22"/>
          <w:szCs w:val="22"/>
        </w:rPr>
        <w:t xml:space="preserve">Contracts awarded thereunder.  </w:t>
      </w:r>
    </w:p>
    <w:p w14:paraId="70C1E050" w14:textId="77777777" w:rsidR="00425024" w:rsidRPr="006C34B1" w:rsidRDefault="00425024" w:rsidP="00425024">
      <w:pPr>
        <w:tabs>
          <w:tab w:val="left" w:pos="2212"/>
        </w:tabs>
        <w:jc w:val="both"/>
        <w:rPr>
          <w:rFonts w:asciiTheme="minorHAnsi" w:hAnsiTheme="minorHAnsi"/>
          <w:sz w:val="22"/>
          <w:szCs w:val="22"/>
        </w:rPr>
      </w:pPr>
      <w:r>
        <w:rPr>
          <w:rFonts w:asciiTheme="minorHAnsi" w:hAnsiTheme="minorHAnsi"/>
          <w:sz w:val="22"/>
          <w:szCs w:val="22"/>
        </w:rPr>
        <w:tab/>
      </w:r>
    </w:p>
    <w:p w14:paraId="70C1E051" w14:textId="77777777" w:rsidR="00425024" w:rsidRPr="006C34B1" w:rsidRDefault="00425024" w:rsidP="00425024">
      <w:pPr>
        <w:jc w:val="both"/>
        <w:rPr>
          <w:rFonts w:asciiTheme="minorHAnsi" w:hAnsiTheme="minorHAnsi"/>
          <w:sz w:val="22"/>
          <w:szCs w:val="22"/>
        </w:rPr>
      </w:pPr>
      <w:r w:rsidRPr="006C34B1">
        <w:rPr>
          <w:rFonts w:asciiTheme="minorHAnsi" w:hAnsiTheme="minorHAnsi"/>
          <w:sz w:val="22"/>
          <w:szCs w:val="22"/>
        </w:rPr>
        <w:t xml:space="preserve">The Key Account Manager shall be responsible for, </w:t>
      </w:r>
      <w:r w:rsidRPr="006C34B1">
        <w:rPr>
          <w:rFonts w:asciiTheme="minorHAnsi" w:hAnsiTheme="minorHAnsi"/>
          <w:i/>
          <w:sz w:val="22"/>
          <w:szCs w:val="22"/>
        </w:rPr>
        <w:t>inter alia</w:t>
      </w:r>
      <w:r w:rsidRPr="006C34B1">
        <w:rPr>
          <w:rFonts w:asciiTheme="minorHAnsi" w:hAnsiTheme="minorHAnsi"/>
          <w:sz w:val="22"/>
          <w:szCs w:val="22"/>
        </w:rPr>
        <w:t>;</w:t>
      </w:r>
    </w:p>
    <w:p w14:paraId="70C1E052" w14:textId="77777777" w:rsidR="00425024" w:rsidRPr="006C34B1" w:rsidRDefault="00425024" w:rsidP="00425024">
      <w:pPr>
        <w:jc w:val="both"/>
        <w:rPr>
          <w:rFonts w:asciiTheme="minorHAnsi" w:hAnsiTheme="minorHAnsi"/>
          <w:sz w:val="22"/>
          <w:szCs w:val="22"/>
        </w:rPr>
      </w:pPr>
    </w:p>
    <w:p w14:paraId="70C1E053" w14:textId="77777777" w:rsidR="00425024" w:rsidRPr="006C34B1" w:rsidRDefault="00425024" w:rsidP="00EC69DD">
      <w:pPr>
        <w:pStyle w:val="ListParagraph"/>
        <w:numPr>
          <w:ilvl w:val="0"/>
          <w:numId w:val="18"/>
        </w:numPr>
        <w:spacing w:after="160" w:line="259" w:lineRule="auto"/>
        <w:jc w:val="both"/>
        <w:rPr>
          <w:rFonts w:asciiTheme="minorHAnsi" w:hAnsiTheme="minorHAnsi"/>
          <w:sz w:val="22"/>
          <w:szCs w:val="22"/>
        </w:rPr>
      </w:pPr>
      <w:r w:rsidRPr="006C34B1">
        <w:rPr>
          <w:rFonts w:asciiTheme="minorHAnsi" w:hAnsiTheme="minorHAnsi"/>
          <w:sz w:val="22"/>
          <w:szCs w:val="22"/>
        </w:rPr>
        <w:t>The day-to-day management of the DPS and any Contracts awarded thereunder;</w:t>
      </w:r>
    </w:p>
    <w:p w14:paraId="70C1E054" w14:textId="77777777" w:rsidR="00425024" w:rsidRPr="006C34B1" w:rsidRDefault="00425024" w:rsidP="00425024">
      <w:pPr>
        <w:pStyle w:val="ListParagraph"/>
        <w:jc w:val="both"/>
        <w:rPr>
          <w:rFonts w:asciiTheme="minorHAnsi" w:hAnsiTheme="minorHAnsi"/>
          <w:sz w:val="22"/>
          <w:szCs w:val="22"/>
        </w:rPr>
      </w:pPr>
    </w:p>
    <w:p w14:paraId="70C1E055" w14:textId="77777777" w:rsidR="00425024" w:rsidRPr="006C34B1" w:rsidRDefault="00425024" w:rsidP="00EC69DD">
      <w:pPr>
        <w:pStyle w:val="ListParagraph"/>
        <w:numPr>
          <w:ilvl w:val="0"/>
          <w:numId w:val="18"/>
        </w:numPr>
        <w:spacing w:after="160" w:line="259" w:lineRule="auto"/>
        <w:jc w:val="both"/>
        <w:rPr>
          <w:rFonts w:asciiTheme="minorHAnsi" w:hAnsiTheme="minorHAnsi"/>
          <w:sz w:val="22"/>
          <w:szCs w:val="22"/>
        </w:rPr>
      </w:pPr>
      <w:r w:rsidRPr="006C34B1">
        <w:rPr>
          <w:rFonts w:asciiTheme="minorHAnsi" w:hAnsiTheme="minorHAnsi"/>
          <w:sz w:val="22"/>
          <w:szCs w:val="22"/>
        </w:rPr>
        <w:t>preparing financial statements and any other reports as required under the DPS and any Contracts awarded thereunder;</w:t>
      </w:r>
    </w:p>
    <w:p w14:paraId="70C1E056" w14:textId="77777777" w:rsidR="00425024" w:rsidRPr="006C34B1" w:rsidRDefault="00425024" w:rsidP="00425024">
      <w:pPr>
        <w:pStyle w:val="ListParagraph"/>
        <w:jc w:val="both"/>
        <w:rPr>
          <w:rFonts w:asciiTheme="minorHAnsi" w:hAnsiTheme="minorHAnsi"/>
          <w:sz w:val="22"/>
          <w:szCs w:val="22"/>
        </w:rPr>
      </w:pPr>
    </w:p>
    <w:p w14:paraId="70C1E057" w14:textId="77777777" w:rsidR="00425024" w:rsidRPr="006C34B1" w:rsidRDefault="00425024" w:rsidP="00EC69DD">
      <w:pPr>
        <w:pStyle w:val="ListParagraph"/>
        <w:numPr>
          <w:ilvl w:val="0"/>
          <w:numId w:val="18"/>
        </w:numPr>
        <w:spacing w:after="160" w:line="259" w:lineRule="auto"/>
        <w:jc w:val="both"/>
        <w:rPr>
          <w:rFonts w:asciiTheme="minorHAnsi" w:hAnsiTheme="minorHAnsi"/>
          <w:sz w:val="22"/>
          <w:szCs w:val="22"/>
        </w:rPr>
      </w:pPr>
      <w:r w:rsidRPr="006C34B1">
        <w:rPr>
          <w:rFonts w:asciiTheme="minorHAnsi" w:hAnsiTheme="minorHAnsi"/>
          <w:sz w:val="22"/>
          <w:szCs w:val="22"/>
        </w:rPr>
        <w:t>monitoring and reporting to the Contracting Authority and DPS Clients on the DPS and any Contracts awarded thereunder;</w:t>
      </w:r>
    </w:p>
    <w:p w14:paraId="70C1E058" w14:textId="77777777" w:rsidR="00425024" w:rsidRPr="006C34B1" w:rsidRDefault="00425024" w:rsidP="00425024">
      <w:pPr>
        <w:pStyle w:val="ListParagraph"/>
        <w:jc w:val="both"/>
        <w:rPr>
          <w:rFonts w:asciiTheme="minorHAnsi" w:hAnsiTheme="minorHAnsi"/>
          <w:sz w:val="22"/>
          <w:szCs w:val="22"/>
        </w:rPr>
      </w:pPr>
    </w:p>
    <w:p w14:paraId="70C1E059" w14:textId="77777777" w:rsidR="00425024" w:rsidRPr="006C34B1" w:rsidRDefault="00425024" w:rsidP="00EC69DD">
      <w:pPr>
        <w:pStyle w:val="ListParagraph"/>
        <w:numPr>
          <w:ilvl w:val="0"/>
          <w:numId w:val="18"/>
        </w:numPr>
        <w:spacing w:after="160" w:line="259" w:lineRule="auto"/>
        <w:jc w:val="both"/>
        <w:rPr>
          <w:rFonts w:asciiTheme="minorHAnsi" w:hAnsiTheme="minorHAnsi"/>
          <w:sz w:val="22"/>
          <w:szCs w:val="22"/>
        </w:rPr>
      </w:pPr>
      <w:r w:rsidRPr="006C34B1">
        <w:rPr>
          <w:rFonts w:asciiTheme="minorHAnsi" w:hAnsiTheme="minorHAnsi"/>
          <w:sz w:val="22"/>
          <w:szCs w:val="22"/>
        </w:rPr>
        <w:t>liaising with the Contracting Authority and DPS Clients to ensure the efficient and effective operation of the DPS; and</w:t>
      </w:r>
    </w:p>
    <w:p w14:paraId="70C1E05A" w14:textId="77777777" w:rsidR="00425024" w:rsidRPr="006C34B1" w:rsidRDefault="00425024" w:rsidP="00425024">
      <w:pPr>
        <w:pStyle w:val="ListParagraph"/>
        <w:jc w:val="both"/>
        <w:rPr>
          <w:rFonts w:asciiTheme="minorHAnsi" w:hAnsiTheme="minorHAnsi"/>
          <w:sz w:val="22"/>
          <w:szCs w:val="22"/>
        </w:rPr>
      </w:pPr>
    </w:p>
    <w:p w14:paraId="70C1E05B" w14:textId="77777777" w:rsidR="00425024" w:rsidRPr="006C34B1" w:rsidRDefault="00425024" w:rsidP="00EC69DD">
      <w:pPr>
        <w:pStyle w:val="ListParagraph"/>
        <w:numPr>
          <w:ilvl w:val="0"/>
          <w:numId w:val="18"/>
        </w:numPr>
        <w:spacing w:after="160" w:line="259" w:lineRule="auto"/>
        <w:jc w:val="both"/>
        <w:rPr>
          <w:rFonts w:asciiTheme="minorHAnsi" w:hAnsiTheme="minorHAnsi"/>
          <w:sz w:val="22"/>
          <w:szCs w:val="22"/>
        </w:rPr>
      </w:pPr>
      <w:r w:rsidRPr="006C34B1">
        <w:rPr>
          <w:rFonts w:asciiTheme="minorHAnsi" w:hAnsiTheme="minorHAnsi"/>
          <w:sz w:val="22"/>
          <w:szCs w:val="22"/>
        </w:rPr>
        <w:t>fully engaging in resolving any disputes</w:t>
      </w:r>
      <w:r>
        <w:rPr>
          <w:rFonts w:asciiTheme="minorHAnsi" w:hAnsiTheme="minorHAnsi"/>
          <w:sz w:val="22"/>
          <w:szCs w:val="22"/>
        </w:rPr>
        <w:t xml:space="preserve"> under </w:t>
      </w:r>
      <w:r w:rsidRPr="006C34B1">
        <w:rPr>
          <w:rFonts w:asciiTheme="minorHAnsi" w:hAnsiTheme="minorHAnsi"/>
          <w:sz w:val="22"/>
          <w:szCs w:val="22"/>
        </w:rPr>
        <w:t>the DPS and any Contracts awarded thereunder.</w:t>
      </w:r>
    </w:p>
    <w:p w14:paraId="70C1E05C" w14:textId="77777777" w:rsidR="00425024" w:rsidRPr="006C34B1" w:rsidRDefault="00425024" w:rsidP="00425024">
      <w:pPr>
        <w:jc w:val="both"/>
        <w:rPr>
          <w:rFonts w:asciiTheme="minorHAnsi" w:hAnsiTheme="minorHAnsi"/>
          <w:sz w:val="22"/>
          <w:szCs w:val="22"/>
        </w:rPr>
      </w:pPr>
    </w:p>
    <w:p w14:paraId="70C1E05D" w14:textId="77777777" w:rsidR="00425024" w:rsidRPr="006C34B1" w:rsidRDefault="00425024" w:rsidP="00425024">
      <w:pPr>
        <w:jc w:val="both"/>
        <w:rPr>
          <w:rFonts w:asciiTheme="minorHAnsi" w:hAnsiTheme="minorHAnsi"/>
          <w:sz w:val="22"/>
          <w:szCs w:val="22"/>
        </w:rPr>
      </w:pPr>
      <w:r w:rsidRPr="006C34B1">
        <w:rPr>
          <w:rFonts w:asciiTheme="minorHAnsi" w:hAnsiTheme="minorHAnsi"/>
          <w:sz w:val="22"/>
          <w:szCs w:val="22"/>
        </w:rPr>
        <w:t>The nominated Key Account Manager must be acceptable to the Contracting Authority in its sole discretion</w:t>
      </w:r>
      <w:r>
        <w:rPr>
          <w:rFonts w:asciiTheme="minorHAnsi" w:hAnsiTheme="minorHAnsi"/>
          <w:sz w:val="22"/>
          <w:szCs w:val="22"/>
        </w:rPr>
        <w:t xml:space="preserve"> having regard to his/her ability to oversee and comply, inter alia, with the Management Provisions of this Annex I</w:t>
      </w:r>
      <w:r w:rsidRPr="006C34B1">
        <w:rPr>
          <w:rFonts w:asciiTheme="minorHAnsi" w:hAnsiTheme="minorHAnsi"/>
          <w:sz w:val="22"/>
          <w:szCs w:val="22"/>
        </w:rPr>
        <w:t>.  No change shall be made to the identity of the Key Account Manager without the prior written consent of the Contracting Authority.  In the event that the Contracting Authority, in its sole discretion, is dissatisfied with the performance of Key Account Manager, it may require that a replacement, with appropriate experience, be appointed by the DPS Member within a timeframe to be specified by the Contracting Authority.</w:t>
      </w:r>
    </w:p>
    <w:p w14:paraId="70C1E05E" w14:textId="77777777" w:rsidR="00425024" w:rsidRPr="006C34B1" w:rsidRDefault="00425024" w:rsidP="00425024">
      <w:pPr>
        <w:jc w:val="both"/>
        <w:rPr>
          <w:rFonts w:asciiTheme="minorHAnsi" w:hAnsiTheme="minorHAnsi"/>
          <w:sz w:val="22"/>
          <w:szCs w:val="22"/>
        </w:rPr>
      </w:pPr>
    </w:p>
    <w:p w14:paraId="70C1E05F" w14:textId="77777777" w:rsidR="00425024" w:rsidRPr="00030851" w:rsidRDefault="00A66DBB" w:rsidP="00425024">
      <w:pPr>
        <w:pStyle w:val="Heading3"/>
        <w:spacing w:after="133"/>
        <w:jc w:val="both"/>
        <w:rPr>
          <w:rFonts w:asciiTheme="minorHAnsi" w:hAnsiTheme="minorHAnsi"/>
          <w:sz w:val="22"/>
          <w:szCs w:val="22"/>
        </w:rPr>
      </w:pPr>
      <w:r w:rsidRPr="00030851">
        <w:rPr>
          <w:rFonts w:asciiTheme="minorHAnsi" w:hAnsiTheme="minorHAnsi"/>
          <w:sz w:val="22"/>
          <w:szCs w:val="22"/>
        </w:rPr>
        <w:t>1.2</w:t>
      </w:r>
      <w:r w:rsidR="00425024" w:rsidRPr="00030851">
        <w:rPr>
          <w:rFonts w:asciiTheme="minorHAnsi" w:hAnsiTheme="minorHAnsi"/>
          <w:sz w:val="22"/>
          <w:szCs w:val="22"/>
        </w:rPr>
        <w:t xml:space="preserve"> Service Level Key Performance Indicators (KPIs)</w:t>
      </w:r>
      <w:r w:rsidR="00425024" w:rsidRPr="00030851">
        <w:rPr>
          <w:rFonts w:asciiTheme="minorHAnsi" w:hAnsiTheme="minorHAnsi"/>
          <w:b w:val="0"/>
          <w:sz w:val="22"/>
          <w:szCs w:val="22"/>
        </w:rPr>
        <w:t xml:space="preserve"> </w:t>
      </w:r>
    </w:p>
    <w:p w14:paraId="70C1E060" w14:textId="77777777" w:rsidR="00425024" w:rsidRPr="00030851" w:rsidRDefault="00425024" w:rsidP="00425024">
      <w:pPr>
        <w:spacing w:after="36"/>
        <w:ind w:right="459"/>
        <w:jc w:val="both"/>
        <w:rPr>
          <w:rFonts w:asciiTheme="minorHAnsi" w:hAnsiTheme="minorHAnsi"/>
          <w:sz w:val="22"/>
          <w:szCs w:val="22"/>
        </w:rPr>
      </w:pPr>
      <w:r w:rsidRPr="00030851">
        <w:rPr>
          <w:rFonts w:asciiTheme="minorHAnsi" w:hAnsiTheme="minorHAnsi"/>
          <w:sz w:val="22"/>
          <w:szCs w:val="22"/>
        </w:rPr>
        <w:t xml:space="preserve">The DPS Agreement must be fulfilled to a consistently high standard for both goods, delivery and support services.  As part of the DPS monitoring process certain Key Performance Indicators (K.P.I’s) </w:t>
      </w:r>
      <w:r w:rsidR="00A66DBB" w:rsidRPr="00030851">
        <w:rPr>
          <w:rFonts w:asciiTheme="minorHAnsi" w:hAnsiTheme="minorHAnsi"/>
          <w:sz w:val="22"/>
          <w:szCs w:val="22"/>
        </w:rPr>
        <w:t>may</w:t>
      </w:r>
      <w:r w:rsidRPr="00030851">
        <w:rPr>
          <w:rFonts w:asciiTheme="minorHAnsi" w:hAnsiTheme="minorHAnsi"/>
          <w:sz w:val="22"/>
          <w:szCs w:val="22"/>
        </w:rPr>
        <w:t xml:space="preserve"> be utilised. The following KPI reports must be provided on as directed by the Contracting Authority: </w:t>
      </w:r>
    </w:p>
    <w:p w14:paraId="70C1E061" w14:textId="77777777" w:rsidR="00425024" w:rsidRPr="00030851" w:rsidRDefault="00425024" w:rsidP="00425024">
      <w:pPr>
        <w:spacing w:after="36"/>
        <w:ind w:right="459"/>
        <w:jc w:val="both"/>
        <w:rPr>
          <w:rFonts w:asciiTheme="minorHAnsi" w:hAnsiTheme="minorHAnsi"/>
          <w:sz w:val="22"/>
          <w:szCs w:val="22"/>
        </w:rPr>
      </w:pPr>
    </w:p>
    <w:p w14:paraId="70C1E062" w14:textId="77777777" w:rsidR="00425024" w:rsidRPr="00030851" w:rsidRDefault="00425024" w:rsidP="00EC69DD">
      <w:pPr>
        <w:pStyle w:val="ListParagraph"/>
        <w:numPr>
          <w:ilvl w:val="0"/>
          <w:numId w:val="26"/>
        </w:numPr>
        <w:spacing w:after="36"/>
        <w:ind w:right="459"/>
        <w:jc w:val="both"/>
        <w:rPr>
          <w:rFonts w:asciiTheme="minorHAnsi" w:hAnsiTheme="minorHAnsi"/>
          <w:sz w:val="22"/>
          <w:szCs w:val="22"/>
        </w:rPr>
      </w:pPr>
      <w:r w:rsidRPr="00030851">
        <w:rPr>
          <w:rFonts w:asciiTheme="minorHAnsi" w:hAnsiTheme="minorHAnsi"/>
          <w:sz w:val="22"/>
          <w:szCs w:val="22"/>
        </w:rPr>
        <w:t>The number of orders exceeding the lead time stated at the time of order</w:t>
      </w:r>
    </w:p>
    <w:p w14:paraId="70C1E063" w14:textId="77777777" w:rsidR="00425024" w:rsidRPr="00030851" w:rsidRDefault="00425024" w:rsidP="00EC69DD">
      <w:pPr>
        <w:pStyle w:val="ListParagraph"/>
        <w:numPr>
          <w:ilvl w:val="0"/>
          <w:numId w:val="26"/>
        </w:numPr>
        <w:spacing w:after="36"/>
        <w:ind w:right="459"/>
        <w:jc w:val="both"/>
        <w:rPr>
          <w:rFonts w:asciiTheme="minorHAnsi" w:hAnsiTheme="minorHAnsi"/>
          <w:sz w:val="22"/>
          <w:szCs w:val="22"/>
        </w:rPr>
      </w:pPr>
      <w:r w:rsidRPr="00030851">
        <w:rPr>
          <w:rFonts w:asciiTheme="minorHAnsi" w:hAnsiTheme="minorHAnsi"/>
          <w:sz w:val="22"/>
          <w:szCs w:val="22"/>
        </w:rPr>
        <w:t>Payments overdue from DPS Clients</w:t>
      </w:r>
    </w:p>
    <w:p w14:paraId="70C1E064" w14:textId="77777777" w:rsidR="00425024" w:rsidRPr="00030851" w:rsidRDefault="00425024" w:rsidP="00EC69DD">
      <w:pPr>
        <w:pStyle w:val="ListParagraph"/>
        <w:numPr>
          <w:ilvl w:val="0"/>
          <w:numId w:val="26"/>
        </w:numPr>
        <w:spacing w:after="36"/>
        <w:ind w:right="459"/>
        <w:jc w:val="both"/>
        <w:rPr>
          <w:rFonts w:asciiTheme="minorHAnsi" w:hAnsiTheme="minorHAnsi"/>
          <w:sz w:val="22"/>
          <w:szCs w:val="22"/>
        </w:rPr>
      </w:pPr>
      <w:r w:rsidRPr="00030851">
        <w:rPr>
          <w:rFonts w:asciiTheme="minorHAnsi" w:hAnsiTheme="minorHAnsi"/>
          <w:sz w:val="22"/>
          <w:szCs w:val="22"/>
        </w:rPr>
        <w:t>Complaints and issues unresolved over 30 days</w:t>
      </w:r>
    </w:p>
    <w:p w14:paraId="70C1E065" w14:textId="77777777" w:rsidR="00425024" w:rsidRPr="00030851" w:rsidRDefault="00425024" w:rsidP="00EC69DD">
      <w:pPr>
        <w:pStyle w:val="ListParagraph"/>
        <w:numPr>
          <w:ilvl w:val="0"/>
          <w:numId w:val="26"/>
        </w:numPr>
        <w:spacing w:after="36"/>
        <w:ind w:right="459"/>
        <w:jc w:val="both"/>
        <w:rPr>
          <w:rFonts w:asciiTheme="minorHAnsi" w:hAnsiTheme="minorHAnsi"/>
          <w:sz w:val="22"/>
          <w:szCs w:val="22"/>
        </w:rPr>
      </w:pPr>
      <w:r w:rsidRPr="00030851">
        <w:rPr>
          <w:rFonts w:asciiTheme="minorHAnsi" w:hAnsiTheme="minorHAnsi"/>
          <w:sz w:val="22"/>
          <w:szCs w:val="22"/>
        </w:rPr>
        <w:t>Number of defects highlighted</w:t>
      </w:r>
    </w:p>
    <w:p w14:paraId="70C1E066" w14:textId="77777777" w:rsidR="00425024" w:rsidRPr="00030851" w:rsidRDefault="00425024" w:rsidP="00EC69DD">
      <w:pPr>
        <w:pStyle w:val="ListParagraph"/>
        <w:numPr>
          <w:ilvl w:val="0"/>
          <w:numId w:val="26"/>
        </w:numPr>
        <w:spacing w:after="36"/>
        <w:ind w:right="459"/>
        <w:jc w:val="both"/>
        <w:rPr>
          <w:rFonts w:asciiTheme="minorHAnsi" w:hAnsiTheme="minorHAnsi"/>
          <w:sz w:val="22"/>
          <w:szCs w:val="22"/>
        </w:rPr>
      </w:pPr>
      <w:r w:rsidRPr="00030851">
        <w:rPr>
          <w:rFonts w:asciiTheme="minorHAnsi" w:hAnsiTheme="minorHAnsi"/>
          <w:sz w:val="22"/>
          <w:szCs w:val="22"/>
        </w:rPr>
        <w:t>Number of current unresolved defects</w:t>
      </w:r>
    </w:p>
    <w:p w14:paraId="70C1E067" w14:textId="77777777" w:rsidR="00425024" w:rsidRDefault="00425024" w:rsidP="00425024">
      <w:pPr>
        <w:spacing w:after="36"/>
        <w:ind w:left="360" w:right="459"/>
        <w:jc w:val="both"/>
        <w:rPr>
          <w:rFonts w:asciiTheme="minorHAnsi" w:hAnsiTheme="minorHAnsi"/>
          <w:sz w:val="22"/>
          <w:szCs w:val="22"/>
        </w:rPr>
      </w:pPr>
    </w:p>
    <w:p w14:paraId="132FE17D" w14:textId="09B9BFFB" w:rsidR="009D62DD" w:rsidRPr="00996DE4" w:rsidRDefault="009D62DD" w:rsidP="00996DE4">
      <w:pPr>
        <w:pStyle w:val="Heading1"/>
        <w:jc w:val="both"/>
        <w:rPr>
          <w:rFonts w:ascii="Calibri" w:hAnsi="Calibri"/>
        </w:rPr>
      </w:pPr>
      <w:r w:rsidRPr="00CE39E2">
        <w:rPr>
          <w:rFonts w:ascii="Calibri" w:hAnsi="Calibri"/>
        </w:rPr>
        <w:lastRenderedPageBreak/>
        <w:t>Appendix 6: Goods Contract</w:t>
      </w:r>
    </w:p>
    <w:p w14:paraId="2EEA34F4" w14:textId="77777777" w:rsidR="009D62DD" w:rsidRPr="00CE39E2" w:rsidRDefault="009D62DD" w:rsidP="009D62DD">
      <w:pPr>
        <w:rPr>
          <w:szCs w:val="22"/>
        </w:rPr>
      </w:pPr>
    </w:p>
    <w:p w14:paraId="69FE457C" w14:textId="77777777" w:rsidR="009D62DD" w:rsidRPr="00CE39E2" w:rsidRDefault="009D62DD" w:rsidP="009D62DD">
      <w:pPr>
        <w:rPr>
          <w:szCs w:val="22"/>
        </w:rPr>
      </w:pPr>
    </w:p>
    <w:p w14:paraId="5ABCA5E0" w14:textId="77777777" w:rsidR="009D62DD" w:rsidRPr="00CE39E2" w:rsidRDefault="009D62DD" w:rsidP="009D62DD">
      <w:pPr>
        <w:rPr>
          <w:szCs w:val="22"/>
        </w:rPr>
      </w:pPr>
    </w:p>
    <w:p w14:paraId="12345792" w14:textId="77777777" w:rsidR="009D62DD" w:rsidRPr="00CE39E2" w:rsidRDefault="009D62DD" w:rsidP="009D62DD">
      <w:pPr>
        <w:rPr>
          <w:szCs w:val="22"/>
        </w:rPr>
      </w:pPr>
    </w:p>
    <w:p w14:paraId="7D1043AB" w14:textId="77777777" w:rsidR="009D62DD" w:rsidRPr="00CE39E2" w:rsidRDefault="009D62DD" w:rsidP="009D62DD">
      <w:pPr>
        <w:rPr>
          <w:szCs w:val="22"/>
        </w:rPr>
      </w:pPr>
    </w:p>
    <w:p w14:paraId="7400E9D5" w14:textId="77777777" w:rsidR="009D62DD" w:rsidRPr="00CE39E2" w:rsidRDefault="009D62DD" w:rsidP="009D62DD">
      <w:pPr>
        <w:rPr>
          <w:szCs w:val="22"/>
        </w:rPr>
      </w:pPr>
    </w:p>
    <w:p w14:paraId="6217942D" w14:textId="77777777" w:rsidR="009D62DD" w:rsidRPr="00CE39E2" w:rsidRDefault="009D62DD" w:rsidP="009D62DD">
      <w:pPr>
        <w:rPr>
          <w:szCs w:val="22"/>
        </w:rPr>
      </w:pPr>
    </w:p>
    <w:p w14:paraId="3D9C6FAB" w14:textId="77777777" w:rsidR="009D62DD" w:rsidRPr="00CE39E2" w:rsidRDefault="009D62DD" w:rsidP="009D62DD">
      <w:pPr>
        <w:rPr>
          <w:szCs w:val="22"/>
        </w:rPr>
      </w:pPr>
    </w:p>
    <w:p w14:paraId="3574CD7C" w14:textId="77777777" w:rsidR="009D62DD" w:rsidRPr="00CE39E2" w:rsidRDefault="009D62DD" w:rsidP="009D62DD">
      <w:pPr>
        <w:rPr>
          <w:szCs w:val="22"/>
        </w:rPr>
      </w:pPr>
    </w:p>
    <w:p w14:paraId="5CFBEA22" w14:textId="77777777" w:rsidR="009D62DD" w:rsidRPr="00CE39E2" w:rsidRDefault="009D62DD" w:rsidP="009D62DD">
      <w:pPr>
        <w:rPr>
          <w:szCs w:val="22"/>
        </w:rPr>
      </w:pPr>
    </w:p>
    <w:p w14:paraId="4751FD42" w14:textId="77777777" w:rsidR="009D62DD" w:rsidRPr="00CE39E2" w:rsidRDefault="009D62DD" w:rsidP="009D62DD">
      <w:pPr>
        <w:rPr>
          <w:szCs w:val="22"/>
        </w:rPr>
      </w:pPr>
    </w:p>
    <w:p w14:paraId="2F6D9DD3" w14:textId="77777777" w:rsidR="009D62DD" w:rsidRPr="00CE39E2" w:rsidRDefault="009D62DD" w:rsidP="009D62DD">
      <w:pPr>
        <w:rPr>
          <w:szCs w:val="22"/>
        </w:rPr>
      </w:pPr>
    </w:p>
    <w:p w14:paraId="1B4C811F" w14:textId="77777777" w:rsidR="009D62DD" w:rsidRPr="00CE39E2" w:rsidRDefault="009D62DD" w:rsidP="009D62DD">
      <w:pPr>
        <w:rPr>
          <w:szCs w:val="22"/>
        </w:rPr>
      </w:pPr>
    </w:p>
    <w:p w14:paraId="61023117" w14:textId="77777777" w:rsidR="009D62DD" w:rsidRPr="00CE39E2" w:rsidRDefault="009D62DD" w:rsidP="009D62DD">
      <w:pPr>
        <w:rPr>
          <w:szCs w:val="22"/>
        </w:rPr>
      </w:pPr>
    </w:p>
    <w:p w14:paraId="2C222D5A" w14:textId="77777777" w:rsidR="009D62DD" w:rsidRPr="00CE39E2" w:rsidRDefault="009D62DD" w:rsidP="009D62DD">
      <w:pPr>
        <w:rPr>
          <w:szCs w:val="22"/>
        </w:rPr>
      </w:pPr>
    </w:p>
    <w:p w14:paraId="3632A20C" w14:textId="6B8494D6" w:rsidR="009D62DD" w:rsidRPr="00CE39E2" w:rsidRDefault="00E03724" w:rsidP="009D62DD">
      <w:pPr>
        <w:jc w:val="center"/>
        <w:rPr>
          <w:szCs w:val="22"/>
        </w:rPr>
      </w:pPr>
      <w:r>
        <w:rPr>
          <w:szCs w:val="22"/>
        </w:rPr>
        <w:t>Enable Ireland Disability Services</w:t>
      </w:r>
    </w:p>
    <w:p w14:paraId="4F7F83B8" w14:textId="77777777" w:rsidR="009D62DD" w:rsidRPr="00CE39E2" w:rsidRDefault="009D62DD" w:rsidP="009D62DD">
      <w:pPr>
        <w:jc w:val="center"/>
        <w:rPr>
          <w:szCs w:val="22"/>
        </w:rPr>
      </w:pPr>
    </w:p>
    <w:p w14:paraId="69ED101E" w14:textId="77777777" w:rsidR="009D62DD" w:rsidRPr="00CE39E2" w:rsidRDefault="009D62DD" w:rsidP="009D62DD">
      <w:pPr>
        <w:jc w:val="center"/>
        <w:rPr>
          <w:szCs w:val="22"/>
        </w:rPr>
      </w:pPr>
      <w:r w:rsidRPr="00CE39E2">
        <w:rPr>
          <w:szCs w:val="22"/>
        </w:rPr>
        <w:t>and</w:t>
      </w:r>
    </w:p>
    <w:p w14:paraId="46904CC7" w14:textId="77777777" w:rsidR="009D62DD" w:rsidRPr="00CE39E2" w:rsidRDefault="009D62DD" w:rsidP="009D62DD">
      <w:pPr>
        <w:jc w:val="center"/>
        <w:rPr>
          <w:szCs w:val="22"/>
        </w:rPr>
      </w:pPr>
    </w:p>
    <w:sdt>
      <w:sdtPr>
        <w:rPr>
          <w:szCs w:val="22"/>
          <w:highlight w:val="lightGray"/>
        </w:rPr>
        <w:id w:val="1406336"/>
        <w:placeholder>
          <w:docPart w:val="DB8926BD37DB4567AB25FD7D2726F271"/>
        </w:placeholder>
      </w:sdtPr>
      <w:sdtEndPr/>
      <w:sdtContent>
        <w:p w14:paraId="28DE4E21" w14:textId="77777777" w:rsidR="009D62DD" w:rsidRPr="00CE39E2" w:rsidRDefault="009D62DD" w:rsidP="009D62DD">
          <w:pPr>
            <w:jc w:val="center"/>
            <w:rPr>
              <w:szCs w:val="22"/>
            </w:rPr>
          </w:pPr>
          <w:r w:rsidRPr="00CE39E2">
            <w:rPr>
              <w:szCs w:val="22"/>
              <w:highlight w:val="lightGray"/>
            </w:rPr>
            <w:t>[Insert successful Tenderer’s full legal name - to be completed on signing.]</w:t>
          </w:r>
        </w:p>
      </w:sdtContent>
    </w:sdt>
    <w:p w14:paraId="736807AD" w14:textId="77777777" w:rsidR="009D62DD" w:rsidRPr="00CE39E2" w:rsidRDefault="009D62DD" w:rsidP="009D62DD">
      <w:pPr>
        <w:jc w:val="center"/>
        <w:rPr>
          <w:szCs w:val="22"/>
        </w:rPr>
      </w:pPr>
    </w:p>
    <w:p w14:paraId="78FB60D2" w14:textId="77777777" w:rsidR="009D62DD" w:rsidRPr="00CE39E2" w:rsidRDefault="009D62DD" w:rsidP="009D62DD">
      <w:pPr>
        <w:jc w:val="center"/>
        <w:rPr>
          <w:szCs w:val="22"/>
        </w:rPr>
      </w:pPr>
    </w:p>
    <w:p w14:paraId="5EBE448F" w14:textId="77777777" w:rsidR="009D62DD" w:rsidRPr="00CE39E2" w:rsidRDefault="009D62DD" w:rsidP="009D62DD">
      <w:pPr>
        <w:jc w:val="center"/>
        <w:rPr>
          <w:b/>
          <w:szCs w:val="22"/>
        </w:rPr>
      </w:pPr>
      <w:r w:rsidRPr="00CE39E2">
        <w:rPr>
          <w:rFonts w:ascii="Calibri" w:hAnsi="Calibri"/>
          <w:b/>
          <w:szCs w:val="22"/>
        </w:rPr>
        <w:t>SINGLE SUPPLIER FRAMEWORK CONTRACT</w:t>
      </w:r>
    </w:p>
    <w:p w14:paraId="44590DEC" w14:textId="77777777" w:rsidR="009D62DD" w:rsidRPr="00CE39E2" w:rsidRDefault="009D62DD" w:rsidP="009D62DD">
      <w:pPr>
        <w:jc w:val="center"/>
        <w:rPr>
          <w:szCs w:val="22"/>
        </w:rPr>
      </w:pPr>
    </w:p>
    <w:p w14:paraId="2777E6C2" w14:textId="77777777" w:rsidR="009D62DD" w:rsidRPr="00CE39E2" w:rsidRDefault="009D62DD" w:rsidP="009D62DD">
      <w:pPr>
        <w:jc w:val="center"/>
        <w:rPr>
          <w:szCs w:val="22"/>
        </w:rPr>
      </w:pPr>
      <w:r w:rsidRPr="00CE39E2">
        <w:rPr>
          <w:szCs w:val="22"/>
        </w:rPr>
        <w:t>Relating to the Supply of Goods pursuant to</w:t>
      </w:r>
    </w:p>
    <w:p w14:paraId="3DDC7A04" w14:textId="77777777" w:rsidR="009D62DD" w:rsidRPr="00CE39E2" w:rsidRDefault="009D62DD" w:rsidP="009D62DD">
      <w:pPr>
        <w:jc w:val="center"/>
        <w:rPr>
          <w:szCs w:val="22"/>
        </w:rPr>
      </w:pPr>
    </w:p>
    <w:p w14:paraId="4E41C79D" w14:textId="3E9CCBE3" w:rsidR="009D62DD" w:rsidRPr="00CE39E2" w:rsidRDefault="009D62DD" w:rsidP="009D62DD">
      <w:pPr>
        <w:jc w:val="center"/>
        <w:rPr>
          <w:szCs w:val="22"/>
        </w:rPr>
      </w:pPr>
      <w:r w:rsidRPr="00CE39E2">
        <w:rPr>
          <w:szCs w:val="22"/>
        </w:rPr>
        <w:t>the</w:t>
      </w:r>
      <w:r w:rsidRPr="00CE39E2">
        <w:rPr>
          <w:rFonts w:ascii="Calibri" w:hAnsi="Calibri"/>
        </w:rPr>
        <w:t xml:space="preserve"> </w:t>
      </w:r>
      <w:r w:rsidRPr="00CE39E2">
        <w:rPr>
          <w:szCs w:val="22"/>
        </w:rPr>
        <w:t xml:space="preserve">Dynamic Purchasing System Qualification for </w:t>
      </w:r>
      <w:r w:rsidR="00E03724">
        <w:rPr>
          <w:szCs w:val="22"/>
        </w:rPr>
        <w:t>the supply ad delivery of wheelchair accessible vehicles to Enable Ireland Disability Services</w:t>
      </w:r>
      <w:r w:rsidRPr="00CE39E2">
        <w:rPr>
          <w:szCs w:val="22"/>
        </w:rPr>
        <w:t>.</w:t>
      </w:r>
    </w:p>
    <w:p w14:paraId="4C93BBE9" w14:textId="77777777" w:rsidR="009D62DD" w:rsidRPr="00CE39E2" w:rsidRDefault="009D62DD" w:rsidP="009D62DD">
      <w:pPr>
        <w:rPr>
          <w:szCs w:val="22"/>
        </w:rPr>
      </w:pPr>
    </w:p>
    <w:p w14:paraId="5A9CA65F" w14:textId="77777777" w:rsidR="009D62DD" w:rsidRPr="00CE39E2" w:rsidRDefault="009D62DD" w:rsidP="009D62DD">
      <w:pPr>
        <w:rPr>
          <w:szCs w:val="22"/>
        </w:rPr>
      </w:pPr>
      <w:r w:rsidRPr="00CE39E2">
        <w:rPr>
          <w:szCs w:val="22"/>
        </w:rPr>
        <w:br w:type="page"/>
      </w:r>
    </w:p>
    <w:p w14:paraId="46A7645A"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after="80"/>
        <w:ind w:firstLine="57"/>
        <w:outlineLvl w:val="1"/>
        <w:rPr>
          <w:rFonts w:ascii="Arial" w:hAnsi="Arial"/>
          <w:b/>
          <w:sz w:val="22"/>
          <w:szCs w:val="22"/>
          <w:lang w:val="en-GB"/>
        </w:rPr>
      </w:pPr>
      <w:r w:rsidRPr="00CE39E2">
        <w:rPr>
          <w:rFonts w:ascii="Arial" w:hAnsi="Arial"/>
          <w:b/>
          <w:sz w:val="22"/>
          <w:szCs w:val="22"/>
          <w:lang w:val="en-GB"/>
        </w:rPr>
        <w:lastRenderedPageBreak/>
        <w:t xml:space="preserve">THIS AGREEMENT is made on the </w:t>
      </w:r>
      <w:sdt>
        <w:sdtPr>
          <w:rPr>
            <w:rFonts w:ascii="Arial" w:hAnsi="Arial"/>
            <w:b/>
            <w:sz w:val="22"/>
            <w:szCs w:val="22"/>
            <w:lang w:val="en-GB"/>
          </w:rPr>
          <w:id w:val="-619995491"/>
          <w:placeholder>
            <w:docPart w:val="DB8926BD37DB4567AB25FD7D2726F271"/>
          </w:placeholder>
        </w:sdtPr>
        <w:sdtEndPr/>
        <w:sdtContent>
          <w:r w:rsidRPr="00CE39E2">
            <w:rPr>
              <w:rFonts w:ascii="Arial" w:hAnsi="Arial"/>
              <w:b/>
              <w:sz w:val="22"/>
              <w:szCs w:val="22"/>
              <w:highlight w:val="lightGray"/>
              <w:lang w:val="en-GB"/>
            </w:rPr>
            <w:t>[date e.g. 2nd]</w:t>
          </w:r>
        </w:sdtContent>
      </w:sdt>
      <w:r w:rsidRPr="00CE39E2">
        <w:rPr>
          <w:rFonts w:ascii="Arial" w:hAnsi="Arial"/>
          <w:b/>
          <w:sz w:val="22"/>
          <w:szCs w:val="22"/>
          <w:lang w:val="en-GB"/>
        </w:rPr>
        <w:t xml:space="preserve"> day of </w:t>
      </w:r>
      <w:sdt>
        <w:sdtPr>
          <w:rPr>
            <w:rFonts w:ascii="Arial" w:hAnsi="Arial"/>
            <w:b/>
            <w:sz w:val="22"/>
            <w:szCs w:val="22"/>
            <w:lang w:val="en-GB"/>
          </w:rPr>
          <w:id w:val="1211532389"/>
          <w:placeholder>
            <w:docPart w:val="DB8926BD37DB4567AB25FD7D2726F271"/>
          </w:placeholder>
        </w:sdtPr>
        <w:sdtEndPr/>
        <w:sdtContent>
          <w:r w:rsidRPr="00CE39E2">
            <w:rPr>
              <w:rFonts w:ascii="Arial" w:hAnsi="Arial"/>
              <w:b/>
              <w:sz w:val="22"/>
              <w:szCs w:val="22"/>
              <w:highlight w:val="lightGray"/>
              <w:lang w:val="en-GB"/>
            </w:rPr>
            <w:t>[</w:t>
          </w:r>
          <w:sdt>
            <w:sdtPr>
              <w:rPr>
                <w:rFonts w:ascii="Arial" w:hAnsi="Arial"/>
                <w:b/>
                <w:sz w:val="22"/>
                <w:szCs w:val="22"/>
                <w:highlight w:val="lightGray"/>
                <w:lang w:val="en-GB"/>
              </w:rPr>
              <w:id w:val="2024509997"/>
              <w:placeholder>
                <w:docPart w:val="DB8926BD37DB4567AB25FD7D2726F271"/>
              </w:placeholder>
            </w:sdtPr>
            <w:sdtEndPr/>
            <w:sdtContent>
              <w:r w:rsidRPr="00CE39E2">
                <w:rPr>
                  <w:rFonts w:ascii="Arial" w:hAnsi="Arial"/>
                  <w:b/>
                  <w:sz w:val="22"/>
                  <w:szCs w:val="22"/>
                  <w:highlight w:val="lightGray"/>
                  <w:lang w:val="en-GB"/>
                </w:rPr>
                <w:t>month]</w:t>
              </w:r>
            </w:sdtContent>
          </w:sdt>
        </w:sdtContent>
      </w:sdt>
      <w:r w:rsidRPr="00CE39E2">
        <w:rPr>
          <w:rFonts w:ascii="Arial" w:hAnsi="Arial"/>
          <w:b/>
          <w:sz w:val="22"/>
          <w:szCs w:val="22"/>
          <w:lang w:val="en-GB"/>
        </w:rPr>
        <w:t xml:space="preserve"> 20</w:t>
      </w:r>
      <w:sdt>
        <w:sdtPr>
          <w:rPr>
            <w:rFonts w:ascii="Arial" w:hAnsi="Arial"/>
            <w:b/>
            <w:sz w:val="22"/>
            <w:szCs w:val="22"/>
            <w:lang w:val="en-GB"/>
          </w:rPr>
          <w:id w:val="442970298"/>
          <w:placeholder>
            <w:docPart w:val="DB8926BD37DB4567AB25FD7D2726F271"/>
          </w:placeholder>
        </w:sdtPr>
        <w:sdtEndPr/>
        <w:sdtContent>
          <w:r w:rsidRPr="00CE39E2">
            <w:rPr>
              <w:rFonts w:ascii="Arial" w:hAnsi="Arial"/>
              <w:b/>
              <w:sz w:val="22"/>
              <w:szCs w:val="22"/>
              <w:highlight w:val="lightGray"/>
              <w:lang w:val="en-GB"/>
            </w:rPr>
            <w:t>[year]</w:t>
          </w:r>
        </w:sdtContent>
      </w:sdt>
      <w:r w:rsidRPr="00CE39E2">
        <w:rPr>
          <w:rFonts w:ascii="Arial" w:hAnsi="Arial"/>
          <w:b/>
          <w:sz w:val="22"/>
          <w:szCs w:val="22"/>
          <w:lang w:val="en-GB"/>
        </w:rPr>
        <w:t xml:space="preserve"> BETWEEN:</w:t>
      </w:r>
    </w:p>
    <w:p w14:paraId="1EC1A25F" w14:textId="754C9DCF" w:rsidR="009D62DD" w:rsidRPr="00CE39E2" w:rsidRDefault="00E03724" w:rsidP="009D62DD">
      <w:pPr>
        <w:spacing w:before="240"/>
        <w:rPr>
          <w:szCs w:val="22"/>
        </w:rPr>
      </w:pPr>
      <w:bookmarkStart w:id="2" w:name="Text33"/>
      <w:r>
        <w:rPr>
          <w:szCs w:val="22"/>
        </w:rPr>
        <w:t>Enable Ireland Disability Services</w:t>
      </w:r>
      <w:r w:rsidR="009D62DD" w:rsidRPr="00CE39E2">
        <w:rPr>
          <w:szCs w:val="22"/>
        </w:rPr>
        <w:t>, of</w:t>
      </w:r>
      <w:r w:rsidR="009D62DD">
        <w:rPr>
          <w:szCs w:val="22"/>
        </w:rPr>
        <w:t xml:space="preserve"> </w:t>
      </w:r>
      <w:bookmarkEnd w:id="2"/>
      <w:r w:rsidRPr="00E03724">
        <w:rPr>
          <w:szCs w:val="22"/>
        </w:rPr>
        <w:t xml:space="preserve">32F Rosemount Park Drive, Rosemount Business Park, Ballycoolin Road, Dublin 11, Ireland </w:t>
      </w:r>
      <w:r w:rsidR="009D62DD" w:rsidRPr="00CE39E2">
        <w:rPr>
          <w:szCs w:val="22"/>
        </w:rPr>
        <w:t xml:space="preserve">(“the Client”); </w:t>
      </w:r>
    </w:p>
    <w:p w14:paraId="057EC98B" w14:textId="77777777" w:rsidR="009D62DD" w:rsidRPr="00CE39E2" w:rsidRDefault="009D62DD" w:rsidP="009D62DD">
      <w:pPr>
        <w:rPr>
          <w:szCs w:val="22"/>
        </w:rPr>
      </w:pPr>
    </w:p>
    <w:p w14:paraId="6C06815B" w14:textId="77777777" w:rsidR="009D62DD" w:rsidRPr="00CE39E2" w:rsidRDefault="009D62DD" w:rsidP="009D62DD">
      <w:pPr>
        <w:rPr>
          <w:szCs w:val="22"/>
        </w:rPr>
      </w:pPr>
      <w:r w:rsidRPr="00CE39E2">
        <w:rPr>
          <w:szCs w:val="22"/>
        </w:rPr>
        <w:t>and</w:t>
      </w:r>
    </w:p>
    <w:p w14:paraId="509D722C" w14:textId="77777777" w:rsidR="009D62DD" w:rsidRPr="00CE39E2" w:rsidRDefault="009D62DD" w:rsidP="009D62DD">
      <w:pPr>
        <w:rPr>
          <w:szCs w:val="22"/>
        </w:rPr>
      </w:pPr>
    </w:p>
    <w:p w14:paraId="4331F466" w14:textId="77777777" w:rsidR="009D62DD" w:rsidRPr="00CE39E2" w:rsidRDefault="00E6337A" w:rsidP="009D62DD">
      <w:pPr>
        <w:rPr>
          <w:szCs w:val="22"/>
        </w:rPr>
      </w:pPr>
      <w:sdt>
        <w:sdtPr>
          <w:rPr>
            <w:szCs w:val="22"/>
            <w:highlight w:val="lightGray"/>
          </w:rPr>
          <w:id w:val="25683207"/>
          <w:placeholder>
            <w:docPart w:val="DB8926BD37DB4567AB25FD7D2726F271"/>
          </w:placeholder>
        </w:sdtPr>
        <w:sdtEndPr/>
        <w:sdtContent>
          <w:r w:rsidR="009D62DD" w:rsidRPr="00CE39E2">
            <w:rPr>
              <w:szCs w:val="22"/>
              <w:highlight w:val="lightGray"/>
            </w:rPr>
            <w:t>[Contractor's full legal name]</w:t>
          </w:r>
        </w:sdtContent>
      </w:sdt>
      <w:r w:rsidR="009D62DD" w:rsidRPr="00CE39E2">
        <w:rPr>
          <w:szCs w:val="22"/>
        </w:rPr>
        <w:t xml:space="preserve">, of </w:t>
      </w:r>
      <w:bookmarkStart w:id="3" w:name="Text93"/>
      <w:sdt>
        <w:sdtPr>
          <w:rPr>
            <w:szCs w:val="22"/>
          </w:rPr>
          <w:id w:val="25683206"/>
          <w:placeholder>
            <w:docPart w:val="DB8926BD37DB4567AB25FD7D2726F271"/>
          </w:placeholder>
        </w:sdtPr>
        <w:sdtEndPr>
          <w:rPr>
            <w:highlight w:val="lightGray"/>
          </w:rPr>
        </w:sdtEndPr>
        <w:sdtContent>
          <w:r w:rsidR="009D62DD" w:rsidRPr="00CE39E2">
            <w:rPr>
              <w:szCs w:val="22"/>
              <w:highlight w:val="lightGray"/>
            </w:rPr>
            <w:t>[Address:]</w:t>
          </w:r>
          <w:bookmarkEnd w:id="3"/>
        </w:sdtContent>
      </w:sdt>
      <w:r w:rsidR="009D62DD" w:rsidRPr="00CE39E2">
        <w:rPr>
          <w:szCs w:val="22"/>
        </w:rPr>
        <w:t xml:space="preserve"> (“the Contractor”)</w:t>
      </w:r>
    </w:p>
    <w:p w14:paraId="6E79D4E7" w14:textId="77777777" w:rsidR="009D62DD" w:rsidRPr="00CE39E2" w:rsidRDefault="009D62DD" w:rsidP="009D62DD">
      <w:pPr>
        <w:rPr>
          <w:szCs w:val="22"/>
        </w:rPr>
      </w:pPr>
      <w:r w:rsidRPr="00CE39E2">
        <w:rPr>
          <w:szCs w:val="22"/>
        </w:rPr>
        <w:t>(each a “Party” and together “the Parties”).</w:t>
      </w:r>
    </w:p>
    <w:p w14:paraId="52E998AE"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sz w:val="22"/>
          <w:szCs w:val="22"/>
          <w:lang w:val="en-GB"/>
        </w:rPr>
      </w:pPr>
      <w:r w:rsidRPr="00CE39E2">
        <w:rPr>
          <w:rFonts w:ascii="Arial" w:hAnsi="Arial"/>
          <w:b/>
          <w:sz w:val="22"/>
          <w:szCs w:val="22"/>
          <w:lang w:val="en-GB"/>
        </w:rPr>
        <w:t>WHEREAS:</w:t>
      </w:r>
    </w:p>
    <w:tbl>
      <w:tblPr>
        <w:tblW w:w="5000" w:type="pct"/>
        <w:tblLook w:val="01E0" w:firstRow="1" w:lastRow="1" w:firstColumn="1" w:lastColumn="1" w:noHBand="0" w:noVBand="0"/>
      </w:tblPr>
      <w:tblGrid>
        <w:gridCol w:w="633"/>
        <w:gridCol w:w="8438"/>
      </w:tblGrid>
      <w:tr w:rsidR="009D62DD" w:rsidRPr="00CE39E2" w14:paraId="59F1F35D" w14:textId="77777777" w:rsidTr="00237109">
        <w:tc>
          <w:tcPr>
            <w:tcW w:w="349" w:type="pct"/>
          </w:tcPr>
          <w:p w14:paraId="6693214D" w14:textId="77777777" w:rsidR="009D62DD" w:rsidRPr="00CE39E2" w:rsidRDefault="009D62DD" w:rsidP="00237109">
            <w:pPr>
              <w:rPr>
                <w:szCs w:val="22"/>
              </w:rPr>
            </w:pPr>
          </w:p>
        </w:tc>
        <w:tc>
          <w:tcPr>
            <w:tcW w:w="4651" w:type="pct"/>
          </w:tcPr>
          <w:p w14:paraId="35717BDD" w14:textId="3F75D1D1" w:rsidR="009D62DD" w:rsidRPr="00CE39E2" w:rsidRDefault="009D62DD" w:rsidP="00237109">
            <w:pPr>
              <w:ind w:left="720" w:hanging="720"/>
              <w:rPr>
                <w:rFonts w:ascii="Calibri" w:hAnsi="Calibri"/>
              </w:rPr>
            </w:pPr>
            <w:r w:rsidRPr="00CE39E2">
              <w:rPr>
                <w:rFonts w:ascii="Calibri" w:hAnsi="Calibri"/>
              </w:rPr>
              <w:t>A.</w:t>
            </w:r>
            <w:r w:rsidRPr="00CE39E2">
              <w:rPr>
                <w:rFonts w:ascii="Calibri" w:hAnsi="Calibri"/>
              </w:rPr>
              <w:tab/>
              <w:t xml:space="preserve">By Request for Applications to Participate in a Dynamic Purchasing System entitled “Dynamic Purchasing System Qualification dated [            ] for the provision of vehicles </w:t>
            </w:r>
            <w:r w:rsidR="00D25E3A">
              <w:rPr>
                <w:rFonts w:ascii="Calibri" w:hAnsi="Calibri"/>
              </w:rPr>
              <w:t xml:space="preserve">and vehicle adaptation services </w:t>
            </w:r>
            <w:r w:rsidRPr="00CE39E2">
              <w:rPr>
                <w:rFonts w:ascii="Calibri" w:hAnsi="Calibri"/>
              </w:rPr>
              <w:t xml:space="preserve">to Saint John of God Community Services </w:t>
            </w:r>
            <w:proofErr w:type="spellStart"/>
            <w:r w:rsidRPr="00CE39E2">
              <w:rPr>
                <w:rFonts w:ascii="Calibri" w:hAnsi="Calibri"/>
              </w:rPr>
              <w:t>clg</w:t>
            </w:r>
            <w:proofErr w:type="spellEnd"/>
            <w:r w:rsidRPr="00CE39E2">
              <w:rPr>
                <w:rFonts w:ascii="Calibri" w:hAnsi="Calibri"/>
              </w:rPr>
              <w:t>.” advertised in the supplement to the Official Journal of the European Union, OJEU Notice Number __________of ____________ (the “DPSQ”) the Contracting Authority invited economic operators to participate in a Dynamic Purchasing System Agreement for the provision of the Goods described in Appendix 1 of the DPSQ (the “Goods”).  References to the DPSQ shall include any clarifications issued by the Contracting Authority via the messaging facility on www.etenders.gov.ie (the “Electronic Platform”) between [insert date] and [insert date] (the “DPSQ Clarifications”).  The DPSQ (including the DPSQ Clarifications) is hereby incorporated by reference into this Agreement.</w:t>
            </w:r>
          </w:p>
          <w:p w14:paraId="5DA98E8C" w14:textId="77777777" w:rsidR="009D62DD" w:rsidRPr="00CE39E2" w:rsidRDefault="009D62DD" w:rsidP="00237109">
            <w:pPr>
              <w:rPr>
                <w:rFonts w:ascii="Calibri" w:hAnsi="Calibri"/>
              </w:rPr>
            </w:pPr>
          </w:p>
          <w:p w14:paraId="4CCE72B7" w14:textId="77777777" w:rsidR="009D62DD" w:rsidRPr="00CE39E2" w:rsidRDefault="009D62DD" w:rsidP="00237109">
            <w:pPr>
              <w:ind w:left="720" w:hanging="720"/>
              <w:rPr>
                <w:rFonts w:ascii="Calibri" w:hAnsi="Calibri"/>
              </w:rPr>
            </w:pPr>
            <w:r w:rsidRPr="00CE39E2">
              <w:rPr>
                <w:rFonts w:ascii="Calibri" w:hAnsi="Calibri"/>
              </w:rPr>
              <w:t>B.</w:t>
            </w:r>
            <w:r w:rsidRPr="00CE39E2">
              <w:rPr>
                <w:rFonts w:ascii="Calibri" w:hAnsi="Calibri"/>
              </w:rPr>
              <w:tab/>
              <w:t>The Contractor submitted a response to the DPSQ dated [insert date of Application] (“the Application”).  References to the Application shall include any clarifications issued by the Contractor in writing via the Electronic Platform to the Contracting Authority between [insert date] and [insert date] (the “Application Clarifications”).  The Application (including the Application Clarifications) is hereby incorporated by reference into this Agreement.</w:t>
            </w:r>
          </w:p>
          <w:p w14:paraId="2713B8DD" w14:textId="77777777" w:rsidR="009D62DD" w:rsidRPr="00CE39E2" w:rsidRDefault="009D62DD" w:rsidP="00237109">
            <w:pPr>
              <w:rPr>
                <w:rFonts w:ascii="Calibri" w:hAnsi="Calibri"/>
              </w:rPr>
            </w:pPr>
          </w:p>
          <w:p w14:paraId="3AA7BCB8" w14:textId="77777777" w:rsidR="009D62DD" w:rsidRPr="00CE39E2" w:rsidRDefault="009D62DD" w:rsidP="00237109">
            <w:pPr>
              <w:ind w:left="720" w:hanging="720"/>
              <w:rPr>
                <w:rFonts w:ascii="Calibri" w:hAnsi="Calibri"/>
              </w:rPr>
            </w:pPr>
            <w:r w:rsidRPr="00CE39E2">
              <w:rPr>
                <w:rFonts w:ascii="Calibri" w:hAnsi="Calibri"/>
              </w:rPr>
              <w:t>C.</w:t>
            </w:r>
            <w:r w:rsidRPr="00CE39E2">
              <w:rPr>
                <w:rFonts w:ascii="Calibri" w:hAnsi="Calibri"/>
              </w:rPr>
              <w:tab/>
              <w:t>The Contracting Authority and the Contractor entered into a Dynamic Purchasing System Agreement on [insert date of DPS Agreement] (the “DPS Agreement”).  The DPS Agreement is incorporated by reference into this Agreement.</w:t>
            </w:r>
          </w:p>
          <w:p w14:paraId="4FFFAECB" w14:textId="77777777" w:rsidR="009D62DD" w:rsidRPr="00CE39E2" w:rsidRDefault="009D62DD" w:rsidP="00237109">
            <w:pPr>
              <w:rPr>
                <w:rFonts w:ascii="Calibri" w:hAnsi="Calibri"/>
              </w:rPr>
            </w:pPr>
          </w:p>
          <w:p w14:paraId="1EE17452" w14:textId="77777777" w:rsidR="009D62DD" w:rsidRPr="00CE39E2" w:rsidRDefault="009D62DD" w:rsidP="00237109">
            <w:pPr>
              <w:ind w:left="720" w:hanging="720"/>
              <w:rPr>
                <w:rFonts w:ascii="Calibri" w:hAnsi="Calibri"/>
              </w:rPr>
            </w:pPr>
            <w:r w:rsidRPr="00CE39E2">
              <w:rPr>
                <w:rFonts w:ascii="Calibri" w:hAnsi="Calibri"/>
              </w:rPr>
              <w:t>D.</w:t>
            </w:r>
            <w:r w:rsidRPr="00CE39E2">
              <w:rPr>
                <w:rFonts w:ascii="Calibri" w:hAnsi="Calibri"/>
              </w:rPr>
              <w:tab/>
              <w:t xml:space="preserve">In accordance with the DPS Agreement, by way of Request for Tenders dated [insert date of RFT] (“the RFT”), the Contracting Authority invited responses from all DPS Members for the provision of Goods.  References to the RFT shall include any clarifications issued by the Contracting Authority via the messaging facility on the Electronic Platform between [insert date] and [insert date] (the “RFT Clarifications”).  The RFT (including the RFT Clarifications) is hereby incorporated by reference into this Agreement. </w:t>
            </w:r>
          </w:p>
          <w:p w14:paraId="4A3827B5" w14:textId="77777777" w:rsidR="009D62DD" w:rsidRPr="00CE39E2" w:rsidRDefault="009D62DD" w:rsidP="00237109">
            <w:pPr>
              <w:rPr>
                <w:rFonts w:ascii="Calibri" w:hAnsi="Calibri"/>
              </w:rPr>
            </w:pPr>
          </w:p>
          <w:p w14:paraId="67583440" w14:textId="77777777" w:rsidR="009D62DD" w:rsidRPr="00CE39E2" w:rsidRDefault="009D62DD" w:rsidP="00237109">
            <w:pPr>
              <w:ind w:left="720" w:hanging="720"/>
            </w:pPr>
            <w:r w:rsidRPr="00CE39E2">
              <w:rPr>
                <w:rFonts w:ascii="Calibri" w:hAnsi="Calibri"/>
              </w:rPr>
              <w:t>E.</w:t>
            </w:r>
            <w:r w:rsidRPr="00CE39E2">
              <w:rPr>
                <w:rFonts w:ascii="Calibri" w:hAnsi="Calibri"/>
              </w:rPr>
              <w:tab/>
              <w:t xml:space="preserve">The Contractor submitted a response to the RFT dated the [Date of Response] (the “Response”).  References to the Response shall include any clarifications issued by the Contractor in writing via the Electronic Platform to the Contracting Authority between [insert date] and [insert date] (the </w:t>
            </w:r>
            <w:r w:rsidRPr="00CE39E2">
              <w:rPr>
                <w:rFonts w:ascii="Calibri" w:hAnsi="Calibri"/>
              </w:rPr>
              <w:lastRenderedPageBreak/>
              <w:t>“Response Clarifications”).  The Response (including the Response Clarifications) is hereby incorporated by reference into this Agreement.</w:t>
            </w:r>
          </w:p>
          <w:p w14:paraId="3DD971DD" w14:textId="77777777" w:rsidR="009D62DD" w:rsidRPr="00CE39E2" w:rsidRDefault="009D62DD" w:rsidP="00237109">
            <w:pPr>
              <w:rPr>
                <w:szCs w:val="22"/>
              </w:rPr>
            </w:pPr>
          </w:p>
        </w:tc>
      </w:tr>
      <w:tr w:rsidR="009D62DD" w:rsidRPr="00CE39E2" w14:paraId="57A2152B" w14:textId="77777777" w:rsidTr="00237109">
        <w:tc>
          <w:tcPr>
            <w:tcW w:w="349" w:type="pct"/>
          </w:tcPr>
          <w:p w14:paraId="32122CF3" w14:textId="77777777" w:rsidR="009D62DD" w:rsidRPr="00CE39E2" w:rsidRDefault="009D62DD" w:rsidP="00237109">
            <w:pPr>
              <w:rPr>
                <w:szCs w:val="22"/>
              </w:rPr>
            </w:pPr>
          </w:p>
        </w:tc>
        <w:tc>
          <w:tcPr>
            <w:tcW w:w="4651" w:type="pct"/>
          </w:tcPr>
          <w:p w14:paraId="7E532AE8" w14:textId="77777777" w:rsidR="009D62DD" w:rsidRPr="00CE39E2" w:rsidRDefault="009D62DD" w:rsidP="00237109">
            <w:pPr>
              <w:rPr>
                <w:szCs w:val="22"/>
              </w:rPr>
            </w:pPr>
          </w:p>
        </w:tc>
      </w:tr>
    </w:tbl>
    <w:p w14:paraId="0012FB73"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sz w:val="22"/>
          <w:szCs w:val="22"/>
          <w:lang w:val="en-GB"/>
        </w:rPr>
      </w:pPr>
      <w:r w:rsidRPr="00CE39E2">
        <w:rPr>
          <w:rFonts w:ascii="Arial" w:hAnsi="Arial"/>
          <w:b/>
          <w:sz w:val="22"/>
          <w:szCs w:val="22"/>
          <w:lang w:val="en-GB"/>
        </w:rPr>
        <w:t>IT IS HEREBY AGREED AS FOLLOWS:</w:t>
      </w:r>
    </w:p>
    <w:tbl>
      <w:tblPr>
        <w:tblW w:w="0" w:type="auto"/>
        <w:tblLook w:val="01E0" w:firstRow="1" w:lastRow="1" w:firstColumn="1" w:lastColumn="1" w:noHBand="0" w:noVBand="0"/>
      </w:tblPr>
      <w:tblGrid>
        <w:gridCol w:w="671"/>
        <w:gridCol w:w="527"/>
        <w:gridCol w:w="7873"/>
      </w:tblGrid>
      <w:tr w:rsidR="009D62DD" w:rsidRPr="00CE39E2" w14:paraId="2028C02C" w14:textId="77777777" w:rsidTr="00237109">
        <w:tc>
          <w:tcPr>
            <w:tcW w:w="671" w:type="dxa"/>
          </w:tcPr>
          <w:p w14:paraId="734522AC" w14:textId="77777777" w:rsidR="009D62DD" w:rsidRPr="00CE39E2" w:rsidRDefault="009D62DD" w:rsidP="00237109">
            <w:pPr>
              <w:rPr>
                <w:szCs w:val="22"/>
              </w:rPr>
            </w:pPr>
            <w:r w:rsidRPr="00CE39E2">
              <w:rPr>
                <w:szCs w:val="22"/>
              </w:rPr>
              <w:t>1.</w:t>
            </w:r>
          </w:p>
        </w:tc>
        <w:tc>
          <w:tcPr>
            <w:tcW w:w="8400" w:type="dxa"/>
            <w:gridSpan w:val="2"/>
          </w:tcPr>
          <w:p w14:paraId="3E500DA8" w14:textId="77777777" w:rsidR="009D62DD" w:rsidRPr="00CE39E2" w:rsidRDefault="009D62DD" w:rsidP="00237109">
            <w:pPr>
              <w:spacing w:after="40"/>
              <w:rPr>
                <w:szCs w:val="22"/>
              </w:rPr>
            </w:pPr>
            <w:r w:rsidRPr="00CE39E2">
              <w:rPr>
                <w:szCs w:val="22"/>
              </w:rPr>
              <w:t>This Agreement consists of the following documents, and in the case of conflict of wording, in the following order of priority:</w:t>
            </w:r>
          </w:p>
        </w:tc>
      </w:tr>
      <w:tr w:rsidR="009D62DD" w:rsidRPr="00CE39E2" w14:paraId="34AF0A3C" w14:textId="77777777" w:rsidTr="00237109">
        <w:tc>
          <w:tcPr>
            <w:tcW w:w="671" w:type="dxa"/>
          </w:tcPr>
          <w:p w14:paraId="56611F2A" w14:textId="77777777" w:rsidR="009D62DD" w:rsidRPr="00CE39E2" w:rsidRDefault="009D62DD" w:rsidP="00237109">
            <w:pPr>
              <w:rPr>
                <w:szCs w:val="22"/>
              </w:rPr>
            </w:pPr>
          </w:p>
        </w:tc>
        <w:tc>
          <w:tcPr>
            <w:tcW w:w="527" w:type="dxa"/>
          </w:tcPr>
          <w:p w14:paraId="66F57D86" w14:textId="77777777" w:rsidR="009D62DD" w:rsidRPr="00CE39E2" w:rsidRDefault="009D62DD" w:rsidP="00237109">
            <w:pPr>
              <w:rPr>
                <w:szCs w:val="22"/>
              </w:rPr>
            </w:pPr>
            <w:r w:rsidRPr="00CE39E2">
              <w:rPr>
                <w:rFonts w:ascii="Calibri" w:hAnsi="Calibri" w:cs="Calibri"/>
              </w:rPr>
              <w:t>i.</w:t>
            </w:r>
          </w:p>
        </w:tc>
        <w:tc>
          <w:tcPr>
            <w:tcW w:w="7873" w:type="dxa"/>
          </w:tcPr>
          <w:p w14:paraId="72DD73C4" w14:textId="77777777" w:rsidR="009D62DD" w:rsidRPr="00CE39E2" w:rsidRDefault="009D62DD" w:rsidP="00237109">
            <w:pPr>
              <w:spacing w:after="40"/>
              <w:rPr>
                <w:szCs w:val="22"/>
              </w:rPr>
            </w:pPr>
            <w:r w:rsidRPr="00CE39E2">
              <w:rPr>
                <w:rFonts w:ascii="Calibri" w:hAnsi="Calibri" w:cs="Calibri"/>
              </w:rPr>
              <w:t>This Agreement and Schedules A to F attached hereto;</w:t>
            </w:r>
          </w:p>
        </w:tc>
      </w:tr>
      <w:tr w:rsidR="009D62DD" w:rsidRPr="00CE39E2" w14:paraId="7616513B" w14:textId="77777777" w:rsidTr="00237109">
        <w:tc>
          <w:tcPr>
            <w:tcW w:w="671" w:type="dxa"/>
          </w:tcPr>
          <w:p w14:paraId="3A286628" w14:textId="77777777" w:rsidR="009D62DD" w:rsidRPr="00CE39E2" w:rsidRDefault="009D62DD" w:rsidP="00237109">
            <w:pPr>
              <w:rPr>
                <w:szCs w:val="22"/>
              </w:rPr>
            </w:pPr>
          </w:p>
        </w:tc>
        <w:tc>
          <w:tcPr>
            <w:tcW w:w="527" w:type="dxa"/>
          </w:tcPr>
          <w:p w14:paraId="3AE3D583" w14:textId="77777777" w:rsidR="009D62DD" w:rsidRPr="00CE39E2" w:rsidRDefault="009D62DD" w:rsidP="00237109">
            <w:pPr>
              <w:spacing w:line="288" w:lineRule="auto"/>
              <w:rPr>
                <w:rFonts w:ascii="Calibri" w:hAnsi="Calibri" w:cs="Calibri"/>
              </w:rPr>
            </w:pPr>
            <w:r w:rsidRPr="00CE39E2">
              <w:rPr>
                <w:rFonts w:ascii="Calibri" w:hAnsi="Calibri" w:cs="Calibri"/>
              </w:rPr>
              <w:t>ii.</w:t>
            </w:r>
          </w:p>
          <w:p w14:paraId="5182D948" w14:textId="77777777" w:rsidR="009D62DD" w:rsidRPr="00CE39E2" w:rsidRDefault="009D62DD" w:rsidP="00237109">
            <w:pPr>
              <w:rPr>
                <w:szCs w:val="22"/>
              </w:rPr>
            </w:pPr>
            <w:r w:rsidRPr="00CE39E2">
              <w:rPr>
                <w:rFonts w:ascii="Calibri" w:hAnsi="Calibri" w:cs="Calibri"/>
              </w:rPr>
              <w:t xml:space="preserve">iii. </w:t>
            </w:r>
          </w:p>
        </w:tc>
        <w:tc>
          <w:tcPr>
            <w:tcW w:w="7873" w:type="dxa"/>
          </w:tcPr>
          <w:p w14:paraId="23D67F11" w14:textId="77777777" w:rsidR="009D62DD" w:rsidRPr="00CE39E2" w:rsidRDefault="009D62DD" w:rsidP="00237109">
            <w:pPr>
              <w:spacing w:line="288" w:lineRule="auto"/>
              <w:rPr>
                <w:rFonts w:ascii="Calibri" w:hAnsi="Calibri" w:cs="Calibri"/>
              </w:rPr>
            </w:pPr>
            <w:r w:rsidRPr="00CE39E2">
              <w:rPr>
                <w:rFonts w:ascii="Calibri" w:hAnsi="Calibri" w:cs="Calibri"/>
              </w:rPr>
              <w:t xml:space="preserve">The DPSQ; </w:t>
            </w:r>
          </w:p>
          <w:p w14:paraId="76D575D5" w14:textId="77777777" w:rsidR="009D62DD" w:rsidRPr="00CE39E2" w:rsidRDefault="009D62DD" w:rsidP="00237109">
            <w:pPr>
              <w:spacing w:after="40"/>
              <w:rPr>
                <w:szCs w:val="22"/>
              </w:rPr>
            </w:pPr>
            <w:r w:rsidRPr="00CE39E2">
              <w:rPr>
                <w:rFonts w:ascii="Calibri" w:hAnsi="Calibri" w:cs="Calibri"/>
              </w:rPr>
              <w:t>The RFT;</w:t>
            </w:r>
          </w:p>
        </w:tc>
      </w:tr>
      <w:tr w:rsidR="009D62DD" w:rsidRPr="00CE39E2" w14:paraId="3D503BED" w14:textId="77777777" w:rsidTr="00237109">
        <w:tc>
          <w:tcPr>
            <w:tcW w:w="671" w:type="dxa"/>
          </w:tcPr>
          <w:p w14:paraId="51373127" w14:textId="77777777" w:rsidR="009D62DD" w:rsidRPr="00CE39E2" w:rsidRDefault="009D62DD" w:rsidP="00237109">
            <w:pPr>
              <w:rPr>
                <w:szCs w:val="22"/>
              </w:rPr>
            </w:pPr>
          </w:p>
        </w:tc>
        <w:tc>
          <w:tcPr>
            <w:tcW w:w="527" w:type="dxa"/>
          </w:tcPr>
          <w:p w14:paraId="4D659496" w14:textId="77777777" w:rsidR="009D62DD" w:rsidRPr="00CE39E2" w:rsidRDefault="009D62DD" w:rsidP="00237109">
            <w:pPr>
              <w:spacing w:line="288" w:lineRule="auto"/>
              <w:rPr>
                <w:rFonts w:ascii="Calibri" w:hAnsi="Calibri" w:cs="Calibri"/>
              </w:rPr>
            </w:pPr>
            <w:r w:rsidRPr="00CE39E2">
              <w:rPr>
                <w:rFonts w:ascii="Calibri" w:hAnsi="Calibri" w:cs="Calibri"/>
              </w:rPr>
              <w:t>iv.</w:t>
            </w:r>
          </w:p>
          <w:p w14:paraId="4D021C27" w14:textId="77777777" w:rsidR="009D62DD" w:rsidRPr="00CE39E2" w:rsidRDefault="009D62DD" w:rsidP="00237109">
            <w:pPr>
              <w:rPr>
                <w:rFonts w:ascii="Calibri" w:hAnsi="Calibri" w:cs="Calibri"/>
              </w:rPr>
            </w:pPr>
            <w:r w:rsidRPr="00CE39E2">
              <w:rPr>
                <w:rFonts w:ascii="Calibri" w:hAnsi="Calibri" w:cs="Calibri"/>
              </w:rPr>
              <w:t>v.</w:t>
            </w:r>
          </w:p>
          <w:p w14:paraId="64FEDFF4" w14:textId="77777777" w:rsidR="009D62DD" w:rsidRPr="00CE39E2" w:rsidRDefault="009D62DD" w:rsidP="00237109">
            <w:pPr>
              <w:rPr>
                <w:szCs w:val="22"/>
              </w:rPr>
            </w:pPr>
          </w:p>
        </w:tc>
        <w:tc>
          <w:tcPr>
            <w:tcW w:w="7873" w:type="dxa"/>
          </w:tcPr>
          <w:p w14:paraId="20E2810A" w14:textId="77777777" w:rsidR="009D62DD" w:rsidRPr="00CE39E2" w:rsidRDefault="009D62DD" w:rsidP="00237109">
            <w:pPr>
              <w:spacing w:line="288" w:lineRule="auto"/>
              <w:rPr>
                <w:rFonts w:ascii="Calibri" w:hAnsi="Calibri" w:cs="Calibri"/>
              </w:rPr>
            </w:pPr>
            <w:r w:rsidRPr="00CE39E2">
              <w:rPr>
                <w:rFonts w:ascii="Calibri" w:hAnsi="Calibri" w:cs="Calibri"/>
              </w:rPr>
              <w:t>The Application;</w:t>
            </w:r>
          </w:p>
          <w:p w14:paraId="2C7D179A" w14:textId="77777777" w:rsidR="009D62DD" w:rsidRPr="00CE39E2" w:rsidRDefault="009D62DD" w:rsidP="00237109">
            <w:pPr>
              <w:spacing w:line="288" w:lineRule="auto"/>
              <w:rPr>
                <w:rFonts w:ascii="Calibri" w:hAnsi="Calibri" w:cs="Calibri"/>
              </w:rPr>
            </w:pPr>
            <w:r w:rsidRPr="00CE39E2">
              <w:rPr>
                <w:rFonts w:ascii="Calibri" w:hAnsi="Calibri" w:cs="Calibri"/>
              </w:rPr>
              <w:t>The Response.</w:t>
            </w:r>
          </w:p>
          <w:p w14:paraId="55FF46E9" w14:textId="77777777" w:rsidR="009D62DD" w:rsidRPr="00CE39E2" w:rsidRDefault="009D62DD" w:rsidP="00237109">
            <w:pPr>
              <w:rPr>
                <w:szCs w:val="22"/>
              </w:rPr>
            </w:pPr>
          </w:p>
        </w:tc>
      </w:tr>
      <w:tr w:rsidR="009D62DD" w:rsidRPr="00CE39E2" w14:paraId="63C76A6C" w14:textId="77777777" w:rsidTr="00237109">
        <w:tc>
          <w:tcPr>
            <w:tcW w:w="671" w:type="dxa"/>
          </w:tcPr>
          <w:p w14:paraId="4A17C06C" w14:textId="77777777" w:rsidR="009D62DD" w:rsidRPr="00CE39E2" w:rsidRDefault="009D62DD" w:rsidP="00237109">
            <w:pPr>
              <w:rPr>
                <w:szCs w:val="22"/>
              </w:rPr>
            </w:pPr>
            <w:r w:rsidRPr="00CE39E2">
              <w:rPr>
                <w:szCs w:val="22"/>
              </w:rPr>
              <w:t>2.</w:t>
            </w:r>
          </w:p>
        </w:tc>
        <w:tc>
          <w:tcPr>
            <w:tcW w:w="8400" w:type="dxa"/>
            <w:gridSpan w:val="2"/>
          </w:tcPr>
          <w:p w14:paraId="0C3DDA76" w14:textId="77777777" w:rsidR="009D62DD" w:rsidRPr="00CE39E2" w:rsidRDefault="009D62DD" w:rsidP="00237109">
            <w:pPr>
              <w:rPr>
                <w:rFonts w:ascii="Calibri" w:hAnsi="Calibri" w:cs="Calibri"/>
                <w:szCs w:val="22"/>
              </w:rPr>
            </w:pPr>
            <w:r w:rsidRPr="00CE39E2">
              <w:rPr>
                <w:szCs w:val="22"/>
              </w:rPr>
              <w:t>The Contractor shall sell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p w14:paraId="3BF29192" w14:textId="77777777" w:rsidR="009D62DD" w:rsidRPr="00CE39E2" w:rsidRDefault="009D62DD" w:rsidP="00237109">
            <w:pPr>
              <w:rPr>
                <w:szCs w:val="22"/>
              </w:rPr>
            </w:pPr>
          </w:p>
        </w:tc>
      </w:tr>
      <w:tr w:rsidR="009D62DD" w:rsidRPr="00CE39E2" w14:paraId="36EB1EE2" w14:textId="77777777" w:rsidTr="00237109">
        <w:tc>
          <w:tcPr>
            <w:tcW w:w="671" w:type="dxa"/>
          </w:tcPr>
          <w:p w14:paraId="744AB003" w14:textId="77777777" w:rsidR="009D62DD" w:rsidRPr="00CE39E2" w:rsidRDefault="009D62DD" w:rsidP="00237109">
            <w:pPr>
              <w:rPr>
                <w:szCs w:val="22"/>
              </w:rPr>
            </w:pPr>
            <w:r w:rsidRPr="00CE39E2">
              <w:rPr>
                <w:szCs w:val="22"/>
              </w:rPr>
              <w:t>3.</w:t>
            </w:r>
          </w:p>
        </w:tc>
        <w:tc>
          <w:tcPr>
            <w:tcW w:w="8400" w:type="dxa"/>
            <w:gridSpan w:val="2"/>
          </w:tcPr>
          <w:p w14:paraId="704F49D0" w14:textId="77777777" w:rsidR="009D62DD" w:rsidRPr="00CE39E2" w:rsidRDefault="009D62DD" w:rsidP="00237109">
            <w:pPr>
              <w:rPr>
                <w:rFonts w:ascii="Calibri" w:hAnsi="Calibri" w:cs="Calibri"/>
                <w:szCs w:val="22"/>
              </w:rPr>
            </w:pPr>
            <w:r w:rsidRPr="00CE39E2">
              <w:t>Subject to the terms and conditions of this Agreement, the Client agrees to pay to the Contractor the charges as stipulated in Schedule C (“the Charges”).  The Charges are exclusive of VAT which shall be due at the rate applicable on the date of the VAT invoice</w:t>
            </w:r>
            <w:r w:rsidRPr="00CE39E2">
              <w:rPr>
                <w:szCs w:val="22"/>
              </w:rPr>
              <w:t xml:space="preserve">. </w:t>
            </w:r>
          </w:p>
          <w:p w14:paraId="2CCFB1F7" w14:textId="77777777" w:rsidR="009D62DD" w:rsidRPr="00CE39E2" w:rsidRDefault="009D62DD" w:rsidP="00237109">
            <w:pPr>
              <w:rPr>
                <w:szCs w:val="22"/>
              </w:rPr>
            </w:pPr>
          </w:p>
        </w:tc>
      </w:tr>
      <w:tr w:rsidR="009D62DD" w:rsidRPr="00CE39E2" w14:paraId="55B27046" w14:textId="77777777" w:rsidTr="00237109">
        <w:tc>
          <w:tcPr>
            <w:tcW w:w="671" w:type="dxa"/>
          </w:tcPr>
          <w:p w14:paraId="750C88E2" w14:textId="77777777" w:rsidR="009D62DD" w:rsidRPr="00CE39E2" w:rsidRDefault="009D62DD" w:rsidP="00237109">
            <w:pPr>
              <w:rPr>
                <w:szCs w:val="22"/>
              </w:rPr>
            </w:pPr>
            <w:r w:rsidRPr="00CE39E2">
              <w:rPr>
                <w:szCs w:val="22"/>
              </w:rPr>
              <w:t>4.</w:t>
            </w:r>
          </w:p>
        </w:tc>
        <w:tc>
          <w:tcPr>
            <w:tcW w:w="8400" w:type="dxa"/>
            <w:gridSpan w:val="2"/>
          </w:tcPr>
          <w:p w14:paraId="7CEC3C8F" w14:textId="77777777" w:rsidR="009D62DD" w:rsidRPr="00CE39E2" w:rsidRDefault="009D62DD" w:rsidP="00237109">
            <w:pPr>
              <w:rPr>
                <w:szCs w:val="22"/>
              </w:rPr>
            </w:pPr>
            <w:r w:rsidRPr="00CE39E2">
              <w:rPr>
                <w:szCs w:val="22"/>
              </w:rPr>
              <w:t xml:space="preserve">For the purposes of this Agreement, the Client’s Contact is </w:t>
            </w:r>
            <w:sdt>
              <w:sdtPr>
                <w:rPr>
                  <w:szCs w:val="22"/>
                  <w:highlight w:val="lightGray"/>
                </w:rPr>
                <w:id w:val="620318065"/>
                <w:placeholder>
                  <w:docPart w:val="DB8926BD37DB4567AB25FD7D2726F271"/>
                </w:placeholder>
              </w:sdtPr>
              <w:sdtEndPr/>
              <w:sdtContent>
                <w:r w:rsidRPr="00CE39E2">
                  <w:rPr>
                    <w:szCs w:val="22"/>
                    <w:highlight w:val="lightGray"/>
                  </w:rPr>
                  <w:t>[insert contact name]</w:t>
                </w:r>
              </w:sdtContent>
            </w:sdt>
            <w:r w:rsidRPr="00CE39E2">
              <w:rPr>
                <w:szCs w:val="22"/>
              </w:rPr>
              <w:t xml:space="preserve"> of </w:t>
            </w:r>
            <w:bookmarkStart w:id="4" w:name="Text39"/>
            <w:sdt>
              <w:sdtPr>
                <w:rPr>
                  <w:szCs w:val="22"/>
                  <w:highlight w:val="lightGray"/>
                </w:rPr>
                <w:id w:val="25683192"/>
              </w:sdtPr>
              <w:sdtEndPr/>
              <w:sdtContent>
                <w:r w:rsidRPr="00CE39E2">
                  <w:rPr>
                    <w:szCs w:val="22"/>
                    <w:highlight w:val="lightGray"/>
                  </w:rPr>
                  <w:fldChar w:fldCharType="begin">
                    <w:ffData>
                      <w:name w:val="Text39"/>
                      <w:enabled/>
                      <w:calcOnExit w:val="0"/>
                      <w:textInput>
                        <w:default w:val="[insert contact address]"/>
                      </w:textInput>
                    </w:ffData>
                  </w:fldChar>
                </w:r>
                <w:r w:rsidRPr="00CE39E2">
                  <w:rPr>
                    <w:rFonts w:ascii="Calibri" w:hAnsi="Calibri" w:cs="Calibri"/>
                    <w:szCs w:val="22"/>
                    <w:highlight w:val="lightGray"/>
                  </w:rPr>
                  <w:instrText xml:space="preserve"> FORMTEXT </w:instrText>
                </w:r>
                <w:r w:rsidRPr="00CE39E2">
                  <w:rPr>
                    <w:szCs w:val="22"/>
                    <w:highlight w:val="lightGray"/>
                  </w:rPr>
                </w:r>
                <w:r w:rsidRPr="00CE39E2">
                  <w:rPr>
                    <w:szCs w:val="22"/>
                    <w:highlight w:val="lightGray"/>
                  </w:rPr>
                  <w:fldChar w:fldCharType="separate"/>
                </w:r>
                <w:r w:rsidRPr="00CE39E2">
                  <w:rPr>
                    <w:noProof/>
                    <w:szCs w:val="22"/>
                    <w:highlight w:val="lightGray"/>
                  </w:rPr>
                  <w:t>[insert contact address]</w:t>
                </w:r>
                <w:r w:rsidRPr="00CE39E2">
                  <w:rPr>
                    <w:szCs w:val="22"/>
                    <w:highlight w:val="lightGray"/>
                  </w:rPr>
                  <w:fldChar w:fldCharType="end"/>
                </w:r>
                <w:bookmarkEnd w:id="4"/>
              </w:sdtContent>
            </w:sdt>
            <w:r w:rsidRPr="00CE39E2">
              <w:rPr>
                <w:szCs w:val="22"/>
              </w:rPr>
              <w:t xml:space="preserve">; the Contractor’s Contact is </w:t>
            </w:r>
            <w:sdt>
              <w:sdtPr>
                <w:rPr>
                  <w:szCs w:val="22"/>
                  <w:highlight w:val="lightGray"/>
                </w:rPr>
                <w:id w:val="25683194"/>
              </w:sdtPr>
              <w:sdtEndPr/>
              <w:sdtContent>
                <w:r w:rsidRPr="00CE39E2">
                  <w:rPr>
                    <w:szCs w:val="22"/>
                    <w:highlight w:val="lightGray"/>
                  </w:rPr>
                  <w:t>[Contractor contact name]</w:t>
                </w:r>
              </w:sdtContent>
            </w:sdt>
            <w:r w:rsidRPr="00CE39E2">
              <w:rPr>
                <w:szCs w:val="22"/>
              </w:rPr>
              <w:t xml:space="preserve"> of </w:t>
            </w:r>
            <w:sdt>
              <w:sdtPr>
                <w:rPr>
                  <w:szCs w:val="22"/>
                  <w:highlight w:val="lightGray"/>
                </w:rPr>
                <w:id w:val="25683195"/>
              </w:sdtPr>
              <w:sdtEndPr/>
              <w:sdtContent>
                <w:r w:rsidRPr="00CE39E2">
                  <w:rPr>
                    <w:szCs w:val="22"/>
                    <w:highlight w:val="lightGray"/>
                  </w:rPr>
                  <w:t>[Contractor contact address].</w:t>
                </w:r>
              </w:sdtContent>
            </w:sdt>
          </w:p>
          <w:p w14:paraId="0DDC40E6" w14:textId="77777777" w:rsidR="009D62DD" w:rsidRPr="00CE39E2" w:rsidRDefault="009D62DD" w:rsidP="00237109">
            <w:pPr>
              <w:rPr>
                <w:szCs w:val="22"/>
              </w:rPr>
            </w:pPr>
          </w:p>
        </w:tc>
      </w:tr>
      <w:tr w:rsidR="009D62DD" w:rsidRPr="00CE39E2" w14:paraId="277CFF23" w14:textId="77777777" w:rsidTr="00237109">
        <w:tc>
          <w:tcPr>
            <w:tcW w:w="671" w:type="dxa"/>
          </w:tcPr>
          <w:p w14:paraId="398A1A87" w14:textId="77777777" w:rsidR="009D62DD" w:rsidRPr="00CE39E2" w:rsidRDefault="009D62DD" w:rsidP="00237109">
            <w:pPr>
              <w:rPr>
                <w:szCs w:val="22"/>
              </w:rPr>
            </w:pPr>
            <w:r w:rsidRPr="00CE39E2">
              <w:rPr>
                <w:szCs w:val="22"/>
              </w:rPr>
              <w:t>5.</w:t>
            </w:r>
          </w:p>
        </w:tc>
        <w:tc>
          <w:tcPr>
            <w:tcW w:w="8400" w:type="dxa"/>
            <w:gridSpan w:val="2"/>
          </w:tcPr>
          <w:p w14:paraId="02287281" w14:textId="77777777" w:rsidR="009D62DD" w:rsidRPr="00CE39E2" w:rsidRDefault="009D62DD" w:rsidP="00237109">
            <w:pPr>
              <w:rPr>
                <w:rFonts w:ascii="Calibri" w:hAnsi="Calibri" w:cs="Calibri"/>
                <w:szCs w:val="22"/>
              </w:rPr>
            </w:pPr>
            <w:r w:rsidRPr="00CE39E2">
              <w:rPr>
                <w:szCs w:val="22"/>
              </w:rPr>
              <w:t xml:space="preserve">This Agreement shall take effect on the date of this Agreement (“the Effective Date”) and shall expire on </w:t>
            </w:r>
            <w:r w:rsidRPr="00CE39E2">
              <w:rPr>
                <w:szCs w:val="22"/>
              </w:rPr>
              <w:fldChar w:fldCharType="begin">
                <w:ffData>
                  <w:name w:val="Text142"/>
                  <w:enabled/>
                  <w:calcOnExit w:val="0"/>
                  <w:textInput>
                    <w:default w:val="[Insert date]"/>
                  </w:textInput>
                </w:ffData>
              </w:fldChar>
            </w:r>
            <w:r w:rsidRPr="00CE39E2">
              <w:rPr>
                <w:rFonts w:ascii="Calibri" w:hAnsi="Calibri" w:cs="Calibri"/>
                <w:szCs w:val="22"/>
              </w:rPr>
              <w:instrText xml:space="preserve"> FORMTEXT </w:instrText>
            </w:r>
            <w:r w:rsidRPr="00CE39E2">
              <w:rPr>
                <w:szCs w:val="22"/>
              </w:rPr>
            </w:r>
            <w:r w:rsidRPr="00CE39E2">
              <w:rPr>
                <w:szCs w:val="22"/>
              </w:rPr>
              <w:fldChar w:fldCharType="separate"/>
            </w:r>
            <w:r w:rsidRPr="00CE39E2">
              <w:rPr>
                <w:noProof/>
                <w:szCs w:val="22"/>
              </w:rPr>
              <w:t>[Insert date]</w:t>
            </w:r>
            <w:r w:rsidRPr="00CE39E2">
              <w:rPr>
                <w:szCs w:val="22"/>
              </w:rPr>
              <w:fldChar w:fldCharType="end"/>
            </w:r>
            <w:r w:rsidRPr="00CE39E2">
              <w:rPr>
                <w:szCs w:val="22"/>
              </w:rPr>
              <w:t>, unless it is otherwise terminated in accordance with the provisions of this Agreement or otherwise lawfully terminated or otherwise lawfully extended as agreed between the Parties (“the Term”).</w:t>
            </w:r>
          </w:p>
          <w:p w14:paraId="64BD80F3" w14:textId="77777777" w:rsidR="009D62DD" w:rsidRPr="00CE39E2" w:rsidRDefault="009D62DD" w:rsidP="00237109">
            <w:pPr>
              <w:rPr>
                <w:szCs w:val="22"/>
              </w:rPr>
            </w:pPr>
          </w:p>
          <w:p w14:paraId="5508CC0F" w14:textId="77777777" w:rsidR="009D62DD" w:rsidRPr="00CE39E2" w:rsidRDefault="009D62DD" w:rsidP="00237109">
            <w:pPr>
              <w:rPr>
                <w:rFonts w:ascii="Calibri" w:hAnsi="Calibri" w:cs="Calibri"/>
                <w:noProof/>
                <w:szCs w:val="22"/>
              </w:rPr>
            </w:pPr>
            <w:r w:rsidRPr="00CE39E2">
              <w:rPr>
                <w:noProof/>
                <w:szCs w:val="22"/>
              </w:rPr>
              <w:t xml:space="preserve">The Client reserves the right to extend the Term for a period or periods of up to </w:t>
            </w:r>
            <w:r>
              <w:rPr>
                <w:noProof/>
                <w:szCs w:val="22"/>
              </w:rPr>
              <w:t>six</w:t>
            </w:r>
            <w:r w:rsidRPr="00CE39E2">
              <w:rPr>
                <w:szCs w:val="22"/>
              </w:rPr>
              <w:t xml:space="preserve">  </w:t>
            </w:r>
            <w:r w:rsidRPr="00CE39E2">
              <w:rPr>
                <w:noProof/>
                <w:szCs w:val="22"/>
              </w:rPr>
              <w:t xml:space="preserve">months with a maximum of </w:t>
            </w:r>
            <w:r>
              <w:rPr>
                <w:noProof/>
                <w:szCs w:val="22"/>
              </w:rPr>
              <w:t>three</w:t>
            </w:r>
            <w:r w:rsidRPr="00CE39E2">
              <w:rPr>
                <w:noProof/>
                <w:szCs w:val="22"/>
              </w:rPr>
              <w:t xml:space="preserve"> such extensions permitted subject to its obligations at law.</w:t>
            </w:r>
          </w:p>
          <w:p w14:paraId="4D894DDD" w14:textId="77777777" w:rsidR="009D62DD" w:rsidRPr="00CE39E2" w:rsidRDefault="009D62DD" w:rsidP="00237109"/>
        </w:tc>
      </w:tr>
      <w:tr w:rsidR="009D62DD" w:rsidRPr="00CE39E2" w14:paraId="2DD66754" w14:textId="77777777" w:rsidTr="00237109">
        <w:tc>
          <w:tcPr>
            <w:tcW w:w="671" w:type="dxa"/>
          </w:tcPr>
          <w:p w14:paraId="0154B21E" w14:textId="77777777" w:rsidR="009D62DD" w:rsidRPr="00CE39E2" w:rsidRDefault="009D62DD" w:rsidP="00237109">
            <w:pPr>
              <w:rPr>
                <w:szCs w:val="22"/>
              </w:rPr>
            </w:pPr>
            <w:r w:rsidRPr="00CE39E2">
              <w:rPr>
                <w:szCs w:val="22"/>
              </w:rPr>
              <w:t>6.</w:t>
            </w:r>
          </w:p>
        </w:tc>
        <w:tc>
          <w:tcPr>
            <w:tcW w:w="8400" w:type="dxa"/>
            <w:gridSpan w:val="2"/>
          </w:tcPr>
          <w:p w14:paraId="2941D88E" w14:textId="77777777" w:rsidR="009D62DD" w:rsidRPr="00CE39E2" w:rsidRDefault="009D62DD" w:rsidP="00237109">
            <w:pPr>
              <w:rPr>
                <w:rFonts w:ascii="Calibri" w:hAnsi="Calibri" w:cs="Calibri"/>
                <w:szCs w:val="22"/>
              </w:rPr>
            </w:pPr>
            <w:r w:rsidRPr="00CE39E2">
              <w:rPr>
                <w:szCs w:val="22"/>
              </w:rPr>
              <w:t>Unless otherwise specified herein, a defined term used in this Agreement shall have the same meaning as assigned to it in the DPSQ.</w:t>
            </w:r>
          </w:p>
          <w:p w14:paraId="5E1D8724" w14:textId="77777777" w:rsidR="009D62DD" w:rsidRPr="00CE39E2" w:rsidRDefault="009D62DD" w:rsidP="00237109">
            <w:pPr>
              <w:rPr>
                <w:szCs w:val="22"/>
              </w:rPr>
            </w:pPr>
          </w:p>
        </w:tc>
      </w:tr>
      <w:tr w:rsidR="009D62DD" w:rsidRPr="00CE39E2" w14:paraId="66D840C8" w14:textId="77777777" w:rsidTr="00237109">
        <w:tc>
          <w:tcPr>
            <w:tcW w:w="671" w:type="dxa"/>
          </w:tcPr>
          <w:p w14:paraId="1546CB3F" w14:textId="77777777" w:rsidR="009D62DD" w:rsidRPr="00CE39E2" w:rsidRDefault="009D62DD" w:rsidP="00237109">
            <w:pPr>
              <w:rPr>
                <w:szCs w:val="22"/>
              </w:rPr>
            </w:pPr>
            <w:r w:rsidRPr="00CE39E2">
              <w:rPr>
                <w:szCs w:val="22"/>
              </w:rPr>
              <w:t>7.</w:t>
            </w:r>
          </w:p>
        </w:tc>
        <w:tc>
          <w:tcPr>
            <w:tcW w:w="8400" w:type="dxa"/>
            <w:gridSpan w:val="2"/>
          </w:tcPr>
          <w:p w14:paraId="57EFFF89" w14:textId="77777777" w:rsidR="009D62DD" w:rsidRPr="00CE39E2" w:rsidRDefault="009D62DD" w:rsidP="00237109">
            <w:pPr>
              <w:rPr>
                <w:rFonts w:ascii="Calibri" w:hAnsi="Calibri" w:cs="Calibri"/>
                <w:szCs w:val="22"/>
              </w:rPr>
            </w:pPr>
            <w:r w:rsidRPr="00CE39E2">
              <w:rPr>
                <w:szCs w:val="22"/>
              </w:rPr>
              <w:t>Headings are included for ease of reference only and shall not affect the construction of this Agreement.</w:t>
            </w:r>
          </w:p>
          <w:p w14:paraId="2D2B07D5" w14:textId="77777777" w:rsidR="009D62DD" w:rsidRPr="00CE39E2" w:rsidRDefault="009D62DD" w:rsidP="00237109">
            <w:pPr>
              <w:rPr>
                <w:szCs w:val="22"/>
              </w:rPr>
            </w:pPr>
          </w:p>
        </w:tc>
      </w:tr>
      <w:tr w:rsidR="009D62DD" w:rsidRPr="00CE39E2" w14:paraId="2CC7068E" w14:textId="77777777" w:rsidTr="00237109">
        <w:tc>
          <w:tcPr>
            <w:tcW w:w="671" w:type="dxa"/>
          </w:tcPr>
          <w:p w14:paraId="113A20A9" w14:textId="77777777" w:rsidR="009D62DD" w:rsidRPr="00CE39E2" w:rsidRDefault="009D62DD" w:rsidP="00237109">
            <w:pPr>
              <w:rPr>
                <w:szCs w:val="22"/>
              </w:rPr>
            </w:pPr>
            <w:r w:rsidRPr="00CE39E2">
              <w:rPr>
                <w:szCs w:val="22"/>
              </w:rPr>
              <w:t>8.</w:t>
            </w:r>
          </w:p>
        </w:tc>
        <w:tc>
          <w:tcPr>
            <w:tcW w:w="8400" w:type="dxa"/>
            <w:gridSpan w:val="2"/>
          </w:tcPr>
          <w:p w14:paraId="7E03AB5D" w14:textId="77777777" w:rsidR="009D62DD" w:rsidRPr="00CE39E2" w:rsidRDefault="009D62DD" w:rsidP="00237109">
            <w:pPr>
              <w:rPr>
                <w:rFonts w:ascii="Calibri" w:hAnsi="Calibri" w:cs="Calibri"/>
                <w:szCs w:val="22"/>
              </w:rPr>
            </w:pPr>
            <w:r w:rsidRPr="00CE39E2">
              <w:rPr>
                <w:szCs w:val="22"/>
              </w:rPr>
              <w:t>Unless the context requires otherwise, words in the singular may include the plural and vice versa.</w:t>
            </w:r>
          </w:p>
          <w:p w14:paraId="6DD202EC" w14:textId="77777777" w:rsidR="009D62DD" w:rsidRPr="00CE39E2" w:rsidRDefault="009D62DD" w:rsidP="00237109">
            <w:pPr>
              <w:rPr>
                <w:szCs w:val="22"/>
              </w:rPr>
            </w:pPr>
          </w:p>
        </w:tc>
      </w:tr>
      <w:tr w:rsidR="009D62DD" w:rsidRPr="00CE39E2" w14:paraId="19D80F54" w14:textId="77777777" w:rsidTr="00237109">
        <w:tc>
          <w:tcPr>
            <w:tcW w:w="671" w:type="dxa"/>
          </w:tcPr>
          <w:p w14:paraId="6A5341F0" w14:textId="77777777" w:rsidR="009D62DD" w:rsidRPr="00CE39E2" w:rsidRDefault="009D62DD" w:rsidP="00237109">
            <w:pPr>
              <w:rPr>
                <w:szCs w:val="22"/>
              </w:rPr>
            </w:pPr>
            <w:r w:rsidRPr="00CE39E2">
              <w:rPr>
                <w:szCs w:val="22"/>
              </w:rPr>
              <w:t>9.</w:t>
            </w:r>
          </w:p>
          <w:p w14:paraId="1715718D" w14:textId="77777777" w:rsidR="009D62DD" w:rsidRPr="00CE39E2" w:rsidRDefault="009D62DD" w:rsidP="00237109">
            <w:pPr>
              <w:rPr>
                <w:szCs w:val="22"/>
              </w:rPr>
            </w:pPr>
          </w:p>
          <w:p w14:paraId="2CB1EE23" w14:textId="77777777" w:rsidR="009D62DD" w:rsidRPr="00CE39E2" w:rsidRDefault="009D62DD" w:rsidP="00237109">
            <w:pPr>
              <w:rPr>
                <w:szCs w:val="22"/>
              </w:rPr>
            </w:pPr>
          </w:p>
          <w:p w14:paraId="41098C3B" w14:textId="77777777" w:rsidR="009D62DD" w:rsidRDefault="009D62DD" w:rsidP="00237109">
            <w:pPr>
              <w:rPr>
                <w:szCs w:val="22"/>
              </w:rPr>
            </w:pPr>
          </w:p>
          <w:p w14:paraId="26559345" w14:textId="77777777" w:rsidR="009D62DD" w:rsidRDefault="009D62DD" w:rsidP="00237109">
            <w:pPr>
              <w:rPr>
                <w:szCs w:val="22"/>
              </w:rPr>
            </w:pPr>
          </w:p>
          <w:p w14:paraId="3BFF7DC2" w14:textId="77777777" w:rsidR="009D62DD" w:rsidRPr="00CE39E2" w:rsidRDefault="009D62DD" w:rsidP="00237109">
            <w:pPr>
              <w:rPr>
                <w:szCs w:val="22"/>
              </w:rPr>
            </w:pPr>
            <w:r w:rsidRPr="00CE39E2">
              <w:rPr>
                <w:szCs w:val="22"/>
              </w:rPr>
              <w:lastRenderedPageBreak/>
              <w:t>10.</w:t>
            </w:r>
          </w:p>
        </w:tc>
        <w:tc>
          <w:tcPr>
            <w:tcW w:w="8400" w:type="dxa"/>
            <w:gridSpan w:val="2"/>
          </w:tcPr>
          <w:p w14:paraId="53883E16" w14:textId="77777777" w:rsidR="009D62DD" w:rsidRDefault="009D62DD" w:rsidP="00237109">
            <w:pPr>
              <w:rPr>
                <w:szCs w:val="22"/>
              </w:rPr>
            </w:pPr>
            <w:r w:rsidRPr="00CE39E2">
              <w:rPr>
                <w:szCs w:val="22"/>
              </w:rPr>
              <w:lastRenderedPageBreak/>
              <w:t>References to any statute, enactment, order, regulation or other legislative instrument shall be construed as a reference to the statute, enactment, order, regulation or instrument as amended, unless specifically indicated otherwise.</w:t>
            </w:r>
          </w:p>
          <w:p w14:paraId="2CC2BE31" w14:textId="77777777" w:rsidR="009D62DD" w:rsidRPr="00CE39E2" w:rsidRDefault="009D62DD" w:rsidP="00237109">
            <w:pPr>
              <w:rPr>
                <w:szCs w:val="22"/>
              </w:rPr>
            </w:pPr>
          </w:p>
          <w:p w14:paraId="46071C5E" w14:textId="77777777" w:rsidR="009D62DD" w:rsidRPr="00CE39E2" w:rsidRDefault="009D62DD" w:rsidP="00237109">
            <w:pPr>
              <w:rPr>
                <w:szCs w:val="22"/>
              </w:rPr>
            </w:pPr>
            <w:r w:rsidRPr="00CE39E2">
              <w:rPr>
                <w:szCs w:val="22"/>
              </w:rPr>
              <w:lastRenderedPageBreak/>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10D0C071" w14:textId="77777777" w:rsidR="009D62DD" w:rsidRPr="00CE39E2" w:rsidRDefault="009D62DD" w:rsidP="009D62DD">
      <w:pPr>
        <w:framePr w:hSpace="180" w:wrap="around" w:vAnchor="page" w:hAnchor="margin" w:y="2011"/>
      </w:pPr>
    </w:p>
    <w:p w14:paraId="337367FF" w14:textId="77777777" w:rsidR="009D62DD" w:rsidRPr="00CE39E2" w:rsidRDefault="009D62DD" w:rsidP="009D62DD"/>
    <w:tbl>
      <w:tblPr>
        <w:tblpPr w:leftFromText="180" w:rightFromText="180" w:vertAnchor="page" w:horzAnchor="margin" w:tblpY="4126"/>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5"/>
        <w:gridCol w:w="4526"/>
      </w:tblGrid>
      <w:tr w:rsidR="009D62DD" w:rsidRPr="00CE39E2" w14:paraId="39C72ED5" w14:textId="77777777" w:rsidTr="00237109">
        <w:trPr>
          <w:trHeight w:val="964"/>
        </w:trPr>
        <w:tc>
          <w:tcPr>
            <w:tcW w:w="4515" w:type="dxa"/>
            <w:shd w:val="clear" w:color="auto" w:fill="CCCCCC"/>
          </w:tcPr>
          <w:p w14:paraId="6D697D46" w14:textId="77777777" w:rsidR="009D62DD" w:rsidRPr="00CE39E2" w:rsidRDefault="009D62DD" w:rsidP="00237109">
            <w:pPr>
              <w:rPr>
                <w:szCs w:val="22"/>
              </w:rPr>
            </w:pPr>
            <w:r w:rsidRPr="00CE39E2">
              <w:rPr>
                <w:szCs w:val="22"/>
              </w:rPr>
              <w:t>SIGNED for and on behalf of the Client</w:t>
            </w:r>
          </w:p>
          <w:p w14:paraId="02F7C5E4" w14:textId="77777777" w:rsidR="009D62DD" w:rsidRPr="00CE39E2" w:rsidRDefault="009D62DD" w:rsidP="00237109">
            <w:pPr>
              <w:rPr>
                <w:szCs w:val="22"/>
              </w:rPr>
            </w:pPr>
          </w:p>
          <w:p w14:paraId="766F7F30" w14:textId="77777777" w:rsidR="009D62DD" w:rsidRPr="00CE39E2" w:rsidRDefault="009D62DD" w:rsidP="00237109">
            <w:pPr>
              <w:rPr>
                <w:szCs w:val="22"/>
              </w:rPr>
            </w:pPr>
            <w:r w:rsidRPr="00CE39E2">
              <w:rPr>
                <w:szCs w:val="22"/>
              </w:rPr>
              <w:t>__________________________</w:t>
            </w:r>
          </w:p>
          <w:p w14:paraId="2E6F3998" w14:textId="77777777" w:rsidR="009D62DD" w:rsidRPr="00CE39E2" w:rsidRDefault="009D62DD" w:rsidP="00237109">
            <w:pPr>
              <w:rPr>
                <w:szCs w:val="22"/>
              </w:rPr>
            </w:pPr>
            <w:r w:rsidRPr="00CE39E2">
              <w:rPr>
                <w:szCs w:val="22"/>
              </w:rPr>
              <w:t>(being a duly authorised officer)</w:t>
            </w:r>
          </w:p>
        </w:tc>
        <w:tc>
          <w:tcPr>
            <w:tcW w:w="4526" w:type="dxa"/>
            <w:shd w:val="clear" w:color="auto" w:fill="CCCCCC"/>
          </w:tcPr>
          <w:p w14:paraId="7C014F03" w14:textId="77777777" w:rsidR="009D62DD" w:rsidRPr="00CE39E2" w:rsidRDefault="009D62DD" w:rsidP="00237109">
            <w:pPr>
              <w:rPr>
                <w:szCs w:val="22"/>
              </w:rPr>
            </w:pPr>
            <w:r w:rsidRPr="00CE39E2">
              <w:rPr>
                <w:szCs w:val="22"/>
              </w:rPr>
              <w:t>SIGNED for and on behalf of the Contractor</w:t>
            </w:r>
          </w:p>
          <w:p w14:paraId="59411B47" w14:textId="77777777" w:rsidR="009D62DD" w:rsidRPr="00CE39E2" w:rsidRDefault="009D62DD" w:rsidP="00237109">
            <w:pPr>
              <w:rPr>
                <w:szCs w:val="22"/>
              </w:rPr>
            </w:pPr>
          </w:p>
          <w:p w14:paraId="31C04FEE" w14:textId="77777777" w:rsidR="009D62DD" w:rsidRPr="00CE39E2" w:rsidRDefault="009D62DD" w:rsidP="00237109">
            <w:pPr>
              <w:rPr>
                <w:szCs w:val="22"/>
              </w:rPr>
            </w:pPr>
            <w:r w:rsidRPr="00CE39E2">
              <w:rPr>
                <w:szCs w:val="22"/>
              </w:rPr>
              <w:t>____________________________</w:t>
            </w:r>
          </w:p>
        </w:tc>
      </w:tr>
      <w:tr w:rsidR="009D62DD" w:rsidRPr="00CE39E2" w14:paraId="560D1131" w14:textId="77777777" w:rsidTr="00237109">
        <w:trPr>
          <w:trHeight w:val="1044"/>
        </w:trPr>
        <w:tc>
          <w:tcPr>
            <w:tcW w:w="4515" w:type="dxa"/>
            <w:shd w:val="clear" w:color="auto" w:fill="CCCCCC"/>
          </w:tcPr>
          <w:p w14:paraId="295C8543" w14:textId="77777777" w:rsidR="009D62DD" w:rsidRPr="00CE39E2" w:rsidRDefault="009D62DD" w:rsidP="00237109">
            <w:pPr>
              <w:rPr>
                <w:szCs w:val="22"/>
              </w:rPr>
            </w:pPr>
            <w:r w:rsidRPr="00CE39E2">
              <w:rPr>
                <w:szCs w:val="22"/>
              </w:rPr>
              <w:t>Witness</w:t>
            </w:r>
          </w:p>
        </w:tc>
        <w:tc>
          <w:tcPr>
            <w:tcW w:w="4526" w:type="dxa"/>
            <w:shd w:val="clear" w:color="auto" w:fill="CCCCCC"/>
          </w:tcPr>
          <w:p w14:paraId="5D7113AF" w14:textId="77777777" w:rsidR="009D62DD" w:rsidRPr="00CE39E2" w:rsidRDefault="009D62DD" w:rsidP="00237109">
            <w:pPr>
              <w:rPr>
                <w:szCs w:val="22"/>
              </w:rPr>
            </w:pPr>
            <w:r w:rsidRPr="00CE39E2">
              <w:rPr>
                <w:szCs w:val="22"/>
              </w:rPr>
              <w:t>Witness</w:t>
            </w:r>
          </w:p>
        </w:tc>
      </w:tr>
    </w:tbl>
    <w:p w14:paraId="4E595EDD" w14:textId="77777777" w:rsidR="009D62DD" w:rsidRPr="00CE39E2" w:rsidRDefault="009D62DD" w:rsidP="009D62DD">
      <w:r w:rsidRPr="00CE39E2">
        <w:br w:type="page"/>
      </w:r>
    </w:p>
    <w:p w14:paraId="55992ADC" w14:textId="77777777" w:rsidR="009D62DD" w:rsidRPr="00CE39E2" w:rsidRDefault="009D62DD" w:rsidP="009D62DD">
      <w:pPr>
        <w:keepNext/>
        <w:pageBreakBefore/>
        <w:pBdr>
          <w:bottom w:val="single" w:sz="18" w:space="1" w:color="333399"/>
        </w:pBdr>
        <w:tabs>
          <w:tab w:val="left" w:pos="397"/>
          <w:tab w:val="left" w:pos="907"/>
          <w:tab w:val="left" w:pos="1134"/>
        </w:tabs>
        <w:outlineLvl w:val="0"/>
        <w:rPr>
          <w:rFonts w:ascii="Calibri" w:hAnsi="Calibri"/>
          <w:b/>
          <w:bCs/>
          <w:color w:val="235D64"/>
          <w:sz w:val="32"/>
          <w:szCs w:val="32"/>
          <w:lang w:val="en-US"/>
        </w:rPr>
      </w:pPr>
      <w:r w:rsidRPr="00CE39E2">
        <w:rPr>
          <w:rFonts w:ascii="Calibri" w:hAnsi="Calibri"/>
          <w:b/>
          <w:bCs/>
          <w:color w:val="235D64"/>
          <w:sz w:val="32"/>
          <w:szCs w:val="32"/>
          <w:lang w:val="en-US"/>
        </w:rPr>
        <w:lastRenderedPageBreak/>
        <w:t>Schedule A: Terms and Conditions</w:t>
      </w:r>
    </w:p>
    <w:p w14:paraId="700E2D4F"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1.</w:t>
      </w:r>
      <w:r w:rsidRPr="00CE39E2">
        <w:rPr>
          <w:rFonts w:ascii="Arial" w:hAnsi="Arial"/>
          <w:b/>
          <w:color w:val="FFFFFF"/>
          <w:sz w:val="22"/>
          <w:szCs w:val="22"/>
          <w:lang w:val="en-GB"/>
        </w:rPr>
        <w:tab/>
        <w:t>Contractor’s Obligations</w:t>
      </w:r>
    </w:p>
    <w:tbl>
      <w:tblPr>
        <w:tblW w:w="0" w:type="auto"/>
        <w:tblLook w:val="01E0" w:firstRow="1" w:lastRow="1" w:firstColumn="1" w:lastColumn="1" w:noHBand="0" w:noVBand="0"/>
      </w:tblPr>
      <w:tblGrid>
        <w:gridCol w:w="613"/>
        <w:gridCol w:w="515"/>
        <w:gridCol w:w="7943"/>
      </w:tblGrid>
      <w:tr w:rsidR="009D62DD" w:rsidRPr="00CE39E2" w14:paraId="5846AB7F" w14:textId="77777777" w:rsidTr="00237109">
        <w:tc>
          <w:tcPr>
            <w:tcW w:w="618" w:type="dxa"/>
          </w:tcPr>
          <w:p w14:paraId="6AED2569" w14:textId="77777777" w:rsidR="009D62DD" w:rsidRPr="00CE39E2" w:rsidRDefault="009D62DD" w:rsidP="00237109">
            <w:pPr>
              <w:rPr>
                <w:color w:val="0000FF"/>
                <w:szCs w:val="22"/>
              </w:rPr>
            </w:pPr>
            <w:r w:rsidRPr="00CE39E2">
              <w:rPr>
                <w:color w:val="0000FF"/>
                <w:szCs w:val="22"/>
              </w:rPr>
              <w:t>A.</w:t>
            </w:r>
          </w:p>
        </w:tc>
        <w:tc>
          <w:tcPr>
            <w:tcW w:w="8669" w:type="dxa"/>
            <w:gridSpan w:val="2"/>
          </w:tcPr>
          <w:p w14:paraId="26C114C6" w14:textId="77777777" w:rsidR="009D62DD" w:rsidRPr="00CE39E2" w:rsidRDefault="009D62DD" w:rsidP="00237109">
            <w:pPr>
              <w:rPr>
                <w:szCs w:val="22"/>
              </w:rPr>
            </w:pPr>
            <w:r w:rsidRPr="00CE39E2">
              <w:rPr>
                <w:szCs w:val="22"/>
              </w:rPr>
              <w:t>The Contractor undertakes to act with due care, skill and diligence in the supply of Goods and generally in the carrying out of its obligations under this Agreement and in the appointment, monitoring and retention of its agents and Subcontractors. The Contractor shall require its agents and Subcontractors to exercise due care, skill and diligence in the supply of the Goods and generally in the carrying out of obligations allocated by the Contractor to its agents and Subcontractors under this Agreement.</w:t>
            </w:r>
          </w:p>
        </w:tc>
      </w:tr>
      <w:tr w:rsidR="009D62DD" w:rsidRPr="00CE39E2" w14:paraId="32218288" w14:textId="77777777" w:rsidTr="00237109">
        <w:tc>
          <w:tcPr>
            <w:tcW w:w="618" w:type="dxa"/>
          </w:tcPr>
          <w:p w14:paraId="2A2E107D" w14:textId="77777777" w:rsidR="009D62DD" w:rsidRPr="00CE39E2" w:rsidRDefault="009D62DD" w:rsidP="00237109">
            <w:pPr>
              <w:rPr>
                <w:color w:val="0000FF"/>
                <w:szCs w:val="22"/>
              </w:rPr>
            </w:pPr>
            <w:r w:rsidRPr="00CE39E2">
              <w:rPr>
                <w:color w:val="0000FF"/>
                <w:szCs w:val="22"/>
              </w:rPr>
              <w:t>B.</w:t>
            </w:r>
          </w:p>
        </w:tc>
        <w:tc>
          <w:tcPr>
            <w:tcW w:w="8669" w:type="dxa"/>
            <w:gridSpan w:val="2"/>
          </w:tcPr>
          <w:p w14:paraId="443B4DB9" w14:textId="77777777" w:rsidR="009D62DD" w:rsidRPr="00CE39E2" w:rsidRDefault="009D62DD" w:rsidP="00237109">
            <w:pPr>
              <w:rPr>
                <w:szCs w:val="22"/>
              </w:rPr>
            </w:pPr>
            <w:r w:rsidRPr="00CE39E2">
              <w:rPr>
                <w:szCs w:val="22"/>
              </w:rPr>
              <w:t>In consideration of the payment of the Charges and subject to clause 5 the Contractor shall:</w:t>
            </w:r>
          </w:p>
        </w:tc>
      </w:tr>
      <w:tr w:rsidR="009D62DD" w:rsidRPr="00CE39E2" w14:paraId="6AC5A0B4" w14:textId="77777777" w:rsidTr="00237109">
        <w:tc>
          <w:tcPr>
            <w:tcW w:w="618" w:type="dxa"/>
          </w:tcPr>
          <w:p w14:paraId="4A996A75" w14:textId="77777777" w:rsidR="009D62DD" w:rsidRPr="00CE39E2" w:rsidRDefault="009D62DD" w:rsidP="00237109">
            <w:pPr>
              <w:rPr>
                <w:color w:val="0000FF"/>
                <w:szCs w:val="22"/>
              </w:rPr>
            </w:pPr>
          </w:p>
        </w:tc>
        <w:tc>
          <w:tcPr>
            <w:tcW w:w="519" w:type="dxa"/>
          </w:tcPr>
          <w:p w14:paraId="7A95D62E" w14:textId="77777777" w:rsidR="009D62DD" w:rsidRPr="00CE39E2" w:rsidRDefault="009D62DD" w:rsidP="00237109">
            <w:pPr>
              <w:rPr>
                <w:szCs w:val="22"/>
              </w:rPr>
            </w:pPr>
            <w:r w:rsidRPr="00CE39E2">
              <w:rPr>
                <w:szCs w:val="22"/>
              </w:rPr>
              <w:t>1.</w:t>
            </w:r>
          </w:p>
        </w:tc>
        <w:tc>
          <w:tcPr>
            <w:tcW w:w="8150" w:type="dxa"/>
          </w:tcPr>
          <w:p w14:paraId="61468E15" w14:textId="77777777" w:rsidR="009D62DD" w:rsidRPr="00CE39E2" w:rsidRDefault="009D62DD" w:rsidP="00237109">
            <w:pPr>
              <w:rPr>
                <w:szCs w:val="22"/>
              </w:rPr>
            </w:pPr>
            <w:r w:rsidRPr="00CE39E2">
              <w:rPr>
                <w:szCs w:val="22"/>
              </w:rPr>
              <w:t>supply the Goods in accordance with the Specification, the RFT, the Client’s directions and the terms of this Agreement;</w:t>
            </w:r>
          </w:p>
        </w:tc>
      </w:tr>
      <w:tr w:rsidR="009D62DD" w:rsidRPr="00CE39E2" w14:paraId="5804CF04" w14:textId="77777777" w:rsidTr="00237109">
        <w:tc>
          <w:tcPr>
            <w:tcW w:w="618" w:type="dxa"/>
          </w:tcPr>
          <w:p w14:paraId="3AB31ADE" w14:textId="77777777" w:rsidR="009D62DD" w:rsidRPr="00CE39E2" w:rsidRDefault="009D62DD" w:rsidP="00237109">
            <w:pPr>
              <w:rPr>
                <w:color w:val="0000FF"/>
                <w:szCs w:val="22"/>
              </w:rPr>
            </w:pPr>
          </w:p>
        </w:tc>
        <w:tc>
          <w:tcPr>
            <w:tcW w:w="519" w:type="dxa"/>
          </w:tcPr>
          <w:p w14:paraId="041A8BB2" w14:textId="77777777" w:rsidR="009D62DD" w:rsidRPr="00CE39E2" w:rsidRDefault="009D62DD" w:rsidP="00237109">
            <w:pPr>
              <w:rPr>
                <w:szCs w:val="22"/>
              </w:rPr>
            </w:pPr>
            <w:r w:rsidRPr="00CE39E2">
              <w:rPr>
                <w:szCs w:val="22"/>
              </w:rPr>
              <w:t>2.</w:t>
            </w:r>
          </w:p>
        </w:tc>
        <w:tc>
          <w:tcPr>
            <w:tcW w:w="8150" w:type="dxa"/>
          </w:tcPr>
          <w:p w14:paraId="096DE55D" w14:textId="77777777" w:rsidR="009D62DD" w:rsidRPr="00CE39E2" w:rsidRDefault="009D62DD" w:rsidP="00237109">
            <w:pPr>
              <w:rPr>
                <w:szCs w:val="22"/>
              </w:rPr>
            </w:pPr>
            <w:r w:rsidRPr="00CE39E2">
              <w:rPr>
                <w:szCs w:val="22"/>
              </w:rPr>
              <w:t>comply with and implement any policies,  guidelines and/or any project governance protocols issued by the Client from time to time and notified to the Contractor in writing;</w:t>
            </w:r>
          </w:p>
        </w:tc>
      </w:tr>
      <w:tr w:rsidR="009D62DD" w:rsidRPr="00CE39E2" w14:paraId="0F91AA92" w14:textId="77777777" w:rsidTr="00237109">
        <w:tc>
          <w:tcPr>
            <w:tcW w:w="618" w:type="dxa"/>
          </w:tcPr>
          <w:p w14:paraId="4B86A910" w14:textId="77777777" w:rsidR="009D62DD" w:rsidRPr="00CE39E2" w:rsidRDefault="009D62DD" w:rsidP="00237109">
            <w:pPr>
              <w:rPr>
                <w:color w:val="0000FF"/>
                <w:szCs w:val="22"/>
              </w:rPr>
            </w:pPr>
          </w:p>
        </w:tc>
        <w:tc>
          <w:tcPr>
            <w:tcW w:w="519" w:type="dxa"/>
          </w:tcPr>
          <w:p w14:paraId="0810B823" w14:textId="77777777" w:rsidR="009D62DD" w:rsidRPr="00CE39E2" w:rsidRDefault="009D62DD" w:rsidP="00237109">
            <w:pPr>
              <w:rPr>
                <w:szCs w:val="22"/>
              </w:rPr>
            </w:pPr>
            <w:r w:rsidRPr="00CE39E2">
              <w:rPr>
                <w:szCs w:val="22"/>
              </w:rPr>
              <w:t>3.</w:t>
            </w:r>
          </w:p>
        </w:tc>
        <w:tc>
          <w:tcPr>
            <w:tcW w:w="8150" w:type="dxa"/>
          </w:tcPr>
          <w:p w14:paraId="0474CAB8" w14:textId="77777777" w:rsidR="009D62DD" w:rsidRPr="00CE39E2" w:rsidRDefault="009D62DD" w:rsidP="00237109">
            <w:pPr>
              <w:rPr>
                <w:szCs w:val="22"/>
              </w:rPr>
            </w:pPr>
            <w:r w:rsidRPr="00CE39E2">
              <w:rPr>
                <w:szCs w:val="22"/>
              </w:rPr>
              <w:t>comply with all local security and health and safety arrangements as notified to it by the Client; and</w:t>
            </w:r>
          </w:p>
        </w:tc>
      </w:tr>
      <w:tr w:rsidR="009D62DD" w:rsidRPr="00CE39E2" w14:paraId="1B10F4B7" w14:textId="77777777" w:rsidTr="00237109">
        <w:tc>
          <w:tcPr>
            <w:tcW w:w="618" w:type="dxa"/>
          </w:tcPr>
          <w:p w14:paraId="62495F94" w14:textId="77777777" w:rsidR="009D62DD" w:rsidRPr="00CE39E2" w:rsidRDefault="009D62DD" w:rsidP="00237109">
            <w:pPr>
              <w:rPr>
                <w:color w:val="0000FF"/>
                <w:szCs w:val="22"/>
              </w:rPr>
            </w:pPr>
          </w:p>
        </w:tc>
        <w:tc>
          <w:tcPr>
            <w:tcW w:w="519" w:type="dxa"/>
          </w:tcPr>
          <w:p w14:paraId="33E4A7FA" w14:textId="77777777" w:rsidR="009D62DD" w:rsidRPr="00CE39E2" w:rsidRDefault="009D62DD" w:rsidP="00237109">
            <w:pPr>
              <w:rPr>
                <w:szCs w:val="22"/>
              </w:rPr>
            </w:pPr>
            <w:r w:rsidRPr="00CE39E2">
              <w:rPr>
                <w:szCs w:val="22"/>
              </w:rPr>
              <w:t>4.</w:t>
            </w:r>
          </w:p>
        </w:tc>
        <w:tc>
          <w:tcPr>
            <w:tcW w:w="8150" w:type="dxa"/>
          </w:tcPr>
          <w:p w14:paraId="660CFB48" w14:textId="77777777" w:rsidR="009D62DD" w:rsidRPr="00CE39E2" w:rsidRDefault="009D62DD" w:rsidP="00237109">
            <w:pPr>
              <w:rPr>
                <w:szCs w:val="22"/>
              </w:rPr>
            </w:pPr>
            <w:r w:rsidRPr="00CE39E2">
              <w:rPr>
                <w:szCs w:val="22"/>
              </w:rPr>
              <w:t xml:space="preserve">supply the Goods in accordance with good industry practice and comply with all applicable laws including but not limited to all obligations in the field of environmental, social and labour law. that apply at the place where the Goods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w:t>
            </w:r>
          </w:p>
        </w:tc>
      </w:tr>
      <w:tr w:rsidR="009D62DD" w:rsidRPr="00CE39E2" w14:paraId="213C94DF" w14:textId="77777777" w:rsidTr="00237109">
        <w:tc>
          <w:tcPr>
            <w:tcW w:w="618" w:type="dxa"/>
          </w:tcPr>
          <w:p w14:paraId="7488D81C" w14:textId="77777777" w:rsidR="009D62DD" w:rsidRPr="00CE39E2" w:rsidRDefault="009D62DD" w:rsidP="00237109">
            <w:pPr>
              <w:rPr>
                <w:color w:val="0000FF"/>
                <w:szCs w:val="22"/>
              </w:rPr>
            </w:pPr>
            <w:r w:rsidRPr="00CE39E2">
              <w:rPr>
                <w:color w:val="0000FF"/>
                <w:szCs w:val="22"/>
              </w:rPr>
              <w:t>C.</w:t>
            </w:r>
          </w:p>
        </w:tc>
        <w:tc>
          <w:tcPr>
            <w:tcW w:w="8669" w:type="dxa"/>
            <w:gridSpan w:val="2"/>
          </w:tcPr>
          <w:p w14:paraId="40D79CE3" w14:textId="77777777" w:rsidR="009D62DD" w:rsidRPr="00CE39E2" w:rsidRDefault="009D62DD" w:rsidP="00237109">
            <w:pPr>
              <w:rPr>
                <w:szCs w:val="22"/>
              </w:rPr>
            </w:pPr>
            <w:r w:rsidRPr="00CE39E2">
              <w:rPr>
                <w:szCs w:val="22"/>
              </w:rP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15, the Contractor shall notify the Client as soon as possible of any changes to the name, contact details and legal representatives of its Subcontractors.</w:t>
            </w:r>
          </w:p>
          <w:p w14:paraId="2AAA8DE7" w14:textId="77777777" w:rsidR="009D62DD" w:rsidRPr="00CE39E2" w:rsidRDefault="009D62DD" w:rsidP="00237109">
            <w:pPr>
              <w:rPr>
                <w:szCs w:val="22"/>
              </w:rPr>
            </w:pPr>
          </w:p>
          <w:p w14:paraId="6C129DCC" w14:textId="77777777" w:rsidR="009D62DD" w:rsidRPr="00CE39E2" w:rsidRDefault="009D62DD" w:rsidP="00237109">
            <w:pPr>
              <w:rPr>
                <w:szCs w:val="22"/>
              </w:rPr>
            </w:pPr>
            <w:r w:rsidRPr="00CE39E2">
              <w:rPr>
                <w:rFonts w:ascii="Calibri" w:hAnsi="Calibri"/>
              </w:rPr>
              <w:t>Subcontractors may not be changed without the prior consent in writing of the Client. The Contractor must provide the Client with the rationale for the proposed change in Subcontractor in writing. The responsibility will be on the Contractor to demonstrate to the satisfaction of the Client, including by way of submitting updated documentary evidence as set out in clause 3.2 of the DPS Agreement, that by changing Subcontractor the Contractor continues to fulfil the compliance and selection requirements specified at part 3 of the DPSQ.</w:t>
            </w:r>
          </w:p>
        </w:tc>
      </w:tr>
      <w:tr w:rsidR="009D62DD" w:rsidRPr="00CE39E2" w14:paraId="6B463C9D" w14:textId="77777777" w:rsidTr="00237109">
        <w:trPr>
          <w:trHeight w:val="2126"/>
        </w:trPr>
        <w:tc>
          <w:tcPr>
            <w:tcW w:w="618" w:type="dxa"/>
          </w:tcPr>
          <w:p w14:paraId="2C27E8EF" w14:textId="77777777" w:rsidR="009D62DD" w:rsidRPr="00CE39E2" w:rsidRDefault="009D62DD" w:rsidP="00237109">
            <w:pPr>
              <w:rPr>
                <w:color w:val="0000FF"/>
                <w:szCs w:val="22"/>
              </w:rPr>
            </w:pPr>
            <w:r w:rsidRPr="00CE39E2">
              <w:rPr>
                <w:color w:val="0000FF"/>
                <w:szCs w:val="22"/>
              </w:rPr>
              <w:lastRenderedPageBreak/>
              <w:t>D.</w:t>
            </w:r>
          </w:p>
        </w:tc>
        <w:tc>
          <w:tcPr>
            <w:tcW w:w="8669" w:type="dxa"/>
            <w:gridSpan w:val="2"/>
          </w:tcPr>
          <w:p w14:paraId="121FDBF7" w14:textId="77777777" w:rsidR="009D62DD" w:rsidRPr="00CE39E2" w:rsidRDefault="009D62DD" w:rsidP="00237109">
            <w:pPr>
              <w:rPr>
                <w:szCs w:val="22"/>
              </w:rPr>
            </w:pPr>
            <w:r w:rsidRPr="00CE39E2">
              <w:rPr>
                <w:szCs w:val="22"/>
              </w:rPr>
              <w:t>Without prejudice to clause 1C, where the Client becomes aware that any of the exclusion grounds set out in Regulation 57 of 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9D62DD" w:rsidRPr="00CE39E2" w14:paraId="08F2A86D" w14:textId="77777777" w:rsidTr="00237109">
        <w:tc>
          <w:tcPr>
            <w:tcW w:w="618" w:type="dxa"/>
          </w:tcPr>
          <w:p w14:paraId="0090417C" w14:textId="77777777" w:rsidR="009D62DD" w:rsidRPr="00CE39E2" w:rsidRDefault="009D62DD" w:rsidP="00237109">
            <w:pPr>
              <w:rPr>
                <w:color w:val="0000FF"/>
                <w:szCs w:val="22"/>
              </w:rPr>
            </w:pPr>
            <w:r w:rsidRPr="00CE39E2">
              <w:rPr>
                <w:color w:val="0000FF"/>
                <w:szCs w:val="22"/>
              </w:rPr>
              <w:t>E.</w:t>
            </w:r>
          </w:p>
        </w:tc>
        <w:tc>
          <w:tcPr>
            <w:tcW w:w="8669" w:type="dxa"/>
            <w:gridSpan w:val="2"/>
          </w:tcPr>
          <w:p w14:paraId="392CDBA2" w14:textId="77777777" w:rsidR="009D62DD" w:rsidRPr="00CE39E2" w:rsidRDefault="009D62DD" w:rsidP="00237109">
            <w:pPr>
              <w:rPr>
                <w:szCs w:val="22"/>
              </w:rPr>
            </w:pPr>
            <w:r w:rsidRPr="00CE39E2">
              <w:rPr>
                <w:szCs w:val="22"/>
              </w:rPr>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9D62DD" w:rsidRPr="00CE39E2" w14:paraId="5F3AD7A9" w14:textId="77777777" w:rsidTr="00237109">
        <w:tc>
          <w:tcPr>
            <w:tcW w:w="618" w:type="dxa"/>
          </w:tcPr>
          <w:p w14:paraId="603422FB" w14:textId="77777777" w:rsidR="009D62DD" w:rsidRPr="00CE39E2" w:rsidRDefault="009D62DD" w:rsidP="00237109">
            <w:pPr>
              <w:rPr>
                <w:color w:val="0000FF"/>
                <w:szCs w:val="22"/>
              </w:rPr>
            </w:pPr>
            <w:r w:rsidRPr="00CE39E2">
              <w:rPr>
                <w:color w:val="0000FF"/>
                <w:szCs w:val="22"/>
              </w:rPr>
              <w:t>F.</w:t>
            </w:r>
          </w:p>
        </w:tc>
        <w:tc>
          <w:tcPr>
            <w:tcW w:w="8669" w:type="dxa"/>
            <w:gridSpan w:val="2"/>
          </w:tcPr>
          <w:p w14:paraId="4B2ED8AA" w14:textId="77777777" w:rsidR="009D62DD" w:rsidRPr="00CE39E2" w:rsidRDefault="009D62DD" w:rsidP="00237109">
            <w:pPr>
              <w:rPr>
                <w:szCs w:val="22"/>
              </w:rPr>
            </w:pPr>
            <w:r w:rsidRPr="00CE39E2">
              <w:rPr>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9D62DD" w:rsidRPr="00CE39E2" w14:paraId="2F7C2E63" w14:textId="77777777" w:rsidTr="00237109">
        <w:tc>
          <w:tcPr>
            <w:tcW w:w="618" w:type="dxa"/>
          </w:tcPr>
          <w:p w14:paraId="6F70496E" w14:textId="77777777" w:rsidR="009D62DD" w:rsidRPr="00CE39E2" w:rsidRDefault="009D62DD" w:rsidP="00237109">
            <w:pPr>
              <w:rPr>
                <w:color w:val="0000FF"/>
                <w:szCs w:val="22"/>
              </w:rPr>
            </w:pPr>
            <w:r w:rsidRPr="00CE39E2">
              <w:rPr>
                <w:color w:val="0000FF"/>
                <w:szCs w:val="22"/>
              </w:rPr>
              <w:t>G.</w:t>
            </w:r>
          </w:p>
        </w:tc>
        <w:tc>
          <w:tcPr>
            <w:tcW w:w="8669" w:type="dxa"/>
            <w:gridSpan w:val="2"/>
          </w:tcPr>
          <w:p w14:paraId="41BDF566" w14:textId="77777777" w:rsidR="009D62DD" w:rsidRPr="00CE39E2" w:rsidRDefault="009D62DD" w:rsidP="00237109">
            <w:pPr>
              <w:rPr>
                <w:szCs w:val="22"/>
              </w:rPr>
            </w:pPr>
            <w:r w:rsidRPr="00CE39E2">
              <w:rPr>
                <w:szCs w:val="22"/>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bl>
    <w:p w14:paraId="4A0C47C2"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2.</w:t>
      </w:r>
      <w:r w:rsidRPr="00CE39E2">
        <w:rPr>
          <w:rFonts w:ascii="Arial" w:hAnsi="Arial"/>
          <w:b/>
          <w:color w:val="FFFFFF"/>
          <w:sz w:val="22"/>
          <w:szCs w:val="22"/>
          <w:lang w:val="en-GB"/>
        </w:rPr>
        <w:tab/>
        <w:t>The Goods</w:t>
      </w:r>
    </w:p>
    <w:tbl>
      <w:tblPr>
        <w:tblW w:w="0" w:type="auto"/>
        <w:tblLook w:val="01E0" w:firstRow="1" w:lastRow="1" w:firstColumn="1" w:lastColumn="1" w:noHBand="0" w:noVBand="0"/>
      </w:tblPr>
      <w:tblGrid>
        <w:gridCol w:w="613"/>
        <w:gridCol w:w="515"/>
        <w:gridCol w:w="7943"/>
      </w:tblGrid>
      <w:tr w:rsidR="009D62DD" w:rsidRPr="00CE39E2" w14:paraId="5E348750" w14:textId="77777777" w:rsidTr="00237109">
        <w:tc>
          <w:tcPr>
            <w:tcW w:w="613" w:type="dxa"/>
          </w:tcPr>
          <w:p w14:paraId="5429B55E" w14:textId="77777777" w:rsidR="009D62DD" w:rsidRPr="00CE39E2" w:rsidRDefault="009D62DD" w:rsidP="00237109">
            <w:pPr>
              <w:rPr>
                <w:color w:val="0000FF"/>
                <w:szCs w:val="22"/>
              </w:rPr>
            </w:pPr>
            <w:r w:rsidRPr="00CE39E2">
              <w:rPr>
                <w:color w:val="0000FF"/>
                <w:szCs w:val="22"/>
              </w:rPr>
              <w:t>A.</w:t>
            </w:r>
          </w:p>
        </w:tc>
        <w:tc>
          <w:tcPr>
            <w:tcW w:w="8458" w:type="dxa"/>
            <w:gridSpan w:val="2"/>
          </w:tcPr>
          <w:p w14:paraId="5F1FB375" w14:textId="77777777" w:rsidR="009D62DD" w:rsidRPr="00CE39E2" w:rsidRDefault="009D62DD" w:rsidP="00237109">
            <w:pPr>
              <w:rPr>
                <w:szCs w:val="22"/>
              </w:rPr>
            </w:pPr>
            <w:r w:rsidRPr="00CE39E2">
              <w:rPr>
                <w:szCs w:val="22"/>
              </w:rPr>
              <w:t>The Contractor shall deliver the Goods at the time(s), to the location(s) and on the date(s) specified in the Specification or otherwise agreed in writing between the Parties.</w:t>
            </w:r>
          </w:p>
        </w:tc>
      </w:tr>
      <w:tr w:rsidR="009D62DD" w:rsidRPr="00CE39E2" w14:paraId="3A455B6D" w14:textId="77777777" w:rsidTr="00237109">
        <w:tc>
          <w:tcPr>
            <w:tcW w:w="613" w:type="dxa"/>
          </w:tcPr>
          <w:p w14:paraId="2037F2EA" w14:textId="77777777" w:rsidR="009D62DD" w:rsidRPr="00CE39E2" w:rsidRDefault="009D62DD" w:rsidP="00237109">
            <w:pPr>
              <w:rPr>
                <w:color w:val="0000FF"/>
                <w:szCs w:val="22"/>
              </w:rPr>
            </w:pPr>
            <w:r w:rsidRPr="00CE39E2">
              <w:rPr>
                <w:color w:val="0000FF"/>
                <w:szCs w:val="22"/>
              </w:rPr>
              <w:t>B.</w:t>
            </w:r>
          </w:p>
        </w:tc>
        <w:tc>
          <w:tcPr>
            <w:tcW w:w="8458" w:type="dxa"/>
            <w:gridSpan w:val="2"/>
          </w:tcPr>
          <w:p w14:paraId="1D6EAF3C" w14:textId="77777777" w:rsidR="009D62DD" w:rsidRPr="00CE39E2" w:rsidRDefault="009D62DD" w:rsidP="00237109">
            <w:pPr>
              <w:rPr>
                <w:szCs w:val="22"/>
              </w:rPr>
            </w:pPr>
            <w:r w:rsidRPr="00CE39E2">
              <w:rPr>
                <w:szCs w:val="22"/>
              </w:rPr>
              <w:t>Unless otherwise stated in the Specification:</w:t>
            </w:r>
          </w:p>
        </w:tc>
      </w:tr>
      <w:tr w:rsidR="009D62DD" w:rsidRPr="00CE39E2" w14:paraId="4D3D2ADE" w14:textId="77777777" w:rsidTr="00237109">
        <w:tc>
          <w:tcPr>
            <w:tcW w:w="613" w:type="dxa"/>
          </w:tcPr>
          <w:p w14:paraId="11D13B25" w14:textId="77777777" w:rsidR="009D62DD" w:rsidRPr="00CE39E2" w:rsidRDefault="009D62DD" w:rsidP="00237109">
            <w:pPr>
              <w:rPr>
                <w:color w:val="0000FF"/>
                <w:szCs w:val="22"/>
              </w:rPr>
            </w:pPr>
          </w:p>
        </w:tc>
        <w:tc>
          <w:tcPr>
            <w:tcW w:w="515" w:type="dxa"/>
          </w:tcPr>
          <w:p w14:paraId="22D6A60D" w14:textId="77777777" w:rsidR="009D62DD" w:rsidRPr="00CE39E2" w:rsidRDefault="009D62DD" w:rsidP="00237109">
            <w:pPr>
              <w:rPr>
                <w:szCs w:val="22"/>
              </w:rPr>
            </w:pPr>
            <w:r w:rsidRPr="00CE39E2">
              <w:rPr>
                <w:szCs w:val="22"/>
              </w:rPr>
              <w:t>1.</w:t>
            </w:r>
          </w:p>
        </w:tc>
        <w:tc>
          <w:tcPr>
            <w:tcW w:w="7943" w:type="dxa"/>
          </w:tcPr>
          <w:p w14:paraId="1FAD0FA0" w14:textId="77777777" w:rsidR="009D62DD" w:rsidRPr="00CE39E2" w:rsidRDefault="009D62DD" w:rsidP="00237109">
            <w:pPr>
              <w:rPr>
                <w:szCs w:val="22"/>
              </w:rPr>
            </w:pPr>
            <w:r w:rsidRPr="00CE39E2">
              <w:rPr>
                <w:szCs w:val="22"/>
              </w:rPr>
              <w:t>Where the Goods are delivered by the Contractor, the point of delivery shall be when the Goods are removed from the transporting vehicle at the Client’s premises as notified to the Contractor. Where the Goods are collected by the Client, the point of delivery shall be when the Goods are loaded on the Client’s vehicle.</w:t>
            </w:r>
          </w:p>
        </w:tc>
      </w:tr>
      <w:tr w:rsidR="009D62DD" w:rsidRPr="00CE39E2" w14:paraId="23AD240E" w14:textId="77777777" w:rsidTr="00237109">
        <w:tc>
          <w:tcPr>
            <w:tcW w:w="613" w:type="dxa"/>
          </w:tcPr>
          <w:p w14:paraId="3EA253E6" w14:textId="77777777" w:rsidR="009D62DD" w:rsidRPr="00CE39E2" w:rsidRDefault="009D62DD" w:rsidP="00237109">
            <w:pPr>
              <w:rPr>
                <w:color w:val="0000FF"/>
                <w:szCs w:val="22"/>
              </w:rPr>
            </w:pPr>
          </w:p>
        </w:tc>
        <w:tc>
          <w:tcPr>
            <w:tcW w:w="515" w:type="dxa"/>
          </w:tcPr>
          <w:p w14:paraId="747982CE" w14:textId="77777777" w:rsidR="009D62DD" w:rsidRPr="00CE39E2" w:rsidRDefault="009D62DD" w:rsidP="00237109">
            <w:pPr>
              <w:rPr>
                <w:szCs w:val="22"/>
              </w:rPr>
            </w:pPr>
            <w:r w:rsidRPr="00CE39E2">
              <w:rPr>
                <w:szCs w:val="22"/>
              </w:rPr>
              <w:t>2.</w:t>
            </w:r>
          </w:p>
        </w:tc>
        <w:tc>
          <w:tcPr>
            <w:tcW w:w="7943" w:type="dxa"/>
          </w:tcPr>
          <w:p w14:paraId="749C1A62" w14:textId="77777777" w:rsidR="009D62DD" w:rsidRPr="00CE39E2" w:rsidRDefault="009D62DD" w:rsidP="00237109">
            <w:pPr>
              <w:rPr>
                <w:szCs w:val="22"/>
              </w:rPr>
            </w:pPr>
            <w:r w:rsidRPr="00CE39E2">
              <w:rPr>
                <w:szCs w:val="22"/>
              </w:rPr>
              <w:t>Delivery shall include the unloading, stacking or installation of the Goods by the Contractor’s staff, agents or carriers at such place as the Client or a duly authorised person shall reasonably direct.</w:t>
            </w:r>
          </w:p>
        </w:tc>
      </w:tr>
      <w:tr w:rsidR="009D62DD" w:rsidRPr="00CE39E2" w14:paraId="242C5727" w14:textId="77777777" w:rsidTr="00237109">
        <w:trPr>
          <w:trHeight w:val="1316"/>
        </w:trPr>
        <w:tc>
          <w:tcPr>
            <w:tcW w:w="613" w:type="dxa"/>
          </w:tcPr>
          <w:p w14:paraId="444CE9B4" w14:textId="77777777" w:rsidR="009D62DD" w:rsidRPr="00CE39E2" w:rsidRDefault="009D62DD" w:rsidP="00237109">
            <w:pPr>
              <w:rPr>
                <w:color w:val="0000FF"/>
                <w:szCs w:val="22"/>
              </w:rPr>
            </w:pPr>
          </w:p>
        </w:tc>
        <w:tc>
          <w:tcPr>
            <w:tcW w:w="515" w:type="dxa"/>
          </w:tcPr>
          <w:p w14:paraId="55AE7635" w14:textId="77777777" w:rsidR="009D62DD" w:rsidRPr="00CE39E2" w:rsidRDefault="009D62DD" w:rsidP="00237109">
            <w:pPr>
              <w:rPr>
                <w:szCs w:val="22"/>
              </w:rPr>
            </w:pPr>
            <w:r w:rsidRPr="00CE39E2">
              <w:rPr>
                <w:szCs w:val="22"/>
              </w:rPr>
              <w:t>3.</w:t>
            </w:r>
          </w:p>
        </w:tc>
        <w:tc>
          <w:tcPr>
            <w:tcW w:w="7943" w:type="dxa"/>
          </w:tcPr>
          <w:p w14:paraId="20F9A499" w14:textId="77777777" w:rsidR="009D62DD" w:rsidRPr="00CE39E2" w:rsidRDefault="009D62DD" w:rsidP="00237109">
            <w:pPr>
              <w:rPr>
                <w:szCs w:val="22"/>
              </w:rPr>
            </w:pPr>
            <w:r w:rsidRPr="00CE39E2">
              <w:rPr>
                <w:szCs w:val="22"/>
              </w:rPr>
              <w:t>The Goods shall be marked in a proper manner and in accordance with the Client’s instructions and any statutory requirements and any requirements of the carriers and manufacturers. In particular the Goods shall be marked with the contract number (or other reference number if appropriate).</w:t>
            </w:r>
          </w:p>
        </w:tc>
      </w:tr>
      <w:tr w:rsidR="009D62DD" w:rsidRPr="00CE39E2" w14:paraId="4B0371D6" w14:textId="77777777" w:rsidTr="00237109">
        <w:tc>
          <w:tcPr>
            <w:tcW w:w="613" w:type="dxa"/>
          </w:tcPr>
          <w:p w14:paraId="54183747" w14:textId="77777777" w:rsidR="009D62DD" w:rsidRPr="00CE39E2" w:rsidRDefault="009D62DD" w:rsidP="00237109">
            <w:pPr>
              <w:rPr>
                <w:color w:val="0000FF"/>
                <w:szCs w:val="22"/>
              </w:rPr>
            </w:pPr>
          </w:p>
        </w:tc>
        <w:tc>
          <w:tcPr>
            <w:tcW w:w="515" w:type="dxa"/>
          </w:tcPr>
          <w:p w14:paraId="400D7CE7" w14:textId="77777777" w:rsidR="009D62DD" w:rsidRPr="00CE39E2" w:rsidRDefault="009D62DD" w:rsidP="00237109">
            <w:pPr>
              <w:rPr>
                <w:szCs w:val="22"/>
              </w:rPr>
            </w:pPr>
            <w:r w:rsidRPr="00CE39E2">
              <w:rPr>
                <w:szCs w:val="22"/>
              </w:rPr>
              <w:t>4.</w:t>
            </w:r>
          </w:p>
        </w:tc>
        <w:tc>
          <w:tcPr>
            <w:tcW w:w="7943" w:type="dxa"/>
          </w:tcPr>
          <w:p w14:paraId="607D8926" w14:textId="77777777" w:rsidR="009D62DD" w:rsidRPr="00CE39E2" w:rsidRDefault="009D62DD" w:rsidP="00237109">
            <w:pPr>
              <w:rPr>
                <w:szCs w:val="22"/>
              </w:rPr>
            </w:pPr>
            <w:r w:rsidRPr="00CE39E2">
              <w:rPr>
                <w:szCs w:val="22"/>
              </w:rPr>
              <w:t>Unless expressly agreed to the contrary, the Client shall not be obliged to accept delivery by instalments. If, however, the Client does specify or agree to delivery by instalments, delivery of any instalment later than the date specified or agreed for its delivery shall, without prejudice to other rights or remedies of the Client, entitle the Client to terminate the whole of any unfulfilled part of the Agreement without further liability to the Client.</w:t>
            </w:r>
          </w:p>
        </w:tc>
      </w:tr>
      <w:tr w:rsidR="009D62DD" w:rsidRPr="00CE39E2" w14:paraId="0AF038E0" w14:textId="77777777" w:rsidTr="00237109">
        <w:tc>
          <w:tcPr>
            <w:tcW w:w="613" w:type="dxa"/>
          </w:tcPr>
          <w:p w14:paraId="5E330252" w14:textId="77777777" w:rsidR="009D62DD" w:rsidRPr="00CE39E2" w:rsidRDefault="009D62DD" w:rsidP="00237109">
            <w:pPr>
              <w:rPr>
                <w:color w:val="0000FF"/>
                <w:szCs w:val="22"/>
              </w:rPr>
            </w:pPr>
          </w:p>
        </w:tc>
        <w:tc>
          <w:tcPr>
            <w:tcW w:w="515" w:type="dxa"/>
          </w:tcPr>
          <w:p w14:paraId="65ECECFD" w14:textId="77777777" w:rsidR="009D62DD" w:rsidRPr="00CE39E2" w:rsidRDefault="009D62DD" w:rsidP="00237109">
            <w:pPr>
              <w:rPr>
                <w:szCs w:val="22"/>
              </w:rPr>
            </w:pPr>
            <w:r w:rsidRPr="00CE39E2">
              <w:rPr>
                <w:szCs w:val="22"/>
              </w:rPr>
              <w:t>5.</w:t>
            </w:r>
          </w:p>
        </w:tc>
        <w:tc>
          <w:tcPr>
            <w:tcW w:w="7943" w:type="dxa"/>
          </w:tcPr>
          <w:p w14:paraId="4D4C80A6" w14:textId="77777777" w:rsidR="009D62DD" w:rsidRPr="00CE39E2" w:rsidRDefault="009D62DD" w:rsidP="00237109">
            <w:pPr>
              <w:rPr>
                <w:szCs w:val="22"/>
              </w:rPr>
            </w:pPr>
            <w:r w:rsidRPr="00CE39E2">
              <w:rPr>
                <w:szCs w:val="22"/>
              </w:rPr>
              <w:t>The Client shall be under no obligation to accept or pay for any Goods delivered in excess of the quantity ordered. The risk in any over-delivered Goods shall remain with the Contractor.</w:t>
            </w:r>
          </w:p>
        </w:tc>
      </w:tr>
      <w:tr w:rsidR="009D62DD" w:rsidRPr="00CE39E2" w14:paraId="144A5CA3" w14:textId="77777777" w:rsidTr="00237109">
        <w:tc>
          <w:tcPr>
            <w:tcW w:w="613" w:type="dxa"/>
          </w:tcPr>
          <w:p w14:paraId="3CC29150" w14:textId="77777777" w:rsidR="009D62DD" w:rsidRPr="00CE39E2" w:rsidRDefault="009D62DD" w:rsidP="00237109">
            <w:pPr>
              <w:rPr>
                <w:color w:val="0000FF"/>
                <w:szCs w:val="22"/>
              </w:rPr>
            </w:pPr>
          </w:p>
        </w:tc>
        <w:tc>
          <w:tcPr>
            <w:tcW w:w="515" w:type="dxa"/>
          </w:tcPr>
          <w:p w14:paraId="0F4D7CC9" w14:textId="77777777" w:rsidR="009D62DD" w:rsidRPr="00CE39E2" w:rsidRDefault="009D62DD" w:rsidP="00237109">
            <w:pPr>
              <w:rPr>
                <w:szCs w:val="22"/>
              </w:rPr>
            </w:pPr>
            <w:r w:rsidRPr="00CE39E2">
              <w:rPr>
                <w:szCs w:val="22"/>
              </w:rPr>
              <w:t>6.</w:t>
            </w:r>
          </w:p>
        </w:tc>
        <w:tc>
          <w:tcPr>
            <w:tcW w:w="7943" w:type="dxa"/>
          </w:tcPr>
          <w:p w14:paraId="2AB8F2E1" w14:textId="77777777" w:rsidR="009D62DD" w:rsidRPr="00CE39E2" w:rsidRDefault="009D62DD" w:rsidP="00237109">
            <w:pPr>
              <w:rPr>
                <w:szCs w:val="22"/>
              </w:rPr>
            </w:pPr>
            <w:r w:rsidRPr="00CE39E2">
              <w:rPr>
                <w:szCs w:val="22"/>
              </w:rPr>
              <w:t>The Client shall be under no obligation to accept or pay for any Goods supplied earlier than the date for delivery stated in the Specification.</w:t>
            </w:r>
          </w:p>
        </w:tc>
      </w:tr>
      <w:tr w:rsidR="009D62DD" w:rsidRPr="00CE39E2" w14:paraId="650BE1BF" w14:textId="77777777" w:rsidTr="00237109">
        <w:tc>
          <w:tcPr>
            <w:tcW w:w="613" w:type="dxa"/>
          </w:tcPr>
          <w:p w14:paraId="03D083DA" w14:textId="77777777" w:rsidR="009D62DD" w:rsidRPr="00CE39E2" w:rsidRDefault="009D62DD" w:rsidP="00237109">
            <w:pPr>
              <w:rPr>
                <w:color w:val="0000FF"/>
                <w:szCs w:val="22"/>
              </w:rPr>
            </w:pPr>
            <w:r w:rsidRPr="00CE39E2">
              <w:rPr>
                <w:color w:val="0000FF"/>
                <w:szCs w:val="22"/>
              </w:rPr>
              <w:t>C.</w:t>
            </w:r>
          </w:p>
        </w:tc>
        <w:tc>
          <w:tcPr>
            <w:tcW w:w="8458" w:type="dxa"/>
            <w:gridSpan w:val="2"/>
          </w:tcPr>
          <w:p w14:paraId="715F033B" w14:textId="77777777" w:rsidR="009D62DD" w:rsidRPr="00CE39E2" w:rsidRDefault="009D62DD" w:rsidP="00237109">
            <w:pPr>
              <w:rPr>
                <w:szCs w:val="22"/>
              </w:rPr>
            </w:pPr>
            <w:r w:rsidRPr="00CE39E2">
              <w:rPr>
                <w:szCs w:val="22"/>
              </w:rPr>
              <w:t>Any Contractor pre-printed terms and conditions produced, signed or stamped by either Party and for whatever purpose during the Term are hereby disallowed.</w:t>
            </w:r>
          </w:p>
        </w:tc>
      </w:tr>
      <w:tr w:rsidR="009D62DD" w:rsidRPr="00CE39E2" w14:paraId="2D31C3CD" w14:textId="77777777" w:rsidTr="00237109">
        <w:tc>
          <w:tcPr>
            <w:tcW w:w="613" w:type="dxa"/>
          </w:tcPr>
          <w:p w14:paraId="13E04B35" w14:textId="77777777" w:rsidR="009D62DD" w:rsidRPr="00CE39E2" w:rsidRDefault="009D62DD" w:rsidP="00237109">
            <w:pPr>
              <w:rPr>
                <w:color w:val="0000FF"/>
                <w:szCs w:val="22"/>
              </w:rPr>
            </w:pPr>
            <w:r w:rsidRPr="00CE39E2">
              <w:rPr>
                <w:color w:val="0000FF"/>
                <w:szCs w:val="22"/>
              </w:rPr>
              <w:t>D.</w:t>
            </w:r>
          </w:p>
        </w:tc>
        <w:tc>
          <w:tcPr>
            <w:tcW w:w="8458" w:type="dxa"/>
            <w:gridSpan w:val="2"/>
          </w:tcPr>
          <w:p w14:paraId="1EB1FC89" w14:textId="77777777" w:rsidR="009D62DD" w:rsidRPr="00CE39E2" w:rsidRDefault="009D62DD" w:rsidP="00237109">
            <w:r w:rsidRPr="00CE39E2">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9D62DD" w:rsidRPr="00CE39E2" w14:paraId="4B9B9F28" w14:textId="77777777" w:rsidTr="00237109">
        <w:tc>
          <w:tcPr>
            <w:tcW w:w="613" w:type="dxa"/>
          </w:tcPr>
          <w:p w14:paraId="69315381" w14:textId="77777777" w:rsidR="009D62DD" w:rsidRPr="00CE39E2" w:rsidRDefault="009D62DD" w:rsidP="00237109">
            <w:pPr>
              <w:rPr>
                <w:color w:val="0000FF"/>
                <w:szCs w:val="22"/>
              </w:rPr>
            </w:pPr>
            <w:r w:rsidRPr="00CE39E2">
              <w:rPr>
                <w:color w:val="0000FF"/>
                <w:szCs w:val="22"/>
              </w:rPr>
              <w:t>E.</w:t>
            </w:r>
          </w:p>
        </w:tc>
        <w:tc>
          <w:tcPr>
            <w:tcW w:w="8458" w:type="dxa"/>
            <w:gridSpan w:val="2"/>
          </w:tcPr>
          <w:p w14:paraId="245D795F" w14:textId="77777777" w:rsidR="009D62DD" w:rsidRPr="00CE39E2" w:rsidRDefault="009D62DD" w:rsidP="00237109">
            <w:pPr>
              <w:rPr>
                <w:i/>
                <w:iCs/>
              </w:rPr>
            </w:pPr>
            <w:r w:rsidRPr="00CE39E2">
              <w:rPr>
                <w:i/>
                <w:iCs/>
                <w:color w:val="FF0000"/>
              </w:rPr>
              <w:fldChar w:fldCharType="begin">
                <w:ffData>
                  <w:name w:val=""/>
                  <w:enabled/>
                  <w:calcOnExit w:val="0"/>
                  <w:textInput>
                    <w:default w:val="“Not Used”"/>
                  </w:textInput>
                </w:ffData>
              </w:fldChar>
            </w:r>
            <w:r w:rsidRPr="00CE39E2">
              <w:rPr>
                <w:i/>
                <w:iCs/>
                <w:color w:val="FF0000"/>
              </w:rPr>
              <w:instrText xml:space="preserve"> FORMTEXT </w:instrText>
            </w:r>
            <w:r w:rsidRPr="00CE39E2">
              <w:rPr>
                <w:i/>
                <w:iCs/>
                <w:color w:val="FF0000"/>
              </w:rPr>
            </w:r>
            <w:r w:rsidRPr="00CE39E2">
              <w:rPr>
                <w:i/>
                <w:iCs/>
                <w:color w:val="FF0000"/>
              </w:rPr>
              <w:fldChar w:fldCharType="separate"/>
            </w:r>
            <w:r w:rsidRPr="00CE39E2">
              <w:rPr>
                <w:i/>
                <w:iCs/>
                <w:noProof/>
                <w:color w:val="FF0000"/>
              </w:rPr>
              <w:t>“Not Used”</w:t>
            </w:r>
            <w:r w:rsidRPr="00CE39E2">
              <w:rPr>
                <w:i/>
                <w:iCs/>
                <w:color w:val="FF0000"/>
              </w:rPr>
              <w:fldChar w:fldCharType="end"/>
            </w:r>
          </w:p>
          <w:p w14:paraId="3105EE81" w14:textId="77777777" w:rsidR="009D62DD" w:rsidRPr="00CE39E2" w:rsidRDefault="009D62DD" w:rsidP="00237109">
            <w:pPr>
              <w:ind w:left="720"/>
              <w:contextualSpacing/>
            </w:pPr>
          </w:p>
        </w:tc>
      </w:tr>
    </w:tbl>
    <w:p w14:paraId="2C35A8A2"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3.</w:t>
      </w:r>
      <w:r w:rsidRPr="00CE39E2">
        <w:rPr>
          <w:rFonts w:ascii="Arial" w:hAnsi="Arial"/>
          <w:b/>
          <w:color w:val="FFFFFF"/>
          <w:sz w:val="22"/>
          <w:szCs w:val="22"/>
          <w:lang w:val="en-GB"/>
        </w:rPr>
        <w:tab/>
        <w:t xml:space="preserve">Inspection of Goods </w:t>
      </w:r>
    </w:p>
    <w:tbl>
      <w:tblPr>
        <w:tblW w:w="0" w:type="auto"/>
        <w:tblLook w:val="01E0" w:firstRow="1" w:lastRow="1" w:firstColumn="1" w:lastColumn="1" w:noHBand="0" w:noVBand="0"/>
      </w:tblPr>
      <w:tblGrid>
        <w:gridCol w:w="615"/>
        <w:gridCol w:w="517"/>
        <w:gridCol w:w="7939"/>
      </w:tblGrid>
      <w:tr w:rsidR="009D62DD" w:rsidRPr="00CE39E2" w14:paraId="5FABF058" w14:textId="77777777" w:rsidTr="00237109">
        <w:tc>
          <w:tcPr>
            <w:tcW w:w="648" w:type="dxa"/>
          </w:tcPr>
          <w:p w14:paraId="2193264C" w14:textId="77777777" w:rsidR="009D62DD" w:rsidRPr="00CE39E2" w:rsidRDefault="009D62DD" w:rsidP="00237109">
            <w:pPr>
              <w:rPr>
                <w:color w:val="0000FF"/>
                <w:szCs w:val="22"/>
              </w:rPr>
            </w:pPr>
            <w:r w:rsidRPr="00CE39E2">
              <w:rPr>
                <w:color w:val="0000FF"/>
                <w:szCs w:val="22"/>
              </w:rPr>
              <w:t>A.</w:t>
            </w:r>
          </w:p>
        </w:tc>
        <w:tc>
          <w:tcPr>
            <w:tcW w:w="9773" w:type="dxa"/>
            <w:gridSpan w:val="2"/>
          </w:tcPr>
          <w:p w14:paraId="2530E41D" w14:textId="77777777" w:rsidR="009D62DD" w:rsidRPr="00CE39E2" w:rsidRDefault="009D62DD" w:rsidP="00237109">
            <w:pPr>
              <w:rPr>
                <w:szCs w:val="22"/>
              </w:rPr>
            </w:pPr>
            <w:r w:rsidRPr="00CE39E2">
              <w:rPr>
                <w:szCs w:val="22"/>
              </w:rPr>
              <w:t>The Client or its authorised representative may inspect (to include a call for advance samples) or test the Goods either completed or in the process of manufacture, during normal business hours on reasonable notice at the Contractor’s premises (including the premises of any subcontractor or agent) and the Contractor shall provide all reasonable assistance in relation to any such inspection or test free of charge. A failure to make a complaint at the time of any such inspection or test and / or the approval given during or after such inspection or test shall not constitute a waiver by the Client of any rights or remedies in respect of the Goods and the Client reserves the right to reject the Goods in accordance with clause 3B.</w:t>
            </w:r>
          </w:p>
        </w:tc>
      </w:tr>
      <w:tr w:rsidR="009D62DD" w:rsidRPr="00CE39E2" w14:paraId="11003FDD" w14:textId="77777777" w:rsidTr="00237109">
        <w:tc>
          <w:tcPr>
            <w:tcW w:w="648" w:type="dxa"/>
          </w:tcPr>
          <w:p w14:paraId="62304891" w14:textId="77777777" w:rsidR="009D62DD" w:rsidRPr="00CE39E2" w:rsidRDefault="009D62DD" w:rsidP="00237109">
            <w:pPr>
              <w:rPr>
                <w:color w:val="0000FF"/>
                <w:szCs w:val="22"/>
              </w:rPr>
            </w:pPr>
            <w:r w:rsidRPr="00CE39E2">
              <w:rPr>
                <w:color w:val="0000FF"/>
                <w:szCs w:val="22"/>
              </w:rPr>
              <w:t>B.</w:t>
            </w:r>
          </w:p>
        </w:tc>
        <w:tc>
          <w:tcPr>
            <w:tcW w:w="9773" w:type="dxa"/>
            <w:gridSpan w:val="2"/>
          </w:tcPr>
          <w:p w14:paraId="715CD264" w14:textId="77777777" w:rsidR="009D62DD" w:rsidRPr="00CE39E2" w:rsidRDefault="009D62DD" w:rsidP="00237109">
            <w:pPr>
              <w:rPr>
                <w:szCs w:val="22"/>
              </w:rPr>
            </w:pPr>
            <w:r w:rsidRPr="00CE39E2">
              <w:rPr>
                <w:szCs w:val="22"/>
              </w:rPr>
              <w:t>The Client may by written notice to the Contractor reject any of the Goods which fail to conform to the approved sample or fail to meet the Specification. Such notice shall be given within a reasonable time after delivery to the Client of such Goods. If the Client rejects any of the Goods pursuant to this clause the Client may (without prejudice to other rights and remedies) either:</w:t>
            </w:r>
          </w:p>
        </w:tc>
      </w:tr>
      <w:tr w:rsidR="009D62DD" w:rsidRPr="00CE39E2" w14:paraId="2B9C5C4C" w14:textId="77777777" w:rsidTr="00237109">
        <w:tc>
          <w:tcPr>
            <w:tcW w:w="648" w:type="dxa"/>
          </w:tcPr>
          <w:p w14:paraId="519ECCBD" w14:textId="77777777" w:rsidR="009D62DD" w:rsidRPr="00CE39E2" w:rsidRDefault="009D62DD" w:rsidP="00237109">
            <w:pPr>
              <w:rPr>
                <w:color w:val="0000FF"/>
                <w:szCs w:val="22"/>
              </w:rPr>
            </w:pPr>
          </w:p>
        </w:tc>
        <w:tc>
          <w:tcPr>
            <w:tcW w:w="540" w:type="dxa"/>
          </w:tcPr>
          <w:p w14:paraId="54214520" w14:textId="77777777" w:rsidR="009D62DD" w:rsidRPr="00CE39E2" w:rsidRDefault="009D62DD" w:rsidP="00237109">
            <w:pPr>
              <w:rPr>
                <w:szCs w:val="22"/>
              </w:rPr>
            </w:pPr>
            <w:r w:rsidRPr="00CE39E2">
              <w:rPr>
                <w:szCs w:val="22"/>
              </w:rPr>
              <w:t>1.</w:t>
            </w:r>
          </w:p>
        </w:tc>
        <w:tc>
          <w:tcPr>
            <w:tcW w:w="9233" w:type="dxa"/>
          </w:tcPr>
          <w:p w14:paraId="1B65CDFE" w14:textId="77777777" w:rsidR="009D62DD" w:rsidRPr="00CE39E2" w:rsidRDefault="009D62DD" w:rsidP="00237109">
            <w:pPr>
              <w:rPr>
                <w:szCs w:val="22"/>
              </w:rPr>
            </w:pPr>
            <w:r w:rsidRPr="00CE39E2">
              <w:rPr>
                <w:szCs w:val="22"/>
              </w:rPr>
              <w:t>treat the Agreement as discharged by the Contractor’s breach and obtain a refund (if payment for the Goods has already been made) from the Contractor in respect of the Goods concerned together with payment of any additional expenditure reasonably incurred by the Client in obtaining other Goods in replacement provided that the Client uses its reasonable endeavours to mitigate any additional expenditure in obtaining replacement Goods.</w:t>
            </w:r>
          </w:p>
        </w:tc>
      </w:tr>
      <w:tr w:rsidR="009D62DD" w:rsidRPr="00CE39E2" w14:paraId="3E7050B7" w14:textId="77777777" w:rsidTr="00237109">
        <w:tc>
          <w:tcPr>
            <w:tcW w:w="648" w:type="dxa"/>
          </w:tcPr>
          <w:p w14:paraId="288D8CFA" w14:textId="77777777" w:rsidR="009D62DD" w:rsidRPr="00CE39E2" w:rsidRDefault="009D62DD" w:rsidP="00237109">
            <w:pPr>
              <w:rPr>
                <w:color w:val="0000FF"/>
                <w:szCs w:val="22"/>
              </w:rPr>
            </w:pPr>
          </w:p>
        </w:tc>
        <w:tc>
          <w:tcPr>
            <w:tcW w:w="9773" w:type="dxa"/>
            <w:gridSpan w:val="2"/>
          </w:tcPr>
          <w:p w14:paraId="59662397" w14:textId="77777777" w:rsidR="009D62DD" w:rsidRPr="00CE39E2" w:rsidRDefault="009D62DD" w:rsidP="00237109">
            <w:pPr>
              <w:rPr>
                <w:szCs w:val="22"/>
              </w:rPr>
            </w:pPr>
            <w:r w:rsidRPr="00CE39E2">
              <w:rPr>
                <w:szCs w:val="22"/>
              </w:rPr>
              <w:t>or</w:t>
            </w:r>
          </w:p>
        </w:tc>
      </w:tr>
      <w:tr w:rsidR="009D62DD" w:rsidRPr="00CE39E2" w14:paraId="354AA9A7" w14:textId="77777777" w:rsidTr="00237109">
        <w:tc>
          <w:tcPr>
            <w:tcW w:w="648" w:type="dxa"/>
          </w:tcPr>
          <w:p w14:paraId="75D555CB" w14:textId="77777777" w:rsidR="009D62DD" w:rsidRPr="00CE39E2" w:rsidRDefault="009D62DD" w:rsidP="00237109">
            <w:pPr>
              <w:rPr>
                <w:color w:val="0000FF"/>
                <w:szCs w:val="22"/>
              </w:rPr>
            </w:pPr>
          </w:p>
        </w:tc>
        <w:tc>
          <w:tcPr>
            <w:tcW w:w="540" w:type="dxa"/>
          </w:tcPr>
          <w:p w14:paraId="14493A5F" w14:textId="77777777" w:rsidR="009D62DD" w:rsidRPr="00CE39E2" w:rsidRDefault="009D62DD" w:rsidP="00237109">
            <w:pPr>
              <w:rPr>
                <w:szCs w:val="22"/>
              </w:rPr>
            </w:pPr>
            <w:r w:rsidRPr="00CE39E2">
              <w:rPr>
                <w:szCs w:val="22"/>
              </w:rPr>
              <w:t>2.</w:t>
            </w:r>
          </w:p>
        </w:tc>
        <w:tc>
          <w:tcPr>
            <w:tcW w:w="9233" w:type="dxa"/>
          </w:tcPr>
          <w:p w14:paraId="5850F819" w14:textId="77777777" w:rsidR="009D62DD" w:rsidRPr="00CE39E2" w:rsidRDefault="009D62DD" w:rsidP="00237109">
            <w:pPr>
              <w:rPr>
                <w:szCs w:val="22"/>
              </w:rPr>
            </w:pPr>
            <w:r w:rsidRPr="00CE39E2">
              <w:rPr>
                <w:szCs w:val="22"/>
              </w:rPr>
              <w:t xml:space="preserve">have such Goods promptly, and in any event within </w:t>
            </w:r>
            <w:sdt>
              <w:sdtPr>
                <w:rPr>
                  <w:szCs w:val="22"/>
                </w:rPr>
                <w:id w:val="25683190"/>
                <w:placeholder>
                  <w:docPart w:val="D901BD915BAA47F9A5D7CC8CA03EADAC"/>
                </w:placeholder>
              </w:sdtPr>
              <w:sdtEndPr/>
              <w:sdtContent>
                <w:r w:rsidRPr="00CE39E2">
                  <w:rPr>
                    <w:szCs w:val="22"/>
                    <w:highlight w:val="lightGray"/>
                  </w:rPr>
                  <w:fldChar w:fldCharType="begin">
                    <w:ffData>
                      <w:name w:val="Text64"/>
                      <w:enabled/>
                      <w:calcOnExit w:val="0"/>
                      <w:textInput>
                        <w:default w:val="[insert number]"/>
                      </w:textInput>
                    </w:ffData>
                  </w:fldChar>
                </w:r>
                <w:r w:rsidRPr="00CE39E2">
                  <w:rPr>
                    <w:szCs w:val="22"/>
                    <w:highlight w:val="lightGray"/>
                  </w:rPr>
                  <w:instrText xml:space="preserve"> FORMTEXT </w:instrText>
                </w:r>
                <w:r w:rsidRPr="00CE39E2">
                  <w:rPr>
                    <w:szCs w:val="22"/>
                    <w:highlight w:val="lightGray"/>
                  </w:rPr>
                </w:r>
                <w:r w:rsidRPr="00CE39E2">
                  <w:rPr>
                    <w:szCs w:val="22"/>
                    <w:highlight w:val="lightGray"/>
                  </w:rPr>
                  <w:fldChar w:fldCharType="separate"/>
                </w:r>
                <w:r w:rsidRPr="00CE39E2">
                  <w:rPr>
                    <w:noProof/>
                    <w:szCs w:val="22"/>
                    <w:highlight w:val="lightGray"/>
                  </w:rPr>
                  <w:t>[insert number]</w:t>
                </w:r>
                <w:r w:rsidRPr="00CE39E2">
                  <w:rPr>
                    <w:szCs w:val="22"/>
                    <w:highlight w:val="lightGray"/>
                  </w:rPr>
                  <w:fldChar w:fldCharType="end"/>
                </w:r>
              </w:sdtContent>
            </w:sdt>
            <w:r w:rsidRPr="00CE39E2">
              <w:rPr>
                <w:szCs w:val="22"/>
              </w:rPr>
              <w:t xml:space="preserve"> calendar days, either repaired by the Contractor or replaced by the Contractor with Goods which conform in all respects with the approved sample or with the Specification and due delivery shall not be deemed to have taken place until such repair or replacement has occurred.</w:t>
            </w:r>
          </w:p>
        </w:tc>
      </w:tr>
      <w:tr w:rsidR="009D62DD" w:rsidRPr="00CE39E2" w14:paraId="5D74AC8A" w14:textId="77777777" w:rsidTr="00237109">
        <w:tc>
          <w:tcPr>
            <w:tcW w:w="648" w:type="dxa"/>
          </w:tcPr>
          <w:p w14:paraId="0C5B4BF4" w14:textId="77777777" w:rsidR="009D62DD" w:rsidRPr="00CE39E2" w:rsidRDefault="009D62DD" w:rsidP="00237109">
            <w:pPr>
              <w:rPr>
                <w:color w:val="0000FF"/>
                <w:szCs w:val="22"/>
              </w:rPr>
            </w:pPr>
            <w:r w:rsidRPr="00CE39E2">
              <w:rPr>
                <w:color w:val="0000FF"/>
                <w:szCs w:val="22"/>
              </w:rPr>
              <w:t>C.</w:t>
            </w:r>
          </w:p>
        </w:tc>
        <w:tc>
          <w:tcPr>
            <w:tcW w:w="9773" w:type="dxa"/>
            <w:gridSpan w:val="2"/>
          </w:tcPr>
          <w:p w14:paraId="257D92C7" w14:textId="77777777" w:rsidR="009D62DD" w:rsidRPr="00CE39E2" w:rsidRDefault="009D62DD" w:rsidP="00237109">
            <w:pPr>
              <w:rPr>
                <w:szCs w:val="22"/>
              </w:rPr>
            </w:pPr>
            <w:r w:rsidRPr="00CE39E2">
              <w:rPr>
                <w:szCs w:val="22"/>
              </w:rPr>
              <w:t xml:space="preserve">Rejected Goods shall be removed by the Contractor from the Client within </w:t>
            </w:r>
            <w:sdt>
              <w:sdtPr>
                <w:rPr>
                  <w:szCs w:val="22"/>
                  <w:highlight w:val="lightGray"/>
                </w:rPr>
                <w:id w:val="25683189"/>
                <w:placeholder>
                  <w:docPart w:val="D901BD915BAA47F9A5D7CC8CA03EADAC"/>
                </w:placeholder>
              </w:sdtPr>
              <w:sdtEndPr>
                <w:rPr>
                  <w:highlight w:val="none"/>
                </w:rPr>
              </w:sdtEndPr>
              <w:sdtContent>
                <w:r w:rsidRPr="00CE39E2">
                  <w:rPr>
                    <w:szCs w:val="22"/>
                    <w:highlight w:val="lightGray"/>
                  </w:rPr>
                  <w:fldChar w:fldCharType="begin">
                    <w:ffData>
                      <w:name w:val=""/>
                      <w:enabled/>
                      <w:calcOnExit w:val="0"/>
                      <w:textInput>
                        <w:default w:val="[insert number]"/>
                      </w:textInput>
                    </w:ffData>
                  </w:fldChar>
                </w:r>
                <w:r w:rsidRPr="00CE39E2">
                  <w:rPr>
                    <w:szCs w:val="22"/>
                    <w:highlight w:val="lightGray"/>
                  </w:rPr>
                  <w:instrText xml:space="preserve"> FORMTEXT </w:instrText>
                </w:r>
                <w:r w:rsidRPr="00CE39E2">
                  <w:rPr>
                    <w:szCs w:val="22"/>
                    <w:highlight w:val="lightGray"/>
                  </w:rPr>
                </w:r>
                <w:r w:rsidRPr="00CE39E2">
                  <w:rPr>
                    <w:szCs w:val="22"/>
                    <w:highlight w:val="lightGray"/>
                  </w:rPr>
                  <w:fldChar w:fldCharType="separate"/>
                </w:r>
                <w:r w:rsidRPr="00CE39E2">
                  <w:rPr>
                    <w:noProof/>
                    <w:szCs w:val="22"/>
                    <w:highlight w:val="lightGray"/>
                  </w:rPr>
                  <w:t>[insert number]</w:t>
                </w:r>
                <w:r w:rsidRPr="00CE39E2">
                  <w:rPr>
                    <w:szCs w:val="22"/>
                    <w:highlight w:val="lightGray"/>
                  </w:rPr>
                  <w:fldChar w:fldCharType="end"/>
                </w:r>
              </w:sdtContent>
            </w:sdt>
            <w:r w:rsidRPr="00CE39E2">
              <w:rPr>
                <w:szCs w:val="22"/>
              </w:rPr>
              <w:t xml:space="preserve"> calendar days from the date of the notification to the Contractor of their rejection. In the event of failure by the Contractor to remove Goods within</w:t>
            </w:r>
            <w:sdt>
              <w:sdtPr>
                <w:rPr>
                  <w:szCs w:val="22"/>
                </w:rPr>
                <w:id w:val="25683188"/>
                <w:placeholder>
                  <w:docPart w:val="D901BD915BAA47F9A5D7CC8CA03EADAC"/>
                </w:placeholder>
              </w:sdtPr>
              <w:sdtEndPr>
                <w:rPr>
                  <w:highlight w:val="lightGray"/>
                </w:rPr>
              </w:sdtEndPr>
              <w:sdtContent>
                <w:r w:rsidRPr="00CE39E2">
                  <w:rPr>
                    <w:szCs w:val="22"/>
                  </w:rPr>
                  <w:t xml:space="preserve"> </w:t>
                </w:r>
                <w:r w:rsidRPr="00CE39E2">
                  <w:rPr>
                    <w:szCs w:val="22"/>
                    <w:highlight w:val="lightGray"/>
                  </w:rPr>
                  <w:fldChar w:fldCharType="begin">
                    <w:ffData>
                      <w:name w:val=""/>
                      <w:enabled/>
                      <w:calcOnExit w:val="0"/>
                      <w:textInput>
                        <w:default w:val="[insert number]"/>
                      </w:textInput>
                    </w:ffData>
                  </w:fldChar>
                </w:r>
                <w:r w:rsidRPr="00CE39E2">
                  <w:rPr>
                    <w:szCs w:val="22"/>
                    <w:highlight w:val="lightGray"/>
                  </w:rPr>
                  <w:instrText xml:space="preserve"> FORMTEXT </w:instrText>
                </w:r>
                <w:r w:rsidRPr="00CE39E2">
                  <w:rPr>
                    <w:szCs w:val="22"/>
                    <w:highlight w:val="lightGray"/>
                  </w:rPr>
                </w:r>
                <w:r w:rsidRPr="00CE39E2">
                  <w:rPr>
                    <w:szCs w:val="22"/>
                    <w:highlight w:val="lightGray"/>
                  </w:rPr>
                  <w:fldChar w:fldCharType="separate"/>
                </w:r>
                <w:r w:rsidRPr="00CE39E2">
                  <w:rPr>
                    <w:noProof/>
                    <w:szCs w:val="22"/>
                    <w:highlight w:val="lightGray"/>
                  </w:rPr>
                  <w:t>[insert number]</w:t>
                </w:r>
                <w:r w:rsidRPr="00CE39E2">
                  <w:rPr>
                    <w:szCs w:val="22"/>
                    <w:highlight w:val="lightGray"/>
                  </w:rPr>
                  <w:fldChar w:fldCharType="end"/>
                </w:r>
              </w:sdtContent>
            </w:sdt>
            <w:r w:rsidRPr="00CE39E2">
              <w:rPr>
                <w:szCs w:val="22"/>
              </w:rPr>
              <w:t xml:space="preserve"> calendar days of such notification, the Client may dispose of such Goods as he sees fit and pending such removal, the Goods will remain with the Client at the risk of the Contractor.  </w:t>
            </w:r>
            <w:r w:rsidRPr="00CE39E2">
              <w:rPr>
                <w:bCs/>
                <w:szCs w:val="22"/>
              </w:rPr>
              <w:t>Any costs incurred by the Client relating to such disposal shall at the option of the Client be borne by the Contractor.</w:t>
            </w:r>
          </w:p>
        </w:tc>
      </w:tr>
      <w:tr w:rsidR="009D62DD" w:rsidRPr="00CE39E2" w14:paraId="679D404F" w14:textId="77777777" w:rsidTr="00237109">
        <w:tc>
          <w:tcPr>
            <w:tcW w:w="648" w:type="dxa"/>
          </w:tcPr>
          <w:p w14:paraId="600C1893" w14:textId="77777777" w:rsidR="009D62DD" w:rsidRPr="00CE39E2" w:rsidRDefault="009D62DD" w:rsidP="00237109">
            <w:pPr>
              <w:rPr>
                <w:color w:val="0000FF"/>
                <w:szCs w:val="22"/>
              </w:rPr>
            </w:pPr>
            <w:r w:rsidRPr="00CE39E2">
              <w:rPr>
                <w:color w:val="0000FF"/>
                <w:szCs w:val="22"/>
              </w:rPr>
              <w:t>D.</w:t>
            </w:r>
          </w:p>
        </w:tc>
        <w:tc>
          <w:tcPr>
            <w:tcW w:w="9773" w:type="dxa"/>
            <w:gridSpan w:val="2"/>
          </w:tcPr>
          <w:p w14:paraId="4B17B590" w14:textId="77777777" w:rsidR="009D62DD" w:rsidRPr="00CE39E2" w:rsidRDefault="009D62DD" w:rsidP="00237109">
            <w:pPr>
              <w:rPr>
                <w:szCs w:val="22"/>
              </w:rPr>
            </w:pPr>
            <w:r w:rsidRPr="00CE39E2">
              <w:rPr>
                <w:szCs w:val="22"/>
              </w:rPr>
              <w:t>For the avoidance of doubt, the Client will be deemed to have accepted the Goods if it expressly states the same in writing or fails to reject the Goods in accordance with clause 3B.</w:t>
            </w:r>
          </w:p>
        </w:tc>
      </w:tr>
      <w:tr w:rsidR="009D62DD" w:rsidRPr="00CE39E2" w14:paraId="4D7E5DCB" w14:textId="77777777" w:rsidTr="00237109">
        <w:tc>
          <w:tcPr>
            <w:tcW w:w="648" w:type="dxa"/>
          </w:tcPr>
          <w:p w14:paraId="16B8FF3A" w14:textId="77777777" w:rsidR="009D62DD" w:rsidRPr="00CE39E2" w:rsidRDefault="009D62DD" w:rsidP="00237109">
            <w:pPr>
              <w:rPr>
                <w:color w:val="0000FF"/>
                <w:szCs w:val="22"/>
              </w:rPr>
            </w:pPr>
            <w:r w:rsidRPr="00CE39E2">
              <w:rPr>
                <w:color w:val="0000FF"/>
                <w:szCs w:val="22"/>
              </w:rPr>
              <w:lastRenderedPageBreak/>
              <w:t>E.</w:t>
            </w:r>
          </w:p>
        </w:tc>
        <w:tc>
          <w:tcPr>
            <w:tcW w:w="9773" w:type="dxa"/>
            <w:gridSpan w:val="2"/>
          </w:tcPr>
          <w:p w14:paraId="52241675" w14:textId="77777777" w:rsidR="009D62DD" w:rsidRPr="00CE39E2" w:rsidRDefault="009D62DD" w:rsidP="00237109">
            <w:pPr>
              <w:rPr>
                <w:szCs w:val="22"/>
              </w:rPr>
            </w:pPr>
            <w:r w:rsidRPr="00CE39E2">
              <w:rPr>
                <w:szCs w:val="22"/>
              </w:rPr>
              <w:t>The issue by the Client of a receipt note for the Goods shall not constitute any acknowledgement of the condition, quantity or nature of those Goods, or the Client’s acceptance of them.</w:t>
            </w:r>
          </w:p>
        </w:tc>
      </w:tr>
      <w:tr w:rsidR="009D62DD" w:rsidRPr="00CE39E2" w14:paraId="2D4F366D" w14:textId="77777777" w:rsidTr="00237109">
        <w:tc>
          <w:tcPr>
            <w:tcW w:w="648" w:type="dxa"/>
          </w:tcPr>
          <w:p w14:paraId="03E1260B" w14:textId="77777777" w:rsidR="009D62DD" w:rsidRPr="00CE39E2" w:rsidRDefault="009D62DD" w:rsidP="00237109">
            <w:pPr>
              <w:rPr>
                <w:color w:val="0000FF"/>
                <w:szCs w:val="22"/>
              </w:rPr>
            </w:pPr>
            <w:r w:rsidRPr="00CE39E2">
              <w:rPr>
                <w:color w:val="0000FF"/>
                <w:szCs w:val="22"/>
              </w:rPr>
              <w:t>F.</w:t>
            </w:r>
          </w:p>
        </w:tc>
        <w:tc>
          <w:tcPr>
            <w:tcW w:w="9773" w:type="dxa"/>
            <w:gridSpan w:val="2"/>
          </w:tcPr>
          <w:p w14:paraId="6F7D19AF" w14:textId="77777777" w:rsidR="009D62DD" w:rsidRPr="00CE39E2" w:rsidRDefault="009D62DD" w:rsidP="00237109">
            <w:pPr>
              <w:rPr>
                <w:szCs w:val="22"/>
              </w:rPr>
            </w:pPr>
            <w:r w:rsidRPr="00CE39E2">
              <w:rPr>
                <w:szCs w:val="22"/>
              </w:rPr>
              <w:t xml:space="preserve">The Contractor hereby guarantees the Goods for </w:t>
            </w:r>
            <w:sdt>
              <w:sdtPr>
                <w:rPr>
                  <w:szCs w:val="22"/>
                </w:rPr>
                <w:id w:val="1406569"/>
              </w:sdtPr>
              <w:sdtEndPr/>
              <w:sdtContent>
                <w:r w:rsidRPr="00CE39E2">
                  <w:rPr>
                    <w:szCs w:val="22"/>
                    <w:highlight w:val="lightGray"/>
                  </w:rPr>
                  <w:fldChar w:fldCharType="begin">
                    <w:ffData>
                      <w:name w:val="Text64"/>
                      <w:enabled/>
                      <w:calcOnExit w:val="0"/>
                      <w:textInput>
                        <w:default w:val="[insert number]"/>
                      </w:textInput>
                    </w:ffData>
                  </w:fldChar>
                </w:r>
                <w:r w:rsidRPr="00CE39E2">
                  <w:rPr>
                    <w:szCs w:val="22"/>
                    <w:highlight w:val="lightGray"/>
                  </w:rPr>
                  <w:instrText xml:space="preserve"> FORMTEXT </w:instrText>
                </w:r>
                <w:r w:rsidRPr="00CE39E2">
                  <w:rPr>
                    <w:szCs w:val="22"/>
                    <w:highlight w:val="lightGray"/>
                  </w:rPr>
                </w:r>
                <w:r w:rsidRPr="00CE39E2">
                  <w:rPr>
                    <w:szCs w:val="22"/>
                    <w:highlight w:val="lightGray"/>
                  </w:rPr>
                  <w:fldChar w:fldCharType="separate"/>
                </w:r>
                <w:r w:rsidRPr="00CE39E2">
                  <w:rPr>
                    <w:noProof/>
                    <w:szCs w:val="22"/>
                    <w:highlight w:val="lightGray"/>
                  </w:rPr>
                  <w:t>[insert period]</w:t>
                </w:r>
                <w:r w:rsidRPr="00CE39E2">
                  <w:rPr>
                    <w:szCs w:val="22"/>
                    <w:highlight w:val="lightGray"/>
                  </w:rPr>
                  <w:fldChar w:fldCharType="end"/>
                </w:r>
              </w:sdtContent>
            </w:sdt>
            <w:r w:rsidRPr="00CE39E2">
              <w:rPr>
                <w:szCs w:val="22"/>
              </w:rPr>
              <w:t xml:space="preserve"> from the date of delivery (the “Guarantee Period”) against faulty materials or workmanship.  The Client shall within such Guarantee Period, or within 14 calendar days thereafter, give notice in writing to the Contractor of any defect in any of the Goods as may have arisen during such Guarantee Period under proper and normal use. The Contractor shall (without prejudice to any other rights and remedies which the Client may have) promptly remedy such defects (whether by repair or replacement as the Client shall elect) free of charge, which replaced or repaired Goods shall also have the benefit of this clause for the Guarantee Period.</w:t>
            </w:r>
          </w:p>
        </w:tc>
      </w:tr>
    </w:tbl>
    <w:p w14:paraId="52E7C425"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4.</w:t>
      </w:r>
      <w:r w:rsidRPr="00CE39E2">
        <w:rPr>
          <w:rFonts w:ascii="Arial" w:hAnsi="Arial"/>
          <w:b/>
          <w:color w:val="FFFFFF"/>
          <w:sz w:val="22"/>
          <w:szCs w:val="22"/>
          <w:lang w:val="en-GB"/>
        </w:rPr>
        <w:tab/>
        <w:t xml:space="preserve">Risk and Title </w:t>
      </w:r>
    </w:p>
    <w:tbl>
      <w:tblPr>
        <w:tblW w:w="0" w:type="auto"/>
        <w:tblLook w:val="01E0" w:firstRow="1" w:lastRow="1" w:firstColumn="1" w:lastColumn="1" w:noHBand="0" w:noVBand="0"/>
      </w:tblPr>
      <w:tblGrid>
        <w:gridCol w:w="616"/>
        <w:gridCol w:w="8455"/>
      </w:tblGrid>
      <w:tr w:rsidR="009D62DD" w:rsidRPr="00CE39E2" w14:paraId="078CE5A6" w14:textId="77777777" w:rsidTr="00237109">
        <w:tc>
          <w:tcPr>
            <w:tcW w:w="648" w:type="dxa"/>
          </w:tcPr>
          <w:p w14:paraId="205CA366" w14:textId="77777777" w:rsidR="009D62DD" w:rsidRPr="00CE39E2" w:rsidRDefault="009D62DD" w:rsidP="00237109">
            <w:pPr>
              <w:rPr>
                <w:color w:val="0000FF"/>
                <w:szCs w:val="22"/>
              </w:rPr>
            </w:pPr>
            <w:r w:rsidRPr="00CE39E2">
              <w:rPr>
                <w:color w:val="0000FF"/>
                <w:szCs w:val="22"/>
              </w:rPr>
              <w:t>A.</w:t>
            </w:r>
          </w:p>
        </w:tc>
        <w:tc>
          <w:tcPr>
            <w:tcW w:w="9773" w:type="dxa"/>
          </w:tcPr>
          <w:p w14:paraId="1CF53F5F" w14:textId="77777777" w:rsidR="009D62DD" w:rsidRPr="00CE39E2" w:rsidRDefault="009D62DD" w:rsidP="00237109">
            <w:pPr>
              <w:rPr>
                <w:szCs w:val="22"/>
              </w:rPr>
            </w:pPr>
            <w:r w:rsidRPr="00CE39E2">
              <w:rPr>
                <w:szCs w:val="22"/>
              </w:rPr>
              <w:t>The Goods ordered under this Agreement shall be delivered to any location specified by the Client, in Ireland, without limit to the number of locations, in the quantities and by the dates specified in the orders, unless otherwise stated. Any extension of the delivery time shall not constitute a general waiver or acquiescence on the part of the Client.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Contractor.</w:t>
            </w:r>
          </w:p>
        </w:tc>
      </w:tr>
      <w:tr w:rsidR="009D62DD" w:rsidRPr="00CE39E2" w14:paraId="78840507" w14:textId="77777777" w:rsidTr="00237109">
        <w:tc>
          <w:tcPr>
            <w:tcW w:w="648" w:type="dxa"/>
          </w:tcPr>
          <w:p w14:paraId="4352C561" w14:textId="77777777" w:rsidR="009D62DD" w:rsidRPr="00CE39E2" w:rsidRDefault="009D62DD" w:rsidP="00237109">
            <w:pPr>
              <w:rPr>
                <w:color w:val="0000FF"/>
                <w:szCs w:val="22"/>
              </w:rPr>
            </w:pPr>
            <w:r w:rsidRPr="00CE39E2">
              <w:rPr>
                <w:color w:val="0000FF"/>
                <w:szCs w:val="22"/>
              </w:rPr>
              <w:t>B.</w:t>
            </w:r>
          </w:p>
        </w:tc>
        <w:tc>
          <w:tcPr>
            <w:tcW w:w="9773" w:type="dxa"/>
          </w:tcPr>
          <w:p w14:paraId="596AFD4B" w14:textId="77777777" w:rsidR="009D62DD" w:rsidRPr="00CE39E2" w:rsidRDefault="009D62DD" w:rsidP="00237109">
            <w:pPr>
              <w:rPr>
                <w:szCs w:val="22"/>
              </w:rPr>
            </w:pPr>
            <w:r w:rsidRPr="00CE39E2">
              <w:rPr>
                <w:szCs w:val="22"/>
              </w:rPr>
              <w:t>Title shall pass to the Client on payment for the Goods.</w:t>
            </w:r>
          </w:p>
        </w:tc>
      </w:tr>
    </w:tbl>
    <w:p w14:paraId="7BC1D520"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5.</w:t>
      </w:r>
      <w:r w:rsidRPr="00CE39E2">
        <w:rPr>
          <w:rFonts w:ascii="Arial" w:hAnsi="Arial"/>
          <w:b/>
          <w:color w:val="FFFFFF"/>
          <w:sz w:val="22"/>
          <w:szCs w:val="22"/>
          <w:lang w:val="en-GB"/>
        </w:rPr>
        <w:tab/>
        <w:t>Payment</w:t>
      </w:r>
    </w:p>
    <w:tbl>
      <w:tblPr>
        <w:tblW w:w="0" w:type="auto"/>
        <w:tblLook w:val="01E0" w:firstRow="1" w:lastRow="1" w:firstColumn="1" w:lastColumn="1" w:noHBand="0" w:noVBand="0"/>
      </w:tblPr>
      <w:tblGrid>
        <w:gridCol w:w="615"/>
        <w:gridCol w:w="515"/>
        <w:gridCol w:w="7941"/>
      </w:tblGrid>
      <w:tr w:rsidR="009D62DD" w:rsidRPr="00CE39E2" w14:paraId="735BA0E1" w14:textId="77777777" w:rsidTr="00237109">
        <w:tc>
          <w:tcPr>
            <w:tcW w:w="648" w:type="dxa"/>
          </w:tcPr>
          <w:p w14:paraId="561A28EE" w14:textId="77777777" w:rsidR="009D62DD" w:rsidRPr="00CE39E2" w:rsidRDefault="009D62DD" w:rsidP="00237109">
            <w:pPr>
              <w:rPr>
                <w:color w:val="0000FF"/>
                <w:szCs w:val="22"/>
              </w:rPr>
            </w:pPr>
            <w:r w:rsidRPr="00CE39E2">
              <w:rPr>
                <w:color w:val="0000FF"/>
                <w:szCs w:val="22"/>
              </w:rPr>
              <w:t xml:space="preserve">A. </w:t>
            </w:r>
          </w:p>
        </w:tc>
        <w:tc>
          <w:tcPr>
            <w:tcW w:w="9773" w:type="dxa"/>
            <w:gridSpan w:val="2"/>
          </w:tcPr>
          <w:p w14:paraId="44A1197D" w14:textId="77777777" w:rsidR="009D62DD" w:rsidRPr="00CE39E2" w:rsidRDefault="009D62DD" w:rsidP="00237109">
            <w:pPr>
              <w:rPr>
                <w:szCs w:val="22"/>
              </w:rPr>
            </w:pPr>
            <w:r w:rsidRPr="00CE39E2">
              <w:rPr>
                <w:szCs w:val="22"/>
              </w:rPr>
              <w:t>Subject to the provisions of this clause 5 the Client shall pay and discharge the Charges (plus any applicable VAT), in the manner specified at Schedule C. Invoicing arrangements shall be on such terms as may be agreed between the Parties.</w:t>
            </w:r>
          </w:p>
        </w:tc>
      </w:tr>
      <w:tr w:rsidR="009D62DD" w:rsidRPr="00CE39E2" w14:paraId="6A79455F" w14:textId="77777777" w:rsidTr="00237109">
        <w:tc>
          <w:tcPr>
            <w:tcW w:w="648" w:type="dxa"/>
          </w:tcPr>
          <w:p w14:paraId="1D37DB17" w14:textId="77777777" w:rsidR="009D62DD" w:rsidRPr="00CE39E2" w:rsidRDefault="009D62DD" w:rsidP="00237109">
            <w:pPr>
              <w:rPr>
                <w:color w:val="0000FF"/>
                <w:szCs w:val="22"/>
              </w:rPr>
            </w:pPr>
            <w:r w:rsidRPr="00CE39E2">
              <w:rPr>
                <w:color w:val="0000FF"/>
                <w:szCs w:val="22"/>
              </w:rPr>
              <w:t>B.</w:t>
            </w:r>
          </w:p>
        </w:tc>
        <w:tc>
          <w:tcPr>
            <w:tcW w:w="9773" w:type="dxa"/>
            <w:gridSpan w:val="2"/>
          </w:tcPr>
          <w:p w14:paraId="02DCC4DF" w14:textId="77777777" w:rsidR="009D62DD" w:rsidRPr="00CE39E2" w:rsidRDefault="009D62DD" w:rsidP="00237109">
            <w:pPr>
              <w:rPr>
                <w:szCs w:val="22"/>
              </w:rPr>
            </w:pPr>
            <w:r w:rsidRPr="00CE39E2">
              <w:rPr>
                <w:szCs w:val="22"/>
              </w:rPr>
              <w:t>Discharge of the Charges is subject to:</w:t>
            </w:r>
          </w:p>
        </w:tc>
      </w:tr>
      <w:tr w:rsidR="009D62DD" w:rsidRPr="00CE39E2" w14:paraId="5A2EB49B" w14:textId="77777777" w:rsidTr="00237109">
        <w:tc>
          <w:tcPr>
            <w:tcW w:w="648" w:type="dxa"/>
          </w:tcPr>
          <w:p w14:paraId="49674DB7" w14:textId="77777777" w:rsidR="009D62DD" w:rsidRPr="00CE39E2" w:rsidRDefault="009D62DD" w:rsidP="00237109">
            <w:pPr>
              <w:rPr>
                <w:color w:val="0000FF"/>
                <w:szCs w:val="22"/>
              </w:rPr>
            </w:pPr>
          </w:p>
        </w:tc>
        <w:tc>
          <w:tcPr>
            <w:tcW w:w="540" w:type="dxa"/>
          </w:tcPr>
          <w:p w14:paraId="1B1D4E28" w14:textId="77777777" w:rsidR="009D62DD" w:rsidRPr="00CE39E2" w:rsidRDefault="009D62DD" w:rsidP="00237109">
            <w:pPr>
              <w:rPr>
                <w:szCs w:val="22"/>
              </w:rPr>
            </w:pPr>
            <w:r w:rsidRPr="00CE39E2">
              <w:rPr>
                <w:szCs w:val="22"/>
              </w:rPr>
              <w:t>1.</w:t>
            </w:r>
          </w:p>
        </w:tc>
        <w:tc>
          <w:tcPr>
            <w:tcW w:w="9233" w:type="dxa"/>
          </w:tcPr>
          <w:p w14:paraId="4E4C24DB" w14:textId="77777777" w:rsidR="009D62DD" w:rsidRPr="00CE39E2" w:rsidRDefault="009D62DD" w:rsidP="00237109">
            <w:pPr>
              <w:rPr>
                <w:szCs w:val="22"/>
              </w:rPr>
            </w:pPr>
            <w:r w:rsidRPr="00CE39E2">
              <w:rPr>
                <w:szCs w:val="22"/>
              </w:rPr>
              <w:t>Compliance by the Contractor with the provisions of this Agreement including but not limited to any milestones, compliance schedules and/or operational protocols in place pursuant to clause 11A from time to time;</w:t>
            </w:r>
          </w:p>
        </w:tc>
      </w:tr>
      <w:tr w:rsidR="009D62DD" w:rsidRPr="00CE39E2" w14:paraId="04C775D7" w14:textId="77777777" w:rsidTr="00237109">
        <w:tc>
          <w:tcPr>
            <w:tcW w:w="648" w:type="dxa"/>
          </w:tcPr>
          <w:p w14:paraId="4CD39059" w14:textId="77777777" w:rsidR="009D62DD" w:rsidRPr="00CE39E2" w:rsidRDefault="009D62DD" w:rsidP="00237109">
            <w:pPr>
              <w:rPr>
                <w:color w:val="0000FF"/>
                <w:szCs w:val="22"/>
              </w:rPr>
            </w:pPr>
          </w:p>
        </w:tc>
        <w:tc>
          <w:tcPr>
            <w:tcW w:w="540" w:type="dxa"/>
          </w:tcPr>
          <w:p w14:paraId="6B5591B4" w14:textId="77777777" w:rsidR="009D62DD" w:rsidRPr="00CE39E2" w:rsidRDefault="009D62DD" w:rsidP="00237109">
            <w:pPr>
              <w:rPr>
                <w:szCs w:val="22"/>
              </w:rPr>
            </w:pPr>
            <w:r w:rsidRPr="00CE39E2">
              <w:rPr>
                <w:szCs w:val="22"/>
              </w:rPr>
              <w:t>2.</w:t>
            </w:r>
          </w:p>
        </w:tc>
        <w:tc>
          <w:tcPr>
            <w:tcW w:w="9233" w:type="dxa"/>
          </w:tcPr>
          <w:p w14:paraId="4CC38B65" w14:textId="77777777" w:rsidR="009D62DD" w:rsidRPr="00CE39E2" w:rsidRDefault="009D62DD" w:rsidP="00237109">
            <w:pPr>
              <w:rPr>
                <w:szCs w:val="22"/>
              </w:rPr>
            </w:pPr>
            <w:r w:rsidRPr="00CE39E2">
              <w:rPr>
                <w:szCs w:val="22"/>
              </w:rPr>
              <w:t>The furnishing by the Contractor of a valid invoice and such supporting documentation as may be required by the Client from time to time. Any Contractor pre-printed terms and conditions are hereby disallowed;</w:t>
            </w:r>
          </w:p>
        </w:tc>
      </w:tr>
      <w:tr w:rsidR="009D62DD" w:rsidRPr="00CE39E2" w14:paraId="4726D0A2" w14:textId="77777777" w:rsidTr="00237109">
        <w:tc>
          <w:tcPr>
            <w:tcW w:w="648" w:type="dxa"/>
          </w:tcPr>
          <w:p w14:paraId="73006BE7" w14:textId="77777777" w:rsidR="009D62DD" w:rsidRPr="00CE39E2" w:rsidRDefault="009D62DD" w:rsidP="00237109">
            <w:pPr>
              <w:rPr>
                <w:color w:val="0000FF"/>
                <w:szCs w:val="22"/>
              </w:rPr>
            </w:pPr>
          </w:p>
        </w:tc>
        <w:tc>
          <w:tcPr>
            <w:tcW w:w="540" w:type="dxa"/>
          </w:tcPr>
          <w:p w14:paraId="723882F6" w14:textId="77777777" w:rsidR="009D62DD" w:rsidRPr="00CE39E2" w:rsidRDefault="009D62DD" w:rsidP="00237109">
            <w:pPr>
              <w:rPr>
                <w:szCs w:val="22"/>
              </w:rPr>
            </w:pPr>
            <w:r w:rsidRPr="00CE39E2">
              <w:rPr>
                <w:szCs w:val="22"/>
              </w:rPr>
              <w:t>3.</w:t>
            </w:r>
          </w:p>
        </w:tc>
        <w:tc>
          <w:tcPr>
            <w:tcW w:w="9233" w:type="dxa"/>
          </w:tcPr>
          <w:p w14:paraId="7D0515EB" w14:textId="77777777" w:rsidR="009D62DD" w:rsidRPr="00CE39E2" w:rsidRDefault="009D62DD" w:rsidP="00237109">
            <w:pPr>
              <w:rPr>
                <w:szCs w:val="22"/>
              </w:rPr>
            </w:pPr>
            <w:r w:rsidRPr="00CE39E2">
              <w:rPr>
                <w:szCs w:val="22"/>
              </w:rPr>
              <w:t>Invoices being submitted to the Client’s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9D62DD" w:rsidRPr="00CE39E2" w14:paraId="40C166CD" w14:textId="77777777" w:rsidTr="00237109">
        <w:tc>
          <w:tcPr>
            <w:tcW w:w="648" w:type="dxa"/>
          </w:tcPr>
          <w:p w14:paraId="371E9EDC" w14:textId="77777777" w:rsidR="009D62DD" w:rsidRPr="00CE39E2" w:rsidRDefault="009D62DD" w:rsidP="00237109">
            <w:pPr>
              <w:rPr>
                <w:color w:val="0000FF"/>
                <w:szCs w:val="22"/>
              </w:rPr>
            </w:pPr>
          </w:p>
        </w:tc>
        <w:tc>
          <w:tcPr>
            <w:tcW w:w="540" w:type="dxa"/>
          </w:tcPr>
          <w:p w14:paraId="2CC126C1" w14:textId="77777777" w:rsidR="009D62DD" w:rsidRPr="00CE39E2" w:rsidRDefault="009D62DD" w:rsidP="00237109">
            <w:pPr>
              <w:rPr>
                <w:szCs w:val="22"/>
              </w:rPr>
            </w:pPr>
            <w:r w:rsidRPr="00CE39E2">
              <w:rPr>
                <w:szCs w:val="22"/>
              </w:rPr>
              <w:t>4.</w:t>
            </w:r>
          </w:p>
        </w:tc>
        <w:tc>
          <w:tcPr>
            <w:tcW w:w="9233" w:type="dxa"/>
          </w:tcPr>
          <w:p w14:paraId="08F882DF" w14:textId="77777777" w:rsidR="009D62DD" w:rsidRPr="00CE39E2" w:rsidRDefault="009D62DD" w:rsidP="00237109">
            <w:pPr>
              <w:rPr>
                <w:szCs w:val="22"/>
              </w:rPr>
            </w:pPr>
            <w:r w:rsidRPr="00CE39E2">
              <w:rPr>
                <w:szCs w:val="22"/>
              </w:rPr>
              <w:t>The Client being in possession of the Contractor’s current Tax Clearance Certificate. The Contractor shall comply with all applicable EU and domestic taxation law and requirements.</w:t>
            </w:r>
          </w:p>
        </w:tc>
      </w:tr>
      <w:tr w:rsidR="009D62DD" w:rsidRPr="00CE39E2" w14:paraId="680C74C5" w14:textId="77777777" w:rsidTr="00237109">
        <w:tc>
          <w:tcPr>
            <w:tcW w:w="648" w:type="dxa"/>
          </w:tcPr>
          <w:p w14:paraId="56918C61" w14:textId="77777777" w:rsidR="009D62DD" w:rsidRPr="00CE39E2" w:rsidRDefault="009D62DD" w:rsidP="00237109">
            <w:pPr>
              <w:rPr>
                <w:color w:val="0000FF"/>
                <w:szCs w:val="22"/>
              </w:rPr>
            </w:pPr>
            <w:r w:rsidRPr="00CE39E2">
              <w:rPr>
                <w:color w:val="0000FF"/>
                <w:szCs w:val="22"/>
              </w:rPr>
              <w:lastRenderedPageBreak/>
              <w:t>C.</w:t>
            </w:r>
          </w:p>
        </w:tc>
        <w:tc>
          <w:tcPr>
            <w:tcW w:w="9773" w:type="dxa"/>
            <w:gridSpan w:val="2"/>
          </w:tcPr>
          <w:p w14:paraId="28C35123" w14:textId="77777777" w:rsidR="009D62DD" w:rsidRPr="00CE39E2" w:rsidRDefault="009D62DD" w:rsidP="00237109">
            <w:pPr>
              <w:rPr>
                <w:szCs w:val="22"/>
              </w:rPr>
            </w:pPr>
            <w:r w:rsidRPr="00CE39E2">
              <w:rPr>
                <w:szCs w:val="22"/>
              </w:rPr>
              <w:t>The European Communities (Late Payment in Commercial Transactions) Regulations, 2012 shall apply to all payments. Incorrect invoices will be returned for correction with consequential effects on the due date of payment.</w:t>
            </w:r>
          </w:p>
        </w:tc>
      </w:tr>
      <w:tr w:rsidR="009D62DD" w:rsidRPr="00CE39E2" w14:paraId="000699F5" w14:textId="77777777" w:rsidTr="00237109">
        <w:tc>
          <w:tcPr>
            <w:tcW w:w="648" w:type="dxa"/>
          </w:tcPr>
          <w:p w14:paraId="40E8873A" w14:textId="77777777" w:rsidR="009D62DD" w:rsidRPr="00CE39E2" w:rsidRDefault="009D62DD" w:rsidP="00237109">
            <w:pPr>
              <w:rPr>
                <w:color w:val="0000FF"/>
                <w:szCs w:val="22"/>
              </w:rPr>
            </w:pPr>
            <w:r w:rsidRPr="00CE39E2">
              <w:rPr>
                <w:color w:val="0000FF"/>
                <w:szCs w:val="22"/>
              </w:rPr>
              <w:t>D.</w:t>
            </w:r>
          </w:p>
        </w:tc>
        <w:tc>
          <w:tcPr>
            <w:tcW w:w="9773" w:type="dxa"/>
            <w:gridSpan w:val="2"/>
          </w:tcPr>
          <w:p w14:paraId="339897DC" w14:textId="77777777" w:rsidR="009D62DD" w:rsidRPr="00CE39E2" w:rsidRDefault="009D62DD" w:rsidP="00237109">
            <w:pPr>
              <w:rPr>
                <w:szCs w:val="22"/>
              </w:rPr>
            </w:pPr>
            <w:r w:rsidRPr="00CE39E2">
              <w:rPr>
                <w:szCs w:val="22"/>
              </w:rPr>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9D62DD" w:rsidRPr="00CE39E2" w14:paraId="5A2D5E2B" w14:textId="77777777" w:rsidTr="00237109">
        <w:tc>
          <w:tcPr>
            <w:tcW w:w="648" w:type="dxa"/>
          </w:tcPr>
          <w:p w14:paraId="184D06FA" w14:textId="77777777" w:rsidR="009D62DD" w:rsidRPr="00CE39E2" w:rsidRDefault="009D62DD" w:rsidP="00237109">
            <w:pPr>
              <w:rPr>
                <w:color w:val="0000FF"/>
                <w:szCs w:val="22"/>
              </w:rPr>
            </w:pPr>
            <w:r w:rsidRPr="00CE39E2">
              <w:rPr>
                <w:color w:val="0000FF"/>
                <w:szCs w:val="22"/>
              </w:rPr>
              <w:t>E.</w:t>
            </w:r>
          </w:p>
        </w:tc>
        <w:tc>
          <w:tcPr>
            <w:tcW w:w="9773" w:type="dxa"/>
            <w:gridSpan w:val="2"/>
          </w:tcPr>
          <w:p w14:paraId="5E11566C" w14:textId="77777777" w:rsidR="009D62DD" w:rsidRPr="00CE39E2" w:rsidRDefault="009D62DD" w:rsidP="00237109">
            <w:pPr>
              <w:rPr>
                <w:szCs w:val="22"/>
              </w:rPr>
            </w:pPr>
            <w:r w:rsidRPr="00CE39E2">
              <w:rPr>
                <w:szCs w:val="22"/>
              </w:rPr>
              <w:t>Where indicated in the Specification, the Charges shall include the cost of instruction of the Client’s personnel in the use and maintenance of the Goods and such instructions shall be in accordance with the requirements detailed in the Specification.</w:t>
            </w:r>
          </w:p>
        </w:tc>
      </w:tr>
      <w:tr w:rsidR="009D62DD" w:rsidRPr="00CE39E2" w14:paraId="6E516F00" w14:textId="77777777" w:rsidTr="00237109">
        <w:tc>
          <w:tcPr>
            <w:tcW w:w="648" w:type="dxa"/>
          </w:tcPr>
          <w:p w14:paraId="198285B2" w14:textId="77777777" w:rsidR="009D62DD" w:rsidRPr="00CE39E2" w:rsidRDefault="009D62DD" w:rsidP="00237109">
            <w:pPr>
              <w:rPr>
                <w:color w:val="0000FF"/>
                <w:szCs w:val="22"/>
              </w:rPr>
            </w:pPr>
            <w:r w:rsidRPr="00CE39E2">
              <w:rPr>
                <w:color w:val="0000FF"/>
                <w:szCs w:val="22"/>
              </w:rPr>
              <w:t>F.</w:t>
            </w:r>
          </w:p>
        </w:tc>
        <w:tc>
          <w:tcPr>
            <w:tcW w:w="9773" w:type="dxa"/>
            <w:gridSpan w:val="2"/>
          </w:tcPr>
          <w:p w14:paraId="3F4FAA9F" w14:textId="77777777" w:rsidR="009D62DD" w:rsidRPr="00CE39E2" w:rsidRDefault="009D62DD" w:rsidP="00237109">
            <w:pPr>
              <w:rPr>
                <w:szCs w:val="22"/>
              </w:rPr>
            </w:pPr>
            <w:r w:rsidRPr="00CE39E2">
              <w:rPr>
                <w:szCs w:val="22"/>
              </w:rPr>
              <w:t>The Charges shall be discharged as provided for in this clause subject to the retention by the Client in accordance with section 523 of the Taxes Consolidation Act 1997 of any Professional Services Withholding Tax payable to the Contractor.  Any and all taxes applicable to the supply of the Goods will be the sole responsibility of the Contractor and the Contractor so acknowledges and confirms.</w:t>
            </w:r>
          </w:p>
        </w:tc>
      </w:tr>
    </w:tbl>
    <w:p w14:paraId="451C39A7"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6.</w:t>
      </w:r>
      <w:r w:rsidRPr="00CE39E2">
        <w:rPr>
          <w:rFonts w:ascii="Arial" w:hAnsi="Arial"/>
          <w:b/>
          <w:color w:val="FFFFFF"/>
          <w:sz w:val="22"/>
          <w:szCs w:val="22"/>
          <w:lang w:val="en-GB"/>
        </w:rPr>
        <w:tab/>
        <w:t xml:space="preserve">Warranties, Representations and Undertakings </w:t>
      </w:r>
    </w:p>
    <w:tbl>
      <w:tblPr>
        <w:tblW w:w="0" w:type="auto"/>
        <w:tblLook w:val="01E0" w:firstRow="1" w:lastRow="1" w:firstColumn="1" w:lastColumn="1" w:noHBand="0" w:noVBand="0"/>
      </w:tblPr>
      <w:tblGrid>
        <w:gridCol w:w="612"/>
        <w:gridCol w:w="514"/>
        <w:gridCol w:w="7945"/>
      </w:tblGrid>
      <w:tr w:rsidR="009D62DD" w:rsidRPr="00CE39E2" w14:paraId="4C7D7A41" w14:textId="77777777" w:rsidTr="00237109">
        <w:tc>
          <w:tcPr>
            <w:tcW w:w="612" w:type="dxa"/>
          </w:tcPr>
          <w:p w14:paraId="66DC8FCF" w14:textId="77777777" w:rsidR="009D62DD" w:rsidRPr="00CE39E2" w:rsidRDefault="009D62DD" w:rsidP="00237109">
            <w:pPr>
              <w:rPr>
                <w:color w:val="0000FF"/>
                <w:szCs w:val="22"/>
              </w:rPr>
            </w:pPr>
            <w:r w:rsidRPr="00CE39E2">
              <w:rPr>
                <w:color w:val="0000FF"/>
                <w:szCs w:val="22"/>
              </w:rPr>
              <w:t>A.</w:t>
            </w:r>
          </w:p>
        </w:tc>
        <w:tc>
          <w:tcPr>
            <w:tcW w:w="8459" w:type="dxa"/>
            <w:gridSpan w:val="2"/>
          </w:tcPr>
          <w:p w14:paraId="3685F7BA" w14:textId="77777777" w:rsidR="009D62DD" w:rsidRPr="00CE39E2" w:rsidRDefault="009D62DD" w:rsidP="00237109">
            <w:pPr>
              <w:rPr>
                <w:szCs w:val="22"/>
              </w:rPr>
            </w:pPr>
            <w:r w:rsidRPr="00CE39E2">
              <w:rPr>
                <w:szCs w:val="22"/>
              </w:rPr>
              <w:t>The Contractor  acknowledges, warrants, represents and undertakes that:</w:t>
            </w:r>
          </w:p>
        </w:tc>
      </w:tr>
      <w:tr w:rsidR="009D62DD" w:rsidRPr="00CE39E2" w14:paraId="2B383634" w14:textId="77777777" w:rsidTr="00237109">
        <w:tc>
          <w:tcPr>
            <w:tcW w:w="612" w:type="dxa"/>
          </w:tcPr>
          <w:p w14:paraId="04C7E7BC" w14:textId="77777777" w:rsidR="009D62DD" w:rsidRPr="00CE39E2" w:rsidRDefault="009D62DD" w:rsidP="00237109">
            <w:pPr>
              <w:rPr>
                <w:color w:val="0000FF"/>
                <w:szCs w:val="22"/>
              </w:rPr>
            </w:pPr>
          </w:p>
        </w:tc>
        <w:tc>
          <w:tcPr>
            <w:tcW w:w="514" w:type="dxa"/>
          </w:tcPr>
          <w:p w14:paraId="0411BBCA" w14:textId="77777777" w:rsidR="009D62DD" w:rsidRPr="00CE39E2" w:rsidRDefault="009D62DD" w:rsidP="00237109">
            <w:pPr>
              <w:rPr>
                <w:szCs w:val="22"/>
              </w:rPr>
            </w:pPr>
            <w:r w:rsidRPr="00CE39E2">
              <w:rPr>
                <w:szCs w:val="22"/>
              </w:rPr>
              <w:t>1.</w:t>
            </w:r>
          </w:p>
        </w:tc>
        <w:tc>
          <w:tcPr>
            <w:tcW w:w="7945" w:type="dxa"/>
          </w:tcPr>
          <w:p w14:paraId="375DF978" w14:textId="77777777" w:rsidR="009D62DD" w:rsidRPr="00CE39E2" w:rsidRDefault="009D62DD" w:rsidP="00237109">
            <w:pPr>
              <w:rPr>
                <w:szCs w:val="22"/>
              </w:rPr>
            </w:pPr>
            <w:r w:rsidRPr="00CE39E2">
              <w:rPr>
                <w:szCs w:val="22"/>
              </w:rPr>
              <w:t>it has the authority and right under law to enter into, and to carry out its obligations and responsibilities under this Agreement and to supply the Goods hereunder;</w:t>
            </w:r>
          </w:p>
        </w:tc>
      </w:tr>
      <w:tr w:rsidR="009D62DD" w:rsidRPr="00CE39E2" w14:paraId="7EF896B0" w14:textId="77777777" w:rsidTr="00237109">
        <w:tc>
          <w:tcPr>
            <w:tcW w:w="612" w:type="dxa"/>
          </w:tcPr>
          <w:p w14:paraId="268438EA" w14:textId="77777777" w:rsidR="009D62DD" w:rsidRPr="00CE39E2" w:rsidRDefault="009D62DD" w:rsidP="00237109">
            <w:pPr>
              <w:rPr>
                <w:color w:val="0000FF"/>
                <w:szCs w:val="22"/>
              </w:rPr>
            </w:pPr>
          </w:p>
        </w:tc>
        <w:tc>
          <w:tcPr>
            <w:tcW w:w="514" w:type="dxa"/>
          </w:tcPr>
          <w:p w14:paraId="3988428C" w14:textId="77777777" w:rsidR="009D62DD" w:rsidRPr="00CE39E2" w:rsidRDefault="009D62DD" w:rsidP="00237109">
            <w:pPr>
              <w:rPr>
                <w:szCs w:val="22"/>
              </w:rPr>
            </w:pPr>
            <w:r w:rsidRPr="00CE39E2">
              <w:rPr>
                <w:szCs w:val="22"/>
              </w:rPr>
              <w:t>2.</w:t>
            </w:r>
          </w:p>
        </w:tc>
        <w:tc>
          <w:tcPr>
            <w:tcW w:w="7945" w:type="dxa"/>
          </w:tcPr>
          <w:p w14:paraId="3B6DD106" w14:textId="77777777" w:rsidR="009D62DD" w:rsidRPr="00CE39E2" w:rsidRDefault="009D62DD" w:rsidP="00237109">
            <w:pPr>
              <w:rPr>
                <w:szCs w:val="22"/>
              </w:rPr>
            </w:pPr>
            <w:r w:rsidRPr="00CE39E2">
              <w:rPr>
                <w:szCs w:val="22"/>
              </w:rPr>
              <w:t>it is entering into this Agreement with a full understanding of its material terms and risks and is capable of assuming those risks;</w:t>
            </w:r>
          </w:p>
        </w:tc>
      </w:tr>
      <w:tr w:rsidR="009D62DD" w:rsidRPr="00CE39E2" w14:paraId="3ADBDEF8" w14:textId="77777777" w:rsidTr="00237109">
        <w:tc>
          <w:tcPr>
            <w:tcW w:w="612" w:type="dxa"/>
          </w:tcPr>
          <w:p w14:paraId="21B9D108" w14:textId="77777777" w:rsidR="009D62DD" w:rsidRPr="00CE39E2" w:rsidRDefault="009D62DD" w:rsidP="00237109">
            <w:pPr>
              <w:rPr>
                <w:color w:val="0000FF"/>
                <w:szCs w:val="22"/>
              </w:rPr>
            </w:pPr>
          </w:p>
        </w:tc>
        <w:tc>
          <w:tcPr>
            <w:tcW w:w="514" w:type="dxa"/>
          </w:tcPr>
          <w:p w14:paraId="7094D361" w14:textId="77777777" w:rsidR="009D62DD" w:rsidRPr="00CE39E2" w:rsidRDefault="009D62DD" w:rsidP="00237109">
            <w:pPr>
              <w:rPr>
                <w:szCs w:val="22"/>
              </w:rPr>
            </w:pPr>
            <w:r w:rsidRPr="00CE39E2">
              <w:rPr>
                <w:szCs w:val="22"/>
              </w:rPr>
              <w:t>3.</w:t>
            </w:r>
          </w:p>
        </w:tc>
        <w:tc>
          <w:tcPr>
            <w:tcW w:w="7945" w:type="dxa"/>
          </w:tcPr>
          <w:p w14:paraId="187E2847" w14:textId="77777777" w:rsidR="009D62DD" w:rsidRPr="00CE39E2" w:rsidRDefault="009D62DD" w:rsidP="00237109">
            <w:pPr>
              <w:rPr>
                <w:szCs w:val="22"/>
              </w:rPr>
            </w:pPr>
            <w:r w:rsidRPr="00CE39E2">
              <w:rPr>
                <w:szCs w:val="22"/>
              </w:rPr>
              <w:t>it is entering into this Agreement with a full understanding of its obligations with regard to taxation, employment, social and environmental protection and is capable of assuming and fulfilling those obligations;</w:t>
            </w:r>
          </w:p>
        </w:tc>
      </w:tr>
      <w:tr w:rsidR="009D62DD" w:rsidRPr="00CE39E2" w14:paraId="0D46FB8F" w14:textId="77777777" w:rsidTr="00237109">
        <w:tc>
          <w:tcPr>
            <w:tcW w:w="612" w:type="dxa"/>
          </w:tcPr>
          <w:p w14:paraId="2005AC42" w14:textId="77777777" w:rsidR="009D62DD" w:rsidRPr="00CE39E2" w:rsidRDefault="009D62DD" w:rsidP="00237109">
            <w:pPr>
              <w:rPr>
                <w:color w:val="0000FF"/>
                <w:szCs w:val="22"/>
              </w:rPr>
            </w:pPr>
          </w:p>
        </w:tc>
        <w:tc>
          <w:tcPr>
            <w:tcW w:w="514" w:type="dxa"/>
          </w:tcPr>
          <w:p w14:paraId="14AE237D" w14:textId="77777777" w:rsidR="009D62DD" w:rsidRPr="00CE39E2" w:rsidRDefault="009D62DD" w:rsidP="00237109">
            <w:pPr>
              <w:rPr>
                <w:szCs w:val="22"/>
              </w:rPr>
            </w:pPr>
            <w:r w:rsidRPr="00CE39E2">
              <w:rPr>
                <w:szCs w:val="22"/>
              </w:rPr>
              <w:t>4.</w:t>
            </w:r>
          </w:p>
        </w:tc>
        <w:tc>
          <w:tcPr>
            <w:tcW w:w="7945" w:type="dxa"/>
          </w:tcPr>
          <w:p w14:paraId="77943F22" w14:textId="77777777" w:rsidR="009D62DD" w:rsidRPr="00CE39E2" w:rsidRDefault="009D62DD" w:rsidP="00237109">
            <w:pPr>
              <w:rPr>
                <w:szCs w:val="22"/>
              </w:rPr>
            </w:pPr>
            <w:r w:rsidRPr="00CE39E2">
              <w:rPr>
                <w:szCs w:val="22"/>
              </w:rPr>
              <w:t xml:space="preserve">it has acquainted itself with and shall comply with all legal requirements or such other laws, recommendations, guidance or practices as may affect the supply of the Goods (to include manufacture and distribution process) as they apply to the Contractor; </w:t>
            </w:r>
          </w:p>
        </w:tc>
      </w:tr>
      <w:tr w:rsidR="009D62DD" w:rsidRPr="00CE39E2" w14:paraId="128FDF93" w14:textId="77777777" w:rsidTr="00237109">
        <w:tc>
          <w:tcPr>
            <w:tcW w:w="612" w:type="dxa"/>
          </w:tcPr>
          <w:p w14:paraId="772D4854" w14:textId="77777777" w:rsidR="009D62DD" w:rsidRPr="00CE39E2" w:rsidRDefault="009D62DD" w:rsidP="00237109">
            <w:pPr>
              <w:rPr>
                <w:color w:val="0000FF"/>
                <w:szCs w:val="22"/>
              </w:rPr>
            </w:pPr>
          </w:p>
        </w:tc>
        <w:tc>
          <w:tcPr>
            <w:tcW w:w="514" w:type="dxa"/>
          </w:tcPr>
          <w:p w14:paraId="1F3CC53D" w14:textId="77777777" w:rsidR="009D62DD" w:rsidRPr="00CE39E2" w:rsidRDefault="009D62DD" w:rsidP="00237109">
            <w:pPr>
              <w:rPr>
                <w:szCs w:val="22"/>
              </w:rPr>
            </w:pPr>
            <w:r w:rsidRPr="00CE39E2">
              <w:rPr>
                <w:szCs w:val="22"/>
              </w:rPr>
              <w:t>5.</w:t>
            </w:r>
          </w:p>
        </w:tc>
        <w:tc>
          <w:tcPr>
            <w:tcW w:w="7945" w:type="dxa"/>
          </w:tcPr>
          <w:p w14:paraId="79677F69" w14:textId="77777777" w:rsidR="009D62DD" w:rsidRPr="00CE39E2" w:rsidRDefault="009D62DD" w:rsidP="00237109">
            <w:pPr>
              <w:rPr>
                <w:szCs w:val="22"/>
              </w:rPr>
            </w:pPr>
            <w:r w:rsidRPr="00CE39E2">
              <w:rPr>
                <w:szCs w:val="22"/>
              </w:rPr>
              <w:t xml:space="preserve">it has taken all and any action necessary to ensure that it has the power to execute and enter into this Agreement; </w:t>
            </w:r>
          </w:p>
        </w:tc>
      </w:tr>
      <w:tr w:rsidR="009D62DD" w:rsidRPr="00CE39E2" w14:paraId="02858DDC" w14:textId="77777777" w:rsidTr="00237109">
        <w:tc>
          <w:tcPr>
            <w:tcW w:w="612" w:type="dxa"/>
          </w:tcPr>
          <w:p w14:paraId="3480CAC4" w14:textId="77777777" w:rsidR="009D62DD" w:rsidRPr="00CE39E2" w:rsidRDefault="009D62DD" w:rsidP="00237109">
            <w:pPr>
              <w:rPr>
                <w:color w:val="0000FF"/>
                <w:szCs w:val="22"/>
              </w:rPr>
            </w:pPr>
          </w:p>
        </w:tc>
        <w:tc>
          <w:tcPr>
            <w:tcW w:w="514" w:type="dxa"/>
          </w:tcPr>
          <w:p w14:paraId="4BEF9C2A" w14:textId="77777777" w:rsidR="009D62DD" w:rsidRPr="00CE39E2" w:rsidRDefault="009D62DD" w:rsidP="00237109">
            <w:pPr>
              <w:rPr>
                <w:szCs w:val="22"/>
              </w:rPr>
            </w:pPr>
            <w:r w:rsidRPr="00CE39E2">
              <w:rPr>
                <w:szCs w:val="22"/>
              </w:rPr>
              <w:t>6.</w:t>
            </w:r>
          </w:p>
          <w:p w14:paraId="4246E4BA" w14:textId="77777777" w:rsidR="009D62DD" w:rsidRPr="00CE39E2" w:rsidRDefault="009D62DD" w:rsidP="00237109">
            <w:pPr>
              <w:rPr>
                <w:szCs w:val="22"/>
              </w:rPr>
            </w:pPr>
          </w:p>
        </w:tc>
        <w:tc>
          <w:tcPr>
            <w:tcW w:w="7945" w:type="dxa"/>
          </w:tcPr>
          <w:p w14:paraId="34C19BDF" w14:textId="77777777" w:rsidR="009D62DD" w:rsidRPr="00CE39E2" w:rsidRDefault="009D62DD" w:rsidP="00237109">
            <w:pPr>
              <w:rPr>
                <w:highlight w:val="lightGray"/>
              </w:rPr>
            </w:pPr>
            <w:r w:rsidRPr="00CE39E2">
              <w:rPr>
                <w:i/>
                <w:color w:val="FF0000"/>
                <w:szCs w:val="22"/>
              </w:rPr>
              <w:t xml:space="preserve">NOT USED </w:t>
            </w:r>
          </w:p>
        </w:tc>
      </w:tr>
      <w:tr w:rsidR="009D62DD" w:rsidRPr="00CE39E2" w14:paraId="374DE474" w14:textId="77777777" w:rsidTr="00237109">
        <w:tc>
          <w:tcPr>
            <w:tcW w:w="612" w:type="dxa"/>
          </w:tcPr>
          <w:p w14:paraId="589FEE36" w14:textId="77777777" w:rsidR="009D62DD" w:rsidRPr="00CE39E2" w:rsidRDefault="009D62DD" w:rsidP="00237109">
            <w:pPr>
              <w:rPr>
                <w:color w:val="0000FF"/>
                <w:szCs w:val="22"/>
              </w:rPr>
            </w:pPr>
          </w:p>
        </w:tc>
        <w:tc>
          <w:tcPr>
            <w:tcW w:w="514" w:type="dxa"/>
          </w:tcPr>
          <w:p w14:paraId="0A827DCA" w14:textId="77777777" w:rsidR="009D62DD" w:rsidRPr="00CE39E2" w:rsidRDefault="009D62DD" w:rsidP="00237109">
            <w:pPr>
              <w:rPr>
                <w:szCs w:val="22"/>
              </w:rPr>
            </w:pPr>
            <w:r w:rsidRPr="00CE39E2">
              <w:rPr>
                <w:szCs w:val="22"/>
              </w:rPr>
              <w:t>7.</w:t>
            </w:r>
          </w:p>
        </w:tc>
        <w:tc>
          <w:tcPr>
            <w:tcW w:w="7945" w:type="dxa"/>
          </w:tcPr>
          <w:p w14:paraId="4B2075A4" w14:textId="77777777" w:rsidR="009D62DD" w:rsidRPr="00CE39E2" w:rsidRDefault="009D62DD" w:rsidP="00237109">
            <w:pPr>
              <w:rPr>
                <w:szCs w:val="22"/>
              </w:rPr>
            </w:pPr>
            <w:r w:rsidRPr="00CE39E2">
              <w:rPr>
                <w:szCs w:val="22"/>
              </w:rPr>
              <w:t xml:space="preserve">the status of the Contractor, as declared in the “Declaration as to Personal Circumstances of Candidate” dated </w:t>
            </w:r>
            <w:r w:rsidRPr="00CE39E2">
              <w:rPr>
                <w:szCs w:val="22"/>
              </w:rPr>
              <w:fldChar w:fldCharType="begin">
                <w:ffData>
                  <w:name w:val="Text143"/>
                  <w:enabled/>
                  <w:calcOnExit w:val="0"/>
                  <w:textInput>
                    <w:default w:val="[Insert Date]"/>
                  </w:textInput>
                </w:ffData>
              </w:fldChar>
            </w:r>
            <w:bookmarkStart w:id="5" w:name="Text143"/>
            <w:r w:rsidRPr="00CE39E2">
              <w:rPr>
                <w:szCs w:val="22"/>
              </w:rPr>
              <w:instrText xml:space="preserve"> FORMTEXT </w:instrText>
            </w:r>
            <w:r w:rsidRPr="00CE39E2">
              <w:rPr>
                <w:szCs w:val="22"/>
              </w:rPr>
            </w:r>
            <w:r w:rsidRPr="00CE39E2">
              <w:rPr>
                <w:szCs w:val="22"/>
              </w:rPr>
              <w:fldChar w:fldCharType="separate"/>
            </w:r>
            <w:r w:rsidRPr="00CE39E2">
              <w:rPr>
                <w:noProof/>
                <w:szCs w:val="22"/>
              </w:rPr>
              <w:t>[Insert Date]</w:t>
            </w:r>
            <w:r w:rsidRPr="00CE39E2">
              <w:rPr>
                <w:szCs w:val="22"/>
              </w:rPr>
              <w:fldChar w:fldCharType="end"/>
            </w:r>
            <w:bookmarkEnd w:id="5"/>
            <w:r w:rsidRPr="00CE39E2">
              <w:rPr>
                <w:szCs w:val="22"/>
              </w:rPr>
              <w:t>which confirms that none of the excluding circumstances listed in Regulation 57 of the Regulations apply to the Contractor, remains unchanged; and</w:t>
            </w:r>
          </w:p>
        </w:tc>
      </w:tr>
      <w:tr w:rsidR="009D62DD" w:rsidRPr="00CE39E2" w14:paraId="3B311D0D" w14:textId="77777777" w:rsidTr="00237109">
        <w:tc>
          <w:tcPr>
            <w:tcW w:w="612" w:type="dxa"/>
          </w:tcPr>
          <w:p w14:paraId="424201BE" w14:textId="77777777" w:rsidR="009D62DD" w:rsidRPr="00CE39E2" w:rsidRDefault="009D62DD" w:rsidP="00237109">
            <w:pPr>
              <w:rPr>
                <w:color w:val="0000FF"/>
                <w:szCs w:val="22"/>
              </w:rPr>
            </w:pPr>
          </w:p>
        </w:tc>
        <w:tc>
          <w:tcPr>
            <w:tcW w:w="514" w:type="dxa"/>
          </w:tcPr>
          <w:p w14:paraId="7949BA6D" w14:textId="77777777" w:rsidR="009D62DD" w:rsidRPr="00CE39E2" w:rsidRDefault="009D62DD" w:rsidP="00237109">
            <w:pPr>
              <w:rPr>
                <w:szCs w:val="22"/>
              </w:rPr>
            </w:pPr>
            <w:r w:rsidRPr="00CE39E2">
              <w:rPr>
                <w:szCs w:val="22"/>
              </w:rPr>
              <w:t>8.</w:t>
            </w:r>
          </w:p>
        </w:tc>
        <w:tc>
          <w:tcPr>
            <w:tcW w:w="7945" w:type="dxa"/>
          </w:tcPr>
          <w:p w14:paraId="1C81D0B9" w14:textId="77777777" w:rsidR="009D62DD" w:rsidRPr="00CE39E2" w:rsidRDefault="009D62DD" w:rsidP="00237109">
            <w:pPr>
              <w:rPr>
                <w:i/>
                <w:color w:val="FF0000"/>
                <w:szCs w:val="22"/>
              </w:rPr>
            </w:pPr>
            <w:r w:rsidRPr="00CE39E2">
              <w:rPr>
                <w:szCs w:val="22"/>
              </w:rPr>
              <w:t>the Client shall be under no obligation to purchase any minimum number or value of Goods.</w:t>
            </w:r>
          </w:p>
        </w:tc>
      </w:tr>
      <w:tr w:rsidR="009D62DD" w:rsidRPr="00CE39E2" w14:paraId="4C8F3A9D" w14:textId="77777777" w:rsidTr="00237109">
        <w:tc>
          <w:tcPr>
            <w:tcW w:w="612" w:type="dxa"/>
          </w:tcPr>
          <w:p w14:paraId="66345F60" w14:textId="77777777" w:rsidR="009D62DD" w:rsidRPr="00CE39E2" w:rsidRDefault="009D62DD" w:rsidP="00237109">
            <w:pPr>
              <w:spacing w:line="256" w:lineRule="auto"/>
              <w:rPr>
                <w:color w:val="0000FF"/>
                <w:szCs w:val="22"/>
              </w:rPr>
            </w:pPr>
            <w:r w:rsidRPr="00CE39E2">
              <w:rPr>
                <w:color w:val="0000FF"/>
                <w:szCs w:val="22"/>
              </w:rPr>
              <w:t>B.</w:t>
            </w:r>
          </w:p>
        </w:tc>
        <w:tc>
          <w:tcPr>
            <w:tcW w:w="8459" w:type="dxa"/>
            <w:gridSpan w:val="2"/>
          </w:tcPr>
          <w:p w14:paraId="023BD60C" w14:textId="77777777" w:rsidR="009D62DD" w:rsidRPr="00CE39E2" w:rsidRDefault="009D62DD" w:rsidP="00237109">
            <w:pPr>
              <w:rPr>
                <w:szCs w:val="22"/>
              </w:rPr>
            </w:pPr>
            <w:r w:rsidRPr="00CE39E2">
              <w:rPr>
                <w:szCs w:val="22"/>
              </w:rP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9D62DD" w:rsidRPr="00CE39E2" w14:paraId="324BA05C" w14:textId="77777777" w:rsidTr="00237109">
        <w:tc>
          <w:tcPr>
            <w:tcW w:w="612" w:type="dxa"/>
          </w:tcPr>
          <w:p w14:paraId="2DC871FB" w14:textId="77777777" w:rsidR="009D62DD" w:rsidRPr="00CE39E2" w:rsidRDefault="009D62DD" w:rsidP="00237109">
            <w:pPr>
              <w:spacing w:line="256" w:lineRule="auto"/>
              <w:rPr>
                <w:color w:val="0000FF"/>
                <w:szCs w:val="22"/>
              </w:rPr>
            </w:pPr>
            <w:r w:rsidRPr="00CE39E2">
              <w:rPr>
                <w:color w:val="0000FF"/>
                <w:szCs w:val="22"/>
              </w:rPr>
              <w:t>C.</w:t>
            </w:r>
          </w:p>
        </w:tc>
        <w:tc>
          <w:tcPr>
            <w:tcW w:w="8459" w:type="dxa"/>
            <w:gridSpan w:val="2"/>
          </w:tcPr>
          <w:p w14:paraId="7DC96599" w14:textId="77777777" w:rsidR="009D62DD" w:rsidRPr="00CE39E2" w:rsidRDefault="009D62DD" w:rsidP="00237109">
            <w:pPr>
              <w:rPr>
                <w:szCs w:val="22"/>
              </w:rPr>
            </w:pPr>
            <w:r w:rsidRPr="00CE39E2">
              <w:rPr>
                <w:szCs w:val="22"/>
              </w:rPr>
              <w:t xml:space="preserve">The Contractor confirms and undertakes that the Goods supplied will, at the time of delivery (and for the Guarantee Period), correspond to the description given by the Contractor in accordance with the Submission (to include any samples furnished </w:t>
            </w:r>
            <w:r w:rsidRPr="00CE39E2">
              <w:rPr>
                <w:szCs w:val="22"/>
              </w:rPr>
              <w:lastRenderedPageBreak/>
              <w:t>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9D62DD" w:rsidRPr="00CE39E2" w14:paraId="76A1F1C8" w14:textId="77777777" w:rsidTr="00237109">
        <w:tc>
          <w:tcPr>
            <w:tcW w:w="612" w:type="dxa"/>
          </w:tcPr>
          <w:p w14:paraId="1A53B3FA" w14:textId="77777777" w:rsidR="009D62DD" w:rsidRPr="00CE39E2" w:rsidRDefault="009D62DD" w:rsidP="00237109">
            <w:pPr>
              <w:spacing w:line="256" w:lineRule="auto"/>
              <w:rPr>
                <w:color w:val="0000FF"/>
                <w:szCs w:val="22"/>
              </w:rPr>
            </w:pPr>
            <w:r w:rsidRPr="00CE39E2">
              <w:rPr>
                <w:color w:val="0000FF"/>
                <w:szCs w:val="22"/>
              </w:rPr>
              <w:lastRenderedPageBreak/>
              <w:t>D.</w:t>
            </w:r>
          </w:p>
        </w:tc>
        <w:tc>
          <w:tcPr>
            <w:tcW w:w="8459" w:type="dxa"/>
            <w:gridSpan w:val="2"/>
          </w:tcPr>
          <w:p w14:paraId="182C4D66" w14:textId="77777777" w:rsidR="009D62DD" w:rsidRPr="00CE39E2" w:rsidRDefault="009D62DD" w:rsidP="00237109">
            <w:pPr>
              <w:rPr>
                <w:szCs w:val="22"/>
              </w:rPr>
            </w:pPr>
            <w:r w:rsidRPr="00CE39E2">
              <w:rPr>
                <w:szCs w:val="22"/>
              </w:rPr>
              <w:t>The Contractor undertakes to ensure that all and any necessary consents and/or licences are obtained and in place for the purposes of this Agreement. The Contractor hereby indemnifies the Client and shall keep and hold the Client 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tc>
      </w:tr>
      <w:tr w:rsidR="009D62DD" w:rsidRPr="00CE39E2" w14:paraId="49599D1E" w14:textId="77777777" w:rsidTr="00237109">
        <w:tc>
          <w:tcPr>
            <w:tcW w:w="612" w:type="dxa"/>
          </w:tcPr>
          <w:p w14:paraId="3DC57A8B" w14:textId="77777777" w:rsidR="009D62DD" w:rsidRPr="00CE39E2" w:rsidRDefault="009D62DD" w:rsidP="00237109">
            <w:pPr>
              <w:spacing w:line="256" w:lineRule="auto"/>
              <w:rPr>
                <w:color w:val="0000FF"/>
                <w:szCs w:val="22"/>
              </w:rPr>
            </w:pPr>
            <w:r w:rsidRPr="00CE39E2">
              <w:rPr>
                <w:color w:val="0000FF"/>
                <w:szCs w:val="22"/>
              </w:rPr>
              <w:t>E.</w:t>
            </w:r>
          </w:p>
        </w:tc>
        <w:tc>
          <w:tcPr>
            <w:tcW w:w="8459" w:type="dxa"/>
            <w:gridSpan w:val="2"/>
          </w:tcPr>
          <w:p w14:paraId="5BFB0E1F" w14:textId="77777777" w:rsidR="009D62DD" w:rsidRPr="00CE39E2" w:rsidRDefault="009D62DD" w:rsidP="00237109">
            <w:pPr>
              <w:rPr>
                <w:szCs w:val="22"/>
              </w:rPr>
            </w:pPr>
            <w:r w:rsidRPr="00CE39E2">
              <w:rPr>
                <w:szCs w:val="22"/>
              </w:rPr>
              <w:t>The Contractor undertakes to notify the Client forthwith of any material change to the status of the Contractor with regard to the warranties, acknowledgements, representations and undertakings as set out in clause 6A and to comply with all reasonable directions of the Client with regard thereto which may include termination of this Agreement.</w:t>
            </w:r>
          </w:p>
        </w:tc>
      </w:tr>
    </w:tbl>
    <w:p w14:paraId="0DED6A48"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7.</w:t>
      </w:r>
      <w:r w:rsidRPr="00CE39E2">
        <w:rPr>
          <w:rFonts w:ascii="Arial" w:hAnsi="Arial"/>
          <w:b/>
          <w:color w:val="FFFFFF"/>
          <w:sz w:val="22"/>
          <w:szCs w:val="22"/>
          <w:lang w:val="en-GB"/>
        </w:rPr>
        <w:tab/>
        <w:t>Remedies</w:t>
      </w:r>
    </w:p>
    <w:tbl>
      <w:tblPr>
        <w:tblW w:w="0" w:type="auto"/>
        <w:tblLook w:val="01E0" w:firstRow="1" w:lastRow="1" w:firstColumn="1" w:lastColumn="1" w:noHBand="0" w:noVBand="0"/>
      </w:tblPr>
      <w:tblGrid>
        <w:gridCol w:w="608"/>
        <w:gridCol w:w="8463"/>
      </w:tblGrid>
      <w:tr w:rsidR="009D62DD" w:rsidRPr="00CE39E2" w14:paraId="3EE60863" w14:textId="77777777" w:rsidTr="00237109">
        <w:tc>
          <w:tcPr>
            <w:tcW w:w="608" w:type="dxa"/>
          </w:tcPr>
          <w:p w14:paraId="68131296" w14:textId="77777777" w:rsidR="009D62DD" w:rsidRPr="00CE39E2" w:rsidRDefault="009D62DD" w:rsidP="00237109">
            <w:pPr>
              <w:rPr>
                <w:color w:val="0000FF"/>
                <w:szCs w:val="22"/>
              </w:rPr>
            </w:pPr>
          </w:p>
          <w:p w14:paraId="3EBCFACE" w14:textId="77777777" w:rsidR="009D62DD" w:rsidRPr="00CE39E2" w:rsidRDefault="009D62DD" w:rsidP="00237109">
            <w:pPr>
              <w:rPr>
                <w:color w:val="0000FF"/>
                <w:szCs w:val="22"/>
              </w:rPr>
            </w:pPr>
            <w:r w:rsidRPr="00CE39E2">
              <w:rPr>
                <w:color w:val="0000FF"/>
                <w:szCs w:val="22"/>
              </w:rPr>
              <w:t>A.</w:t>
            </w:r>
          </w:p>
        </w:tc>
        <w:tc>
          <w:tcPr>
            <w:tcW w:w="8463" w:type="dxa"/>
          </w:tcPr>
          <w:p w14:paraId="72EE8367" w14:textId="77777777" w:rsidR="009D62DD" w:rsidRPr="00CE39E2" w:rsidRDefault="009D62DD" w:rsidP="00237109">
            <w:pPr>
              <w:rPr>
                <w:b/>
                <w:i/>
                <w:highlight w:val="lightGray"/>
              </w:rPr>
            </w:pPr>
          </w:p>
          <w:p w14:paraId="43340D10" w14:textId="77777777" w:rsidR="009D62DD" w:rsidRPr="00CE39E2" w:rsidRDefault="009D62DD" w:rsidP="00237109">
            <w:pPr>
              <w:rPr>
                <w:szCs w:val="22"/>
              </w:rPr>
            </w:pPr>
            <w:r w:rsidRPr="00CE39E2">
              <w:rPr>
                <w:szCs w:val="22"/>
              </w:rPr>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7A shall survive termination of this Agreement for any reason.</w:t>
            </w:r>
          </w:p>
        </w:tc>
      </w:tr>
      <w:tr w:rsidR="009D62DD" w:rsidRPr="00CE39E2" w14:paraId="352C5972" w14:textId="77777777" w:rsidTr="00237109">
        <w:tc>
          <w:tcPr>
            <w:tcW w:w="608" w:type="dxa"/>
          </w:tcPr>
          <w:p w14:paraId="19DC952F" w14:textId="77777777" w:rsidR="009D62DD" w:rsidRPr="00CE39E2" w:rsidRDefault="009D62DD" w:rsidP="00237109">
            <w:pPr>
              <w:rPr>
                <w:color w:val="0000FF"/>
                <w:szCs w:val="22"/>
              </w:rPr>
            </w:pPr>
            <w:r w:rsidRPr="00CE39E2">
              <w:rPr>
                <w:color w:val="0000FF"/>
                <w:szCs w:val="22"/>
              </w:rPr>
              <w:t>B.</w:t>
            </w:r>
          </w:p>
        </w:tc>
        <w:tc>
          <w:tcPr>
            <w:tcW w:w="8463" w:type="dxa"/>
          </w:tcPr>
          <w:p w14:paraId="3E53F009" w14:textId="77777777" w:rsidR="009D62DD" w:rsidRPr="00CE39E2" w:rsidRDefault="009D62DD" w:rsidP="00237109">
            <w:pPr>
              <w:rPr>
                <w:szCs w:val="22"/>
              </w:rPr>
            </w:pPr>
            <w:r w:rsidRPr="00CE39E2">
              <w:rPr>
                <w:szCs w:val="22"/>
              </w:rPr>
              <w:t>Save in respect of fraud (including fraudulent misrepresentation), personal injury or death or in respect of the Contractor’s indemnity under clause 6(D),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9D62DD" w:rsidRPr="00CE39E2" w14:paraId="6418A0FD" w14:textId="77777777" w:rsidTr="00237109">
        <w:tc>
          <w:tcPr>
            <w:tcW w:w="608" w:type="dxa"/>
          </w:tcPr>
          <w:p w14:paraId="01702B88" w14:textId="77777777" w:rsidR="009D62DD" w:rsidRPr="00CE39E2" w:rsidRDefault="009D62DD" w:rsidP="00237109">
            <w:pPr>
              <w:rPr>
                <w:color w:val="0000FF"/>
                <w:szCs w:val="22"/>
              </w:rPr>
            </w:pPr>
            <w:r w:rsidRPr="00CE39E2">
              <w:rPr>
                <w:color w:val="0000FF"/>
                <w:szCs w:val="22"/>
              </w:rPr>
              <w:t>C.</w:t>
            </w:r>
          </w:p>
        </w:tc>
        <w:tc>
          <w:tcPr>
            <w:tcW w:w="8463" w:type="dxa"/>
          </w:tcPr>
          <w:p w14:paraId="4742ADF6" w14:textId="77777777" w:rsidR="009D62DD" w:rsidRPr="00CE39E2" w:rsidRDefault="009D62DD" w:rsidP="00237109">
            <w:pPr>
              <w:rPr>
                <w:szCs w:val="22"/>
              </w:rPr>
            </w:pPr>
            <w:r w:rsidRPr="00CE39E2">
              <w:rPr>
                <w:szCs w:val="22"/>
              </w:rPr>
              <w:t>Should the Client find itself obliged to order elsewhere in consequence of the failure of the Contractor to deliver Goods of approved quality, the Client shall be entitled to recover from the Contractor any excess prices which may be paid by the Client.</w:t>
            </w:r>
          </w:p>
        </w:tc>
      </w:tr>
      <w:tr w:rsidR="009D62DD" w:rsidRPr="00CE39E2" w14:paraId="1DDBEB54" w14:textId="77777777" w:rsidTr="00237109">
        <w:tc>
          <w:tcPr>
            <w:tcW w:w="608" w:type="dxa"/>
          </w:tcPr>
          <w:p w14:paraId="1FE5016C" w14:textId="77777777" w:rsidR="009D62DD" w:rsidRPr="00CE39E2" w:rsidRDefault="009D62DD" w:rsidP="00237109">
            <w:pPr>
              <w:rPr>
                <w:color w:val="0000FF"/>
                <w:szCs w:val="22"/>
              </w:rPr>
            </w:pPr>
            <w:r w:rsidRPr="00CE39E2">
              <w:rPr>
                <w:color w:val="0000FF"/>
                <w:szCs w:val="22"/>
              </w:rPr>
              <w:t>D.</w:t>
            </w:r>
          </w:p>
        </w:tc>
        <w:tc>
          <w:tcPr>
            <w:tcW w:w="8463" w:type="dxa"/>
          </w:tcPr>
          <w:p w14:paraId="2F745B36" w14:textId="77777777" w:rsidR="009D62DD" w:rsidRPr="00CE39E2" w:rsidRDefault="009D62DD" w:rsidP="00237109">
            <w:pPr>
              <w:rPr>
                <w:szCs w:val="22"/>
              </w:rPr>
            </w:pPr>
            <w:r w:rsidRPr="00CE39E2">
              <w:rPr>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9D62DD" w:rsidRPr="00CE39E2" w14:paraId="06334CB6" w14:textId="77777777" w:rsidTr="00237109">
        <w:tc>
          <w:tcPr>
            <w:tcW w:w="608" w:type="dxa"/>
          </w:tcPr>
          <w:p w14:paraId="18DFBEA6" w14:textId="77777777" w:rsidR="009D62DD" w:rsidRPr="00CE39E2" w:rsidRDefault="009D62DD" w:rsidP="00237109">
            <w:pPr>
              <w:rPr>
                <w:color w:val="0000FF"/>
                <w:szCs w:val="22"/>
              </w:rPr>
            </w:pPr>
            <w:r w:rsidRPr="00CE39E2">
              <w:rPr>
                <w:color w:val="0000FF"/>
                <w:szCs w:val="22"/>
              </w:rPr>
              <w:t>E.</w:t>
            </w:r>
          </w:p>
        </w:tc>
        <w:tc>
          <w:tcPr>
            <w:tcW w:w="8463" w:type="dxa"/>
          </w:tcPr>
          <w:p w14:paraId="5AA1A492" w14:textId="77777777" w:rsidR="009D62DD" w:rsidRPr="00CE39E2" w:rsidRDefault="009D62DD" w:rsidP="00237109">
            <w:r w:rsidRPr="00CE39E2">
              <w:t>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100 per cent of the Charges paid or projected to be paid (whichever is higher) under this agreement regardless of the number of claims.</w:t>
            </w:r>
          </w:p>
        </w:tc>
      </w:tr>
      <w:tr w:rsidR="009D62DD" w:rsidRPr="00CE39E2" w14:paraId="795BD5AF" w14:textId="77777777" w:rsidTr="00237109">
        <w:tc>
          <w:tcPr>
            <w:tcW w:w="608" w:type="dxa"/>
          </w:tcPr>
          <w:p w14:paraId="79128328" w14:textId="77777777" w:rsidR="009D62DD" w:rsidRPr="00CE39E2" w:rsidRDefault="009D62DD" w:rsidP="00237109">
            <w:pPr>
              <w:rPr>
                <w:color w:val="0000FF"/>
                <w:szCs w:val="22"/>
              </w:rPr>
            </w:pPr>
            <w:r w:rsidRPr="00CE39E2">
              <w:rPr>
                <w:color w:val="0000FF"/>
                <w:szCs w:val="22"/>
              </w:rPr>
              <w:t>F.</w:t>
            </w:r>
          </w:p>
        </w:tc>
        <w:tc>
          <w:tcPr>
            <w:tcW w:w="8463" w:type="dxa"/>
          </w:tcPr>
          <w:p w14:paraId="563E99B4" w14:textId="77777777" w:rsidR="009D62DD" w:rsidRPr="00CE39E2" w:rsidRDefault="009D62DD" w:rsidP="00237109">
            <w:pPr>
              <w:rPr>
                <w:szCs w:val="22"/>
              </w:rPr>
            </w:pPr>
            <w:r w:rsidRPr="00CE39E2">
              <w:rPr>
                <w:szCs w:val="22"/>
              </w:rPr>
              <w:t>If for any reason the Client is dissatisfied with the performance of the Contractor, a sum may be withheld from any payment otherwise due calculated as follows:</w:t>
            </w:r>
          </w:p>
          <w:p w14:paraId="3A9B781D" w14:textId="77777777" w:rsidR="009D62DD" w:rsidRPr="00CE39E2" w:rsidRDefault="00E6337A" w:rsidP="00237109">
            <w:pPr>
              <w:rPr>
                <w:szCs w:val="22"/>
              </w:rPr>
            </w:pPr>
            <w:sdt>
              <w:sdtPr>
                <w:rPr>
                  <w:szCs w:val="22"/>
                </w:rPr>
                <w:id w:val="78562223"/>
              </w:sdtPr>
              <w:sdtEndPr/>
              <w:sdtContent>
                <w:r w:rsidR="009D62DD" w:rsidRPr="00CE39E2">
                  <w:rPr>
                    <w:szCs w:val="22"/>
                  </w:rPr>
                  <w:t>10% of the invoiced amount</w:t>
                </w:r>
              </w:sdtContent>
            </w:sdt>
            <w:r w:rsidR="009D62DD" w:rsidRPr="00CE39E2">
              <w:rPr>
                <w:szCs w:val="22"/>
              </w:rPr>
              <w:t xml:space="preserve"> (“the Retention Amount”) which Retention Amount shall not at any given time exceed </w:t>
            </w:r>
            <w:sdt>
              <w:sdtPr>
                <w:rPr>
                  <w:szCs w:val="22"/>
                </w:rPr>
                <w:id w:val="78562224"/>
              </w:sdtPr>
              <w:sdtEndPr/>
              <w:sdtContent>
                <w:r w:rsidR="009D62DD" w:rsidRPr="00CE39E2">
                  <w:rPr>
                    <w:szCs w:val="22"/>
                  </w:rPr>
                  <w:t>10</w:t>
                </w:r>
              </w:sdtContent>
            </w:sdt>
            <w:r w:rsidR="009D62DD" w:rsidRPr="00CE39E2">
              <w:rPr>
                <w:szCs w:val="22"/>
              </w:rPr>
              <w:t xml:space="preserve"> per cent of the Charges. In such event the Client shall identify the particular Goods with which it is dissatisfied together with the reasons for such dissatisfaction. Payment of the Retention Amount will be made upon replacement and/or remedy of the Goods as identified by the Client or </w:t>
            </w:r>
            <w:r w:rsidR="009D62DD" w:rsidRPr="00CE39E2">
              <w:rPr>
                <w:szCs w:val="22"/>
              </w:rPr>
              <w:lastRenderedPageBreak/>
              <w:t>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5321A305"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lastRenderedPageBreak/>
        <w:t>8.</w:t>
      </w:r>
      <w:r w:rsidRPr="00CE39E2">
        <w:rPr>
          <w:rFonts w:ascii="Arial" w:hAnsi="Arial"/>
          <w:b/>
          <w:color w:val="FFFFFF"/>
          <w:sz w:val="22"/>
          <w:szCs w:val="22"/>
          <w:lang w:val="en-GB"/>
        </w:rPr>
        <w:tab/>
        <w:t>Confidentiality</w:t>
      </w:r>
    </w:p>
    <w:tbl>
      <w:tblPr>
        <w:tblW w:w="0" w:type="auto"/>
        <w:tblLook w:val="01E0" w:firstRow="1" w:lastRow="1" w:firstColumn="1" w:lastColumn="1" w:noHBand="0" w:noVBand="0"/>
      </w:tblPr>
      <w:tblGrid>
        <w:gridCol w:w="615"/>
        <w:gridCol w:w="514"/>
        <w:gridCol w:w="7942"/>
      </w:tblGrid>
      <w:tr w:rsidR="009D62DD" w:rsidRPr="00CE39E2" w14:paraId="75D699AE" w14:textId="77777777" w:rsidTr="00237109">
        <w:tc>
          <w:tcPr>
            <w:tcW w:w="615" w:type="dxa"/>
          </w:tcPr>
          <w:p w14:paraId="4C77C7D0" w14:textId="77777777" w:rsidR="009D62DD" w:rsidRPr="00CE39E2" w:rsidRDefault="009D62DD" w:rsidP="00237109">
            <w:pPr>
              <w:rPr>
                <w:color w:val="0000FF"/>
                <w:szCs w:val="22"/>
              </w:rPr>
            </w:pPr>
            <w:r w:rsidRPr="00CE39E2">
              <w:rPr>
                <w:color w:val="0000FF"/>
                <w:szCs w:val="22"/>
              </w:rPr>
              <w:t>A.</w:t>
            </w:r>
          </w:p>
        </w:tc>
        <w:tc>
          <w:tcPr>
            <w:tcW w:w="8456" w:type="dxa"/>
            <w:gridSpan w:val="2"/>
          </w:tcPr>
          <w:p w14:paraId="2A395DF7" w14:textId="77777777" w:rsidR="009D62DD" w:rsidRPr="00CE39E2" w:rsidRDefault="009D62DD" w:rsidP="00237109">
            <w:pPr>
              <w:rPr>
                <w:szCs w:val="22"/>
              </w:rPr>
            </w:pPr>
            <w:r w:rsidRPr="00CE39E2">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9D62DD" w:rsidRPr="00CE39E2" w14:paraId="65532A35" w14:textId="77777777" w:rsidTr="00237109">
        <w:tc>
          <w:tcPr>
            <w:tcW w:w="615" w:type="dxa"/>
          </w:tcPr>
          <w:p w14:paraId="44D296F4" w14:textId="77777777" w:rsidR="009D62DD" w:rsidRPr="00CE39E2" w:rsidRDefault="009D62DD" w:rsidP="00237109">
            <w:pPr>
              <w:rPr>
                <w:color w:val="0000FF"/>
                <w:szCs w:val="22"/>
              </w:rPr>
            </w:pPr>
          </w:p>
        </w:tc>
        <w:tc>
          <w:tcPr>
            <w:tcW w:w="514" w:type="dxa"/>
          </w:tcPr>
          <w:p w14:paraId="5DF5FA76" w14:textId="77777777" w:rsidR="009D62DD" w:rsidRPr="00CE39E2" w:rsidRDefault="009D62DD" w:rsidP="00237109">
            <w:pPr>
              <w:rPr>
                <w:szCs w:val="22"/>
              </w:rPr>
            </w:pPr>
            <w:r w:rsidRPr="00CE39E2">
              <w:rPr>
                <w:szCs w:val="22"/>
              </w:rPr>
              <w:t>1.</w:t>
            </w:r>
          </w:p>
        </w:tc>
        <w:tc>
          <w:tcPr>
            <w:tcW w:w="7942" w:type="dxa"/>
          </w:tcPr>
          <w:p w14:paraId="40966951" w14:textId="77777777" w:rsidR="009D62DD" w:rsidRPr="00CE39E2" w:rsidRDefault="009D62DD" w:rsidP="00237109">
            <w:pPr>
              <w:rPr>
                <w:szCs w:val="22"/>
              </w:rPr>
            </w:pPr>
            <w:r w:rsidRPr="00CE39E2">
              <w:rPr>
                <w:szCs w:val="22"/>
              </w:rPr>
              <w:t>its professional advisers subject to the provisions of this clause 8; or</w:t>
            </w:r>
          </w:p>
        </w:tc>
      </w:tr>
      <w:tr w:rsidR="009D62DD" w:rsidRPr="00CE39E2" w14:paraId="5515D153" w14:textId="77777777" w:rsidTr="00237109">
        <w:tc>
          <w:tcPr>
            <w:tcW w:w="615" w:type="dxa"/>
          </w:tcPr>
          <w:p w14:paraId="42870EAB" w14:textId="77777777" w:rsidR="009D62DD" w:rsidRPr="00CE39E2" w:rsidRDefault="009D62DD" w:rsidP="00237109">
            <w:pPr>
              <w:rPr>
                <w:color w:val="0000FF"/>
                <w:szCs w:val="22"/>
              </w:rPr>
            </w:pPr>
          </w:p>
        </w:tc>
        <w:tc>
          <w:tcPr>
            <w:tcW w:w="514" w:type="dxa"/>
          </w:tcPr>
          <w:p w14:paraId="524A80AD" w14:textId="77777777" w:rsidR="009D62DD" w:rsidRPr="00CE39E2" w:rsidRDefault="009D62DD" w:rsidP="00237109">
            <w:pPr>
              <w:rPr>
                <w:szCs w:val="22"/>
              </w:rPr>
            </w:pPr>
            <w:r w:rsidRPr="00CE39E2">
              <w:rPr>
                <w:szCs w:val="22"/>
              </w:rPr>
              <w:t>2.</w:t>
            </w:r>
          </w:p>
        </w:tc>
        <w:tc>
          <w:tcPr>
            <w:tcW w:w="7942" w:type="dxa"/>
          </w:tcPr>
          <w:p w14:paraId="0F373C6D" w14:textId="77777777" w:rsidR="009D62DD" w:rsidRPr="00CE39E2" w:rsidRDefault="009D62DD" w:rsidP="00237109">
            <w:pPr>
              <w:rPr>
                <w:szCs w:val="22"/>
              </w:rPr>
            </w:pPr>
            <w:r w:rsidRPr="00CE39E2">
              <w:rPr>
                <w:szCs w:val="22"/>
              </w:rPr>
              <w:t>as may be required by law; or</w:t>
            </w:r>
          </w:p>
        </w:tc>
      </w:tr>
      <w:tr w:rsidR="009D62DD" w:rsidRPr="00CE39E2" w14:paraId="0857D7C3" w14:textId="77777777" w:rsidTr="00237109">
        <w:tc>
          <w:tcPr>
            <w:tcW w:w="615" w:type="dxa"/>
          </w:tcPr>
          <w:p w14:paraId="410C520A" w14:textId="77777777" w:rsidR="009D62DD" w:rsidRPr="00CE39E2" w:rsidRDefault="009D62DD" w:rsidP="00237109">
            <w:pPr>
              <w:rPr>
                <w:color w:val="0000FF"/>
                <w:szCs w:val="22"/>
              </w:rPr>
            </w:pPr>
          </w:p>
        </w:tc>
        <w:tc>
          <w:tcPr>
            <w:tcW w:w="514" w:type="dxa"/>
          </w:tcPr>
          <w:p w14:paraId="10B43143" w14:textId="77777777" w:rsidR="009D62DD" w:rsidRPr="00CE39E2" w:rsidRDefault="009D62DD" w:rsidP="00237109">
            <w:pPr>
              <w:rPr>
                <w:szCs w:val="22"/>
              </w:rPr>
            </w:pPr>
            <w:r w:rsidRPr="00CE39E2">
              <w:rPr>
                <w:szCs w:val="22"/>
              </w:rPr>
              <w:t>3.</w:t>
            </w:r>
          </w:p>
        </w:tc>
        <w:tc>
          <w:tcPr>
            <w:tcW w:w="7942" w:type="dxa"/>
          </w:tcPr>
          <w:p w14:paraId="6BD292D5" w14:textId="77777777" w:rsidR="009D62DD" w:rsidRPr="00CE39E2" w:rsidRDefault="009D62DD" w:rsidP="00237109">
            <w:pPr>
              <w:rPr>
                <w:szCs w:val="22"/>
              </w:rPr>
            </w:pPr>
            <w:r w:rsidRPr="00CE39E2">
              <w:rPr>
                <w:szCs w:val="22"/>
              </w:rPr>
              <w:t>as may be necessary to give effect to the terms of this Agreement subject to the provisions of this clause 8; or</w:t>
            </w:r>
          </w:p>
        </w:tc>
      </w:tr>
      <w:tr w:rsidR="009D62DD" w:rsidRPr="00CE39E2" w14:paraId="7E503BAE" w14:textId="77777777" w:rsidTr="00237109">
        <w:tc>
          <w:tcPr>
            <w:tcW w:w="615" w:type="dxa"/>
          </w:tcPr>
          <w:p w14:paraId="2CFD1A59" w14:textId="77777777" w:rsidR="009D62DD" w:rsidRPr="00CE39E2" w:rsidRDefault="009D62DD" w:rsidP="00237109">
            <w:pPr>
              <w:rPr>
                <w:color w:val="0000FF"/>
                <w:szCs w:val="22"/>
              </w:rPr>
            </w:pPr>
          </w:p>
        </w:tc>
        <w:tc>
          <w:tcPr>
            <w:tcW w:w="514" w:type="dxa"/>
          </w:tcPr>
          <w:p w14:paraId="04E89F41" w14:textId="77777777" w:rsidR="009D62DD" w:rsidRPr="00CE39E2" w:rsidRDefault="009D62DD" w:rsidP="00237109">
            <w:pPr>
              <w:rPr>
                <w:szCs w:val="22"/>
              </w:rPr>
            </w:pPr>
            <w:r w:rsidRPr="00CE39E2">
              <w:rPr>
                <w:szCs w:val="22"/>
              </w:rPr>
              <w:t>4.</w:t>
            </w:r>
          </w:p>
        </w:tc>
        <w:tc>
          <w:tcPr>
            <w:tcW w:w="7942" w:type="dxa"/>
          </w:tcPr>
          <w:p w14:paraId="6B3228B3" w14:textId="77777777" w:rsidR="009D62DD" w:rsidRPr="00CE39E2" w:rsidRDefault="009D62DD" w:rsidP="00237109">
            <w:pPr>
              <w:rPr>
                <w:szCs w:val="22"/>
              </w:rPr>
            </w:pPr>
            <w:r w:rsidRPr="00CE39E2">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9D62DD" w:rsidRPr="00CE39E2" w14:paraId="2FE062D1" w14:textId="77777777" w:rsidTr="00237109">
        <w:tc>
          <w:tcPr>
            <w:tcW w:w="615" w:type="dxa"/>
          </w:tcPr>
          <w:p w14:paraId="670E8EB3" w14:textId="77777777" w:rsidR="009D62DD" w:rsidRPr="00CE39E2" w:rsidRDefault="009D62DD" w:rsidP="00237109">
            <w:pPr>
              <w:rPr>
                <w:color w:val="0000FF"/>
                <w:szCs w:val="22"/>
              </w:rPr>
            </w:pPr>
            <w:r w:rsidRPr="00CE39E2">
              <w:rPr>
                <w:color w:val="0000FF"/>
                <w:szCs w:val="22"/>
              </w:rPr>
              <w:t>B.</w:t>
            </w:r>
          </w:p>
        </w:tc>
        <w:tc>
          <w:tcPr>
            <w:tcW w:w="8456" w:type="dxa"/>
            <w:gridSpan w:val="2"/>
          </w:tcPr>
          <w:p w14:paraId="3485590C" w14:textId="6B971968" w:rsidR="009D62DD" w:rsidRPr="00CE39E2" w:rsidRDefault="009D62DD" w:rsidP="00237109">
            <w:pPr>
              <w:rPr>
                <w:szCs w:val="22"/>
              </w:rPr>
            </w:pPr>
            <w:r w:rsidRPr="00CE39E2">
              <w:rPr>
                <w:szCs w:val="22"/>
              </w:rPr>
              <w:t xml:space="preserve">The Contractor undertakes to comply with all reasonable directions of the Client with regard to the use and application of all and any of its Confidential Information </w:t>
            </w:r>
            <w:r w:rsidRPr="00CE39E2">
              <w:t xml:space="preserve">and shall comply with the confidentiality agreement as exhibited at Appendix </w:t>
            </w:r>
            <w:r w:rsidR="00D133C0">
              <w:t>8</w:t>
            </w:r>
            <w:r w:rsidRPr="00CE39E2">
              <w:t xml:space="preserve"> to the DPSQ (“the Confidentiality Agreement”)</w:t>
            </w:r>
            <w:r w:rsidRPr="00CE39E2">
              <w:rPr>
                <w:szCs w:val="22"/>
              </w:rPr>
              <w:t>.</w:t>
            </w:r>
          </w:p>
          <w:p w14:paraId="7AB5EA09" w14:textId="77777777" w:rsidR="009D62DD" w:rsidRPr="00CE39E2" w:rsidRDefault="009D62DD" w:rsidP="00237109">
            <w:pPr>
              <w:rPr>
                <w:szCs w:val="22"/>
              </w:rPr>
            </w:pPr>
            <w:r w:rsidRPr="00CE39E2">
              <w:rPr>
                <w:szCs w:val="22"/>
              </w:rPr>
              <w:t>The obligations in this clause 8 will not apply to any Confidential Information:</w:t>
            </w:r>
          </w:p>
        </w:tc>
      </w:tr>
      <w:tr w:rsidR="009D62DD" w:rsidRPr="00CE39E2" w14:paraId="0BCB6DDA" w14:textId="77777777" w:rsidTr="00237109">
        <w:tc>
          <w:tcPr>
            <w:tcW w:w="615" w:type="dxa"/>
          </w:tcPr>
          <w:p w14:paraId="4E3BB608" w14:textId="77777777" w:rsidR="009D62DD" w:rsidRPr="00CE39E2" w:rsidRDefault="009D62DD" w:rsidP="00237109">
            <w:pPr>
              <w:rPr>
                <w:color w:val="0000FF"/>
                <w:szCs w:val="22"/>
              </w:rPr>
            </w:pPr>
          </w:p>
        </w:tc>
        <w:tc>
          <w:tcPr>
            <w:tcW w:w="514" w:type="dxa"/>
          </w:tcPr>
          <w:p w14:paraId="63C31D08" w14:textId="77777777" w:rsidR="009D62DD" w:rsidRPr="00CE39E2" w:rsidRDefault="009D62DD" w:rsidP="00237109">
            <w:pPr>
              <w:rPr>
                <w:szCs w:val="22"/>
              </w:rPr>
            </w:pPr>
            <w:r w:rsidRPr="00CE39E2">
              <w:rPr>
                <w:szCs w:val="22"/>
              </w:rPr>
              <w:t>1.</w:t>
            </w:r>
          </w:p>
        </w:tc>
        <w:tc>
          <w:tcPr>
            <w:tcW w:w="7942" w:type="dxa"/>
          </w:tcPr>
          <w:p w14:paraId="4F3DAAB9" w14:textId="77777777" w:rsidR="009D62DD" w:rsidRPr="00CE39E2" w:rsidRDefault="009D62DD" w:rsidP="00237109">
            <w:pPr>
              <w:rPr>
                <w:szCs w:val="22"/>
              </w:rPr>
            </w:pPr>
            <w:r w:rsidRPr="00CE39E2">
              <w:rPr>
                <w:szCs w:val="22"/>
              </w:rPr>
              <w:t>in the receiving Party’s possession (with full right to disclose) before receiving it from the other Party; or</w:t>
            </w:r>
          </w:p>
        </w:tc>
      </w:tr>
      <w:tr w:rsidR="009D62DD" w:rsidRPr="00CE39E2" w14:paraId="6A0308B4" w14:textId="77777777" w:rsidTr="00237109">
        <w:tc>
          <w:tcPr>
            <w:tcW w:w="615" w:type="dxa"/>
          </w:tcPr>
          <w:p w14:paraId="1641F43A" w14:textId="77777777" w:rsidR="009D62DD" w:rsidRPr="00CE39E2" w:rsidRDefault="009D62DD" w:rsidP="00237109">
            <w:pPr>
              <w:rPr>
                <w:color w:val="0000FF"/>
                <w:szCs w:val="22"/>
              </w:rPr>
            </w:pPr>
          </w:p>
        </w:tc>
        <w:tc>
          <w:tcPr>
            <w:tcW w:w="514" w:type="dxa"/>
          </w:tcPr>
          <w:p w14:paraId="7B43191A" w14:textId="77777777" w:rsidR="009D62DD" w:rsidRPr="00CE39E2" w:rsidRDefault="009D62DD" w:rsidP="00237109">
            <w:pPr>
              <w:rPr>
                <w:szCs w:val="22"/>
              </w:rPr>
            </w:pPr>
            <w:r w:rsidRPr="00CE39E2">
              <w:rPr>
                <w:szCs w:val="22"/>
              </w:rPr>
              <w:t>2.</w:t>
            </w:r>
          </w:p>
        </w:tc>
        <w:tc>
          <w:tcPr>
            <w:tcW w:w="7942" w:type="dxa"/>
          </w:tcPr>
          <w:p w14:paraId="5826F7F3" w14:textId="77777777" w:rsidR="009D62DD" w:rsidRPr="00CE39E2" w:rsidRDefault="009D62DD" w:rsidP="00237109">
            <w:pPr>
              <w:rPr>
                <w:szCs w:val="22"/>
              </w:rPr>
            </w:pPr>
            <w:r w:rsidRPr="00CE39E2">
              <w:rPr>
                <w:szCs w:val="22"/>
              </w:rPr>
              <w:t>which is or becomes public knowledge other than by breach of this clause; or</w:t>
            </w:r>
          </w:p>
        </w:tc>
      </w:tr>
      <w:tr w:rsidR="009D62DD" w:rsidRPr="00CE39E2" w14:paraId="7497576B" w14:textId="77777777" w:rsidTr="00237109">
        <w:tc>
          <w:tcPr>
            <w:tcW w:w="615" w:type="dxa"/>
          </w:tcPr>
          <w:p w14:paraId="1171E305" w14:textId="77777777" w:rsidR="009D62DD" w:rsidRPr="00CE39E2" w:rsidRDefault="009D62DD" w:rsidP="00237109">
            <w:pPr>
              <w:rPr>
                <w:color w:val="0000FF"/>
                <w:szCs w:val="22"/>
              </w:rPr>
            </w:pPr>
          </w:p>
        </w:tc>
        <w:tc>
          <w:tcPr>
            <w:tcW w:w="514" w:type="dxa"/>
          </w:tcPr>
          <w:p w14:paraId="591EF36F" w14:textId="77777777" w:rsidR="009D62DD" w:rsidRPr="00CE39E2" w:rsidRDefault="009D62DD" w:rsidP="00237109">
            <w:pPr>
              <w:rPr>
                <w:szCs w:val="22"/>
              </w:rPr>
            </w:pPr>
            <w:r w:rsidRPr="00CE39E2">
              <w:rPr>
                <w:szCs w:val="22"/>
              </w:rPr>
              <w:t>3.</w:t>
            </w:r>
          </w:p>
        </w:tc>
        <w:tc>
          <w:tcPr>
            <w:tcW w:w="7942" w:type="dxa"/>
          </w:tcPr>
          <w:p w14:paraId="136DC125" w14:textId="77777777" w:rsidR="009D62DD" w:rsidRPr="00CE39E2" w:rsidRDefault="009D62DD" w:rsidP="00237109">
            <w:pPr>
              <w:rPr>
                <w:szCs w:val="22"/>
              </w:rPr>
            </w:pPr>
            <w:r w:rsidRPr="00CE39E2">
              <w:rPr>
                <w:szCs w:val="22"/>
              </w:rPr>
              <w:t>is independently developed by the disclosing Party without access to or use of the Confidential Information; or</w:t>
            </w:r>
          </w:p>
        </w:tc>
      </w:tr>
      <w:tr w:rsidR="009D62DD" w:rsidRPr="00CE39E2" w14:paraId="7F9F2023" w14:textId="77777777" w:rsidTr="00237109">
        <w:tc>
          <w:tcPr>
            <w:tcW w:w="615" w:type="dxa"/>
          </w:tcPr>
          <w:p w14:paraId="6D019FCD" w14:textId="77777777" w:rsidR="009D62DD" w:rsidRPr="00CE39E2" w:rsidRDefault="009D62DD" w:rsidP="00237109">
            <w:pPr>
              <w:rPr>
                <w:color w:val="0000FF"/>
                <w:szCs w:val="22"/>
              </w:rPr>
            </w:pPr>
          </w:p>
        </w:tc>
        <w:tc>
          <w:tcPr>
            <w:tcW w:w="514" w:type="dxa"/>
          </w:tcPr>
          <w:p w14:paraId="725C6618" w14:textId="77777777" w:rsidR="009D62DD" w:rsidRPr="00CE39E2" w:rsidDel="001975FD" w:rsidRDefault="009D62DD" w:rsidP="00237109">
            <w:pPr>
              <w:pageBreakBefore/>
              <w:rPr>
                <w:szCs w:val="22"/>
              </w:rPr>
            </w:pPr>
            <w:r w:rsidRPr="00CE39E2">
              <w:rPr>
                <w:szCs w:val="22"/>
              </w:rPr>
              <w:t>4.</w:t>
            </w:r>
          </w:p>
        </w:tc>
        <w:tc>
          <w:tcPr>
            <w:tcW w:w="7942" w:type="dxa"/>
          </w:tcPr>
          <w:p w14:paraId="5DC592D7" w14:textId="77777777" w:rsidR="009D62DD" w:rsidRPr="00CE39E2" w:rsidDel="001975FD" w:rsidRDefault="009D62DD" w:rsidP="00237109">
            <w:pPr>
              <w:rPr>
                <w:szCs w:val="22"/>
              </w:rPr>
            </w:pPr>
            <w:r w:rsidRPr="00CE39E2">
              <w:rPr>
                <w:szCs w:val="22"/>
              </w:rPr>
              <w:t>is lawfully received by the disclosing Party from a third party (with full right to disclose).</w:t>
            </w:r>
          </w:p>
        </w:tc>
      </w:tr>
      <w:tr w:rsidR="009D62DD" w:rsidRPr="00CE39E2" w14:paraId="3B4B226C" w14:textId="77777777" w:rsidTr="00237109">
        <w:tc>
          <w:tcPr>
            <w:tcW w:w="615" w:type="dxa"/>
          </w:tcPr>
          <w:p w14:paraId="16A0DD59" w14:textId="77777777" w:rsidR="009D62DD" w:rsidRPr="00CE39E2" w:rsidRDefault="009D62DD" w:rsidP="00237109">
            <w:pPr>
              <w:rPr>
                <w:color w:val="0000FF"/>
                <w:szCs w:val="22"/>
              </w:rPr>
            </w:pPr>
            <w:r w:rsidRPr="00CE39E2">
              <w:rPr>
                <w:color w:val="0000FF"/>
                <w:szCs w:val="22"/>
              </w:rPr>
              <w:t>C.</w:t>
            </w:r>
          </w:p>
        </w:tc>
        <w:tc>
          <w:tcPr>
            <w:tcW w:w="8456" w:type="dxa"/>
            <w:gridSpan w:val="2"/>
          </w:tcPr>
          <w:p w14:paraId="345851E9" w14:textId="77777777" w:rsidR="009D62DD" w:rsidRPr="00CE39E2" w:rsidRDefault="009D62DD" w:rsidP="00237109">
            <w:pPr>
              <w:rPr>
                <w:szCs w:val="22"/>
              </w:rPr>
            </w:pPr>
            <w:r w:rsidRPr="00CE39E2">
              <w:rPr>
                <w:szCs w:val="22"/>
              </w:rPr>
              <w:t xml:space="preserve">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Contractor in respect of the request. The Contractor shall specifically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 </w:t>
            </w:r>
          </w:p>
        </w:tc>
      </w:tr>
      <w:tr w:rsidR="009D62DD" w:rsidRPr="00CE39E2" w14:paraId="3F971A44" w14:textId="77777777" w:rsidTr="00237109">
        <w:tc>
          <w:tcPr>
            <w:tcW w:w="615" w:type="dxa"/>
          </w:tcPr>
          <w:p w14:paraId="4C746DB6" w14:textId="77777777" w:rsidR="009D62DD" w:rsidRPr="00CE39E2" w:rsidRDefault="009D62DD" w:rsidP="00237109">
            <w:pPr>
              <w:spacing w:before="120"/>
              <w:rPr>
                <w:color w:val="0000FF"/>
                <w:szCs w:val="22"/>
              </w:rPr>
            </w:pPr>
            <w:r w:rsidRPr="00CE39E2">
              <w:rPr>
                <w:color w:val="0000FF"/>
                <w:szCs w:val="22"/>
              </w:rPr>
              <w:t>D.</w:t>
            </w:r>
          </w:p>
        </w:tc>
        <w:tc>
          <w:tcPr>
            <w:tcW w:w="8456" w:type="dxa"/>
            <w:gridSpan w:val="2"/>
          </w:tcPr>
          <w:p w14:paraId="29A1CF36" w14:textId="77777777" w:rsidR="009D62DD" w:rsidRPr="00CE39E2" w:rsidRDefault="009D62DD" w:rsidP="00237109">
            <w:pPr>
              <w:spacing w:before="120"/>
              <w:rPr>
                <w:szCs w:val="22"/>
              </w:rPr>
            </w:pPr>
            <w:r w:rsidRPr="00CE39E2">
              <w:rPr>
                <w:szCs w:val="22"/>
              </w:rPr>
              <w:t>The terms of this clause 8 shall survive expiry, completion or termination for whatever reason of this Agreement.</w:t>
            </w:r>
          </w:p>
        </w:tc>
      </w:tr>
    </w:tbl>
    <w:p w14:paraId="22D77FC4"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9.</w:t>
      </w:r>
      <w:r w:rsidRPr="00CE39E2">
        <w:rPr>
          <w:rFonts w:ascii="Arial" w:hAnsi="Arial"/>
          <w:b/>
          <w:color w:val="FFFFFF"/>
          <w:sz w:val="22"/>
          <w:szCs w:val="22"/>
          <w:lang w:val="en-GB"/>
        </w:rPr>
        <w:tab/>
        <w:t>Force Majeure</w:t>
      </w:r>
    </w:p>
    <w:tbl>
      <w:tblPr>
        <w:tblW w:w="0" w:type="auto"/>
        <w:tblLook w:val="01E0" w:firstRow="1" w:lastRow="1" w:firstColumn="1" w:lastColumn="1" w:noHBand="0" w:noVBand="0"/>
      </w:tblPr>
      <w:tblGrid>
        <w:gridCol w:w="606"/>
        <w:gridCol w:w="520"/>
        <w:gridCol w:w="7945"/>
      </w:tblGrid>
      <w:tr w:rsidR="009D62DD" w:rsidRPr="00CE39E2" w14:paraId="1611BB09" w14:textId="77777777" w:rsidTr="00237109">
        <w:tc>
          <w:tcPr>
            <w:tcW w:w="606" w:type="dxa"/>
          </w:tcPr>
          <w:p w14:paraId="404D4C9B" w14:textId="77777777" w:rsidR="009D62DD" w:rsidRPr="00CE39E2" w:rsidRDefault="009D62DD" w:rsidP="00237109">
            <w:pPr>
              <w:rPr>
                <w:color w:val="0000FF"/>
                <w:szCs w:val="22"/>
              </w:rPr>
            </w:pPr>
            <w:r w:rsidRPr="00CE39E2">
              <w:rPr>
                <w:color w:val="0000FF"/>
                <w:szCs w:val="22"/>
              </w:rPr>
              <w:t>A.</w:t>
            </w:r>
          </w:p>
        </w:tc>
        <w:tc>
          <w:tcPr>
            <w:tcW w:w="8465" w:type="dxa"/>
            <w:gridSpan w:val="2"/>
          </w:tcPr>
          <w:p w14:paraId="7080BE4E" w14:textId="77777777" w:rsidR="009D62DD" w:rsidRPr="00CE39E2" w:rsidRDefault="009D62DD" w:rsidP="00237109">
            <w:pPr>
              <w:rPr>
                <w:szCs w:val="22"/>
              </w:rPr>
            </w:pPr>
            <w:r w:rsidRPr="00CE39E2">
              <w:rPr>
                <w:szCs w:val="22"/>
              </w:rPr>
              <w:t xml:space="preserve">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w:t>
            </w:r>
            <w:r w:rsidRPr="00CE39E2">
              <w:rPr>
                <w:szCs w:val="22"/>
              </w:rPr>
              <w:lastRenderedPageBreak/>
              <w:t>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9D62DD" w:rsidRPr="00CE39E2" w14:paraId="3B08D25A" w14:textId="77777777" w:rsidTr="00237109">
        <w:tc>
          <w:tcPr>
            <w:tcW w:w="606" w:type="dxa"/>
          </w:tcPr>
          <w:p w14:paraId="4141161F" w14:textId="77777777" w:rsidR="009D62DD" w:rsidRPr="00CE39E2" w:rsidRDefault="009D62DD" w:rsidP="00237109">
            <w:pPr>
              <w:rPr>
                <w:color w:val="0000FF"/>
                <w:szCs w:val="22"/>
              </w:rPr>
            </w:pPr>
            <w:r w:rsidRPr="00CE39E2">
              <w:rPr>
                <w:color w:val="0000FF"/>
                <w:szCs w:val="22"/>
              </w:rPr>
              <w:lastRenderedPageBreak/>
              <w:t>B.</w:t>
            </w:r>
          </w:p>
        </w:tc>
        <w:tc>
          <w:tcPr>
            <w:tcW w:w="8465" w:type="dxa"/>
            <w:gridSpan w:val="2"/>
          </w:tcPr>
          <w:p w14:paraId="78FA7288" w14:textId="77777777" w:rsidR="009D62DD" w:rsidRPr="00CE39E2" w:rsidRDefault="009D62DD" w:rsidP="00237109">
            <w:pPr>
              <w:rPr>
                <w:szCs w:val="22"/>
              </w:rPr>
            </w:pPr>
            <w:r w:rsidRPr="00CE39E2">
              <w:rPr>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9D62DD" w:rsidRPr="00CE39E2" w14:paraId="15C65479" w14:textId="77777777" w:rsidTr="00237109">
        <w:tc>
          <w:tcPr>
            <w:tcW w:w="606" w:type="dxa"/>
          </w:tcPr>
          <w:p w14:paraId="5C7AA5C7" w14:textId="77777777" w:rsidR="009D62DD" w:rsidRPr="00CE39E2" w:rsidRDefault="009D62DD" w:rsidP="00237109">
            <w:pPr>
              <w:rPr>
                <w:color w:val="0000FF"/>
                <w:szCs w:val="22"/>
              </w:rPr>
            </w:pPr>
          </w:p>
        </w:tc>
        <w:tc>
          <w:tcPr>
            <w:tcW w:w="520" w:type="dxa"/>
          </w:tcPr>
          <w:p w14:paraId="6836B063" w14:textId="77777777" w:rsidR="009D62DD" w:rsidRPr="00CE39E2" w:rsidRDefault="009D62DD" w:rsidP="00237109">
            <w:pPr>
              <w:rPr>
                <w:szCs w:val="22"/>
              </w:rPr>
            </w:pPr>
            <w:r w:rsidRPr="00CE39E2">
              <w:rPr>
                <w:szCs w:val="22"/>
              </w:rPr>
              <w:t>1.</w:t>
            </w:r>
          </w:p>
        </w:tc>
        <w:tc>
          <w:tcPr>
            <w:tcW w:w="7945" w:type="dxa"/>
          </w:tcPr>
          <w:p w14:paraId="1519B1CA" w14:textId="77777777" w:rsidR="009D62DD" w:rsidRPr="00CE39E2" w:rsidRDefault="009D62DD" w:rsidP="00237109">
            <w:pPr>
              <w:rPr>
                <w:szCs w:val="22"/>
              </w:rPr>
            </w:pPr>
            <w:r w:rsidRPr="00CE39E2">
              <w:rPr>
                <w:szCs w:val="22"/>
              </w:rPr>
              <w:t>the nature of the Force Majeure Event;</w:t>
            </w:r>
          </w:p>
        </w:tc>
      </w:tr>
      <w:tr w:rsidR="009D62DD" w:rsidRPr="00CE39E2" w14:paraId="0352E844" w14:textId="77777777" w:rsidTr="00237109">
        <w:tc>
          <w:tcPr>
            <w:tcW w:w="606" w:type="dxa"/>
          </w:tcPr>
          <w:p w14:paraId="74A3615F" w14:textId="77777777" w:rsidR="009D62DD" w:rsidRPr="00CE39E2" w:rsidRDefault="009D62DD" w:rsidP="00237109">
            <w:pPr>
              <w:rPr>
                <w:color w:val="0000FF"/>
                <w:szCs w:val="22"/>
              </w:rPr>
            </w:pPr>
          </w:p>
        </w:tc>
        <w:tc>
          <w:tcPr>
            <w:tcW w:w="520" w:type="dxa"/>
          </w:tcPr>
          <w:p w14:paraId="3ADB7B4A" w14:textId="77777777" w:rsidR="009D62DD" w:rsidRPr="00CE39E2" w:rsidRDefault="009D62DD" w:rsidP="00237109">
            <w:pPr>
              <w:rPr>
                <w:szCs w:val="22"/>
              </w:rPr>
            </w:pPr>
            <w:r w:rsidRPr="00CE39E2">
              <w:rPr>
                <w:szCs w:val="22"/>
              </w:rPr>
              <w:t>2.</w:t>
            </w:r>
          </w:p>
        </w:tc>
        <w:tc>
          <w:tcPr>
            <w:tcW w:w="7945" w:type="dxa"/>
          </w:tcPr>
          <w:p w14:paraId="11159071" w14:textId="77777777" w:rsidR="009D62DD" w:rsidRPr="00CE39E2" w:rsidRDefault="009D62DD" w:rsidP="00237109">
            <w:pPr>
              <w:rPr>
                <w:szCs w:val="22"/>
              </w:rPr>
            </w:pPr>
            <w:r w:rsidRPr="00CE39E2">
              <w:rPr>
                <w:szCs w:val="22"/>
              </w:rPr>
              <w:t>the anticipated delay in the performance of obligations;</w:t>
            </w:r>
          </w:p>
        </w:tc>
      </w:tr>
      <w:tr w:rsidR="009D62DD" w:rsidRPr="00CE39E2" w14:paraId="6A5FD6A8" w14:textId="77777777" w:rsidTr="00237109">
        <w:tc>
          <w:tcPr>
            <w:tcW w:w="606" w:type="dxa"/>
          </w:tcPr>
          <w:p w14:paraId="1EA5286F" w14:textId="77777777" w:rsidR="009D62DD" w:rsidRPr="00CE39E2" w:rsidRDefault="009D62DD" w:rsidP="00237109">
            <w:pPr>
              <w:rPr>
                <w:color w:val="0000FF"/>
                <w:szCs w:val="22"/>
              </w:rPr>
            </w:pPr>
          </w:p>
        </w:tc>
        <w:tc>
          <w:tcPr>
            <w:tcW w:w="520" w:type="dxa"/>
          </w:tcPr>
          <w:p w14:paraId="410CF8DA" w14:textId="77777777" w:rsidR="009D62DD" w:rsidRPr="00CE39E2" w:rsidRDefault="009D62DD" w:rsidP="00237109">
            <w:pPr>
              <w:rPr>
                <w:szCs w:val="22"/>
              </w:rPr>
            </w:pPr>
            <w:r w:rsidRPr="00CE39E2">
              <w:rPr>
                <w:szCs w:val="22"/>
              </w:rPr>
              <w:t>3.</w:t>
            </w:r>
          </w:p>
        </w:tc>
        <w:tc>
          <w:tcPr>
            <w:tcW w:w="7945" w:type="dxa"/>
          </w:tcPr>
          <w:p w14:paraId="29B39B76" w14:textId="77777777" w:rsidR="009D62DD" w:rsidRPr="00CE39E2" w:rsidRDefault="009D62DD" w:rsidP="00237109">
            <w:pPr>
              <w:rPr>
                <w:szCs w:val="22"/>
              </w:rPr>
            </w:pPr>
            <w:r w:rsidRPr="00CE39E2">
              <w:rPr>
                <w:szCs w:val="22"/>
              </w:rPr>
              <w:t>the action proposed to minimise the impact of the Force Majeure Event;</w:t>
            </w:r>
          </w:p>
        </w:tc>
      </w:tr>
      <w:tr w:rsidR="009D62DD" w:rsidRPr="00CE39E2" w14:paraId="6294775F" w14:textId="77777777" w:rsidTr="00237109">
        <w:tc>
          <w:tcPr>
            <w:tcW w:w="606" w:type="dxa"/>
          </w:tcPr>
          <w:p w14:paraId="79BACE3C" w14:textId="77777777" w:rsidR="009D62DD" w:rsidRPr="00CE39E2" w:rsidRDefault="009D62DD" w:rsidP="00237109">
            <w:pPr>
              <w:rPr>
                <w:color w:val="0000FF"/>
                <w:szCs w:val="22"/>
              </w:rPr>
            </w:pPr>
          </w:p>
        </w:tc>
        <w:tc>
          <w:tcPr>
            <w:tcW w:w="8465" w:type="dxa"/>
            <w:gridSpan w:val="2"/>
          </w:tcPr>
          <w:p w14:paraId="0E86C085" w14:textId="77777777" w:rsidR="009D62DD" w:rsidRPr="00CE39E2" w:rsidRDefault="009D62DD" w:rsidP="00237109">
            <w:pPr>
              <w:rPr>
                <w:szCs w:val="22"/>
              </w:rPr>
            </w:pPr>
            <w:r w:rsidRPr="00CE39E2">
              <w:rPr>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9D62DD" w:rsidRPr="00CE39E2" w14:paraId="03A4F70A" w14:textId="77777777" w:rsidTr="00237109">
        <w:tc>
          <w:tcPr>
            <w:tcW w:w="606" w:type="dxa"/>
          </w:tcPr>
          <w:p w14:paraId="74B4552B" w14:textId="77777777" w:rsidR="009D62DD" w:rsidRPr="00CE39E2" w:rsidRDefault="009D62DD" w:rsidP="00237109">
            <w:pPr>
              <w:rPr>
                <w:color w:val="0000FF"/>
                <w:szCs w:val="22"/>
              </w:rPr>
            </w:pPr>
            <w:r w:rsidRPr="00CE39E2">
              <w:rPr>
                <w:color w:val="0000FF"/>
                <w:szCs w:val="22"/>
              </w:rPr>
              <w:t>C.</w:t>
            </w:r>
          </w:p>
        </w:tc>
        <w:tc>
          <w:tcPr>
            <w:tcW w:w="8465" w:type="dxa"/>
            <w:gridSpan w:val="2"/>
          </w:tcPr>
          <w:p w14:paraId="453454C6" w14:textId="77777777" w:rsidR="009D62DD" w:rsidRPr="00CE39E2" w:rsidRDefault="009D62DD" w:rsidP="00237109">
            <w:pPr>
              <w:rPr>
                <w:szCs w:val="22"/>
              </w:rPr>
            </w:pPr>
            <w:r w:rsidRPr="00CE39E2">
              <w:rPr>
                <w:szCs w:val="22"/>
              </w:rPr>
              <w:t xml:space="preserve">If the Force Majeure Event continues for 30 calendar days either Party may terminate at 14 </w:t>
            </w:r>
            <w:proofErr w:type="spellStart"/>
            <w:r w:rsidRPr="00CE39E2">
              <w:rPr>
                <w:szCs w:val="22"/>
              </w:rPr>
              <w:t>days notice</w:t>
            </w:r>
            <w:proofErr w:type="spellEnd"/>
            <w:r w:rsidRPr="00CE39E2">
              <w:rPr>
                <w:szCs w:val="22"/>
              </w:rPr>
              <w:t>.</w:t>
            </w:r>
          </w:p>
        </w:tc>
      </w:tr>
      <w:tr w:rsidR="009D62DD" w:rsidRPr="00CE39E2" w14:paraId="68E101C1" w14:textId="77777777" w:rsidTr="00237109">
        <w:tc>
          <w:tcPr>
            <w:tcW w:w="606" w:type="dxa"/>
          </w:tcPr>
          <w:p w14:paraId="6AA5FC91" w14:textId="77777777" w:rsidR="009D62DD" w:rsidRPr="00CE39E2" w:rsidRDefault="009D62DD" w:rsidP="00237109">
            <w:pPr>
              <w:rPr>
                <w:color w:val="0000FF"/>
                <w:szCs w:val="22"/>
              </w:rPr>
            </w:pPr>
            <w:r w:rsidRPr="00CE39E2">
              <w:rPr>
                <w:color w:val="0000FF"/>
                <w:szCs w:val="22"/>
              </w:rPr>
              <w:t>D.</w:t>
            </w:r>
          </w:p>
        </w:tc>
        <w:tc>
          <w:tcPr>
            <w:tcW w:w="8465" w:type="dxa"/>
            <w:gridSpan w:val="2"/>
          </w:tcPr>
          <w:p w14:paraId="7CD740E1" w14:textId="77777777" w:rsidR="009D62DD" w:rsidRPr="00CE39E2" w:rsidRDefault="009D62DD" w:rsidP="00237109">
            <w:pPr>
              <w:rPr>
                <w:szCs w:val="22"/>
              </w:rPr>
            </w:pPr>
            <w:r w:rsidRPr="00CE39E2">
              <w:rPr>
                <w:szCs w:val="22"/>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1B0D396F"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10.</w:t>
      </w:r>
      <w:r w:rsidRPr="00CE39E2">
        <w:rPr>
          <w:rFonts w:ascii="Arial" w:hAnsi="Arial"/>
          <w:b/>
          <w:color w:val="FFFFFF"/>
          <w:sz w:val="22"/>
          <w:szCs w:val="22"/>
          <w:lang w:val="en-GB"/>
        </w:rPr>
        <w:tab/>
        <w:t xml:space="preserve">Termination </w:t>
      </w:r>
    </w:p>
    <w:tbl>
      <w:tblPr>
        <w:tblW w:w="0" w:type="auto"/>
        <w:tblLook w:val="01E0" w:firstRow="1" w:lastRow="1" w:firstColumn="1" w:lastColumn="1" w:noHBand="0" w:noVBand="0"/>
      </w:tblPr>
      <w:tblGrid>
        <w:gridCol w:w="613"/>
        <w:gridCol w:w="516"/>
        <w:gridCol w:w="7942"/>
      </w:tblGrid>
      <w:tr w:rsidR="009D62DD" w:rsidRPr="00CE39E2" w14:paraId="3D478732" w14:textId="77777777" w:rsidTr="00237109">
        <w:tc>
          <w:tcPr>
            <w:tcW w:w="613" w:type="dxa"/>
          </w:tcPr>
          <w:p w14:paraId="65611583" w14:textId="77777777" w:rsidR="009D62DD" w:rsidRPr="00CE39E2" w:rsidRDefault="009D62DD" w:rsidP="00237109">
            <w:pPr>
              <w:rPr>
                <w:color w:val="0000FF"/>
                <w:szCs w:val="22"/>
              </w:rPr>
            </w:pPr>
            <w:r w:rsidRPr="00CE39E2">
              <w:rPr>
                <w:color w:val="0000FF"/>
                <w:szCs w:val="22"/>
              </w:rPr>
              <w:t>A.</w:t>
            </w:r>
          </w:p>
        </w:tc>
        <w:tc>
          <w:tcPr>
            <w:tcW w:w="8458" w:type="dxa"/>
            <w:gridSpan w:val="2"/>
          </w:tcPr>
          <w:p w14:paraId="588339A6" w14:textId="77777777" w:rsidR="009D62DD" w:rsidRPr="00CE39E2" w:rsidRDefault="009D62DD" w:rsidP="00237109">
            <w:pPr>
              <w:rPr>
                <w:szCs w:val="22"/>
              </w:rPr>
            </w:pPr>
            <w:r w:rsidRPr="00CE39E2">
              <w:rPr>
                <w:szCs w:val="22"/>
                <w:lang w:val="en-US"/>
              </w:rPr>
              <w:t>T</w:t>
            </w:r>
            <w:r w:rsidRPr="00CE39E2">
              <w:rPr>
                <w:szCs w:val="22"/>
              </w:rPr>
              <w:t xml:space="preserve">his Agreement may be terminated by the Client, without liability for compensation or damages, by serving 30 days written notice to the Contractor.  </w:t>
            </w:r>
            <w:r w:rsidRPr="00CE39E2">
              <w:rPr>
                <w:szCs w:val="22"/>
                <w:lang w:val="en-US"/>
              </w:rPr>
              <w:t>T</w:t>
            </w:r>
            <w:r w:rsidRPr="00CE39E2">
              <w:rPr>
                <w:szCs w:val="22"/>
              </w:rPr>
              <w:t xml:space="preserve">his Agreement may be terminated by the Contractor, without liability for compensation or damages, by serving 6 months written notice to the Client. </w:t>
            </w:r>
          </w:p>
        </w:tc>
      </w:tr>
      <w:tr w:rsidR="009D62DD" w:rsidRPr="00CE39E2" w14:paraId="5196E08F" w14:textId="77777777" w:rsidTr="00237109">
        <w:tc>
          <w:tcPr>
            <w:tcW w:w="613" w:type="dxa"/>
          </w:tcPr>
          <w:p w14:paraId="7C1A6699" w14:textId="77777777" w:rsidR="009D62DD" w:rsidRPr="00CE39E2" w:rsidRDefault="009D62DD" w:rsidP="00237109">
            <w:pPr>
              <w:rPr>
                <w:color w:val="0000FF"/>
                <w:szCs w:val="22"/>
              </w:rPr>
            </w:pPr>
            <w:r w:rsidRPr="00CE39E2">
              <w:rPr>
                <w:color w:val="0000FF"/>
                <w:szCs w:val="22"/>
              </w:rPr>
              <w:t>B.</w:t>
            </w:r>
          </w:p>
        </w:tc>
        <w:tc>
          <w:tcPr>
            <w:tcW w:w="8458" w:type="dxa"/>
            <w:gridSpan w:val="2"/>
          </w:tcPr>
          <w:p w14:paraId="1BDEE8D4" w14:textId="77777777" w:rsidR="009D62DD" w:rsidRPr="00CE39E2" w:rsidRDefault="009D62DD" w:rsidP="00237109">
            <w:pPr>
              <w:spacing w:after="80"/>
              <w:rPr>
                <w:szCs w:val="22"/>
              </w:rPr>
            </w:pPr>
            <w:r w:rsidRPr="00CE39E2">
              <w:rPr>
                <w:szCs w:val="22"/>
              </w:rPr>
              <w:t>Either Party shall have the right (in addition to its rights under clause 10(a) and any other rights which it has at law) to terminate this Agreement immediately and without liability for compensation or damages on the happening of any of the following:</w:t>
            </w:r>
          </w:p>
        </w:tc>
      </w:tr>
      <w:tr w:rsidR="009D62DD" w:rsidRPr="00CE39E2" w14:paraId="1782397F" w14:textId="77777777" w:rsidTr="00237109">
        <w:tc>
          <w:tcPr>
            <w:tcW w:w="613" w:type="dxa"/>
          </w:tcPr>
          <w:p w14:paraId="2431BC19" w14:textId="77777777" w:rsidR="009D62DD" w:rsidRPr="00CE39E2" w:rsidRDefault="009D62DD" w:rsidP="00237109">
            <w:pPr>
              <w:rPr>
                <w:color w:val="0000FF"/>
                <w:szCs w:val="22"/>
              </w:rPr>
            </w:pPr>
          </w:p>
        </w:tc>
        <w:tc>
          <w:tcPr>
            <w:tcW w:w="516" w:type="dxa"/>
          </w:tcPr>
          <w:p w14:paraId="2309BF02" w14:textId="77777777" w:rsidR="009D62DD" w:rsidRPr="00CE39E2" w:rsidRDefault="009D62DD" w:rsidP="00237109">
            <w:pPr>
              <w:rPr>
                <w:szCs w:val="22"/>
              </w:rPr>
            </w:pPr>
            <w:r w:rsidRPr="00CE39E2">
              <w:rPr>
                <w:szCs w:val="22"/>
              </w:rPr>
              <w:t>1.</w:t>
            </w:r>
          </w:p>
        </w:tc>
        <w:tc>
          <w:tcPr>
            <w:tcW w:w="7942" w:type="dxa"/>
          </w:tcPr>
          <w:p w14:paraId="47F184D8" w14:textId="77777777" w:rsidR="009D62DD" w:rsidRPr="00CE39E2" w:rsidRDefault="009D62DD" w:rsidP="00237109">
            <w:pPr>
              <w:spacing w:after="80"/>
              <w:rPr>
                <w:szCs w:val="22"/>
              </w:rPr>
            </w:pPr>
            <w:r w:rsidRPr="00CE39E2">
              <w:rPr>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9D62DD" w:rsidRPr="00CE39E2" w14:paraId="59653502" w14:textId="77777777" w:rsidTr="00237109">
        <w:tc>
          <w:tcPr>
            <w:tcW w:w="613" w:type="dxa"/>
          </w:tcPr>
          <w:p w14:paraId="79E48D9B" w14:textId="77777777" w:rsidR="009D62DD" w:rsidRPr="00CE39E2" w:rsidRDefault="009D62DD" w:rsidP="00237109">
            <w:pPr>
              <w:rPr>
                <w:color w:val="0000FF"/>
                <w:szCs w:val="22"/>
              </w:rPr>
            </w:pPr>
          </w:p>
        </w:tc>
        <w:tc>
          <w:tcPr>
            <w:tcW w:w="516" w:type="dxa"/>
          </w:tcPr>
          <w:p w14:paraId="501976A8" w14:textId="77777777" w:rsidR="009D62DD" w:rsidRPr="00CE39E2" w:rsidRDefault="009D62DD" w:rsidP="00237109">
            <w:pPr>
              <w:rPr>
                <w:szCs w:val="22"/>
              </w:rPr>
            </w:pPr>
            <w:r w:rsidRPr="00CE39E2">
              <w:rPr>
                <w:szCs w:val="22"/>
              </w:rPr>
              <w:t>2.</w:t>
            </w:r>
          </w:p>
        </w:tc>
        <w:tc>
          <w:tcPr>
            <w:tcW w:w="7942" w:type="dxa"/>
          </w:tcPr>
          <w:p w14:paraId="7BE9F4E7" w14:textId="77777777" w:rsidR="009D62DD" w:rsidRPr="00CE39E2" w:rsidRDefault="009D62DD" w:rsidP="00237109">
            <w:pPr>
              <w:spacing w:after="80"/>
              <w:rPr>
                <w:szCs w:val="22"/>
              </w:rPr>
            </w:pPr>
            <w:r w:rsidRPr="00CE39E2">
              <w:rPr>
                <w:szCs w:val="22"/>
              </w:rPr>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tc>
      </w:tr>
      <w:tr w:rsidR="009D62DD" w:rsidRPr="00CE39E2" w14:paraId="0D068970" w14:textId="77777777" w:rsidTr="00237109">
        <w:trPr>
          <w:trHeight w:val="1015"/>
        </w:trPr>
        <w:tc>
          <w:tcPr>
            <w:tcW w:w="613" w:type="dxa"/>
          </w:tcPr>
          <w:p w14:paraId="1AAF6791" w14:textId="77777777" w:rsidR="009D62DD" w:rsidRPr="00CE39E2" w:rsidRDefault="009D62DD" w:rsidP="00237109">
            <w:pPr>
              <w:rPr>
                <w:color w:val="0000FF"/>
                <w:szCs w:val="22"/>
              </w:rPr>
            </w:pPr>
          </w:p>
        </w:tc>
        <w:tc>
          <w:tcPr>
            <w:tcW w:w="516" w:type="dxa"/>
          </w:tcPr>
          <w:p w14:paraId="5624F759" w14:textId="77777777" w:rsidR="009D62DD" w:rsidRPr="00CE39E2" w:rsidRDefault="009D62DD" w:rsidP="00237109">
            <w:pPr>
              <w:rPr>
                <w:szCs w:val="22"/>
              </w:rPr>
            </w:pPr>
            <w:r w:rsidRPr="00CE39E2">
              <w:rPr>
                <w:szCs w:val="22"/>
              </w:rPr>
              <w:t>3.</w:t>
            </w:r>
          </w:p>
        </w:tc>
        <w:tc>
          <w:tcPr>
            <w:tcW w:w="7942" w:type="dxa"/>
          </w:tcPr>
          <w:p w14:paraId="6331EAB8" w14:textId="77777777" w:rsidR="009D62DD" w:rsidRPr="00CE39E2" w:rsidRDefault="009D62DD" w:rsidP="00237109">
            <w:pPr>
              <w:rPr>
                <w:szCs w:val="22"/>
              </w:rPr>
            </w:pPr>
            <w:r w:rsidRPr="00CE39E2">
              <w:rPr>
                <w:szCs w:val="22"/>
              </w:rPr>
              <w:t>in circumstances where the Client becomes aware of any conflict of interest on the part of the Contractor which cannot, in the opinion of the Client, be removed by other means; and</w:t>
            </w:r>
          </w:p>
        </w:tc>
      </w:tr>
      <w:tr w:rsidR="009D62DD" w:rsidRPr="00CE39E2" w14:paraId="2CC96B4D" w14:textId="77777777" w:rsidTr="00237109">
        <w:tc>
          <w:tcPr>
            <w:tcW w:w="613" w:type="dxa"/>
          </w:tcPr>
          <w:p w14:paraId="4ED33313" w14:textId="77777777" w:rsidR="009D62DD" w:rsidRPr="00CE39E2" w:rsidRDefault="009D62DD" w:rsidP="00237109">
            <w:pPr>
              <w:rPr>
                <w:color w:val="0000FF"/>
                <w:szCs w:val="22"/>
              </w:rPr>
            </w:pPr>
          </w:p>
        </w:tc>
        <w:tc>
          <w:tcPr>
            <w:tcW w:w="516" w:type="dxa"/>
          </w:tcPr>
          <w:p w14:paraId="175B523F" w14:textId="77777777" w:rsidR="009D62DD" w:rsidRPr="00CE39E2" w:rsidRDefault="009D62DD" w:rsidP="00237109">
            <w:pPr>
              <w:rPr>
                <w:szCs w:val="22"/>
              </w:rPr>
            </w:pPr>
            <w:r w:rsidRPr="00CE39E2">
              <w:rPr>
                <w:szCs w:val="22"/>
              </w:rPr>
              <w:t>4.</w:t>
            </w:r>
          </w:p>
        </w:tc>
        <w:tc>
          <w:tcPr>
            <w:tcW w:w="7942" w:type="dxa"/>
          </w:tcPr>
          <w:p w14:paraId="256EF568" w14:textId="77777777" w:rsidR="009D62DD" w:rsidRPr="00CE39E2" w:rsidRDefault="009D62DD" w:rsidP="00237109">
            <w:pPr>
              <w:rPr>
                <w:szCs w:val="22"/>
              </w:rPr>
            </w:pPr>
            <w:r w:rsidRPr="00CE39E2">
              <w:rPr>
                <w:szCs w:val="22"/>
              </w:rPr>
              <w:t>in circumstances where the Client becomes aware of any registrable interest on the part of the Contractor.</w:t>
            </w:r>
          </w:p>
        </w:tc>
      </w:tr>
      <w:tr w:rsidR="009D62DD" w:rsidRPr="00CE39E2" w14:paraId="72FB684E" w14:textId="77777777" w:rsidTr="00237109">
        <w:tc>
          <w:tcPr>
            <w:tcW w:w="613" w:type="dxa"/>
          </w:tcPr>
          <w:p w14:paraId="46263E9E" w14:textId="77777777" w:rsidR="009D62DD" w:rsidRPr="00CE39E2" w:rsidRDefault="009D62DD" w:rsidP="00237109">
            <w:pPr>
              <w:rPr>
                <w:color w:val="0000FF"/>
                <w:szCs w:val="22"/>
              </w:rPr>
            </w:pPr>
            <w:r w:rsidRPr="00CE39E2">
              <w:rPr>
                <w:color w:val="0000FF"/>
                <w:szCs w:val="22"/>
              </w:rPr>
              <w:t>C.</w:t>
            </w:r>
          </w:p>
        </w:tc>
        <w:tc>
          <w:tcPr>
            <w:tcW w:w="8458" w:type="dxa"/>
            <w:gridSpan w:val="2"/>
          </w:tcPr>
          <w:p w14:paraId="443CFE7A" w14:textId="77777777" w:rsidR="009D62DD" w:rsidRPr="00CE39E2" w:rsidRDefault="009D62DD" w:rsidP="00237109">
            <w:pPr>
              <w:rPr>
                <w:szCs w:val="22"/>
              </w:rPr>
            </w:pPr>
            <w:r w:rsidRPr="00CE39E2">
              <w:rPr>
                <w:szCs w:val="22"/>
              </w:rPr>
              <w:t>The Client shall have the right, in addition to any other rights which it has at law, to terminate this Agreement immediately and without liability for compensation or damages in circumstances where the Client becomes aware that any of the exclusion grounds set out in Regulation 57 of the Regulations apply to the Contractor.</w:t>
            </w:r>
          </w:p>
        </w:tc>
      </w:tr>
      <w:tr w:rsidR="009D62DD" w:rsidRPr="00CE39E2" w14:paraId="4AD9ECCE" w14:textId="77777777" w:rsidTr="00237109">
        <w:tc>
          <w:tcPr>
            <w:tcW w:w="613" w:type="dxa"/>
          </w:tcPr>
          <w:p w14:paraId="31DD7E4F" w14:textId="77777777" w:rsidR="009D62DD" w:rsidRPr="00CE39E2" w:rsidRDefault="009D62DD" w:rsidP="00237109">
            <w:pPr>
              <w:rPr>
                <w:color w:val="0000FF"/>
                <w:szCs w:val="22"/>
              </w:rPr>
            </w:pPr>
            <w:r w:rsidRPr="00CE39E2">
              <w:rPr>
                <w:color w:val="0000FF"/>
                <w:szCs w:val="22"/>
              </w:rPr>
              <w:t>D.</w:t>
            </w:r>
          </w:p>
        </w:tc>
        <w:tc>
          <w:tcPr>
            <w:tcW w:w="8458" w:type="dxa"/>
            <w:gridSpan w:val="2"/>
          </w:tcPr>
          <w:p w14:paraId="19436DD9" w14:textId="77777777" w:rsidR="009D62DD" w:rsidRPr="00CE39E2" w:rsidRDefault="009D62DD" w:rsidP="00237109">
            <w:pPr>
              <w:rPr>
                <w:szCs w:val="22"/>
              </w:rPr>
            </w:pPr>
            <w:r w:rsidRPr="00CE39E2">
              <w:rPr>
                <w:szCs w:val="22"/>
              </w:rPr>
              <w:t xml:space="preserve">Termination of this Agreement shall not affect any antecedent and accrued rights, obligations or liabilities of either Party, nor shall it affect any provision of this </w:t>
            </w:r>
            <w:r w:rsidRPr="00CE39E2">
              <w:rPr>
                <w:szCs w:val="22"/>
              </w:rPr>
              <w:lastRenderedPageBreak/>
              <w:t>Agreement which is expressly or by implication intended to come into or continue in force on or after such termination.</w:t>
            </w:r>
          </w:p>
        </w:tc>
      </w:tr>
      <w:tr w:rsidR="009D62DD" w:rsidRPr="00CE39E2" w14:paraId="6A78048E" w14:textId="77777777" w:rsidTr="00237109">
        <w:tc>
          <w:tcPr>
            <w:tcW w:w="613" w:type="dxa"/>
          </w:tcPr>
          <w:p w14:paraId="255E85E9" w14:textId="77777777" w:rsidR="009D62DD" w:rsidRPr="00CE39E2" w:rsidRDefault="009D62DD" w:rsidP="00237109">
            <w:pPr>
              <w:rPr>
                <w:color w:val="0000FF"/>
                <w:szCs w:val="22"/>
              </w:rPr>
            </w:pPr>
          </w:p>
        </w:tc>
        <w:tc>
          <w:tcPr>
            <w:tcW w:w="8458" w:type="dxa"/>
            <w:gridSpan w:val="2"/>
          </w:tcPr>
          <w:p w14:paraId="364404C7" w14:textId="77777777" w:rsidR="009D62DD" w:rsidRPr="00CE39E2" w:rsidRDefault="009D62DD" w:rsidP="00237109">
            <w:pPr>
              <w:rPr>
                <w:szCs w:val="22"/>
              </w:rPr>
            </w:pPr>
          </w:p>
        </w:tc>
      </w:tr>
    </w:tbl>
    <w:p w14:paraId="1953B99E"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11.</w:t>
      </w:r>
      <w:r w:rsidRPr="00CE39E2">
        <w:rPr>
          <w:rFonts w:ascii="Arial" w:hAnsi="Arial"/>
          <w:b/>
          <w:color w:val="FFFFFF"/>
          <w:sz w:val="22"/>
          <w:szCs w:val="22"/>
          <w:lang w:val="en-GB"/>
        </w:rPr>
        <w:tab/>
        <w:t xml:space="preserve">Contract Management </w:t>
      </w:r>
    </w:p>
    <w:tbl>
      <w:tblPr>
        <w:tblW w:w="5000" w:type="pct"/>
        <w:tblLook w:val="01E0" w:firstRow="1" w:lastRow="1" w:firstColumn="1" w:lastColumn="1" w:noHBand="0" w:noVBand="0"/>
      </w:tblPr>
      <w:tblGrid>
        <w:gridCol w:w="610"/>
        <w:gridCol w:w="513"/>
        <w:gridCol w:w="7948"/>
      </w:tblGrid>
      <w:tr w:rsidR="009D62DD" w:rsidRPr="00CE39E2" w14:paraId="1F5EA0AB" w14:textId="77777777" w:rsidTr="00237109">
        <w:tc>
          <w:tcPr>
            <w:tcW w:w="336" w:type="pct"/>
          </w:tcPr>
          <w:p w14:paraId="3C04A9CE" w14:textId="77777777" w:rsidR="009D62DD" w:rsidRPr="00CE39E2" w:rsidRDefault="009D62DD" w:rsidP="00237109">
            <w:pPr>
              <w:rPr>
                <w:color w:val="0000FF"/>
                <w:szCs w:val="22"/>
              </w:rPr>
            </w:pPr>
            <w:r w:rsidRPr="00CE39E2">
              <w:rPr>
                <w:color w:val="0000FF"/>
                <w:szCs w:val="22"/>
              </w:rPr>
              <w:t>A.</w:t>
            </w:r>
          </w:p>
        </w:tc>
        <w:tc>
          <w:tcPr>
            <w:tcW w:w="4664" w:type="pct"/>
            <w:gridSpan w:val="2"/>
          </w:tcPr>
          <w:p w14:paraId="19F321A6" w14:textId="77777777" w:rsidR="009D62DD" w:rsidRPr="00CE39E2" w:rsidRDefault="009D62DD" w:rsidP="00237109">
            <w:pPr>
              <w:rPr>
                <w:szCs w:val="22"/>
              </w:rPr>
            </w:pPr>
            <w:r w:rsidRPr="00CE39E2">
              <w:rPr>
                <w:szCs w:val="22"/>
              </w:rPr>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9D62DD" w:rsidRPr="00CE39E2" w14:paraId="442CBA7E" w14:textId="77777777" w:rsidTr="00237109">
        <w:tc>
          <w:tcPr>
            <w:tcW w:w="336" w:type="pct"/>
          </w:tcPr>
          <w:p w14:paraId="0C467EEA" w14:textId="77777777" w:rsidR="009D62DD" w:rsidRPr="00CE39E2" w:rsidRDefault="009D62DD" w:rsidP="00237109">
            <w:pPr>
              <w:rPr>
                <w:color w:val="0000FF"/>
                <w:szCs w:val="22"/>
              </w:rPr>
            </w:pPr>
            <w:r w:rsidRPr="00CE39E2">
              <w:rPr>
                <w:color w:val="0000FF"/>
                <w:szCs w:val="22"/>
              </w:rPr>
              <w:t>B.</w:t>
            </w:r>
          </w:p>
        </w:tc>
        <w:tc>
          <w:tcPr>
            <w:tcW w:w="4664" w:type="pct"/>
            <w:gridSpan w:val="2"/>
          </w:tcPr>
          <w:p w14:paraId="077F92BB" w14:textId="77777777" w:rsidR="009D62DD" w:rsidRPr="00CE39E2" w:rsidRDefault="009D62DD" w:rsidP="00237109">
            <w:pPr>
              <w:spacing w:after="80"/>
              <w:rPr>
                <w:szCs w:val="22"/>
              </w:rPr>
            </w:pPr>
            <w:r w:rsidRPr="00CE39E2">
              <w:rPr>
                <w:szCs w:val="22"/>
              </w:rPr>
              <w:t>The Contractor agrees to:</w:t>
            </w:r>
          </w:p>
        </w:tc>
      </w:tr>
      <w:tr w:rsidR="009D62DD" w:rsidRPr="00CE39E2" w14:paraId="305B1084" w14:textId="77777777" w:rsidTr="00237109">
        <w:tc>
          <w:tcPr>
            <w:tcW w:w="336" w:type="pct"/>
          </w:tcPr>
          <w:p w14:paraId="02FB5436" w14:textId="77777777" w:rsidR="009D62DD" w:rsidRPr="00CE39E2" w:rsidRDefault="009D62DD" w:rsidP="00237109">
            <w:pPr>
              <w:rPr>
                <w:color w:val="0000FF"/>
                <w:szCs w:val="22"/>
              </w:rPr>
            </w:pPr>
          </w:p>
        </w:tc>
        <w:tc>
          <w:tcPr>
            <w:tcW w:w="283" w:type="pct"/>
          </w:tcPr>
          <w:p w14:paraId="7EDA4653" w14:textId="77777777" w:rsidR="009D62DD" w:rsidRPr="00CE39E2" w:rsidRDefault="009D62DD" w:rsidP="00237109">
            <w:pPr>
              <w:spacing w:line="320" w:lineRule="exact"/>
              <w:rPr>
                <w:szCs w:val="22"/>
              </w:rPr>
            </w:pPr>
            <w:r w:rsidRPr="00CE39E2">
              <w:rPr>
                <w:szCs w:val="22"/>
              </w:rPr>
              <w:t>1.</w:t>
            </w:r>
          </w:p>
        </w:tc>
        <w:tc>
          <w:tcPr>
            <w:tcW w:w="4381" w:type="pct"/>
          </w:tcPr>
          <w:p w14:paraId="16C8CC87" w14:textId="77777777" w:rsidR="009D62DD" w:rsidRPr="00CE39E2" w:rsidRDefault="009D62DD" w:rsidP="00237109">
            <w:pPr>
              <w:spacing w:after="80"/>
              <w:rPr>
                <w:szCs w:val="22"/>
              </w:rPr>
            </w:pPr>
            <w:r w:rsidRPr="00CE39E2">
              <w:rPr>
                <w:szCs w:val="22"/>
              </w:rPr>
              <w:t>liaise with and keep the Client’s Contact fully informed of any matter which might affect the observance and performance of the Contractor’s obligations under this Agreement;</w:t>
            </w:r>
          </w:p>
        </w:tc>
      </w:tr>
      <w:tr w:rsidR="009D62DD" w:rsidRPr="00CE39E2" w14:paraId="5946B5CC" w14:textId="77777777" w:rsidTr="00237109">
        <w:tc>
          <w:tcPr>
            <w:tcW w:w="336" w:type="pct"/>
          </w:tcPr>
          <w:p w14:paraId="309557A5" w14:textId="77777777" w:rsidR="009D62DD" w:rsidRPr="00CE39E2" w:rsidRDefault="009D62DD" w:rsidP="00237109">
            <w:pPr>
              <w:rPr>
                <w:color w:val="0000FF"/>
                <w:szCs w:val="22"/>
              </w:rPr>
            </w:pPr>
          </w:p>
        </w:tc>
        <w:tc>
          <w:tcPr>
            <w:tcW w:w="283" w:type="pct"/>
          </w:tcPr>
          <w:p w14:paraId="6C50178D" w14:textId="77777777" w:rsidR="009D62DD" w:rsidRPr="00CE39E2" w:rsidRDefault="009D62DD" w:rsidP="00237109">
            <w:pPr>
              <w:spacing w:line="320" w:lineRule="exact"/>
              <w:rPr>
                <w:szCs w:val="22"/>
              </w:rPr>
            </w:pPr>
            <w:r w:rsidRPr="00CE39E2">
              <w:rPr>
                <w:szCs w:val="22"/>
              </w:rPr>
              <w:t>2.</w:t>
            </w:r>
          </w:p>
        </w:tc>
        <w:tc>
          <w:tcPr>
            <w:tcW w:w="4381" w:type="pct"/>
          </w:tcPr>
          <w:p w14:paraId="57A4686B" w14:textId="77777777" w:rsidR="009D62DD" w:rsidRPr="00CE39E2" w:rsidRDefault="009D62DD" w:rsidP="00237109">
            <w:pPr>
              <w:spacing w:after="80"/>
              <w:rPr>
                <w:szCs w:val="22"/>
              </w:rPr>
            </w:pPr>
            <w:r w:rsidRPr="00CE39E2">
              <w:rPr>
                <w:szCs w:val="22"/>
              </w:rPr>
              <w:t xml:space="preserve">maintain such records and comply with such reporting arrangements and protocols required by the Client from time to time; </w:t>
            </w:r>
          </w:p>
        </w:tc>
      </w:tr>
      <w:tr w:rsidR="009D62DD" w:rsidRPr="00CE39E2" w14:paraId="087169E6" w14:textId="77777777" w:rsidTr="00237109">
        <w:tc>
          <w:tcPr>
            <w:tcW w:w="336" w:type="pct"/>
          </w:tcPr>
          <w:p w14:paraId="08B946A7" w14:textId="77777777" w:rsidR="009D62DD" w:rsidRPr="00CE39E2" w:rsidRDefault="009D62DD" w:rsidP="00237109">
            <w:pPr>
              <w:spacing w:line="256" w:lineRule="auto"/>
              <w:rPr>
                <w:color w:val="0000FF"/>
              </w:rPr>
            </w:pPr>
          </w:p>
        </w:tc>
        <w:tc>
          <w:tcPr>
            <w:tcW w:w="283" w:type="pct"/>
            <w:hideMark/>
          </w:tcPr>
          <w:p w14:paraId="46D82B97" w14:textId="77777777" w:rsidR="009D62DD" w:rsidRPr="00CE39E2" w:rsidRDefault="009D62DD" w:rsidP="00237109">
            <w:pPr>
              <w:spacing w:line="316" w:lineRule="auto"/>
            </w:pPr>
            <w:r w:rsidRPr="00CE39E2">
              <w:rPr>
                <w:szCs w:val="22"/>
              </w:rPr>
              <w:t>3.</w:t>
            </w:r>
          </w:p>
        </w:tc>
        <w:tc>
          <w:tcPr>
            <w:tcW w:w="4381" w:type="pct"/>
            <w:hideMark/>
          </w:tcPr>
          <w:p w14:paraId="6E0D1F29" w14:textId="77777777" w:rsidR="009D62DD" w:rsidRPr="00CE39E2" w:rsidRDefault="009D62DD" w:rsidP="00237109">
            <w:pPr>
              <w:spacing w:line="316" w:lineRule="auto"/>
            </w:pPr>
            <w:r w:rsidRPr="00CE39E2">
              <w:rPr>
                <w:szCs w:val="22"/>
              </w:rPr>
              <w:t>comply with all reasonable directions of the Client; and</w:t>
            </w:r>
          </w:p>
        </w:tc>
      </w:tr>
      <w:tr w:rsidR="009D62DD" w:rsidRPr="00CE39E2" w14:paraId="2FCCF22C" w14:textId="77777777" w:rsidTr="00237109">
        <w:tc>
          <w:tcPr>
            <w:tcW w:w="336" w:type="pct"/>
          </w:tcPr>
          <w:p w14:paraId="01F855BB" w14:textId="77777777" w:rsidR="009D62DD" w:rsidRPr="00CE39E2" w:rsidRDefault="009D62DD" w:rsidP="00237109">
            <w:pPr>
              <w:spacing w:line="256" w:lineRule="auto"/>
              <w:rPr>
                <w:color w:val="0000FF"/>
              </w:rPr>
            </w:pPr>
          </w:p>
        </w:tc>
        <w:tc>
          <w:tcPr>
            <w:tcW w:w="283" w:type="pct"/>
            <w:hideMark/>
          </w:tcPr>
          <w:p w14:paraId="2EFD8AC0" w14:textId="77777777" w:rsidR="009D62DD" w:rsidRPr="00CE39E2" w:rsidRDefault="009D62DD" w:rsidP="00237109">
            <w:pPr>
              <w:spacing w:line="316" w:lineRule="auto"/>
            </w:pPr>
            <w:r w:rsidRPr="00CE39E2">
              <w:rPr>
                <w:szCs w:val="22"/>
              </w:rPr>
              <w:t>4.</w:t>
            </w:r>
          </w:p>
        </w:tc>
        <w:tc>
          <w:tcPr>
            <w:tcW w:w="4381" w:type="pct"/>
            <w:hideMark/>
          </w:tcPr>
          <w:p w14:paraId="4FC0BAD9" w14:textId="77777777" w:rsidR="009D62DD" w:rsidRPr="00CE39E2" w:rsidRDefault="009D62DD" w:rsidP="00237109">
            <w:pPr>
              <w:spacing w:line="316" w:lineRule="auto"/>
            </w:pPr>
            <w:r w:rsidRPr="00CE39E2">
              <w:rPr>
                <w:szCs w:val="22"/>
              </w:rPr>
              <w:t>comply with the service levels and performance indicators set out in Schedule D.</w:t>
            </w:r>
          </w:p>
        </w:tc>
      </w:tr>
      <w:tr w:rsidR="009D62DD" w:rsidRPr="00CE39E2" w14:paraId="10EE9305" w14:textId="77777777" w:rsidTr="00237109">
        <w:tc>
          <w:tcPr>
            <w:tcW w:w="336" w:type="pct"/>
          </w:tcPr>
          <w:p w14:paraId="64734591" w14:textId="77777777" w:rsidR="009D62DD" w:rsidRPr="00CE39E2" w:rsidRDefault="009D62DD" w:rsidP="00237109">
            <w:pPr>
              <w:rPr>
                <w:color w:val="0000FF"/>
                <w:szCs w:val="22"/>
              </w:rPr>
            </w:pPr>
            <w:r w:rsidRPr="00CE39E2">
              <w:rPr>
                <w:color w:val="0000FF"/>
                <w:szCs w:val="22"/>
              </w:rPr>
              <w:t>C.</w:t>
            </w:r>
          </w:p>
        </w:tc>
        <w:tc>
          <w:tcPr>
            <w:tcW w:w="4664" w:type="pct"/>
            <w:gridSpan w:val="2"/>
          </w:tcPr>
          <w:p w14:paraId="3540C5BC" w14:textId="77777777" w:rsidR="009D62DD" w:rsidRPr="00CE39E2" w:rsidRDefault="009D62DD" w:rsidP="00237109">
            <w:pPr>
              <w:spacing w:after="80"/>
              <w:rPr>
                <w:szCs w:val="22"/>
              </w:rPr>
            </w:pPr>
            <w:r w:rsidRPr="00CE39E2">
              <w:rPr>
                <w:szCs w:val="22"/>
              </w:rPr>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r w:rsidR="009D62DD" w:rsidRPr="00CE39E2" w14:paraId="115D4C22" w14:textId="77777777" w:rsidTr="00237109">
        <w:tc>
          <w:tcPr>
            <w:tcW w:w="336" w:type="pct"/>
          </w:tcPr>
          <w:p w14:paraId="2B8AD280" w14:textId="77777777" w:rsidR="009D62DD" w:rsidRPr="00CE39E2" w:rsidRDefault="009D62DD" w:rsidP="00237109">
            <w:pPr>
              <w:rPr>
                <w:color w:val="0000FF"/>
                <w:szCs w:val="22"/>
              </w:rPr>
            </w:pPr>
            <w:r w:rsidRPr="00CE39E2">
              <w:rPr>
                <w:color w:val="0000FF"/>
                <w:szCs w:val="22"/>
              </w:rPr>
              <w:t>D.</w:t>
            </w:r>
          </w:p>
        </w:tc>
        <w:tc>
          <w:tcPr>
            <w:tcW w:w="4664" w:type="pct"/>
            <w:gridSpan w:val="2"/>
          </w:tcPr>
          <w:p w14:paraId="07BA4E5F" w14:textId="77777777" w:rsidR="009D62DD" w:rsidRPr="00CE39E2" w:rsidRDefault="009D62DD" w:rsidP="00237109">
            <w:pPr>
              <w:spacing w:after="80"/>
              <w:rPr>
                <w:szCs w:val="22"/>
              </w:rPr>
            </w:pPr>
            <w:r w:rsidRPr="00CE39E2">
              <w:rPr>
                <w:szCs w:val="22"/>
              </w:rPr>
              <w:t>The Contractor shall be required to hold for the Term insurances of the nature and amount as set out in the RFT and shall immediately advise the Client of any material change to its insured status. The Contractor shall produce proof of current premiums paid upon request and where required produce valid certificates of insurance for inspection. The Contractor shall carry out all directions of the Client with regard to compliance with this clause 11D.</w:t>
            </w:r>
          </w:p>
        </w:tc>
      </w:tr>
    </w:tbl>
    <w:p w14:paraId="433E81FA"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12.</w:t>
      </w:r>
      <w:r w:rsidRPr="00CE39E2">
        <w:rPr>
          <w:rFonts w:ascii="Arial" w:hAnsi="Arial"/>
          <w:b/>
          <w:color w:val="FFFFFF"/>
          <w:sz w:val="22"/>
          <w:szCs w:val="22"/>
          <w:lang w:val="en-GB"/>
        </w:rPr>
        <w:tab/>
        <w:t>Disputes</w:t>
      </w:r>
    </w:p>
    <w:tbl>
      <w:tblPr>
        <w:tblW w:w="0" w:type="auto"/>
        <w:tblLook w:val="01E0" w:firstRow="1" w:lastRow="1" w:firstColumn="1" w:lastColumn="1" w:noHBand="0" w:noVBand="0"/>
      </w:tblPr>
      <w:tblGrid>
        <w:gridCol w:w="768"/>
        <w:gridCol w:w="8303"/>
      </w:tblGrid>
      <w:tr w:rsidR="009D62DD" w:rsidRPr="00CE39E2" w14:paraId="6A483981" w14:textId="77777777" w:rsidTr="00237109">
        <w:tc>
          <w:tcPr>
            <w:tcW w:w="778" w:type="dxa"/>
          </w:tcPr>
          <w:p w14:paraId="500D348D" w14:textId="77777777" w:rsidR="009D62DD" w:rsidRPr="00CE39E2" w:rsidRDefault="009D62DD" w:rsidP="00237109">
            <w:pPr>
              <w:rPr>
                <w:color w:val="0000FF"/>
                <w:szCs w:val="22"/>
              </w:rPr>
            </w:pPr>
            <w:r w:rsidRPr="00CE39E2">
              <w:rPr>
                <w:color w:val="0000FF"/>
                <w:szCs w:val="22"/>
              </w:rPr>
              <w:t>A.</w:t>
            </w:r>
          </w:p>
        </w:tc>
        <w:tc>
          <w:tcPr>
            <w:tcW w:w="8509" w:type="dxa"/>
          </w:tcPr>
          <w:p w14:paraId="25A5F22C" w14:textId="77777777" w:rsidR="009D62DD" w:rsidRPr="00CE39E2" w:rsidRDefault="009D62DD" w:rsidP="00237109">
            <w:pPr>
              <w:rPr>
                <w:szCs w:val="22"/>
              </w:rPr>
            </w:pPr>
            <w:r w:rsidRPr="00CE39E2">
              <w:rPr>
                <w:szCs w:val="22"/>
              </w:rPr>
              <w:t xml:space="preserve">In the event of any dispute arising out of or relating to this Agreement (the “Dispute”), the Parties shall first seek settlement of the Dispute as set out below. </w:t>
            </w:r>
          </w:p>
        </w:tc>
      </w:tr>
      <w:tr w:rsidR="009D62DD" w:rsidRPr="00CE39E2" w14:paraId="1DB561EE" w14:textId="77777777" w:rsidTr="00237109">
        <w:tc>
          <w:tcPr>
            <w:tcW w:w="778" w:type="dxa"/>
          </w:tcPr>
          <w:p w14:paraId="6FD2FA8E" w14:textId="77777777" w:rsidR="009D62DD" w:rsidRPr="00CE39E2" w:rsidRDefault="009D62DD" w:rsidP="00237109">
            <w:pPr>
              <w:rPr>
                <w:color w:val="0000FF"/>
                <w:szCs w:val="22"/>
              </w:rPr>
            </w:pPr>
            <w:r w:rsidRPr="00CE39E2">
              <w:rPr>
                <w:color w:val="0000FF"/>
                <w:szCs w:val="22"/>
              </w:rPr>
              <w:t>B.</w:t>
            </w:r>
          </w:p>
        </w:tc>
        <w:tc>
          <w:tcPr>
            <w:tcW w:w="8509" w:type="dxa"/>
          </w:tcPr>
          <w:p w14:paraId="0BE2FA9F" w14:textId="77777777" w:rsidR="009D62DD" w:rsidRPr="00CE39E2" w:rsidRDefault="009D62DD" w:rsidP="00237109">
            <w:pPr>
              <w:rPr>
                <w:szCs w:val="22"/>
              </w:rPr>
            </w:pPr>
            <w:r w:rsidRPr="00CE39E2">
              <w:rPr>
                <w:szCs w:val="22"/>
              </w:rPr>
              <w:t xml:space="preserve">The Dispute shall be referred as soon as practicable to </w:t>
            </w:r>
            <w:r w:rsidRPr="00CE39E2">
              <w:rPr>
                <w:szCs w:val="22"/>
              </w:rPr>
              <w:fldChar w:fldCharType="begin">
                <w:ffData>
                  <w:name w:val="Text144"/>
                  <w:enabled/>
                  <w:calcOnExit w:val="0"/>
                  <w:textInput>
                    <w:default w:val="[insert Contractor contact]"/>
                  </w:textInput>
                </w:ffData>
              </w:fldChar>
            </w:r>
            <w:r w:rsidRPr="00CE39E2">
              <w:rPr>
                <w:szCs w:val="22"/>
              </w:rPr>
              <w:instrText xml:space="preserve"> FORMTEXT </w:instrText>
            </w:r>
            <w:r w:rsidRPr="00CE39E2">
              <w:rPr>
                <w:szCs w:val="22"/>
              </w:rPr>
            </w:r>
            <w:r w:rsidRPr="00CE39E2">
              <w:rPr>
                <w:szCs w:val="22"/>
              </w:rPr>
              <w:fldChar w:fldCharType="separate"/>
            </w:r>
            <w:r w:rsidRPr="00CE39E2">
              <w:rPr>
                <w:noProof/>
                <w:szCs w:val="22"/>
              </w:rPr>
              <w:t>[insert Contractor contact]</w:t>
            </w:r>
            <w:r w:rsidRPr="00CE39E2">
              <w:rPr>
                <w:szCs w:val="22"/>
              </w:rPr>
              <w:fldChar w:fldCharType="end"/>
            </w:r>
            <w:r w:rsidRPr="00CE39E2">
              <w:rPr>
                <w:szCs w:val="22"/>
              </w:rPr>
              <w:t xml:space="preserve"> within the Contractor and to </w:t>
            </w:r>
            <w:r w:rsidRPr="00CE39E2">
              <w:rPr>
                <w:szCs w:val="22"/>
              </w:rPr>
              <w:fldChar w:fldCharType="begin">
                <w:ffData>
                  <w:name w:val="Text145"/>
                  <w:enabled/>
                  <w:calcOnExit w:val="0"/>
                  <w:textInput>
                    <w:default w:val="[insert Client contact]"/>
                  </w:textInput>
                </w:ffData>
              </w:fldChar>
            </w:r>
            <w:bookmarkStart w:id="6" w:name="Text145"/>
            <w:r w:rsidRPr="00CE39E2">
              <w:rPr>
                <w:szCs w:val="22"/>
              </w:rPr>
              <w:instrText xml:space="preserve"> FORMTEXT </w:instrText>
            </w:r>
            <w:r w:rsidRPr="00CE39E2">
              <w:rPr>
                <w:szCs w:val="22"/>
              </w:rPr>
            </w:r>
            <w:r w:rsidRPr="00CE39E2">
              <w:rPr>
                <w:szCs w:val="22"/>
              </w:rPr>
              <w:fldChar w:fldCharType="separate"/>
            </w:r>
            <w:r w:rsidRPr="00CE39E2">
              <w:rPr>
                <w:noProof/>
                <w:szCs w:val="22"/>
              </w:rPr>
              <w:t>[insert Client contact]</w:t>
            </w:r>
            <w:r w:rsidRPr="00CE39E2">
              <w:rPr>
                <w:szCs w:val="22"/>
              </w:rPr>
              <w:fldChar w:fldCharType="end"/>
            </w:r>
            <w:bookmarkEnd w:id="6"/>
            <w:r w:rsidRPr="00CE39E2">
              <w:rPr>
                <w:szCs w:val="22"/>
              </w:rPr>
              <w:t xml:space="preserve"> within the Client respectively.</w:t>
            </w:r>
          </w:p>
        </w:tc>
      </w:tr>
      <w:tr w:rsidR="009D62DD" w:rsidRPr="00CE39E2" w14:paraId="004AF951" w14:textId="77777777" w:rsidTr="00237109">
        <w:tc>
          <w:tcPr>
            <w:tcW w:w="778" w:type="dxa"/>
          </w:tcPr>
          <w:p w14:paraId="527ABBD4" w14:textId="77777777" w:rsidR="009D62DD" w:rsidRPr="00CE39E2" w:rsidRDefault="009D62DD" w:rsidP="00237109">
            <w:pPr>
              <w:rPr>
                <w:color w:val="0000FF"/>
                <w:szCs w:val="22"/>
              </w:rPr>
            </w:pPr>
            <w:r w:rsidRPr="00CE39E2">
              <w:rPr>
                <w:color w:val="0000FF"/>
                <w:szCs w:val="22"/>
              </w:rPr>
              <w:t>C.</w:t>
            </w:r>
          </w:p>
        </w:tc>
        <w:tc>
          <w:tcPr>
            <w:tcW w:w="8509" w:type="dxa"/>
          </w:tcPr>
          <w:p w14:paraId="4984A216" w14:textId="77777777" w:rsidR="009D62DD" w:rsidRPr="00CE39E2" w:rsidRDefault="009D62DD" w:rsidP="00237109">
            <w:pPr>
              <w:rPr>
                <w:szCs w:val="22"/>
              </w:rPr>
            </w:pPr>
            <w:r w:rsidRPr="00CE39E2">
              <w:rPr>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9D62DD" w:rsidRPr="00CE39E2" w14:paraId="29226F82" w14:textId="77777777" w:rsidTr="00237109">
        <w:tc>
          <w:tcPr>
            <w:tcW w:w="778" w:type="dxa"/>
          </w:tcPr>
          <w:p w14:paraId="574B4B4D" w14:textId="77777777" w:rsidR="009D62DD" w:rsidRPr="00CE39E2" w:rsidRDefault="009D62DD" w:rsidP="00237109">
            <w:pPr>
              <w:rPr>
                <w:color w:val="0000FF"/>
                <w:szCs w:val="22"/>
              </w:rPr>
            </w:pPr>
            <w:r w:rsidRPr="00CE39E2">
              <w:rPr>
                <w:color w:val="0000FF"/>
                <w:szCs w:val="22"/>
              </w:rPr>
              <w:t>D.</w:t>
            </w:r>
          </w:p>
        </w:tc>
        <w:tc>
          <w:tcPr>
            <w:tcW w:w="8509" w:type="dxa"/>
          </w:tcPr>
          <w:p w14:paraId="7E94AF9F" w14:textId="77777777" w:rsidR="009D62DD" w:rsidRPr="00CE39E2" w:rsidRDefault="009D62DD" w:rsidP="00237109">
            <w:pPr>
              <w:rPr>
                <w:szCs w:val="22"/>
              </w:rPr>
            </w:pPr>
            <w:r w:rsidRPr="00CE39E2">
              <w:rPr>
                <w:szCs w:val="22"/>
              </w:rP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tc>
      </w:tr>
      <w:tr w:rsidR="009D62DD" w:rsidRPr="00CE39E2" w14:paraId="5C21576E" w14:textId="77777777" w:rsidTr="00237109">
        <w:tc>
          <w:tcPr>
            <w:tcW w:w="778" w:type="dxa"/>
          </w:tcPr>
          <w:p w14:paraId="291C94BC" w14:textId="77777777" w:rsidR="009D62DD" w:rsidRPr="00CE39E2" w:rsidRDefault="009D62DD" w:rsidP="00237109">
            <w:pPr>
              <w:rPr>
                <w:color w:val="0000FF"/>
                <w:szCs w:val="22"/>
              </w:rPr>
            </w:pPr>
            <w:r w:rsidRPr="00CE39E2">
              <w:rPr>
                <w:color w:val="0000FF"/>
                <w:szCs w:val="22"/>
              </w:rPr>
              <w:t>E.</w:t>
            </w:r>
          </w:p>
        </w:tc>
        <w:tc>
          <w:tcPr>
            <w:tcW w:w="8509" w:type="dxa"/>
          </w:tcPr>
          <w:p w14:paraId="4882C737" w14:textId="77777777" w:rsidR="009D62DD" w:rsidRPr="00CE39E2" w:rsidRDefault="009D62DD" w:rsidP="00237109">
            <w:pPr>
              <w:rPr>
                <w:szCs w:val="22"/>
              </w:rPr>
            </w:pPr>
            <w:r w:rsidRPr="00CE39E2">
              <w:rPr>
                <w:szCs w:val="22"/>
              </w:rPr>
              <w:t xml:space="preserve">Any submissions made to and discussions involving the mediator, of whatever nature, shall be treated in strict confidence and without prejudice to the rights </w:t>
            </w:r>
            <w:r w:rsidRPr="00CE39E2">
              <w:rPr>
                <w:szCs w:val="22"/>
              </w:rPr>
              <w:lastRenderedPageBreak/>
              <w:t>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9D62DD" w:rsidRPr="00CE39E2" w14:paraId="0DCE9AE2" w14:textId="77777777" w:rsidTr="00237109">
        <w:tc>
          <w:tcPr>
            <w:tcW w:w="778" w:type="dxa"/>
          </w:tcPr>
          <w:p w14:paraId="0623F79F" w14:textId="77777777" w:rsidR="009D62DD" w:rsidRPr="00CE39E2" w:rsidRDefault="009D62DD" w:rsidP="00237109">
            <w:pPr>
              <w:rPr>
                <w:color w:val="0000FF"/>
                <w:szCs w:val="22"/>
              </w:rPr>
            </w:pPr>
            <w:r w:rsidRPr="00CE39E2">
              <w:rPr>
                <w:color w:val="0000FF"/>
                <w:szCs w:val="22"/>
              </w:rPr>
              <w:lastRenderedPageBreak/>
              <w:t>F.</w:t>
            </w:r>
          </w:p>
        </w:tc>
        <w:tc>
          <w:tcPr>
            <w:tcW w:w="8509" w:type="dxa"/>
          </w:tcPr>
          <w:p w14:paraId="2CDF4E61" w14:textId="77777777" w:rsidR="009D62DD" w:rsidRPr="00CE39E2" w:rsidRDefault="009D62DD" w:rsidP="00237109">
            <w:pPr>
              <w:rPr>
                <w:szCs w:val="22"/>
              </w:rPr>
            </w:pPr>
            <w:r w:rsidRPr="00CE39E2">
              <w:rPr>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9D62DD" w:rsidRPr="00CE39E2" w14:paraId="66283746" w14:textId="77777777" w:rsidTr="00237109">
        <w:tc>
          <w:tcPr>
            <w:tcW w:w="778" w:type="dxa"/>
          </w:tcPr>
          <w:p w14:paraId="4A189A0E" w14:textId="77777777" w:rsidR="009D62DD" w:rsidRPr="00CE39E2" w:rsidRDefault="009D62DD" w:rsidP="00237109">
            <w:pPr>
              <w:rPr>
                <w:color w:val="0000FF"/>
                <w:szCs w:val="22"/>
              </w:rPr>
            </w:pPr>
            <w:r w:rsidRPr="00CE39E2">
              <w:rPr>
                <w:color w:val="0000FF"/>
                <w:szCs w:val="22"/>
              </w:rPr>
              <w:t>G.</w:t>
            </w:r>
          </w:p>
        </w:tc>
        <w:tc>
          <w:tcPr>
            <w:tcW w:w="8509" w:type="dxa"/>
          </w:tcPr>
          <w:p w14:paraId="2CDAEFA4" w14:textId="77777777" w:rsidR="009D62DD" w:rsidRPr="00CE39E2" w:rsidRDefault="009D62DD" w:rsidP="00237109">
            <w:pPr>
              <w:rPr>
                <w:szCs w:val="22"/>
              </w:rPr>
            </w:pPr>
            <w:r w:rsidRPr="00CE39E2">
              <w:rPr>
                <w:szCs w:val="22"/>
              </w:rPr>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2FDD6A52"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13.</w:t>
      </w:r>
      <w:r w:rsidRPr="00CE39E2">
        <w:rPr>
          <w:rFonts w:ascii="Arial" w:hAnsi="Arial"/>
          <w:b/>
          <w:color w:val="FFFFFF"/>
          <w:sz w:val="22"/>
          <w:szCs w:val="22"/>
          <w:lang w:val="en-GB"/>
        </w:rPr>
        <w:tab/>
        <w:t xml:space="preserve">Governing Law, Choice of Jurisdiction and Execution </w:t>
      </w:r>
    </w:p>
    <w:tbl>
      <w:tblPr>
        <w:tblW w:w="0" w:type="auto"/>
        <w:tblLook w:val="01E0" w:firstRow="1" w:lastRow="1" w:firstColumn="1" w:lastColumn="1" w:noHBand="0" w:noVBand="0"/>
      </w:tblPr>
      <w:tblGrid>
        <w:gridCol w:w="617"/>
        <w:gridCol w:w="8454"/>
      </w:tblGrid>
      <w:tr w:rsidR="009D62DD" w:rsidRPr="00CE39E2" w14:paraId="5B555009" w14:textId="77777777" w:rsidTr="00237109">
        <w:tc>
          <w:tcPr>
            <w:tcW w:w="648" w:type="dxa"/>
          </w:tcPr>
          <w:p w14:paraId="5C44A939" w14:textId="77777777" w:rsidR="009D62DD" w:rsidRPr="00CE39E2" w:rsidRDefault="009D62DD" w:rsidP="00237109">
            <w:pPr>
              <w:rPr>
                <w:color w:val="0000FF"/>
                <w:szCs w:val="22"/>
              </w:rPr>
            </w:pPr>
            <w:r w:rsidRPr="00CE39E2">
              <w:rPr>
                <w:color w:val="0000FF"/>
                <w:szCs w:val="22"/>
              </w:rPr>
              <w:t>A.</w:t>
            </w:r>
          </w:p>
        </w:tc>
        <w:tc>
          <w:tcPr>
            <w:tcW w:w="9773" w:type="dxa"/>
          </w:tcPr>
          <w:p w14:paraId="511CDCF4" w14:textId="77777777" w:rsidR="009D62DD" w:rsidRPr="00CE39E2" w:rsidRDefault="009D62DD" w:rsidP="00237109">
            <w:pPr>
              <w:rPr>
                <w:szCs w:val="22"/>
              </w:rPr>
            </w:pPr>
            <w:r w:rsidRPr="00CE39E2">
              <w:rPr>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9D62DD" w:rsidRPr="00CE39E2" w14:paraId="3A2612A4" w14:textId="77777777" w:rsidTr="00237109">
        <w:tc>
          <w:tcPr>
            <w:tcW w:w="648" w:type="dxa"/>
          </w:tcPr>
          <w:p w14:paraId="72EC497A" w14:textId="77777777" w:rsidR="009D62DD" w:rsidRPr="00CE39E2" w:rsidRDefault="009D62DD" w:rsidP="00237109">
            <w:pPr>
              <w:rPr>
                <w:color w:val="0000FF"/>
                <w:szCs w:val="22"/>
              </w:rPr>
            </w:pPr>
            <w:r w:rsidRPr="00CE39E2">
              <w:rPr>
                <w:color w:val="0000FF"/>
                <w:szCs w:val="22"/>
              </w:rPr>
              <w:t>B.</w:t>
            </w:r>
          </w:p>
        </w:tc>
        <w:tc>
          <w:tcPr>
            <w:tcW w:w="9773" w:type="dxa"/>
          </w:tcPr>
          <w:p w14:paraId="6DCBAFD9" w14:textId="77777777" w:rsidR="009D62DD" w:rsidRPr="00CE39E2" w:rsidRDefault="009D62DD" w:rsidP="00237109">
            <w:pPr>
              <w:rPr>
                <w:szCs w:val="22"/>
              </w:rPr>
            </w:pPr>
            <w:r w:rsidRPr="00CE39E2">
              <w:rPr>
                <w:szCs w:val="22"/>
              </w:rPr>
              <w:t>This Agreement shall be executed in duplicate and each copy of the Agreement shall be signed by all the Parties hereto. Each of the Parties to this Agreement confirms that this Agreement is executed by their duly authorised officers.</w:t>
            </w:r>
          </w:p>
        </w:tc>
      </w:tr>
    </w:tbl>
    <w:p w14:paraId="61A5EC53"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14.</w:t>
      </w:r>
      <w:r w:rsidRPr="00CE39E2">
        <w:rPr>
          <w:rFonts w:ascii="Arial" w:hAnsi="Arial"/>
          <w:b/>
          <w:color w:val="FFFFFF"/>
          <w:sz w:val="22"/>
          <w:szCs w:val="22"/>
          <w:lang w:val="en-GB"/>
        </w:rPr>
        <w:tab/>
        <w:t xml:space="preserve">Notices </w:t>
      </w:r>
    </w:p>
    <w:tbl>
      <w:tblPr>
        <w:tblW w:w="0" w:type="auto"/>
        <w:tblLook w:val="01E0" w:firstRow="1" w:lastRow="1" w:firstColumn="1" w:lastColumn="1" w:noHBand="0" w:noVBand="0"/>
      </w:tblPr>
      <w:tblGrid>
        <w:gridCol w:w="614"/>
        <w:gridCol w:w="516"/>
        <w:gridCol w:w="7941"/>
      </w:tblGrid>
      <w:tr w:rsidR="009D62DD" w:rsidRPr="00CE39E2" w14:paraId="70C94AAE" w14:textId="77777777" w:rsidTr="00237109">
        <w:tc>
          <w:tcPr>
            <w:tcW w:w="648" w:type="dxa"/>
          </w:tcPr>
          <w:p w14:paraId="356828AF" w14:textId="77777777" w:rsidR="009D62DD" w:rsidRPr="00CE39E2" w:rsidRDefault="009D62DD" w:rsidP="00237109">
            <w:pPr>
              <w:rPr>
                <w:color w:val="0000FF"/>
                <w:szCs w:val="22"/>
              </w:rPr>
            </w:pPr>
            <w:r w:rsidRPr="00CE39E2">
              <w:rPr>
                <w:color w:val="0000FF"/>
                <w:szCs w:val="22"/>
              </w:rPr>
              <w:t>A.</w:t>
            </w:r>
          </w:p>
        </w:tc>
        <w:tc>
          <w:tcPr>
            <w:tcW w:w="9773" w:type="dxa"/>
            <w:gridSpan w:val="2"/>
          </w:tcPr>
          <w:p w14:paraId="77ED9710" w14:textId="77777777" w:rsidR="009D62DD" w:rsidRPr="00CE39E2" w:rsidRDefault="009D62DD" w:rsidP="00237109">
            <w:pPr>
              <w:rPr>
                <w:szCs w:val="22"/>
              </w:rPr>
            </w:pPr>
            <w:r w:rsidRPr="00CE39E2">
              <w:rPr>
                <w:szCs w:val="22"/>
              </w:rPr>
              <w:t>Any notice or other written communication to be given under this Agreement shall either be delivered personally or sent by registered post or email.  The Parties will from time to time agree primary and alternative contact persons and details for the purposes of this clause 14.</w:t>
            </w:r>
          </w:p>
        </w:tc>
      </w:tr>
      <w:tr w:rsidR="009D62DD" w:rsidRPr="00CE39E2" w14:paraId="34A9EAC8" w14:textId="77777777" w:rsidTr="00237109">
        <w:tc>
          <w:tcPr>
            <w:tcW w:w="648" w:type="dxa"/>
          </w:tcPr>
          <w:p w14:paraId="7542D770" w14:textId="77777777" w:rsidR="009D62DD" w:rsidRPr="00CE39E2" w:rsidRDefault="009D62DD" w:rsidP="00237109">
            <w:pPr>
              <w:rPr>
                <w:color w:val="0000FF"/>
                <w:szCs w:val="22"/>
              </w:rPr>
            </w:pPr>
            <w:r w:rsidRPr="00CE39E2">
              <w:rPr>
                <w:color w:val="0000FF"/>
                <w:szCs w:val="22"/>
              </w:rPr>
              <w:t>B.</w:t>
            </w:r>
          </w:p>
        </w:tc>
        <w:tc>
          <w:tcPr>
            <w:tcW w:w="9773" w:type="dxa"/>
            <w:gridSpan w:val="2"/>
          </w:tcPr>
          <w:p w14:paraId="204FE8FD" w14:textId="77777777" w:rsidR="009D62DD" w:rsidRPr="00CE39E2" w:rsidRDefault="009D62DD" w:rsidP="00237109">
            <w:pPr>
              <w:rPr>
                <w:szCs w:val="22"/>
              </w:rPr>
            </w:pPr>
            <w:r w:rsidRPr="00CE39E2">
              <w:rPr>
                <w:szCs w:val="22"/>
              </w:rPr>
              <w:t>All notices shall be deemed to have been served as follows:</w:t>
            </w:r>
          </w:p>
        </w:tc>
      </w:tr>
      <w:tr w:rsidR="009D62DD" w:rsidRPr="00CE39E2" w14:paraId="7D72DBF5" w14:textId="77777777" w:rsidTr="00237109">
        <w:tc>
          <w:tcPr>
            <w:tcW w:w="648" w:type="dxa"/>
          </w:tcPr>
          <w:p w14:paraId="75A0CF53" w14:textId="77777777" w:rsidR="009D62DD" w:rsidRPr="00CE39E2" w:rsidRDefault="009D62DD" w:rsidP="00237109">
            <w:pPr>
              <w:rPr>
                <w:color w:val="0000FF"/>
                <w:szCs w:val="22"/>
              </w:rPr>
            </w:pPr>
          </w:p>
        </w:tc>
        <w:tc>
          <w:tcPr>
            <w:tcW w:w="540" w:type="dxa"/>
          </w:tcPr>
          <w:p w14:paraId="353E86BC" w14:textId="77777777" w:rsidR="009D62DD" w:rsidRPr="00CE39E2" w:rsidRDefault="009D62DD" w:rsidP="00237109">
            <w:pPr>
              <w:rPr>
                <w:szCs w:val="22"/>
              </w:rPr>
            </w:pPr>
            <w:r w:rsidRPr="00CE39E2">
              <w:rPr>
                <w:szCs w:val="22"/>
              </w:rPr>
              <w:t>1.</w:t>
            </w:r>
          </w:p>
        </w:tc>
        <w:tc>
          <w:tcPr>
            <w:tcW w:w="9233" w:type="dxa"/>
          </w:tcPr>
          <w:p w14:paraId="3AC39D35" w14:textId="77777777" w:rsidR="009D62DD" w:rsidRPr="00CE39E2" w:rsidRDefault="009D62DD" w:rsidP="00237109">
            <w:pPr>
              <w:rPr>
                <w:szCs w:val="22"/>
              </w:rPr>
            </w:pPr>
            <w:r w:rsidRPr="00CE39E2">
              <w:rPr>
                <w:szCs w:val="22"/>
              </w:rPr>
              <w:t>if personally delivered, at the time of delivery;</w:t>
            </w:r>
          </w:p>
        </w:tc>
      </w:tr>
      <w:tr w:rsidR="009D62DD" w:rsidRPr="00CE39E2" w14:paraId="33A7DDEE" w14:textId="77777777" w:rsidTr="00237109">
        <w:tc>
          <w:tcPr>
            <w:tcW w:w="648" w:type="dxa"/>
          </w:tcPr>
          <w:p w14:paraId="3A6D40D0" w14:textId="77777777" w:rsidR="009D62DD" w:rsidRPr="00CE39E2" w:rsidRDefault="009D62DD" w:rsidP="00237109">
            <w:pPr>
              <w:rPr>
                <w:color w:val="0000FF"/>
                <w:szCs w:val="22"/>
              </w:rPr>
            </w:pPr>
          </w:p>
        </w:tc>
        <w:tc>
          <w:tcPr>
            <w:tcW w:w="540" w:type="dxa"/>
          </w:tcPr>
          <w:p w14:paraId="0C5C3A51" w14:textId="77777777" w:rsidR="009D62DD" w:rsidRPr="00CE39E2" w:rsidRDefault="009D62DD" w:rsidP="00237109">
            <w:pPr>
              <w:rPr>
                <w:szCs w:val="22"/>
              </w:rPr>
            </w:pPr>
            <w:r w:rsidRPr="00CE39E2">
              <w:rPr>
                <w:szCs w:val="22"/>
              </w:rPr>
              <w:t>2.</w:t>
            </w:r>
          </w:p>
        </w:tc>
        <w:tc>
          <w:tcPr>
            <w:tcW w:w="9233" w:type="dxa"/>
          </w:tcPr>
          <w:p w14:paraId="4935E53B" w14:textId="77777777" w:rsidR="009D62DD" w:rsidRPr="00CE39E2" w:rsidRDefault="009D62DD" w:rsidP="00237109">
            <w:pPr>
              <w:rPr>
                <w:szCs w:val="22"/>
              </w:rPr>
            </w:pPr>
            <w:r w:rsidRPr="00CE39E2">
              <w:rPr>
                <w:szCs w:val="22"/>
              </w:rPr>
              <w:t>if posted by registered post at the expiration of 48 hours after the envelope containing the same was delivered into the custody of the postal authorities (and not returned undelivered); and</w:t>
            </w:r>
          </w:p>
        </w:tc>
      </w:tr>
      <w:tr w:rsidR="009D62DD" w:rsidRPr="00CE39E2" w14:paraId="53BD6872" w14:textId="77777777" w:rsidTr="00237109">
        <w:tc>
          <w:tcPr>
            <w:tcW w:w="648" w:type="dxa"/>
          </w:tcPr>
          <w:p w14:paraId="49F9B09A" w14:textId="77777777" w:rsidR="009D62DD" w:rsidRPr="00CE39E2" w:rsidRDefault="009D62DD" w:rsidP="00237109">
            <w:pPr>
              <w:rPr>
                <w:color w:val="0000FF"/>
                <w:szCs w:val="22"/>
              </w:rPr>
            </w:pPr>
          </w:p>
        </w:tc>
        <w:tc>
          <w:tcPr>
            <w:tcW w:w="540" w:type="dxa"/>
          </w:tcPr>
          <w:p w14:paraId="0AF8E62E" w14:textId="77777777" w:rsidR="009D62DD" w:rsidRPr="00CE39E2" w:rsidRDefault="009D62DD" w:rsidP="00237109">
            <w:pPr>
              <w:rPr>
                <w:szCs w:val="22"/>
              </w:rPr>
            </w:pPr>
            <w:r w:rsidRPr="00CE39E2">
              <w:rPr>
                <w:szCs w:val="22"/>
              </w:rPr>
              <w:t>3.</w:t>
            </w:r>
          </w:p>
        </w:tc>
        <w:tc>
          <w:tcPr>
            <w:tcW w:w="9233" w:type="dxa"/>
          </w:tcPr>
          <w:p w14:paraId="09A32B36" w14:textId="77777777" w:rsidR="009D62DD" w:rsidRPr="00CE39E2" w:rsidRDefault="009D62DD" w:rsidP="00237109">
            <w:pPr>
              <w:rPr>
                <w:szCs w:val="22"/>
              </w:rPr>
            </w:pPr>
            <w:r w:rsidRPr="00CE39E2">
              <w:rPr>
                <w:szCs w:val="22"/>
              </w:rPr>
              <w:t>if communicated by email, on the next calendar day following transmission.</w:t>
            </w:r>
          </w:p>
        </w:tc>
      </w:tr>
    </w:tbl>
    <w:p w14:paraId="245CAF3D"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15.</w:t>
      </w:r>
      <w:r w:rsidRPr="00CE39E2">
        <w:rPr>
          <w:rFonts w:ascii="Arial" w:hAnsi="Arial"/>
          <w:b/>
          <w:color w:val="FFFFFF"/>
          <w:sz w:val="22"/>
          <w:szCs w:val="22"/>
          <w:lang w:val="en-GB"/>
        </w:rPr>
        <w:tab/>
        <w:t>Assignment and Subcontract</w:t>
      </w:r>
    </w:p>
    <w:p w14:paraId="12BB7820" w14:textId="77777777" w:rsidR="009D62DD" w:rsidRPr="00CE39E2" w:rsidRDefault="009D62DD" w:rsidP="00390E0F">
      <w:pPr>
        <w:numPr>
          <w:ilvl w:val="0"/>
          <w:numId w:val="34"/>
        </w:numPr>
        <w:spacing w:after="120" w:line="276" w:lineRule="auto"/>
        <w:contextualSpacing/>
        <w:jc w:val="both"/>
        <w:rPr>
          <w:szCs w:val="22"/>
        </w:rPr>
      </w:pPr>
      <w:r w:rsidRPr="00CE39E2">
        <w:rPr>
          <w:szCs w:val="22"/>
        </w:rPr>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3CFC299C" w14:textId="77777777" w:rsidR="009D62DD" w:rsidRPr="00CE39E2" w:rsidRDefault="009D62DD" w:rsidP="00390E0F">
      <w:pPr>
        <w:numPr>
          <w:ilvl w:val="0"/>
          <w:numId w:val="34"/>
        </w:numPr>
        <w:spacing w:after="120" w:line="276" w:lineRule="auto"/>
        <w:contextualSpacing/>
        <w:jc w:val="both"/>
        <w:rPr>
          <w:szCs w:val="22"/>
        </w:rPr>
      </w:pPr>
      <w:r w:rsidRPr="00CE39E2">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p>
    <w:p w14:paraId="30D5122D"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16.</w:t>
      </w:r>
      <w:r w:rsidRPr="00CE39E2">
        <w:rPr>
          <w:rFonts w:ascii="Arial" w:hAnsi="Arial"/>
          <w:b/>
          <w:color w:val="FFFFFF"/>
          <w:sz w:val="22"/>
          <w:szCs w:val="22"/>
          <w:lang w:val="en-GB"/>
        </w:rPr>
        <w:tab/>
        <w:t>Entire Agreement</w:t>
      </w:r>
    </w:p>
    <w:p w14:paraId="79270D47" w14:textId="77777777" w:rsidR="009D62DD" w:rsidRPr="00CE39E2" w:rsidRDefault="009D62DD" w:rsidP="009D62DD">
      <w:pPr>
        <w:rPr>
          <w:szCs w:val="22"/>
        </w:rPr>
      </w:pPr>
      <w:r w:rsidRPr="00CE39E2">
        <w:rPr>
          <w:szCs w:val="22"/>
        </w:rPr>
        <w:t xml:space="preserve">This Agreement constitutes the entire agreement and understanding of the Parties, and any and all other previous agreements, arrangements and understandings (whether written or oral) </w:t>
      </w:r>
      <w:r w:rsidRPr="00CE39E2">
        <w:rPr>
          <w:szCs w:val="22"/>
        </w:rPr>
        <w:lastRenderedPageBreak/>
        <w:t>between the Parties with regard to the subject matter of this Agreement (save where fraudulently made) are hereby excluded.</w:t>
      </w:r>
    </w:p>
    <w:p w14:paraId="6A356130"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17.</w:t>
      </w:r>
      <w:r w:rsidRPr="00CE39E2">
        <w:rPr>
          <w:rFonts w:ascii="Arial" w:hAnsi="Arial"/>
          <w:b/>
          <w:color w:val="FFFFFF"/>
          <w:sz w:val="22"/>
          <w:szCs w:val="22"/>
          <w:lang w:val="en-GB"/>
        </w:rPr>
        <w:tab/>
        <w:t xml:space="preserve">Severability </w:t>
      </w:r>
    </w:p>
    <w:p w14:paraId="1CDE6D25" w14:textId="77777777" w:rsidR="009D62DD" w:rsidRPr="00CE39E2" w:rsidRDefault="009D62DD" w:rsidP="009D62DD">
      <w:pPr>
        <w:rPr>
          <w:szCs w:val="22"/>
        </w:rPr>
      </w:pPr>
      <w:r w:rsidRPr="00CE39E2">
        <w:rPr>
          <w:szCs w:val="22"/>
        </w:rPr>
        <w:t xml:space="preserve">If any term or provision herein is found to be illegal or unenforceable for any reason, then such term or provision shall be deemed severed and all other terms and provisions shall remain in full force and effect. </w:t>
      </w:r>
    </w:p>
    <w:p w14:paraId="1C0DDDD7"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18.</w:t>
      </w:r>
      <w:r w:rsidRPr="00CE39E2">
        <w:rPr>
          <w:rFonts w:ascii="Arial" w:hAnsi="Arial"/>
          <w:b/>
          <w:color w:val="FFFFFF"/>
          <w:sz w:val="22"/>
          <w:szCs w:val="22"/>
          <w:lang w:val="en-GB"/>
        </w:rPr>
        <w:tab/>
        <w:t>Waiver</w:t>
      </w:r>
    </w:p>
    <w:p w14:paraId="5B0439D3" w14:textId="77777777" w:rsidR="009D62DD" w:rsidRPr="00CE39E2" w:rsidRDefault="009D62DD" w:rsidP="009D62DD">
      <w:pPr>
        <w:rPr>
          <w:szCs w:val="22"/>
        </w:rPr>
      </w:pPr>
      <w:r w:rsidRPr="00CE39E2">
        <w:rPr>
          <w:szCs w:val="22"/>
        </w:rPr>
        <w:t>No failure or delay by either Party to exercise any right, power or remedy shall operate as a waiver of it, nor shall any partial exercise preclude further exercise of same or some other right, power or remedy.</w:t>
      </w:r>
    </w:p>
    <w:p w14:paraId="4C2B40BF"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19.</w:t>
      </w:r>
      <w:r w:rsidRPr="00CE39E2">
        <w:rPr>
          <w:rFonts w:ascii="Arial" w:hAnsi="Arial"/>
          <w:b/>
          <w:color w:val="FFFFFF"/>
          <w:sz w:val="22"/>
          <w:szCs w:val="22"/>
          <w:lang w:val="en-GB"/>
        </w:rPr>
        <w:tab/>
        <w:t>Non-exclusivity</w:t>
      </w:r>
    </w:p>
    <w:p w14:paraId="325FCB36" w14:textId="77777777" w:rsidR="009D62DD" w:rsidRPr="00CE39E2" w:rsidRDefault="009D62DD" w:rsidP="009D62DD">
      <w:pPr>
        <w:rPr>
          <w:szCs w:val="22"/>
        </w:rPr>
      </w:pPr>
      <w:r w:rsidRPr="00CE39E2">
        <w:rPr>
          <w:szCs w:val="22"/>
        </w:rPr>
        <w:t>Nothing in this Agreement shall preclude the Client from purchasing goods (or Goods) from a third party at any time during the currency of the Agreement.</w:t>
      </w:r>
    </w:p>
    <w:p w14:paraId="200398B5"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20.</w:t>
      </w:r>
      <w:r w:rsidRPr="00CE39E2">
        <w:rPr>
          <w:rFonts w:ascii="Arial" w:hAnsi="Arial"/>
          <w:b/>
          <w:color w:val="FFFFFF"/>
          <w:sz w:val="22"/>
          <w:szCs w:val="22"/>
          <w:lang w:val="en-GB"/>
        </w:rPr>
        <w:tab/>
        <w:t>Media</w:t>
      </w:r>
    </w:p>
    <w:p w14:paraId="4506132C" w14:textId="77777777" w:rsidR="009D62DD" w:rsidRPr="00CE39E2" w:rsidRDefault="009D62DD" w:rsidP="009D62DD">
      <w:pPr>
        <w:rPr>
          <w:szCs w:val="22"/>
        </w:rPr>
      </w:pPr>
      <w:r w:rsidRPr="00CE39E2">
        <w:rPr>
          <w:szCs w:val="22"/>
        </w:rPr>
        <w:t>No media releases, public announcements or public disclosures relating to this Agreement or its subject matter, including but not limited to promotional or marketing material, shall be made by the Contractor without the prior written consent of the Client.</w:t>
      </w:r>
    </w:p>
    <w:p w14:paraId="151A5A66" w14:textId="77777777" w:rsidR="009D62DD" w:rsidRPr="00CE39E2" w:rsidRDefault="009D62DD" w:rsidP="009D62DD">
      <w:pPr>
        <w:keepNext/>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21.</w:t>
      </w:r>
      <w:r w:rsidRPr="00CE39E2">
        <w:rPr>
          <w:rFonts w:ascii="Arial" w:hAnsi="Arial"/>
          <w:b/>
          <w:color w:val="FFFFFF"/>
          <w:sz w:val="22"/>
          <w:szCs w:val="22"/>
          <w:lang w:val="en-GB"/>
        </w:rPr>
        <w:tab/>
        <w:t>Conflicts, Registrable Interests and Corrupt Gifts</w:t>
      </w:r>
    </w:p>
    <w:tbl>
      <w:tblPr>
        <w:tblW w:w="0" w:type="auto"/>
        <w:tblLook w:val="01E0" w:firstRow="1" w:lastRow="1" w:firstColumn="1" w:lastColumn="1" w:noHBand="0" w:noVBand="0"/>
      </w:tblPr>
      <w:tblGrid>
        <w:gridCol w:w="616"/>
        <w:gridCol w:w="8455"/>
      </w:tblGrid>
      <w:tr w:rsidR="009D62DD" w:rsidRPr="00CE39E2" w14:paraId="344163FB" w14:textId="77777777" w:rsidTr="00237109">
        <w:tc>
          <w:tcPr>
            <w:tcW w:w="621" w:type="dxa"/>
          </w:tcPr>
          <w:p w14:paraId="2F0AC59C" w14:textId="77777777" w:rsidR="009D62DD" w:rsidRPr="00CE39E2" w:rsidRDefault="009D62DD" w:rsidP="00237109">
            <w:pPr>
              <w:rPr>
                <w:color w:val="0000FF"/>
                <w:szCs w:val="22"/>
              </w:rPr>
            </w:pPr>
            <w:r w:rsidRPr="00CE39E2">
              <w:rPr>
                <w:color w:val="0000FF"/>
                <w:szCs w:val="22"/>
              </w:rPr>
              <w:t>A.</w:t>
            </w:r>
          </w:p>
        </w:tc>
        <w:tc>
          <w:tcPr>
            <w:tcW w:w="8666" w:type="dxa"/>
          </w:tcPr>
          <w:p w14:paraId="4B4BC13F" w14:textId="77777777" w:rsidR="009D62DD" w:rsidRPr="00CE39E2" w:rsidRDefault="009D62DD" w:rsidP="00237109">
            <w:pPr>
              <w:rPr>
                <w:szCs w:val="22"/>
              </w:rPr>
            </w:pPr>
            <w:r w:rsidRPr="00CE39E2">
              <w:rPr>
                <w:szCs w:val="22"/>
              </w:rPr>
              <w:t>The Contractor confirms that it has carried out a conflicts of interest check and is satisfied that neither it nor any Subcontractor nor agent as the case may be has any conflicts in relation to the Goods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tc>
      </w:tr>
      <w:tr w:rsidR="009D62DD" w:rsidRPr="00CE39E2" w14:paraId="05E3E819" w14:textId="77777777" w:rsidTr="00237109">
        <w:tc>
          <w:tcPr>
            <w:tcW w:w="621" w:type="dxa"/>
          </w:tcPr>
          <w:p w14:paraId="4BA562B5" w14:textId="77777777" w:rsidR="009D62DD" w:rsidRPr="00CE39E2" w:rsidRDefault="009D62DD" w:rsidP="00237109">
            <w:pPr>
              <w:rPr>
                <w:color w:val="0000FF"/>
                <w:szCs w:val="22"/>
              </w:rPr>
            </w:pPr>
            <w:r w:rsidRPr="00CE39E2">
              <w:rPr>
                <w:color w:val="0000FF"/>
                <w:szCs w:val="22"/>
              </w:rPr>
              <w:t>B.</w:t>
            </w:r>
          </w:p>
        </w:tc>
        <w:tc>
          <w:tcPr>
            <w:tcW w:w="8666" w:type="dxa"/>
          </w:tcPr>
          <w:p w14:paraId="22C8A162" w14:textId="77777777" w:rsidR="009D62DD" w:rsidRPr="00CE39E2" w:rsidRDefault="009D62DD" w:rsidP="00237109">
            <w:pPr>
              <w:rPr>
                <w:szCs w:val="22"/>
              </w:rPr>
            </w:pPr>
            <w:r w:rsidRPr="00CE39E2">
              <w:rPr>
                <w:szCs w:val="22"/>
              </w:rPr>
              <w:t>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the Contractor shall 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tc>
      </w:tr>
      <w:tr w:rsidR="009D62DD" w:rsidRPr="00CE39E2" w14:paraId="7C11C1AF" w14:textId="77777777" w:rsidTr="00237109">
        <w:tc>
          <w:tcPr>
            <w:tcW w:w="621" w:type="dxa"/>
          </w:tcPr>
          <w:p w14:paraId="134BC31A" w14:textId="77777777" w:rsidR="009D62DD" w:rsidRPr="00CE39E2" w:rsidRDefault="009D62DD" w:rsidP="00237109">
            <w:pPr>
              <w:rPr>
                <w:color w:val="0000FF"/>
                <w:szCs w:val="22"/>
              </w:rPr>
            </w:pPr>
            <w:r w:rsidRPr="00CE39E2">
              <w:rPr>
                <w:color w:val="0000FF"/>
                <w:szCs w:val="22"/>
              </w:rPr>
              <w:t>C.</w:t>
            </w:r>
          </w:p>
        </w:tc>
        <w:tc>
          <w:tcPr>
            <w:tcW w:w="8666" w:type="dxa"/>
          </w:tcPr>
          <w:p w14:paraId="5C8882E0" w14:textId="77777777" w:rsidR="009D62DD" w:rsidRPr="00CE39E2" w:rsidRDefault="009D62DD" w:rsidP="00237109">
            <w:pPr>
              <w:rPr>
                <w:szCs w:val="22"/>
              </w:rPr>
            </w:pPr>
            <w:r w:rsidRPr="00CE39E2">
              <w:rPr>
                <w:szCs w:val="22"/>
              </w:rPr>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Contractor, any Subcontractor, agent or employee under the Criminal Justice (Corruption Offences) Act 2018 shall entitle the Client to terminate this Agreement immediately and without liability for compensation or damages and to recover the amount of any loss resulting from such </w:t>
            </w:r>
            <w:r w:rsidRPr="00CE39E2">
              <w:rPr>
                <w:szCs w:val="22"/>
              </w:rPr>
              <w:lastRenderedPageBreak/>
              <w:t>cancellation, including but not limited to recovery from the Contractor of the amount or value of any such gift, consideration or commission.</w:t>
            </w:r>
          </w:p>
        </w:tc>
      </w:tr>
    </w:tbl>
    <w:p w14:paraId="50404F82" w14:textId="77777777" w:rsidR="009D62DD" w:rsidRPr="00CE39E2" w:rsidRDefault="009D62DD" w:rsidP="009D62DD">
      <w:pPr>
        <w:keepNext/>
        <w:pBdr>
          <w:bottom w:val="single" w:sz="12" w:space="1" w:color="333399"/>
        </w:pBdr>
        <w:shd w:val="clear" w:color="auto" w:fill="000080"/>
        <w:tabs>
          <w:tab w:val="left" w:pos="567"/>
          <w:tab w:val="left" w:pos="907"/>
          <w:tab w:val="left" w:pos="1134"/>
          <w:tab w:val="left" w:pos="7485"/>
        </w:tabs>
        <w:spacing w:before="180" w:after="60"/>
        <w:outlineLvl w:val="1"/>
        <w:rPr>
          <w:rFonts w:ascii="Arial" w:hAnsi="Arial"/>
          <w:b/>
          <w:color w:val="FFFFFF"/>
          <w:sz w:val="22"/>
          <w:szCs w:val="22"/>
          <w:lang w:val="en-GB"/>
        </w:rPr>
      </w:pPr>
      <w:r w:rsidRPr="00CE39E2">
        <w:rPr>
          <w:rFonts w:ascii="Arial" w:hAnsi="Arial"/>
          <w:b/>
          <w:color w:val="FFFFFF"/>
          <w:sz w:val="22"/>
          <w:szCs w:val="22"/>
          <w:lang w:val="en-GB"/>
        </w:rPr>
        <w:lastRenderedPageBreak/>
        <w:t>22.</w:t>
      </w:r>
      <w:r w:rsidRPr="00CE39E2">
        <w:rPr>
          <w:rFonts w:ascii="Arial" w:hAnsi="Arial"/>
          <w:b/>
          <w:color w:val="FFFFFF"/>
          <w:sz w:val="22"/>
          <w:szCs w:val="22"/>
          <w:lang w:val="en-GB"/>
        </w:rPr>
        <w:tab/>
        <w:t>Access to Premises</w:t>
      </w:r>
      <w:r w:rsidRPr="00CE39E2">
        <w:rPr>
          <w:rFonts w:ascii="Arial" w:hAnsi="Arial"/>
          <w:b/>
          <w:color w:val="FFFFFF"/>
          <w:sz w:val="22"/>
          <w:szCs w:val="22"/>
          <w:lang w:val="en-GB"/>
        </w:rPr>
        <w:tab/>
      </w:r>
    </w:p>
    <w:tbl>
      <w:tblPr>
        <w:tblW w:w="0" w:type="auto"/>
        <w:tblLook w:val="01E0" w:firstRow="1" w:lastRow="1" w:firstColumn="1" w:lastColumn="1" w:noHBand="0" w:noVBand="0"/>
      </w:tblPr>
      <w:tblGrid>
        <w:gridCol w:w="768"/>
        <w:gridCol w:w="8303"/>
      </w:tblGrid>
      <w:tr w:rsidR="009D62DD" w:rsidRPr="00CE39E2" w14:paraId="21E1D59A" w14:textId="77777777" w:rsidTr="00237109">
        <w:tc>
          <w:tcPr>
            <w:tcW w:w="778" w:type="dxa"/>
          </w:tcPr>
          <w:p w14:paraId="4E370EA9" w14:textId="77777777" w:rsidR="009D62DD" w:rsidRPr="00CE39E2" w:rsidRDefault="009D62DD" w:rsidP="00237109">
            <w:pPr>
              <w:rPr>
                <w:color w:val="0000FF"/>
                <w:szCs w:val="22"/>
              </w:rPr>
            </w:pPr>
            <w:r w:rsidRPr="00CE39E2">
              <w:rPr>
                <w:color w:val="0000FF"/>
                <w:szCs w:val="22"/>
              </w:rPr>
              <w:t>A.</w:t>
            </w:r>
          </w:p>
        </w:tc>
        <w:tc>
          <w:tcPr>
            <w:tcW w:w="8509" w:type="dxa"/>
          </w:tcPr>
          <w:p w14:paraId="313A3A78" w14:textId="77777777" w:rsidR="009D62DD" w:rsidRPr="00CE39E2" w:rsidRDefault="009D62DD" w:rsidP="00237109">
            <w:pPr>
              <w:rPr>
                <w:szCs w:val="22"/>
              </w:rPr>
            </w:pPr>
            <w:r w:rsidRPr="00CE39E2">
              <w:rPr>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9D62DD" w:rsidRPr="00CE39E2" w14:paraId="5FEFE895" w14:textId="77777777" w:rsidTr="00237109">
        <w:tc>
          <w:tcPr>
            <w:tcW w:w="778" w:type="dxa"/>
          </w:tcPr>
          <w:p w14:paraId="6FCC3DC6" w14:textId="77777777" w:rsidR="009D62DD" w:rsidRPr="00CE39E2" w:rsidRDefault="009D62DD" w:rsidP="00237109">
            <w:pPr>
              <w:rPr>
                <w:color w:val="0000FF"/>
                <w:szCs w:val="22"/>
              </w:rPr>
            </w:pPr>
            <w:r w:rsidRPr="00CE39E2">
              <w:rPr>
                <w:color w:val="0000FF"/>
                <w:szCs w:val="22"/>
              </w:rPr>
              <w:t>B.</w:t>
            </w:r>
          </w:p>
        </w:tc>
        <w:tc>
          <w:tcPr>
            <w:tcW w:w="8509" w:type="dxa"/>
          </w:tcPr>
          <w:p w14:paraId="096AC40D" w14:textId="77777777" w:rsidR="009D62DD" w:rsidRPr="00CE39E2" w:rsidRDefault="009D62DD" w:rsidP="00237109">
            <w:pPr>
              <w:rPr>
                <w:szCs w:val="22"/>
              </w:rPr>
            </w:pPr>
            <w:r w:rsidRPr="00CE39E2">
              <w:rPr>
                <w:szCs w:val="22"/>
              </w:rPr>
              <w:t>The Contractor shall upon reasonable notice by the Client allow the Client access to its premises (including the premises of any Subcontractor or agent) where the Goods are being performed for the Client under this Agreement.</w:t>
            </w:r>
          </w:p>
        </w:tc>
      </w:tr>
    </w:tbl>
    <w:p w14:paraId="11BA8F5F" w14:textId="1886D614" w:rsidR="009D62DD" w:rsidRPr="00CE39E2" w:rsidRDefault="009D62DD" w:rsidP="009D62DD">
      <w:pPr>
        <w:pBdr>
          <w:bottom w:val="single" w:sz="12" w:space="0"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23.</w:t>
      </w:r>
      <w:r w:rsidRPr="00CE39E2">
        <w:rPr>
          <w:rFonts w:ascii="Arial" w:hAnsi="Arial"/>
          <w:b/>
          <w:color w:val="FFFFFF"/>
          <w:sz w:val="22"/>
          <w:szCs w:val="22"/>
          <w:lang w:val="en-GB"/>
        </w:rPr>
        <w:tab/>
      </w:r>
      <w:r w:rsidR="00214C33" w:rsidRPr="00CE39E2">
        <w:rPr>
          <w:rFonts w:ascii="Arial" w:hAnsi="Arial"/>
          <w:b/>
          <w:color w:val="FFFFFF"/>
          <w:sz w:val="22"/>
          <w:szCs w:val="22"/>
          <w:lang w:val="en-GB"/>
        </w:rPr>
        <w:t>Non-Solicitation</w:t>
      </w:r>
    </w:p>
    <w:tbl>
      <w:tblPr>
        <w:tblW w:w="9285" w:type="dxa"/>
        <w:tblLayout w:type="fixed"/>
        <w:tblLook w:val="01E0" w:firstRow="1" w:lastRow="1" w:firstColumn="1" w:lastColumn="1" w:noHBand="0" w:noVBand="0"/>
      </w:tblPr>
      <w:tblGrid>
        <w:gridCol w:w="963"/>
        <w:gridCol w:w="8322"/>
      </w:tblGrid>
      <w:tr w:rsidR="009D62DD" w:rsidRPr="00CE39E2" w14:paraId="14717E2F" w14:textId="77777777" w:rsidTr="00237109">
        <w:tc>
          <w:tcPr>
            <w:tcW w:w="963" w:type="dxa"/>
          </w:tcPr>
          <w:p w14:paraId="3D1AF0ED" w14:textId="77777777" w:rsidR="009D62DD" w:rsidRPr="00CE39E2" w:rsidRDefault="009D62DD" w:rsidP="00237109">
            <w:pPr>
              <w:rPr>
                <w:szCs w:val="22"/>
              </w:rPr>
            </w:pPr>
            <w:r w:rsidRPr="00CE39E2">
              <w:rPr>
                <w:color w:val="0000FF"/>
                <w:szCs w:val="22"/>
              </w:rPr>
              <w:t>A.</w:t>
            </w:r>
          </w:p>
        </w:tc>
        <w:tc>
          <w:tcPr>
            <w:tcW w:w="8325" w:type="dxa"/>
          </w:tcPr>
          <w:p w14:paraId="4D997D87" w14:textId="77777777" w:rsidR="009D62DD" w:rsidRPr="00CE39E2" w:rsidRDefault="009D62DD" w:rsidP="00237109">
            <w:pPr>
              <w:rPr>
                <w:szCs w:val="22"/>
              </w:rPr>
            </w:pPr>
            <w:r w:rsidRPr="00CE39E2">
              <w:rPr>
                <w:szCs w:val="22"/>
              </w:rP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61029841" w14:textId="77777777" w:rsidR="009D62DD" w:rsidRPr="00CE39E2" w:rsidRDefault="009D62DD" w:rsidP="009D62DD">
      <w:pPr>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24.</w:t>
      </w:r>
      <w:r w:rsidRPr="00CE39E2">
        <w:rPr>
          <w:rFonts w:ascii="Arial" w:hAnsi="Arial"/>
          <w:b/>
          <w:color w:val="FFFFFF"/>
          <w:sz w:val="22"/>
          <w:szCs w:val="22"/>
          <w:lang w:val="en-GB"/>
        </w:rPr>
        <w:tab/>
        <w:t>Change Control Procedure</w:t>
      </w:r>
    </w:p>
    <w:tbl>
      <w:tblPr>
        <w:tblW w:w="9285" w:type="dxa"/>
        <w:tblLayout w:type="fixed"/>
        <w:tblLook w:val="01E0" w:firstRow="1" w:lastRow="1" w:firstColumn="1" w:lastColumn="1" w:noHBand="0" w:noVBand="0"/>
      </w:tblPr>
      <w:tblGrid>
        <w:gridCol w:w="963"/>
        <w:gridCol w:w="8322"/>
      </w:tblGrid>
      <w:tr w:rsidR="009D62DD" w:rsidRPr="00CE39E2" w14:paraId="72655FAE" w14:textId="77777777" w:rsidTr="00237109">
        <w:tc>
          <w:tcPr>
            <w:tcW w:w="963" w:type="dxa"/>
          </w:tcPr>
          <w:p w14:paraId="3B97E4E2" w14:textId="77777777" w:rsidR="009D62DD" w:rsidRPr="00CE39E2" w:rsidRDefault="009D62DD" w:rsidP="00237109">
            <w:pPr>
              <w:rPr>
                <w:szCs w:val="22"/>
              </w:rPr>
            </w:pPr>
            <w:r w:rsidRPr="00CE39E2">
              <w:rPr>
                <w:color w:val="0000FF"/>
                <w:szCs w:val="22"/>
              </w:rPr>
              <w:t>A.</w:t>
            </w:r>
          </w:p>
        </w:tc>
        <w:tc>
          <w:tcPr>
            <w:tcW w:w="8322" w:type="dxa"/>
          </w:tcPr>
          <w:p w14:paraId="4D3481D3" w14:textId="77777777" w:rsidR="009D62DD" w:rsidRPr="00CE39E2" w:rsidRDefault="009D62DD" w:rsidP="00237109">
            <w:pPr>
              <w:rPr>
                <w:szCs w:val="22"/>
              </w:rPr>
            </w:pPr>
            <w:r w:rsidRPr="00CE39E2">
              <w:rPr>
                <w:szCs w:val="22"/>
              </w:rPr>
              <w:t>At any time during the Term of this Agreement, either Party may propose a change or changes to any part or parts of this Agreement.</w:t>
            </w:r>
          </w:p>
        </w:tc>
      </w:tr>
      <w:tr w:rsidR="009D62DD" w:rsidRPr="00CE39E2" w14:paraId="5C5CB261" w14:textId="77777777" w:rsidTr="00237109">
        <w:tc>
          <w:tcPr>
            <w:tcW w:w="963" w:type="dxa"/>
          </w:tcPr>
          <w:p w14:paraId="361482DC" w14:textId="77777777" w:rsidR="009D62DD" w:rsidRPr="00CE39E2" w:rsidRDefault="009D62DD" w:rsidP="00237109">
            <w:pPr>
              <w:rPr>
                <w:szCs w:val="22"/>
              </w:rPr>
            </w:pPr>
            <w:r w:rsidRPr="00CE39E2">
              <w:rPr>
                <w:color w:val="0000FF"/>
                <w:szCs w:val="22"/>
              </w:rPr>
              <w:t>B.</w:t>
            </w:r>
          </w:p>
        </w:tc>
        <w:tc>
          <w:tcPr>
            <w:tcW w:w="8322" w:type="dxa"/>
          </w:tcPr>
          <w:p w14:paraId="4BECF415" w14:textId="77777777" w:rsidR="009D62DD" w:rsidRPr="00CE39E2" w:rsidRDefault="009D62DD" w:rsidP="00237109">
            <w:pPr>
              <w:rPr>
                <w:szCs w:val="22"/>
              </w:rPr>
            </w:pPr>
            <w:r w:rsidRPr="00CE39E2">
              <w:rPr>
                <w:szCs w:val="22"/>
              </w:rPr>
              <w:t>The change control procedures set out in this Schedule will apply to all changes irrespective of whether the Contractor or the Client proposes the change.</w:t>
            </w:r>
          </w:p>
        </w:tc>
      </w:tr>
      <w:tr w:rsidR="009D62DD" w:rsidRPr="00CE39E2" w14:paraId="6FEC854B" w14:textId="77777777" w:rsidTr="00237109">
        <w:tc>
          <w:tcPr>
            <w:tcW w:w="963" w:type="dxa"/>
          </w:tcPr>
          <w:p w14:paraId="6B340A87" w14:textId="77777777" w:rsidR="009D62DD" w:rsidRPr="00CE39E2" w:rsidRDefault="009D62DD" w:rsidP="00237109">
            <w:pPr>
              <w:rPr>
                <w:szCs w:val="22"/>
              </w:rPr>
            </w:pPr>
            <w:r w:rsidRPr="00CE39E2">
              <w:rPr>
                <w:color w:val="0000FF"/>
                <w:szCs w:val="22"/>
              </w:rPr>
              <w:t>C.</w:t>
            </w:r>
          </w:p>
        </w:tc>
        <w:tc>
          <w:tcPr>
            <w:tcW w:w="8322" w:type="dxa"/>
          </w:tcPr>
          <w:p w14:paraId="4684CE56" w14:textId="77777777" w:rsidR="009D62DD" w:rsidRPr="00CE39E2" w:rsidRDefault="009D62DD" w:rsidP="00237109">
            <w:pPr>
              <w:rPr>
                <w:szCs w:val="22"/>
              </w:rPr>
            </w:pPr>
            <w:r w:rsidRPr="00CE39E2">
              <w:rPr>
                <w:szCs w:val="22"/>
              </w:rPr>
              <w:t>A change control notice (“Change Control Notice”) shall be prepared for all change requests. The Change Control Notice will provide an outline description of the change requested, the rationale for the change, the effect that the change will have on the supply of the Goods (where known) and an estimate of the effort and cost required to prepare an impact assessment (“Impact Assessment”).</w:t>
            </w:r>
          </w:p>
        </w:tc>
      </w:tr>
      <w:tr w:rsidR="009D62DD" w:rsidRPr="00CE39E2" w14:paraId="302F9D72" w14:textId="77777777" w:rsidTr="00237109">
        <w:tc>
          <w:tcPr>
            <w:tcW w:w="963" w:type="dxa"/>
          </w:tcPr>
          <w:p w14:paraId="5FC27618" w14:textId="77777777" w:rsidR="009D62DD" w:rsidRPr="00CE39E2" w:rsidRDefault="009D62DD" w:rsidP="00237109">
            <w:pPr>
              <w:rPr>
                <w:szCs w:val="22"/>
              </w:rPr>
            </w:pPr>
            <w:r w:rsidRPr="00CE39E2">
              <w:rPr>
                <w:color w:val="0000FF"/>
                <w:szCs w:val="22"/>
              </w:rPr>
              <w:t>D.</w:t>
            </w:r>
          </w:p>
        </w:tc>
        <w:tc>
          <w:tcPr>
            <w:tcW w:w="8322" w:type="dxa"/>
          </w:tcPr>
          <w:p w14:paraId="42396DA1" w14:textId="77777777" w:rsidR="009D62DD" w:rsidRPr="00CE39E2" w:rsidRDefault="009D62DD" w:rsidP="00237109">
            <w:pPr>
              <w:rPr>
                <w:szCs w:val="22"/>
              </w:rPr>
            </w:pPr>
            <w:r w:rsidRPr="00CE39E2">
              <w:rPr>
                <w:szCs w:val="22"/>
              </w:rPr>
              <w:t>All Change Control Notices proposing changes to this Agreement must be submitted for review to the other Party’s Contact.</w:t>
            </w:r>
          </w:p>
        </w:tc>
      </w:tr>
      <w:tr w:rsidR="009D62DD" w:rsidRPr="00CE39E2" w14:paraId="0DAF079E" w14:textId="77777777" w:rsidTr="00237109">
        <w:tc>
          <w:tcPr>
            <w:tcW w:w="963" w:type="dxa"/>
          </w:tcPr>
          <w:p w14:paraId="2DB7DDBB" w14:textId="77777777" w:rsidR="009D62DD" w:rsidRPr="00CE39E2" w:rsidRDefault="009D62DD" w:rsidP="00237109">
            <w:pPr>
              <w:rPr>
                <w:szCs w:val="22"/>
              </w:rPr>
            </w:pPr>
            <w:r w:rsidRPr="00CE39E2">
              <w:rPr>
                <w:color w:val="0000FF"/>
                <w:szCs w:val="22"/>
              </w:rPr>
              <w:t>E.</w:t>
            </w:r>
          </w:p>
        </w:tc>
        <w:tc>
          <w:tcPr>
            <w:tcW w:w="8322" w:type="dxa"/>
          </w:tcPr>
          <w:p w14:paraId="01C21512" w14:textId="77777777" w:rsidR="009D62DD" w:rsidRPr="00CE39E2" w:rsidRDefault="009D62DD" w:rsidP="00237109">
            <w:pPr>
              <w:rPr>
                <w:szCs w:val="22"/>
              </w:rPr>
            </w:pPr>
            <w:r w:rsidRPr="00CE39E2">
              <w:rPr>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9D62DD" w:rsidRPr="00CE39E2" w14:paraId="6E347898" w14:textId="77777777" w:rsidTr="00237109">
        <w:tc>
          <w:tcPr>
            <w:tcW w:w="963" w:type="dxa"/>
          </w:tcPr>
          <w:p w14:paraId="0EC3F519" w14:textId="77777777" w:rsidR="009D62DD" w:rsidRPr="00CE39E2" w:rsidRDefault="009D62DD" w:rsidP="00237109">
            <w:pPr>
              <w:rPr>
                <w:szCs w:val="22"/>
              </w:rPr>
            </w:pPr>
            <w:r w:rsidRPr="00CE39E2">
              <w:rPr>
                <w:color w:val="0000FF"/>
                <w:szCs w:val="22"/>
              </w:rPr>
              <w:t>F.</w:t>
            </w:r>
          </w:p>
        </w:tc>
        <w:tc>
          <w:tcPr>
            <w:tcW w:w="8322" w:type="dxa"/>
          </w:tcPr>
          <w:p w14:paraId="0E9E6925" w14:textId="77777777" w:rsidR="009D62DD" w:rsidRPr="00CE39E2" w:rsidRDefault="009D62DD" w:rsidP="00237109">
            <w:pPr>
              <w:rPr>
                <w:szCs w:val="22"/>
              </w:rPr>
            </w:pPr>
            <w:r w:rsidRPr="00CE39E2">
              <w:rPr>
                <w:szCs w:val="22"/>
              </w:rPr>
              <w:t>On approval of an Impact Assessment, this Agreement and/or the Schedules should be updated and revised as appropriate and in writing.</w:t>
            </w:r>
          </w:p>
        </w:tc>
      </w:tr>
      <w:tr w:rsidR="009D62DD" w:rsidRPr="00CE39E2" w14:paraId="583FFEF8" w14:textId="77777777" w:rsidTr="00237109">
        <w:tc>
          <w:tcPr>
            <w:tcW w:w="963" w:type="dxa"/>
          </w:tcPr>
          <w:p w14:paraId="6E035C59" w14:textId="77777777" w:rsidR="009D62DD" w:rsidRPr="00CE39E2" w:rsidRDefault="009D62DD" w:rsidP="00237109">
            <w:pPr>
              <w:rPr>
                <w:szCs w:val="22"/>
              </w:rPr>
            </w:pPr>
            <w:r w:rsidRPr="00CE39E2">
              <w:rPr>
                <w:color w:val="0000FF"/>
                <w:szCs w:val="22"/>
              </w:rPr>
              <w:t>G.</w:t>
            </w:r>
          </w:p>
        </w:tc>
        <w:tc>
          <w:tcPr>
            <w:tcW w:w="8322" w:type="dxa"/>
          </w:tcPr>
          <w:p w14:paraId="11FAA95D" w14:textId="77777777" w:rsidR="009D62DD" w:rsidRPr="00CE39E2" w:rsidRDefault="009D62DD" w:rsidP="00237109">
            <w:pPr>
              <w:rPr>
                <w:szCs w:val="22"/>
              </w:rPr>
            </w:pPr>
            <w:r w:rsidRPr="00CE39E2">
              <w:rPr>
                <w:szCs w:val="22"/>
              </w:rPr>
              <w:t>In the event that either Party rejects the Impact Assessment, the change(s) shall not take place and the Parties shall continue to perform their obligations under this Agreement.</w:t>
            </w:r>
          </w:p>
        </w:tc>
      </w:tr>
      <w:tr w:rsidR="009D62DD" w:rsidRPr="00CE39E2" w14:paraId="7023E3C3" w14:textId="77777777" w:rsidTr="00237109">
        <w:tc>
          <w:tcPr>
            <w:tcW w:w="963" w:type="dxa"/>
          </w:tcPr>
          <w:p w14:paraId="2A25540D" w14:textId="77777777" w:rsidR="009D62DD" w:rsidRPr="00CE39E2" w:rsidRDefault="009D62DD" w:rsidP="00237109">
            <w:pPr>
              <w:rPr>
                <w:szCs w:val="22"/>
              </w:rPr>
            </w:pPr>
            <w:r w:rsidRPr="00CE39E2">
              <w:rPr>
                <w:color w:val="0000FF"/>
                <w:szCs w:val="22"/>
              </w:rPr>
              <w:t>H.</w:t>
            </w:r>
          </w:p>
        </w:tc>
        <w:tc>
          <w:tcPr>
            <w:tcW w:w="8322" w:type="dxa"/>
          </w:tcPr>
          <w:p w14:paraId="75163609" w14:textId="6FCB73FD" w:rsidR="009D62DD" w:rsidRPr="00CE39E2" w:rsidRDefault="009D62DD" w:rsidP="00237109">
            <w:pPr>
              <w:rPr>
                <w:szCs w:val="22"/>
              </w:rPr>
            </w:pPr>
            <w:r w:rsidRPr="00CE39E2">
              <w:rPr>
                <w:szCs w:val="22"/>
              </w:rPr>
              <w:t xml:space="preserve">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supply of the </w:t>
            </w:r>
            <w:r w:rsidR="00214C33" w:rsidRPr="00CE39E2">
              <w:rPr>
                <w:szCs w:val="22"/>
              </w:rPr>
              <w:t>Goods,</w:t>
            </w:r>
            <w:r w:rsidRPr="00CE39E2">
              <w:rPr>
                <w:szCs w:val="22"/>
              </w:rPr>
              <w:t xml:space="preserve"> then the Contractor will not be liable for such delay and will be entitled to an extension of time equal to not less than the period of the delay.</w:t>
            </w:r>
          </w:p>
        </w:tc>
      </w:tr>
    </w:tbl>
    <w:p w14:paraId="2BE5B0A5" w14:textId="77777777" w:rsidR="009D62DD" w:rsidRPr="00CE39E2" w:rsidRDefault="009D62DD" w:rsidP="009D62DD">
      <w:pPr>
        <w:pageBreakBefore/>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lastRenderedPageBreak/>
        <w:t>25. DATA PROTECTION AND SECURITY</w:t>
      </w:r>
    </w:p>
    <w:p w14:paraId="25B666B6" w14:textId="77777777" w:rsidR="009D62DD" w:rsidRPr="00CE39E2" w:rsidRDefault="009D62DD" w:rsidP="009D62DD"/>
    <w:p w14:paraId="618F1381" w14:textId="77777777" w:rsidR="009D62DD" w:rsidRPr="00CE39E2" w:rsidRDefault="009D62DD" w:rsidP="009D62DD">
      <w:pPr>
        <w:rPr>
          <w:szCs w:val="22"/>
        </w:rPr>
        <w:sectPr w:rsidR="009D62DD" w:rsidRPr="00CE39E2" w:rsidSect="009D62DD">
          <w:headerReference w:type="default" r:id="rId22"/>
          <w:footerReference w:type="default" r:id="rId23"/>
          <w:type w:val="continuous"/>
          <w:pgSz w:w="11907" w:h="16840" w:code="9"/>
          <w:pgMar w:top="1134" w:right="1418" w:bottom="851" w:left="1418" w:header="709" w:footer="709" w:gutter="0"/>
          <w:cols w:space="708"/>
          <w:docGrid w:linePitch="360"/>
        </w:sectPr>
      </w:pPr>
    </w:p>
    <w:p w14:paraId="48EC2F54" w14:textId="77777777" w:rsidR="009D62DD" w:rsidRPr="00CE39E2" w:rsidRDefault="009D62DD" w:rsidP="009D62DD">
      <w:pPr>
        <w:ind w:left="720"/>
        <w:rPr>
          <w:color w:val="FF0000"/>
        </w:rPr>
      </w:pPr>
    </w:p>
    <w:p w14:paraId="27E07FD6" w14:textId="77777777" w:rsidR="009D62DD" w:rsidRPr="00CE39E2" w:rsidRDefault="009D62DD" w:rsidP="00390E0F">
      <w:pPr>
        <w:numPr>
          <w:ilvl w:val="0"/>
          <w:numId w:val="33"/>
        </w:numPr>
        <w:spacing w:line="259" w:lineRule="auto"/>
        <w:ind w:right="-108"/>
        <w:contextualSpacing/>
        <w:jc w:val="both"/>
        <w:rPr>
          <w:rFonts w:ascii="Calibri" w:eastAsia="Calibri" w:hAnsi="Calibri"/>
          <w:szCs w:val="22"/>
        </w:rPr>
      </w:pPr>
      <w:r w:rsidRPr="00CE39E2">
        <w:rPr>
          <w:rFonts w:ascii="Calibri" w:eastAsia="Calibri" w:hAnsi="Calibri"/>
          <w:szCs w:val="22"/>
        </w:rPr>
        <w:t>In this Agreement the following terms shall have the meanings respectively ascribed to them:</w:t>
      </w:r>
    </w:p>
    <w:p w14:paraId="6A94F1CE" w14:textId="77777777" w:rsidR="009D62DD" w:rsidRPr="00CE39E2" w:rsidRDefault="009D62DD" w:rsidP="009D62DD">
      <w:pPr>
        <w:spacing w:line="259" w:lineRule="auto"/>
        <w:ind w:right="-108"/>
        <w:rPr>
          <w:rFonts w:ascii="Calibri" w:eastAsia="Calibri" w:hAnsi="Calibri"/>
          <w:szCs w:val="22"/>
        </w:rPr>
      </w:pPr>
      <w:r w:rsidRPr="00CE39E2">
        <w:rPr>
          <w:rFonts w:ascii="Calibri" w:eastAsia="Calibri" w:hAnsi="Calibri"/>
          <w:szCs w:val="22"/>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6F0D6D76" w14:textId="4F2D8288" w:rsidR="009D62DD" w:rsidRPr="00CE39E2" w:rsidRDefault="009D62DD" w:rsidP="009D62DD">
      <w:pPr>
        <w:spacing w:line="259" w:lineRule="auto"/>
        <w:ind w:right="-108"/>
        <w:rPr>
          <w:rFonts w:ascii="Calibri" w:eastAsia="Calibri" w:hAnsi="Calibri"/>
          <w:szCs w:val="22"/>
        </w:rPr>
      </w:pPr>
      <w:r w:rsidRPr="00CE39E2">
        <w:rPr>
          <w:rFonts w:ascii="Calibri" w:eastAsia="Calibri" w:hAnsi="Calibri"/>
          <w:szCs w:val="22"/>
        </w:rPr>
        <w:t xml:space="preserve">“Data Controller” has the meaning given under the Data Protection </w:t>
      </w:r>
      <w:r w:rsidR="00214C33" w:rsidRPr="00CE39E2">
        <w:rPr>
          <w:rFonts w:ascii="Calibri" w:eastAsia="Calibri" w:hAnsi="Calibri"/>
          <w:szCs w:val="22"/>
        </w:rPr>
        <w:t>Laws.</w:t>
      </w:r>
      <w:r w:rsidRPr="00CE39E2">
        <w:rPr>
          <w:rFonts w:ascii="Calibri" w:eastAsia="Calibri" w:hAnsi="Calibri"/>
          <w:szCs w:val="22"/>
        </w:rPr>
        <w:t xml:space="preserve"> </w:t>
      </w:r>
    </w:p>
    <w:p w14:paraId="712D2AD8" w14:textId="77777777" w:rsidR="009D62DD" w:rsidRPr="00CE39E2" w:rsidRDefault="009D62DD" w:rsidP="009D62DD">
      <w:pPr>
        <w:spacing w:line="259" w:lineRule="auto"/>
        <w:ind w:right="-108"/>
        <w:rPr>
          <w:rFonts w:ascii="Calibri" w:eastAsia="Calibri" w:hAnsi="Calibri"/>
          <w:szCs w:val="22"/>
        </w:rPr>
      </w:pPr>
      <w:r w:rsidRPr="00CE39E2">
        <w:rPr>
          <w:rFonts w:ascii="Calibri" w:eastAsia="Calibri" w:hAnsi="Calibri"/>
          <w:szCs w:val="22"/>
        </w:rPr>
        <w:t xml:space="preserve">“Data Processor” has the meaning given under the Data Protection Laws; </w:t>
      </w:r>
    </w:p>
    <w:p w14:paraId="6CD19EB8" w14:textId="77777777" w:rsidR="009D62DD" w:rsidRPr="00CE39E2" w:rsidRDefault="009D62DD" w:rsidP="009D62DD">
      <w:pPr>
        <w:spacing w:line="259" w:lineRule="auto"/>
        <w:ind w:right="-108"/>
        <w:rPr>
          <w:rFonts w:ascii="Calibri" w:eastAsia="Calibri" w:hAnsi="Calibri"/>
          <w:szCs w:val="22"/>
        </w:rPr>
      </w:pPr>
      <w:r w:rsidRPr="00CE39E2">
        <w:rPr>
          <w:rFonts w:ascii="Calibri" w:eastAsia="Calibri" w:hAnsi="Calibri"/>
          <w:szCs w:val="22"/>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40C2FB98" w14:textId="77777777" w:rsidR="009D62DD" w:rsidRPr="00CE39E2" w:rsidRDefault="009D62DD" w:rsidP="009D62DD">
      <w:pPr>
        <w:spacing w:line="259" w:lineRule="auto"/>
        <w:ind w:right="-108"/>
        <w:rPr>
          <w:rFonts w:ascii="Calibri" w:eastAsia="Calibri" w:hAnsi="Calibri"/>
          <w:szCs w:val="22"/>
        </w:rPr>
      </w:pPr>
      <w:r w:rsidRPr="00CE39E2">
        <w:rPr>
          <w:rFonts w:ascii="Calibri" w:eastAsia="Calibri" w:hAnsi="Calibri"/>
          <w:szCs w:val="22"/>
        </w:rPr>
        <w:t xml:space="preserve">“Data Subject” has the meaning given under the Data Protection Laws; </w:t>
      </w:r>
    </w:p>
    <w:p w14:paraId="133ACEB6" w14:textId="77777777" w:rsidR="009D62DD" w:rsidRPr="00CE39E2" w:rsidRDefault="009D62DD" w:rsidP="009D62DD">
      <w:pPr>
        <w:spacing w:line="259" w:lineRule="auto"/>
        <w:ind w:right="-108"/>
        <w:rPr>
          <w:rFonts w:ascii="Calibri" w:eastAsia="Calibri" w:hAnsi="Calibri"/>
          <w:szCs w:val="22"/>
        </w:rPr>
      </w:pPr>
      <w:r w:rsidRPr="00CE39E2">
        <w:rPr>
          <w:rFonts w:ascii="Calibri" w:eastAsia="Calibri" w:hAnsi="Calibri"/>
          <w:szCs w:val="22"/>
        </w:rPr>
        <w:t>“Data Subject Access Request” means a request made by a Data Subject in accordance with rights granted under the Data Protection Laws to access his or her Personal Data;</w:t>
      </w:r>
    </w:p>
    <w:p w14:paraId="5218E373" w14:textId="77777777" w:rsidR="009D62DD" w:rsidRPr="00CE39E2" w:rsidRDefault="009D62DD" w:rsidP="009D62DD">
      <w:pPr>
        <w:spacing w:line="259" w:lineRule="auto"/>
        <w:ind w:right="-108"/>
        <w:rPr>
          <w:rFonts w:ascii="Calibri" w:eastAsia="Calibri" w:hAnsi="Calibri"/>
          <w:szCs w:val="22"/>
        </w:rPr>
      </w:pPr>
      <w:r w:rsidRPr="00CE39E2">
        <w:rPr>
          <w:rFonts w:ascii="Calibri" w:eastAsia="Calibri" w:hAnsi="Calibri"/>
          <w:szCs w:val="22"/>
        </w:rPr>
        <w:t>“Personal Data” has the meaning given under Data Protection Laws;</w:t>
      </w:r>
    </w:p>
    <w:p w14:paraId="1FDA899F" w14:textId="77777777" w:rsidR="009D62DD" w:rsidRPr="00CE39E2" w:rsidRDefault="009D62DD" w:rsidP="009D62DD">
      <w:pPr>
        <w:spacing w:line="259" w:lineRule="auto"/>
        <w:ind w:right="-108"/>
        <w:rPr>
          <w:rFonts w:ascii="Calibri" w:eastAsia="Calibri" w:hAnsi="Calibri"/>
          <w:szCs w:val="22"/>
        </w:rPr>
      </w:pPr>
      <w:r w:rsidRPr="00CE39E2">
        <w:rPr>
          <w:rFonts w:ascii="Calibri" w:eastAsia="Calibri" w:hAnsi="Calibri"/>
          <w:szCs w:val="22"/>
        </w:rPr>
        <w:t>“Processing” has the meaning given under the Data Protection Laws;</w:t>
      </w:r>
    </w:p>
    <w:p w14:paraId="1DDE603F" w14:textId="77777777" w:rsidR="009D62DD" w:rsidRPr="00CE39E2" w:rsidRDefault="009D62DD" w:rsidP="00390E0F">
      <w:pPr>
        <w:numPr>
          <w:ilvl w:val="0"/>
          <w:numId w:val="33"/>
        </w:numPr>
        <w:spacing w:line="259" w:lineRule="auto"/>
        <w:ind w:right="-108"/>
        <w:contextualSpacing/>
        <w:jc w:val="both"/>
        <w:rPr>
          <w:rFonts w:ascii="Calibri" w:eastAsia="Calibri" w:hAnsi="Calibri"/>
          <w:szCs w:val="22"/>
        </w:rPr>
      </w:pPr>
      <w:r w:rsidRPr="00CE39E2">
        <w:rPr>
          <w:rFonts w:ascii="Calibri" w:eastAsia="Calibri" w:hAnsi="Calibri"/>
          <w:szCs w:val="22"/>
        </w:rPr>
        <w:t>The Contractor shall comply with all applicable requirements of the Data Protection Laws.</w:t>
      </w:r>
    </w:p>
    <w:p w14:paraId="771F0F4D" w14:textId="77777777" w:rsidR="009D62DD" w:rsidRPr="00CE39E2" w:rsidRDefault="009D62DD" w:rsidP="009D62DD">
      <w:pPr>
        <w:spacing w:line="259" w:lineRule="auto"/>
        <w:ind w:left="720" w:right="-108"/>
        <w:contextualSpacing/>
        <w:rPr>
          <w:rFonts w:ascii="Calibri" w:eastAsia="Calibri" w:hAnsi="Calibri"/>
          <w:szCs w:val="22"/>
        </w:rPr>
      </w:pPr>
    </w:p>
    <w:p w14:paraId="7D9AE292" w14:textId="77777777" w:rsidR="009D62DD" w:rsidRPr="00CE39E2" w:rsidRDefault="009D62DD" w:rsidP="00390E0F">
      <w:pPr>
        <w:numPr>
          <w:ilvl w:val="0"/>
          <w:numId w:val="33"/>
        </w:numPr>
        <w:spacing w:line="259" w:lineRule="auto"/>
        <w:ind w:right="-108"/>
        <w:contextualSpacing/>
        <w:jc w:val="both"/>
        <w:rPr>
          <w:rFonts w:ascii="Calibri" w:eastAsia="Calibri" w:hAnsi="Calibri"/>
          <w:szCs w:val="22"/>
        </w:rPr>
      </w:pPr>
      <w:r w:rsidRPr="00CE39E2">
        <w:rPr>
          <w:rFonts w:ascii="Calibri" w:eastAsia="Calibri" w:hAnsi="Calibri"/>
          <w:szCs w:val="22"/>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CE39E2">
        <w:rPr>
          <w:rFonts w:ascii="Calibri" w:eastAsia="Calibri" w:hAnsi="Calibri"/>
          <w:szCs w:val="22"/>
        </w:rPr>
        <w:br/>
      </w:r>
    </w:p>
    <w:p w14:paraId="39F306EE" w14:textId="77777777" w:rsidR="009D62DD" w:rsidRPr="00CE39E2" w:rsidRDefault="009D62DD" w:rsidP="00390E0F">
      <w:pPr>
        <w:numPr>
          <w:ilvl w:val="0"/>
          <w:numId w:val="33"/>
        </w:numPr>
        <w:spacing w:line="259" w:lineRule="auto"/>
        <w:ind w:right="-108"/>
        <w:contextualSpacing/>
        <w:jc w:val="both"/>
        <w:rPr>
          <w:rFonts w:ascii="Calibri" w:eastAsia="Calibri" w:hAnsi="Calibri"/>
          <w:szCs w:val="22"/>
        </w:rPr>
      </w:pPr>
      <w:r w:rsidRPr="00CE39E2">
        <w:rPr>
          <w:rFonts w:ascii="Calibri" w:eastAsia="Calibri" w:hAnsi="Calibri"/>
          <w:szCs w:val="22"/>
        </w:rPr>
        <w:t>Without prejudice to the generality of clause 25B, the Contractor shall, in relation to any Personal Data processed in connection with the performance by the Contractor of its obligations under this Agreement:-</w:t>
      </w:r>
    </w:p>
    <w:p w14:paraId="3B5DB719" w14:textId="77777777" w:rsidR="009D62DD" w:rsidRPr="00CE39E2" w:rsidRDefault="009D62DD" w:rsidP="009D62DD">
      <w:pPr>
        <w:spacing w:line="259" w:lineRule="auto"/>
        <w:ind w:left="720" w:right="-108"/>
        <w:rPr>
          <w:rFonts w:ascii="Calibri" w:eastAsia="Calibri" w:hAnsi="Calibri"/>
          <w:szCs w:val="22"/>
        </w:rPr>
      </w:pPr>
      <w:r w:rsidRPr="00CE39E2">
        <w:rPr>
          <w:rFonts w:ascii="Calibri" w:eastAsia="Calibri" w:hAnsi="Calibri"/>
          <w:szCs w:val="22"/>
        </w:rPr>
        <w:t xml:space="preserve"> (1)  process that Personal Data only on the written instructions of the Client;</w:t>
      </w:r>
    </w:p>
    <w:p w14:paraId="1545FD5F" w14:textId="77777777" w:rsidR="009D62DD" w:rsidRPr="00CE39E2" w:rsidRDefault="009D62DD" w:rsidP="009D62DD">
      <w:pPr>
        <w:spacing w:line="259" w:lineRule="auto"/>
        <w:ind w:right="-108"/>
        <w:rPr>
          <w:rFonts w:ascii="Calibri" w:eastAsia="Calibri" w:hAnsi="Calibri"/>
          <w:szCs w:val="22"/>
        </w:rPr>
      </w:pPr>
      <w:r w:rsidRPr="00CE39E2">
        <w:rPr>
          <w:rFonts w:ascii="Calibri" w:eastAsia="Calibri" w:hAnsi="Calibri"/>
          <w:szCs w:val="22"/>
        </w:rPr>
        <w:t xml:space="preserve"> </w:t>
      </w:r>
    </w:p>
    <w:p w14:paraId="3915DD56" w14:textId="77777777" w:rsidR="009D62DD" w:rsidRPr="00CE39E2" w:rsidRDefault="009D62DD" w:rsidP="009D62DD">
      <w:pPr>
        <w:spacing w:line="259" w:lineRule="auto"/>
        <w:ind w:left="720" w:right="-108"/>
        <w:rPr>
          <w:rFonts w:ascii="Calibri" w:eastAsia="Calibri" w:hAnsi="Calibri"/>
          <w:szCs w:val="22"/>
        </w:rPr>
      </w:pPr>
      <w:r w:rsidRPr="00CE39E2">
        <w:rPr>
          <w:rFonts w:ascii="Calibri" w:eastAsia="Calibri" w:hAnsi="Calibri"/>
          <w:szCs w:val="22"/>
        </w:rPr>
        <w:t xml:space="preserve">(2)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w:t>
      </w:r>
      <w:r w:rsidRPr="00CE39E2">
        <w:rPr>
          <w:rFonts w:ascii="Calibri" w:eastAsia="Calibri" w:hAnsi="Calibri"/>
          <w:szCs w:val="22"/>
        </w:rPr>
        <w:lastRenderedPageBreak/>
        <w:t>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6D8EC15" w14:textId="77777777" w:rsidR="009D62DD" w:rsidRPr="00CE39E2" w:rsidRDefault="009D62DD" w:rsidP="009D62DD">
      <w:pPr>
        <w:spacing w:line="259" w:lineRule="auto"/>
        <w:ind w:left="720" w:right="-108"/>
        <w:rPr>
          <w:rFonts w:ascii="Calibri" w:eastAsia="Calibri" w:hAnsi="Calibri"/>
          <w:szCs w:val="22"/>
        </w:rPr>
      </w:pPr>
      <w:r w:rsidRPr="00CE39E2">
        <w:rPr>
          <w:rFonts w:ascii="Calibri" w:eastAsia="Calibri" w:hAnsi="Calibri"/>
          <w:szCs w:val="22"/>
        </w:rPr>
        <w:t>(3)  ensure that all personnel who have access to and/or process Personal Data are obliged to keep the Personal Data confidential;</w:t>
      </w:r>
    </w:p>
    <w:p w14:paraId="1AE5B22E" w14:textId="77777777" w:rsidR="009D62DD" w:rsidRPr="00CE39E2" w:rsidRDefault="009D62DD" w:rsidP="009D62DD">
      <w:pPr>
        <w:spacing w:line="259" w:lineRule="auto"/>
        <w:ind w:left="720" w:right="-108"/>
        <w:rPr>
          <w:rFonts w:ascii="Calibri" w:eastAsia="Calibri" w:hAnsi="Calibri"/>
          <w:szCs w:val="22"/>
        </w:rPr>
      </w:pPr>
      <w:r w:rsidRPr="00CE39E2">
        <w:rPr>
          <w:rFonts w:ascii="Calibri" w:eastAsia="Calibri" w:hAnsi="Calibri"/>
          <w:szCs w:val="22"/>
        </w:rPr>
        <w:t>(4)  not transfer any Personal Data outside of the European Economic Area unless the prior written consent of the Client has been obtained and the following conditions are fulfilled;</w:t>
      </w:r>
    </w:p>
    <w:p w14:paraId="78F14C4D" w14:textId="77777777" w:rsidR="009D62DD" w:rsidRPr="00CE39E2" w:rsidRDefault="009D62DD" w:rsidP="009D62DD">
      <w:pPr>
        <w:numPr>
          <w:ilvl w:val="1"/>
          <w:numId w:val="13"/>
        </w:numPr>
        <w:spacing w:line="259" w:lineRule="auto"/>
        <w:ind w:right="-108"/>
        <w:contextualSpacing/>
      </w:pPr>
      <w:r w:rsidRPr="00CE39E2">
        <w:t xml:space="preserve"> appropriate safeguards are in place  in relation to the transfer, to ensure that Personal Data is adequately protected in accordance with Chapter V of Regulation 2016/679 ( General Data Protection Regulation); </w:t>
      </w:r>
    </w:p>
    <w:p w14:paraId="5C090BA6" w14:textId="77777777" w:rsidR="009D62DD" w:rsidRPr="00CE39E2" w:rsidRDefault="009D62DD" w:rsidP="009D62DD">
      <w:pPr>
        <w:spacing w:line="259" w:lineRule="auto"/>
        <w:ind w:right="-108" w:firstLine="90"/>
        <w:rPr>
          <w:rFonts w:ascii="Calibri" w:eastAsia="Calibri" w:hAnsi="Calibri"/>
          <w:szCs w:val="22"/>
        </w:rPr>
      </w:pPr>
    </w:p>
    <w:p w14:paraId="6210CBE0" w14:textId="77777777" w:rsidR="009D62DD" w:rsidRPr="00CE39E2" w:rsidRDefault="009D62DD" w:rsidP="009D62DD">
      <w:pPr>
        <w:numPr>
          <w:ilvl w:val="1"/>
          <w:numId w:val="13"/>
        </w:numPr>
        <w:spacing w:line="259" w:lineRule="auto"/>
        <w:ind w:right="-108"/>
        <w:contextualSpacing/>
      </w:pPr>
      <w:r w:rsidRPr="00CE39E2">
        <w:t xml:space="preserve">  the data subject has enforceable rights and effective legal remedies;</w:t>
      </w:r>
    </w:p>
    <w:p w14:paraId="396A31C8" w14:textId="77777777" w:rsidR="009D62DD" w:rsidRPr="00CE39E2" w:rsidRDefault="009D62DD" w:rsidP="009D62DD">
      <w:pPr>
        <w:spacing w:line="259" w:lineRule="auto"/>
        <w:ind w:right="-108" w:firstLine="90"/>
        <w:rPr>
          <w:rFonts w:ascii="Calibri" w:eastAsia="Calibri" w:hAnsi="Calibri"/>
          <w:szCs w:val="22"/>
        </w:rPr>
      </w:pPr>
    </w:p>
    <w:p w14:paraId="3A04A497" w14:textId="77777777" w:rsidR="009D62DD" w:rsidRPr="00CE39E2" w:rsidRDefault="009D62DD" w:rsidP="009D62DD">
      <w:pPr>
        <w:numPr>
          <w:ilvl w:val="1"/>
          <w:numId w:val="13"/>
        </w:numPr>
        <w:spacing w:line="259" w:lineRule="auto"/>
        <w:ind w:right="-108"/>
        <w:contextualSpacing/>
      </w:pPr>
      <w:r w:rsidRPr="00CE39E2">
        <w:t>The Contractor complies with its obligations under the Data Protection Laws by providing an adequate level of protection to any Personal Data that is transferred; and</w:t>
      </w:r>
    </w:p>
    <w:p w14:paraId="5F2B1403" w14:textId="77777777" w:rsidR="009D62DD" w:rsidRPr="00CE39E2" w:rsidRDefault="009D62DD" w:rsidP="009D62DD">
      <w:pPr>
        <w:spacing w:line="259" w:lineRule="auto"/>
        <w:ind w:right="-108" w:firstLine="90"/>
        <w:rPr>
          <w:rFonts w:ascii="Calibri" w:eastAsia="Calibri" w:hAnsi="Calibri"/>
          <w:szCs w:val="22"/>
        </w:rPr>
      </w:pPr>
    </w:p>
    <w:p w14:paraId="12ABAB28" w14:textId="77777777" w:rsidR="009D62DD" w:rsidRPr="00CE39E2" w:rsidRDefault="009D62DD" w:rsidP="009D62DD">
      <w:pPr>
        <w:numPr>
          <w:ilvl w:val="1"/>
          <w:numId w:val="13"/>
        </w:numPr>
        <w:spacing w:line="259" w:lineRule="auto"/>
        <w:ind w:right="-108"/>
        <w:contextualSpacing/>
      </w:pPr>
      <w:r w:rsidRPr="00CE39E2">
        <w:t xml:space="preserve">  The Contractor complies with reasonable instructions notified to it in advance by the Client with respect to the processing of the Personal Data;</w:t>
      </w:r>
    </w:p>
    <w:p w14:paraId="5ED1DEDE" w14:textId="77777777" w:rsidR="009D62DD" w:rsidRPr="00CE39E2" w:rsidRDefault="009D62DD" w:rsidP="009D62DD">
      <w:pPr>
        <w:spacing w:line="259" w:lineRule="auto"/>
        <w:ind w:right="-108"/>
        <w:rPr>
          <w:rFonts w:ascii="Calibri" w:eastAsia="Calibri" w:hAnsi="Calibri"/>
          <w:szCs w:val="22"/>
        </w:rPr>
      </w:pPr>
      <w:r w:rsidRPr="00CE39E2">
        <w:rPr>
          <w:rFonts w:ascii="Calibri" w:eastAsia="Calibri" w:hAnsi="Calibri"/>
          <w:szCs w:val="22"/>
        </w:rPr>
        <w:t xml:space="preserve"> </w:t>
      </w:r>
    </w:p>
    <w:p w14:paraId="345FD379" w14:textId="77777777" w:rsidR="009D62DD" w:rsidRPr="00CE39E2" w:rsidRDefault="009D62DD" w:rsidP="00390E0F">
      <w:pPr>
        <w:numPr>
          <w:ilvl w:val="0"/>
          <w:numId w:val="33"/>
        </w:numPr>
        <w:spacing w:line="259" w:lineRule="auto"/>
        <w:ind w:right="-108"/>
        <w:contextualSpacing/>
        <w:jc w:val="both"/>
        <w:rPr>
          <w:rFonts w:ascii="Calibri" w:eastAsia="Calibri" w:hAnsi="Calibri"/>
          <w:szCs w:val="22"/>
        </w:rPr>
      </w:pPr>
      <w:r w:rsidRPr="00CE39E2">
        <w:rPr>
          <w:rFonts w:ascii="Calibri" w:eastAsia="Calibri" w:hAnsi="Calibri"/>
          <w:szCs w:val="22"/>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5B40A737" w14:textId="77777777" w:rsidR="009D62DD" w:rsidRPr="00CE39E2" w:rsidRDefault="009D62DD" w:rsidP="009D62DD">
      <w:pPr>
        <w:spacing w:line="259" w:lineRule="auto"/>
        <w:ind w:left="720" w:right="-108"/>
        <w:contextualSpacing/>
        <w:rPr>
          <w:rFonts w:ascii="Calibri" w:eastAsia="Calibri" w:hAnsi="Calibri"/>
          <w:szCs w:val="22"/>
        </w:rPr>
      </w:pPr>
    </w:p>
    <w:p w14:paraId="5A5BD626" w14:textId="77777777" w:rsidR="009D62DD" w:rsidRPr="00CE39E2" w:rsidRDefault="009D62DD" w:rsidP="00390E0F">
      <w:pPr>
        <w:numPr>
          <w:ilvl w:val="0"/>
          <w:numId w:val="33"/>
        </w:numPr>
        <w:spacing w:line="259" w:lineRule="auto"/>
        <w:ind w:right="-108"/>
        <w:contextualSpacing/>
        <w:jc w:val="both"/>
        <w:rPr>
          <w:rFonts w:ascii="Calibri" w:eastAsia="Calibri" w:hAnsi="Calibri"/>
          <w:szCs w:val="22"/>
        </w:rPr>
      </w:pPr>
      <w:r w:rsidRPr="00CE39E2">
        <w:rPr>
          <w:rFonts w:ascii="Calibri" w:eastAsia="Calibri" w:hAnsi="Calibri"/>
          <w:szCs w:val="22"/>
        </w:rPr>
        <w:t>The Contractor shall without undue delay report in writing to the Client any data compromise involving Personal Data, or any circumstances that could have resulted in unauthorised access to or disclosure of Personal Data.</w:t>
      </w:r>
    </w:p>
    <w:p w14:paraId="10336299" w14:textId="77777777" w:rsidR="009D62DD" w:rsidRPr="00CE39E2" w:rsidRDefault="009D62DD" w:rsidP="009D62DD">
      <w:pPr>
        <w:ind w:left="720"/>
        <w:contextualSpacing/>
        <w:rPr>
          <w:rFonts w:ascii="Calibri" w:eastAsia="Calibri" w:hAnsi="Calibri"/>
          <w:szCs w:val="22"/>
        </w:rPr>
      </w:pPr>
    </w:p>
    <w:p w14:paraId="1E5A458D" w14:textId="77777777" w:rsidR="009D62DD" w:rsidRPr="00CE39E2" w:rsidRDefault="009D62DD" w:rsidP="00390E0F">
      <w:pPr>
        <w:numPr>
          <w:ilvl w:val="0"/>
          <w:numId w:val="33"/>
        </w:numPr>
        <w:spacing w:line="259" w:lineRule="auto"/>
        <w:ind w:right="-108"/>
        <w:contextualSpacing/>
        <w:jc w:val="both"/>
        <w:rPr>
          <w:rFonts w:ascii="Calibri" w:eastAsia="Calibri" w:hAnsi="Calibri"/>
          <w:szCs w:val="22"/>
        </w:rPr>
      </w:pPr>
      <w:r w:rsidRPr="00CE39E2">
        <w:rPr>
          <w:rFonts w:ascii="Calibri" w:eastAsia="Calibri" w:hAnsi="Calibri"/>
          <w:szCs w:val="22"/>
        </w:rPr>
        <w:t>The Contractor shall assist the Client in ensuring compliance with its obligations under the Data Protection Laws with respect to security, impact assessments and consultations with supervisory authorities and regulators.</w:t>
      </w:r>
    </w:p>
    <w:p w14:paraId="082AEE05" w14:textId="77777777" w:rsidR="009D62DD" w:rsidRPr="00CE39E2" w:rsidRDefault="009D62DD" w:rsidP="009D62DD">
      <w:pPr>
        <w:ind w:left="720"/>
        <w:contextualSpacing/>
        <w:rPr>
          <w:rFonts w:ascii="Calibri" w:eastAsia="Calibri" w:hAnsi="Calibri"/>
          <w:szCs w:val="22"/>
        </w:rPr>
      </w:pPr>
    </w:p>
    <w:p w14:paraId="71F9E757" w14:textId="77777777" w:rsidR="009D62DD" w:rsidRPr="00CE39E2" w:rsidRDefault="009D62DD" w:rsidP="00390E0F">
      <w:pPr>
        <w:numPr>
          <w:ilvl w:val="0"/>
          <w:numId w:val="33"/>
        </w:numPr>
        <w:spacing w:line="259" w:lineRule="auto"/>
        <w:ind w:right="-108"/>
        <w:contextualSpacing/>
        <w:jc w:val="both"/>
        <w:rPr>
          <w:rFonts w:ascii="Calibri" w:eastAsia="Calibri" w:hAnsi="Calibri"/>
          <w:szCs w:val="22"/>
        </w:rPr>
      </w:pPr>
      <w:r w:rsidRPr="00CE39E2">
        <w:rPr>
          <w:rFonts w:ascii="Calibri" w:eastAsia="Calibri" w:hAnsi="Calibri"/>
          <w:szCs w:val="22"/>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1B2CF748" w14:textId="77777777" w:rsidR="009D62DD" w:rsidRPr="00CE39E2" w:rsidRDefault="009D62DD" w:rsidP="009D62DD">
      <w:pPr>
        <w:ind w:left="720"/>
        <w:contextualSpacing/>
        <w:rPr>
          <w:rFonts w:ascii="Calibri" w:eastAsia="Calibri" w:hAnsi="Calibri"/>
          <w:szCs w:val="22"/>
        </w:rPr>
      </w:pPr>
    </w:p>
    <w:p w14:paraId="2717569B" w14:textId="77777777" w:rsidR="009D62DD" w:rsidRPr="00CE39E2" w:rsidRDefault="009D62DD" w:rsidP="00390E0F">
      <w:pPr>
        <w:numPr>
          <w:ilvl w:val="0"/>
          <w:numId w:val="33"/>
        </w:numPr>
        <w:spacing w:line="259" w:lineRule="auto"/>
        <w:ind w:right="-108"/>
        <w:contextualSpacing/>
        <w:jc w:val="both"/>
        <w:rPr>
          <w:rFonts w:ascii="Calibri" w:eastAsia="Calibri" w:hAnsi="Calibri"/>
          <w:szCs w:val="22"/>
        </w:rPr>
      </w:pPr>
      <w:r w:rsidRPr="00CE39E2">
        <w:rPr>
          <w:rFonts w:ascii="Calibri" w:eastAsia="Calibri" w:hAnsi="Calibri"/>
          <w:szCs w:val="22"/>
        </w:rPr>
        <w:t xml:space="preserve">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w:t>
      </w:r>
      <w:r w:rsidRPr="00CE39E2">
        <w:rPr>
          <w:rFonts w:ascii="Calibri" w:eastAsia="Calibri" w:hAnsi="Calibri"/>
          <w:szCs w:val="22"/>
        </w:rPr>
        <w:lastRenderedPageBreak/>
        <w:t>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45623CCB" w14:textId="77777777" w:rsidR="009D62DD" w:rsidRPr="00CE39E2" w:rsidRDefault="009D62DD" w:rsidP="009D62DD">
      <w:pPr>
        <w:ind w:left="720"/>
        <w:contextualSpacing/>
        <w:rPr>
          <w:rFonts w:ascii="Calibri" w:eastAsia="Calibri" w:hAnsi="Calibri"/>
          <w:szCs w:val="22"/>
        </w:rPr>
      </w:pPr>
    </w:p>
    <w:p w14:paraId="64C31255" w14:textId="77777777" w:rsidR="009D62DD" w:rsidRPr="00CE39E2" w:rsidRDefault="009D62DD" w:rsidP="00390E0F">
      <w:pPr>
        <w:numPr>
          <w:ilvl w:val="0"/>
          <w:numId w:val="33"/>
        </w:numPr>
        <w:spacing w:line="259" w:lineRule="auto"/>
        <w:ind w:right="-108"/>
        <w:contextualSpacing/>
        <w:jc w:val="both"/>
        <w:rPr>
          <w:rFonts w:ascii="Calibri" w:eastAsia="Calibri" w:hAnsi="Calibri"/>
          <w:szCs w:val="22"/>
        </w:rPr>
      </w:pPr>
      <w:r w:rsidRPr="00CE39E2">
        <w:rPr>
          <w:rFonts w:ascii="Calibri" w:eastAsia="Calibri" w:hAnsi="Calibri"/>
          <w:szCs w:val="22"/>
        </w:rPr>
        <w:t>The Contractor shall fully comply with, and implement policies which are communicated or notified to the Contractor by the Client from time to time.</w:t>
      </w:r>
    </w:p>
    <w:p w14:paraId="2AA337DF" w14:textId="77777777" w:rsidR="009D62DD" w:rsidRPr="00CE39E2" w:rsidRDefault="009D62DD" w:rsidP="009D62DD">
      <w:pPr>
        <w:ind w:left="720"/>
        <w:contextualSpacing/>
        <w:rPr>
          <w:rFonts w:ascii="Calibri" w:eastAsia="Calibri" w:hAnsi="Calibri"/>
          <w:szCs w:val="22"/>
        </w:rPr>
      </w:pPr>
    </w:p>
    <w:p w14:paraId="52A33C8E" w14:textId="77777777" w:rsidR="009D62DD" w:rsidRPr="00CE39E2" w:rsidRDefault="009D62DD" w:rsidP="00390E0F">
      <w:pPr>
        <w:numPr>
          <w:ilvl w:val="0"/>
          <w:numId w:val="33"/>
        </w:numPr>
        <w:spacing w:line="259" w:lineRule="auto"/>
        <w:ind w:right="-108"/>
        <w:contextualSpacing/>
        <w:jc w:val="both"/>
        <w:rPr>
          <w:rFonts w:ascii="Calibri" w:eastAsia="Calibri" w:hAnsi="Calibri"/>
          <w:szCs w:val="22"/>
        </w:rPr>
      </w:pPr>
      <w:r w:rsidRPr="00CE39E2">
        <w:rPr>
          <w:rFonts w:ascii="Calibri" w:eastAsia="Calibri" w:hAnsi="Calibri"/>
          <w:szCs w:val="22"/>
        </w:rPr>
        <w:t>The Contractor shall maintain complete and accurate records and information to demonstrate its compliance with this clause 25 and allow for inspections and contribute to any audits by the Client or the Client’s designated auditor.</w:t>
      </w:r>
    </w:p>
    <w:p w14:paraId="5B56E58E" w14:textId="77777777" w:rsidR="009D62DD" w:rsidRPr="00CE39E2" w:rsidRDefault="009D62DD" w:rsidP="009D62DD">
      <w:pPr>
        <w:ind w:left="720"/>
        <w:contextualSpacing/>
        <w:rPr>
          <w:rFonts w:ascii="Calibri" w:eastAsia="Calibri" w:hAnsi="Calibri"/>
          <w:szCs w:val="22"/>
        </w:rPr>
      </w:pPr>
    </w:p>
    <w:p w14:paraId="2FB16DDA" w14:textId="77777777" w:rsidR="009D62DD" w:rsidRPr="00CE39E2" w:rsidRDefault="009D62DD" w:rsidP="00390E0F">
      <w:pPr>
        <w:numPr>
          <w:ilvl w:val="0"/>
          <w:numId w:val="33"/>
        </w:numPr>
        <w:spacing w:line="259" w:lineRule="auto"/>
        <w:ind w:right="-108"/>
        <w:contextualSpacing/>
        <w:jc w:val="both"/>
        <w:rPr>
          <w:rFonts w:ascii="Calibri" w:eastAsia="Calibri" w:hAnsi="Calibri"/>
          <w:szCs w:val="22"/>
        </w:rPr>
      </w:pPr>
      <w:r w:rsidRPr="00CE39E2">
        <w:rPr>
          <w:rFonts w:ascii="Calibri" w:eastAsia="Calibri" w:hAnsi="Calibri"/>
          <w:szCs w:val="22"/>
        </w:rPr>
        <w:t>The Contractor shall:-</w:t>
      </w:r>
    </w:p>
    <w:p w14:paraId="44D001F0" w14:textId="77777777" w:rsidR="009D62DD" w:rsidRPr="00CE39E2" w:rsidRDefault="009D62DD" w:rsidP="009D62DD">
      <w:pPr>
        <w:spacing w:line="259" w:lineRule="auto"/>
        <w:ind w:left="720" w:right="-108"/>
        <w:rPr>
          <w:rFonts w:ascii="Calibri" w:eastAsia="Calibri" w:hAnsi="Calibri"/>
          <w:szCs w:val="22"/>
        </w:rPr>
      </w:pPr>
      <w:r w:rsidRPr="00CE39E2">
        <w:rPr>
          <w:rFonts w:ascii="Calibri" w:eastAsia="Calibri" w:hAnsi="Calibri"/>
          <w:szCs w:val="22"/>
        </w:rPr>
        <w:t>(1) take all reasonable precautions to preserve the integrity of any Personal Data which it processes and to prevent any corruption or loss of such Personal Data;</w:t>
      </w:r>
    </w:p>
    <w:p w14:paraId="7AE7216F" w14:textId="77777777" w:rsidR="009D62DD" w:rsidRPr="00CE39E2" w:rsidRDefault="009D62DD" w:rsidP="009D62DD">
      <w:pPr>
        <w:spacing w:line="259" w:lineRule="auto"/>
        <w:ind w:left="720" w:right="-108"/>
        <w:rPr>
          <w:rFonts w:ascii="Calibri" w:eastAsia="Calibri" w:hAnsi="Calibri"/>
          <w:szCs w:val="22"/>
        </w:rPr>
      </w:pPr>
      <w:r w:rsidRPr="00CE39E2">
        <w:rPr>
          <w:rFonts w:ascii="Calibri" w:eastAsia="Calibri" w:hAnsi="Calibri"/>
          <w:szCs w:val="22"/>
        </w:rPr>
        <w:t>(2) ensure that a back-up copy of any and all such Personal Data is made [insert frequency] and this copy is recorded on media from which the data can be reloaded if there is any corruption or loss of the data; and</w:t>
      </w:r>
    </w:p>
    <w:p w14:paraId="0FFAA9F2" w14:textId="77777777" w:rsidR="009D62DD" w:rsidRPr="00CE39E2" w:rsidRDefault="009D62DD" w:rsidP="009D62DD">
      <w:pPr>
        <w:spacing w:line="259" w:lineRule="auto"/>
        <w:ind w:left="720" w:right="-108"/>
        <w:rPr>
          <w:rFonts w:ascii="Calibri" w:eastAsia="Calibri" w:hAnsi="Calibri"/>
          <w:szCs w:val="22"/>
        </w:rPr>
      </w:pPr>
      <w:r w:rsidRPr="00CE39E2">
        <w:rPr>
          <w:rFonts w:ascii="Calibri" w:eastAsia="Calibri" w:hAnsi="Calibri"/>
          <w:szCs w:val="22"/>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E565DE4" w14:textId="77777777" w:rsidR="009D62DD" w:rsidRPr="00CE39E2" w:rsidRDefault="009D62DD" w:rsidP="009D62DD">
      <w:pPr>
        <w:spacing w:line="259" w:lineRule="auto"/>
        <w:ind w:left="720" w:right="-108"/>
        <w:rPr>
          <w:rFonts w:ascii="Calibri" w:eastAsia="Calibri" w:hAnsi="Calibri"/>
          <w:szCs w:val="22"/>
        </w:rPr>
      </w:pPr>
    </w:p>
    <w:p w14:paraId="725CB769" w14:textId="77777777" w:rsidR="009D62DD" w:rsidRPr="00CE39E2" w:rsidRDefault="009D62DD" w:rsidP="00390E0F">
      <w:pPr>
        <w:numPr>
          <w:ilvl w:val="0"/>
          <w:numId w:val="33"/>
        </w:numPr>
        <w:spacing w:line="259" w:lineRule="auto"/>
        <w:ind w:right="-108"/>
        <w:contextualSpacing/>
        <w:jc w:val="both"/>
        <w:rPr>
          <w:rFonts w:ascii="Calibri" w:eastAsia="Calibri" w:hAnsi="Calibri"/>
          <w:szCs w:val="22"/>
        </w:rPr>
      </w:pPr>
      <w:r w:rsidRPr="00CE39E2">
        <w:rPr>
          <w:rFonts w:ascii="Calibri" w:eastAsia="Calibri" w:hAnsi="Calibri"/>
          <w:szCs w:val="22"/>
        </w:rPr>
        <w:t xml:space="preserve">The Client does not consent to the Contractor appointing any third party processor of Personal Data under this agreement </w:t>
      </w:r>
    </w:p>
    <w:p w14:paraId="69F53133" w14:textId="77777777" w:rsidR="009D62DD" w:rsidRPr="00CE39E2" w:rsidRDefault="009D62DD" w:rsidP="009D62DD">
      <w:pPr>
        <w:spacing w:line="259" w:lineRule="auto"/>
        <w:ind w:right="-108"/>
        <w:rPr>
          <w:rFonts w:ascii="Calibri" w:eastAsia="Calibri" w:hAnsi="Calibri"/>
          <w:szCs w:val="22"/>
        </w:rPr>
      </w:pPr>
    </w:p>
    <w:p w14:paraId="7E6D6DAE" w14:textId="77777777" w:rsidR="009D62DD" w:rsidRPr="00CE39E2" w:rsidRDefault="009D62DD" w:rsidP="00390E0F">
      <w:pPr>
        <w:numPr>
          <w:ilvl w:val="0"/>
          <w:numId w:val="33"/>
        </w:numPr>
        <w:spacing w:line="259" w:lineRule="auto"/>
        <w:ind w:right="-108"/>
        <w:contextualSpacing/>
        <w:jc w:val="both"/>
        <w:rPr>
          <w:rFonts w:ascii="Calibri" w:eastAsia="Calibri" w:hAnsi="Calibri"/>
          <w:szCs w:val="22"/>
        </w:rPr>
      </w:pPr>
      <w:r w:rsidRPr="00CE39E2">
        <w:rPr>
          <w:rFonts w:ascii="Calibri" w:eastAsia="Calibri" w:hAnsi="Calibri"/>
          <w:szCs w:val="22"/>
        </w:rPr>
        <w:t>Save for clauses 25B, 25C, 25D(4) and 25E, all the obligations on the Contractor in this clause 25 relating to the processing of Personal Data shall apply to the processing of all Data.</w:t>
      </w:r>
    </w:p>
    <w:p w14:paraId="4715AB97" w14:textId="77777777" w:rsidR="009D62DD" w:rsidRPr="00CE39E2" w:rsidRDefault="009D62DD" w:rsidP="009D62DD">
      <w:pPr>
        <w:ind w:left="720"/>
        <w:contextualSpacing/>
        <w:rPr>
          <w:rFonts w:ascii="Calibri" w:eastAsia="Calibri" w:hAnsi="Calibri"/>
          <w:szCs w:val="22"/>
        </w:rPr>
      </w:pPr>
    </w:p>
    <w:p w14:paraId="2564919B" w14:textId="77777777" w:rsidR="009D62DD" w:rsidRPr="00CE39E2" w:rsidRDefault="009D62DD" w:rsidP="00390E0F">
      <w:pPr>
        <w:numPr>
          <w:ilvl w:val="0"/>
          <w:numId w:val="33"/>
        </w:numPr>
        <w:spacing w:line="259" w:lineRule="auto"/>
        <w:ind w:right="-108"/>
        <w:contextualSpacing/>
        <w:jc w:val="both"/>
        <w:rPr>
          <w:rFonts w:ascii="Calibri" w:eastAsia="Calibri" w:hAnsi="Calibri"/>
          <w:szCs w:val="22"/>
        </w:rPr>
      </w:pPr>
      <w:r w:rsidRPr="00CE39E2">
        <w:rPr>
          <w:rFonts w:ascii="Calibri" w:eastAsia="Calibri" w:hAnsi="Calibri"/>
          <w:szCs w:val="22"/>
        </w:rPr>
        <w:t>The provisions of this clause 25 shall survive termination and or expiry of this Agreement for any reason.</w:t>
      </w:r>
    </w:p>
    <w:p w14:paraId="1E32A14E" w14:textId="77777777" w:rsidR="009D62DD" w:rsidRPr="00CE39E2" w:rsidRDefault="009D62DD" w:rsidP="009D62DD">
      <w:pPr>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t>26. Additional Condition - CASCADE</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4527"/>
        <w:gridCol w:w="4527"/>
      </w:tblGrid>
      <w:tr w:rsidR="009D62DD" w:rsidRPr="00CE39E2" w14:paraId="14B18B2B" w14:textId="77777777" w:rsidTr="00237109">
        <w:trPr>
          <w:trHeight w:val="118"/>
        </w:trPr>
        <w:tc>
          <w:tcPr>
            <w:tcW w:w="4527" w:type="dxa"/>
          </w:tcPr>
          <w:p w14:paraId="1762F771" w14:textId="77777777" w:rsidR="009D62DD" w:rsidRPr="00CE39E2" w:rsidRDefault="009D62DD" w:rsidP="00237109">
            <w:pPr>
              <w:autoSpaceDE w:val="0"/>
              <w:autoSpaceDN w:val="0"/>
              <w:adjustRightInd w:val="0"/>
              <w:rPr>
                <w:rFonts w:ascii="Calibri" w:eastAsia="Calibri" w:hAnsi="Calibri"/>
                <w:color w:val="000000"/>
                <w:sz w:val="23"/>
                <w:szCs w:val="23"/>
              </w:rPr>
            </w:pPr>
          </w:p>
        </w:tc>
        <w:tc>
          <w:tcPr>
            <w:tcW w:w="4527" w:type="dxa"/>
          </w:tcPr>
          <w:p w14:paraId="4ABB762D" w14:textId="77777777" w:rsidR="009D62DD" w:rsidRPr="00CE39E2" w:rsidRDefault="009D62DD" w:rsidP="00237109">
            <w:pPr>
              <w:autoSpaceDE w:val="0"/>
              <w:autoSpaceDN w:val="0"/>
              <w:adjustRightInd w:val="0"/>
              <w:rPr>
                <w:rFonts w:ascii="Calibri" w:eastAsia="Calibri" w:hAnsi="Calibri"/>
                <w:color w:val="000000"/>
                <w:sz w:val="23"/>
                <w:szCs w:val="23"/>
              </w:rPr>
            </w:pPr>
          </w:p>
        </w:tc>
      </w:tr>
      <w:tr w:rsidR="009D62DD" w:rsidRPr="00CE39E2" w14:paraId="47584C8E" w14:textId="77777777" w:rsidTr="00237109">
        <w:trPr>
          <w:trHeight w:val="4932"/>
        </w:trPr>
        <w:tc>
          <w:tcPr>
            <w:tcW w:w="9054" w:type="dxa"/>
            <w:gridSpan w:val="2"/>
          </w:tcPr>
          <w:p w14:paraId="7A34BCE5" w14:textId="77777777" w:rsidR="009D62DD" w:rsidRPr="00CE39E2" w:rsidRDefault="009D62DD" w:rsidP="00237109">
            <w:pPr>
              <w:autoSpaceDE w:val="0"/>
              <w:autoSpaceDN w:val="0"/>
              <w:adjustRightInd w:val="0"/>
              <w:jc w:val="both"/>
              <w:rPr>
                <w:rFonts w:ascii="Calibri" w:eastAsia="Calibri" w:hAnsi="Calibri"/>
                <w:color w:val="000000"/>
              </w:rPr>
            </w:pPr>
            <w:r w:rsidRPr="00CE39E2">
              <w:rPr>
                <w:rFonts w:ascii="Calibri" w:eastAsia="Calibri" w:hAnsi="Calibri"/>
                <w:color w:val="000000"/>
              </w:rPr>
              <w:lastRenderedPageBreak/>
              <w:t xml:space="preserve">This additional condition </w:t>
            </w:r>
            <w:r w:rsidRPr="00CE39E2">
              <w:rPr>
                <w:rFonts w:ascii="Calibri" w:eastAsia="Calibri" w:hAnsi="Calibri"/>
                <w:b/>
                <w:bCs/>
                <w:color w:val="FF0000"/>
              </w:rPr>
              <w:t xml:space="preserve">APPLIES </w:t>
            </w:r>
            <w:r w:rsidRPr="00CE39E2">
              <w:rPr>
                <w:rFonts w:ascii="Calibri" w:eastAsia="Calibri" w:hAnsi="Calibri"/>
                <w:color w:val="000000"/>
              </w:rPr>
              <w:t xml:space="preserve">if the Client has confirmed in the RFT its intention to award a Goods Contract to the two highest ranking DPS Members. </w:t>
            </w:r>
          </w:p>
          <w:p w14:paraId="543F99F2" w14:textId="77777777" w:rsidR="009D62DD" w:rsidRPr="00CE39E2" w:rsidRDefault="009D62DD" w:rsidP="00237109">
            <w:pPr>
              <w:autoSpaceDE w:val="0"/>
              <w:autoSpaceDN w:val="0"/>
              <w:adjustRightInd w:val="0"/>
              <w:jc w:val="both"/>
              <w:rPr>
                <w:rFonts w:ascii="Calibri" w:eastAsia="Calibri" w:hAnsi="Calibri"/>
                <w:color w:val="000000"/>
              </w:rPr>
            </w:pPr>
          </w:p>
          <w:p w14:paraId="2701C364" w14:textId="77777777" w:rsidR="009D62DD" w:rsidRPr="00CE39E2" w:rsidRDefault="009D62DD" w:rsidP="00237109">
            <w:pPr>
              <w:autoSpaceDE w:val="0"/>
              <w:autoSpaceDN w:val="0"/>
              <w:adjustRightInd w:val="0"/>
              <w:jc w:val="both"/>
              <w:rPr>
                <w:rFonts w:ascii="Calibri" w:eastAsia="Calibri" w:hAnsi="Calibri"/>
                <w:color w:val="000000"/>
              </w:rPr>
            </w:pPr>
            <w:r w:rsidRPr="00CE39E2">
              <w:rPr>
                <w:rFonts w:ascii="Calibri" w:eastAsia="Calibri" w:hAnsi="Calibri"/>
                <w:color w:val="000000"/>
              </w:rPr>
              <w:t xml:space="preserve">This additional condition </w:t>
            </w:r>
            <w:r w:rsidRPr="00CE39E2">
              <w:rPr>
                <w:rFonts w:ascii="Calibri" w:eastAsia="Calibri" w:hAnsi="Calibri"/>
                <w:b/>
                <w:bCs/>
                <w:color w:val="FF0000"/>
              </w:rPr>
              <w:t>DOES NOT APPLY</w:t>
            </w:r>
            <w:r w:rsidRPr="00CE39E2">
              <w:rPr>
                <w:rFonts w:ascii="Calibri" w:eastAsia="Calibri" w:hAnsi="Calibri"/>
                <w:b/>
                <w:bCs/>
                <w:color w:val="000000"/>
              </w:rPr>
              <w:t xml:space="preserve"> </w:t>
            </w:r>
            <w:r w:rsidRPr="00CE39E2">
              <w:rPr>
                <w:rFonts w:ascii="Calibri" w:eastAsia="Calibri" w:hAnsi="Calibri"/>
                <w:color w:val="000000"/>
              </w:rPr>
              <w:t xml:space="preserve">if the Client has confirmed in the RFT its intention to award a Goods Contract to the single highest ranking DPS Member. </w:t>
            </w:r>
          </w:p>
          <w:p w14:paraId="09B18B14" w14:textId="77777777" w:rsidR="009D62DD" w:rsidRPr="00CE39E2" w:rsidRDefault="009D62DD" w:rsidP="00237109">
            <w:pPr>
              <w:autoSpaceDE w:val="0"/>
              <w:autoSpaceDN w:val="0"/>
              <w:adjustRightInd w:val="0"/>
              <w:jc w:val="both"/>
              <w:rPr>
                <w:rFonts w:ascii="Calibri" w:eastAsia="Calibri" w:hAnsi="Calibri"/>
                <w:color w:val="000000"/>
              </w:rPr>
            </w:pPr>
          </w:p>
          <w:p w14:paraId="7B313722" w14:textId="77777777" w:rsidR="009D62DD" w:rsidRPr="00CE39E2" w:rsidRDefault="009D62DD" w:rsidP="00237109">
            <w:pPr>
              <w:autoSpaceDE w:val="0"/>
              <w:autoSpaceDN w:val="0"/>
              <w:adjustRightInd w:val="0"/>
              <w:ind w:left="284" w:hanging="284"/>
              <w:jc w:val="both"/>
              <w:rPr>
                <w:rFonts w:ascii="Calibri" w:eastAsia="Calibri" w:hAnsi="Calibri"/>
                <w:color w:val="000000"/>
              </w:rPr>
            </w:pPr>
            <w:r w:rsidRPr="00CE39E2">
              <w:rPr>
                <w:color w:val="0000FF"/>
              </w:rPr>
              <w:t xml:space="preserve">A. </w:t>
            </w:r>
            <w:r w:rsidRPr="00CE39E2">
              <w:rPr>
                <w:rFonts w:ascii="Calibri" w:eastAsia="Calibri" w:hAnsi="Calibri"/>
                <w:color w:val="000000"/>
              </w:rPr>
              <w:t xml:space="preserve">In the event the Client has confirmed its intention in the RFT to award a Goods Contract to the two highest ranking DPS Members, the provisions of this additional condition shall apply. </w:t>
            </w:r>
          </w:p>
          <w:p w14:paraId="2A1D0E63" w14:textId="77777777" w:rsidR="009D62DD" w:rsidRPr="00CE39E2" w:rsidRDefault="009D62DD" w:rsidP="00237109">
            <w:pPr>
              <w:autoSpaceDE w:val="0"/>
              <w:autoSpaceDN w:val="0"/>
              <w:adjustRightInd w:val="0"/>
              <w:jc w:val="both"/>
              <w:rPr>
                <w:rFonts w:ascii="Calibri" w:eastAsia="Calibri" w:hAnsi="Calibri"/>
                <w:color w:val="000000"/>
              </w:rPr>
            </w:pPr>
          </w:p>
          <w:p w14:paraId="37BDA955" w14:textId="77777777" w:rsidR="009D62DD" w:rsidRPr="00CE39E2" w:rsidRDefault="009D62DD" w:rsidP="00237109">
            <w:pPr>
              <w:autoSpaceDE w:val="0"/>
              <w:autoSpaceDN w:val="0"/>
              <w:adjustRightInd w:val="0"/>
              <w:ind w:left="284" w:hanging="284"/>
              <w:jc w:val="both"/>
              <w:rPr>
                <w:rFonts w:ascii="Calibri" w:eastAsia="Calibri" w:hAnsi="Calibri"/>
                <w:color w:val="000000"/>
              </w:rPr>
            </w:pPr>
            <w:r w:rsidRPr="00CE39E2">
              <w:rPr>
                <w:color w:val="0000FF"/>
              </w:rPr>
              <w:t>B.</w:t>
            </w:r>
            <w:r w:rsidRPr="00CE39E2">
              <w:rPr>
                <w:rFonts w:ascii="Calibri" w:eastAsia="Calibri" w:hAnsi="Calibri"/>
                <w:color w:val="000000"/>
              </w:rPr>
              <w:t xml:space="preserve"> As described in Recital E of this Agreement, the Contractor submitted a Response to the RFT. </w:t>
            </w:r>
          </w:p>
          <w:p w14:paraId="0215F2A8" w14:textId="77777777" w:rsidR="009D62DD" w:rsidRPr="00CE39E2" w:rsidRDefault="009D62DD" w:rsidP="00237109">
            <w:pPr>
              <w:autoSpaceDE w:val="0"/>
              <w:autoSpaceDN w:val="0"/>
              <w:adjustRightInd w:val="0"/>
              <w:jc w:val="both"/>
              <w:rPr>
                <w:rFonts w:ascii="Calibri" w:eastAsia="Calibri" w:hAnsi="Calibri"/>
                <w:color w:val="000000"/>
              </w:rPr>
            </w:pPr>
          </w:p>
          <w:p w14:paraId="1F0AC32B" w14:textId="77777777" w:rsidR="009D62DD" w:rsidRPr="00CE39E2" w:rsidRDefault="009D62DD" w:rsidP="00237109">
            <w:pPr>
              <w:autoSpaceDE w:val="0"/>
              <w:autoSpaceDN w:val="0"/>
              <w:adjustRightInd w:val="0"/>
              <w:ind w:left="284" w:hanging="284"/>
              <w:jc w:val="both"/>
              <w:rPr>
                <w:rFonts w:ascii="Calibri" w:eastAsia="Calibri" w:hAnsi="Calibri"/>
                <w:color w:val="000000"/>
              </w:rPr>
            </w:pPr>
            <w:r w:rsidRPr="00CE39E2">
              <w:rPr>
                <w:color w:val="0000FF"/>
              </w:rPr>
              <w:t>C.</w:t>
            </w:r>
            <w:r w:rsidRPr="00CE39E2">
              <w:rPr>
                <w:rFonts w:ascii="Calibri" w:eastAsia="Calibri" w:hAnsi="Calibri"/>
                <w:color w:val="000000"/>
              </w:rPr>
              <w:t xml:space="preserve"> Following evaluation of the Contractor’s Response in accordance with the award criteria in the RFT, the Contractor has been ranked the </w:t>
            </w:r>
            <w:r w:rsidRPr="00CE39E2">
              <w:rPr>
                <w:rFonts w:ascii="Calibri" w:eastAsia="Calibri" w:hAnsi="Calibri"/>
                <w:color w:val="FF0000"/>
                <w:highlight w:val="lightGray"/>
              </w:rPr>
              <w:t>[insert ranking – highest or second highest]</w:t>
            </w:r>
            <w:r w:rsidRPr="00CE39E2">
              <w:rPr>
                <w:rFonts w:ascii="Calibri" w:eastAsia="Calibri" w:hAnsi="Calibri"/>
                <w:color w:val="FF0000"/>
              </w:rPr>
              <w:t xml:space="preserve"> </w:t>
            </w:r>
            <w:r w:rsidRPr="00CE39E2">
              <w:rPr>
                <w:rFonts w:ascii="Calibri" w:eastAsia="Calibri" w:hAnsi="Calibri"/>
                <w:color w:val="000000"/>
              </w:rPr>
              <w:t xml:space="preserve">ranked Contractor. </w:t>
            </w:r>
          </w:p>
          <w:p w14:paraId="7AEDFB92" w14:textId="77777777" w:rsidR="009D62DD" w:rsidRPr="00CE39E2" w:rsidRDefault="009D62DD" w:rsidP="00237109">
            <w:pPr>
              <w:autoSpaceDE w:val="0"/>
              <w:autoSpaceDN w:val="0"/>
              <w:adjustRightInd w:val="0"/>
              <w:jc w:val="both"/>
              <w:rPr>
                <w:rFonts w:ascii="Calibri" w:eastAsia="Calibri" w:hAnsi="Calibri"/>
                <w:color w:val="000000"/>
              </w:rPr>
            </w:pPr>
          </w:p>
          <w:p w14:paraId="16D914AA" w14:textId="77777777" w:rsidR="009D62DD" w:rsidRPr="00CE39E2" w:rsidRDefault="009D62DD" w:rsidP="00237109">
            <w:pPr>
              <w:autoSpaceDE w:val="0"/>
              <w:autoSpaceDN w:val="0"/>
              <w:adjustRightInd w:val="0"/>
              <w:ind w:left="284" w:hanging="284"/>
              <w:jc w:val="both"/>
              <w:rPr>
                <w:rFonts w:ascii="Calibri" w:eastAsia="Calibri" w:hAnsi="Calibri"/>
                <w:color w:val="000000"/>
              </w:rPr>
            </w:pPr>
            <w:r w:rsidRPr="00CE39E2">
              <w:rPr>
                <w:color w:val="0000FF"/>
              </w:rPr>
              <w:t xml:space="preserve">D. </w:t>
            </w:r>
            <w:r w:rsidRPr="00CE39E2">
              <w:rPr>
                <w:rFonts w:ascii="Calibri" w:eastAsia="Calibri" w:hAnsi="Calibri"/>
                <w:color w:val="000000"/>
              </w:rPr>
              <w:t xml:space="preserve">The Contractor acknowledges and agrees that the purchase of Goods shall be activated at the discretion of the Client as notified to the Contractor in accordance with this additional condition 27. </w:t>
            </w:r>
          </w:p>
          <w:p w14:paraId="20FA84B8" w14:textId="77777777" w:rsidR="009D62DD" w:rsidRPr="00CE39E2" w:rsidRDefault="009D62DD" w:rsidP="00237109">
            <w:pPr>
              <w:autoSpaceDE w:val="0"/>
              <w:autoSpaceDN w:val="0"/>
              <w:adjustRightInd w:val="0"/>
              <w:jc w:val="both"/>
              <w:rPr>
                <w:rFonts w:ascii="Calibri" w:eastAsia="Calibri" w:hAnsi="Calibri"/>
                <w:color w:val="000000"/>
              </w:rPr>
            </w:pPr>
          </w:p>
          <w:p w14:paraId="45C23AD8" w14:textId="77777777" w:rsidR="009D62DD" w:rsidRPr="00CE39E2" w:rsidRDefault="009D62DD" w:rsidP="00237109">
            <w:pPr>
              <w:autoSpaceDE w:val="0"/>
              <w:autoSpaceDN w:val="0"/>
              <w:adjustRightInd w:val="0"/>
              <w:ind w:left="284" w:hanging="284"/>
              <w:jc w:val="both"/>
              <w:rPr>
                <w:rFonts w:ascii="Calibri" w:eastAsia="Calibri" w:hAnsi="Calibri"/>
                <w:color w:val="000000"/>
              </w:rPr>
            </w:pPr>
            <w:r w:rsidRPr="00CE39E2">
              <w:rPr>
                <w:color w:val="0000FF"/>
              </w:rPr>
              <w:t xml:space="preserve">E. </w:t>
            </w:r>
            <w:r w:rsidRPr="00CE39E2">
              <w:rPr>
                <w:rFonts w:ascii="Calibri" w:eastAsia="Calibri" w:hAnsi="Calibri"/>
                <w:color w:val="000000"/>
              </w:rPr>
              <w:t xml:space="preserve">The Contractor agrees that each time the Client has a requirement for Goods it shall notify in writing the highest ranked Contractor. The highest ranked Contractor must revert to the Client in writing within </w:t>
            </w:r>
            <w:r w:rsidRPr="00CE39E2">
              <w:rPr>
                <w:rFonts w:ascii="Calibri" w:eastAsia="Calibri" w:hAnsi="Calibri"/>
                <w:color w:val="000000"/>
                <w:highlight w:val="lightGray"/>
              </w:rPr>
              <w:t>[</w:t>
            </w:r>
            <w:r w:rsidRPr="00CE39E2">
              <w:rPr>
                <w:rFonts w:ascii="Calibri" w:eastAsia="Calibri" w:hAnsi="Calibri"/>
                <w:color w:val="FF0000"/>
                <w:highlight w:val="lightGray"/>
              </w:rPr>
              <w:t>timeline for response to be inserted</w:t>
            </w:r>
            <w:r w:rsidRPr="00CE39E2">
              <w:rPr>
                <w:rFonts w:ascii="Calibri" w:eastAsia="Calibri" w:hAnsi="Calibri"/>
                <w:color w:val="000000"/>
                <w:highlight w:val="lightGray"/>
              </w:rPr>
              <w:t>]</w:t>
            </w:r>
            <w:r w:rsidRPr="00CE39E2">
              <w:rPr>
                <w:rFonts w:ascii="Calibri" w:eastAsia="Calibri" w:hAnsi="Calibri"/>
                <w:color w:val="000000"/>
              </w:rPr>
              <w:t xml:space="preserve"> of receipt of the notification and confirm its ability to supply and deliver the Goods as ordered. If the highest ranked Contractor fails to confirm its ability to supply the Goods, the Client reserves the right to proceed to notify in writing the second highest ranked Contractor of the requirement for Goods. The second highest ranked Contractor must revert to the Client in writing within </w:t>
            </w:r>
            <w:r w:rsidRPr="00CE39E2">
              <w:rPr>
                <w:rFonts w:ascii="Calibri" w:eastAsia="Calibri" w:hAnsi="Calibri"/>
                <w:color w:val="FF0000"/>
                <w:highlight w:val="lightGray"/>
              </w:rPr>
              <w:t>timeline for response to be inserted</w:t>
            </w:r>
            <w:r w:rsidRPr="00CE39E2">
              <w:rPr>
                <w:rFonts w:ascii="Calibri" w:eastAsia="Calibri" w:hAnsi="Calibri"/>
                <w:color w:val="000000"/>
                <w:highlight w:val="lightGray"/>
              </w:rPr>
              <w:t>]</w:t>
            </w:r>
            <w:r w:rsidRPr="00CE39E2">
              <w:rPr>
                <w:rFonts w:ascii="Calibri" w:eastAsia="Calibri" w:hAnsi="Calibri"/>
                <w:color w:val="000000"/>
              </w:rPr>
              <w:t xml:space="preserve"> and confirm its ability to supply the Goods. </w:t>
            </w:r>
          </w:p>
        </w:tc>
      </w:tr>
    </w:tbl>
    <w:p w14:paraId="217DC67E" w14:textId="77777777" w:rsidR="009D62DD" w:rsidRPr="00CE39E2" w:rsidRDefault="009D62DD" w:rsidP="009D62DD"/>
    <w:p w14:paraId="7134A09E" w14:textId="77777777" w:rsidR="009D62DD" w:rsidRPr="00CE39E2" w:rsidRDefault="009D62DD" w:rsidP="009D62DD">
      <w:pPr>
        <w:rPr>
          <w:szCs w:val="22"/>
        </w:rPr>
      </w:pPr>
    </w:p>
    <w:p w14:paraId="0B02CD3B" w14:textId="77777777" w:rsidR="009D62DD" w:rsidRPr="00CE39E2" w:rsidRDefault="009D62DD" w:rsidP="009D62DD">
      <w:pPr>
        <w:rPr>
          <w:szCs w:val="22"/>
        </w:rPr>
      </w:pPr>
    </w:p>
    <w:p w14:paraId="0587FF6B" w14:textId="77777777" w:rsidR="009D62DD" w:rsidRPr="00CE39E2" w:rsidRDefault="009D62DD" w:rsidP="009D62DD">
      <w:pPr>
        <w:rPr>
          <w:szCs w:val="22"/>
        </w:rPr>
      </w:pPr>
    </w:p>
    <w:p w14:paraId="4D5E5B13" w14:textId="77777777" w:rsidR="009D62DD" w:rsidRPr="00CE39E2" w:rsidRDefault="009D62DD" w:rsidP="009D62DD">
      <w:pPr>
        <w:tabs>
          <w:tab w:val="left" w:pos="1440"/>
        </w:tabs>
        <w:rPr>
          <w:szCs w:val="22"/>
        </w:rPr>
      </w:pPr>
      <w:r w:rsidRPr="00CE39E2">
        <w:rPr>
          <w:szCs w:val="22"/>
        </w:rPr>
        <w:tab/>
      </w:r>
    </w:p>
    <w:p w14:paraId="37D8D260" w14:textId="77777777" w:rsidR="009D62DD" w:rsidRPr="00CE39E2" w:rsidRDefault="009D62DD" w:rsidP="009D62DD">
      <w:pPr>
        <w:tabs>
          <w:tab w:val="left" w:pos="1440"/>
        </w:tabs>
        <w:rPr>
          <w:szCs w:val="22"/>
        </w:rPr>
        <w:sectPr w:rsidR="009D62DD" w:rsidRPr="00CE39E2" w:rsidSect="009D62DD">
          <w:type w:val="continuous"/>
          <w:pgSz w:w="11907" w:h="16840" w:code="9"/>
          <w:pgMar w:top="1134" w:right="1418" w:bottom="851" w:left="1418" w:header="709" w:footer="709" w:gutter="0"/>
          <w:cols w:space="708"/>
          <w:docGrid w:linePitch="360"/>
        </w:sectPr>
      </w:pPr>
      <w:r w:rsidRPr="00CE39E2">
        <w:rPr>
          <w:szCs w:val="22"/>
        </w:rPr>
        <w:tab/>
      </w:r>
    </w:p>
    <w:p w14:paraId="140B8AFD" w14:textId="77777777" w:rsidR="009D62DD" w:rsidRPr="00CE39E2" w:rsidRDefault="009D62DD" w:rsidP="009D62DD">
      <w:pPr>
        <w:pBdr>
          <w:bottom w:val="single" w:sz="12" w:space="1" w:color="333399"/>
        </w:pBdr>
        <w:shd w:val="clear" w:color="auto" w:fill="000080"/>
        <w:tabs>
          <w:tab w:val="left" w:pos="567"/>
          <w:tab w:val="left" w:pos="907"/>
          <w:tab w:val="left" w:pos="1134"/>
        </w:tabs>
        <w:spacing w:before="240" w:after="80"/>
        <w:ind w:firstLine="57"/>
        <w:outlineLvl w:val="1"/>
        <w:rPr>
          <w:rFonts w:ascii="Arial" w:hAnsi="Arial"/>
          <w:b/>
          <w:color w:val="FFFFFF"/>
          <w:sz w:val="22"/>
          <w:szCs w:val="22"/>
          <w:lang w:val="en-GB"/>
        </w:rPr>
      </w:pPr>
      <w:r w:rsidRPr="00CE39E2">
        <w:rPr>
          <w:rFonts w:ascii="Arial" w:hAnsi="Arial"/>
          <w:b/>
          <w:color w:val="FFFFFF"/>
          <w:sz w:val="22"/>
          <w:szCs w:val="22"/>
          <w:lang w:val="en-GB"/>
        </w:rPr>
        <w:lastRenderedPageBreak/>
        <w:t>28. Additional Condition - Local Security and Reporting</w:t>
      </w:r>
    </w:p>
    <w:p w14:paraId="19DFC4C9" w14:textId="77777777" w:rsidR="009D62DD" w:rsidRPr="00CE39E2" w:rsidRDefault="009D62DD" w:rsidP="009D62DD">
      <w:pPr>
        <w:spacing w:before="20"/>
        <w:rPr>
          <w:rFonts w:ascii="Calibri" w:hAnsi="Calibri"/>
          <w:b/>
          <w:color w:val="0000FF"/>
        </w:rPr>
      </w:pPr>
    </w:p>
    <w:p w14:paraId="388D0153" w14:textId="77777777" w:rsidR="009D62DD" w:rsidRPr="00CE39E2" w:rsidRDefault="009D62DD" w:rsidP="009D62DD">
      <w:pPr>
        <w:spacing w:before="20"/>
        <w:rPr>
          <w:rFonts w:ascii="Calibri" w:hAnsi="Calibri"/>
          <w:b/>
          <w:color w:val="0000FF"/>
        </w:rPr>
      </w:pPr>
    </w:p>
    <w:p w14:paraId="1478B0BC" w14:textId="77777777" w:rsidR="009D62DD" w:rsidRPr="00CE39E2" w:rsidRDefault="009D62DD" w:rsidP="009D62DD">
      <w:pPr>
        <w:spacing w:before="20"/>
        <w:rPr>
          <w:rFonts w:ascii="Calibri" w:hAnsi="Calibri"/>
          <w:b/>
          <w:szCs w:val="22"/>
        </w:rPr>
      </w:pPr>
      <w:r w:rsidRPr="00CE39E2">
        <w:rPr>
          <w:rFonts w:ascii="Calibri" w:hAnsi="Calibri"/>
          <w:b/>
          <w:color w:val="0000FF"/>
        </w:rPr>
        <w:t>A.</w:t>
      </w:r>
      <w:r w:rsidRPr="00CE39E2">
        <w:rPr>
          <w:rFonts w:ascii="Calibri" w:hAnsi="Calibri"/>
          <w:b/>
          <w:szCs w:val="22"/>
        </w:rPr>
        <w:tab/>
      </w:r>
      <w:r w:rsidRPr="00CE39E2">
        <w:rPr>
          <w:rFonts w:ascii="Calibri" w:hAnsi="Calibri"/>
          <w:b/>
          <w:color w:val="0000FF"/>
        </w:rPr>
        <w:t>Local Security</w:t>
      </w:r>
    </w:p>
    <w:p w14:paraId="7520DF21" w14:textId="77777777" w:rsidR="009D62DD" w:rsidRPr="00CE39E2" w:rsidRDefault="009D62DD" w:rsidP="009D62DD">
      <w:pPr>
        <w:rPr>
          <w:rFonts w:ascii="Calibri" w:hAnsi="Calibri"/>
          <w:szCs w:val="22"/>
        </w:rPr>
      </w:pPr>
    </w:p>
    <w:p w14:paraId="091CF618" w14:textId="77777777" w:rsidR="009D62DD" w:rsidRPr="00CE39E2" w:rsidRDefault="009D62DD" w:rsidP="009D62DD">
      <w:pPr>
        <w:ind w:left="720"/>
        <w:rPr>
          <w:rFonts w:ascii="Calibri" w:hAnsi="Calibri"/>
          <w:szCs w:val="22"/>
        </w:rPr>
      </w:pPr>
      <w:r w:rsidRPr="00CE39E2">
        <w:rPr>
          <w:rFonts w:ascii="Calibri" w:hAnsi="Calibri"/>
          <w:szCs w:val="22"/>
        </w:rPr>
        <w:t>All personnel of the Contractor or any Subcontractor attending the offices or facilities of the Client shall comply with local security arrangements and protocols required by the Client.</w:t>
      </w:r>
    </w:p>
    <w:p w14:paraId="3719A8FF" w14:textId="77777777" w:rsidR="009D62DD" w:rsidRPr="00CE39E2" w:rsidRDefault="009D62DD" w:rsidP="009D62DD">
      <w:pPr>
        <w:ind w:left="720"/>
        <w:rPr>
          <w:rFonts w:ascii="Calibri" w:hAnsi="Calibri"/>
          <w:szCs w:val="22"/>
        </w:rPr>
      </w:pPr>
    </w:p>
    <w:p w14:paraId="6E7513E7" w14:textId="77777777" w:rsidR="009D62DD" w:rsidRPr="00CE39E2" w:rsidRDefault="009D62DD" w:rsidP="009D62DD">
      <w:pPr>
        <w:tabs>
          <w:tab w:val="left" w:pos="720"/>
          <w:tab w:val="left" w:pos="1440"/>
          <w:tab w:val="left" w:pos="4048"/>
        </w:tabs>
        <w:rPr>
          <w:rFonts w:ascii="Calibri" w:hAnsi="Calibri"/>
          <w:b/>
          <w:szCs w:val="22"/>
        </w:rPr>
      </w:pPr>
      <w:r w:rsidRPr="00CE39E2">
        <w:rPr>
          <w:rFonts w:ascii="Calibri" w:hAnsi="Calibri"/>
          <w:b/>
          <w:color w:val="0000FF"/>
        </w:rPr>
        <w:t>B</w:t>
      </w:r>
      <w:r w:rsidRPr="00CE39E2">
        <w:rPr>
          <w:rFonts w:ascii="Calibri" w:hAnsi="Calibri"/>
          <w:b/>
          <w:szCs w:val="22"/>
        </w:rPr>
        <w:tab/>
      </w:r>
      <w:r w:rsidRPr="00CE39E2">
        <w:rPr>
          <w:rFonts w:ascii="Calibri" w:hAnsi="Calibri"/>
          <w:b/>
          <w:color w:val="0000FF"/>
        </w:rPr>
        <w:t>Reporting</w:t>
      </w:r>
      <w:r w:rsidRPr="00CE39E2">
        <w:rPr>
          <w:rFonts w:ascii="Calibri" w:hAnsi="Calibri"/>
          <w:b/>
          <w:szCs w:val="22"/>
        </w:rPr>
        <w:tab/>
      </w:r>
    </w:p>
    <w:p w14:paraId="1C8979E2" w14:textId="77777777" w:rsidR="009D62DD" w:rsidRPr="00CE39E2" w:rsidRDefault="009D62DD" w:rsidP="009D62DD">
      <w:pPr>
        <w:ind w:left="720"/>
        <w:rPr>
          <w:rFonts w:ascii="Calibri" w:hAnsi="Calibri"/>
          <w:szCs w:val="22"/>
        </w:rPr>
      </w:pPr>
    </w:p>
    <w:p w14:paraId="61159B68" w14:textId="77777777" w:rsidR="009D62DD" w:rsidRPr="00CE39E2" w:rsidRDefault="009D62DD" w:rsidP="009D62DD">
      <w:pPr>
        <w:ind w:left="720"/>
        <w:rPr>
          <w:rFonts w:ascii="Calibri" w:eastAsia="Calibri" w:hAnsi="Calibri" w:cs="Calibri"/>
          <w:color w:val="000000"/>
          <w:szCs w:val="22"/>
          <w:lang w:eastAsia="en-IE"/>
        </w:rPr>
      </w:pPr>
      <w:r w:rsidRPr="00CE39E2">
        <w:rPr>
          <w:rFonts w:ascii="Calibri" w:hAnsi="Calibri"/>
          <w:szCs w:val="22"/>
        </w:rPr>
        <w:t>Without prejudice to the obligations of the Contractor pursuant to management provisions set out in the DPSQ and in the RFT, the Contractor shall provide the following reports to the Client and such other reports as the Client may request from time to time</w:t>
      </w:r>
      <w:r w:rsidRPr="00CE39E2">
        <w:rPr>
          <w:rFonts w:ascii="Calibri" w:eastAsia="Calibri" w:hAnsi="Calibri" w:cs="Calibri"/>
          <w:color w:val="000000"/>
          <w:szCs w:val="22"/>
          <w:lang w:eastAsia="en-IE"/>
        </w:rPr>
        <w:t xml:space="preserve">; </w:t>
      </w:r>
    </w:p>
    <w:p w14:paraId="14F7C97D" w14:textId="77777777" w:rsidR="009D62DD" w:rsidRPr="00CE39E2" w:rsidRDefault="009D62DD" w:rsidP="009D62DD">
      <w:pPr>
        <w:ind w:left="720"/>
        <w:rPr>
          <w:rFonts w:ascii="Calibri" w:eastAsia="Calibri" w:hAnsi="Calibri" w:cs="Calibri"/>
          <w:color w:val="000000"/>
          <w:szCs w:val="22"/>
          <w:lang w:eastAsia="en-IE"/>
        </w:rPr>
      </w:pPr>
    </w:p>
    <w:p w14:paraId="00F978AF" w14:textId="77777777" w:rsidR="009D62DD" w:rsidRPr="00CE39E2" w:rsidRDefault="009D62DD" w:rsidP="009D62DD">
      <w:pPr>
        <w:numPr>
          <w:ilvl w:val="0"/>
          <w:numId w:val="22"/>
        </w:numPr>
        <w:spacing w:after="20"/>
        <w:contextualSpacing/>
        <w:jc w:val="both"/>
        <w:rPr>
          <w:rFonts w:ascii="Calibri" w:hAnsi="Calibri"/>
          <w:sz w:val="22"/>
          <w:szCs w:val="22"/>
        </w:rPr>
      </w:pPr>
      <w:r w:rsidRPr="00CE39E2">
        <w:rPr>
          <w:rFonts w:ascii="Calibri" w:hAnsi="Calibri"/>
          <w:sz w:val="22"/>
          <w:szCs w:val="22"/>
        </w:rPr>
        <w:t xml:space="preserve">Delivery Lead Times </w:t>
      </w:r>
    </w:p>
    <w:p w14:paraId="7D9794DB" w14:textId="77777777" w:rsidR="009D62DD" w:rsidRPr="00CE39E2" w:rsidRDefault="009D62DD" w:rsidP="009D62DD">
      <w:pPr>
        <w:numPr>
          <w:ilvl w:val="0"/>
          <w:numId w:val="22"/>
        </w:numPr>
        <w:spacing w:after="20"/>
        <w:contextualSpacing/>
        <w:jc w:val="both"/>
        <w:rPr>
          <w:rFonts w:ascii="Calibri" w:hAnsi="Calibri"/>
          <w:sz w:val="22"/>
          <w:szCs w:val="22"/>
        </w:rPr>
      </w:pPr>
      <w:r w:rsidRPr="00CE39E2">
        <w:rPr>
          <w:rFonts w:ascii="Calibri" w:hAnsi="Calibri"/>
          <w:sz w:val="22"/>
          <w:szCs w:val="22"/>
        </w:rPr>
        <w:t xml:space="preserve">Order Fill Rates </w:t>
      </w:r>
    </w:p>
    <w:p w14:paraId="3B369A1C" w14:textId="77777777" w:rsidR="009D62DD" w:rsidRPr="00CE39E2" w:rsidRDefault="009D62DD" w:rsidP="009D62DD">
      <w:pPr>
        <w:numPr>
          <w:ilvl w:val="0"/>
          <w:numId w:val="22"/>
        </w:numPr>
        <w:spacing w:after="20"/>
        <w:contextualSpacing/>
        <w:jc w:val="both"/>
        <w:rPr>
          <w:rFonts w:ascii="Calibri" w:hAnsi="Calibri"/>
          <w:sz w:val="22"/>
          <w:szCs w:val="22"/>
        </w:rPr>
      </w:pPr>
      <w:r w:rsidRPr="00CE39E2">
        <w:rPr>
          <w:rFonts w:ascii="Calibri" w:hAnsi="Calibri"/>
          <w:sz w:val="22"/>
          <w:szCs w:val="22"/>
        </w:rPr>
        <w:t xml:space="preserve">Query Response Times </w:t>
      </w:r>
    </w:p>
    <w:p w14:paraId="38C2EFA0" w14:textId="77777777" w:rsidR="009D62DD" w:rsidRPr="00CE39E2" w:rsidRDefault="009D62DD" w:rsidP="009D62DD">
      <w:pPr>
        <w:numPr>
          <w:ilvl w:val="0"/>
          <w:numId w:val="22"/>
        </w:numPr>
        <w:spacing w:after="20"/>
        <w:contextualSpacing/>
        <w:jc w:val="both"/>
        <w:rPr>
          <w:rFonts w:ascii="Calibri" w:hAnsi="Calibri"/>
          <w:sz w:val="22"/>
          <w:szCs w:val="22"/>
        </w:rPr>
      </w:pPr>
      <w:r w:rsidRPr="00CE39E2">
        <w:rPr>
          <w:rFonts w:ascii="Calibri" w:hAnsi="Calibri"/>
          <w:sz w:val="22"/>
          <w:szCs w:val="22"/>
        </w:rPr>
        <w:t xml:space="preserve">Product Quality Controls </w:t>
      </w:r>
    </w:p>
    <w:p w14:paraId="296FA398" w14:textId="77777777" w:rsidR="009D62DD" w:rsidRPr="00CE39E2" w:rsidRDefault="009D62DD" w:rsidP="009D62DD">
      <w:pPr>
        <w:numPr>
          <w:ilvl w:val="0"/>
          <w:numId w:val="22"/>
        </w:numPr>
        <w:spacing w:after="20"/>
        <w:contextualSpacing/>
        <w:jc w:val="both"/>
        <w:rPr>
          <w:rFonts w:ascii="Calibri" w:hAnsi="Calibri"/>
          <w:sz w:val="22"/>
          <w:szCs w:val="22"/>
        </w:rPr>
      </w:pPr>
      <w:r w:rsidRPr="00CE39E2">
        <w:rPr>
          <w:rFonts w:ascii="Calibri" w:hAnsi="Calibri"/>
          <w:sz w:val="22"/>
          <w:szCs w:val="22"/>
        </w:rPr>
        <w:t>Invoicing Accuracy</w:t>
      </w:r>
    </w:p>
    <w:p w14:paraId="3AE3C939" w14:textId="77777777" w:rsidR="009D62DD" w:rsidRPr="00CE39E2" w:rsidRDefault="009D62DD" w:rsidP="009D62DD">
      <w:pPr>
        <w:numPr>
          <w:ilvl w:val="0"/>
          <w:numId w:val="22"/>
        </w:numPr>
        <w:spacing w:after="20"/>
        <w:ind w:right="459"/>
        <w:jc w:val="both"/>
      </w:pPr>
      <w:r w:rsidRPr="00CE39E2">
        <w:rPr>
          <w:rFonts w:ascii="Calibri" w:eastAsia="Calibri" w:hAnsi="Calibri" w:cs="Calibri"/>
          <w:color w:val="000000"/>
          <w:sz w:val="22"/>
          <w:szCs w:val="22"/>
          <w:lang w:eastAsia="en-IE"/>
        </w:rPr>
        <w:t>Customer Service issues with the Client - defects, breakdowns, repairs, ordering &amp; invoicing, disputes.</w:t>
      </w:r>
    </w:p>
    <w:p w14:paraId="4FAB62BA" w14:textId="77777777" w:rsidR="009D62DD" w:rsidRPr="00CE39E2" w:rsidRDefault="009D62DD" w:rsidP="009D62DD">
      <w:pPr>
        <w:spacing w:after="20"/>
        <w:ind w:left="720"/>
        <w:contextualSpacing/>
        <w:jc w:val="both"/>
        <w:rPr>
          <w:rFonts w:ascii="Calibri" w:hAnsi="Calibri"/>
          <w:sz w:val="22"/>
          <w:szCs w:val="22"/>
        </w:rPr>
      </w:pPr>
    </w:p>
    <w:p w14:paraId="7CF75D4C" w14:textId="77777777" w:rsidR="009D62DD" w:rsidRPr="00CE39E2" w:rsidRDefault="009D62DD" w:rsidP="009D62DD">
      <w:pPr>
        <w:spacing w:after="20"/>
        <w:jc w:val="both"/>
        <w:rPr>
          <w:rFonts w:ascii="Calibri" w:hAnsi="Calibri"/>
          <w:b/>
        </w:rPr>
      </w:pPr>
      <w:r w:rsidRPr="00CE39E2">
        <w:rPr>
          <w:rFonts w:ascii="Calibri" w:hAnsi="Calibri"/>
          <w:sz w:val="22"/>
          <w:szCs w:val="22"/>
        </w:rPr>
        <w:t>The Contractor must deliver the reports as directed by the Client.</w:t>
      </w:r>
    </w:p>
    <w:p w14:paraId="38C323BF" w14:textId="77777777" w:rsidR="009D62DD" w:rsidRPr="00CE39E2" w:rsidRDefault="009D62DD" w:rsidP="009D62DD"/>
    <w:p w14:paraId="313F2909" w14:textId="77777777" w:rsidR="009D62DD" w:rsidRPr="00CE39E2" w:rsidRDefault="009D62DD" w:rsidP="009D62DD">
      <w:pPr>
        <w:rPr>
          <w:highlight w:val="lightGray"/>
        </w:rPr>
      </w:pPr>
    </w:p>
    <w:p w14:paraId="5F15FF28" w14:textId="77777777" w:rsidR="009D62DD" w:rsidRPr="00CE39E2" w:rsidRDefault="009D62DD" w:rsidP="009D62DD">
      <w:pPr>
        <w:pageBreakBefore/>
        <w:pBdr>
          <w:bottom w:val="single" w:sz="18" w:space="1" w:color="333399"/>
        </w:pBdr>
        <w:tabs>
          <w:tab w:val="left" w:pos="397"/>
          <w:tab w:val="left" w:pos="907"/>
          <w:tab w:val="left" w:pos="1134"/>
        </w:tabs>
        <w:spacing w:before="320"/>
        <w:outlineLvl w:val="0"/>
        <w:rPr>
          <w:rFonts w:ascii="Calibri" w:hAnsi="Calibri"/>
          <w:b/>
          <w:bCs/>
          <w:color w:val="235D64"/>
          <w:sz w:val="32"/>
          <w:szCs w:val="32"/>
          <w:lang w:val="en-US"/>
        </w:rPr>
      </w:pPr>
      <w:r w:rsidRPr="00CE39E2">
        <w:rPr>
          <w:rFonts w:ascii="Calibri" w:hAnsi="Calibri"/>
          <w:b/>
          <w:bCs/>
          <w:color w:val="235D64"/>
          <w:sz w:val="32"/>
          <w:szCs w:val="32"/>
          <w:lang w:val="en-US"/>
        </w:rPr>
        <w:lastRenderedPageBreak/>
        <w:t>Schedule B:  Goods:  The Specification</w:t>
      </w:r>
    </w:p>
    <w:p w14:paraId="69EA86E8" w14:textId="77777777" w:rsidR="009D62DD" w:rsidRPr="00CE39E2" w:rsidRDefault="009D62DD" w:rsidP="009D62DD">
      <w:pPr>
        <w:spacing w:after="200"/>
        <w:rPr>
          <w:szCs w:val="22"/>
        </w:rPr>
        <w:sectPr w:rsidR="009D62DD" w:rsidRPr="00CE39E2" w:rsidSect="009D62DD">
          <w:pgSz w:w="11906" w:h="16838"/>
          <w:pgMar w:top="1440" w:right="1440" w:bottom="1440" w:left="1440" w:header="708" w:footer="708" w:gutter="0"/>
          <w:cols w:space="708"/>
          <w:docGrid w:linePitch="360"/>
        </w:sectPr>
      </w:pPr>
    </w:p>
    <w:sdt>
      <w:sdtPr>
        <w:rPr>
          <w:szCs w:val="22"/>
        </w:rPr>
        <w:id w:val="1974947929"/>
      </w:sdtPr>
      <w:sdtEndPr/>
      <w:sdtContent>
        <w:p w14:paraId="65466944" w14:textId="77777777" w:rsidR="009D62DD" w:rsidRPr="00CE39E2" w:rsidRDefault="009D62DD" w:rsidP="009D62DD">
          <w:pPr>
            <w:spacing w:after="200"/>
            <w:rPr>
              <w:szCs w:val="22"/>
            </w:rPr>
          </w:pPr>
          <w:r w:rsidRPr="00CE39E2">
            <w:rPr>
              <w:szCs w:val="22"/>
            </w:rPr>
            <w:t>[Insert when completing contract]</w:t>
          </w:r>
        </w:p>
      </w:sdtContent>
    </w:sdt>
    <w:p w14:paraId="594140A0" w14:textId="77777777" w:rsidR="009D62DD" w:rsidRPr="00CE39E2" w:rsidRDefault="009D62DD" w:rsidP="009D62DD">
      <w:pPr>
        <w:spacing w:after="200"/>
        <w:rPr>
          <w:szCs w:val="22"/>
        </w:rPr>
      </w:pPr>
    </w:p>
    <w:p w14:paraId="37591BAF" w14:textId="77777777" w:rsidR="009D62DD" w:rsidRPr="00CE39E2" w:rsidRDefault="009D62DD" w:rsidP="009D62DD">
      <w:pPr>
        <w:spacing w:after="200"/>
        <w:rPr>
          <w:szCs w:val="22"/>
        </w:rPr>
        <w:sectPr w:rsidR="009D62DD" w:rsidRPr="00CE39E2" w:rsidSect="009D62DD">
          <w:type w:val="continuous"/>
          <w:pgSz w:w="11906" w:h="16838"/>
          <w:pgMar w:top="1440" w:right="1440" w:bottom="1440" w:left="1440" w:header="708" w:footer="708" w:gutter="0"/>
          <w:cols w:space="708"/>
          <w:formProt w:val="0"/>
          <w:docGrid w:linePitch="360"/>
        </w:sectPr>
      </w:pPr>
    </w:p>
    <w:p w14:paraId="7087CF14" w14:textId="77777777" w:rsidR="009D62DD" w:rsidRPr="00CE39E2" w:rsidRDefault="009D62DD" w:rsidP="009D62DD">
      <w:pPr>
        <w:keepNext/>
        <w:pageBreakBefore/>
        <w:pBdr>
          <w:bottom w:val="single" w:sz="18" w:space="1" w:color="333399"/>
        </w:pBdr>
        <w:tabs>
          <w:tab w:val="left" w:pos="397"/>
          <w:tab w:val="left" w:pos="907"/>
          <w:tab w:val="left" w:pos="1134"/>
        </w:tabs>
        <w:spacing w:before="320"/>
        <w:outlineLvl w:val="0"/>
        <w:rPr>
          <w:rFonts w:ascii="Calibri" w:hAnsi="Calibri"/>
          <w:b/>
          <w:bCs/>
          <w:color w:val="235D64"/>
          <w:sz w:val="32"/>
          <w:szCs w:val="32"/>
          <w:lang w:val="en-US"/>
        </w:rPr>
      </w:pPr>
      <w:r w:rsidRPr="00CE39E2">
        <w:rPr>
          <w:rFonts w:ascii="Calibri" w:hAnsi="Calibri"/>
          <w:b/>
          <w:bCs/>
          <w:color w:val="235D64"/>
          <w:sz w:val="32"/>
          <w:szCs w:val="32"/>
          <w:lang w:val="en-US"/>
        </w:rPr>
        <w:lastRenderedPageBreak/>
        <w:t>Schedule C:  Charges</w:t>
      </w:r>
    </w:p>
    <w:p w14:paraId="25202F8C" w14:textId="77777777" w:rsidR="009D62DD" w:rsidRPr="00CE39E2" w:rsidRDefault="009D62DD" w:rsidP="009D62DD">
      <w:pPr>
        <w:spacing w:after="200"/>
        <w:rPr>
          <w:szCs w:val="22"/>
        </w:rPr>
        <w:sectPr w:rsidR="009D62DD" w:rsidRPr="00CE39E2" w:rsidSect="009D62DD">
          <w:pgSz w:w="11906" w:h="16838"/>
          <w:pgMar w:top="1440" w:right="1440" w:bottom="1440" w:left="1440" w:header="708" w:footer="708" w:gutter="0"/>
          <w:cols w:space="708"/>
          <w:docGrid w:linePitch="360"/>
        </w:sectPr>
      </w:pPr>
    </w:p>
    <w:sdt>
      <w:sdtPr>
        <w:rPr>
          <w:szCs w:val="22"/>
        </w:rPr>
        <w:id w:val="-1207179519"/>
      </w:sdtPr>
      <w:sdtEndPr/>
      <w:sdtContent>
        <w:p w14:paraId="5ECCDC4F" w14:textId="77777777" w:rsidR="009D62DD" w:rsidRPr="00CE39E2" w:rsidRDefault="009D62DD" w:rsidP="009D62DD">
          <w:pPr>
            <w:spacing w:after="200"/>
            <w:rPr>
              <w:szCs w:val="22"/>
            </w:rPr>
          </w:pPr>
          <w:r w:rsidRPr="00CE39E2">
            <w:rPr>
              <w:szCs w:val="22"/>
            </w:rPr>
            <w:t>[Insert when completing contract]</w:t>
          </w:r>
        </w:p>
      </w:sdtContent>
    </w:sdt>
    <w:p w14:paraId="742CA35B" w14:textId="77777777" w:rsidR="009D62DD" w:rsidRPr="00CE39E2" w:rsidRDefault="009D62DD" w:rsidP="009D62DD">
      <w:pPr>
        <w:rPr>
          <w:szCs w:val="22"/>
          <w:highlight w:val="yellow"/>
        </w:rPr>
      </w:pPr>
    </w:p>
    <w:p w14:paraId="6F83C009" w14:textId="77777777" w:rsidR="009D62DD" w:rsidRPr="00CE39E2" w:rsidRDefault="009D62DD" w:rsidP="009D62DD">
      <w:pPr>
        <w:rPr>
          <w:szCs w:val="22"/>
          <w:highlight w:val="yellow"/>
        </w:rPr>
        <w:sectPr w:rsidR="009D62DD" w:rsidRPr="00CE39E2" w:rsidSect="009D62DD">
          <w:type w:val="continuous"/>
          <w:pgSz w:w="11906" w:h="16838"/>
          <w:pgMar w:top="1440" w:right="1440" w:bottom="1440" w:left="1440" w:header="708" w:footer="708" w:gutter="0"/>
          <w:cols w:space="708"/>
          <w:formProt w:val="0"/>
          <w:docGrid w:linePitch="360"/>
        </w:sectPr>
      </w:pPr>
    </w:p>
    <w:p w14:paraId="2C6AFB5A" w14:textId="77777777" w:rsidR="009D62DD" w:rsidRPr="00CE39E2" w:rsidRDefault="009D62DD" w:rsidP="009D62DD">
      <w:pPr>
        <w:pageBreakBefore/>
        <w:pBdr>
          <w:bottom w:val="single" w:sz="18" w:space="1" w:color="333399"/>
        </w:pBdr>
        <w:tabs>
          <w:tab w:val="left" w:pos="397"/>
          <w:tab w:val="left" w:pos="907"/>
          <w:tab w:val="left" w:pos="1134"/>
        </w:tabs>
        <w:spacing w:before="320"/>
        <w:outlineLvl w:val="0"/>
        <w:rPr>
          <w:rFonts w:ascii="Calibri" w:hAnsi="Calibri"/>
          <w:b/>
          <w:bCs/>
          <w:color w:val="235D64"/>
          <w:sz w:val="32"/>
          <w:szCs w:val="32"/>
          <w:lang w:val="en-US"/>
        </w:rPr>
      </w:pPr>
      <w:r w:rsidRPr="00CE39E2">
        <w:rPr>
          <w:rFonts w:ascii="Calibri" w:hAnsi="Calibri"/>
          <w:b/>
          <w:color w:val="235D64"/>
          <w:sz w:val="32"/>
          <w:szCs w:val="32"/>
          <w:lang w:val="en-US"/>
        </w:rPr>
        <w:lastRenderedPageBreak/>
        <w:t xml:space="preserve">Schedule D:  </w:t>
      </w:r>
      <w:r w:rsidRPr="00CE39E2">
        <w:rPr>
          <w:rFonts w:ascii="Calibri" w:hAnsi="Calibri"/>
          <w:b/>
          <w:bCs/>
          <w:color w:val="235D64"/>
          <w:sz w:val="32"/>
          <w:szCs w:val="32"/>
          <w:lang w:val="en-US"/>
        </w:rPr>
        <w:t>Service Levels</w:t>
      </w:r>
    </w:p>
    <w:p w14:paraId="1F397CB2" w14:textId="77777777" w:rsidR="009D62DD" w:rsidRPr="00CE39E2" w:rsidRDefault="009D62DD" w:rsidP="009D62DD">
      <w:pPr>
        <w:spacing w:after="200"/>
        <w:rPr>
          <w:szCs w:val="22"/>
        </w:rPr>
        <w:sectPr w:rsidR="009D62DD" w:rsidRPr="00CE39E2" w:rsidSect="009D62DD">
          <w:pgSz w:w="11906" w:h="16838"/>
          <w:pgMar w:top="1440" w:right="1440" w:bottom="1440" w:left="1440" w:header="708" w:footer="708" w:gutter="0"/>
          <w:cols w:space="708"/>
          <w:docGrid w:linePitch="360"/>
        </w:sectPr>
      </w:pPr>
    </w:p>
    <w:sdt>
      <w:sdtPr>
        <w:rPr>
          <w:szCs w:val="22"/>
        </w:rPr>
        <w:id w:val="1907184304"/>
      </w:sdtPr>
      <w:sdtEndPr/>
      <w:sdtContent>
        <w:p w14:paraId="7B7179B3" w14:textId="77777777" w:rsidR="009D62DD" w:rsidRPr="00CE39E2" w:rsidRDefault="009D62DD" w:rsidP="009D62DD">
          <w:pPr>
            <w:spacing w:after="200"/>
            <w:rPr>
              <w:szCs w:val="22"/>
            </w:rPr>
          </w:pPr>
          <w:r w:rsidRPr="00CE39E2">
            <w:rPr>
              <w:szCs w:val="22"/>
            </w:rPr>
            <w:t>[Insert at RFT stage, if applicable, or when completing contract]</w:t>
          </w:r>
        </w:p>
      </w:sdtContent>
    </w:sdt>
    <w:p w14:paraId="4B56BB57" w14:textId="77777777" w:rsidR="009D62DD" w:rsidRPr="00CE39E2" w:rsidRDefault="009D62DD" w:rsidP="009D62DD">
      <w:pPr>
        <w:spacing w:after="200"/>
        <w:rPr>
          <w:szCs w:val="22"/>
        </w:rPr>
      </w:pPr>
    </w:p>
    <w:p w14:paraId="595DE76C" w14:textId="77777777" w:rsidR="009D62DD" w:rsidRPr="00CE39E2" w:rsidRDefault="009D62DD" w:rsidP="009D62DD">
      <w:pPr>
        <w:rPr>
          <w:szCs w:val="22"/>
          <w:lang w:val="en-US"/>
        </w:rPr>
      </w:pPr>
      <w:r w:rsidRPr="00CE39E2">
        <w:rPr>
          <w:szCs w:val="22"/>
          <w:lang w:val="en-US"/>
        </w:rPr>
        <w:br w:type="page"/>
      </w:r>
    </w:p>
    <w:p w14:paraId="02840CE1" w14:textId="77777777" w:rsidR="009D62DD" w:rsidRPr="00CE39E2" w:rsidRDefault="009D62DD" w:rsidP="009D62DD">
      <w:pPr>
        <w:pageBreakBefore/>
        <w:pBdr>
          <w:bottom w:val="single" w:sz="18" w:space="1" w:color="333399"/>
        </w:pBdr>
        <w:tabs>
          <w:tab w:val="left" w:pos="397"/>
          <w:tab w:val="left" w:pos="907"/>
          <w:tab w:val="left" w:pos="1134"/>
        </w:tabs>
        <w:spacing w:before="320"/>
        <w:outlineLvl w:val="0"/>
        <w:rPr>
          <w:rFonts w:ascii="Calibri" w:hAnsi="Calibri"/>
          <w:b/>
          <w:color w:val="235D64"/>
          <w:sz w:val="32"/>
          <w:szCs w:val="32"/>
          <w:lang w:val="en-US"/>
        </w:rPr>
      </w:pPr>
      <w:r w:rsidRPr="00CE39E2">
        <w:rPr>
          <w:rFonts w:ascii="Calibri" w:hAnsi="Calibri"/>
          <w:b/>
          <w:color w:val="235D64"/>
          <w:sz w:val="32"/>
          <w:szCs w:val="32"/>
          <w:lang w:val="en-US"/>
        </w:rPr>
        <w:lastRenderedPageBreak/>
        <w:t>Schedule E:</w:t>
      </w:r>
      <w:r w:rsidRPr="00CE39E2">
        <w:rPr>
          <w:rFonts w:ascii="Calibri" w:hAnsi="Calibri"/>
          <w:b/>
          <w:color w:val="235D64"/>
          <w:sz w:val="32"/>
          <w:szCs w:val="32"/>
          <w:lang w:val="en-US"/>
        </w:rPr>
        <w:tab/>
        <w:t>Data Protection</w:t>
      </w:r>
    </w:p>
    <w:p w14:paraId="1EEEC3C5" w14:textId="77777777" w:rsidR="009D62DD" w:rsidRPr="00CE39E2" w:rsidRDefault="009D62DD" w:rsidP="009D62DD">
      <w:pPr>
        <w:spacing w:after="200"/>
        <w:rPr>
          <w:szCs w:val="22"/>
        </w:rPr>
        <w:sectPr w:rsidR="009D62DD" w:rsidRPr="00CE39E2" w:rsidSect="009D62DD">
          <w:type w:val="continuous"/>
          <w:pgSz w:w="11906" w:h="16838"/>
          <w:pgMar w:top="1440" w:right="1440" w:bottom="1440" w:left="1440" w:header="708" w:footer="708" w:gutter="0"/>
          <w:cols w:space="708"/>
          <w:docGrid w:linePitch="360"/>
        </w:sectPr>
      </w:pPr>
    </w:p>
    <w:p w14:paraId="48D9209A" w14:textId="77777777" w:rsidR="009D62DD" w:rsidRPr="00CE39E2" w:rsidRDefault="009D62DD" w:rsidP="009D62DD">
      <w:pPr>
        <w:ind w:left="720"/>
        <w:contextualSpacing/>
        <w:rPr>
          <w:szCs w:val="22"/>
        </w:rPr>
      </w:pPr>
    </w:p>
    <w:sdt>
      <w:sdtPr>
        <w:rPr>
          <w:szCs w:val="22"/>
        </w:rPr>
        <w:id w:val="192193298"/>
      </w:sdtPr>
      <w:sdtEndPr/>
      <w:sdtContent>
        <w:p w14:paraId="4CC4A217" w14:textId="77777777" w:rsidR="009D62DD" w:rsidRPr="00CE39E2" w:rsidRDefault="009D62DD" w:rsidP="009D62DD">
          <w:pPr>
            <w:rPr>
              <w:b/>
              <w:bCs/>
              <w:i/>
              <w:szCs w:val="22"/>
              <w:u w:val="single"/>
            </w:rPr>
          </w:pPr>
          <w:r w:rsidRPr="00CE39E2">
            <w:rPr>
              <w:b/>
              <w:bCs/>
              <w:i/>
              <w:szCs w:val="22"/>
              <w:u w:val="single"/>
            </w:rPr>
            <w:t>[complete when completing the contract]</w:t>
          </w:r>
        </w:p>
        <w:p w14:paraId="2E8B26A5" w14:textId="77777777" w:rsidR="009D62DD" w:rsidRPr="00CE39E2" w:rsidRDefault="009D62DD" w:rsidP="009D62DD">
          <w:pPr>
            <w:rPr>
              <w:b/>
              <w:bCs/>
              <w:szCs w:val="22"/>
              <w:u w:val="single"/>
            </w:rPr>
          </w:pPr>
          <w:r w:rsidRPr="00CE39E2">
            <w:rPr>
              <w:b/>
              <w:bCs/>
              <w:szCs w:val="22"/>
              <w:u w:val="single"/>
            </w:rPr>
            <w:t>Processing, Personal Data and Data Subjects</w:t>
          </w:r>
        </w:p>
        <w:p w14:paraId="2B565D10" w14:textId="77777777" w:rsidR="009D62DD" w:rsidRPr="00CE39E2" w:rsidRDefault="009D62DD" w:rsidP="009D62DD">
          <w:pPr>
            <w:numPr>
              <w:ilvl w:val="0"/>
              <w:numId w:val="14"/>
            </w:numPr>
            <w:spacing w:after="120" w:line="276" w:lineRule="auto"/>
            <w:contextualSpacing/>
            <w:rPr>
              <w:b/>
              <w:szCs w:val="22"/>
            </w:rPr>
          </w:pPr>
          <w:r w:rsidRPr="00CE39E2">
            <w:rPr>
              <w:b/>
              <w:szCs w:val="22"/>
            </w:rPr>
            <w:t>Processing by the Contractor</w:t>
          </w:r>
        </w:p>
        <w:p w14:paraId="2B3CEF7A" w14:textId="77777777" w:rsidR="009D62DD" w:rsidRPr="00CE39E2" w:rsidRDefault="009D62DD" w:rsidP="009D62DD">
          <w:pPr>
            <w:ind w:left="720"/>
            <w:contextualSpacing/>
            <w:rPr>
              <w:b/>
              <w:szCs w:val="22"/>
            </w:rPr>
          </w:pPr>
        </w:p>
        <w:p w14:paraId="5BBBEBCB" w14:textId="77777777" w:rsidR="009D62DD" w:rsidRPr="00CE39E2" w:rsidRDefault="009D62DD" w:rsidP="009D62DD">
          <w:pPr>
            <w:numPr>
              <w:ilvl w:val="1"/>
              <w:numId w:val="14"/>
            </w:numPr>
            <w:spacing w:after="120" w:line="276" w:lineRule="auto"/>
            <w:ind w:left="1134"/>
            <w:contextualSpacing/>
            <w:rPr>
              <w:b/>
              <w:szCs w:val="22"/>
            </w:rPr>
          </w:pPr>
          <w:r w:rsidRPr="00CE39E2">
            <w:rPr>
              <w:b/>
              <w:szCs w:val="22"/>
            </w:rPr>
            <w:t>Subject matter of processing</w:t>
          </w:r>
        </w:p>
        <w:p w14:paraId="5351A7BB" w14:textId="77777777" w:rsidR="009D62DD" w:rsidRPr="00CE39E2" w:rsidRDefault="009D62DD" w:rsidP="009D62DD">
          <w:pPr>
            <w:ind w:left="1134"/>
            <w:contextualSpacing/>
            <w:rPr>
              <w:b/>
              <w:szCs w:val="22"/>
            </w:rPr>
          </w:pPr>
        </w:p>
        <w:p w14:paraId="7E9C9ABB" w14:textId="77777777" w:rsidR="009D62DD" w:rsidRPr="00CE39E2" w:rsidRDefault="009D62DD" w:rsidP="009D62DD">
          <w:pPr>
            <w:numPr>
              <w:ilvl w:val="1"/>
              <w:numId w:val="14"/>
            </w:numPr>
            <w:spacing w:after="120" w:line="276" w:lineRule="auto"/>
            <w:ind w:left="1134"/>
            <w:contextualSpacing/>
            <w:rPr>
              <w:b/>
              <w:szCs w:val="22"/>
            </w:rPr>
          </w:pPr>
          <w:r w:rsidRPr="00CE39E2">
            <w:rPr>
              <w:b/>
              <w:szCs w:val="22"/>
            </w:rPr>
            <w:t>Nature of processing</w:t>
          </w:r>
          <w:r w:rsidRPr="00CE39E2">
            <w:rPr>
              <w:b/>
              <w:szCs w:val="22"/>
            </w:rPr>
            <w:br/>
          </w:r>
        </w:p>
        <w:p w14:paraId="58E8E40E" w14:textId="77777777" w:rsidR="009D62DD" w:rsidRPr="00CE39E2" w:rsidRDefault="009D62DD" w:rsidP="009D62DD">
          <w:pPr>
            <w:numPr>
              <w:ilvl w:val="1"/>
              <w:numId w:val="14"/>
            </w:numPr>
            <w:spacing w:after="120" w:line="276" w:lineRule="auto"/>
            <w:ind w:left="1134"/>
            <w:contextualSpacing/>
            <w:rPr>
              <w:b/>
              <w:szCs w:val="22"/>
            </w:rPr>
          </w:pPr>
          <w:r w:rsidRPr="00CE39E2">
            <w:rPr>
              <w:b/>
              <w:szCs w:val="22"/>
            </w:rPr>
            <w:t>Purpose of processing</w:t>
          </w:r>
        </w:p>
        <w:p w14:paraId="7981CB1E" w14:textId="77777777" w:rsidR="009D62DD" w:rsidRPr="00CE39E2" w:rsidRDefault="009D62DD" w:rsidP="009D62DD">
          <w:pPr>
            <w:ind w:left="1134"/>
            <w:contextualSpacing/>
            <w:rPr>
              <w:b/>
              <w:szCs w:val="22"/>
            </w:rPr>
          </w:pPr>
        </w:p>
        <w:p w14:paraId="035A3C88" w14:textId="77777777" w:rsidR="009D62DD" w:rsidRPr="00CE39E2" w:rsidRDefault="009D62DD" w:rsidP="009D62DD">
          <w:pPr>
            <w:numPr>
              <w:ilvl w:val="1"/>
              <w:numId w:val="14"/>
            </w:numPr>
            <w:spacing w:after="120" w:line="276" w:lineRule="auto"/>
            <w:ind w:left="1134"/>
            <w:contextualSpacing/>
            <w:rPr>
              <w:b/>
              <w:szCs w:val="22"/>
            </w:rPr>
          </w:pPr>
          <w:r w:rsidRPr="00CE39E2">
            <w:rPr>
              <w:b/>
              <w:szCs w:val="22"/>
            </w:rPr>
            <w:t>Duration of the processing</w:t>
          </w:r>
        </w:p>
        <w:p w14:paraId="37D0DFFC" w14:textId="77777777" w:rsidR="009D62DD" w:rsidRPr="00CE39E2" w:rsidRDefault="009D62DD" w:rsidP="009D62DD">
          <w:pPr>
            <w:ind w:left="720"/>
            <w:contextualSpacing/>
            <w:rPr>
              <w:b/>
              <w:szCs w:val="22"/>
            </w:rPr>
          </w:pPr>
        </w:p>
        <w:p w14:paraId="632D9153" w14:textId="77777777" w:rsidR="009D62DD" w:rsidRPr="00CE39E2" w:rsidRDefault="009D62DD" w:rsidP="009D62DD">
          <w:pPr>
            <w:numPr>
              <w:ilvl w:val="0"/>
              <w:numId w:val="14"/>
            </w:numPr>
            <w:spacing w:after="120" w:line="276" w:lineRule="auto"/>
            <w:contextualSpacing/>
            <w:rPr>
              <w:b/>
              <w:szCs w:val="22"/>
            </w:rPr>
          </w:pPr>
          <w:r w:rsidRPr="00CE39E2">
            <w:rPr>
              <w:b/>
              <w:szCs w:val="22"/>
            </w:rPr>
            <w:t>Types of personal data</w:t>
          </w:r>
        </w:p>
        <w:p w14:paraId="662D01A1" w14:textId="77777777" w:rsidR="009D62DD" w:rsidRPr="00CE39E2" w:rsidRDefault="009D62DD" w:rsidP="009D62DD">
          <w:pPr>
            <w:ind w:left="720"/>
            <w:contextualSpacing/>
            <w:rPr>
              <w:b/>
              <w:szCs w:val="22"/>
            </w:rPr>
          </w:pPr>
        </w:p>
        <w:p w14:paraId="67A46D94" w14:textId="77777777" w:rsidR="009D62DD" w:rsidRPr="00CE39E2" w:rsidRDefault="009D62DD" w:rsidP="009D62DD">
          <w:pPr>
            <w:numPr>
              <w:ilvl w:val="0"/>
              <w:numId w:val="14"/>
            </w:numPr>
            <w:spacing w:after="200" w:line="276" w:lineRule="auto"/>
            <w:contextualSpacing/>
            <w:jc w:val="both"/>
            <w:rPr>
              <w:b/>
              <w:bCs/>
              <w:szCs w:val="22"/>
              <w:lang w:val="en-US"/>
            </w:rPr>
          </w:pPr>
          <w:r w:rsidRPr="00CE39E2">
            <w:rPr>
              <w:b/>
              <w:szCs w:val="22"/>
            </w:rPr>
            <w:t>Categories of data subject</w:t>
          </w:r>
        </w:p>
        <w:p w14:paraId="2A0CBCC8" w14:textId="77777777" w:rsidR="009D62DD" w:rsidRPr="00CE39E2" w:rsidRDefault="00E6337A" w:rsidP="009D62DD">
          <w:pPr>
            <w:spacing w:after="200"/>
            <w:ind w:left="720"/>
            <w:contextualSpacing/>
            <w:rPr>
              <w:rFonts w:ascii="Calibri" w:hAnsi="Calibri"/>
            </w:rPr>
          </w:pPr>
        </w:p>
      </w:sdtContent>
    </w:sdt>
    <w:p w14:paraId="45B2FB5B" w14:textId="77777777" w:rsidR="009D62DD" w:rsidRPr="00CE39E2" w:rsidRDefault="009D62DD" w:rsidP="009D62DD">
      <w:pPr>
        <w:numPr>
          <w:ilvl w:val="0"/>
          <w:numId w:val="14"/>
        </w:numPr>
        <w:spacing w:after="200" w:line="276" w:lineRule="auto"/>
        <w:contextualSpacing/>
        <w:jc w:val="both"/>
        <w:rPr>
          <w:b/>
          <w:bCs/>
          <w:color w:val="333399"/>
          <w:sz w:val="32"/>
          <w:szCs w:val="22"/>
          <w:lang w:val="en-US"/>
        </w:rPr>
        <w:sectPr w:rsidR="009D62DD" w:rsidRPr="00CE39E2" w:rsidSect="009D62DD">
          <w:type w:val="continuous"/>
          <w:pgSz w:w="11906" w:h="16838"/>
          <w:pgMar w:top="1440" w:right="1440" w:bottom="1440" w:left="1440" w:header="708" w:footer="708" w:gutter="0"/>
          <w:cols w:space="708"/>
          <w:formProt w:val="0"/>
          <w:docGrid w:linePitch="360"/>
        </w:sectPr>
      </w:pPr>
      <w:r w:rsidRPr="00CE39E2">
        <w:rPr>
          <w:szCs w:val="22"/>
        </w:rPr>
        <w:br w:type="page"/>
      </w:r>
    </w:p>
    <w:p w14:paraId="63991F9C" w14:textId="5C020EEF" w:rsidR="00C93BD5" w:rsidRPr="00996DE4" w:rsidRDefault="00C93BD5" w:rsidP="00996DE4">
      <w:pPr>
        <w:pStyle w:val="Heading1"/>
        <w:jc w:val="both"/>
        <w:rPr>
          <w:rFonts w:ascii="Calibri" w:hAnsi="Calibri"/>
        </w:rPr>
      </w:pPr>
      <w:r w:rsidRPr="00996DE4">
        <w:rPr>
          <w:rFonts w:ascii="Calibri" w:hAnsi="Calibri"/>
        </w:rPr>
        <w:lastRenderedPageBreak/>
        <w:t>Appendix 7: Services Contract</w:t>
      </w:r>
    </w:p>
    <w:p w14:paraId="045E7F63" w14:textId="77777777" w:rsidR="00C93BD5" w:rsidRDefault="00C93BD5" w:rsidP="00C93BD5">
      <w:pPr>
        <w:jc w:val="both"/>
      </w:pPr>
    </w:p>
    <w:p w14:paraId="3849B908" w14:textId="77777777" w:rsidR="00C93BD5" w:rsidRDefault="00C93BD5" w:rsidP="00C93BD5">
      <w:pPr>
        <w:jc w:val="both"/>
      </w:pPr>
    </w:p>
    <w:p w14:paraId="7F4C26FE" w14:textId="77777777" w:rsidR="00C93BD5" w:rsidRDefault="00C93BD5" w:rsidP="00C93BD5">
      <w:pPr>
        <w:jc w:val="both"/>
      </w:pPr>
    </w:p>
    <w:p w14:paraId="2780DC3B" w14:textId="77777777" w:rsidR="00C93BD5" w:rsidRDefault="00C93BD5" w:rsidP="00C93BD5">
      <w:pPr>
        <w:jc w:val="both"/>
      </w:pPr>
    </w:p>
    <w:p w14:paraId="2C21B2ED" w14:textId="77777777" w:rsidR="00372A8E" w:rsidRDefault="00372A8E" w:rsidP="00C93BD5">
      <w:pPr>
        <w:jc w:val="both"/>
      </w:pPr>
    </w:p>
    <w:p w14:paraId="797BACE4" w14:textId="77777777" w:rsidR="00372A8E" w:rsidRDefault="00372A8E" w:rsidP="00C93BD5">
      <w:pPr>
        <w:jc w:val="both"/>
      </w:pPr>
    </w:p>
    <w:p w14:paraId="7BFCB9DD" w14:textId="77777777" w:rsidR="00372A8E" w:rsidRDefault="00372A8E" w:rsidP="00C93BD5">
      <w:pPr>
        <w:jc w:val="both"/>
      </w:pPr>
    </w:p>
    <w:p w14:paraId="49004C9A" w14:textId="77777777" w:rsidR="00372A8E" w:rsidRDefault="00372A8E" w:rsidP="00C93BD5">
      <w:pPr>
        <w:jc w:val="both"/>
      </w:pPr>
    </w:p>
    <w:p w14:paraId="09D1D4CA" w14:textId="77777777" w:rsidR="00372A8E" w:rsidRDefault="00372A8E" w:rsidP="00C93BD5">
      <w:pPr>
        <w:jc w:val="both"/>
      </w:pPr>
    </w:p>
    <w:p w14:paraId="273925F2" w14:textId="77777777" w:rsidR="00372A8E" w:rsidRDefault="00372A8E" w:rsidP="00C93BD5">
      <w:pPr>
        <w:jc w:val="both"/>
      </w:pPr>
    </w:p>
    <w:p w14:paraId="158D83F3" w14:textId="1B23892C" w:rsidR="00C93BD5" w:rsidRPr="00CB5B77" w:rsidRDefault="00E6337A" w:rsidP="00C93BD5">
      <w:pPr>
        <w:jc w:val="center"/>
      </w:pPr>
      <w:sdt>
        <w:sdtPr>
          <w:rPr>
            <w:highlight w:val="lightGray"/>
          </w:rPr>
          <w:alias w:val="Name"/>
          <w:tag w:val="Name"/>
          <w:id w:val="326865637"/>
          <w:placeholder>
            <w:docPart w:val="3FCCCCFE530E4802BCF743306AC66652"/>
          </w:placeholder>
          <w:dataBinding w:prefixMappings="xmlns:ns0='http://schemas.microsoft.com/office/2006/coverPageProps' " w:xpath="/ns0:CoverPageProperties[1]/ns0:Abstract[1]" w:storeItemID="{55AF091B-3C7A-41E3-B477-F2FDAA23CFDA}"/>
          <w:text/>
        </w:sdtPr>
        <w:sdtEndPr/>
        <w:sdtContent>
          <w:r w:rsidR="00E03724">
            <w:rPr>
              <w:highlight w:val="lightGray"/>
            </w:rPr>
            <w:t>Enable Ireland Disability Services</w:t>
          </w:r>
        </w:sdtContent>
      </w:sdt>
    </w:p>
    <w:p w14:paraId="710BC3D0" w14:textId="77777777" w:rsidR="00C93BD5" w:rsidRDefault="00C93BD5" w:rsidP="00C93BD5">
      <w:pPr>
        <w:jc w:val="center"/>
      </w:pPr>
    </w:p>
    <w:p w14:paraId="6B63E7CA" w14:textId="77777777" w:rsidR="00C93BD5" w:rsidRDefault="00C93BD5" w:rsidP="00C93BD5">
      <w:pPr>
        <w:jc w:val="center"/>
      </w:pPr>
      <w:r w:rsidRPr="000E5DB7">
        <w:t>and</w:t>
      </w:r>
    </w:p>
    <w:p w14:paraId="72C01981" w14:textId="77777777" w:rsidR="00C93BD5" w:rsidRDefault="00C93BD5" w:rsidP="00C93BD5">
      <w:pPr>
        <w:jc w:val="center"/>
      </w:pPr>
    </w:p>
    <w:p w14:paraId="4E9F6412" w14:textId="77777777" w:rsidR="00C93BD5" w:rsidRDefault="00C93BD5" w:rsidP="00C93BD5">
      <w:pPr>
        <w:jc w:val="center"/>
      </w:pPr>
      <w:r w:rsidRPr="000E5DB7">
        <w:rPr>
          <w:highlight w:val="lightGray"/>
        </w:rPr>
        <w:t>[</w:t>
      </w:r>
      <w:sdt>
        <w:sdtPr>
          <w:rPr>
            <w:highlight w:val="lightGray"/>
          </w:rPr>
          <w:id w:val="2082604"/>
          <w:placeholder>
            <w:docPart w:val="A81B5C3A69E847E58101D977752C283E"/>
          </w:placeholder>
        </w:sdtPr>
        <w:sdtEndPr/>
        <w:sdtContent>
          <w:r w:rsidRPr="000E5DB7">
            <w:rPr>
              <w:highlight w:val="lightGray"/>
            </w:rPr>
            <w:t>Insert successful Tenderer’s full legal name]</w:t>
          </w:r>
        </w:sdtContent>
      </w:sdt>
    </w:p>
    <w:p w14:paraId="53CEEA45" w14:textId="77777777" w:rsidR="00C93BD5" w:rsidRDefault="00C93BD5" w:rsidP="00C93BD5">
      <w:pPr>
        <w:jc w:val="center"/>
      </w:pPr>
    </w:p>
    <w:p w14:paraId="43FE29D7" w14:textId="77777777" w:rsidR="00C93BD5" w:rsidRDefault="00C93BD5" w:rsidP="00C93BD5">
      <w:pPr>
        <w:jc w:val="center"/>
      </w:pPr>
    </w:p>
    <w:p w14:paraId="0897EF9B" w14:textId="77777777" w:rsidR="00C93BD5" w:rsidRDefault="00C93BD5" w:rsidP="00C93BD5">
      <w:pPr>
        <w:jc w:val="center"/>
        <w:rPr>
          <w:b/>
        </w:rPr>
      </w:pPr>
      <w:r w:rsidRPr="000E5DB7">
        <w:rPr>
          <w:b/>
        </w:rPr>
        <w:t>AGREEMENT</w:t>
      </w:r>
    </w:p>
    <w:p w14:paraId="47CFC042" w14:textId="77777777" w:rsidR="00C93BD5" w:rsidRDefault="00C93BD5" w:rsidP="00C93BD5">
      <w:pPr>
        <w:jc w:val="center"/>
      </w:pPr>
    </w:p>
    <w:p w14:paraId="080F919A" w14:textId="77777777" w:rsidR="00C93BD5" w:rsidRDefault="00C93BD5" w:rsidP="00C93BD5">
      <w:pPr>
        <w:jc w:val="center"/>
      </w:pPr>
      <w:r w:rsidRPr="000E5DB7">
        <w:t>Relating to the provision of Services pursuant to</w:t>
      </w:r>
    </w:p>
    <w:p w14:paraId="58516A74" w14:textId="77777777" w:rsidR="00C93BD5" w:rsidRDefault="00C93BD5" w:rsidP="00C93BD5">
      <w:pPr>
        <w:jc w:val="center"/>
      </w:pPr>
    </w:p>
    <w:p w14:paraId="466DD61B" w14:textId="645F8384" w:rsidR="00C93BD5" w:rsidRDefault="00C93BD5" w:rsidP="00C93BD5">
      <w:pPr>
        <w:jc w:val="center"/>
      </w:pPr>
      <w:r w:rsidRPr="000E5DB7">
        <w:t xml:space="preserve">Request for Tenders for the provision of </w:t>
      </w:r>
      <w:sdt>
        <w:sdtPr>
          <w:rPr>
            <w:szCs w:val="22"/>
            <w:highlight w:val="lightGray"/>
          </w:rPr>
          <w:alias w:val="Type of Services"/>
          <w:tag w:val="Type of Services"/>
          <w:id w:val="-928122702"/>
          <w:placeholder>
            <w:docPart w:val="551AE82D6AB1478993132D7BFE59DC87"/>
          </w:placeholder>
          <w:dataBinding w:prefixMappings="xmlns:ns0='http://schemas.microsoft.com/office/2006/coverPageProps' " w:xpath="/ns0:CoverPageProperties[1]/ns0:CompanyFax[1]" w:storeItemID="{55AF091B-3C7A-41E3-B477-F2FDAA23CFDA}"/>
          <w:text/>
        </w:sdtPr>
        <w:sdtEndPr/>
        <w:sdtContent>
          <w:r w:rsidR="00390E0F">
            <w:rPr>
              <w:szCs w:val="22"/>
              <w:highlight w:val="lightGray"/>
            </w:rPr>
            <w:t>Vehicle Adaptation services</w:t>
          </w:r>
        </w:sdtContent>
      </w:sdt>
    </w:p>
    <w:p w14:paraId="7EBBAE36" w14:textId="77777777" w:rsidR="00C93BD5" w:rsidRDefault="00C93BD5" w:rsidP="00C93BD5">
      <w:pPr>
        <w:spacing w:after="160" w:line="259" w:lineRule="auto"/>
      </w:pPr>
      <w:r>
        <w:br w:type="page"/>
      </w:r>
    </w:p>
    <w:p w14:paraId="011736BF" w14:textId="77777777" w:rsidR="00C93BD5" w:rsidRDefault="00C93BD5" w:rsidP="00C93BD5">
      <w:pPr>
        <w:jc w:val="center"/>
      </w:pPr>
    </w:p>
    <w:p w14:paraId="729BEADE" w14:textId="77777777" w:rsidR="00C93BD5" w:rsidRPr="00830A49" w:rsidRDefault="00C93BD5" w:rsidP="00C93BD5">
      <w:pPr>
        <w:pStyle w:val="Heading2"/>
        <w:spacing w:before="0"/>
        <w:jc w:val="both"/>
      </w:pPr>
      <w:r w:rsidRPr="00830A49">
        <w:t xml:space="preserve">THIS AGREEMENT is made on the </w:t>
      </w:r>
      <w:sdt>
        <w:sdtPr>
          <w:id w:val="1406408"/>
          <w:placeholder>
            <w:docPart w:val="7A40400452A34C5DA1ABE8AD96469055"/>
          </w:placeholder>
        </w:sdtPr>
        <w:sdtEndPr/>
        <w:sdtContent>
          <w:r w:rsidRPr="00830A49">
            <w:rPr>
              <w:highlight w:val="lightGray"/>
            </w:rPr>
            <w:t>[date e.g. 2nd]</w:t>
          </w:r>
        </w:sdtContent>
      </w:sdt>
      <w:r w:rsidRPr="00830A49">
        <w:t xml:space="preserve"> day of </w:t>
      </w:r>
      <w:sdt>
        <w:sdtPr>
          <w:id w:val="1406406"/>
          <w:placeholder>
            <w:docPart w:val="7A40400452A34C5DA1ABE8AD96469055"/>
          </w:placeholder>
        </w:sdtPr>
        <w:sdtEndPr/>
        <w:sdtContent>
          <w:r w:rsidRPr="00830A49">
            <w:rPr>
              <w:highlight w:val="lightGray"/>
            </w:rPr>
            <w:t>[</w:t>
          </w:r>
          <w:sdt>
            <w:sdtPr>
              <w:rPr>
                <w:highlight w:val="lightGray"/>
              </w:rPr>
              <w:id w:val="1406403"/>
              <w:placeholder>
                <w:docPart w:val="7A40400452A34C5DA1ABE8AD96469055"/>
              </w:placeholder>
            </w:sdtPr>
            <w:sdtEndPr/>
            <w:sdtContent>
              <w:r w:rsidRPr="00830A49">
                <w:rPr>
                  <w:highlight w:val="lightGray"/>
                </w:rPr>
                <w:t>month]</w:t>
              </w:r>
            </w:sdtContent>
          </w:sdt>
        </w:sdtContent>
      </w:sdt>
      <w:r w:rsidRPr="00830A49">
        <w:t xml:space="preserve"> 20</w:t>
      </w:r>
      <w:sdt>
        <w:sdtPr>
          <w:id w:val="1406404"/>
          <w:placeholder>
            <w:docPart w:val="7A40400452A34C5DA1ABE8AD96469055"/>
          </w:placeholder>
        </w:sdtPr>
        <w:sdtEndPr/>
        <w:sdtContent>
          <w:r w:rsidRPr="00830A49">
            <w:rPr>
              <w:highlight w:val="lightGray"/>
            </w:rPr>
            <w:t>[year]</w:t>
          </w:r>
        </w:sdtContent>
      </w:sdt>
      <w:r w:rsidRPr="00830A49">
        <w:t xml:space="preserve"> BETWEEN:</w:t>
      </w:r>
    </w:p>
    <w:p w14:paraId="628E2A4D" w14:textId="6279503F" w:rsidR="00C93BD5" w:rsidRDefault="00E6337A" w:rsidP="00C93BD5">
      <w:pPr>
        <w:spacing w:before="240" w:after="200"/>
        <w:jc w:val="both"/>
      </w:pPr>
      <w:sdt>
        <w:sdtPr>
          <w:rPr>
            <w:highlight w:val="lightGray"/>
          </w:rPr>
          <w:alias w:val="Name"/>
          <w:tag w:val="Name"/>
          <w:id w:val="-1240703947"/>
          <w:placeholder>
            <w:docPart w:val="43615665D02B4832BAA9E16CB5E8363E"/>
          </w:placeholder>
          <w:dataBinding w:prefixMappings="xmlns:ns0='http://schemas.microsoft.com/office/2006/coverPageProps' " w:xpath="/ns0:CoverPageProperties[1]/ns0:Abstract[1]" w:storeItemID="{55AF091B-3C7A-41E3-B477-F2FDAA23CFDA}"/>
          <w:text/>
        </w:sdtPr>
        <w:sdtEndPr/>
        <w:sdtContent>
          <w:r w:rsidR="00E03724">
            <w:rPr>
              <w:highlight w:val="lightGray"/>
            </w:rPr>
            <w:t>Enable Ireland Disability Services</w:t>
          </w:r>
        </w:sdtContent>
      </w:sdt>
      <w:r w:rsidR="00C93BD5" w:rsidRPr="000E5DB7">
        <w:t>, of</w:t>
      </w:r>
      <w:r w:rsidR="00372A8E">
        <w:t xml:space="preserve"> </w:t>
      </w:r>
      <w:r w:rsidR="00E03724" w:rsidRPr="00E03724">
        <w:t xml:space="preserve">32F Rosemount Park Drive, Rosemount Business Park, Ballycoolin Road, Dublin 11, Ireland </w:t>
      </w:r>
      <w:r w:rsidR="00C93BD5" w:rsidRPr="000E5DB7">
        <w:t xml:space="preserve">(“the Client”); </w:t>
      </w:r>
    </w:p>
    <w:p w14:paraId="02F9C7AF" w14:textId="77777777" w:rsidR="00C93BD5" w:rsidRDefault="00C93BD5" w:rsidP="00C93BD5">
      <w:pPr>
        <w:spacing w:after="200"/>
        <w:jc w:val="both"/>
      </w:pPr>
      <w:r w:rsidRPr="000E5DB7">
        <w:t>and</w:t>
      </w:r>
    </w:p>
    <w:p w14:paraId="436E33C7" w14:textId="77777777" w:rsidR="00C93BD5" w:rsidRDefault="00E6337A" w:rsidP="00C93BD5">
      <w:pPr>
        <w:spacing w:after="200"/>
        <w:jc w:val="both"/>
      </w:pPr>
      <w:sdt>
        <w:sdtPr>
          <w:rPr>
            <w:highlight w:val="lightGray"/>
          </w:rPr>
          <w:id w:val="2082614"/>
          <w:placeholder>
            <w:docPart w:val="A81B5C3A69E847E58101D977752C283E"/>
          </w:placeholder>
        </w:sdtPr>
        <w:sdtEndPr/>
        <w:sdtContent>
          <w:r w:rsidR="00C93BD5" w:rsidRPr="000E5DB7">
            <w:rPr>
              <w:highlight w:val="lightGray"/>
            </w:rPr>
            <w:t>[Contractor's full legal name]</w:t>
          </w:r>
        </w:sdtContent>
      </w:sdt>
      <w:r w:rsidR="00C93BD5" w:rsidRPr="000E5DB7">
        <w:t xml:space="preserve">, of </w:t>
      </w:r>
      <w:sdt>
        <w:sdtPr>
          <w:id w:val="2082626"/>
          <w:placeholder>
            <w:docPart w:val="A81B5C3A69E847E58101D977752C283E"/>
          </w:placeholder>
        </w:sdtPr>
        <w:sdtEndPr>
          <w:rPr>
            <w:highlight w:val="lightGray"/>
          </w:rPr>
        </w:sdtEndPr>
        <w:sdtContent>
          <w:r w:rsidR="00C93BD5" w:rsidRPr="000E5DB7">
            <w:rPr>
              <w:highlight w:val="lightGray"/>
            </w:rPr>
            <w:t>[address]</w:t>
          </w:r>
        </w:sdtContent>
      </w:sdt>
      <w:r w:rsidR="00C93BD5" w:rsidRPr="000E5DB7">
        <w:t xml:space="preserve"> (“the Contractor”)</w:t>
      </w:r>
    </w:p>
    <w:p w14:paraId="75C543C4" w14:textId="77777777" w:rsidR="00C93BD5" w:rsidRDefault="00C93BD5" w:rsidP="00C93BD5">
      <w:pPr>
        <w:spacing w:after="200"/>
        <w:jc w:val="both"/>
      </w:pPr>
      <w:r w:rsidRPr="000E5DB7">
        <w:t>(each a “Party” and together “the Parties”).</w:t>
      </w:r>
    </w:p>
    <w:p w14:paraId="2BC5AB51" w14:textId="77777777" w:rsidR="00C93BD5" w:rsidRDefault="00C93BD5" w:rsidP="00C93BD5">
      <w:pPr>
        <w:pStyle w:val="Heading2"/>
        <w:spacing w:before="0"/>
        <w:jc w:val="both"/>
      </w:pPr>
      <w:r w:rsidRPr="000E5DB7">
        <w:t>WHEREAS:</w:t>
      </w:r>
    </w:p>
    <w:tbl>
      <w:tblPr>
        <w:tblW w:w="0" w:type="auto"/>
        <w:tblLook w:val="01E0" w:firstRow="1" w:lastRow="1" w:firstColumn="1" w:lastColumn="1" w:noHBand="0" w:noVBand="0"/>
      </w:tblPr>
      <w:tblGrid>
        <w:gridCol w:w="762"/>
        <w:gridCol w:w="8264"/>
      </w:tblGrid>
      <w:tr w:rsidR="00C93BD5" w:rsidRPr="00CB5B77" w14:paraId="656B1783" w14:textId="77777777" w:rsidTr="00237109">
        <w:tc>
          <w:tcPr>
            <w:tcW w:w="828" w:type="dxa"/>
          </w:tcPr>
          <w:p w14:paraId="594A18AB" w14:textId="77777777" w:rsidR="00C93BD5" w:rsidRDefault="00C93BD5" w:rsidP="00237109">
            <w:pPr>
              <w:spacing w:after="200"/>
              <w:jc w:val="both"/>
              <w:rPr>
                <w:color w:val="0000FF"/>
              </w:rPr>
            </w:pPr>
            <w:r w:rsidRPr="000E5DB7">
              <w:rPr>
                <w:color w:val="0000FF"/>
              </w:rPr>
              <w:t>A.</w:t>
            </w:r>
          </w:p>
        </w:tc>
        <w:tc>
          <w:tcPr>
            <w:tcW w:w="9540" w:type="dxa"/>
          </w:tcPr>
          <w:p w14:paraId="0AA13496" w14:textId="77777777" w:rsidR="00C93BD5" w:rsidRDefault="00C93BD5" w:rsidP="00237109">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A81B5C3A69E847E58101D977752C283E"/>
                </w:placeholder>
              </w:sdtPr>
              <w:sdtEndPr>
                <w:rPr>
                  <w:i/>
                  <w:lang w:val="en-IE"/>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A81B5C3A69E847E58101D977752C283E"/>
                </w:placeholder>
              </w:sdtPr>
              <w:sdtEndPr/>
              <w:sdtContent>
                <w:r w:rsidRPr="00C93669">
                  <w:rPr>
                    <w:highlight w:val="lightGray"/>
                  </w:rPr>
                  <w:t>__________</w:t>
                </w:r>
              </w:sdtContent>
            </w:sdt>
            <w:r w:rsidRPr="000E5DB7">
              <w:t xml:space="preserve">of </w:t>
            </w:r>
            <w:sdt>
              <w:sdtPr>
                <w:rPr>
                  <w:highlight w:val="lightGray"/>
                </w:rPr>
                <w:id w:val="2082619"/>
                <w:placeholder>
                  <w:docPart w:val="A81B5C3A69E847E58101D977752C283E"/>
                </w:placeholder>
              </w:sdtPr>
              <w:sdtEnd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A81B5C3A69E847E58101D977752C283E"/>
                </w:placeholder>
              </w:sdtPr>
              <w:sdtEnd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4"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A81B5C3A69E847E58101D977752C283E"/>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A81B5C3A69E847E58101D977752C283E"/>
                </w:placeholder>
              </w:sdtPr>
              <w:sdtEnd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C93BD5" w:rsidRPr="00CB5B77" w14:paraId="5AC58473" w14:textId="77777777" w:rsidTr="00237109">
        <w:tc>
          <w:tcPr>
            <w:tcW w:w="828" w:type="dxa"/>
          </w:tcPr>
          <w:p w14:paraId="5871DF32" w14:textId="77777777" w:rsidR="00C93BD5" w:rsidRDefault="00C93BD5" w:rsidP="00237109">
            <w:pPr>
              <w:spacing w:after="200"/>
              <w:jc w:val="both"/>
              <w:rPr>
                <w:color w:val="0000FF"/>
              </w:rPr>
            </w:pPr>
            <w:r w:rsidRPr="000E5DB7">
              <w:rPr>
                <w:color w:val="0000FF"/>
              </w:rPr>
              <w:t>B.</w:t>
            </w:r>
          </w:p>
        </w:tc>
        <w:tc>
          <w:tcPr>
            <w:tcW w:w="9540" w:type="dxa"/>
          </w:tcPr>
          <w:p w14:paraId="238C5C81" w14:textId="77777777" w:rsidR="00C93BD5" w:rsidRDefault="00C93BD5" w:rsidP="00237109">
            <w:pPr>
              <w:jc w:val="both"/>
            </w:pPr>
            <w:r w:rsidRPr="000E5DB7">
              <w:t xml:space="preserve">The Contractor submitted a response to the RFT dated </w:t>
            </w:r>
            <w:sdt>
              <w:sdtPr>
                <w:rPr>
                  <w:highlight w:val="lightGray"/>
                </w:rPr>
                <w:id w:val="2082623"/>
                <w:placeholder>
                  <w:docPart w:val="A81B5C3A69E847E58101D977752C283E"/>
                </w:placeholder>
              </w:sdtPr>
              <w:sdtEnd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A81B5C3A69E847E58101D977752C283E"/>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A81B5C3A69E847E58101D977752C283E"/>
                </w:placeholder>
              </w:sdtPr>
              <w:sdtEnd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66770378" w14:textId="77777777" w:rsidR="00C93BD5" w:rsidRDefault="00C93BD5" w:rsidP="00C93BD5">
      <w:pPr>
        <w:pStyle w:val="Heading2"/>
        <w:spacing w:before="200"/>
        <w:jc w:val="both"/>
      </w:pPr>
      <w:r w:rsidRPr="000E5DB7">
        <w:t>IT IS HEREBY AGREED AS FOLLOWS:</w:t>
      </w:r>
    </w:p>
    <w:tbl>
      <w:tblPr>
        <w:tblW w:w="5000" w:type="pct"/>
        <w:tblLook w:val="01E0" w:firstRow="1" w:lastRow="1" w:firstColumn="1" w:lastColumn="1" w:noHBand="0" w:noVBand="0"/>
      </w:tblPr>
      <w:tblGrid>
        <w:gridCol w:w="712"/>
        <w:gridCol w:w="478"/>
        <w:gridCol w:w="7836"/>
      </w:tblGrid>
      <w:tr w:rsidR="00C93BD5" w:rsidRPr="00CB5B77" w14:paraId="1CCC2B23" w14:textId="77777777" w:rsidTr="00237109">
        <w:tc>
          <w:tcPr>
            <w:tcW w:w="394" w:type="pct"/>
          </w:tcPr>
          <w:p w14:paraId="7ECD0EAC" w14:textId="77777777" w:rsidR="00C93BD5" w:rsidRDefault="00C93BD5" w:rsidP="00237109">
            <w:pPr>
              <w:spacing w:after="200"/>
              <w:jc w:val="both"/>
              <w:rPr>
                <w:color w:val="0000FF"/>
              </w:rPr>
            </w:pPr>
            <w:r>
              <w:rPr>
                <w:color w:val="0000FF"/>
              </w:rPr>
              <w:t>1.</w:t>
            </w:r>
          </w:p>
        </w:tc>
        <w:tc>
          <w:tcPr>
            <w:tcW w:w="4606" w:type="pct"/>
            <w:gridSpan w:val="2"/>
          </w:tcPr>
          <w:p w14:paraId="1BB8D4E6" w14:textId="77777777" w:rsidR="00C93BD5" w:rsidRPr="000E5DB7" w:rsidRDefault="00C93BD5" w:rsidP="00237109">
            <w:pPr>
              <w:jc w:val="both"/>
            </w:pPr>
            <w:r w:rsidRPr="000E5DB7">
              <w:t>This Agreement consists of the following documents, and in the case of conflict of wording, in the following order of priority:</w:t>
            </w:r>
          </w:p>
        </w:tc>
      </w:tr>
      <w:tr w:rsidR="00C93BD5" w:rsidRPr="00CB5B77" w14:paraId="16472D0B" w14:textId="77777777" w:rsidTr="00237109">
        <w:tc>
          <w:tcPr>
            <w:tcW w:w="394" w:type="pct"/>
          </w:tcPr>
          <w:p w14:paraId="5F9F9E4D" w14:textId="77777777" w:rsidR="00C93BD5" w:rsidRDefault="00C93BD5" w:rsidP="00237109">
            <w:pPr>
              <w:spacing w:after="200"/>
              <w:jc w:val="both"/>
              <w:rPr>
                <w:color w:val="0000FF"/>
              </w:rPr>
            </w:pPr>
          </w:p>
        </w:tc>
        <w:tc>
          <w:tcPr>
            <w:tcW w:w="265" w:type="pct"/>
          </w:tcPr>
          <w:p w14:paraId="0988DFD8" w14:textId="77777777" w:rsidR="00C93BD5" w:rsidRDefault="00C93BD5" w:rsidP="00237109">
            <w:pPr>
              <w:jc w:val="both"/>
            </w:pPr>
            <w:r w:rsidRPr="000E5DB7">
              <w:t>i.</w:t>
            </w:r>
          </w:p>
        </w:tc>
        <w:tc>
          <w:tcPr>
            <w:tcW w:w="4341" w:type="pct"/>
          </w:tcPr>
          <w:p w14:paraId="63001C36" w14:textId="77777777" w:rsidR="00C93BD5" w:rsidRDefault="00C93BD5" w:rsidP="00237109">
            <w:pPr>
              <w:jc w:val="both"/>
            </w:pPr>
            <w:r w:rsidRPr="000E5DB7">
              <w:t xml:space="preserve">This Agreement and Schedules A to </w:t>
            </w:r>
            <w:proofErr w:type="spellStart"/>
            <w:r>
              <w:t>E</w:t>
            </w:r>
            <w:proofErr w:type="spellEnd"/>
            <w:r w:rsidRPr="000E5DB7">
              <w:t xml:space="preserve"> attached hereto;</w:t>
            </w:r>
          </w:p>
        </w:tc>
      </w:tr>
      <w:tr w:rsidR="00C93BD5" w:rsidRPr="00CB5B77" w14:paraId="310C6AF8" w14:textId="77777777" w:rsidTr="00237109">
        <w:tc>
          <w:tcPr>
            <w:tcW w:w="394" w:type="pct"/>
          </w:tcPr>
          <w:p w14:paraId="4397C847" w14:textId="77777777" w:rsidR="00C93BD5" w:rsidRDefault="00C93BD5" w:rsidP="00237109">
            <w:pPr>
              <w:spacing w:after="200"/>
              <w:jc w:val="both"/>
              <w:rPr>
                <w:color w:val="0000FF"/>
              </w:rPr>
            </w:pPr>
          </w:p>
        </w:tc>
        <w:tc>
          <w:tcPr>
            <w:tcW w:w="265" w:type="pct"/>
          </w:tcPr>
          <w:p w14:paraId="30EB17FF" w14:textId="77777777" w:rsidR="00C93BD5" w:rsidRDefault="00C93BD5" w:rsidP="00237109">
            <w:pPr>
              <w:jc w:val="both"/>
            </w:pPr>
            <w:r w:rsidRPr="000E5DB7">
              <w:t>ii.</w:t>
            </w:r>
          </w:p>
        </w:tc>
        <w:tc>
          <w:tcPr>
            <w:tcW w:w="4341" w:type="pct"/>
          </w:tcPr>
          <w:p w14:paraId="46046110" w14:textId="77777777" w:rsidR="00C93BD5" w:rsidRDefault="00C93BD5" w:rsidP="00237109">
            <w:pPr>
              <w:jc w:val="both"/>
            </w:pPr>
            <w:r w:rsidRPr="000E5DB7">
              <w:t xml:space="preserve">The RFT; </w:t>
            </w:r>
          </w:p>
        </w:tc>
      </w:tr>
      <w:tr w:rsidR="00C93BD5" w:rsidRPr="00CB5B77" w14:paraId="25C6B8F5" w14:textId="77777777" w:rsidTr="00237109">
        <w:tc>
          <w:tcPr>
            <w:tcW w:w="394" w:type="pct"/>
          </w:tcPr>
          <w:p w14:paraId="447082DC" w14:textId="77777777" w:rsidR="00C93BD5" w:rsidRDefault="00C93BD5" w:rsidP="00237109">
            <w:pPr>
              <w:spacing w:after="200"/>
              <w:jc w:val="both"/>
              <w:rPr>
                <w:color w:val="0000FF"/>
              </w:rPr>
            </w:pPr>
          </w:p>
        </w:tc>
        <w:tc>
          <w:tcPr>
            <w:tcW w:w="265" w:type="pct"/>
          </w:tcPr>
          <w:p w14:paraId="2B5918CD" w14:textId="77777777" w:rsidR="00C93BD5" w:rsidRDefault="00C93BD5" w:rsidP="00237109">
            <w:pPr>
              <w:jc w:val="both"/>
            </w:pPr>
            <w:r w:rsidRPr="000E5DB7">
              <w:t>iii.</w:t>
            </w:r>
          </w:p>
        </w:tc>
        <w:tc>
          <w:tcPr>
            <w:tcW w:w="4341" w:type="pct"/>
          </w:tcPr>
          <w:p w14:paraId="14193303" w14:textId="77777777" w:rsidR="00C93BD5" w:rsidRDefault="00C93BD5" w:rsidP="00237109">
            <w:pPr>
              <w:jc w:val="both"/>
            </w:pPr>
            <w:r w:rsidRPr="000E5DB7">
              <w:t>The Submission.</w:t>
            </w:r>
          </w:p>
        </w:tc>
      </w:tr>
      <w:tr w:rsidR="00C93BD5" w:rsidRPr="00CB5B77" w14:paraId="1A7A8641" w14:textId="77777777" w:rsidTr="00237109">
        <w:tc>
          <w:tcPr>
            <w:tcW w:w="394" w:type="pct"/>
          </w:tcPr>
          <w:p w14:paraId="53B251B0" w14:textId="77777777" w:rsidR="00C93BD5" w:rsidRPr="000E5DB7" w:rsidRDefault="00C93BD5" w:rsidP="00237109">
            <w:pPr>
              <w:spacing w:after="200"/>
              <w:jc w:val="both"/>
              <w:rPr>
                <w:color w:val="0000FF"/>
              </w:rPr>
            </w:pPr>
            <w:r>
              <w:rPr>
                <w:color w:val="0000FF"/>
              </w:rPr>
              <w:t>2.</w:t>
            </w:r>
          </w:p>
        </w:tc>
        <w:tc>
          <w:tcPr>
            <w:tcW w:w="4606" w:type="pct"/>
            <w:gridSpan w:val="2"/>
          </w:tcPr>
          <w:p w14:paraId="7AF4C019" w14:textId="77777777" w:rsidR="00C93BD5" w:rsidRPr="000E5DB7" w:rsidRDefault="00C93BD5" w:rsidP="0023710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C93BD5" w:rsidRPr="00CB5B77" w14:paraId="15E6E2E3" w14:textId="77777777" w:rsidTr="00237109">
        <w:tc>
          <w:tcPr>
            <w:tcW w:w="394" w:type="pct"/>
          </w:tcPr>
          <w:p w14:paraId="697D3929" w14:textId="77777777" w:rsidR="00C93BD5" w:rsidRPr="000E5DB7" w:rsidRDefault="00C93BD5" w:rsidP="00237109">
            <w:pPr>
              <w:spacing w:after="200"/>
              <w:jc w:val="both"/>
              <w:rPr>
                <w:color w:val="0000FF"/>
              </w:rPr>
            </w:pPr>
            <w:r>
              <w:rPr>
                <w:color w:val="0000FF"/>
              </w:rPr>
              <w:t>3.</w:t>
            </w:r>
          </w:p>
        </w:tc>
        <w:tc>
          <w:tcPr>
            <w:tcW w:w="4606" w:type="pct"/>
            <w:gridSpan w:val="2"/>
          </w:tcPr>
          <w:p w14:paraId="0406DA07" w14:textId="77777777" w:rsidR="00C93BD5" w:rsidRPr="000E5DB7" w:rsidRDefault="00C93BD5" w:rsidP="0023710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C93BD5" w:rsidRPr="00CB5B77" w14:paraId="4CAB94BD" w14:textId="77777777" w:rsidTr="00237109">
        <w:tc>
          <w:tcPr>
            <w:tcW w:w="394" w:type="pct"/>
          </w:tcPr>
          <w:p w14:paraId="559AD59C" w14:textId="77777777" w:rsidR="00C93BD5" w:rsidRPr="000E5DB7" w:rsidRDefault="00C93BD5" w:rsidP="00237109">
            <w:pPr>
              <w:spacing w:after="200"/>
              <w:jc w:val="both"/>
              <w:rPr>
                <w:color w:val="0000FF"/>
              </w:rPr>
            </w:pPr>
            <w:r>
              <w:rPr>
                <w:color w:val="0000FF"/>
              </w:rPr>
              <w:t>4.</w:t>
            </w:r>
          </w:p>
        </w:tc>
        <w:tc>
          <w:tcPr>
            <w:tcW w:w="4606" w:type="pct"/>
            <w:gridSpan w:val="2"/>
          </w:tcPr>
          <w:p w14:paraId="3001B5E3" w14:textId="77777777" w:rsidR="00C93BD5" w:rsidRPr="000E5DB7" w:rsidRDefault="00C93BD5" w:rsidP="00237109">
            <w:pPr>
              <w:jc w:val="both"/>
            </w:pPr>
            <w:r w:rsidRPr="000E5DB7">
              <w:t xml:space="preserve">For the purposes of this Agreement, the Client’s Contact is </w:t>
            </w:r>
            <w:sdt>
              <w:sdtPr>
                <w:rPr>
                  <w:highlight w:val="lightGray"/>
                </w:rPr>
                <w:id w:val="170830997"/>
              </w:sdtPr>
              <w:sdtEndPr/>
              <w:sdtContent>
                <w:r w:rsidRPr="00C93669">
                  <w:rPr>
                    <w:highlight w:val="lightGray"/>
                  </w:rPr>
                  <w:t>[name of contact person]</w:t>
                </w:r>
              </w:sdtContent>
            </w:sdt>
            <w:r w:rsidRPr="000E5DB7">
              <w:t xml:space="preserve"> of </w:t>
            </w:r>
            <w:r>
              <w:fldChar w:fldCharType="begin">
                <w:ffData>
                  <w:name w:val="Text39"/>
                  <w:enabled/>
                  <w:calcOnExit w:val="0"/>
                  <w:textInput>
                    <w:default w:val="[address of contact person]"/>
                  </w:textInput>
                </w:ffData>
              </w:fldChar>
            </w:r>
            <w:r>
              <w:instrText xml:space="preserve"> FORMTEXT </w:instrText>
            </w:r>
            <w:r>
              <w:fldChar w:fldCharType="separate"/>
            </w:r>
            <w:r>
              <w:rPr>
                <w:noProof/>
              </w:rPr>
              <w:t>[address of contact person]</w:t>
            </w:r>
            <w:r>
              <w:fldChar w:fldCharType="end"/>
            </w:r>
            <w:r w:rsidRPr="000E5DB7">
              <w:t xml:space="preserve">; the Contractor’s Contact is </w:t>
            </w:r>
            <w:sdt>
              <w:sdtPr>
                <w:rPr>
                  <w:highlight w:val="lightGray"/>
                </w:rPr>
                <w:id w:val="2082631"/>
              </w:sdtPr>
              <w:sdtEndPr/>
              <w:sdtContent>
                <w:r w:rsidRPr="00C93669">
                  <w:rPr>
                    <w:highlight w:val="lightGray"/>
                  </w:rPr>
                  <w:t>[Contractor contact name]</w:t>
                </w:r>
              </w:sdtContent>
            </w:sdt>
            <w:r w:rsidRPr="000E5DB7">
              <w:t xml:space="preserve"> of </w:t>
            </w:r>
            <w:r>
              <w:fldChar w:fldCharType="begin">
                <w:ffData>
                  <w:name w:val=""/>
                  <w:enabled/>
                  <w:calcOnExit w:val="0"/>
                  <w:textInput>
                    <w:default w:val="[Contractor contact address]"/>
                  </w:textInput>
                </w:ffData>
              </w:fldChar>
            </w:r>
            <w:r>
              <w:instrText xml:space="preserve"> FORMTEXT </w:instrText>
            </w:r>
            <w:r>
              <w:fldChar w:fldCharType="separate"/>
            </w:r>
            <w:r>
              <w:rPr>
                <w:noProof/>
              </w:rPr>
              <w:t>[Contractor contact address]</w:t>
            </w:r>
            <w:r>
              <w:fldChar w:fldCharType="end"/>
            </w:r>
            <w:r>
              <w:t>.</w:t>
            </w:r>
          </w:p>
        </w:tc>
      </w:tr>
      <w:tr w:rsidR="00C93BD5" w:rsidRPr="00CB5B77" w14:paraId="15ECDE69" w14:textId="77777777" w:rsidTr="00237109">
        <w:tc>
          <w:tcPr>
            <w:tcW w:w="394" w:type="pct"/>
          </w:tcPr>
          <w:p w14:paraId="6D75F73E" w14:textId="77777777" w:rsidR="00C93BD5" w:rsidRDefault="00C93BD5" w:rsidP="00237109">
            <w:pPr>
              <w:spacing w:after="200"/>
              <w:jc w:val="both"/>
              <w:rPr>
                <w:color w:val="0000FF"/>
              </w:rPr>
            </w:pPr>
            <w:r w:rsidRPr="000E5DB7">
              <w:rPr>
                <w:color w:val="0000FF"/>
              </w:rPr>
              <w:t>5</w:t>
            </w:r>
            <w:r>
              <w:rPr>
                <w:color w:val="0000FF"/>
              </w:rPr>
              <w:t>.</w:t>
            </w:r>
          </w:p>
        </w:tc>
        <w:tc>
          <w:tcPr>
            <w:tcW w:w="4606" w:type="pct"/>
            <w:gridSpan w:val="2"/>
          </w:tcPr>
          <w:p w14:paraId="619AE488" w14:textId="77777777" w:rsidR="00C93BD5" w:rsidRDefault="00C93BD5" w:rsidP="00237109">
            <w:pPr>
              <w:jc w:val="both"/>
              <w:rPr>
                <w:szCs w:val="22"/>
              </w:rPr>
            </w:pPr>
            <w:r w:rsidRPr="00830A49">
              <w:rPr>
                <w:szCs w:val="22"/>
              </w:rPr>
              <w:t>This Agreement shall take effect on the date of this Agreement (“the Effective Date”) and shall expire on</w:t>
            </w:r>
            <w:r>
              <w:rPr>
                <w:szCs w:val="22"/>
              </w:rPr>
              <w:t xml:space="preserve"> </w:t>
            </w:r>
            <w:r>
              <w:rPr>
                <w:szCs w:val="22"/>
              </w:rPr>
              <w:fldChar w:fldCharType="begin">
                <w:ffData>
                  <w:name w:val="Text142"/>
                  <w:enabled/>
                  <w:calcOnExit w:val="0"/>
                  <w:textInput>
                    <w:default w:val="[Insert date]"/>
                  </w:textInput>
                </w:ffData>
              </w:fldChar>
            </w:r>
            <w:bookmarkStart w:id="7" w:name="Text142"/>
            <w:r>
              <w:rPr>
                <w:szCs w:val="22"/>
              </w:rPr>
              <w:instrText xml:space="preserve"> FORMTEXT </w:instrText>
            </w:r>
            <w:r>
              <w:rPr>
                <w:szCs w:val="22"/>
              </w:rPr>
            </w:r>
            <w:r>
              <w:rPr>
                <w:szCs w:val="22"/>
              </w:rPr>
              <w:fldChar w:fldCharType="separate"/>
            </w:r>
            <w:r>
              <w:rPr>
                <w:noProof/>
                <w:szCs w:val="22"/>
              </w:rPr>
              <w:t>[Insert date]</w:t>
            </w:r>
            <w:r>
              <w:rPr>
                <w:szCs w:val="22"/>
              </w:rPr>
              <w:fldChar w:fldCharType="end"/>
            </w:r>
            <w:bookmarkEnd w:id="7"/>
            <w:r>
              <w:rPr>
                <w:szCs w:val="22"/>
              </w:rPr>
              <w:t>,</w:t>
            </w:r>
            <w:r w:rsidRPr="00830A49">
              <w:rPr>
                <w:szCs w:val="22"/>
              </w:rPr>
              <w:t xml:space="preserve"> unless it is otherwise terminated in accordance with </w:t>
            </w:r>
            <w:r w:rsidRPr="00830A49">
              <w:rPr>
                <w:szCs w:val="22"/>
              </w:rPr>
              <w:lastRenderedPageBreak/>
              <w:t>the provisions of this Agreement or otherwise lawfully terminated or otherwise lawfully extended as agreed between the Parties (“the Term”).</w:t>
            </w:r>
          </w:p>
          <w:p w14:paraId="0E3E1B89" w14:textId="77777777" w:rsidR="00C93BD5" w:rsidRDefault="00C93BD5" w:rsidP="0023710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7FB32058" w14:textId="77777777" w:rsidR="00C93BD5" w:rsidRPr="00830A49" w:rsidRDefault="00C93BD5" w:rsidP="0023710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C93BD5" w:rsidRPr="00CB5B77" w14:paraId="4B9D9CE0" w14:textId="77777777" w:rsidTr="00237109">
        <w:tc>
          <w:tcPr>
            <w:tcW w:w="394" w:type="pct"/>
          </w:tcPr>
          <w:p w14:paraId="3B1D2129" w14:textId="77777777" w:rsidR="00C93BD5" w:rsidRDefault="00C93BD5" w:rsidP="00237109">
            <w:pPr>
              <w:spacing w:after="200"/>
              <w:jc w:val="both"/>
              <w:rPr>
                <w:color w:val="0000FF"/>
              </w:rPr>
            </w:pPr>
            <w:r>
              <w:rPr>
                <w:color w:val="0000FF"/>
              </w:rPr>
              <w:lastRenderedPageBreak/>
              <w:t>6.</w:t>
            </w:r>
          </w:p>
        </w:tc>
        <w:tc>
          <w:tcPr>
            <w:tcW w:w="4606" w:type="pct"/>
            <w:gridSpan w:val="2"/>
          </w:tcPr>
          <w:p w14:paraId="678DF284" w14:textId="77777777" w:rsidR="00C93BD5" w:rsidRPr="000E5DB7" w:rsidRDefault="00C93BD5" w:rsidP="00237109">
            <w:pPr>
              <w:jc w:val="both"/>
            </w:pPr>
            <w:r w:rsidRPr="000E5DB7">
              <w:t>Unless otherwise specified herein, a defined term used in this Agreement shall have the same meaning as assigned to it in the RFT.</w:t>
            </w:r>
          </w:p>
        </w:tc>
      </w:tr>
      <w:tr w:rsidR="00C93BD5" w:rsidRPr="00CB5B77" w14:paraId="11BFFCE0" w14:textId="77777777" w:rsidTr="00237109">
        <w:tc>
          <w:tcPr>
            <w:tcW w:w="394" w:type="pct"/>
          </w:tcPr>
          <w:p w14:paraId="78981EEE" w14:textId="77777777" w:rsidR="00C93BD5" w:rsidDel="00040E03" w:rsidRDefault="00C93BD5" w:rsidP="00237109">
            <w:pPr>
              <w:spacing w:after="200"/>
              <w:jc w:val="both"/>
              <w:rPr>
                <w:color w:val="0000FF"/>
              </w:rPr>
            </w:pPr>
            <w:r>
              <w:rPr>
                <w:color w:val="0000FF"/>
              </w:rPr>
              <w:t>7.</w:t>
            </w:r>
          </w:p>
        </w:tc>
        <w:tc>
          <w:tcPr>
            <w:tcW w:w="4606" w:type="pct"/>
            <w:gridSpan w:val="2"/>
          </w:tcPr>
          <w:p w14:paraId="7EE77D54" w14:textId="77777777" w:rsidR="00C93BD5" w:rsidRDefault="00C93BD5" w:rsidP="00237109">
            <w:pPr>
              <w:tabs>
                <w:tab w:val="left" w:pos="851"/>
                <w:tab w:val="left" w:pos="1985"/>
              </w:tabs>
              <w:jc w:val="both"/>
            </w:pPr>
            <w:r w:rsidRPr="000E5DB7">
              <w:t>Headings are included for ease of reference only and shall not affect the construction of this Agreement.</w:t>
            </w:r>
          </w:p>
        </w:tc>
      </w:tr>
      <w:tr w:rsidR="00C93BD5" w:rsidRPr="00CB5B77" w14:paraId="044F7C62" w14:textId="77777777" w:rsidTr="00237109">
        <w:tc>
          <w:tcPr>
            <w:tcW w:w="394" w:type="pct"/>
          </w:tcPr>
          <w:p w14:paraId="0D54CC82" w14:textId="77777777" w:rsidR="00C93BD5" w:rsidDel="00040E03" w:rsidRDefault="00C93BD5" w:rsidP="00237109">
            <w:pPr>
              <w:spacing w:after="200"/>
              <w:jc w:val="both"/>
              <w:rPr>
                <w:color w:val="0000FF"/>
              </w:rPr>
            </w:pPr>
            <w:r>
              <w:rPr>
                <w:color w:val="0000FF"/>
              </w:rPr>
              <w:t>8.</w:t>
            </w:r>
          </w:p>
        </w:tc>
        <w:tc>
          <w:tcPr>
            <w:tcW w:w="4606" w:type="pct"/>
            <w:gridSpan w:val="2"/>
          </w:tcPr>
          <w:p w14:paraId="0936545F" w14:textId="77777777" w:rsidR="00C93BD5" w:rsidRDefault="00C93BD5" w:rsidP="00237109">
            <w:pPr>
              <w:tabs>
                <w:tab w:val="left" w:pos="851"/>
                <w:tab w:val="left" w:pos="1985"/>
              </w:tabs>
              <w:jc w:val="both"/>
            </w:pPr>
            <w:r w:rsidRPr="000E5DB7">
              <w:t>Unless the context requires otherwise, words in the singular may include the plural and vice versa.</w:t>
            </w:r>
          </w:p>
        </w:tc>
      </w:tr>
      <w:tr w:rsidR="00C93BD5" w:rsidRPr="00CB5B77" w14:paraId="60A44D74" w14:textId="77777777" w:rsidTr="00237109">
        <w:tc>
          <w:tcPr>
            <w:tcW w:w="394" w:type="pct"/>
          </w:tcPr>
          <w:p w14:paraId="78637418" w14:textId="77777777" w:rsidR="00C93BD5" w:rsidRDefault="00C93BD5" w:rsidP="00237109">
            <w:pPr>
              <w:spacing w:after="200"/>
              <w:jc w:val="both"/>
              <w:rPr>
                <w:color w:val="0000FF"/>
              </w:rPr>
            </w:pPr>
            <w:r>
              <w:rPr>
                <w:color w:val="0000FF"/>
              </w:rPr>
              <w:t>9.</w:t>
            </w:r>
          </w:p>
          <w:p w14:paraId="1A69BB46" w14:textId="77777777" w:rsidR="00C93BD5" w:rsidRDefault="00C93BD5" w:rsidP="00237109">
            <w:pPr>
              <w:spacing w:after="200"/>
              <w:jc w:val="both"/>
              <w:rPr>
                <w:color w:val="0000FF"/>
              </w:rPr>
            </w:pPr>
          </w:p>
          <w:p w14:paraId="65423E53" w14:textId="77777777" w:rsidR="00C93BD5" w:rsidRDefault="00C93BD5" w:rsidP="00237109">
            <w:pPr>
              <w:spacing w:after="200"/>
              <w:jc w:val="both"/>
              <w:rPr>
                <w:color w:val="0000FF"/>
              </w:rPr>
            </w:pPr>
            <w:r>
              <w:rPr>
                <w:color w:val="0000FF"/>
              </w:rPr>
              <w:t>10.</w:t>
            </w:r>
          </w:p>
        </w:tc>
        <w:tc>
          <w:tcPr>
            <w:tcW w:w="4606" w:type="pct"/>
            <w:gridSpan w:val="2"/>
          </w:tcPr>
          <w:p w14:paraId="395DE473" w14:textId="77777777" w:rsidR="00C93BD5" w:rsidRDefault="00C93BD5" w:rsidP="0023710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6211D1A3" w14:textId="77777777" w:rsidR="00C93BD5" w:rsidRPr="000E5DB7" w:rsidRDefault="00C93BD5" w:rsidP="0023710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1A3C42EB" w14:textId="77777777" w:rsidR="00C93BD5" w:rsidRDefault="00C93BD5" w:rsidP="00C93BD5"/>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93"/>
        <w:gridCol w:w="4503"/>
      </w:tblGrid>
      <w:tr w:rsidR="00C93BD5" w:rsidRPr="00830A49" w14:paraId="4B9F836A" w14:textId="77777777" w:rsidTr="00237109">
        <w:trPr>
          <w:trHeight w:val="964"/>
        </w:trPr>
        <w:tc>
          <w:tcPr>
            <w:tcW w:w="4518" w:type="dxa"/>
            <w:shd w:val="clear" w:color="auto" w:fill="CCCCCC"/>
          </w:tcPr>
          <w:p w14:paraId="14DFFACE" w14:textId="77777777" w:rsidR="00C93BD5" w:rsidRPr="00830A49" w:rsidRDefault="00C93BD5" w:rsidP="00237109">
            <w:pPr>
              <w:rPr>
                <w:szCs w:val="22"/>
              </w:rPr>
            </w:pPr>
            <w:r w:rsidRPr="00830A49">
              <w:rPr>
                <w:szCs w:val="22"/>
              </w:rPr>
              <w:t>SIGNED for and on behalf of the Client</w:t>
            </w:r>
          </w:p>
          <w:p w14:paraId="6FA5649C" w14:textId="77777777" w:rsidR="00C93BD5" w:rsidRPr="00830A49" w:rsidRDefault="00C93BD5" w:rsidP="00237109">
            <w:pPr>
              <w:rPr>
                <w:szCs w:val="22"/>
              </w:rPr>
            </w:pPr>
          </w:p>
          <w:p w14:paraId="3711A238" w14:textId="77777777" w:rsidR="00C93BD5" w:rsidRPr="00830A49" w:rsidRDefault="00C93BD5" w:rsidP="00237109">
            <w:pPr>
              <w:rPr>
                <w:szCs w:val="22"/>
              </w:rPr>
            </w:pPr>
            <w:r w:rsidRPr="00830A49">
              <w:rPr>
                <w:szCs w:val="22"/>
              </w:rPr>
              <w:t>__________________________</w:t>
            </w:r>
          </w:p>
          <w:p w14:paraId="3A890766" w14:textId="77777777" w:rsidR="00C93BD5" w:rsidRPr="00830A49" w:rsidRDefault="00C93BD5" w:rsidP="00237109">
            <w:pPr>
              <w:rPr>
                <w:szCs w:val="22"/>
              </w:rPr>
            </w:pPr>
            <w:r w:rsidRPr="00830A49">
              <w:rPr>
                <w:szCs w:val="22"/>
              </w:rPr>
              <w:t>(being a duly authorised officer)</w:t>
            </w:r>
          </w:p>
        </w:tc>
        <w:tc>
          <w:tcPr>
            <w:tcW w:w="4523" w:type="dxa"/>
            <w:shd w:val="clear" w:color="auto" w:fill="CCCCCC"/>
          </w:tcPr>
          <w:p w14:paraId="35EDB1B7" w14:textId="77777777" w:rsidR="00C93BD5" w:rsidRPr="00830A49" w:rsidRDefault="00C93BD5" w:rsidP="00237109">
            <w:pPr>
              <w:rPr>
                <w:szCs w:val="22"/>
              </w:rPr>
            </w:pPr>
            <w:r w:rsidRPr="00830A49">
              <w:rPr>
                <w:szCs w:val="22"/>
              </w:rPr>
              <w:t>SIGNED for and on behalf of the Contractor</w:t>
            </w:r>
          </w:p>
          <w:p w14:paraId="7AC79544" w14:textId="77777777" w:rsidR="00C93BD5" w:rsidRPr="00830A49" w:rsidRDefault="00C93BD5" w:rsidP="00237109">
            <w:pPr>
              <w:rPr>
                <w:szCs w:val="22"/>
              </w:rPr>
            </w:pPr>
          </w:p>
          <w:p w14:paraId="55B63F19" w14:textId="77777777" w:rsidR="00C93BD5" w:rsidRPr="00830A49" w:rsidRDefault="00C93BD5" w:rsidP="00237109">
            <w:pPr>
              <w:rPr>
                <w:szCs w:val="22"/>
              </w:rPr>
            </w:pPr>
            <w:r w:rsidRPr="00830A49">
              <w:rPr>
                <w:szCs w:val="22"/>
              </w:rPr>
              <w:t>____________________________</w:t>
            </w:r>
          </w:p>
        </w:tc>
      </w:tr>
      <w:tr w:rsidR="00C93BD5" w:rsidRPr="00830A49" w14:paraId="666E5B7C" w14:textId="77777777" w:rsidTr="00237109">
        <w:trPr>
          <w:trHeight w:val="1044"/>
        </w:trPr>
        <w:tc>
          <w:tcPr>
            <w:tcW w:w="4518" w:type="dxa"/>
            <w:shd w:val="clear" w:color="auto" w:fill="CCCCCC"/>
          </w:tcPr>
          <w:p w14:paraId="41815179" w14:textId="77777777" w:rsidR="00C93BD5" w:rsidRPr="00830A49" w:rsidRDefault="00C93BD5" w:rsidP="00237109">
            <w:pPr>
              <w:rPr>
                <w:szCs w:val="22"/>
              </w:rPr>
            </w:pPr>
            <w:r w:rsidRPr="00830A49">
              <w:rPr>
                <w:szCs w:val="22"/>
              </w:rPr>
              <w:t>Witness</w:t>
            </w:r>
          </w:p>
        </w:tc>
        <w:tc>
          <w:tcPr>
            <w:tcW w:w="4523" w:type="dxa"/>
            <w:shd w:val="clear" w:color="auto" w:fill="CCCCCC"/>
          </w:tcPr>
          <w:p w14:paraId="191F723D" w14:textId="77777777" w:rsidR="00C93BD5" w:rsidRPr="00830A49" w:rsidRDefault="00C93BD5" w:rsidP="00237109">
            <w:pPr>
              <w:rPr>
                <w:szCs w:val="22"/>
              </w:rPr>
            </w:pPr>
            <w:r w:rsidRPr="00830A49">
              <w:rPr>
                <w:szCs w:val="22"/>
              </w:rPr>
              <w:t>Witness</w:t>
            </w:r>
          </w:p>
        </w:tc>
      </w:tr>
    </w:tbl>
    <w:p w14:paraId="32B88F45" w14:textId="77777777" w:rsidR="00C93BD5" w:rsidRDefault="00C93BD5" w:rsidP="00C93BD5"/>
    <w:p w14:paraId="70C1E33D" w14:textId="77777777" w:rsidR="001D4055" w:rsidRPr="006B63D3" w:rsidRDefault="001D4055" w:rsidP="00EC69DD">
      <w:pPr>
        <w:pStyle w:val="ListParagraph"/>
        <w:numPr>
          <w:ilvl w:val="0"/>
          <w:numId w:val="14"/>
        </w:numPr>
        <w:spacing w:after="200" w:line="276" w:lineRule="auto"/>
        <w:jc w:val="both"/>
        <w:rPr>
          <w:b/>
          <w:bCs/>
          <w:color w:val="333399"/>
          <w:sz w:val="32"/>
          <w:szCs w:val="22"/>
          <w:lang w:val="en-US"/>
        </w:rPr>
        <w:sectPr w:rsidR="001D4055" w:rsidRPr="006B63D3" w:rsidSect="00425024">
          <w:headerReference w:type="default" r:id="rId25"/>
          <w:footerReference w:type="default" r:id="rId26"/>
          <w:type w:val="continuous"/>
          <w:pgSz w:w="11906" w:h="16838"/>
          <w:pgMar w:top="1440" w:right="1440" w:bottom="1440" w:left="1440" w:header="708" w:footer="708" w:gutter="0"/>
          <w:cols w:space="708"/>
          <w:formProt w:val="0"/>
          <w:docGrid w:linePitch="360"/>
        </w:sectPr>
      </w:pPr>
    </w:p>
    <w:p w14:paraId="70C1E33E" w14:textId="7B205E50" w:rsidR="00425024" w:rsidRPr="00EC5A0F" w:rsidRDefault="00425024" w:rsidP="00425024">
      <w:pPr>
        <w:pStyle w:val="Heading1"/>
        <w:jc w:val="both"/>
        <w:rPr>
          <w:rFonts w:asciiTheme="minorHAnsi" w:hAnsiTheme="minorHAnsi"/>
          <w:szCs w:val="22"/>
        </w:rPr>
      </w:pPr>
      <w:r w:rsidRPr="00EC5A0F">
        <w:rPr>
          <w:rFonts w:asciiTheme="minorHAnsi" w:hAnsiTheme="minorHAnsi"/>
          <w:szCs w:val="22"/>
        </w:rPr>
        <w:lastRenderedPageBreak/>
        <w:t xml:space="preserve">Appendix </w:t>
      </w:r>
      <w:r w:rsidR="001D4055">
        <w:rPr>
          <w:rFonts w:asciiTheme="minorHAnsi" w:hAnsiTheme="minorHAnsi"/>
          <w:szCs w:val="22"/>
        </w:rPr>
        <w:t>8</w:t>
      </w:r>
      <w:r w:rsidRPr="00EC5A0F">
        <w:rPr>
          <w:rFonts w:asciiTheme="minorHAnsi" w:hAnsiTheme="minorHAnsi"/>
          <w:szCs w:val="22"/>
        </w:rPr>
        <w:tab/>
        <w:t>Confidentiality Agreement</w:t>
      </w:r>
    </w:p>
    <w:p w14:paraId="70C1E33F" w14:textId="77777777" w:rsidR="00425024" w:rsidRDefault="00425024" w:rsidP="00425024">
      <w:pPr>
        <w:jc w:val="both"/>
        <w:rPr>
          <w:rFonts w:asciiTheme="minorHAnsi" w:hAnsiTheme="minorHAnsi"/>
          <w:sz w:val="22"/>
          <w:szCs w:val="22"/>
        </w:rPr>
      </w:pPr>
      <w:r w:rsidRPr="009F412E">
        <w:rPr>
          <w:rFonts w:asciiTheme="minorHAnsi" w:hAnsiTheme="minorHAnsi"/>
          <w:sz w:val="22"/>
          <w:szCs w:val="22"/>
        </w:rPr>
        <w:t xml:space="preserve">THIS AGREEMENT is made on the </w:t>
      </w:r>
      <w:r w:rsidRPr="009F412E">
        <w:rPr>
          <w:rFonts w:asciiTheme="minorHAnsi" w:hAnsiTheme="minorHAnsi"/>
          <w:sz w:val="22"/>
          <w:szCs w:val="22"/>
        </w:rPr>
        <w:fldChar w:fldCharType="begin">
          <w:ffData>
            <w:name w:val="Text146"/>
            <w:enabled/>
            <w:calcOnExit w:val="0"/>
            <w:textInput>
              <w:default w:val="[date]"/>
            </w:textInput>
          </w:ffData>
        </w:fldChar>
      </w:r>
      <w:r w:rsidRPr="009F412E">
        <w:rPr>
          <w:rFonts w:asciiTheme="minorHAnsi" w:hAnsiTheme="minorHAnsi"/>
          <w:sz w:val="22"/>
          <w:szCs w:val="22"/>
        </w:rPr>
        <w:instrText xml:space="preserve"> FORMTEXT </w:instrText>
      </w:r>
      <w:r w:rsidRPr="009F412E">
        <w:rPr>
          <w:rFonts w:asciiTheme="minorHAnsi" w:hAnsiTheme="minorHAnsi"/>
          <w:sz w:val="22"/>
          <w:szCs w:val="22"/>
        </w:rPr>
      </w:r>
      <w:r w:rsidRPr="009F412E">
        <w:rPr>
          <w:rFonts w:asciiTheme="minorHAnsi" w:hAnsiTheme="minorHAnsi"/>
          <w:sz w:val="22"/>
          <w:szCs w:val="22"/>
        </w:rPr>
        <w:fldChar w:fldCharType="separate"/>
      </w:r>
      <w:r w:rsidRPr="009F412E">
        <w:rPr>
          <w:rFonts w:asciiTheme="minorHAnsi" w:hAnsiTheme="minorHAnsi"/>
          <w:noProof/>
          <w:sz w:val="22"/>
          <w:szCs w:val="22"/>
        </w:rPr>
        <w:t>[date]</w:t>
      </w:r>
      <w:r w:rsidRPr="009F412E">
        <w:rPr>
          <w:rFonts w:asciiTheme="minorHAnsi" w:hAnsiTheme="minorHAnsi"/>
          <w:sz w:val="22"/>
          <w:szCs w:val="22"/>
        </w:rPr>
        <w:fldChar w:fldCharType="end"/>
      </w:r>
      <w:r w:rsidRPr="009F412E">
        <w:rPr>
          <w:rFonts w:asciiTheme="minorHAnsi" w:hAnsiTheme="minorHAnsi"/>
          <w:sz w:val="22"/>
          <w:szCs w:val="22"/>
        </w:rPr>
        <w:t xml:space="preserve"> day of </w:t>
      </w:r>
      <w:r w:rsidRPr="0081634E">
        <w:rPr>
          <w:rFonts w:asciiTheme="minorHAnsi" w:hAnsiTheme="minorHAnsi"/>
          <w:sz w:val="22"/>
          <w:szCs w:val="22"/>
        </w:rPr>
        <w:fldChar w:fldCharType="begin">
          <w:ffData>
            <w:name w:val="Text147"/>
            <w:enabled/>
            <w:calcOnExit w:val="0"/>
            <w:textInput>
              <w:default w:val="[month]"/>
            </w:textInput>
          </w:ffData>
        </w:fldChar>
      </w:r>
      <w:r w:rsidRPr="009F412E">
        <w:rPr>
          <w:rFonts w:asciiTheme="minorHAnsi" w:hAnsiTheme="minorHAnsi"/>
          <w:sz w:val="22"/>
          <w:szCs w:val="22"/>
        </w:rPr>
        <w:instrText xml:space="preserve"> FORMTEXT </w:instrText>
      </w:r>
      <w:r w:rsidRPr="0081634E">
        <w:rPr>
          <w:rFonts w:asciiTheme="minorHAnsi" w:hAnsiTheme="minorHAnsi"/>
          <w:sz w:val="22"/>
          <w:szCs w:val="22"/>
        </w:rPr>
      </w:r>
      <w:r w:rsidRPr="0081634E">
        <w:rPr>
          <w:rFonts w:asciiTheme="minorHAnsi" w:hAnsiTheme="minorHAnsi"/>
          <w:sz w:val="22"/>
          <w:szCs w:val="22"/>
        </w:rPr>
        <w:fldChar w:fldCharType="separate"/>
      </w:r>
      <w:r w:rsidRPr="009F412E">
        <w:rPr>
          <w:rFonts w:asciiTheme="minorHAnsi" w:hAnsiTheme="minorHAnsi"/>
          <w:noProof/>
          <w:sz w:val="22"/>
          <w:szCs w:val="22"/>
        </w:rPr>
        <w:t>[month]</w:t>
      </w:r>
      <w:r w:rsidRPr="0081634E">
        <w:rPr>
          <w:rFonts w:asciiTheme="minorHAnsi" w:hAnsiTheme="minorHAnsi"/>
          <w:sz w:val="22"/>
          <w:szCs w:val="22"/>
        </w:rPr>
        <w:fldChar w:fldCharType="end"/>
      </w:r>
      <w:r w:rsidRPr="009F412E">
        <w:rPr>
          <w:rFonts w:asciiTheme="minorHAnsi" w:hAnsiTheme="minorHAnsi"/>
          <w:sz w:val="22"/>
          <w:szCs w:val="22"/>
        </w:rPr>
        <w:t xml:space="preserve"> 20</w:t>
      </w:r>
      <w:r w:rsidRPr="0081634E">
        <w:rPr>
          <w:rFonts w:asciiTheme="minorHAnsi" w:hAnsiTheme="minorHAnsi"/>
          <w:sz w:val="22"/>
          <w:szCs w:val="22"/>
        </w:rPr>
        <w:fldChar w:fldCharType="begin">
          <w:ffData>
            <w:name w:val="Text148"/>
            <w:enabled/>
            <w:calcOnExit w:val="0"/>
            <w:textInput>
              <w:default w:val="[year]"/>
            </w:textInput>
          </w:ffData>
        </w:fldChar>
      </w:r>
      <w:bookmarkStart w:id="8" w:name="Text148"/>
      <w:r w:rsidRPr="009F412E">
        <w:rPr>
          <w:rFonts w:asciiTheme="minorHAnsi" w:hAnsiTheme="minorHAnsi"/>
          <w:sz w:val="22"/>
          <w:szCs w:val="22"/>
        </w:rPr>
        <w:instrText xml:space="preserve"> FORMTEXT </w:instrText>
      </w:r>
      <w:r w:rsidRPr="0081634E">
        <w:rPr>
          <w:rFonts w:asciiTheme="minorHAnsi" w:hAnsiTheme="minorHAnsi"/>
          <w:sz w:val="22"/>
          <w:szCs w:val="22"/>
        </w:rPr>
      </w:r>
      <w:r w:rsidRPr="0081634E">
        <w:rPr>
          <w:rFonts w:asciiTheme="minorHAnsi" w:hAnsiTheme="minorHAnsi"/>
          <w:sz w:val="22"/>
          <w:szCs w:val="22"/>
        </w:rPr>
        <w:fldChar w:fldCharType="separate"/>
      </w:r>
      <w:r w:rsidRPr="009F412E">
        <w:rPr>
          <w:rFonts w:asciiTheme="minorHAnsi" w:hAnsiTheme="minorHAnsi"/>
          <w:noProof/>
          <w:sz w:val="22"/>
          <w:szCs w:val="22"/>
        </w:rPr>
        <w:t>[year]</w:t>
      </w:r>
      <w:r w:rsidRPr="0081634E">
        <w:rPr>
          <w:rFonts w:asciiTheme="minorHAnsi" w:hAnsiTheme="minorHAnsi"/>
          <w:sz w:val="22"/>
          <w:szCs w:val="22"/>
        </w:rPr>
        <w:fldChar w:fldCharType="end"/>
      </w:r>
      <w:bookmarkEnd w:id="8"/>
      <w:r w:rsidRPr="009F412E">
        <w:rPr>
          <w:rFonts w:asciiTheme="minorHAnsi" w:hAnsiTheme="minorHAnsi"/>
          <w:sz w:val="22"/>
          <w:szCs w:val="22"/>
        </w:rPr>
        <w:t xml:space="preserve"> BETWEEN:</w:t>
      </w:r>
    </w:p>
    <w:p w14:paraId="70C1E340" w14:textId="77777777" w:rsidR="00425024" w:rsidRPr="009F412E" w:rsidRDefault="00425024" w:rsidP="00425024">
      <w:pPr>
        <w:jc w:val="both"/>
        <w:rPr>
          <w:rFonts w:asciiTheme="minorHAnsi" w:hAnsiTheme="minorHAnsi"/>
          <w:sz w:val="22"/>
          <w:szCs w:val="22"/>
        </w:rPr>
      </w:pPr>
    </w:p>
    <w:p w14:paraId="70C1E341" w14:textId="2DD57657" w:rsidR="00425024" w:rsidRPr="0081634E" w:rsidRDefault="00425024" w:rsidP="00425024">
      <w:pPr>
        <w:spacing w:after="200"/>
        <w:jc w:val="both"/>
        <w:rPr>
          <w:rFonts w:asciiTheme="minorHAnsi" w:hAnsiTheme="minorHAnsi"/>
          <w:sz w:val="22"/>
          <w:szCs w:val="22"/>
        </w:rPr>
      </w:pPr>
      <w:r w:rsidRPr="009F412E">
        <w:rPr>
          <w:rFonts w:asciiTheme="minorHAnsi" w:hAnsiTheme="minorHAnsi"/>
          <w:sz w:val="22"/>
          <w:szCs w:val="22"/>
        </w:rPr>
        <w:t xml:space="preserve">The </w:t>
      </w:r>
      <w:r w:rsidR="00E03724">
        <w:rPr>
          <w:rFonts w:asciiTheme="minorHAnsi" w:hAnsiTheme="minorHAnsi"/>
          <w:sz w:val="22"/>
          <w:szCs w:val="22"/>
          <w:shd w:val="clear" w:color="auto" w:fill="D9D9D9" w:themeFill="background1" w:themeFillShade="D9"/>
        </w:rPr>
        <w:t>Enable Ireland Disability Services</w:t>
      </w:r>
      <w:r w:rsidRPr="0081634E">
        <w:rPr>
          <w:rFonts w:asciiTheme="minorHAnsi" w:hAnsiTheme="minorHAnsi"/>
          <w:sz w:val="22"/>
          <w:szCs w:val="22"/>
        </w:rPr>
        <w:t xml:space="preserve">, of </w:t>
      </w:r>
      <w:r w:rsidRPr="0081634E">
        <w:rPr>
          <w:rFonts w:asciiTheme="minorHAnsi" w:hAnsiTheme="minorHAnsi"/>
          <w:sz w:val="22"/>
          <w:szCs w:val="22"/>
        </w:rPr>
        <w:fldChar w:fldCharType="begin">
          <w:ffData>
            <w:name w:val=""/>
            <w:enabled/>
            <w:calcOnExit w:val="0"/>
            <w:textInput>
              <w:default w:val="[insert Address]"/>
            </w:textInput>
          </w:ffData>
        </w:fldChar>
      </w:r>
      <w:r w:rsidRPr="0081634E">
        <w:rPr>
          <w:rFonts w:asciiTheme="minorHAnsi" w:hAnsiTheme="minorHAnsi"/>
          <w:sz w:val="22"/>
          <w:szCs w:val="22"/>
        </w:rPr>
        <w:instrText xml:space="preserve"> FORMTEXT </w:instrText>
      </w:r>
      <w:r w:rsidRPr="0081634E">
        <w:rPr>
          <w:rFonts w:asciiTheme="minorHAnsi" w:hAnsiTheme="minorHAnsi"/>
          <w:sz w:val="22"/>
          <w:szCs w:val="22"/>
        </w:rPr>
      </w:r>
      <w:r w:rsidRPr="0081634E">
        <w:rPr>
          <w:rFonts w:asciiTheme="minorHAnsi" w:hAnsiTheme="minorHAnsi"/>
          <w:sz w:val="22"/>
          <w:szCs w:val="22"/>
        </w:rPr>
        <w:fldChar w:fldCharType="separate"/>
      </w:r>
      <w:r w:rsidRPr="0081634E">
        <w:rPr>
          <w:rFonts w:asciiTheme="minorHAnsi" w:hAnsiTheme="minorHAnsi"/>
          <w:noProof/>
          <w:sz w:val="22"/>
          <w:szCs w:val="22"/>
        </w:rPr>
        <w:t>[insert Address]</w:t>
      </w:r>
      <w:r w:rsidRPr="0081634E">
        <w:rPr>
          <w:rFonts w:asciiTheme="minorHAnsi" w:hAnsiTheme="minorHAnsi"/>
          <w:sz w:val="22"/>
          <w:szCs w:val="22"/>
        </w:rPr>
        <w:fldChar w:fldCharType="end"/>
      </w:r>
      <w:r w:rsidRPr="0081634E">
        <w:rPr>
          <w:rFonts w:asciiTheme="minorHAnsi" w:hAnsiTheme="minorHAnsi"/>
          <w:sz w:val="22"/>
          <w:szCs w:val="22"/>
        </w:rPr>
        <w:t xml:space="preserve"> (hereinafter “the Contracting Authority”) of the one part; </w:t>
      </w:r>
      <w:r w:rsidRPr="0081634E">
        <w:rPr>
          <w:rFonts w:asciiTheme="minorHAnsi" w:hAnsiTheme="minorHAnsi"/>
          <w:sz w:val="22"/>
          <w:szCs w:val="22"/>
        </w:rPr>
        <w:br/>
        <w:t>and</w:t>
      </w:r>
    </w:p>
    <w:p w14:paraId="70C1E342" w14:textId="77777777" w:rsidR="00425024" w:rsidRPr="0081634E" w:rsidRDefault="00E6337A" w:rsidP="00425024">
      <w:pPr>
        <w:spacing w:after="200"/>
        <w:jc w:val="both"/>
        <w:rPr>
          <w:rFonts w:asciiTheme="minorHAnsi" w:hAnsiTheme="minorHAnsi"/>
          <w:sz w:val="22"/>
          <w:szCs w:val="22"/>
        </w:rPr>
      </w:pPr>
      <w:sdt>
        <w:sdtPr>
          <w:rPr>
            <w:rFonts w:asciiTheme="minorHAnsi" w:hAnsiTheme="minorHAnsi"/>
            <w:sz w:val="22"/>
            <w:szCs w:val="22"/>
            <w:highlight w:val="lightGray"/>
          </w:rPr>
          <w:id w:val="85684493"/>
        </w:sdtPr>
        <w:sdtEndPr/>
        <w:sdtContent>
          <w:r w:rsidR="00425024" w:rsidRPr="0081634E">
            <w:rPr>
              <w:rFonts w:asciiTheme="minorHAnsi" w:hAnsiTheme="minorHAnsi"/>
              <w:sz w:val="22"/>
              <w:szCs w:val="22"/>
              <w:highlight w:val="lightGray"/>
            </w:rPr>
            <w:t>[</w:t>
          </w:r>
          <w:r w:rsidR="00425024">
            <w:rPr>
              <w:rFonts w:asciiTheme="minorHAnsi" w:hAnsiTheme="minorHAnsi"/>
              <w:sz w:val="22"/>
              <w:szCs w:val="22"/>
              <w:highlight w:val="lightGray"/>
            </w:rPr>
            <w:t>DPS</w:t>
          </w:r>
          <w:r w:rsidR="00425024" w:rsidRPr="0081634E">
            <w:rPr>
              <w:rFonts w:asciiTheme="minorHAnsi" w:hAnsiTheme="minorHAnsi"/>
              <w:sz w:val="22"/>
              <w:szCs w:val="22"/>
              <w:highlight w:val="lightGray"/>
            </w:rPr>
            <w:t xml:space="preserve"> Member's legal name]</w:t>
          </w:r>
        </w:sdtContent>
      </w:sdt>
      <w:r w:rsidR="00425024" w:rsidRPr="0081634E">
        <w:rPr>
          <w:rFonts w:asciiTheme="minorHAnsi" w:hAnsiTheme="minorHAnsi"/>
          <w:sz w:val="22"/>
          <w:szCs w:val="22"/>
        </w:rPr>
        <w:t xml:space="preserve">, of </w:t>
      </w:r>
      <w:sdt>
        <w:sdtPr>
          <w:rPr>
            <w:rFonts w:asciiTheme="minorHAnsi" w:hAnsiTheme="minorHAnsi"/>
            <w:sz w:val="22"/>
            <w:szCs w:val="22"/>
            <w:highlight w:val="lightGray"/>
          </w:rPr>
          <w:id w:val="85684494"/>
        </w:sdtPr>
        <w:sdtEndPr/>
        <w:sdtContent>
          <w:r w:rsidR="00425024" w:rsidRPr="0081634E">
            <w:rPr>
              <w:rFonts w:asciiTheme="minorHAnsi" w:hAnsiTheme="minorHAnsi"/>
              <w:sz w:val="22"/>
              <w:szCs w:val="22"/>
              <w:highlight w:val="lightGray"/>
            </w:rPr>
            <w:t>[</w:t>
          </w:r>
          <w:r w:rsidR="00425024">
            <w:rPr>
              <w:rFonts w:asciiTheme="minorHAnsi" w:hAnsiTheme="minorHAnsi"/>
              <w:sz w:val="22"/>
              <w:szCs w:val="22"/>
              <w:highlight w:val="lightGray"/>
            </w:rPr>
            <w:t>DPS</w:t>
          </w:r>
          <w:r w:rsidR="00425024" w:rsidRPr="0081634E">
            <w:rPr>
              <w:rFonts w:asciiTheme="minorHAnsi" w:hAnsiTheme="minorHAnsi"/>
              <w:sz w:val="22"/>
              <w:szCs w:val="22"/>
              <w:highlight w:val="lightGray"/>
            </w:rPr>
            <w:t xml:space="preserve"> Member's address]</w:t>
          </w:r>
        </w:sdtContent>
      </w:sdt>
      <w:r w:rsidR="00425024" w:rsidRPr="0081634E">
        <w:rPr>
          <w:rFonts w:asciiTheme="minorHAnsi" w:hAnsiTheme="minorHAnsi"/>
          <w:sz w:val="22"/>
          <w:szCs w:val="22"/>
        </w:rPr>
        <w:t xml:space="preserve"> (hereinafter called “the Contractor”) of the other part.</w:t>
      </w:r>
    </w:p>
    <w:p w14:paraId="70C1E343" w14:textId="77777777" w:rsidR="00425024" w:rsidRPr="0081634E" w:rsidRDefault="00425024" w:rsidP="00425024">
      <w:pPr>
        <w:keepLines/>
        <w:jc w:val="both"/>
        <w:rPr>
          <w:rFonts w:asciiTheme="minorHAnsi" w:hAnsiTheme="minorHAnsi"/>
          <w:b/>
          <w:sz w:val="22"/>
          <w:szCs w:val="22"/>
        </w:rPr>
      </w:pPr>
      <w:r w:rsidRPr="0081634E">
        <w:rPr>
          <w:rFonts w:asciiTheme="minorHAnsi" w:hAnsiTheme="minorHAnsi"/>
          <w:b/>
          <w:sz w:val="22"/>
          <w:szCs w:val="22"/>
        </w:rPr>
        <w:t xml:space="preserve">WHEREAS </w:t>
      </w:r>
    </w:p>
    <w:tbl>
      <w:tblPr>
        <w:tblW w:w="0" w:type="auto"/>
        <w:tblLook w:val="01E0" w:firstRow="1" w:lastRow="1" w:firstColumn="1" w:lastColumn="1" w:noHBand="0" w:noVBand="0"/>
      </w:tblPr>
      <w:tblGrid>
        <w:gridCol w:w="426"/>
        <w:gridCol w:w="8600"/>
      </w:tblGrid>
      <w:tr w:rsidR="00425024" w:rsidRPr="0081634E" w14:paraId="70C1E349" w14:textId="77777777" w:rsidTr="00425024">
        <w:tc>
          <w:tcPr>
            <w:tcW w:w="426" w:type="dxa"/>
            <w:hideMark/>
          </w:tcPr>
          <w:p w14:paraId="70C1E344" w14:textId="77777777" w:rsidR="00425024" w:rsidRPr="0081634E" w:rsidRDefault="00425024" w:rsidP="00425024">
            <w:pPr>
              <w:spacing w:line="256" w:lineRule="auto"/>
              <w:jc w:val="both"/>
              <w:rPr>
                <w:rFonts w:asciiTheme="minorHAnsi" w:hAnsiTheme="minorHAnsi"/>
                <w:color w:val="333399"/>
                <w:sz w:val="22"/>
                <w:szCs w:val="22"/>
              </w:rPr>
            </w:pPr>
            <w:r w:rsidRPr="0081634E">
              <w:rPr>
                <w:rFonts w:asciiTheme="minorHAnsi" w:hAnsiTheme="minorHAnsi"/>
                <w:color w:val="333399"/>
                <w:sz w:val="22"/>
                <w:szCs w:val="22"/>
              </w:rPr>
              <w:t>A.</w:t>
            </w:r>
          </w:p>
        </w:tc>
        <w:tc>
          <w:tcPr>
            <w:tcW w:w="8624" w:type="dxa"/>
            <w:hideMark/>
          </w:tcPr>
          <w:p w14:paraId="70C1E345" w14:textId="708A393C" w:rsidR="00425024" w:rsidRDefault="00425024" w:rsidP="00E52889">
            <w:pPr>
              <w:jc w:val="both"/>
              <w:rPr>
                <w:rFonts w:asciiTheme="minorHAnsi" w:hAnsiTheme="minorHAnsi"/>
                <w:sz w:val="22"/>
                <w:szCs w:val="22"/>
              </w:rPr>
            </w:pPr>
            <w:r w:rsidRPr="0081634E">
              <w:rPr>
                <w:rFonts w:asciiTheme="minorHAnsi" w:hAnsiTheme="minorHAnsi"/>
                <w:sz w:val="22"/>
                <w:szCs w:val="22"/>
              </w:rPr>
              <w:t>By Request</w:t>
            </w:r>
            <w:r>
              <w:rPr>
                <w:rFonts w:asciiTheme="minorHAnsi" w:hAnsiTheme="minorHAnsi"/>
                <w:sz w:val="22"/>
                <w:szCs w:val="22"/>
              </w:rPr>
              <w:t xml:space="preserve"> for Applications</w:t>
            </w:r>
            <w:r w:rsidRPr="0081634E">
              <w:rPr>
                <w:rFonts w:asciiTheme="minorHAnsi" w:hAnsiTheme="minorHAnsi"/>
                <w:sz w:val="22"/>
                <w:szCs w:val="22"/>
              </w:rPr>
              <w:t xml:space="preserve"> </w:t>
            </w:r>
            <w:r>
              <w:rPr>
                <w:rFonts w:asciiTheme="minorHAnsi" w:hAnsiTheme="minorHAnsi"/>
                <w:sz w:val="22"/>
                <w:szCs w:val="22"/>
              </w:rPr>
              <w:t xml:space="preserve">to Participate in a Dynamic Purchasing System </w:t>
            </w:r>
            <w:r w:rsidRPr="0081634E">
              <w:rPr>
                <w:rFonts w:asciiTheme="minorHAnsi" w:hAnsiTheme="minorHAnsi"/>
                <w:sz w:val="22"/>
                <w:szCs w:val="22"/>
              </w:rPr>
              <w:t xml:space="preserve"> dated </w:t>
            </w:r>
            <w:r w:rsidRPr="0081634E">
              <w:rPr>
                <w:rFonts w:asciiTheme="minorHAnsi" w:hAnsiTheme="minorHAnsi"/>
                <w:sz w:val="22"/>
                <w:szCs w:val="22"/>
              </w:rPr>
              <w:fldChar w:fldCharType="begin">
                <w:ffData>
                  <w:name w:val="Text150"/>
                  <w:enabled/>
                  <w:calcOnExit w:val="0"/>
                  <w:textInput>
                    <w:default w:val="[insert date]"/>
                  </w:textInput>
                </w:ffData>
              </w:fldChar>
            </w:r>
            <w:bookmarkStart w:id="9" w:name="Text150"/>
            <w:r w:rsidRPr="0081634E">
              <w:rPr>
                <w:rFonts w:asciiTheme="minorHAnsi" w:hAnsiTheme="minorHAnsi"/>
                <w:sz w:val="22"/>
                <w:szCs w:val="22"/>
              </w:rPr>
              <w:instrText xml:space="preserve"> FORMTEXT </w:instrText>
            </w:r>
            <w:r w:rsidRPr="0081634E">
              <w:rPr>
                <w:rFonts w:asciiTheme="minorHAnsi" w:hAnsiTheme="minorHAnsi"/>
                <w:sz w:val="22"/>
                <w:szCs w:val="22"/>
              </w:rPr>
            </w:r>
            <w:r w:rsidRPr="0081634E">
              <w:rPr>
                <w:rFonts w:asciiTheme="minorHAnsi" w:hAnsiTheme="minorHAnsi"/>
                <w:sz w:val="22"/>
                <w:szCs w:val="22"/>
              </w:rPr>
              <w:fldChar w:fldCharType="separate"/>
            </w:r>
            <w:r w:rsidRPr="0081634E">
              <w:rPr>
                <w:rFonts w:asciiTheme="minorHAnsi" w:hAnsiTheme="minorHAnsi"/>
                <w:noProof/>
                <w:sz w:val="22"/>
                <w:szCs w:val="22"/>
              </w:rPr>
              <w:t>[insert date]</w:t>
            </w:r>
            <w:r w:rsidRPr="0081634E">
              <w:rPr>
                <w:rFonts w:asciiTheme="minorHAnsi" w:hAnsiTheme="minorHAnsi"/>
                <w:sz w:val="22"/>
                <w:szCs w:val="22"/>
              </w:rPr>
              <w:fldChar w:fldCharType="end"/>
            </w:r>
            <w:bookmarkEnd w:id="9"/>
            <w:r w:rsidRPr="0081634E">
              <w:rPr>
                <w:rFonts w:asciiTheme="minorHAnsi" w:hAnsiTheme="minorHAnsi"/>
                <w:sz w:val="22"/>
                <w:szCs w:val="22"/>
              </w:rPr>
              <w:t xml:space="preserve"> entitled </w:t>
            </w:r>
            <w:r w:rsidR="005434DC">
              <w:rPr>
                <w:rFonts w:asciiTheme="minorHAnsi" w:hAnsiTheme="minorHAnsi"/>
                <w:sz w:val="22"/>
                <w:szCs w:val="22"/>
              </w:rPr>
              <w:t xml:space="preserve">Dynamic Purchasing System Qualification for </w:t>
            </w:r>
            <w:r w:rsidR="00E03724">
              <w:rPr>
                <w:rFonts w:asciiTheme="minorHAnsi" w:hAnsiTheme="minorHAnsi"/>
                <w:sz w:val="22"/>
                <w:szCs w:val="22"/>
              </w:rPr>
              <w:t>the supply and delivery of wheelchair accessible vehicles for Enable Ireland Disability Services</w:t>
            </w:r>
            <w:r w:rsidR="00E52889" w:rsidRPr="00E52889">
              <w:rPr>
                <w:rFonts w:asciiTheme="minorHAnsi" w:hAnsiTheme="minorHAnsi"/>
                <w:sz w:val="22"/>
                <w:szCs w:val="22"/>
              </w:rPr>
              <w:t xml:space="preserve"> </w:t>
            </w:r>
            <w:r w:rsidRPr="0081634E">
              <w:rPr>
                <w:rFonts w:asciiTheme="minorHAnsi" w:hAnsiTheme="minorHAnsi"/>
                <w:sz w:val="22"/>
                <w:szCs w:val="22"/>
              </w:rPr>
              <w:t>(the “</w:t>
            </w:r>
            <w:r w:rsidR="005F3F25">
              <w:rPr>
                <w:rFonts w:asciiTheme="minorHAnsi" w:hAnsiTheme="minorHAnsi"/>
                <w:sz w:val="22"/>
                <w:szCs w:val="22"/>
              </w:rPr>
              <w:t>DPSQ</w:t>
            </w:r>
            <w:r w:rsidRPr="0081634E">
              <w:rPr>
                <w:rFonts w:asciiTheme="minorHAnsi" w:hAnsiTheme="minorHAnsi"/>
                <w:sz w:val="22"/>
                <w:szCs w:val="22"/>
              </w:rPr>
              <w:t xml:space="preserve">”) the Contracting Authority invited </w:t>
            </w:r>
            <w:r>
              <w:rPr>
                <w:rFonts w:asciiTheme="minorHAnsi" w:hAnsiTheme="minorHAnsi"/>
                <w:sz w:val="22"/>
                <w:szCs w:val="22"/>
              </w:rPr>
              <w:t xml:space="preserve">applications </w:t>
            </w:r>
            <w:r w:rsidRPr="0081634E">
              <w:rPr>
                <w:rFonts w:asciiTheme="minorHAnsi" w:hAnsiTheme="minorHAnsi"/>
                <w:sz w:val="22"/>
                <w:szCs w:val="22"/>
              </w:rPr>
              <w:t>(“</w:t>
            </w:r>
            <w:r>
              <w:rPr>
                <w:rFonts w:asciiTheme="minorHAnsi" w:hAnsiTheme="minorHAnsi"/>
                <w:sz w:val="22"/>
                <w:szCs w:val="22"/>
              </w:rPr>
              <w:t>Application</w:t>
            </w:r>
            <w:r w:rsidRPr="0081634E">
              <w:rPr>
                <w:rFonts w:asciiTheme="minorHAnsi" w:hAnsiTheme="minorHAnsi"/>
                <w:sz w:val="22"/>
                <w:szCs w:val="22"/>
              </w:rPr>
              <w:t>s”) to participate in a</w:t>
            </w:r>
            <w:r>
              <w:rPr>
                <w:rFonts w:asciiTheme="minorHAnsi" w:hAnsiTheme="minorHAnsi"/>
                <w:sz w:val="22"/>
                <w:szCs w:val="22"/>
              </w:rPr>
              <w:t xml:space="preserve"> DPS </w:t>
            </w:r>
            <w:r w:rsidRPr="0081634E">
              <w:rPr>
                <w:rFonts w:asciiTheme="minorHAnsi" w:hAnsiTheme="minorHAnsi"/>
                <w:sz w:val="22"/>
                <w:szCs w:val="22"/>
              </w:rPr>
              <w:t xml:space="preserve">for the supply of the  goods described in Appendix 1 to the </w:t>
            </w:r>
            <w:r w:rsidR="005F3F25">
              <w:rPr>
                <w:rFonts w:asciiTheme="minorHAnsi" w:hAnsiTheme="minorHAnsi"/>
                <w:sz w:val="22"/>
                <w:szCs w:val="22"/>
              </w:rPr>
              <w:t>DPSQ</w:t>
            </w:r>
            <w:r>
              <w:rPr>
                <w:rFonts w:asciiTheme="minorHAnsi" w:hAnsiTheme="minorHAnsi"/>
                <w:sz w:val="22"/>
                <w:szCs w:val="22"/>
              </w:rPr>
              <w:t xml:space="preserve"> </w:t>
            </w:r>
            <w:r w:rsidRPr="0081634E">
              <w:rPr>
                <w:rFonts w:asciiTheme="minorHAnsi" w:hAnsiTheme="minorHAnsi"/>
                <w:sz w:val="22"/>
                <w:szCs w:val="22"/>
              </w:rPr>
              <w:t>(the “Goods”).  The Contractor submitted a</w:t>
            </w:r>
            <w:r>
              <w:rPr>
                <w:rFonts w:asciiTheme="minorHAnsi" w:hAnsiTheme="minorHAnsi"/>
                <w:sz w:val="22"/>
                <w:szCs w:val="22"/>
              </w:rPr>
              <w:t>n</w:t>
            </w:r>
            <w:r w:rsidRPr="0081634E">
              <w:rPr>
                <w:rFonts w:asciiTheme="minorHAnsi" w:hAnsiTheme="minorHAnsi"/>
                <w:sz w:val="22"/>
                <w:szCs w:val="22"/>
              </w:rPr>
              <w:t xml:space="preserve"> </w:t>
            </w:r>
            <w:r>
              <w:rPr>
                <w:rFonts w:asciiTheme="minorHAnsi" w:hAnsiTheme="minorHAnsi"/>
                <w:sz w:val="22"/>
                <w:szCs w:val="22"/>
              </w:rPr>
              <w:t>Application</w:t>
            </w:r>
            <w:r w:rsidRPr="0081634E">
              <w:rPr>
                <w:rFonts w:asciiTheme="minorHAnsi" w:hAnsiTheme="minorHAnsi"/>
                <w:sz w:val="22"/>
                <w:szCs w:val="22"/>
              </w:rPr>
              <w:t xml:space="preserve"> to the </w:t>
            </w:r>
            <w:r w:rsidR="005F3F25">
              <w:rPr>
                <w:rFonts w:asciiTheme="minorHAnsi" w:hAnsiTheme="minorHAnsi"/>
                <w:sz w:val="22"/>
                <w:szCs w:val="22"/>
              </w:rPr>
              <w:t>DPSQ</w:t>
            </w:r>
            <w:r w:rsidRPr="0081634E">
              <w:rPr>
                <w:rFonts w:asciiTheme="minorHAnsi" w:hAnsiTheme="minorHAnsi"/>
                <w:sz w:val="22"/>
                <w:szCs w:val="22"/>
              </w:rPr>
              <w:t xml:space="preserve"> dated the </w:t>
            </w:r>
            <w:r w:rsidRPr="0081634E">
              <w:rPr>
                <w:rFonts w:asciiTheme="minorHAnsi" w:hAnsiTheme="minorHAnsi"/>
                <w:sz w:val="22"/>
                <w:szCs w:val="22"/>
              </w:rPr>
              <w:fldChar w:fldCharType="begin">
                <w:ffData>
                  <w:name w:val="Text152"/>
                  <w:enabled/>
                  <w:calcOnExit w:val="0"/>
                  <w:textInput>
                    <w:default w:val="[insert date of Tender]"/>
                  </w:textInput>
                </w:ffData>
              </w:fldChar>
            </w:r>
            <w:bookmarkStart w:id="10" w:name="Text152"/>
            <w:r w:rsidRPr="0081634E">
              <w:rPr>
                <w:rFonts w:asciiTheme="minorHAnsi" w:hAnsiTheme="minorHAnsi"/>
                <w:sz w:val="22"/>
                <w:szCs w:val="22"/>
              </w:rPr>
              <w:instrText xml:space="preserve"> FORMTEXT </w:instrText>
            </w:r>
            <w:r w:rsidRPr="0081634E">
              <w:rPr>
                <w:rFonts w:asciiTheme="minorHAnsi" w:hAnsiTheme="minorHAnsi"/>
                <w:sz w:val="22"/>
                <w:szCs w:val="22"/>
              </w:rPr>
            </w:r>
            <w:r w:rsidRPr="0081634E">
              <w:rPr>
                <w:rFonts w:asciiTheme="minorHAnsi" w:hAnsiTheme="minorHAnsi"/>
                <w:sz w:val="22"/>
                <w:szCs w:val="22"/>
              </w:rPr>
              <w:fldChar w:fldCharType="separate"/>
            </w:r>
            <w:r w:rsidRPr="0081634E">
              <w:rPr>
                <w:rFonts w:asciiTheme="minorHAnsi" w:hAnsiTheme="minorHAnsi"/>
                <w:noProof/>
                <w:sz w:val="22"/>
                <w:szCs w:val="22"/>
              </w:rPr>
              <w:t>[insert date of Tender]</w:t>
            </w:r>
            <w:r w:rsidRPr="0081634E">
              <w:rPr>
                <w:rFonts w:asciiTheme="minorHAnsi" w:hAnsiTheme="minorHAnsi"/>
                <w:sz w:val="22"/>
                <w:szCs w:val="22"/>
              </w:rPr>
              <w:fldChar w:fldCharType="end"/>
            </w:r>
            <w:bookmarkEnd w:id="10"/>
            <w:r>
              <w:rPr>
                <w:rFonts w:asciiTheme="minorHAnsi" w:hAnsiTheme="minorHAnsi"/>
                <w:sz w:val="22"/>
                <w:szCs w:val="22"/>
              </w:rPr>
              <w:t>.</w:t>
            </w:r>
          </w:p>
          <w:p w14:paraId="70C1E346" w14:textId="77777777" w:rsidR="00425024" w:rsidRPr="0081634E" w:rsidRDefault="00425024" w:rsidP="00425024">
            <w:pPr>
              <w:jc w:val="both"/>
              <w:rPr>
                <w:rFonts w:asciiTheme="minorHAnsi" w:hAnsiTheme="minorHAnsi"/>
                <w:sz w:val="22"/>
                <w:szCs w:val="22"/>
              </w:rPr>
            </w:pPr>
          </w:p>
          <w:p w14:paraId="70C1E347" w14:textId="77777777" w:rsidR="00425024" w:rsidRDefault="00425024" w:rsidP="00425024">
            <w:pPr>
              <w:jc w:val="both"/>
              <w:rPr>
                <w:rFonts w:asciiTheme="minorHAnsi" w:hAnsiTheme="minorHAnsi"/>
                <w:b/>
                <w:sz w:val="22"/>
                <w:szCs w:val="22"/>
              </w:rPr>
            </w:pPr>
            <w:r w:rsidRPr="0081634E">
              <w:rPr>
                <w:rFonts w:asciiTheme="minorHAnsi" w:hAnsiTheme="minorHAnsi"/>
                <w:sz w:val="22"/>
                <w:szCs w:val="22"/>
              </w:rPr>
              <w:t xml:space="preserve">The Contractor and the Client have entered into a </w:t>
            </w:r>
            <w:r>
              <w:rPr>
                <w:rFonts w:asciiTheme="minorHAnsi" w:hAnsiTheme="minorHAnsi"/>
                <w:sz w:val="22"/>
                <w:szCs w:val="22"/>
              </w:rPr>
              <w:t>DPS A</w:t>
            </w:r>
            <w:r w:rsidRPr="0081634E">
              <w:rPr>
                <w:rFonts w:asciiTheme="minorHAnsi" w:hAnsiTheme="minorHAnsi"/>
                <w:sz w:val="22"/>
                <w:szCs w:val="22"/>
              </w:rPr>
              <w:t xml:space="preserve">greement dated </w:t>
            </w:r>
            <w:r w:rsidRPr="0081634E">
              <w:rPr>
                <w:rFonts w:asciiTheme="minorHAnsi" w:hAnsiTheme="minorHAnsi"/>
                <w:sz w:val="22"/>
                <w:szCs w:val="22"/>
              </w:rPr>
              <w:fldChar w:fldCharType="begin">
                <w:ffData>
                  <w:name w:val="Text150"/>
                  <w:enabled/>
                  <w:calcOnExit w:val="0"/>
                  <w:textInput>
                    <w:default w:val="[insert date]"/>
                  </w:textInput>
                </w:ffData>
              </w:fldChar>
            </w:r>
            <w:r w:rsidRPr="0081634E">
              <w:rPr>
                <w:rFonts w:asciiTheme="minorHAnsi" w:hAnsiTheme="minorHAnsi"/>
                <w:sz w:val="22"/>
                <w:szCs w:val="22"/>
              </w:rPr>
              <w:instrText xml:space="preserve"> FORMTEXT </w:instrText>
            </w:r>
            <w:r w:rsidRPr="0081634E">
              <w:rPr>
                <w:rFonts w:asciiTheme="minorHAnsi" w:hAnsiTheme="minorHAnsi"/>
                <w:sz w:val="22"/>
                <w:szCs w:val="22"/>
              </w:rPr>
            </w:r>
            <w:r w:rsidRPr="0081634E">
              <w:rPr>
                <w:rFonts w:asciiTheme="minorHAnsi" w:hAnsiTheme="minorHAnsi"/>
                <w:sz w:val="22"/>
                <w:szCs w:val="22"/>
              </w:rPr>
              <w:fldChar w:fldCharType="separate"/>
            </w:r>
            <w:r w:rsidRPr="0081634E">
              <w:rPr>
                <w:rFonts w:asciiTheme="minorHAnsi" w:hAnsiTheme="minorHAnsi"/>
                <w:noProof/>
                <w:sz w:val="22"/>
                <w:szCs w:val="22"/>
              </w:rPr>
              <w:t>[insert date]</w:t>
            </w:r>
            <w:r w:rsidRPr="0081634E">
              <w:rPr>
                <w:rFonts w:asciiTheme="minorHAnsi" w:hAnsiTheme="minorHAnsi"/>
                <w:sz w:val="22"/>
                <w:szCs w:val="22"/>
              </w:rPr>
              <w:fldChar w:fldCharType="end"/>
            </w:r>
            <w:r w:rsidRPr="0081634E">
              <w:rPr>
                <w:rFonts w:asciiTheme="minorHAnsi" w:hAnsiTheme="minorHAnsi"/>
                <w:b/>
                <w:sz w:val="22"/>
                <w:szCs w:val="22"/>
              </w:rPr>
              <w:t xml:space="preserve"> </w:t>
            </w:r>
            <w:r w:rsidRPr="0081634E">
              <w:rPr>
                <w:rFonts w:asciiTheme="minorHAnsi" w:hAnsiTheme="minorHAnsi"/>
                <w:sz w:val="22"/>
                <w:szCs w:val="22"/>
              </w:rPr>
              <w:t xml:space="preserve">(“the </w:t>
            </w:r>
            <w:r>
              <w:rPr>
                <w:rFonts w:asciiTheme="minorHAnsi" w:hAnsiTheme="minorHAnsi"/>
                <w:sz w:val="22"/>
                <w:szCs w:val="22"/>
              </w:rPr>
              <w:t>DPS</w:t>
            </w:r>
            <w:r w:rsidRPr="0081634E">
              <w:rPr>
                <w:rFonts w:asciiTheme="minorHAnsi" w:hAnsiTheme="minorHAnsi"/>
                <w:sz w:val="22"/>
                <w:szCs w:val="22"/>
              </w:rPr>
              <w:t xml:space="preserve"> Agreement”)</w:t>
            </w:r>
            <w:r w:rsidRPr="0081634E">
              <w:rPr>
                <w:rFonts w:asciiTheme="minorHAnsi" w:hAnsiTheme="minorHAnsi"/>
                <w:b/>
                <w:sz w:val="22"/>
                <w:szCs w:val="22"/>
              </w:rPr>
              <w:t>.</w:t>
            </w:r>
          </w:p>
          <w:p w14:paraId="70C1E348" w14:textId="77777777" w:rsidR="00425024" w:rsidRPr="0081634E" w:rsidRDefault="00425024" w:rsidP="00425024">
            <w:pPr>
              <w:jc w:val="both"/>
              <w:rPr>
                <w:rFonts w:asciiTheme="minorHAnsi" w:hAnsiTheme="minorHAnsi"/>
                <w:b/>
                <w:sz w:val="22"/>
                <w:szCs w:val="22"/>
              </w:rPr>
            </w:pPr>
          </w:p>
        </w:tc>
      </w:tr>
      <w:tr w:rsidR="00425024" w:rsidRPr="0081634E" w14:paraId="70C1E34C" w14:textId="77777777" w:rsidTr="00425024">
        <w:tc>
          <w:tcPr>
            <w:tcW w:w="426" w:type="dxa"/>
            <w:hideMark/>
          </w:tcPr>
          <w:p w14:paraId="70C1E34A" w14:textId="77777777" w:rsidR="00425024" w:rsidRPr="0081634E" w:rsidRDefault="00425024" w:rsidP="00425024">
            <w:pPr>
              <w:spacing w:line="256" w:lineRule="auto"/>
              <w:jc w:val="both"/>
              <w:rPr>
                <w:rFonts w:asciiTheme="minorHAnsi" w:hAnsiTheme="minorHAnsi"/>
                <w:b/>
                <w:color w:val="333399"/>
                <w:sz w:val="22"/>
                <w:szCs w:val="22"/>
              </w:rPr>
            </w:pPr>
            <w:r w:rsidRPr="0081634E">
              <w:rPr>
                <w:rFonts w:asciiTheme="minorHAnsi" w:hAnsiTheme="minorHAnsi"/>
                <w:color w:val="333399"/>
                <w:sz w:val="22"/>
                <w:szCs w:val="22"/>
              </w:rPr>
              <w:t>B.</w:t>
            </w:r>
          </w:p>
        </w:tc>
        <w:tc>
          <w:tcPr>
            <w:tcW w:w="8624" w:type="dxa"/>
            <w:hideMark/>
          </w:tcPr>
          <w:p w14:paraId="70C1E34B" w14:textId="77777777" w:rsidR="00425024" w:rsidRPr="0081634E" w:rsidRDefault="00425024" w:rsidP="00425024">
            <w:pPr>
              <w:jc w:val="both"/>
              <w:rPr>
                <w:rFonts w:asciiTheme="minorHAnsi" w:eastAsia="MS Mincho" w:hAnsiTheme="minorHAnsi"/>
                <w:sz w:val="22"/>
                <w:szCs w:val="22"/>
              </w:rPr>
            </w:pPr>
            <w:r w:rsidRPr="0081634E">
              <w:rPr>
                <w:rFonts w:asciiTheme="minorHAnsi" w:hAnsiTheme="minorHAnsi"/>
                <w:sz w:val="22"/>
                <w:szCs w:val="22"/>
              </w:rPr>
              <w:t xml:space="preserve">For the purposes of the tender process referred to in the </w:t>
            </w:r>
            <w:r w:rsidR="005F3F25">
              <w:rPr>
                <w:rFonts w:asciiTheme="minorHAnsi" w:hAnsiTheme="minorHAnsi"/>
                <w:sz w:val="22"/>
                <w:szCs w:val="22"/>
              </w:rPr>
              <w:t>DPSQ</w:t>
            </w:r>
            <w:r w:rsidRPr="0081634E">
              <w:rPr>
                <w:rFonts w:asciiTheme="minorHAnsi" w:hAnsiTheme="minorHAnsi"/>
                <w:sz w:val="22"/>
                <w:szCs w:val="22"/>
              </w:rPr>
              <w:t xml:space="preserve"> (the “ Competition”), the </w:t>
            </w:r>
            <w:r>
              <w:rPr>
                <w:rFonts w:asciiTheme="minorHAnsi" w:hAnsiTheme="minorHAnsi"/>
                <w:sz w:val="22"/>
                <w:szCs w:val="22"/>
              </w:rPr>
              <w:t>DPS</w:t>
            </w:r>
            <w:r w:rsidRPr="0081634E">
              <w:rPr>
                <w:rFonts w:asciiTheme="minorHAnsi" w:hAnsiTheme="minorHAnsi"/>
                <w:sz w:val="22"/>
                <w:szCs w:val="22"/>
              </w:rPr>
              <w:t xml:space="preserve"> Agreement and any subsequent contract or contracts awarded thereunder (if any) (the “Contract(s)”) certain confidential information  as defined at clause 2 of this Agreement, will be furnished to the Contractor. The Confidential Information is confidential to the Contracting Authority and the </w:t>
            </w:r>
            <w:r>
              <w:rPr>
                <w:rFonts w:asciiTheme="minorHAnsi" w:hAnsiTheme="minorHAnsi"/>
                <w:sz w:val="22"/>
                <w:szCs w:val="22"/>
              </w:rPr>
              <w:t>DPS</w:t>
            </w:r>
            <w:r w:rsidRPr="0081634E">
              <w:rPr>
                <w:rFonts w:asciiTheme="minorHAnsi" w:hAnsiTheme="minorHAnsi"/>
                <w:sz w:val="22"/>
                <w:szCs w:val="22"/>
              </w:rPr>
              <w:t xml:space="preserve"> Clients (as defined in the </w:t>
            </w:r>
            <w:r w:rsidR="005F3F25">
              <w:rPr>
                <w:rFonts w:asciiTheme="minorHAnsi" w:hAnsiTheme="minorHAnsi"/>
                <w:sz w:val="22"/>
                <w:szCs w:val="22"/>
              </w:rPr>
              <w:t>DPSQ</w:t>
            </w:r>
            <w:r w:rsidRPr="0081634E">
              <w:rPr>
                <w:rFonts w:asciiTheme="minorHAnsi" w:hAnsiTheme="minorHAnsi"/>
                <w:sz w:val="22"/>
                <w:szCs w:val="22"/>
              </w:rPr>
              <w:t xml:space="preserve">). </w:t>
            </w:r>
          </w:p>
        </w:tc>
      </w:tr>
    </w:tbl>
    <w:p w14:paraId="70C1E34D" w14:textId="77777777" w:rsidR="00425024" w:rsidRDefault="00425024" w:rsidP="00425024">
      <w:pPr>
        <w:spacing w:before="120"/>
        <w:jc w:val="both"/>
        <w:rPr>
          <w:rFonts w:asciiTheme="minorHAnsi" w:hAnsiTheme="minorHAnsi"/>
          <w:sz w:val="22"/>
          <w:szCs w:val="22"/>
        </w:rPr>
      </w:pPr>
      <w:r w:rsidRPr="0081634E">
        <w:rPr>
          <w:rFonts w:asciiTheme="minorHAnsi" w:hAnsiTheme="minorHAnsi"/>
          <w:b/>
          <w:sz w:val="22"/>
          <w:szCs w:val="22"/>
        </w:rPr>
        <w:t xml:space="preserve">NOW IT IS HEREBY AGREED </w:t>
      </w:r>
      <w:r w:rsidRPr="0081634E">
        <w:rPr>
          <w:rFonts w:asciiTheme="minorHAnsi" w:hAnsiTheme="minorHAnsi"/>
          <w:sz w:val="22"/>
          <w:szCs w:val="22"/>
        </w:rPr>
        <w:t>in consideration of the sum of €2.00 (the receipt of which is hereby acknowledged by the Contractor) as follows:</w:t>
      </w:r>
    </w:p>
    <w:p w14:paraId="70C1E34E" w14:textId="77777777" w:rsidR="00425024" w:rsidRPr="0081634E" w:rsidRDefault="00425024" w:rsidP="00425024">
      <w:pPr>
        <w:spacing w:before="120"/>
        <w:jc w:val="both"/>
        <w:rPr>
          <w:rFonts w:asciiTheme="minorHAnsi" w:hAnsiTheme="minorHAnsi"/>
          <w:sz w:val="22"/>
          <w:szCs w:val="22"/>
        </w:rPr>
      </w:pPr>
    </w:p>
    <w:tbl>
      <w:tblPr>
        <w:tblW w:w="4855" w:type="pct"/>
        <w:tblLook w:val="01E0" w:firstRow="1" w:lastRow="1" w:firstColumn="1" w:lastColumn="1" w:noHBand="0" w:noVBand="0"/>
      </w:tblPr>
      <w:tblGrid>
        <w:gridCol w:w="497"/>
        <w:gridCol w:w="501"/>
        <w:gridCol w:w="140"/>
        <w:gridCol w:w="422"/>
        <w:gridCol w:w="1802"/>
        <w:gridCol w:w="4839"/>
        <w:gridCol w:w="563"/>
      </w:tblGrid>
      <w:tr w:rsidR="00425024" w:rsidRPr="0081634E" w14:paraId="70C1E352" w14:textId="77777777" w:rsidTr="00425024">
        <w:tc>
          <w:tcPr>
            <w:tcW w:w="283" w:type="pct"/>
            <w:hideMark/>
          </w:tcPr>
          <w:p w14:paraId="70C1E34F" w14:textId="77777777" w:rsidR="00425024" w:rsidRPr="0081634E" w:rsidRDefault="00425024" w:rsidP="00425024">
            <w:pPr>
              <w:spacing w:after="100" w:line="264" w:lineRule="auto"/>
              <w:jc w:val="both"/>
              <w:rPr>
                <w:rFonts w:asciiTheme="minorHAnsi" w:hAnsiTheme="minorHAnsi"/>
                <w:color w:val="333399"/>
                <w:sz w:val="22"/>
                <w:szCs w:val="22"/>
              </w:rPr>
            </w:pPr>
            <w:r w:rsidRPr="0081634E">
              <w:rPr>
                <w:rFonts w:asciiTheme="minorHAnsi" w:hAnsiTheme="minorHAnsi"/>
                <w:color w:val="333399"/>
                <w:sz w:val="22"/>
                <w:szCs w:val="22"/>
              </w:rPr>
              <w:t>1.</w:t>
            </w:r>
          </w:p>
        </w:tc>
        <w:tc>
          <w:tcPr>
            <w:tcW w:w="4717" w:type="pct"/>
            <w:gridSpan w:val="6"/>
            <w:hideMark/>
          </w:tcPr>
          <w:p w14:paraId="70C1E350" w14:textId="77777777" w:rsidR="00425024" w:rsidRDefault="00425024" w:rsidP="00425024">
            <w:pPr>
              <w:jc w:val="both"/>
              <w:rPr>
                <w:rFonts w:asciiTheme="minorHAnsi" w:hAnsiTheme="minorHAnsi"/>
                <w:sz w:val="22"/>
                <w:szCs w:val="22"/>
              </w:rPr>
            </w:pPr>
            <w:r w:rsidRPr="0081634E">
              <w:rPr>
                <w:rFonts w:asciiTheme="minorHAnsi" w:hAnsiTheme="minorHAnsi"/>
                <w:sz w:val="22"/>
                <w:szCs w:val="22"/>
              </w:rPr>
              <w:t xml:space="preserve">The Contractor acknowledges that Confidential Information may be provided to them by the Contracting Authority and/or the </w:t>
            </w:r>
            <w:r>
              <w:rPr>
                <w:rFonts w:asciiTheme="minorHAnsi" w:hAnsiTheme="minorHAnsi"/>
                <w:sz w:val="22"/>
                <w:szCs w:val="22"/>
              </w:rPr>
              <w:t xml:space="preserve">DPS </w:t>
            </w:r>
            <w:r w:rsidRPr="0081634E">
              <w:rPr>
                <w:rFonts w:asciiTheme="minorHAnsi" w:hAnsiTheme="minorHAnsi"/>
                <w:sz w:val="22"/>
                <w:szCs w:val="22"/>
              </w:rPr>
              <w:t>Clients and that each item of Confidential Information shall be governed by the terms of this Agreement.</w:t>
            </w:r>
          </w:p>
          <w:p w14:paraId="70C1E351" w14:textId="77777777" w:rsidR="00425024" w:rsidRPr="0081634E" w:rsidRDefault="00425024" w:rsidP="00425024">
            <w:pPr>
              <w:jc w:val="both"/>
              <w:rPr>
                <w:rFonts w:asciiTheme="minorHAnsi" w:hAnsiTheme="minorHAnsi"/>
                <w:sz w:val="22"/>
                <w:szCs w:val="22"/>
              </w:rPr>
            </w:pPr>
          </w:p>
        </w:tc>
      </w:tr>
      <w:tr w:rsidR="00425024" w:rsidRPr="0081634E" w14:paraId="70C1E355" w14:textId="77777777" w:rsidTr="00425024">
        <w:tc>
          <w:tcPr>
            <w:tcW w:w="283" w:type="pct"/>
            <w:hideMark/>
          </w:tcPr>
          <w:p w14:paraId="70C1E353" w14:textId="77777777" w:rsidR="00425024" w:rsidRPr="0081634E" w:rsidRDefault="00425024" w:rsidP="00425024">
            <w:pPr>
              <w:spacing w:after="100" w:line="264" w:lineRule="auto"/>
              <w:jc w:val="both"/>
              <w:rPr>
                <w:rFonts w:asciiTheme="minorHAnsi" w:hAnsiTheme="minorHAnsi"/>
                <w:color w:val="333399"/>
                <w:sz w:val="22"/>
                <w:szCs w:val="22"/>
              </w:rPr>
            </w:pPr>
            <w:r w:rsidRPr="0081634E">
              <w:rPr>
                <w:rFonts w:asciiTheme="minorHAnsi" w:hAnsiTheme="minorHAnsi"/>
                <w:color w:val="333399"/>
                <w:sz w:val="22"/>
                <w:szCs w:val="22"/>
              </w:rPr>
              <w:t>2.</w:t>
            </w:r>
          </w:p>
        </w:tc>
        <w:tc>
          <w:tcPr>
            <w:tcW w:w="4717" w:type="pct"/>
            <w:gridSpan w:val="6"/>
            <w:hideMark/>
          </w:tcPr>
          <w:p w14:paraId="70C1E354"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For the purposes of this Agreement "Confidential Information" means:</w:t>
            </w:r>
          </w:p>
        </w:tc>
      </w:tr>
      <w:tr w:rsidR="00425024" w:rsidRPr="0081634E" w14:paraId="70C1E35A" w14:textId="77777777" w:rsidTr="00425024">
        <w:tc>
          <w:tcPr>
            <w:tcW w:w="283" w:type="pct"/>
          </w:tcPr>
          <w:p w14:paraId="70C1E356" w14:textId="77777777" w:rsidR="00425024" w:rsidRPr="0081634E" w:rsidRDefault="00425024" w:rsidP="00425024">
            <w:pPr>
              <w:spacing w:after="100" w:line="264" w:lineRule="auto"/>
              <w:jc w:val="both"/>
              <w:rPr>
                <w:rFonts w:asciiTheme="minorHAnsi" w:hAnsiTheme="minorHAnsi"/>
                <w:color w:val="333399"/>
                <w:sz w:val="22"/>
                <w:szCs w:val="22"/>
              </w:rPr>
            </w:pPr>
          </w:p>
        </w:tc>
        <w:tc>
          <w:tcPr>
            <w:tcW w:w="286" w:type="pct"/>
            <w:hideMark/>
          </w:tcPr>
          <w:p w14:paraId="70C1E357"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2.1</w:t>
            </w:r>
          </w:p>
        </w:tc>
        <w:tc>
          <w:tcPr>
            <w:tcW w:w="4431" w:type="pct"/>
            <w:gridSpan w:val="5"/>
            <w:hideMark/>
          </w:tcPr>
          <w:p w14:paraId="70C1E358" w14:textId="77777777" w:rsidR="00425024" w:rsidRDefault="00425024" w:rsidP="00425024">
            <w:pPr>
              <w:jc w:val="both"/>
              <w:rPr>
                <w:rFonts w:asciiTheme="minorHAnsi" w:hAnsiTheme="minorHAnsi"/>
                <w:sz w:val="22"/>
                <w:szCs w:val="22"/>
              </w:rPr>
            </w:pPr>
            <w:r w:rsidRPr="0081634E">
              <w:rPr>
                <w:rFonts w:asciiTheme="minorHAnsi" w:hAnsiTheme="minorHAnsi"/>
                <w:sz w:val="22"/>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any </w:t>
            </w:r>
            <w:r>
              <w:rPr>
                <w:rFonts w:asciiTheme="minorHAnsi" w:hAnsiTheme="minorHAnsi"/>
                <w:sz w:val="22"/>
                <w:szCs w:val="22"/>
              </w:rPr>
              <w:t>DPS</w:t>
            </w:r>
            <w:r w:rsidRPr="0081634E">
              <w:rPr>
                <w:rFonts w:asciiTheme="minorHAnsi" w:hAnsiTheme="minorHAnsi"/>
                <w:sz w:val="22"/>
                <w:szCs w:val="22"/>
              </w:rPr>
              <w:t xml:space="preserve"> Client, the provision of Goods under the Contract and all and any information supplied or made available to the Contractor (to include employees, agents, Subcontractors and other suppliers) for the purposes of the </w:t>
            </w:r>
            <w:r>
              <w:rPr>
                <w:rFonts w:asciiTheme="minorHAnsi" w:hAnsiTheme="minorHAnsi"/>
                <w:sz w:val="22"/>
                <w:szCs w:val="22"/>
              </w:rPr>
              <w:t>DPS</w:t>
            </w:r>
            <w:r w:rsidRPr="0081634E">
              <w:rPr>
                <w:rFonts w:asciiTheme="minorHAnsi" w:hAnsiTheme="minorHAnsi"/>
                <w:sz w:val="22"/>
                <w:szCs w:val="22"/>
              </w:rPr>
              <w:t xml:space="preserve"> Agreement and/or the Contract(s) including personal data within the meaning of the Data Protection Laws; and</w:t>
            </w:r>
          </w:p>
          <w:p w14:paraId="70C1E359" w14:textId="77777777" w:rsidR="00425024" w:rsidRPr="0081634E" w:rsidRDefault="00425024" w:rsidP="00425024">
            <w:pPr>
              <w:jc w:val="both"/>
              <w:rPr>
                <w:rFonts w:asciiTheme="minorHAnsi" w:eastAsia="MS Mincho" w:hAnsiTheme="minorHAnsi"/>
                <w:sz w:val="22"/>
                <w:szCs w:val="22"/>
              </w:rPr>
            </w:pPr>
          </w:p>
        </w:tc>
      </w:tr>
      <w:tr w:rsidR="00425024" w:rsidRPr="0081634E" w14:paraId="70C1E35F" w14:textId="77777777" w:rsidTr="00425024">
        <w:tc>
          <w:tcPr>
            <w:tcW w:w="283" w:type="pct"/>
          </w:tcPr>
          <w:p w14:paraId="70C1E35B" w14:textId="77777777" w:rsidR="00425024" w:rsidRPr="0081634E" w:rsidRDefault="00425024" w:rsidP="00425024">
            <w:pPr>
              <w:spacing w:after="100" w:line="264" w:lineRule="auto"/>
              <w:jc w:val="both"/>
              <w:rPr>
                <w:rFonts w:asciiTheme="minorHAnsi" w:hAnsiTheme="minorHAnsi"/>
                <w:color w:val="333399"/>
                <w:sz w:val="22"/>
                <w:szCs w:val="22"/>
              </w:rPr>
            </w:pPr>
          </w:p>
        </w:tc>
        <w:tc>
          <w:tcPr>
            <w:tcW w:w="286" w:type="pct"/>
            <w:hideMark/>
          </w:tcPr>
          <w:p w14:paraId="70C1E35C"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2.2</w:t>
            </w:r>
          </w:p>
        </w:tc>
        <w:tc>
          <w:tcPr>
            <w:tcW w:w="4431" w:type="pct"/>
            <w:gridSpan w:val="5"/>
          </w:tcPr>
          <w:p w14:paraId="70C1E35D"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any and all information which has been derived or obtained from information described in sub-paragraph 2.1.</w:t>
            </w:r>
          </w:p>
          <w:p w14:paraId="70C1E35E" w14:textId="77777777" w:rsidR="00425024" w:rsidRPr="0081634E" w:rsidRDefault="00425024" w:rsidP="00425024">
            <w:pPr>
              <w:jc w:val="both"/>
              <w:rPr>
                <w:rFonts w:asciiTheme="minorHAnsi" w:hAnsiTheme="minorHAnsi"/>
                <w:sz w:val="22"/>
                <w:szCs w:val="22"/>
              </w:rPr>
            </w:pPr>
          </w:p>
        </w:tc>
      </w:tr>
      <w:tr w:rsidR="00425024" w:rsidRPr="0081634E" w14:paraId="70C1E363" w14:textId="77777777" w:rsidTr="00425024">
        <w:tc>
          <w:tcPr>
            <w:tcW w:w="283" w:type="pct"/>
          </w:tcPr>
          <w:p w14:paraId="70C1E360" w14:textId="77777777" w:rsidR="00425024" w:rsidRPr="0081634E" w:rsidRDefault="00425024" w:rsidP="00425024">
            <w:pPr>
              <w:jc w:val="both"/>
              <w:rPr>
                <w:rFonts w:asciiTheme="minorHAnsi" w:hAnsiTheme="minorHAnsi"/>
                <w:color w:val="333399"/>
                <w:sz w:val="22"/>
                <w:szCs w:val="22"/>
              </w:rPr>
            </w:pPr>
            <w:r w:rsidRPr="0081634E">
              <w:rPr>
                <w:rFonts w:asciiTheme="minorHAnsi" w:hAnsiTheme="minorHAnsi"/>
                <w:color w:val="333399"/>
                <w:sz w:val="22"/>
                <w:szCs w:val="22"/>
              </w:rPr>
              <w:t>3.</w:t>
            </w:r>
          </w:p>
        </w:tc>
        <w:tc>
          <w:tcPr>
            <w:tcW w:w="4717" w:type="pct"/>
            <w:gridSpan w:val="6"/>
          </w:tcPr>
          <w:p w14:paraId="70C1E361" w14:textId="77777777" w:rsidR="00425024" w:rsidRDefault="00425024" w:rsidP="00425024">
            <w:pPr>
              <w:ind w:left="-36"/>
              <w:jc w:val="both"/>
              <w:rPr>
                <w:rFonts w:asciiTheme="minorHAnsi" w:eastAsiaTheme="minorHAnsi" w:hAnsiTheme="minorHAnsi" w:cstheme="minorBidi"/>
                <w:sz w:val="22"/>
                <w:szCs w:val="22"/>
              </w:rPr>
            </w:pPr>
            <w:r w:rsidRPr="0081634E">
              <w:rPr>
                <w:rFonts w:asciiTheme="minorHAnsi" w:hAnsiTheme="minorHAnsi"/>
                <w:sz w:val="22"/>
                <w:szCs w:val="22"/>
              </w:rPr>
              <w:t xml:space="preserve">For the purposes of this Agreement “Data Protection Laws” means </w:t>
            </w:r>
            <w:r w:rsidRPr="0081634E">
              <w:rPr>
                <w:rFonts w:asciiTheme="minorHAnsi" w:eastAsiaTheme="minorHAnsi" w:hAnsiTheme="minorHAnsi" w:cstheme="minorBidi"/>
                <w:sz w:val="22"/>
                <w:szCs w:val="22"/>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w:t>
            </w:r>
            <w:r w:rsidRPr="0081634E">
              <w:rPr>
                <w:rFonts w:asciiTheme="minorHAnsi" w:eastAsiaTheme="minorHAnsi" w:hAnsiTheme="minorHAnsi" w:cstheme="minorBidi"/>
                <w:sz w:val="22"/>
                <w:szCs w:val="22"/>
              </w:rPr>
              <w:lastRenderedPageBreak/>
              <w:t>codes of practice issued by the Office of the Data Protection Commissioner or other supervisory authority for data protection in Ireland from time to time</w:t>
            </w:r>
            <w:r>
              <w:rPr>
                <w:rFonts w:asciiTheme="minorHAnsi" w:eastAsiaTheme="minorHAnsi" w:hAnsiTheme="minorHAnsi" w:cstheme="minorBidi"/>
                <w:sz w:val="22"/>
                <w:szCs w:val="22"/>
              </w:rPr>
              <w:t>.</w:t>
            </w:r>
          </w:p>
          <w:p w14:paraId="70C1E362" w14:textId="77777777" w:rsidR="00425024" w:rsidRPr="0081634E" w:rsidRDefault="00425024" w:rsidP="00425024">
            <w:pPr>
              <w:jc w:val="both"/>
              <w:rPr>
                <w:rFonts w:asciiTheme="minorHAnsi" w:eastAsiaTheme="minorHAnsi" w:hAnsiTheme="minorHAnsi" w:cstheme="minorBidi"/>
                <w:sz w:val="22"/>
                <w:szCs w:val="22"/>
              </w:rPr>
            </w:pPr>
          </w:p>
        </w:tc>
      </w:tr>
      <w:tr w:rsidR="00425024" w:rsidRPr="00EC5A0F" w14:paraId="70C1E367" w14:textId="77777777" w:rsidTr="00425024">
        <w:tc>
          <w:tcPr>
            <w:tcW w:w="283" w:type="pct"/>
            <w:hideMark/>
          </w:tcPr>
          <w:p w14:paraId="70C1E364" w14:textId="77777777" w:rsidR="00425024" w:rsidRPr="0081634E" w:rsidRDefault="00425024" w:rsidP="00425024">
            <w:pPr>
              <w:spacing w:after="100" w:line="264" w:lineRule="auto"/>
              <w:jc w:val="both"/>
              <w:rPr>
                <w:rFonts w:asciiTheme="minorHAnsi" w:hAnsiTheme="minorHAnsi"/>
                <w:color w:val="333399"/>
                <w:sz w:val="22"/>
                <w:szCs w:val="22"/>
              </w:rPr>
            </w:pPr>
            <w:r w:rsidRPr="0081634E">
              <w:rPr>
                <w:rFonts w:asciiTheme="minorHAnsi" w:hAnsiTheme="minorHAnsi"/>
                <w:color w:val="333399"/>
                <w:sz w:val="22"/>
                <w:szCs w:val="22"/>
              </w:rPr>
              <w:lastRenderedPageBreak/>
              <w:t>4.</w:t>
            </w:r>
          </w:p>
        </w:tc>
        <w:tc>
          <w:tcPr>
            <w:tcW w:w="4717" w:type="pct"/>
            <w:gridSpan w:val="6"/>
            <w:hideMark/>
          </w:tcPr>
          <w:p w14:paraId="70C1E365" w14:textId="77777777" w:rsidR="00425024" w:rsidRDefault="00425024" w:rsidP="00425024">
            <w:pPr>
              <w:jc w:val="both"/>
              <w:rPr>
                <w:rFonts w:asciiTheme="minorHAnsi" w:hAnsiTheme="minorHAnsi"/>
                <w:sz w:val="22"/>
                <w:szCs w:val="22"/>
              </w:rPr>
            </w:pPr>
            <w:r w:rsidRPr="0081634E">
              <w:rPr>
                <w:rFonts w:asciiTheme="minorHAnsi" w:hAnsiTheme="minorHAnsi"/>
                <w:sz w:val="22"/>
                <w:szCs w:val="22"/>
              </w:rPr>
              <w:t>Save as may be required by law, the Contractor agrees in respect of the Confidential Information:</w:t>
            </w:r>
          </w:p>
          <w:p w14:paraId="70C1E366" w14:textId="77777777" w:rsidR="00425024" w:rsidRPr="0081634E" w:rsidRDefault="00425024" w:rsidP="00425024">
            <w:pPr>
              <w:jc w:val="both"/>
              <w:rPr>
                <w:rFonts w:asciiTheme="minorHAnsi" w:hAnsiTheme="minorHAnsi"/>
                <w:sz w:val="22"/>
                <w:szCs w:val="22"/>
              </w:rPr>
            </w:pPr>
          </w:p>
        </w:tc>
      </w:tr>
      <w:tr w:rsidR="00425024" w:rsidRPr="00EC5A0F" w14:paraId="70C1E36C" w14:textId="77777777" w:rsidTr="00425024">
        <w:tc>
          <w:tcPr>
            <w:tcW w:w="283" w:type="pct"/>
          </w:tcPr>
          <w:p w14:paraId="70C1E368" w14:textId="77777777" w:rsidR="00425024" w:rsidRPr="0081634E" w:rsidRDefault="00425024" w:rsidP="00425024">
            <w:pPr>
              <w:spacing w:after="100" w:line="264" w:lineRule="auto"/>
              <w:jc w:val="both"/>
              <w:rPr>
                <w:rFonts w:asciiTheme="minorHAnsi" w:hAnsiTheme="minorHAnsi"/>
                <w:color w:val="333399"/>
                <w:sz w:val="22"/>
                <w:szCs w:val="22"/>
              </w:rPr>
            </w:pPr>
          </w:p>
        </w:tc>
        <w:tc>
          <w:tcPr>
            <w:tcW w:w="366" w:type="pct"/>
            <w:gridSpan w:val="2"/>
            <w:hideMark/>
          </w:tcPr>
          <w:p w14:paraId="70C1E369"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4.1</w:t>
            </w:r>
          </w:p>
        </w:tc>
        <w:tc>
          <w:tcPr>
            <w:tcW w:w="4351" w:type="pct"/>
            <w:gridSpan w:val="4"/>
            <w:hideMark/>
          </w:tcPr>
          <w:p w14:paraId="70C1E36A" w14:textId="77777777" w:rsidR="00425024" w:rsidRDefault="00425024" w:rsidP="00425024">
            <w:pPr>
              <w:jc w:val="both"/>
              <w:rPr>
                <w:rFonts w:asciiTheme="minorHAnsi" w:hAnsiTheme="minorHAnsi"/>
                <w:sz w:val="22"/>
                <w:szCs w:val="22"/>
              </w:rPr>
            </w:pPr>
            <w:r w:rsidRPr="0081634E">
              <w:rPr>
                <w:rFonts w:asciiTheme="minorHAnsi" w:hAnsiTheme="minorHAnsi"/>
                <w:sz w:val="22"/>
                <w:szCs w:val="22"/>
              </w:rPr>
              <w:t>to treat such Confidential Information as confidential and to take all necessary steps to ensure that such confidentiality is maintained;</w:t>
            </w:r>
          </w:p>
          <w:p w14:paraId="70C1E36B" w14:textId="77777777" w:rsidR="00425024" w:rsidRPr="0081634E" w:rsidRDefault="00425024" w:rsidP="00425024">
            <w:pPr>
              <w:jc w:val="both"/>
              <w:rPr>
                <w:rFonts w:asciiTheme="minorHAnsi" w:hAnsiTheme="minorHAnsi"/>
                <w:sz w:val="22"/>
                <w:szCs w:val="22"/>
              </w:rPr>
            </w:pPr>
          </w:p>
        </w:tc>
      </w:tr>
      <w:tr w:rsidR="00425024" w:rsidRPr="00EC5A0F" w14:paraId="70C1E371" w14:textId="77777777" w:rsidTr="00425024">
        <w:tc>
          <w:tcPr>
            <w:tcW w:w="283" w:type="pct"/>
          </w:tcPr>
          <w:p w14:paraId="70C1E36D" w14:textId="77777777" w:rsidR="00425024" w:rsidRPr="0081634E" w:rsidRDefault="00425024" w:rsidP="00425024">
            <w:pPr>
              <w:spacing w:after="100" w:line="264" w:lineRule="auto"/>
              <w:jc w:val="both"/>
              <w:rPr>
                <w:rFonts w:asciiTheme="minorHAnsi" w:hAnsiTheme="minorHAnsi"/>
                <w:color w:val="333399"/>
                <w:sz w:val="22"/>
                <w:szCs w:val="22"/>
              </w:rPr>
            </w:pPr>
          </w:p>
        </w:tc>
        <w:tc>
          <w:tcPr>
            <w:tcW w:w="366" w:type="pct"/>
            <w:gridSpan w:val="2"/>
            <w:hideMark/>
          </w:tcPr>
          <w:p w14:paraId="70C1E36E"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4.2</w:t>
            </w:r>
          </w:p>
        </w:tc>
        <w:tc>
          <w:tcPr>
            <w:tcW w:w="4351" w:type="pct"/>
            <w:gridSpan w:val="4"/>
            <w:hideMark/>
          </w:tcPr>
          <w:p w14:paraId="70C1E36F" w14:textId="77777777" w:rsidR="00425024" w:rsidRDefault="00425024" w:rsidP="00425024">
            <w:pPr>
              <w:jc w:val="both"/>
              <w:rPr>
                <w:rFonts w:asciiTheme="minorHAnsi" w:hAnsiTheme="minorHAnsi"/>
                <w:sz w:val="22"/>
                <w:szCs w:val="22"/>
              </w:rPr>
            </w:pPr>
            <w:r w:rsidRPr="0081634E">
              <w:rPr>
                <w:rFonts w:asciiTheme="minorHAnsi" w:hAnsiTheme="minorHAnsi"/>
                <w:sz w:val="22"/>
                <w:szCs w:val="22"/>
              </w:rPr>
              <w:t xml:space="preserve">not, without the  prior written consent of the Contracting Authority and any relevant </w:t>
            </w:r>
            <w:r>
              <w:rPr>
                <w:rFonts w:asciiTheme="minorHAnsi" w:hAnsiTheme="minorHAnsi"/>
                <w:sz w:val="22"/>
                <w:szCs w:val="22"/>
              </w:rPr>
              <w:t>DPS</w:t>
            </w:r>
            <w:r w:rsidRPr="0081634E">
              <w:rPr>
                <w:rFonts w:asciiTheme="minorHAnsi" w:hAnsiTheme="minorHAnsi"/>
                <w:sz w:val="22"/>
                <w:szCs w:val="22"/>
              </w:rPr>
              <w:t xml:space="preserve"> Client, to communicate or disclose any part of such Confidential Information to any person except</w:t>
            </w:r>
            <w:r>
              <w:rPr>
                <w:rFonts w:asciiTheme="minorHAnsi" w:hAnsiTheme="minorHAnsi"/>
                <w:sz w:val="22"/>
                <w:szCs w:val="22"/>
              </w:rPr>
              <w:t>:</w:t>
            </w:r>
          </w:p>
          <w:p w14:paraId="70C1E370" w14:textId="77777777" w:rsidR="00425024" w:rsidRPr="0081634E" w:rsidRDefault="00425024" w:rsidP="00425024">
            <w:pPr>
              <w:jc w:val="both"/>
              <w:rPr>
                <w:rFonts w:asciiTheme="minorHAnsi" w:hAnsiTheme="minorHAnsi"/>
                <w:sz w:val="22"/>
                <w:szCs w:val="22"/>
              </w:rPr>
            </w:pPr>
          </w:p>
        </w:tc>
      </w:tr>
      <w:tr w:rsidR="00425024" w:rsidRPr="00EC5A0F" w14:paraId="70C1E377" w14:textId="77777777" w:rsidTr="00425024">
        <w:trPr>
          <w:gridAfter w:val="1"/>
          <w:wAfter w:w="322" w:type="pct"/>
        </w:trPr>
        <w:tc>
          <w:tcPr>
            <w:tcW w:w="283" w:type="pct"/>
          </w:tcPr>
          <w:p w14:paraId="70C1E372" w14:textId="77777777" w:rsidR="00425024" w:rsidRPr="0081634E" w:rsidRDefault="00425024" w:rsidP="00425024">
            <w:pPr>
              <w:spacing w:after="100" w:line="264" w:lineRule="auto"/>
              <w:jc w:val="both"/>
              <w:rPr>
                <w:rFonts w:asciiTheme="minorHAnsi" w:hAnsiTheme="minorHAnsi"/>
                <w:color w:val="333399"/>
                <w:sz w:val="22"/>
                <w:szCs w:val="22"/>
              </w:rPr>
            </w:pPr>
          </w:p>
        </w:tc>
        <w:tc>
          <w:tcPr>
            <w:tcW w:w="366" w:type="pct"/>
            <w:gridSpan w:val="2"/>
          </w:tcPr>
          <w:p w14:paraId="70C1E373" w14:textId="77777777" w:rsidR="00425024" w:rsidRPr="0081634E" w:rsidRDefault="00425024" w:rsidP="00425024">
            <w:pPr>
              <w:jc w:val="both"/>
              <w:rPr>
                <w:rFonts w:asciiTheme="minorHAnsi" w:hAnsiTheme="minorHAnsi"/>
                <w:sz w:val="22"/>
                <w:szCs w:val="22"/>
              </w:rPr>
            </w:pPr>
          </w:p>
        </w:tc>
        <w:tc>
          <w:tcPr>
            <w:tcW w:w="241" w:type="pct"/>
            <w:hideMark/>
          </w:tcPr>
          <w:p w14:paraId="70C1E374"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i</w:t>
            </w:r>
          </w:p>
        </w:tc>
        <w:tc>
          <w:tcPr>
            <w:tcW w:w="3789" w:type="pct"/>
            <w:gridSpan w:val="2"/>
            <w:hideMark/>
          </w:tcPr>
          <w:p w14:paraId="70C1E375" w14:textId="77777777" w:rsidR="00425024" w:rsidRDefault="00425024" w:rsidP="00425024">
            <w:pPr>
              <w:ind w:hanging="16"/>
              <w:jc w:val="both"/>
              <w:rPr>
                <w:rFonts w:asciiTheme="minorHAnsi" w:hAnsiTheme="minorHAnsi"/>
                <w:sz w:val="22"/>
                <w:szCs w:val="22"/>
              </w:rPr>
            </w:pPr>
            <w:r w:rsidRPr="0081634E">
              <w:rPr>
                <w:rFonts w:asciiTheme="minorHAnsi" w:hAnsiTheme="minorHAnsi"/>
                <w:sz w:val="22"/>
                <w:szCs w:val="22"/>
              </w:rPr>
              <w:t>to those employees, agents, Subcontractors and other suppliers on a need to know basis; and/or</w:t>
            </w:r>
          </w:p>
          <w:p w14:paraId="70C1E376" w14:textId="77777777" w:rsidR="00425024" w:rsidRPr="0081634E" w:rsidRDefault="00425024" w:rsidP="00425024">
            <w:pPr>
              <w:ind w:hanging="16"/>
              <w:jc w:val="both"/>
              <w:rPr>
                <w:rFonts w:asciiTheme="minorHAnsi" w:hAnsiTheme="minorHAnsi"/>
                <w:sz w:val="22"/>
                <w:szCs w:val="22"/>
              </w:rPr>
            </w:pPr>
          </w:p>
        </w:tc>
      </w:tr>
      <w:tr w:rsidR="00425024" w:rsidRPr="00EC5A0F" w14:paraId="70C1E37D" w14:textId="77777777" w:rsidTr="00425024">
        <w:trPr>
          <w:gridAfter w:val="1"/>
          <w:wAfter w:w="322" w:type="pct"/>
        </w:trPr>
        <w:tc>
          <w:tcPr>
            <w:tcW w:w="283" w:type="pct"/>
          </w:tcPr>
          <w:p w14:paraId="70C1E378" w14:textId="77777777" w:rsidR="00425024" w:rsidRPr="0081634E" w:rsidRDefault="00425024" w:rsidP="00425024">
            <w:pPr>
              <w:spacing w:after="100" w:line="264" w:lineRule="auto"/>
              <w:jc w:val="both"/>
              <w:rPr>
                <w:rFonts w:asciiTheme="minorHAnsi" w:hAnsiTheme="minorHAnsi"/>
                <w:color w:val="333399"/>
                <w:sz w:val="22"/>
                <w:szCs w:val="22"/>
              </w:rPr>
            </w:pPr>
          </w:p>
        </w:tc>
        <w:tc>
          <w:tcPr>
            <w:tcW w:w="366" w:type="pct"/>
            <w:gridSpan w:val="2"/>
          </w:tcPr>
          <w:p w14:paraId="70C1E379" w14:textId="77777777" w:rsidR="00425024" w:rsidRPr="0081634E" w:rsidRDefault="00425024" w:rsidP="00425024">
            <w:pPr>
              <w:jc w:val="both"/>
              <w:rPr>
                <w:rFonts w:asciiTheme="minorHAnsi" w:hAnsiTheme="minorHAnsi"/>
                <w:sz w:val="22"/>
                <w:szCs w:val="22"/>
              </w:rPr>
            </w:pPr>
          </w:p>
        </w:tc>
        <w:tc>
          <w:tcPr>
            <w:tcW w:w="241" w:type="pct"/>
            <w:hideMark/>
          </w:tcPr>
          <w:p w14:paraId="70C1E37A"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ii</w:t>
            </w:r>
          </w:p>
        </w:tc>
        <w:tc>
          <w:tcPr>
            <w:tcW w:w="3789" w:type="pct"/>
            <w:gridSpan w:val="2"/>
            <w:hideMark/>
          </w:tcPr>
          <w:p w14:paraId="70C1E37B" w14:textId="77777777" w:rsidR="00425024" w:rsidRDefault="00425024" w:rsidP="00425024">
            <w:pPr>
              <w:ind w:hanging="16"/>
              <w:jc w:val="both"/>
              <w:rPr>
                <w:rFonts w:asciiTheme="minorHAnsi" w:hAnsiTheme="minorHAnsi"/>
                <w:sz w:val="22"/>
                <w:szCs w:val="22"/>
              </w:rPr>
            </w:pPr>
            <w:r w:rsidRPr="0081634E">
              <w:rPr>
                <w:rFonts w:asciiTheme="minorHAnsi" w:hAnsiTheme="minorHAnsi"/>
                <w:sz w:val="22"/>
                <w:szCs w:val="22"/>
              </w:rPr>
              <w:t>to the Contractor’s auditors, professional advisers and any other persons or bodies having a legal right or duty to have access to or knowledge of the Confidential Information in connection with the business of the Contractor</w:t>
            </w:r>
          </w:p>
          <w:p w14:paraId="70C1E37C" w14:textId="77777777" w:rsidR="00425024" w:rsidRPr="0081634E" w:rsidRDefault="00425024" w:rsidP="00425024">
            <w:pPr>
              <w:ind w:hanging="16"/>
              <w:jc w:val="both"/>
              <w:rPr>
                <w:rFonts w:asciiTheme="minorHAnsi" w:hAnsiTheme="minorHAnsi"/>
                <w:sz w:val="22"/>
                <w:szCs w:val="22"/>
              </w:rPr>
            </w:pPr>
          </w:p>
        </w:tc>
      </w:tr>
      <w:tr w:rsidR="00425024" w:rsidRPr="00EC5A0F" w14:paraId="70C1E382" w14:textId="77777777" w:rsidTr="00425024">
        <w:tc>
          <w:tcPr>
            <w:tcW w:w="283" w:type="pct"/>
          </w:tcPr>
          <w:p w14:paraId="70C1E37E" w14:textId="77777777" w:rsidR="00425024" w:rsidRPr="0081634E" w:rsidRDefault="00425024" w:rsidP="00425024">
            <w:pPr>
              <w:spacing w:after="100" w:line="264" w:lineRule="auto"/>
              <w:jc w:val="both"/>
              <w:rPr>
                <w:rFonts w:asciiTheme="minorHAnsi" w:hAnsiTheme="minorHAnsi"/>
                <w:color w:val="333399"/>
                <w:sz w:val="22"/>
                <w:szCs w:val="22"/>
              </w:rPr>
            </w:pPr>
          </w:p>
        </w:tc>
        <w:tc>
          <w:tcPr>
            <w:tcW w:w="366" w:type="pct"/>
            <w:gridSpan w:val="2"/>
          </w:tcPr>
          <w:p w14:paraId="70C1E37F" w14:textId="77777777" w:rsidR="00425024" w:rsidRPr="0081634E" w:rsidRDefault="00425024" w:rsidP="00425024">
            <w:pPr>
              <w:jc w:val="both"/>
              <w:rPr>
                <w:rFonts w:asciiTheme="minorHAnsi" w:hAnsiTheme="minorHAnsi"/>
                <w:sz w:val="22"/>
                <w:szCs w:val="22"/>
              </w:rPr>
            </w:pPr>
          </w:p>
        </w:tc>
        <w:tc>
          <w:tcPr>
            <w:tcW w:w="4351" w:type="pct"/>
            <w:gridSpan w:val="4"/>
            <w:hideMark/>
          </w:tcPr>
          <w:p w14:paraId="70C1E380" w14:textId="77777777" w:rsidR="00425024" w:rsidRDefault="00425024" w:rsidP="00425024">
            <w:pPr>
              <w:jc w:val="both"/>
              <w:rPr>
                <w:rFonts w:asciiTheme="minorHAnsi" w:hAnsiTheme="minorHAnsi"/>
                <w:sz w:val="22"/>
                <w:szCs w:val="22"/>
              </w:rPr>
            </w:pPr>
            <w:r w:rsidRPr="0081634E">
              <w:rPr>
                <w:rFonts w:asciiTheme="minorHAnsi" w:hAnsiTheme="minorHAnsi"/>
                <w:sz w:val="22"/>
                <w:szCs w:val="22"/>
              </w:rPr>
              <w:t xml:space="preserve">PROVIDED ALWAYS that the Contractor shall ensure that all such persons and bodies are made aware, prior to disclosure, of the confidential nature of the Confidential Information and that they owe a duty of confidence to the Contracting Authority and the </w:t>
            </w:r>
            <w:r>
              <w:rPr>
                <w:rFonts w:asciiTheme="minorHAnsi" w:hAnsiTheme="minorHAnsi"/>
                <w:sz w:val="22"/>
                <w:szCs w:val="22"/>
              </w:rPr>
              <w:t>DPS</w:t>
            </w:r>
            <w:r w:rsidRPr="0081634E">
              <w:rPr>
                <w:rFonts w:asciiTheme="minorHAnsi" w:hAnsiTheme="minorHAnsi"/>
                <w:sz w:val="22"/>
                <w:szCs w:val="22"/>
              </w:rPr>
              <w:t xml:space="preserve"> Clients; and shall use all reasonable endeavours to ensure that such persons and bodies comply with the provisions of this Agreement.</w:t>
            </w:r>
          </w:p>
          <w:p w14:paraId="70C1E381" w14:textId="77777777" w:rsidR="00425024" w:rsidRPr="0081634E" w:rsidRDefault="00425024" w:rsidP="00425024">
            <w:pPr>
              <w:jc w:val="both"/>
              <w:rPr>
                <w:rFonts w:asciiTheme="minorHAnsi" w:hAnsiTheme="minorHAnsi"/>
                <w:sz w:val="22"/>
                <w:szCs w:val="22"/>
              </w:rPr>
            </w:pPr>
          </w:p>
        </w:tc>
      </w:tr>
      <w:tr w:rsidR="00425024" w:rsidRPr="00EC5A0F" w14:paraId="70C1E385" w14:textId="77777777" w:rsidTr="00425024">
        <w:tc>
          <w:tcPr>
            <w:tcW w:w="283" w:type="pct"/>
            <w:hideMark/>
          </w:tcPr>
          <w:p w14:paraId="70C1E383" w14:textId="77777777" w:rsidR="00425024" w:rsidRPr="0081634E" w:rsidRDefault="00425024" w:rsidP="00425024">
            <w:pPr>
              <w:spacing w:after="100" w:line="264" w:lineRule="auto"/>
              <w:jc w:val="both"/>
              <w:rPr>
                <w:rFonts w:asciiTheme="minorHAnsi" w:hAnsiTheme="minorHAnsi"/>
                <w:color w:val="333399"/>
                <w:sz w:val="22"/>
                <w:szCs w:val="22"/>
              </w:rPr>
            </w:pPr>
            <w:r w:rsidRPr="0081634E">
              <w:rPr>
                <w:rFonts w:asciiTheme="minorHAnsi" w:hAnsiTheme="minorHAnsi"/>
                <w:color w:val="333399"/>
                <w:sz w:val="22"/>
                <w:szCs w:val="22"/>
              </w:rPr>
              <w:t>5.</w:t>
            </w:r>
          </w:p>
        </w:tc>
        <w:tc>
          <w:tcPr>
            <w:tcW w:w="4717" w:type="pct"/>
            <w:gridSpan w:val="6"/>
            <w:hideMark/>
          </w:tcPr>
          <w:p w14:paraId="70C1E384"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The obligations in this Agreement will not apply to any Confidential Information:</w:t>
            </w:r>
          </w:p>
        </w:tc>
      </w:tr>
      <w:tr w:rsidR="00425024" w:rsidRPr="00EC5A0F" w14:paraId="70C1E389" w14:textId="77777777" w:rsidTr="00425024">
        <w:tc>
          <w:tcPr>
            <w:tcW w:w="283" w:type="pct"/>
          </w:tcPr>
          <w:p w14:paraId="70C1E386" w14:textId="77777777" w:rsidR="00425024" w:rsidRPr="0081634E" w:rsidRDefault="00425024" w:rsidP="00425024">
            <w:pPr>
              <w:spacing w:after="100" w:line="264" w:lineRule="auto"/>
              <w:jc w:val="both"/>
              <w:rPr>
                <w:rFonts w:asciiTheme="minorHAnsi" w:hAnsiTheme="minorHAnsi"/>
                <w:color w:val="333399"/>
                <w:sz w:val="22"/>
                <w:szCs w:val="22"/>
              </w:rPr>
            </w:pPr>
          </w:p>
        </w:tc>
        <w:tc>
          <w:tcPr>
            <w:tcW w:w="366" w:type="pct"/>
            <w:gridSpan w:val="2"/>
            <w:hideMark/>
          </w:tcPr>
          <w:p w14:paraId="70C1E387"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i</w:t>
            </w:r>
          </w:p>
        </w:tc>
        <w:tc>
          <w:tcPr>
            <w:tcW w:w="4351" w:type="pct"/>
            <w:gridSpan w:val="4"/>
            <w:hideMark/>
          </w:tcPr>
          <w:p w14:paraId="70C1E388"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 xml:space="preserve">in the Contractor’s possession (with full right to disclose) before receiving it from the Contracting Authority or the </w:t>
            </w:r>
            <w:r>
              <w:rPr>
                <w:rFonts w:asciiTheme="minorHAnsi" w:hAnsiTheme="minorHAnsi"/>
                <w:sz w:val="22"/>
                <w:szCs w:val="22"/>
              </w:rPr>
              <w:t>DPS</w:t>
            </w:r>
            <w:r w:rsidRPr="0081634E">
              <w:rPr>
                <w:rFonts w:asciiTheme="minorHAnsi" w:hAnsiTheme="minorHAnsi"/>
                <w:sz w:val="22"/>
                <w:szCs w:val="22"/>
              </w:rPr>
              <w:t xml:space="preserve"> Client, as applicable; or</w:t>
            </w:r>
          </w:p>
        </w:tc>
      </w:tr>
      <w:tr w:rsidR="00425024" w:rsidRPr="00EC5A0F" w14:paraId="70C1E38D" w14:textId="77777777" w:rsidTr="00425024">
        <w:tc>
          <w:tcPr>
            <w:tcW w:w="283" w:type="pct"/>
          </w:tcPr>
          <w:p w14:paraId="70C1E38A" w14:textId="77777777" w:rsidR="00425024" w:rsidRPr="0081634E" w:rsidRDefault="00425024" w:rsidP="00425024">
            <w:pPr>
              <w:spacing w:after="100" w:line="264" w:lineRule="auto"/>
              <w:jc w:val="both"/>
              <w:rPr>
                <w:rFonts w:asciiTheme="minorHAnsi" w:hAnsiTheme="minorHAnsi"/>
                <w:color w:val="333399"/>
                <w:sz w:val="22"/>
                <w:szCs w:val="22"/>
              </w:rPr>
            </w:pPr>
          </w:p>
        </w:tc>
        <w:tc>
          <w:tcPr>
            <w:tcW w:w="366" w:type="pct"/>
            <w:gridSpan w:val="2"/>
            <w:hideMark/>
          </w:tcPr>
          <w:p w14:paraId="70C1E38B"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ii</w:t>
            </w:r>
          </w:p>
        </w:tc>
        <w:tc>
          <w:tcPr>
            <w:tcW w:w="4351" w:type="pct"/>
            <w:gridSpan w:val="4"/>
            <w:hideMark/>
          </w:tcPr>
          <w:p w14:paraId="70C1E38C"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which is or becomes public knowledge other than by breach of this clause; or</w:t>
            </w:r>
          </w:p>
        </w:tc>
      </w:tr>
      <w:tr w:rsidR="00425024" w:rsidRPr="00EC5A0F" w14:paraId="70C1E391" w14:textId="77777777" w:rsidTr="00425024">
        <w:tc>
          <w:tcPr>
            <w:tcW w:w="283" w:type="pct"/>
          </w:tcPr>
          <w:p w14:paraId="70C1E38E" w14:textId="77777777" w:rsidR="00425024" w:rsidRPr="0081634E" w:rsidRDefault="00425024" w:rsidP="00425024">
            <w:pPr>
              <w:spacing w:after="100" w:line="264" w:lineRule="auto"/>
              <w:jc w:val="both"/>
              <w:rPr>
                <w:rFonts w:asciiTheme="minorHAnsi" w:hAnsiTheme="minorHAnsi"/>
                <w:color w:val="333399"/>
                <w:sz w:val="22"/>
                <w:szCs w:val="22"/>
              </w:rPr>
            </w:pPr>
          </w:p>
        </w:tc>
        <w:tc>
          <w:tcPr>
            <w:tcW w:w="366" w:type="pct"/>
            <w:gridSpan w:val="2"/>
            <w:hideMark/>
          </w:tcPr>
          <w:p w14:paraId="70C1E38F"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iii</w:t>
            </w:r>
          </w:p>
        </w:tc>
        <w:tc>
          <w:tcPr>
            <w:tcW w:w="4351" w:type="pct"/>
            <w:gridSpan w:val="4"/>
            <w:hideMark/>
          </w:tcPr>
          <w:p w14:paraId="70C1E390"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is independently developed by the Contractor without access to or use of the Confidential Information; or</w:t>
            </w:r>
          </w:p>
        </w:tc>
      </w:tr>
      <w:tr w:rsidR="00425024" w:rsidRPr="00EC5A0F" w14:paraId="70C1E396" w14:textId="77777777" w:rsidTr="00425024">
        <w:tc>
          <w:tcPr>
            <w:tcW w:w="283" w:type="pct"/>
          </w:tcPr>
          <w:p w14:paraId="70C1E392" w14:textId="77777777" w:rsidR="00425024" w:rsidRPr="0081634E" w:rsidRDefault="00425024" w:rsidP="00425024">
            <w:pPr>
              <w:spacing w:after="100" w:line="264" w:lineRule="auto"/>
              <w:jc w:val="both"/>
              <w:rPr>
                <w:rFonts w:asciiTheme="minorHAnsi" w:hAnsiTheme="minorHAnsi"/>
                <w:color w:val="333399"/>
                <w:sz w:val="22"/>
                <w:szCs w:val="22"/>
              </w:rPr>
            </w:pPr>
          </w:p>
        </w:tc>
        <w:tc>
          <w:tcPr>
            <w:tcW w:w="366" w:type="pct"/>
            <w:gridSpan w:val="2"/>
            <w:hideMark/>
          </w:tcPr>
          <w:p w14:paraId="70C1E393"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iv</w:t>
            </w:r>
          </w:p>
        </w:tc>
        <w:tc>
          <w:tcPr>
            <w:tcW w:w="4351" w:type="pct"/>
            <w:gridSpan w:val="4"/>
            <w:hideMark/>
          </w:tcPr>
          <w:p w14:paraId="70C1E394" w14:textId="77777777" w:rsidR="00425024" w:rsidRDefault="00425024" w:rsidP="00425024">
            <w:pPr>
              <w:jc w:val="both"/>
              <w:rPr>
                <w:rFonts w:asciiTheme="minorHAnsi" w:hAnsiTheme="minorHAnsi"/>
                <w:sz w:val="22"/>
                <w:szCs w:val="22"/>
              </w:rPr>
            </w:pPr>
            <w:r w:rsidRPr="0081634E">
              <w:rPr>
                <w:rFonts w:asciiTheme="minorHAnsi" w:hAnsiTheme="minorHAnsi"/>
                <w:sz w:val="22"/>
                <w:szCs w:val="22"/>
              </w:rPr>
              <w:t>is lawfully received from a third party (with full right to disclose).</w:t>
            </w:r>
          </w:p>
          <w:p w14:paraId="70C1E395" w14:textId="77777777" w:rsidR="00425024" w:rsidRPr="0081634E" w:rsidRDefault="00425024" w:rsidP="00425024">
            <w:pPr>
              <w:jc w:val="both"/>
              <w:rPr>
                <w:rFonts w:asciiTheme="minorHAnsi" w:hAnsiTheme="minorHAnsi"/>
                <w:sz w:val="22"/>
                <w:szCs w:val="22"/>
              </w:rPr>
            </w:pPr>
          </w:p>
        </w:tc>
      </w:tr>
      <w:tr w:rsidR="00425024" w:rsidRPr="00EC5A0F" w14:paraId="70C1E399" w14:textId="77777777" w:rsidTr="00425024">
        <w:tc>
          <w:tcPr>
            <w:tcW w:w="283" w:type="pct"/>
            <w:hideMark/>
          </w:tcPr>
          <w:p w14:paraId="70C1E397" w14:textId="77777777" w:rsidR="00425024" w:rsidRPr="0081634E" w:rsidRDefault="00425024" w:rsidP="00425024">
            <w:pPr>
              <w:spacing w:after="100" w:line="264" w:lineRule="auto"/>
              <w:jc w:val="both"/>
              <w:rPr>
                <w:rFonts w:asciiTheme="minorHAnsi" w:hAnsiTheme="minorHAnsi"/>
                <w:color w:val="333399"/>
                <w:sz w:val="22"/>
                <w:szCs w:val="22"/>
              </w:rPr>
            </w:pPr>
            <w:r w:rsidRPr="0081634E">
              <w:rPr>
                <w:rFonts w:asciiTheme="minorHAnsi" w:hAnsiTheme="minorHAnsi"/>
                <w:color w:val="333399"/>
                <w:sz w:val="22"/>
                <w:szCs w:val="22"/>
              </w:rPr>
              <w:t>6.</w:t>
            </w:r>
          </w:p>
        </w:tc>
        <w:tc>
          <w:tcPr>
            <w:tcW w:w="4717" w:type="pct"/>
            <w:gridSpan w:val="6"/>
            <w:hideMark/>
          </w:tcPr>
          <w:p w14:paraId="70C1E398"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The Contractor undertakes:</w:t>
            </w:r>
          </w:p>
        </w:tc>
      </w:tr>
      <w:tr w:rsidR="00425024" w:rsidRPr="00EC5A0F" w14:paraId="70C1E39E" w14:textId="77777777" w:rsidTr="00425024">
        <w:tc>
          <w:tcPr>
            <w:tcW w:w="283" w:type="pct"/>
          </w:tcPr>
          <w:p w14:paraId="70C1E39A" w14:textId="77777777" w:rsidR="00425024" w:rsidRPr="0081634E" w:rsidRDefault="00425024" w:rsidP="00425024">
            <w:pPr>
              <w:spacing w:after="100" w:line="264" w:lineRule="auto"/>
              <w:jc w:val="both"/>
              <w:rPr>
                <w:rFonts w:asciiTheme="minorHAnsi" w:hAnsiTheme="minorHAnsi"/>
                <w:color w:val="333399"/>
                <w:sz w:val="22"/>
                <w:szCs w:val="22"/>
              </w:rPr>
            </w:pPr>
          </w:p>
        </w:tc>
        <w:tc>
          <w:tcPr>
            <w:tcW w:w="366" w:type="pct"/>
            <w:gridSpan w:val="2"/>
            <w:hideMark/>
          </w:tcPr>
          <w:p w14:paraId="70C1E39B"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6.1</w:t>
            </w:r>
          </w:p>
        </w:tc>
        <w:tc>
          <w:tcPr>
            <w:tcW w:w="4351" w:type="pct"/>
            <w:gridSpan w:val="4"/>
            <w:hideMark/>
          </w:tcPr>
          <w:p w14:paraId="70C1E39C" w14:textId="77777777" w:rsidR="00425024" w:rsidRDefault="00425024" w:rsidP="00425024">
            <w:pPr>
              <w:jc w:val="both"/>
              <w:rPr>
                <w:rFonts w:asciiTheme="minorHAnsi" w:hAnsiTheme="minorHAnsi"/>
                <w:sz w:val="22"/>
                <w:szCs w:val="22"/>
              </w:rPr>
            </w:pPr>
            <w:r w:rsidRPr="0081634E">
              <w:rPr>
                <w:rFonts w:asciiTheme="minorHAnsi" w:hAnsiTheme="minorHAnsi"/>
                <w:sz w:val="22"/>
                <w:szCs w:val="22"/>
              </w:rPr>
              <w:t xml:space="preserve">to comply with all directions of the Contracting Authority and the </w:t>
            </w:r>
            <w:r>
              <w:rPr>
                <w:rFonts w:asciiTheme="minorHAnsi" w:hAnsiTheme="minorHAnsi"/>
                <w:sz w:val="22"/>
                <w:szCs w:val="22"/>
              </w:rPr>
              <w:t>DPS</w:t>
            </w:r>
            <w:r w:rsidRPr="0081634E">
              <w:rPr>
                <w:rFonts w:asciiTheme="minorHAnsi" w:hAnsiTheme="minorHAnsi"/>
                <w:sz w:val="22"/>
                <w:szCs w:val="22"/>
              </w:rPr>
              <w:t xml:space="preserve"> Clients with regard to the use and application of all and any Confidential Information</w:t>
            </w:r>
            <w:r>
              <w:rPr>
                <w:rFonts w:asciiTheme="minorHAnsi" w:hAnsiTheme="minorHAnsi"/>
                <w:sz w:val="22"/>
                <w:szCs w:val="22"/>
              </w:rPr>
              <w:t xml:space="preserve"> </w:t>
            </w:r>
            <w:r w:rsidRPr="0081634E">
              <w:rPr>
                <w:rFonts w:asciiTheme="minorHAnsi" w:hAnsiTheme="minorHAnsi"/>
                <w:sz w:val="22"/>
                <w:szCs w:val="22"/>
              </w:rPr>
              <w:t>(including personal data as defined in the Data Protection Law);</w:t>
            </w:r>
          </w:p>
          <w:p w14:paraId="70C1E39D" w14:textId="77777777" w:rsidR="00425024" w:rsidRPr="0081634E" w:rsidRDefault="00425024" w:rsidP="00425024">
            <w:pPr>
              <w:jc w:val="both"/>
              <w:rPr>
                <w:rFonts w:asciiTheme="minorHAnsi" w:hAnsiTheme="minorHAnsi"/>
                <w:sz w:val="22"/>
                <w:szCs w:val="22"/>
              </w:rPr>
            </w:pPr>
          </w:p>
        </w:tc>
      </w:tr>
      <w:tr w:rsidR="00425024" w:rsidRPr="00EC5A0F" w14:paraId="70C1E3A3" w14:textId="77777777" w:rsidTr="00425024">
        <w:tc>
          <w:tcPr>
            <w:tcW w:w="283" w:type="pct"/>
          </w:tcPr>
          <w:p w14:paraId="70C1E39F" w14:textId="77777777" w:rsidR="00425024" w:rsidRPr="0081634E" w:rsidRDefault="00425024" w:rsidP="00425024">
            <w:pPr>
              <w:spacing w:after="100" w:line="264" w:lineRule="auto"/>
              <w:jc w:val="both"/>
              <w:rPr>
                <w:rFonts w:asciiTheme="minorHAnsi" w:hAnsiTheme="minorHAnsi"/>
                <w:color w:val="333399"/>
                <w:sz w:val="22"/>
                <w:szCs w:val="22"/>
              </w:rPr>
            </w:pPr>
          </w:p>
        </w:tc>
        <w:tc>
          <w:tcPr>
            <w:tcW w:w="366" w:type="pct"/>
            <w:gridSpan w:val="2"/>
            <w:hideMark/>
          </w:tcPr>
          <w:p w14:paraId="70C1E3A0"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6.2</w:t>
            </w:r>
          </w:p>
        </w:tc>
        <w:tc>
          <w:tcPr>
            <w:tcW w:w="4351" w:type="pct"/>
            <w:gridSpan w:val="4"/>
            <w:hideMark/>
          </w:tcPr>
          <w:p w14:paraId="70C1E3A1" w14:textId="77777777" w:rsidR="00425024" w:rsidRDefault="00425024" w:rsidP="00425024">
            <w:pPr>
              <w:jc w:val="both"/>
              <w:rPr>
                <w:rFonts w:asciiTheme="minorHAnsi" w:hAnsiTheme="minorHAnsi"/>
                <w:sz w:val="22"/>
                <w:szCs w:val="22"/>
              </w:rPr>
            </w:pPr>
            <w:r w:rsidRPr="0081634E">
              <w:rPr>
                <w:rFonts w:asciiTheme="minorHAnsi" w:hAnsiTheme="minorHAnsi"/>
                <w:sz w:val="22"/>
                <w:szCs w:val="22"/>
              </w:rPr>
              <w:t xml:space="preserve">to comply with all directions as to local security arrangements deemed reasonably necessary by the Contracting Authority and / or any </w:t>
            </w:r>
            <w:r>
              <w:rPr>
                <w:rFonts w:asciiTheme="minorHAnsi" w:hAnsiTheme="minorHAnsi"/>
                <w:sz w:val="22"/>
                <w:szCs w:val="22"/>
              </w:rPr>
              <w:t>DPS</w:t>
            </w:r>
            <w:r w:rsidRPr="0081634E">
              <w:rPr>
                <w:rFonts w:asciiTheme="minorHAnsi" w:hAnsiTheme="minorHAnsi"/>
                <w:sz w:val="22"/>
                <w:szCs w:val="22"/>
              </w:rPr>
              <w:t xml:space="preserve"> Client including, if required, completion of documentation under the Official Secrets Act 1963 and comply with any vetting requirements of the Contracting Authority and / or any </w:t>
            </w:r>
            <w:r>
              <w:rPr>
                <w:rFonts w:asciiTheme="minorHAnsi" w:hAnsiTheme="minorHAnsi"/>
                <w:sz w:val="22"/>
                <w:szCs w:val="22"/>
              </w:rPr>
              <w:t>DPS</w:t>
            </w:r>
            <w:r w:rsidRPr="0081634E">
              <w:rPr>
                <w:rFonts w:asciiTheme="minorHAnsi" w:hAnsiTheme="minorHAnsi"/>
                <w:sz w:val="22"/>
                <w:szCs w:val="22"/>
              </w:rPr>
              <w:t xml:space="preserve"> Client including by police authorities;</w:t>
            </w:r>
          </w:p>
          <w:p w14:paraId="70C1E3A2" w14:textId="77777777" w:rsidR="00425024" w:rsidRPr="0081634E" w:rsidRDefault="00425024" w:rsidP="00425024">
            <w:pPr>
              <w:jc w:val="both"/>
              <w:rPr>
                <w:rFonts w:asciiTheme="minorHAnsi" w:hAnsiTheme="minorHAnsi"/>
                <w:sz w:val="22"/>
                <w:szCs w:val="22"/>
              </w:rPr>
            </w:pPr>
          </w:p>
        </w:tc>
      </w:tr>
      <w:tr w:rsidR="00425024" w:rsidRPr="00EC5A0F" w14:paraId="70C1E3A8" w14:textId="77777777" w:rsidTr="00425024">
        <w:tc>
          <w:tcPr>
            <w:tcW w:w="283" w:type="pct"/>
          </w:tcPr>
          <w:p w14:paraId="70C1E3A4" w14:textId="77777777" w:rsidR="00425024" w:rsidRPr="0081634E" w:rsidRDefault="00425024" w:rsidP="00425024">
            <w:pPr>
              <w:spacing w:after="100" w:line="264" w:lineRule="auto"/>
              <w:jc w:val="both"/>
              <w:rPr>
                <w:rFonts w:asciiTheme="minorHAnsi" w:hAnsiTheme="minorHAnsi"/>
                <w:color w:val="333399"/>
                <w:sz w:val="22"/>
                <w:szCs w:val="22"/>
              </w:rPr>
            </w:pPr>
          </w:p>
        </w:tc>
        <w:tc>
          <w:tcPr>
            <w:tcW w:w="366" w:type="pct"/>
            <w:gridSpan w:val="2"/>
            <w:hideMark/>
          </w:tcPr>
          <w:p w14:paraId="70C1E3A5"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6.3</w:t>
            </w:r>
          </w:p>
        </w:tc>
        <w:tc>
          <w:tcPr>
            <w:tcW w:w="4351" w:type="pct"/>
            <w:gridSpan w:val="4"/>
            <w:hideMark/>
          </w:tcPr>
          <w:p w14:paraId="70C1E3A6" w14:textId="77777777" w:rsidR="00425024" w:rsidRDefault="00425024" w:rsidP="00425024">
            <w:pPr>
              <w:jc w:val="both"/>
              <w:rPr>
                <w:rFonts w:asciiTheme="minorHAnsi" w:hAnsiTheme="minorHAnsi"/>
                <w:sz w:val="22"/>
                <w:szCs w:val="22"/>
              </w:rPr>
            </w:pPr>
            <w:r w:rsidRPr="0081634E">
              <w:rPr>
                <w:rFonts w:asciiTheme="minorHAnsi" w:hAnsiTheme="minorHAnsi"/>
                <w:sz w:val="22"/>
                <w:szCs w:val="22"/>
              </w:rPr>
              <w:t xml:space="preserve">upon termination of the Competition (or the </w:t>
            </w:r>
            <w:r>
              <w:rPr>
                <w:rFonts w:asciiTheme="minorHAnsi" w:hAnsiTheme="minorHAnsi"/>
                <w:sz w:val="22"/>
                <w:szCs w:val="22"/>
              </w:rPr>
              <w:t>DPS</w:t>
            </w:r>
            <w:r w:rsidRPr="0081634E">
              <w:rPr>
                <w:rFonts w:asciiTheme="minorHAnsi" w:hAnsiTheme="minorHAnsi"/>
                <w:sz w:val="22"/>
                <w:szCs w:val="22"/>
              </w:rPr>
              <w:t xml:space="preserve"> Agreement or the Contract) for whatever reason to furnish to the Contracting Authority and / or the </w:t>
            </w:r>
            <w:r>
              <w:rPr>
                <w:rFonts w:asciiTheme="minorHAnsi" w:hAnsiTheme="minorHAnsi"/>
                <w:sz w:val="22"/>
                <w:szCs w:val="22"/>
              </w:rPr>
              <w:t>DPS</w:t>
            </w:r>
            <w:r w:rsidRPr="0081634E">
              <w:rPr>
                <w:rFonts w:asciiTheme="minorHAnsi" w:hAnsiTheme="minorHAnsi"/>
                <w:sz w:val="22"/>
                <w:szCs w:val="22"/>
              </w:rPr>
              <w:t xml:space="preserve"> Client, as applicable, all Confidential Information or at the written direction of the Contracting Authority and / or the </w:t>
            </w:r>
            <w:r>
              <w:rPr>
                <w:rFonts w:asciiTheme="minorHAnsi" w:hAnsiTheme="minorHAnsi"/>
                <w:sz w:val="22"/>
                <w:szCs w:val="22"/>
              </w:rPr>
              <w:t>DPS</w:t>
            </w:r>
            <w:r w:rsidRPr="0081634E">
              <w:rPr>
                <w:rFonts w:asciiTheme="minorHAnsi" w:hAnsiTheme="minorHAnsi"/>
                <w:sz w:val="22"/>
                <w:szCs w:val="22"/>
              </w:rPr>
              <w:t xml:space="preserve"> Client to destroy in a secure manner all (or such part or parts thereof as may be identified by the Contracting Authority and / or the </w:t>
            </w:r>
            <w:r>
              <w:rPr>
                <w:rFonts w:asciiTheme="minorHAnsi" w:hAnsiTheme="minorHAnsi"/>
                <w:sz w:val="22"/>
                <w:szCs w:val="22"/>
              </w:rPr>
              <w:t>DPS</w:t>
            </w:r>
            <w:r w:rsidRPr="0081634E">
              <w:rPr>
                <w:rFonts w:asciiTheme="minorHAnsi" w:hAnsiTheme="minorHAnsi"/>
                <w:sz w:val="22"/>
                <w:szCs w:val="22"/>
              </w:rPr>
              <w:t xml:space="preserve"> Client) Confidential Information in its possession and shall erase any Confidential Information held by the Contractor in electronic form. The Contractor will upon request furnish a certificate to that effect should the Contracting Authority and / or the </w:t>
            </w:r>
            <w:r>
              <w:rPr>
                <w:rFonts w:asciiTheme="minorHAnsi" w:hAnsiTheme="minorHAnsi"/>
                <w:sz w:val="22"/>
                <w:szCs w:val="22"/>
              </w:rPr>
              <w:t>DPS</w:t>
            </w:r>
            <w:r w:rsidRPr="0081634E">
              <w:rPr>
                <w:rFonts w:asciiTheme="minorHAnsi" w:hAnsiTheme="minorHAnsi"/>
                <w:sz w:val="22"/>
                <w:szCs w:val="22"/>
              </w:rPr>
              <w:t xml:space="preserve"> Client so request in writing. </w:t>
            </w:r>
            <w:r w:rsidRPr="0081634E">
              <w:rPr>
                <w:rFonts w:asciiTheme="minorHAnsi" w:hAnsiTheme="minorHAnsi"/>
                <w:bCs/>
                <w:sz w:val="22"/>
                <w:szCs w:val="22"/>
              </w:rPr>
              <w:t xml:space="preserve"> </w:t>
            </w:r>
            <w:r w:rsidRPr="0081634E">
              <w:rPr>
                <w:rFonts w:asciiTheme="minorHAnsi" w:hAnsiTheme="minorHAnsi"/>
                <w:sz w:val="22"/>
                <w:szCs w:val="22"/>
              </w:rPr>
              <w:t>For the avoidance of doubt “document” includes documents stored on a computer storage medium and data in digital form whether legible or not</w:t>
            </w:r>
          </w:p>
          <w:p w14:paraId="70C1E3A7" w14:textId="77777777" w:rsidR="00425024" w:rsidRPr="0081634E" w:rsidRDefault="00425024" w:rsidP="00425024">
            <w:pPr>
              <w:jc w:val="both"/>
              <w:rPr>
                <w:rFonts w:asciiTheme="minorHAnsi" w:hAnsiTheme="minorHAnsi"/>
                <w:sz w:val="22"/>
                <w:szCs w:val="22"/>
              </w:rPr>
            </w:pPr>
          </w:p>
        </w:tc>
      </w:tr>
      <w:tr w:rsidR="00425024" w:rsidRPr="00EC5A0F" w14:paraId="70C1E3AB" w14:textId="77777777" w:rsidTr="00425024">
        <w:trPr>
          <w:trHeight w:val="1099"/>
        </w:trPr>
        <w:tc>
          <w:tcPr>
            <w:tcW w:w="283" w:type="pct"/>
            <w:hideMark/>
          </w:tcPr>
          <w:p w14:paraId="70C1E3A9" w14:textId="77777777" w:rsidR="00425024" w:rsidRPr="0081634E" w:rsidRDefault="00425024" w:rsidP="00425024">
            <w:pPr>
              <w:spacing w:after="100" w:line="264" w:lineRule="auto"/>
              <w:jc w:val="both"/>
              <w:rPr>
                <w:rFonts w:asciiTheme="minorHAnsi" w:eastAsia="MS Mincho" w:hAnsiTheme="minorHAnsi"/>
                <w:color w:val="333399"/>
                <w:sz w:val="22"/>
                <w:szCs w:val="22"/>
              </w:rPr>
            </w:pPr>
            <w:r w:rsidRPr="0081634E">
              <w:rPr>
                <w:rFonts w:asciiTheme="minorHAnsi" w:eastAsia="MS Mincho" w:hAnsiTheme="minorHAnsi"/>
                <w:color w:val="333399"/>
                <w:sz w:val="22"/>
                <w:szCs w:val="22"/>
              </w:rPr>
              <w:lastRenderedPageBreak/>
              <w:t>7.</w:t>
            </w:r>
          </w:p>
        </w:tc>
        <w:tc>
          <w:tcPr>
            <w:tcW w:w="4717" w:type="pct"/>
            <w:gridSpan w:val="6"/>
            <w:hideMark/>
          </w:tcPr>
          <w:p w14:paraId="70C1E3AA" w14:textId="77777777" w:rsidR="00425024" w:rsidRPr="0081634E" w:rsidRDefault="00425024" w:rsidP="00425024">
            <w:pPr>
              <w:jc w:val="both"/>
              <w:rPr>
                <w:rFonts w:asciiTheme="minorHAnsi" w:eastAsia="MS Mincho" w:hAnsiTheme="minorHAnsi"/>
                <w:sz w:val="22"/>
                <w:szCs w:val="22"/>
              </w:rPr>
            </w:pPr>
            <w:r w:rsidRPr="0081634E">
              <w:rPr>
                <w:rFonts w:asciiTheme="minorHAnsi" w:hAnsiTheme="minorHAnsi"/>
                <w:sz w:val="22"/>
                <w:szCs w:val="22"/>
              </w:rPr>
              <w:t xml:space="preserve">The Contractor shall not obtain any proprietary interest or any other interest whatsoever in the Confidential Information furnished to them by the Contracting Authority or any </w:t>
            </w:r>
            <w:r>
              <w:rPr>
                <w:rFonts w:asciiTheme="minorHAnsi" w:hAnsiTheme="minorHAnsi"/>
                <w:sz w:val="22"/>
                <w:szCs w:val="22"/>
              </w:rPr>
              <w:t>DPS</w:t>
            </w:r>
            <w:r w:rsidRPr="0081634E">
              <w:rPr>
                <w:rFonts w:asciiTheme="minorHAnsi" w:hAnsiTheme="minorHAnsi"/>
                <w:sz w:val="22"/>
                <w:szCs w:val="22"/>
              </w:rPr>
              <w:t xml:space="preserve"> Client and the Contractor so acknowledges and confirms.</w:t>
            </w:r>
          </w:p>
        </w:tc>
      </w:tr>
      <w:tr w:rsidR="00425024" w:rsidRPr="00EC5A0F" w14:paraId="70C1E3AF" w14:textId="77777777" w:rsidTr="00425024">
        <w:trPr>
          <w:trHeight w:val="1099"/>
        </w:trPr>
        <w:tc>
          <w:tcPr>
            <w:tcW w:w="283" w:type="pct"/>
            <w:hideMark/>
          </w:tcPr>
          <w:p w14:paraId="70C1E3AC" w14:textId="77777777" w:rsidR="00425024" w:rsidRPr="0081634E" w:rsidRDefault="00425024" w:rsidP="00425024">
            <w:pPr>
              <w:spacing w:after="100" w:line="264" w:lineRule="auto"/>
              <w:jc w:val="both"/>
              <w:rPr>
                <w:rFonts w:asciiTheme="minorHAnsi" w:eastAsia="MS Mincho" w:hAnsiTheme="minorHAnsi"/>
                <w:color w:val="333399"/>
                <w:sz w:val="22"/>
                <w:szCs w:val="22"/>
              </w:rPr>
            </w:pPr>
            <w:r w:rsidRPr="0081634E">
              <w:rPr>
                <w:rFonts w:asciiTheme="minorHAnsi" w:hAnsiTheme="minorHAnsi"/>
                <w:color w:val="333399"/>
                <w:sz w:val="22"/>
                <w:szCs w:val="22"/>
              </w:rPr>
              <w:t>8.</w:t>
            </w:r>
          </w:p>
        </w:tc>
        <w:tc>
          <w:tcPr>
            <w:tcW w:w="4717" w:type="pct"/>
            <w:gridSpan w:val="6"/>
            <w:hideMark/>
          </w:tcPr>
          <w:p w14:paraId="70C1E3AD" w14:textId="77777777" w:rsidR="00425024" w:rsidRDefault="00425024" w:rsidP="00425024">
            <w:pPr>
              <w:jc w:val="both"/>
              <w:rPr>
                <w:rFonts w:asciiTheme="minorHAnsi" w:hAnsiTheme="minorHAnsi"/>
                <w:sz w:val="22"/>
                <w:szCs w:val="22"/>
              </w:rPr>
            </w:pPr>
            <w:r w:rsidRPr="0081634E">
              <w:rPr>
                <w:rFonts w:asciiTheme="minorHAnsi" w:hAnsiTheme="minorHAnsi"/>
                <w:sz w:val="22"/>
                <w:szCs w:val="22"/>
              </w:rPr>
              <w:t xml:space="preserve">The Contractor shall, in the performance of the </w:t>
            </w:r>
            <w:r>
              <w:rPr>
                <w:rFonts w:asciiTheme="minorHAnsi" w:hAnsiTheme="minorHAnsi"/>
                <w:sz w:val="22"/>
                <w:szCs w:val="22"/>
              </w:rPr>
              <w:t>DPS</w:t>
            </w:r>
            <w:r w:rsidRPr="0081634E">
              <w:rPr>
                <w:rFonts w:asciiTheme="minorHAnsi" w:hAnsiTheme="minorHAnsi"/>
                <w:sz w:val="22"/>
                <w:szCs w:val="22"/>
              </w:rPr>
              <w:t xml:space="preserve"> Agreement and any Contract, access only such hardware, software, infrastructure, or any part of the databases, data or ICT system(s) of the Contracting Authority or any </w:t>
            </w:r>
            <w:r>
              <w:rPr>
                <w:rFonts w:asciiTheme="minorHAnsi" w:hAnsiTheme="minorHAnsi"/>
                <w:sz w:val="22"/>
                <w:szCs w:val="22"/>
              </w:rPr>
              <w:t>DPS</w:t>
            </w:r>
            <w:r w:rsidRPr="0081634E">
              <w:rPr>
                <w:rFonts w:asciiTheme="minorHAnsi" w:hAnsiTheme="minorHAnsi"/>
                <w:sz w:val="22"/>
                <w:szCs w:val="22"/>
              </w:rPr>
              <w:t xml:space="preserve"> Client as may be necessary for the purposes of the Competition (and obligations thereunder or arising therefrom) and only as directed by the Contracting Authority and/or the </w:t>
            </w:r>
            <w:r>
              <w:rPr>
                <w:rFonts w:asciiTheme="minorHAnsi" w:hAnsiTheme="minorHAnsi"/>
                <w:sz w:val="22"/>
                <w:szCs w:val="22"/>
              </w:rPr>
              <w:t>DPS</w:t>
            </w:r>
            <w:r w:rsidRPr="0081634E">
              <w:rPr>
                <w:rFonts w:asciiTheme="minorHAnsi" w:hAnsiTheme="minorHAnsi"/>
                <w:sz w:val="22"/>
                <w:szCs w:val="22"/>
              </w:rPr>
              <w:t xml:space="preserve"> Client, as applicable, and in the manner agreed in writing between the Parties.</w:t>
            </w:r>
          </w:p>
          <w:p w14:paraId="70C1E3AE" w14:textId="77777777" w:rsidR="00425024" w:rsidRPr="0081634E" w:rsidRDefault="00425024" w:rsidP="00425024">
            <w:pPr>
              <w:jc w:val="both"/>
              <w:rPr>
                <w:rFonts w:asciiTheme="minorHAnsi" w:hAnsiTheme="minorHAnsi"/>
                <w:sz w:val="22"/>
                <w:szCs w:val="22"/>
              </w:rPr>
            </w:pPr>
          </w:p>
        </w:tc>
      </w:tr>
      <w:tr w:rsidR="00425024" w:rsidRPr="00EC5A0F" w14:paraId="70C1E3B2" w14:textId="77777777" w:rsidTr="00425024">
        <w:trPr>
          <w:trHeight w:val="1099"/>
        </w:trPr>
        <w:tc>
          <w:tcPr>
            <w:tcW w:w="283" w:type="pct"/>
            <w:hideMark/>
          </w:tcPr>
          <w:p w14:paraId="70C1E3B0" w14:textId="77777777" w:rsidR="00425024" w:rsidRPr="0081634E" w:rsidRDefault="00425024" w:rsidP="00425024">
            <w:pPr>
              <w:spacing w:after="100" w:line="264" w:lineRule="auto"/>
              <w:jc w:val="both"/>
              <w:rPr>
                <w:rFonts w:asciiTheme="minorHAnsi" w:hAnsiTheme="minorHAnsi"/>
                <w:color w:val="333399"/>
                <w:sz w:val="22"/>
                <w:szCs w:val="22"/>
              </w:rPr>
            </w:pPr>
            <w:r w:rsidRPr="0081634E">
              <w:rPr>
                <w:rFonts w:asciiTheme="minorHAnsi" w:hAnsiTheme="minorHAnsi"/>
                <w:color w:val="333399"/>
                <w:sz w:val="22"/>
                <w:szCs w:val="22"/>
              </w:rPr>
              <w:t>9.</w:t>
            </w:r>
          </w:p>
        </w:tc>
        <w:tc>
          <w:tcPr>
            <w:tcW w:w="4717" w:type="pct"/>
            <w:gridSpan w:val="6"/>
            <w:hideMark/>
          </w:tcPr>
          <w:p w14:paraId="70C1E3B1" w14:textId="77777777" w:rsidR="00425024" w:rsidRPr="0081634E" w:rsidRDefault="00425024" w:rsidP="00425024">
            <w:pPr>
              <w:jc w:val="both"/>
              <w:rPr>
                <w:rFonts w:asciiTheme="minorHAnsi" w:hAnsiTheme="minorHAnsi"/>
                <w:sz w:val="22"/>
                <w:szCs w:val="22"/>
              </w:rPr>
            </w:pPr>
            <w:r w:rsidRPr="0081634E">
              <w:rPr>
                <w:rFonts w:asciiTheme="minorHAnsi" w:hAnsiTheme="minorHAnsi"/>
                <w:sz w:val="22"/>
                <w:szCs w:val="22"/>
              </w:rPr>
              <w:t xml:space="preserve">The Contractor agrees that this Agreement will continue in force notwithstanding any court order relating to the Competition or termination of the </w:t>
            </w:r>
            <w:r>
              <w:rPr>
                <w:rFonts w:asciiTheme="minorHAnsi" w:hAnsiTheme="minorHAnsi"/>
                <w:sz w:val="22"/>
                <w:szCs w:val="22"/>
              </w:rPr>
              <w:t>DPS</w:t>
            </w:r>
            <w:r w:rsidRPr="0081634E">
              <w:rPr>
                <w:rFonts w:asciiTheme="minorHAnsi" w:hAnsiTheme="minorHAnsi"/>
                <w:sz w:val="22"/>
                <w:szCs w:val="22"/>
              </w:rPr>
              <w:t xml:space="preserve"> Agreement or termination of the Contract (if awarded) for any reason.</w:t>
            </w:r>
          </w:p>
        </w:tc>
      </w:tr>
      <w:tr w:rsidR="00425024" w:rsidRPr="00EC5A0F" w14:paraId="70C1E3EB" w14:textId="77777777" w:rsidTr="00425024">
        <w:tc>
          <w:tcPr>
            <w:tcW w:w="283" w:type="pct"/>
          </w:tcPr>
          <w:p w14:paraId="70C1E3B3" w14:textId="77777777" w:rsidR="00425024" w:rsidRPr="00EC5A0F" w:rsidRDefault="00425024" w:rsidP="00425024">
            <w:pPr>
              <w:jc w:val="both"/>
              <w:rPr>
                <w:rFonts w:asciiTheme="minorHAnsi" w:hAnsiTheme="minorHAnsi"/>
                <w:color w:val="333399"/>
                <w:sz w:val="22"/>
                <w:szCs w:val="22"/>
              </w:rPr>
            </w:pPr>
            <w:r w:rsidRPr="00EC5A0F">
              <w:rPr>
                <w:rFonts w:asciiTheme="minorHAnsi" w:hAnsiTheme="minorHAnsi"/>
                <w:color w:val="333399"/>
                <w:sz w:val="22"/>
                <w:szCs w:val="22"/>
              </w:rPr>
              <w:t>10.</w:t>
            </w:r>
          </w:p>
          <w:p w14:paraId="70C1E3B4" w14:textId="77777777" w:rsidR="00425024" w:rsidRPr="00EC5A0F" w:rsidRDefault="00425024" w:rsidP="00425024">
            <w:pPr>
              <w:jc w:val="both"/>
              <w:rPr>
                <w:rFonts w:asciiTheme="minorHAnsi" w:hAnsiTheme="minorHAnsi"/>
                <w:color w:val="333399"/>
                <w:sz w:val="22"/>
                <w:szCs w:val="22"/>
              </w:rPr>
            </w:pPr>
          </w:p>
          <w:p w14:paraId="70C1E3B5" w14:textId="77777777" w:rsidR="00425024" w:rsidRPr="00EC5A0F" w:rsidRDefault="00425024" w:rsidP="00425024">
            <w:pPr>
              <w:jc w:val="both"/>
              <w:rPr>
                <w:rFonts w:asciiTheme="minorHAnsi" w:hAnsiTheme="minorHAnsi"/>
                <w:color w:val="333399"/>
                <w:sz w:val="22"/>
                <w:szCs w:val="22"/>
              </w:rPr>
            </w:pPr>
          </w:p>
          <w:p w14:paraId="70C1E3B6" w14:textId="77777777" w:rsidR="00425024" w:rsidRDefault="00425024" w:rsidP="00425024">
            <w:pPr>
              <w:jc w:val="both"/>
              <w:rPr>
                <w:rFonts w:asciiTheme="minorHAnsi" w:hAnsiTheme="minorHAnsi"/>
                <w:color w:val="333399"/>
                <w:sz w:val="22"/>
                <w:szCs w:val="22"/>
              </w:rPr>
            </w:pPr>
          </w:p>
          <w:p w14:paraId="70C1E3B7" w14:textId="77777777" w:rsidR="00425024" w:rsidRDefault="00425024" w:rsidP="00425024">
            <w:pPr>
              <w:jc w:val="both"/>
              <w:rPr>
                <w:rFonts w:asciiTheme="minorHAnsi" w:hAnsiTheme="minorHAnsi"/>
                <w:sz w:val="22"/>
                <w:szCs w:val="22"/>
              </w:rPr>
            </w:pPr>
          </w:p>
          <w:p w14:paraId="70C1E3B8" w14:textId="77777777" w:rsidR="00425024" w:rsidRPr="00860A9A" w:rsidRDefault="00425024" w:rsidP="00425024">
            <w:pPr>
              <w:jc w:val="both"/>
              <w:rPr>
                <w:rFonts w:asciiTheme="minorHAnsi" w:hAnsiTheme="minorHAnsi"/>
                <w:sz w:val="22"/>
                <w:szCs w:val="22"/>
              </w:rPr>
            </w:pPr>
            <w:r w:rsidRPr="00C854CF">
              <w:rPr>
                <w:rFonts w:asciiTheme="minorHAnsi" w:hAnsiTheme="minorHAnsi"/>
                <w:color w:val="244061" w:themeColor="accent1" w:themeShade="80"/>
                <w:sz w:val="22"/>
                <w:szCs w:val="22"/>
              </w:rPr>
              <w:t>11.</w:t>
            </w:r>
          </w:p>
        </w:tc>
        <w:tc>
          <w:tcPr>
            <w:tcW w:w="4717" w:type="pct"/>
            <w:gridSpan w:val="6"/>
          </w:tcPr>
          <w:p w14:paraId="70C1E3B9" w14:textId="77777777" w:rsidR="00425024" w:rsidRDefault="00425024" w:rsidP="00425024">
            <w:pPr>
              <w:jc w:val="both"/>
              <w:rPr>
                <w:rFonts w:asciiTheme="minorHAnsi" w:hAnsiTheme="minorHAnsi"/>
                <w:sz w:val="22"/>
                <w:szCs w:val="22"/>
              </w:rPr>
            </w:pPr>
            <w:r w:rsidRPr="00EC5A0F">
              <w:rPr>
                <w:rFonts w:asciiTheme="minorHAnsi" w:hAnsiTheme="minorHAnsi"/>
                <w:sz w:val="22"/>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70C1E3BA" w14:textId="77777777" w:rsidR="00425024" w:rsidRPr="00EC5A0F" w:rsidRDefault="00425024" w:rsidP="00425024">
            <w:pPr>
              <w:jc w:val="both"/>
              <w:rPr>
                <w:rFonts w:asciiTheme="minorHAnsi" w:hAnsiTheme="minorHAnsi"/>
                <w:sz w:val="22"/>
                <w:szCs w:val="22"/>
              </w:rPr>
            </w:pPr>
          </w:p>
          <w:p w14:paraId="70C1E3BB" w14:textId="77777777" w:rsidR="00425024" w:rsidRPr="00EC5A0F" w:rsidRDefault="00425024" w:rsidP="00EC69DD">
            <w:pPr>
              <w:numPr>
                <w:ilvl w:val="2"/>
                <w:numId w:val="13"/>
              </w:numPr>
              <w:spacing w:after="120" w:line="256" w:lineRule="auto"/>
              <w:ind w:left="469" w:hanging="469"/>
              <w:contextualSpacing/>
              <w:jc w:val="both"/>
              <w:rPr>
                <w:rFonts w:asciiTheme="minorHAnsi" w:hAnsiTheme="minorHAnsi"/>
                <w:sz w:val="22"/>
                <w:szCs w:val="22"/>
              </w:rPr>
            </w:pPr>
            <w:r w:rsidRPr="00EC5A0F">
              <w:rPr>
                <w:rFonts w:asciiTheme="minorHAnsi" w:hAnsiTheme="minorHAnsi"/>
                <w:sz w:val="22"/>
                <w:szCs w:val="22"/>
              </w:rPr>
              <w:t>In this Agreement, the following terms shall have the meanings respectively ascribed to them:</w:t>
            </w:r>
          </w:p>
          <w:p w14:paraId="70C1E3BC" w14:textId="77777777" w:rsidR="00425024" w:rsidRPr="00EC5A0F" w:rsidRDefault="00425024" w:rsidP="00425024">
            <w:pPr>
              <w:spacing w:line="256" w:lineRule="auto"/>
              <w:jc w:val="both"/>
              <w:rPr>
                <w:rFonts w:asciiTheme="minorHAnsi" w:hAnsiTheme="minorHAnsi"/>
                <w:sz w:val="22"/>
                <w:szCs w:val="22"/>
              </w:rPr>
            </w:pPr>
            <w:r w:rsidRPr="00EC5A0F">
              <w:rPr>
                <w:rFonts w:asciiTheme="minorHAnsi" w:hAnsiTheme="minorHAnsi"/>
                <w:sz w:val="22"/>
                <w:szCs w:val="22"/>
              </w:rPr>
              <w:t xml:space="preserve">“Data Controller” has the meaning given under the Data Protection Laws; </w:t>
            </w:r>
          </w:p>
          <w:p w14:paraId="70C1E3BD" w14:textId="77777777" w:rsidR="00425024" w:rsidRPr="00EC5A0F" w:rsidRDefault="00425024" w:rsidP="00425024">
            <w:pPr>
              <w:spacing w:line="256" w:lineRule="auto"/>
              <w:jc w:val="both"/>
              <w:rPr>
                <w:rFonts w:asciiTheme="minorHAnsi" w:hAnsiTheme="minorHAnsi"/>
                <w:sz w:val="22"/>
                <w:szCs w:val="22"/>
              </w:rPr>
            </w:pPr>
            <w:r w:rsidRPr="00EC5A0F">
              <w:rPr>
                <w:rFonts w:asciiTheme="minorHAnsi" w:hAnsiTheme="minorHAnsi"/>
                <w:sz w:val="22"/>
                <w:szCs w:val="22"/>
              </w:rPr>
              <w:t xml:space="preserve">“Data Processor” has the meaning given under the Data Protection Laws; </w:t>
            </w:r>
          </w:p>
          <w:p w14:paraId="70C1E3BE" w14:textId="77777777" w:rsidR="00425024" w:rsidRPr="00EC5A0F" w:rsidRDefault="00425024" w:rsidP="00425024">
            <w:pPr>
              <w:spacing w:line="256" w:lineRule="auto"/>
              <w:jc w:val="both"/>
              <w:rPr>
                <w:rFonts w:asciiTheme="minorHAnsi" w:hAnsiTheme="minorHAnsi"/>
                <w:sz w:val="22"/>
                <w:szCs w:val="22"/>
              </w:rPr>
            </w:pPr>
            <w:r w:rsidRPr="00EC5A0F">
              <w:rPr>
                <w:rFonts w:asciiTheme="minorHAnsi" w:hAnsiTheme="minorHAnsi"/>
                <w:sz w:val="22"/>
                <w:szCs w:val="22"/>
              </w:rPr>
              <w:t xml:space="preserve">“Data Subject” has the meaning given under the Data Protection Laws; </w:t>
            </w:r>
          </w:p>
          <w:p w14:paraId="70C1E3BF" w14:textId="77777777" w:rsidR="00425024" w:rsidRPr="00EC5A0F" w:rsidRDefault="00425024" w:rsidP="00425024">
            <w:pPr>
              <w:spacing w:line="256" w:lineRule="auto"/>
              <w:jc w:val="both"/>
              <w:rPr>
                <w:rFonts w:asciiTheme="minorHAnsi" w:hAnsiTheme="minorHAnsi"/>
                <w:sz w:val="22"/>
                <w:szCs w:val="22"/>
              </w:rPr>
            </w:pPr>
            <w:r w:rsidRPr="00EC5A0F">
              <w:rPr>
                <w:rFonts w:asciiTheme="minorHAnsi" w:hAnsiTheme="minorHAnsi"/>
                <w:sz w:val="22"/>
                <w:szCs w:val="22"/>
              </w:rPr>
              <w:t>“Data Subject Access Request” means a request made by a Data Subject in accordance with rights granted under the Data Protection Laws to access his or her Personal Data;</w:t>
            </w:r>
          </w:p>
          <w:p w14:paraId="70C1E3C0" w14:textId="77777777" w:rsidR="00425024" w:rsidRPr="00EC5A0F" w:rsidRDefault="00425024" w:rsidP="00425024">
            <w:pPr>
              <w:spacing w:line="256" w:lineRule="auto"/>
              <w:jc w:val="both"/>
              <w:rPr>
                <w:rFonts w:asciiTheme="minorHAnsi" w:hAnsiTheme="minorHAnsi"/>
                <w:sz w:val="22"/>
                <w:szCs w:val="22"/>
              </w:rPr>
            </w:pPr>
            <w:r w:rsidRPr="00EC5A0F">
              <w:rPr>
                <w:rFonts w:asciiTheme="minorHAnsi" w:hAnsiTheme="minorHAnsi"/>
                <w:sz w:val="22"/>
                <w:szCs w:val="22"/>
              </w:rPr>
              <w:t>“Personal Data” has the meaning given under Data Protection Laws;</w:t>
            </w:r>
          </w:p>
          <w:p w14:paraId="70C1E3C1" w14:textId="77777777" w:rsidR="00425024" w:rsidRDefault="00425024" w:rsidP="00425024">
            <w:pPr>
              <w:spacing w:line="256" w:lineRule="auto"/>
              <w:jc w:val="both"/>
              <w:rPr>
                <w:rFonts w:asciiTheme="minorHAnsi" w:hAnsiTheme="minorHAnsi"/>
                <w:sz w:val="22"/>
                <w:szCs w:val="22"/>
              </w:rPr>
            </w:pPr>
            <w:r w:rsidRPr="00EC5A0F">
              <w:rPr>
                <w:rFonts w:asciiTheme="minorHAnsi" w:hAnsiTheme="minorHAnsi"/>
                <w:sz w:val="22"/>
                <w:szCs w:val="22"/>
              </w:rPr>
              <w:t>“Processing” has the meaning given under the Data Protection Laws;</w:t>
            </w:r>
          </w:p>
          <w:p w14:paraId="70C1E3C2" w14:textId="77777777" w:rsidR="00425024" w:rsidRPr="00EC5A0F" w:rsidRDefault="00425024" w:rsidP="00425024">
            <w:pPr>
              <w:spacing w:line="256" w:lineRule="auto"/>
              <w:jc w:val="both"/>
              <w:rPr>
                <w:rFonts w:asciiTheme="minorHAnsi" w:hAnsiTheme="minorHAnsi"/>
                <w:sz w:val="22"/>
                <w:szCs w:val="22"/>
              </w:rPr>
            </w:pPr>
          </w:p>
          <w:p w14:paraId="70C1E3C3" w14:textId="77777777" w:rsidR="00425024" w:rsidRDefault="00425024" w:rsidP="00EC69DD">
            <w:pPr>
              <w:numPr>
                <w:ilvl w:val="2"/>
                <w:numId w:val="13"/>
              </w:numPr>
              <w:spacing w:after="120" w:line="256" w:lineRule="auto"/>
              <w:ind w:left="546" w:hanging="567"/>
              <w:contextualSpacing/>
              <w:jc w:val="both"/>
              <w:rPr>
                <w:rFonts w:asciiTheme="minorHAnsi" w:hAnsiTheme="minorHAnsi"/>
                <w:sz w:val="22"/>
                <w:szCs w:val="22"/>
              </w:rPr>
            </w:pPr>
            <w:r w:rsidRPr="00EC5A0F">
              <w:rPr>
                <w:rFonts w:asciiTheme="minorHAnsi" w:hAnsiTheme="minorHAnsi"/>
                <w:sz w:val="22"/>
                <w:szCs w:val="22"/>
              </w:rPr>
              <w:t>The Contractor shall comply with all applicable requirements of the Data Protection Laws.</w:t>
            </w:r>
          </w:p>
          <w:p w14:paraId="70C1E3C4" w14:textId="77777777" w:rsidR="00425024" w:rsidRPr="00EC5A0F" w:rsidRDefault="00425024" w:rsidP="00425024">
            <w:pPr>
              <w:spacing w:after="120" w:line="256" w:lineRule="auto"/>
              <w:ind w:left="546"/>
              <w:contextualSpacing/>
              <w:jc w:val="both"/>
              <w:rPr>
                <w:rFonts w:asciiTheme="minorHAnsi" w:hAnsiTheme="minorHAnsi"/>
                <w:sz w:val="22"/>
                <w:szCs w:val="22"/>
              </w:rPr>
            </w:pPr>
          </w:p>
          <w:p w14:paraId="70C1E3C5" w14:textId="77777777" w:rsidR="00425024" w:rsidRPr="00EC5A0F" w:rsidRDefault="00425024" w:rsidP="00EC69DD">
            <w:pPr>
              <w:numPr>
                <w:ilvl w:val="2"/>
                <w:numId w:val="13"/>
              </w:numPr>
              <w:spacing w:after="120" w:line="256" w:lineRule="auto"/>
              <w:ind w:left="546" w:hanging="567"/>
              <w:contextualSpacing/>
              <w:jc w:val="both"/>
              <w:rPr>
                <w:rFonts w:asciiTheme="minorHAnsi" w:hAnsiTheme="minorHAnsi"/>
                <w:sz w:val="22"/>
                <w:szCs w:val="22"/>
              </w:rPr>
            </w:pPr>
            <w:r w:rsidRPr="00EC5A0F">
              <w:rPr>
                <w:rFonts w:asciiTheme="minorHAnsi" w:hAnsiTheme="minorHAnsi"/>
                <w:sz w:val="22"/>
                <w:szCs w:val="22"/>
              </w:rPr>
              <w:t>The Parties acknowledge that for the purposes of the Data Protection Laws, the Client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70C1E3C6" w14:textId="77777777" w:rsidR="00425024" w:rsidRPr="00EC5A0F" w:rsidRDefault="00425024" w:rsidP="00425024">
            <w:pPr>
              <w:spacing w:line="256" w:lineRule="auto"/>
              <w:ind w:left="546" w:hanging="567"/>
              <w:contextualSpacing/>
              <w:jc w:val="both"/>
              <w:rPr>
                <w:rFonts w:asciiTheme="minorHAnsi" w:hAnsiTheme="minorHAnsi"/>
                <w:sz w:val="22"/>
                <w:szCs w:val="22"/>
              </w:rPr>
            </w:pPr>
          </w:p>
          <w:p w14:paraId="70C1E3C7" w14:textId="77777777" w:rsidR="00425024" w:rsidRPr="00EC5A0F" w:rsidRDefault="00425024" w:rsidP="00EC69DD">
            <w:pPr>
              <w:numPr>
                <w:ilvl w:val="2"/>
                <w:numId w:val="13"/>
              </w:numPr>
              <w:spacing w:after="120" w:line="256" w:lineRule="auto"/>
              <w:ind w:left="546" w:hanging="567"/>
              <w:contextualSpacing/>
              <w:jc w:val="both"/>
              <w:rPr>
                <w:rFonts w:asciiTheme="minorHAnsi" w:hAnsiTheme="minorHAnsi"/>
                <w:sz w:val="22"/>
                <w:szCs w:val="22"/>
              </w:rPr>
            </w:pPr>
            <w:r w:rsidRPr="00EC5A0F">
              <w:rPr>
                <w:rFonts w:asciiTheme="minorHAnsi" w:hAnsiTheme="minorHAnsi"/>
                <w:sz w:val="22"/>
                <w:szCs w:val="22"/>
              </w:rPr>
              <w:t>Without prejudice to the generality of clause 10(B), the Contractor shall, in relation to any Confidential Information which is Personal Data:-</w:t>
            </w:r>
          </w:p>
          <w:p w14:paraId="70C1E3C8" w14:textId="77777777" w:rsidR="00425024" w:rsidRPr="00EC5A0F" w:rsidRDefault="00425024" w:rsidP="00EC69DD">
            <w:pPr>
              <w:numPr>
                <w:ilvl w:val="0"/>
                <w:numId w:val="16"/>
              </w:numPr>
              <w:spacing w:after="120" w:line="256" w:lineRule="auto"/>
              <w:ind w:left="957"/>
              <w:contextualSpacing/>
              <w:jc w:val="both"/>
              <w:rPr>
                <w:rFonts w:asciiTheme="minorHAnsi" w:hAnsiTheme="minorHAnsi"/>
                <w:sz w:val="22"/>
                <w:szCs w:val="22"/>
              </w:rPr>
            </w:pPr>
            <w:r w:rsidRPr="00EC5A0F">
              <w:rPr>
                <w:rFonts w:asciiTheme="minorHAnsi" w:hAnsiTheme="minorHAnsi"/>
                <w:sz w:val="22"/>
                <w:szCs w:val="22"/>
              </w:rPr>
              <w:t xml:space="preserve">process that Personal Data only on the written instructions of the Client; </w:t>
            </w:r>
          </w:p>
          <w:p w14:paraId="70C1E3C9" w14:textId="77777777" w:rsidR="00425024" w:rsidRPr="00EC5A0F" w:rsidRDefault="00425024" w:rsidP="00425024">
            <w:pPr>
              <w:spacing w:line="256" w:lineRule="auto"/>
              <w:ind w:left="957" w:hanging="360"/>
              <w:contextualSpacing/>
              <w:jc w:val="both"/>
              <w:rPr>
                <w:rFonts w:asciiTheme="minorHAnsi" w:hAnsiTheme="minorHAnsi"/>
                <w:sz w:val="22"/>
                <w:szCs w:val="22"/>
              </w:rPr>
            </w:pPr>
          </w:p>
          <w:p w14:paraId="70C1E3CA" w14:textId="77777777" w:rsidR="00425024" w:rsidRPr="00EC5A0F" w:rsidRDefault="00425024" w:rsidP="00EC69DD">
            <w:pPr>
              <w:numPr>
                <w:ilvl w:val="0"/>
                <w:numId w:val="16"/>
              </w:numPr>
              <w:spacing w:after="120" w:line="256" w:lineRule="auto"/>
              <w:ind w:left="957"/>
              <w:contextualSpacing/>
              <w:jc w:val="both"/>
              <w:rPr>
                <w:rFonts w:asciiTheme="minorHAnsi" w:hAnsiTheme="minorHAnsi"/>
                <w:sz w:val="22"/>
                <w:szCs w:val="22"/>
              </w:rPr>
            </w:pPr>
            <w:r w:rsidRPr="00EC5A0F">
              <w:rPr>
                <w:rFonts w:asciiTheme="minorHAnsi" w:hAnsiTheme="minorHAnsi"/>
                <w:sz w:val="22"/>
                <w:szCs w:val="22"/>
              </w:rPr>
              <w:t xml:space="preserve">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w:t>
            </w:r>
            <w:r w:rsidRPr="00EC5A0F">
              <w:rPr>
                <w:rFonts w:asciiTheme="minorHAnsi" w:hAnsiTheme="minorHAnsi"/>
                <w:sz w:val="22"/>
                <w:szCs w:val="22"/>
              </w:rPr>
              <w:lastRenderedPageBreak/>
              <w:t>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70C1E3CB" w14:textId="77777777" w:rsidR="00425024" w:rsidRPr="00EC5A0F" w:rsidRDefault="00425024" w:rsidP="00EC69DD">
            <w:pPr>
              <w:numPr>
                <w:ilvl w:val="0"/>
                <w:numId w:val="16"/>
              </w:numPr>
              <w:spacing w:after="120" w:line="256" w:lineRule="auto"/>
              <w:ind w:left="957"/>
              <w:contextualSpacing/>
              <w:jc w:val="both"/>
              <w:rPr>
                <w:rFonts w:asciiTheme="minorHAnsi" w:hAnsiTheme="minorHAnsi"/>
                <w:sz w:val="22"/>
                <w:szCs w:val="22"/>
              </w:rPr>
            </w:pPr>
            <w:r w:rsidRPr="00EC5A0F">
              <w:rPr>
                <w:rFonts w:asciiTheme="minorHAnsi" w:hAnsiTheme="minorHAnsi"/>
                <w:sz w:val="22"/>
                <w:szCs w:val="22"/>
              </w:rPr>
              <w:t>ensure that all personnel who have access to and/or process Personal Data are obliged to keep the Personal Data confidential;</w:t>
            </w:r>
          </w:p>
          <w:p w14:paraId="70C1E3CC" w14:textId="77777777" w:rsidR="00425024" w:rsidRPr="00EC5A0F" w:rsidRDefault="00425024" w:rsidP="00425024">
            <w:pPr>
              <w:spacing w:line="256" w:lineRule="auto"/>
              <w:ind w:left="957" w:hanging="360"/>
              <w:contextualSpacing/>
              <w:jc w:val="both"/>
              <w:rPr>
                <w:rFonts w:asciiTheme="minorHAnsi" w:hAnsiTheme="minorHAnsi"/>
                <w:sz w:val="22"/>
                <w:szCs w:val="22"/>
              </w:rPr>
            </w:pPr>
          </w:p>
          <w:p w14:paraId="70C1E3CD" w14:textId="77777777" w:rsidR="00425024" w:rsidRPr="00EC5A0F" w:rsidRDefault="00425024" w:rsidP="00EC69DD">
            <w:pPr>
              <w:numPr>
                <w:ilvl w:val="0"/>
                <w:numId w:val="16"/>
              </w:numPr>
              <w:spacing w:after="120" w:line="256" w:lineRule="auto"/>
              <w:ind w:left="957"/>
              <w:contextualSpacing/>
              <w:jc w:val="both"/>
              <w:rPr>
                <w:rFonts w:asciiTheme="minorHAnsi" w:hAnsiTheme="minorHAnsi"/>
                <w:sz w:val="22"/>
                <w:szCs w:val="22"/>
              </w:rPr>
            </w:pPr>
            <w:r w:rsidRPr="00EC5A0F">
              <w:rPr>
                <w:rFonts w:asciiTheme="minorHAnsi" w:hAnsiTheme="minorHAnsi"/>
                <w:sz w:val="22"/>
                <w:szCs w:val="22"/>
              </w:rPr>
              <w:t>not transfer any Personal Data outside of the European Economic Area unless the prior written consent of the Client has been obtained and the following conditions are fulfilled</w:t>
            </w:r>
            <w:r>
              <w:rPr>
                <w:rFonts w:asciiTheme="minorHAnsi" w:hAnsiTheme="minorHAnsi"/>
                <w:sz w:val="22"/>
                <w:szCs w:val="22"/>
              </w:rPr>
              <w:t>:</w:t>
            </w:r>
          </w:p>
          <w:p w14:paraId="70C1E3CE" w14:textId="77777777" w:rsidR="00425024" w:rsidRPr="00EC5A0F" w:rsidRDefault="00425024" w:rsidP="00425024">
            <w:pPr>
              <w:spacing w:line="256" w:lineRule="auto"/>
              <w:contextualSpacing/>
              <w:jc w:val="both"/>
              <w:rPr>
                <w:rFonts w:asciiTheme="minorHAnsi" w:hAnsiTheme="minorHAnsi"/>
                <w:sz w:val="22"/>
                <w:szCs w:val="22"/>
              </w:rPr>
            </w:pPr>
          </w:p>
          <w:p w14:paraId="70C1E3CF" w14:textId="77777777" w:rsidR="00425024" w:rsidRPr="00EC5A0F" w:rsidRDefault="00425024" w:rsidP="00EC69DD">
            <w:pPr>
              <w:numPr>
                <w:ilvl w:val="0"/>
                <w:numId w:val="17"/>
              </w:numPr>
              <w:spacing w:after="120" w:line="256" w:lineRule="auto"/>
              <w:ind w:left="1382" w:hanging="142"/>
              <w:contextualSpacing/>
              <w:jc w:val="both"/>
              <w:rPr>
                <w:rFonts w:asciiTheme="minorHAnsi" w:hAnsiTheme="minorHAnsi"/>
                <w:sz w:val="22"/>
                <w:szCs w:val="22"/>
              </w:rPr>
            </w:pPr>
            <w:r w:rsidRPr="00EC5A0F">
              <w:rPr>
                <w:rFonts w:asciiTheme="minorHAnsi" w:hAnsiTheme="minorHAnsi"/>
                <w:sz w:val="22"/>
                <w:szCs w:val="22"/>
              </w:rPr>
              <w:t xml:space="preserve">appropriate safeguards are in place  in relation to the transfer, to ensure that Personal Data is adequately protected in accordance with Chapter V of Regulation 2016/679 ( General Data Protection Regulation); </w:t>
            </w:r>
          </w:p>
          <w:p w14:paraId="70C1E3D0" w14:textId="77777777" w:rsidR="00425024" w:rsidRPr="00EC5A0F" w:rsidRDefault="00425024" w:rsidP="00EC69DD">
            <w:pPr>
              <w:numPr>
                <w:ilvl w:val="0"/>
                <w:numId w:val="17"/>
              </w:numPr>
              <w:spacing w:after="120" w:line="256" w:lineRule="auto"/>
              <w:ind w:left="1382" w:hanging="142"/>
              <w:contextualSpacing/>
              <w:jc w:val="both"/>
              <w:rPr>
                <w:rFonts w:asciiTheme="minorHAnsi" w:hAnsiTheme="minorHAnsi"/>
                <w:sz w:val="22"/>
                <w:szCs w:val="22"/>
              </w:rPr>
            </w:pPr>
            <w:r w:rsidRPr="00EC5A0F">
              <w:rPr>
                <w:rFonts w:asciiTheme="minorHAnsi" w:hAnsiTheme="minorHAnsi"/>
                <w:sz w:val="22"/>
                <w:szCs w:val="22"/>
              </w:rPr>
              <w:t>the data subject has enforceable rights and effective legal remedies;</w:t>
            </w:r>
          </w:p>
          <w:p w14:paraId="70C1E3D1" w14:textId="77777777" w:rsidR="00425024" w:rsidRPr="00EC5A0F" w:rsidRDefault="00425024" w:rsidP="00EC69DD">
            <w:pPr>
              <w:numPr>
                <w:ilvl w:val="0"/>
                <w:numId w:val="17"/>
              </w:numPr>
              <w:spacing w:after="120" w:line="256" w:lineRule="auto"/>
              <w:ind w:left="1382" w:hanging="142"/>
              <w:contextualSpacing/>
              <w:jc w:val="both"/>
              <w:rPr>
                <w:rFonts w:asciiTheme="minorHAnsi" w:hAnsiTheme="minorHAnsi"/>
                <w:sz w:val="22"/>
                <w:szCs w:val="22"/>
              </w:rPr>
            </w:pPr>
            <w:r w:rsidRPr="00EC5A0F">
              <w:rPr>
                <w:rFonts w:asciiTheme="minorHAnsi" w:hAnsiTheme="minorHAnsi"/>
                <w:sz w:val="22"/>
                <w:szCs w:val="22"/>
              </w:rPr>
              <w:t>The Contractor complies with its obligations under the Data Protection Laws by providing an adequate level of protection to any Personal Data that is transferred; and</w:t>
            </w:r>
          </w:p>
          <w:p w14:paraId="70C1E3D2" w14:textId="77777777" w:rsidR="00425024" w:rsidRPr="00EC5A0F" w:rsidRDefault="00425024" w:rsidP="00EC69DD">
            <w:pPr>
              <w:numPr>
                <w:ilvl w:val="0"/>
                <w:numId w:val="17"/>
              </w:numPr>
              <w:spacing w:after="120" w:line="256" w:lineRule="auto"/>
              <w:ind w:left="1382" w:hanging="142"/>
              <w:contextualSpacing/>
              <w:jc w:val="both"/>
              <w:rPr>
                <w:rFonts w:asciiTheme="minorHAnsi" w:hAnsiTheme="minorHAnsi"/>
                <w:sz w:val="22"/>
                <w:szCs w:val="22"/>
              </w:rPr>
            </w:pPr>
            <w:r w:rsidRPr="00EC5A0F">
              <w:rPr>
                <w:rFonts w:asciiTheme="minorHAnsi" w:hAnsiTheme="minorHAnsi"/>
                <w:sz w:val="22"/>
                <w:szCs w:val="22"/>
              </w:rPr>
              <w:t>The Contractor complies with reasonable instructions notified to it in advance by the Client with respect to the processing of the Personal Data</w:t>
            </w:r>
            <w:r>
              <w:rPr>
                <w:rFonts w:asciiTheme="minorHAnsi" w:hAnsiTheme="minorHAnsi"/>
                <w:sz w:val="22"/>
                <w:szCs w:val="22"/>
              </w:rPr>
              <w:t>.</w:t>
            </w:r>
          </w:p>
          <w:p w14:paraId="70C1E3D3" w14:textId="77777777" w:rsidR="00425024" w:rsidRPr="00EC5A0F" w:rsidRDefault="00425024" w:rsidP="00425024">
            <w:pPr>
              <w:spacing w:line="256" w:lineRule="auto"/>
              <w:jc w:val="both"/>
              <w:rPr>
                <w:rFonts w:asciiTheme="minorHAnsi" w:hAnsiTheme="minorHAnsi"/>
                <w:sz w:val="22"/>
                <w:szCs w:val="22"/>
              </w:rPr>
            </w:pPr>
            <w:r w:rsidRPr="00EC5A0F">
              <w:rPr>
                <w:rFonts w:asciiTheme="minorHAnsi" w:hAnsiTheme="minorHAnsi"/>
                <w:sz w:val="22"/>
                <w:szCs w:val="22"/>
              </w:rPr>
              <w:t xml:space="preserve"> </w:t>
            </w:r>
          </w:p>
          <w:p w14:paraId="70C1E3D4" w14:textId="77777777" w:rsidR="00425024" w:rsidRPr="00EC5A0F" w:rsidRDefault="00425024" w:rsidP="00EC69DD">
            <w:pPr>
              <w:numPr>
                <w:ilvl w:val="2"/>
                <w:numId w:val="13"/>
              </w:numPr>
              <w:spacing w:after="120" w:line="256" w:lineRule="auto"/>
              <w:ind w:left="688" w:hanging="688"/>
              <w:contextualSpacing/>
              <w:jc w:val="both"/>
              <w:rPr>
                <w:rFonts w:asciiTheme="minorHAnsi" w:hAnsiTheme="minorHAnsi"/>
                <w:sz w:val="22"/>
                <w:szCs w:val="22"/>
              </w:rPr>
            </w:pPr>
            <w:r w:rsidRPr="00EC5A0F">
              <w:rPr>
                <w:rFonts w:asciiTheme="minorHAnsi" w:hAnsiTheme="minorHAnsi"/>
                <w:sz w:val="22"/>
                <w:szCs w:val="22"/>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0C1E3D5" w14:textId="77777777" w:rsidR="00425024" w:rsidRPr="00EC5A0F" w:rsidRDefault="00425024" w:rsidP="00425024">
            <w:pPr>
              <w:spacing w:line="256" w:lineRule="auto"/>
              <w:ind w:left="688" w:hanging="688"/>
              <w:contextualSpacing/>
              <w:jc w:val="both"/>
              <w:rPr>
                <w:rFonts w:asciiTheme="minorHAnsi" w:hAnsiTheme="minorHAnsi"/>
                <w:sz w:val="22"/>
                <w:szCs w:val="22"/>
              </w:rPr>
            </w:pPr>
          </w:p>
          <w:p w14:paraId="70C1E3D6" w14:textId="77777777" w:rsidR="00425024" w:rsidRPr="00EC5A0F" w:rsidRDefault="00425024" w:rsidP="00EC69DD">
            <w:pPr>
              <w:numPr>
                <w:ilvl w:val="2"/>
                <w:numId w:val="13"/>
              </w:numPr>
              <w:spacing w:after="120" w:line="256" w:lineRule="auto"/>
              <w:ind w:left="688" w:hanging="688"/>
              <w:contextualSpacing/>
              <w:jc w:val="both"/>
              <w:rPr>
                <w:rFonts w:asciiTheme="minorHAnsi" w:hAnsiTheme="minorHAnsi"/>
                <w:sz w:val="22"/>
                <w:szCs w:val="22"/>
              </w:rPr>
            </w:pPr>
            <w:r w:rsidRPr="00EC5A0F">
              <w:rPr>
                <w:rFonts w:asciiTheme="minorHAnsi" w:hAnsiTheme="minorHAnsi"/>
                <w:sz w:val="22"/>
                <w:szCs w:val="22"/>
              </w:rPr>
              <w:t>The Contractor shall without undue delay report in writing to the Client any data compromise involving Personal Data, or any circumstances that could have resulted in unauthorised access to or disclosure of Personal Data.</w:t>
            </w:r>
          </w:p>
          <w:p w14:paraId="70C1E3D7" w14:textId="77777777" w:rsidR="00425024" w:rsidRPr="00EC5A0F" w:rsidRDefault="00425024" w:rsidP="00425024">
            <w:pPr>
              <w:ind w:left="688" w:hanging="688"/>
              <w:contextualSpacing/>
              <w:jc w:val="both"/>
              <w:rPr>
                <w:rFonts w:asciiTheme="minorHAnsi" w:hAnsiTheme="minorHAnsi"/>
                <w:sz w:val="22"/>
                <w:szCs w:val="22"/>
              </w:rPr>
            </w:pPr>
          </w:p>
          <w:p w14:paraId="70C1E3D8" w14:textId="77777777" w:rsidR="00425024" w:rsidRPr="00EC5A0F" w:rsidRDefault="00425024" w:rsidP="00EC69DD">
            <w:pPr>
              <w:numPr>
                <w:ilvl w:val="2"/>
                <w:numId w:val="13"/>
              </w:numPr>
              <w:spacing w:after="120" w:line="256" w:lineRule="auto"/>
              <w:ind w:left="688" w:hanging="688"/>
              <w:contextualSpacing/>
              <w:jc w:val="both"/>
              <w:rPr>
                <w:rFonts w:asciiTheme="minorHAnsi" w:hAnsiTheme="minorHAnsi"/>
                <w:sz w:val="22"/>
                <w:szCs w:val="22"/>
              </w:rPr>
            </w:pPr>
            <w:r w:rsidRPr="00EC5A0F">
              <w:rPr>
                <w:rFonts w:asciiTheme="minorHAnsi" w:hAnsiTheme="minorHAnsi"/>
                <w:sz w:val="22"/>
                <w:szCs w:val="22"/>
              </w:rPr>
              <w:t>The Contractor shall assist the Client in ensuring compliance with its obligations under the Data Protection Laws with respect to security, impact assessments and consultations with supervisory authorities and regulators.</w:t>
            </w:r>
          </w:p>
          <w:p w14:paraId="70C1E3D9" w14:textId="77777777" w:rsidR="00425024" w:rsidRPr="00EC5A0F" w:rsidRDefault="00425024" w:rsidP="00425024">
            <w:pPr>
              <w:ind w:left="688" w:hanging="688"/>
              <w:contextualSpacing/>
              <w:jc w:val="both"/>
              <w:rPr>
                <w:rFonts w:asciiTheme="minorHAnsi" w:hAnsiTheme="minorHAnsi"/>
                <w:sz w:val="22"/>
                <w:szCs w:val="22"/>
              </w:rPr>
            </w:pPr>
          </w:p>
          <w:p w14:paraId="70C1E3DA" w14:textId="77777777" w:rsidR="00425024" w:rsidRPr="00EC5A0F" w:rsidRDefault="00425024" w:rsidP="00EC69DD">
            <w:pPr>
              <w:numPr>
                <w:ilvl w:val="2"/>
                <w:numId w:val="13"/>
              </w:numPr>
              <w:spacing w:after="120" w:line="256" w:lineRule="auto"/>
              <w:ind w:left="688" w:hanging="688"/>
              <w:contextualSpacing/>
              <w:jc w:val="both"/>
              <w:rPr>
                <w:rFonts w:asciiTheme="minorHAnsi" w:hAnsiTheme="minorHAnsi"/>
                <w:sz w:val="22"/>
                <w:szCs w:val="22"/>
              </w:rPr>
            </w:pPr>
            <w:r w:rsidRPr="00EC5A0F">
              <w:rPr>
                <w:rFonts w:asciiTheme="minorHAnsi" w:hAnsiTheme="minorHAnsi"/>
                <w:sz w:val="22"/>
                <w:szCs w:val="22"/>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70C1E3DB" w14:textId="77777777" w:rsidR="00425024" w:rsidRPr="00EC5A0F" w:rsidRDefault="00425024" w:rsidP="00425024">
            <w:pPr>
              <w:ind w:left="688" w:hanging="688"/>
              <w:contextualSpacing/>
              <w:jc w:val="both"/>
              <w:rPr>
                <w:rFonts w:asciiTheme="minorHAnsi" w:hAnsiTheme="minorHAnsi"/>
                <w:sz w:val="22"/>
                <w:szCs w:val="22"/>
              </w:rPr>
            </w:pPr>
          </w:p>
          <w:p w14:paraId="70C1E3DC" w14:textId="77777777" w:rsidR="00425024" w:rsidRPr="00EC5A0F" w:rsidRDefault="00425024" w:rsidP="00EC69DD">
            <w:pPr>
              <w:numPr>
                <w:ilvl w:val="2"/>
                <w:numId w:val="13"/>
              </w:numPr>
              <w:spacing w:after="120" w:line="256" w:lineRule="auto"/>
              <w:ind w:left="688" w:hanging="688"/>
              <w:contextualSpacing/>
              <w:jc w:val="both"/>
              <w:rPr>
                <w:rFonts w:asciiTheme="minorHAnsi" w:hAnsiTheme="minorHAnsi"/>
                <w:sz w:val="22"/>
                <w:szCs w:val="22"/>
              </w:rPr>
            </w:pPr>
            <w:r w:rsidRPr="00EC5A0F">
              <w:rPr>
                <w:rFonts w:asciiTheme="minorHAnsi" w:hAnsiTheme="minorHAnsi"/>
                <w:sz w:val="22"/>
                <w:szCs w:val="22"/>
              </w:rPr>
              <w:t xml:space="preserve">The Contractor shall permit the Client, </w:t>
            </w:r>
            <w:r w:rsidRPr="00EC5A0F">
              <w:rPr>
                <w:rFonts w:asciiTheme="minorHAnsi" w:eastAsia="Calibri" w:hAnsiTheme="minorHAnsi"/>
                <w:sz w:val="22"/>
                <w:szCs w:val="22"/>
              </w:rPr>
              <w:t>the Office of the Data Protection Commissioner or other supervisory authority for data protection in Ireland,</w:t>
            </w:r>
            <w:r w:rsidRPr="00EC5A0F">
              <w:rPr>
                <w:rFonts w:asciiTheme="minorHAnsi" w:hAnsiTheme="minorHAnsi"/>
                <w:sz w:val="22"/>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w:t>
            </w:r>
            <w:r w:rsidRPr="00EC5A0F">
              <w:rPr>
                <w:rFonts w:asciiTheme="minorHAnsi" w:hAnsiTheme="minorHAnsi"/>
                <w:sz w:val="22"/>
                <w:szCs w:val="22"/>
              </w:rPr>
              <w:lastRenderedPageBreak/>
              <w:t>devices, electronic communications and storage systems used by the Contractor in any way for the provision of the services.  The Contractor shall comply with all reasonable directions of the Client arising out of any such inspection, audit or review.</w:t>
            </w:r>
          </w:p>
          <w:p w14:paraId="70C1E3DD" w14:textId="77777777" w:rsidR="00425024" w:rsidRPr="00EC5A0F" w:rsidRDefault="00425024" w:rsidP="00425024">
            <w:pPr>
              <w:ind w:left="688" w:hanging="688"/>
              <w:contextualSpacing/>
              <w:jc w:val="both"/>
              <w:rPr>
                <w:rFonts w:asciiTheme="minorHAnsi" w:hAnsiTheme="minorHAnsi"/>
                <w:sz w:val="22"/>
                <w:szCs w:val="22"/>
              </w:rPr>
            </w:pPr>
          </w:p>
          <w:p w14:paraId="70C1E3DE" w14:textId="77777777" w:rsidR="00425024" w:rsidRPr="00EC5A0F" w:rsidRDefault="00425024" w:rsidP="00EC69DD">
            <w:pPr>
              <w:numPr>
                <w:ilvl w:val="2"/>
                <w:numId w:val="13"/>
              </w:numPr>
              <w:spacing w:after="120" w:line="256" w:lineRule="auto"/>
              <w:ind w:left="688" w:hanging="688"/>
              <w:contextualSpacing/>
              <w:jc w:val="both"/>
              <w:rPr>
                <w:rFonts w:asciiTheme="minorHAnsi" w:hAnsiTheme="minorHAnsi"/>
                <w:sz w:val="22"/>
                <w:szCs w:val="22"/>
              </w:rPr>
            </w:pPr>
            <w:r w:rsidRPr="00EC5A0F">
              <w:rPr>
                <w:rFonts w:asciiTheme="minorHAnsi" w:hAnsiTheme="minorHAnsi"/>
                <w:sz w:val="22"/>
                <w:szCs w:val="22"/>
              </w:rPr>
              <w:t>The Contractor shall fully comply with, and implement policies which are communicated or notified to the Contractor by the Client from time to time.</w:t>
            </w:r>
          </w:p>
          <w:p w14:paraId="70C1E3DF" w14:textId="77777777" w:rsidR="00425024" w:rsidRPr="00EC5A0F" w:rsidRDefault="00425024" w:rsidP="00425024">
            <w:pPr>
              <w:ind w:left="688" w:hanging="688"/>
              <w:contextualSpacing/>
              <w:jc w:val="both"/>
              <w:rPr>
                <w:rFonts w:asciiTheme="minorHAnsi" w:hAnsiTheme="minorHAnsi"/>
                <w:sz w:val="22"/>
                <w:szCs w:val="22"/>
                <w:highlight w:val="yellow"/>
              </w:rPr>
            </w:pPr>
          </w:p>
          <w:p w14:paraId="70C1E3E0" w14:textId="77777777" w:rsidR="00425024" w:rsidRPr="00EC5A0F" w:rsidRDefault="00425024" w:rsidP="00EC69DD">
            <w:pPr>
              <w:numPr>
                <w:ilvl w:val="2"/>
                <w:numId w:val="13"/>
              </w:numPr>
              <w:spacing w:after="120" w:line="256" w:lineRule="auto"/>
              <w:ind w:left="688" w:hanging="688"/>
              <w:contextualSpacing/>
              <w:jc w:val="both"/>
              <w:rPr>
                <w:rFonts w:asciiTheme="minorHAnsi" w:hAnsiTheme="minorHAnsi"/>
                <w:sz w:val="22"/>
                <w:szCs w:val="22"/>
              </w:rPr>
            </w:pPr>
            <w:r w:rsidRPr="00EC5A0F">
              <w:rPr>
                <w:rFonts w:asciiTheme="minorHAnsi" w:hAnsiTheme="minorHAnsi"/>
                <w:sz w:val="22"/>
                <w:szCs w:val="22"/>
              </w:rPr>
              <w:t>The Contractor shall maintain complete and accurate records and information to demonstrate its compliance with this clause 11 and allow for inspections and contribute to any audits by the Client or the Client’s designated auditor.</w:t>
            </w:r>
          </w:p>
          <w:p w14:paraId="70C1E3E1" w14:textId="77777777" w:rsidR="00425024" w:rsidRPr="00EC5A0F" w:rsidRDefault="00425024" w:rsidP="00425024">
            <w:pPr>
              <w:ind w:left="688" w:hanging="688"/>
              <w:contextualSpacing/>
              <w:jc w:val="both"/>
              <w:rPr>
                <w:rFonts w:asciiTheme="minorHAnsi" w:hAnsiTheme="minorHAnsi"/>
                <w:sz w:val="22"/>
                <w:szCs w:val="22"/>
              </w:rPr>
            </w:pPr>
          </w:p>
          <w:p w14:paraId="70C1E3E2" w14:textId="77777777" w:rsidR="00425024" w:rsidRPr="00EC5A0F" w:rsidRDefault="00425024" w:rsidP="00EC69DD">
            <w:pPr>
              <w:numPr>
                <w:ilvl w:val="2"/>
                <w:numId w:val="13"/>
              </w:numPr>
              <w:spacing w:after="120" w:line="256" w:lineRule="auto"/>
              <w:ind w:left="688" w:hanging="688"/>
              <w:contextualSpacing/>
              <w:jc w:val="both"/>
              <w:rPr>
                <w:rFonts w:asciiTheme="minorHAnsi" w:hAnsiTheme="minorHAnsi"/>
                <w:sz w:val="22"/>
                <w:szCs w:val="22"/>
              </w:rPr>
            </w:pPr>
            <w:r w:rsidRPr="00EC5A0F">
              <w:rPr>
                <w:rFonts w:asciiTheme="minorHAnsi" w:hAnsiTheme="minorHAnsi"/>
                <w:sz w:val="22"/>
                <w:szCs w:val="22"/>
              </w:rPr>
              <w:t>The Contractor shall:-</w:t>
            </w:r>
          </w:p>
          <w:p w14:paraId="70C1E3E3" w14:textId="77777777" w:rsidR="00425024" w:rsidRPr="00EC5A0F" w:rsidRDefault="00425024" w:rsidP="00425024">
            <w:pPr>
              <w:spacing w:line="256" w:lineRule="auto"/>
              <w:jc w:val="both"/>
              <w:rPr>
                <w:rFonts w:asciiTheme="minorHAnsi" w:hAnsiTheme="minorHAnsi"/>
                <w:sz w:val="22"/>
                <w:szCs w:val="22"/>
              </w:rPr>
            </w:pPr>
          </w:p>
          <w:p w14:paraId="70C1E3E4" w14:textId="77777777" w:rsidR="00425024" w:rsidRPr="00EC5A0F" w:rsidRDefault="00425024" w:rsidP="00EC69DD">
            <w:pPr>
              <w:numPr>
                <w:ilvl w:val="0"/>
                <w:numId w:val="15"/>
              </w:numPr>
              <w:spacing w:after="120" w:line="256" w:lineRule="auto"/>
              <w:contextualSpacing/>
              <w:jc w:val="both"/>
              <w:rPr>
                <w:rFonts w:asciiTheme="minorHAnsi" w:hAnsiTheme="minorHAnsi"/>
                <w:sz w:val="22"/>
                <w:szCs w:val="22"/>
              </w:rPr>
            </w:pPr>
            <w:r w:rsidRPr="00EC5A0F">
              <w:rPr>
                <w:rFonts w:asciiTheme="minorHAnsi" w:hAnsiTheme="minorHAnsi"/>
                <w:sz w:val="22"/>
                <w:szCs w:val="22"/>
              </w:rPr>
              <w:t xml:space="preserve">take all reasonable precautions to preserve the integrity of any </w:t>
            </w:r>
            <w:r w:rsidRPr="00EC5A0F">
              <w:rPr>
                <w:rFonts w:asciiTheme="minorHAnsi" w:eastAsia="Calibri" w:hAnsiTheme="minorHAnsi"/>
                <w:sz w:val="22"/>
                <w:szCs w:val="22"/>
              </w:rPr>
              <w:t>Personal Data</w:t>
            </w:r>
            <w:r w:rsidRPr="00EC5A0F">
              <w:rPr>
                <w:rFonts w:asciiTheme="minorHAnsi" w:hAnsiTheme="minorHAnsi"/>
                <w:sz w:val="22"/>
                <w:szCs w:val="22"/>
              </w:rPr>
              <w:t xml:space="preserve"> which it processes and to prevent any corruption or loss of such </w:t>
            </w:r>
            <w:r w:rsidRPr="00EC5A0F">
              <w:rPr>
                <w:rFonts w:asciiTheme="minorHAnsi" w:eastAsia="Calibri" w:hAnsiTheme="minorHAnsi"/>
                <w:sz w:val="22"/>
                <w:szCs w:val="22"/>
              </w:rPr>
              <w:t>Personal Data</w:t>
            </w:r>
            <w:r w:rsidRPr="00EC5A0F">
              <w:rPr>
                <w:rFonts w:asciiTheme="minorHAnsi" w:hAnsiTheme="minorHAnsi"/>
                <w:sz w:val="22"/>
                <w:szCs w:val="22"/>
              </w:rPr>
              <w:t>;</w:t>
            </w:r>
          </w:p>
          <w:p w14:paraId="70C1E3E5" w14:textId="77777777" w:rsidR="00425024" w:rsidRPr="00EC5A0F" w:rsidRDefault="00425024" w:rsidP="00EC69DD">
            <w:pPr>
              <w:numPr>
                <w:ilvl w:val="0"/>
                <w:numId w:val="15"/>
              </w:numPr>
              <w:spacing w:after="120" w:line="256" w:lineRule="auto"/>
              <w:contextualSpacing/>
              <w:jc w:val="both"/>
              <w:rPr>
                <w:rFonts w:asciiTheme="minorHAnsi" w:hAnsiTheme="minorHAnsi"/>
                <w:sz w:val="22"/>
                <w:szCs w:val="22"/>
              </w:rPr>
            </w:pPr>
            <w:r w:rsidRPr="00EC5A0F">
              <w:rPr>
                <w:rFonts w:asciiTheme="minorHAnsi" w:hAnsiTheme="minorHAnsi"/>
                <w:sz w:val="22"/>
                <w:szCs w:val="22"/>
              </w:rPr>
              <w:t xml:space="preserve">ensure that a back-up copy of any and all such </w:t>
            </w:r>
            <w:r w:rsidRPr="00EC5A0F">
              <w:rPr>
                <w:rFonts w:asciiTheme="minorHAnsi" w:eastAsia="Calibri" w:hAnsiTheme="minorHAnsi"/>
                <w:sz w:val="22"/>
                <w:szCs w:val="22"/>
              </w:rPr>
              <w:t>Personal Data</w:t>
            </w:r>
            <w:r w:rsidRPr="00EC5A0F">
              <w:rPr>
                <w:rFonts w:asciiTheme="minorHAnsi" w:hAnsiTheme="minorHAnsi"/>
                <w:sz w:val="22"/>
                <w:szCs w:val="22"/>
              </w:rPr>
              <w:t xml:space="preserve"> is made [insert frequency] and this copy is recorded on media from which the data can be reloaded if there is any corruption or loss of the data; and</w:t>
            </w:r>
          </w:p>
          <w:p w14:paraId="70C1E3E6" w14:textId="77777777" w:rsidR="00425024" w:rsidRPr="00EC5A0F" w:rsidRDefault="00425024" w:rsidP="00EC69DD">
            <w:pPr>
              <w:numPr>
                <w:ilvl w:val="0"/>
                <w:numId w:val="15"/>
              </w:numPr>
              <w:spacing w:after="120" w:line="256" w:lineRule="auto"/>
              <w:contextualSpacing/>
              <w:jc w:val="both"/>
              <w:rPr>
                <w:rFonts w:asciiTheme="minorHAnsi" w:hAnsiTheme="minorHAnsi"/>
                <w:sz w:val="22"/>
                <w:szCs w:val="22"/>
              </w:rPr>
            </w:pPr>
            <w:r w:rsidRPr="00EC5A0F">
              <w:rPr>
                <w:rFonts w:asciiTheme="minorHAnsi" w:hAnsiTheme="minorHAnsi"/>
                <w:sz w:val="22"/>
                <w:szCs w:val="22"/>
              </w:rPr>
              <w:t xml:space="preserve">in such an event and if attributable to any default by the Contractor or any Sub-contractor, promptly restore the </w:t>
            </w:r>
            <w:r w:rsidRPr="00EC5A0F">
              <w:rPr>
                <w:rFonts w:asciiTheme="minorHAnsi" w:eastAsia="Calibri" w:hAnsiTheme="minorHAnsi"/>
                <w:sz w:val="22"/>
                <w:szCs w:val="22"/>
              </w:rPr>
              <w:t>Personal Data</w:t>
            </w:r>
            <w:r w:rsidRPr="00EC5A0F">
              <w:rPr>
                <w:rFonts w:asciiTheme="minorHAnsi" w:hAnsiTheme="minorHAnsi"/>
                <w:sz w:val="22"/>
                <w:szCs w:val="22"/>
              </w:rPr>
              <w:t xml:space="preserve"> at its own expense or, at the Client’s option, reimburse the Client for any reasonable expenses it incurs in having the </w:t>
            </w:r>
            <w:r w:rsidRPr="00EC5A0F">
              <w:rPr>
                <w:rFonts w:asciiTheme="minorHAnsi" w:eastAsia="Calibri" w:hAnsiTheme="minorHAnsi"/>
                <w:sz w:val="22"/>
                <w:szCs w:val="22"/>
              </w:rPr>
              <w:t>Personal Data</w:t>
            </w:r>
            <w:r w:rsidRPr="00EC5A0F">
              <w:rPr>
                <w:rFonts w:asciiTheme="minorHAnsi" w:hAnsiTheme="minorHAnsi"/>
                <w:sz w:val="22"/>
                <w:szCs w:val="22"/>
              </w:rPr>
              <w:t xml:space="preserve"> restored by a third party.</w:t>
            </w:r>
          </w:p>
          <w:p w14:paraId="70C1E3E7" w14:textId="77777777" w:rsidR="00425024" w:rsidRPr="00EC5A0F" w:rsidRDefault="00425024" w:rsidP="00425024">
            <w:pPr>
              <w:spacing w:line="256" w:lineRule="auto"/>
              <w:ind w:left="720"/>
              <w:contextualSpacing/>
              <w:jc w:val="both"/>
              <w:rPr>
                <w:rFonts w:asciiTheme="minorHAnsi" w:hAnsiTheme="minorHAnsi"/>
                <w:sz w:val="22"/>
                <w:szCs w:val="22"/>
              </w:rPr>
            </w:pPr>
          </w:p>
          <w:p w14:paraId="70C1E3E8" w14:textId="77777777" w:rsidR="00425024" w:rsidRDefault="00425024" w:rsidP="00EC69DD">
            <w:pPr>
              <w:numPr>
                <w:ilvl w:val="2"/>
                <w:numId w:val="13"/>
              </w:numPr>
              <w:spacing w:after="120" w:line="256" w:lineRule="auto"/>
              <w:ind w:left="612" w:hanging="612"/>
              <w:contextualSpacing/>
              <w:jc w:val="both"/>
              <w:rPr>
                <w:rFonts w:asciiTheme="minorHAnsi" w:hAnsiTheme="minorHAnsi"/>
                <w:sz w:val="22"/>
                <w:szCs w:val="22"/>
              </w:rPr>
            </w:pPr>
            <w:r w:rsidRPr="00EC5A0F">
              <w:rPr>
                <w:rFonts w:asciiTheme="minorHAnsi" w:hAnsiTheme="minorHAnsi"/>
                <w:sz w:val="22"/>
                <w:szCs w:val="22"/>
              </w:rPr>
              <w:t>The Client does not consent to the Contractor appointing any third party processor of Per</w:t>
            </w:r>
            <w:r>
              <w:rPr>
                <w:rFonts w:asciiTheme="minorHAnsi" w:hAnsiTheme="minorHAnsi"/>
                <w:sz w:val="22"/>
                <w:szCs w:val="22"/>
              </w:rPr>
              <w:t>sonal Data under this agreement.</w:t>
            </w:r>
          </w:p>
          <w:p w14:paraId="70C1E3E9" w14:textId="77777777" w:rsidR="00425024" w:rsidRDefault="00425024" w:rsidP="00EC69DD">
            <w:pPr>
              <w:numPr>
                <w:ilvl w:val="2"/>
                <w:numId w:val="13"/>
              </w:numPr>
              <w:spacing w:after="120" w:line="256" w:lineRule="auto"/>
              <w:ind w:left="546" w:hanging="546"/>
              <w:contextualSpacing/>
              <w:jc w:val="both"/>
              <w:rPr>
                <w:rFonts w:asciiTheme="minorHAnsi" w:hAnsiTheme="minorHAnsi"/>
                <w:sz w:val="22"/>
                <w:szCs w:val="22"/>
              </w:rPr>
            </w:pPr>
            <w:r w:rsidRPr="00EC5A0F">
              <w:rPr>
                <w:rFonts w:asciiTheme="minorHAnsi" w:hAnsiTheme="minorHAnsi"/>
                <w:sz w:val="22"/>
                <w:szCs w:val="22"/>
              </w:rPr>
              <w:t>Save for clauses 11B, 11C, 11D(4) and 11E, all the obligations on the Contractor in this clause 11 relating to the processing of Personal Data shall apply to the processing of all Confidential Information.</w:t>
            </w:r>
          </w:p>
          <w:p w14:paraId="70C1E3EA" w14:textId="77777777" w:rsidR="00425024" w:rsidRPr="00EC5A0F" w:rsidRDefault="00425024" w:rsidP="00425024">
            <w:pPr>
              <w:spacing w:after="120" w:line="256" w:lineRule="auto"/>
              <w:ind w:left="2340"/>
              <w:contextualSpacing/>
              <w:jc w:val="both"/>
              <w:rPr>
                <w:rFonts w:asciiTheme="minorHAnsi" w:hAnsiTheme="minorHAnsi"/>
                <w:sz w:val="22"/>
                <w:szCs w:val="22"/>
              </w:rPr>
            </w:pPr>
          </w:p>
        </w:tc>
      </w:tr>
      <w:tr w:rsidR="00425024" w:rsidRPr="00EC5A0F" w14:paraId="70C1E3F5" w14:textId="77777777" w:rsidTr="00425024">
        <w:tblPrEx>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Ex>
        <w:trPr>
          <w:trHeight w:val="964"/>
        </w:trPr>
        <w:tc>
          <w:tcPr>
            <w:tcW w:w="1918" w:type="pct"/>
            <w:gridSpan w:val="5"/>
            <w:shd w:val="clear" w:color="auto" w:fill="CCCCCC"/>
          </w:tcPr>
          <w:p w14:paraId="70C1E3EC" w14:textId="77777777" w:rsidR="00425024" w:rsidRDefault="00425024" w:rsidP="00425024">
            <w:pPr>
              <w:jc w:val="both"/>
              <w:rPr>
                <w:rFonts w:asciiTheme="minorHAnsi" w:hAnsiTheme="minorHAnsi"/>
                <w:sz w:val="22"/>
                <w:szCs w:val="22"/>
              </w:rPr>
            </w:pPr>
            <w:r w:rsidRPr="00EC5A0F">
              <w:rPr>
                <w:rFonts w:asciiTheme="minorHAnsi" w:hAnsiTheme="minorHAnsi"/>
                <w:sz w:val="22"/>
                <w:szCs w:val="22"/>
              </w:rPr>
              <w:lastRenderedPageBreak/>
              <w:t>SIGNED for and on behalf of the Contracting Authority</w:t>
            </w:r>
          </w:p>
          <w:p w14:paraId="70C1E3ED" w14:textId="77777777" w:rsidR="00425024" w:rsidRPr="00EC5A0F" w:rsidRDefault="00425024" w:rsidP="00425024">
            <w:pPr>
              <w:jc w:val="both"/>
              <w:rPr>
                <w:rFonts w:asciiTheme="minorHAnsi" w:hAnsiTheme="minorHAnsi"/>
                <w:sz w:val="22"/>
                <w:szCs w:val="22"/>
              </w:rPr>
            </w:pPr>
          </w:p>
          <w:p w14:paraId="70C1E3EE" w14:textId="77777777" w:rsidR="00425024" w:rsidRPr="00EC5A0F" w:rsidRDefault="00425024" w:rsidP="00425024">
            <w:pPr>
              <w:jc w:val="both"/>
              <w:rPr>
                <w:rFonts w:asciiTheme="minorHAnsi" w:hAnsiTheme="minorHAnsi"/>
                <w:sz w:val="22"/>
                <w:szCs w:val="22"/>
              </w:rPr>
            </w:pPr>
          </w:p>
          <w:p w14:paraId="70C1E3EF" w14:textId="77777777" w:rsidR="00425024" w:rsidRPr="00EC5A0F" w:rsidRDefault="00425024" w:rsidP="00425024">
            <w:pPr>
              <w:jc w:val="both"/>
              <w:rPr>
                <w:rFonts w:asciiTheme="minorHAnsi" w:hAnsiTheme="minorHAnsi"/>
                <w:sz w:val="22"/>
                <w:szCs w:val="22"/>
              </w:rPr>
            </w:pPr>
            <w:r w:rsidRPr="00EC5A0F">
              <w:rPr>
                <w:rFonts w:asciiTheme="minorHAnsi" w:hAnsiTheme="minorHAnsi"/>
                <w:sz w:val="22"/>
                <w:szCs w:val="22"/>
              </w:rPr>
              <w:t>__________________________</w:t>
            </w:r>
          </w:p>
          <w:p w14:paraId="70C1E3F0" w14:textId="77777777" w:rsidR="00425024" w:rsidRPr="00EC5A0F" w:rsidRDefault="00425024" w:rsidP="00425024">
            <w:pPr>
              <w:jc w:val="both"/>
              <w:rPr>
                <w:rFonts w:asciiTheme="minorHAnsi" w:hAnsiTheme="minorHAnsi"/>
                <w:sz w:val="22"/>
                <w:szCs w:val="22"/>
              </w:rPr>
            </w:pPr>
            <w:r w:rsidRPr="00EC5A0F">
              <w:rPr>
                <w:rFonts w:asciiTheme="minorHAnsi" w:hAnsiTheme="minorHAnsi"/>
                <w:sz w:val="22"/>
                <w:szCs w:val="22"/>
              </w:rPr>
              <w:t>(being a duly authorised officer)</w:t>
            </w:r>
          </w:p>
        </w:tc>
        <w:tc>
          <w:tcPr>
            <w:tcW w:w="3082" w:type="pct"/>
            <w:gridSpan w:val="2"/>
            <w:shd w:val="clear" w:color="auto" w:fill="CCCCCC"/>
          </w:tcPr>
          <w:p w14:paraId="70C1E3F1" w14:textId="77777777" w:rsidR="00425024" w:rsidRDefault="00425024" w:rsidP="00425024">
            <w:pPr>
              <w:jc w:val="both"/>
              <w:rPr>
                <w:rFonts w:asciiTheme="minorHAnsi" w:hAnsiTheme="minorHAnsi"/>
                <w:sz w:val="22"/>
                <w:szCs w:val="22"/>
              </w:rPr>
            </w:pPr>
            <w:r w:rsidRPr="00EC5A0F">
              <w:rPr>
                <w:rFonts w:asciiTheme="minorHAnsi" w:hAnsiTheme="minorHAnsi"/>
                <w:sz w:val="22"/>
                <w:szCs w:val="22"/>
              </w:rPr>
              <w:t>SIGNED for and on behalf of the Contractor</w:t>
            </w:r>
          </w:p>
          <w:p w14:paraId="70C1E3F2" w14:textId="77777777" w:rsidR="00425024" w:rsidRPr="00EC5A0F" w:rsidRDefault="00425024" w:rsidP="00425024">
            <w:pPr>
              <w:jc w:val="both"/>
              <w:rPr>
                <w:rFonts w:asciiTheme="minorHAnsi" w:hAnsiTheme="minorHAnsi"/>
                <w:sz w:val="22"/>
                <w:szCs w:val="22"/>
              </w:rPr>
            </w:pPr>
          </w:p>
          <w:p w14:paraId="70C1E3F3" w14:textId="77777777" w:rsidR="00425024" w:rsidRPr="00EC5A0F" w:rsidRDefault="00425024" w:rsidP="00425024">
            <w:pPr>
              <w:spacing w:after="360"/>
              <w:jc w:val="both"/>
              <w:rPr>
                <w:rFonts w:asciiTheme="minorHAnsi" w:hAnsiTheme="minorHAnsi"/>
                <w:sz w:val="22"/>
                <w:szCs w:val="22"/>
              </w:rPr>
            </w:pPr>
          </w:p>
          <w:p w14:paraId="70C1E3F4" w14:textId="77777777" w:rsidR="00425024" w:rsidRPr="00EC5A0F" w:rsidRDefault="00425024" w:rsidP="00425024">
            <w:pPr>
              <w:jc w:val="both"/>
              <w:rPr>
                <w:rFonts w:asciiTheme="minorHAnsi" w:hAnsiTheme="minorHAnsi"/>
                <w:sz w:val="22"/>
                <w:szCs w:val="22"/>
              </w:rPr>
            </w:pPr>
            <w:r w:rsidRPr="00EC5A0F">
              <w:rPr>
                <w:rFonts w:asciiTheme="minorHAnsi" w:hAnsiTheme="minorHAnsi"/>
                <w:sz w:val="22"/>
                <w:szCs w:val="22"/>
              </w:rPr>
              <w:t>____________________________</w:t>
            </w:r>
          </w:p>
        </w:tc>
      </w:tr>
      <w:tr w:rsidR="00425024" w:rsidRPr="00EC5A0F" w14:paraId="70C1E3F8" w14:textId="77777777" w:rsidTr="00425024">
        <w:tblPrEx>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Ex>
        <w:trPr>
          <w:trHeight w:val="1044"/>
        </w:trPr>
        <w:tc>
          <w:tcPr>
            <w:tcW w:w="1918" w:type="pct"/>
            <w:gridSpan w:val="5"/>
            <w:shd w:val="clear" w:color="auto" w:fill="CCCCCC"/>
          </w:tcPr>
          <w:p w14:paraId="70C1E3F6" w14:textId="77777777" w:rsidR="00425024" w:rsidRPr="00EC5A0F" w:rsidRDefault="00425024" w:rsidP="00425024">
            <w:pPr>
              <w:jc w:val="both"/>
              <w:rPr>
                <w:rFonts w:asciiTheme="minorHAnsi" w:hAnsiTheme="minorHAnsi"/>
                <w:sz w:val="22"/>
                <w:szCs w:val="22"/>
              </w:rPr>
            </w:pPr>
            <w:r>
              <w:rPr>
                <w:rFonts w:asciiTheme="minorHAnsi" w:hAnsiTheme="minorHAnsi"/>
                <w:sz w:val="22"/>
                <w:szCs w:val="22"/>
              </w:rPr>
              <w:t>W</w:t>
            </w:r>
            <w:r w:rsidRPr="00EC5A0F">
              <w:rPr>
                <w:rFonts w:asciiTheme="minorHAnsi" w:hAnsiTheme="minorHAnsi"/>
                <w:sz w:val="22"/>
                <w:szCs w:val="22"/>
              </w:rPr>
              <w:t>itness</w:t>
            </w:r>
          </w:p>
        </w:tc>
        <w:tc>
          <w:tcPr>
            <w:tcW w:w="3082" w:type="pct"/>
            <w:gridSpan w:val="2"/>
            <w:shd w:val="clear" w:color="auto" w:fill="CCCCCC"/>
          </w:tcPr>
          <w:p w14:paraId="70C1E3F7" w14:textId="77777777" w:rsidR="00425024" w:rsidRPr="00EC5A0F" w:rsidRDefault="00425024" w:rsidP="00425024">
            <w:pPr>
              <w:jc w:val="both"/>
              <w:rPr>
                <w:rFonts w:asciiTheme="minorHAnsi" w:hAnsiTheme="minorHAnsi"/>
                <w:sz w:val="22"/>
                <w:szCs w:val="22"/>
              </w:rPr>
            </w:pPr>
            <w:r w:rsidRPr="00EC5A0F">
              <w:rPr>
                <w:rFonts w:asciiTheme="minorHAnsi" w:hAnsiTheme="minorHAnsi"/>
                <w:sz w:val="22"/>
                <w:szCs w:val="22"/>
              </w:rPr>
              <w:t>Witness</w:t>
            </w:r>
          </w:p>
        </w:tc>
      </w:tr>
    </w:tbl>
    <w:p w14:paraId="70C1E3F9" w14:textId="77777777" w:rsidR="00425024" w:rsidRDefault="00425024" w:rsidP="00425024">
      <w:pPr>
        <w:pageBreakBefore/>
        <w:pBdr>
          <w:bottom w:val="single" w:sz="18" w:space="1" w:color="333399"/>
        </w:pBdr>
        <w:tabs>
          <w:tab w:val="left" w:pos="397"/>
          <w:tab w:val="left" w:pos="907"/>
          <w:tab w:val="left" w:pos="1134"/>
        </w:tabs>
        <w:spacing w:before="320" w:after="160"/>
        <w:outlineLvl w:val="0"/>
        <w:rPr>
          <w:b/>
          <w:bCs/>
          <w:color w:val="333399"/>
          <w:sz w:val="32"/>
          <w:szCs w:val="32"/>
          <w:lang w:val="en-US"/>
        </w:rPr>
      </w:pPr>
      <w:r>
        <w:rPr>
          <w:b/>
          <w:color w:val="333399"/>
          <w:sz w:val="32"/>
          <w:szCs w:val="32"/>
          <w:lang w:val="en-US"/>
        </w:rPr>
        <w:lastRenderedPageBreak/>
        <w:t>S</w:t>
      </w:r>
      <w:r w:rsidRPr="00FD526D">
        <w:rPr>
          <w:b/>
          <w:color w:val="333399"/>
          <w:sz w:val="32"/>
          <w:szCs w:val="32"/>
          <w:lang w:val="en-US"/>
        </w:rPr>
        <w:t>chedule A</w:t>
      </w:r>
      <w:r>
        <w:rPr>
          <w:b/>
          <w:color w:val="333399"/>
          <w:sz w:val="32"/>
          <w:szCs w:val="32"/>
          <w:lang w:val="en-US"/>
        </w:rPr>
        <w:t xml:space="preserve"> to the Confidentiality Agreement</w:t>
      </w:r>
      <w:r w:rsidRPr="00FD526D">
        <w:rPr>
          <w:b/>
          <w:color w:val="333399"/>
          <w:sz w:val="32"/>
          <w:szCs w:val="32"/>
          <w:lang w:val="en-US"/>
        </w:rPr>
        <w:t>:</w:t>
      </w:r>
      <w:r>
        <w:rPr>
          <w:b/>
          <w:color w:val="333399"/>
          <w:sz w:val="32"/>
          <w:szCs w:val="32"/>
          <w:lang w:val="en-US"/>
        </w:rPr>
        <w:t xml:space="preserve"> </w:t>
      </w:r>
      <w:r>
        <w:rPr>
          <w:b/>
          <w:bCs/>
          <w:color w:val="333399"/>
          <w:sz w:val="32"/>
          <w:szCs w:val="32"/>
          <w:lang w:val="en-US"/>
        </w:rPr>
        <w:t>Data Protection</w:t>
      </w:r>
    </w:p>
    <w:p w14:paraId="70C1E3FA" w14:textId="77777777" w:rsidR="00425024" w:rsidRPr="00271780" w:rsidRDefault="00425024" w:rsidP="00425024">
      <w:pPr>
        <w:rPr>
          <w:sz w:val="32"/>
          <w:szCs w:val="32"/>
          <w:lang w:val="en-US"/>
        </w:rPr>
      </w:pPr>
    </w:p>
    <w:p w14:paraId="70C1E3FB" w14:textId="77777777" w:rsidR="00425024" w:rsidRDefault="00425024" w:rsidP="00425024">
      <w:pPr>
        <w:rPr>
          <w:sz w:val="32"/>
          <w:szCs w:val="32"/>
          <w:lang w:val="en-US"/>
        </w:rPr>
      </w:pPr>
    </w:p>
    <w:p w14:paraId="70C1E3FC" w14:textId="77777777" w:rsidR="00425024" w:rsidRPr="00271780" w:rsidRDefault="00425024" w:rsidP="00425024">
      <w:r>
        <w:rPr>
          <w:b/>
          <w:bCs/>
          <w:i/>
          <w:szCs w:val="22"/>
          <w:u w:val="single"/>
        </w:rPr>
        <w:t>[</w:t>
      </w:r>
      <w:r w:rsidRPr="00232970">
        <w:rPr>
          <w:b/>
          <w:bCs/>
          <w:i/>
          <w:szCs w:val="22"/>
          <w:u w:val="single"/>
        </w:rPr>
        <w:t xml:space="preserve">complete when completing the </w:t>
      </w:r>
      <w:r w:rsidRPr="00452063">
        <w:rPr>
          <w:b/>
          <w:bCs/>
          <w:i/>
          <w:szCs w:val="22"/>
          <w:u w:val="single"/>
        </w:rPr>
        <w:t>con</w:t>
      </w:r>
      <w:r>
        <w:rPr>
          <w:b/>
          <w:bCs/>
          <w:i/>
          <w:szCs w:val="22"/>
          <w:u w:val="single"/>
        </w:rPr>
        <w:t>fidentiality agreement</w:t>
      </w:r>
      <w:r w:rsidRPr="00232970">
        <w:rPr>
          <w:b/>
          <w:bCs/>
          <w:i/>
          <w:szCs w:val="22"/>
          <w:u w:val="single"/>
        </w:rPr>
        <w:t>]</w:t>
      </w:r>
    </w:p>
    <w:p w14:paraId="70C1E3FD" w14:textId="77777777" w:rsidR="00425024" w:rsidRPr="00BF7F4E" w:rsidRDefault="00425024" w:rsidP="00425024">
      <w:pPr>
        <w:rPr>
          <w:b/>
          <w:bCs/>
          <w:szCs w:val="22"/>
          <w:u w:val="single"/>
        </w:rPr>
      </w:pPr>
      <w:r w:rsidRPr="00BF7F4E">
        <w:rPr>
          <w:b/>
          <w:bCs/>
          <w:szCs w:val="22"/>
          <w:u w:val="single"/>
        </w:rPr>
        <w:t>Processing, Personal Data and Data Subjects</w:t>
      </w:r>
    </w:p>
    <w:p w14:paraId="70C1E3FE" w14:textId="77777777" w:rsidR="00425024" w:rsidRDefault="00425024" w:rsidP="00EC69DD">
      <w:pPr>
        <w:pStyle w:val="ListParagraph"/>
        <w:numPr>
          <w:ilvl w:val="0"/>
          <w:numId w:val="25"/>
        </w:numPr>
        <w:spacing w:after="120" w:line="276" w:lineRule="auto"/>
        <w:rPr>
          <w:b/>
          <w:szCs w:val="22"/>
        </w:rPr>
      </w:pPr>
      <w:r w:rsidRPr="003658B4">
        <w:rPr>
          <w:b/>
          <w:szCs w:val="22"/>
        </w:rPr>
        <w:t>Processing by the Contractor</w:t>
      </w:r>
    </w:p>
    <w:p w14:paraId="70C1E3FF" w14:textId="77777777" w:rsidR="00425024" w:rsidRPr="003658B4" w:rsidRDefault="00425024" w:rsidP="00425024">
      <w:pPr>
        <w:pStyle w:val="ListParagraph"/>
        <w:rPr>
          <w:b/>
          <w:szCs w:val="22"/>
        </w:rPr>
      </w:pPr>
    </w:p>
    <w:p w14:paraId="70C1E400" w14:textId="77777777" w:rsidR="00425024" w:rsidRPr="00AB62A0" w:rsidRDefault="00425024" w:rsidP="00EC69DD">
      <w:pPr>
        <w:pStyle w:val="ListParagraph"/>
        <w:numPr>
          <w:ilvl w:val="1"/>
          <w:numId w:val="25"/>
        </w:numPr>
        <w:spacing w:after="120" w:line="276" w:lineRule="auto"/>
        <w:ind w:left="1134"/>
        <w:rPr>
          <w:b/>
          <w:szCs w:val="22"/>
        </w:rPr>
      </w:pPr>
      <w:r>
        <w:rPr>
          <w:b/>
          <w:szCs w:val="22"/>
        </w:rPr>
        <w:t>Subject matter of processing</w:t>
      </w:r>
    </w:p>
    <w:p w14:paraId="70C1E401" w14:textId="77777777" w:rsidR="00425024" w:rsidRPr="00AB62A0" w:rsidRDefault="00425024" w:rsidP="00425024">
      <w:pPr>
        <w:pStyle w:val="ListParagraph"/>
        <w:ind w:left="1134"/>
        <w:rPr>
          <w:b/>
          <w:szCs w:val="22"/>
        </w:rPr>
      </w:pPr>
    </w:p>
    <w:p w14:paraId="70C1E402" w14:textId="77777777" w:rsidR="00425024" w:rsidRPr="00232970" w:rsidRDefault="00425024" w:rsidP="00EC69DD">
      <w:pPr>
        <w:pStyle w:val="ListParagraph"/>
        <w:numPr>
          <w:ilvl w:val="1"/>
          <w:numId w:val="25"/>
        </w:numPr>
        <w:spacing w:after="120" w:line="276" w:lineRule="auto"/>
        <w:ind w:left="1134"/>
        <w:rPr>
          <w:b/>
          <w:szCs w:val="22"/>
        </w:rPr>
      </w:pPr>
      <w:r w:rsidRPr="00792CE8">
        <w:rPr>
          <w:b/>
          <w:szCs w:val="22"/>
        </w:rPr>
        <w:t>Nature</w:t>
      </w:r>
      <w:r>
        <w:rPr>
          <w:b/>
          <w:szCs w:val="22"/>
        </w:rPr>
        <w:t xml:space="preserve"> of processing</w:t>
      </w:r>
      <w:r>
        <w:rPr>
          <w:b/>
          <w:szCs w:val="22"/>
        </w:rPr>
        <w:br/>
      </w:r>
    </w:p>
    <w:p w14:paraId="70C1E403" w14:textId="77777777" w:rsidR="00425024" w:rsidRPr="00BF7F4E" w:rsidRDefault="00425024" w:rsidP="00EC69DD">
      <w:pPr>
        <w:pStyle w:val="ListParagraph"/>
        <w:numPr>
          <w:ilvl w:val="1"/>
          <w:numId w:val="25"/>
        </w:numPr>
        <w:spacing w:after="120" w:line="276" w:lineRule="auto"/>
        <w:ind w:left="1134"/>
        <w:rPr>
          <w:b/>
          <w:szCs w:val="22"/>
        </w:rPr>
      </w:pPr>
      <w:r w:rsidRPr="00BF7F4E">
        <w:rPr>
          <w:b/>
          <w:szCs w:val="22"/>
        </w:rPr>
        <w:t>Purpose of processing</w:t>
      </w:r>
    </w:p>
    <w:p w14:paraId="70C1E404" w14:textId="77777777" w:rsidR="00425024" w:rsidRPr="003658B4" w:rsidRDefault="00425024" w:rsidP="00425024">
      <w:pPr>
        <w:pStyle w:val="ListParagraph"/>
        <w:ind w:left="1134"/>
        <w:rPr>
          <w:b/>
          <w:szCs w:val="22"/>
        </w:rPr>
      </w:pPr>
    </w:p>
    <w:p w14:paraId="70C1E405" w14:textId="77777777" w:rsidR="00425024" w:rsidRPr="00AB62A0" w:rsidRDefault="00425024" w:rsidP="00EC69DD">
      <w:pPr>
        <w:pStyle w:val="ListParagraph"/>
        <w:numPr>
          <w:ilvl w:val="1"/>
          <w:numId w:val="25"/>
        </w:numPr>
        <w:spacing w:after="120" w:line="276" w:lineRule="auto"/>
        <w:ind w:left="1134"/>
        <w:rPr>
          <w:b/>
          <w:szCs w:val="22"/>
        </w:rPr>
      </w:pPr>
      <w:r w:rsidRPr="00AB62A0">
        <w:rPr>
          <w:b/>
          <w:szCs w:val="22"/>
        </w:rPr>
        <w:t>Duration of the processing</w:t>
      </w:r>
    </w:p>
    <w:p w14:paraId="70C1E406" w14:textId="77777777" w:rsidR="00425024" w:rsidRPr="00792CE8" w:rsidRDefault="00425024" w:rsidP="00425024">
      <w:pPr>
        <w:pStyle w:val="ListParagraph"/>
        <w:rPr>
          <w:b/>
          <w:szCs w:val="22"/>
        </w:rPr>
      </w:pPr>
    </w:p>
    <w:p w14:paraId="70C1E407" w14:textId="77777777" w:rsidR="00425024" w:rsidRPr="005768CA" w:rsidRDefault="00425024" w:rsidP="00EC69DD">
      <w:pPr>
        <w:pStyle w:val="ListParagraph"/>
        <w:numPr>
          <w:ilvl w:val="0"/>
          <w:numId w:val="25"/>
        </w:numPr>
        <w:spacing w:after="120" w:line="276" w:lineRule="auto"/>
        <w:rPr>
          <w:b/>
          <w:szCs w:val="22"/>
        </w:rPr>
      </w:pPr>
      <w:r w:rsidRPr="005768CA">
        <w:rPr>
          <w:b/>
          <w:szCs w:val="22"/>
        </w:rPr>
        <w:t>Types of personal data</w:t>
      </w:r>
    </w:p>
    <w:p w14:paraId="70C1E408" w14:textId="77777777" w:rsidR="00425024" w:rsidRPr="007F7DF5" w:rsidRDefault="00425024" w:rsidP="00425024">
      <w:pPr>
        <w:pStyle w:val="ListParagraph"/>
        <w:rPr>
          <w:b/>
          <w:szCs w:val="22"/>
        </w:rPr>
      </w:pPr>
    </w:p>
    <w:p w14:paraId="70C1E409" w14:textId="77777777" w:rsidR="00425024" w:rsidRPr="005434DC" w:rsidRDefault="00425024" w:rsidP="00EC69DD">
      <w:pPr>
        <w:pStyle w:val="ListParagraph"/>
        <w:numPr>
          <w:ilvl w:val="0"/>
          <w:numId w:val="25"/>
        </w:numPr>
        <w:spacing w:after="120" w:line="276" w:lineRule="auto"/>
        <w:jc w:val="both"/>
        <w:rPr>
          <w:b/>
          <w:szCs w:val="22"/>
        </w:rPr>
      </w:pPr>
      <w:r w:rsidRPr="00491ED7">
        <w:rPr>
          <w:b/>
          <w:szCs w:val="22"/>
        </w:rPr>
        <w:t>Categories of data subject</w:t>
      </w:r>
    </w:p>
    <w:p w14:paraId="70C1E40A" w14:textId="392EA6FF" w:rsidR="00EB6298" w:rsidRDefault="00EB6298">
      <w:pPr>
        <w:spacing w:after="200" w:line="276" w:lineRule="auto"/>
      </w:pPr>
      <w:r>
        <w:br w:type="page"/>
      </w:r>
    </w:p>
    <w:p w14:paraId="4184FCA1" w14:textId="07244E16" w:rsidR="00EB6298" w:rsidRPr="00EC5A0F" w:rsidRDefault="00EB6298" w:rsidP="00EB6298">
      <w:pPr>
        <w:pStyle w:val="Heading1"/>
        <w:jc w:val="both"/>
        <w:rPr>
          <w:rFonts w:asciiTheme="minorHAnsi" w:hAnsiTheme="minorHAnsi"/>
          <w:szCs w:val="22"/>
        </w:rPr>
      </w:pPr>
      <w:r w:rsidRPr="00EC5A0F">
        <w:rPr>
          <w:rFonts w:asciiTheme="minorHAnsi" w:hAnsiTheme="minorHAnsi"/>
          <w:szCs w:val="22"/>
        </w:rPr>
        <w:lastRenderedPageBreak/>
        <w:t xml:space="preserve">Appendix </w:t>
      </w:r>
      <w:r>
        <w:rPr>
          <w:rFonts w:asciiTheme="minorHAnsi" w:hAnsiTheme="minorHAnsi"/>
          <w:szCs w:val="22"/>
        </w:rPr>
        <w:t>9</w:t>
      </w:r>
      <w:r w:rsidRPr="00EC5A0F">
        <w:rPr>
          <w:rFonts w:asciiTheme="minorHAnsi" w:hAnsiTheme="minorHAnsi"/>
          <w:szCs w:val="22"/>
        </w:rPr>
        <w:tab/>
      </w:r>
      <w:r>
        <w:rPr>
          <w:rFonts w:asciiTheme="minorHAnsi" w:hAnsiTheme="minorHAnsi"/>
          <w:szCs w:val="22"/>
        </w:rPr>
        <w:t>DPS Qualification Checklist</w:t>
      </w:r>
    </w:p>
    <w:p w14:paraId="25DC8DD2" w14:textId="61878FA7" w:rsidR="00EB6298" w:rsidRDefault="00EB6298" w:rsidP="00EB6298">
      <w:pPr>
        <w:jc w:val="both"/>
        <w:rPr>
          <w:rFonts w:asciiTheme="minorHAnsi" w:hAnsiTheme="minorHAnsi"/>
          <w:sz w:val="22"/>
          <w:szCs w:val="22"/>
        </w:rPr>
      </w:pPr>
      <w:r>
        <w:rPr>
          <w:rFonts w:asciiTheme="minorHAnsi" w:hAnsiTheme="minorHAnsi"/>
          <w:sz w:val="22"/>
          <w:szCs w:val="22"/>
        </w:rPr>
        <w:t>This checklist was drafted to support Candidates with the qualification to this DPS. Note that is the Candidate responsibility to ensure all the required steps have been completed.</w:t>
      </w:r>
    </w:p>
    <w:p w14:paraId="7036331F" w14:textId="77777777" w:rsidR="00EB6298" w:rsidRDefault="00EB6298" w:rsidP="00EB6298">
      <w:pPr>
        <w:jc w:val="both"/>
        <w:rPr>
          <w:rFonts w:asciiTheme="minorHAnsi" w:hAnsiTheme="minorHAnsi"/>
          <w:sz w:val="22"/>
          <w:szCs w:val="22"/>
        </w:rPr>
      </w:pPr>
    </w:p>
    <w:p w14:paraId="3674CE6E" w14:textId="77777777" w:rsidR="00EB6298" w:rsidRPr="00EB6298" w:rsidRDefault="00EB6298" w:rsidP="00EB6298">
      <w:pPr>
        <w:jc w:val="both"/>
        <w:rPr>
          <w:rFonts w:asciiTheme="minorHAnsi" w:hAnsiTheme="minorHAnsi"/>
          <w:sz w:val="36"/>
          <w:szCs w:val="36"/>
        </w:rPr>
      </w:pPr>
    </w:p>
    <w:p w14:paraId="19398942" w14:textId="6F764DEA" w:rsidR="00EB6298" w:rsidRDefault="00EB6298" w:rsidP="00EB6298">
      <w:pPr>
        <w:pStyle w:val="ListParagraph"/>
        <w:numPr>
          <w:ilvl w:val="0"/>
          <w:numId w:val="36"/>
        </w:numPr>
        <w:jc w:val="both"/>
        <w:rPr>
          <w:rFonts w:asciiTheme="minorHAnsi" w:hAnsiTheme="minorHAnsi"/>
          <w:sz w:val="36"/>
          <w:szCs w:val="36"/>
        </w:rPr>
      </w:pPr>
      <w:r>
        <w:rPr>
          <w:rFonts w:asciiTheme="minorHAnsi" w:hAnsiTheme="minorHAnsi"/>
          <w:sz w:val="36"/>
          <w:szCs w:val="36"/>
        </w:rPr>
        <w:t>Re</w:t>
      </w:r>
      <w:r w:rsidR="000B5B49">
        <w:rPr>
          <w:rFonts w:asciiTheme="minorHAnsi" w:hAnsiTheme="minorHAnsi"/>
          <w:sz w:val="36"/>
          <w:szCs w:val="36"/>
        </w:rPr>
        <w:t>ad</w:t>
      </w:r>
      <w:r>
        <w:rPr>
          <w:rFonts w:asciiTheme="minorHAnsi" w:hAnsiTheme="minorHAnsi"/>
          <w:sz w:val="36"/>
          <w:szCs w:val="36"/>
        </w:rPr>
        <w:t xml:space="preserve"> </w:t>
      </w:r>
      <w:r w:rsidR="00EF67C0">
        <w:rPr>
          <w:rFonts w:asciiTheme="minorHAnsi" w:hAnsiTheme="minorHAnsi"/>
          <w:sz w:val="36"/>
          <w:szCs w:val="36"/>
        </w:rPr>
        <w:t>the latest version</w:t>
      </w:r>
      <w:r w:rsidR="005E45D2">
        <w:rPr>
          <w:rFonts w:asciiTheme="minorHAnsi" w:hAnsiTheme="minorHAnsi"/>
          <w:sz w:val="36"/>
          <w:szCs w:val="36"/>
        </w:rPr>
        <w:t xml:space="preserve"> (i.e., 2024)</w:t>
      </w:r>
      <w:r w:rsidR="00EF67C0">
        <w:rPr>
          <w:rFonts w:asciiTheme="minorHAnsi" w:hAnsiTheme="minorHAnsi"/>
          <w:sz w:val="36"/>
          <w:szCs w:val="36"/>
        </w:rPr>
        <w:t xml:space="preserve"> of the </w:t>
      </w:r>
      <w:r w:rsidR="00EF67C0" w:rsidRPr="00EF67C0">
        <w:rPr>
          <w:rFonts w:asciiTheme="minorHAnsi" w:hAnsiTheme="minorHAnsi"/>
          <w:sz w:val="36"/>
          <w:szCs w:val="36"/>
        </w:rPr>
        <w:t>Dynamic Purchasing System Qualification</w:t>
      </w:r>
      <w:r w:rsidR="00EF67C0">
        <w:rPr>
          <w:rFonts w:asciiTheme="minorHAnsi" w:hAnsiTheme="minorHAnsi"/>
          <w:sz w:val="36"/>
          <w:szCs w:val="36"/>
        </w:rPr>
        <w:t xml:space="preserve"> document</w:t>
      </w:r>
      <w:r w:rsidR="00A30F11">
        <w:rPr>
          <w:rFonts w:asciiTheme="minorHAnsi" w:hAnsiTheme="minorHAnsi"/>
          <w:sz w:val="36"/>
          <w:szCs w:val="36"/>
        </w:rPr>
        <w:t>.</w:t>
      </w:r>
    </w:p>
    <w:p w14:paraId="04359FDD" w14:textId="77777777" w:rsidR="00EF67C0" w:rsidRDefault="00EF67C0" w:rsidP="00EF67C0">
      <w:pPr>
        <w:pStyle w:val="ListParagraph"/>
        <w:jc w:val="both"/>
        <w:rPr>
          <w:rFonts w:asciiTheme="minorHAnsi" w:hAnsiTheme="minorHAnsi"/>
          <w:sz w:val="36"/>
          <w:szCs w:val="36"/>
        </w:rPr>
      </w:pPr>
    </w:p>
    <w:p w14:paraId="0B32CE62" w14:textId="50FCC7D0" w:rsidR="00EF67C0" w:rsidRDefault="000B5B49" w:rsidP="00EB6298">
      <w:pPr>
        <w:pStyle w:val="ListParagraph"/>
        <w:numPr>
          <w:ilvl w:val="0"/>
          <w:numId w:val="36"/>
        </w:numPr>
        <w:jc w:val="both"/>
        <w:rPr>
          <w:rFonts w:asciiTheme="minorHAnsi" w:hAnsiTheme="minorHAnsi"/>
          <w:sz w:val="36"/>
          <w:szCs w:val="36"/>
        </w:rPr>
      </w:pPr>
      <w:r>
        <w:rPr>
          <w:rFonts w:asciiTheme="minorHAnsi" w:hAnsiTheme="minorHAnsi"/>
          <w:sz w:val="36"/>
          <w:szCs w:val="36"/>
        </w:rPr>
        <w:t xml:space="preserve">Complete the latest version </w:t>
      </w:r>
      <w:r w:rsidR="00167D8A">
        <w:rPr>
          <w:rFonts w:asciiTheme="minorHAnsi" w:hAnsiTheme="minorHAnsi"/>
          <w:sz w:val="36"/>
          <w:szCs w:val="36"/>
        </w:rPr>
        <w:t xml:space="preserve">(i.e., 2024) </w:t>
      </w:r>
      <w:r>
        <w:rPr>
          <w:rFonts w:asciiTheme="minorHAnsi" w:hAnsiTheme="minorHAnsi"/>
          <w:sz w:val="36"/>
          <w:szCs w:val="36"/>
        </w:rPr>
        <w:t>of the DPSQ Response Document</w:t>
      </w:r>
      <w:r w:rsidR="007D56D8">
        <w:rPr>
          <w:rFonts w:asciiTheme="minorHAnsi" w:hAnsiTheme="minorHAnsi"/>
          <w:sz w:val="36"/>
          <w:szCs w:val="36"/>
        </w:rPr>
        <w:t xml:space="preserve"> in full</w:t>
      </w:r>
      <w:r w:rsidR="00A30F11">
        <w:rPr>
          <w:rFonts w:asciiTheme="minorHAnsi" w:hAnsiTheme="minorHAnsi"/>
          <w:sz w:val="36"/>
          <w:szCs w:val="36"/>
        </w:rPr>
        <w:t>.</w:t>
      </w:r>
    </w:p>
    <w:p w14:paraId="1CFE77A8" w14:textId="77777777" w:rsidR="000B5B49" w:rsidRDefault="000B5B49" w:rsidP="000B5B49">
      <w:pPr>
        <w:pStyle w:val="ListParagraph"/>
        <w:rPr>
          <w:rFonts w:asciiTheme="minorHAnsi" w:hAnsiTheme="minorHAnsi"/>
          <w:sz w:val="36"/>
          <w:szCs w:val="36"/>
        </w:rPr>
      </w:pPr>
    </w:p>
    <w:p w14:paraId="11E6361F" w14:textId="383386C1" w:rsidR="00EC07DD" w:rsidRPr="00EB6298" w:rsidRDefault="00EC07DD" w:rsidP="00EC07DD">
      <w:pPr>
        <w:pStyle w:val="ListParagraph"/>
        <w:numPr>
          <w:ilvl w:val="0"/>
          <w:numId w:val="36"/>
        </w:numPr>
        <w:jc w:val="both"/>
        <w:rPr>
          <w:rFonts w:asciiTheme="minorHAnsi" w:hAnsiTheme="minorHAnsi"/>
          <w:sz w:val="36"/>
          <w:szCs w:val="36"/>
        </w:rPr>
      </w:pPr>
      <w:r>
        <w:rPr>
          <w:rFonts w:asciiTheme="minorHAnsi" w:hAnsiTheme="minorHAnsi"/>
          <w:sz w:val="36"/>
          <w:szCs w:val="36"/>
        </w:rPr>
        <w:t>Complete Appendix 4</w:t>
      </w:r>
      <w:r w:rsidR="00986F89">
        <w:rPr>
          <w:rFonts w:asciiTheme="minorHAnsi" w:hAnsiTheme="minorHAnsi"/>
          <w:sz w:val="36"/>
          <w:szCs w:val="36"/>
        </w:rPr>
        <w:t>: Declaration of Personal Circumstances</w:t>
      </w:r>
      <w:r w:rsidR="00A30F11">
        <w:rPr>
          <w:rFonts w:asciiTheme="minorHAnsi" w:hAnsiTheme="minorHAnsi"/>
          <w:sz w:val="36"/>
          <w:szCs w:val="36"/>
        </w:rPr>
        <w:t>.</w:t>
      </w:r>
      <w:r w:rsidR="00986F89">
        <w:rPr>
          <w:rFonts w:asciiTheme="minorHAnsi" w:hAnsiTheme="minorHAnsi"/>
          <w:sz w:val="36"/>
          <w:szCs w:val="36"/>
        </w:rPr>
        <w:t xml:space="preserve"> </w:t>
      </w:r>
    </w:p>
    <w:p w14:paraId="7AAB1F8C" w14:textId="77777777" w:rsidR="00EC07DD" w:rsidRPr="000B5B49" w:rsidRDefault="00EC07DD" w:rsidP="000B5B49">
      <w:pPr>
        <w:pStyle w:val="ListParagraph"/>
        <w:rPr>
          <w:rFonts w:asciiTheme="minorHAnsi" w:hAnsiTheme="minorHAnsi"/>
          <w:sz w:val="36"/>
          <w:szCs w:val="36"/>
        </w:rPr>
      </w:pPr>
    </w:p>
    <w:p w14:paraId="24EA86D3" w14:textId="70605403" w:rsidR="002A48F4" w:rsidRDefault="002A48F4" w:rsidP="00D0046A">
      <w:pPr>
        <w:pStyle w:val="ListParagraph"/>
        <w:numPr>
          <w:ilvl w:val="0"/>
          <w:numId w:val="36"/>
        </w:numPr>
        <w:jc w:val="both"/>
        <w:rPr>
          <w:rFonts w:asciiTheme="minorHAnsi" w:hAnsiTheme="minorHAnsi"/>
          <w:sz w:val="36"/>
          <w:szCs w:val="36"/>
        </w:rPr>
      </w:pPr>
      <w:r w:rsidRPr="00A30F11">
        <w:rPr>
          <w:rFonts w:asciiTheme="minorHAnsi" w:hAnsiTheme="minorHAnsi"/>
          <w:sz w:val="36"/>
          <w:szCs w:val="36"/>
        </w:rPr>
        <w:t xml:space="preserve">Complete the ESPD </w:t>
      </w:r>
      <w:r w:rsidR="00167D8A">
        <w:rPr>
          <w:rFonts w:asciiTheme="minorHAnsi" w:hAnsiTheme="minorHAnsi"/>
          <w:sz w:val="36"/>
          <w:szCs w:val="36"/>
        </w:rPr>
        <w:t xml:space="preserve">online </w:t>
      </w:r>
      <w:r w:rsidRPr="00A30F11">
        <w:rPr>
          <w:rFonts w:asciiTheme="minorHAnsi" w:hAnsiTheme="minorHAnsi"/>
          <w:sz w:val="36"/>
          <w:szCs w:val="36"/>
        </w:rPr>
        <w:t xml:space="preserve">via the Tender Online submission button. </w:t>
      </w:r>
    </w:p>
    <w:p w14:paraId="4C901A77" w14:textId="77777777" w:rsidR="00A30F11" w:rsidRPr="00A30F11" w:rsidRDefault="00A30F11" w:rsidP="00A30F11">
      <w:pPr>
        <w:pStyle w:val="ListParagraph"/>
        <w:jc w:val="both"/>
        <w:rPr>
          <w:rFonts w:asciiTheme="minorHAnsi" w:hAnsiTheme="minorHAnsi"/>
          <w:sz w:val="36"/>
          <w:szCs w:val="36"/>
        </w:rPr>
      </w:pPr>
    </w:p>
    <w:p w14:paraId="68BB8462" w14:textId="7F4404A0" w:rsidR="001525E4" w:rsidRDefault="007D56D8" w:rsidP="00EB6298">
      <w:pPr>
        <w:pStyle w:val="ListParagraph"/>
        <w:numPr>
          <w:ilvl w:val="0"/>
          <w:numId w:val="36"/>
        </w:numPr>
        <w:jc w:val="both"/>
        <w:rPr>
          <w:rFonts w:asciiTheme="minorHAnsi" w:hAnsiTheme="minorHAnsi"/>
          <w:sz w:val="36"/>
          <w:szCs w:val="36"/>
        </w:rPr>
      </w:pPr>
      <w:r>
        <w:rPr>
          <w:rFonts w:asciiTheme="minorHAnsi" w:hAnsiTheme="minorHAnsi"/>
          <w:sz w:val="36"/>
          <w:szCs w:val="36"/>
        </w:rPr>
        <w:t xml:space="preserve">Attach </w:t>
      </w:r>
      <w:r w:rsidR="00EC07DD">
        <w:rPr>
          <w:rFonts w:asciiTheme="minorHAnsi" w:hAnsiTheme="minorHAnsi"/>
          <w:sz w:val="36"/>
          <w:szCs w:val="36"/>
        </w:rPr>
        <w:t>the completed</w:t>
      </w:r>
      <w:r w:rsidR="00986F89">
        <w:rPr>
          <w:rFonts w:asciiTheme="minorHAnsi" w:hAnsiTheme="minorHAnsi"/>
          <w:sz w:val="36"/>
          <w:szCs w:val="36"/>
        </w:rPr>
        <w:t xml:space="preserve"> DPSQ </w:t>
      </w:r>
      <w:r w:rsidR="002A48F4">
        <w:rPr>
          <w:rFonts w:asciiTheme="minorHAnsi" w:hAnsiTheme="minorHAnsi"/>
          <w:sz w:val="36"/>
          <w:szCs w:val="36"/>
        </w:rPr>
        <w:t>Response</w:t>
      </w:r>
      <w:r w:rsidR="00D94F61">
        <w:rPr>
          <w:rFonts w:asciiTheme="minorHAnsi" w:hAnsiTheme="minorHAnsi"/>
          <w:sz w:val="36"/>
          <w:szCs w:val="36"/>
        </w:rPr>
        <w:t xml:space="preserve"> </w:t>
      </w:r>
      <w:r w:rsidR="002A48F4">
        <w:rPr>
          <w:rFonts w:asciiTheme="minorHAnsi" w:hAnsiTheme="minorHAnsi"/>
          <w:sz w:val="36"/>
          <w:szCs w:val="36"/>
        </w:rPr>
        <w:t>document, the</w:t>
      </w:r>
      <w:r w:rsidR="00EC07DD">
        <w:rPr>
          <w:rFonts w:asciiTheme="minorHAnsi" w:hAnsiTheme="minorHAnsi"/>
          <w:sz w:val="36"/>
          <w:szCs w:val="36"/>
        </w:rPr>
        <w:t xml:space="preserve"> </w:t>
      </w:r>
      <w:r>
        <w:rPr>
          <w:rFonts w:asciiTheme="minorHAnsi" w:hAnsiTheme="minorHAnsi"/>
          <w:sz w:val="36"/>
          <w:szCs w:val="36"/>
        </w:rPr>
        <w:t xml:space="preserve">evidence of </w:t>
      </w:r>
      <w:r w:rsidR="001525E4">
        <w:rPr>
          <w:rFonts w:asciiTheme="minorHAnsi" w:hAnsiTheme="minorHAnsi"/>
          <w:sz w:val="36"/>
          <w:szCs w:val="36"/>
        </w:rPr>
        <w:t>minimum required turnover</w:t>
      </w:r>
      <w:r w:rsidR="002A48F4">
        <w:rPr>
          <w:rFonts w:asciiTheme="minorHAnsi" w:hAnsiTheme="minorHAnsi"/>
          <w:sz w:val="36"/>
          <w:szCs w:val="36"/>
        </w:rPr>
        <w:t xml:space="preserve"> and completed Appendix 4 as part of your response</w:t>
      </w:r>
      <w:r w:rsidR="00744E7F">
        <w:rPr>
          <w:rFonts w:asciiTheme="minorHAnsi" w:hAnsiTheme="minorHAnsi"/>
          <w:sz w:val="36"/>
          <w:szCs w:val="36"/>
        </w:rPr>
        <w:t xml:space="preserve"> on e-Tenders</w:t>
      </w:r>
      <w:r w:rsidR="002A48F4">
        <w:rPr>
          <w:rFonts w:asciiTheme="minorHAnsi" w:hAnsiTheme="minorHAnsi"/>
          <w:sz w:val="36"/>
          <w:szCs w:val="36"/>
        </w:rPr>
        <w:t>.</w:t>
      </w:r>
    </w:p>
    <w:p w14:paraId="7CD2969D" w14:textId="77777777" w:rsidR="001525E4" w:rsidRPr="001525E4" w:rsidRDefault="001525E4" w:rsidP="001525E4">
      <w:pPr>
        <w:pStyle w:val="ListParagraph"/>
        <w:rPr>
          <w:rFonts w:asciiTheme="minorHAnsi" w:hAnsiTheme="minorHAnsi"/>
          <w:sz w:val="36"/>
          <w:szCs w:val="36"/>
        </w:rPr>
      </w:pPr>
    </w:p>
    <w:p w14:paraId="4DC9606C" w14:textId="77777777" w:rsidR="00010D18" w:rsidRDefault="00010D18"/>
    <w:sectPr w:rsidR="00010D18" w:rsidSect="00425024">
      <w:pgSz w:w="11906" w:h="16838"/>
      <w:pgMar w:top="1134"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FBDB0" w14:textId="77777777" w:rsidR="00F54CF5" w:rsidRDefault="00F54CF5" w:rsidP="00425024">
      <w:r>
        <w:separator/>
      </w:r>
    </w:p>
  </w:endnote>
  <w:endnote w:type="continuationSeparator" w:id="0">
    <w:p w14:paraId="7EB5F709" w14:textId="77777777" w:rsidR="00F54CF5" w:rsidRDefault="00F54CF5" w:rsidP="00425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EUAlbertina">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760147"/>
      <w:docPartObj>
        <w:docPartGallery w:val="Page Numbers (Bottom of Page)"/>
        <w:docPartUnique/>
      </w:docPartObj>
    </w:sdtPr>
    <w:sdtEndPr/>
    <w:sdtContent>
      <w:p w14:paraId="70C1E416" w14:textId="77777777" w:rsidR="00760EE8" w:rsidRDefault="00760EE8">
        <w:pPr>
          <w:pStyle w:val="Footer"/>
          <w:jc w:val="center"/>
        </w:pPr>
        <w:r w:rsidRPr="00D47476">
          <w:rPr>
            <w:rFonts w:asciiTheme="minorHAnsi" w:hAnsiTheme="minorHAnsi"/>
          </w:rPr>
          <w:fldChar w:fldCharType="begin"/>
        </w:r>
        <w:r w:rsidRPr="00D47476">
          <w:rPr>
            <w:rFonts w:asciiTheme="minorHAnsi" w:hAnsiTheme="minorHAnsi"/>
          </w:rPr>
          <w:instrText xml:space="preserve"> PAGE   \* MERGEFORMAT </w:instrText>
        </w:r>
        <w:r w:rsidRPr="00D47476">
          <w:rPr>
            <w:rFonts w:asciiTheme="minorHAnsi" w:hAnsiTheme="minorHAnsi"/>
          </w:rPr>
          <w:fldChar w:fldCharType="separate"/>
        </w:r>
        <w:r w:rsidR="001B73E8">
          <w:rPr>
            <w:rFonts w:asciiTheme="minorHAnsi" w:hAnsiTheme="minorHAnsi"/>
            <w:noProof/>
          </w:rPr>
          <w:t>2</w:t>
        </w:r>
        <w:r w:rsidRPr="00D47476">
          <w:rPr>
            <w:rFonts w:asciiTheme="minorHAnsi" w:hAnsiTheme="minorHAnsi"/>
          </w:rPr>
          <w:fldChar w:fldCharType="end"/>
        </w:r>
      </w:p>
    </w:sdtContent>
  </w:sdt>
  <w:p w14:paraId="70C1E417" w14:textId="77777777" w:rsidR="00760EE8" w:rsidRDefault="00760E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4621877"/>
      <w:docPartObj>
        <w:docPartGallery w:val="Page Numbers (Bottom of Page)"/>
        <w:docPartUnique/>
      </w:docPartObj>
    </w:sdtPr>
    <w:sdtEndPr/>
    <w:sdtContent>
      <w:p w14:paraId="70C1E41B" w14:textId="77777777" w:rsidR="00760EE8" w:rsidRDefault="00760EE8">
        <w:pPr>
          <w:pStyle w:val="Footer"/>
          <w:jc w:val="center"/>
        </w:pPr>
        <w:r>
          <w:fldChar w:fldCharType="begin"/>
        </w:r>
        <w:r>
          <w:instrText xml:space="preserve"> PAGE   \* MERGEFORMAT </w:instrText>
        </w:r>
        <w:r>
          <w:fldChar w:fldCharType="separate"/>
        </w:r>
        <w:r w:rsidR="001B73E8">
          <w:rPr>
            <w:noProof/>
          </w:rPr>
          <w:t>10</w:t>
        </w:r>
        <w:r>
          <w:rPr>
            <w:noProof/>
          </w:rPr>
          <w:fldChar w:fldCharType="end"/>
        </w:r>
      </w:p>
    </w:sdtContent>
  </w:sdt>
  <w:p w14:paraId="70C1E41C" w14:textId="77777777" w:rsidR="00760EE8" w:rsidRDefault="00760E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333418502"/>
      <w:docPartObj>
        <w:docPartGallery w:val="Page Numbers (Bottom of Page)"/>
        <w:docPartUnique/>
      </w:docPartObj>
    </w:sdtPr>
    <w:sdtEndPr/>
    <w:sdtContent>
      <w:p w14:paraId="74B6AB4C" w14:textId="77777777" w:rsidR="009D62DD" w:rsidRPr="0095302B" w:rsidRDefault="009D62DD" w:rsidP="00425024">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Pr>
            <w:rFonts w:ascii="Calibri Light" w:hAnsi="Calibri Light"/>
            <w:noProof/>
          </w:rPr>
          <w:t>76</w:t>
        </w:r>
        <w:r w:rsidRPr="00C05C85">
          <w:rPr>
            <w:rFonts w:ascii="Calibri Light" w:hAnsi="Calibri Light"/>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759258698"/>
      <w:docPartObj>
        <w:docPartGallery w:val="Page Numbers (Bottom of Page)"/>
        <w:docPartUnique/>
      </w:docPartObj>
    </w:sdtPr>
    <w:sdtEndPr/>
    <w:sdtContent>
      <w:p w14:paraId="70C1E420" w14:textId="77777777" w:rsidR="00760EE8" w:rsidRPr="0095302B" w:rsidRDefault="00760EE8" w:rsidP="00425024">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1B73E8">
          <w:rPr>
            <w:rFonts w:ascii="Calibri Light" w:hAnsi="Calibri Light"/>
            <w:noProof/>
          </w:rPr>
          <w:t>76</w:t>
        </w:r>
        <w:r w:rsidRPr="00C05C85">
          <w:rPr>
            <w:rFonts w:ascii="Calibri Light" w:hAnsi="Calibri Ligh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B717F" w14:textId="77777777" w:rsidR="00F54CF5" w:rsidRDefault="00F54CF5" w:rsidP="00425024">
      <w:r>
        <w:separator/>
      </w:r>
    </w:p>
  </w:footnote>
  <w:footnote w:type="continuationSeparator" w:id="0">
    <w:p w14:paraId="2AFDCCEC" w14:textId="77777777" w:rsidR="00F54CF5" w:rsidRDefault="00F54CF5" w:rsidP="004250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E41A" w14:textId="77777777" w:rsidR="00760EE8" w:rsidRPr="006A0CEA" w:rsidRDefault="00760EE8" w:rsidP="004250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E3270" w14:textId="77777777" w:rsidR="009D62DD" w:rsidRDefault="009D62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E41F" w14:textId="77777777" w:rsidR="00760EE8" w:rsidRDefault="00760E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081042C"/>
    <w:multiLevelType w:val="multilevel"/>
    <w:tmpl w:val="59EE58CC"/>
    <w:lvl w:ilvl="0">
      <w:start w:val="2"/>
      <w:numFmt w:val="decimal"/>
      <w:lvlText w:val="%1"/>
      <w:lvlJc w:val="left"/>
      <w:pPr>
        <w:ind w:left="435" w:hanging="435"/>
      </w:pPr>
      <w:rPr>
        <w:rFonts w:hint="default"/>
        <w:color w:val="0000FF"/>
      </w:rPr>
    </w:lvl>
    <w:lvl w:ilvl="1">
      <w:start w:val="6"/>
      <w:numFmt w:val="decimal"/>
      <w:lvlText w:val="%1.%2"/>
      <w:lvlJc w:val="left"/>
      <w:pPr>
        <w:ind w:left="435" w:hanging="435"/>
      </w:pPr>
      <w:rPr>
        <w:rFonts w:hint="default"/>
        <w:color w:val="0000FF"/>
      </w:rPr>
    </w:lvl>
    <w:lvl w:ilvl="2">
      <w:start w:val="2"/>
      <w:numFmt w:val="decimal"/>
      <w:lvlText w:val="%1.%2.%3"/>
      <w:lvlJc w:val="left"/>
      <w:pPr>
        <w:ind w:left="720" w:hanging="720"/>
      </w:pPr>
      <w:rPr>
        <w:rFonts w:hint="default"/>
        <w:color w:val="0000FF"/>
      </w:rPr>
    </w:lvl>
    <w:lvl w:ilvl="3">
      <w:start w:val="1"/>
      <w:numFmt w:val="decimal"/>
      <w:lvlText w:val="%1.%2.%3.%4"/>
      <w:lvlJc w:val="left"/>
      <w:pPr>
        <w:ind w:left="720" w:hanging="720"/>
      </w:pPr>
      <w:rPr>
        <w:rFonts w:hint="default"/>
        <w:color w:val="0000FF"/>
      </w:rPr>
    </w:lvl>
    <w:lvl w:ilvl="4">
      <w:start w:val="1"/>
      <w:numFmt w:val="decimal"/>
      <w:lvlText w:val="%1.%2.%3.%4.%5"/>
      <w:lvlJc w:val="left"/>
      <w:pPr>
        <w:ind w:left="1080" w:hanging="1080"/>
      </w:pPr>
      <w:rPr>
        <w:rFonts w:hint="default"/>
        <w:color w:val="0000FF"/>
      </w:rPr>
    </w:lvl>
    <w:lvl w:ilvl="5">
      <w:start w:val="1"/>
      <w:numFmt w:val="decimal"/>
      <w:lvlText w:val="%1.%2.%3.%4.%5.%6"/>
      <w:lvlJc w:val="left"/>
      <w:pPr>
        <w:ind w:left="1080" w:hanging="1080"/>
      </w:pPr>
      <w:rPr>
        <w:rFonts w:hint="default"/>
        <w:color w:val="0000FF"/>
      </w:rPr>
    </w:lvl>
    <w:lvl w:ilvl="6">
      <w:start w:val="1"/>
      <w:numFmt w:val="decimal"/>
      <w:lvlText w:val="%1.%2.%3.%4.%5.%6.%7"/>
      <w:lvlJc w:val="left"/>
      <w:pPr>
        <w:ind w:left="1440" w:hanging="1440"/>
      </w:pPr>
      <w:rPr>
        <w:rFonts w:hint="default"/>
        <w:color w:val="0000FF"/>
      </w:rPr>
    </w:lvl>
    <w:lvl w:ilvl="7">
      <w:start w:val="1"/>
      <w:numFmt w:val="decimal"/>
      <w:lvlText w:val="%1.%2.%3.%4.%5.%6.%7.%8"/>
      <w:lvlJc w:val="left"/>
      <w:pPr>
        <w:ind w:left="1440" w:hanging="1440"/>
      </w:pPr>
      <w:rPr>
        <w:rFonts w:hint="default"/>
        <w:color w:val="0000FF"/>
      </w:rPr>
    </w:lvl>
    <w:lvl w:ilvl="8">
      <w:start w:val="1"/>
      <w:numFmt w:val="decimal"/>
      <w:lvlText w:val="%1.%2.%3.%4.%5.%6.%7.%8.%9"/>
      <w:lvlJc w:val="left"/>
      <w:pPr>
        <w:ind w:left="1440" w:hanging="1440"/>
      </w:pPr>
      <w:rPr>
        <w:rFonts w:hint="default"/>
        <w:color w:val="0000FF"/>
      </w:rPr>
    </w:lvl>
  </w:abstractNum>
  <w:abstractNum w:abstractNumId="2"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002C95"/>
    <w:multiLevelType w:val="hybridMultilevel"/>
    <w:tmpl w:val="78086AE6"/>
    <w:lvl w:ilvl="0" w:tplc="7ACC7BA2">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62D2A2F"/>
    <w:multiLevelType w:val="hybridMultilevel"/>
    <w:tmpl w:val="0C66032A"/>
    <w:lvl w:ilvl="0" w:tplc="A3DA8DD8">
      <w:start w:val="1"/>
      <w:numFmt w:val="bullet"/>
      <w:lvlText w:val="•"/>
      <w:lvlJc w:val="left"/>
      <w:pPr>
        <w:ind w:left="12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C4CE1E">
      <w:start w:val="1"/>
      <w:numFmt w:val="bullet"/>
      <w:lvlText w:val="o"/>
      <w:lvlJc w:val="left"/>
      <w:pPr>
        <w:ind w:left="16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5A0E75E">
      <w:start w:val="1"/>
      <w:numFmt w:val="bullet"/>
      <w:lvlText w:val="▪"/>
      <w:lvlJc w:val="left"/>
      <w:pPr>
        <w:ind w:left="23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17E2DF2">
      <w:start w:val="1"/>
      <w:numFmt w:val="bullet"/>
      <w:lvlText w:val="•"/>
      <w:lvlJc w:val="left"/>
      <w:pPr>
        <w:ind w:left="30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8646866">
      <w:start w:val="1"/>
      <w:numFmt w:val="bullet"/>
      <w:lvlText w:val="o"/>
      <w:lvlJc w:val="left"/>
      <w:pPr>
        <w:ind w:left="38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C464380">
      <w:start w:val="1"/>
      <w:numFmt w:val="bullet"/>
      <w:lvlText w:val="▪"/>
      <w:lvlJc w:val="left"/>
      <w:pPr>
        <w:ind w:left="45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046DF48">
      <w:start w:val="1"/>
      <w:numFmt w:val="bullet"/>
      <w:lvlText w:val="•"/>
      <w:lvlJc w:val="left"/>
      <w:pPr>
        <w:ind w:left="52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3844B42">
      <w:start w:val="1"/>
      <w:numFmt w:val="bullet"/>
      <w:lvlText w:val="o"/>
      <w:lvlJc w:val="left"/>
      <w:pPr>
        <w:ind w:left="59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860474A">
      <w:start w:val="1"/>
      <w:numFmt w:val="bullet"/>
      <w:lvlText w:val="▪"/>
      <w:lvlJc w:val="left"/>
      <w:pPr>
        <w:ind w:left="66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0E858C8"/>
    <w:multiLevelType w:val="hybridMultilevel"/>
    <w:tmpl w:val="08AAE5E8"/>
    <w:lvl w:ilvl="0" w:tplc="7EE245E8">
      <w:start w:val="9"/>
      <w:numFmt w:val="lowerLetter"/>
      <w:lvlText w:val="(%1)"/>
      <w:lvlJc w:val="left"/>
      <w:pPr>
        <w:ind w:left="1074" w:hanging="360"/>
      </w:pPr>
      <w:rPr>
        <w:rFonts w:hint="default"/>
        <w:sz w:val="22"/>
      </w:rPr>
    </w:lvl>
    <w:lvl w:ilvl="1" w:tplc="A6D27A6A">
      <w:start w:val="1"/>
      <w:numFmt w:val="lowerLetter"/>
      <w:lvlText w:val="%2."/>
      <w:lvlJc w:val="left"/>
      <w:pPr>
        <w:ind w:left="1794" w:hanging="360"/>
      </w:pPr>
      <w:rPr>
        <w:rFonts w:hint="default"/>
      </w:rPr>
    </w:lvl>
    <w:lvl w:ilvl="2" w:tplc="1809001B" w:tentative="1">
      <w:start w:val="1"/>
      <w:numFmt w:val="lowerRoman"/>
      <w:lvlText w:val="%3."/>
      <w:lvlJc w:val="right"/>
      <w:pPr>
        <w:ind w:left="2514" w:hanging="180"/>
      </w:pPr>
    </w:lvl>
    <w:lvl w:ilvl="3" w:tplc="1809000F" w:tentative="1">
      <w:start w:val="1"/>
      <w:numFmt w:val="decimal"/>
      <w:lvlText w:val="%4."/>
      <w:lvlJc w:val="left"/>
      <w:pPr>
        <w:ind w:left="3234" w:hanging="360"/>
      </w:pPr>
    </w:lvl>
    <w:lvl w:ilvl="4" w:tplc="18090019" w:tentative="1">
      <w:start w:val="1"/>
      <w:numFmt w:val="lowerLetter"/>
      <w:lvlText w:val="%5."/>
      <w:lvlJc w:val="left"/>
      <w:pPr>
        <w:ind w:left="3954" w:hanging="360"/>
      </w:pPr>
    </w:lvl>
    <w:lvl w:ilvl="5" w:tplc="1809001B" w:tentative="1">
      <w:start w:val="1"/>
      <w:numFmt w:val="lowerRoman"/>
      <w:lvlText w:val="%6."/>
      <w:lvlJc w:val="right"/>
      <w:pPr>
        <w:ind w:left="4674" w:hanging="180"/>
      </w:pPr>
    </w:lvl>
    <w:lvl w:ilvl="6" w:tplc="1809000F" w:tentative="1">
      <w:start w:val="1"/>
      <w:numFmt w:val="decimal"/>
      <w:lvlText w:val="%7."/>
      <w:lvlJc w:val="left"/>
      <w:pPr>
        <w:ind w:left="5394" w:hanging="360"/>
      </w:pPr>
    </w:lvl>
    <w:lvl w:ilvl="7" w:tplc="18090019" w:tentative="1">
      <w:start w:val="1"/>
      <w:numFmt w:val="lowerLetter"/>
      <w:lvlText w:val="%8."/>
      <w:lvlJc w:val="left"/>
      <w:pPr>
        <w:ind w:left="6114" w:hanging="360"/>
      </w:pPr>
    </w:lvl>
    <w:lvl w:ilvl="8" w:tplc="1809001B" w:tentative="1">
      <w:start w:val="1"/>
      <w:numFmt w:val="lowerRoman"/>
      <w:lvlText w:val="%9."/>
      <w:lvlJc w:val="right"/>
      <w:pPr>
        <w:ind w:left="6834" w:hanging="180"/>
      </w:pPr>
    </w:lvl>
  </w:abstractNum>
  <w:abstractNum w:abstractNumId="6" w15:restartNumberingAfterBreak="0">
    <w:nsid w:val="14215FEA"/>
    <w:multiLevelType w:val="hybridMultilevel"/>
    <w:tmpl w:val="879845B6"/>
    <w:lvl w:ilvl="0" w:tplc="EFBC8B4C">
      <w:start w:val="9"/>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7D27FD8"/>
    <w:multiLevelType w:val="hybridMultilevel"/>
    <w:tmpl w:val="C7BCF7A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85066DA"/>
    <w:multiLevelType w:val="hybridMultilevel"/>
    <w:tmpl w:val="E0B2C166"/>
    <w:lvl w:ilvl="0" w:tplc="162C15C0">
      <w:start w:val="1"/>
      <w:numFmt w:val="lowerLetter"/>
      <w:lvlText w:val="(%1)"/>
      <w:lvlJc w:val="left"/>
      <w:pPr>
        <w:ind w:left="1116"/>
      </w:pPr>
      <w:rPr>
        <w:rFonts w:asciiTheme="minorHAnsi" w:eastAsia="Times New Roman" w:hAnsiTheme="minorHAns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9" w15:restartNumberingAfterBreak="0">
    <w:nsid w:val="186C09AE"/>
    <w:multiLevelType w:val="hybridMultilevel"/>
    <w:tmpl w:val="F7B214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AA90172"/>
    <w:multiLevelType w:val="hybridMultilevel"/>
    <w:tmpl w:val="5B0EC4B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F6E6D7C"/>
    <w:multiLevelType w:val="hybridMultilevel"/>
    <w:tmpl w:val="FA40FA4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09B015F"/>
    <w:multiLevelType w:val="hybridMultilevel"/>
    <w:tmpl w:val="8D405B4E"/>
    <w:lvl w:ilvl="0" w:tplc="4B349342">
      <w:start w:val="1"/>
      <w:numFmt w:val="upperLetter"/>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2E030D2"/>
    <w:multiLevelType w:val="multilevel"/>
    <w:tmpl w:val="4C0CCA96"/>
    <w:lvl w:ilvl="0">
      <w:start w:val="1"/>
      <w:numFmt w:val="decimal"/>
      <w:lvlText w:val="%1"/>
      <w:lvlJc w:val="left"/>
      <w:pPr>
        <w:ind w:left="720" w:hanging="720"/>
      </w:pPr>
      <w:rPr>
        <w:rFonts w:hint="default"/>
        <w:color w:val="0000FF"/>
      </w:rPr>
    </w:lvl>
    <w:lvl w:ilvl="1">
      <w:start w:val="1"/>
      <w:numFmt w:val="decimal"/>
      <w:lvlText w:val="%1.%2"/>
      <w:lvlJc w:val="left"/>
      <w:pPr>
        <w:ind w:left="720" w:hanging="720"/>
      </w:pPr>
      <w:rPr>
        <w:rFonts w:hint="default"/>
        <w:color w:val="0000FF"/>
      </w:rPr>
    </w:lvl>
    <w:lvl w:ilvl="2">
      <w:start w:val="1"/>
      <w:numFmt w:val="decimal"/>
      <w:lvlText w:val="%1.%2.%3"/>
      <w:lvlJc w:val="left"/>
      <w:pPr>
        <w:ind w:left="720" w:hanging="720"/>
      </w:pPr>
      <w:rPr>
        <w:rFonts w:hint="default"/>
        <w:color w:val="0000FF"/>
      </w:rPr>
    </w:lvl>
    <w:lvl w:ilvl="3">
      <w:start w:val="1"/>
      <w:numFmt w:val="decimal"/>
      <w:lvlText w:val="%1.%2.%3.%4"/>
      <w:lvlJc w:val="left"/>
      <w:pPr>
        <w:ind w:left="720" w:hanging="720"/>
      </w:pPr>
      <w:rPr>
        <w:rFonts w:hint="default"/>
        <w:color w:val="0000FF"/>
      </w:rPr>
    </w:lvl>
    <w:lvl w:ilvl="4">
      <w:start w:val="1"/>
      <w:numFmt w:val="decimal"/>
      <w:lvlText w:val="%1.%2.%3.%4.%5"/>
      <w:lvlJc w:val="left"/>
      <w:pPr>
        <w:ind w:left="1080" w:hanging="1080"/>
      </w:pPr>
      <w:rPr>
        <w:rFonts w:hint="default"/>
        <w:color w:val="0000FF"/>
      </w:rPr>
    </w:lvl>
    <w:lvl w:ilvl="5">
      <w:start w:val="1"/>
      <w:numFmt w:val="decimal"/>
      <w:lvlText w:val="%1.%2.%3.%4.%5.%6"/>
      <w:lvlJc w:val="left"/>
      <w:pPr>
        <w:ind w:left="1080" w:hanging="1080"/>
      </w:pPr>
      <w:rPr>
        <w:rFonts w:hint="default"/>
        <w:color w:val="0000FF"/>
      </w:rPr>
    </w:lvl>
    <w:lvl w:ilvl="6">
      <w:start w:val="1"/>
      <w:numFmt w:val="decimal"/>
      <w:lvlText w:val="%1.%2.%3.%4.%5.%6.%7"/>
      <w:lvlJc w:val="left"/>
      <w:pPr>
        <w:ind w:left="1440" w:hanging="1440"/>
      </w:pPr>
      <w:rPr>
        <w:rFonts w:hint="default"/>
        <w:color w:val="0000FF"/>
      </w:rPr>
    </w:lvl>
    <w:lvl w:ilvl="7">
      <w:start w:val="1"/>
      <w:numFmt w:val="decimal"/>
      <w:lvlText w:val="%1.%2.%3.%4.%5.%6.%7.%8"/>
      <w:lvlJc w:val="left"/>
      <w:pPr>
        <w:ind w:left="1440" w:hanging="1440"/>
      </w:pPr>
      <w:rPr>
        <w:rFonts w:hint="default"/>
        <w:color w:val="0000FF"/>
      </w:rPr>
    </w:lvl>
    <w:lvl w:ilvl="8">
      <w:start w:val="1"/>
      <w:numFmt w:val="decimal"/>
      <w:lvlText w:val="%1.%2.%3.%4.%5.%6.%7.%8.%9"/>
      <w:lvlJc w:val="left"/>
      <w:pPr>
        <w:ind w:left="1800" w:hanging="1800"/>
      </w:pPr>
      <w:rPr>
        <w:rFonts w:hint="default"/>
        <w:color w:val="0000FF"/>
      </w:rPr>
    </w:lvl>
  </w:abstractNum>
  <w:abstractNum w:abstractNumId="14" w15:restartNumberingAfterBreak="0">
    <w:nsid w:val="243550DF"/>
    <w:multiLevelType w:val="hybridMultilevel"/>
    <w:tmpl w:val="97AC4C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A385B96"/>
    <w:multiLevelType w:val="hybridMultilevel"/>
    <w:tmpl w:val="DC0E9414"/>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A9238E6"/>
    <w:multiLevelType w:val="hybridMultilevel"/>
    <w:tmpl w:val="172681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0D27247"/>
    <w:multiLevelType w:val="hybridMultilevel"/>
    <w:tmpl w:val="99DADE5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0" w15:restartNumberingAfterBreak="0">
    <w:nsid w:val="4294688A"/>
    <w:multiLevelType w:val="hybridMultilevel"/>
    <w:tmpl w:val="97644428"/>
    <w:lvl w:ilvl="0" w:tplc="0409000F">
      <w:start w:val="2"/>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15:restartNumberingAfterBreak="0">
    <w:nsid w:val="45B97B87"/>
    <w:multiLevelType w:val="hybridMultilevel"/>
    <w:tmpl w:val="2AFA2424"/>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77E636E"/>
    <w:multiLevelType w:val="hybridMultilevel"/>
    <w:tmpl w:val="E7A2E078"/>
    <w:lvl w:ilvl="0" w:tplc="18090019">
      <w:start w:val="1"/>
      <w:numFmt w:val="lowerLetter"/>
      <w:lvlText w:val="%1."/>
      <w:lvlJc w:val="left"/>
      <w:pPr>
        <w:ind w:left="720" w:hanging="360"/>
      </w:pPr>
    </w:lvl>
    <w:lvl w:ilvl="1" w:tplc="D64843D4">
      <w:start w:val="1"/>
      <w:numFmt w:val="lowerLetter"/>
      <w:lvlText w:val="%2."/>
      <w:lvlJc w:val="left"/>
      <w:pPr>
        <w:ind w:left="1440" w:hanging="360"/>
      </w:pPr>
      <w:rPr>
        <w:b w:val="0"/>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79C5C75"/>
    <w:multiLevelType w:val="multilevel"/>
    <w:tmpl w:val="A2423E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90E67CB"/>
    <w:multiLevelType w:val="hybridMultilevel"/>
    <w:tmpl w:val="1DDE2932"/>
    <w:lvl w:ilvl="0" w:tplc="55C4C99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5A153E9"/>
    <w:multiLevelType w:val="hybridMultilevel"/>
    <w:tmpl w:val="C5DE53C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636"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AAB7D17"/>
    <w:multiLevelType w:val="multilevel"/>
    <w:tmpl w:val="3D684862"/>
    <w:lvl w:ilvl="0">
      <w:start w:val="2"/>
      <w:numFmt w:val="decimal"/>
      <w:lvlText w:val="%1.0"/>
      <w:lvlJc w:val="left"/>
      <w:pPr>
        <w:ind w:left="502" w:hanging="360"/>
      </w:pPr>
      <w:rPr>
        <w:rFonts w:hint="default"/>
        <w:b/>
      </w:rPr>
    </w:lvl>
    <w:lvl w:ilvl="1">
      <w:start w:val="1"/>
      <w:numFmt w:val="decimal"/>
      <w:lvlText w:val="%1.%2"/>
      <w:lvlJc w:val="left"/>
      <w:pPr>
        <w:ind w:left="1222" w:hanging="360"/>
      </w:pPr>
      <w:rPr>
        <w:rFonts w:hint="default"/>
        <w:b/>
      </w:rPr>
    </w:lvl>
    <w:lvl w:ilvl="2">
      <w:start w:val="1"/>
      <w:numFmt w:val="decimal"/>
      <w:lvlText w:val="%1.%2.%3"/>
      <w:lvlJc w:val="left"/>
      <w:pPr>
        <w:ind w:left="2302" w:hanging="720"/>
      </w:pPr>
      <w:rPr>
        <w:rFonts w:hint="default"/>
        <w:b/>
      </w:rPr>
    </w:lvl>
    <w:lvl w:ilvl="3">
      <w:start w:val="1"/>
      <w:numFmt w:val="decimal"/>
      <w:lvlText w:val="%1.%2.%3.%4"/>
      <w:lvlJc w:val="left"/>
      <w:pPr>
        <w:ind w:left="3022" w:hanging="720"/>
      </w:pPr>
      <w:rPr>
        <w:rFonts w:hint="default"/>
        <w:b/>
      </w:rPr>
    </w:lvl>
    <w:lvl w:ilvl="4">
      <w:start w:val="1"/>
      <w:numFmt w:val="decimal"/>
      <w:lvlText w:val="%1.%2.%3.%4.%5"/>
      <w:lvlJc w:val="left"/>
      <w:pPr>
        <w:ind w:left="4102" w:hanging="1080"/>
      </w:pPr>
      <w:rPr>
        <w:rFonts w:hint="default"/>
        <w:b/>
      </w:rPr>
    </w:lvl>
    <w:lvl w:ilvl="5">
      <w:start w:val="1"/>
      <w:numFmt w:val="decimal"/>
      <w:lvlText w:val="%1.%2.%3.%4.%5.%6"/>
      <w:lvlJc w:val="left"/>
      <w:pPr>
        <w:ind w:left="4822" w:hanging="1080"/>
      </w:pPr>
      <w:rPr>
        <w:rFonts w:hint="default"/>
        <w:b/>
      </w:rPr>
    </w:lvl>
    <w:lvl w:ilvl="6">
      <w:start w:val="1"/>
      <w:numFmt w:val="decimal"/>
      <w:lvlText w:val="%1.%2.%3.%4.%5.%6.%7"/>
      <w:lvlJc w:val="left"/>
      <w:pPr>
        <w:ind w:left="5902" w:hanging="1440"/>
      </w:pPr>
      <w:rPr>
        <w:rFonts w:hint="default"/>
        <w:b/>
      </w:rPr>
    </w:lvl>
    <w:lvl w:ilvl="7">
      <w:start w:val="1"/>
      <w:numFmt w:val="decimal"/>
      <w:lvlText w:val="%1.%2.%3.%4.%5.%6.%7.%8"/>
      <w:lvlJc w:val="left"/>
      <w:pPr>
        <w:ind w:left="6622" w:hanging="1440"/>
      </w:pPr>
      <w:rPr>
        <w:rFonts w:hint="default"/>
        <w:b/>
      </w:rPr>
    </w:lvl>
    <w:lvl w:ilvl="8">
      <w:start w:val="1"/>
      <w:numFmt w:val="decimal"/>
      <w:lvlText w:val="%1.%2.%3.%4.%5.%6.%7.%8.%9"/>
      <w:lvlJc w:val="left"/>
      <w:pPr>
        <w:ind w:left="7702" w:hanging="1800"/>
      </w:pPr>
      <w:rPr>
        <w:rFonts w:hint="default"/>
        <w:b/>
      </w:rPr>
    </w:lvl>
  </w:abstractNum>
  <w:abstractNum w:abstractNumId="31" w15:restartNumberingAfterBreak="0">
    <w:nsid w:val="6C4C6D00"/>
    <w:multiLevelType w:val="hybridMultilevel"/>
    <w:tmpl w:val="E4E83A16"/>
    <w:lvl w:ilvl="0" w:tplc="18090001">
      <w:start w:val="1"/>
      <w:numFmt w:val="bullet"/>
      <w:lvlText w:val=""/>
      <w:lvlJc w:val="left"/>
      <w:pPr>
        <w:ind w:left="2061" w:hanging="360"/>
      </w:pPr>
      <w:rPr>
        <w:rFonts w:ascii="Symbol" w:hAnsi="Symbol" w:hint="default"/>
      </w:rPr>
    </w:lvl>
    <w:lvl w:ilvl="1" w:tplc="18090003" w:tentative="1">
      <w:start w:val="1"/>
      <w:numFmt w:val="bullet"/>
      <w:lvlText w:val="o"/>
      <w:lvlJc w:val="left"/>
      <w:pPr>
        <w:ind w:left="2781" w:hanging="360"/>
      </w:pPr>
      <w:rPr>
        <w:rFonts w:ascii="Courier New" w:hAnsi="Courier New" w:cs="Courier New" w:hint="default"/>
      </w:rPr>
    </w:lvl>
    <w:lvl w:ilvl="2" w:tplc="18090005" w:tentative="1">
      <w:start w:val="1"/>
      <w:numFmt w:val="bullet"/>
      <w:lvlText w:val=""/>
      <w:lvlJc w:val="left"/>
      <w:pPr>
        <w:ind w:left="3501" w:hanging="360"/>
      </w:pPr>
      <w:rPr>
        <w:rFonts w:ascii="Wingdings" w:hAnsi="Wingdings" w:hint="default"/>
      </w:rPr>
    </w:lvl>
    <w:lvl w:ilvl="3" w:tplc="18090001" w:tentative="1">
      <w:start w:val="1"/>
      <w:numFmt w:val="bullet"/>
      <w:lvlText w:val=""/>
      <w:lvlJc w:val="left"/>
      <w:pPr>
        <w:ind w:left="4221" w:hanging="360"/>
      </w:pPr>
      <w:rPr>
        <w:rFonts w:ascii="Symbol" w:hAnsi="Symbol" w:hint="default"/>
      </w:rPr>
    </w:lvl>
    <w:lvl w:ilvl="4" w:tplc="18090003" w:tentative="1">
      <w:start w:val="1"/>
      <w:numFmt w:val="bullet"/>
      <w:lvlText w:val="o"/>
      <w:lvlJc w:val="left"/>
      <w:pPr>
        <w:ind w:left="4941" w:hanging="360"/>
      </w:pPr>
      <w:rPr>
        <w:rFonts w:ascii="Courier New" w:hAnsi="Courier New" w:cs="Courier New" w:hint="default"/>
      </w:rPr>
    </w:lvl>
    <w:lvl w:ilvl="5" w:tplc="18090005" w:tentative="1">
      <w:start w:val="1"/>
      <w:numFmt w:val="bullet"/>
      <w:lvlText w:val=""/>
      <w:lvlJc w:val="left"/>
      <w:pPr>
        <w:ind w:left="5661" w:hanging="360"/>
      </w:pPr>
      <w:rPr>
        <w:rFonts w:ascii="Wingdings" w:hAnsi="Wingdings" w:hint="default"/>
      </w:rPr>
    </w:lvl>
    <w:lvl w:ilvl="6" w:tplc="18090001" w:tentative="1">
      <w:start w:val="1"/>
      <w:numFmt w:val="bullet"/>
      <w:lvlText w:val=""/>
      <w:lvlJc w:val="left"/>
      <w:pPr>
        <w:ind w:left="6381" w:hanging="360"/>
      </w:pPr>
      <w:rPr>
        <w:rFonts w:ascii="Symbol" w:hAnsi="Symbol" w:hint="default"/>
      </w:rPr>
    </w:lvl>
    <w:lvl w:ilvl="7" w:tplc="18090003" w:tentative="1">
      <w:start w:val="1"/>
      <w:numFmt w:val="bullet"/>
      <w:lvlText w:val="o"/>
      <w:lvlJc w:val="left"/>
      <w:pPr>
        <w:ind w:left="7101" w:hanging="360"/>
      </w:pPr>
      <w:rPr>
        <w:rFonts w:ascii="Courier New" w:hAnsi="Courier New" w:cs="Courier New" w:hint="default"/>
      </w:rPr>
    </w:lvl>
    <w:lvl w:ilvl="8" w:tplc="18090005" w:tentative="1">
      <w:start w:val="1"/>
      <w:numFmt w:val="bullet"/>
      <w:lvlText w:val=""/>
      <w:lvlJc w:val="left"/>
      <w:pPr>
        <w:ind w:left="7821" w:hanging="360"/>
      </w:pPr>
      <w:rPr>
        <w:rFonts w:ascii="Wingdings" w:hAnsi="Wingdings" w:hint="default"/>
      </w:rPr>
    </w:lvl>
  </w:abstractNum>
  <w:abstractNum w:abstractNumId="32"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25F66B1"/>
    <w:multiLevelType w:val="hybridMultilevel"/>
    <w:tmpl w:val="08CE02E8"/>
    <w:lvl w:ilvl="0" w:tplc="18090003">
      <w:start w:val="1"/>
      <w:numFmt w:val="bullet"/>
      <w:lvlText w:val="o"/>
      <w:lvlJc w:val="left"/>
      <w:pPr>
        <w:ind w:left="1080" w:hanging="360"/>
      </w:pPr>
      <w:rPr>
        <w:rFonts w:ascii="Courier New" w:hAnsi="Courier New" w:cs="Courier New"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4" w15:restartNumberingAfterBreak="0">
    <w:nsid w:val="7B8F7C00"/>
    <w:multiLevelType w:val="hybridMultilevel"/>
    <w:tmpl w:val="BF8E1E72"/>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0EC28D06">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C0E6AEC"/>
    <w:multiLevelType w:val="hybridMultilevel"/>
    <w:tmpl w:val="73365E5E"/>
    <w:lvl w:ilvl="0" w:tplc="18090001">
      <w:start w:val="1"/>
      <w:numFmt w:val="bullet"/>
      <w:lvlText w:val=""/>
      <w:lvlJc w:val="left"/>
      <w:pPr>
        <w:ind w:left="717" w:hanging="360"/>
      </w:pPr>
      <w:rPr>
        <w:rFonts w:ascii="Symbol" w:hAnsi="Symbol" w:hint="default"/>
      </w:rPr>
    </w:lvl>
    <w:lvl w:ilvl="1" w:tplc="18090003" w:tentative="1">
      <w:start w:val="1"/>
      <w:numFmt w:val="bullet"/>
      <w:lvlText w:val="o"/>
      <w:lvlJc w:val="left"/>
      <w:pPr>
        <w:ind w:left="1437" w:hanging="360"/>
      </w:pPr>
      <w:rPr>
        <w:rFonts w:ascii="Courier New" w:hAnsi="Courier New" w:cs="Courier New" w:hint="default"/>
      </w:rPr>
    </w:lvl>
    <w:lvl w:ilvl="2" w:tplc="18090005" w:tentative="1">
      <w:start w:val="1"/>
      <w:numFmt w:val="bullet"/>
      <w:lvlText w:val=""/>
      <w:lvlJc w:val="left"/>
      <w:pPr>
        <w:ind w:left="2157" w:hanging="360"/>
      </w:pPr>
      <w:rPr>
        <w:rFonts w:ascii="Wingdings" w:hAnsi="Wingdings" w:hint="default"/>
      </w:rPr>
    </w:lvl>
    <w:lvl w:ilvl="3" w:tplc="18090001" w:tentative="1">
      <w:start w:val="1"/>
      <w:numFmt w:val="bullet"/>
      <w:lvlText w:val=""/>
      <w:lvlJc w:val="left"/>
      <w:pPr>
        <w:ind w:left="2877" w:hanging="360"/>
      </w:pPr>
      <w:rPr>
        <w:rFonts w:ascii="Symbol" w:hAnsi="Symbol" w:hint="default"/>
      </w:rPr>
    </w:lvl>
    <w:lvl w:ilvl="4" w:tplc="18090003" w:tentative="1">
      <w:start w:val="1"/>
      <w:numFmt w:val="bullet"/>
      <w:lvlText w:val="o"/>
      <w:lvlJc w:val="left"/>
      <w:pPr>
        <w:ind w:left="3597" w:hanging="360"/>
      </w:pPr>
      <w:rPr>
        <w:rFonts w:ascii="Courier New" w:hAnsi="Courier New" w:cs="Courier New" w:hint="default"/>
      </w:rPr>
    </w:lvl>
    <w:lvl w:ilvl="5" w:tplc="18090005" w:tentative="1">
      <w:start w:val="1"/>
      <w:numFmt w:val="bullet"/>
      <w:lvlText w:val=""/>
      <w:lvlJc w:val="left"/>
      <w:pPr>
        <w:ind w:left="4317" w:hanging="360"/>
      </w:pPr>
      <w:rPr>
        <w:rFonts w:ascii="Wingdings" w:hAnsi="Wingdings" w:hint="default"/>
      </w:rPr>
    </w:lvl>
    <w:lvl w:ilvl="6" w:tplc="18090001" w:tentative="1">
      <w:start w:val="1"/>
      <w:numFmt w:val="bullet"/>
      <w:lvlText w:val=""/>
      <w:lvlJc w:val="left"/>
      <w:pPr>
        <w:ind w:left="5037" w:hanging="360"/>
      </w:pPr>
      <w:rPr>
        <w:rFonts w:ascii="Symbol" w:hAnsi="Symbol" w:hint="default"/>
      </w:rPr>
    </w:lvl>
    <w:lvl w:ilvl="7" w:tplc="18090003" w:tentative="1">
      <w:start w:val="1"/>
      <w:numFmt w:val="bullet"/>
      <w:lvlText w:val="o"/>
      <w:lvlJc w:val="left"/>
      <w:pPr>
        <w:ind w:left="5757" w:hanging="360"/>
      </w:pPr>
      <w:rPr>
        <w:rFonts w:ascii="Courier New" w:hAnsi="Courier New" w:cs="Courier New" w:hint="default"/>
      </w:rPr>
    </w:lvl>
    <w:lvl w:ilvl="8" w:tplc="18090005" w:tentative="1">
      <w:start w:val="1"/>
      <w:numFmt w:val="bullet"/>
      <w:lvlText w:val=""/>
      <w:lvlJc w:val="left"/>
      <w:pPr>
        <w:ind w:left="6477" w:hanging="360"/>
      </w:pPr>
      <w:rPr>
        <w:rFonts w:ascii="Wingdings" w:hAnsi="Wingdings" w:hint="default"/>
      </w:rPr>
    </w:lvl>
  </w:abstractNum>
  <w:abstractNum w:abstractNumId="3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32"/>
        <w:szCs w:val="20"/>
      </w:r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pPr>
        <w:ind w:left="0" w:firstLine="0"/>
      </w:pPr>
      <w:rPr>
        <w:rFonts w:ascii="Arial" w:hAnsi="Arial" w:cs="Times New Roman" w:hint="default"/>
        <w:b w:val="0"/>
        <w:i w:val="0"/>
        <w:sz w:val="20"/>
        <w:szCs w:val="20"/>
      </w:rPr>
    </w:lvl>
    <w:lvl w:ilvl="6">
      <w:start w:val="1"/>
      <w:numFmt w:val="none"/>
      <w:suff w:val="nothing"/>
      <w:lvlText w:val=""/>
      <w:lvlJc w:val="left"/>
      <w:pPr>
        <w:ind w:left="0" w:firstLine="0"/>
      </w:pPr>
      <w:rPr>
        <w:rFonts w:ascii="Arial" w:hAnsi="Arial" w:cs="Times New Roman" w:hint="default"/>
        <w:b w:val="0"/>
        <w:i w:val="0"/>
        <w:sz w:val="20"/>
        <w:szCs w:val="20"/>
      </w:rPr>
    </w:lvl>
    <w:lvl w:ilvl="7">
      <w:start w:val="1"/>
      <w:numFmt w:val="none"/>
      <w:suff w:val="nothing"/>
      <w:lvlText w:val=""/>
      <w:lvlJc w:val="left"/>
      <w:pPr>
        <w:ind w:left="0" w:firstLine="0"/>
      </w:pPr>
      <w:rPr>
        <w:rFonts w:ascii="Arial" w:hAnsi="Arial" w:cs="Times New Roman" w:hint="default"/>
        <w:b w:val="0"/>
        <w:i w:val="0"/>
        <w:sz w:val="20"/>
        <w:szCs w:val="20"/>
      </w:rPr>
    </w:lvl>
    <w:lvl w:ilvl="8">
      <w:start w:val="1"/>
      <w:numFmt w:val="none"/>
      <w:suff w:val="nothing"/>
      <w:lvlText w:val=""/>
      <w:lvlJc w:val="left"/>
      <w:pPr>
        <w:ind w:left="0" w:firstLine="0"/>
      </w:pPr>
      <w:rPr>
        <w:rFonts w:ascii="Arial" w:hAnsi="Arial" w:cs="Times New Roman" w:hint="default"/>
        <w:b w:val="0"/>
        <w:i w:val="0"/>
        <w:sz w:val="20"/>
        <w:szCs w:val="20"/>
      </w:rPr>
    </w:lvl>
  </w:abstractNum>
  <w:num w:numId="1" w16cid:durableId="735665682">
    <w:abstractNumId w:val="36"/>
  </w:num>
  <w:num w:numId="2" w16cid:durableId="1386758712">
    <w:abstractNumId w:val="29"/>
  </w:num>
  <w:num w:numId="3" w16cid:durableId="257258880">
    <w:abstractNumId w:val="2"/>
  </w:num>
  <w:num w:numId="4" w16cid:durableId="1623539794">
    <w:abstractNumId w:val="17"/>
  </w:num>
  <w:num w:numId="5" w16cid:durableId="777068899">
    <w:abstractNumId w:val="20"/>
  </w:num>
  <w:num w:numId="6" w16cid:durableId="630403746">
    <w:abstractNumId w:val="0"/>
  </w:num>
  <w:num w:numId="7" w16cid:durableId="1244143420">
    <w:abstractNumId w:val="35"/>
  </w:num>
  <w:num w:numId="8" w16cid:durableId="2005932853">
    <w:abstractNumId w:val="31"/>
  </w:num>
  <w:num w:numId="9" w16cid:durableId="10229784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99942015">
    <w:abstractNumId w:val="13"/>
  </w:num>
  <w:num w:numId="11" w16cid:durableId="814882392">
    <w:abstractNumId w:val="1"/>
  </w:num>
  <w:num w:numId="12" w16cid:durableId="2123649763">
    <w:abstractNumId w:val="18"/>
  </w:num>
  <w:num w:numId="13" w16cid:durableId="1392771306">
    <w:abstractNumId w:val="34"/>
  </w:num>
  <w:num w:numId="14" w16cid:durableId="2096897453">
    <w:abstractNumId w:val="25"/>
  </w:num>
  <w:num w:numId="15" w16cid:durableId="778914779">
    <w:abstractNumId w:val="26"/>
  </w:num>
  <w:num w:numId="16" w16cid:durableId="1147748852">
    <w:abstractNumId w:val="19"/>
  </w:num>
  <w:num w:numId="17" w16cid:durableId="1537892480">
    <w:abstractNumId w:val="32"/>
  </w:num>
  <w:num w:numId="18" w16cid:durableId="98067464">
    <w:abstractNumId w:val="14"/>
  </w:num>
  <w:num w:numId="19" w16cid:durableId="1887140907">
    <w:abstractNumId w:val="30"/>
  </w:num>
  <w:num w:numId="20" w16cid:durableId="70124179">
    <w:abstractNumId w:val="4"/>
  </w:num>
  <w:num w:numId="21" w16cid:durableId="1526754044">
    <w:abstractNumId w:val="5"/>
  </w:num>
  <w:num w:numId="22" w16cid:durableId="321205010">
    <w:abstractNumId w:val="7"/>
  </w:num>
  <w:num w:numId="23" w16cid:durableId="344745551">
    <w:abstractNumId w:val="9"/>
  </w:num>
  <w:num w:numId="24" w16cid:durableId="1516068616">
    <w:abstractNumId w:val="27"/>
  </w:num>
  <w:num w:numId="25" w16cid:durableId="177428972">
    <w:abstractNumId w:val="28"/>
  </w:num>
  <w:num w:numId="26" w16cid:durableId="312877212">
    <w:abstractNumId w:val="16"/>
  </w:num>
  <w:num w:numId="27" w16cid:durableId="466359027">
    <w:abstractNumId w:val="22"/>
  </w:num>
  <w:num w:numId="28" w16cid:durableId="918371888">
    <w:abstractNumId w:val="11"/>
  </w:num>
  <w:num w:numId="29" w16cid:durableId="350767938">
    <w:abstractNumId w:val="23"/>
  </w:num>
  <w:num w:numId="30" w16cid:durableId="667943753">
    <w:abstractNumId w:val="24"/>
  </w:num>
  <w:num w:numId="31" w16cid:durableId="1068066723">
    <w:abstractNumId w:val="21"/>
  </w:num>
  <w:num w:numId="32" w16cid:durableId="1904558230">
    <w:abstractNumId w:val="8"/>
  </w:num>
  <w:num w:numId="33" w16cid:durableId="1847598841">
    <w:abstractNumId w:val="12"/>
  </w:num>
  <w:num w:numId="34" w16cid:durableId="1997220138">
    <w:abstractNumId w:val="10"/>
  </w:num>
  <w:num w:numId="35" w16cid:durableId="574049664">
    <w:abstractNumId w:val="6"/>
  </w:num>
  <w:num w:numId="36" w16cid:durableId="642196743">
    <w:abstractNumId w:val="15"/>
  </w:num>
  <w:num w:numId="37" w16cid:durableId="485976150">
    <w:abstractNumId w:val="27"/>
  </w:num>
  <w:num w:numId="38" w16cid:durableId="278342094">
    <w:abstractNumId w:val="3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024"/>
    <w:rsid w:val="00010D18"/>
    <w:rsid w:val="00011DC4"/>
    <w:rsid w:val="000249D0"/>
    <w:rsid w:val="00030851"/>
    <w:rsid w:val="00031896"/>
    <w:rsid w:val="000544BA"/>
    <w:rsid w:val="00065E56"/>
    <w:rsid w:val="00067B64"/>
    <w:rsid w:val="00086C8E"/>
    <w:rsid w:val="00094EA1"/>
    <w:rsid w:val="00097286"/>
    <w:rsid w:val="000A226B"/>
    <w:rsid w:val="000A79FD"/>
    <w:rsid w:val="000B5B49"/>
    <w:rsid w:val="000C72A4"/>
    <w:rsid w:val="000E571C"/>
    <w:rsid w:val="000F746A"/>
    <w:rsid w:val="00105275"/>
    <w:rsid w:val="00137351"/>
    <w:rsid w:val="001525E4"/>
    <w:rsid w:val="00167D8A"/>
    <w:rsid w:val="0017441C"/>
    <w:rsid w:val="001A0096"/>
    <w:rsid w:val="001A2601"/>
    <w:rsid w:val="001B73E8"/>
    <w:rsid w:val="001C15F2"/>
    <w:rsid w:val="001D38D8"/>
    <w:rsid w:val="001D4055"/>
    <w:rsid w:val="001D570D"/>
    <w:rsid w:val="001E028D"/>
    <w:rsid w:val="0021118F"/>
    <w:rsid w:val="00214C33"/>
    <w:rsid w:val="00233E99"/>
    <w:rsid w:val="00255ED3"/>
    <w:rsid w:val="002659EB"/>
    <w:rsid w:val="00266626"/>
    <w:rsid w:val="00266B3A"/>
    <w:rsid w:val="002720D7"/>
    <w:rsid w:val="002823D1"/>
    <w:rsid w:val="00282B31"/>
    <w:rsid w:val="00293EC1"/>
    <w:rsid w:val="002A48F4"/>
    <w:rsid w:val="002A6134"/>
    <w:rsid w:val="002B54C8"/>
    <w:rsid w:val="002C6B38"/>
    <w:rsid w:val="00312B5E"/>
    <w:rsid w:val="003144E6"/>
    <w:rsid w:val="00330C68"/>
    <w:rsid w:val="00337E54"/>
    <w:rsid w:val="003429F5"/>
    <w:rsid w:val="00356F90"/>
    <w:rsid w:val="00372A8E"/>
    <w:rsid w:val="003867F6"/>
    <w:rsid w:val="00390E0F"/>
    <w:rsid w:val="003912FA"/>
    <w:rsid w:val="003C2697"/>
    <w:rsid w:val="003C4EB0"/>
    <w:rsid w:val="003D6ED5"/>
    <w:rsid w:val="003F6B98"/>
    <w:rsid w:val="004003B6"/>
    <w:rsid w:val="00425024"/>
    <w:rsid w:val="0043591B"/>
    <w:rsid w:val="004415F8"/>
    <w:rsid w:val="0045173C"/>
    <w:rsid w:val="00455E62"/>
    <w:rsid w:val="00456A6E"/>
    <w:rsid w:val="004634C1"/>
    <w:rsid w:val="00473BE4"/>
    <w:rsid w:val="00484CC5"/>
    <w:rsid w:val="004C10D0"/>
    <w:rsid w:val="004F54E8"/>
    <w:rsid w:val="004F72AB"/>
    <w:rsid w:val="004F7BC4"/>
    <w:rsid w:val="00524210"/>
    <w:rsid w:val="00524319"/>
    <w:rsid w:val="005434DC"/>
    <w:rsid w:val="00560260"/>
    <w:rsid w:val="00571EA7"/>
    <w:rsid w:val="00580F73"/>
    <w:rsid w:val="00584DF5"/>
    <w:rsid w:val="0058712C"/>
    <w:rsid w:val="005874E2"/>
    <w:rsid w:val="0059505D"/>
    <w:rsid w:val="005B2A06"/>
    <w:rsid w:val="005C2B0B"/>
    <w:rsid w:val="005E45D2"/>
    <w:rsid w:val="005F3F25"/>
    <w:rsid w:val="0060315C"/>
    <w:rsid w:val="00610BA6"/>
    <w:rsid w:val="006155C1"/>
    <w:rsid w:val="00623367"/>
    <w:rsid w:val="00625EFD"/>
    <w:rsid w:val="00645419"/>
    <w:rsid w:val="006873C4"/>
    <w:rsid w:val="006C1A57"/>
    <w:rsid w:val="006E1FB6"/>
    <w:rsid w:val="0070235F"/>
    <w:rsid w:val="00704E5C"/>
    <w:rsid w:val="00721891"/>
    <w:rsid w:val="0072220E"/>
    <w:rsid w:val="0073121F"/>
    <w:rsid w:val="007354BE"/>
    <w:rsid w:val="00744E7F"/>
    <w:rsid w:val="007475FD"/>
    <w:rsid w:val="00750A37"/>
    <w:rsid w:val="00760EE8"/>
    <w:rsid w:val="00766193"/>
    <w:rsid w:val="007675A5"/>
    <w:rsid w:val="00791CCF"/>
    <w:rsid w:val="007A53F6"/>
    <w:rsid w:val="007B5739"/>
    <w:rsid w:val="007C1B5B"/>
    <w:rsid w:val="007C48C4"/>
    <w:rsid w:val="007D56D8"/>
    <w:rsid w:val="007D6CCE"/>
    <w:rsid w:val="007E27BC"/>
    <w:rsid w:val="007E6F7E"/>
    <w:rsid w:val="007F4089"/>
    <w:rsid w:val="008003F1"/>
    <w:rsid w:val="00801801"/>
    <w:rsid w:val="00813E28"/>
    <w:rsid w:val="00837AC8"/>
    <w:rsid w:val="00843F9C"/>
    <w:rsid w:val="00850550"/>
    <w:rsid w:val="00864188"/>
    <w:rsid w:val="00867A95"/>
    <w:rsid w:val="00871372"/>
    <w:rsid w:val="008872AF"/>
    <w:rsid w:val="00890994"/>
    <w:rsid w:val="008B1C04"/>
    <w:rsid w:val="008B4821"/>
    <w:rsid w:val="008C4737"/>
    <w:rsid w:val="008C7091"/>
    <w:rsid w:val="008E035D"/>
    <w:rsid w:val="008F1C5C"/>
    <w:rsid w:val="00905867"/>
    <w:rsid w:val="00922B20"/>
    <w:rsid w:val="009273F7"/>
    <w:rsid w:val="00951492"/>
    <w:rsid w:val="009573F5"/>
    <w:rsid w:val="00960CF0"/>
    <w:rsid w:val="00973901"/>
    <w:rsid w:val="00981ECE"/>
    <w:rsid w:val="00986F89"/>
    <w:rsid w:val="00995103"/>
    <w:rsid w:val="00996DE4"/>
    <w:rsid w:val="009B06A2"/>
    <w:rsid w:val="009C135F"/>
    <w:rsid w:val="009D0E99"/>
    <w:rsid w:val="009D62DD"/>
    <w:rsid w:val="009D6937"/>
    <w:rsid w:val="009E5483"/>
    <w:rsid w:val="00A07DCB"/>
    <w:rsid w:val="00A141ED"/>
    <w:rsid w:val="00A162AB"/>
    <w:rsid w:val="00A22C6B"/>
    <w:rsid w:val="00A30F11"/>
    <w:rsid w:val="00A32AB6"/>
    <w:rsid w:val="00A56F21"/>
    <w:rsid w:val="00A638C5"/>
    <w:rsid w:val="00A66DBB"/>
    <w:rsid w:val="00A95C7A"/>
    <w:rsid w:val="00AA1D1F"/>
    <w:rsid w:val="00AA492E"/>
    <w:rsid w:val="00AC7FC2"/>
    <w:rsid w:val="00AE1B7D"/>
    <w:rsid w:val="00AF7A14"/>
    <w:rsid w:val="00B0270A"/>
    <w:rsid w:val="00B342B1"/>
    <w:rsid w:val="00B40138"/>
    <w:rsid w:val="00B4333A"/>
    <w:rsid w:val="00B60064"/>
    <w:rsid w:val="00B60F05"/>
    <w:rsid w:val="00B91D97"/>
    <w:rsid w:val="00B93EF0"/>
    <w:rsid w:val="00BA0443"/>
    <w:rsid w:val="00BB0C92"/>
    <w:rsid w:val="00BB2375"/>
    <w:rsid w:val="00BE3BFE"/>
    <w:rsid w:val="00C0352D"/>
    <w:rsid w:val="00C03CB5"/>
    <w:rsid w:val="00C23DA1"/>
    <w:rsid w:val="00C30098"/>
    <w:rsid w:val="00C45A16"/>
    <w:rsid w:val="00C52B5D"/>
    <w:rsid w:val="00C57EF8"/>
    <w:rsid w:val="00C6069E"/>
    <w:rsid w:val="00C80D12"/>
    <w:rsid w:val="00C93AD2"/>
    <w:rsid w:val="00C93BD5"/>
    <w:rsid w:val="00C95C5D"/>
    <w:rsid w:val="00C96E5A"/>
    <w:rsid w:val="00CA288E"/>
    <w:rsid w:val="00CA2C1D"/>
    <w:rsid w:val="00CA3214"/>
    <w:rsid w:val="00CC2F27"/>
    <w:rsid w:val="00CC3E74"/>
    <w:rsid w:val="00CD5A90"/>
    <w:rsid w:val="00CE7B51"/>
    <w:rsid w:val="00D01042"/>
    <w:rsid w:val="00D01805"/>
    <w:rsid w:val="00D133C0"/>
    <w:rsid w:val="00D172A8"/>
    <w:rsid w:val="00D25A33"/>
    <w:rsid w:val="00D25E3A"/>
    <w:rsid w:val="00D27A6D"/>
    <w:rsid w:val="00D37957"/>
    <w:rsid w:val="00D51910"/>
    <w:rsid w:val="00D63EE7"/>
    <w:rsid w:val="00D77679"/>
    <w:rsid w:val="00D8729A"/>
    <w:rsid w:val="00D87978"/>
    <w:rsid w:val="00D87C8C"/>
    <w:rsid w:val="00D87E90"/>
    <w:rsid w:val="00D94F61"/>
    <w:rsid w:val="00DD1E39"/>
    <w:rsid w:val="00DD53F3"/>
    <w:rsid w:val="00DF2F8A"/>
    <w:rsid w:val="00E03724"/>
    <w:rsid w:val="00E21B1D"/>
    <w:rsid w:val="00E3217E"/>
    <w:rsid w:val="00E45A88"/>
    <w:rsid w:val="00E47C88"/>
    <w:rsid w:val="00E52889"/>
    <w:rsid w:val="00E57FE4"/>
    <w:rsid w:val="00E6337A"/>
    <w:rsid w:val="00E6748C"/>
    <w:rsid w:val="00E81A56"/>
    <w:rsid w:val="00EA712C"/>
    <w:rsid w:val="00EB1677"/>
    <w:rsid w:val="00EB5BFF"/>
    <w:rsid w:val="00EB6298"/>
    <w:rsid w:val="00EC07DD"/>
    <w:rsid w:val="00EC69DD"/>
    <w:rsid w:val="00ED5D83"/>
    <w:rsid w:val="00ED6A9B"/>
    <w:rsid w:val="00EF67C0"/>
    <w:rsid w:val="00F017A6"/>
    <w:rsid w:val="00F07AAC"/>
    <w:rsid w:val="00F41A77"/>
    <w:rsid w:val="00F50A44"/>
    <w:rsid w:val="00F54CF5"/>
    <w:rsid w:val="00F650FC"/>
    <w:rsid w:val="00F95C1B"/>
    <w:rsid w:val="00FA3CF9"/>
    <w:rsid w:val="00FB2D7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C1DD0E"/>
  <w15:docId w15:val="{61808E47-8673-4EA1-80C3-41B8750BC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502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425024"/>
    <w:pPr>
      <w:keepNext/>
      <w:pageBreakBefore/>
      <w:pBdr>
        <w:bottom w:val="single" w:sz="18" w:space="1" w:color="333399"/>
      </w:pBdr>
      <w:tabs>
        <w:tab w:val="left" w:pos="397"/>
        <w:tab w:val="left" w:pos="907"/>
        <w:tab w:val="left" w:pos="1134"/>
      </w:tabs>
      <w:spacing w:before="320" w:after="160"/>
      <w:outlineLvl w:val="0"/>
    </w:pPr>
    <w:rPr>
      <w:rFonts w:ascii="Arial" w:hAnsi="Arial"/>
      <w:b/>
      <w:bCs/>
      <w:color w:val="235D64"/>
      <w:sz w:val="32"/>
      <w:szCs w:val="32"/>
      <w:lang w:val="en-US"/>
    </w:rPr>
  </w:style>
  <w:style w:type="paragraph" w:styleId="Heading2">
    <w:name w:val="heading 2"/>
    <w:basedOn w:val="Heading1"/>
    <w:next w:val="Normal"/>
    <w:link w:val="Heading2Char"/>
    <w:unhideWhenUsed/>
    <w:qFormat/>
    <w:rsid w:val="00425024"/>
    <w:pPr>
      <w:pageBreakBefore w:val="0"/>
      <w:pBdr>
        <w:bottom w:val="single" w:sz="12" w:space="1" w:color="333399"/>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3">
    <w:name w:val="heading 3"/>
    <w:basedOn w:val="Normal"/>
    <w:next w:val="Normal"/>
    <w:link w:val="Heading3Char"/>
    <w:unhideWhenUsed/>
    <w:qFormat/>
    <w:rsid w:val="00425024"/>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425024"/>
    <w:pPr>
      <w:keepNext/>
      <w:spacing w:line="360" w:lineRule="auto"/>
      <w:ind w:left="600"/>
      <w:jc w:val="both"/>
      <w:outlineLvl w:val="3"/>
    </w:pPr>
    <w:rPr>
      <w:b/>
      <w:bCs/>
    </w:rPr>
  </w:style>
  <w:style w:type="paragraph" w:styleId="Heading5">
    <w:name w:val="heading 5"/>
    <w:aliases w:val="Block Label"/>
    <w:basedOn w:val="Normal"/>
    <w:next w:val="Normal"/>
    <w:link w:val="Heading5Char"/>
    <w:unhideWhenUsed/>
    <w:qFormat/>
    <w:rsid w:val="00425024"/>
    <w:pPr>
      <w:numPr>
        <w:ilvl w:val="4"/>
        <w:numId w:val="1"/>
      </w:numPr>
      <w:tabs>
        <w:tab w:val="left" w:pos="397"/>
        <w:tab w:val="left" w:pos="567"/>
      </w:tabs>
      <w:spacing w:before="200" w:line="280" w:lineRule="exact"/>
      <w:outlineLvl w:val="4"/>
    </w:pPr>
    <w:rPr>
      <w:rFonts w:ascii="Lucida Sans" w:hAnsi="Lucida Sans"/>
      <w:b/>
      <w:sz w:val="22"/>
      <w:szCs w:val="20"/>
      <w:lang w:val="en-US"/>
    </w:rPr>
  </w:style>
  <w:style w:type="paragraph" w:styleId="Heading6">
    <w:name w:val="heading 6"/>
    <w:basedOn w:val="Normal"/>
    <w:next w:val="Normal"/>
    <w:link w:val="Heading6Char"/>
    <w:unhideWhenUsed/>
    <w:qFormat/>
    <w:rsid w:val="00425024"/>
    <w:pPr>
      <w:spacing w:before="240" w:after="60"/>
      <w:outlineLvl w:val="5"/>
    </w:pPr>
    <w:rPr>
      <w:b/>
      <w:bCs/>
      <w:sz w:val="22"/>
      <w:szCs w:val="22"/>
    </w:rPr>
  </w:style>
  <w:style w:type="paragraph" w:styleId="Heading7">
    <w:name w:val="heading 7"/>
    <w:basedOn w:val="Normal"/>
    <w:next w:val="Normal"/>
    <w:link w:val="Heading7Char"/>
    <w:semiHidden/>
    <w:unhideWhenUsed/>
    <w:qFormat/>
    <w:rsid w:val="00425024"/>
    <w:pPr>
      <w:keepNext/>
      <w:outlineLvl w:val="6"/>
    </w:pPr>
    <w:rPr>
      <w:b/>
      <w:bCs/>
    </w:rPr>
  </w:style>
  <w:style w:type="paragraph" w:styleId="Heading8">
    <w:name w:val="heading 8"/>
    <w:basedOn w:val="Normal"/>
    <w:next w:val="Normal"/>
    <w:link w:val="Heading8Char"/>
    <w:semiHidden/>
    <w:unhideWhenUsed/>
    <w:qFormat/>
    <w:rsid w:val="00425024"/>
    <w:pPr>
      <w:keepNext/>
      <w:jc w:val="both"/>
      <w:outlineLvl w:val="7"/>
    </w:pPr>
    <w:rPr>
      <w:b/>
      <w:bCs/>
      <w:u w:val="single"/>
    </w:rPr>
  </w:style>
  <w:style w:type="paragraph" w:styleId="Heading9">
    <w:name w:val="heading 9"/>
    <w:basedOn w:val="Normal"/>
    <w:next w:val="Normal"/>
    <w:link w:val="Heading9Char"/>
    <w:semiHidden/>
    <w:unhideWhenUsed/>
    <w:qFormat/>
    <w:rsid w:val="00425024"/>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25024"/>
    <w:rPr>
      <w:rFonts w:ascii="Arial" w:eastAsia="Times New Roman" w:hAnsi="Arial" w:cs="Times New Roman"/>
      <w:b/>
      <w:bCs/>
      <w:color w:val="235D64"/>
      <w:sz w:val="32"/>
      <w:szCs w:val="32"/>
      <w:lang w:val="en-US"/>
    </w:rPr>
  </w:style>
  <w:style w:type="character" w:customStyle="1" w:styleId="Heading2Char">
    <w:name w:val="Heading 2 Char"/>
    <w:basedOn w:val="DefaultParagraphFont"/>
    <w:link w:val="Heading2"/>
    <w:rsid w:val="00425024"/>
    <w:rPr>
      <w:rFonts w:ascii="Arial" w:eastAsia="Times New Roman" w:hAnsi="Arial" w:cs="Times New Roman"/>
      <w:b/>
      <w:color w:val="FFFFFF"/>
      <w:shd w:val="clear" w:color="auto" w:fill="000080"/>
      <w:lang w:val="en-GB"/>
    </w:rPr>
  </w:style>
  <w:style w:type="character" w:customStyle="1" w:styleId="Heading3Char">
    <w:name w:val="Heading 3 Char"/>
    <w:basedOn w:val="DefaultParagraphFont"/>
    <w:link w:val="Heading3"/>
    <w:rsid w:val="00425024"/>
    <w:rPr>
      <w:rFonts w:ascii="Arial" w:eastAsia="Times New Roman" w:hAnsi="Arial" w:cs="Arial"/>
      <w:b/>
      <w:bCs/>
      <w:sz w:val="26"/>
      <w:szCs w:val="26"/>
    </w:rPr>
  </w:style>
  <w:style w:type="character" w:customStyle="1" w:styleId="Heading4Char">
    <w:name w:val="Heading 4 Char"/>
    <w:basedOn w:val="DefaultParagraphFont"/>
    <w:link w:val="Heading4"/>
    <w:semiHidden/>
    <w:rsid w:val="00425024"/>
    <w:rPr>
      <w:rFonts w:ascii="Times New Roman" w:eastAsia="Times New Roman" w:hAnsi="Times New Roman" w:cs="Times New Roman"/>
      <w:b/>
      <w:bCs/>
      <w:sz w:val="24"/>
      <w:szCs w:val="24"/>
    </w:rPr>
  </w:style>
  <w:style w:type="character" w:customStyle="1" w:styleId="Heading5Char">
    <w:name w:val="Heading 5 Char"/>
    <w:aliases w:val="Block Label Char"/>
    <w:basedOn w:val="DefaultParagraphFont"/>
    <w:link w:val="Heading5"/>
    <w:rsid w:val="00425024"/>
    <w:rPr>
      <w:rFonts w:ascii="Lucida Sans" w:eastAsia="Times New Roman" w:hAnsi="Lucida Sans" w:cs="Times New Roman"/>
      <w:b/>
      <w:szCs w:val="20"/>
      <w:lang w:val="en-US"/>
    </w:rPr>
  </w:style>
  <w:style w:type="character" w:customStyle="1" w:styleId="Heading6Char">
    <w:name w:val="Heading 6 Char"/>
    <w:basedOn w:val="DefaultParagraphFont"/>
    <w:link w:val="Heading6"/>
    <w:rsid w:val="00425024"/>
    <w:rPr>
      <w:rFonts w:ascii="Times New Roman" w:eastAsia="Times New Roman" w:hAnsi="Times New Roman" w:cs="Times New Roman"/>
      <w:b/>
      <w:bCs/>
    </w:rPr>
  </w:style>
  <w:style w:type="character" w:customStyle="1" w:styleId="Heading7Char">
    <w:name w:val="Heading 7 Char"/>
    <w:basedOn w:val="DefaultParagraphFont"/>
    <w:link w:val="Heading7"/>
    <w:semiHidden/>
    <w:rsid w:val="00425024"/>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semiHidden/>
    <w:rsid w:val="00425024"/>
    <w:rPr>
      <w:rFonts w:ascii="Times New Roman" w:eastAsia="Times New Roman" w:hAnsi="Times New Roman" w:cs="Times New Roman"/>
      <w:b/>
      <w:bCs/>
      <w:sz w:val="24"/>
      <w:szCs w:val="24"/>
      <w:u w:val="single"/>
    </w:rPr>
  </w:style>
  <w:style w:type="character" w:customStyle="1" w:styleId="Heading9Char">
    <w:name w:val="Heading 9 Char"/>
    <w:basedOn w:val="DefaultParagraphFont"/>
    <w:link w:val="Heading9"/>
    <w:semiHidden/>
    <w:rsid w:val="00425024"/>
    <w:rPr>
      <w:rFonts w:ascii="Times New Roman" w:eastAsia="Times New Roman" w:hAnsi="Times New Roman" w:cs="Times New Roman"/>
      <w:b/>
      <w:bCs/>
      <w:sz w:val="24"/>
      <w:szCs w:val="24"/>
      <w:u w:val="single"/>
    </w:rPr>
  </w:style>
  <w:style w:type="character" w:styleId="Hyperlink">
    <w:name w:val="Hyperlink"/>
    <w:uiPriority w:val="99"/>
    <w:unhideWhenUsed/>
    <w:rsid w:val="00425024"/>
    <w:rPr>
      <w:color w:val="0000FF"/>
      <w:u w:val="single"/>
    </w:rPr>
  </w:style>
  <w:style w:type="paragraph" w:styleId="NormalWeb">
    <w:name w:val="Normal (Web)"/>
    <w:basedOn w:val="Normal"/>
    <w:uiPriority w:val="99"/>
    <w:unhideWhenUsed/>
    <w:rsid w:val="00425024"/>
    <w:pPr>
      <w:suppressAutoHyphens/>
      <w:spacing w:before="100" w:after="100"/>
    </w:pPr>
    <w:rPr>
      <w:lang w:eastAsia="ar-SA"/>
    </w:rPr>
  </w:style>
  <w:style w:type="paragraph" w:styleId="CommentText">
    <w:name w:val="annotation text"/>
    <w:basedOn w:val="Normal"/>
    <w:link w:val="CommentTextChar"/>
    <w:unhideWhenUsed/>
    <w:rsid w:val="00425024"/>
    <w:rPr>
      <w:sz w:val="20"/>
      <w:szCs w:val="20"/>
    </w:rPr>
  </w:style>
  <w:style w:type="character" w:customStyle="1" w:styleId="CommentTextChar">
    <w:name w:val="Comment Text Char"/>
    <w:basedOn w:val="DefaultParagraphFont"/>
    <w:link w:val="CommentText"/>
    <w:rsid w:val="00425024"/>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425024"/>
    <w:pPr>
      <w:tabs>
        <w:tab w:val="center" w:pos="4320"/>
        <w:tab w:val="right" w:pos="8640"/>
      </w:tabs>
    </w:pPr>
  </w:style>
  <w:style w:type="character" w:customStyle="1" w:styleId="HeaderChar">
    <w:name w:val="Header Char"/>
    <w:basedOn w:val="DefaultParagraphFont"/>
    <w:link w:val="Header"/>
    <w:uiPriority w:val="99"/>
    <w:rsid w:val="0042502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25024"/>
    <w:pPr>
      <w:tabs>
        <w:tab w:val="center" w:pos="4320"/>
        <w:tab w:val="center" w:pos="9991"/>
      </w:tabs>
      <w:spacing w:after="100"/>
    </w:pPr>
    <w:rPr>
      <w:rFonts w:eastAsia="MS Mincho"/>
      <w:sz w:val="22"/>
      <w:lang w:val="en-US" w:eastAsia="ja-JP"/>
    </w:rPr>
  </w:style>
  <w:style w:type="character" w:customStyle="1" w:styleId="FooterChar">
    <w:name w:val="Footer Char"/>
    <w:basedOn w:val="DefaultParagraphFont"/>
    <w:link w:val="Footer"/>
    <w:uiPriority w:val="99"/>
    <w:rsid w:val="00425024"/>
    <w:rPr>
      <w:rFonts w:ascii="Times New Roman" w:eastAsia="MS Mincho" w:hAnsi="Times New Roman" w:cs="Times New Roman"/>
      <w:szCs w:val="24"/>
      <w:lang w:val="en-US" w:eastAsia="ja-JP"/>
    </w:rPr>
  </w:style>
  <w:style w:type="paragraph" w:styleId="Title">
    <w:name w:val="Title"/>
    <w:basedOn w:val="Normal"/>
    <w:link w:val="TitleChar"/>
    <w:qFormat/>
    <w:rsid w:val="00425024"/>
    <w:pPr>
      <w:widowControl w:val="0"/>
      <w:suppressAutoHyphens/>
      <w:jc w:val="center"/>
    </w:pPr>
    <w:rPr>
      <w:rFonts w:eastAsia="SimSun"/>
      <w:b/>
      <w:bCs/>
      <w:color w:val="235D64"/>
      <w:kern w:val="2"/>
      <w:u w:val="single"/>
      <w:lang w:eastAsia="hi-IN"/>
    </w:rPr>
  </w:style>
  <w:style w:type="character" w:customStyle="1" w:styleId="TitleChar">
    <w:name w:val="Title Char"/>
    <w:basedOn w:val="DefaultParagraphFont"/>
    <w:link w:val="Title"/>
    <w:rsid w:val="00425024"/>
    <w:rPr>
      <w:rFonts w:ascii="Times New Roman" w:eastAsia="SimSun" w:hAnsi="Times New Roman" w:cs="Times New Roman"/>
      <w:b/>
      <w:bCs/>
      <w:color w:val="235D64"/>
      <w:kern w:val="2"/>
      <w:sz w:val="24"/>
      <w:szCs w:val="24"/>
      <w:u w:val="single"/>
      <w:lang w:eastAsia="hi-IN"/>
    </w:rPr>
  </w:style>
  <w:style w:type="paragraph" w:styleId="BodyText">
    <w:name w:val="Body Text"/>
    <w:basedOn w:val="Normal"/>
    <w:link w:val="BodyTextChar"/>
    <w:unhideWhenUsed/>
    <w:rsid w:val="00425024"/>
    <w:pPr>
      <w:suppressAutoHyphens/>
      <w:spacing w:after="240"/>
      <w:jc w:val="both"/>
    </w:pPr>
  </w:style>
  <w:style w:type="character" w:customStyle="1" w:styleId="BodyTextChar">
    <w:name w:val="Body Text Char"/>
    <w:basedOn w:val="DefaultParagraphFont"/>
    <w:link w:val="BodyText"/>
    <w:rsid w:val="00425024"/>
    <w:rPr>
      <w:rFonts w:ascii="Times New Roman" w:eastAsia="Times New Roman" w:hAnsi="Times New Roman" w:cs="Times New Roman"/>
      <w:sz w:val="24"/>
      <w:szCs w:val="24"/>
    </w:rPr>
  </w:style>
  <w:style w:type="paragraph" w:styleId="BodyTextIndent">
    <w:name w:val="Body Text Indent"/>
    <w:basedOn w:val="Normal"/>
    <w:link w:val="BodyTextIndentChar"/>
    <w:unhideWhenUsed/>
    <w:rsid w:val="00425024"/>
    <w:pPr>
      <w:suppressAutoHyphens/>
      <w:ind w:left="720" w:hanging="360"/>
    </w:pPr>
    <w:rPr>
      <w:lang w:eastAsia="ar-SA"/>
    </w:rPr>
  </w:style>
  <w:style w:type="character" w:customStyle="1" w:styleId="BodyTextIndentChar">
    <w:name w:val="Body Text Indent Char"/>
    <w:basedOn w:val="DefaultParagraphFont"/>
    <w:link w:val="BodyTextIndent"/>
    <w:rsid w:val="00425024"/>
    <w:rPr>
      <w:rFonts w:ascii="Times New Roman" w:eastAsia="Times New Roman" w:hAnsi="Times New Roman" w:cs="Times New Roman"/>
      <w:sz w:val="24"/>
      <w:szCs w:val="24"/>
      <w:lang w:eastAsia="ar-SA"/>
    </w:rPr>
  </w:style>
  <w:style w:type="paragraph" w:styleId="Date">
    <w:name w:val="Date"/>
    <w:basedOn w:val="Normal"/>
    <w:next w:val="Normal"/>
    <w:link w:val="DateChar"/>
    <w:unhideWhenUsed/>
    <w:rsid w:val="00425024"/>
    <w:pPr>
      <w:tabs>
        <w:tab w:val="left" w:pos="397"/>
      </w:tabs>
      <w:spacing w:after="100"/>
    </w:pPr>
    <w:rPr>
      <w:rFonts w:eastAsia="MS Mincho"/>
      <w:sz w:val="22"/>
      <w:lang w:val="en-US" w:eastAsia="ja-JP"/>
    </w:rPr>
  </w:style>
  <w:style w:type="character" w:customStyle="1" w:styleId="DateChar">
    <w:name w:val="Date Char"/>
    <w:basedOn w:val="DefaultParagraphFont"/>
    <w:link w:val="Date"/>
    <w:rsid w:val="00425024"/>
    <w:rPr>
      <w:rFonts w:ascii="Times New Roman" w:eastAsia="MS Mincho" w:hAnsi="Times New Roman" w:cs="Times New Roman"/>
      <w:szCs w:val="24"/>
      <w:lang w:val="en-US" w:eastAsia="ja-JP"/>
    </w:rPr>
  </w:style>
  <w:style w:type="character" w:customStyle="1" w:styleId="BodyText2Char">
    <w:name w:val="Body Text 2 Char"/>
    <w:basedOn w:val="DefaultParagraphFont"/>
    <w:link w:val="BodyText2"/>
    <w:semiHidden/>
    <w:rsid w:val="00425024"/>
    <w:rPr>
      <w:rFonts w:ascii="Times New Roman" w:eastAsia="Times New Roman" w:hAnsi="Times New Roman" w:cs="Times New Roman"/>
      <w:sz w:val="24"/>
      <w:szCs w:val="24"/>
    </w:rPr>
  </w:style>
  <w:style w:type="paragraph" w:styleId="BodyText2">
    <w:name w:val="Body Text 2"/>
    <w:basedOn w:val="Normal"/>
    <w:link w:val="BodyText2Char"/>
    <w:semiHidden/>
    <w:unhideWhenUsed/>
    <w:rsid w:val="00425024"/>
    <w:pPr>
      <w:jc w:val="both"/>
    </w:pPr>
  </w:style>
  <w:style w:type="character" w:customStyle="1" w:styleId="BodyText3Char">
    <w:name w:val="Body Text 3 Char"/>
    <w:basedOn w:val="DefaultParagraphFont"/>
    <w:link w:val="BodyText3"/>
    <w:semiHidden/>
    <w:rsid w:val="00425024"/>
    <w:rPr>
      <w:rFonts w:ascii="Times New Roman" w:eastAsia="Times New Roman" w:hAnsi="Times New Roman" w:cs="Times New Roman"/>
      <w:b/>
      <w:bCs/>
      <w:sz w:val="24"/>
      <w:szCs w:val="24"/>
      <w:u w:val="single"/>
    </w:rPr>
  </w:style>
  <w:style w:type="paragraph" w:styleId="BodyText3">
    <w:name w:val="Body Text 3"/>
    <w:basedOn w:val="Normal"/>
    <w:link w:val="BodyText3Char"/>
    <w:semiHidden/>
    <w:unhideWhenUsed/>
    <w:rsid w:val="00425024"/>
    <w:pPr>
      <w:spacing w:line="360" w:lineRule="auto"/>
    </w:pPr>
    <w:rPr>
      <w:b/>
      <w:bCs/>
      <w:u w:val="single"/>
    </w:rPr>
  </w:style>
  <w:style w:type="character" w:customStyle="1" w:styleId="BodyTextIndent2Char">
    <w:name w:val="Body Text Indent 2 Char"/>
    <w:basedOn w:val="DefaultParagraphFont"/>
    <w:link w:val="BodyTextIndent2"/>
    <w:semiHidden/>
    <w:rsid w:val="00425024"/>
    <w:rPr>
      <w:rFonts w:ascii="Times New Roman" w:eastAsia="Times New Roman" w:hAnsi="Times New Roman" w:cs="Times New Roman"/>
      <w:noProof/>
      <w:sz w:val="24"/>
      <w:szCs w:val="24"/>
    </w:rPr>
  </w:style>
  <w:style w:type="paragraph" w:styleId="BodyTextIndent2">
    <w:name w:val="Body Text Indent 2"/>
    <w:basedOn w:val="Normal"/>
    <w:link w:val="BodyTextIndent2Char"/>
    <w:semiHidden/>
    <w:unhideWhenUsed/>
    <w:rsid w:val="00425024"/>
    <w:pPr>
      <w:spacing w:after="200" w:line="360" w:lineRule="auto"/>
      <w:ind w:left="360"/>
      <w:jc w:val="both"/>
    </w:pPr>
    <w:rPr>
      <w:noProof/>
    </w:rPr>
  </w:style>
  <w:style w:type="paragraph" w:styleId="BodyTextIndent3">
    <w:name w:val="Body Text Indent 3"/>
    <w:basedOn w:val="Normal"/>
    <w:link w:val="BodyTextIndent3Char"/>
    <w:semiHidden/>
    <w:unhideWhenUsed/>
    <w:rsid w:val="00425024"/>
    <w:pPr>
      <w:suppressAutoHyphens/>
      <w:ind w:left="720"/>
      <w:jc w:val="both"/>
    </w:pPr>
    <w:rPr>
      <w:lang w:eastAsia="ar-SA"/>
    </w:rPr>
  </w:style>
  <w:style w:type="character" w:customStyle="1" w:styleId="BodyTextIndent3Char">
    <w:name w:val="Body Text Indent 3 Char"/>
    <w:basedOn w:val="DefaultParagraphFont"/>
    <w:link w:val="BodyTextIndent3"/>
    <w:semiHidden/>
    <w:rsid w:val="00425024"/>
    <w:rPr>
      <w:rFonts w:ascii="Times New Roman" w:eastAsia="Times New Roman" w:hAnsi="Times New Roman" w:cs="Times New Roman"/>
      <w:sz w:val="24"/>
      <w:szCs w:val="24"/>
      <w:lang w:eastAsia="ar-SA"/>
    </w:rPr>
  </w:style>
  <w:style w:type="paragraph" w:styleId="CommentSubject">
    <w:name w:val="annotation subject"/>
    <w:basedOn w:val="CommentText"/>
    <w:next w:val="CommentText"/>
    <w:link w:val="CommentSubjectChar"/>
    <w:uiPriority w:val="99"/>
    <w:unhideWhenUsed/>
    <w:rsid w:val="00425024"/>
    <w:rPr>
      <w:b/>
      <w:bCs/>
    </w:rPr>
  </w:style>
  <w:style w:type="character" w:customStyle="1" w:styleId="CommentSubjectChar">
    <w:name w:val="Comment Subject Char"/>
    <w:basedOn w:val="CommentTextChar"/>
    <w:link w:val="CommentSubject"/>
    <w:uiPriority w:val="99"/>
    <w:rsid w:val="00425024"/>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425024"/>
    <w:rPr>
      <w:rFonts w:ascii="Tahoma" w:hAnsi="Tahoma" w:cs="Tahoma"/>
      <w:sz w:val="16"/>
      <w:szCs w:val="16"/>
    </w:rPr>
  </w:style>
  <w:style w:type="character" w:customStyle="1" w:styleId="BalloonTextChar">
    <w:name w:val="Balloon Text Char"/>
    <w:basedOn w:val="DefaultParagraphFont"/>
    <w:link w:val="BalloonText"/>
    <w:uiPriority w:val="99"/>
    <w:semiHidden/>
    <w:rsid w:val="00425024"/>
    <w:rPr>
      <w:rFonts w:ascii="Tahoma" w:eastAsia="Times New Roman" w:hAnsi="Tahoma" w:cs="Tahoma"/>
      <w:sz w:val="16"/>
      <w:szCs w:val="16"/>
    </w:rPr>
  </w:style>
  <w:style w:type="paragraph" w:customStyle="1" w:styleId="Bullet">
    <w:name w:val="Bullet"/>
    <w:basedOn w:val="Normal"/>
    <w:rsid w:val="00425024"/>
    <w:pPr>
      <w:numPr>
        <w:numId w:val="2"/>
      </w:numPr>
      <w:spacing w:after="100"/>
    </w:pPr>
    <w:rPr>
      <w:rFonts w:eastAsia="MS Mincho"/>
      <w:sz w:val="22"/>
      <w:lang w:val="en-US" w:eastAsia="ja-JP"/>
    </w:rPr>
  </w:style>
  <w:style w:type="paragraph" w:customStyle="1" w:styleId="DocTitle">
    <w:name w:val="Doc Title"/>
    <w:basedOn w:val="Heading1"/>
    <w:rsid w:val="00425024"/>
  </w:style>
  <w:style w:type="paragraph" w:customStyle="1" w:styleId="inserttext">
    <w:name w:val="insert text"/>
    <w:basedOn w:val="Normal"/>
    <w:rsid w:val="00425024"/>
    <w:pPr>
      <w:tabs>
        <w:tab w:val="left" w:pos="397"/>
      </w:tabs>
      <w:spacing w:after="100"/>
      <w:ind w:left="794"/>
    </w:pPr>
    <w:rPr>
      <w:rFonts w:eastAsia="MS Mincho"/>
      <w:sz w:val="22"/>
      <w:lang w:val="en-US" w:eastAsia="ja-JP"/>
    </w:rPr>
  </w:style>
  <w:style w:type="paragraph" w:customStyle="1" w:styleId="Parties">
    <w:name w:val="Parties"/>
    <w:basedOn w:val="Normal"/>
    <w:rsid w:val="00425024"/>
    <w:pPr>
      <w:numPr>
        <w:numId w:val="3"/>
      </w:numPr>
      <w:suppressAutoHyphens/>
      <w:spacing w:after="240" w:line="312" w:lineRule="auto"/>
      <w:jc w:val="both"/>
    </w:pPr>
    <w:rPr>
      <w:szCs w:val="20"/>
      <w:lang w:eastAsia="ar-SA"/>
    </w:rPr>
  </w:style>
  <w:style w:type="paragraph" w:customStyle="1" w:styleId="Level1">
    <w:name w:val="Level 1"/>
    <w:basedOn w:val="Normal"/>
    <w:rsid w:val="00425024"/>
    <w:pPr>
      <w:numPr>
        <w:numId w:val="4"/>
      </w:numPr>
      <w:tabs>
        <w:tab w:val="left" w:pos="851"/>
      </w:tabs>
      <w:suppressAutoHyphens/>
      <w:spacing w:after="240" w:line="312" w:lineRule="auto"/>
      <w:jc w:val="both"/>
      <w:outlineLvl w:val="0"/>
    </w:pPr>
    <w:rPr>
      <w:szCs w:val="20"/>
      <w:lang w:eastAsia="ar-SA"/>
    </w:rPr>
  </w:style>
  <w:style w:type="paragraph" w:customStyle="1" w:styleId="DefaultText">
    <w:name w:val="Default Text"/>
    <w:basedOn w:val="Normal"/>
    <w:rsid w:val="00425024"/>
    <w:pPr>
      <w:suppressAutoHyphens/>
      <w:overflowPunct w:val="0"/>
      <w:autoSpaceDE w:val="0"/>
    </w:pPr>
    <w:rPr>
      <w:szCs w:val="20"/>
      <w:lang w:eastAsia="ar-SA"/>
    </w:rPr>
  </w:style>
  <w:style w:type="paragraph" w:customStyle="1" w:styleId="No2">
    <w:name w:val="No 2"/>
    <w:basedOn w:val="Normal"/>
    <w:rsid w:val="00425024"/>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425024"/>
    <w:pPr>
      <w:numPr>
        <w:ilvl w:val="1"/>
        <w:numId w:val="4"/>
      </w:numPr>
      <w:tabs>
        <w:tab w:val="left" w:pos="851"/>
      </w:tabs>
      <w:suppressAutoHyphens/>
      <w:spacing w:after="240" w:line="312" w:lineRule="auto"/>
      <w:jc w:val="both"/>
      <w:outlineLvl w:val="1"/>
    </w:pPr>
    <w:rPr>
      <w:szCs w:val="20"/>
      <w:lang w:eastAsia="ar-SA"/>
    </w:rPr>
  </w:style>
  <w:style w:type="paragraph" w:customStyle="1" w:styleId="StyleBullet12ptAfter10ptLinespacingMultiple133li">
    <w:name w:val="Style Bullet + 12 pt After:  10 pt Line spacing:  Multiple 1.33 li"/>
    <w:basedOn w:val="Bullet"/>
    <w:rsid w:val="00425024"/>
    <w:pPr>
      <w:numPr>
        <w:numId w:val="0"/>
      </w:numPr>
      <w:tabs>
        <w:tab w:val="num" w:pos="397"/>
      </w:tabs>
      <w:spacing w:after="200" w:line="319" w:lineRule="auto"/>
      <w:ind w:left="397" w:hanging="397"/>
    </w:pPr>
    <w:rPr>
      <w:sz w:val="24"/>
      <w:szCs w:val="20"/>
    </w:rPr>
  </w:style>
  <w:style w:type="paragraph" w:customStyle="1" w:styleId="western">
    <w:name w:val="western"/>
    <w:basedOn w:val="Normal"/>
    <w:rsid w:val="00425024"/>
    <w:pPr>
      <w:suppressAutoHyphens/>
      <w:spacing w:before="280"/>
      <w:jc w:val="both"/>
    </w:pPr>
    <w:rPr>
      <w:rFonts w:ascii="Arial Unicode MS" w:eastAsia="Arial Unicode MS" w:hAnsi="Arial Unicode MS"/>
      <w:lang w:eastAsia="ar-SA"/>
    </w:rPr>
  </w:style>
  <w:style w:type="character" w:styleId="CommentReference">
    <w:name w:val="annotation reference"/>
    <w:uiPriority w:val="99"/>
    <w:unhideWhenUsed/>
    <w:rsid w:val="00425024"/>
    <w:rPr>
      <w:sz w:val="16"/>
      <w:szCs w:val="16"/>
    </w:rPr>
  </w:style>
  <w:style w:type="character" w:customStyle="1" w:styleId="Level1asHeadingtext">
    <w:name w:val="Level 1 as Heading (text)"/>
    <w:rsid w:val="00425024"/>
    <w:rPr>
      <w:b/>
      <w:bCs w:val="0"/>
    </w:rPr>
  </w:style>
  <w:style w:type="paragraph" w:styleId="ListParagraph">
    <w:name w:val="List Paragraph"/>
    <w:aliases w:val="igunore,Subtitle Cover Page"/>
    <w:basedOn w:val="Normal"/>
    <w:link w:val="ListParagraphChar"/>
    <w:uiPriority w:val="34"/>
    <w:qFormat/>
    <w:rsid w:val="00425024"/>
    <w:pPr>
      <w:ind w:left="720"/>
      <w:contextualSpacing/>
    </w:pPr>
  </w:style>
  <w:style w:type="character" w:customStyle="1" w:styleId="ListParagraphChar">
    <w:name w:val="List Paragraph Char"/>
    <w:aliases w:val="igunore Char,Subtitle Cover Page Char"/>
    <w:link w:val="ListParagraph"/>
    <w:uiPriority w:val="34"/>
    <w:locked/>
    <w:rsid w:val="00425024"/>
    <w:rPr>
      <w:rFonts w:ascii="Times New Roman" w:eastAsia="Times New Roman" w:hAnsi="Times New Roman" w:cs="Times New Roman"/>
      <w:sz w:val="24"/>
      <w:szCs w:val="24"/>
    </w:rPr>
  </w:style>
  <w:style w:type="paragraph" w:customStyle="1" w:styleId="Default">
    <w:name w:val="Default"/>
    <w:rsid w:val="00425024"/>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character" w:customStyle="1" w:styleId="searchword1">
    <w:name w:val="searchword1"/>
    <w:basedOn w:val="DefaultParagraphFont"/>
    <w:rsid w:val="00425024"/>
    <w:rPr>
      <w:shd w:val="clear" w:color="auto" w:fill="FFFF00"/>
    </w:rPr>
  </w:style>
  <w:style w:type="character" w:styleId="PageNumber">
    <w:name w:val="page number"/>
    <w:basedOn w:val="DefaultParagraphFont"/>
    <w:rsid w:val="00425024"/>
  </w:style>
  <w:style w:type="paragraph" w:styleId="FootnoteText">
    <w:name w:val="footnote text"/>
    <w:basedOn w:val="Normal"/>
    <w:link w:val="FootnoteTextChar"/>
    <w:uiPriority w:val="99"/>
    <w:unhideWhenUsed/>
    <w:rsid w:val="00425024"/>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425024"/>
    <w:rPr>
      <w:sz w:val="20"/>
      <w:szCs w:val="20"/>
    </w:rPr>
  </w:style>
  <w:style w:type="character" w:styleId="FootnoteReference">
    <w:name w:val="footnote reference"/>
    <w:basedOn w:val="DefaultParagraphFont"/>
    <w:uiPriority w:val="99"/>
    <w:unhideWhenUsed/>
    <w:rsid w:val="00425024"/>
    <w:rPr>
      <w:vertAlign w:val="superscript"/>
    </w:rPr>
  </w:style>
  <w:style w:type="character" w:styleId="PlaceholderText">
    <w:name w:val="Placeholder Text"/>
    <w:basedOn w:val="DefaultParagraphFont"/>
    <w:uiPriority w:val="99"/>
    <w:rsid w:val="00425024"/>
    <w:rPr>
      <w:color w:val="808080"/>
    </w:rPr>
  </w:style>
  <w:style w:type="character" w:customStyle="1" w:styleId="DocumentMapChar">
    <w:name w:val="Document Map Char"/>
    <w:basedOn w:val="DefaultParagraphFont"/>
    <w:link w:val="DocumentMap"/>
    <w:semiHidden/>
    <w:rsid w:val="00425024"/>
    <w:rPr>
      <w:rFonts w:ascii="Tahoma" w:eastAsia="Times New Roman" w:hAnsi="Tahoma" w:cs="Tahoma"/>
      <w:sz w:val="16"/>
      <w:szCs w:val="16"/>
    </w:rPr>
  </w:style>
  <w:style w:type="paragraph" w:styleId="DocumentMap">
    <w:name w:val="Document Map"/>
    <w:basedOn w:val="Normal"/>
    <w:link w:val="DocumentMapChar"/>
    <w:semiHidden/>
    <w:unhideWhenUsed/>
    <w:rsid w:val="00425024"/>
    <w:rPr>
      <w:rFonts w:ascii="Tahoma" w:hAnsi="Tahoma" w:cs="Tahoma"/>
      <w:sz w:val="16"/>
      <w:szCs w:val="16"/>
    </w:rPr>
  </w:style>
  <w:style w:type="paragraph" w:customStyle="1" w:styleId="CM11">
    <w:name w:val="CM1+1"/>
    <w:basedOn w:val="Default"/>
    <w:next w:val="Default"/>
    <w:uiPriority w:val="99"/>
    <w:rsid w:val="00425024"/>
    <w:rPr>
      <w:rFonts w:ascii="EUAlbertina" w:eastAsiaTheme="minorHAnsi" w:hAnsi="EUAlbertina" w:cstheme="minorBidi"/>
      <w:color w:val="auto"/>
      <w:lang w:eastAsia="en-US"/>
    </w:rPr>
  </w:style>
  <w:style w:type="paragraph" w:customStyle="1" w:styleId="CM31">
    <w:name w:val="CM3+1"/>
    <w:basedOn w:val="Default"/>
    <w:next w:val="Default"/>
    <w:uiPriority w:val="99"/>
    <w:rsid w:val="00425024"/>
    <w:rPr>
      <w:rFonts w:ascii="EUAlbertina" w:eastAsiaTheme="minorHAnsi" w:hAnsi="EUAlbertina" w:cstheme="minorBidi"/>
      <w:color w:val="auto"/>
      <w:lang w:eastAsia="en-US"/>
    </w:rPr>
  </w:style>
  <w:style w:type="paragraph" w:styleId="TOCHeading">
    <w:name w:val="TOC Heading"/>
    <w:basedOn w:val="Heading1"/>
    <w:next w:val="Normal"/>
    <w:uiPriority w:val="39"/>
    <w:unhideWhenUsed/>
    <w:qFormat/>
    <w:rsid w:val="00425024"/>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2">
    <w:name w:val="toc 2"/>
    <w:basedOn w:val="Normal"/>
    <w:next w:val="Normal"/>
    <w:autoRedefine/>
    <w:uiPriority w:val="39"/>
    <w:unhideWhenUsed/>
    <w:rsid w:val="00425024"/>
    <w:pPr>
      <w:spacing w:after="100" w:line="259" w:lineRule="auto"/>
      <w:ind w:left="220"/>
    </w:pPr>
    <w:rPr>
      <w:rFonts w:asciiTheme="minorHAnsi" w:eastAsiaTheme="minorEastAsia" w:hAnsiTheme="minorHAnsi"/>
      <w:sz w:val="22"/>
      <w:szCs w:val="22"/>
      <w:lang w:val="en-US"/>
    </w:rPr>
  </w:style>
  <w:style w:type="paragraph" w:styleId="TOC1">
    <w:name w:val="toc 1"/>
    <w:basedOn w:val="Normal"/>
    <w:next w:val="Normal"/>
    <w:autoRedefine/>
    <w:uiPriority w:val="39"/>
    <w:unhideWhenUsed/>
    <w:rsid w:val="00425024"/>
    <w:pPr>
      <w:spacing w:after="100" w:line="259" w:lineRule="auto"/>
    </w:pPr>
    <w:rPr>
      <w:rFonts w:asciiTheme="minorHAnsi" w:eastAsiaTheme="minorEastAsia" w:hAnsiTheme="minorHAnsi"/>
      <w:sz w:val="22"/>
      <w:szCs w:val="22"/>
      <w:lang w:val="en-US"/>
    </w:rPr>
  </w:style>
  <w:style w:type="paragraph" w:styleId="TOC3">
    <w:name w:val="toc 3"/>
    <w:basedOn w:val="Normal"/>
    <w:next w:val="Normal"/>
    <w:autoRedefine/>
    <w:uiPriority w:val="39"/>
    <w:unhideWhenUsed/>
    <w:rsid w:val="00425024"/>
    <w:pPr>
      <w:spacing w:after="100" w:line="259" w:lineRule="auto"/>
      <w:ind w:left="440"/>
    </w:pPr>
    <w:rPr>
      <w:rFonts w:asciiTheme="minorHAnsi" w:eastAsiaTheme="minorEastAsia" w:hAnsiTheme="minorHAnsi"/>
      <w:sz w:val="22"/>
      <w:szCs w:val="22"/>
      <w:lang w:val="en-US"/>
    </w:rPr>
  </w:style>
  <w:style w:type="paragraph" w:styleId="NoSpacing">
    <w:name w:val="No Spacing"/>
    <w:basedOn w:val="Normal"/>
    <w:uiPriority w:val="1"/>
    <w:qFormat/>
    <w:rsid w:val="00425024"/>
    <w:pPr>
      <w:spacing w:after="120" w:line="276" w:lineRule="auto"/>
    </w:pPr>
    <w:rPr>
      <w:rFonts w:ascii="Calibri" w:eastAsia="Calibri" w:hAnsi="Calibri"/>
      <w:sz w:val="22"/>
      <w:szCs w:val="22"/>
    </w:rPr>
  </w:style>
  <w:style w:type="paragraph" w:customStyle="1" w:styleId="TableText">
    <w:name w:val="Table Text"/>
    <w:basedOn w:val="Normal"/>
    <w:rsid w:val="00425024"/>
    <w:pPr>
      <w:spacing w:before="60" w:after="120" w:line="276" w:lineRule="auto"/>
    </w:pPr>
    <w:rPr>
      <w:rFonts w:ascii="Arial" w:hAnsi="Arial"/>
      <w:spacing w:val="-5"/>
      <w:sz w:val="16"/>
      <w:szCs w:val="20"/>
    </w:rPr>
  </w:style>
  <w:style w:type="paragraph" w:customStyle="1" w:styleId="TableHeader">
    <w:name w:val="Table Header"/>
    <w:basedOn w:val="Normal"/>
    <w:rsid w:val="00425024"/>
    <w:pPr>
      <w:spacing w:before="60" w:after="120" w:line="276" w:lineRule="auto"/>
      <w:jc w:val="center"/>
    </w:pPr>
    <w:rPr>
      <w:rFonts w:ascii="Arial Black" w:hAnsi="Arial Black"/>
      <w:spacing w:val="-5"/>
      <w:sz w:val="16"/>
      <w:szCs w:val="20"/>
    </w:rPr>
  </w:style>
  <w:style w:type="paragraph" w:customStyle="1" w:styleId="P1">
    <w:name w:val="P1"/>
    <w:basedOn w:val="Normal"/>
    <w:rsid w:val="00425024"/>
    <w:pPr>
      <w:tabs>
        <w:tab w:val="right" w:pos="993"/>
      </w:tabs>
      <w:autoSpaceDE w:val="0"/>
      <w:autoSpaceDN w:val="0"/>
      <w:adjustRightInd w:val="0"/>
      <w:spacing w:after="120" w:line="300" w:lineRule="exact"/>
      <w:ind w:left="1138" w:hanging="1138"/>
      <w:jc w:val="both"/>
    </w:pPr>
    <w:rPr>
      <w:rFonts w:ascii="Calibri" w:hAnsi="Calibri"/>
      <w:sz w:val="22"/>
      <w:lang w:eastAsia="en-GB"/>
    </w:rPr>
  </w:style>
  <w:style w:type="paragraph" w:customStyle="1" w:styleId="R2">
    <w:name w:val="R2"/>
    <w:basedOn w:val="Normal"/>
    <w:rsid w:val="00425024"/>
    <w:pPr>
      <w:tabs>
        <w:tab w:val="left" w:pos="540"/>
      </w:tabs>
      <w:autoSpaceDE w:val="0"/>
      <w:autoSpaceDN w:val="0"/>
      <w:adjustRightInd w:val="0"/>
      <w:spacing w:before="240" w:after="120" w:line="300" w:lineRule="atLeast"/>
      <w:ind w:firstLine="180"/>
      <w:jc w:val="both"/>
    </w:pPr>
    <w:rPr>
      <w:rFonts w:ascii="Calibri" w:hAnsi="Calibri"/>
      <w:sz w:val="22"/>
      <w:lang w:eastAsia="en-GB"/>
    </w:rPr>
  </w:style>
  <w:style w:type="paragraph" w:customStyle="1" w:styleId="ACBody3">
    <w:name w:val="AC Body 3"/>
    <w:basedOn w:val="Normal"/>
    <w:rsid w:val="00425024"/>
    <w:pPr>
      <w:adjustRightInd w:val="0"/>
      <w:spacing w:after="220" w:line="276" w:lineRule="auto"/>
      <w:ind w:left="2160"/>
      <w:jc w:val="both"/>
    </w:pPr>
    <w:rPr>
      <w:rFonts w:ascii="Calibri" w:hAnsi="Calibri"/>
      <w:sz w:val="22"/>
      <w:szCs w:val="22"/>
    </w:rPr>
  </w:style>
  <w:style w:type="paragraph" w:customStyle="1" w:styleId="Body">
    <w:name w:val="Body"/>
    <w:basedOn w:val="Normal"/>
    <w:rsid w:val="00425024"/>
    <w:pPr>
      <w:adjustRightInd w:val="0"/>
      <w:spacing w:after="220" w:line="276" w:lineRule="auto"/>
      <w:jc w:val="both"/>
    </w:pPr>
    <w:rPr>
      <w:rFonts w:ascii="Calibri" w:hAnsi="Calibri"/>
      <w:sz w:val="22"/>
      <w:szCs w:val="22"/>
    </w:rPr>
  </w:style>
  <w:style w:type="character" w:customStyle="1" w:styleId="pgsubtitle">
    <w:name w:val="pgsubtitle"/>
    <w:rsid w:val="00425024"/>
  </w:style>
  <w:style w:type="character" w:customStyle="1" w:styleId="st1">
    <w:name w:val="st1"/>
    <w:basedOn w:val="DefaultParagraphFont"/>
    <w:rsid w:val="00425024"/>
  </w:style>
  <w:style w:type="paragraph" w:customStyle="1" w:styleId="OpenFormatting">
    <w:name w:val="Open Formatting"/>
    <w:basedOn w:val="Normal"/>
    <w:link w:val="OpenFormattingChar"/>
    <w:qFormat/>
    <w:locked/>
    <w:rsid w:val="00425024"/>
    <w:pPr>
      <w:spacing w:after="200" w:line="276" w:lineRule="auto"/>
      <w:jc w:val="both"/>
    </w:pPr>
    <w:rPr>
      <w:rFonts w:ascii="Calibri" w:hAnsi="Calibri"/>
      <w:color w:val="FF0000"/>
      <w:sz w:val="22"/>
      <w:szCs w:val="22"/>
    </w:rPr>
  </w:style>
  <w:style w:type="character" w:customStyle="1" w:styleId="OpenFormattingChar">
    <w:name w:val="Open Formatting Char"/>
    <w:basedOn w:val="DefaultParagraphFont"/>
    <w:link w:val="OpenFormatting"/>
    <w:rsid w:val="00425024"/>
    <w:rPr>
      <w:rFonts w:ascii="Calibri" w:eastAsia="Times New Roman" w:hAnsi="Calibri" w:cs="Times New Roman"/>
      <w:color w:val="FF0000"/>
    </w:rPr>
  </w:style>
  <w:style w:type="character" w:customStyle="1" w:styleId="EndnoteTextChar">
    <w:name w:val="Endnote Text Char"/>
    <w:basedOn w:val="DefaultParagraphFont"/>
    <w:link w:val="EndnoteText"/>
    <w:uiPriority w:val="99"/>
    <w:semiHidden/>
    <w:rsid w:val="00425024"/>
    <w:rPr>
      <w:rFonts w:ascii="Calibri" w:eastAsia="Times New Roman" w:hAnsi="Calibri" w:cs="Times New Roman"/>
      <w:sz w:val="20"/>
      <w:szCs w:val="20"/>
    </w:rPr>
  </w:style>
  <w:style w:type="paragraph" w:styleId="EndnoteText">
    <w:name w:val="endnote text"/>
    <w:basedOn w:val="Normal"/>
    <w:link w:val="EndnoteTextChar"/>
    <w:uiPriority w:val="99"/>
    <w:semiHidden/>
    <w:unhideWhenUsed/>
    <w:rsid w:val="00425024"/>
    <w:pPr>
      <w:jc w:val="both"/>
    </w:pPr>
    <w:rPr>
      <w:rFonts w:ascii="Calibri" w:hAnsi="Calibri"/>
      <w:sz w:val="20"/>
      <w:szCs w:val="20"/>
    </w:rPr>
  </w:style>
  <w:style w:type="paragraph" w:styleId="Caption">
    <w:name w:val="caption"/>
    <w:basedOn w:val="Normal"/>
    <w:next w:val="Normal"/>
    <w:unhideWhenUsed/>
    <w:rsid w:val="00425024"/>
    <w:pPr>
      <w:spacing w:after="200"/>
    </w:pPr>
    <w:rPr>
      <w:i/>
      <w:iCs/>
      <w:color w:val="1F497D" w:themeColor="text2"/>
      <w:sz w:val="18"/>
      <w:szCs w:val="18"/>
    </w:rPr>
  </w:style>
  <w:style w:type="character" w:styleId="Strong">
    <w:name w:val="Strong"/>
    <w:basedOn w:val="DefaultParagraphFont"/>
    <w:uiPriority w:val="22"/>
    <w:qFormat/>
    <w:rsid w:val="00425024"/>
    <w:rPr>
      <w:b/>
      <w:bCs/>
    </w:rPr>
  </w:style>
  <w:style w:type="paragraph" w:styleId="Subtitle">
    <w:name w:val="Subtitle"/>
    <w:basedOn w:val="Normal"/>
    <w:next w:val="Normal"/>
    <w:link w:val="SubtitleChar"/>
    <w:uiPriority w:val="11"/>
    <w:qFormat/>
    <w:rsid w:val="009D62D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62DD"/>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62DD"/>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9D62DD"/>
    <w:rPr>
      <w:i/>
      <w:iCs/>
      <w:color w:val="404040" w:themeColor="text1" w:themeTint="BF"/>
      <w:kern w:val="2"/>
      <w:sz w:val="24"/>
      <w:szCs w:val="24"/>
      <w14:ligatures w14:val="standardContextual"/>
    </w:rPr>
  </w:style>
  <w:style w:type="character" w:styleId="IntenseEmphasis">
    <w:name w:val="Intense Emphasis"/>
    <w:basedOn w:val="DefaultParagraphFont"/>
    <w:uiPriority w:val="21"/>
    <w:qFormat/>
    <w:rsid w:val="009D62DD"/>
    <w:rPr>
      <w:i/>
      <w:iCs/>
      <w:color w:val="365F91" w:themeColor="accent1" w:themeShade="BF"/>
    </w:rPr>
  </w:style>
  <w:style w:type="paragraph" w:styleId="IntenseQuote">
    <w:name w:val="Intense Quote"/>
    <w:basedOn w:val="Normal"/>
    <w:next w:val="Normal"/>
    <w:link w:val="IntenseQuoteChar"/>
    <w:uiPriority w:val="30"/>
    <w:qFormat/>
    <w:rsid w:val="009D62DD"/>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14:ligatures w14:val="standardContextual"/>
    </w:rPr>
  </w:style>
  <w:style w:type="character" w:customStyle="1" w:styleId="IntenseQuoteChar">
    <w:name w:val="Intense Quote Char"/>
    <w:basedOn w:val="DefaultParagraphFont"/>
    <w:link w:val="IntenseQuote"/>
    <w:uiPriority w:val="30"/>
    <w:rsid w:val="009D62DD"/>
    <w:rPr>
      <w:i/>
      <w:iCs/>
      <w:color w:val="365F91" w:themeColor="accent1" w:themeShade="BF"/>
      <w:kern w:val="2"/>
      <w:sz w:val="24"/>
      <w:szCs w:val="24"/>
      <w14:ligatures w14:val="standardContextual"/>
    </w:rPr>
  </w:style>
  <w:style w:type="character" w:styleId="IntenseReference">
    <w:name w:val="Intense Reference"/>
    <w:basedOn w:val="DefaultParagraphFont"/>
    <w:uiPriority w:val="32"/>
    <w:qFormat/>
    <w:rsid w:val="009D62DD"/>
    <w:rPr>
      <w:b/>
      <w:bCs/>
      <w:smallCaps/>
      <w:color w:val="365F91" w:themeColor="accent1" w:themeShade="BF"/>
      <w:spacing w:val="5"/>
    </w:rPr>
  </w:style>
  <w:style w:type="numbering" w:customStyle="1" w:styleId="NoList1">
    <w:name w:val="No List1"/>
    <w:next w:val="NoList"/>
    <w:uiPriority w:val="99"/>
    <w:semiHidden/>
    <w:unhideWhenUsed/>
    <w:rsid w:val="009D62DD"/>
  </w:style>
  <w:style w:type="character" w:customStyle="1" w:styleId="BodyText2Char1">
    <w:name w:val="Body Text 2 Char1"/>
    <w:basedOn w:val="DefaultParagraphFont"/>
    <w:uiPriority w:val="99"/>
    <w:semiHidden/>
    <w:rsid w:val="009D62DD"/>
  </w:style>
  <w:style w:type="character" w:customStyle="1" w:styleId="BodyText3Char1">
    <w:name w:val="Body Text 3 Char1"/>
    <w:basedOn w:val="DefaultParagraphFont"/>
    <w:uiPriority w:val="99"/>
    <w:semiHidden/>
    <w:rsid w:val="009D62DD"/>
    <w:rPr>
      <w:sz w:val="16"/>
      <w:szCs w:val="16"/>
    </w:rPr>
  </w:style>
  <w:style w:type="character" w:customStyle="1" w:styleId="BodyTextIndent2Char1">
    <w:name w:val="Body Text Indent 2 Char1"/>
    <w:basedOn w:val="DefaultParagraphFont"/>
    <w:uiPriority w:val="99"/>
    <w:semiHidden/>
    <w:rsid w:val="009D62DD"/>
  </w:style>
  <w:style w:type="paragraph" w:customStyle="1" w:styleId="FootnoteText1">
    <w:name w:val="Footnote Text1"/>
    <w:basedOn w:val="Normal"/>
    <w:next w:val="FootnoteText"/>
    <w:uiPriority w:val="99"/>
    <w:unhideWhenUsed/>
    <w:rsid w:val="009D62DD"/>
    <w:rPr>
      <w:rFonts w:asciiTheme="minorHAnsi" w:eastAsiaTheme="minorHAnsi" w:hAnsiTheme="minorHAnsi" w:cstheme="minorBidi"/>
      <w:kern w:val="2"/>
      <w:sz w:val="20"/>
      <w:szCs w:val="20"/>
      <w14:ligatures w14:val="standardContextual"/>
    </w:rPr>
  </w:style>
  <w:style w:type="character" w:customStyle="1" w:styleId="DocumentMapChar1">
    <w:name w:val="Document Map Char1"/>
    <w:basedOn w:val="DefaultParagraphFont"/>
    <w:uiPriority w:val="99"/>
    <w:semiHidden/>
    <w:rsid w:val="009D62DD"/>
    <w:rPr>
      <w:rFonts w:ascii="Segoe UI" w:hAnsi="Segoe UI" w:cs="Segoe UI"/>
      <w:sz w:val="16"/>
      <w:szCs w:val="16"/>
    </w:rPr>
  </w:style>
  <w:style w:type="paragraph" w:customStyle="1" w:styleId="TOCHeading1">
    <w:name w:val="TOC Heading1"/>
    <w:basedOn w:val="Heading1"/>
    <w:next w:val="Normal"/>
    <w:uiPriority w:val="39"/>
    <w:unhideWhenUsed/>
    <w:qFormat/>
    <w:rsid w:val="009D62DD"/>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customStyle="1" w:styleId="TOC21">
    <w:name w:val="TOC 21"/>
    <w:basedOn w:val="Normal"/>
    <w:next w:val="Normal"/>
    <w:autoRedefine/>
    <w:uiPriority w:val="39"/>
    <w:unhideWhenUsed/>
    <w:rsid w:val="009D62DD"/>
    <w:pPr>
      <w:spacing w:after="100" w:line="259" w:lineRule="auto"/>
      <w:ind w:left="220"/>
    </w:pPr>
    <w:rPr>
      <w:rFonts w:asciiTheme="minorHAnsi" w:hAnsiTheme="minorHAnsi"/>
      <w:sz w:val="22"/>
      <w:szCs w:val="22"/>
      <w:lang w:val="en-US"/>
    </w:rPr>
  </w:style>
  <w:style w:type="paragraph" w:customStyle="1" w:styleId="TOC11">
    <w:name w:val="TOC 11"/>
    <w:basedOn w:val="Normal"/>
    <w:next w:val="Normal"/>
    <w:autoRedefine/>
    <w:uiPriority w:val="39"/>
    <w:unhideWhenUsed/>
    <w:rsid w:val="009D62DD"/>
    <w:pPr>
      <w:spacing w:after="100" w:line="259" w:lineRule="auto"/>
    </w:pPr>
    <w:rPr>
      <w:rFonts w:asciiTheme="minorHAnsi" w:hAnsiTheme="minorHAnsi"/>
      <w:sz w:val="22"/>
      <w:szCs w:val="22"/>
      <w:lang w:val="en-US"/>
    </w:rPr>
  </w:style>
  <w:style w:type="paragraph" w:customStyle="1" w:styleId="TOC31">
    <w:name w:val="TOC 31"/>
    <w:basedOn w:val="Normal"/>
    <w:next w:val="Normal"/>
    <w:autoRedefine/>
    <w:uiPriority w:val="39"/>
    <w:unhideWhenUsed/>
    <w:rsid w:val="009D62DD"/>
    <w:pPr>
      <w:spacing w:after="100" w:line="259" w:lineRule="auto"/>
      <w:ind w:left="440"/>
    </w:pPr>
    <w:rPr>
      <w:rFonts w:asciiTheme="minorHAnsi" w:hAnsiTheme="minorHAnsi"/>
      <w:sz w:val="22"/>
      <w:szCs w:val="22"/>
      <w:lang w:val="en-US"/>
    </w:rPr>
  </w:style>
  <w:style w:type="character" w:customStyle="1" w:styleId="EndnoteTextChar1">
    <w:name w:val="Endnote Text Char1"/>
    <w:basedOn w:val="DefaultParagraphFont"/>
    <w:uiPriority w:val="99"/>
    <w:semiHidden/>
    <w:rsid w:val="009D62DD"/>
    <w:rPr>
      <w:sz w:val="20"/>
      <w:szCs w:val="20"/>
    </w:rPr>
  </w:style>
  <w:style w:type="paragraph" w:customStyle="1" w:styleId="Caption1">
    <w:name w:val="Caption1"/>
    <w:basedOn w:val="Normal"/>
    <w:next w:val="Normal"/>
    <w:unhideWhenUsed/>
    <w:rsid w:val="009D62DD"/>
    <w:pPr>
      <w:spacing w:after="200"/>
    </w:pPr>
    <w:rPr>
      <w:i/>
      <w:iCs/>
      <w:color w:val="1F497D"/>
      <w:sz w:val="18"/>
      <w:szCs w:val="18"/>
    </w:rPr>
  </w:style>
  <w:style w:type="character" w:customStyle="1" w:styleId="FootnoteTextChar1">
    <w:name w:val="Footnote Text Char1"/>
    <w:basedOn w:val="DefaultParagraphFont"/>
    <w:uiPriority w:val="99"/>
    <w:semiHidden/>
    <w:rsid w:val="009D62DD"/>
    <w:rPr>
      <w:sz w:val="20"/>
      <w:szCs w:val="20"/>
    </w:rPr>
  </w:style>
  <w:style w:type="character" w:styleId="UnresolvedMention">
    <w:name w:val="Unresolved Mention"/>
    <w:basedOn w:val="DefaultParagraphFont"/>
    <w:uiPriority w:val="99"/>
    <w:semiHidden/>
    <w:unhideWhenUsed/>
    <w:rsid w:val="004F72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75088">
      <w:bodyDiv w:val="1"/>
      <w:marLeft w:val="0"/>
      <w:marRight w:val="0"/>
      <w:marTop w:val="0"/>
      <w:marBottom w:val="0"/>
      <w:divBdr>
        <w:top w:val="none" w:sz="0" w:space="0" w:color="auto"/>
        <w:left w:val="none" w:sz="0" w:space="0" w:color="auto"/>
        <w:bottom w:val="none" w:sz="0" w:space="0" w:color="auto"/>
        <w:right w:val="none" w:sz="0" w:space="0" w:color="auto"/>
      </w:divBdr>
    </w:div>
    <w:div w:id="409159588">
      <w:bodyDiv w:val="1"/>
      <w:marLeft w:val="0"/>
      <w:marRight w:val="0"/>
      <w:marTop w:val="0"/>
      <w:marBottom w:val="0"/>
      <w:divBdr>
        <w:top w:val="none" w:sz="0" w:space="0" w:color="auto"/>
        <w:left w:val="none" w:sz="0" w:space="0" w:color="auto"/>
        <w:bottom w:val="none" w:sz="0" w:space="0" w:color="auto"/>
        <w:right w:val="none" w:sz="0" w:space="0" w:color="auto"/>
      </w:divBdr>
    </w:div>
    <w:div w:id="550846595">
      <w:bodyDiv w:val="1"/>
      <w:marLeft w:val="0"/>
      <w:marRight w:val="0"/>
      <w:marTop w:val="0"/>
      <w:marBottom w:val="0"/>
      <w:divBdr>
        <w:top w:val="none" w:sz="0" w:space="0" w:color="auto"/>
        <w:left w:val="none" w:sz="0" w:space="0" w:color="auto"/>
        <w:bottom w:val="none" w:sz="0" w:space="0" w:color="auto"/>
        <w:right w:val="none" w:sz="0" w:space="0" w:color="auto"/>
      </w:divBdr>
    </w:div>
    <w:div w:id="855770109">
      <w:bodyDiv w:val="1"/>
      <w:marLeft w:val="0"/>
      <w:marRight w:val="0"/>
      <w:marTop w:val="0"/>
      <w:marBottom w:val="0"/>
      <w:divBdr>
        <w:top w:val="none" w:sz="0" w:space="0" w:color="auto"/>
        <w:left w:val="none" w:sz="0" w:space="0" w:color="auto"/>
        <w:bottom w:val="none" w:sz="0" w:space="0" w:color="auto"/>
        <w:right w:val="none" w:sz="0" w:space="0" w:color="auto"/>
      </w:divBdr>
    </w:div>
    <w:div w:id="1595170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tenders.gov.ie" TargetMode="External"/><Relationship Id="rId18" Type="http://schemas.openxmlformats.org/officeDocument/2006/relationships/hyperlink" Target="https://www.nsai.ie/certification/automotive/national-type-approva/vehicle-adaption-for-disabled-person/" TargetMode="External"/><Relationship Id="rId26" Type="http://schemas.openxmlformats.org/officeDocument/2006/relationships/footer" Target="footer4.xml"/><Relationship Id="rId3" Type="http://schemas.openxmlformats.org/officeDocument/2006/relationships/numbering" Target="numbering.xml"/><Relationship Id="rId21" Type="http://schemas.openxmlformats.org/officeDocument/2006/relationships/hyperlink" Target="http://www.etenders.gov.ie" TargetMode="External"/><Relationship Id="rId7" Type="http://schemas.openxmlformats.org/officeDocument/2006/relationships/footnotes" Target="footnotes.xml"/><Relationship Id="rId12" Type="http://schemas.openxmlformats.org/officeDocument/2006/relationships/hyperlink" Target="file:///C:/Users/adrian_mannion/Desktop/www.etenders.gov.ie" TargetMode="External"/><Relationship Id="rId17" Type="http://schemas.openxmlformats.org/officeDocument/2006/relationships/footer" Target="footer2.xm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www.etenders.gov.i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nableireland.ie" TargetMode="External"/><Relationship Id="rId24" Type="http://schemas.openxmlformats.org/officeDocument/2006/relationships/hyperlink" Target="http://www.etenders.gov.ie" TargetMode="External"/><Relationship Id="rId5" Type="http://schemas.openxmlformats.org/officeDocument/2006/relationships/settings" Target="settings.xml"/><Relationship Id="rId15" Type="http://schemas.openxmlformats.org/officeDocument/2006/relationships/hyperlink" Target="http://www.revenue.ie" TargetMode="External"/><Relationship Id="rId23" Type="http://schemas.openxmlformats.org/officeDocument/2006/relationships/footer" Target="footer3.xml"/><Relationship Id="rId28"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yperlink" Target="http://www.enableireland.ie"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file:///C:/Users/adrian_mannion/Desktop/www.etenders.gov.ie" TargetMode="External"/><Relationship Id="rId22" Type="http://schemas.openxmlformats.org/officeDocument/2006/relationships/header" Target="header2.xm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3679044C7241DA9B3BBBCF59DBB7BD"/>
        <w:category>
          <w:name w:val="General"/>
          <w:gallery w:val="placeholder"/>
        </w:category>
        <w:types>
          <w:type w:val="bbPlcHdr"/>
        </w:types>
        <w:behaviors>
          <w:behavior w:val="content"/>
        </w:behaviors>
        <w:guid w:val="{0B1559F8-0D8B-4006-B271-E8871B74715E}"/>
      </w:docPartPr>
      <w:docPartBody>
        <w:p w:rsidR="007270FD" w:rsidRDefault="007270FD" w:rsidP="007270FD">
          <w:pPr>
            <w:pStyle w:val="2B3679044C7241DA9B3BBBCF59DBB7BD"/>
          </w:pPr>
          <w:r w:rsidRPr="00EE6D96">
            <w:rPr>
              <w:rStyle w:val="PlaceholderText"/>
            </w:rPr>
            <w:t>Click here to enter text.</w:t>
          </w:r>
        </w:p>
      </w:docPartBody>
    </w:docPart>
    <w:docPart>
      <w:docPartPr>
        <w:name w:val="9EB8CCFAB6064C719A4A17DCA789344D"/>
        <w:category>
          <w:name w:val="General"/>
          <w:gallery w:val="placeholder"/>
        </w:category>
        <w:types>
          <w:type w:val="bbPlcHdr"/>
        </w:types>
        <w:behaviors>
          <w:behavior w:val="content"/>
        </w:behaviors>
        <w:guid w:val="{20F0943C-1799-4633-AC09-725A4FA9AD1E}"/>
      </w:docPartPr>
      <w:docPartBody>
        <w:p w:rsidR="007270FD" w:rsidRDefault="007270FD" w:rsidP="007270FD">
          <w:pPr>
            <w:pStyle w:val="9EB8CCFAB6064C719A4A17DCA789344D"/>
          </w:pPr>
          <w:r w:rsidRPr="00EE6D96">
            <w:rPr>
              <w:rStyle w:val="PlaceholderText"/>
            </w:rPr>
            <w:t>Click here to enter text.</w:t>
          </w:r>
        </w:p>
      </w:docPartBody>
    </w:docPart>
    <w:docPart>
      <w:docPartPr>
        <w:name w:val="6DF6EE86F10C4992B588B279821F68C9"/>
        <w:category>
          <w:name w:val="General"/>
          <w:gallery w:val="placeholder"/>
        </w:category>
        <w:types>
          <w:type w:val="bbPlcHdr"/>
        </w:types>
        <w:behaviors>
          <w:behavior w:val="content"/>
        </w:behaviors>
        <w:guid w:val="{49BF21F5-DD0C-46C5-84AD-55A5BF723D3E}"/>
      </w:docPartPr>
      <w:docPartBody>
        <w:p w:rsidR="007270FD" w:rsidRDefault="007270FD" w:rsidP="007270FD">
          <w:pPr>
            <w:pStyle w:val="6DF6EE86F10C4992B588B279821F68C9"/>
          </w:pPr>
          <w:r w:rsidRPr="00770025">
            <w:rPr>
              <w:rStyle w:val="PlaceholderText"/>
            </w:rPr>
            <w:t>Click here to enter text.</w:t>
          </w:r>
        </w:p>
      </w:docPartBody>
    </w:docPart>
    <w:docPart>
      <w:docPartPr>
        <w:name w:val="14AA756FD6CB4EF1B9066BC5112B1145"/>
        <w:category>
          <w:name w:val="General"/>
          <w:gallery w:val="placeholder"/>
        </w:category>
        <w:types>
          <w:type w:val="bbPlcHdr"/>
        </w:types>
        <w:behaviors>
          <w:behavior w:val="content"/>
        </w:behaviors>
        <w:guid w:val="{632C11A6-43A1-4A68-BBCA-C0335095EE55}"/>
      </w:docPartPr>
      <w:docPartBody>
        <w:p w:rsidR="007270FD" w:rsidRDefault="007270FD" w:rsidP="007270FD">
          <w:pPr>
            <w:pStyle w:val="14AA756FD6CB4EF1B9066BC5112B1145"/>
          </w:pPr>
          <w:r w:rsidRPr="00EE6D96">
            <w:rPr>
              <w:rStyle w:val="PlaceholderText"/>
            </w:rPr>
            <w:t>Click here to enter text.</w:t>
          </w:r>
        </w:p>
      </w:docPartBody>
    </w:docPart>
    <w:docPart>
      <w:docPartPr>
        <w:name w:val="DB8926BD37DB4567AB25FD7D2726F271"/>
        <w:category>
          <w:name w:val="General"/>
          <w:gallery w:val="placeholder"/>
        </w:category>
        <w:types>
          <w:type w:val="bbPlcHdr"/>
        </w:types>
        <w:behaviors>
          <w:behavior w:val="content"/>
        </w:behaviors>
        <w:guid w:val="{A13AE427-1FF2-457F-8DC7-B93FFAB0C67E}"/>
      </w:docPartPr>
      <w:docPartBody>
        <w:p w:rsidR="00D176B6" w:rsidRDefault="00D176B6" w:rsidP="00D176B6">
          <w:pPr>
            <w:pStyle w:val="DB8926BD37DB4567AB25FD7D2726F271"/>
          </w:pPr>
          <w:r w:rsidRPr="00770025">
            <w:rPr>
              <w:rStyle w:val="PlaceholderText"/>
            </w:rPr>
            <w:t>Click here to enter text.</w:t>
          </w:r>
        </w:p>
      </w:docPartBody>
    </w:docPart>
    <w:docPart>
      <w:docPartPr>
        <w:name w:val="D901BD915BAA47F9A5D7CC8CA03EADAC"/>
        <w:category>
          <w:name w:val="General"/>
          <w:gallery w:val="placeholder"/>
        </w:category>
        <w:types>
          <w:type w:val="bbPlcHdr"/>
        </w:types>
        <w:behaviors>
          <w:behavior w:val="content"/>
        </w:behaviors>
        <w:guid w:val="{A1B674F4-FC86-466B-B6DA-68A277535FFB}"/>
      </w:docPartPr>
      <w:docPartBody>
        <w:p w:rsidR="00D176B6" w:rsidRDefault="00D176B6" w:rsidP="00D176B6">
          <w:pPr>
            <w:pStyle w:val="D901BD915BAA47F9A5D7CC8CA03EADAC"/>
          </w:pPr>
          <w:r w:rsidRPr="00770025">
            <w:rPr>
              <w:rStyle w:val="PlaceholderText"/>
            </w:rPr>
            <w:t>Click here to enter text.</w:t>
          </w:r>
        </w:p>
      </w:docPartBody>
    </w:docPart>
    <w:docPart>
      <w:docPartPr>
        <w:name w:val="3FCCCCFE530E4802BCF743306AC66652"/>
        <w:category>
          <w:name w:val="General"/>
          <w:gallery w:val="placeholder"/>
        </w:category>
        <w:types>
          <w:type w:val="bbPlcHdr"/>
        </w:types>
        <w:behaviors>
          <w:behavior w:val="content"/>
        </w:behaviors>
        <w:guid w:val="{3C1F9423-1C15-45BD-9736-E0B5C2386A5C}"/>
      </w:docPartPr>
      <w:docPartBody>
        <w:p w:rsidR="00D176B6" w:rsidRDefault="00D176B6" w:rsidP="00D176B6">
          <w:pPr>
            <w:pStyle w:val="3FCCCCFE530E4802BCF743306AC66652"/>
          </w:pPr>
          <w:r w:rsidRPr="003D35B0">
            <w:rPr>
              <w:rStyle w:val="PlaceholderText"/>
              <w:rFonts w:eastAsiaTheme="minorHAnsi"/>
            </w:rPr>
            <w:t>[Insert name of Contracting Authority]</w:t>
          </w:r>
        </w:p>
      </w:docPartBody>
    </w:docPart>
    <w:docPart>
      <w:docPartPr>
        <w:name w:val="A81B5C3A69E847E58101D977752C283E"/>
        <w:category>
          <w:name w:val="General"/>
          <w:gallery w:val="placeholder"/>
        </w:category>
        <w:types>
          <w:type w:val="bbPlcHdr"/>
        </w:types>
        <w:behaviors>
          <w:behavior w:val="content"/>
        </w:behaviors>
        <w:guid w:val="{FDBA678F-3507-4B46-929C-8C8C08CB16EC}"/>
      </w:docPartPr>
      <w:docPartBody>
        <w:p w:rsidR="00D176B6" w:rsidRDefault="00D176B6" w:rsidP="00D176B6">
          <w:pPr>
            <w:pStyle w:val="A81B5C3A69E847E58101D977752C283E"/>
          </w:pPr>
          <w:r w:rsidRPr="00DC0160">
            <w:rPr>
              <w:rStyle w:val="PlaceholderText"/>
            </w:rPr>
            <w:t>Click here to enter text.</w:t>
          </w:r>
        </w:p>
      </w:docPartBody>
    </w:docPart>
    <w:docPart>
      <w:docPartPr>
        <w:name w:val="551AE82D6AB1478993132D7BFE59DC87"/>
        <w:category>
          <w:name w:val="General"/>
          <w:gallery w:val="placeholder"/>
        </w:category>
        <w:types>
          <w:type w:val="bbPlcHdr"/>
        </w:types>
        <w:behaviors>
          <w:behavior w:val="content"/>
        </w:behaviors>
        <w:guid w:val="{350D82D8-6265-4CF7-AC43-4AEB8897DB25}"/>
      </w:docPartPr>
      <w:docPartBody>
        <w:p w:rsidR="00D176B6" w:rsidRDefault="00D176B6" w:rsidP="00D176B6">
          <w:pPr>
            <w:pStyle w:val="551AE82D6AB1478993132D7BFE59DC87"/>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7A40400452A34C5DA1ABE8AD96469055"/>
        <w:category>
          <w:name w:val="General"/>
          <w:gallery w:val="placeholder"/>
        </w:category>
        <w:types>
          <w:type w:val="bbPlcHdr"/>
        </w:types>
        <w:behaviors>
          <w:behavior w:val="content"/>
        </w:behaviors>
        <w:guid w:val="{C8090CBA-2215-43BE-AE25-C265DCA5E983}"/>
      </w:docPartPr>
      <w:docPartBody>
        <w:p w:rsidR="00D176B6" w:rsidRDefault="00D176B6" w:rsidP="00D176B6">
          <w:pPr>
            <w:pStyle w:val="7A40400452A34C5DA1ABE8AD96469055"/>
          </w:pPr>
          <w:r w:rsidRPr="00770025">
            <w:rPr>
              <w:rStyle w:val="PlaceholderText"/>
            </w:rPr>
            <w:t>Click here to enter text.</w:t>
          </w:r>
        </w:p>
      </w:docPartBody>
    </w:docPart>
    <w:docPart>
      <w:docPartPr>
        <w:name w:val="43615665D02B4832BAA9E16CB5E8363E"/>
        <w:category>
          <w:name w:val="General"/>
          <w:gallery w:val="placeholder"/>
        </w:category>
        <w:types>
          <w:type w:val="bbPlcHdr"/>
        </w:types>
        <w:behaviors>
          <w:behavior w:val="content"/>
        </w:behaviors>
        <w:guid w:val="{00E6E3A6-26F7-4112-928C-71828DA91A3A}"/>
      </w:docPartPr>
      <w:docPartBody>
        <w:p w:rsidR="00D176B6" w:rsidRDefault="00D176B6" w:rsidP="00D176B6">
          <w:pPr>
            <w:pStyle w:val="43615665D02B4832BAA9E16CB5E8363E"/>
          </w:pPr>
          <w:r w:rsidRPr="003D35B0">
            <w:rPr>
              <w:rStyle w:val="PlaceholderText"/>
              <w:rFonts w:eastAsiaTheme="minorHAnsi"/>
            </w:rPr>
            <w:t>[Insert name of Contracting Authority]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EUAlbertina">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70FD"/>
    <w:rsid w:val="000F746A"/>
    <w:rsid w:val="001D570D"/>
    <w:rsid w:val="00233E99"/>
    <w:rsid w:val="002B54C8"/>
    <w:rsid w:val="0034359E"/>
    <w:rsid w:val="003D6ED5"/>
    <w:rsid w:val="004415F8"/>
    <w:rsid w:val="00582DD1"/>
    <w:rsid w:val="00583109"/>
    <w:rsid w:val="005874E2"/>
    <w:rsid w:val="007270FD"/>
    <w:rsid w:val="007354BE"/>
    <w:rsid w:val="008B1C04"/>
    <w:rsid w:val="00905867"/>
    <w:rsid w:val="009C135F"/>
    <w:rsid w:val="00AB7D2D"/>
    <w:rsid w:val="00AC07F5"/>
    <w:rsid w:val="00C778F1"/>
    <w:rsid w:val="00C84349"/>
    <w:rsid w:val="00D176B6"/>
    <w:rsid w:val="00D36BF1"/>
    <w:rsid w:val="00D63EE7"/>
    <w:rsid w:val="00D82606"/>
    <w:rsid w:val="00F05E6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176B6"/>
    <w:rPr>
      <w:color w:val="808080"/>
    </w:rPr>
  </w:style>
  <w:style w:type="paragraph" w:customStyle="1" w:styleId="2B3679044C7241DA9B3BBBCF59DBB7BD">
    <w:name w:val="2B3679044C7241DA9B3BBBCF59DBB7BD"/>
    <w:rsid w:val="007270FD"/>
  </w:style>
  <w:style w:type="paragraph" w:customStyle="1" w:styleId="DB8926BD37DB4567AB25FD7D2726F271">
    <w:name w:val="DB8926BD37DB4567AB25FD7D2726F271"/>
    <w:rsid w:val="00D176B6"/>
    <w:pPr>
      <w:spacing w:after="160" w:line="278" w:lineRule="auto"/>
    </w:pPr>
    <w:rPr>
      <w:kern w:val="2"/>
      <w:sz w:val="24"/>
      <w:szCs w:val="24"/>
      <w14:ligatures w14:val="standardContextual"/>
    </w:rPr>
  </w:style>
  <w:style w:type="paragraph" w:customStyle="1" w:styleId="9EB8CCFAB6064C719A4A17DCA789344D">
    <w:name w:val="9EB8CCFAB6064C719A4A17DCA789344D"/>
    <w:rsid w:val="007270FD"/>
  </w:style>
  <w:style w:type="paragraph" w:customStyle="1" w:styleId="6DF6EE86F10C4992B588B279821F68C9">
    <w:name w:val="6DF6EE86F10C4992B588B279821F68C9"/>
    <w:rsid w:val="007270FD"/>
  </w:style>
  <w:style w:type="paragraph" w:customStyle="1" w:styleId="14AA756FD6CB4EF1B9066BC5112B1145">
    <w:name w:val="14AA756FD6CB4EF1B9066BC5112B1145"/>
    <w:rsid w:val="007270FD"/>
  </w:style>
  <w:style w:type="paragraph" w:customStyle="1" w:styleId="D901BD915BAA47F9A5D7CC8CA03EADAC">
    <w:name w:val="D901BD915BAA47F9A5D7CC8CA03EADAC"/>
    <w:rsid w:val="00D176B6"/>
    <w:pPr>
      <w:spacing w:after="160" w:line="278" w:lineRule="auto"/>
    </w:pPr>
    <w:rPr>
      <w:kern w:val="2"/>
      <w:sz w:val="24"/>
      <w:szCs w:val="24"/>
      <w14:ligatures w14:val="standardContextual"/>
    </w:rPr>
  </w:style>
  <w:style w:type="paragraph" w:customStyle="1" w:styleId="3FCCCCFE530E4802BCF743306AC66652">
    <w:name w:val="3FCCCCFE530E4802BCF743306AC66652"/>
    <w:rsid w:val="00D176B6"/>
    <w:pPr>
      <w:spacing w:after="160" w:line="278" w:lineRule="auto"/>
    </w:pPr>
    <w:rPr>
      <w:kern w:val="2"/>
      <w:sz w:val="24"/>
      <w:szCs w:val="24"/>
      <w14:ligatures w14:val="standardContextual"/>
    </w:rPr>
  </w:style>
  <w:style w:type="paragraph" w:customStyle="1" w:styleId="A81B5C3A69E847E58101D977752C283E">
    <w:name w:val="A81B5C3A69E847E58101D977752C283E"/>
    <w:rsid w:val="00D176B6"/>
    <w:pPr>
      <w:spacing w:after="160" w:line="278" w:lineRule="auto"/>
    </w:pPr>
    <w:rPr>
      <w:kern w:val="2"/>
      <w:sz w:val="24"/>
      <w:szCs w:val="24"/>
      <w14:ligatures w14:val="standardContextual"/>
    </w:rPr>
  </w:style>
  <w:style w:type="paragraph" w:customStyle="1" w:styleId="551AE82D6AB1478993132D7BFE59DC87">
    <w:name w:val="551AE82D6AB1478993132D7BFE59DC87"/>
    <w:rsid w:val="00D176B6"/>
    <w:pPr>
      <w:spacing w:after="160" w:line="278" w:lineRule="auto"/>
    </w:pPr>
    <w:rPr>
      <w:kern w:val="2"/>
      <w:sz w:val="24"/>
      <w:szCs w:val="24"/>
      <w14:ligatures w14:val="standardContextual"/>
    </w:rPr>
  </w:style>
  <w:style w:type="paragraph" w:customStyle="1" w:styleId="7A40400452A34C5DA1ABE8AD96469055">
    <w:name w:val="7A40400452A34C5DA1ABE8AD96469055"/>
    <w:rsid w:val="00D176B6"/>
    <w:pPr>
      <w:spacing w:after="160" w:line="278" w:lineRule="auto"/>
    </w:pPr>
    <w:rPr>
      <w:kern w:val="2"/>
      <w:sz w:val="24"/>
      <w:szCs w:val="24"/>
      <w14:ligatures w14:val="standardContextual"/>
    </w:rPr>
  </w:style>
  <w:style w:type="paragraph" w:customStyle="1" w:styleId="43615665D02B4832BAA9E16CB5E8363E">
    <w:name w:val="43615665D02B4832BAA9E16CB5E8363E"/>
    <w:rsid w:val="00D176B6"/>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Enable Ireland Disability Services</Abstract>
  <CompanyAddress/>
  <CompanyPhone/>
  <CompanyFax>Vehicle Adaptation services</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F7BE1C5-81DE-48A0-91BE-A86438D4A9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77</Pages>
  <Words>25558</Words>
  <Characters>145681</Characters>
  <Application>Microsoft Office Word</Application>
  <DocSecurity>0</DocSecurity>
  <Lines>1214</Lines>
  <Paragraphs>341</Paragraphs>
  <ScaleCrop>false</ScaleCrop>
  <HeadingPairs>
    <vt:vector size="2" baseType="variant">
      <vt:variant>
        <vt:lpstr>Title</vt:lpstr>
      </vt:variant>
      <vt:variant>
        <vt:i4>1</vt:i4>
      </vt:variant>
    </vt:vector>
  </HeadingPairs>
  <TitlesOfParts>
    <vt:vector size="1" baseType="lpstr">
      <vt:lpstr/>
    </vt:vector>
  </TitlesOfParts>
  <Company>Enable Ireland</Company>
  <LinksUpToDate>false</LinksUpToDate>
  <CharactersWithSpaces>170898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Peter Scully</cp:lastModifiedBy>
  <cp:revision>4</cp:revision>
  <dcterms:created xsi:type="dcterms:W3CDTF">2025-11-20T10:08:00Z</dcterms:created>
  <dcterms:modified xsi:type="dcterms:W3CDTF">2026-03-04T15:47:00Z</dcterms:modified>
</cp:coreProperties>
</file>