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E5BB1" w14:textId="4CF670D1" w:rsidR="00877EB7" w:rsidRPr="00F47431" w:rsidRDefault="004148CF" w:rsidP="3F95D494">
      <w:pPr>
        <w:widowControl w:val="0"/>
        <w:rPr>
          <w:rFonts w:ascii="Arial" w:hAnsi="Arial" w:cs="Arial"/>
          <w:sz w:val="20"/>
          <w:lang w:val="en-IE" w:eastAsia="en-IE"/>
        </w:rPr>
      </w:pPr>
      <w:r>
        <w:rPr>
          <w:noProof/>
        </w:rPr>
        <w:drawing>
          <wp:inline distT="0" distB="0" distL="0" distR="0" wp14:anchorId="48F2F134" wp14:editId="1000ADA3">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p>
    <w:p w14:paraId="5E2066F9" w14:textId="77777777" w:rsidR="009E1CD4" w:rsidRPr="00F47431" w:rsidRDefault="009E1CD4" w:rsidP="00586E22">
      <w:pPr>
        <w:jc w:val="both"/>
        <w:rPr>
          <w:rFonts w:ascii="Arial" w:hAnsi="Arial" w:cs="Arial"/>
          <w:lang w:val="en-IE" w:eastAsia="en-IE"/>
        </w:rPr>
      </w:pPr>
    </w:p>
    <w:p w14:paraId="1C1B37D9" w14:textId="77777777" w:rsidR="009E1CD4" w:rsidRPr="00F47431" w:rsidRDefault="009E1CD4" w:rsidP="00586E22">
      <w:pPr>
        <w:jc w:val="both"/>
        <w:rPr>
          <w:rFonts w:ascii="Arial" w:hAnsi="Arial" w:cs="Arial"/>
          <w:lang w:val="en-IE" w:eastAsia="en-IE"/>
        </w:rPr>
      </w:pPr>
    </w:p>
    <w:p w14:paraId="5B3A4E0E" w14:textId="77777777" w:rsidR="009E1CD4" w:rsidRPr="00F47431" w:rsidRDefault="009E1CD4" w:rsidP="00586E22">
      <w:pPr>
        <w:jc w:val="both"/>
        <w:rPr>
          <w:rFonts w:ascii="Arial" w:hAnsi="Arial" w:cs="Arial"/>
          <w:lang w:val="en-IE" w:eastAsia="en-IE"/>
        </w:rPr>
      </w:pPr>
    </w:p>
    <w:p w14:paraId="66D16133" w14:textId="648C598A" w:rsidR="009E1CD4" w:rsidRPr="00F47431" w:rsidRDefault="009E1CD4" w:rsidP="00586E22">
      <w:pPr>
        <w:jc w:val="both"/>
        <w:rPr>
          <w:rFonts w:ascii="Arial" w:hAnsi="Arial" w:cs="Arial"/>
          <w:sz w:val="20"/>
          <w:lang w:val="en-IE"/>
        </w:rPr>
      </w:pPr>
    </w:p>
    <w:p w14:paraId="098AD3DF" w14:textId="77777777" w:rsidR="00877EB7" w:rsidRPr="00F47431" w:rsidRDefault="00877EB7" w:rsidP="00586E22">
      <w:pPr>
        <w:jc w:val="both"/>
        <w:rPr>
          <w:rFonts w:ascii="Arial" w:hAnsi="Arial" w:cs="Arial"/>
          <w:sz w:val="20"/>
          <w:lang w:val="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49F2E251">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hideMark/>
          </w:tcPr>
          <w:p w14:paraId="4F67A8A9" w14:textId="6BD63F38" w:rsidR="004148CF" w:rsidRPr="00290E52" w:rsidRDefault="3993BB71" w:rsidP="49F2E251">
            <w:pPr>
              <w:widowControl w:val="0"/>
              <w:spacing w:before="120" w:after="120" w:line="276" w:lineRule="auto"/>
              <w:jc w:val="both"/>
              <w:rPr>
                <w:rFonts w:ascii="Arial" w:hAnsi="Arial" w:cs="Arial"/>
                <w:b/>
                <w:bCs/>
                <w:sz w:val="20"/>
                <w:lang w:val="en-US"/>
              </w:rPr>
            </w:pPr>
            <w:r w:rsidRPr="49F2E251">
              <w:rPr>
                <w:rFonts w:ascii="Arial" w:hAnsi="Arial" w:cs="Arial"/>
                <w:b/>
                <w:bCs/>
                <w:sz w:val="20"/>
                <w:lang w:val="en-US"/>
              </w:rPr>
              <w:t>QS</w:t>
            </w:r>
            <w:r w:rsidR="514FE7B1" w:rsidRPr="49F2E251">
              <w:rPr>
                <w:rFonts w:ascii="Arial" w:hAnsi="Arial" w:cs="Arial"/>
                <w:b/>
                <w:bCs/>
                <w:sz w:val="20"/>
                <w:lang w:val="en-US"/>
              </w:rPr>
              <w:t xml:space="preserve">Q v </w:t>
            </w:r>
            <w:r w:rsidR="00646340" w:rsidRPr="49F2E251">
              <w:rPr>
                <w:rFonts w:ascii="Arial" w:hAnsi="Arial" w:cs="Arial"/>
                <w:b/>
                <w:bCs/>
                <w:sz w:val="20"/>
                <w:lang w:val="en-US"/>
              </w:rPr>
              <w:t>1</w:t>
            </w:r>
            <w:r w:rsidR="514FE7B1" w:rsidRPr="49F2E251">
              <w:rPr>
                <w:rFonts w:ascii="Arial" w:hAnsi="Arial" w:cs="Arial"/>
                <w:b/>
                <w:bCs/>
                <w:sz w:val="20"/>
                <w:lang w:val="en-US"/>
              </w:rPr>
              <w:t xml:space="preserve"> (</w:t>
            </w:r>
            <w:r w:rsidR="2024BD56" w:rsidRPr="49F2E251">
              <w:rPr>
                <w:rFonts w:ascii="Arial" w:hAnsi="Arial" w:cs="Arial"/>
                <w:b/>
                <w:bCs/>
                <w:sz w:val="20"/>
                <w:lang w:val="en-US"/>
              </w:rPr>
              <w:t xml:space="preserve">GNI </w:t>
            </w:r>
            <w:r w:rsidR="00F87436" w:rsidRPr="49F2E251">
              <w:rPr>
                <w:rFonts w:ascii="Arial" w:hAnsi="Arial" w:cs="Arial"/>
                <w:b/>
                <w:bCs/>
                <w:sz w:val="20"/>
                <w:lang w:val="en-US"/>
              </w:rPr>
              <w:t>18 Mar</w:t>
            </w:r>
            <w:r w:rsidR="2024BD56" w:rsidRPr="49F2E251">
              <w:rPr>
                <w:rFonts w:ascii="Arial" w:hAnsi="Arial" w:cs="Arial"/>
                <w:b/>
                <w:bCs/>
                <w:sz w:val="20"/>
                <w:lang w:val="en-US"/>
              </w:rPr>
              <w:t xml:space="preserve"> 202</w:t>
            </w:r>
            <w:r w:rsidR="00F87436" w:rsidRPr="49F2E251">
              <w:rPr>
                <w:rFonts w:ascii="Arial" w:hAnsi="Arial" w:cs="Arial"/>
                <w:b/>
                <w:bCs/>
                <w:sz w:val="20"/>
                <w:lang w:val="en-US"/>
              </w:rPr>
              <w:t>5</w:t>
            </w:r>
            <w:r w:rsidR="2024BD56" w:rsidRPr="49F2E251">
              <w:rPr>
                <w:rFonts w:ascii="Arial" w:hAnsi="Arial" w:cs="Arial"/>
                <w:b/>
                <w:bCs/>
                <w:sz w:val="20"/>
                <w:lang w:val="en-US"/>
              </w:rPr>
              <w:t>)</w:t>
            </w:r>
          </w:p>
        </w:tc>
      </w:tr>
      <w:tr w:rsidR="004148CF" w:rsidRPr="00290E52" w14:paraId="63AD269A" w14:textId="77777777" w:rsidTr="49F2E251">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586E22">
            <w:pPr>
              <w:widowControl w:val="0"/>
              <w:spacing w:before="120" w:after="120" w:line="276" w:lineRule="auto"/>
              <w:jc w:val="both"/>
              <w:rPr>
                <w:rFonts w:ascii="Arial" w:hAnsi="Arial" w:cs="Arial"/>
                <w:b/>
                <w:sz w:val="20"/>
                <w:lang w:val="en-US"/>
              </w:rPr>
            </w:pPr>
            <w:bookmarkStart w:id="0" w:name="_Hlk193106870"/>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0311F9EA" w14:textId="33AA6C7A" w:rsidR="004148CF" w:rsidRPr="00290E52" w:rsidRDefault="00CE1324" w:rsidP="00586E22">
            <w:pPr>
              <w:widowControl w:val="0"/>
              <w:spacing w:before="120" w:after="120" w:line="276" w:lineRule="auto"/>
              <w:jc w:val="both"/>
              <w:rPr>
                <w:rFonts w:ascii="Arial" w:hAnsi="Arial" w:cs="Arial"/>
                <w:sz w:val="20"/>
                <w:highlight w:val="yellow"/>
                <w:lang w:val="en-US"/>
              </w:rPr>
            </w:pPr>
            <w:r w:rsidRPr="005E013C">
              <w:rPr>
                <w:rFonts w:ascii="Arial" w:hAnsi="Arial" w:cs="Arial"/>
                <w:b/>
                <w:bCs/>
                <w:sz w:val="20"/>
                <w:lang w:val="en-US"/>
              </w:rPr>
              <w:t xml:space="preserve">Qualification System for </w:t>
            </w:r>
            <w:r w:rsidR="00B57FE9" w:rsidRPr="005E013C">
              <w:rPr>
                <w:rFonts w:ascii="Arial" w:hAnsi="Arial" w:cs="Arial"/>
                <w:b/>
                <w:bCs/>
                <w:sz w:val="20"/>
                <w:lang w:val="en-US"/>
              </w:rPr>
              <w:t xml:space="preserve">The Provision of Electricity to </w:t>
            </w:r>
            <w:r w:rsidR="002A7AFF" w:rsidRPr="005E013C">
              <w:rPr>
                <w:rFonts w:ascii="Arial" w:hAnsi="Arial" w:cs="Arial"/>
                <w:b/>
                <w:bCs/>
                <w:sz w:val="20"/>
                <w:lang w:val="en-US"/>
              </w:rPr>
              <w:t xml:space="preserve">GNI ROI and </w:t>
            </w:r>
            <w:r w:rsidR="00242F2A" w:rsidRPr="005E013C">
              <w:rPr>
                <w:rFonts w:ascii="Arial" w:hAnsi="Arial" w:cs="Arial"/>
                <w:b/>
                <w:bCs/>
                <w:sz w:val="20"/>
                <w:lang w:val="en-US"/>
              </w:rPr>
              <w:t>NI</w:t>
            </w:r>
          </w:p>
        </w:tc>
      </w:tr>
      <w:tr w:rsidR="004148CF" w:rsidRPr="00290E52" w14:paraId="12FFC03A" w14:textId="77777777" w:rsidTr="49F2E251">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3E7B15CA" w14:textId="6062A250" w:rsidR="004148CF" w:rsidRPr="00591CB8" w:rsidRDefault="00591CB8" w:rsidP="00586E22">
            <w:pPr>
              <w:widowControl w:val="0"/>
              <w:spacing w:before="120" w:after="120" w:line="276" w:lineRule="auto"/>
              <w:jc w:val="both"/>
              <w:rPr>
                <w:rFonts w:ascii="Arial" w:hAnsi="Arial" w:cs="Arial"/>
                <w:b/>
                <w:bCs/>
                <w:sz w:val="20"/>
                <w:highlight w:val="yellow"/>
                <w:lang w:val="en-US"/>
              </w:rPr>
            </w:pPr>
            <w:r w:rsidRPr="00FB6757">
              <w:rPr>
                <w:rFonts w:ascii="Arial" w:hAnsi="Arial" w:cs="Arial"/>
                <w:b/>
                <w:bCs/>
                <w:i/>
                <w:iCs/>
                <w:sz w:val="20"/>
              </w:rPr>
              <w:t>26/008</w:t>
            </w:r>
          </w:p>
        </w:tc>
      </w:tr>
      <w:bookmarkEnd w:id="0"/>
    </w:tbl>
    <w:p w14:paraId="3C94CA96" w14:textId="77777777" w:rsidR="004148CF" w:rsidRPr="00F47431" w:rsidRDefault="004148CF" w:rsidP="00586E22">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1" w:name="_Hlk193107031"/>
      <w:r w:rsidRPr="003E54E4">
        <w:rPr>
          <w:rFonts w:ascii="Arial" w:hAnsi="Arial" w:cs="Arial"/>
          <w:b/>
          <w:sz w:val="44"/>
          <w:szCs w:val="44"/>
          <w:u w:val="single"/>
          <w:lang w:val="fr-FR"/>
        </w:rPr>
        <w:t xml:space="preserve">Part </w:t>
      </w:r>
      <w:proofErr w:type="gramStart"/>
      <w:r w:rsidRPr="003E54E4">
        <w:rPr>
          <w:rFonts w:ascii="Arial" w:hAnsi="Arial" w:cs="Arial"/>
          <w:b/>
          <w:sz w:val="44"/>
          <w:szCs w:val="44"/>
          <w:u w:val="single"/>
          <w:lang w:val="fr-FR"/>
        </w:rPr>
        <w:t>A</w:t>
      </w:r>
      <w:r w:rsidR="00261376" w:rsidRPr="003E54E4">
        <w:rPr>
          <w:rFonts w:ascii="Arial" w:hAnsi="Arial" w:cs="Arial"/>
          <w:b/>
          <w:sz w:val="44"/>
          <w:szCs w:val="44"/>
          <w:u w:val="single"/>
          <w:lang w:val="fr-FR"/>
        </w:rPr>
        <w:t>:</w:t>
      </w:r>
      <w:proofErr w:type="gramEnd"/>
    </w:p>
    <w:p w14:paraId="34F3AB2C" w14:textId="49AAB661" w:rsidR="00E71B22" w:rsidRPr="003E54E4" w:rsidRDefault="003E54E4" w:rsidP="003E54E4">
      <w:pPr>
        <w:rPr>
          <w:rFonts w:ascii="Arial" w:hAnsi="Arial" w:cs="Arial"/>
          <w:b/>
          <w:sz w:val="44"/>
          <w:szCs w:val="44"/>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w:t>
      </w:r>
      <w:proofErr w:type="spellStart"/>
      <w:r w:rsidRPr="003E54E4">
        <w:rPr>
          <w:rFonts w:ascii="Arial" w:hAnsi="Arial" w:cs="Arial"/>
          <w:b/>
          <w:sz w:val="44"/>
          <w:szCs w:val="44"/>
          <w:lang w:val="fr-FR"/>
        </w:rPr>
        <w:t>Memorandum</w:t>
      </w:r>
      <w:proofErr w:type="spellEnd"/>
    </w:p>
    <w:bookmarkEnd w:id="1"/>
    <w:p w14:paraId="02FA83A4" w14:textId="77777777" w:rsidR="00E71B22" w:rsidRPr="000E0BD5" w:rsidRDefault="00E71B22" w:rsidP="00586E22">
      <w:pPr>
        <w:jc w:val="both"/>
        <w:rPr>
          <w:rFonts w:ascii="Arial" w:hAnsi="Arial" w:cs="Arial"/>
          <w:b/>
          <w:szCs w:val="24"/>
          <w:u w:val="single"/>
          <w:lang w:val="fr-FR"/>
        </w:rPr>
      </w:pPr>
    </w:p>
    <w:p w14:paraId="5F98D715" w14:textId="77777777" w:rsidR="00877EB7" w:rsidRPr="000E0BD5" w:rsidRDefault="00877EB7" w:rsidP="00586E22">
      <w:pPr>
        <w:jc w:val="both"/>
        <w:rPr>
          <w:rFonts w:ascii="Arial" w:hAnsi="Arial" w:cs="Arial"/>
          <w:b/>
          <w:szCs w:val="24"/>
          <w:lang w:val="fr-FR"/>
        </w:rPr>
      </w:pPr>
    </w:p>
    <w:p w14:paraId="776304E1" w14:textId="77777777" w:rsidR="00034EA5" w:rsidRDefault="00034EA5" w:rsidP="00586E22">
      <w:pPr>
        <w:jc w:val="both"/>
        <w:rPr>
          <w:rFonts w:ascii="Arial" w:hAnsi="Arial" w:cs="Arial"/>
          <w:i/>
          <w:sz w:val="20"/>
        </w:rPr>
      </w:pPr>
      <w:bookmarkStart w:id="2" w:name="_Hlk193107106"/>
    </w:p>
    <w:p w14:paraId="056AB2B2" w14:textId="77777777" w:rsidR="00487C85" w:rsidRDefault="00487C85" w:rsidP="00586E22">
      <w:pPr>
        <w:jc w:val="both"/>
        <w:rPr>
          <w:rFonts w:ascii="Arial" w:hAnsi="Arial" w:cs="Arial"/>
          <w:i/>
          <w:sz w:val="20"/>
        </w:rPr>
      </w:pPr>
    </w:p>
    <w:p w14:paraId="26A183CD" w14:textId="77777777" w:rsidR="00487C85" w:rsidRDefault="00487C85" w:rsidP="00586E22">
      <w:pPr>
        <w:jc w:val="both"/>
        <w:rPr>
          <w:rFonts w:ascii="Arial" w:hAnsi="Arial" w:cs="Arial"/>
          <w:i/>
          <w:sz w:val="20"/>
        </w:rPr>
      </w:pPr>
    </w:p>
    <w:p w14:paraId="72CA0D45" w14:textId="77777777" w:rsidR="00487C85" w:rsidRPr="00FA77E6" w:rsidRDefault="00487C85" w:rsidP="00586E22">
      <w:pPr>
        <w:jc w:val="both"/>
        <w:rPr>
          <w:rFonts w:ascii="Arial" w:hAnsi="Arial" w:cs="Arial"/>
          <w:i/>
          <w:sz w:val="20"/>
        </w:rPr>
      </w:pPr>
    </w:p>
    <w:bookmarkEnd w:id="2"/>
    <w:p w14:paraId="05839052" w14:textId="77777777" w:rsidR="00487C85" w:rsidRDefault="00487C85" w:rsidP="00586E22">
      <w:pPr>
        <w:jc w:val="both"/>
        <w:rPr>
          <w:rFonts w:ascii="Arial" w:hAnsi="Arial" w:cs="Arial"/>
          <w:i/>
          <w:iCs/>
          <w:sz w:val="20"/>
        </w:rPr>
      </w:pPr>
    </w:p>
    <w:p w14:paraId="0F0CF31A" w14:textId="77777777" w:rsidR="00487C85" w:rsidRDefault="00487C85" w:rsidP="00586E22">
      <w:pPr>
        <w:jc w:val="both"/>
        <w:rPr>
          <w:rFonts w:ascii="Arial" w:hAnsi="Arial" w:cs="Arial"/>
          <w:i/>
          <w:iCs/>
          <w:sz w:val="20"/>
        </w:rPr>
      </w:pPr>
    </w:p>
    <w:p w14:paraId="14FFEAE9" w14:textId="77777777" w:rsidR="00487C85" w:rsidRDefault="00487C85" w:rsidP="00586E22">
      <w:pPr>
        <w:jc w:val="both"/>
        <w:rPr>
          <w:rFonts w:ascii="Arial" w:hAnsi="Arial" w:cs="Arial"/>
          <w:i/>
          <w:iCs/>
          <w:sz w:val="20"/>
        </w:rPr>
      </w:pPr>
    </w:p>
    <w:p w14:paraId="0E1E26F9" w14:textId="77777777" w:rsidR="00487C85" w:rsidRDefault="00487C85" w:rsidP="00586E22">
      <w:pPr>
        <w:jc w:val="both"/>
        <w:rPr>
          <w:rFonts w:ascii="Arial" w:hAnsi="Arial" w:cs="Arial"/>
          <w:i/>
          <w:iCs/>
          <w:sz w:val="20"/>
        </w:rPr>
      </w:pPr>
    </w:p>
    <w:p w14:paraId="1C4DBB11" w14:textId="77777777" w:rsidR="00487C85" w:rsidRDefault="00487C85" w:rsidP="00586E22">
      <w:pPr>
        <w:jc w:val="both"/>
        <w:rPr>
          <w:rFonts w:ascii="Arial" w:hAnsi="Arial" w:cs="Arial"/>
          <w:i/>
          <w:iCs/>
          <w:sz w:val="20"/>
        </w:rPr>
      </w:pPr>
    </w:p>
    <w:p w14:paraId="54378D4E" w14:textId="77777777" w:rsidR="00487C85" w:rsidRDefault="00487C85" w:rsidP="00586E22">
      <w:pPr>
        <w:jc w:val="both"/>
        <w:rPr>
          <w:rFonts w:ascii="Arial" w:hAnsi="Arial" w:cs="Arial"/>
          <w:i/>
          <w:iCs/>
          <w:sz w:val="20"/>
        </w:rPr>
      </w:pPr>
    </w:p>
    <w:p w14:paraId="6DF3DE39" w14:textId="77777777" w:rsidR="00487C85" w:rsidRDefault="00487C85" w:rsidP="00586E22">
      <w:pPr>
        <w:jc w:val="both"/>
        <w:rPr>
          <w:rFonts w:ascii="Arial" w:hAnsi="Arial" w:cs="Arial"/>
          <w:i/>
          <w:iCs/>
          <w:sz w:val="20"/>
        </w:rPr>
      </w:pPr>
    </w:p>
    <w:p w14:paraId="24124116" w14:textId="77777777" w:rsidR="00487C85" w:rsidRDefault="00487C85" w:rsidP="00586E22">
      <w:pPr>
        <w:jc w:val="both"/>
        <w:rPr>
          <w:rFonts w:ascii="Arial" w:hAnsi="Arial" w:cs="Arial"/>
          <w:i/>
          <w:iCs/>
          <w:sz w:val="20"/>
        </w:rPr>
      </w:pPr>
    </w:p>
    <w:p w14:paraId="10A65C0B" w14:textId="77777777" w:rsidR="004D0722" w:rsidRDefault="004D0722" w:rsidP="00586E22">
      <w:pPr>
        <w:jc w:val="both"/>
        <w:rPr>
          <w:rFonts w:ascii="Arial" w:hAnsi="Arial" w:cs="Arial"/>
          <w:i/>
          <w:iCs/>
          <w:sz w:val="20"/>
        </w:rPr>
      </w:pPr>
    </w:p>
    <w:p w14:paraId="17F8F16F" w14:textId="77777777" w:rsidR="004D0722" w:rsidRDefault="004D0722" w:rsidP="00586E22">
      <w:pPr>
        <w:jc w:val="both"/>
        <w:rPr>
          <w:rFonts w:ascii="Arial" w:hAnsi="Arial" w:cs="Arial"/>
          <w:i/>
          <w:iCs/>
          <w:sz w:val="20"/>
        </w:rPr>
      </w:pPr>
    </w:p>
    <w:p w14:paraId="3E689AE4" w14:textId="77777777" w:rsidR="004D0722" w:rsidRDefault="004D0722" w:rsidP="00586E22">
      <w:pPr>
        <w:jc w:val="both"/>
        <w:rPr>
          <w:rFonts w:ascii="Arial" w:hAnsi="Arial" w:cs="Arial"/>
          <w:i/>
          <w:iCs/>
          <w:sz w:val="20"/>
        </w:rPr>
      </w:pPr>
    </w:p>
    <w:p w14:paraId="140AC24A" w14:textId="77777777" w:rsidR="004D0722" w:rsidRDefault="004D0722" w:rsidP="00586E22">
      <w:pPr>
        <w:jc w:val="both"/>
        <w:rPr>
          <w:rFonts w:ascii="Arial" w:hAnsi="Arial" w:cs="Arial"/>
          <w:i/>
          <w:iCs/>
          <w:sz w:val="20"/>
        </w:rPr>
      </w:pPr>
    </w:p>
    <w:p w14:paraId="1D28819A" w14:textId="77777777" w:rsidR="00487C85" w:rsidRDefault="00487C85" w:rsidP="00586E22">
      <w:pPr>
        <w:jc w:val="both"/>
        <w:rPr>
          <w:rFonts w:ascii="Arial" w:hAnsi="Arial" w:cs="Arial"/>
          <w:i/>
          <w:iCs/>
          <w:sz w:val="20"/>
        </w:rPr>
      </w:pPr>
    </w:p>
    <w:p w14:paraId="53993EEC" w14:textId="77777777" w:rsidR="00487C85" w:rsidRDefault="00487C85" w:rsidP="00586E22">
      <w:pPr>
        <w:jc w:val="both"/>
        <w:rPr>
          <w:rFonts w:ascii="Arial" w:hAnsi="Arial" w:cs="Arial"/>
          <w:i/>
          <w:iCs/>
          <w:sz w:val="20"/>
        </w:rPr>
      </w:pPr>
    </w:p>
    <w:p w14:paraId="2A56142E" w14:textId="77777777" w:rsidR="00487C85" w:rsidRDefault="00487C85" w:rsidP="00586E22">
      <w:pPr>
        <w:jc w:val="both"/>
        <w:rPr>
          <w:rFonts w:ascii="Arial" w:hAnsi="Arial" w:cs="Arial"/>
          <w:i/>
          <w:iCs/>
          <w:sz w:val="20"/>
        </w:rPr>
      </w:pPr>
    </w:p>
    <w:p w14:paraId="1603EB16" w14:textId="77777777" w:rsidR="00487C85" w:rsidRDefault="00487C85" w:rsidP="00586E22">
      <w:pPr>
        <w:jc w:val="both"/>
        <w:rPr>
          <w:rFonts w:ascii="Arial" w:hAnsi="Arial" w:cs="Arial"/>
          <w:i/>
          <w:iCs/>
          <w:sz w:val="20"/>
        </w:rPr>
      </w:pPr>
    </w:p>
    <w:p w14:paraId="5523D331" w14:textId="77777777" w:rsidR="00487C85" w:rsidRDefault="00487C85" w:rsidP="00586E22">
      <w:pPr>
        <w:jc w:val="both"/>
        <w:rPr>
          <w:rFonts w:ascii="Arial" w:hAnsi="Arial" w:cs="Arial"/>
          <w:i/>
          <w:iCs/>
          <w:sz w:val="20"/>
        </w:rPr>
      </w:pPr>
    </w:p>
    <w:p w14:paraId="2BA8863B" w14:textId="77777777" w:rsidR="00487C85" w:rsidRDefault="00487C85" w:rsidP="00586E22">
      <w:pPr>
        <w:jc w:val="both"/>
        <w:rPr>
          <w:rFonts w:ascii="Arial" w:hAnsi="Arial" w:cs="Arial"/>
          <w:i/>
          <w:iCs/>
          <w:sz w:val="20"/>
        </w:rPr>
      </w:pPr>
    </w:p>
    <w:p w14:paraId="55BA5AE5" w14:textId="77777777" w:rsidR="00487C85" w:rsidRDefault="00487C85" w:rsidP="00586E22">
      <w:pPr>
        <w:jc w:val="both"/>
        <w:rPr>
          <w:rFonts w:ascii="Arial" w:hAnsi="Arial" w:cs="Arial"/>
          <w:i/>
          <w:iCs/>
          <w:sz w:val="20"/>
        </w:rPr>
      </w:pPr>
    </w:p>
    <w:p w14:paraId="070A39ED" w14:textId="77777777" w:rsidR="00487C85" w:rsidRDefault="00487C85" w:rsidP="00586E22">
      <w:pPr>
        <w:jc w:val="both"/>
        <w:rPr>
          <w:rFonts w:ascii="Arial" w:hAnsi="Arial" w:cs="Arial"/>
          <w:i/>
          <w:iCs/>
          <w:sz w:val="20"/>
        </w:rPr>
      </w:pPr>
    </w:p>
    <w:p w14:paraId="3BF86B94" w14:textId="77777777" w:rsidR="00487C85" w:rsidRDefault="00487C85" w:rsidP="00586E22">
      <w:pPr>
        <w:jc w:val="both"/>
        <w:rPr>
          <w:rFonts w:ascii="Arial" w:hAnsi="Arial" w:cs="Arial"/>
          <w:i/>
          <w:iCs/>
          <w:sz w:val="20"/>
        </w:rPr>
      </w:pPr>
    </w:p>
    <w:p w14:paraId="7A1B2F30" w14:textId="77777777" w:rsidR="00487C85" w:rsidRDefault="00487C85" w:rsidP="00586E22">
      <w:pPr>
        <w:jc w:val="both"/>
        <w:rPr>
          <w:rFonts w:ascii="Arial" w:hAnsi="Arial" w:cs="Arial"/>
          <w:i/>
          <w:iCs/>
          <w:sz w:val="20"/>
        </w:rPr>
      </w:pPr>
    </w:p>
    <w:p w14:paraId="70877372" w14:textId="77777777" w:rsidR="00487C85" w:rsidRDefault="00487C85" w:rsidP="00586E22">
      <w:pPr>
        <w:jc w:val="both"/>
        <w:rPr>
          <w:rFonts w:ascii="Arial" w:hAnsi="Arial" w:cs="Arial"/>
          <w:i/>
          <w:iCs/>
          <w:sz w:val="20"/>
        </w:rPr>
      </w:pPr>
    </w:p>
    <w:p w14:paraId="12B2B3AF" w14:textId="77777777" w:rsidR="00487C85" w:rsidRDefault="00487C85" w:rsidP="00586E22">
      <w:pPr>
        <w:jc w:val="both"/>
        <w:rPr>
          <w:rFonts w:ascii="Arial" w:hAnsi="Arial" w:cs="Arial"/>
          <w:i/>
          <w:iCs/>
          <w:sz w:val="20"/>
        </w:rPr>
      </w:pPr>
    </w:p>
    <w:p w14:paraId="5FB04A8B" w14:textId="1764D7AD" w:rsidR="00070CDA" w:rsidRPr="00070CDA" w:rsidRDefault="00070CDA" w:rsidP="00586E22">
      <w:pPr>
        <w:jc w:val="both"/>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rsidP="00586E22">
      <w:pPr>
        <w:jc w:val="both"/>
        <w:rPr>
          <w:rFonts w:ascii="Arial" w:hAnsi="Arial" w:cs="Arial"/>
          <w:b/>
          <w:bCs/>
          <w:iCs/>
          <w:szCs w:val="24"/>
        </w:rPr>
      </w:pPr>
    </w:p>
    <w:p w14:paraId="5E522FBB" w14:textId="5061ED20" w:rsidR="003E54E4" w:rsidRPr="003E54E4" w:rsidRDefault="0049492D">
      <w:pPr>
        <w:pStyle w:val="TOC1"/>
        <w:tabs>
          <w:tab w:val="right" w:leader="dot" w:pos="9170"/>
        </w:tabs>
        <w:rPr>
          <w:rFonts w:ascii="Arial" w:eastAsiaTheme="minorEastAsia" w:hAnsi="Arial" w:cs="Arial"/>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93106802" w:history="1">
        <w:r w:rsidR="003E54E4" w:rsidRPr="003E54E4">
          <w:rPr>
            <w:rStyle w:val="Hyperlink"/>
            <w:rFonts w:ascii="Arial" w:hAnsi="Arial" w:cs="Arial"/>
            <w:noProof/>
          </w:rPr>
          <w:t>PARTICULARS</w:t>
        </w:r>
        <w:r w:rsidR="003E54E4" w:rsidRPr="003E54E4">
          <w:rPr>
            <w:rFonts w:ascii="Arial" w:hAnsi="Arial" w:cs="Arial"/>
            <w:noProof/>
            <w:webHidden/>
          </w:rPr>
          <w:tab/>
        </w:r>
        <w:r w:rsidR="003E54E4" w:rsidRPr="003E54E4">
          <w:rPr>
            <w:rFonts w:ascii="Arial" w:hAnsi="Arial" w:cs="Arial"/>
            <w:noProof/>
            <w:webHidden/>
          </w:rPr>
          <w:fldChar w:fldCharType="begin"/>
        </w:r>
        <w:r w:rsidR="003E54E4" w:rsidRPr="003E54E4">
          <w:rPr>
            <w:rFonts w:ascii="Arial" w:hAnsi="Arial" w:cs="Arial"/>
            <w:noProof/>
            <w:webHidden/>
          </w:rPr>
          <w:instrText xml:space="preserve"> PAGEREF _Toc193106802 \h </w:instrText>
        </w:r>
        <w:r w:rsidR="003E54E4" w:rsidRPr="003E54E4">
          <w:rPr>
            <w:rFonts w:ascii="Arial" w:hAnsi="Arial" w:cs="Arial"/>
            <w:noProof/>
            <w:webHidden/>
          </w:rPr>
        </w:r>
        <w:r w:rsidR="003E54E4" w:rsidRPr="003E54E4">
          <w:rPr>
            <w:rFonts w:ascii="Arial" w:hAnsi="Arial" w:cs="Arial"/>
            <w:noProof/>
            <w:webHidden/>
          </w:rPr>
          <w:fldChar w:fldCharType="separate"/>
        </w:r>
        <w:r w:rsidR="000D6496">
          <w:rPr>
            <w:rFonts w:ascii="Arial" w:hAnsi="Arial" w:cs="Arial"/>
            <w:noProof/>
            <w:webHidden/>
          </w:rPr>
          <w:t>3</w:t>
        </w:r>
        <w:r w:rsidR="003E54E4" w:rsidRPr="003E54E4">
          <w:rPr>
            <w:rFonts w:ascii="Arial" w:hAnsi="Arial" w:cs="Arial"/>
            <w:noProof/>
            <w:webHidden/>
          </w:rPr>
          <w:fldChar w:fldCharType="end"/>
        </w:r>
      </w:hyperlink>
    </w:p>
    <w:p w14:paraId="11FE0DAD" w14:textId="1656300F"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3" w:history="1">
        <w:r w:rsidRPr="003E54E4">
          <w:rPr>
            <w:rStyle w:val="Hyperlink"/>
            <w:rFonts w:ascii="Arial" w:hAnsi="Arial" w:cs="Arial"/>
            <w:noProof/>
          </w:rPr>
          <w:t>SECTION 1: DEFINITIONS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_Toc193106803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11</w:t>
        </w:r>
        <w:r w:rsidRPr="003E54E4">
          <w:rPr>
            <w:rFonts w:ascii="Arial" w:hAnsi="Arial" w:cs="Arial"/>
            <w:noProof/>
            <w:webHidden/>
          </w:rPr>
          <w:fldChar w:fldCharType="end"/>
        </w:r>
      </w:hyperlink>
    </w:p>
    <w:p w14:paraId="5A5F592C" w14:textId="66137C54"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4" w:history="1">
        <w:r w:rsidRPr="003E54E4">
          <w:rPr>
            <w:rStyle w:val="Hyperlink"/>
            <w:rFonts w:ascii="Arial" w:hAnsi="Arial" w:cs="Arial"/>
            <w:noProof/>
          </w:rPr>
          <w:t>SECTION 2:  IMPORTANT NOTICE</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_Toc193106804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11</w:t>
        </w:r>
        <w:r w:rsidRPr="003E54E4">
          <w:rPr>
            <w:rFonts w:ascii="Arial" w:hAnsi="Arial" w:cs="Arial"/>
            <w:noProof/>
            <w:webHidden/>
          </w:rPr>
          <w:fldChar w:fldCharType="end"/>
        </w:r>
      </w:hyperlink>
    </w:p>
    <w:p w14:paraId="16ECD716" w14:textId="64B87A26"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5" w:history="1">
        <w:r w:rsidRPr="003E54E4">
          <w:rPr>
            <w:rStyle w:val="Hyperlink"/>
            <w:rFonts w:ascii="Arial" w:hAnsi="Arial" w:cs="Arial"/>
            <w:noProof/>
          </w:rPr>
          <w:t>SECTION 3:  INSTRUCTIONS TO APPLICANTS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_Toc193106805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13</w:t>
        </w:r>
        <w:r w:rsidRPr="003E54E4">
          <w:rPr>
            <w:rFonts w:ascii="Arial" w:hAnsi="Arial" w:cs="Arial"/>
            <w:noProof/>
            <w:webHidden/>
          </w:rPr>
          <w:fldChar w:fldCharType="end"/>
        </w:r>
      </w:hyperlink>
    </w:p>
    <w:p w14:paraId="17042243" w14:textId="05389858" w:rsidR="003E54E4" w:rsidRPr="003E54E4" w:rsidRDefault="003E54E4">
      <w:pPr>
        <w:pStyle w:val="TOC1"/>
        <w:tabs>
          <w:tab w:val="left" w:pos="1680"/>
          <w:tab w:val="right" w:leader="dot" w:pos="9170"/>
        </w:tabs>
        <w:rPr>
          <w:rFonts w:ascii="Arial" w:eastAsiaTheme="minorEastAsia" w:hAnsi="Arial" w:cs="Arial"/>
          <w:noProof/>
          <w:kern w:val="2"/>
          <w:szCs w:val="24"/>
          <w:lang w:val="en-IE" w:eastAsia="en-IE"/>
          <w14:ligatures w14:val="standardContextual"/>
        </w:rPr>
      </w:pPr>
      <w:hyperlink w:anchor="_Toc193106806" w:history="1">
        <w:r w:rsidRPr="003E54E4">
          <w:rPr>
            <w:rStyle w:val="Hyperlink"/>
            <w:rFonts w:ascii="Arial" w:hAnsi="Arial" w:cs="Arial"/>
            <w:noProof/>
          </w:rPr>
          <w:t>SECTION 4:</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CRITERIA AND PROCESS FOR PRE-QUALIFICATION</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_Toc193106806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18</w:t>
        </w:r>
        <w:r w:rsidRPr="003E54E4">
          <w:rPr>
            <w:rFonts w:ascii="Arial" w:hAnsi="Arial" w:cs="Arial"/>
            <w:noProof/>
            <w:webHidden/>
          </w:rPr>
          <w:fldChar w:fldCharType="end"/>
        </w:r>
      </w:hyperlink>
    </w:p>
    <w:p w14:paraId="14A331D2" w14:textId="04E97FAB"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7" w:history="1">
        <w:r w:rsidRPr="003E54E4">
          <w:rPr>
            <w:rStyle w:val="Hyperlink"/>
            <w:rFonts w:ascii="Arial" w:hAnsi="Arial" w:cs="Arial"/>
            <w:noProof/>
          </w:rPr>
          <w:t>APPENDIX 1:</w:t>
        </w:r>
        <w:r w:rsidRPr="003E54E4">
          <w:rPr>
            <w:rFonts w:ascii="Arial" w:eastAsiaTheme="minorEastAsia" w:hAnsi="Arial" w:cs="Arial"/>
            <w:noProof/>
            <w:kern w:val="2"/>
            <w:szCs w:val="24"/>
            <w:lang w:val="en-IE" w:eastAsia="en-IE"/>
            <w14:ligatures w14:val="standardContextual"/>
          </w:rPr>
          <w:t xml:space="preserve"> </w:t>
        </w:r>
        <w:r w:rsidR="000A2D5B">
          <w:rPr>
            <w:rStyle w:val="Hyperlink"/>
            <w:rFonts w:ascii="Arial" w:hAnsi="Arial" w:cs="Arial"/>
            <w:noProof/>
          </w:rPr>
          <w:t>LOTS</w:t>
        </w:r>
        <w:r w:rsidRPr="003E54E4">
          <w:rPr>
            <w:rStyle w:val="Hyperlink"/>
            <w:rFonts w:ascii="Arial" w:hAnsi="Arial" w:cs="Arial"/>
            <w:noProof/>
          </w:rPr>
          <w:t xml:space="preserve"> / SCOPE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_Toc193106807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20</w:t>
        </w:r>
        <w:r w:rsidRPr="003E54E4">
          <w:rPr>
            <w:rFonts w:ascii="Arial" w:hAnsi="Arial" w:cs="Arial"/>
            <w:noProof/>
            <w:webHidden/>
          </w:rPr>
          <w:fldChar w:fldCharType="end"/>
        </w:r>
      </w:hyperlink>
    </w:p>
    <w:p w14:paraId="53BAF1B8" w14:textId="0A21FE39"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8" w:history="1">
        <w:r w:rsidRPr="003E54E4">
          <w:rPr>
            <w:rStyle w:val="Hyperlink"/>
            <w:rFonts w:ascii="Arial" w:hAnsi="Arial" w:cs="Arial"/>
            <w:noProof/>
          </w:rPr>
          <w:t>APPENDIX 2:</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OPERATION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_Toc193106808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21</w:t>
        </w:r>
        <w:r w:rsidRPr="003E54E4">
          <w:rPr>
            <w:rFonts w:ascii="Arial" w:hAnsi="Arial" w:cs="Arial"/>
            <w:noProof/>
            <w:webHidden/>
          </w:rPr>
          <w:fldChar w:fldCharType="end"/>
        </w:r>
      </w:hyperlink>
    </w:p>
    <w:p w14:paraId="45D81508" w14:textId="34EA58D7"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9" w:history="1">
        <w:r w:rsidRPr="003E54E4">
          <w:rPr>
            <w:rStyle w:val="Hyperlink"/>
            <w:rFonts w:ascii="Arial" w:hAnsi="Arial" w:cs="Arial"/>
            <w:noProof/>
          </w:rPr>
          <w:t xml:space="preserve">APPENDIX 3: </w:t>
        </w:r>
        <w:r w:rsidR="00487C85">
          <w:rPr>
            <w:rStyle w:val="Hyperlink"/>
            <w:rFonts w:ascii="Arial" w:hAnsi="Arial" w:cs="Arial"/>
            <w:noProof/>
            <w:lang w:val="en-US" w:eastAsia="en-US"/>
          </w:rPr>
          <w:t>NOT USED</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_Toc193106809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22</w:t>
        </w:r>
        <w:r w:rsidRPr="003E54E4">
          <w:rPr>
            <w:rFonts w:ascii="Arial" w:hAnsi="Arial" w:cs="Arial"/>
            <w:noProof/>
            <w:webHidden/>
          </w:rPr>
          <w:fldChar w:fldCharType="end"/>
        </w:r>
      </w:hyperlink>
    </w:p>
    <w:p w14:paraId="0DABB10C" w14:textId="59D7C036"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10" w:history="1">
        <w:r w:rsidRPr="003E54E4">
          <w:rPr>
            <w:rStyle w:val="Hyperlink"/>
            <w:rFonts w:ascii="Arial" w:hAnsi="Arial" w:cs="Arial"/>
            <w:noProof/>
          </w:rPr>
          <w:t xml:space="preserve">APPENDIX 4: </w:t>
        </w:r>
        <w:r w:rsidR="00487C85">
          <w:rPr>
            <w:rStyle w:val="Hyperlink"/>
            <w:rFonts w:ascii="Arial" w:hAnsi="Arial" w:cs="Arial"/>
            <w:noProof/>
          </w:rPr>
          <w:t xml:space="preserve">NOT USED </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_Toc193106810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23</w:t>
        </w:r>
        <w:r w:rsidRPr="003E54E4">
          <w:rPr>
            <w:rFonts w:ascii="Arial" w:hAnsi="Arial" w:cs="Arial"/>
            <w:noProof/>
            <w:webHidden/>
          </w:rPr>
          <w:fldChar w:fldCharType="end"/>
        </w:r>
      </w:hyperlink>
    </w:p>
    <w:p w14:paraId="4A1BCF4A" w14:textId="21812E08" w:rsidR="00877EB7" w:rsidRPr="00F47431" w:rsidRDefault="0049492D" w:rsidP="00586E22">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rsidP="00586E22">
      <w:pPr>
        <w:jc w:val="both"/>
        <w:rPr>
          <w:rFonts w:ascii="Arial" w:hAnsi="Arial" w:cs="Arial"/>
          <w:lang w:val="en-IE"/>
        </w:rPr>
      </w:pPr>
      <w:r>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3" w:name="_Toc56758755"/>
      <w:bookmarkStart w:id="4" w:name="_Toc193106802"/>
      <w:r w:rsidRPr="00290E52">
        <w:rPr>
          <w:rFonts w:ascii="Arial" w:hAnsi="Arial" w:cs="Arial"/>
          <w:sz w:val="20"/>
          <w:szCs w:val="20"/>
        </w:rPr>
        <w:lastRenderedPageBreak/>
        <w:t>PARTICULARS</w:t>
      </w:r>
      <w:bookmarkEnd w:id="3"/>
      <w:bookmarkEnd w:id="4"/>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714EC536" w:rsidR="00593CCC" w:rsidRPr="00B002DC" w:rsidRDefault="00593CCC" w:rsidP="00586E22">
      <w:pPr>
        <w:pStyle w:val="Heading2"/>
        <w:shd w:val="clear" w:color="auto" w:fill="C6D9F1"/>
        <w:jc w:val="both"/>
        <w:rPr>
          <w:rFonts w:ascii="Arial" w:hAnsi="Arial" w:cs="Arial"/>
          <w:i w:val="0"/>
          <w:sz w:val="20"/>
          <w:szCs w:val="20"/>
        </w:rPr>
      </w:pPr>
      <w:bookmarkStart w:id="5" w:name="_Toc57121132"/>
      <w:bookmarkStart w:id="6" w:name="_Toc190791175"/>
      <w:bookmarkStart w:id="7" w:name="_Toc504482216"/>
      <w:bookmarkStart w:id="8" w:name="_Toc256000001"/>
      <w:r w:rsidRPr="00B002DC">
        <w:rPr>
          <w:rFonts w:ascii="Arial" w:hAnsi="Arial" w:cs="Arial"/>
          <w:i w:val="0"/>
          <w:sz w:val="20"/>
          <w:szCs w:val="20"/>
        </w:rPr>
        <w:t xml:space="preserve">A. 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5"/>
      <w:bookmarkEnd w:id="6"/>
    </w:p>
    <w:bookmarkEnd w:id="7"/>
    <w:bookmarkEnd w:id="8"/>
    <w:p w14:paraId="14C92D09" w14:textId="77777777" w:rsidR="0045741F" w:rsidRDefault="0045741F" w:rsidP="00586E22">
      <w:pPr>
        <w:ind w:left="360"/>
        <w:jc w:val="both"/>
        <w:rPr>
          <w:rFonts w:ascii="Arial" w:hAnsi="Arial" w:cs="Arial"/>
          <w:b/>
          <w:bCs/>
          <w:sz w:val="20"/>
          <w:szCs w:val="28"/>
          <w:lang w:val="en-IE"/>
        </w:rPr>
      </w:pPr>
    </w:p>
    <w:p w14:paraId="5FD61570" w14:textId="77777777" w:rsidR="00623888" w:rsidRPr="00F47431" w:rsidRDefault="00623888" w:rsidP="00586E22">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B64DA3" w:rsidRPr="00A85786" w14:paraId="03FEBEEE" w14:textId="77777777" w:rsidTr="0460DE7A">
        <w:trPr>
          <w:cantSplit/>
        </w:trPr>
        <w:tc>
          <w:tcPr>
            <w:tcW w:w="803" w:type="dxa"/>
          </w:tcPr>
          <w:p w14:paraId="7386321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4D6ADDAE" w:rsidR="00B64DA3" w:rsidRPr="00F47431" w:rsidRDefault="7F2A2644" w:rsidP="00586E22">
            <w:pPr>
              <w:jc w:val="both"/>
              <w:rPr>
                <w:rFonts w:ascii="Arial" w:hAnsi="Arial" w:cs="Arial"/>
                <w:sz w:val="20"/>
                <w:lang w:val="en-IE"/>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tc>
      </w:tr>
      <w:tr w:rsidR="00B64DA3" w:rsidRPr="00A85786" w14:paraId="1E466F66" w14:textId="77777777" w:rsidTr="0460DE7A">
        <w:trPr>
          <w:cantSplit/>
        </w:trPr>
        <w:tc>
          <w:tcPr>
            <w:tcW w:w="803" w:type="dxa"/>
          </w:tcPr>
          <w:p w14:paraId="437EB72D" w14:textId="20371588" w:rsidR="00B64DA3" w:rsidRPr="00F47431" w:rsidRDefault="00B64DA3" w:rsidP="00586E22">
            <w:pPr>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624" w:type="dxa"/>
          </w:tcPr>
          <w:p w14:paraId="2E542A2F" w14:textId="128C9775" w:rsidR="00B64DA3" w:rsidRPr="009B3053" w:rsidRDefault="000D4485" w:rsidP="00586E22">
            <w:pPr>
              <w:jc w:val="both"/>
              <w:rPr>
                <w:rFonts w:ascii="Arial" w:hAnsi="Arial" w:cs="Arial"/>
                <w:b/>
                <w:bCs/>
                <w:sz w:val="32"/>
                <w:szCs w:val="32"/>
                <w:lang w:val="en-IE"/>
              </w:rPr>
            </w:pPr>
            <w:r>
              <w:rPr>
                <w:rFonts w:ascii="Arial" w:hAnsi="Arial" w:cs="Arial"/>
                <w:i/>
                <w:iCs/>
                <w:sz w:val="20"/>
                <w:lang w:val="en-IE"/>
              </w:rPr>
              <w:t>26/008</w:t>
            </w:r>
          </w:p>
          <w:p w14:paraId="5734C3C0" w14:textId="15E8FD6B" w:rsidR="00B64DA3" w:rsidRPr="0087632A" w:rsidRDefault="00B64DA3" w:rsidP="00586E22">
            <w:pPr>
              <w:jc w:val="both"/>
              <w:rPr>
                <w:rFonts w:ascii="Arial" w:hAnsi="Arial" w:cs="Arial"/>
                <w:i/>
                <w:iCs/>
                <w:sz w:val="20"/>
                <w:highlight w:val="yellow"/>
                <w:lang w:val="en-IE"/>
              </w:rPr>
            </w:pPr>
          </w:p>
        </w:tc>
      </w:tr>
      <w:tr w:rsidR="00B64DA3" w:rsidRPr="00A85786" w14:paraId="3048BB9A" w14:textId="77777777" w:rsidTr="0460DE7A">
        <w:trPr>
          <w:cantSplit/>
        </w:trPr>
        <w:tc>
          <w:tcPr>
            <w:tcW w:w="803"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743"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624" w:type="dxa"/>
          </w:tcPr>
          <w:p w14:paraId="4369FFB2" w14:textId="229EC8A8"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p>
          <w:p w14:paraId="04FB1B08" w14:textId="2002BDE8" w:rsidR="00B64DA3" w:rsidRPr="00940190" w:rsidRDefault="00B64DA3" w:rsidP="00586E22">
            <w:pPr>
              <w:jc w:val="both"/>
              <w:rPr>
                <w:rFonts w:ascii="Arial" w:hAnsi="Arial" w:cs="Arial"/>
                <w:sz w:val="20"/>
                <w:lang w:val="en-IE"/>
              </w:rPr>
            </w:pPr>
          </w:p>
        </w:tc>
      </w:tr>
      <w:tr w:rsidR="00B64DA3" w:rsidRPr="00A85786" w14:paraId="6F00B917" w14:textId="77777777" w:rsidTr="0460DE7A">
        <w:trPr>
          <w:cantSplit/>
          <w:trHeight w:val="3102"/>
        </w:trPr>
        <w:tc>
          <w:tcPr>
            <w:tcW w:w="803" w:type="dxa"/>
          </w:tcPr>
          <w:p w14:paraId="0F2C5CF2"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B64DA3" w:rsidRPr="00F47431" w:rsidRDefault="00B64DA3" w:rsidP="00586E22">
            <w:pPr>
              <w:jc w:val="both"/>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65A03E47" w14:textId="25DBAFE1" w:rsidR="00B64DA3" w:rsidRPr="000A2D5B" w:rsidRDefault="7F2A2644" w:rsidP="00586E22">
            <w:pPr>
              <w:jc w:val="both"/>
              <w:rPr>
                <w:rFonts w:ascii="Arial" w:hAnsi="Arial" w:cs="Arial"/>
                <w:color w:val="000000"/>
                <w:sz w:val="20"/>
                <w:lang w:val="en-IE"/>
              </w:rPr>
            </w:pPr>
            <w:r w:rsidRPr="634013AE">
              <w:rPr>
                <w:rFonts w:ascii="Arial" w:hAnsi="Arial" w:cs="Arial"/>
                <w:color w:val="000000"/>
                <w:sz w:val="20"/>
                <w:lang w:val="en-IE"/>
              </w:rPr>
              <w:t xml:space="preserve">The objective of this QSQ is to qualify Applicants onto the Qualification System </w:t>
            </w:r>
            <w:r w:rsidR="00701ED5">
              <w:rPr>
                <w:rFonts w:ascii="Arial" w:hAnsi="Arial" w:cs="Arial"/>
                <w:color w:val="000000"/>
                <w:sz w:val="20"/>
                <w:lang w:val="en-IE"/>
              </w:rPr>
              <w:t>as</w:t>
            </w:r>
            <w:r w:rsidR="000A2D5B">
              <w:rPr>
                <w:rFonts w:ascii="Arial" w:hAnsi="Arial" w:cs="Arial"/>
                <w:color w:val="000000"/>
                <w:sz w:val="20"/>
                <w:lang w:val="en-IE"/>
              </w:rPr>
              <w:t xml:space="preserve"> </w:t>
            </w:r>
            <w:r w:rsidRPr="634013AE">
              <w:rPr>
                <w:rFonts w:ascii="Arial" w:hAnsi="Arial" w:cs="Arial"/>
                <w:color w:val="000000"/>
                <w:sz w:val="20"/>
                <w:lang w:val="en-IE"/>
              </w:rPr>
              <w:t xml:space="preserve">divided into the following </w:t>
            </w:r>
            <w:r w:rsidR="000A2D5B">
              <w:rPr>
                <w:rFonts w:ascii="Arial" w:hAnsi="Arial" w:cs="Arial"/>
                <w:color w:val="000000"/>
                <w:sz w:val="20"/>
                <w:lang w:val="en-IE"/>
              </w:rPr>
              <w:t>Lots</w:t>
            </w:r>
            <w:r w:rsidR="00701ED5">
              <w:rPr>
                <w:rFonts w:ascii="Arial" w:hAnsi="Arial" w:cs="Arial"/>
                <w:color w:val="000000"/>
                <w:sz w:val="20"/>
                <w:lang w:val="en-IE"/>
              </w:rPr>
              <w:t>:</w:t>
            </w:r>
          </w:p>
          <w:p w14:paraId="09A84DE5" w14:textId="77777777" w:rsidR="009C0E3D" w:rsidRDefault="009C0E3D" w:rsidP="00586E22">
            <w:pPr>
              <w:jc w:val="both"/>
              <w:rPr>
                <w:rFonts w:cs="Arial"/>
                <w:b/>
                <w:bCs/>
                <w:color w:val="000000"/>
                <w:highlight w:val="yellow"/>
              </w:rPr>
            </w:pPr>
          </w:p>
          <w:p w14:paraId="4B6D3D08" w14:textId="3F2E3B08" w:rsidR="00B64DA3" w:rsidRPr="00487C85" w:rsidRDefault="00B64DA3" w:rsidP="00586E22">
            <w:pPr>
              <w:jc w:val="both"/>
              <w:rPr>
                <w:rFonts w:ascii="Arial" w:hAnsi="Arial" w:cs="Arial"/>
                <w:color w:val="000000"/>
                <w:sz w:val="20"/>
                <w:lang w:val="en-IE"/>
              </w:rPr>
            </w:pPr>
            <w:r w:rsidRPr="00487C85">
              <w:rPr>
                <w:rFonts w:ascii="Arial" w:hAnsi="Arial" w:cs="Arial"/>
                <w:b/>
                <w:bCs/>
                <w:color w:val="000000"/>
                <w:sz w:val="20"/>
                <w:lang w:val="en-IE"/>
              </w:rPr>
              <w:t xml:space="preserve">Lot </w:t>
            </w:r>
            <w:r w:rsidR="00487C85" w:rsidRPr="00487C85">
              <w:rPr>
                <w:rFonts w:ascii="Arial" w:hAnsi="Arial" w:cs="Arial"/>
                <w:b/>
                <w:bCs/>
                <w:color w:val="000000"/>
                <w:sz w:val="20"/>
                <w:lang w:val="en-IE"/>
              </w:rPr>
              <w:t>1</w:t>
            </w:r>
            <w:r w:rsidR="00541D2E">
              <w:rPr>
                <w:rFonts w:ascii="Arial" w:hAnsi="Arial" w:cs="Arial"/>
                <w:b/>
                <w:bCs/>
                <w:color w:val="000000"/>
                <w:sz w:val="20"/>
                <w:lang w:val="en-IE"/>
              </w:rPr>
              <w:t xml:space="preserve"> - </w:t>
            </w:r>
            <w:r w:rsidR="00487C85" w:rsidRPr="00487C85">
              <w:rPr>
                <w:rFonts w:ascii="Arial" w:hAnsi="Arial" w:cs="Arial"/>
                <w:color w:val="000000"/>
                <w:sz w:val="20"/>
                <w:lang w:val="en-IE"/>
              </w:rPr>
              <w:t>Supply</w:t>
            </w:r>
            <w:r w:rsidR="00CC300B" w:rsidRPr="00487C85">
              <w:rPr>
                <w:rFonts w:ascii="Arial" w:hAnsi="Arial" w:cs="Arial"/>
                <w:color w:val="000000"/>
                <w:sz w:val="20"/>
                <w:lang w:val="en-IE"/>
              </w:rPr>
              <w:t xml:space="preserve"> of Electricity to Republic of Ireland</w:t>
            </w:r>
            <w:r w:rsidR="00541D2E">
              <w:rPr>
                <w:rFonts w:ascii="Arial" w:hAnsi="Arial" w:cs="Arial"/>
                <w:color w:val="000000"/>
                <w:sz w:val="20"/>
                <w:lang w:val="en-IE"/>
              </w:rPr>
              <w:t xml:space="preserve"> (ROI)</w:t>
            </w:r>
          </w:p>
          <w:p w14:paraId="38CB276F" w14:textId="77777777" w:rsidR="00B64DA3" w:rsidRPr="00487C85" w:rsidRDefault="00B64DA3" w:rsidP="00586E22">
            <w:pPr>
              <w:jc w:val="both"/>
              <w:rPr>
                <w:rFonts w:ascii="Arial" w:hAnsi="Arial" w:cs="Arial"/>
                <w:color w:val="000000"/>
                <w:sz w:val="20"/>
                <w:lang w:val="en-IE"/>
              </w:rPr>
            </w:pPr>
          </w:p>
          <w:p w14:paraId="7E9FA999" w14:textId="6C99DFEA" w:rsidR="00B64DA3" w:rsidRPr="006F3552" w:rsidRDefault="00B64DA3" w:rsidP="00586E22">
            <w:pPr>
              <w:jc w:val="both"/>
              <w:rPr>
                <w:rFonts w:ascii="Arial" w:hAnsi="Arial" w:cs="Arial"/>
                <w:color w:val="000000"/>
                <w:sz w:val="20"/>
                <w:highlight w:val="yellow"/>
                <w:lang w:val="en-IE"/>
              </w:rPr>
            </w:pPr>
            <w:r w:rsidRPr="00487C85">
              <w:rPr>
                <w:rFonts w:ascii="Arial" w:hAnsi="Arial" w:cs="Arial"/>
                <w:b/>
                <w:bCs/>
                <w:color w:val="000000" w:themeColor="text1"/>
                <w:sz w:val="20"/>
                <w:lang w:val="en-IE"/>
              </w:rPr>
              <w:t xml:space="preserve">Lot </w:t>
            </w:r>
            <w:r w:rsidR="00487C85" w:rsidRPr="00487C85">
              <w:rPr>
                <w:rFonts w:ascii="Arial" w:hAnsi="Arial" w:cs="Arial"/>
                <w:b/>
                <w:bCs/>
                <w:color w:val="000000" w:themeColor="text1"/>
                <w:sz w:val="20"/>
                <w:lang w:val="en-IE"/>
              </w:rPr>
              <w:t>2</w:t>
            </w:r>
            <w:r w:rsidR="00541D2E">
              <w:rPr>
                <w:rFonts w:ascii="Arial" w:hAnsi="Arial" w:cs="Arial"/>
                <w:b/>
                <w:bCs/>
                <w:color w:val="000000" w:themeColor="text1"/>
                <w:sz w:val="20"/>
                <w:lang w:val="en-IE"/>
              </w:rPr>
              <w:t xml:space="preserve"> - </w:t>
            </w:r>
            <w:r w:rsidR="00487C85" w:rsidRPr="00487C85">
              <w:rPr>
                <w:rFonts w:ascii="Arial" w:hAnsi="Arial" w:cs="Arial"/>
                <w:color w:val="000000" w:themeColor="text1"/>
                <w:sz w:val="20"/>
                <w:lang w:val="en-IE"/>
              </w:rPr>
              <w:t>Supply</w:t>
            </w:r>
            <w:r w:rsidR="006F3552" w:rsidRPr="006F3552">
              <w:rPr>
                <w:rFonts w:ascii="Arial" w:hAnsi="Arial" w:cs="Arial"/>
                <w:color w:val="000000"/>
                <w:sz w:val="20"/>
                <w:lang w:val="en-IE"/>
              </w:rPr>
              <w:t xml:space="preserve"> of Electricity to Northern Ireland</w:t>
            </w:r>
            <w:r w:rsidR="00541D2E">
              <w:rPr>
                <w:rFonts w:ascii="Arial" w:hAnsi="Arial" w:cs="Arial"/>
                <w:color w:val="000000"/>
                <w:sz w:val="20"/>
                <w:lang w:val="en-IE"/>
              </w:rPr>
              <w:t xml:space="preserve"> (NI)</w:t>
            </w:r>
          </w:p>
          <w:p w14:paraId="4E3A5928" w14:textId="77777777" w:rsidR="00B64DA3" w:rsidRDefault="00B64DA3" w:rsidP="00586E22">
            <w:pPr>
              <w:jc w:val="both"/>
              <w:rPr>
                <w:rFonts w:ascii="Arial" w:hAnsi="Arial" w:cs="Arial"/>
                <w:color w:val="000000"/>
                <w:sz w:val="20"/>
                <w:lang w:val="en-IE"/>
              </w:rPr>
            </w:pPr>
          </w:p>
          <w:p w14:paraId="49D6FCB6" w14:textId="77777777" w:rsidR="00547416" w:rsidRDefault="00547416" w:rsidP="00586E22">
            <w:pPr>
              <w:jc w:val="both"/>
              <w:rPr>
                <w:rFonts w:ascii="Arial" w:hAnsi="Arial" w:cs="Arial"/>
                <w:sz w:val="20"/>
                <w:lang w:val="en-IE"/>
              </w:rPr>
            </w:pPr>
          </w:p>
          <w:p w14:paraId="727ECE8A" w14:textId="5C23F763" w:rsidR="00547416" w:rsidRPr="00FB6757" w:rsidRDefault="79FC15C5" w:rsidP="00586E22">
            <w:pPr>
              <w:jc w:val="both"/>
              <w:rPr>
                <w:rFonts w:ascii="Arial" w:hAnsi="Arial" w:cs="Arial"/>
                <w:b/>
                <w:bCs/>
                <w:sz w:val="20"/>
                <w:lang w:val="en-IE"/>
              </w:rPr>
            </w:pPr>
            <w:r w:rsidRPr="00FB6757">
              <w:rPr>
                <w:rFonts w:ascii="Arial" w:hAnsi="Arial" w:cs="Arial"/>
                <w:b/>
                <w:bCs/>
                <w:sz w:val="20"/>
                <w:lang w:val="en-IE"/>
              </w:rPr>
              <w:t xml:space="preserve">Applicants may apply for qualification in one or more </w:t>
            </w:r>
            <w:r w:rsidR="000A2D5B">
              <w:rPr>
                <w:rFonts w:ascii="Arial" w:hAnsi="Arial" w:cs="Arial"/>
                <w:b/>
                <w:bCs/>
                <w:sz w:val="20"/>
                <w:lang w:val="en-IE"/>
              </w:rPr>
              <w:t>Lots</w:t>
            </w:r>
            <w:r w:rsidR="00103C38" w:rsidRPr="00FB6757">
              <w:rPr>
                <w:rFonts w:ascii="Arial" w:hAnsi="Arial" w:cs="Arial"/>
                <w:b/>
                <w:bCs/>
                <w:sz w:val="20"/>
                <w:lang w:val="en-IE"/>
              </w:rPr>
              <w:t>.</w:t>
            </w:r>
          </w:p>
          <w:p w14:paraId="6C0890A8" w14:textId="77777777" w:rsidR="003A34FF" w:rsidRPr="00FB6757" w:rsidRDefault="003A34FF" w:rsidP="00586E22">
            <w:pPr>
              <w:jc w:val="both"/>
              <w:rPr>
                <w:rFonts w:ascii="Arial" w:hAnsi="Arial" w:cs="Arial"/>
                <w:b/>
                <w:bCs/>
                <w:sz w:val="20"/>
                <w:highlight w:val="yellow"/>
                <w:lang w:val="en-IE"/>
              </w:rPr>
            </w:pPr>
          </w:p>
          <w:p w14:paraId="5139A67C" w14:textId="77777777" w:rsidR="00103C38" w:rsidRPr="003A34FF" w:rsidRDefault="00103C38" w:rsidP="00586E22">
            <w:pPr>
              <w:jc w:val="both"/>
              <w:rPr>
                <w:rFonts w:ascii="Arial" w:hAnsi="Arial" w:cs="Arial"/>
                <w:sz w:val="20"/>
              </w:rPr>
            </w:pPr>
          </w:p>
          <w:p w14:paraId="2F7B26C7" w14:textId="43B17A1F" w:rsidR="00B64DA3" w:rsidRPr="00B30751" w:rsidRDefault="7F2A2644" w:rsidP="00586E22">
            <w:pPr>
              <w:jc w:val="both"/>
              <w:rPr>
                <w:rFonts w:ascii="Arial" w:hAnsi="Arial" w:cs="Arial"/>
                <w:sz w:val="20"/>
                <w:lang w:val="en-IE"/>
              </w:rPr>
            </w:pPr>
            <w:r w:rsidRPr="634013AE">
              <w:rPr>
                <w:rFonts w:ascii="Arial" w:hAnsi="Arial" w:cs="Arial"/>
                <w:sz w:val="20"/>
                <w:lang w:val="en-IE"/>
              </w:rPr>
              <w:t xml:space="preserve">See Appendix 1 for more details regarding the </w:t>
            </w:r>
            <w:r w:rsidR="000A2D5B">
              <w:rPr>
                <w:rFonts w:ascii="Arial" w:hAnsi="Arial" w:cs="Arial"/>
                <w:sz w:val="20"/>
                <w:lang w:val="en-IE"/>
              </w:rPr>
              <w:t>Lots</w:t>
            </w:r>
            <w:r w:rsidR="00D2007D">
              <w:rPr>
                <w:rFonts w:ascii="Arial" w:hAnsi="Arial" w:cs="Arial"/>
                <w:sz w:val="20"/>
                <w:lang w:val="en-IE"/>
              </w:rPr>
              <w:t>.</w:t>
            </w:r>
          </w:p>
          <w:p w14:paraId="228B7291" w14:textId="77777777" w:rsidR="00B64DA3" w:rsidRDefault="00B64DA3" w:rsidP="00586E22">
            <w:pPr>
              <w:jc w:val="both"/>
              <w:rPr>
                <w:rFonts w:ascii="Arial" w:hAnsi="Arial" w:cs="Arial"/>
                <w:color w:val="000000"/>
                <w:sz w:val="20"/>
                <w:lang w:val="en-IE"/>
              </w:rPr>
            </w:pPr>
          </w:p>
          <w:p w14:paraId="5AB6E916" w14:textId="7460F05A" w:rsidR="00B64DA3" w:rsidRPr="00F47431" w:rsidRDefault="00B64DA3" w:rsidP="00586E22">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w:t>
            </w:r>
            <w:r w:rsidR="00A94179">
              <w:rPr>
                <w:rFonts w:ascii="Arial" w:hAnsi="Arial" w:cs="Arial"/>
                <w:color w:val="000000"/>
                <w:sz w:val="20"/>
                <w:lang w:val="en-IE"/>
              </w:rPr>
              <w:t xml:space="preserve"> achieving a Pass score for each selection criteria</w:t>
            </w:r>
            <w:r w:rsidRPr="00F47431">
              <w:rPr>
                <w:rFonts w:ascii="Arial" w:hAnsi="Arial" w:cs="Arial"/>
                <w:color w:val="000000"/>
                <w:sz w:val="20"/>
                <w:lang w:val="en-IE"/>
              </w:rPr>
              <w:t xml:space="preserve"> set out in this Q</w:t>
            </w:r>
            <w:r>
              <w:rPr>
                <w:rFonts w:ascii="Arial" w:hAnsi="Arial" w:cs="Arial"/>
                <w:color w:val="000000"/>
                <w:sz w:val="20"/>
                <w:lang w:val="en-IE"/>
              </w:rPr>
              <w:t>SQ</w:t>
            </w:r>
            <w:r w:rsidRPr="007B4BB4">
              <w:rPr>
                <w:rFonts w:ascii="Arial" w:hAnsi="Arial" w:cs="Arial"/>
                <w:color w:val="000000"/>
                <w:sz w:val="20"/>
                <w:lang w:val="en-IE"/>
              </w:rPr>
              <w:t>.</w:t>
            </w:r>
          </w:p>
          <w:p w14:paraId="3618C49D" w14:textId="77777777" w:rsidR="00B64DA3" w:rsidRPr="00F47431" w:rsidRDefault="00B64DA3" w:rsidP="00586E22">
            <w:pPr>
              <w:jc w:val="both"/>
              <w:rPr>
                <w:rFonts w:ascii="Arial" w:hAnsi="Arial" w:cs="Arial"/>
                <w:color w:val="000000"/>
                <w:sz w:val="20"/>
                <w:lang w:val="en-IE"/>
              </w:rPr>
            </w:pPr>
          </w:p>
          <w:p w14:paraId="6F3B89C8" w14:textId="1712FE75" w:rsidR="00B64DA3" w:rsidRDefault="7F2A2644" w:rsidP="00586E22">
            <w:pPr>
              <w:jc w:val="both"/>
              <w:rPr>
                <w:rFonts w:ascii="Arial" w:hAnsi="Arial" w:cs="Arial"/>
                <w:color w:val="000000"/>
                <w:sz w:val="20"/>
                <w:lang w:val="en-IE"/>
              </w:rPr>
            </w:pPr>
            <w:r w:rsidRPr="634013AE">
              <w:rPr>
                <w:rFonts w:ascii="Arial" w:hAnsi="Arial" w:cs="Arial"/>
                <w:color w:val="000000" w:themeColor="text1"/>
                <w:sz w:val="20"/>
                <w:lang w:val="en-IE"/>
              </w:rPr>
              <w:t xml:space="preserve">The details of how the Qualification System will operate are set out in Appendix 2 (Operation of the Qualification System). </w:t>
            </w:r>
          </w:p>
          <w:p w14:paraId="2E18EA80" w14:textId="77777777" w:rsidR="00B64DA3" w:rsidRDefault="00B64DA3" w:rsidP="00586E22">
            <w:pPr>
              <w:jc w:val="both"/>
              <w:rPr>
                <w:rFonts w:ascii="Arial" w:hAnsi="Arial" w:cs="Arial"/>
                <w:sz w:val="20"/>
              </w:rPr>
            </w:pPr>
          </w:p>
          <w:p w14:paraId="369C88CF" w14:textId="1D8B9A49" w:rsidR="00AC6916" w:rsidRPr="00AC6916" w:rsidRDefault="7708D63B" w:rsidP="00586E22">
            <w:pPr>
              <w:pStyle w:val="CM1"/>
              <w:jc w:val="both"/>
              <w:rPr>
                <w:rFonts w:ascii="Arial" w:hAnsi="Arial" w:cs="Arial"/>
                <w:sz w:val="20"/>
              </w:rPr>
            </w:pPr>
            <w:r w:rsidRPr="634013AE">
              <w:rPr>
                <w:rFonts w:ascii="Arial" w:hAnsi="Arial" w:cs="Arial"/>
                <w:sz w:val="20"/>
                <w:szCs w:val="20"/>
              </w:rPr>
              <w:t xml:space="preserve">Applicants should note that from time to time over the term of the Qualification System, the </w:t>
            </w:r>
            <w:bookmarkStart w:id="9" w:name="_Hlk190110939"/>
            <w:r w:rsidRPr="634013AE">
              <w:rPr>
                <w:rFonts w:ascii="Arial" w:hAnsi="Arial" w:cs="Arial"/>
                <w:sz w:val="20"/>
                <w:szCs w:val="20"/>
              </w:rPr>
              <w:t>Contracting Entity</w:t>
            </w:r>
            <w:bookmarkEnd w:id="9"/>
            <w:r w:rsidRPr="634013AE">
              <w:rPr>
                <w:rFonts w:ascii="Arial" w:hAnsi="Arial" w:cs="Arial"/>
                <w:sz w:val="20"/>
                <w:szCs w:val="20"/>
              </w:rPr>
              <w:t>, at its sole discretion but without altering the overall nature of the Qualification System, may modify the Qualification System to reflect changes in its requirements</w:t>
            </w:r>
            <w:r w:rsidR="00AC6916">
              <w:rPr>
                <w:rFonts w:ascii="Arial" w:hAnsi="Arial" w:cs="Arial"/>
                <w:sz w:val="20"/>
                <w:szCs w:val="20"/>
              </w:rPr>
              <w:t>. In addition, t</w:t>
            </w:r>
            <w:r w:rsidR="00AC6916" w:rsidRPr="00AC6916">
              <w:rPr>
                <w:rFonts w:ascii="Arial" w:hAnsi="Arial" w:cs="Arial"/>
                <w:sz w:val="20"/>
              </w:rPr>
              <w:t xml:space="preserve">he Contracting Entity reserves the right to add additional </w:t>
            </w:r>
            <w:r w:rsidR="000A2D5B">
              <w:rPr>
                <w:rFonts w:ascii="Arial" w:hAnsi="Arial" w:cs="Arial"/>
                <w:sz w:val="20"/>
              </w:rPr>
              <w:t>Lots</w:t>
            </w:r>
            <w:r w:rsidR="00AC6916" w:rsidRPr="00AC6916">
              <w:rPr>
                <w:rFonts w:ascii="Arial" w:hAnsi="Arial" w:cs="Arial"/>
                <w:sz w:val="20"/>
              </w:rPr>
              <w:t xml:space="preserve"> to the Qualification </w:t>
            </w:r>
            <w:proofErr w:type="gramStart"/>
            <w:r w:rsidR="00AC6916" w:rsidRPr="00AC6916">
              <w:rPr>
                <w:rFonts w:ascii="Arial" w:hAnsi="Arial" w:cs="Arial"/>
                <w:sz w:val="20"/>
              </w:rPr>
              <w:t>System</w:t>
            </w:r>
            <w:r w:rsidR="00AC6916">
              <w:rPr>
                <w:rFonts w:ascii="Arial" w:hAnsi="Arial" w:cs="Arial"/>
                <w:sz w:val="20"/>
              </w:rPr>
              <w:t xml:space="preserve"> .</w:t>
            </w:r>
            <w:proofErr w:type="gramEnd"/>
            <w:r w:rsidR="00AC6916">
              <w:rPr>
                <w:rFonts w:ascii="Arial" w:hAnsi="Arial" w:cs="Arial"/>
                <w:sz w:val="20"/>
              </w:rPr>
              <w:t xml:space="preserve"> </w:t>
            </w:r>
          </w:p>
          <w:p w14:paraId="0D7AF6AF" w14:textId="4194185E" w:rsidR="0460DE7A" w:rsidRDefault="0460DE7A" w:rsidP="00586E22">
            <w:pPr>
              <w:pStyle w:val="CM1"/>
              <w:jc w:val="both"/>
              <w:rPr>
                <w:rFonts w:ascii="Arial" w:hAnsi="Arial" w:cs="Arial"/>
                <w:sz w:val="20"/>
                <w:szCs w:val="20"/>
              </w:rPr>
            </w:pPr>
          </w:p>
          <w:p w14:paraId="734499BF" w14:textId="22965C08" w:rsidR="00B64DA3" w:rsidRDefault="7708D63B" w:rsidP="00586E22">
            <w:pPr>
              <w:pStyle w:val="CM1"/>
              <w:jc w:val="both"/>
              <w:rPr>
                <w:rFonts w:ascii="Arial" w:hAnsi="Arial" w:cs="Arial"/>
                <w:sz w:val="20"/>
                <w:szCs w:val="20"/>
              </w:rPr>
            </w:pPr>
            <w:r w:rsidRPr="634013AE">
              <w:rPr>
                <w:rFonts w:ascii="Arial" w:hAnsi="Arial" w:cs="Arial"/>
                <w:sz w:val="20"/>
                <w:szCs w:val="20"/>
              </w:rPr>
              <w:t>The conditions under which such an option may be exercised by the Contracting Entity will be outlined in the relevant call off competition document</w:t>
            </w:r>
            <w:r w:rsidRPr="0006586E">
              <w:rPr>
                <w:rFonts w:ascii="Arial" w:hAnsi="Arial" w:cs="Arial"/>
                <w:sz w:val="20"/>
                <w:szCs w:val="20"/>
              </w:rPr>
              <w:t>.</w:t>
            </w:r>
          </w:p>
          <w:p w14:paraId="582F5B27" w14:textId="6BE6F54E" w:rsidR="00B64DA3" w:rsidRDefault="00B64DA3" w:rsidP="00586E22">
            <w:pPr>
              <w:pStyle w:val="CM1"/>
              <w:jc w:val="both"/>
              <w:rPr>
                <w:rFonts w:ascii="Arial" w:hAnsi="Arial" w:cs="Arial"/>
                <w:sz w:val="20"/>
                <w:szCs w:val="20"/>
              </w:rPr>
            </w:pPr>
          </w:p>
          <w:p w14:paraId="00B8A84C" w14:textId="77777777" w:rsidR="00103C38" w:rsidRDefault="00103C38" w:rsidP="00586E22">
            <w:pPr>
              <w:pStyle w:val="CM1"/>
              <w:jc w:val="both"/>
              <w:rPr>
                <w:rFonts w:ascii="Arial" w:hAnsi="Arial" w:cs="Arial"/>
                <w:sz w:val="20"/>
                <w:szCs w:val="20"/>
              </w:rPr>
            </w:pPr>
          </w:p>
          <w:p w14:paraId="4FF46CDA" w14:textId="198A58B6" w:rsidR="00B64DA3" w:rsidRDefault="00B64DA3" w:rsidP="00586E22">
            <w:pPr>
              <w:pStyle w:val="CM1"/>
              <w:jc w:val="both"/>
              <w:rPr>
                <w:rFonts w:ascii="Arial" w:hAnsi="Arial" w:cs="Arial"/>
                <w:sz w:val="20"/>
                <w:szCs w:val="20"/>
              </w:rPr>
            </w:pPr>
          </w:p>
        </w:tc>
      </w:tr>
      <w:tr w:rsidR="00B64DA3" w:rsidRPr="00A85786" w14:paraId="260C4FFD" w14:textId="77777777" w:rsidTr="0460DE7A">
        <w:trPr>
          <w:cantSplit/>
          <w:trHeight w:val="1125"/>
        </w:trPr>
        <w:tc>
          <w:tcPr>
            <w:tcW w:w="803" w:type="dxa"/>
          </w:tcPr>
          <w:p w14:paraId="187EA337" w14:textId="0BF9711B" w:rsidR="00B64DA3" w:rsidRPr="00F47431" w:rsidRDefault="00B64DA3" w:rsidP="00586E22">
            <w:pPr>
              <w:jc w:val="both"/>
              <w:rPr>
                <w:rFonts w:ascii="Arial" w:hAnsi="Arial" w:cs="Arial"/>
                <w:b/>
                <w:sz w:val="20"/>
                <w:lang w:val="en-IE"/>
              </w:rPr>
            </w:pPr>
            <w:r>
              <w:rPr>
                <w:rFonts w:ascii="Arial" w:hAnsi="Arial" w:cs="Arial"/>
                <w:b/>
                <w:sz w:val="20"/>
                <w:lang w:val="en-IE"/>
              </w:rPr>
              <w:t>A5</w:t>
            </w:r>
          </w:p>
        </w:tc>
        <w:tc>
          <w:tcPr>
            <w:tcW w:w="3743" w:type="dxa"/>
          </w:tcPr>
          <w:p w14:paraId="4D4829A8" w14:textId="65033740" w:rsidR="00B64DA3" w:rsidRPr="009923D5" w:rsidRDefault="00B64DA3" w:rsidP="00586E22">
            <w:pPr>
              <w:jc w:val="both"/>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1CFCC721" w:rsidR="00B64DA3" w:rsidRDefault="78A2FECD" w:rsidP="00586E22">
            <w:pPr>
              <w:jc w:val="both"/>
              <w:rPr>
                <w:rFonts w:ascii="Arial" w:hAnsi="Arial" w:cs="Arial"/>
                <w:color w:val="000000"/>
                <w:sz w:val="20"/>
              </w:rPr>
            </w:pPr>
            <w:r w:rsidRPr="01C832E6">
              <w:rPr>
                <w:rFonts w:ascii="Arial" w:hAnsi="Arial" w:cs="Arial"/>
                <w:color w:val="000000"/>
                <w:sz w:val="20"/>
              </w:rPr>
              <w:t xml:space="preserve">Ten years from the date of its establishment unless terminated earlier by the Contracting Entity. </w:t>
            </w:r>
          </w:p>
          <w:p w14:paraId="66E3C934" w14:textId="77777777" w:rsidR="00B64DA3" w:rsidRDefault="00B64DA3" w:rsidP="00586E22">
            <w:pPr>
              <w:jc w:val="both"/>
              <w:rPr>
                <w:rFonts w:ascii="Arial" w:hAnsi="Arial" w:cs="Arial"/>
                <w:sz w:val="20"/>
              </w:rPr>
            </w:pPr>
          </w:p>
          <w:p w14:paraId="6472E01B" w14:textId="11DD3C3F" w:rsidR="00B64DA3" w:rsidRPr="005032C4" w:rsidRDefault="00B64DA3" w:rsidP="00586E22">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r w:rsidR="634013AE" w14:paraId="54FE68CA" w14:textId="77777777" w:rsidTr="00FC2B9A">
        <w:trPr>
          <w:cantSplit/>
          <w:trHeight w:val="1245"/>
        </w:trPr>
        <w:tc>
          <w:tcPr>
            <w:tcW w:w="803" w:type="dxa"/>
          </w:tcPr>
          <w:p w14:paraId="3DDC0A2F" w14:textId="49CDCD34" w:rsidR="55DB9BC6" w:rsidRDefault="55DB9BC6" w:rsidP="00586E22">
            <w:pPr>
              <w:jc w:val="both"/>
              <w:rPr>
                <w:rFonts w:ascii="Arial" w:hAnsi="Arial" w:cs="Arial"/>
                <w:b/>
                <w:bCs/>
                <w:sz w:val="20"/>
                <w:lang w:val="en-IE"/>
              </w:rPr>
            </w:pPr>
            <w:r w:rsidRPr="634013AE">
              <w:rPr>
                <w:rFonts w:ascii="Arial" w:hAnsi="Arial" w:cs="Arial"/>
                <w:b/>
                <w:bCs/>
                <w:sz w:val="20"/>
                <w:lang w:val="en-IE"/>
              </w:rPr>
              <w:lastRenderedPageBreak/>
              <w:t>A</w:t>
            </w:r>
            <w:r w:rsidR="29C3F402" w:rsidRPr="634013AE">
              <w:rPr>
                <w:rFonts w:ascii="Arial" w:hAnsi="Arial" w:cs="Arial"/>
                <w:b/>
                <w:bCs/>
                <w:sz w:val="20"/>
                <w:lang w:val="en-IE"/>
              </w:rPr>
              <w:t>6</w:t>
            </w:r>
          </w:p>
        </w:tc>
        <w:tc>
          <w:tcPr>
            <w:tcW w:w="3743" w:type="dxa"/>
          </w:tcPr>
          <w:p w14:paraId="2A5DA55D" w14:textId="77777777" w:rsidR="344B6398" w:rsidRDefault="344B6398" w:rsidP="00586E22">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634013AE" w:rsidRDefault="634013AE" w:rsidP="00586E22">
            <w:pPr>
              <w:jc w:val="both"/>
              <w:rPr>
                <w:rFonts w:ascii="Arial" w:hAnsi="Arial" w:cs="Arial"/>
                <w:b/>
                <w:bCs/>
                <w:sz w:val="20"/>
                <w:lang w:val="en-IE"/>
              </w:rPr>
            </w:pPr>
          </w:p>
        </w:tc>
        <w:tc>
          <w:tcPr>
            <w:tcW w:w="4624" w:type="dxa"/>
          </w:tcPr>
          <w:p w14:paraId="2F27F383" w14:textId="70CC041F" w:rsidR="634013AE" w:rsidRDefault="2EE45FA9" w:rsidP="00586E22">
            <w:pPr>
              <w:widowControl w:val="0"/>
              <w:jc w:val="both"/>
              <w:rPr>
                <w:rFonts w:ascii="Segoe UI" w:eastAsia="Segoe UI" w:hAnsi="Segoe UI" w:cs="Segoe UI"/>
                <w:color w:val="000000" w:themeColor="text1"/>
                <w:sz w:val="18"/>
                <w:szCs w:val="18"/>
              </w:rPr>
            </w:pPr>
            <w:r w:rsidRPr="0460DE7A">
              <w:rPr>
                <w:rFonts w:ascii="Arial" w:hAnsi="Arial" w:cs="Arial"/>
                <w:sz w:val="20"/>
              </w:rPr>
              <w:t xml:space="preserve">It shall be a condition of the award of the </w:t>
            </w:r>
            <w:bookmarkStart w:id="10" w:name="_Hlk190110977"/>
            <w:r w:rsidRPr="0460DE7A">
              <w:rPr>
                <w:rFonts w:ascii="Arial" w:hAnsi="Arial" w:cs="Arial"/>
                <w:sz w:val="20"/>
              </w:rPr>
              <w:t>Contract</w:t>
            </w:r>
            <w:bookmarkEnd w:id="10"/>
            <w:r w:rsidRPr="0460DE7A">
              <w:rPr>
                <w:rFonts w:ascii="Arial" w:hAnsi="Arial" w:cs="Arial"/>
                <w:sz w:val="20"/>
              </w:rPr>
              <w:t xml:space="preserve"> that the successful </w:t>
            </w:r>
            <w:r w:rsidR="000C05E6">
              <w:rPr>
                <w:rFonts w:ascii="Arial" w:hAnsi="Arial" w:cs="Arial"/>
                <w:sz w:val="20"/>
              </w:rPr>
              <w:t>t</w:t>
            </w:r>
            <w:r w:rsidRPr="0460DE7A">
              <w:rPr>
                <w:rFonts w:ascii="Arial" w:hAnsi="Arial" w:cs="Arial"/>
                <w:sz w:val="20"/>
              </w:rPr>
              <w:t>enderer shall have in place insurance which meets the Contracting Entity’</w:t>
            </w:r>
            <w:r w:rsidR="005D4291">
              <w:rPr>
                <w:rFonts w:ascii="Arial" w:hAnsi="Arial" w:cs="Arial"/>
                <w:sz w:val="20"/>
              </w:rPr>
              <w:t>s</w:t>
            </w:r>
            <w:r w:rsidRPr="0460DE7A">
              <w:rPr>
                <w:rFonts w:ascii="Arial" w:hAnsi="Arial" w:cs="Arial"/>
                <w:sz w:val="20"/>
              </w:rPr>
              <w:t xml:space="preserve"> requirements, further details of which will be provided at </w:t>
            </w:r>
            <w:bookmarkStart w:id="11" w:name="_Hlk190110987"/>
            <w:r w:rsidRPr="0460DE7A">
              <w:rPr>
                <w:rFonts w:ascii="Arial" w:hAnsi="Arial" w:cs="Arial"/>
                <w:sz w:val="20"/>
              </w:rPr>
              <w:t xml:space="preserve">Call for Competition </w:t>
            </w:r>
            <w:bookmarkEnd w:id="11"/>
            <w:r w:rsidRPr="0460DE7A">
              <w:rPr>
                <w:rFonts w:ascii="Arial" w:hAnsi="Arial" w:cs="Arial"/>
                <w:sz w:val="20"/>
              </w:rPr>
              <w:t>stage.</w:t>
            </w:r>
          </w:p>
        </w:tc>
      </w:tr>
    </w:tbl>
    <w:p w14:paraId="09C995A7" w14:textId="77777777" w:rsidR="00877EB7" w:rsidRDefault="00877EB7"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69B8CC3A">
        <w:trPr>
          <w:cantSplit/>
        </w:trPr>
        <w:tc>
          <w:tcPr>
            <w:tcW w:w="801"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 xml:space="preserve">Date and </w:t>
            </w:r>
            <w:proofErr w:type="gramStart"/>
            <w:r w:rsidRPr="00F47431">
              <w:rPr>
                <w:rFonts w:ascii="Arial" w:hAnsi="Arial" w:cs="Arial"/>
                <w:b/>
                <w:sz w:val="20"/>
                <w:lang w:val="en-IE"/>
              </w:rPr>
              <w:t>Time</w:t>
            </w:r>
            <w:proofErr w:type="gramEnd"/>
          </w:p>
        </w:tc>
        <w:tc>
          <w:tcPr>
            <w:tcW w:w="4620" w:type="dxa"/>
          </w:tcPr>
          <w:p w14:paraId="27351B9A" w14:textId="1F5D3EDE" w:rsidR="00445BB0" w:rsidRDefault="00445BB0" w:rsidP="00445BB0">
            <w:pPr>
              <w:pStyle w:val="FootnoteText"/>
              <w:jc w:val="both"/>
              <w:rPr>
                <w:rFonts w:ascii="Arial" w:eastAsia="Calibri" w:hAnsi="Arial" w:cs="Arial"/>
                <w:i/>
                <w:iCs/>
                <w:highlight w:val="yellow"/>
                <w:lang w:val="en-IE" w:eastAsia="en-IE"/>
              </w:rPr>
            </w:pPr>
          </w:p>
          <w:p w14:paraId="4F2F1429" w14:textId="77777777" w:rsidR="00445BB0" w:rsidRPr="00092A4B" w:rsidRDefault="00445BB0" w:rsidP="00445BB0">
            <w:pPr>
              <w:pStyle w:val="FootnoteText"/>
              <w:jc w:val="both"/>
              <w:rPr>
                <w:rFonts w:ascii="Arial" w:hAnsi="Arial" w:cs="Arial"/>
                <w:b/>
                <w:bCs/>
                <w:lang w:val="en-IE"/>
              </w:rPr>
            </w:pPr>
            <w:r w:rsidRPr="00092A4B">
              <w:rPr>
                <w:rFonts w:ascii="Arial" w:hAnsi="Arial" w:cs="Arial"/>
                <w:b/>
                <w:bCs/>
                <w:lang w:val="en-IE"/>
              </w:rPr>
              <w:t>Deadline for QSQ responses</w:t>
            </w:r>
          </w:p>
          <w:p w14:paraId="5C254AD3" w14:textId="77777777" w:rsidR="00445BB0" w:rsidRDefault="00445BB0" w:rsidP="00445BB0">
            <w:pPr>
              <w:pStyle w:val="FootnoteText"/>
              <w:jc w:val="both"/>
              <w:rPr>
                <w:rFonts w:ascii="Arial" w:hAnsi="Arial" w:cs="Arial"/>
                <w:highlight w:val="yellow"/>
                <w:lang w:val="en-IE"/>
              </w:rPr>
            </w:pP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p w14:paraId="2D536AAD" w14:textId="77777777" w:rsidR="00445BB0" w:rsidRDefault="00445BB0" w:rsidP="00445BB0">
            <w:pPr>
              <w:pStyle w:val="FootnoteText"/>
              <w:jc w:val="both"/>
              <w:rPr>
                <w:rFonts w:ascii="Arial" w:hAnsi="Arial" w:cs="Arial"/>
                <w:lang w:val="en-IE"/>
              </w:rPr>
            </w:pPr>
          </w:p>
          <w:p w14:paraId="74303F2B" w14:textId="52FA7130" w:rsidR="00445BB0" w:rsidRDefault="00445BB0" w:rsidP="00445BB0">
            <w:pPr>
              <w:pStyle w:val="FootnoteText"/>
              <w:jc w:val="both"/>
              <w:rPr>
                <w:rFonts w:ascii="Arial" w:hAnsi="Arial" w:cs="Arial"/>
              </w:rPr>
            </w:pPr>
            <w:r>
              <w:rPr>
                <w:rFonts w:ascii="Arial" w:hAnsi="Arial" w:cs="Arial"/>
                <w:lang w:val="en-IE"/>
              </w:rPr>
              <w:t xml:space="preserve">QSQ responses must be submitted through the </w:t>
            </w:r>
            <w:proofErr w:type="spellStart"/>
            <w:r>
              <w:rPr>
                <w:rFonts w:ascii="Arial" w:hAnsi="Arial" w:cs="Arial"/>
                <w:lang w:val="en-IE"/>
              </w:rPr>
              <w:t>eTenders</w:t>
            </w:r>
            <w:proofErr w:type="spellEnd"/>
            <w:r>
              <w:rPr>
                <w:rFonts w:ascii="Arial" w:hAnsi="Arial" w:cs="Arial"/>
                <w:lang w:val="en-IE"/>
              </w:rPr>
              <w:t xml:space="preserve"> system and the Contracting Entity will accept QSQ responses up the closing date of this QS on </w:t>
            </w:r>
            <w:r w:rsidR="00B760F5">
              <w:rPr>
                <w:rFonts w:ascii="Arial" w:hAnsi="Arial" w:cs="Arial"/>
              </w:rPr>
              <w:t>12:00</w:t>
            </w:r>
            <w:r w:rsidRPr="634013AE">
              <w:rPr>
                <w:rFonts w:ascii="Arial" w:hAnsi="Arial" w:cs="Arial"/>
              </w:rPr>
              <w:t xml:space="preserve"> hours local time on </w:t>
            </w:r>
            <w:r w:rsidR="00B65FE3">
              <w:rPr>
                <w:rFonts w:ascii="Arial" w:hAnsi="Arial" w:cs="Arial"/>
              </w:rPr>
              <w:t>Monday</w:t>
            </w:r>
            <w:r w:rsidR="00B760F5">
              <w:rPr>
                <w:rFonts w:ascii="Arial" w:hAnsi="Arial" w:cs="Arial"/>
              </w:rPr>
              <w:t xml:space="preserve"> 2</w:t>
            </w:r>
            <w:r w:rsidR="00B65FE3">
              <w:rPr>
                <w:rFonts w:ascii="Arial" w:hAnsi="Arial" w:cs="Arial"/>
              </w:rPr>
              <w:t>5</w:t>
            </w:r>
            <w:r w:rsidR="00B65FE3" w:rsidRPr="00B65FE3">
              <w:rPr>
                <w:rFonts w:ascii="Arial" w:hAnsi="Arial" w:cs="Arial"/>
                <w:vertAlign w:val="superscript"/>
              </w:rPr>
              <w:t>th</w:t>
            </w:r>
            <w:r w:rsidR="00B65FE3">
              <w:rPr>
                <w:rFonts w:ascii="Arial" w:hAnsi="Arial" w:cs="Arial"/>
              </w:rPr>
              <w:t xml:space="preserve"> February </w:t>
            </w:r>
            <w:r w:rsidR="00B760F5">
              <w:rPr>
                <w:rFonts w:ascii="Arial" w:hAnsi="Arial" w:cs="Arial"/>
              </w:rPr>
              <w:t>2036</w:t>
            </w:r>
            <w:r w:rsidRPr="634013AE">
              <w:rPr>
                <w:rFonts w:ascii="Arial" w:hAnsi="Arial" w:cs="Arial"/>
              </w:rPr>
              <w:t>, unless amended by way of clarification.</w:t>
            </w:r>
          </w:p>
          <w:p w14:paraId="6A5C900F" w14:textId="77777777" w:rsidR="003E59CA" w:rsidRDefault="003E59CA" w:rsidP="00586E22">
            <w:pPr>
              <w:pStyle w:val="FootnoteText"/>
              <w:jc w:val="both"/>
              <w:rPr>
                <w:rFonts w:ascii="Arial" w:hAnsi="Arial" w:cs="Arial"/>
                <w:highlight w:val="yellow"/>
                <w:lang w:val="en-IE"/>
              </w:rPr>
            </w:pPr>
          </w:p>
          <w:p w14:paraId="012BC2BA" w14:textId="76EC5D98" w:rsidR="009526AE" w:rsidRPr="003E59CA" w:rsidRDefault="009526AE" w:rsidP="00586E22">
            <w:pPr>
              <w:pStyle w:val="FootnoteText"/>
              <w:jc w:val="both"/>
              <w:rPr>
                <w:rFonts w:ascii="Arial" w:hAnsi="Arial" w:cs="Arial"/>
                <w:highlight w:val="yellow"/>
                <w:lang w:val="en-IE"/>
              </w:rPr>
            </w:pPr>
          </w:p>
        </w:tc>
      </w:tr>
      <w:tr w:rsidR="00877EB7" w:rsidRPr="00A85786" w14:paraId="1F750945" w14:textId="77777777" w:rsidTr="69B8CC3A">
        <w:trPr>
          <w:cantSplit/>
        </w:trPr>
        <w:tc>
          <w:tcPr>
            <w:tcW w:w="801"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4620"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1CC50745"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2"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2"/>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w:t>
            </w:r>
            <w:proofErr w:type="spellStart"/>
            <w:r w:rsidRPr="0460DE7A">
              <w:rPr>
                <w:rFonts w:ascii="Arial" w:eastAsia="Arial" w:hAnsi="Arial" w:cs="Arial"/>
                <w:sz w:val="20"/>
              </w:rPr>
              <w:t>eTenders</w:t>
            </w:r>
            <w:proofErr w:type="spellEnd"/>
            <w:r w:rsidRPr="0460DE7A">
              <w:rPr>
                <w:rFonts w:ascii="Arial" w:eastAsia="Arial" w:hAnsi="Arial" w:cs="Arial"/>
                <w:sz w:val="20"/>
              </w:rPr>
              <w:t xml:space="preserve"> </w:t>
            </w:r>
            <w:proofErr w:type="gramStart"/>
            <w:r w:rsidRPr="0460DE7A">
              <w:rPr>
                <w:rFonts w:ascii="Arial" w:eastAsia="Arial" w:hAnsi="Arial" w:cs="Arial"/>
                <w:sz w:val="20"/>
              </w:rPr>
              <w:t>system  (</w:t>
            </w:r>
            <w:proofErr w:type="gramEnd"/>
            <w:r w:rsidRPr="0460DE7A">
              <w:rPr>
                <w:rFonts w:ascii="Arial" w:eastAsia="Arial" w:hAnsi="Arial" w:cs="Arial"/>
                <w:sz w:val="20"/>
              </w:rPr>
              <w:t xml:space="preserve">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693437F5"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76160FED"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 xml:space="preserve">Any technical problems with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or questions of the functionality in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should be directed to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Applicants should contact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either via email </w:t>
            </w:r>
            <w:hyperlink r:id="rId12" w:history="1">
              <w:r w:rsidRPr="00675C54">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69B8CC3A">
        <w:trPr>
          <w:cantSplit/>
        </w:trPr>
        <w:tc>
          <w:tcPr>
            <w:tcW w:w="801"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586E22">
            <w:pPr>
              <w:jc w:val="both"/>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078C16F1" w14:textId="3CACDB95" w:rsidR="00CD67E3" w:rsidRPr="00C072D5" w:rsidRDefault="39A75095" w:rsidP="00586E22">
            <w:pPr>
              <w:jc w:val="both"/>
              <w:rPr>
                <w:rFonts w:ascii="Arial" w:eastAsia="Arial" w:hAnsi="Arial" w:cs="Arial"/>
                <w:sz w:val="20"/>
              </w:rPr>
            </w:pPr>
            <w:r w:rsidRPr="634013AE">
              <w:rPr>
                <w:rFonts w:ascii="Arial" w:eastAsia="Arial" w:hAnsi="Arial" w:cs="Arial"/>
                <w:sz w:val="20"/>
              </w:rPr>
              <w:t xml:space="preserve">Applicants, please note separate submissions are required for each </w:t>
            </w:r>
            <w:bookmarkStart w:id="13" w:name="_Hlk190111114"/>
            <w:r w:rsidR="002E0511">
              <w:rPr>
                <w:rFonts w:ascii="Arial" w:eastAsia="Arial" w:hAnsi="Arial" w:cs="Arial"/>
                <w:sz w:val="20"/>
              </w:rPr>
              <w:t>Lot</w:t>
            </w:r>
            <w:r w:rsidRPr="634013AE">
              <w:rPr>
                <w:rFonts w:ascii="Arial" w:eastAsia="Arial" w:hAnsi="Arial" w:cs="Arial"/>
                <w:sz w:val="20"/>
              </w:rPr>
              <w:t xml:space="preserve"> </w:t>
            </w:r>
            <w:bookmarkEnd w:id="13"/>
            <w:r w:rsidRPr="634013AE">
              <w:rPr>
                <w:rFonts w:ascii="Arial" w:eastAsia="Arial" w:hAnsi="Arial" w:cs="Arial"/>
                <w:sz w:val="20"/>
              </w:rPr>
              <w:t>being applied for.</w:t>
            </w:r>
          </w:p>
          <w:p w14:paraId="069883FD" w14:textId="72B72069" w:rsidR="00CD67E3" w:rsidRPr="00C072D5" w:rsidRDefault="00CD67E3" w:rsidP="00586E22">
            <w:pPr>
              <w:jc w:val="both"/>
              <w:rPr>
                <w:rFonts w:ascii="Arial" w:eastAsia="Arial" w:hAnsi="Arial" w:cs="Arial"/>
                <w:sz w:val="20"/>
              </w:rPr>
            </w:pPr>
          </w:p>
          <w:p w14:paraId="6F283E4E" w14:textId="3C1BEA62" w:rsidR="00CD67E3" w:rsidRPr="00C072D5" w:rsidRDefault="39A75095" w:rsidP="00586E22">
            <w:pPr>
              <w:jc w:val="both"/>
              <w:rPr>
                <w:rFonts w:ascii="Arial" w:eastAsia="Arial" w:hAnsi="Arial" w:cs="Arial"/>
                <w:sz w:val="20"/>
              </w:rPr>
            </w:pPr>
            <w:proofErr w:type="gramStart"/>
            <w:r w:rsidRPr="634013AE">
              <w:rPr>
                <w:rFonts w:ascii="Arial" w:eastAsia="Arial" w:hAnsi="Arial" w:cs="Arial"/>
                <w:sz w:val="20"/>
              </w:rPr>
              <w:t>In order to</w:t>
            </w:r>
            <w:proofErr w:type="gramEnd"/>
            <w:r w:rsidRPr="634013AE">
              <w:rPr>
                <w:rFonts w:ascii="Arial" w:eastAsia="Arial" w:hAnsi="Arial" w:cs="Arial"/>
                <w:sz w:val="20"/>
              </w:rPr>
              <w:t xml:space="preserve">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B57FE9" w:rsidRDefault="39A75095" w:rsidP="009663D8">
            <w:pPr>
              <w:jc w:val="both"/>
              <w:rPr>
                <w:rFonts w:ascii="Arial" w:eastAsia="Arial" w:hAnsi="Arial" w:cs="Arial"/>
                <w:b/>
                <w:bCs/>
                <w:color w:val="000000" w:themeColor="text1"/>
                <w:sz w:val="20"/>
                <w:lang w:val="en-US"/>
              </w:rPr>
            </w:pPr>
            <w:r w:rsidRPr="634013AE">
              <w:rPr>
                <w:rFonts w:ascii="Arial" w:eastAsia="Arial" w:hAnsi="Arial" w:cs="Arial"/>
                <w:color w:val="000000" w:themeColor="text1"/>
                <w:sz w:val="20"/>
              </w:rPr>
              <w:t xml:space="preserve">Please adhere to the structure of </w:t>
            </w:r>
            <w:r w:rsidR="009663D8" w:rsidRPr="00B57FE9">
              <w:rPr>
                <w:rFonts w:ascii="Arial" w:eastAsia="Arial" w:hAnsi="Arial" w:cs="Arial"/>
                <w:b/>
                <w:bCs/>
                <w:color w:val="000000" w:themeColor="text1"/>
                <w:sz w:val="20"/>
                <w:lang w:val="en-US"/>
              </w:rPr>
              <w:t>Part B:</w:t>
            </w:r>
          </w:p>
          <w:p w14:paraId="22C3041E" w14:textId="5BE321D1" w:rsidR="00CD67E3" w:rsidRPr="00C072D5" w:rsidRDefault="009663D8" w:rsidP="009663D8">
            <w:pPr>
              <w:jc w:val="both"/>
              <w:rPr>
                <w:rFonts w:ascii="Arial" w:eastAsia="Arial" w:hAnsi="Arial" w:cs="Arial"/>
                <w:color w:val="000000" w:themeColor="text1"/>
                <w:sz w:val="20"/>
              </w:rPr>
            </w:pPr>
            <w:r w:rsidRPr="00B57FE9">
              <w:rPr>
                <w:rFonts w:ascii="Arial" w:eastAsia="Arial" w:hAnsi="Arial" w:cs="Arial"/>
                <w:b/>
                <w:bCs/>
                <w:color w:val="000000" w:themeColor="text1"/>
                <w:sz w:val="20"/>
                <w:lang w:val="en-US"/>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evaluation.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723C9B97" w14:textId="53D76131" w:rsidR="00CD67E3" w:rsidRPr="005D4291"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p>
          <w:p w14:paraId="58187B74" w14:textId="4162D806" w:rsidR="00CD67E3" w:rsidRDefault="00CD67E3" w:rsidP="00586E22">
            <w:pPr>
              <w:jc w:val="both"/>
              <w:rPr>
                <w:rFonts w:ascii="Arial" w:eastAsia="Arial" w:hAnsi="Arial" w:cs="Arial"/>
                <w:color w:val="000000" w:themeColor="text1"/>
                <w:sz w:val="20"/>
              </w:rPr>
            </w:pPr>
          </w:p>
          <w:p w14:paraId="40DBAFE7" w14:textId="1EFB614B" w:rsidR="0036724B" w:rsidRPr="00197C54" w:rsidRDefault="0036724B" w:rsidP="00586E22">
            <w:pPr>
              <w:jc w:val="both"/>
              <w:rPr>
                <w:rFonts w:ascii="Arial" w:eastAsia="Arial" w:hAnsi="Arial" w:cs="Arial"/>
                <w:color w:val="000000" w:themeColor="text1"/>
                <w:sz w:val="20"/>
                <w:lang w:val="en-IE"/>
              </w:rPr>
            </w:pPr>
            <w:r w:rsidRPr="00197C54">
              <w:rPr>
                <w:rFonts w:ascii="Arial" w:eastAsia="Arial" w:hAnsi="Arial" w:cs="Arial"/>
                <w:color w:val="000000" w:themeColor="text1"/>
                <w:sz w:val="20"/>
                <w:lang w:val="en-IE"/>
              </w:rPr>
              <w:t xml:space="preserve">Applicants are asked to indicate in their QSQ Response the </w:t>
            </w:r>
            <w:r w:rsidR="000A2D5B">
              <w:rPr>
                <w:rFonts w:ascii="Arial" w:eastAsia="Arial" w:hAnsi="Arial" w:cs="Arial"/>
                <w:color w:val="000000" w:themeColor="text1"/>
                <w:sz w:val="20"/>
                <w:lang w:val="en-IE"/>
              </w:rPr>
              <w:t>Lots</w:t>
            </w:r>
            <w:r w:rsidRPr="00197C54">
              <w:rPr>
                <w:rFonts w:ascii="Arial" w:eastAsia="Arial" w:hAnsi="Arial" w:cs="Arial"/>
                <w:color w:val="000000" w:themeColor="text1"/>
                <w:sz w:val="20"/>
                <w:lang w:val="en-IE"/>
              </w:rPr>
              <w:t xml:space="preserve"> in respect of which they are seeking qualification.</w:t>
            </w:r>
          </w:p>
          <w:p w14:paraId="1402EF53" w14:textId="77777777" w:rsidR="0036724B" w:rsidRPr="00197C54" w:rsidRDefault="0036724B" w:rsidP="00586E22">
            <w:pPr>
              <w:jc w:val="both"/>
              <w:rPr>
                <w:rFonts w:ascii="Arial" w:eastAsia="Arial" w:hAnsi="Arial" w:cs="Arial"/>
                <w:color w:val="000000" w:themeColor="text1"/>
                <w:sz w:val="20"/>
              </w:rPr>
            </w:pPr>
          </w:p>
          <w:p w14:paraId="06BEFEE0" w14:textId="42185418" w:rsidR="00CD67E3" w:rsidRPr="0036724B" w:rsidRDefault="39A75095" w:rsidP="00586E22">
            <w:pPr>
              <w:jc w:val="both"/>
              <w:rPr>
                <w:rFonts w:ascii="Arial" w:eastAsia="Arial" w:hAnsi="Arial" w:cs="Arial"/>
                <w:color w:val="000000" w:themeColor="text1"/>
                <w:sz w:val="20"/>
              </w:rPr>
            </w:pPr>
            <w:r w:rsidRPr="00197C54">
              <w:rPr>
                <w:rFonts w:ascii="Arial" w:eastAsia="Arial" w:hAnsi="Arial" w:cs="Arial"/>
                <w:color w:val="000000" w:themeColor="text1"/>
                <w:sz w:val="20"/>
              </w:rPr>
              <w:t xml:space="preserve">Please ensure each </w:t>
            </w:r>
            <w:r w:rsidR="002E0511">
              <w:rPr>
                <w:rFonts w:ascii="Arial" w:eastAsia="Arial" w:hAnsi="Arial" w:cs="Arial"/>
                <w:color w:val="000000" w:themeColor="text1"/>
                <w:sz w:val="20"/>
              </w:rPr>
              <w:t>Lot</w:t>
            </w:r>
            <w:r w:rsidR="005D4291" w:rsidRPr="00197C54">
              <w:rPr>
                <w:rFonts w:ascii="Arial" w:eastAsia="Arial" w:hAnsi="Arial" w:cs="Arial"/>
                <w:color w:val="000000" w:themeColor="text1"/>
                <w:sz w:val="20"/>
              </w:rPr>
              <w:t>(s)</w:t>
            </w:r>
            <w:r w:rsidRPr="00197C54">
              <w:rPr>
                <w:rFonts w:ascii="Arial" w:eastAsia="Arial" w:hAnsi="Arial" w:cs="Arial"/>
                <w:color w:val="000000" w:themeColor="text1"/>
                <w:sz w:val="20"/>
              </w:rPr>
              <w:t xml:space="preserve"> submission and all associated documents for each </w:t>
            </w:r>
            <w:r w:rsidR="005D4291" w:rsidRPr="00197C54">
              <w:rPr>
                <w:rFonts w:ascii="Arial" w:eastAsia="Arial" w:hAnsi="Arial" w:cs="Arial"/>
                <w:color w:val="000000" w:themeColor="text1"/>
                <w:sz w:val="20"/>
              </w:rPr>
              <w:t>l</w:t>
            </w:r>
            <w:r w:rsidRPr="00197C54">
              <w:rPr>
                <w:rFonts w:ascii="Arial" w:eastAsia="Arial" w:hAnsi="Arial" w:cs="Arial"/>
                <w:color w:val="000000" w:themeColor="text1"/>
                <w:sz w:val="20"/>
              </w:rPr>
              <w:t xml:space="preserve">ot are submitted in folders that are clearly labelled by </w:t>
            </w:r>
            <w:r w:rsidR="002E0511">
              <w:rPr>
                <w:rFonts w:ascii="Arial" w:eastAsia="Arial" w:hAnsi="Arial" w:cs="Arial"/>
                <w:color w:val="000000" w:themeColor="text1"/>
                <w:sz w:val="20"/>
              </w:rPr>
              <w:t>Lot</w:t>
            </w:r>
            <w:r w:rsidRPr="00197C54">
              <w:rPr>
                <w:rFonts w:ascii="Arial" w:eastAsia="Arial" w:hAnsi="Arial" w:cs="Arial"/>
                <w:color w:val="000000" w:themeColor="text1"/>
                <w:sz w:val="20"/>
              </w:rPr>
              <w:t>.</w:t>
            </w:r>
            <w:r w:rsidRPr="0036724B">
              <w:rPr>
                <w:rFonts w:ascii="Arial" w:eastAsia="Arial" w:hAnsi="Arial" w:cs="Arial"/>
                <w:color w:val="000000" w:themeColor="text1"/>
                <w:sz w:val="20"/>
              </w:rPr>
              <w:t xml:space="preserve">  </w:t>
            </w:r>
          </w:p>
          <w:p w14:paraId="5C6DCC0C" w14:textId="3A9B8B4B" w:rsidR="00CD67E3" w:rsidRPr="00C072D5" w:rsidRDefault="00CD67E3" w:rsidP="00586E22">
            <w:pPr>
              <w:jc w:val="both"/>
              <w:rPr>
                <w:rFonts w:ascii="Arial" w:eastAsia="Arial" w:hAnsi="Arial" w:cs="Arial"/>
                <w:color w:val="000000" w:themeColor="text1"/>
                <w:sz w:val="20"/>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0325C432" w14:textId="77777777" w:rsidR="009663D8" w:rsidRDefault="009663D8" w:rsidP="009663D8">
            <w:pPr>
              <w:jc w:val="both"/>
              <w:rPr>
                <w:rFonts w:ascii="Arial" w:eastAsia="Arial" w:hAnsi="Arial" w:cs="Arial"/>
                <w:color w:val="000000" w:themeColor="text1"/>
                <w:sz w:val="20"/>
                <w:highlight w:val="yellow"/>
              </w:rPr>
            </w:pPr>
          </w:p>
          <w:p w14:paraId="5AE4650A" w14:textId="77777777" w:rsidR="009663D8" w:rsidRDefault="009663D8" w:rsidP="009663D8">
            <w:pPr>
              <w:rPr>
                <w:rFonts w:ascii="Arial" w:eastAsia="Arial" w:hAnsi="Arial" w:cs="Arial"/>
                <w:sz w:val="20"/>
                <w:lang w:val="en-IE"/>
              </w:rPr>
            </w:pPr>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B57FE9">
              <w:rPr>
                <w:rFonts w:ascii="Arial" w:eastAsia="Arial" w:hAnsi="Arial" w:cs="Arial"/>
                <w:b/>
                <w:bCs/>
                <w:sz w:val="20"/>
                <w:lang w:val="en-US"/>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7777777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p>
          <w:p w14:paraId="695B3684" w14:textId="77777777" w:rsidR="009663D8" w:rsidRPr="005C3741" w:rsidRDefault="009663D8" w:rsidP="009663D8">
            <w:pPr>
              <w:rPr>
                <w:rFonts w:ascii="Arial" w:eastAsia="Arial" w:hAnsi="Arial" w:cs="Arial"/>
                <w:sz w:val="20"/>
                <w:lang w:val="en-IE"/>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p w14:paraId="79C2F293" w14:textId="6E1349F8" w:rsidR="009663D8" w:rsidRPr="00E71B22" w:rsidRDefault="009663D8" w:rsidP="009663D8">
            <w:pPr>
              <w:pStyle w:val="ListParagraph"/>
              <w:spacing w:after="0"/>
              <w:ind w:left="750"/>
              <w:jc w:val="both"/>
              <w:rPr>
                <w:rFonts w:ascii="Arial" w:eastAsia="Arial" w:hAnsi="Arial" w:cs="Arial"/>
                <w:color w:val="000000" w:themeColor="text1"/>
                <w:sz w:val="20"/>
                <w:szCs w:val="20"/>
                <w:highlight w:val="yellow"/>
                <w:lang w:val="en-GB"/>
              </w:rPr>
            </w:pPr>
          </w:p>
        </w:tc>
      </w:tr>
    </w:tbl>
    <w:p w14:paraId="3B90DC70" w14:textId="77777777" w:rsidR="00877EB7" w:rsidRPr="00F47431" w:rsidRDefault="00877EB7" w:rsidP="00586E22">
      <w:pPr>
        <w:jc w:val="both"/>
        <w:rPr>
          <w:rFonts w:ascii="Arial" w:hAnsi="Arial" w:cs="Arial"/>
          <w:b/>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460DE7A">
        <w:tc>
          <w:tcPr>
            <w:tcW w:w="817"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4752"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xml:space="preserve">, </w:t>
            </w:r>
            <w:proofErr w:type="gramStart"/>
            <w:r w:rsidRPr="0460DE7A">
              <w:rPr>
                <w:rFonts w:ascii="Arial" w:hAnsi="Arial" w:cs="Arial"/>
                <w:color w:val="000000" w:themeColor="text1"/>
                <w:sz w:val="20"/>
                <w:lang w:val="en-IE" w:eastAsia="en-IE"/>
              </w:rPr>
              <w:t>in order to</w:t>
            </w:r>
            <w:proofErr w:type="gramEnd"/>
            <w:r w:rsidRPr="0460DE7A">
              <w:rPr>
                <w:rFonts w:ascii="Arial" w:hAnsi="Arial" w:cs="Arial"/>
                <w:color w:val="000000" w:themeColor="text1"/>
                <w:sz w:val="20"/>
                <w:lang w:val="en-IE" w:eastAsia="en-IE"/>
              </w:rPr>
              <w:t xml:space="preserve"> receive </w:t>
            </w:r>
            <w:r w:rsidRPr="0460DE7A">
              <w:rPr>
                <w:rFonts w:ascii="Arial" w:hAnsi="Arial" w:cs="Arial"/>
                <w:color w:val="000000" w:themeColor="text1"/>
                <w:sz w:val="20"/>
                <w:lang w:val="en-IE" w:eastAsia="en-IE"/>
              </w:rPr>
              <w:lastRenderedPageBreak/>
              <w:t>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0BF8D2EA" w14:textId="3FB41BF6" w:rsidR="0074640B" w:rsidRPr="00ED6DDA" w:rsidRDefault="3B22C354" w:rsidP="00586E22">
            <w:pPr>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p w14:paraId="1A9533D6" w14:textId="5A87200E" w:rsidR="0074640B" w:rsidRPr="00ED6DDA" w:rsidRDefault="0074640B" w:rsidP="00586E22">
            <w:pPr>
              <w:jc w:val="both"/>
              <w:rPr>
                <w:rFonts w:ascii="Arial" w:hAnsi="Arial" w:cs="Arial"/>
                <w:color w:val="000000" w:themeColor="text1"/>
                <w:sz w:val="20"/>
                <w:lang w:val="en-IE" w:eastAsia="en-IE"/>
              </w:rPr>
            </w:pPr>
          </w:p>
        </w:tc>
      </w:tr>
      <w:tr w:rsidR="00877EB7" w:rsidRPr="00A85786" w14:paraId="009824B5" w14:textId="77777777" w:rsidTr="0460DE7A">
        <w:tc>
          <w:tcPr>
            <w:tcW w:w="817"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lastRenderedPageBreak/>
              <w:t>C2</w:t>
            </w:r>
          </w:p>
        </w:tc>
        <w:tc>
          <w:tcPr>
            <w:tcW w:w="3827"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4752" w:type="dxa"/>
          </w:tcPr>
          <w:p w14:paraId="31243167" w14:textId="13FD67D0" w:rsidR="00883830" w:rsidRDefault="2B63FD14" w:rsidP="00586E22">
            <w:pPr>
              <w:jc w:val="both"/>
              <w:rPr>
                <w:rFonts w:ascii="Arial" w:hAnsi="Arial" w:cs="Arial"/>
                <w:sz w:val="20"/>
              </w:rPr>
            </w:pPr>
            <w:r w:rsidRPr="0460DE7A">
              <w:rPr>
                <w:rFonts w:ascii="Arial" w:hAnsi="Arial" w:cs="Arial"/>
                <w:sz w:val="20"/>
              </w:rPr>
              <w:t xml:space="preserve">Queries must be submitted through the </w:t>
            </w:r>
            <w:proofErr w:type="spellStart"/>
            <w:r w:rsidRPr="0460DE7A">
              <w:rPr>
                <w:rFonts w:ascii="Arial" w:hAnsi="Arial" w:cs="Arial"/>
                <w:sz w:val="20"/>
              </w:rPr>
              <w:t>eTenders</w:t>
            </w:r>
            <w:proofErr w:type="spellEnd"/>
            <w:r w:rsidRPr="0460DE7A">
              <w:rPr>
                <w:rFonts w:ascii="Arial" w:hAnsi="Arial" w:cs="Arial"/>
                <w:sz w:val="20"/>
              </w:rPr>
              <w:t xml:space="preserve"> system </w:t>
            </w:r>
            <w:r w:rsidRPr="0460DE7A">
              <w:rPr>
                <w:rFonts w:ascii="Arial" w:hAnsi="Arial" w:cs="Arial"/>
                <w:b/>
                <w:bCs/>
                <w:sz w:val="20"/>
              </w:rPr>
              <w:t xml:space="preserve">not later than </w:t>
            </w:r>
            <w:r w:rsidR="00D17F4C" w:rsidRPr="00D17F4C">
              <w:rPr>
                <w:rFonts w:ascii="Arial" w:hAnsi="Arial" w:cs="Arial"/>
                <w:sz w:val="20"/>
              </w:rPr>
              <w:t>12:00</w:t>
            </w:r>
            <w:r w:rsidRPr="00D17F4C">
              <w:rPr>
                <w:rFonts w:ascii="Arial" w:hAnsi="Arial" w:cs="Arial"/>
                <w:sz w:val="20"/>
              </w:rPr>
              <w:t xml:space="preserve"> </w:t>
            </w:r>
            <w:r w:rsidRPr="0460DE7A">
              <w:rPr>
                <w:rFonts w:ascii="Arial" w:hAnsi="Arial" w:cs="Arial"/>
                <w:sz w:val="20"/>
              </w:rPr>
              <w:t xml:space="preserve">(local time) on </w:t>
            </w:r>
            <w:r w:rsidR="00D17F4C">
              <w:rPr>
                <w:rFonts w:ascii="Arial" w:hAnsi="Arial" w:cs="Arial"/>
                <w:sz w:val="20"/>
              </w:rPr>
              <w:t>Monday 11</w:t>
            </w:r>
            <w:r w:rsidR="00D17F4C" w:rsidRPr="00D17F4C">
              <w:rPr>
                <w:rFonts w:ascii="Arial" w:hAnsi="Arial" w:cs="Arial"/>
                <w:sz w:val="20"/>
                <w:vertAlign w:val="superscript"/>
              </w:rPr>
              <w:t>th</w:t>
            </w:r>
            <w:r w:rsidR="00D17F4C">
              <w:rPr>
                <w:rFonts w:ascii="Arial" w:hAnsi="Arial" w:cs="Arial"/>
                <w:sz w:val="20"/>
              </w:rPr>
              <w:t xml:space="preserve"> February 2036</w:t>
            </w:r>
            <w:r w:rsidRPr="0460DE7A">
              <w:rPr>
                <w:rFonts w:ascii="Arial" w:hAnsi="Arial" w:cs="Arial"/>
                <w:sz w:val="20"/>
              </w:rPr>
              <w:t>, unless amended by way of clarification.</w:t>
            </w:r>
          </w:p>
          <w:p w14:paraId="3DBD9E5E" w14:textId="77777777" w:rsidR="00AB49D9" w:rsidRDefault="00AB49D9" w:rsidP="00586E22">
            <w:pPr>
              <w:jc w:val="both"/>
              <w:rPr>
                <w:rFonts w:ascii="Arial" w:hAnsi="Arial" w:cs="Arial"/>
                <w:sz w:val="20"/>
                <w:highlight w:val="yellow"/>
              </w:rPr>
            </w:pPr>
          </w:p>
          <w:p w14:paraId="7A649AEB" w14:textId="7F7F17A7" w:rsidR="00AB49D9" w:rsidRPr="00637651" w:rsidRDefault="00AB49D9" w:rsidP="00586E22">
            <w:pPr>
              <w:jc w:val="both"/>
              <w:rPr>
                <w:rFonts w:ascii="Arial" w:hAnsi="Arial" w:cs="Arial"/>
                <w:sz w:val="20"/>
                <w:highlight w:val="yellow"/>
                <w:lang w:val="en-IE"/>
              </w:rPr>
            </w:pPr>
          </w:p>
        </w:tc>
      </w:tr>
    </w:tbl>
    <w:p w14:paraId="069AF6C5" w14:textId="3D41E182" w:rsidR="00963F0D" w:rsidRDefault="00963F0D" w:rsidP="00586E22">
      <w:pPr>
        <w:jc w:val="both"/>
        <w:rPr>
          <w:rFonts w:ascii="Arial" w:hAnsi="Arial" w:cs="Arial"/>
          <w:b/>
          <w:bCs/>
          <w:sz w:val="20"/>
          <w:lang w:val="en-IE"/>
        </w:rPr>
      </w:pPr>
      <w:r w:rsidRPr="0460DE7A">
        <w:rPr>
          <w:rFonts w:ascii="Arial" w:hAnsi="Arial" w:cs="Arial"/>
          <w:b/>
          <w:bCs/>
          <w:sz w:val="20"/>
          <w:lang w:val="en-IE"/>
        </w:rPr>
        <w:br w:type="page"/>
      </w:r>
    </w:p>
    <w:p w14:paraId="67F66589" w14:textId="77777777" w:rsidR="00B45F73" w:rsidRPr="00F47431" w:rsidRDefault="00B45F73" w:rsidP="00586E22">
      <w:pPr>
        <w:jc w:val="both"/>
        <w:rPr>
          <w:rFonts w:ascii="Arial" w:hAnsi="Arial" w:cs="Arial"/>
          <w:b/>
          <w:sz w:val="20"/>
          <w:lang w:val="en-IE"/>
        </w:rPr>
      </w:pPr>
    </w:p>
    <w:p w14:paraId="3F65D58E" w14:textId="0C9FEA80" w:rsidR="00F94F1E" w:rsidRPr="00290E52" w:rsidRDefault="00F94F1E" w:rsidP="00586E22">
      <w:pPr>
        <w:pStyle w:val="Heading2"/>
        <w:shd w:val="clear" w:color="auto" w:fill="C6D9F1"/>
        <w:jc w:val="both"/>
        <w:rPr>
          <w:rFonts w:ascii="Arial" w:hAnsi="Arial" w:cs="Arial"/>
          <w:i w:val="0"/>
          <w:sz w:val="20"/>
          <w:szCs w:val="20"/>
        </w:rPr>
      </w:pPr>
      <w:bookmarkStart w:id="14" w:name="_Toc504482219"/>
      <w:bookmarkStart w:id="15" w:name="_Toc256000004"/>
      <w:r w:rsidRPr="00290E52">
        <w:rPr>
          <w:rFonts w:ascii="Arial" w:hAnsi="Arial" w:cs="Arial"/>
          <w:i w:val="0"/>
          <w:sz w:val="20"/>
          <w:szCs w:val="20"/>
        </w:rPr>
        <w:t>D.</w:t>
      </w:r>
      <w:r w:rsidRPr="00290E52">
        <w:rPr>
          <w:rFonts w:ascii="Arial" w:hAnsi="Arial" w:cs="Arial"/>
          <w:i w:val="0"/>
          <w:sz w:val="20"/>
          <w:szCs w:val="20"/>
        </w:rPr>
        <w:tab/>
      </w:r>
      <w:r w:rsidR="005A1191">
        <w:rPr>
          <w:rFonts w:ascii="Arial" w:hAnsi="Arial" w:cs="Arial"/>
          <w:i w:val="0"/>
          <w:sz w:val="20"/>
          <w:szCs w:val="20"/>
        </w:rPr>
        <w:t xml:space="preserve">SELECTION CRITERIA </w:t>
      </w:r>
      <w:r w:rsidRPr="00290E52">
        <w:rPr>
          <w:rFonts w:ascii="Arial" w:hAnsi="Arial" w:cs="Arial"/>
          <w:i w:val="0"/>
          <w:sz w:val="20"/>
          <w:szCs w:val="20"/>
        </w:rPr>
        <w:t xml:space="preserve"> </w:t>
      </w:r>
      <w:bookmarkEnd w:id="14"/>
      <w:bookmarkEnd w:id="15"/>
    </w:p>
    <w:p w14:paraId="0B9F5503" w14:textId="4A603EE7" w:rsidR="000249C0" w:rsidRDefault="000249C0" w:rsidP="00646340">
      <w:pPr>
        <w:widowControl w:val="0"/>
        <w:jc w:val="both"/>
        <w:rPr>
          <w:rFonts w:ascii="Arial" w:hAnsi="Arial" w:cs="Arial"/>
          <w:bCs/>
          <w:sz w:val="20"/>
        </w:rPr>
      </w:pPr>
    </w:p>
    <w:p w14:paraId="5950A4B7" w14:textId="2A62D020" w:rsidR="00182042" w:rsidRPr="009654E3" w:rsidRDefault="008F5BBE" w:rsidP="00646340">
      <w:pPr>
        <w:widowControl w:val="0"/>
        <w:jc w:val="both"/>
        <w:rPr>
          <w:rFonts w:ascii="Arial" w:hAnsi="Arial" w:cs="Arial"/>
          <w:bCs/>
          <w:sz w:val="20"/>
        </w:rPr>
      </w:pPr>
      <w:r w:rsidRPr="009654E3">
        <w:rPr>
          <w:rFonts w:ascii="Arial" w:hAnsi="Arial" w:cs="Arial"/>
          <w:bCs/>
          <w:sz w:val="20"/>
        </w:rPr>
        <w:t>All completed Q</w:t>
      </w:r>
      <w:r w:rsidR="009654E3" w:rsidRPr="009654E3">
        <w:rPr>
          <w:rFonts w:ascii="Arial" w:hAnsi="Arial" w:cs="Arial"/>
          <w:bCs/>
          <w:sz w:val="20"/>
        </w:rPr>
        <w:t>SQ Responses</w:t>
      </w:r>
      <w:r w:rsidRPr="009654E3">
        <w:rPr>
          <w:rFonts w:ascii="Arial" w:hAnsi="Arial" w:cs="Arial"/>
          <w:bCs/>
          <w:sz w:val="20"/>
        </w:rPr>
        <w:t xml:space="preserve"> will be</w:t>
      </w:r>
      <w:r w:rsidR="009654E3" w:rsidRPr="009654E3">
        <w:rPr>
          <w:rFonts w:ascii="Arial" w:hAnsi="Arial" w:cs="Arial"/>
          <w:bCs/>
          <w:sz w:val="20"/>
        </w:rPr>
        <w:t xml:space="preserve"> assessed</w:t>
      </w:r>
      <w:r w:rsidRPr="009654E3">
        <w:rPr>
          <w:rFonts w:ascii="Arial" w:hAnsi="Arial" w:cs="Arial"/>
          <w:bCs/>
          <w:sz w:val="20"/>
        </w:rPr>
        <w:t xml:space="preserve"> </w:t>
      </w:r>
      <w:r w:rsidR="009654E3" w:rsidRPr="009654E3">
        <w:rPr>
          <w:rFonts w:ascii="Arial" w:hAnsi="Arial" w:cs="Arial"/>
          <w:bCs/>
          <w:sz w:val="20"/>
        </w:rPr>
        <w:t xml:space="preserve">in respect of Appendix 3: Exclusion Criteria </w:t>
      </w:r>
      <w:r w:rsidR="009654E3" w:rsidRPr="009654E3">
        <w:rPr>
          <w:rFonts w:ascii="Arial" w:hAnsi="Arial" w:cs="Arial"/>
          <w:bCs/>
          <w:sz w:val="20"/>
          <w:shd w:val="clear" w:color="auto" w:fill="FFFFFF" w:themeFill="background1"/>
        </w:rPr>
        <w:t xml:space="preserve">(see Part B of this QSQ) and </w:t>
      </w:r>
      <w:r w:rsidR="000249C0">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w:t>
      </w:r>
      <w:r w:rsidR="009654E3" w:rsidRPr="009654E3">
        <w:rPr>
          <w:rFonts w:ascii="Arial" w:hAnsi="Arial" w:cs="Arial"/>
          <w:bCs/>
          <w:sz w:val="20"/>
        </w:rPr>
        <w:t xml:space="preserve">criteria for each Lot an Applicant applies to. The </w:t>
      </w:r>
      <w:r w:rsidRPr="009654E3">
        <w:rPr>
          <w:rFonts w:ascii="Arial" w:hAnsi="Arial" w:cs="Arial"/>
          <w:bCs/>
          <w:sz w:val="20"/>
        </w:rPr>
        <w:t>weightings and marking scheme</w:t>
      </w:r>
      <w:r w:rsidR="009654E3" w:rsidRPr="009654E3">
        <w:rPr>
          <w:rFonts w:ascii="Arial" w:hAnsi="Arial" w:cs="Arial"/>
          <w:bCs/>
          <w:sz w:val="20"/>
        </w:rPr>
        <w:t xml:space="preserve"> (as applicable) for each </w:t>
      </w:r>
      <w:proofErr w:type="gramStart"/>
      <w:r w:rsidR="009654E3" w:rsidRPr="009654E3">
        <w:rPr>
          <w:rFonts w:ascii="Arial" w:hAnsi="Arial" w:cs="Arial"/>
          <w:bCs/>
          <w:sz w:val="20"/>
        </w:rPr>
        <w:t>criteria</w:t>
      </w:r>
      <w:proofErr w:type="gramEnd"/>
      <w:r w:rsidR="009654E3" w:rsidRPr="009654E3">
        <w:rPr>
          <w:rFonts w:ascii="Arial" w:hAnsi="Arial" w:cs="Arial"/>
          <w:bCs/>
          <w:sz w:val="20"/>
        </w:rPr>
        <w:t xml:space="preserve"> is as noted </w:t>
      </w:r>
      <w:r w:rsidR="000249C0">
        <w:rPr>
          <w:rFonts w:ascii="Arial" w:hAnsi="Arial" w:cs="Arial"/>
          <w:bCs/>
          <w:sz w:val="20"/>
        </w:rPr>
        <w:t>to</w:t>
      </w:r>
      <w:r w:rsidR="009654E3" w:rsidRPr="009654E3">
        <w:rPr>
          <w:rFonts w:ascii="Arial" w:hAnsi="Arial" w:cs="Arial"/>
          <w:bCs/>
          <w:sz w:val="20"/>
        </w:rPr>
        <w:t xml:space="preserve"> the columns to the right. </w:t>
      </w:r>
      <w:r w:rsidRPr="009654E3">
        <w:rPr>
          <w:rFonts w:ascii="Arial" w:hAnsi="Arial" w:cs="Arial"/>
          <w:bCs/>
          <w:sz w:val="20"/>
        </w:rPr>
        <w:t xml:space="preserve"> </w:t>
      </w:r>
    </w:p>
    <w:p w14:paraId="7151745C" w14:textId="77777777" w:rsidR="008F5BBE" w:rsidRDefault="008F5BBE" w:rsidP="00586E22">
      <w:pPr>
        <w:widowControl w:val="0"/>
        <w:ind w:left="720"/>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3969"/>
        <w:gridCol w:w="1560"/>
        <w:gridCol w:w="1378"/>
      </w:tblGrid>
      <w:tr w:rsidR="00480766" w14:paraId="704A5851" w14:textId="77777777" w:rsidTr="00A36DD1">
        <w:trPr>
          <w:trHeight w:val="1463"/>
        </w:trPr>
        <w:tc>
          <w:tcPr>
            <w:tcW w:w="2263" w:type="dxa"/>
            <w:tcBorders>
              <w:top w:val="single" w:sz="4" w:space="0" w:color="auto"/>
              <w:left w:val="single" w:sz="4" w:space="0" w:color="auto"/>
              <w:bottom w:val="single" w:sz="4" w:space="0" w:color="auto"/>
              <w:right w:val="single" w:sz="4" w:space="0" w:color="auto"/>
            </w:tcBorders>
          </w:tcPr>
          <w:p w14:paraId="05CBDF45" w14:textId="56FDDBAC" w:rsidR="001D6F51" w:rsidRPr="004228EC" w:rsidRDefault="008F5BBE" w:rsidP="00586E22">
            <w:pPr>
              <w:widowControl w:val="0"/>
              <w:jc w:val="both"/>
              <w:rPr>
                <w:rFonts w:ascii="Arial" w:hAnsi="Arial" w:cs="Arial"/>
                <w:b/>
                <w:sz w:val="20"/>
              </w:rPr>
            </w:pPr>
            <w:r>
              <w:rPr>
                <w:rFonts w:ascii="Arial" w:hAnsi="Arial" w:cs="Arial"/>
                <w:b/>
                <w:sz w:val="20"/>
              </w:rPr>
              <w:t>SELECTION</w:t>
            </w:r>
            <w:r w:rsidR="001D6F51" w:rsidRPr="004228EC">
              <w:rPr>
                <w:rFonts w:ascii="Arial" w:hAnsi="Arial" w:cs="Arial"/>
                <w:b/>
                <w:sz w:val="20"/>
              </w:rPr>
              <w:t xml:space="preserve"> Criteria</w:t>
            </w:r>
          </w:p>
          <w:p w14:paraId="794104EC" w14:textId="77777777" w:rsidR="001D6F51" w:rsidRPr="004228EC" w:rsidRDefault="001D6F51" w:rsidP="00586E22">
            <w:pPr>
              <w:widowControl w:val="0"/>
              <w:jc w:val="both"/>
              <w:rPr>
                <w:rFonts w:ascii="Arial" w:hAnsi="Arial" w:cs="Arial"/>
                <w:b/>
                <w:sz w:val="20"/>
              </w:rPr>
            </w:pPr>
          </w:p>
          <w:p w14:paraId="58FB3CA8" w14:textId="7E6CF8DF" w:rsidR="001D6F51" w:rsidRPr="004228EC" w:rsidRDefault="001D6F51" w:rsidP="00A2049B">
            <w:pPr>
              <w:widowControl w:val="0"/>
              <w:jc w:val="both"/>
              <w:rPr>
                <w:rFonts w:ascii="Arial" w:hAnsi="Arial" w:cs="Arial"/>
                <w:i/>
                <w:iCs/>
                <w:sz w:val="20"/>
                <w:lang w:val="en-IE"/>
              </w:rPr>
            </w:pPr>
          </w:p>
        </w:tc>
        <w:tc>
          <w:tcPr>
            <w:tcW w:w="3969" w:type="dxa"/>
            <w:tcBorders>
              <w:top w:val="single" w:sz="4" w:space="0" w:color="auto"/>
              <w:left w:val="single" w:sz="4" w:space="0" w:color="auto"/>
              <w:bottom w:val="single" w:sz="4" w:space="0" w:color="auto"/>
              <w:right w:val="single" w:sz="4" w:space="0" w:color="auto"/>
            </w:tcBorders>
          </w:tcPr>
          <w:p w14:paraId="28F7A5E1" w14:textId="07D1CDC3" w:rsidR="001D6F51" w:rsidRPr="004228EC" w:rsidRDefault="008F5BBE" w:rsidP="00586E22">
            <w:pPr>
              <w:widowControl w:val="0"/>
              <w:jc w:val="both"/>
              <w:rPr>
                <w:rFonts w:ascii="Arial" w:hAnsi="Arial" w:cs="Arial"/>
                <w:b/>
                <w:bCs/>
                <w:sz w:val="20"/>
              </w:rPr>
            </w:pPr>
            <w:r>
              <w:rPr>
                <w:rFonts w:ascii="Arial" w:hAnsi="Arial" w:cs="Arial"/>
                <w:b/>
                <w:bCs/>
                <w:sz w:val="20"/>
              </w:rPr>
              <w:t>Description</w:t>
            </w:r>
          </w:p>
        </w:tc>
        <w:tc>
          <w:tcPr>
            <w:tcW w:w="1560" w:type="dxa"/>
            <w:tcBorders>
              <w:top w:val="single" w:sz="4" w:space="0" w:color="auto"/>
              <w:left w:val="single" w:sz="4" w:space="0" w:color="auto"/>
              <w:bottom w:val="single" w:sz="4" w:space="0" w:color="auto"/>
              <w:right w:val="single" w:sz="4" w:space="0" w:color="auto"/>
            </w:tcBorders>
          </w:tcPr>
          <w:p w14:paraId="3DC8F4A3" w14:textId="54A715AE"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Maximum Mark Available </w:t>
            </w:r>
          </w:p>
          <w:p w14:paraId="784FC38E" w14:textId="63CE7854" w:rsidR="001D6F51" w:rsidRPr="004228EC" w:rsidRDefault="001D6F51" w:rsidP="00586E22">
            <w:pPr>
              <w:pStyle w:val="FootnoteText"/>
              <w:widowControl w:val="0"/>
              <w:jc w:val="both"/>
              <w:rPr>
                <w:rFonts w:ascii="Arial" w:hAnsi="Arial" w:cs="Arial"/>
                <w:i/>
                <w:iCs/>
                <w:lang w:val="en-IE"/>
              </w:rPr>
            </w:pPr>
          </w:p>
        </w:tc>
        <w:tc>
          <w:tcPr>
            <w:tcW w:w="1378" w:type="dxa"/>
            <w:tcBorders>
              <w:top w:val="single" w:sz="4" w:space="0" w:color="auto"/>
              <w:left w:val="single" w:sz="4" w:space="0" w:color="auto"/>
              <w:bottom w:val="single" w:sz="4" w:space="0" w:color="auto"/>
              <w:right w:val="single" w:sz="4" w:space="0" w:color="auto"/>
            </w:tcBorders>
            <w:hideMark/>
          </w:tcPr>
          <w:p w14:paraId="6025A1B4" w14:textId="12F78EE7"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Minimum mark required to pass </w:t>
            </w:r>
          </w:p>
          <w:p w14:paraId="45DA7E05" w14:textId="77777777" w:rsidR="001D6F51" w:rsidRPr="004228EC" w:rsidRDefault="001D6F51" w:rsidP="00586E22">
            <w:pPr>
              <w:widowControl w:val="0"/>
              <w:jc w:val="both"/>
              <w:rPr>
                <w:rFonts w:ascii="Arial" w:hAnsi="Arial" w:cs="Arial"/>
                <w:b/>
                <w:sz w:val="20"/>
              </w:rPr>
            </w:pPr>
          </w:p>
          <w:p w14:paraId="3C0393D0" w14:textId="2A2A0792" w:rsidR="001D6F51" w:rsidRPr="004228EC" w:rsidRDefault="001D6F51" w:rsidP="00586E22">
            <w:pPr>
              <w:widowControl w:val="0"/>
              <w:jc w:val="both"/>
              <w:rPr>
                <w:rFonts w:ascii="Arial" w:hAnsi="Arial" w:cs="Arial"/>
                <w:sz w:val="20"/>
              </w:rPr>
            </w:pPr>
          </w:p>
        </w:tc>
      </w:tr>
      <w:tr w:rsidR="000249C0" w14:paraId="719FDD54" w14:textId="77777777" w:rsidTr="00A36DD1">
        <w:tc>
          <w:tcPr>
            <w:tcW w:w="2263" w:type="dxa"/>
            <w:tcBorders>
              <w:top w:val="single" w:sz="4" w:space="0" w:color="auto"/>
              <w:left w:val="single" w:sz="4" w:space="0" w:color="auto"/>
              <w:bottom w:val="single" w:sz="4" w:space="0" w:color="auto"/>
              <w:right w:val="single" w:sz="4" w:space="0" w:color="FFFFFF" w:themeColor="background1"/>
            </w:tcBorders>
          </w:tcPr>
          <w:p w14:paraId="35786500" w14:textId="77777777" w:rsidR="000249C0" w:rsidRPr="004228EC" w:rsidRDefault="000249C0" w:rsidP="00586E22">
            <w:pPr>
              <w:widowControl w:val="0"/>
              <w:jc w:val="both"/>
              <w:rPr>
                <w:rFonts w:ascii="Arial" w:hAnsi="Arial" w:cs="Arial"/>
                <w:sz w:val="20"/>
              </w:rPr>
            </w:pPr>
          </w:p>
        </w:tc>
        <w:tc>
          <w:tcPr>
            <w:tcW w:w="3969" w:type="dxa"/>
            <w:tcBorders>
              <w:top w:val="single" w:sz="4" w:space="0" w:color="auto"/>
              <w:left w:val="single" w:sz="4" w:space="0" w:color="FFFFFF" w:themeColor="background1"/>
              <w:bottom w:val="single" w:sz="4" w:space="0" w:color="auto"/>
              <w:right w:val="single" w:sz="4" w:space="0" w:color="auto"/>
            </w:tcBorders>
          </w:tcPr>
          <w:p w14:paraId="66C78D76" w14:textId="77777777" w:rsidR="000249C0" w:rsidRPr="002E02F5" w:rsidRDefault="000249C0" w:rsidP="002E02F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586E22">
            <w:pPr>
              <w:widowControl w:val="0"/>
              <w:jc w:val="both"/>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586E22">
            <w:pPr>
              <w:widowControl w:val="0"/>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00586E22">
            <w:pPr>
              <w:widowControl w:val="0"/>
              <w:jc w:val="both"/>
              <w:rPr>
                <w:rFonts w:ascii="Arial" w:hAnsi="Arial" w:cs="Arial"/>
                <w:b/>
                <w:bCs/>
                <w:sz w:val="20"/>
              </w:rPr>
            </w:pPr>
            <w:r w:rsidRPr="000249C0">
              <w:rPr>
                <w:rFonts w:ascii="Arial" w:hAnsi="Arial" w:cs="Arial"/>
                <w:b/>
                <w:bCs/>
                <w:sz w:val="20"/>
              </w:rPr>
              <w:t>Pass</w:t>
            </w:r>
          </w:p>
        </w:tc>
      </w:tr>
      <w:tr w:rsidR="00480766" w14:paraId="78B0F3BA"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6F2B1FBF" w14:textId="1E19C752" w:rsidR="001D6F51" w:rsidRPr="004228EC" w:rsidRDefault="001D6F51" w:rsidP="00586E22">
            <w:pPr>
              <w:widowControl w:val="0"/>
              <w:jc w:val="both"/>
              <w:rPr>
                <w:rFonts w:ascii="Arial" w:hAnsi="Arial" w:cs="Arial"/>
                <w:i/>
                <w:iCs/>
                <w:sz w:val="20"/>
              </w:rPr>
            </w:pPr>
            <w:r w:rsidRPr="004228EC">
              <w:rPr>
                <w:rFonts w:ascii="Arial" w:hAnsi="Arial" w:cs="Arial"/>
                <w:sz w:val="20"/>
              </w:rPr>
              <w:t>Financial Standing</w:t>
            </w:r>
            <w:r>
              <w:rPr>
                <w:rFonts w:ascii="Arial" w:hAnsi="Arial" w:cs="Arial"/>
                <w:sz w:val="20"/>
              </w:rPr>
              <w:t>/Turnover</w:t>
            </w:r>
          </w:p>
        </w:tc>
        <w:tc>
          <w:tcPr>
            <w:tcW w:w="3969" w:type="dxa"/>
            <w:tcBorders>
              <w:top w:val="single" w:sz="4" w:space="0" w:color="auto"/>
              <w:left w:val="single" w:sz="4" w:space="0" w:color="auto"/>
              <w:bottom w:val="single" w:sz="4" w:space="0" w:color="auto"/>
              <w:right w:val="single" w:sz="4" w:space="0" w:color="auto"/>
            </w:tcBorders>
          </w:tcPr>
          <w:p w14:paraId="015AE04E" w14:textId="43F62D88" w:rsidR="002E02F5" w:rsidRDefault="002E02F5" w:rsidP="002E02F5">
            <w:pPr>
              <w:widowControl w:val="0"/>
              <w:jc w:val="both"/>
              <w:rPr>
                <w:rFonts w:ascii="Arial" w:hAnsi="Arial" w:cs="Arial"/>
                <w:sz w:val="20"/>
              </w:rPr>
            </w:pPr>
            <w:r w:rsidRPr="002E02F5">
              <w:rPr>
                <w:rFonts w:ascii="Arial" w:hAnsi="Arial" w:cs="Arial"/>
                <w:sz w:val="20"/>
              </w:rPr>
              <w:t>The Minimum Requirement is that the Applicant must demonstrate an average annual turnover, in the last 2 years or pro-rata for a company established</w:t>
            </w:r>
            <w:r w:rsidR="003D6E52">
              <w:rPr>
                <w:rFonts w:ascii="Arial" w:hAnsi="Arial" w:cs="Arial"/>
                <w:sz w:val="20"/>
              </w:rPr>
              <w:t>,</w:t>
            </w:r>
            <w:r w:rsidRPr="002E02F5">
              <w:rPr>
                <w:rFonts w:ascii="Arial" w:hAnsi="Arial" w:cs="Arial"/>
                <w:sz w:val="20"/>
              </w:rPr>
              <w:t xml:space="preserve"> </w:t>
            </w:r>
            <w:proofErr w:type="gramStart"/>
            <w:r w:rsidRPr="002E02F5">
              <w:rPr>
                <w:rFonts w:ascii="Arial" w:hAnsi="Arial" w:cs="Arial"/>
                <w:sz w:val="20"/>
              </w:rPr>
              <w:t>within the last 2 years</w:t>
            </w:r>
            <w:r w:rsidR="003D6E52">
              <w:rPr>
                <w:rFonts w:ascii="Arial" w:hAnsi="Arial" w:cs="Arial"/>
                <w:sz w:val="20"/>
              </w:rPr>
              <w:t>,</w:t>
            </w:r>
            <w:proofErr w:type="gramEnd"/>
            <w:r w:rsidRPr="002E02F5">
              <w:rPr>
                <w:rFonts w:ascii="Arial" w:hAnsi="Arial" w:cs="Arial"/>
                <w:sz w:val="20"/>
              </w:rPr>
              <w:t xml:space="preserve"> of at least:</w:t>
            </w:r>
          </w:p>
          <w:p w14:paraId="11CAFD4F" w14:textId="77777777" w:rsidR="00B714BD" w:rsidRDefault="00B714BD" w:rsidP="002E02F5">
            <w:pPr>
              <w:widowControl w:val="0"/>
              <w:jc w:val="both"/>
              <w:rPr>
                <w:rFonts w:ascii="Arial" w:hAnsi="Arial" w:cs="Arial"/>
                <w:sz w:val="20"/>
              </w:rPr>
            </w:pPr>
          </w:p>
          <w:p w14:paraId="30AEAAFE" w14:textId="112BCE38" w:rsidR="00B714BD" w:rsidRDefault="00B714BD" w:rsidP="002E02F5">
            <w:pPr>
              <w:widowControl w:val="0"/>
              <w:jc w:val="both"/>
              <w:rPr>
                <w:rFonts w:ascii="Arial" w:hAnsi="Arial" w:cs="Arial"/>
                <w:sz w:val="20"/>
              </w:rPr>
            </w:pPr>
            <w:r>
              <w:rPr>
                <w:rFonts w:ascii="Arial" w:hAnsi="Arial" w:cs="Arial"/>
                <w:sz w:val="20"/>
              </w:rPr>
              <w:t xml:space="preserve">Lot </w:t>
            </w:r>
            <w:r w:rsidR="00F3553E">
              <w:rPr>
                <w:rFonts w:ascii="Arial" w:hAnsi="Arial" w:cs="Arial"/>
                <w:sz w:val="20"/>
              </w:rPr>
              <w:t>1:</w:t>
            </w:r>
            <w:r w:rsidRPr="002E02F5">
              <w:rPr>
                <w:rFonts w:ascii="Arial" w:hAnsi="Arial" w:cs="Arial"/>
                <w:sz w:val="20"/>
              </w:rPr>
              <w:t xml:space="preserve"> €</w:t>
            </w:r>
            <w:r w:rsidR="0054346D" w:rsidRPr="0054346D">
              <w:rPr>
                <w:rFonts w:ascii="Arial" w:hAnsi="Arial" w:cs="Arial"/>
                <w:sz w:val="20"/>
              </w:rPr>
              <w:t>2,783,114</w:t>
            </w:r>
          </w:p>
          <w:p w14:paraId="26EACC0A" w14:textId="1B8FC389" w:rsidR="001D6F51" w:rsidRPr="00F3553E" w:rsidRDefault="00B714BD" w:rsidP="002E02F5">
            <w:pPr>
              <w:widowControl w:val="0"/>
              <w:jc w:val="both"/>
              <w:rPr>
                <w:rFonts w:ascii="Arial" w:hAnsi="Arial" w:cs="Arial"/>
                <w:sz w:val="16"/>
                <w:szCs w:val="16"/>
              </w:rPr>
            </w:pPr>
            <w:r>
              <w:rPr>
                <w:rFonts w:ascii="Arial" w:hAnsi="Arial" w:cs="Arial"/>
                <w:sz w:val="20"/>
              </w:rPr>
              <w:t xml:space="preserve">Lot 2: </w:t>
            </w:r>
            <w:r w:rsidR="002E02F5" w:rsidRPr="002E02F5">
              <w:rPr>
                <w:rFonts w:ascii="Arial" w:hAnsi="Arial" w:cs="Arial"/>
                <w:sz w:val="20"/>
              </w:rPr>
              <w:t>€</w:t>
            </w:r>
            <w:r w:rsidR="00F3553E" w:rsidRPr="00F3553E">
              <w:rPr>
                <w:rFonts w:ascii="Arial" w:hAnsi="Arial" w:cs="Arial"/>
                <w:sz w:val="20"/>
              </w:rPr>
              <w:t>150,000</w:t>
            </w:r>
            <w:r w:rsidR="00F3553E" w:rsidRPr="00F3553E">
              <w:rPr>
                <w:rFonts w:ascii="Arial" w:hAnsi="Arial" w:cs="Arial"/>
                <w:sz w:val="16"/>
                <w:szCs w:val="16"/>
              </w:rPr>
              <w:t xml:space="preserve"> (</w:t>
            </w:r>
            <w:r w:rsidR="002E02F5" w:rsidRPr="00F3553E">
              <w:rPr>
                <w:rFonts w:ascii="Arial" w:hAnsi="Arial" w:cs="Arial"/>
                <w:sz w:val="16"/>
                <w:szCs w:val="16"/>
              </w:rPr>
              <w:t xml:space="preserve">Note that you can include </w:t>
            </w:r>
            <w:proofErr w:type="spellStart"/>
            <w:r w:rsidR="002E02F5" w:rsidRPr="00F3553E">
              <w:rPr>
                <w:rFonts w:ascii="Arial" w:hAnsi="Arial" w:cs="Arial"/>
                <w:sz w:val="16"/>
                <w:szCs w:val="16"/>
              </w:rPr>
              <w:t>st</w:t>
            </w:r>
            <w:proofErr w:type="spellEnd"/>
            <w:r w:rsidR="006D349D">
              <w:rPr>
                <w:rFonts w:ascii="Arial" w:hAnsi="Arial" w:cs="Arial"/>
                <w:sz w:val="16"/>
                <w:szCs w:val="16"/>
              </w:rPr>
              <w:t xml:space="preserve"> </w:t>
            </w:r>
            <w:r w:rsidR="002E02F5" w:rsidRPr="00F3553E">
              <w:rPr>
                <w:rFonts w:ascii="Arial" w:hAnsi="Arial" w:cs="Arial"/>
                <w:sz w:val="16"/>
                <w:szCs w:val="16"/>
              </w:rPr>
              <w:t>£ equivalent also</w:t>
            </w:r>
            <w:r w:rsidRPr="00F3553E">
              <w:rPr>
                <w:rFonts w:ascii="Arial" w:hAnsi="Arial" w:cs="Arial"/>
                <w:sz w:val="16"/>
                <w:szCs w:val="16"/>
              </w:rPr>
              <w:t>)</w:t>
            </w:r>
            <w:r w:rsidR="002E02F5" w:rsidRPr="00F3553E">
              <w:rPr>
                <w:rFonts w:ascii="Arial" w:hAnsi="Arial" w:cs="Arial"/>
                <w:sz w:val="16"/>
                <w:szCs w:val="16"/>
              </w:rPr>
              <w:t xml:space="preserve"> </w:t>
            </w:r>
          </w:p>
          <w:p w14:paraId="4F87D075" w14:textId="77777777" w:rsidR="002E02F5" w:rsidRDefault="002E02F5" w:rsidP="002E02F5">
            <w:pPr>
              <w:widowControl w:val="0"/>
              <w:jc w:val="both"/>
              <w:rPr>
                <w:rFonts w:ascii="Arial" w:hAnsi="Arial" w:cs="Arial"/>
                <w:sz w:val="20"/>
              </w:rPr>
            </w:pPr>
          </w:p>
          <w:p w14:paraId="688209CD" w14:textId="7C6C9B20" w:rsidR="002E02F5" w:rsidRPr="004228EC" w:rsidRDefault="000249C0" w:rsidP="002E02F5">
            <w:pPr>
              <w:widowControl w:val="0"/>
              <w:jc w:val="both"/>
              <w:rPr>
                <w:rFonts w:ascii="Arial" w:hAnsi="Arial" w:cs="Arial"/>
                <w:sz w:val="20"/>
              </w:rPr>
            </w:pPr>
            <w:r>
              <w:rPr>
                <w:rFonts w:ascii="Arial" w:hAnsi="Arial" w:cs="Arial"/>
                <w:sz w:val="20"/>
              </w:rPr>
              <w:t xml:space="preserve">Applicants must complete section </w:t>
            </w:r>
            <w:r w:rsidR="00F3553E">
              <w:rPr>
                <w:rFonts w:ascii="Arial" w:hAnsi="Arial" w:cs="Arial"/>
                <w:sz w:val="20"/>
              </w:rPr>
              <w:t>B1</w:t>
            </w:r>
            <w:r>
              <w:rPr>
                <w:rFonts w:ascii="Arial" w:hAnsi="Arial" w:cs="Arial"/>
                <w:sz w:val="20"/>
              </w:rPr>
              <w:t xml:space="preserve"> of Part B of the QSQ. </w:t>
            </w:r>
          </w:p>
        </w:tc>
        <w:tc>
          <w:tcPr>
            <w:tcW w:w="1560" w:type="dxa"/>
            <w:tcBorders>
              <w:top w:val="single" w:sz="4" w:space="0" w:color="auto"/>
              <w:left w:val="single" w:sz="4" w:space="0" w:color="auto"/>
              <w:bottom w:val="single" w:sz="4" w:space="0" w:color="auto"/>
              <w:right w:val="single" w:sz="4" w:space="0" w:color="auto"/>
            </w:tcBorders>
          </w:tcPr>
          <w:p w14:paraId="65589B16" w14:textId="61368279"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13427C8D" w14:textId="43EAEDEF"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480766" w14:paraId="3B8317D3"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2B4010F6" w14:textId="3D0B4E9A" w:rsidR="001D6F51" w:rsidRPr="004228EC" w:rsidRDefault="001D6F51" w:rsidP="00586E22">
            <w:pPr>
              <w:widowControl w:val="0"/>
              <w:jc w:val="both"/>
              <w:rPr>
                <w:rFonts w:ascii="Arial" w:hAnsi="Arial" w:cs="Arial"/>
                <w:i/>
                <w:iCs/>
                <w:sz w:val="20"/>
              </w:rPr>
            </w:pPr>
            <w:r w:rsidRPr="004228EC">
              <w:rPr>
                <w:rFonts w:ascii="Arial" w:hAnsi="Arial" w:cs="Arial"/>
                <w:sz w:val="20"/>
              </w:rPr>
              <w:t xml:space="preserve">Relevant Experience </w:t>
            </w:r>
          </w:p>
        </w:tc>
        <w:tc>
          <w:tcPr>
            <w:tcW w:w="3969" w:type="dxa"/>
            <w:tcBorders>
              <w:top w:val="single" w:sz="4" w:space="0" w:color="auto"/>
              <w:left w:val="single" w:sz="4" w:space="0" w:color="auto"/>
              <w:bottom w:val="single" w:sz="4" w:space="0" w:color="auto"/>
              <w:right w:val="single" w:sz="4" w:space="0" w:color="auto"/>
            </w:tcBorders>
          </w:tcPr>
          <w:p w14:paraId="47A46A53" w14:textId="70DBD871" w:rsidR="00090BDB" w:rsidRPr="004228EC" w:rsidRDefault="00B31AA4" w:rsidP="003A0EA2">
            <w:pPr>
              <w:widowControl w:val="0"/>
              <w:jc w:val="both"/>
              <w:rPr>
                <w:rFonts w:ascii="Arial" w:hAnsi="Arial" w:cs="Arial"/>
                <w:sz w:val="20"/>
              </w:rPr>
            </w:pPr>
            <w:r w:rsidRPr="004228EC">
              <w:rPr>
                <w:rFonts w:ascii="Arial" w:hAnsi="Arial" w:cs="Arial"/>
                <w:i/>
                <w:iCs/>
                <w:sz w:val="20"/>
              </w:rPr>
              <w:t>not used</w:t>
            </w:r>
            <w:r w:rsidRPr="004228EC">
              <w:rPr>
                <w:rFonts w:ascii="Arial" w:hAnsi="Arial" w:cs="Arial"/>
                <w:sz w:val="20"/>
              </w:rPr>
              <w:t xml:space="preserve"> </w:t>
            </w:r>
          </w:p>
        </w:tc>
        <w:tc>
          <w:tcPr>
            <w:tcW w:w="1560" w:type="dxa"/>
            <w:tcBorders>
              <w:top w:val="single" w:sz="4" w:space="0" w:color="auto"/>
              <w:left w:val="single" w:sz="4" w:space="0" w:color="auto"/>
              <w:bottom w:val="single" w:sz="4" w:space="0" w:color="auto"/>
              <w:right w:val="single" w:sz="4" w:space="0" w:color="auto"/>
            </w:tcBorders>
          </w:tcPr>
          <w:p w14:paraId="4D67C686" w14:textId="548C4B23" w:rsidR="001D6F51" w:rsidRPr="004228EC" w:rsidRDefault="00B31AA4" w:rsidP="00586E22">
            <w:pPr>
              <w:widowControl w:val="0"/>
              <w:jc w:val="both"/>
              <w:rPr>
                <w:rFonts w:ascii="Arial" w:hAnsi="Arial" w:cs="Arial"/>
                <w:sz w:val="20"/>
              </w:rPr>
            </w:pPr>
            <w:r>
              <w:rPr>
                <w:rFonts w:ascii="Arial" w:hAnsi="Arial" w:cs="Arial"/>
                <w:sz w:val="20"/>
              </w:rPr>
              <w:t>N/A</w:t>
            </w:r>
          </w:p>
        </w:tc>
        <w:tc>
          <w:tcPr>
            <w:tcW w:w="1378" w:type="dxa"/>
            <w:tcBorders>
              <w:top w:val="single" w:sz="4" w:space="0" w:color="auto"/>
              <w:left w:val="single" w:sz="4" w:space="0" w:color="auto"/>
              <w:bottom w:val="single" w:sz="4" w:space="0" w:color="auto"/>
              <w:right w:val="single" w:sz="4" w:space="0" w:color="auto"/>
            </w:tcBorders>
            <w:hideMark/>
          </w:tcPr>
          <w:p w14:paraId="6651A3B7" w14:textId="4C1D216E" w:rsidR="001D6F51" w:rsidRPr="004228EC" w:rsidRDefault="00B31AA4" w:rsidP="00586E22">
            <w:pPr>
              <w:widowControl w:val="0"/>
              <w:jc w:val="both"/>
              <w:rPr>
                <w:rFonts w:ascii="Arial" w:hAnsi="Arial" w:cs="Arial"/>
                <w:sz w:val="20"/>
              </w:rPr>
            </w:pPr>
            <w:r>
              <w:rPr>
                <w:rFonts w:ascii="Arial" w:hAnsi="Arial" w:cs="Arial"/>
                <w:sz w:val="20"/>
              </w:rPr>
              <w:t>N/A</w:t>
            </w:r>
          </w:p>
        </w:tc>
      </w:tr>
      <w:tr w:rsidR="00480766" w14:paraId="1CF2FA99"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2F35BBBE" w14:textId="75D344FB" w:rsidR="001D6F51" w:rsidRPr="004228EC" w:rsidRDefault="001D6F51" w:rsidP="00586E22">
            <w:pPr>
              <w:widowControl w:val="0"/>
              <w:jc w:val="both"/>
              <w:rPr>
                <w:rFonts w:ascii="Arial" w:hAnsi="Arial" w:cs="Arial"/>
                <w:i/>
                <w:iCs/>
                <w:sz w:val="20"/>
              </w:rPr>
            </w:pPr>
            <w:r w:rsidRPr="004228EC">
              <w:rPr>
                <w:rFonts w:ascii="Arial" w:hAnsi="Arial" w:cs="Arial"/>
                <w:sz w:val="20"/>
              </w:rPr>
              <w:t xml:space="preserve">Health and Safety </w:t>
            </w:r>
          </w:p>
        </w:tc>
        <w:tc>
          <w:tcPr>
            <w:tcW w:w="3969" w:type="dxa"/>
            <w:tcBorders>
              <w:top w:val="single" w:sz="4" w:space="0" w:color="auto"/>
              <w:left w:val="single" w:sz="4" w:space="0" w:color="auto"/>
              <w:bottom w:val="single" w:sz="4" w:space="0" w:color="auto"/>
              <w:right w:val="single" w:sz="4" w:space="0" w:color="auto"/>
            </w:tcBorders>
          </w:tcPr>
          <w:p w14:paraId="61C4CDBF" w14:textId="77777777" w:rsidR="00480766" w:rsidRPr="00480766" w:rsidRDefault="00480766" w:rsidP="00480766">
            <w:pPr>
              <w:widowControl w:val="0"/>
              <w:jc w:val="both"/>
              <w:rPr>
                <w:rFonts w:ascii="Arial" w:hAnsi="Arial" w:cs="Arial"/>
                <w:sz w:val="20"/>
              </w:rPr>
            </w:pPr>
            <w:r w:rsidRPr="00480766">
              <w:rPr>
                <w:rFonts w:ascii="Arial" w:hAnsi="Arial" w:cs="Arial"/>
                <w:sz w:val="20"/>
              </w:rPr>
              <w:t xml:space="preserve">The Minimum Requirements are: </w:t>
            </w:r>
          </w:p>
          <w:p w14:paraId="287612C1" w14:textId="77777777" w:rsidR="00B31AA4" w:rsidRDefault="00B31AA4" w:rsidP="00480766">
            <w:pPr>
              <w:widowControl w:val="0"/>
              <w:jc w:val="both"/>
              <w:rPr>
                <w:rFonts w:ascii="Arial" w:hAnsi="Arial" w:cs="Arial"/>
                <w:sz w:val="20"/>
              </w:rPr>
            </w:pPr>
          </w:p>
          <w:p w14:paraId="1456CC3F" w14:textId="7BCAA703" w:rsidR="00480766" w:rsidRPr="00480766" w:rsidRDefault="00480766" w:rsidP="00480766">
            <w:pPr>
              <w:widowControl w:val="0"/>
              <w:jc w:val="both"/>
              <w:rPr>
                <w:rFonts w:ascii="Arial" w:hAnsi="Arial" w:cs="Arial"/>
                <w:sz w:val="20"/>
              </w:rPr>
            </w:pPr>
            <w:r w:rsidRPr="00480766">
              <w:rPr>
                <w:rFonts w:ascii="Arial" w:hAnsi="Arial" w:cs="Arial"/>
                <w:sz w:val="20"/>
              </w:rPr>
              <w:t>The Minimum Requirement is that the Applicant must provide an up-to-date copy of each of the following documents:</w:t>
            </w:r>
          </w:p>
          <w:p w14:paraId="098BE179" w14:textId="565595BB" w:rsidR="00B31AA4" w:rsidRPr="00B31AA4" w:rsidRDefault="00480766" w:rsidP="00B31AA4">
            <w:pPr>
              <w:pStyle w:val="ListParagraph"/>
              <w:widowControl w:val="0"/>
              <w:numPr>
                <w:ilvl w:val="0"/>
                <w:numId w:val="113"/>
              </w:numPr>
              <w:jc w:val="both"/>
              <w:rPr>
                <w:rFonts w:ascii="Arial" w:hAnsi="Arial" w:cs="Arial"/>
                <w:sz w:val="20"/>
              </w:rPr>
            </w:pPr>
            <w:r w:rsidRPr="00B31AA4">
              <w:rPr>
                <w:rFonts w:ascii="Arial" w:hAnsi="Arial" w:cs="Arial"/>
                <w:sz w:val="20"/>
              </w:rPr>
              <w:t>A copy of its Health &amp; Safety Policy.</w:t>
            </w:r>
          </w:p>
          <w:p w14:paraId="60E64F32" w14:textId="54BA48E8" w:rsidR="00480766" w:rsidRPr="00B31AA4" w:rsidRDefault="00480766" w:rsidP="00B31AA4">
            <w:pPr>
              <w:pStyle w:val="ListParagraph"/>
              <w:widowControl w:val="0"/>
              <w:ind w:left="420"/>
              <w:jc w:val="both"/>
              <w:rPr>
                <w:rFonts w:ascii="Arial" w:hAnsi="Arial" w:cs="Arial"/>
                <w:sz w:val="20"/>
              </w:rPr>
            </w:pPr>
            <w:r w:rsidRPr="00B31AA4">
              <w:rPr>
                <w:rFonts w:ascii="Arial" w:hAnsi="Arial" w:cs="Arial"/>
                <w:sz w:val="20"/>
              </w:rPr>
              <w:t xml:space="preserve"> </w:t>
            </w:r>
          </w:p>
          <w:p w14:paraId="6D38B153" w14:textId="77777777" w:rsidR="001D6F51" w:rsidRDefault="00480766" w:rsidP="00480766">
            <w:pPr>
              <w:widowControl w:val="0"/>
              <w:jc w:val="both"/>
              <w:rPr>
                <w:rFonts w:ascii="Arial" w:hAnsi="Arial" w:cs="Arial"/>
                <w:sz w:val="20"/>
              </w:rPr>
            </w:pPr>
            <w:r w:rsidRPr="00480766">
              <w:rPr>
                <w:rFonts w:ascii="Arial" w:hAnsi="Arial"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72486F04" w14:textId="77777777" w:rsidR="00480766" w:rsidRDefault="00480766" w:rsidP="00480766">
            <w:pPr>
              <w:widowControl w:val="0"/>
              <w:jc w:val="both"/>
              <w:rPr>
                <w:rFonts w:ascii="Arial" w:hAnsi="Arial" w:cs="Arial"/>
                <w:sz w:val="20"/>
              </w:rPr>
            </w:pPr>
          </w:p>
          <w:p w14:paraId="26A9751A" w14:textId="760AA7DE" w:rsidR="003A5DBA" w:rsidRDefault="003A5DBA" w:rsidP="00480766">
            <w:pPr>
              <w:widowControl w:val="0"/>
              <w:jc w:val="both"/>
              <w:rPr>
                <w:rFonts w:ascii="Arial" w:hAnsi="Arial" w:cs="Arial"/>
                <w:sz w:val="20"/>
              </w:rPr>
            </w:pPr>
            <w:r>
              <w:rPr>
                <w:rFonts w:ascii="Arial" w:hAnsi="Arial" w:cs="Arial"/>
                <w:sz w:val="20"/>
              </w:rPr>
              <w:t>Please complete section B3 of Part B of the QSQ</w:t>
            </w:r>
          </w:p>
          <w:p w14:paraId="570BDE08" w14:textId="0FB7DB97" w:rsidR="00480766" w:rsidRPr="004228EC" w:rsidRDefault="00480766" w:rsidP="00B31AA4">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80C8176" w14:textId="5686573E"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72CF7CC8" w14:textId="14318A98" w:rsidR="001D6F51" w:rsidRPr="004228EC" w:rsidRDefault="001D6F51" w:rsidP="00586E22">
            <w:pPr>
              <w:widowControl w:val="0"/>
              <w:jc w:val="both"/>
              <w:rPr>
                <w:rFonts w:ascii="Arial" w:hAnsi="Arial" w:cs="Arial"/>
                <w:i/>
                <w:iCs/>
                <w:sz w:val="20"/>
              </w:rPr>
            </w:pPr>
            <w:r w:rsidRPr="004228EC">
              <w:rPr>
                <w:rFonts w:ascii="Arial" w:hAnsi="Arial" w:cs="Arial"/>
                <w:sz w:val="20"/>
              </w:rPr>
              <w:t>Pass</w:t>
            </w:r>
          </w:p>
        </w:tc>
      </w:tr>
      <w:tr w:rsidR="00B31AA4" w14:paraId="220A7329" w14:textId="77777777" w:rsidTr="00A36DD1">
        <w:tc>
          <w:tcPr>
            <w:tcW w:w="2263" w:type="dxa"/>
            <w:tcBorders>
              <w:top w:val="single" w:sz="4" w:space="0" w:color="auto"/>
              <w:left w:val="single" w:sz="4" w:space="0" w:color="auto"/>
              <w:bottom w:val="single" w:sz="4" w:space="0" w:color="auto"/>
              <w:right w:val="single" w:sz="4" w:space="0" w:color="auto"/>
            </w:tcBorders>
          </w:tcPr>
          <w:p w14:paraId="78CD4025" w14:textId="4F325601" w:rsidR="00B31AA4" w:rsidRPr="004228EC" w:rsidRDefault="00B31AA4" w:rsidP="00B31AA4">
            <w:pPr>
              <w:widowControl w:val="0"/>
              <w:jc w:val="both"/>
              <w:rPr>
                <w:rFonts w:ascii="Arial" w:hAnsi="Arial" w:cs="Arial"/>
                <w:sz w:val="20"/>
              </w:rPr>
            </w:pPr>
            <w:r w:rsidRPr="004228EC">
              <w:rPr>
                <w:rFonts w:ascii="Arial" w:hAnsi="Arial" w:cs="Arial"/>
                <w:sz w:val="20"/>
              </w:rPr>
              <w:t xml:space="preserve">Quality </w:t>
            </w:r>
          </w:p>
        </w:tc>
        <w:tc>
          <w:tcPr>
            <w:tcW w:w="3969" w:type="dxa"/>
            <w:tcBorders>
              <w:top w:val="single" w:sz="4" w:space="0" w:color="auto"/>
              <w:left w:val="single" w:sz="4" w:space="0" w:color="auto"/>
              <w:bottom w:val="single" w:sz="4" w:space="0" w:color="auto"/>
              <w:right w:val="single" w:sz="4" w:space="0" w:color="auto"/>
            </w:tcBorders>
          </w:tcPr>
          <w:p w14:paraId="27868452" w14:textId="30759FDC" w:rsidR="00B31AA4" w:rsidRPr="004228EC" w:rsidRDefault="00B31AA4" w:rsidP="00B31AA4">
            <w:pPr>
              <w:widowControl w:val="0"/>
              <w:jc w:val="both"/>
              <w:rPr>
                <w:rFonts w:ascii="Arial" w:hAnsi="Arial" w:cs="Arial"/>
                <w:sz w:val="20"/>
              </w:rPr>
            </w:pPr>
            <w:r w:rsidRPr="004228EC">
              <w:rPr>
                <w:rFonts w:ascii="Arial" w:hAnsi="Arial" w:cs="Arial"/>
                <w:i/>
                <w:iCs/>
                <w:sz w:val="20"/>
              </w:rPr>
              <w:t>not used</w:t>
            </w:r>
            <w:r w:rsidRPr="004228EC">
              <w:rPr>
                <w:rFonts w:ascii="Arial" w:hAnsi="Arial" w:cs="Arial"/>
                <w:sz w:val="20"/>
              </w:rPr>
              <w:t xml:space="preserve"> </w:t>
            </w:r>
          </w:p>
        </w:tc>
        <w:tc>
          <w:tcPr>
            <w:tcW w:w="1560" w:type="dxa"/>
            <w:tcBorders>
              <w:top w:val="single" w:sz="4" w:space="0" w:color="auto"/>
              <w:left w:val="single" w:sz="4" w:space="0" w:color="auto"/>
              <w:bottom w:val="single" w:sz="4" w:space="0" w:color="auto"/>
              <w:right w:val="single" w:sz="4" w:space="0" w:color="auto"/>
            </w:tcBorders>
          </w:tcPr>
          <w:p w14:paraId="7522BEAE" w14:textId="4BDF6B05" w:rsidR="00B31AA4" w:rsidRPr="004228EC" w:rsidRDefault="00B31AA4" w:rsidP="00B31AA4">
            <w:pPr>
              <w:widowControl w:val="0"/>
              <w:jc w:val="both"/>
              <w:rPr>
                <w:rFonts w:ascii="Arial" w:hAnsi="Arial" w:cs="Arial"/>
                <w:sz w:val="20"/>
              </w:rPr>
            </w:pPr>
            <w:r>
              <w:rPr>
                <w:rFonts w:ascii="Arial" w:hAnsi="Arial" w:cs="Arial"/>
                <w:sz w:val="20"/>
              </w:rPr>
              <w:t>N/A</w:t>
            </w:r>
          </w:p>
        </w:tc>
        <w:tc>
          <w:tcPr>
            <w:tcW w:w="1378" w:type="dxa"/>
            <w:tcBorders>
              <w:top w:val="single" w:sz="4" w:space="0" w:color="auto"/>
              <w:left w:val="single" w:sz="4" w:space="0" w:color="auto"/>
              <w:bottom w:val="single" w:sz="4" w:space="0" w:color="auto"/>
              <w:right w:val="single" w:sz="4" w:space="0" w:color="auto"/>
            </w:tcBorders>
          </w:tcPr>
          <w:p w14:paraId="50FA0123" w14:textId="55197C07" w:rsidR="00B31AA4" w:rsidRPr="004228EC" w:rsidRDefault="00B31AA4" w:rsidP="00B31AA4">
            <w:pPr>
              <w:widowControl w:val="0"/>
              <w:jc w:val="both"/>
              <w:rPr>
                <w:rFonts w:ascii="Arial" w:hAnsi="Arial" w:cs="Arial"/>
                <w:sz w:val="20"/>
              </w:rPr>
            </w:pPr>
            <w:r>
              <w:rPr>
                <w:rFonts w:ascii="Arial" w:hAnsi="Arial" w:cs="Arial"/>
                <w:sz w:val="20"/>
              </w:rPr>
              <w:t>N/A</w:t>
            </w:r>
          </w:p>
        </w:tc>
      </w:tr>
      <w:tr w:rsidR="00480766" w14:paraId="4016F579"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hideMark/>
          </w:tcPr>
          <w:p w14:paraId="2E66F1EE" w14:textId="60D96B27" w:rsidR="001D6F51" w:rsidRPr="004228EC" w:rsidRDefault="001D6F51" w:rsidP="00586E22">
            <w:pPr>
              <w:jc w:val="both"/>
              <w:rPr>
                <w:rFonts w:ascii="Arial" w:hAnsi="Arial" w:cs="Arial"/>
                <w:i/>
                <w:iCs/>
                <w:sz w:val="20"/>
              </w:rPr>
            </w:pPr>
            <w:r w:rsidRPr="004228EC">
              <w:rPr>
                <w:rFonts w:ascii="Arial" w:hAnsi="Arial" w:cs="Arial"/>
                <w:sz w:val="20"/>
              </w:rPr>
              <w:t>Sustainability</w:t>
            </w:r>
          </w:p>
        </w:tc>
        <w:tc>
          <w:tcPr>
            <w:tcW w:w="3969" w:type="dxa"/>
            <w:tcBorders>
              <w:top w:val="single" w:sz="4" w:space="0" w:color="auto"/>
              <w:left w:val="single" w:sz="4" w:space="0" w:color="auto"/>
              <w:bottom w:val="single" w:sz="4" w:space="0" w:color="auto"/>
              <w:right w:val="single" w:sz="4" w:space="0" w:color="auto"/>
            </w:tcBorders>
          </w:tcPr>
          <w:p w14:paraId="23FD6059" w14:textId="53DD5B1C" w:rsidR="000249C0" w:rsidRPr="004228EC" w:rsidRDefault="00D77AB2" w:rsidP="000249C0">
            <w:pPr>
              <w:widowControl w:val="0"/>
              <w:jc w:val="both"/>
              <w:rPr>
                <w:rFonts w:ascii="Arial" w:hAnsi="Arial" w:cs="Arial"/>
                <w:sz w:val="20"/>
              </w:rPr>
            </w:pPr>
            <w:r w:rsidRPr="004228EC">
              <w:rPr>
                <w:rFonts w:ascii="Arial" w:hAnsi="Arial" w:cs="Arial"/>
                <w:i/>
                <w:iCs/>
                <w:sz w:val="20"/>
              </w:rPr>
              <w:t>not used</w:t>
            </w:r>
            <w:r w:rsidRPr="004228EC">
              <w:rPr>
                <w:rFonts w:ascii="Arial" w:hAnsi="Arial" w:cs="Arial"/>
                <w:sz w:val="20"/>
              </w:rPr>
              <w:t xml:space="preserve"> </w:t>
            </w:r>
          </w:p>
        </w:tc>
        <w:tc>
          <w:tcPr>
            <w:tcW w:w="1560" w:type="dxa"/>
            <w:tcBorders>
              <w:top w:val="single" w:sz="4" w:space="0" w:color="auto"/>
              <w:left w:val="single" w:sz="4" w:space="0" w:color="auto"/>
              <w:bottom w:val="single" w:sz="4" w:space="0" w:color="auto"/>
              <w:right w:val="single" w:sz="4" w:space="0" w:color="auto"/>
            </w:tcBorders>
          </w:tcPr>
          <w:p w14:paraId="2B8AAB5D" w14:textId="2FF21BBB" w:rsidR="001D6F51" w:rsidRPr="004228EC" w:rsidRDefault="00D77AB2" w:rsidP="00586E22">
            <w:pPr>
              <w:jc w:val="both"/>
              <w:rPr>
                <w:rFonts w:ascii="Arial" w:hAnsi="Arial" w:cs="Arial"/>
                <w:sz w:val="20"/>
              </w:rPr>
            </w:pPr>
            <w:r>
              <w:rPr>
                <w:rFonts w:ascii="Arial" w:hAnsi="Arial" w:cs="Arial"/>
                <w:sz w:val="20"/>
              </w:rPr>
              <w:t>N/A</w:t>
            </w:r>
          </w:p>
        </w:tc>
        <w:tc>
          <w:tcPr>
            <w:tcW w:w="1378" w:type="dxa"/>
            <w:tcBorders>
              <w:top w:val="single" w:sz="4" w:space="0" w:color="auto"/>
              <w:left w:val="single" w:sz="4" w:space="0" w:color="auto"/>
              <w:bottom w:val="single" w:sz="4" w:space="0" w:color="auto"/>
              <w:right w:val="single" w:sz="4" w:space="0" w:color="auto"/>
            </w:tcBorders>
            <w:hideMark/>
          </w:tcPr>
          <w:p w14:paraId="3CC2BBE2" w14:textId="587D04E9" w:rsidR="001D6F51" w:rsidRPr="004228EC" w:rsidRDefault="00D77AB2" w:rsidP="00586E22">
            <w:pPr>
              <w:jc w:val="both"/>
              <w:rPr>
                <w:rFonts w:ascii="Arial" w:hAnsi="Arial" w:cs="Arial"/>
                <w:sz w:val="20"/>
              </w:rPr>
            </w:pPr>
            <w:r>
              <w:rPr>
                <w:rFonts w:ascii="Arial" w:hAnsi="Arial" w:cs="Arial"/>
                <w:sz w:val="20"/>
              </w:rPr>
              <w:t>N/A</w:t>
            </w:r>
          </w:p>
        </w:tc>
      </w:tr>
      <w:tr w:rsidR="00480766" w14:paraId="7381C163"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1112CDA6" w14:textId="21D8045B" w:rsidR="001D6F51" w:rsidRPr="009B3053" w:rsidRDefault="001D6F51" w:rsidP="00586E22">
            <w:pPr>
              <w:jc w:val="both"/>
              <w:rPr>
                <w:rFonts w:ascii="Arial" w:hAnsi="Arial" w:cs="Arial"/>
                <w:sz w:val="20"/>
              </w:rPr>
            </w:pPr>
            <w:r w:rsidRPr="009B3053">
              <w:rPr>
                <w:rFonts w:ascii="Arial" w:hAnsi="Arial" w:cs="Arial"/>
                <w:sz w:val="20"/>
              </w:rPr>
              <w:t>Compliance with requirements of the Modern Slavery Act 2015 or equivalent legislation</w:t>
            </w:r>
          </w:p>
        </w:tc>
        <w:tc>
          <w:tcPr>
            <w:tcW w:w="3969" w:type="dxa"/>
            <w:tcBorders>
              <w:top w:val="single" w:sz="4" w:space="0" w:color="auto"/>
              <w:left w:val="single" w:sz="4" w:space="0" w:color="auto"/>
              <w:bottom w:val="single" w:sz="4" w:space="0" w:color="auto"/>
              <w:right w:val="single" w:sz="4" w:space="0" w:color="auto"/>
            </w:tcBorders>
          </w:tcPr>
          <w:p w14:paraId="14D01F1D" w14:textId="348B86EE" w:rsidR="00C21DEB" w:rsidRDefault="00C21DEB" w:rsidP="00C21DEB">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sidR="002E24BD">
              <w:rPr>
                <w:rFonts w:ascii="Arial" w:hAnsi="Arial" w:cs="Arial"/>
                <w:sz w:val="20"/>
              </w:rPr>
              <w:t xml:space="preserve">that the </w:t>
            </w:r>
            <w:r w:rsidR="000249C0">
              <w:rPr>
                <w:rFonts w:ascii="Arial" w:hAnsi="Arial" w:cs="Arial"/>
                <w:sz w:val="20"/>
              </w:rPr>
              <w:t xml:space="preserve">Applicant demonstrates the required compliance with the </w:t>
            </w:r>
            <w:r w:rsidR="00001DB6">
              <w:rPr>
                <w:rFonts w:ascii="Arial" w:hAnsi="Arial" w:cs="Arial"/>
                <w:sz w:val="20"/>
              </w:rPr>
              <w:t>relevant legislation</w:t>
            </w:r>
            <w:r w:rsidR="000249C0">
              <w:rPr>
                <w:rFonts w:ascii="Arial" w:hAnsi="Arial" w:cs="Arial"/>
                <w:sz w:val="20"/>
              </w:rPr>
              <w:t>.</w:t>
            </w:r>
          </w:p>
          <w:p w14:paraId="260D9B51" w14:textId="77777777" w:rsidR="000249C0" w:rsidRDefault="000249C0" w:rsidP="000249C0">
            <w:pPr>
              <w:widowControl w:val="0"/>
              <w:jc w:val="both"/>
              <w:rPr>
                <w:rFonts w:ascii="Arial" w:hAnsi="Arial" w:cs="Arial"/>
                <w:sz w:val="20"/>
              </w:rPr>
            </w:pPr>
          </w:p>
          <w:p w14:paraId="1F40A519" w14:textId="3EBBF4B5"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96079A">
              <w:rPr>
                <w:rFonts w:ascii="Arial" w:hAnsi="Arial" w:cs="Arial"/>
                <w:sz w:val="20"/>
              </w:rPr>
              <w:t>B8</w:t>
            </w:r>
            <w:r>
              <w:rPr>
                <w:rFonts w:ascii="Arial" w:hAnsi="Arial" w:cs="Arial"/>
                <w:sz w:val="20"/>
              </w:rPr>
              <w:t xml:space="preserve"> of Part B of the QSQ. </w:t>
            </w:r>
          </w:p>
          <w:p w14:paraId="41F3F3A1"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19680E82" w14:textId="29906197"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4801435A" w14:textId="098B5A7F" w:rsidR="001D6F51" w:rsidRPr="004228EC" w:rsidRDefault="001D6F51" w:rsidP="00586E22">
            <w:pPr>
              <w:jc w:val="both"/>
              <w:rPr>
                <w:rFonts w:ascii="Arial" w:hAnsi="Arial" w:cs="Arial"/>
                <w:sz w:val="20"/>
              </w:rPr>
            </w:pPr>
            <w:r w:rsidRPr="004228EC">
              <w:rPr>
                <w:rFonts w:ascii="Arial" w:hAnsi="Arial" w:cs="Arial"/>
                <w:sz w:val="20"/>
              </w:rPr>
              <w:t>Pass</w:t>
            </w:r>
          </w:p>
        </w:tc>
      </w:tr>
      <w:tr w:rsidR="00480766" w14:paraId="4C1C6326"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632DB056" w14:textId="05802805" w:rsidR="001D6F51" w:rsidRPr="009B3053" w:rsidRDefault="001D6F51" w:rsidP="009B3053">
            <w:pPr>
              <w:jc w:val="both"/>
              <w:rPr>
                <w:rFonts w:ascii="Arial" w:hAnsi="Arial" w:cs="Arial"/>
                <w:sz w:val="20"/>
              </w:rPr>
            </w:pPr>
            <w:r w:rsidRPr="004228EC">
              <w:rPr>
                <w:rFonts w:ascii="Arial" w:hAnsi="Arial" w:cs="Arial"/>
                <w:sz w:val="20"/>
              </w:rPr>
              <w:t>Employee Related Matters</w:t>
            </w:r>
          </w:p>
        </w:tc>
        <w:tc>
          <w:tcPr>
            <w:tcW w:w="3969" w:type="dxa"/>
            <w:tcBorders>
              <w:top w:val="single" w:sz="4" w:space="0" w:color="auto"/>
              <w:left w:val="single" w:sz="4" w:space="0" w:color="auto"/>
              <w:bottom w:val="single" w:sz="4" w:space="0" w:color="auto"/>
              <w:right w:val="single" w:sz="4" w:space="0" w:color="auto"/>
            </w:tcBorders>
          </w:tcPr>
          <w:p w14:paraId="10E60C9A" w14:textId="5ED178D7" w:rsidR="00001DB6" w:rsidRDefault="00001DB6" w:rsidP="00001DB6">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Applicant</w:t>
            </w:r>
            <w:r>
              <w:rPr>
                <w:rFonts w:ascii="Arial" w:hAnsi="Arial" w:cs="Arial"/>
                <w:sz w:val="20"/>
              </w:rPr>
              <w:t xml:space="preserve"> demonstrate</w:t>
            </w:r>
            <w:r w:rsidR="000249C0">
              <w:rPr>
                <w:rFonts w:ascii="Arial" w:hAnsi="Arial" w:cs="Arial"/>
                <w:sz w:val="20"/>
              </w:rPr>
              <w:t>s the required compliance</w:t>
            </w:r>
            <w:r>
              <w:rPr>
                <w:rFonts w:ascii="Arial" w:hAnsi="Arial" w:cs="Arial"/>
                <w:sz w:val="20"/>
              </w:rPr>
              <w:t xml:space="preserve"> with the relevant legislation</w:t>
            </w:r>
            <w:r w:rsidR="000249C0">
              <w:rPr>
                <w:rFonts w:ascii="Arial" w:hAnsi="Arial" w:cs="Arial"/>
                <w:sz w:val="20"/>
              </w:rPr>
              <w:t>.</w:t>
            </w:r>
          </w:p>
          <w:p w14:paraId="428A7156" w14:textId="77777777" w:rsidR="000249C0" w:rsidRDefault="000249C0" w:rsidP="00001DB6">
            <w:pPr>
              <w:widowControl w:val="0"/>
              <w:jc w:val="both"/>
              <w:rPr>
                <w:rFonts w:ascii="Arial" w:hAnsi="Arial" w:cs="Arial"/>
                <w:sz w:val="20"/>
              </w:rPr>
            </w:pPr>
          </w:p>
          <w:p w14:paraId="5C78BEE8" w14:textId="7A3B6C08"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96079A">
              <w:rPr>
                <w:rFonts w:ascii="Arial" w:hAnsi="Arial" w:cs="Arial"/>
                <w:sz w:val="20"/>
              </w:rPr>
              <w:t>9</w:t>
            </w:r>
            <w:r>
              <w:rPr>
                <w:rFonts w:ascii="Arial" w:hAnsi="Arial" w:cs="Arial"/>
                <w:sz w:val="20"/>
              </w:rPr>
              <w:t xml:space="preserve"> of Part </w:t>
            </w:r>
            <w:r>
              <w:rPr>
                <w:rFonts w:ascii="Arial" w:hAnsi="Arial" w:cs="Arial"/>
                <w:sz w:val="20"/>
              </w:rPr>
              <w:lastRenderedPageBreak/>
              <w:t xml:space="preserve">B of the QSQ. </w:t>
            </w:r>
          </w:p>
          <w:p w14:paraId="7EA4DBC4" w14:textId="40D93B3F"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6AD2C342" w14:textId="5A907D2A" w:rsidR="001D6F51" w:rsidRPr="004228EC" w:rsidRDefault="001D6F51" w:rsidP="009B3053">
            <w:pPr>
              <w:jc w:val="both"/>
              <w:rPr>
                <w:rFonts w:ascii="Arial" w:hAnsi="Arial" w:cs="Arial"/>
                <w:sz w:val="20"/>
              </w:rPr>
            </w:pPr>
            <w:r w:rsidRPr="004228EC">
              <w:rPr>
                <w:rFonts w:ascii="Arial" w:hAnsi="Arial" w:cs="Arial"/>
                <w:sz w:val="20"/>
              </w:rPr>
              <w:lastRenderedPageBreak/>
              <w:t>Pass</w:t>
            </w:r>
          </w:p>
        </w:tc>
        <w:tc>
          <w:tcPr>
            <w:tcW w:w="1378" w:type="dxa"/>
            <w:tcBorders>
              <w:top w:val="single" w:sz="4" w:space="0" w:color="auto"/>
              <w:left w:val="single" w:sz="4" w:space="0" w:color="auto"/>
              <w:bottom w:val="single" w:sz="4" w:space="0" w:color="auto"/>
              <w:right w:val="single" w:sz="4" w:space="0" w:color="auto"/>
            </w:tcBorders>
          </w:tcPr>
          <w:p w14:paraId="3299AA05" w14:textId="41CB0E73" w:rsidR="001D6F51" w:rsidRPr="004228EC" w:rsidRDefault="001D6F51" w:rsidP="009B3053">
            <w:pPr>
              <w:jc w:val="both"/>
              <w:rPr>
                <w:rFonts w:ascii="Arial" w:hAnsi="Arial" w:cs="Arial"/>
                <w:sz w:val="20"/>
              </w:rPr>
            </w:pPr>
            <w:r w:rsidRPr="004228EC">
              <w:rPr>
                <w:rFonts w:ascii="Arial" w:hAnsi="Arial" w:cs="Arial"/>
                <w:sz w:val="20"/>
              </w:rPr>
              <w:t>Pass</w:t>
            </w:r>
          </w:p>
        </w:tc>
      </w:tr>
      <w:tr w:rsidR="00480766" w14:paraId="6D4CEDDD"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4C32BBA0" w14:textId="208C0051" w:rsidR="001D6F51" w:rsidRPr="009B3053" w:rsidRDefault="001D6F51" w:rsidP="009B3053">
            <w:pPr>
              <w:jc w:val="both"/>
              <w:rPr>
                <w:rFonts w:ascii="Arial" w:hAnsi="Arial" w:cs="Arial"/>
                <w:sz w:val="20"/>
              </w:rPr>
            </w:pPr>
            <w:r w:rsidRPr="004228EC">
              <w:rPr>
                <w:rFonts w:ascii="Arial" w:hAnsi="Arial" w:cs="Arial"/>
                <w:sz w:val="20"/>
              </w:rPr>
              <w:t>Compliance with requirements of the Council Regulation (EU) 2022/576 of 8 April 2022 amending Regulation (EU) No 833/2014 concerning restrictive measures in view of Russia’s actions destabilising the situation in Ukraine</w:t>
            </w:r>
          </w:p>
        </w:tc>
        <w:tc>
          <w:tcPr>
            <w:tcW w:w="3969" w:type="dxa"/>
            <w:tcBorders>
              <w:top w:val="single" w:sz="4" w:space="0" w:color="auto"/>
              <w:left w:val="single" w:sz="4" w:space="0" w:color="auto"/>
              <w:bottom w:val="single" w:sz="4" w:space="0" w:color="auto"/>
              <w:right w:val="single" w:sz="4" w:space="0" w:color="auto"/>
            </w:tcBorders>
          </w:tcPr>
          <w:p w14:paraId="6E2DAFEA" w14:textId="50898796" w:rsidR="00012263" w:rsidRDefault="00012263" w:rsidP="00012263">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demonstrates the required compliance </w:t>
            </w:r>
            <w:r>
              <w:rPr>
                <w:rFonts w:ascii="Arial" w:hAnsi="Arial" w:cs="Arial"/>
                <w:sz w:val="20"/>
              </w:rPr>
              <w:t>with the relevant legislation</w:t>
            </w:r>
            <w:r w:rsidR="000249C0">
              <w:rPr>
                <w:rFonts w:ascii="Arial" w:hAnsi="Arial" w:cs="Arial"/>
                <w:sz w:val="20"/>
              </w:rPr>
              <w:t>.</w:t>
            </w:r>
          </w:p>
          <w:p w14:paraId="46C0C5F3" w14:textId="77777777" w:rsidR="000249C0" w:rsidRDefault="000249C0" w:rsidP="00012263">
            <w:pPr>
              <w:widowControl w:val="0"/>
              <w:jc w:val="both"/>
              <w:rPr>
                <w:rFonts w:ascii="Arial" w:hAnsi="Arial" w:cs="Arial"/>
                <w:sz w:val="20"/>
              </w:rPr>
            </w:pPr>
          </w:p>
          <w:p w14:paraId="4C649573" w14:textId="26E2037E"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96079A">
              <w:rPr>
                <w:rFonts w:ascii="Arial" w:hAnsi="Arial" w:cs="Arial"/>
                <w:sz w:val="20"/>
              </w:rPr>
              <w:t>B10</w:t>
            </w:r>
            <w:r>
              <w:rPr>
                <w:rFonts w:ascii="Arial" w:hAnsi="Arial" w:cs="Arial"/>
                <w:sz w:val="20"/>
              </w:rPr>
              <w:t xml:space="preserve"> of Part B of the QSQ. </w:t>
            </w:r>
          </w:p>
          <w:p w14:paraId="0A1A0878" w14:textId="49C644ED"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154BC12" w14:textId="5E0048F0"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ABFDB4D" w14:textId="6D6D5B2B" w:rsidR="001D6F51" w:rsidRPr="004228EC" w:rsidRDefault="001D6F51" w:rsidP="009B3053">
            <w:pPr>
              <w:jc w:val="both"/>
              <w:rPr>
                <w:rFonts w:ascii="Arial" w:hAnsi="Arial" w:cs="Arial"/>
                <w:sz w:val="20"/>
              </w:rPr>
            </w:pPr>
            <w:r w:rsidRPr="004228EC">
              <w:rPr>
                <w:rFonts w:ascii="Arial" w:hAnsi="Arial" w:cs="Arial"/>
                <w:sz w:val="20"/>
              </w:rPr>
              <w:t>Pass</w:t>
            </w:r>
          </w:p>
        </w:tc>
      </w:tr>
      <w:tr w:rsidR="00B31AA4" w14:paraId="018E6C64"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hideMark/>
          </w:tcPr>
          <w:p w14:paraId="4F35CCEE" w14:textId="18AB2E9A" w:rsidR="00B31AA4" w:rsidRPr="004228EC" w:rsidRDefault="00B31AA4" w:rsidP="00B31AA4">
            <w:pPr>
              <w:jc w:val="both"/>
              <w:rPr>
                <w:rFonts w:ascii="Arial" w:hAnsi="Arial" w:cs="Arial"/>
                <w:i/>
                <w:iCs/>
                <w:sz w:val="20"/>
              </w:rPr>
            </w:pPr>
            <w:r w:rsidRPr="004228EC">
              <w:rPr>
                <w:rFonts w:ascii="Arial" w:hAnsi="Arial" w:cs="Arial"/>
                <w:sz w:val="20"/>
              </w:rPr>
              <w:t xml:space="preserve">Information Security </w:t>
            </w:r>
          </w:p>
        </w:tc>
        <w:tc>
          <w:tcPr>
            <w:tcW w:w="3969" w:type="dxa"/>
            <w:tcBorders>
              <w:top w:val="single" w:sz="4" w:space="0" w:color="auto"/>
              <w:left w:val="single" w:sz="4" w:space="0" w:color="auto"/>
              <w:bottom w:val="single" w:sz="4" w:space="0" w:color="auto"/>
              <w:right w:val="single" w:sz="4" w:space="0" w:color="auto"/>
            </w:tcBorders>
          </w:tcPr>
          <w:p w14:paraId="26756EB7" w14:textId="394A4510" w:rsidR="00B31AA4" w:rsidRPr="004228EC" w:rsidRDefault="00B31AA4" w:rsidP="00B31AA4">
            <w:pPr>
              <w:jc w:val="both"/>
              <w:rPr>
                <w:rFonts w:ascii="Arial" w:hAnsi="Arial" w:cs="Arial"/>
                <w:sz w:val="20"/>
              </w:rPr>
            </w:pPr>
            <w:r w:rsidRPr="004228EC">
              <w:rPr>
                <w:rFonts w:ascii="Arial" w:hAnsi="Arial" w:cs="Arial"/>
                <w:i/>
                <w:iCs/>
                <w:sz w:val="20"/>
              </w:rPr>
              <w:t>not used</w:t>
            </w:r>
            <w:r w:rsidRPr="004228EC">
              <w:rPr>
                <w:rFonts w:ascii="Arial" w:hAnsi="Arial" w:cs="Arial"/>
                <w:sz w:val="20"/>
              </w:rPr>
              <w:t xml:space="preserve"> </w:t>
            </w:r>
          </w:p>
        </w:tc>
        <w:tc>
          <w:tcPr>
            <w:tcW w:w="1560" w:type="dxa"/>
            <w:tcBorders>
              <w:top w:val="single" w:sz="4" w:space="0" w:color="auto"/>
              <w:left w:val="single" w:sz="4" w:space="0" w:color="auto"/>
              <w:bottom w:val="single" w:sz="4" w:space="0" w:color="auto"/>
              <w:right w:val="single" w:sz="4" w:space="0" w:color="auto"/>
            </w:tcBorders>
          </w:tcPr>
          <w:p w14:paraId="4A2D9B72" w14:textId="7FDA765C" w:rsidR="00B31AA4" w:rsidRPr="004228EC" w:rsidRDefault="00B31AA4" w:rsidP="00B31AA4">
            <w:pPr>
              <w:jc w:val="both"/>
              <w:rPr>
                <w:rFonts w:ascii="Arial" w:hAnsi="Arial" w:cs="Arial"/>
                <w:sz w:val="20"/>
              </w:rPr>
            </w:pPr>
            <w:r>
              <w:rPr>
                <w:rFonts w:ascii="Arial" w:hAnsi="Arial" w:cs="Arial"/>
                <w:sz w:val="20"/>
              </w:rPr>
              <w:t>N/A</w:t>
            </w:r>
          </w:p>
        </w:tc>
        <w:tc>
          <w:tcPr>
            <w:tcW w:w="1378" w:type="dxa"/>
            <w:tcBorders>
              <w:top w:val="single" w:sz="4" w:space="0" w:color="auto"/>
              <w:left w:val="single" w:sz="4" w:space="0" w:color="auto"/>
              <w:bottom w:val="single" w:sz="4" w:space="0" w:color="auto"/>
              <w:right w:val="single" w:sz="4" w:space="0" w:color="auto"/>
            </w:tcBorders>
            <w:hideMark/>
          </w:tcPr>
          <w:p w14:paraId="7467FB3D" w14:textId="23B0B2FE" w:rsidR="00B31AA4" w:rsidRPr="004228EC" w:rsidRDefault="00B31AA4" w:rsidP="00B31AA4">
            <w:pPr>
              <w:jc w:val="both"/>
              <w:rPr>
                <w:rFonts w:ascii="Arial" w:hAnsi="Arial" w:cs="Arial"/>
                <w:sz w:val="20"/>
              </w:rPr>
            </w:pPr>
            <w:r>
              <w:rPr>
                <w:rFonts w:ascii="Arial" w:hAnsi="Arial" w:cs="Arial"/>
                <w:sz w:val="20"/>
              </w:rPr>
              <w:t>N/A</w:t>
            </w:r>
          </w:p>
        </w:tc>
      </w:tr>
      <w:tr w:rsidR="00B31AA4" w14:paraId="43CBE1E9"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hideMark/>
          </w:tcPr>
          <w:p w14:paraId="2D1CD4C2" w14:textId="70923772" w:rsidR="00B31AA4" w:rsidRPr="004228EC" w:rsidRDefault="00B31AA4" w:rsidP="00B31AA4">
            <w:pPr>
              <w:jc w:val="both"/>
              <w:rPr>
                <w:rFonts w:ascii="Arial" w:hAnsi="Arial" w:cs="Arial"/>
                <w:i/>
                <w:iCs/>
                <w:sz w:val="20"/>
              </w:rPr>
            </w:pPr>
            <w:r w:rsidRPr="004228EC">
              <w:rPr>
                <w:rFonts w:ascii="Arial" w:hAnsi="Arial" w:cs="Arial"/>
                <w:sz w:val="20"/>
              </w:rPr>
              <w:t xml:space="preserve">Data Protection </w:t>
            </w:r>
          </w:p>
        </w:tc>
        <w:tc>
          <w:tcPr>
            <w:tcW w:w="3969" w:type="dxa"/>
            <w:tcBorders>
              <w:top w:val="single" w:sz="4" w:space="0" w:color="auto"/>
              <w:left w:val="single" w:sz="4" w:space="0" w:color="auto"/>
              <w:bottom w:val="single" w:sz="4" w:space="0" w:color="auto"/>
              <w:right w:val="single" w:sz="4" w:space="0" w:color="auto"/>
            </w:tcBorders>
          </w:tcPr>
          <w:p w14:paraId="70DDD01C" w14:textId="29ECB155" w:rsidR="00B31AA4" w:rsidRPr="004228EC" w:rsidRDefault="00B31AA4" w:rsidP="00B31AA4">
            <w:pPr>
              <w:jc w:val="both"/>
              <w:rPr>
                <w:rFonts w:ascii="Arial" w:hAnsi="Arial" w:cs="Arial"/>
                <w:sz w:val="20"/>
              </w:rPr>
            </w:pPr>
            <w:r w:rsidRPr="004228EC">
              <w:rPr>
                <w:rFonts w:ascii="Arial" w:hAnsi="Arial" w:cs="Arial"/>
                <w:i/>
                <w:iCs/>
                <w:sz w:val="20"/>
              </w:rPr>
              <w:t>not used</w:t>
            </w:r>
            <w:r w:rsidRPr="004228EC">
              <w:rPr>
                <w:rFonts w:ascii="Arial" w:hAnsi="Arial" w:cs="Arial"/>
                <w:sz w:val="20"/>
              </w:rPr>
              <w:t xml:space="preserve"> </w:t>
            </w:r>
          </w:p>
        </w:tc>
        <w:tc>
          <w:tcPr>
            <w:tcW w:w="1560" w:type="dxa"/>
            <w:tcBorders>
              <w:top w:val="single" w:sz="4" w:space="0" w:color="auto"/>
              <w:left w:val="single" w:sz="4" w:space="0" w:color="auto"/>
              <w:bottom w:val="single" w:sz="4" w:space="0" w:color="auto"/>
              <w:right w:val="single" w:sz="4" w:space="0" w:color="auto"/>
            </w:tcBorders>
          </w:tcPr>
          <w:p w14:paraId="00E3F91D" w14:textId="758FC5CB" w:rsidR="00B31AA4" w:rsidRPr="004228EC" w:rsidRDefault="00B31AA4" w:rsidP="00B31AA4">
            <w:pPr>
              <w:jc w:val="both"/>
              <w:rPr>
                <w:rFonts w:ascii="Arial" w:hAnsi="Arial" w:cs="Arial"/>
                <w:sz w:val="20"/>
              </w:rPr>
            </w:pPr>
            <w:r>
              <w:rPr>
                <w:rFonts w:ascii="Arial" w:hAnsi="Arial" w:cs="Arial"/>
                <w:sz w:val="20"/>
              </w:rPr>
              <w:t>N/A</w:t>
            </w:r>
          </w:p>
        </w:tc>
        <w:tc>
          <w:tcPr>
            <w:tcW w:w="1378" w:type="dxa"/>
            <w:tcBorders>
              <w:top w:val="single" w:sz="4" w:space="0" w:color="auto"/>
              <w:left w:val="single" w:sz="4" w:space="0" w:color="auto"/>
              <w:bottom w:val="single" w:sz="4" w:space="0" w:color="auto"/>
              <w:right w:val="single" w:sz="4" w:space="0" w:color="auto"/>
            </w:tcBorders>
            <w:hideMark/>
          </w:tcPr>
          <w:p w14:paraId="678FBC7F" w14:textId="58CFCC29" w:rsidR="00B31AA4" w:rsidRPr="004228EC" w:rsidRDefault="00B31AA4" w:rsidP="00B31AA4">
            <w:pPr>
              <w:jc w:val="both"/>
              <w:rPr>
                <w:rFonts w:ascii="Arial" w:hAnsi="Arial" w:cs="Arial"/>
                <w:sz w:val="20"/>
              </w:rPr>
            </w:pPr>
            <w:r>
              <w:rPr>
                <w:rFonts w:ascii="Arial" w:hAnsi="Arial" w:cs="Arial"/>
                <w:sz w:val="20"/>
              </w:rPr>
              <w:t>N/A</w:t>
            </w:r>
          </w:p>
        </w:tc>
      </w:tr>
      <w:tr w:rsidR="00B63AFC" w14:paraId="53210A92"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7F128664" w14:textId="77777777" w:rsidR="00B63AFC" w:rsidRPr="004228EC" w:rsidRDefault="00B63AFC" w:rsidP="00B31AA4">
            <w:pPr>
              <w:jc w:val="both"/>
              <w:rPr>
                <w:rFonts w:ascii="Arial" w:hAnsi="Arial" w:cs="Arial"/>
                <w:sz w:val="20"/>
              </w:rPr>
            </w:pPr>
          </w:p>
        </w:tc>
        <w:tc>
          <w:tcPr>
            <w:tcW w:w="3969" w:type="dxa"/>
            <w:tcBorders>
              <w:top w:val="single" w:sz="4" w:space="0" w:color="auto"/>
              <w:left w:val="single" w:sz="4" w:space="0" w:color="auto"/>
              <w:bottom w:val="single" w:sz="4" w:space="0" w:color="auto"/>
              <w:right w:val="single" w:sz="4" w:space="0" w:color="auto"/>
            </w:tcBorders>
          </w:tcPr>
          <w:p w14:paraId="04BA93D3" w14:textId="77777777" w:rsidR="00B63AFC" w:rsidRPr="004228EC" w:rsidRDefault="00B63AFC" w:rsidP="00B31AA4">
            <w:pPr>
              <w:jc w:val="both"/>
              <w:rPr>
                <w:rFonts w:ascii="Arial" w:hAnsi="Arial" w:cs="Arial"/>
                <w:i/>
                <w:iCs/>
                <w:sz w:val="20"/>
              </w:rPr>
            </w:pPr>
          </w:p>
        </w:tc>
        <w:tc>
          <w:tcPr>
            <w:tcW w:w="1560" w:type="dxa"/>
            <w:tcBorders>
              <w:top w:val="single" w:sz="4" w:space="0" w:color="auto"/>
              <w:left w:val="single" w:sz="4" w:space="0" w:color="auto"/>
              <w:bottom w:val="single" w:sz="4" w:space="0" w:color="auto"/>
              <w:right w:val="single" w:sz="4" w:space="0" w:color="auto"/>
            </w:tcBorders>
          </w:tcPr>
          <w:p w14:paraId="04C5C2DF" w14:textId="77777777" w:rsidR="00B63AFC" w:rsidRDefault="00B63AFC" w:rsidP="00B31AA4">
            <w:pPr>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31D1A7D9" w14:textId="77777777" w:rsidR="00B63AFC" w:rsidRDefault="00B63AFC" w:rsidP="00B31AA4">
            <w:pPr>
              <w:jc w:val="both"/>
              <w:rPr>
                <w:rFonts w:ascii="Arial" w:hAnsi="Arial" w:cs="Arial"/>
                <w:sz w:val="20"/>
              </w:rPr>
            </w:pPr>
          </w:p>
        </w:tc>
      </w:tr>
      <w:tr w:rsidR="00B63AFC" w14:paraId="0F537A9C" w14:textId="77777777" w:rsidTr="00B63AFC">
        <w:trPr>
          <w:trHeight w:val="539"/>
        </w:trPr>
        <w:tc>
          <w:tcPr>
            <w:tcW w:w="9170" w:type="dxa"/>
            <w:gridSpan w:val="4"/>
            <w:tcBorders>
              <w:top w:val="single" w:sz="4" w:space="0" w:color="auto"/>
              <w:left w:val="single" w:sz="4" w:space="0" w:color="auto"/>
              <w:bottom w:val="single" w:sz="4" w:space="0" w:color="auto"/>
              <w:right w:val="single" w:sz="4" w:space="0" w:color="auto"/>
            </w:tcBorders>
          </w:tcPr>
          <w:p w14:paraId="38CC7E25" w14:textId="77777777" w:rsidR="00D77AB2" w:rsidRDefault="00D77AB2" w:rsidP="00B63AFC">
            <w:pPr>
              <w:jc w:val="center"/>
              <w:rPr>
                <w:rFonts w:ascii="Arial" w:hAnsi="Arial" w:cs="Arial"/>
                <w:b/>
                <w:bCs/>
                <w:sz w:val="20"/>
              </w:rPr>
            </w:pPr>
          </w:p>
          <w:p w14:paraId="6E6E0F72" w14:textId="0C29C08C" w:rsidR="00B63AFC" w:rsidRPr="00B63AFC" w:rsidRDefault="00B63AFC" w:rsidP="00B63AFC">
            <w:pPr>
              <w:jc w:val="center"/>
              <w:rPr>
                <w:rFonts w:ascii="Arial" w:hAnsi="Arial" w:cs="Arial"/>
                <w:b/>
                <w:bCs/>
                <w:sz w:val="20"/>
              </w:rPr>
            </w:pPr>
            <w:r w:rsidRPr="00B63AFC">
              <w:rPr>
                <w:rFonts w:ascii="Arial" w:hAnsi="Arial" w:cs="Arial"/>
                <w:b/>
                <w:bCs/>
                <w:sz w:val="20"/>
              </w:rPr>
              <w:t>Scored Criteria</w:t>
            </w:r>
          </w:p>
        </w:tc>
      </w:tr>
      <w:tr w:rsidR="000249C0" w14:paraId="637E2EE7"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7B96B918" w14:textId="29B9EFD0" w:rsidR="000249C0" w:rsidRPr="00A77334" w:rsidRDefault="00B63AFC" w:rsidP="000249C0">
            <w:pPr>
              <w:jc w:val="both"/>
              <w:rPr>
                <w:rFonts w:ascii="Arial" w:hAnsi="Arial" w:cs="Arial"/>
                <w:b/>
                <w:bCs/>
                <w:sz w:val="20"/>
              </w:rPr>
            </w:pPr>
            <w:r w:rsidRPr="00A77334">
              <w:rPr>
                <w:rFonts w:ascii="Arial" w:hAnsi="Arial" w:cs="Arial"/>
                <w:b/>
                <w:bCs/>
                <w:sz w:val="20"/>
              </w:rPr>
              <w:t>Criteria</w:t>
            </w:r>
          </w:p>
        </w:tc>
        <w:tc>
          <w:tcPr>
            <w:tcW w:w="3969" w:type="dxa"/>
            <w:tcBorders>
              <w:top w:val="single" w:sz="4" w:space="0" w:color="auto"/>
              <w:left w:val="single" w:sz="4" w:space="0" w:color="auto"/>
              <w:bottom w:val="single" w:sz="4" w:space="0" w:color="auto"/>
              <w:right w:val="single" w:sz="4" w:space="0" w:color="auto"/>
            </w:tcBorders>
          </w:tcPr>
          <w:p w14:paraId="6047B56B" w14:textId="3F6F2BDE" w:rsidR="000249C0" w:rsidRPr="00A77334" w:rsidRDefault="00B63AFC" w:rsidP="000249C0">
            <w:pPr>
              <w:jc w:val="both"/>
              <w:rPr>
                <w:rFonts w:ascii="Arial" w:hAnsi="Arial" w:cs="Arial"/>
                <w:b/>
                <w:bCs/>
                <w:sz w:val="20"/>
              </w:rPr>
            </w:pPr>
            <w:r w:rsidRPr="00A77334">
              <w:rPr>
                <w:rFonts w:ascii="Arial" w:hAnsi="Arial" w:cs="Arial"/>
                <w:b/>
                <w:bCs/>
                <w:sz w:val="20"/>
              </w:rPr>
              <w:t>Description</w:t>
            </w: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0667A09" w14:textId="77777777" w:rsidR="000249C0" w:rsidRPr="004228EC" w:rsidRDefault="000249C0" w:rsidP="000249C0">
            <w:pPr>
              <w:widowControl w:val="0"/>
              <w:jc w:val="both"/>
              <w:rPr>
                <w:rFonts w:ascii="Arial" w:hAnsi="Arial" w:cs="Arial"/>
                <w:b/>
                <w:bCs/>
                <w:sz w:val="20"/>
              </w:rPr>
            </w:pPr>
            <w:r w:rsidRPr="004228EC">
              <w:rPr>
                <w:rFonts w:ascii="Arial" w:hAnsi="Arial" w:cs="Arial"/>
                <w:b/>
                <w:bCs/>
                <w:sz w:val="20"/>
              </w:rPr>
              <w:t xml:space="preserve">Maximum Mark Available </w:t>
            </w:r>
          </w:p>
          <w:p w14:paraId="3A07B2B2" w14:textId="77777777" w:rsidR="000249C0" w:rsidRPr="000249C0" w:rsidRDefault="000249C0" w:rsidP="000249C0">
            <w:pPr>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664718E" w14:textId="77777777" w:rsidR="000249C0" w:rsidRPr="004228EC" w:rsidRDefault="000249C0" w:rsidP="000249C0">
            <w:pPr>
              <w:widowControl w:val="0"/>
              <w:jc w:val="both"/>
              <w:rPr>
                <w:rFonts w:ascii="Arial" w:hAnsi="Arial" w:cs="Arial"/>
                <w:b/>
                <w:bCs/>
                <w:sz w:val="20"/>
              </w:rPr>
            </w:pPr>
            <w:r w:rsidRPr="004228EC">
              <w:rPr>
                <w:rFonts w:ascii="Arial" w:hAnsi="Arial" w:cs="Arial"/>
                <w:b/>
                <w:bCs/>
                <w:sz w:val="20"/>
              </w:rPr>
              <w:t xml:space="preserve">Minimum mark required to pass </w:t>
            </w:r>
          </w:p>
          <w:p w14:paraId="46651699" w14:textId="77777777" w:rsidR="000249C0" w:rsidRPr="004228EC" w:rsidRDefault="000249C0" w:rsidP="000249C0">
            <w:pPr>
              <w:widowControl w:val="0"/>
              <w:jc w:val="both"/>
              <w:rPr>
                <w:rFonts w:ascii="Arial" w:hAnsi="Arial" w:cs="Arial"/>
                <w:b/>
                <w:sz w:val="20"/>
              </w:rPr>
            </w:pPr>
          </w:p>
          <w:p w14:paraId="545F34EC" w14:textId="77777777" w:rsidR="000249C0" w:rsidRPr="000249C0" w:rsidRDefault="000249C0" w:rsidP="000249C0">
            <w:pPr>
              <w:jc w:val="both"/>
              <w:rPr>
                <w:rFonts w:ascii="Arial" w:hAnsi="Arial" w:cs="Arial"/>
                <w:b/>
                <w:bCs/>
                <w:sz w:val="20"/>
              </w:rPr>
            </w:pPr>
          </w:p>
        </w:tc>
      </w:tr>
      <w:tr w:rsidR="00480766" w14:paraId="1DC667C1"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52AC124B" w14:textId="77777777" w:rsidR="0076251E" w:rsidRDefault="0076251E" w:rsidP="001D2A1A">
            <w:pPr>
              <w:jc w:val="both"/>
              <w:rPr>
                <w:rFonts w:ascii="Arial" w:hAnsi="Arial" w:cs="Arial"/>
                <w:sz w:val="20"/>
              </w:rPr>
            </w:pPr>
            <w:r>
              <w:rPr>
                <w:rFonts w:ascii="Arial" w:hAnsi="Arial" w:cs="Arial"/>
                <w:sz w:val="20"/>
              </w:rPr>
              <w:t xml:space="preserve">C.2 </w:t>
            </w:r>
          </w:p>
          <w:p w14:paraId="180B777E" w14:textId="18B42996" w:rsidR="001D6F51" w:rsidRPr="004228EC" w:rsidRDefault="006D647C" w:rsidP="001D2A1A">
            <w:pPr>
              <w:jc w:val="both"/>
              <w:rPr>
                <w:rFonts w:ascii="Arial" w:hAnsi="Arial" w:cs="Arial"/>
                <w:sz w:val="20"/>
              </w:rPr>
            </w:pPr>
            <w:r>
              <w:rPr>
                <w:rFonts w:ascii="Arial" w:hAnsi="Arial" w:cs="Arial"/>
                <w:sz w:val="20"/>
              </w:rPr>
              <w:t xml:space="preserve">Technical Capability </w:t>
            </w:r>
          </w:p>
        </w:tc>
        <w:tc>
          <w:tcPr>
            <w:tcW w:w="3969" w:type="dxa"/>
            <w:tcBorders>
              <w:top w:val="single" w:sz="4" w:space="0" w:color="auto"/>
              <w:left w:val="single" w:sz="4" w:space="0" w:color="auto"/>
              <w:bottom w:val="single" w:sz="4" w:space="0" w:color="auto"/>
              <w:right w:val="single" w:sz="4" w:space="0" w:color="auto"/>
            </w:tcBorders>
          </w:tcPr>
          <w:p w14:paraId="735729CE" w14:textId="45436380" w:rsidR="003D21FF" w:rsidRDefault="00936BDC" w:rsidP="001D2A1A">
            <w:pPr>
              <w:jc w:val="both"/>
              <w:rPr>
                <w:rFonts w:ascii="Arial" w:hAnsi="Arial" w:cs="Arial"/>
                <w:sz w:val="20"/>
              </w:rPr>
            </w:pPr>
            <w:r>
              <w:rPr>
                <w:rFonts w:ascii="Arial" w:hAnsi="Arial" w:cs="Arial"/>
                <w:sz w:val="20"/>
              </w:rPr>
              <w:t>The minimum requirements are that Tenderers achieve the minimum pass mark</w:t>
            </w:r>
            <w:r w:rsidR="000249C0">
              <w:rPr>
                <w:rFonts w:ascii="Arial" w:hAnsi="Arial" w:cs="Arial"/>
                <w:sz w:val="20"/>
              </w:rPr>
              <w:t xml:space="preserve"> for this section. </w:t>
            </w:r>
          </w:p>
          <w:p w14:paraId="7D1FE18D" w14:textId="77777777" w:rsidR="000249C0" w:rsidRDefault="000249C0" w:rsidP="001D2A1A">
            <w:pPr>
              <w:jc w:val="both"/>
              <w:rPr>
                <w:rFonts w:ascii="Arial" w:hAnsi="Arial" w:cs="Arial"/>
                <w:sz w:val="20"/>
              </w:rPr>
            </w:pPr>
          </w:p>
          <w:p w14:paraId="4B1CD9A1" w14:textId="0A4A4E68"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A506AC">
              <w:rPr>
                <w:rFonts w:ascii="Arial" w:hAnsi="Arial" w:cs="Arial"/>
                <w:sz w:val="20"/>
              </w:rPr>
              <w:t>C2</w:t>
            </w:r>
            <w:r>
              <w:rPr>
                <w:rFonts w:ascii="Arial" w:hAnsi="Arial" w:cs="Arial"/>
                <w:sz w:val="20"/>
              </w:rPr>
              <w:t xml:space="preserve"> of Part B of the QSQ. </w:t>
            </w:r>
          </w:p>
          <w:p w14:paraId="44329CF8" w14:textId="1DEC08F5" w:rsidR="000249C0" w:rsidRPr="004228EC" w:rsidRDefault="000249C0" w:rsidP="001D2A1A">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0AF3D366" w14:textId="158F4A71" w:rsidR="003D21FF" w:rsidRPr="004228EC" w:rsidRDefault="0076251E" w:rsidP="001D2A1A">
            <w:pPr>
              <w:jc w:val="both"/>
              <w:rPr>
                <w:rFonts w:ascii="Arial" w:hAnsi="Arial" w:cs="Arial"/>
                <w:sz w:val="20"/>
              </w:rPr>
            </w:pPr>
            <w:r>
              <w:rPr>
                <w:rFonts w:ascii="Arial" w:hAnsi="Arial" w:cs="Arial"/>
                <w:sz w:val="20"/>
              </w:rPr>
              <w:t xml:space="preserve">600 </w:t>
            </w:r>
            <w:r w:rsidR="000249C0">
              <w:rPr>
                <w:rFonts w:ascii="Arial" w:hAnsi="Arial" w:cs="Arial"/>
                <w:sz w:val="20"/>
              </w:rPr>
              <w:t>marks</w:t>
            </w:r>
          </w:p>
        </w:tc>
        <w:tc>
          <w:tcPr>
            <w:tcW w:w="1378" w:type="dxa"/>
            <w:tcBorders>
              <w:top w:val="single" w:sz="4" w:space="0" w:color="auto"/>
              <w:left w:val="single" w:sz="4" w:space="0" w:color="auto"/>
              <w:bottom w:val="single" w:sz="4" w:space="0" w:color="auto"/>
              <w:right w:val="single" w:sz="4" w:space="0" w:color="auto"/>
            </w:tcBorders>
          </w:tcPr>
          <w:p w14:paraId="4701B37D" w14:textId="45AA5980" w:rsidR="001D6F51" w:rsidRPr="004228EC" w:rsidRDefault="0076251E" w:rsidP="001D2A1A">
            <w:pPr>
              <w:jc w:val="both"/>
              <w:rPr>
                <w:rFonts w:ascii="Arial" w:hAnsi="Arial" w:cs="Arial"/>
                <w:sz w:val="20"/>
              </w:rPr>
            </w:pPr>
            <w:r>
              <w:rPr>
                <w:rFonts w:ascii="Arial" w:hAnsi="Arial" w:cs="Arial"/>
                <w:sz w:val="20"/>
              </w:rPr>
              <w:t xml:space="preserve">300 </w:t>
            </w:r>
            <w:r w:rsidR="000249C0">
              <w:rPr>
                <w:rFonts w:ascii="Arial" w:hAnsi="Arial" w:cs="Arial"/>
                <w:sz w:val="20"/>
              </w:rPr>
              <w:t>marks (</w:t>
            </w:r>
            <w:r w:rsidR="003D21FF">
              <w:rPr>
                <w:rFonts w:ascii="Arial" w:hAnsi="Arial" w:cs="Arial"/>
                <w:sz w:val="20"/>
              </w:rPr>
              <w:t>50%</w:t>
            </w:r>
            <w:r w:rsidR="000249C0">
              <w:rPr>
                <w:rFonts w:ascii="Arial" w:hAnsi="Arial" w:cs="Arial"/>
                <w:sz w:val="20"/>
              </w:rPr>
              <w:t>)</w:t>
            </w:r>
          </w:p>
        </w:tc>
      </w:tr>
      <w:tr w:rsidR="004E6B5A" w14:paraId="53EB7AA2"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00551CEF" w14:textId="6272EB64" w:rsidR="004E6B5A" w:rsidRDefault="0076251E" w:rsidP="001D2A1A">
            <w:pPr>
              <w:jc w:val="both"/>
              <w:rPr>
                <w:rFonts w:ascii="Arial" w:hAnsi="Arial" w:cs="Arial"/>
                <w:sz w:val="20"/>
              </w:rPr>
            </w:pPr>
            <w:r>
              <w:rPr>
                <w:rFonts w:ascii="Arial" w:hAnsi="Arial" w:cs="Arial"/>
                <w:sz w:val="20"/>
              </w:rPr>
              <w:t>C.2.1</w:t>
            </w:r>
          </w:p>
        </w:tc>
        <w:tc>
          <w:tcPr>
            <w:tcW w:w="3969" w:type="dxa"/>
            <w:tcBorders>
              <w:top w:val="single" w:sz="4" w:space="0" w:color="auto"/>
              <w:left w:val="single" w:sz="4" w:space="0" w:color="auto"/>
              <w:bottom w:val="single" w:sz="4" w:space="0" w:color="auto"/>
              <w:right w:val="single" w:sz="4" w:space="0" w:color="auto"/>
            </w:tcBorders>
          </w:tcPr>
          <w:p w14:paraId="5C43A9C8" w14:textId="1D8FD8F5" w:rsidR="004E6B5A" w:rsidRDefault="0076251E" w:rsidP="001D2A1A">
            <w:pPr>
              <w:jc w:val="both"/>
              <w:rPr>
                <w:rFonts w:ascii="Arial" w:hAnsi="Arial" w:cs="Arial"/>
                <w:sz w:val="20"/>
              </w:rPr>
            </w:pPr>
            <w:r w:rsidRPr="0076251E">
              <w:rPr>
                <w:rFonts w:ascii="Arial" w:hAnsi="Arial" w:cs="Arial"/>
                <w:sz w:val="20"/>
              </w:rPr>
              <w:t>Approach to meeting Administrative Requirements</w:t>
            </w:r>
          </w:p>
        </w:tc>
        <w:tc>
          <w:tcPr>
            <w:tcW w:w="1560" w:type="dxa"/>
            <w:tcBorders>
              <w:top w:val="single" w:sz="4" w:space="0" w:color="auto"/>
              <w:left w:val="single" w:sz="4" w:space="0" w:color="auto"/>
              <w:bottom w:val="single" w:sz="4" w:space="0" w:color="auto"/>
              <w:right w:val="single" w:sz="4" w:space="0" w:color="auto"/>
            </w:tcBorders>
          </w:tcPr>
          <w:p w14:paraId="2AD536E6" w14:textId="77777777" w:rsidR="004E6B5A" w:rsidRDefault="004E6B5A" w:rsidP="001D2A1A">
            <w:pPr>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50A7E43B" w14:textId="77777777" w:rsidR="004E6B5A" w:rsidRDefault="004E6B5A" w:rsidP="001D2A1A">
            <w:pPr>
              <w:jc w:val="both"/>
              <w:rPr>
                <w:rFonts w:ascii="Arial" w:hAnsi="Arial" w:cs="Arial"/>
                <w:sz w:val="20"/>
              </w:rPr>
            </w:pPr>
          </w:p>
        </w:tc>
      </w:tr>
      <w:tr w:rsidR="004E6B5A" w14:paraId="5FDC4C16"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3720A218" w14:textId="1D4683BB" w:rsidR="004E6B5A" w:rsidRDefault="0076251E" w:rsidP="001D2A1A">
            <w:pPr>
              <w:jc w:val="both"/>
              <w:rPr>
                <w:rFonts w:ascii="Arial" w:hAnsi="Arial" w:cs="Arial"/>
                <w:sz w:val="20"/>
              </w:rPr>
            </w:pPr>
            <w:r>
              <w:rPr>
                <w:rFonts w:ascii="Arial" w:hAnsi="Arial" w:cs="Arial"/>
                <w:sz w:val="20"/>
              </w:rPr>
              <w:t>C.2.2</w:t>
            </w:r>
          </w:p>
        </w:tc>
        <w:tc>
          <w:tcPr>
            <w:tcW w:w="3969" w:type="dxa"/>
            <w:tcBorders>
              <w:top w:val="single" w:sz="4" w:space="0" w:color="auto"/>
              <w:left w:val="single" w:sz="4" w:space="0" w:color="auto"/>
              <w:bottom w:val="single" w:sz="4" w:space="0" w:color="auto"/>
              <w:right w:val="single" w:sz="4" w:space="0" w:color="auto"/>
            </w:tcBorders>
          </w:tcPr>
          <w:p w14:paraId="79F75625" w14:textId="11160C82" w:rsidR="004E6B5A" w:rsidRPr="003F6187" w:rsidRDefault="003F6187" w:rsidP="001D2A1A">
            <w:pPr>
              <w:jc w:val="both"/>
              <w:rPr>
                <w:rFonts w:ascii="Arial" w:hAnsi="Arial" w:cs="Arial"/>
                <w:sz w:val="20"/>
              </w:rPr>
            </w:pPr>
            <w:r w:rsidRPr="003F6187">
              <w:rPr>
                <w:rFonts w:ascii="Arial" w:eastAsia="Arial" w:hAnsi="Arial" w:cs="Arial"/>
                <w:sz w:val="20"/>
              </w:rPr>
              <w:t>Renewable Energy Credentials &amp; Certification Controls</w:t>
            </w:r>
          </w:p>
        </w:tc>
        <w:tc>
          <w:tcPr>
            <w:tcW w:w="1560" w:type="dxa"/>
            <w:tcBorders>
              <w:top w:val="single" w:sz="4" w:space="0" w:color="auto"/>
              <w:left w:val="single" w:sz="4" w:space="0" w:color="auto"/>
              <w:bottom w:val="single" w:sz="4" w:space="0" w:color="auto"/>
              <w:right w:val="single" w:sz="4" w:space="0" w:color="auto"/>
            </w:tcBorders>
          </w:tcPr>
          <w:p w14:paraId="20B0CB12" w14:textId="77777777" w:rsidR="004E6B5A" w:rsidRDefault="004E6B5A" w:rsidP="001D2A1A">
            <w:pPr>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396B2E4E" w14:textId="77777777" w:rsidR="004E6B5A" w:rsidRDefault="004E6B5A" w:rsidP="001D2A1A">
            <w:pPr>
              <w:jc w:val="both"/>
              <w:rPr>
                <w:rFonts w:ascii="Arial" w:hAnsi="Arial" w:cs="Arial"/>
                <w:sz w:val="20"/>
              </w:rPr>
            </w:pPr>
          </w:p>
        </w:tc>
      </w:tr>
    </w:tbl>
    <w:p w14:paraId="1FEC492A" w14:textId="77777777" w:rsidR="00724722" w:rsidRPr="000626AF" w:rsidRDefault="00724722" w:rsidP="00586E22">
      <w:pPr>
        <w:widowControl w:val="0"/>
        <w:ind w:left="720"/>
        <w:jc w:val="both"/>
        <w:rPr>
          <w:rFonts w:ascii="Arial" w:hAnsi="Arial" w:cs="Arial"/>
          <w:b/>
          <w:bCs/>
          <w:i/>
          <w:iCs/>
          <w:sz w:val="20"/>
          <w:highlight w:val="yellow"/>
        </w:rPr>
      </w:pPr>
    </w:p>
    <w:p w14:paraId="09F3B14A" w14:textId="0405CADA" w:rsidR="003C2E48" w:rsidRPr="005D4291" w:rsidRDefault="003C2E48" w:rsidP="00586E22">
      <w:pPr>
        <w:jc w:val="both"/>
        <w:rPr>
          <w:b/>
          <w:bCs/>
        </w:rPr>
      </w:pPr>
    </w:p>
    <w:p w14:paraId="75C35F8C" w14:textId="77777777" w:rsidR="006C3550" w:rsidRDefault="006C3550">
      <w:pPr>
        <w:rPr>
          <w:rFonts w:ascii="Arial" w:hAnsi="Arial" w:cs="Arial"/>
          <w:b/>
          <w:bCs/>
          <w:kern w:val="32"/>
          <w:sz w:val="20"/>
          <w:u w:val="single"/>
        </w:rPr>
      </w:pPr>
      <w:r>
        <w:rPr>
          <w:rFonts w:ascii="Arial" w:hAnsi="Arial" w:cs="Arial"/>
          <w:sz w:val="20"/>
          <w:u w:val="single"/>
        </w:rPr>
        <w:br w:type="page"/>
      </w:r>
    </w:p>
    <w:p w14:paraId="0A267195" w14:textId="0AB25068" w:rsidR="004E2E1E" w:rsidRPr="004E2E1E" w:rsidRDefault="004E2E1E" w:rsidP="00586E22">
      <w:pPr>
        <w:pStyle w:val="Heading1"/>
        <w:shd w:val="clear" w:color="auto" w:fill="BDD6EE" w:themeFill="accent1" w:themeFillTint="66"/>
        <w:rPr>
          <w:rFonts w:ascii="Arial" w:hAnsi="Arial" w:cs="Arial"/>
          <w:sz w:val="20"/>
          <w:szCs w:val="20"/>
          <w:u w:val="single"/>
        </w:rPr>
      </w:pPr>
      <w:bookmarkStart w:id="16" w:name="_Toc193106803"/>
      <w:r>
        <w:rPr>
          <w:rFonts w:ascii="Arial" w:hAnsi="Arial" w:cs="Arial"/>
          <w:sz w:val="20"/>
          <w:szCs w:val="20"/>
          <w:u w:val="single"/>
        </w:rPr>
        <w:lastRenderedPageBreak/>
        <w:t>SECTION 1</w:t>
      </w:r>
      <w:r w:rsidRPr="004E2E1E">
        <w:rPr>
          <w:rFonts w:ascii="Arial" w:hAnsi="Arial" w:cs="Arial"/>
          <w:sz w:val="20"/>
          <w:szCs w:val="20"/>
          <w:u w:val="single"/>
        </w:rPr>
        <w:t>: DEFINITIONS</w:t>
      </w:r>
      <w:bookmarkEnd w:id="16"/>
    </w:p>
    <w:p w14:paraId="7FE028D5" w14:textId="77777777" w:rsidR="004E2E1E" w:rsidRDefault="004E2E1E"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4E2E1E" w14:paraId="1FE45160" w14:textId="77777777">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4E2E1E" w14:paraId="41DCA516" w14:textId="77777777">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the Qualification System and included both the Applicant and any other entities 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4E2E1E" w14:paraId="567F14B8" w14:textId="77777777">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w:t>
            </w:r>
            <w:proofErr w:type="gramStart"/>
            <w:r w:rsidRPr="634013AE">
              <w:rPr>
                <w:rFonts w:ascii="Arial" w:eastAsia="Arial" w:hAnsi="Arial" w:cs="Arial"/>
                <w:sz w:val="20"/>
                <w:lang w:val="en-US"/>
              </w:rPr>
              <w:t>tenderer</w:t>
            </w:r>
            <w:proofErr w:type="gramEnd"/>
            <w:r w:rsidRPr="634013AE">
              <w:rPr>
                <w:rFonts w:ascii="Arial" w:eastAsia="Arial" w:hAnsi="Arial" w:cs="Arial"/>
                <w:sz w:val="20"/>
                <w:lang w:val="en-US"/>
              </w:rPr>
              <w:t xml:space="preserve">(s), from which the Contracting Entity or its agents may </w:t>
            </w:r>
            <w:proofErr w:type="gramStart"/>
            <w:r w:rsidRPr="634013AE">
              <w:rPr>
                <w:rFonts w:ascii="Arial" w:eastAsia="Arial" w:hAnsi="Arial" w:cs="Arial"/>
                <w:sz w:val="20"/>
                <w:lang w:val="en-US"/>
              </w:rPr>
              <w:t>draw-down</w:t>
            </w:r>
            <w:proofErr w:type="gramEnd"/>
            <w:r w:rsidRPr="634013AE">
              <w:rPr>
                <w:rFonts w:ascii="Arial" w:eastAsia="Arial" w:hAnsi="Arial" w:cs="Arial"/>
                <w:sz w:val="20"/>
                <w:lang w:val="en-US"/>
              </w:rPr>
              <w:t xml:space="preserve"> </w:t>
            </w:r>
            <w:r w:rsidRPr="634013AE">
              <w:rPr>
                <w:rFonts w:ascii="Arial" w:eastAsia="Arial" w:hAnsi="Arial" w:cs="Arial"/>
                <w:sz w:val="20"/>
              </w:rPr>
              <w:t>works/supply/services a</w:t>
            </w:r>
            <w:r>
              <w:rPr>
                <w:rFonts w:ascii="Arial" w:eastAsia="Arial" w:hAnsi="Arial" w:cs="Arial"/>
                <w:sz w:val="20"/>
              </w:rPr>
              <w:t xml:space="preserve">s per Item A4 of </w:t>
            </w:r>
            <w:proofErr w:type="gramStart"/>
            <w:r>
              <w:rPr>
                <w:rFonts w:ascii="Arial" w:eastAsia="Arial" w:hAnsi="Arial" w:cs="Arial"/>
                <w:sz w:val="20"/>
              </w:rPr>
              <w:t>the Particulars</w:t>
            </w:r>
            <w:proofErr w:type="gramEnd"/>
            <w:r w:rsidRPr="634013AE">
              <w:rPr>
                <w:rFonts w:ascii="Arial" w:eastAsia="Arial" w:hAnsi="Arial" w:cs="Arial"/>
                <w:sz w:val="20"/>
              </w:rPr>
              <w:t>.</w:t>
            </w:r>
          </w:p>
        </w:tc>
      </w:tr>
      <w:tr w:rsidR="004E2E1E" w14:paraId="2B4AE449" w14:textId="77777777">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4E2E1E" w14:paraId="62E63920" w14:textId="77777777">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entity named in Item A1 of </w:t>
            </w:r>
            <w:proofErr w:type="gramStart"/>
            <w:r w:rsidRPr="634013AE">
              <w:rPr>
                <w:rFonts w:ascii="Arial" w:hAnsi="Arial" w:cs="Arial"/>
                <w:sz w:val="20"/>
                <w:lang w:val="en-IE"/>
              </w:rPr>
              <w:t>the Particulars</w:t>
            </w:r>
            <w:proofErr w:type="gramEnd"/>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p>
        </w:tc>
      </w:tr>
      <w:tr w:rsidR="004E2E1E" w14:paraId="6CE733DE" w14:textId="77777777">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 xml:space="preserve">means any entity that purchases and resells goods of a </w:t>
            </w:r>
            <w:proofErr w:type="gramStart"/>
            <w:r w:rsidRPr="01C832E6">
              <w:rPr>
                <w:rFonts w:ascii="Arial" w:eastAsia="Arial" w:hAnsi="Arial" w:cs="Arial"/>
                <w:sz w:val="20"/>
              </w:rPr>
              <w:t>third party</w:t>
            </w:r>
            <w:proofErr w:type="gramEnd"/>
            <w:r w:rsidRPr="01C832E6">
              <w:rPr>
                <w:rFonts w:ascii="Arial" w:eastAsia="Arial" w:hAnsi="Arial" w:cs="Arial"/>
                <w:sz w:val="20"/>
              </w:rPr>
              <w:t xml:space="preserve"> supplier or manufacturer</w:t>
            </w:r>
          </w:p>
        </w:tc>
      </w:tr>
      <w:tr w:rsidR="004E2E1E" w14:paraId="249C0E1F" w14:textId="77777777">
        <w:trPr>
          <w:trHeight w:val="300"/>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14CCE3C7" w14:textId="6315BA79" w:rsidR="004E2E1E" w:rsidRDefault="004E2E1E" w:rsidP="00586E22">
            <w:pPr>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p w14:paraId="134B06AA" w14:textId="77777777" w:rsidR="004E2E1E" w:rsidRDefault="004E2E1E" w:rsidP="00586E22">
            <w:pPr>
              <w:jc w:val="both"/>
            </w:pPr>
          </w:p>
          <w:p w14:paraId="404B522B" w14:textId="77777777" w:rsidR="004E2E1E" w:rsidRPr="01C832E6" w:rsidRDefault="004E2E1E" w:rsidP="00586E22">
            <w:pPr>
              <w:widowControl w:val="0"/>
              <w:ind w:left="34"/>
              <w:jc w:val="both"/>
              <w:rPr>
                <w:rFonts w:ascii="Arial" w:eastAsia="Arial" w:hAnsi="Arial" w:cs="Arial"/>
                <w:sz w:val="20"/>
              </w:rPr>
            </w:pPr>
          </w:p>
        </w:tc>
      </w:tr>
      <w:tr w:rsidR="004E2E1E" w14:paraId="73092308" w14:textId="77777777">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4E2E1E" w14:paraId="67D54A8A" w14:textId="77777777">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4E2E1E" w14:paraId="33CD67F8" w14:textId="77777777">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4E2E1E" w14:paraId="20043B52" w14:textId="77777777">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4E2E1E" w:rsidRPr="00B760F5" w14:paraId="6670DE33" w14:textId="77777777">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proofErr w:type="spellStart"/>
            <w:proofErr w:type="gramStart"/>
            <w:r w:rsidRPr="00FD2D6B">
              <w:rPr>
                <w:rFonts w:ascii="Arial" w:hAnsi="Arial" w:cs="Arial"/>
                <w:sz w:val="20"/>
                <w:lang w:val="fr-FR"/>
              </w:rPr>
              <w:t>means</w:t>
            </w:r>
            <w:proofErr w:type="spellEnd"/>
            <w:proofErr w:type="gramEnd"/>
            <w:r w:rsidRPr="00FD2D6B">
              <w:rPr>
                <w:rFonts w:ascii="Arial" w:hAnsi="Arial" w:cs="Arial"/>
                <w:sz w:val="20"/>
                <w:lang w:val="fr-FR"/>
              </w:rPr>
              <w:t xml:space="preserve"> </w:t>
            </w:r>
            <w:proofErr w:type="spellStart"/>
            <w:r w:rsidRPr="00FD2D6B">
              <w:rPr>
                <w:rFonts w:ascii="Arial" w:hAnsi="Arial" w:cs="Arial"/>
                <w:sz w:val="20"/>
                <w:lang w:val="fr-FR"/>
              </w:rPr>
              <w:t>this</w:t>
            </w:r>
            <w:proofErr w:type="spellEnd"/>
            <w:r w:rsidRPr="00FD2D6B">
              <w:rPr>
                <w:rFonts w:ascii="Arial" w:hAnsi="Arial" w:cs="Arial"/>
                <w:sz w:val="20"/>
                <w:lang w:val="fr-FR"/>
              </w:rPr>
              <w:t xml:space="preserve"> Qualification System Questionnaire (QSQ).</w:t>
            </w:r>
          </w:p>
        </w:tc>
      </w:tr>
    </w:tbl>
    <w:p w14:paraId="130931B5" w14:textId="77777777" w:rsidR="004E2E1E" w:rsidRPr="00FD2D6B" w:rsidRDefault="004E2E1E" w:rsidP="00586E22">
      <w:pPr>
        <w:widowControl w:val="0"/>
        <w:jc w:val="both"/>
        <w:rPr>
          <w:rFonts w:ascii="Arial" w:hAnsi="Arial" w:cs="Arial"/>
          <w:b/>
          <w:bCs/>
          <w:color w:val="000000" w:themeColor="text1"/>
          <w:sz w:val="20"/>
          <w:u w:val="single"/>
          <w:lang w:val="fr-FR"/>
        </w:rPr>
      </w:pPr>
    </w:p>
    <w:p w14:paraId="62C4A4CC" w14:textId="77777777" w:rsidR="004E2E1E" w:rsidRPr="00FD2D6B" w:rsidRDefault="004E2E1E" w:rsidP="00586E22">
      <w:pPr>
        <w:widowControl w:val="0"/>
        <w:spacing w:line="360" w:lineRule="auto"/>
        <w:jc w:val="both"/>
        <w:rPr>
          <w:rFonts w:ascii="Arial" w:hAnsi="Arial" w:cs="Arial"/>
          <w:sz w:val="20"/>
          <w:lang w:val="fr-FR"/>
        </w:rPr>
      </w:pPr>
    </w:p>
    <w:p w14:paraId="2CF32138" w14:textId="77777777" w:rsidR="004E2E1E" w:rsidRDefault="004E2E1E" w:rsidP="00586E22">
      <w:pPr>
        <w:jc w:val="both"/>
        <w:rPr>
          <w:lang w:val="fr-FR"/>
        </w:rPr>
      </w:pPr>
    </w:p>
    <w:p w14:paraId="0D72F360" w14:textId="77777777" w:rsidR="006C3550" w:rsidRDefault="006C3550" w:rsidP="00586E22">
      <w:pPr>
        <w:jc w:val="both"/>
        <w:rPr>
          <w:lang w:val="fr-FR"/>
        </w:rPr>
      </w:pPr>
    </w:p>
    <w:p w14:paraId="32A0BA16" w14:textId="77777777" w:rsidR="006C3550" w:rsidRDefault="006C3550" w:rsidP="00586E22">
      <w:pPr>
        <w:jc w:val="both"/>
        <w:rPr>
          <w:lang w:val="fr-FR"/>
        </w:rPr>
      </w:pPr>
    </w:p>
    <w:p w14:paraId="00B3CA1B" w14:textId="77777777" w:rsidR="006C3550" w:rsidRDefault="006C3550" w:rsidP="00586E22">
      <w:pPr>
        <w:jc w:val="both"/>
        <w:rPr>
          <w:lang w:val="fr-FR"/>
        </w:rPr>
      </w:pPr>
    </w:p>
    <w:p w14:paraId="694BFC4A" w14:textId="77777777" w:rsidR="006C3550" w:rsidRDefault="006C3550" w:rsidP="00586E22">
      <w:pPr>
        <w:jc w:val="both"/>
        <w:rPr>
          <w:lang w:val="fr-FR"/>
        </w:rPr>
      </w:pPr>
    </w:p>
    <w:p w14:paraId="4CD1A884" w14:textId="77777777" w:rsidR="006C3550" w:rsidRDefault="006C3550" w:rsidP="00586E22">
      <w:pPr>
        <w:jc w:val="both"/>
        <w:rPr>
          <w:lang w:val="fr-FR"/>
        </w:rPr>
      </w:pPr>
    </w:p>
    <w:p w14:paraId="3DE175D1" w14:textId="77777777" w:rsidR="006C3550" w:rsidRDefault="006C3550" w:rsidP="00586E22">
      <w:pPr>
        <w:jc w:val="both"/>
        <w:rPr>
          <w:lang w:val="fr-FR"/>
        </w:rPr>
      </w:pPr>
    </w:p>
    <w:p w14:paraId="5D932626" w14:textId="77777777" w:rsidR="006C3550" w:rsidRDefault="006C3550" w:rsidP="00586E22">
      <w:pPr>
        <w:jc w:val="both"/>
        <w:rPr>
          <w:lang w:val="fr-FR"/>
        </w:rPr>
      </w:pPr>
    </w:p>
    <w:p w14:paraId="296B05F9" w14:textId="77777777" w:rsidR="006C3550" w:rsidRDefault="006C3550" w:rsidP="00586E22">
      <w:pPr>
        <w:jc w:val="both"/>
        <w:rPr>
          <w:lang w:val="fr-FR"/>
        </w:rPr>
      </w:pPr>
    </w:p>
    <w:p w14:paraId="30766D98" w14:textId="77777777" w:rsidR="006C3550" w:rsidRDefault="006C3550" w:rsidP="00586E22">
      <w:pPr>
        <w:jc w:val="both"/>
        <w:rPr>
          <w:lang w:val="fr-FR"/>
        </w:rPr>
      </w:pPr>
    </w:p>
    <w:p w14:paraId="0DC2F57D" w14:textId="77777777" w:rsidR="006C3550" w:rsidRDefault="006C3550" w:rsidP="00586E22">
      <w:pPr>
        <w:jc w:val="both"/>
        <w:rPr>
          <w:lang w:val="fr-FR"/>
        </w:rPr>
      </w:pPr>
    </w:p>
    <w:p w14:paraId="2945991A" w14:textId="77777777" w:rsidR="006C3550" w:rsidRDefault="006C3550" w:rsidP="00586E22">
      <w:pPr>
        <w:jc w:val="both"/>
        <w:rPr>
          <w:lang w:val="fr-FR"/>
        </w:rPr>
      </w:pPr>
    </w:p>
    <w:p w14:paraId="57E1C896" w14:textId="77777777" w:rsidR="00A77334" w:rsidRDefault="00A77334" w:rsidP="00586E22">
      <w:pPr>
        <w:jc w:val="both"/>
        <w:rPr>
          <w:lang w:val="fr-FR"/>
        </w:rPr>
      </w:pPr>
    </w:p>
    <w:p w14:paraId="312B4677" w14:textId="77777777" w:rsidR="00A77334" w:rsidRDefault="00A77334" w:rsidP="00586E22">
      <w:pPr>
        <w:jc w:val="both"/>
        <w:rPr>
          <w:lang w:val="fr-FR"/>
        </w:rPr>
      </w:pPr>
    </w:p>
    <w:p w14:paraId="46817F21" w14:textId="77777777" w:rsidR="00A77334" w:rsidRDefault="00A77334" w:rsidP="00586E22">
      <w:pPr>
        <w:jc w:val="both"/>
        <w:rPr>
          <w:lang w:val="fr-FR"/>
        </w:rPr>
      </w:pPr>
    </w:p>
    <w:p w14:paraId="4ECFEEAF" w14:textId="77777777" w:rsidR="00A77334" w:rsidRDefault="00A77334" w:rsidP="00586E22">
      <w:pPr>
        <w:jc w:val="both"/>
        <w:rPr>
          <w:lang w:val="fr-FR"/>
        </w:rPr>
      </w:pPr>
    </w:p>
    <w:p w14:paraId="3B7FF486" w14:textId="77777777" w:rsidR="00A77334" w:rsidRDefault="00A77334" w:rsidP="00586E22">
      <w:pPr>
        <w:jc w:val="both"/>
        <w:rPr>
          <w:lang w:val="fr-FR"/>
        </w:rPr>
      </w:pPr>
    </w:p>
    <w:p w14:paraId="5B389C2D" w14:textId="77777777" w:rsidR="006C3550" w:rsidRDefault="006C3550" w:rsidP="00586E22">
      <w:pPr>
        <w:jc w:val="both"/>
        <w:rPr>
          <w:lang w:val="fr-FR"/>
        </w:rPr>
      </w:pP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17" w:name="_Toc193106804"/>
      <w:r>
        <w:rPr>
          <w:rFonts w:ascii="Arial" w:hAnsi="Arial" w:cs="Arial"/>
          <w:sz w:val="20"/>
          <w:szCs w:val="20"/>
          <w:u w:val="single"/>
        </w:rPr>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7"/>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w:t>
      </w:r>
      <w:proofErr w:type="spellStart"/>
      <w:r w:rsidRPr="002BBA63">
        <w:rPr>
          <w:rFonts w:ascii="Arial" w:hAnsi="Arial" w:cs="Arial"/>
          <w:sz w:val="20"/>
        </w:rPr>
        <w:t>e</w:t>
      </w:r>
      <w:r>
        <w:rPr>
          <w:rFonts w:ascii="Arial" w:hAnsi="Arial" w:cs="Arial"/>
          <w:sz w:val="20"/>
        </w:rPr>
        <w:t>T</w:t>
      </w:r>
      <w:r w:rsidRPr="002BBA63">
        <w:rPr>
          <w:rFonts w:ascii="Arial" w:hAnsi="Arial" w:cs="Arial"/>
          <w:sz w:val="20"/>
        </w:rPr>
        <w:t>enders</w:t>
      </w:r>
      <w:proofErr w:type="spellEnd"/>
      <w:r w:rsidRPr="002BBA63">
        <w:rPr>
          <w:rFonts w:ascii="Arial" w:hAnsi="Arial" w:cs="Arial"/>
          <w:sz w:val="20"/>
        </w:rPr>
        <w:t xml:space="preserve">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6793043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w:t>
      </w:r>
      <w:proofErr w:type="gramStart"/>
      <w:r w:rsidRPr="002BBA63">
        <w:rPr>
          <w:rFonts w:ascii="Arial" w:hAnsi="Arial" w:cs="Arial"/>
          <w:color w:val="000000" w:themeColor="text1"/>
          <w:sz w:val="20"/>
        </w:rPr>
        <w:t>enter into</w:t>
      </w:r>
      <w:proofErr w:type="gramEnd"/>
      <w:r w:rsidRPr="002BBA63">
        <w:rPr>
          <w:rFonts w:ascii="Arial" w:hAnsi="Arial" w:cs="Arial"/>
          <w:color w:val="000000" w:themeColor="text1"/>
          <w:sz w:val="20"/>
        </w:rPr>
        <w:t xml:space="preserve">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 xml:space="preserve">If the competition is divided into </w:t>
      </w:r>
      <w:r w:rsidR="000A2D5B">
        <w:rPr>
          <w:rFonts w:ascii="Arial" w:hAnsi="Arial" w:cs="Arial"/>
          <w:color w:val="000000" w:themeColor="text1"/>
          <w:sz w:val="20"/>
          <w:lang w:val="en-IE"/>
        </w:rPr>
        <w:t>Lots</w:t>
      </w:r>
      <w:r w:rsidRPr="002BBA63">
        <w:rPr>
          <w:rFonts w:ascii="Arial" w:hAnsi="Arial" w:cs="Arial"/>
          <w:color w:val="000000" w:themeColor="text1"/>
          <w:sz w:val="20"/>
          <w:lang w:val="en-IE"/>
        </w:rPr>
        <w:t xml:space="preserve">, each </w:t>
      </w:r>
      <w:r w:rsidR="002E0511">
        <w:rPr>
          <w:rFonts w:ascii="Arial" w:hAnsi="Arial" w:cs="Arial"/>
          <w:color w:val="000000" w:themeColor="text1"/>
          <w:sz w:val="20"/>
          <w:lang w:val="en-IE"/>
        </w:rPr>
        <w:t>Lot</w:t>
      </w:r>
      <w:r w:rsidRPr="002BBA63">
        <w:rPr>
          <w:rFonts w:ascii="Arial" w:hAnsi="Arial" w:cs="Arial"/>
          <w:color w:val="000000" w:themeColor="text1"/>
          <w:sz w:val="20"/>
          <w:lang w:val="en-IE"/>
        </w:rPr>
        <w:t xml:space="preserve">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to change the basis of, or the procedures (including the timetable) relating to, the tender </w:t>
      </w:r>
      <w:proofErr w:type="gramStart"/>
      <w:r w:rsidRPr="002BBA63">
        <w:rPr>
          <w:rFonts w:ascii="Arial" w:hAnsi="Arial" w:cs="Arial"/>
          <w:color w:val="000000" w:themeColor="text1"/>
          <w:sz w:val="20"/>
        </w:rPr>
        <w:t>process;</w:t>
      </w:r>
      <w:proofErr w:type="gramEnd"/>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to reject any, or all, of the QSQ </w:t>
      </w:r>
      <w:proofErr w:type="gramStart"/>
      <w:r w:rsidRPr="002BBA63">
        <w:rPr>
          <w:rFonts w:ascii="Arial" w:hAnsi="Arial" w:cs="Arial"/>
          <w:color w:val="000000" w:themeColor="text1"/>
          <w:sz w:val="20"/>
        </w:rPr>
        <w:t>Responses;</w:t>
      </w:r>
      <w:proofErr w:type="gramEnd"/>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not to invite an Applicant to proceed </w:t>
      </w:r>
      <w:proofErr w:type="gramStart"/>
      <w:r w:rsidRPr="002BBA63">
        <w:rPr>
          <w:rFonts w:ascii="Arial" w:hAnsi="Arial" w:cs="Arial"/>
          <w:color w:val="000000" w:themeColor="text1"/>
          <w:sz w:val="20"/>
        </w:rPr>
        <w:t>further;</w:t>
      </w:r>
      <w:proofErr w:type="gramEnd"/>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does not make any guarantee </w:t>
      </w:r>
      <w:proofErr w:type="gramStart"/>
      <w:r w:rsidRPr="002BBA63">
        <w:rPr>
          <w:rFonts w:ascii="Arial" w:hAnsi="Arial" w:cs="Arial"/>
          <w:color w:val="000000" w:themeColor="text1"/>
          <w:sz w:val="20"/>
        </w:rPr>
        <w:t>in regard to</w:t>
      </w:r>
      <w:proofErr w:type="gramEnd"/>
      <w:r w:rsidRPr="002BBA63">
        <w:rPr>
          <w:rFonts w:ascii="Arial" w:hAnsi="Arial" w:cs="Arial"/>
          <w:color w:val="000000" w:themeColor="text1"/>
          <w:sz w:val="20"/>
        </w:rPr>
        <w:t xml:space="preserve"> any contract award and/or the volume or value of works, services or supplies to be procured.</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13682BD4" w14:textId="77777777" w:rsidR="006C3550" w:rsidRDefault="006C3550" w:rsidP="006C3550">
      <w:pPr>
        <w:jc w:val="both"/>
        <w:rPr>
          <w:rFonts w:ascii="Arial" w:hAnsi="Arial" w:cs="Arial"/>
          <w:color w:val="000000" w:themeColor="text1"/>
          <w:sz w:val="20"/>
        </w:rPr>
      </w:pPr>
    </w:p>
    <w:p w14:paraId="5C9FE8AF" w14:textId="77777777" w:rsidR="000E5561" w:rsidRDefault="000E5561" w:rsidP="006C3550">
      <w:pPr>
        <w:spacing w:after="120"/>
        <w:jc w:val="both"/>
        <w:rPr>
          <w:rFonts w:ascii="Arial" w:hAnsi="Arial" w:cs="Arial"/>
          <w:b/>
          <w:bCs/>
          <w:color w:val="000000" w:themeColor="text1"/>
          <w:sz w:val="20"/>
        </w:rPr>
      </w:pPr>
    </w:p>
    <w:p w14:paraId="1E66328B" w14:textId="40A031B6" w:rsidR="006C3550" w:rsidRDefault="006C3550" w:rsidP="006C3550">
      <w:pPr>
        <w:spacing w:after="120"/>
        <w:jc w:val="both"/>
        <w:rPr>
          <w:rFonts w:ascii="Arial" w:hAnsi="Arial" w:cs="Arial"/>
          <w:b/>
          <w:bCs/>
          <w:color w:val="000000" w:themeColor="text1"/>
          <w:sz w:val="20"/>
        </w:rPr>
      </w:pPr>
      <w:r w:rsidRPr="002BBA63">
        <w:rPr>
          <w:rFonts w:ascii="Arial" w:hAnsi="Arial" w:cs="Arial"/>
          <w:b/>
          <w:bCs/>
          <w:color w:val="000000" w:themeColor="text1"/>
          <w:sz w:val="20"/>
        </w:rPr>
        <w:t>DATA PROTECTION NOTICE</w:t>
      </w: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lastRenderedPageBreak/>
        <w:t>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such personal data is provided, the relevant controller is the Contracting Entity. If you have any questions about our use of your personal data, please use the </w:t>
      </w:r>
      <w:proofErr w:type="spellStart"/>
      <w:r w:rsidRPr="002BBA63">
        <w:rPr>
          <w:rFonts w:ascii="Arial" w:hAnsi="Arial" w:cs="Arial"/>
          <w:color w:val="000000" w:themeColor="text1"/>
          <w:sz w:val="20"/>
        </w:rPr>
        <w:t>eTenders</w:t>
      </w:r>
      <w:proofErr w:type="spellEnd"/>
      <w:r w:rsidRPr="002BBA63">
        <w:rPr>
          <w:rFonts w:ascii="Arial" w:hAnsi="Arial" w:cs="Arial"/>
          <w:color w:val="000000" w:themeColor="text1"/>
          <w:sz w:val="20"/>
        </w:rPr>
        <w:t xml:space="preserve">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6C3550">
      <w:pPr>
        <w:numPr>
          <w:ilvl w:val="0"/>
          <w:numId w:val="72"/>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name;</w:t>
      </w:r>
      <w:proofErr w:type="gramEnd"/>
    </w:p>
    <w:p w14:paraId="439AAB4F" w14:textId="77777777" w:rsidR="006C3550" w:rsidRDefault="006C3550" w:rsidP="006C3550">
      <w:pPr>
        <w:numPr>
          <w:ilvl w:val="0"/>
          <w:numId w:val="72"/>
        </w:numPr>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contact </w:t>
      </w:r>
      <w:proofErr w:type="gramStart"/>
      <w:r w:rsidRPr="002BBA63">
        <w:rPr>
          <w:rFonts w:ascii="Arial" w:hAnsi="Arial" w:cs="Arial"/>
          <w:color w:val="000000" w:themeColor="text1"/>
          <w:sz w:val="20"/>
          <w:lang w:val="en-IE"/>
        </w:rPr>
        <w:t>details;</w:t>
      </w:r>
      <w:proofErr w:type="gramEnd"/>
    </w:p>
    <w:p w14:paraId="1FAAD5FC" w14:textId="77777777" w:rsidR="006C3550" w:rsidRDefault="006C3550" w:rsidP="006C3550">
      <w:pPr>
        <w:numPr>
          <w:ilvl w:val="0"/>
          <w:numId w:val="72"/>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qualifications;</w:t>
      </w:r>
      <w:proofErr w:type="gramEnd"/>
    </w:p>
    <w:p w14:paraId="77DFE7AE" w14:textId="77777777" w:rsidR="006C3550" w:rsidRDefault="006C3550" w:rsidP="006C3550">
      <w:pPr>
        <w:numPr>
          <w:ilvl w:val="0"/>
          <w:numId w:val="72"/>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curriculum vitae;</w:t>
      </w:r>
      <w:proofErr w:type="gramEnd"/>
    </w:p>
    <w:p w14:paraId="63C7F4D2" w14:textId="77777777" w:rsidR="006C3550" w:rsidRDefault="006C3550" w:rsidP="006C3550">
      <w:pPr>
        <w:numPr>
          <w:ilvl w:val="0"/>
          <w:numId w:val="72"/>
        </w:numPr>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company / project </w:t>
      </w:r>
      <w:proofErr w:type="gramStart"/>
      <w:r w:rsidRPr="002BBA63">
        <w:rPr>
          <w:rFonts w:ascii="Arial" w:hAnsi="Arial" w:cs="Arial"/>
          <w:color w:val="000000" w:themeColor="text1"/>
          <w:sz w:val="20"/>
          <w:lang w:val="en-IE"/>
        </w:rPr>
        <w:t>organigram;</w:t>
      </w:r>
      <w:proofErr w:type="gramEnd"/>
    </w:p>
    <w:p w14:paraId="09080AD0" w14:textId="77777777" w:rsidR="006C3550" w:rsidRDefault="006C3550" w:rsidP="006C3550">
      <w:pPr>
        <w:numPr>
          <w:ilvl w:val="0"/>
          <w:numId w:val="72"/>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6C3550">
      <w:pPr>
        <w:numPr>
          <w:ilvl w:val="0"/>
          <w:numId w:val="85"/>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your employer (where relevant</w:t>
      </w:r>
      <w:proofErr w:type="gramStart"/>
      <w:r w:rsidRPr="002BBA63">
        <w:rPr>
          <w:rFonts w:ascii="Arial" w:hAnsi="Arial" w:cs="Arial"/>
          <w:color w:val="000000" w:themeColor="text1"/>
          <w:sz w:val="20"/>
          <w:lang w:val="en-IE"/>
        </w:rPr>
        <w:t>);</w:t>
      </w:r>
      <w:proofErr w:type="gramEnd"/>
      <w:r w:rsidRPr="002BBA63">
        <w:rPr>
          <w:rFonts w:ascii="Arial" w:hAnsi="Arial" w:cs="Arial"/>
          <w:color w:val="000000" w:themeColor="text1"/>
          <w:sz w:val="20"/>
          <w:lang w:val="en-IE"/>
        </w:rPr>
        <w:t xml:space="preserve">  </w:t>
      </w:r>
    </w:p>
    <w:p w14:paraId="33184A36" w14:textId="77777777" w:rsidR="006C3550" w:rsidRDefault="006C3550" w:rsidP="006C3550">
      <w:pPr>
        <w:numPr>
          <w:ilvl w:val="0"/>
          <w:numId w:val="85"/>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other members of your </w:t>
      </w:r>
      <w:proofErr w:type="gramStart"/>
      <w:r w:rsidRPr="002BBA63">
        <w:rPr>
          <w:rFonts w:ascii="Arial" w:hAnsi="Arial" w:cs="Arial"/>
          <w:color w:val="000000" w:themeColor="text1"/>
          <w:sz w:val="20"/>
          <w:lang w:val="en-IE"/>
        </w:rPr>
        <w:t>consortium;</w:t>
      </w:r>
      <w:proofErr w:type="gramEnd"/>
    </w:p>
    <w:p w14:paraId="45E3B87B" w14:textId="77777777" w:rsidR="006C3550" w:rsidRDefault="006C3550" w:rsidP="006C3550">
      <w:pPr>
        <w:numPr>
          <w:ilvl w:val="0"/>
          <w:numId w:val="85"/>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6C3550">
      <w:pPr>
        <w:numPr>
          <w:ilvl w:val="0"/>
          <w:numId w:val="86"/>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proofErr w:type="gramStart"/>
      <w:r w:rsidRPr="002BBA63">
        <w:rPr>
          <w:rFonts w:ascii="Arial" w:hAnsi="Arial" w:cs="Arial"/>
          <w:color w:val="000000" w:themeColor="text1"/>
          <w:sz w:val="20"/>
          <w:lang w:val="en-IE"/>
        </w:rPr>
        <w:t>employer;</w:t>
      </w:r>
      <w:proofErr w:type="gramEnd"/>
    </w:p>
    <w:p w14:paraId="28592761" w14:textId="77777777" w:rsidR="006C3550" w:rsidRDefault="006C3550" w:rsidP="006C3550">
      <w:pPr>
        <w:numPr>
          <w:ilvl w:val="0"/>
          <w:numId w:val="86"/>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w:t>
      </w:r>
      <w:proofErr w:type="gramStart"/>
      <w:r w:rsidRPr="002BBA63">
        <w:rPr>
          <w:rFonts w:ascii="Arial" w:hAnsi="Arial" w:cs="Arial"/>
          <w:color w:val="000000" w:themeColor="text1"/>
          <w:sz w:val="20"/>
          <w:lang w:val="en-IE"/>
        </w:rPr>
        <w:t>consortium;</w:t>
      </w:r>
      <w:proofErr w:type="gramEnd"/>
      <w:r w:rsidRPr="002BBA63">
        <w:rPr>
          <w:rFonts w:ascii="Arial" w:hAnsi="Arial" w:cs="Arial"/>
          <w:color w:val="000000" w:themeColor="text1"/>
          <w:sz w:val="20"/>
          <w:lang w:val="en-IE"/>
        </w:rPr>
        <w:t xml:space="preserve"> </w:t>
      </w:r>
    </w:p>
    <w:p w14:paraId="7F488E00" w14:textId="77777777" w:rsidR="006C3550" w:rsidRDefault="006C3550" w:rsidP="006C3550">
      <w:pPr>
        <w:numPr>
          <w:ilvl w:val="0"/>
          <w:numId w:val="86"/>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6C3550">
      <w:pPr>
        <w:numPr>
          <w:ilvl w:val="0"/>
          <w:numId w:val="86"/>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Any data subjects in respect of which we </w:t>
      </w:r>
      <w:proofErr w:type="gramStart"/>
      <w:r w:rsidRPr="002BBA63">
        <w:rPr>
          <w:rFonts w:ascii="Arial" w:hAnsi="Arial" w:cs="Arial"/>
          <w:color w:val="000000" w:themeColor="text1"/>
          <w:sz w:val="20"/>
        </w:rPr>
        <w:t>hold</w:t>
      </w:r>
      <w:proofErr w:type="gramEnd"/>
      <w:r w:rsidRPr="002BBA63">
        <w:rPr>
          <w:rFonts w:ascii="Arial" w:hAnsi="Arial" w:cs="Arial"/>
          <w:color w:val="000000" w:themeColor="text1"/>
          <w:sz w:val="20"/>
        </w:rPr>
        <w:t xml:space="preserve">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5ECAD219" w14:textId="77777777" w:rsidR="006C3550" w:rsidRPr="00125D7C" w:rsidRDefault="006C3550" w:rsidP="00586E22">
      <w:pPr>
        <w:jc w:val="both"/>
        <w:rPr>
          <w:lang w:val="en-IE"/>
        </w:rPr>
      </w:pPr>
    </w:p>
    <w:p w14:paraId="064E2588" w14:textId="731B926F" w:rsidR="004E2E1E" w:rsidRPr="00125D7C" w:rsidRDefault="004E2E1E" w:rsidP="006C3550">
      <w:pPr>
        <w:pStyle w:val="Heading1"/>
        <w:rPr>
          <w:lang w:val="en-IE"/>
        </w:rPr>
      </w:pPr>
    </w:p>
    <w:p w14:paraId="7D7CA480" w14:textId="0B7CC4B5" w:rsidR="004E2E1E" w:rsidRPr="006C3550" w:rsidRDefault="004E2E1E" w:rsidP="00586E22">
      <w:pPr>
        <w:pStyle w:val="Heading1"/>
        <w:shd w:val="clear" w:color="auto" w:fill="BDD6EE" w:themeFill="accent1" w:themeFillTint="66"/>
        <w:rPr>
          <w:rFonts w:ascii="Arial" w:hAnsi="Arial" w:cs="Arial"/>
          <w:sz w:val="20"/>
          <w:szCs w:val="20"/>
          <w:u w:val="single"/>
        </w:rPr>
      </w:pPr>
      <w:bookmarkStart w:id="18" w:name="_Toc193106805"/>
      <w:r>
        <w:rPr>
          <w:rFonts w:ascii="Arial" w:hAnsi="Arial" w:cs="Arial"/>
          <w:sz w:val="20"/>
          <w:szCs w:val="20"/>
          <w:u w:val="single"/>
        </w:rPr>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8"/>
    </w:p>
    <w:p w14:paraId="31BFB391" w14:textId="77777777" w:rsidR="004E2E1E" w:rsidRDefault="004E2E1E" w:rsidP="00586E22">
      <w:pPr>
        <w:jc w:val="both"/>
        <w:rPr>
          <w:rFonts w:ascii="Arial" w:hAnsi="Arial" w:cs="Arial"/>
          <w:sz w:val="20"/>
          <w:lang w:val="en-IE"/>
        </w:rPr>
      </w:pPr>
    </w:p>
    <w:p w14:paraId="22589F43" w14:textId="77777777"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CE2A229" w14:textId="77777777" w:rsidR="004E2E1E" w:rsidRDefault="004E2E1E" w:rsidP="00586E22">
      <w:pPr>
        <w:tabs>
          <w:tab w:val="left" w:pos="720"/>
        </w:tabs>
        <w:jc w:val="both"/>
        <w:rPr>
          <w:rFonts w:ascii="Arial" w:hAnsi="Arial" w:cs="Arial"/>
          <w:color w:val="000000" w:themeColor="text1"/>
          <w:sz w:val="20"/>
          <w:lang w:val="en-IE"/>
        </w:rPr>
      </w:pPr>
    </w:p>
    <w:p w14:paraId="238D3E6E" w14:textId="77777777" w:rsidR="004E2E1E" w:rsidRPr="004E2E1E" w:rsidRDefault="004E2E1E" w:rsidP="008D4E47">
      <w:pPr>
        <w:pStyle w:val="ListParagraph"/>
        <w:numPr>
          <w:ilvl w:val="1"/>
          <w:numId w:val="101"/>
        </w:numPr>
        <w:tabs>
          <w:tab w:val="left" w:pos="720"/>
        </w:tabs>
        <w:jc w:val="both"/>
        <w:rPr>
          <w:rFonts w:ascii="Arial" w:hAnsi="Arial" w:cs="Arial"/>
          <w:vanish/>
          <w:color w:val="000000" w:themeColor="text1"/>
          <w:sz w:val="20"/>
          <w:lang w:val="en-IE"/>
        </w:rPr>
      </w:pPr>
    </w:p>
    <w:p w14:paraId="40B5C94F" w14:textId="713AA502" w:rsidR="004E2E1E" w:rsidRDefault="00AF3B2A" w:rsidP="00586E22">
      <w:pPr>
        <w:pStyle w:val="ListParagraph"/>
        <w:numPr>
          <w:ilvl w:val="0"/>
          <w:numId w:val="101"/>
        </w:numPr>
        <w:tabs>
          <w:tab w:val="left" w:pos="720"/>
        </w:tabs>
        <w:jc w:val="both"/>
        <w:rPr>
          <w:rFonts w:ascii="Arial" w:hAnsi="Arial" w:cs="Arial"/>
          <w:vanish/>
          <w:color w:val="000000" w:themeColor="text1"/>
          <w:sz w:val="20"/>
          <w:lang w:val="en-IE"/>
        </w:rPr>
      </w:pPr>
      <w:r>
        <w:rPr>
          <w:rFonts w:ascii="Arial" w:hAnsi="Arial" w:cs="Arial"/>
          <w:vanish/>
          <w:color w:val="000000" w:themeColor="text1"/>
          <w:sz w:val="20"/>
          <w:lang w:val="en-IE"/>
        </w:rPr>
        <w:t xml:space="preserve"> </w:t>
      </w:r>
    </w:p>
    <w:p w14:paraId="352F9063" w14:textId="77777777" w:rsidR="00AF3B2A" w:rsidRPr="004E2E1E" w:rsidRDefault="00AF3B2A" w:rsidP="00586E22">
      <w:pPr>
        <w:pStyle w:val="ListParagraph"/>
        <w:numPr>
          <w:ilvl w:val="0"/>
          <w:numId w:val="101"/>
        </w:numPr>
        <w:tabs>
          <w:tab w:val="left" w:pos="720"/>
        </w:tabs>
        <w:jc w:val="both"/>
        <w:rPr>
          <w:rFonts w:ascii="Arial" w:hAnsi="Arial" w:cs="Arial"/>
          <w:vanish/>
          <w:color w:val="000000" w:themeColor="text1"/>
          <w:sz w:val="20"/>
          <w:lang w:val="en-IE"/>
        </w:rPr>
      </w:pPr>
    </w:p>
    <w:p w14:paraId="5D73CA0C" w14:textId="7CA0D26E" w:rsidR="004E2E1E" w:rsidRPr="00336BE5"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295682">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lastRenderedPageBreak/>
        <w:t>(a)</w:t>
      </w:r>
      <w:r>
        <w:tab/>
      </w:r>
      <w:r w:rsidRPr="002BBA63">
        <w:rPr>
          <w:rFonts w:ascii="Arial" w:hAnsi="Arial" w:cs="Arial"/>
          <w:color w:val="000000" w:themeColor="text1"/>
          <w:sz w:val="20"/>
          <w:lang w:val="en-IE"/>
        </w:rPr>
        <w:t xml:space="preserve">that it has examined and understood this </w:t>
      </w:r>
      <w:proofErr w:type="gramStart"/>
      <w:r w:rsidRPr="002BBA63">
        <w:rPr>
          <w:rFonts w:ascii="Arial" w:hAnsi="Arial" w:cs="Arial"/>
          <w:color w:val="000000" w:themeColor="text1"/>
          <w:sz w:val="20"/>
          <w:lang w:val="en-IE"/>
        </w:rPr>
        <w:t>QSQ;</w:t>
      </w:r>
      <w:proofErr w:type="gramEnd"/>
      <w:r w:rsidRPr="002BBA63">
        <w:rPr>
          <w:rFonts w:ascii="Arial" w:hAnsi="Arial" w:cs="Arial"/>
          <w:color w:val="000000" w:themeColor="text1"/>
          <w:sz w:val="20"/>
          <w:lang w:val="en-IE"/>
        </w:rPr>
        <w:t xml:space="preserve">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 xml:space="preserve">that it may not, </w:t>
      </w:r>
      <w:proofErr w:type="gramStart"/>
      <w:r w:rsidRPr="002BBA63">
        <w:rPr>
          <w:rFonts w:ascii="Arial" w:hAnsi="Arial" w:cs="Arial"/>
          <w:color w:val="000000" w:themeColor="text1"/>
          <w:sz w:val="20"/>
          <w:lang w:val="en-IE"/>
        </w:rPr>
        <w:t>subsequent to</w:t>
      </w:r>
      <w:proofErr w:type="gramEnd"/>
      <w:r w:rsidRPr="002BBA63">
        <w:rPr>
          <w:rFonts w:ascii="Arial" w:hAnsi="Arial" w:cs="Arial"/>
          <w:color w:val="000000" w:themeColor="text1"/>
          <w:sz w:val="20"/>
          <w:lang w:val="en-IE"/>
        </w:rPr>
        <w:t xml:space="preserve">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w:t>
      </w:r>
      <w:proofErr w:type="gramStart"/>
      <w:r w:rsidRPr="002BBA63">
        <w:rPr>
          <w:rFonts w:ascii="Arial" w:hAnsi="Arial" w:cs="Arial"/>
          <w:color w:val="000000" w:themeColor="text1"/>
          <w:sz w:val="20"/>
          <w:lang w:val="en-IE"/>
        </w:rPr>
        <w:t>change;</w:t>
      </w:r>
      <w:proofErr w:type="gramEnd"/>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 xml:space="preserve">the Applicant may be requested by the Contracting Entity to provide further information to support its QSQ </w:t>
      </w:r>
      <w:proofErr w:type="gramStart"/>
      <w:r w:rsidRPr="002BBA63">
        <w:rPr>
          <w:rFonts w:ascii="Arial" w:hAnsi="Arial" w:cs="Arial"/>
          <w:color w:val="000000" w:themeColor="text1"/>
          <w:sz w:val="20"/>
          <w:lang w:val="en-IE"/>
        </w:rPr>
        <w:t>Response;</w:t>
      </w:r>
      <w:proofErr w:type="gramEnd"/>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 xml:space="preserve">the Contracting Entity is not bound to accept any application by way of a QSQ Response which it may </w:t>
      </w:r>
      <w:proofErr w:type="gramStart"/>
      <w:r w:rsidRPr="002BBA63">
        <w:rPr>
          <w:rFonts w:ascii="Arial" w:hAnsi="Arial" w:cs="Arial"/>
          <w:color w:val="000000" w:themeColor="text1"/>
          <w:sz w:val="20"/>
          <w:lang w:val="en-IE"/>
        </w:rPr>
        <w:t>receive;</w:t>
      </w:r>
      <w:proofErr w:type="gramEnd"/>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 xml:space="preserve">the Contracting Entity shall not be liable in any way for any costs incurred in the preparation or in the submission of the Applicant’s QSQ </w:t>
      </w:r>
      <w:proofErr w:type="gramStart"/>
      <w:r w:rsidRPr="002BBA63">
        <w:rPr>
          <w:rFonts w:ascii="Arial" w:hAnsi="Arial" w:cs="Arial"/>
          <w:color w:val="000000" w:themeColor="text1"/>
          <w:sz w:val="20"/>
          <w:lang w:val="en-IE"/>
        </w:rPr>
        <w:t>Response;</w:t>
      </w:r>
      <w:proofErr w:type="gramEnd"/>
    </w:p>
    <w:p w14:paraId="1A04D456" w14:textId="77777777" w:rsidR="004E2E1E" w:rsidRDefault="004E2E1E" w:rsidP="00586E22">
      <w:pPr>
        <w:numPr>
          <w:ilvl w:val="0"/>
          <w:numId w:val="34"/>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465293E6" w14:textId="77777777" w:rsidR="004E2E1E" w:rsidRDefault="004E2E1E" w:rsidP="00586E22">
      <w:pPr>
        <w:numPr>
          <w:ilvl w:val="0"/>
          <w:numId w:val="34"/>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w:t>
      </w:r>
      <w:proofErr w:type="gramStart"/>
      <w:r w:rsidRPr="002BBA63">
        <w:rPr>
          <w:rStyle w:val="DeltaViewInsertion"/>
          <w:rFonts w:ascii="Arial" w:hAnsi="Arial" w:cs="Arial"/>
          <w:color w:val="000000" w:themeColor="text1"/>
          <w:sz w:val="20"/>
          <w:u w:val="none"/>
          <w:lang w:val="en-IE"/>
        </w:rPr>
        <w:t>compliant;</w:t>
      </w:r>
      <w:proofErr w:type="gramEnd"/>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w:t>
      </w:r>
      <w:proofErr w:type="spellStart"/>
      <w:r w:rsidRPr="002BBA63">
        <w:rPr>
          <w:rStyle w:val="DeltaViewInsertion"/>
          <w:rFonts w:ascii="Arial" w:hAnsi="Arial" w:cs="Arial"/>
          <w:color w:val="000000" w:themeColor="text1"/>
          <w:sz w:val="20"/>
          <w:u w:val="none"/>
          <w:lang w:val="en-IE"/>
        </w:rPr>
        <w:t>i</w:t>
      </w:r>
      <w:proofErr w:type="spellEnd"/>
      <w:r w:rsidRPr="002BBA63">
        <w:rPr>
          <w:rStyle w:val="DeltaViewInsertion"/>
          <w:rFonts w:ascii="Arial" w:hAnsi="Arial" w:cs="Arial"/>
          <w:color w:val="000000" w:themeColor="text1"/>
          <w:sz w:val="20"/>
          <w:u w:val="none"/>
          <w:lang w:val="en-IE"/>
        </w:rPr>
        <w:t>)</w:t>
      </w:r>
      <w:r>
        <w:tab/>
      </w:r>
      <w:r w:rsidRPr="002BBA63">
        <w:rPr>
          <w:rStyle w:val="DeltaViewInsertion"/>
          <w:rFonts w:ascii="Arial" w:hAnsi="Arial" w:cs="Arial"/>
          <w:color w:val="000000" w:themeColor="text1"/>
          <w:sz w:val="20"/>
          <w:u w:val="none"/>
          <w:lang w:val="en-IE"/>
        </w:rPr>
        <w:t xml:space="preserve">to meet with, raise issues and/or seek clarification from the Applicant in respect of its QSQ </w:t>
      </w:r>
      <w:proofErr w:type="gramStart"/>
      <w:r w:rsidRPr="002BBA63">
        <w:rPr>
          <w:rStyle w:val="DeltaViewInsertion"/>
          <w:rFonts w:ascii="Arial" w:hAnsi="Arial" w:cs="Arial"/>
          <w:color w:val="000000" w:themeColor="text1"/>
          <w:sz w:val="20"/>
          <w:u w:val="none"/>
          <w:lang w:val="en-IE"/>
        </w:rPr>
        <w:t>Response;</w:t>
      </w:r>
      <w:proofErr w:type="gramEnd"/>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586E22">
      <w:pPr>
        <w:numPr>
          <w:ilvl w:val="0"/>
          <w:numId w:val="30"/>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586E22">
      <w:pPr>
        <w:numPr>
          <w:ilvl w:val="0"/>
          <w:numId w:val="74"/>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586E22">
      <w:pPr>
        <w:numPr>
          <w:ilvl w:val="0"/>
          <w:numId w:val="74"/>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5DE7737C" w14:textId="77777777" w:rsidR="004E2E1E" w:rsidRDefault="004E2E1E" w:rsidP="00586E22">
      <w:pPr>
        <w:numPr>
          <w:ilvl w:val="0"/>
          <w:numId w:val="74"/>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586E22">
      <w:pPr>
        <w:numPr>
          <w:ilvl w:val="0"/>
          <w:numId w:val="74"/>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06E47EC5" w14:textId="77777777" w:rsidR="004E2E1E" w:rsidRDefault="004E2E1E" w:rsidP="00586E22">
      <w:pPr>
        <w:tabs>
          <w:tab w:val="left" w:pos="720"/>
        </w:tabs>
        <w:ind w:left="1440"/>
        <w:jc w:val="both"/>
        <w:rPr>
          <w:rStyle w:val="DeltaViewInsertion"/>
          <w:rFonts w:ascii="Arial" w:hAnsi="Arial" w:cs="Arial"/>
          <w:color w:val="000000" w:themeColor="text1"/>
          <w:u w:val="none"/>
        </w:rPr>
      </w:pPr>
    </w:p>
    <w:p w14:paraId="5C282512" w14:textId="39E3BFE8" w:rsidR="004E2E1E"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77777777" w:rsidR="00A0763A" w:rsidRPr="00A0763A"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All financial data is to be given in Euro (€) or Sterling (UK). Where the data is not given in Euro (€) or Sterling (UK), then the </w:t>
      </w:r>
      <w:r w:rsidRPr="002BBA63">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t>
      </w:r>
      <w:proofErr w:type="gramStart"/>
      <w:r w:rsidRPr="00A0763A">
        <w:rPr>
          <w:rFonts w:ascii="Arial" w:hAnsi="Arial" w:cs="Arial"/>
          <w:sz w:val="20"/>
          <w:lang w:val="en-IE"/>
        </w:rPr>
        <w:t>writing</w:t>
      </w:r>
      <w:proofErr w:type="gramEnd"/>
      <w:r w:rsidRPr="00A0763A">
        <w:rPr>
          <w:rFonts w:ascii="Arial" w:hAnsi="Arial" w:cs="Arial"/>
          <w:sz w:val="20"/>
          <w:lang w:val="en-IE"/>
        </w:rPr>
        <w:t xml:space="preserve">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 xml:space="preserve">Subject to any applicable legal requirements, the Contracting Entity will not </w:t>
      </w:r>
      <w:proofErr w:type="gramStart"/>
      <w:r w:rsidRPr="00A0763A">
        <w:rPr>
          <w:rFonts w:ascii="Arial" w:hAnsi="Arial" w:cs="Arial"/>
          <w:color w:val="000000" w:themeColor="text1"/>
          <w:sz w:val="20"/>
          <w:lang w:val="en-IE"/>
        </w:rPr>
        <w:t>enter into</w:t>
      </w:r>
      <w:proofErr w:type="gramEnd"/>
      <w:r w:rsidRPr="00A0763A">
        <w:rPr>
          <w:rFonts w:ascii="Arial" w:hAnsi="Arial" w:cs="Arial"/>
          <w:color w:val="000000" w:themeColor="text1"/>
          <w:sz w:val="20"/>
          <w:lang w:val="en-IE"/>
        </w:rPr>
        <w:t xml:space="preserve">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Verbal queries or requests for clarification will not be considered by the Contracting Entity. In respect of the Initial Competition, a written response will be emailed to enquiries received on or before the Final Time and Date for Receipt of Queries/Requests for Clarification noted at Item 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586E22">
      <w:pPr>
        <w:pStyle w:val="ListParagraph"/>
        <w:numPr>
          <w:ilvl w:val="1"/>
          <w:numId w:val="101"/>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w:t>
      </w:r>
      <w:r w:rsidRPr="00A0763A">
        <w:rPr>
          <w:rStyle w:val="DeltaViewInsertion"/>
          <w:rFonts w:ascii="Arial" w:hAnsi="Arial" w:cs="Arial"/>
          <w:color w:val="000000" w:themeColor="text1"/>
          <w:sz w:val="20"/>
          <w:u w:val="none"/>
        </w:rPr>
        <w:lastRenderedPageBreak/>
        <w:t xml:space="preserve">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77777777" w:rsidR="00C96194" w:rsidRDefault="004E2E1E" w:rsidP="00586E22">
      <w:pPr>
        <w:pStyle w:val="ListParagraph"/>
        <w:numPr>
          <w:ilvl w:val="1"/>
          <w:numId w:val="101"/>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 xml:space="preserve">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w:t>
      </w:r>
      <w:proofErr w:type="gramStart"/>
      <w:r w:rsidRPr="00A0763A">
        <w:rPr>
          <w:rStyle w:val="DeltaViewInsertion"/>
          <w:rFonts w:ascii="Arial" w:hAnsi="Arial" w:cs="Arial"/>
          <w:color w:val="000000" w:themeColor="text1"/>
          <w:sz w:val="20"/>
          <w:u w:val="none"/>
          <w:lang w:val="en-IE"/>
        </w:rPr>
        <w:t>all of</w:t>
      </w:r>
      <w:proofErr w:type="gramEnd"/>
      <w:r w:rsidRPr="00A0763A">
        <w:rPr>
          <w:rStyle w:val="DeltaViewInsertion"/>
          <w:rFonts w:ascii="Arial" w:hAnsi="Arial" w:cs="Arial"/>
          <w:color w:val="000000" w:themeColor="text1"/>
          <w:sz w:val="20"/>
          <w:u w:val="none"/>
          <w:lang w:val="en-IE"/>
        </w:rPr>
        <w:t xml:space="preserve"> the Applicants.</w:t>
      </w:r>
    </w:p>
    <w:p w14:paraId="584BC5D6" w14:textId="77777777" w:rsidR="00C96194" w:rsidRPr="00C96194" w:rsidRDefault="00C96194" w:rsidP="00586E22">
      <w:pPr>
        <w:pStyle w:val="ListParagraph"/>
        <w:jc w:val="both"/>
        <w:rPr>
          <w:rFonts w:ascii="Arial" w:hAnsi="Arial" w:cs="Arial"/>
          <w:b/>
          <w:bCs/>
          <w:color w:val="000000" w:themeColor="text1"/>
          <w:sz w:val="20"/>
          <w:lang w:val="en-IE"/>
        </w:rPr>
      </w:pP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586E22">
      <w:pPr>
        <w:pStyle w:val="ListParagraph"/>
        <w:numPr>
          <w:ilvl w:val="1"/>
          <w:numId w:val="101"/>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586E22">
      <w:pPr>
        <w:pStyle w:val="ListParagraph"/>
        <w:numPr>
          <w:ilvl w:val="1"/>
          <w:numId w:val="101"/>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w:t>
      </w:r>
      <w:proofErr w:type="gramStart"/>
      <w:r w:rsidRPr="0040179B">
        <w:rPr>
          <w:rFonts w:ascii="Arial" w:hAnsi="Arial" w:cs="Arial"/>
          <w:sz w:val="20"/>
          <w:lang w:val="en-US"/>
        </w:rPr>
        <w:t>third party</w:t>
      </w:r>
      <w:proofErr w:type="gramEnd"/>
      <w:r w:rsidRPr="0040179B">
        <w:rPr>
          <w:rFonts w:ascii="Arial" w:hAnsi="Arial" w:cs="Arial"/>
          <w:sz w:val="20"/>
          <w:lang w:val="en-US"/>
        </w:rPr>
        <w:t xml:space="preserve"> suppliers who engage with the company at any stage in the “procure to pay” process (tendering, contracting, ordering, </w:t>
      </w:r>
      <w:r w:rsidRPr="0040179B">
        <w:rPr>
          <w:rFonts w:ascii="Arial" w:hAnsi="Arial" w:cs="Arial"/>
          <w:sz w:val="20"/>
          <w:lang w:val="en-US"/>
        </w:rPr>
        <w:lastRenderedPageBreak/>
        <w:t xml:space="preserve">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586E22">
      <w:pPr>
        <w:pStyle w:val="ListParagraph"/>
        <w:numPr>
          <w:ilvl w:val="1"/>
          <w:numId w:val="10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586E22">
      <w:pPr>
        <w:pStyle w:val="ListParagraph"/>
        <w:numPr>
          <w:ilvl w:val="1"/>
          <w:numId w:val="10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586E22">
      <w:pPr>
        <w:numPr>
          <w:ilvl w:val="4"/>
          <w:numId w:val="30"/>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 xml:space="preserve">the requirement on the Contracting Entity to disclose information under any applicable legal requirements, including obligations under Freedom of Information </w:t>
      </w:r>
      <w:proofErr w:type="gramStart"/>
      <w:r w:rsidRPr="002BBA63">
        <w:rPr>
          <w:rFonts w:ascii="Arial" w:hAnsi="Arial" w:cs="Arial"/>
          <w:color w:val="000000" w:themeColor="text1"/>
          <w:sz w:val="20"/>
        </w:rPr>
        <w:t>legislation;</w:t>
      </w:r>
      <w:proofErr w:type="gramEnd"/>
    </w:p>
    <w:p w14:paraId="55497B43" w14:textId="77777777" w:rsidR="002922EC" w:rsidRDefault="002922EC" w:rsidP="00586E22">
      <w:pPr>
        <w:numPr>
          <w:ilvl w:val="4"/>
          <w:numId w:val="30"/>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7F0A9952" w14:textId="77777777" w:rsidR="002922EC" w:rsidRDefault="002922EC" w:rsidP="00586E22">
      <w:pPr>
        <w:numPr>
          <w:ilvl w:val="4"/>
          <w:numId w:val="30"/>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586E22">
      <w:pPr>
        <w:pStyle w:val="ListParagraph"/>
        <w:numPr>
          <w:ilvl w:val="0"/>
          <w:numId w:val="95"/>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02922EC" w:rsidP="483E8F3F">
      <w:pPr>
        <w:pStyle w:val="ListParagraph"/>
        <w:numPr>
          <w:ilvl w:val="0"/>
          <w:numId w:val="95"/>
        </w:numPr>
        <w:tabs>
          <w:tab w:val="left" w:pos="1560"/>
        </w:tabs>
        <w:jc w:val="both"/>
        <w:rPr>
          <w:rFonts w:ascii="Arial" w:hAnsi="Arial" w:cs="Arial"/>
          <w:color w:val="000000" w:themeColor="text1"/>
          <w:sz w:val="20"/>
          <w:szCs w:val="20"/>
          <w:lang w:val="en-US"/>
        </w:rPr>
      </w:pPr>
      <w:r w:rsidRPr="483E8F3F">
        <w:rPr>
          <w:rStyle w:val="DeltaViewInsertion"/>
          <w:rFonts w:ascii="Arial" w:hAnsi="Arial" w:cs="Arial"/>
          <w:color w:val="000000" w:themeColor="text1"/>
          <w:sz w:val="20"/>
          <w:szCs w:val="20"/>
          <w:u w:val="none"/>
          <w:lang w:val="en-US"/>
        </w:rPr>
        <w:t xml:space="preserve">other state/semi-state entities (including other Gas Networks Ireland group entities) for the purpose of disclosing details of the contract performance of the successful applicant.  </w:t>
      </w:r>
    </w:p>
    <w:p w14:paraId="19B9BC21" w14:textId="77777777" w:rsidR="002922EC" w:rsidRDefault="002922EC" w:rsidP="00586E22">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91A987D" w14:textId="77777777" w:rsidR="002922EC" w:rsidRPr="002922EC" w:rsidRDefault="002922EC" w:rsidP="00586E22">
      <w:pPr>
        <w:tabs>
          <w:tab w:val="left" w:pos="720"/>
        </w:tabs>
        <w:jc w:val="both"/>
        <w:rPr>
          <w:rFonts w:ascii="Arial" w:hAnsi="Arial" w:cs="Arial"/>
          <w:color w:val="000000" w:themeColor="text1"/>
          <w:sz w:val="20"/>
          <w:lang w:val="en-IE"/>
        </w:rPr>
      </w:pPr>
    </w:p>
    <w:p w14:paraId="07A7DBAF" w14:textId="77777777" w:rsidR="00D04AEF" w:rsidRDefault="004E2E1E" w:rsidP="00586E22">
      <w:pPr>
        <w:pStyle w:val="ListParagraph"/>
        <w:numPr>
          <w:ilvl w:val="1"/>
          <w:numId w:val="101"/>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43D9E871" w:rsidR="004E2E1E" w:rsidRPr="00D04AEF" w:rsidRDefault="004E2E1E" w:rsidP="00586E22">
      <w:pPr>
        <w:pStyle w:val="ListParagraph"/>
        <w:numPr>
          <w:ilvl w:val="1"/>
          <w:numId w:val="10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.25 above when submitting its tender in any such 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19" w:name="_Toc193106806"/>
      <w:r>
        <w:rPr>
          <w:rFonts w:ascii="Arial" w:hAnsi="Arial" w:cs="Arial"/>
          <w:sz w:val="20"/>
          <w:szCs w:val="20"/>
          <w:u w:val="single"/>
        </w:rPr>
        <w:lastRenderedPageBreak/>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9"/>
    </w:p>
    <w:p w14:paraId="1ACD050A" w14:textId="77777777" w:rsidR="004E2E1E" w:rsidRDefault="004E2E1E" w:rsidP="00586E22">
      <w:pPr>
        <w:jc w:val="both"/>
        <w:rPr>
          <w:rFonts w:ascii="Arial" w:hAnsi="Arial" w:cs="Arial"/>
          <w:b/>
          <w:bCs/>
          <w:sz w:val="20"/>
          <w:u w:val="single"/>
          <w:lang w:val="en-IE"/>
        </w:rPr>
      </w:pPr>
    </w:p>
    <w:p w14:paraId="46471771" w14:textId="2E1B9EF8"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305B167B" w14:textId="77777777" w:rsidR="004E2E1E" w:rsidRDefault="004E2E1E" w:rsidP="00586E22">
      <w:pPr>
        <w:jc w:val="both"/>
        <w:rPr>
          <w:rFonts w:ascii="Arial" w:hAnsi="Arial" w:cs="Arial"/>
          <w:b/>
          <w:bCs/>
          <w:sz w:val="20"/>
          <w:lang w:val="en-IE"/>
        </w:rPr>
      </w:pPr>
    </w:p>
    <w:p w14:paraId="2CE1A878" w14:textId="77777777" w:rsidR="008D4E47" w:rsidRPr="008D4E47" w:rsidRDefault="008D4E47" w:rsidP="008D4E47">
      <w:pPr>
        <w:pStyle w:val="ListParagraph"/>
        <w:numPr>
          <w:ilvl w:val="0"/>
          <w:numId w:val="102"/>
        </w:numPr>
        <w:spacing w:after="0" w:line="240" w:lineRule="auto"/>
        <w:contextualSpacing w:val="0"/>
        <w:jc w:val="both"/>
        <w:rPr>
          <w:rFonts w:ascii="Arial" w:hAnsi="Arial" w:cs="Arial"/>
          <w:vanish/>
          <w:sz w:val="20"/>
          <w:szCs w:val="20"/>
          <w:lang w:val="en-GB" w:eastAsia="en-GB"/>
        </w:rPr>
      </w:pPr>
    </w:p>
    <w:p w14:paraId="357A5023" w14:textId="77777777" w:rsidR="008D4E47" w:rsidRPr="008D4E47" w:rsidRDefault="008D4E47" w:rsidP="008D4E47">
      <w:pPr>
        <w:pStyle w:val="ListParagraph"/>
        <w:numPr>
          <w:ilvl w:val="0"/>
          <w:numId w:val="102"/>
        </w:numPr>
        <w:spacing w:after="0" w:line="240" w:lineRule="auto"/>
        <w:contextualSpacing w:val="0"/>
        <w:jc w:val="both"/>
        <w:rPr>
          <w:rFonts w:ascii="Arial" w:hAnsi="Arial" w:cs="Arial"/>
          <w:vanish/>
          <w:sz w:val="20"/>
          <w:szCs w:val="20"/>
          <w:lang w:val="en-GB" w:eastAsia="en-GB"/>
        </w:rPr>
      </w:pPr>
    </w:p>
    <w:p w14:paraId="19B6E8C3" w14:textId="77777777" w:rsidR="008D4E47" w:rsidRPr="008D4E47" w:rsidRDefault="008D4E47" w:rsidP="008D4E47">
      <w:pPr>
        <w:pStyle w:val="ListParagraph"/>
        <w:numPr>
          <w:ilvl w:val="0"/>
          <w:numId w:val="102"/>
        </w:numPr>
        <w:spacing w:after="0" w:line="240" w:lineRule="auto"/>
        <w:contextualSpacing w:val="0"/>
        <w:jc w:val="both"/>
        <w:rPr>
          <w:rFonts w:ascii="Arial" w:hAnsi="Arial" w:cs="Arial"/>
          <w:vanish/>
          <w:sz w:val="20"/>
          <w:szCs w:val="20"/>
          <w:lang w:val="en-GB" w:eastAsia="en-GB"/>
        </w:rPr>
      </w:pPr>
    </w:p>
    <w:p w14:paraId="0581CA9E" w14:textId="77777777" w:rsidR="008D4E47" w:rsidRPr="008D4E47" w:rsidRDefault="008D4E47" w:rsidP="008D4E47">
      <w:pPr>
        <w:pStyle w:val="ListParagraph"/>
        <w:numPr>
          <w:ilvl w:val="0"/>
          <w:numId w:val="102"/>
        </w:numPr>
        <w:spacing w:after="0" w:line="240" w:lineRule="auto"/>
        <w:contextualSpacing w:val="0"/>
        <w:jc w:val="both"/>
        <w:rPr>
          <w:rFonts w:ascii="Arial" w:hAnsi="Arial" w:cs="Arial"/>
          <w:vanish/>
          <w:sz w:val="20"/>
          <w:szCs w:val="20"/>
          <w:lang w:val="en-GB" w:eastAsia="en-GB"/>
        </w:rPr>
      </w:pPr>
    </w:p>
    <w:p w14:paraId="317A2AA7" w14:textId="179528E3" w:rsidR="004E2E1E" w:rsidRDefault="004E2E1E" w:rsidP="008D4E47">
      <w:pPr>
        <w:numPr>
          <w:ilvl w:val="1"/>
          <w:numId w:val="102"/>
        </w:numPr>
        <w:jc w:val="both"/>
        <w:rPr>
          <w:rFonts w:ascii="Arial" w:hAnsi="Arial" w:cs="Arial"/>
          <w:sz w:val="20"/>
        </w:rPr>
      </w:pPr>
      <w:r w:rsidRPr="002BBA63">
        <w:rPr>
          <w:rFonts w:ascii="Arial" w:hAnsi="Arial" w:cs="Arial"/>
          <w:sz w:val="20"/>
        </w:rPr>
        <w:t xml:space="preserve">The Applicant’s response to the questions in </w:t>
      </w:r>
      <w:r>
        <w:rPr>
          <w:rFonts w:ascii="Arial" w:hAnsi="Arial" w:cs="Arial"/>
          <w:sz w:val="20"/>
        </w:rPr>
        <w:t xml:space="preserve">Appendix </w:t>
      </w:r>
      <w:r w:rsidR="00C10552">
        <w:rPr>
          <w:rFonts w:ascii="Arial" w:hAnsi="Arial" w:cs="Arial"/>
          <w:sz w:val="20"/>
        </w:rPr>
        <w:t>3</w:t>
      </w:r>
      <w:r w:rsidRPr="002BBA63">
        <w:rPr>
          <w:rFonts w:ascii="Arial" w:hAnsi="Arial" w:cs="Arial"/>
          <w:sz w:val="20"/>
        </w:rPr>
        <w:t xml:space="preserve"> (Exclusion Criteria)</w:t>
      </w:r>
      <w:r w:rsidR="00C10552">
        <w:rPr>
          <w:rFonts w:ascii="Arial" w:hAnsi="Arial" w:cs="Arial"/>
          <w:sz w:val="20"/>
        </w:rPr>
        <w:t xml:space="preserve"> (See Part B of the QSQ)</w:t>
      </w:r>
      <w:r w:rsidRPr="002BBA63">
        <w:rPr>
          <w:rFonts w:ascii="Arial" w:hAnsi="Arial" w:cs="Arial"/>
          <w:sz w:val="20"/>
        </w:rPr>
        <w:t xml:space="preserve"> will be assessed in the first instance by the Contracting Entity.  In accordance with the instructions in </w:t>
      </w:r>
      <w:r>
        <w:rPr>
          <w:rFonts w:ascii="Arial" w:hAnsi="Arial" w:cs="Arial"/>
          <w:sz w:val="20"/>
        </w:rPr>
        <w:t xml:space="preserve">Appendix </w:t>
      </w:r>
      <w:r w:rsidR="00E467E0">
        <w:rPr>
          <w:rFonts w:ascii="Arial" w:hAnsi="Arial" w:cs="Arial"/>
          <w:sz w:val="20"/>
        </w:rPr>
        <w:t>3</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7DF29C6E" w:rsidR="004E2E1E" w:rsidRPr="00E467E0" w:rsidRDefault="004E2E1E">
      <w:pPr>
        <w:numPr>
          <w:ilvl w:val="1"/>
          <w:numId w:val="102"/>
        </w:numPr>
        <w:ind w:left="709"/>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Pr="00E467E0">
        <w:rPr>
          <w:rFonts w:ascii="Arial" w:hAnsi="Arial" w:cs="Arial"/>
          <w:sz w:val="20"/>
          <w:shd w:val="clear" w:color="auto" w:fill="FFFFFF" w:themeFill="background1"/>
        </w:rPr>
        <w:t xml:space="preserve">Appendix </w:t>
      </w:r>
      <w:r w:rsidR="00554C08" w:rsidRPr="00E467E0">
        <w:rPr>
          <w:rFonts w:ascii="Arial" w:hAnsi="Arial" w:cs="Arial"/>
          <w:sz w:val="20"/>
          <w:shd w:val="clear" w:color="auto" w:fill="FFFFFF" w:themeFill="background1"/>
        </w:rPr>
        <w:t>3</w:t>
      </w:r>
      <w:r w:rsidRPr="00E467E0">
        <w:rPr>
          <w:rFonts w:ascii="Arial" w:hAnsi="Arial" w:cs="Arial"/>
          <w:sz w:val="20"/>
          <w:shd w:val="clear" w:color="auto" w:fill="FFFFFF" w:themeFill="background1"/>
        </w:rPr>
        <w:t xml:space="preserve"> (Exclusion Criteria)</w:t>
      </w:r>
      <w:r w:rsidR="00E467E0" w:rsidRPr="00E467E0">
        <w:rPr>
          <w:rFonts w:ascii="Arial" w:hAnsi="Arial" w:cs="Arial"/>
          <w:sz w:val="20"/>
          <w:shd w:val="clear" w:color="auto" w:fill="FFFFFF" w:themeFill="background1"/>
        </w:rPr>
        <w:t xml:space="preserve">, </w:t>
      </w:r>
      <w:r w:rsidRPr="00E467E0">
        <w:rPr>
          <w:rFonts w:ascii="Arial" w:hAnsi="Arial" w:cs="Arial"/>
          <w:sz w:val="20"/>
        </w:rPr>
        <w:t xml:space="preserve">will then have its QSQ Response evaluated in accordance with the </w:t>
      </w:r>
      <w:r w:rsidR="00233C92">
        <w:rPr>
          <w:rFonts w:ascii="Arial" w:hAnsi="Arial" w:cs="Arial"/>
          <w:sz w:val="20"/>
        </w:rPr>
        <w:t>selection</w:t>
      </w:r>
      <w:r w:rsidRPr="00E467E0">
        <w:rPr>
          <w:rFonts w:ascii="Arial" w:hAnsi="Arial" w:cs="Arial"/>
          <w:sz w:val="20"/>
        </w:rPr>
        <w:t xml:space="preserve"> criteria stated at Item </w:t>
      </w:r>
      <w:r w:rsidR="00E467E0">
        <w:rPr>
          <w:rFonts w:ascii="Arial" w:hAnsi="Arial" w:cs="Arial"/>
          <w:sz w:val="20"/>
        </w:rPr>
        <w:t>D</w:t>
      </w:r>
      <w:r w:rsidRPr="00E467E0">
        <w:rPr>
          <w:rFonts w:ascii="Arial" w:hAnsi="Arial" w:cs="Arial"/>
          <w:sz w:val="20"/>
        </w:rPr>
        <w:t xml:space="preserve"> of the Particulars</w:t>
      </w:r>
      <w:r w:rsidR="00A36DD1">
        <w:rPr>
          <w:rFonts w:ascii="Arial" w:hAnsi="Arial" w:cs="Arial"/>
          <w:sz w:val="20"/>
        </w:rPr>
        <w:t xml:space="preserve"> of this QSQ. </w:t>
      </w:r>
    </w:p>
    <w:p w14:paraId="581A3A35" w14:textId="77777777" w:rsidR="004E2E1E" w:rsidRPr="00336BE5" w:rsidRDefault="004E2E1E" w:rsidP="00A36DD1">
      <w:pPr>
        <w:jc w:val="both"/>
        <w:rPr>
          <w:rFonts w:ascii="Arial" w:hAnsi="Arial" w:cs="Arial"/>
          <w:sz w:val="20"/>
        </w:rPr>
      </w:pPr>
    </w:p>
    <w:p w14:paraId="0137DEF8" w14:textId="2B455A2C" w:rsidR="004E2E1E" w:rsidRDefault="00E22D7E" w:rsidP="00586E22">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57719028" w14:textId="77777777" w:rsidR="004E2E1E" w:rsidRDefault="004E2E1E" w:rsidP="00586E22">
      <w:pPr>
        <w:jc w:val="both"/>
        <w:rPr>
          <w:rFonts w:ascii="Arial" w:hAnsi="Arial" w:cs="Arial"/>
          <w:sz w:val="20"/>
        </w:rPr>
      </w:pPr>
    </w:p>
    <w:p w14:paraId="0F7C4532" w14:textId="7D1E53C6" w:rsidR="00E22D7E" w:rsidRDefault="00E22D7E" w:rsidP="00A36DD1">
      <w:pPr>
        <w:numPr>
          <w:ilvl w:val="1"/>
          <w:numId w:val="102"/>
        </w:numPr>
        <w:jc w:val="both"/>
        <w:rPr>
          <w:rFonts w:ascii="Arial" w:hAnsi="Arial" w:cs="Arial"/>
          <w:sz w:val="20"/>
        </w:rPr>
      </w:pPr>
      <w:r w:rsidRPr="002BBA63">
        <w:rPr>
          <w:rFonts w:ascii="Arial" w:hAnsi="Arial" w:cs="Arial"/>
          <w:sz w:val="20"/>
        </w:rPr>
        <w:t xml:space="preserve">Details of the information required to be provided by an Applicant in respect of each of the pass/fail criteria set out at Item </w:t>
      </w:r>
      <w:r>
        <w:rPr>
          <w:rFonts w:ascii="Arial" w:hAnsi="Arial" w:cs="Arial"/>
          <w:sz w:val="20"/>
        </w:rPr>
        <w:t>D</w:t>
      </w:r>
      <w:r w:rsidRPr="002BBA63">
        <w:rPr>
          <w:rFonts w:ascii="Arial" w:hAnsi="Arial" w:cs="Arial"/>
          <w:sz w:val="20"/>
        </w:rPr>
        <w:t xml:space="preserve"> of </w:t>
      </w:r>
      <w:proofErr w:type="gramStart"/>
      <w:r w:rsidRPr="002BBA63">
        <w:rPr>
          <w:rFonts w:ascii="Arial" w:hAnsi="Arial" w:cs="Arial"/>
          <w:sz w:val="20"/>
        </w:rPr>
        <w:t>the Particulars</w:t>
      </w:r>
      <w:proofErr w:type="gramEnd"/>
      <w:r>
        <w:rPr>
          <w:rFonts w:ascii="Arial" w:hAnsi="Arial" w:cs="Arial"/>
          <w:sz w:val="20"/>
        </w:rPr>
        <w:t xml:space="preserve">. </w:t>
      </w:r>
      <w:r w:rsidRPr="002BBA63">
        <w:rPr>
          <w:rFonts w:ascii="Arial" w:hAnsi="Arial" w:cs="Arial"/>
          <w:sz w:val="20"/>
        </w:rPr>
        <w:t xml:space="preserve">The allocation of marks in respect of each of the noted criteria is as set out at Item </w:t>
      </w:r>
      <w:r>
        <w:rPr>
          <w:rFonts w:ascii="Arial" w:hAnsi="Arial" w:cs="Arial"/>
          <w:sz w:val="20"/>
        </w:rPr>
        <w:t>D</w:t>
      </w:r>
      <w:r w:rsidRPr="002BBA63">
        <w:rPr>
          <w:rFonts w:ascii="Arial" w:hAnsi="Arial" w:cs="Arial"/>
          <w:sz w:val="20"/>
        </w:rPr>
        <w:t xml:space="preserve"> of </w:t>
      </w:r>
      <w:proofErr w:type="gramStart"/>
      <w:r w:rsidRPr="002BBA63">
        <w:rPr>
          <w:rFonts w:ascii="Arial" w:hAnsi="Arial" w:cs="Arial"/>
          <w:sz w:val="20"/>
        </w:rPr>
        <w:t>the Particulars</w:t>
      </w:r>
      <w:proofErr w:type="gramEnd"/>
      <w:r w:rsidRPr="002BBA63">
        <w:rPr>
          <w:rFonts w:ascii="Arial" w:hAnsi="Arial" w:cs="Arial"/>
          <w:sz w:val="20"/>
        </w:rPr>
        <w:t xml:space="preserve">. </w:t>
      </w:r>
    </w:p>
    <w:p w14:paraId="15699B6C" w14:textId="77777777" w:rsidR="00E22D7E" w:rsidRDefault="00E22D7E" w:rsidP="00E22D7E">
      <w:pPr>
        <w:ind w:left="720"/>
        <w:jc w:val="both"/>
        <w:rPr>
          <w:rFonts w:ascii="Arial" w:hAnsi="Arial" w:cs="Arial"/>
          <w:sz w:val="20"/>
        </w:rPr>
      </w:pPr>
    </w:p>
    <w:p w14:paraId="3AB433FC" w14:textId="5F864A47" w:rsidR="004E2E1E" w:rsidRDefault="004E2E1E" w:rsidP="00A36DD1">
      <w:pPr>
        <w:numPr>
          <w:ilvl w:val="1"/>
          <w:numId w:val="102"/>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w:t>
      </w:r>
      <w:r w:rsidR="000A2D5B">
        <w:rPr>
          <w:rFonts w:ascii="Arial" w:hAnsi="Arial" w:cs="Arial"/>
          <w:sz w:val="20"/>
        </w:rPr>
        <w:t>Lots</w:t>
      </w:r>
      <w:r w:rsidRPr="002BBA63">
        <w:rPr>
          <w:rFonts w:ascii="Arial" w:hAnsi="Arial" w:cs="Arial"/>
          <w:sz w:val="20"/>
        </w:rPr>
        <w:t xml:space="preserve"> applied for by the Applicant) of the scope of the Qualification System (as described above in Item A4 of the Particulars). </w:t>
      </w:r>
    </w:p>
    <w:p w14:paraId="2E3B2D9A" w14:textId="77777777" w:rsidR="004E2E1E" w:rsidRDefault="004E2E1E" w:rsidP="00586E22">
      <w:pPr>
        <w:ind w:left="720"/>
        <w:jc w:val="both"/>
        <w:rPr>
          <w:rFonts w:ascii="Arial" w:hAnsi="Arial" w:cs="Arial"/>
          <w:sz w:val="20"/>
        </w:rPr>
      </w:pPr>
    </w:p>
    <w:p w14:paraId="2F514BBB" w14:textId="77777777" w:rsidR="004E2E1E" w:rsidRDefault="004E2E1E" w:rsidP="00A36DD1">
      <w:pPr>
        <w:numPr>
          <w:ilvl w:val="1"/>
          <w:numId w:val="102"/>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62C96BD4" w:rsidR="004E2E1E" w:rsidRDefault="0000478F" w:rsidP="00A36DD1">
      <w:pPr>
        <w:pStyle w:val="ListParagraph"/>
        <w:numPr>
          <w:ilvl w:val="1"/>
          <w:numId w:val="102"/>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004E2E1E" w:rsidRPr="0000478F">
        <w:rPr>
          <w:rFonts w:ascii="Arial" w:hAnsi="Arial" w:cs="Arial"/>
          <w:sz w:val="20"/>
        </w:rPr>
        <w:t>ny</w:t>
      </w:r>
      <w:proofErr w:type="spellEnd"/>
      <w:r w:rsidR="004E2E1E" w:rsidRPr="0000478F">
        <w:rPr>
          <w:rFonts w:ascii="Arial" w:hAnsi="Arial" w:cs="Arial"/>
          <w:sz w:val="20"/>
        </w:rPr>
        <w:t xml:space="preserve"> unsuccessful Applicant may re apply for admission to this QS at any time while the QS is open (as stated in 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1C8D1D70" w:rsidR="004E2E1E" w:rsidRPr="00336BE5" w:rsidRDefault="004E2E1E" w:rsidP="00A36DD1">
      <w:pPr>
        <w:numPr>
          <w:ilvl w:val="1"/>
          <w:numId w:val="102"/>
        </w:numPr>
        <w:jc w:val="both"/>
        <w:rPr>
          <w:rFonts w:ascii="Arial" w:hAnsi="Arial" w:cs="Arial"/>
          <w:sz w:val="20"/>
        </w:rPr>
      </w:pPr>
      <w:r w:rsidRPr="00336BE5">
        <w:rPr>
          <w:rFonts w:ascii="Arial" w:hAnsi="Arial" w:cs="Arial"/>
          <w:sz w:val="20"/>
        </w:rPr>
        <w:t>QSQ Responses may be submitted by Applicants in the form of (</w:t>
      </w:r>
      <w:proofErr w:type="spellStart"/>
      <w:r w:rsidRPr="00336BE5">
        <w:rPr>
          <w:rFonts w:ascii="Arial" w:hAnsi="Arial" w:cs="Arial"/>
          <w:sz w:val="20"/>
        </w:rPr>
        <w:t>i</w:t>
      </w:r>
      <w:proofErr w:type="spellEnd"/>
      <w:r w:rsidRPr="00336BE5">
        <w:rPr>
          <w:rFonts w:ascii="Arial" w:hAnsi="Arial" w:cs="Arial"/>
          <w:sz w:val="20"/>
        </w:rPr>
        <w:t>) single entities; (ii) unincorporated or incorporated group applicants, consortiums, partnerships or groups of service providers (herein known as “Group Applicant”); or (iii) either of (</w:t>
      </w:r>
      <w:proofErr w:type="spellStart"/>
      <w:r w:rsidRPr="00336BE5">
        <w:rPr>
          <w:rFonts w:ascii="Arial" w:hAnsi="Arial" w:cs="Arial"/>
          <w:sz w:val="20"/>
        </w:rPr>
        <w:t>i</w:t>
      </w:r>
      <w:proofErr w:type="spellEnd"/>
      <w:r w:rsidRPr="00336BE5">
        <w:rPr>
          <w:rFonts w:ascii="Arial" w:hAnsi="Arial" w:cs="Arial"/>
          <w:sz w:val="20"/>
        </w:rPr>
        <w:t xml:space="preserve">) or (ii) while also relying on subcontractors. An Applicant may apply for </w:t>
      </w:r>
      <w:proofErr w:type="gramStart"/>
      <w:r w:rsidRPr="00336BE5">
        <w:rPr>
          <w:rFonts w:ascii="Arial" w:hAnsi="Arial" w:cs="Arial"/>
          <w:sz w:val="20"/>
        </w:rPr>
        <w:t>each and every</w:t>
      </w:r>
      <w:proofErr w:type="gramEnd"/>
      <w:r w:rsidRPr="00336BE5">
        <w:rPr>
          <w:rFonts w:ascii="Arial" w:hAnsi="Arial" w:cs="Arial"/>
          <w:sz w:val="20"/>
        </w:rPr>
        <w:t xml:space="preserve"> </w:t>
      </w:r>
      <w:r>
        <w:rPr>
          <w:rFonts w:ascii="Arial" w:hAnsi="Arial" w:cs="Arial"/>
          <w:sz w:val="20"/>
        </w:rPr>
        <w:t>Lot</w:t>
      </w:r>
      <w:r w:rsidRPr="00336BE5">
        <w:rPr>
          <w:rFonts w:ascii="Arial" w:hAnsi="Arial" w:cs="Arial"/>
          <w:sz w:val="20"/>
        </w:rPr>
        <w:t xml:space="preserve"> on its own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w:t>
      </w:r>
      <w:proofErr w:type="gramStart"/>
      <w:r w:rsidRPr="00336BE5">
        <w:rPr>
          <w:rFonts w:ascii="Arial" w:hAnsi="Arial" w:cs="Arial"/>
          <w:sz w:val="20"/>
        </w:rPr>
        <w:t>in order to</w:t>
      </w:r>
      <w:proofErr w:type="gramEnd"/>
      <w:r w:rsidRPr="00336BE5">
        <w:rPr>
          <w:rFonts w:ascii="Arial" w:hAnsi="Arial" w:cs="Arial"/>
          <w:sz w:val="20"/>
        </w:rPr>
        <w:t xml:space="preserve"> submit a QSQ </w:t>
      </w:r>
      <w:proofErr w:type="gramStart"/>
      <w:r w:rsidRPr="00336BE5">
        <w:rPr>
          <w:rFonts w:ascii="Arial" w:hAnsi="Arial" w:cs="Arial"/>
          <w:sz w:val="20"/>
        </w:rPr>
        <w:t>Response, but</w:t>
      </w:r>
      <w:proofErr w:type="gramEnd"/>
      <w:r w:rsidRPr="00336BE5">
        <w:rPr>
          <w:rFonts w:ascii="Arial" w:hAnsi="Arial" w:cs="Arial"/>
          <w:sz w:val="20"/>
        </w:rPr>
        <w:t xml:space="preserve"> may be required to do so prior to award of a contract.  In addition to the requirements under Section </w:t>
      </w:r>
      <w:r w:rsidR="00554C08">
        <w:rPr>
          <w:rFonts w:ascii="Arial" w:hAnsi="Arial" w:cs="Arial"/>
          <w:sz w:val="20"/>
        </w:rPr>
        <w:t>A.</w:t>
      </w:r>
      <w:r w:rsidRPr="00336BE5">
        <w:rPr>
          <w:rFonts w:ascii="Arial" w:hAnsi="Arial" w:cs="Arial"/>
          <w:sz w:val="20"/>
        </w:rPr>
        <w:t xml:space="preserve">3 (Resources of Other Entities) of </w:t>
      </w:r>
      <w:r w:rsidR="00554C08">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critical tasks. Once </w:t>
      </w:r>
      <w:r w:rsidRPr="00336BE5">
        <w:rPr>
          <w:rFonts w:ascii="Arial" w:hAnsi="Arial" w:cs="Arial"/>
          <w:sz w:val="20"/>
        </w:rPr>
        <w:lastRenderedPageBreak/>
        <w:t>qualified, the composition of the Group Applicant may only be changed 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77777777" w:rsidR="004E2E1E" w:rsidRPr="001F53D9" w:rsidRDefault="004E2E1E" w:rsidP="00A36DD1">
      <w:pPr>
        <w:numPr>
          <w:ilvl w:val="1"/>
          <w:numId w:val="102"/>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586E22">
      <w:pPr>
        <w:pStyle w:val="ListBullet"/>
        <w:numPr>
          <w:ilvl w:val="0"/>
          <w:numId w:val="105"/>
        </w:numPr>
        <w:ind w:left="1440"/>
        <w:jc w:val="both"/>
        <w:rPr>
          <w:rFonts w:ascii="Arial" w:hAnsi="Arial" w:cs="Arial"/>
          <w:sz w:val="20"/>
          <w:lang w:eastAsia="en-IE"/>
        </w:rPr>
      </w:pPr>
      <w:r w:rsidRPr="002BBA63">
        <w:rPr>
          <w:rFonts w:ascii="Arial" w:hAnsi="Arial" w:cs="Arial"/>
          <w:sz w:val="20"/>
          <w:lang w:eastAsia="en-IE"/>
        </w:rPr>
        <w:t xml:space="preserve">an individual while working for a third party </w:t>
      </w:r>
      <w:proofErr w:type="gramStart"/>
      <w:r w:rsidRPr="002BBA63">
        <w:rPr>
          <w:rFonts w:ascii="Arial" w:hAnsi="Arial" w:cs="Arial"/>
          <w:sz w:val="20"/>
          <w:lang w:eastAsia="en-IE"/>
        </w:rPr>
        <w:t>entity;</w:t>
      </w:r>
      <w:proofErr w:type="gramEnd"/>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586E22">
      <w:pPr>
        <w:pStyle w:val="Default"/>
        <w:numPr>
          <w:ilvl w:val="0"/>
          <w:numId w:val="105"/>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2F44B3A8" w14:textId="77777777" w:rsidR="004E2E1E" w:rsidRDefault="004E2E1E" w:rsidP="00586E22">
      <w:pPr>
        <w:pStyle w:val="Default"/>
        <w:numPr>
          <w:ilvl w:val="0"/>
          <w:numId w:val="105"/>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designer where the Applicant was the design build contractor but not the designer that did the design</w:t>
      </w:r>
    </w:p>
    <w:p w14:paraId="79ACF00C" w14:textId="77777777" w:rsidR="004E2E1E" w:rsidRDefault="004E2E1E" w:rsidP="00586E22">
      <w:pPr>
        <w:pStyle w:val="Default"/>
        <w:ind w:left="709" w:hanging="709"/>
        <w:jc w:val="both"/>
        <w:rPr>
          <w:sz w:val="20"/>
          <w:szCs w:val="20"/>
          <w:lang w:eastAsia="en-IE"/>
        </w:rPr>
      </w:pPr>
    </w:p>
    <w:p w14:paraId="7A81E927" w14:textId="77777777" w:rsidR="004E2E1E" w:rsidRDefault="004E2E1E" w:rsidP="00586E22">
      <w:pPr>
        <w:pStyle w:val="Default"/>
        <w:ind w:left="709"/>
        <w:jc w:val="both"/>
        <w:rPr>
          <w:sz w:val="20"/>
          <w:szCs w:val="20"/>
          <w:lang w:val="en-GB" w:eastAsia="en-IE"/>
        </w:rPr>
      </w:pPr>
      <w:r w:rsidRPr="002BBA63">
        <w:rPr>
          <w:sz w:val="20"/>
          <w:szCs w:val="20"/>
          <w:lang w:val="en-GB" w:eastAsia="en-IE"/>
        </w:rPr>
        <w:t xml:space="preserve">cannot be relied upon unless the </w:t>
      </w:r>
      <w:proofErr w:type="gramStart"/>
      <w:r w:rsidRPr="002BBA63">
        <w:rPr>
          <w:sz w:val="20"/>
          <w:szCs w:val="20"/>
          <w:lang w:val="en-GB" w:eastAsia="en-IE"/>
        </w:rPr>
        <w:t>third party</w:t>
      </w:r>
      <w:proofErr w:type="gramEnd"/>
      <w:r w:rsidRPr="002BBA63">
        <w:rPr>
          <w:sz w:val="20"/>
          <w:szCs w:val="20"/>
          <w:lang w:val="en-GB" w:eastAsia="en-IE"/>
        </w:rPr>
        <w:t xml:space="preserve">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 xml:space="preserve">d those </w:t>
      </w:r>
      <w:proofErr w:type="gramStart"/>
      <w:r w:rsidRPr="002BBA63">
        <w:rPr>
          <w:sz w:val="20"/>
          <w:szCs w:val="20"/>
          <w:lang w:val="en-GB" w:eastAsia="en-IE"/>
        </w:rPr>
        <w:t>third party</w:t>
      </w:r>
      <w:proofErr w:type="gramEnd"/>
      <w:r w:rsidRPr="002BBA63">
        <w:rPr>
          <w:sz w:val="20"/>
          <w:szCs w:val="20"/>
          <w:lang w:val="en-GB" w:eastAsia="en-IE"/>
        </w:rPr>
        <w:t xml:space="preserve">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0E959BF7" w:rsidR="004E2E1E" w:rsidRPr="00336BE5" w:rsidRDefault="004E2E1E" w:rsidP="00A36DD1">
      <w:pPr>
        <w:numPr>
          <w:ilvl w:val="1"/>
          <w:numId w:val="102"/>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Sections </w:t>
      </w:r>
      <w:r w:rsidR="00554C08">
        <w:rPr>
          <w:rFonts w:ascii="Arial" w:hAnsi="Arial" w:cs="Arial"/>
          <w:sz w:val="20"/>
        </w:rPr>
        <w:t>A.3.1</w:t>
      </w:r>
      <w:r w:rsidRPr="00336BE5">
        <w:rPr>
          <w:rFonts w:ascii="Arial" w:hAnsi="Arial" w:cs="Arial"/>
          <w:sz w:val="20"/>
        </w:rPr>
        <w:t xml:space="preserve"> and </w:t>
      </w:r>
      <w:r w:rsidR="00554C08">
        <w:rPr>
          <w:rFonts w:ascii="Arial" w:hAnsi="Arial" w:cs="Arial"/>
          <w:sz w:val="20"/>
        </w:rPr>
        <w:t>A.3</w:t>
      </w:r>
      <w:r w:rsidRPr="00336BE5">
        <w:rPr>
          <w:rFonts w:ascii="Arial" w:hAnsi="Arial" w:cs="Arial"/>
          <w:sz w:val="20"/>
        </w:rPr>
        <w:t>.2</w:t>
      </w:r>
      <w:r>
        <w:rPr>
          <w:rFonts w:ascii="Arial" w:hAnsi="Arial" w:cs="Arial"/>
          <w:sz w:val="20"/>
        </w:rPr>
        <w:t xml:space="preserve"> of </w:t>
      </w:r>
      <w:r w:rsidR="00554C08">
        <w:rPr>
          <w:rFonts w:ascii="Arial" w:hAnsi="Arial" w:cs="Arial"/>
          <w:sz w:val="20"/>
        </w:rPr>
        <w:t>Part B of</w:t>
      </w:r>
      <w:r w:rsidR="00554C08" w:rsidRPr="00336BE5">
        <w:rPr>
          <w:rFonts w:ascii="Arial" w:hAnsi="Arial" w:cs="Arial"/>
          <w:sz w:val="20"/>
        </w:rPr>
        <w:t xml:space="preserve"> QSQ</w:t>
      </w:r>
      <w:r w:rsidRPr="00336BE5">
        <w:rPr>
          <w:rFonts w:ascii="Arial" w:hAnsi="Arial" w:cs="Arial"/>
          <w:sz w:val="20"/>
        </w:rPr>
        <w:t xml:space="preserve"> (or in such other format as is deemed acceptable in form and substance to the 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1BA98CF3" w:rsidR="004E2E1E" w:rsidRDefault="004E2E1E" w:rsidP="00A36DD1">
      <w:pPr>
        <w:numPr>
          <w:ilvl w:val="1"/>
          <w:numId w:val="102"/>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w:t>
      </w:r>
      <w:proofErr w:type="spellStart"/>
      <w:r w:rsidRPr="0460DE7A">
        <w:rPr>
          <w:rFonts w:ascii="Arial" w:hAnsi="Arial" w:cs="Arial"/>
          <w:sz w:val="20"/>
        </w:rPr>
        <w:t>entit</w:t>
      </w:r>
      <w:proofErr w:type="spellEnd"/>
      <w:r w:rsidRPr="0460DE7A">
        <w:rPr>
          <w:rFonts w:ascii="Arial" w:hAnsi="Arial" w:cs="Arial"/>
          <w:sz w:val="20"/>
        </w:rPr>
        <w:t>(</w:t>
      </w:r>
      <w:proofErr w:type="spellStart"/>
      <w:r w:rsidRPr="0460DE7A">
        <w:rPr>
          <w:rFonts w:ascii="Arial" w:hAnsi="Arial" w:cs="Arial"/>
          <w:sz w:val="20"/>
        </w:rPr>
        <w:t>ies</w:t>
      </w:r>
      <w:proofErr w:type="spellEnd"/>
      <w:r w:rsidRPr="0460DE7A">
        <w:rPr>
          <w:rFonts w:ascii="Arial" w:hAnsi="Arial" w:cs="Arial"/>
          <w:sz w:val="20"/>
        </w:rPr>
        <w:t xml:space="preserve">) identified in Section </w:t>
      </w:r>
      <w:r w:rsidR="00554C08">
        <w:rPr>
          <w:rFonts w:ascii="Arial" w:hAnsi="Arial" w:cs="Arial"/>
          <w:sz w:val="20"/>
        </w:rPr>
        <w:t>A.1</w:t>
      </w:r>
      <w:r>
        <w:rPr>
          <w:rFonts w:ascii="Arial" w:hAnsi="Arial" w:cs="Arial"/>
          <w:sz w:val="20"/>
        </w:rPr>
        <w:t xml:space="preserve">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77777777" w:rsidR="004E2E1E" w:rsidRPr="00336BE5" w:rsidRDefault="004E2E1E" w:rsidP="00A36DD1">
      <w:pPr>
        <w:numPr>
          <w:ilvl w:val="1"/>
          <w:numId w:val="102"/>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076BF4C9" w14:textId="77777777" w:rsidR="004E2E1E" w:rsidRPr="00336BE5" w:rsidRDefault="004E2E1E" w:rsidP="00586E22">
      <w:pPr>
        <w:ind w:left="720"/>
        <w:jc w:val="both"/>
        <w:rPr>
          <w:rFonts w:ascii="Arial" w:hAnsi="Arial" w:cs="Arial"/>
          <w:sz w:val="20"/>
        </w:rPr>
      </w:pPr>
    </w:p>
    <w:p w14:paraId="539A6B1B" w14:textId="77777777" w:rsidR="004E2E1E" w:rsidRPr="00336BE5" w:rsidRDefault="004E2E1E" w:rsidP="00A36DD1">
      <w:pPr>
        <w:numPr>
          <w:ilvl w:val="1"/>
          <w:numId w:val="102"/>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6E50CA0D" w:rsidR="004E2E1E" w:rsidRDefault="004E2E1E" w:rsidP="00A36DD1">
      <w:pPr>
        <w:numPr>
          <w:ilvl w:val="1"/>
          <w:numId w:val="102"/>
        </w:numPr>
        <w:jc w:val="both"/>
        <w:rPr>
          <w:rFonts w:ascii="Arial" w:hAnsi="Arial" w:cs="Arial"/>
          <w:color w:val="000000" w:themeColor="text1"/>
          <w:sz w:val="20"/>
        </w:rPr>
      </w:pPr>
      <w:r w:rsidRPr="002BBA63">
        <w:rPr>
          <w:rFonts w:ascii="Arial" w:hAnsi="Arial" w:cs="Arial"/>
          <w:color w:val="000000" w:themeColor="text1"/>
          <w:sz w:val="20"/>
        </w:rPr>
        <w:t xml:space="preserve">If this competition is split into </w:t>
      </w:r>
      <w:r w:rsidR="000A2D5B">
        <w:rPr>
          <w:rFonts w:ascii="Arial" w:hAnsi="Arial" w:cs="Arial"/>
          <w:color w:val="000000" w:themeColor="text1"/>
          <w:sz w:val="20"/>
        </w:rPr>
        <w:t>Lots</w:t>
      </w:r>
      <w:r w:rsidRPr="002BBA63">
        <w:rPr>
          <w:rFonts w:ascii="Arial" w:hAnsi="Arial" w:cs="Arial"/>
          <w:color w:val="000000" w:themeColor="text1"/>
          <w:sz w:val="20"/>
        </w:rPr>
        <w:t xml:space="preserve">, two related companies may not apply for the same </w:t>
      </w:r>
      <w:r w:rsidR="002E0511">
        <w:rPr>
          <w:rFonts w:ascii="Arial" w:hAnsi="Arial" w:cs="Arial"/>
          <w:color w:val="000000" w:themeColor="text1"/>
          <w:sz w:val="20"/>
        </w:rPr>
        <w:t>Lot</w:t>
      </w:r>
      <w:r w:rsidRPr="002BBA63">
        <w:rPr>
          <w:rFonts w:ascii="Arial" w:hAnsi="Arial" w:cs="Arial"/>
          <w:color w:val="000000" w:themeColor="text1"/>
          <w:sz w:val="20"/>
        </w:rPr>
        <w:t xml:space="preserve">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7777777" w:rsidR="004E2E1E" w:rsidRDefault="004E2E1E" w:rsidP="00586E22">
      <w:pPr>
        <w:pStyle w:val="ListBullet"/>
        <w:numPr>
          <w:ilvl w:val="0"/>
          <w:numId w:val="106"/>
        </w:numPr>
        <w:jc w:val="both"/>
        <w:rPr>
          <w:rFonts w:ascii="Arial" w:hAnsi="Arial" w:cs="Arial"/>
          <w:sz w:val="20"/>
        </w:rPr>
      </w:pPr>
      <w:r w:rsidRPr="002BBA63">
        <w:rPr>
          <w:rFonts w:ascii="Arial" w:hAnsi="Arial" w:cs="Arial"/>
          <w:sz w:val="20"/>
        </w:rPr>
        <w:t xml:space="preserve">one company is the other’s holding </w:t>
      </w:r>
      <w:proofErr w:type="gramStart"/>
      <w:r w:rsidRPr="002BBA63">
        <w:rPr>
          <w:rFonts w:ascii="Arial" w:hAnsi="Arial" w:cs="Arial"/>
          <w:sz w:val="20"/>
        </w:rPr>
        <w:t>company;</w:t>
      </w:r>
      <w:proofErr w:type="gramEnd"/>
      <w:r w:rsidRPr="002BBA63">
        <w:rPr>
          <w:rFonts w:ascii="Arial" w:hAnsi="Arial" w:cs="Arial"/>
          <w:sz w:val="20"/>
        </w:rPr>
        <w:t xml:space="preserve">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586E22">
      <w:pPr>
        <w:pStyle w:val="ListBullet"/>
        <w:numPr>
          <w:ilvl w:val="0"/>
          <w:numId w:val="106"/>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77777777" w:rsidR="004E2E1E" w:rsidRDefault="004E2E1E" w:rsidP="00586E22">
      <w:pPr>
        <w:pStyle w:val="ListBullet"/>
        <w:numPr>
          <w:ilvl w:val="0"/>
          <w:numId w:val="106"/>
        </w:numPr>
        <w:jc w:val="both"/>
        <w:rPr>
          <w:rFonts w:ascii="Arial" w:hAnsi="Arial" w:cs="Arial"/>
          <w:sz w:val="20"/>
        </w:rPr>
      </w:pPr>
      <w:r>
        <w:rPr>
          <w:rFonts w:ascii="Arial" w:hAnsi="Arial" w:cs="Arial"/>
          <w:sz w:val="20"/>
        </w:rPr>
        <w:t>o</w:t>
      </w:r>
      <w:r w:rsidRPr="002BBA63">
        <w:rPr>
          <w:rFonts w:ascii="Arial" w:hAnsi="Arial" w:cs="Arial"/>
          <w:sz w:val="20"/>
        </w:rPr>
        <w:t xml:space="preserve">ne company is entitled to exercise or control the exercise of more than one half of the voting power at any general meeting of the </w:t>
      </w:r>
      <w:proofErr w:type="gramStart"/>
      <w:r w:rsidRPr="002BBA63">
        <w:rPr>
          <w:rFonts w:ascii="Arial" w:hAnsi="Arial" w:cs="Arial"/>
          <w:sz w:val="20"/>
        </w:rPr>
        <w:t>company;</w:t>
      </w:r>
      <w:proofErr w:type="gramEnd"/>
      <w:r w:rsidRPr="002BBA63">
        <w:rPr>
          <w:rFonts w:ascii="Arial" w:hAnsi="Arial" w:cs="Arial"/>
          <w:sz w:val="20"/>
        </w:rPr>
        <w:t xml:space="preserve">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B578602" w14:textId="77777777" w:rsidR="004E2E1E" w:rsidRDefault="004E2E1E" w:rsidP="00586E22">
      <w:pPr>
        <w:pStyle w:val="ListBullet"/>
        <w:numPr>
          <w:ilvl w:val="0"/>
          <w:numId w:val="106"/>
        </w:numPr>
        <w:jc w:val="both"/>
        <w:rPr>
          <w:rFonts w:ascii="Arial" w:hAnsi="Arial" w:cs="Arial"/>
          <w:sz w:val="20"/>
        </w:rPr>
      </w:pPr>
      <w:r w:rsidRPr="634013AE">
        <w:rPr>
          <w:rFonts w:ascii="Arial" w:hAnsi="Arial" w:cs="Arial"/>
          <w:sz w:val="20"/>
        </w:rPr>
        <w:t>the businesses of the companies have been so carried on that the separate business of each company, or a substantial part thereof, is not readily identifiable.</w:t>
      </w:r>
    </w:p>
    <w:p w14:paraId="532C902D" w14:textId="442E4092" w:rsidR="004E2E1E" w:rsidRDefault="004E2E1E" w:rsidP="00586E22">
      <w:pPr>
        <w:jc w:val="both"/>
      </w:pPr>
      <w:r>
        <w:br w:type="page"/>
      </w:r>
    </w:p>
    <w:p w14:paraId="57D62AF9" w14:textId="1D802D86" w:rsidR="00C614C1" w:rsidRPr="0085793E" w:rsidRDefault="00C614C1" w:rsidP="0085793E">
      <w:pPr>
        <w:pStyle w:val="Heading1"/>
        <w:widowControl w:val="0"/>
        <w:shd w:val="clear" w:color="auto" w:fill="C6D9F1"/>
        <w:rPr>
          <w:rFonts w:ascii="Arial" w:hAnsi="Arial" w:cs="Arial"/>
          <w:sz w:val="20"/>
          <w:szCs w:val="20"/>
        </w:rPr>
      </w:pPr>
      <w:bookmarkStart w:id="20" w:name="_Toc193106807"/>
      <w:r w:rsidRPr="0085793E">
        <w:rPr>
          <w:rFonts w:ascii="Arial" w:hAnsi="Arial" w:cs="Arial"/>
          <w:sz w:val="20"/>
          <w:szCs w:val="20"/>
        </w:rPr>
        <w:lastRenderedPageBreak/>
        <w:t xml:space="preserve">APPENDIX </w:t>
      </w:r>
      <w:r w:rsidR="008D4E47">
        <w:rPr>
          <w:rFonts w:ascii="Arial" w:hAnsi="Arial" w:cs="Arial"/>
          <w:sz w:val="20"/>
          <w:szCs w:val="20"/>
        </w:rPr>
        <w:t>1</w:t>
      </w:r>
      <w:r w:rsidR="006137FE" w:rsidRPr="0085793E">
        <w:rPr>
          <w:rFonts w:ascii="Arial" w:hAnsi="Arial" w:cs="Arial"/>
          <w:sz w:val="20"/>
          <w:szCs w:val="20"/>
        </w:rPr>
        <w:t>:</w:t>
      </w:r>
      <w:r w:rsidRPr="0085793E">
        <w:rPr>
          <w:rFonts w:ascii="Arial" w:hAnsi="Arial" w:cs="Arial"/>
          <w:sz w:val="20"/>
          <w:szCs w:val="20"/>
        </w:rPr>
        <w:tab/>
        <w:t xml:space="preserve">SCOPE OF </w:t>
      </w:r>
      <w:r w:rsidR="006D5EAD" w:rsidRPr="0085793E">
        <w:rPr>
          <w:rFonts w:ascii="Arial" w:hAnsi="Arial" w:cs="Arial"/>
          <w:sz w:val="20"/>
          <w:szCs w:val="20"/>
        </w:rPr>
        <w:t xml:space="preserve">THE </w:t>
      </w:r>
      <w:r w:rsidRPr="0085793E">
        <w:rPr>
          <w:rFonts w:ascii="Arial" w:hAnsi="Arial" w:cs="Arial"/>
          <w:sz w:val="20"/>
          <w:szCs w:val="20"/>
        </w:rPr>
        <w:t>QUALIFICATION SYSTEM</w:t>
      </w:r>
      <w:bookmarkEnd w:id="20"/>
    </w:p>
    <w:p w14:paraId="7A821D79" w14:textId="77777777" w:rsidR="00BE2BC0" w:rsidRDefault="00BE2BC0" w:rsidP="00586E22">
      <w:pPr>
        <w:jc w:val="both"/>
        <w:rPr>
          <w:rFonts w:ascii="Arial" w:hAnsi="Arial" w:cs="Arial"/>
          <w:b/>
          <w:bCs/>
          <w:sz w:val="20"/>
          <w:highlight w:val="green"/>
          <w:lang w:val="en-IE"/>
        </w:rPr>
      </w:pPr>
    </w:p>
    <w:p w14:paraId="5AA84E3B" w14:textId="77777777" w:rsidR="006D5EAD" w:rsidRDefault="006D5EAD" w:rsidP="00586E22">
      <w:pPr>
        <w:jc w:val="both"/>
        <w:rPr>
          <w:rFonts w:ascii="Arial" w:hAnsi="Arial" w:cs="Arial"/>
          <w:b/>
          <w:sz w:val="20"/>
          <w:lang w:val="en-IE"/>
        </w:rPr>
      </w:pPr>
    </w:p>
    <w:p w14:paraId="232B2A56" w14:textId="6CFD4D87" w:rsidR="00D703AA" w:rsidRPr="00111329" w:rsidRDefault="00D703AA" w:rsidP="00D703AA">
      <w:pPr>
        <w:pStyle w:val="Default"/>
        <w:rPr>
          <w:sz w:val="20"/>
          <w:szCs w:val="20"/>
          <w:lang w:val="en-GB"/>
        </w:rPr>
      </w:pPr>
      <w:r w:rsidRPr="19AAD594">
        <w:rPr>
          <w:sz w:val="20"/>
          <w:szCs w:val="20"/>
          <w:lang w:val="en-GB"/>
        </w:rPr>
        <w:t>Gas Networks Ireland operates and maintains Ireland’s €2.7bn, 14,617km national gas network, which is considered one of the safest and most modern gas networks in the world.  Over 710,000 Irish homes and businesses trust Ireland’s gas network to provide reliable energy to meet their heating and cooking needs 24 hours a day, 365 days a year.</w:t>
      </w:r>
    </w:p>
    <w:p w14:paraId="4A03DE6A" w14:textId="77777777" w:rsidR="00D703AA" w:rsidRPr="00111329" w:rsidRDefault="00D703AA" w:rsidP="00D703AA">
      <w:pPr>
        <w:pStyle w:val="Default"/>
        <w:rPr>
          <w:sz w:val="20"/>
          <w:szCs w:val="20"/>
          <w:lang w:val="en-GB"/>
        </w:rPr>
      </w:pPr>
      <w:r w:rsidRPr="19AAD594">
        <w:rPr>
          <w:sz w:val="20"/>
          <w:szCs w:val="20"/>
          <w:lang w:val="en-GB"/>
        </w:rPr>
        <w:t>The gas network is the cornerstone of Ireland’s energy system, securely supplying more than 30% of Ireland’s total energy, including 40% of all heating and over 50% of the country’s electricity generation.  We transport gas through our 14,617km pipeline network. We do not own the gas; we transport it on behalf of suppliers and shippers.</w:t>
      </w:r>
    </w:p>
    <w:p w14:paraId="117852B1" w14:textId="77777777" w:rsidR="00D703AA" w:rsidRPr="00111329" w:rsidRDefault="00D703AA" w:rsidP="00D703AA">
      <w:pPr>
        <w:pStyle w:val="Default"/>
        <w:rPr>
          <w:color w:val="5B6770"/>
          <w:sz w:val="20"/>
          <w:shd w:val="clear" w:color="auto" w:fill="F0F0F0"/>
        </w:rPr>
      </w:pPr>
    </w:p>
    <w:p w14:paraId="5008FD08" w14:textId="2844A5B8" w:rsidR="00D703AA" w:rsidRPr="00111329" w:rsidRDefault="00D703AA" w:rsidP="00D703AA">
      <w:pPr>
        <w:pStyle w:val="Default"/>
        <w:jc w:val="both"/>
        <w:rPr>
          <w:sz w:val="20"/>
          <w:szCs w:val="20"/>
        </w:rPr>
      </w:pPr>
      <w:r w:rsidRPr="00111329">
        <w:rPr>
          <w:sz w:val="20"/>
          <w:szCs w:val="20"/>
        </w:rPr>
        <w:t xml:space="preserve">The purpose of this Invitation to </w:t>
      </w:r>
      <w:r w:rsidR="00D762EA">
        <w:rPr>
          <w:sz w:val="20"/>
          <w:szCs w:val="20"/>
        </w:rPr>
        <w:t>pre</w:t>
      </w:r>
      <w:r w:rsidR="00F15EC3">
        <w:rPr>
          <w:sz w:val="20"/>
          <w:szCs w:val="20"/>
        </w:rPr>
        <w:t>-qualification stage</w:t>
      </w:r>
      <w:r w:rsidRPr="00111329">
        <w:rPr>
          <w:sz w:val="20"/>
          <w:szCs w:val="20"/>
        </w:rPr>
        <w:t xml:space="preserve"> is to </w:t>
      </w:r>
      <w:r w:rsidR="00F15EC3">
        <w:rPr>
          <w:sz w:val="20"/>
          <w:szCs w:val="20"/>
        </w:rPr>
        <w:t>pre-qualify Electricity providers</w:t>
      </w:r>
      <w:r w:rsidRPr="00111329">
        <w:rPr>
          <w:sz w:val="20"/>
          <w:szCs w:val="20"/>
        </w:rPr>
        <w:t xml:space="preserve">. </w:t>
      </w:r>
    </w:p>
    <w:p w14:paraId="446A34F6" w14:textId="3CE74F90" w:rsidR="00D703AA" w:rsidRPr="00111329" w:rsidRDefault="00D703AA" w:rsidP="00D703AA">
      <w:pPr>
        <w:jc w:val="both"/>
        <w:rPr>
          <w:rFonts w:ascii="Arial" w:hAnsi="Arial" w:cs="Arial"/>
          <w:sz w:val="20"/>
        </w:rPr>
      </w:pPr>
      <w:r w:rsidRPr="00111329">
        <w:rPr>
          <w:rFonts w:ascii="Arial" w:hAnsi="Arial" w:cs="Arial"/>
          <w:sz w:val="20"/>
        </w:rPr>
        <w:t xml:space="preserve">Invitations </w:t>
      </w:r>
      <w:r w:rsidR="00F15EC3">
        <w:rPr>
          <w:rFonts w:ascii="Arial" w:hAnsi="Arial" w:cs="Arial"/>
          <w:sz w:val="20"/>
        </w:rPr>
        <w:t xml:space="preserve">to pre-qualify </w:t>
      </w:r>
      <w:r w:rsidRPr="00111329">
        <w:rPr>
          <w:rFonts w:ascii="Arial" w:hAnsi="Arial" w:cs="Arial"/>
          <w:sz w:val="20"/>
        </w:rPr>
        <w:t xml:space="preserve">are invited from licenced electricity suppliers, </w:t>
      </w:r>
    </w:p>
    <w:p w14:paraId="397E943D" w14:textId="77777777" w:rsidR="00D703AA" w:rsidRPr="00111329" w:rsidRDefault="00D703AA" w:rsidP="00D703AA">
      <w:pPr>
        <w:rPr>
          <w:rFonts w:ascii="Arial" w:hAnsi="Arial" w:cs="Arial"/>
          <w:sz w:val="20"/>
        </w:rPr>
      </w:pPr>
    </w:p>
    <w:p w14:paraId="4809BDF4" w14:textId="77777777" w:rsidR="00D703AA" w:rsidRDefault="00D703AA" w:rsidP="00D703AA">
      <w:pPr>
        <w:rPr>
          <w:rFonts w:ascii="Arial" w:hAnsi="Arial" w:cs="Arial"/>
        </w:rPr>
      </w:pPr>
    </w:p>
    <w:p w14:paraId="38C912A8" w14:textId="524E7D3B" w:rsidR="00D703AA" w:rsidRDefault="00D703AA" w:rsidP="00D703AA">
      <w:pPr>
        <w:pStyle w:val="Default"/>
        <w:rPr>
          <w:color w:val="auto"/>
          <w:sz w:val="20"/>
          <w:szCs w:val="20"/>
          <w:lang w:val="en-GB" w:eastAsia="en-GB"/>
        </w:rPr>
      </w:pPr>
      <w:r>
        <w:rPr>
          <w:color w:val="auto"/>
          <w:sz w:val="20"/>
          <w:szCs w:val="20"/>
          <w:lang w:val="en-GB" w:eastAsia="en-GB"/>
        </w:rPr>
        <w:t>T</w:t>
      </w:r>
      <w:r w:rsidRPr="00E8366B">
        <w:rPr>
          <w:color w:val="auto"/>
          <w:sz w:val="20"/>
          <w:szCs w:val="20"/>
          <w:lang w:val="en-GB" w:eastAsia="en-GB"/>
        </w:rPr>
        <w:t xml:space="preserve">he </w:t>
      </w:r>
      <w:r>
        <w:rPr>
          <w:color w:val="auto"/>
          <w:sz w:val="20"/>
          <w:szCs w:val="20"/>
          <w:lang w:val="en-GB" w:eastAsia="en-GB"/>
        </w:rPr>
        <w:t xml:space="preserve">embedded </w:t>
      </w:r>
      <w:r w:rsidRPr="00E8366B">
        <w:rPr>
          <w:color w:val="auto"/>
          <w:sz w:val="20"/>
          <w:szCs w:val="20"/>
          <w:lang w:val="en-GB" w:eastAsia="en-GB"/>
        </w:rPr>
        <w:t>table below provide</w:t>
      </w:r>
      <w:r>
        <w:rPr>
          <w:color w:val="auto"/>
          <w:sz w:val="20"/>
          <w:szCs w:val="20"/>
          <w:lang w:val="en-GB" w:eastAsia="en-GB"/>
        </w:rPr>
        <w:t>s</w:t>
      </w:r>
      <w:r w:rsidRPr="00E8366B">
        <w:rPr>
          <w:color w:val="auto"/>
          <w:sz w:val="20"/>
          <w:szCs w:val="20"/>
          <w:lang w:val="en-GB" w:eastAsia="en-GB"/>
        </w:rPr>
        <w:t xml:space="preserve"> details </w:t>
      </w:r>
      <w:r>
        <w:rPr>
          <w:color w:val="auto"/>
          <w:sz w:val="20"/>
          <w:szCs w:val="20"/>
          <w:lang w:val="en-GB" w:eastAsia="en-GB"/>
        </w:rPr>
        <w:t xml:space="preserve">of </w:t>
      </w:r>
      <w:r w:rsidR="00F15EC3">
        <w:rPr>
          <w:color w:val="auto"/>
          <w:sz w:val="20"/>
          <w:szCs w:val="20"/>
          <w:lang w:val="en-GB" w:eastAsia="en-GB"/>
        </w:rPr>
        <w:t>the sites</w:t>
      </w:r>
      <w:r>
        <w:rPr>
          <w:color w:val="auto"/>
          <w:sz w:val="20"/>
          <w:szCs w:val="20"/>
          <w:lang w:val="en-GB" w:eastAsia="en-GB"/>
        </w:rPr>
        <w:t xml:space="preserve"> </w:t>
      </w:r>
      <w:r w:rsidRPr="00E8366B">
        <w:rPr>
          <w:color w:val="auto"/>
          <w:sz w:val="20"/>
          <w:szCs w:val="20"/>
          <w:lang w:val="en-GB" w:eastAsia="en-GB"/>
        </w:rPr>
        <w:t xml:space="preserve">and </w:t>
      </w:r>
      <w:r>
        <w:rPr>
          <w:color w:val="auto"/>
          <w:sz w:val="20"/>
          <w:szCs w:val="20"/>
          <w:lang w:val="en-GB" w:eastAsia="en-GB"/>
        </w:rPr>
        <w:t>the estimated annual consumptions.</w:t>
      </w:r>
    </w:p>
    <w:p w14:paraId="14DD88C8" w14:textId="77777777" w:rsidR="00D703AA" w:rsidRDefault="00D703AA" w:rsidP="00D703AA">
      <w:pPr>
        <w:pStyle w:val="Default"/>
        <w:rPr>
          <w:color w:val="auto"/>
          <w:sz w:val="20"/>
          <w:szCs w:val="20"/>
          <w:lang w:val="en-GB" w:eastAsia="en-GB"/>
        </w:rPr>
      </w:pPr>
    </w:p>
    <w:p w14:paraId="1576396C" w14:textId="33398BF8" w:rsidR="002BBA63" w:rsidRPr="00A77334" w:rsidRDefault="00645B41" w:rsidP="00586E22">
      <w:pPr>
        <w:jc w:val="both"/>
        <w:rPr>
          <w:rFonts w:ascii="Arial" w:hAnsi="Arial" w:cs="Arial"/>
          <w:sz w:val="20"/>
        </w:rPr>
      </w:pPr>
      <w:r w:rsidRPr="00A77334">
        <w:rPr>
          <w:rFonts w:ascii="Arial" w:hAnsi="Arial" w:cs="Arial"/>
          <w:sz w:val="20"/>
        </w:rPr>
        <w:t>Lot 1 – Supply of Electricity for Republic of Ireland - Site Information and usage file showing annual consumption</w:t>
      </w:r>
    </w:p>
    <w:p w14:paraId="0E86FCC6" w14:textId="77777777" w:rsidR="004114DB" w:rsidRDefault="004114DB" w:rsidP="00586E22">
      <w:pPr>
        <w:jc w:val="both"/>
      </w:pPr>
    </w:p>
    <w:bookmarkStart w:id="21" w:name="_MON_1826864815"/>
    <w:bookmarkEnd w:id="21"/>
    <w:p w14:paraId="5801A22F" w14:textId="3A8D4E03" w:rsidR="004114DB" w:rsidRDefault="005E118A" w:rsidP="00586E22">
      <w:pPr>
        <w:jc w:val="both"/>
      </w:pPr>
      <w:r>
        <w:object w:dxaOrig="1376" w:dyaOrig="899" w14:anchorId="7431EE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3.5pt" o:ole="">
            <v:imagedata r:id="rId14" o:title=""/>
          </v:shape>
          <o:OLEObject Type="Embed" ProgID="Excel.Sheet.12" ShapeID="_x0000_i1025" DrawAspect="Icon" ObjectID="_1833106380" r:id="rId15"/>
        </w:object>
      </w:r>
    </w:p>
    <w:p w14:paraId="73D6769C" w14:textId="77777777" w:rsidR="00645B41" w:rsidRDefault="00645B41" w:rsidP="00586E22">
      <w:pPr>
        <w:jc w:val="both"/>
      </w:pPr>
    </w:p>
    <w:p w14:paraId="2CD8CF25" w14:textId="3CEEEF11" w:rsidR="00645B41" w:rsidRPr="00A77334" w:rsidRDefault="00645B41" w:rsidP="00586E22">
      <w:pPr>
        <w:jc w:val="both"/>
        <w:rPr>
          <w:rFonts w:ascii="Arial" w:hAnsi="Arial" w:cs="Arial"/>
          <w:sz w:val="20"/>
        </w:rPr>
      </w:pPr>
      <w:r w:rsidRPr="00A77334">
        <w:rPr>
          <w:rFonts w:ascii="Arial" w:hAnsi="Arial" w:cs="Arial"/>
          <w:sz w:val="20"/>
        </w:rPr>
        <w:t>Lot 2 Supply of Electricity for Northern Ireland Site information and usage file showing annual consumption</w:t>
      </w:r>
    </w:p>
    <w:p w14:paraId="403F999F" w14:textId="77777777" w:rsidR="003A1C2D" w:rsidRDefault="003A1C2D" w:rsidP="00586E22">
      <w:pPr>
        <w:jc w:val="both"/>
      </w:pPr>
    </w:p>
    <w:p w14:paraId="77872E6A" w14:textId="4EDA167F" w:rsidR="003A1C2D" w:rsidRDefault="003A1C2D" w:rsidP="00586E22">
      <w:pPr>
        <w:jc w:val="both"/>
      </w:pPr>
      <w:r>
        <w:object w:dxaOrig="1508" w:dyaOrig="982" w14:anchorId="479F8C67">
          <v:shape id="_x0000_i1026" type="#_x0000_t75" style="width:79.5pt;height:50pt" o:ole="">
            <v:imagedata r:id="rId16" o:title=""/>
          </v:shape>
          <o:OLEObject Type="Embed" ProgID="Excel.Sheet.12" ShapeID="_x0000_i1026" DrawAspect="Icon" ObjectID="_1833106381" r:id="rId17"/>
        </w:object>
      </w:r>
    </w:p>
    <w:p w14:paraId="1433C9D1" w14:textId="77777777" w:rsidR="00645B41" w:rsidRDefault="00645B41" w:rsidP="00586E22">
      <w:pPr>
        <w:jc w:val="both"/>
      </w:pPr>
    </w:p>
    <w:p w14:paraId="7B0141C7" w14:textId="5B80C485" w:rsidR="002BBA63" w:rsidRDefault="002BBA63" w:rsidP="00586E22">
      <w:pPr>
        <w:jc w:val="both"/>
        <w:rPr>
          <w:rFonts w:ascii="Arial" w:hAnsi="Arial" w:cs="Arial"/>
          <w:b/>
          <w:bCs/>
          <w:sz w:val="32"/>
          <w:szCs w:val="32"/>
          <w:highlight w:val="yellow"/>
          <w:lang w:val="en-IE"/>
        </w:rPr>
      </w:pPr>
    </w:p>
    <w:p w14:paraId="51DCF985" w14:textId="77777777" w:rsidR="003A1C2D" w:rsidRDefault="003A1C2D" w:rsidP="00586E22">
      <w:pPr>
        <w:jc w:val="both"/>
        <w:rPr>
          <w:rFonts w:ascii="Arial" w:hAnsi="Arial" w:cs="Arial"/>
          <w:b/>
          <w:bCs/>
          <w:sz w:val="32"/>
          <w:szCs w:val="32"/>
          <w:highlight w:val="yellow"/>
          <w:lang w:val="en-IE"/>
        </w:rPr>
      </w:pPr>
    </w:p>
    <w:p w14:paraId="07F9B6EF" w14:textId="77777777" w:rsidR="003A1C2D" w:rsidRDefault="003A1C2D" w:rsidP="00586E22">
      <w:pPr>
        <w:jc w:val="both"/>
        <w:rPr>
          <w:rFonts w:ascii="Arial" w:hAnsi="Arial" w:cs="Arial"/>
          <w:b/>
          <w:bCs/>
          <w:sz w:val="32"/>
          <w:szCs w:val="32"/>
          <w:highlight w:val="yellow"/>
          <w:lang w:val="en-IE"/>
        </w:rPr>
      </w:pPr>
    </w:p>
    <w:p w14:paraId="517FEB65" w14:textId="77777777" w:rsidR="003A1C2D" w:rsidRDefault="003A1C2D" w:rsidP="00586E22">
      <w:pPr>
        <w:jc w:val="both"/>
        <w:rPr>
          <w:rFonts w:ascii="Arial" w:hAnsi="Arial" w:cs="Arial"/>
          <w:b/>
          <w:bCs/>
          <w:sz w:val="32"/>
          <w:szCs w:val="32"/>
          <w:highlight w:val="yellow"/>
          <w:lang w:val="en-IE"/>
        </w:rPr>
      </w:pPr>
    </w:p>
    <w:p w14:paraId="494CFC1A" w14:textId="77777777" w:rsidR="003A1C2D" w:rsidRDefault="003A1C2D" w:rsidP="00586E22">
      <w:pPr>
        <w:jc w:val="both"/>
        <w:rPr>
          <w:rFonts w:ascii="Arial" w:hAnsi="Arial" w:cs="Arial"/>
          <w:b/>
          <w:bCs/>
          <w:sz w:val="32"/>
          <w:szCs w:val="32"/>
          <w:highlight w:val="yellow"/>
          <w:lang w:val="en-IE"/>
        </w:rPr>
      </w:pPr>
    </w:p>
    <w:p w14:paraId="034A05B4" w14:textId="77777777" w:rsidR="003A1C2D" w:rsidRDefault="003A1C2D" w:rsidP="00586E22">
      <w:pPr>
        <w:jc w:val="both"/>
        <w:rPr>
          <w:rFonts w:ascii="Arial" w:hAnsi="Arial" w:cs="Arial"/>
          <w:b/>
          <w:bCs/>
          <w:sz w:val="32"/>
          <w:szCs w:val="32"/>
          <w:highlight w:val="yellow"/>
          <w:lang w:val="en-IE"/>
        </w:rPr>
      </w:pPr>
    </w:p>
    <w:p w14:paraId="4C3C5BDB" w14:textId="77777777" w:rsidR="003A1C2D" w:rsidRDefault="003A1C2D" w:rsidP="00586E22">
      <w:pPr>
        <w:jc w:val="both"/>
        <w:rPr>
          <w:rFonts w:ascii="Arial" w:hAnsi="Arial" w:cs="Arial"/>
          <w:b/>
          <w:bCs/>
          <w:sz w:val="32"/>
          <w:szCs w:val="32"/>
          <w:highlight w:val="yellow"/>
          <w:lang w:val="en-IE"/>
        </w:rPr>
      </w:pPr>
    </w:p>
    <w:p w14:paraId="729F1FEC" w14:textId="77777777" w:rsidR="003A1C2D" w:rsidRDefault="003A1C2D" w:rsidP="00586E22">
      <w:pPr>
        <w:jc w:val="both"/>
        <w:rPr>
          <w:rFonts w:ascii="Arial" w:hAnsi="Arial" w:cs="Arial"/>
          <w:b/>
          <w:bCs/>
          <w:sz w:val="32"/>
          <w:szCs w:val="32"/>
          <w:highlight w:val="yellow"/>
          <w:lang w:val="en-IE"/>
        </w:rPr>
      </w:pPr>
    </w:p>
    <w:p w14:paraId="3D2E9B17" w14:textId="77777777" w:rsidR="003A1C2D" w:rsidRDefault="003A1C2D" w:rsidP="00586E22">
      <w:pPr>
        <w:jc w:val="both"/>
        <w:rPr>
          <w:rFonts w:ascii="Arial" w:hAnsi="Arial" w:cs="Arial"/>
          <w:b/>
          <w:bCs/>
          <w:sz w:val="32"/>
          <w:szCs w:val="32"/>
          <w:highlight w:val="yellow"/>
          <w:lang w:val="en-IE"/>
        </w:rPr>
      </w:pPr>
    </w:p>
    <w:p w14:paraId="343E167E" w14:textId="77777777" w:rsidR="003A1C2D" w:rsidRDefault="003A1C2D" w:rsidP="00586E22">
      <w:pPr>
        <w:jc w:val="both"/>
        <w:rPr>
          <w:rFonts w:ascii="Arial" w:hAnsi="Arial" w:cs="Arial"/>
          <w:b/>
          <w:bCs/>
          <w:sz w:val="32"/>
          <w:szCs w:val="32"/>
          <w:highlight w:val="yellow"/>
          <w:lang w:val="en-IE"/>
        </w:rPr>
      </w:pPr>
    </w:p>
    <w:p w14:paraId="117B3C37" w14:textId="77777777" w:rsidR="003A1C2D" w:rsidRDefault="003A1C2D" w:rsidP="00586E22">
      <w:pPr>
        <w:jc w:val="both"/>
        <w:rPr>
          <w:rFonts w:ascii="Arial" w:hAnsi="Arial" w:cs="Arial"/>
          <w:b/>
          <w:bCs/>
          <w:sz w:val="32"/>
          <w:szCs w:val="32"/>
          <w:highlight w:val="yellow"/>
          <w:lang w:val="en-IE"/>
        </w:rPr>
      </w:pPr>
    </w:p>
    <w:p w14:paraId="0DEB139F" w14:textId="77777777" w:rsidR="003A1C2D" w:rsidRDefault="003A1C2D" w:rsidP="00586E22">
      <w:pPr>
        <w:jc w:val="both"/>
        <w:rPr>
          <w:rFonts w:ascii="Arial" w:hAnsi="Arial" w:cs="Arial"/>
          <w:b/>
          <w:bCs/>
          <w:sz w:val="32"/>
          <w:szCs w:val="32"/>
          <w:highlight w:val="yellow"/>
          <w:lang w:val="en-IE"/>
        </w:rPr>
      </w:pPr>
    </w:p>
    <w:p w14:paraId="27878C07" w14:textId="77777777" w:rsidR="003A1C2D" w:rsidRDefault="003A1C2D" w:rsidP="00586E22">
      <w:pPr>
        <w:jc w:val="both"/>
        <w:rPr>
          <w:rFonts w:ascii="Arial" w:hAnsi="Arial" w:cs="Arial"/>
          <w:b/>
          <w:bCs/>
          <w:sz w:val="32"/>
          <w:szCs w:val="32"/>
          <w:highlight w:val="yellow"/>
          <w:lang w:val="en-IE"/>
        </w:rPr>
      </w:pPr>
    </w:p>
    <w:p w14:paraId="15C9DEAD" w14:textId="77777777" w:rsidR="003A1C2D" w:rsidRDefault="003A1C2D" w:rsidP="00586E22">
      <w:pPr>
        <w:jc w:val="both"/>
        <w:rPr>
          <w:rFonts w:ascii="Arial" w:hAnsi="Arial" w:cs="Arial"/>
          <w:b/>
          <w:bCs/>
          <w:sz w:val="32"/>
          <w:szCs w:val="32"/>
          <w:highlight w:val="yellow"/>
          <w:lang w:val="en-IE"/>
        </w:rPr>
      </w:pPr>
    </w:p>
    <w:p w14:paraId="08633B84" w14:textId="77777777" w:rsidR="003A1C2D" w:rsidRDefault="003A1C2D" w:rsidP="00586E22">
      <w:pPr>
        <w:jc w:val="both"/>
        <w:rPr>
          <w:rFonts w:ascii="Arial" w:hAnsi="Arial" w:cs="Arial"/>
          <w:b/>
          <w:bCs/>
          <w:sz w:val="32"/>
          <w:szCs w:val="32"/>
          <w:highlight w:val="yellow"/>
          <w:lang w:val="en-IE"/>
        </w:rPr>
      </w:pPr>
    </w:p>
    <w:p w14:paraId="4C0081D0" w14:textId="77777777" w:rsidR="003A1C2D" w:rsidRDefault="003A1C2D" w:rsidP="00586E22">
      <w:pPr>
        <w:jc w:val="both"/>
        <w:rPr>
          <w:rFonts w:ascii="Arial" w:hAnsi="Arial" w:cs="Arial"/>
          <w:b/>
          <w:bCs/>
          <w:sz w:val="32"/>
          <w:szCs w:val="32"/>
          <w:highlight w:val="yellow"/>
          <w:lang w:val="en-IE"/>
        </w:rPr>
      </w:pPr>
    </w:p>
    <w:p w14:paraId="4BD8466F" w14:textId="77777777" w:rsidR="003A1C2D" w:rsidRDefault="003A1C2D" w:rsidP="00586E22">
      <w:pPr>
        <w:jc w:val="both"/>
        <w:rPr>
          <w:rFonts w:ascii="Arial" w:hAnsi="Arial" w:cs="Arial"/>
          <w:b/>
          <w:bCs/>
          <w:sz w:val="32"/>
          <w:szCs w:val="32"/>
          <w:highlight w:val="yellow"/>
          <w:lang w:val="en-IE"/>
        </w:rPr>
      </w:pPr>
    </w:p>
    <w:p w14:paraId="09FF25C7" w14:textId="77777777" w:rsidR="003A1C2D" w:rsidRDefault="003A1C2D" w:rsidP="00586E22">
      <w:pPr>
        <w:jc w:val="both"/>
        <w:rPr>
          <w:rFonts w:ascii="Arial" w:hAnsi="Arial" w:cs="Arial"/>
          <w:b/>
          <w:bCs/>
          <w:sz w:val="32"/>
          <w:szCs w:val="32"/>
          <w:highlight w:val="yellow"/>
          <w:lang w:val="en-IE"/>
        </w:rPr>
      </w:pPr>
    </w:p>
    <w:p w14:paraId="562624A8" w14:textId="77777777" w:rsidR="003A1C2D" w:rsidRDefault="003A1C2D" w:rsidP="00586E22">
      <w:pPr>
        <w:jc w:val="both"/>
        <w:rPr>
          <w:rFonts w:ascii="Arial" w:hAnsi="Arial" w:cs="Arial"/>
          <w:b/>
          <w:bCs/>
          <w:sz w:val="32"/>
          <w:szCs w:val="32"/>
          <w:highlight w:val="yellow"/>
          <w:lang w:val="en-IE"/>
        </w:rPr>
      </w:pPr>
    </w:p>
    <w:p w14:paraId="53705B5D" w14:textId="77777777" w:rsidR="003A1C2D" w:rsidRDefault="003A1C2D" w:rsidP="00586E22">
      <w:pPr>
        <w:jc w:val="both"/>
        <w:rPr>
          <w:rFonts w:ascii="Arial" w:hAnsi="Arial" w:cs="Arial"/>
          <w:b/>
          <w:bCs/>
          <w:sz w:val="32"/>
          <w:szCs w:val="32"/>
          <w:highlight w:val="yellow"/>
          <w:lang w:val="en-IE"/>
        </w:rPr>
      </w:pPr>
    </w:p>
    <w:p w14:paraId="06E16327" w14:textId="77777777" w:rsidR="003A1C2D" w:rsidRDefault="003A1C2D" w:rsidP="00586E22">
      <w:pPr>
        <w:jc w:val="both"/>
        <w:rPr>
          <w:rFonts w:ascii="Arial" w:hAnsi="Arial" w:cs="Arial"/>
          <w:b/>
          <w:bCs/>
          <w:sz w:val="32"/>
          <w:szCs w:val="32"/>
          <w:highlight w:val="yellow"/>
          <w:lang w:val="en-IE"/>
        </w:rPr>
      </w:pPr>
    </w:p>
    <w:p w14:paraId="7E094F31" w14:textId="77777777" w:rsidR="003A1C2D" w:rsidRDefault="003A1C2D" w:rsidP="00586E22">
      <w:pPr>
        <w:jc w:val="both"/>
        <w:rPr>
          <w:rFonts w:ascii="Arial" w:hAnsi="Arial" w:cs="Arial"/>
          <w:b/>
          <w:bCs/>
          <w:sz w:val="32"/>
          <w:szCs w:val="32"/>
          <w:highlight w:val="yellow"/>
          <w:lang w:val="en-IE"/>
        </w:rPr>
      </w:pPr>
    </w:p>
    <w:p w14:paraId="1C616185" w14:textId="77777777" w:rsidR="003A1C2D" w:rsidRDefault="003A1C2D" w:rsidP="00586E22">
      <w:pPr>
        <w:jc w:val="both"/>
        <w:rPr>
          <w:rFonts w:ascii="Arial" w:hAnsi="Arial" w:cs="Arial"/>
          <w:b/>
          <w:bCs/>
          <w:sz w:val="32"/>
          <w:szCs w:val="32"/>
          <w:highlight w:val="yellow"/>
          <w:lang w:val="en-IE"/>
        </w:rPr>
      </w:pPr>
    </w:p>
    <w:p w14:paraId="0DD1AD88" w14:textId="2E1B1006" w:rsidR="00C614C1" w:rsidRPr="00290E52" w:rsidRDefault="00C614C1" w:rsidP="00586E22">
      <w:pPr>
        <w:pStyle w:val="Heading1"/>
        <w:shd w:val="clear" w:color="auto" w:fill="C6D9F1"/>
        <w:rPr>
          <w:rFonts w:ascii="Arial" w:hAnsi="Arial" w:cs="Arial"/>
          <w:sz w:val="20"/>
          <w:szCs w:val="20"/>
        </w:rPr>
      </w:pPr>
      <w:bookmarkStart w:id="22" w:name="_Toc193106808"/>
      <w:r w:rsidRPr="00290E52">
        <w:rPr>
          <w:rFonts w:ascii="Arial" w:hAnsi="Arial" w:cs="Arial"/>
          <w:sz w:val="20"/>
          <w:szCs w:val="20"/>
          <w:u w:val="single"/>
        </w:rPr>
        <w:t xml:space="preserve">APPENDIX </w:t>
      </w:r>
      <w:r w:rsidR="008D4E47">
        <w:rPr>
          <w:rFonts w:ascii="Arial" w:hAnsi="Arial" w:cs="Arial"/>
          <w:sz w:val="20"/>
          <w:szCs w:val="20"/>
          <w:u w:val="single"/>
        </w:rPr>
        <w:t>2</w:t>
      </w:r>
      <w:r w:rsidR="006137FE">
        <w:rPr>
          <w:rFonts w:ascii="Arial" w:hAnsi="Arial" w:cs="Arial"/>
          <w:sz w:val="20"/>
          <w:szCs w:val="20"/>
          <w:u w:val="single"/>
        </w:rPr>
        <w:t>:</w:t>
      </w:r>
      <w:r w:rsidRPr="00290E52">
        <w:rPr>
          <w:rFonts w:ascii="Arial" w:hAnsi="Arial" w:cs="Arial"/>
          <w:sz w:val="20"/>
          <w:szCs w:val="20"/>
        </w:rPr>
        <w:tab/>
      </w:r>
      <w:r>
        <w:rPr>
          <w:rFonts w:ascii="Arial" w:hAnsi="Arial" w:cs="Arial"/>
          <w:sz w:val="20"/>
          <w:szCs w:val="20"/>
        </w:rPr>
        <w:t>OPERATION OF THE QUALIFICATION SYSTEM</w:t>
      </w:r>
      <w:bookmarkEnd w:id="22"/>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w:t>
      </w:r>
      <w:bookmarkStart w:id="23" w:name="_Int_fIke0JmW"/>
      <w:proofErr w:type="gramStart"/>
      <w:r w:rsidRPr="222D3200">
        <w:rPr>
          <w:rFonts w:ascii="Arial" w:eastAsia="Arial" w:hAnsi="Arial" w:cs="Arial"/>
          <w:sz w:val="20"/>
        </w:rPr>
        <w:t>a period of time</w:t>
      </w:r>
      <w:bookmarkEnd w:id="23"/>
      <w:proofErr w:type="gramEnd"/>
      <w:r w:rsidRPr="222D3200">
        <w:rPr>
          <w:rFonts w:ascii="Arial" w:eastAsia="Arial" w:hAnsi="Arial" w:cs="Arial"/>
          <w:sz w:val="20"/>
        </w:rPr>
        <w:t xml:space="preserv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w:t>
      </w:r>
      <w:proofErr w:type="spellStart"/>
      <w:r w:rsidRPr="222D3200">
        <w:rPr>
          <w:rFonts w:ascii="Arial" w:eastAsia="Arial" w:hAnsi="Arial" w:cs="Arial"/>
          <w:sz w:val="20"/>
        </w:rPr>
        <w:t>eTenders</w:t>
      </w:r>
      <w:proofErr w:type="spellEnd"/>
      <w:r w:rsidRPr="222D3200">
        <w:rPr>
          <w:rFonts w:ascii="Arial" w:eastAsia="Arial" w:hAnsi="Arial" w:cs="Arial"/>
          <w:sz w:val="20"/>
        </w:rPr>
        <w:t xml:space="preserve">/OJEU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w:t>
      </w:r>
      <w:proofErr w:type="gramStart"/>
      <w:r w:rsidRPr="01C832E6">
        <w:rPr>
          <w:rFonts w:ascii="Arial" w:eastAsia="Arial" w:hAnsi="Arial" w:cs="Arial"/>
          <w:sz w:val="20"/>
          <w:lang w:val="en-US"/>
        </w:rPr>
        <w:t>on the basis of</w:t>
      </w:r>
      <w:proofErr w:type="gramEnd"/>
      <w:r w:rsidRPr="01C832E6">
        <w:rPr>
          <w:rFonts w:ascii="Arial" w:eastAsia="Arial" w:hAnsi="Arial" w:cs="Arial"/>
          <w:sz w:val="20"/>
          <w:lang w:val="en-US"/>
        </w:rPr>
        <w:t xml:space="preserve">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586E22">
      <w:pPr>
        <w:pStyle w:val="ListParagraph"/>
        <w:numPr>
          <w:ilvl w:val="0"/>
          <w:numId w:val="93"/>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w:t>
      </w:r>
      <w:proofErr w:type="spellStart"/>
      <w:proofErr w:type="gramStart"/>
      <w:r w:rsidR="00B164AD">
        <w:rPr>
          <w:rFonts w:ascii="Arial" w:eastAsia="Arial" w:hAnsi="Arial" w:cs="Arial"/>
          <w:sz w:val="20"/>
          <w:szCs w:val="20"/>
          <w:lang w:val="en-US"/>
        </w:rPr>
        <w:t>etc</w:t>
      </w:r>
      <w:proofErr w:type="spellEnd"/>
      <w:r w:rsidR="00B164AD">
        <w:rPr>
          <w:rFonts w:ascii="Arial" w:eastAsia="Arial" w:hAnsi="Arial" w:cs="Arial"/>
          <w:sz w:val="20"/>
          <w:szCs w:val="20"/>
          <w:lang w:val="en-US"/>
        </w:rPr>
        <w:t>;</w:t>
      </w:r>
      <w:proofErr w:type="gramEnd"/>
      <w:r w:rsidR="00B164AD">
        <w:rPr>
          <w:rFonts w:ascii="Arial" w:eastAsia="Arial" w:hAnsi="Arial" w:cs="Arial"/>
          <w:sz w:val="20"/>
          <w:szCs w:val="20"/>
          <w:lang w:val="en-US"/>
        </w:rPr>
        <w:t xml:space="preserve">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018B999D" w:rsidR="00940190" w:rsidRPr="00940190" w:rsidRDefault="49CA785F" w:rsidP="00586E22">
      <w:pPr>
        <w:pStyle w:val="ListParagraph"/>
        <w:numPr>
          <w:ilvl w:val="0"/>
          <w:numId w:val="93"/>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t>
      </w:r>
      <w:proofErr w:type="gramStart"/>
      <w:r w:rsidR="00A408BA">
        <w:rPr>
          <w:rFonts w:ascii="Arial" w:eastAsia="Arial" w:hAnsi="Arial" w:cs="Arial"/>
          <w:sz w:val="20"/>
          <w:szCs w:val="20"/>
          <w:lang w:val="en-US"/>
        </w:rPr>
        <w:t>weighting</w:t>
      </w:r>
      <w:r w:rsidRPr="01C832E6">
        <w:rPr>
          <w:rFonts w:ascii="Arial" w:eastAsia="Arial" w:hAnsi="Arial" w:cs="Arial"/>
          <w:sz w:val="20"/>
          <w:szCs w:val="20"/>
          <w:lang w:val="en-US"/>
        </w:rPr>
        <w:t xml:space="preserve"> to identify</w:t>
      </w:r>
      <w:proofErr w:type="gramEnd"/>
      <w:r w:rsidRPr="01C832E6">
        <w:rPr>
          <w:rFonts w:ascii="Arial" w:eastAsia="Arial" w:hAnsi="Arial" w:cs="Arial"/>
          <w:sz w:val="20"/>
          <w:szCs w:val="20"/>
          <w:lang w:val="en-US"/>
        </w:rPr>
        <w:t xml:space="preserve"> the </w:t>
      </w:r>
      <w:proofErr w:type="gramStart"/>
      <w:r w:rsidR="004040CD">
        <w:rPr>
          <w:rFonts w:ascii="Arial" w:eastAsia="Arial" w:hAnsi="Arial" w:cs="Arial"/>
          <w:sz w:val="20"/>
          <w:szCs w:val="20"/>
          <w:lang w:val="en-US"/>
        </w:rPr>
        <w:t>highest ranking</w:t>
      </w:r>
      <w:proofErr w:type="gramEnd"/>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6FFB9A3B"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 xml:space="preserve">It should </w:t>
      </w:r>
      <w:proofErr w:type="gramStart"/>
      <w:r w:rsidR="00A408BA">
        <w:rPr>
          <w:rFonts w:ascii="Arial" w:eastAsia="Arial" w:hAnsi="Arial" w:cs="Arial"/>
          <w:sz w:val="20"/>
          <w:lang w:val="en-US"/>
        </w:rPr>
        <w:t>that</w:t>
      </w:r>
      <w:proofErr w:type="gramEnd"/>
      <w:r w:rsidR="00A408BA">
        <w:rPr>
          <w:rFonts w:ascii="Arial" w:eastAsia="Arial" w:hAnsi="Arial" w:cs="Arial"/>
          <w:sz w:val="20"/>
          <w:lang w:val="en-US"/>
        </w:rPr>
        <w:t xml:space="preserve">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586E22">
      <w:pPr>
        <w:pStyle w:val="ListParagraph"/>
        <w:numPr>
          <w:ilvl w:val="0"/>
          <w:numId w:val="7"/>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w:t>
      </w:r>
      <w:proofErr w:type="gramStart"/>
      <w:r w:rsidR="49CA785F" w:rsidRPr="01C832E6">
        <w:rPr>
          <w:rFonts w:ascii="Arial" w:eastAsia="Arial" w:hAnsi="Arial" w:cs="Arial"/>
          <w:sz w:val="20"/>
          <w:szCs w:val="20"/>
          <w:lang w:val="en-US"/>
        </w:rPr>
        <w:t>negotiation</w:t>
      </w:r>
      <w:r w:rsidR="00B759D5">
        <w:rPr>
          <w:rFonts w:ascii="Arial" w:eastAsia="Arial" w:hAnsi="Arial" w:cs="Arial"/>
          <w:sz w:val="20"/>
          <w:szCs w:val="20"/>
          <w:lang w:val="en-US"/>
        </w:rPr>
        <w:t>;</w:t>
      </w:r>
      <w:proofErr w:type="gramEnd"/>
    </w:p>
    <w:p w14:paraId="48E71F70" w14:textId="1E7A6809" w:rsidR="00940190" w:rsidRPr="00940190" w:rsidRDefault="49CA785F" w:rsidP="00586E22">
      <w:pPr>
        <w:pStyle w:val="ListParagraph"/>
        <w:numPr>
          <w:ilvl w:val="0"/>
          <w:numId w:val="7"/>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proofErr w:type="gramStart"/>
      <w:r w:rsidR="00A408BA">
        <w:rPr>
          <w:rFonts w:ascii="Arial" w:eastAsia="Arial" w:hAnsi="Arial" w:cs="Arial"/>
          <w:sz w:val="20"/>
          <w:szCs w:val="20"/>
          <w:lang w:val="en-US"/>
        </w:rPr>
        <w:t xml:space="preserve">highest </w:t>
      </w:r>
      <w:r w:rsidR="004040CD">
        <w:rPr>
          <w:rFonts w:ascii="Arial" w:eastAsia="Arial" w:hAnsi="Arial" w:cs="Arial"/>
          <w:sz w:val="20"/>
          <w:szCs w:val="20"/>
          <w:lang w:val="en-US"/>
        </w:rPr>
        <w:t>ranking</w:t>
      </w:r>
      <w:proofErr w:type="gramEnd"/>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 xml:space="preserve">to a negotiation where there is a clearly identified preferred </w:t>
      </w:r>
      <w:proofErr w:type="gramStart"/>
      <w:r w:rsidRPr="01C832E6">
        <w:rPr>
          <w:rFonts w:ascii="Arial" w:eastAsia="Arial" w:hAnsi="Arial" w:cs="Arial"/>
          <w:sz w:val="20"/>
          <w:szCs w:val="20"/>
          <w:lang w:val="en-US"/>
        </w:rPr>
        <w:t>bidder</w:t>
      </w:r>
      <w:r w:rsidR="00B759D5">
        <w:rPr>
          <w:rFonts w:ascii="Arial" w:eastAsia="Arial" w:hAnsi="Arial" w:cs="Arial"/>
          <w:sz w:val="20"/>
          <w:szCs w:val="20"/>
          <w:lang w:val="en-US"/>
        </w:rPr>
        <w:t>;</w:t>
      </w:r>
      <w:proofErr w:type="gramEnd"/>
      <w:r w:rsidRPr="01C832E6">
        <w:rPr>
          <w:rFonts w:ascii="Arial" w:eastAsia="Arial" w:hAnsi="Arial" w:cs="Arial"/>
          <w:sz w:val="20"/>
          <w:szCs w:val="20"/>
          <w:lang w:val="en-US"/>
        </w:rPr>
        <w:t xml:space="preserve"> </w:t>
      </w:r>
    </w:p>
    <w:p w14:paraId="68731FCB" w14:textId="183021C2" w:rsidR="00940190" w:rsidRPr="00940190" w:rsidRDefault="49CA785F" w:rsidP="00586E22">
      <w:pPr>
        <w:pStyle w:val="ListParagraph"/>
        <w:numPr>
          <w:ilvl w:val="0"/>
          <w:numId w:val="7"/>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proofErr w:type="gramStart"/>
      <w:r w:rsidR="00A408BA">
        <w:rPr>
          <w:rFonts w:ascii="Arial" w:eastAsia="Arial" w:hAnsi="Arial" w:cs="Arial"/>
          <w:sz w:val="20"/>
          <w:szCs w:val="20"/>
          <w:lang w:val="en-US"/>
        </w:rPr>
        <w:t>highest</w:t>
      </w:r>
      <w:r w:rsidRPr="01C832E6">
        <w:rPr>
          <w:rFonts w:ascii="Arial" w:eastAsia="Arial" w:hAnsi="Arial" w:cs="Arial"/>
          <w:sz w:val="20"/>
          <w:szCs w:val="20"/>
          <w:lang w:val="en-US"/>
        </w:rPr>
        <w:t xml:space="preserve"> </w:t>
      </w:r>
      <w:r w:rsidR="004040CD">
        <w:rPr>
          <w:rFonts w:ascii="Arial" w:eastAsia="Arial" w:hAnsi="Arial" w:cs="Arial"/>
          <w:sz w:val="20"/>
          <w:szCs w:val="20"/>
          <w:lang w:val="en-US"/>
        </w:rPr>
        <w:t>ranking</w:t>
      </w:r>
      <w:proofErr w:type="gramEnd"/>
      <w:r w:rsidR="004040CD">
        <w:rPr>
          <w:rFonts w:ascii="Arial" w:eastAsia="Arial" w:hAnsi="Arial" w:cs="Arial"/>
          <w:sz w:val="20"/>
          <w:szCs w:val="20"/>
          <w:lang w:val="en-US"/>
        </w:rPr>
        <w:t xml:space="preserve"> </w:t>
      </w:r>
      <w:r w:rsidRPr="01C832E6">
        <w:rPr>
          <w:rFonts w:ascii="Arial" w:eastAsia="Arial" w:hAnsi="Arial" w:cs="Arial"/>
          <w:sz w:val="20"/>
          <w:szCs w:val="20"/>
          <w:lang w:val="en-US"/>
        </w:rPr>
        <w:t>cluster of scored tenderers could be invited to negotiation; or</w:t>
      </w:r>
    </w:p>
    <w:p w14:paraId="7A8FB03B" w14:textId="59803338" w:rsidR="005800B1" w:rsidRDefault="49CA785F" w:rsidP="00586E22">
      <w:pPr>
        <w:pStyle w:val="ListParagraph"/>
        <w:numPr>
          <w:ilvl w:val="0"/>
          <w:numId w:val="7"/>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p w14:paraId="2639D525" w14:textId="77777777" w:rsidR="005800B1" w:rsidRDefault="005800B1" w:rsidP="00586E22">
      <w:pPr>
        <w:jc w:val="both"/>
        <w:rPr>
          <w:rFonts w:ascii="Arial" w:eastAsia="Arial" w:hAnsi="Arial" w:cs="Arial"/>
          <w:sz w:val="20"/>
          <w:lang w:val="en-US" w:eastAsia="en-US"/>
        </w:rPr>
      </w:pPr>
      <w:r>
        <w:rPr>
          <w:rFonts w:ascii="Arial" w:eastAsia="Arial" w:hAnsi="Arial" w:cs="Arial"/>
          <w:sz w:val="20"/>
          <w:lang w:val="en-US"/>
        </w:rPr>
        <w:br w:type="page"/>
      </w:r>
    </w:p>
    <w:p w14:paraId="2F9B7310" w14:textId="6EDCC254" w:rsidR="005800B1" w:rsidRPr="0036646E" w:rsidRDefault="005800B1" w:rsidP="00586E22">
      <w:pPr>
        <w:pStyle w:val="Heading1"/>
        <w:shd w:val="clear" w:color="auto" w:fill="C6D9F1"/>
        <w:rPr>
          <w:rFonts w:ascii="Arial" w:hAnsi="Arial" w:cs="Arial"/>
          <w:sz w:val="20"/>
          <w:szCs w:val="20"/>
          <w:u w:val="single"/>
        </w:rPr>
      </w:pPr>
      <w:bookmarkStart w:id="24" w:name="_Toc193106809"/>
      <w:r w:rsidRPr="0036646E">
        <w:rPr>
          <w:rFonts w:ascii="Arial" w:hAnsi="Arial" w:cs="Arial"/>
          <w:sz w:val="20"/>
          <w:szCs w:val="20"/>
          <w:u w:val="single"/>
        </w:rPr>
        <w:lastRenderedPageBreak/>
        <w:t xml:space="preserve">APPENDIX </w:t>
      </w:r>
      <w:r w:rsidR="008D4E47">
        <w:rPr>
          <w:rFonts w:ascii="Arial" w:hAnsi="Arial" w:cs="Arial"/>
          <w:sz w:val="20"/>
          <w:szCs w:val="20"/>
          <w:u w:val="single"/>
        </w:rPr>
        <w:t>3</w:t>
      </w:r>
      <w:r w:rsidRPr="0036646E">
        <w:rPr>
          <w:rFonts w:ascii="Arial" w:hAnsi="Arial" w:cs="Arial"/>
          <w:sz w:val="20"/>
          <w:szCs w:val="20"/>
          <w:u w:val="single"/>
        </w:rPr>
        <w:t xml:space="preserve">: </w:t>
      </w:r>
      <w:bookmarkEnd w:id="24"/>
      <w:r w:rsidR="00776540">
        <w:rPr>
          <w:rFonts w:ascii="Arial" w:hAnsi="Arial" w:cs="Arial"/>
          <w:sz w:val="20"/>
          <w:lang w:val="en-US" w:eastAsia="en-US"/>
        </w:rPr>
        <w:t>NOT USED</w:t>
      </w:r>
    </w:p>
    <w:p w14:paraId="378845D6" w14:textId="77777777" w:rsidR="005800B1" w:rsidRDefault="005800B1" w:rsidP="00586E22">
      <w:pPr>
        <w:jc w:val="both"/>
        <w:rPr>
          <w:rFonts w:ascii="Arial" w:hAnsi="Arial" w:cs="Arial"/>
          <w:sz w:val="20"/>
        </w:rPr>
      </w:pPr>
    </w:p>
    <w:p w14:paraId="148F536D" w14:textId="3E9FCB7D" w:rsidR="00F042EC" w:rsidRPr="00776540" w:rsidRDefault="00776540">
      <w:pPr>
        <w:rPr>
          <w:rFonts w:ascii="Arial" w:hAnsi="Arial" w:cs="Arial"/>
          <w:b/>
          <w:bCs/>
          <w:sz w:val="20"/>
        </w:rPr>
      </w:pPr>
      <w:r w:rsidRPr="00776540">
        <w:rPr>
          <w:rFonts w:ascii="Arial" w:hAnsi="Arial" w:cs="Arial"/>
          <w:b/>
          <w:bCs/>
          <w:sz w:val="20"/>
        </w:rPr>
        <w:t xml:space="preserve">NOT USED </w:t>
      </w:r>
    </w:p>
    <w:p w14:paraId="3E1177C9" w14:textId="77777777" w:rsidR="00776540" w:rsidRDefault="00776540">
      <w:pPr>
        <w:rPr>
          <w:rFonts w:ascii="Arial" w:hAnsi="Arial" w:cs="Arial"/>
          <w:sz w:val="20"/>
        </w:rPr>
      </w:pPr>
    </w:p>
    <w:p w14:paraId="443C8FD1" w14:textId="77777777" w:rsidR="00776540" w:rsidRDefault="00776540">
      <w:pPr>
        <w:rPr>
          <w:lang w:val="en-US"/>
        </w:rPr>
      </w:pPr>
    </w:p>
    <w:p w14:paraId="3DAE24AF" w14:textId="220A841E" w:rsidR="005800B1" w:rsidRDefault="00F042EC" w:rsidP="00F042EC">
      <w:pPr>
        <w:pStyle w:val="Heading1"/>
        <w:shd w:val="clear" w:color="auto" w:fill="C6D9F1"/>
        <w:rPr>
          <w:rFonts w:ascii="Arial" w:hAnsi="Arial" w:cs="Arial"/>
          <w:sz w:val="20"/>
          <w:szCs w:val="20"/>
          <w:u w:val="single"/>
        </w:rPr>
      </w:pPr>
      <w:bookmarkStart w:id="25" w:name="_Toc193106810"/>
      <w:r w:rsidRPr="00F042EC">
        <w:rPr>
          <w:rFonts w:ascii="Arial" w:hAnsi="Arial" w:cs="Arial"/>
          <w:sz w:val="20"/>
          <w:szCs w:val="20"/>
          <w:u w:val="single"/>
        </w:rPr>
        <w:t xml:space="preserve">APPENDIX </w:t>
      </w:r>
      <w:r w:rsidR="008D4E47">
        <w:rPr>
          <w:rFonts w:ascii="Arial" w:hAnsi="Arial" w:cs="Arial"/>
          <w:sz w:val="20"/>
          <w:szCs w:val="20"/>
          <w:u w:val="single"/>
        </w:rPr>
        <w:t>4</w:t>
      </w:r>
      <w:r w:rsidRPr="00F042EC">
        <w:rPr>
          <w:rFonts w:ascii="Arial" w:hAnsi="Arial" w:cs="Arial"/>
          <w:sz w:val="20"/>
          <w:szCs w:val="20"/>
          <w:u w:val="single"/>
        </w:rPr>
        <w:t xml:space="preserve">: </w:t>
      </w:r>
      <w:r w:rsidR="00776540">
        <w:rPr>
          <w:rFonts w:ascii="Arial" w:hAnsi="Arial" w:cs="Arial"/>
          <w:sz w:val="20"/>
          <w:szCs w:val="20"/>
        </w:rPr>
        <w:t>NOT USED</w:t>
      </w:r>
      <w:r w:rsidRPr="00F042EC">
        <w:rPr>
          <w:rFonts w:ascii="Arial" w:hAnsi="Arial" w:cs="Arial"/>
          <w:sz w:val="20"/>
          <w:szCs w:val="20"/>
          <w:u w:val="single"/>
        </w:rPr>
        <w:t xml:space="preserve"> </w:t>
      </w:r>
      <w:bookmarkEnd w:id="25"/>
    </w:p>
    <w:p w14:paraId="189596F2" w14:textId="77777777" w:rsidR="00F042EC" w:rsidRDefault="00F042EC" w:rsidP="00F042EC"/>
    <w:p w14:paraId="203EBDD3" w14:textId="69A69629" w:rsidR="002BBA63" w:rsidRPr="00776540" w:rsidRDefault="00776540" w:rsidP="00586E22">
      <w:pPr>
        <w:jc w:val="both"/>
        <w:rPr>
          <w:rStyle w:val="DeltaViewInsertion"/>
          <w:rFonts w:ascii="Arial" w:hAnsi="Arial" w:cs="Arial"/>
          <w:b/>
          <w:bCs/>
          <w:color w:val="000000" w:themeColor="text1"/>
          <w:sz w:val="20"/>
          <w:u w:val="single"/>
          <w:lang w:val="en-IE"/>
        </w:rPr>
      </w:pPr>
      <w:r w:rsidRPr="00776540">
        <w:rPr>
          <w:rFonts w:ascii="Arial" w:hAnsi="Arial" w:cs="Arial"/>
          <w:b/>
          <w:bCs/>
          <w:sz w:val="20"/>
        </w:rPr>
        <w:t>NOT USED</w:t>
      </w:r>
    </w:p>
    <w:sectPr w:rsidR="002BBA63" w:rsidRPr="00776540" w:rsidSect="00927228">
      <w:headerReference w:type="even" r:id="rId18"/>
      <w:headerReference w:type="default" r:id="rId19"/>
      <w:footerReference w:type="even" r:id="rId20"/>
      <w:footerReference w:type="default" r:id="rId21"/>
      <w:headerReference w:type="first" r:id="rId22"/>
      <w:footerReference w:type="first" r:id="rId23"/>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33ED8" w14:textId="77777777" w:rsidR="00F109E8" w:rsidRDefault="00F109E8">
      <w:r>
        <w:separator/>
      </w:r>
    </w:p>
  </w:endnote>
  <w:endnote w:type="continuationSeparator" w:id="0">
    <w:p w14:paraId="7E6E4182" w14:textId="77777777" w:rsidR="00F109E8" w:rsidRDefault="00F109E8">
      <w:r>
        <w:continuationSeparator/>
      </w:r>
    </w:p>
  </w:endnote>
  <w:endnote w:type="continuationNotice" w:id="1">
    <w:p w14:paraId="71134D35" w14:textId="77777777" w:rsidR="00F109E8" w:rsidRDefault="00F109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quot;Courier New&quot;">
    <w:altName w:val="Cambria"/>
    <w:panose1 w:val="00000000000000000000"/>
    <w:charset w:val="00"/>
    <w:family w:val="roman"/>
    <w:notTrueType/>
    <w:pitch w:val="default"/>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FCB6D" w14:textId="77777777" w:rsidR="00F109E8" w:rsidRDefault="00F109E8">
      <w:r>
        <w:separator/>
      </w:r>
    </w:p>
  </w:footnote>
  <w:footnote w:type="continuationSeparator" w:id="0">
    <w:p w14:paraId="21E96973" w14:textId="77777777" w:rsidR="00F109E8" w:rsidRDefault="00F109E8">
      <w:r>
        <w:continuationSeparator/>
      </w:r>
    </w:p>
  </w:footnote>
  <w:footnote w:type="continuationNotice" w:id="1">
    <w:p w14:paraId="34FB9C74" w14:textId="77777777" w:rsidR="00F109E8" w:rsidRDefault="00F109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9471DE"/>
    <w:lvl w:ilvl="0">
      <w:start w:val="1"/>
      <w:numFmt w:val="lowerLetter"/>
      <w:lvlText w:val="%1)"/>
      <w:lvlJc w:val="left"/>
      <w:pPr>
        <w:ind w:left="720" w:hanging="360"/>
      </w:pPr>
      <w:rPr>
        <w:rFonts w:hint="default"/>
      </w:rPr>
    </w:lvl>
  </w:abstractNum>
  <w:abstractNum w:abstractNumId="1" w15:restartNumberingAfterBreak="0">
    <w:nsid w:val="00279EDB"/>
    <w:multiLevelType w:val="hybridMultilevel"/>
    <w:tmpl w:val="F6106FE0"/>
    <w:lvl w:ilvl="0" w:tplc="4B2E9A36">
      <w:start w:val="1"/>
      <w:numFmt w:val="lowerLetter"/>
      <w:lvlText w:val="%1."/>
      <w:lvlJc w:val="left"/>
      <w:pPr>
        <w:ind w:left="720" w:hanging="360"/>
      </w:pPr>
    </w:lvl>
    <w:lvl w:ilvl="1" w:tplc="A428434C">
      <w:start w:val="1"/>
      <w:numFmt w:val="lowerLetter"/>
      <w:lvlText w:val="%2."/>
      <w:lvlJc w:val="left"/>
      <w:pPr>
        <w:ind w:left="1440" w:hanging="360"/>
      </w:pPr>
    </w:lvl>
    <w:lvl w:ilvl="2" w:tplc="4D5AFC72">
      <w:start w:val="1"/>
      <w:numFmt w:val="lowerRoman"/>
      <w:lvlText w:val="%3."/>
      <w:lvlJc w:val="right"/>
      <w:pPr>
        <w:ind w:left="2160" w:hanging="180"/>
      </w:pPr>
    </w:lvl>
    <w:lvl w:ilvl="3" w:tplc="4674430C">
      <w:start w:val="1"/>
      <w:numFmt w:val="decimal"/>
      <w:lvlText w:val="%4."/>
      <w:lvlJc w:val="left"/>
      <w:pPr>
        <w:ind w:left="2880" w:hanging="360"/>
      </w:pPr>
    </w:lvl>
    <w:lvl w:ilvl="4" w:tplc="753633C0">
      <w:start w:val="1"/>
      <w:numFmt w:val="lowerLetter"/>
      <w:lvlText w:val="%5."/>
      <w:lvlJc w:val="left"/>
      <w:pPr>
        <w:ind w:left="3600" w:hanging="360"/>
      </w:pPr>
    </w:lvl>
    <w:lvl w:ilvl="5" w:tplc="CE029A16">
      <w:start w:val="1"/>
      <w:numFmt w:val="lowerRoman"/>
      <w:lvlText w:val="%6."/>
      <w:lvlJc w:val="right"/>
      <w:pPr>
        <w:ind w:left="4320" w:hanging="180"/>
      </w:pPr>
    </w:lvl>
    <w:lvl w:ilvl="6" w:tplc="CFC0A6AE">
      <w:start w:val="1"/>
      <w:numFmt w:val="decimal"/>
      <w:lvlText w:val="%7."/>
      <w:lvlJc w:val="left"/>
      <w:pPr>
        <w:ind w:left="5040" w:hanging="360"/>
      </w:pPr>
    </w:lvl>
    <w:lvl w:ilvl="7" w:tplc="03E02008">
      <w:start w:val="1"/>
      <w:numFmt w:val="lowerLetter"/>
      <w:lvlText w:val="%8."/>
      <w:lvlJc w:val="left"/>
      <w:pPr>
        <w:ind w:left="5760" w:hanging="360"/>
      </w:pPr>
    </w:lvl>
    <w:lvl w:ilvl="8" w:tplc="227EBBBC">
      <w:start w:val="1"/>
      <w:numFmt w:val="lowerRoman"/>
      <w:lvlText w:val="%9."/>
      <w:lvlJc w:val="right"/>
      <w:pPr>
        <w:ind w:left="6480" w:hanging="180"/>
      </w:pPr>
    </w:lvl>
  </w:abstractNum>
  <w:abstractNum w:abstractNumId="2" w15:restartNumberingAfterBreak="0">
    <w:nsid w:val="009A3AC3"/>
    <w:multiLevelType w:val="multilevel"/>
    <w:tmpl w:val="501EE8A2"/>
    <w:lvl w:ilvl="0">
      <w:start w:val="6"/>
      <w:numFmt w:val="decimal"/>
      <w:lvlText w:val="%1"/>
      <w:lvlJc w:val="left"/>
      <w:pPr>
        <w:ind w:left="435" w:hanging="435"/>
      </w:pPr>
      <w:rPr>
        <w:rFonts w:hint="default"/>
      </w:rPr>
    </w:lvl>
    <w:lvl w:ilvl="1">
      <w:start w:val="1"/>
      <w:numFmt w:val="decimal"/>
      <w:lvlText w:val="%1.%2"/>
      <w:lvlJc w:val="left"/>
      <w:pPr>
        <w:ind w:left="1145" w:hanging="435"/>
      </w:pPr>
      <w:rPr>
        <w:rFonts w:hint="default"/>
      </w:rPr>
    </w:lvl>
    <w:lvl w:ilvl="2">
      <w:start w:val="1"/>
      <w:numFmt w:val="decimal"/>
      <w:lvlText w:val="%1.%2.%3"/>
      <w:lvlJc w:val="left"/>
      <w:pPr>
        <w:ind w:left="1788" w:hanging="720"/>
      </w:pPr>
      <w:rPr>
        <w:rFonts w:hint="default"/>
        <w:sz w:val="20"/>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 w15:restartNumberingAfterBreak="0">
    <w:nsid w:val="057814DC"/>
    <w:multiLevelType w:val="hybridMultilevel"/>
    <w:tmpl w:val="BB32FF9E"/>
    <w:lvl w:ilvl="0" w:tplc="E3DE4024">
      <w:start w:val="1"/>
      <w:numFmt w:val="lowerLetter"/>
      <w:lvlText w:val="%1."/>
      <w:lvlJc w:val="left"/>
      <w:pPr>
        <w:ind w:left="720" w:hanging="360"/>
      </w:pPr>
    </w:lvl>
    <w:lvl w:ilvl="1" w:tplc="09963D1A">
      <w:start w:val="1"/>
      <w:numFmt w:val="lowerLetter"/>
      <w:lvlText w:val="%2."/>
      <w:lvlJc w:val="left"/>
      <w:pPr>
        <w:ind w:left="1440" w:hanging="360"/>
      </w:pPr>
    </w:lvl>
    <w:lvl w:ilvl="2" w:tplc="9852F6A6">
      <w:start w:val="1"/>
      <w:numFmt w:val="lowerRoman"/>
      <w:lvlText w:val="%3."/>
      <w:lvlJc w:val="right"/>
      <w:pPr>
        <w:ind w:left="2160" w:hanging="180"/>
      </w:pPr>
    </w:lvl>
    <w:lvl w:ilvl="3" w:tplc="EF648F94">
      <w:start w:val="1"/>
      <w:numFmt w:val="decimal"/>
      <w:lvlText w:val="%4."/>
      <w:lvlJc w:val="left"/>
      <w:pPr>
        <w:ind w:left="2880" w:hanging="360"/>
      </w:pPr>
    </w:lvl>
    <w:lvl w:ilvl="4" w:tplc="9AECC3BE">
      <w:start w:val="1"/>
      <w:numFmt w:val="lowerLetter"/>
      <w:lvlText w:val="%5."/>
      <w:lvlJc w:val="left"/>
      <w:pPr>
        <w:ind w:left="3600" w:hanging="360"/>
      </w:pPr>
    </w:lvl>
    <w:lvl w:ilvl="5" w:tplc="D896A306">
      <w:start w:val="1"/>
      <w:numFmt w:val="lowerRoman"/>
      <w:lvlText w:val="%6."/>
      <w:lvlJc w:val="right"/>
      <w:pPr>
        <w:ind w:left="4320" w:hanging="180"/>
      </w:pPr>
    </w:lvl>
    <w:lvl w:ilvl="6" w:tplc="8B244CB4">
      <w:start w:val="1"/>
      <w:numFmt w:val="decimal"/>
      <w:lvlText w:val="%7."/>
      <w:lvlJc w:val="left"/>
      <w:pPr>
        <w:ind w:left="5040" w:hanging="360"/>
      </w:pPr>
    </w:lvl>
    <w:lvl w:ilvl="7" w:tplc="20A00E72">
      <w:start w:val="1"/>
      <w:numFmt w:val="lowerLetter"/>
      <w:lvlText w:val="%8."/>
      <w:lvlJc w:val="left"/>
      <w:pPr>
        <w:ind w:left="5760" w:hanging="360"/>
      </w:pPr>
    </w:lvl>
    <w:lvl w:ilvl="8" w:tplc="77EE7450">
      <w:start w:val="1"/>
      <w:numFmt w:val="lowerRoman"/>
      <w:lvlText w:val="%9."/>
      <w:lvlJc w:val="right"/>
      <w:pPr>
        <w:ind w:left="6480" w:hanging="180"/>
      </w:pPr>
    </w:lvl>
  </w:abstractNum>
  <w:abstractNum w:abstractNumId="4" w15:restartNumberingAfterBreak="0">
    <w:nsid w:val="05F2D78A"/>
    <w:multiLevelType w:val="hybridMultilevel"/>
    <w:tmpl w:val="FFFFFFFF"/>
    <w:lvl w:ilvl="0" w:tplc="068805CE">
      <w:start w:val="1"/>
      <w:numFmt w:val="bullet"/>
      <w:lvlText w:val="-"/>
      <w:lvlJc w:val="left"/>
      <w:pPr>
        <w:ind w:left="720" w:hanging="360"/>
      </w:pPr>
      <w:rPr>
        <w:rFonts w:ascii="Aptos" w:hAnsi="Aptos" w:hint="default"/>
      </w:rPr>
    </w:lvl>
    <w:lvl w:ilvl="1" w:tplc="0046CA10">
      <w:start w:val="1"/>
      <w:numFmt w:val="bullet"/>
      <w:lvlText w:val="o"/>
      <w:lvlJc w:val="left"/>
      <w:pPr>
        <w:ind w:left="1440" w:hanging="360"/>
      </w:pPr>
      <w:rPr>
        <w:rFonts w:ascii="Courier New" w:hAnsi="Courier New" w:hint="default"/>
      </w:rPr>
    </w:lvl>
    <w:lvl w:ilvl="2" w:tplc="6EC4BFAA">
      <w:start w:val="1"/>
      <w:numFmt w:val="bullet"/>
      <w:lvlText w:val=""/>
      <w:lvlJc w:val="left"/>
      <w:pPr>
        <w:ind w:left="2160" w:hanging="360"/>
      </w:pPr>
      <w:rPr>
        <w:rFonts w:ascii="Wingdings" w:hAnsi="Wingdings" w:hint="default"/>
      </w:rPr>
    </w:lvl>
    <w:lvl w:ilvl="3" w:tplc="7A963522">
      <w:start w:val="1"/>
      <w:numFmt w:val="bullet"/>
      <w:lvlText w:val=""/>
      <w:lvlJc w:val="left"/>
      <w:pPr>
        <w:ind w:left="2880" w:hanging="360"/>
      </w:pPr>
      <w:rPr>
        <w:rFonts w:ascii="Symbol" w:hAnsi="Symbol" w:hint="default"/>
      </w:rPr>
    </w:lvl>
    <w:lvl w:ilvl="4" w:tplc="E0DA933A">
      <w:start w:val="1"/>
      <w:numFmt w:val="bullet"/>
      <w:lvlText w:val="o"/>
      <w:lvlJc w:val="left"/>
      <w:pPr>
        <w:ind w:left="3600" w:hanging="360"/>
      </w:pPr>
      <w:rPr>
        <w:rFonts w:ascii="Courier New" w:hAnsi="Courier New" w:hint="default"/>
      </w:rPr>
    </w:lvl>
    <w:lvl w:ilvl="5" w:tplc="9ADA1672">
      <w:start w:val="1"/>
      <w:numFmt w:val="bullet"/>
      <w:lvlText w:val=""/>
      <w:lvlJc w:val="left"/>
      <w:pPr>
        <w:ind w:left="4320" w:hanging="360"/>
      </w:pPr>
      <w:rPr>
        <w:rFonts w:ascii="Wingdings" w:hAnsi="Wingdings" w:hint="default"/>
      </w:rPr>
    </w:lvl>
    <w:lvl w:ilvl="6" w:tplc="6CAC6044">
      <w:start w:val="1"/>
      <w:numFmt w:val="bullet"/>
      <w:lvlText w:val=""/>
      <w:lvlJc w:val="left"/>
      <w:pPr>
        <w:ind w:left="5040" w:hanging="360"/>
      </w:pPr>
      <w:rPr>
        <w:rFonts w:ascii="Symbol" w:hAnsi="Symbol" w:hint="default"/>
      </w:rPr>
    </w:lvl>
    <w:lvl w:ilvl="7" w:tplc="6C7E91FE">
      <w:start w:val="1"/>
      <w:numFmt w:val="bullet"/>
      <w:lvlText w:val="o"/>
      <w:lvlJc w:val="left"/>
      <w:pPr>
        <w:ind w:left="5760" w:hanging="360"/>
      </w:pPr>
      <w:rPr>
        <w:rFonts w:ascii="Courier New" w:hAnsi="Courier New" w:hint="default"/>
      </w:rPr>
    </w:lvl>
    <w:lvl w:ilvl="8" w:tplc="6786EE42">
      <w:start w:val="1"/>
      <w:numFmt w:val="bullet"/>
      <w:lvlText w:val=""/>
      <w:lvlJc w:val="left"/>
      <w:pPr>
        <w:ind w:left="6480" w:hanging="360"/>
      </w:pPr>
      <w:rPr>
        <w:rFonts w:ascii="Wingdings" w:hAnsi="Wingdings" w:hint="default"/>
      </w:rPr>
    </w:lvl>
  </w:abstractNum>
  <w:abstractNum w:abstractNumId="5" w15:restartNumberingAfterBreak="0">
    <w:nsid w:val="06D47546"/>
    <w:multiLevelType w:val="hybridMultilevel"/>
    <w:tmpl w:val="BCDCEAA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37E6E9A8">
      <w:start w:val="1"/>
      <w:numFmt w:val="bullet"/>
      <w:lvlText w:val=""/>
      <w:lvlJc w:val="left"/>
      <w:pPr>
        <w:ind w:left="2160" w:hanging="360"/>
      </w:pPr>
      <w:rPr>
        <w:rFonts w:ascii="Wingdings" w:hAnsi="Wingdings" w:hint="default"/>
      </w:rPr>
    </w:lvl>
    <w:lvl w:ilvl="3" w:tplc="94F87D76">
      <w:start w:val="1"/>
      <w:numFmt w:val="bullet"/>
      <w:lvlText w:val=""/>
      <w:lvlJc w:val="left"/>
      <w:pPr>
        <w:ind w:left="2880" w:hanging="360"/>
      </w:pPr>
      <w:rPr>
        <w:rFonts w:ascii="Symbol" w:hAnsi="Symbol" w:hint="default"/>
      </w:rPr>
    </w:lvl>
    <w:lvl w:ilvl="4" w:tplc="84A63D10">
      <w:start w:val="1"/>
      <w:numFmt w:val="bullet"/>
      <w:lvlText w:val="o"/>
      <w:lvlJc w:val="left"/>
      <w:pPr>
        <w:ind w:left="3600" w:hanging="360"/>
      </w:pPr>
      <w:rPr>
        <w:rFonts w:ascii="Courier New" w:hAnsi="Courier New" w:hint="default"/>
      </w:rPr>
    </w:lvl>
    <w:lvl w:ilvl="5" w:tplc="E04E8AF2">
      <w:start w:val="1"/>
      <w:numFmt w:val="bullet"/>
      <w:lvlText w:val=""/>
      <w:lvlJc w:val="left"/>
      <w:pPr>
        <w:ind w:left="4320" w:hanging="360"/>
      </w:pPr>
      <w:rPr>
        <w:rFonts w:ascii="Wingdings" w:hAnsi="Wingdings" w:hint="default"/>
      </w:rPr>
    </w:lvl>
    <w:lvl w:ilvl="6" w:tplc="CA967748">
      <w:start w:val="1"/>
      <w:numFmt w:val="bullet"/>
      <w:lvlText w:val=""/>
      <w:lvlJc w:val="left"/>
      <w:pPr>
        <w:ind w:left="5040" w:hanging="360"/>
      </w:pPr>
      <w:rPr>
        <w:rFonts w:ascii="Symbol" w:hAnsi="Symbol" w:hint="default"/>
      </w:rPr>
    </w:lvl>
    <w:lvl w:ilvl="7" w:tplc="968619E0">
      <w:start w:val="1"/>
      <w:numFmt w:val="bullet"/>
      <w:lvlText w:val="o"/>
      <w:lvlJc w:val="left"/>
      <w:pPr>
        <w:ind w:left="5760" w:hanging="360"/>
      </w:pPr>
      <w:rPr>
        <w:rFonts w:ascii="Courier New" w:hAnsi="Courier New" w:hint="default"/>
      </w:rPr>
    </w:lvl>
    <w:lvl w:ilvl="8" w:tplc="2638B4F8">
      <w:start w:val="1"/>
      <w:numFmt w:val="bullet"/>
      <w:lvlText w:val=""/>
      <w:lvlJc w:val="left"/>
      <w:pPr>
        <w:ind w:left="6480" w:hanging="360"/>
      </w:pPr>
      <w:rPr>
        <w:rFonts w:ascii="Wingdings" w:hAnsi="Wingdings" w:hint="default"/>
      </w:rPr>
    </w:lvl>
  </w:abstractNum>
  <w:abstractNum w:abstractNumId="6"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hint="default"/>
      </w:rPr>
    </w:lvl>
    <w:lvl w:ilvl="8" w:tplc="C4FEDDC4">
      <w:start w:val="1"/>
      <w:numFmt w:val="bullet"/>
      <w:lvlText w:val=""/>
      <w:lvlJc w:val="left"/>
      <w:pPr>
        <w:ind w:left="6480" w:hanging="360"/>
      </w:pPr>
      <w:rPr>
        <w:rFonts w:ascii="Wingdings" w:hAnsi="Wingdings" w:hint="default"/>
      </w:rPr>
    </w:lvl>
  </w:abstractNum>
  <w:abstractNum w:abstractNumId="8" w15:restartNumberingAfterBreak="0">
    <w:nsid w:val="07EE94E8"/>
    <w:multiLevelType w:val="hybridMultilevel"/>
    <w:tmpl w:val="BF64DAD8"/>
    <w:lvl w:ilvl="0" w:tplc="23028B86">
      <w:start w:val="1"/>
      <w:numFmt w:val="bullet"/>
      <w:lvlText w:val=""/>
      <w:lvlJc w:val="left"/>
      <w:pPr>
        <w:ind w:left="720" w:hanging="360"/>
      </w:pPr>
      <w:rPr>
        <w:rFonts w:ascii="Symbol" w:hAnsi="Symbol" w:hint="default"/>
      </w:rPr>
    </w:lvl>
    <w:lvl w:ilvl="1" w:tplc="37065E0A">
      <w:start w:val="1"/>
      <w:numFmt w:val="bullet"/>
      <w:lvlText w:val="o"/>
      <w:lvlJc w:val="left"/>
      <w:pPr>
        <w:ind w:left="1440" w:hanging="360"/>
      </w:pPr>
      <w:rPr>
        <w:rFonts w:ascii="Courier New" w:hAnsi="Courier New" w:hint="default"/>
      </w:rPr>
    </w:lvl>
    <w:lvl w:ilvl="2" w:tplc="06345A8E">
      <w:start w:val="1"/>
      <w:numFmt w:val="bullet"/>
      <w:lvlText w:val=""/>
      <w:lvlJc w:val="left"/>
      <w:pPr>
        <w:ind w:left="2160" w:hanging="360"/>
      </w:pPr>
      <w:rPr>
        <w:rFonts w:ascii="Wingdings" w:hAnsi="Wingdings" w:hint="default"/>
      </w:rPr>
    </w:lvl>
    <w:lvl w:ilvl="3" w:tplc="7C32F92C">
      <w:start w:val="1"/>
      <w:numFmt w:val="bullet"/>
      <w:lvlText w:val=""/>
      <w:lvlJc w:val="left"/>
      <w:pPr>
        <w:ind w:left="2880" w:hanging="360"/>
      </w:pPr>
      <w:rPr>
        <w:rFonts w:ascii="Symbol" w:hAnsi="Symbol" w:hint="default"/>
      </w:rPr>
    </w:lvl>
    <w:lvl w:ilvl="4" w:tplc="AC98E9AA">
      <w:start w:val="1"/>
      <w:numFmt w:val="bullet"/>
      <w:lvlText w:val="o"/>
      <w:lvlJc w:val="left"/>
      <w:pPr>
        <w:ind w:left="3600" w:hanging="360"/>
      </w:pPr>
      <w:rPr>
        <w:rFonts w:ascii="Courier New" w:hAnsi="Courier New" w:hint="default"/>
      </w:rPr>
    </w:lvl>
    <w:lvl w:ilvl="5" w:tplc="A30A3CA2">
      <w:start w:val="1"/>
      <w:numFmt w:val="bullet"/>
      <w:lvlText w:val=""/>
      <w:lvlJc w:val="left"/>
      <w:pPr>
        <w:ind w:left="4320" w:hanging="360"/>
      </w:pPr>
      <w:rPr>
        <w:rFonts w:ascii="Wingdings" w:hAnsi="Wingdings" w:hint="default"/>
      </w:rPr>
    </w:lvl>
    <w:lvl w:ilvl="6" w:tplc="6818C94E">
      <w:start w:val="1"/>
      <w:numFmt w:val="bullet"/>
      <w:lvlText w:val=""/>
      <w:lvlJc w:val="left"/>
      <w:pPr>
        <w:ind w:left="5040" w:hanging="360"/>
      </w:pPr>
      <w:rPr>
        <w:rFonts w:ascii="Symbol" w:hAnsi="Symbol" w:hint="default"/>
      </w:rPr>
    </w:lvl>
    <w:lvl w:ilvl="7" w:tplc="745A4248">
      <w:start w:val="1"/>
      <w:numFmt w:val="bullet"/>
      <w:lvlText w:val="o"/>
      <w:lvlJc w:val="left"/>
      <w:pPr>
        <w:ind w:left="5760" w:hanging="360"/>
      </w:pPr>
      <w:rPr>
        <w:rFonts w:ascii="Courier New" w:hAnsi="Courier New" w:hint="default"/>
      </w:rPr>
    </w:lvl>
    <w:lvl w:ilvl="8" w:tplc="4720FDD4">
      <w:start w:val="1"/>
      <w:numFmt w:val="bullet"/>
      <w:lvlText w:val=""/>
      <w:lvlJc w:val="left"/>
      <w:pPr>
        <w:ind w:left="6480" w:hanging="360"/>
      </w:pPr>
      <w:rPr>
        <w:rFonts w:ascii="Wingdings" w:hAnsi="Wingdings" w:hint="default"/>
      </w:rPr>
    </w:lvl>
  </w:abstractNum>
  <w:abstractNum w:abstractNumId="9" w15:restartNumberingAfterBreak="0">
    <w:nsid w:val="07F025E5"/>
    <w:multiLevelType w:val="hybridMultilevel"/>
    <w:tmpl w:val="FA3C78D2"/>
    <w:lvl w:ilvl="0" w:tplc="FFFFFFFF">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85A1D07"/>
    <w:multiLevelType w:val="hybridMultilevel"/>
    <w:tmpl w:val="A6CEC1BE"/>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2" w15:restartNumberingAfterBreak="0">
    <w:nsid w:val="0B8069E4"/>
    <w:multiLevelType w:val="multilevel"/>
    <w:tmpl w:val="1F3471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0C375D72"/>
    <w:multiLevelType w:val="multilevel"/>
    <w:tmpl w:val="40F2D514"/>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4" w15:restartNumberingAfterBreak="0">
    <w:nsid w:val="0F207107"/>
    <w:multiLevelType w:val="hybridMultilevel"/>
    <w:tmpl w:val="83E2D940"/>
    <w:lvl w:ilvl="0" w:tplc="18090011">
      <w:start w:val="1"/>
      <w:numFmt w:val="decimal"/>
      <w:lvlText w:val="%1)"/>
      <w:lvlJc w:val="left"/>
      <w:pPr>
        <w:ind w:left="776" w:hanging="360"/>
      </w:pPr>
    </w:lvl>
    <w:lvl w:ilvl="1" w:tplc="18090019" w:tentative="1">
      <w:start w:val="1"/>
      <w:numFmt w:val="lowerLetter"/>
      <w:lvlText w:val="%2."/>
      <w:lvlJc w:val="left"/>
      <w:pPr>
        <w:ind w:left="1496" w:hanging="360"/>
      </w:pPr>
    </w:lvl>
    <w:lvl w:ilvl="2" w:tplc="1809001B" w:tentative="1">
      <w:start w:val="1"/>
      <w:numFmt w:val="lowerRoman"/>
      <w:lvlText w:val="%3."/>
      <w:lvlJc w:val="right"/>
      <w:pPr>
        <w:ind w:left="2216" w:hanging="180"/>
      </w:pPr>
    </w:lvl>
    <w:lvl w:ilvl="3" w:tplc="1809000F" w:tentative="1">
      <w:start w:val="1"/>
      <w:numFmt w:val="decimal"/>
      <w:lvlText w:val="%4."/>
      <w:lvlJc w:val="left"/>
      <w:pPr>
        <w:ind w:left="2936" w:hanging="360"/>
      </w:pPr>
    </w:lvl>
    <w:lvl w:ilvl="4" w:tplc="18090019" w:tentative="1">
      <w:start w:val="1"/>
      <w:numFmt w:val="lowerLetter"/>
      <w:lvlText w:val="%5."/>
      <w:lvlJc w:val="left"/>
      <w:pPr>
        <w:ind w:left="3656" w:hanging="360"/>
      </w:pPr>
    </w:lvl>
    <w:lvl w:ilvl="5" w:tplc="1809001B" w:tentative="1">
      <w:start w:val="1"/>
      <w:numFmt w:val="lowerRoman"/>
      <w:lvlText w:val="%6."/>
      <w:lvlJc w:val="right"/>
      <w:pPr>
        <w:ind w:left="4376" w:hanging="180"/>
      </w:pPr>
    </w:lvl>
    <w:lvl w:ilvl="6" w:tplc="1809000F" w:tentative="1">
      <w:start w:val="1"/>
      <w:numFmt w:val="decimal"/>
      <w:lvlText w:val="%7."/>
      <w:lvlJc w:val="left"/>
      <w:pPr>
        <w:ind w:left="5096" w:hanging="360"/>
      </w:pPr>
    </w:lvl>
    <w:lvl w:ilvl="7" w:tplc="18090019" w:tentative="1">
      <w:start w:val="1"/>
      <w:numFmt w:val="lowerLetter"/>
      <w:lvlText w:val="%8."/>
      <w:lvlJc w:val="left"/>
      <w:pPr>
        <w:ind w:left="5816" w:hanging="360"/>
      </w:pPr>
    </w:lvl>
    <w:lvl w:ilvl="8" w:tplc="1809001B" w:tentative="1">
      <w:start w:val="1"/>
      <w:numFmt w:val="lowerRoman"/>
      <w:lvlText w:val="%9."/>
      <w:lvlJc w:val="right"/>
      <w:pPr>
        <w:ind w:left="6536" w:hanging="180"/>
      </w:pPr>
    </w:lvl>
  </w:abstractNum>
  <w:abstractNum w:abstractNumId="15" w15:restartNumberingAfterBreak="0">
    <w:nsid w:val="0FBD6655"/>
    <w:multiLevelType w:val="hybridMultilevel"/>
    <w:tmpl w:val="963CF5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49143A3"/>
    <w:multiLevelType w:val="hybridMultilevel"/>
    <w:tmpl w:val="F1D8A40A"/>
    <w:lvl w:ilvl="0" w:tplc="3D86A2AA">
      <w:start w:val="1"/>
      <w:numFmt w:val="lowerRoman"/>
      <w:lvlText w:val="(%1)"/>
      <w:lvlJc w:val="left"/>
      <w:pPr>
        <w:ind w:left="1800" w:hanging="720"/>
      </w:pPr>
      <w:rPr>
        <w:rFonts w:hint="default"/>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14CF0936"/>
    <w:multiLevelType w:val="multilevel"/>
    <w:tmpl w:val="12FA4F58"/>
    <w:lvl w:ilvl="0">
      <w:start w:val="3"/>
      <w:numFmt w:val="decimal"/>
      <w:lvlText w:val="%1"/>
      <w:lvlJc w:val="left"/>
      <w:pPr>
        <w:ind w:left="375" w:hanging="375"/>
      </w:pPr>
      <w:rPr>
        <w:rFonts w:hint="default"/>
      </w:rPr>
    </w:lvl>
    <w:lvl w:ilvl="1">
      <w:start w:val="1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6363F8A"/>
    <w:multiLevelType w:val="hybridMultilevel"/>
    <w:tmpl w:val="A062491A"/>
    <w:lvl w:ilvl="0" w:tplc="48206B1C">
      <w:start w:val="1"/>
      <w:numFmt w:val="decimal"/>
      <w:lvlText w:val="%1)"/>
      <w:lvlJc w:val="left"/>
      <w:pPr>
        <w:tabs>
          <w:tab w:val="num" w:pos="2520"/>
        </w:tabs>
        <w:ind w:left="2520" w:hanging="360"/>
      </w:pPr>
      <w:rPr>
        <w:rFonts w:cs="Times New Roman"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21"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8DFB83E"/>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2.%3.2"/>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1C0C29FD"/>
    <w:multiLevelType w:val="hybridMultilevel"/>
    <w:tmpl w:val="DD687D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1C517738"/>
    <w:multiLevelType w:val="hybridMultilevel"/>
    <w:tmpl w:val="0074B6D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1C8E2311"/>
    <w:multiLevelType w:val="hybridMultilevel"/>
    <w:tmpl w:val="1EE8296A"/>
    <w:lvl w:ilvl="0" w:tplc="FFFFFFFF">
      <w:start w:val="4"/>
      <w:numFmt w:val="bullet"/>
      <w:lvlText w:val="•"/>
      <w:lvlJc w:val="left"/>
      <w:pPr>
        <w:ind w:left="720" w:hanging="360"/>
      </w:pPr>
      <w:rPr>
        <w:rFonts w:ascii="Arial" w:eastAsia="Times New Roman" w:hAnsi="Arial" w:cs="Aria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202C2E54"/>
    <w:multiLevelType w:val="hybridMultilevel"/>
    <w:tmpl w:val="FFFFFFFF"/>
    <w:lvl w:ilvl="0" w:tplc="0EFACC4A">
      <w:start w:val="1"/>
      <w:numFmt w:val="bullet"/>
      <w:lvlText w:val="-"/>
      <w:lvlJc w:val="left"/>
      <w:pPr>
        <w:ind w:left="720" w:hanging="360"/>
      </w:pPr>
      <w:rPr>
        <w:rFonts w:ascii="Aptos" w:hAnsi="Aptos" w:hint="default"/>
      </w:rPr>
    </w:lvl>
    <w:lvl w:ilvl="1" w:tplc="DA00A978">
      <w:start w:val="1"/>
      <w:numFmt w:val="bullet"/>
      <w:lvlText w:val="o"/>
      <w:lvlJc w:val="left"/>
      <w:pPr>
        <w:ind w:left="1440" w:hanging="360"/>
      </w:pPr>
      <w:rPr>
        <w:rFonts w:ascii="Courier New" w:hAnsi="Courier New" w:hint="default"/>
      </w:rPr>
    </w:lvl>
    <w:lvl w:ilvl="2" w:tplc="D1B21382">
      <w:start w:val="1"/>
      <w:numFmt w:val="bullet"/>
      <w:lvlText w:val=""/>
      <w:lvlJc w:val="left"/>
      <w:pPr>
        <w:ind w:left="2160" w:hanging="360"/>
      </w:pPr>
      <w:rPr>
        <w:rFonts w:ascii="Wingdings" w:hAnsi="Wingdings" w:hint="default"/>
      </w:rPr>
    </w:lvl>
    <w:lvl w:ilvl="3" w:tplc="DB3E6618">
      <w:start w:val="1"/>
      <w:numFmt w:val="bullet"/>
      <w:lvlText w:val=""/>
      <w:lvlJc w:val="left"/>
      <w:pPr>
        <w:ind w:left="2880" w:hanging="360"/>
      </w:pPr>
      <w:rPr>
        <w:rFonts w:ascii="Symbol" w:hAnsi="Symbol" w:hint="default"/>
      </w:rPr>
    </w:lvl>
    <w:lvl w:ilvl="4" w:tplc="17B864E6">
      <w:start w:val="1"/>
      <w:numFmt w:val="bullet"/>
      <w:lvlText w:val="o"/>
      <w:lvlJc w:val="left"/>
      <w:pPr>
        <w:ind w:left="3600" w:hanging="360"/>
      </w:pPr>
      <w:rPr>
        <w:rFonts w:ascii="Courier New" w:hAnsi="Courier New" w:hint="default"/>
      </w:rPr>
    </w:lvl>
    <w:lvl w:ilvl="5" w:tplc="44A02214">
      <w:start w:val="1"/>
      <w:numFmt w:val="bullet"/>
      <w:lvlText w:val=""/>
      <w:lvlJc w:val="left"/>
      <w:pPr>
        <w:ind w:left="4320" w:hanging="360"/>
      </w:pPr>
      <w:rPr>
        <w:rFonts w:ascii="Wingdings" w:hAnsi="Wingdings" w:hint="default"/>
      </w:rPr>
    </w:lvl>
    <w:lvl w:ilvl="6" w:tplc="C81A10C6">
      <w:start w:val="1"/>
      <w:numFmt w:val="bullet"/>
      <w:lvlText w:val=""/>
      <w:lvlJc w:val="left"/>
      <w:pPr>
        <w:ind w:left="5040" w:hanging="360"/>
      </w:pPr>
      <w:rPr>
        <w:rFonts w:ascii="Symbol" w:hAnsi="Symbol" w:hint="default"/>
      </w:rPr>
    </w:lvl>
    <w:lvl w:ilvl="7" w:tplc="C130CC20">
      <w:start w:val="1"/>
      <w:numFmt w:val="bullet"/>
      <w:lvlText w:val="o"/>
      <w:lvlJc w:val="left"/>
      <w:pPr>
        <w:ind w:left="5760" w:hanging="360"/>
      </w:pPr>
      <w:rPr>
        <w:rFonts w:ascii="Courier New" w:hAnsi="Courier New" w:hint="default"/>
      </w:rPr>
    </w:lvl>
    <w:lvl w:ilvl="8" w:tplc="5CC0A34E">
      <w:start w:val="1"/>
      <w:numFmt w:val="bullet"/>
      <w:lvlText w:val=""/>
      <w:lvlJc w:val="left"/>
      <w:pPr>
        <w:ind w:left="6480" w:hanging="360"/>
      </w:pPr>
      <w:rPr>
        <w:rFonts w:ascii="Wingdings" w:hAnsi="Wingdings" w:hint="default"/>
      </w:rPr>
    </w:lvl>
  </w:abstractNum>
  <w:abstractNum w:abstractNumId="30" w15:restartNumberingAfterBreak="0">
    <w:nsid w:val="20702012"/>
    <w:multiLevelType w:val="hybridMultilevel"/>
    <w:tmpl w:val="0B4A5676"/>
    <w:lvl w:ilvl="0" w:tplc="18090017">
      <w:start w:val="1"/>
      <w:numFmt w:val="lowerLetter"/>
      <w:lvlText w:val="%1)"/>
      <w:lvlJc w:val="left"/>
      <w:pPr>
        <w:ind w:left="1072" w:hanging="360"/>
      </w:pPr>
    </w:lvl>
    <w:lvl w:ilvl="1" w:tplc="18090019">
      <w:start w:val="1"/>
      <w:numFmt w:val="lowerLetter"/>
      <w:lvlText w:val="%2."/>
      <w:lvlJc w:val="left"/>
      <w:pPr>
        <w:ind w:left="1792" w:hanging="360"/>
      </w:pPr>
    </w:lvl>
    <w:lvl w:ilvl="2" w:tplc="1809001B">
      <w:start w:val="1"/>
      <w:numFmt w:val="lowerRoman"/>
      <w:lvlText w:val="%3."/>
      <w:lvlJc w:val="right"/>
      <w:pPr>
        <w:ind w:left="2512" w:hanging="180"/>
      </w:pPr>
    </w:lvl>
    <w:lvl w:ilvl="3" w:tplc="1809000F">
      <w:start w:val="1"/>
      <w:numFmt w:val="decimal"/>
      <w:lvlText w:val="%4."/>
      <w:lvlJc w:val="left"/>
      <w:pPr>
        <w:ind w:left="3232" w:hanging="360"/>
      </w:pPr>
    </w:lvl>
    <w:lvl w:ilvl="4" w:tplc="18090019">
      <w:start w:val="1"/>
      <w:numFmt w:val="lowerLetter"/>
      <w:lvlText w:val="%5."/>
      <w:lvlJc w:val="left"/>
      <w:pPr>
        <w:ind w:left="3952" w:hanging="360"/>
      </w:pPr>
    </w:lvl>
    <w:lvl w:ilvl="5" w:tplc="1809001B">
      <w:start w:val="1"/>
      <w:numFmt w:val="lowerRoman"/>
      <w:lvlText w:val="%6."/>
      <w:lvlJc w:val="right"/>
      <w:pPr>
        <w:ind w:left="4672" w:hanging="180"/>
      </w:pPr>
    </w:lvl>
    <w:lvl w:ilvl="6" w:tplc="1809000F">
      <w:start w:val="1"/>
      <w:numFmt w:val="decimal"/>
      <w:lvlText w:val="%7."/>
      <w:lvlJc w:val="left"/>
      <w:pPr>
        <w:ind w:left="5392" w:hanging="360"/>
      </w:pPr>
    </w:lvl>
    <w:lvl w:ilvl="7" w:tplc="18090019">
      <w:start w:val="1"/>
      <w:numFmt w:val="lowerLetter"/>
      <w:lvlText w:val="%8."/>
      <w:lvlJc w:val="left"/>
      <w:pPr>
        <w:ind w:left="6112" w:hanging="360"/>
      </w:pPr>
    </w:lvl>
    <w:lvl w:ilvl="8" w:tplc="1809001B">
      <w:start w:val="1"/>
      <w:numFmt w:val="lowerRoman"/>
      <w:lvlText w:val="%9."/>
      <w:lvlJc w:val="right"/>
      <w:pPr>
        <w:ind w:left="6832" w:hanging="180"/>
      </w:pPr>
    </w:lvl>
  </w:abstractNum>
  <w:abstractNum w:abstractNumId="31" w15:restartNumberingAfterBreak="0">
    <w:nsid w:val="21AE4B21"/>
    <w:multiLevelType w:val="hybridMultilevel"/>
    <w:tmpl w:val="C8FAD8B6"/>
    <w:lvl w:ilvl="0" w:tplc="FDEE3EEE">
      <w:start w:val="1"/>
      <w:numFmt w:val="decimal"/>
      <w:lvlText w:val="%1.3"/>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34" w15:restartNumberingAfterBreak="0">
    <w:nsid w:val="24494E3F"/>
    <w:multiLevelType w:val="multilevel"/>
    <w:tmpl w:val="0C00A668"/>
    <w:lvl w:ilvl="0">
      <w:start w:val="1"/>
      <w:numFmt w:val="decimal"/>
      <w:lvlText w:val="%1"/>
      <w:lvlJc w:val="left"/>
      <w:pPr>
        <w:tabs>
          <w:tab w:val="num" w:pos="360"/>
        </w:tabs>
        <w:ind w:left="360" w:hanging="360"/>
      </w:pPr>
      <w:rPr>
        <w:rFonts w:cs="Times New Roman" w:hint="default"/>
      </w:rPr>
    </w:lvl>
    <w:lvl w:ilvl="1">
      <w:start w:val="7"/>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35" w15:restartNumberingAfterBreak="0">
    <w:nsid w:val="24C3D527"/>
    <w:multiLevelType w:val="hybridMultilevel"/>
    <w:tmpl w:val="D2D4BB20"/>
    <w:lvl w:ilvl="0" w:tplc="6E3EB08C">
      <w:start w:val="1"/>
      <w:numFmt w:val="bullet"/>
      <w:lvlText w:val="·"/>
      <w:lvlJc w:val="left"/>
      <w:pPr>
        <w:ind w:left="720" w:hanging="360"/>
      </w:pPr>
      <w:rPr>
        <w:rFonts w:ascii="Symbol" w:hAnsi="Symbol" w:hint="default"/>
      </w:rPr>
    </w:lvl>
    <w:lvl w:ilvl="1" w:tplc="582030C6">
      <w:start w:val="1"/>
      <w:numFmt w:val="bullet"/>
      <w:lvlText w:val="o"/>
      <w:lvlJc w:val="left"/>
      <w:pPr>
        <w:ind w:left="1440" w:hanging="360"/>
      </w:pPr>
      <w:rPr>
        <w:rFonts w:ascii="Courier New" w:hAnsi="Courier New" w:hint="default"/>
      </w:rPr>
    </w:lvl>
    <w:lvl w:ilvl="2" w:tplc="A81238B4">
      <w:start w:val="1"/>
      <w:numFmt w:val="bullet"/>
      <w:lvlText w:val=""/>
      <w:lvlJc w:val="left"/>
      <w:pPr>
        <w:ind w:left="2160" w:hanging="360"/>
      </w:pPr>
      <w:rPr>
        <w:rFonts w:ascii="Wingdings" w:hAnsi="Wingdings" w:hint="default"/>
      </w:rPr>
    </w:lvl>
    <w:lvl w:ilvl="3" w:tplc="A2C012C0">
      <w:start w:val="1"/>
      <w:numFmt w:val="bullet"/>
      <w:lvlText w:val=""/>
      <w:lvlJc w:val="left"/>
      <w:pPr>
        <w:ind w:left="2880" w:hanging="360"/>
      </w:pPr>
      <w:rPr>
        <w:rFonts w:ascii="Symbol" w:hAnsi="Symbol" w:hint="default"/>
      </w:rPr>
    </w:lvl>
    <w:lvl w:ilvl="4" w:tplc="BF0497B0">
      <w:start w:val="1"/>
      <w:numFmt w:val="bullet"/>
      <w:lvlText w:val="o"/>
      <w:lvlJc w:val="left"/>
      <w:pPr>
        <w:ind w:left="3600" w:hanging="360"/>
      </w:pPr>
      <w:rPr>
        <w:rFonts w:ascii="Courier New" w:hAnsi="Courier New" w:hint="default"/>
      </w:rPr>
    </w:lvl>
    <w:lvl w:ilvl="5" w:tplc="E294C4C6">
      <w:start w:val="1"/>
      <w:numFmt w:val="bullet"/>
      <w:lvlText w:val=""/>
      <w:lvlJc w:val="left"/>
      <w:pPr>
        <w:ind w:left="4320" w:hanging="360"/>
      </w:pPr>
      <w:rPr>
        <w:rFonts w:ascii="Wingdings" w:hAnsi="Wingdings" w:hint="default"/>
      </w:rPr>
    </w:lvl>
    <w:lvl w:ilvl="6" w:tplc="6C8CC5D8">
      <w:start w:val="1"/>
      <w:numFmt w:val="bullet"/>
      <w:lvlText w:val=""/>
      <w:lvlJc w:val="left"/>
      <w:pPr>
        <w:ind w:left="5040" w:hanging="360"/>
      </w:pPr>
      <w:rPr>
        <w:rFonts w:ascii="Symbol" w:hAnsi="Symbol" w:hint="default"/>
      </w:rPr>
    </w:lvl>
    <w:lvl w:ilvl="7" w:tplc="942240A2">
      <w:start w:val="1"/>
      <w:numFmt w:val="bullet"/>
      <w:lvlText w:val="o"/>
      <w:lvlJc w:val="left"/>
      <w:pPr>
        <w:ind w:left="5760" w:hanging="360"/>
      </w:pPr>
      <w:rPr>
        <w:rFonts w:ascii="Courier New" w:hAnsi="Courier New" w:hint="default"/>
      </w:rPr>
    </w:lvl>
    <w:lvl w:ilvl="8" w:tplc="E63E6ABC">
      <w:start w:val="1"/>
      <w:numFmt w:val="bullet"/>
      <w:lvlText w:val=""/>
      <w:lvlJc w:val="left"/>
      <w:pPr>
        <w:ind w:left="6480" w:hanging="360"/>
      </w:pPr>
      <w:rPr>
        <w:rFonts w:ascii="Wingdings" w:hAnsi="Wingdings" w:hint="default"/>
      </w:rPr>
    </w:lvl>
  </w:abstractNum>
  <w:abstractNum w:abstractNumId="36" w15:restartNumberingAfterBreak="0">
    <w:nsid w:val="25B7BF57"/>
    <w:multiLevelType w:val="hybridMultilevel"/>
    <w:tmpl w:val="FFFFFFFF"/>
    <w:lvl w:ilvl="0" w:tplc="C2362EF0">
      <w:start w:val="1"/>
      <w:numFmt w:val="bullet"/>
      <w:lvlText w:val=""/>
      <w:lvlJc w:val="left"/>
      <w:pPr>
        <w:ind w:left="720" w:hanging="360"/>
      </w:pPr>
      <w:rPr>
        <w:rFonts w:ascii="Symbol" w:hAnsi="Symbol" w:hint="default"/>
      </w:rPr>
    </w:lvl>
    <w:lvl w:ilvl="1" w:tplc="0F929500">
      <w:start w:val="1"/>
      <w:numFmt w:val="bullet"/>
      <w:lvlText w:val="o"/>
      <w:lvlJc w:val="left"/>
      <w:pPr>
        <w:ind w:left="1440" w:hanging="360"/>
      </w:pPr>
      <w:rPr>
        <w:rFonts w:ascii="Courier New" w:hAnsi="Courier New" w:hint="default"/>
      </w:rPr>
    </w:lvl>
    <w:lvl w:ilvl="2" w:tplc="9E384D82">
      <w:start w:val="1"/>
      <w:numFmt w:val="bullet"/>
      <w:lvlText w:val=""/>
      <w:lvlJc w:val="left"/>
      <w:pPr>
        <w:ind w:left="2160" w:hanging="360"/>
      </w:pPr>
      <w:rPr>
        <w:rFonts w:ascii="Wingdings" w:hAnsi="Wingdings" w:hint="default"/>
      </w:rPr>
    </w:lvl>
    <w:lvl w:ilvl="3" w:tplc="C88A063E">
      <w:start w:val="1"/>
      <w:numFmt w:val="bullet"/>
      <w:lvlText w:val=""/>
      <w:lvlJc w:val="left"/>
      <w:pPr>
        <w:ind w:left="2880" w:hanging="360"/>
      </w:pPr>
      <w:rPr>
        <w:rFonts w:ascii="Symbol" w:hAnsi="Symbol" w:hint="default"/>
      </w:rPr>
    </w:lvl>
    <w:lvl w:ilvl="4" w:tplc="D0B43A6A">
      <w:start w:val="1"/>
      <w:numFmt w:val="bullet"/>
      <w:lvlText w:val="o"/>
      <w:lvlJc w:val="left"/>
      <w:pPr>
        <w:ind w:left="3600" w:hanging="360"/>
      </w:pPr>
      <w:rPr>
        <w:rFonts w:ascii="Courier New" w:hAnsi="Courier New" w:hint="default"/>
      </w:rPr>
    </w:lvl>
    <w:lvl w:ilvl="5" w:tplc="687256BE">
      <w:start w:val="1"/>
      <w:numFmt w:val="bullet"/>
      <w:lvlText w:val=""/>
      <w:lvlJc w:val="left"/>
      <w:pPr>
        <w:ind w:left="4320" w:hanging="360"/>
      </w:pPr>
      <w:rPr>
        <w:rFonts w:ascii="Wingdings" w:hAnsi="Wingdings" w:hint="default"/>
      </w:rPr>
    </w:lvl>
    <w:lvl w:ilvl="6" w:tplc="37BCA9B4">
      <w:start w:val="1"/>
      <w:numFmt w:val="bullet"/>
      <w:lvlText w:val=""/>
      <w:lvlJc w:val="left"/>
      <w:pPr>
        <w:ind w:left="5040" w:hanging="360"/>
      </w:pPr>
      <w:rPr>
        <w:rFonts w:ascii="Symbol" w:hAnsi="Symbol" w:hint="default"/>
      </w:rPr>
    </w:lvl>
    <w:lvl w:ilvl="7" w:tplc="08CCBF92">
      <w:start w:val="1"/>
      <w:numFmt w:val="bullet"/>
      <w:lvlText w:val="o"/>
      <w:lvlJc w:val="left"/>
      <w:pPr>
        <w:ind w:left="5760" w:hanging="360"/>
      </w:pPr>
      <w:rPr>
        <w:rFonts w:ascii="Courier New" w:hAnsi="Courier New" w:hint="default"/>
      </w:rPr>
    </w:lvl>
    <w:lvl w:ilvl="8" w:tplc="C6DA355A">
      <w:start w:val="1"/>
      <w:numFmt w:val="bullet"/>
      <w:lvlText w:val=""/>
      <w:lvlJc w:val="left"/>
      <w:pPr>
        <w:ind w:left="6480" w:hanging="360"/>
      </w:pPr>
      <w:rPr>
        <w:rFonts w:ascii="Wingdings" w:hAnsi="Wingdings" w:hint="default"/>
      </w:rPr>
    </w:lvl>
  </w:abstractNum>
  <w:abstractNum w:abstractNumId="37"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288523B3"/>
    <w:multiLevelType w:val="hybridMultilevel"/>
    <w:tmpl w:val="7EEA4E7E"/>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29381E07"/>
    <w:multiLevelType w:val="hybridMultilevel"/>
    <w:tmpl w:val="C7942BEC"/>
    <w:lvl w:ilvl="0" w:tplc="76E4A490">
      <w:start w:val="1"/>
      <w:numFmt w:val="bullet"/>
      <w:lvlText w:val=""/>
      <w:lvlJc w:val="left"/>
      <w:pPr>
        <w:ind w:left="720" w:hanging="360"/>
      </w:pPr>
      <w:rPr>
        <w:rFonts w:ascii="Symbol" w:hAnsi="Symbol" w:hint="default"/>
      </w:rPr>
    </w:lvl>
    <w:lvl w:ilvl="1" w:tplc="AF72438A">
      <w:start w:val="1"/>
      <w:numFmt w:val="bullet"/>
      <w:lvlText w:val="o"/>
      <w:lvlJc w:val="left"/>
      <w:pPr>
        <w:ind w:left="1440" w:hanging="360"/>
      </w:pPr>
      <w:rPr>
        <w:rFonts w:ascii="&quot;Courier New&quot;" w:hAnsi="&quot;Courier New&quot;" w:hint="default"/>
      </w:rPr>
    </w:lvl>
    <w:lvl w:ilvl="2" w:tplc="837CA694">
      <w:start w:val="1"/>
      <w:numFmt w:val="bullet"/>
      <w:lvlText w:val=""/>
      <w:lvlJc w:val="left"/>
      <w:pPr>
        <w:ind w:left="2160" w:hanging="360"/>
      </w:pPr>
      <w:rPr>
        <w:rFonts w:ascii="Wingdings" w:hAnsi="Wingdings" w:hint="default"/>
      </w:rPr>
    </w:lvl>
    <w:lvl w:ilvl="3" w:tplc="20A0006E">
      <w:start w:val="1"/>
      <w:numFmt w:val="bullet"/>
      <w:lvlText w:val=""/>
      <w:lvlJc w:val="left"/>
      <w:pPr>
        <w:ind w:left="2880" w:hanging="360"/>
      </w:pPr>
      <w:rPr>
        <w:rFonts w:ascii="Symbol" w:hAnsi="Symbol" w:hint="default"/>
      </w:rPr>
    </w:lvl>
    <w:lvl w:ilvl="4" w:tplc="C2C6B018">
      <w:start w:val="1"/>
      <w:numFmt w:val="bullet"/>
      <w:lvlText w:val="o"/>
      <w:lvlJc w:val="left"/>
      <w:pPr>
        <w:ind w:left="3600" w:hanging="360"/>
      </w:pPr>
      <w:rPr>
        <w:rFonts w:ascii="Courier New" w:hAnsi="Courier New" w:hint="default"/>
      </w:rPr>
    </w:lvl>
    <w:lvl w:ilvl="5" w:tplc="F3F6E1CA">
      <w:start w:val="1"/>
      <w:numFmt w:val="bullet"/>
      <w:lvlText w:val=""/>
      <w:lvlJc w:val="left"/>
      <w:pPr>
        <w:ind w:left="4320" w:hanging="360"/>
      </w:pPr>
      <w:rPr>
        <w:rFonts w:ascii="Wingdings" w:hAnsi="Wingdings" w:hint="default"/>
      </w:rPr>
    </w:lvl>
    <w:lvl w:ilvl="6" w:tplc="832C9C2C">
      <w:start w:val="1"/>
      <w:numFmt w:val="bullet"/>
      <w:lvlText w:val=""/>
      <w:lvlJc w:val="left"/>
      <w:pPr>
        <w:ind w:left="5040" w:hanging="360"/>
      </w:pPr>
      <w:rPr>
        <w:rFonts w:ascii="Symbol" w:hAnsi="Symbol" w:hint="default"/>
      </w:rPr>
    </w:lvl>
    <w:lvl w:ilvl="7" w:tplc="CF22F132">
      <w:start w:val="1"/>
      <w:numFmt w:val="bullet"/>
      <w:lvlText w:val="o"/>
      <w:lvlJc w:val="left"/>
      <w:pPr>
        <w:ind w:left="5760" w:hanging="360"/>
      </w:pPr>
      <w:rPr>
        <w:rFonts w:ascii="Courier New" w:hAnsi="Courier New" w:hint="default"/>
      </w:rPr>
    </w:lvl>
    <w:lvl w:ilvl="8" w:tplc="A428139A">
      <w:start w:val="1"/>
      <w:numFmt w:val="bullet"/>
      <w:lvlText w:val=""/>
      <w:lvlJc w:val="left"/>
      <w:pPr>
        <w:ind w:left="6480" w:hanging="360"/>
      </w:pPr>
      <w:rPr>
        <w:rFonts w:ascii="Wingdings" w:hAnsi="Wingdings" w:hint="default"/>
      </w:rPr>
    </w:lvl>
  </w:abstractNum>
  <w:abstractNum w:abstractNumId="40" w15:restartNumberingAfterBreak="0">
    <w:nsid w:val="297A5B31"/>
    <w:multiLevelType w:val="hybridMultilevel"/>
    <w:tmpl w:val="4DA66DAE"/>
    <w:lvl w:ilvl="0" w:tplc="48206B1C">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2" w15:restartNumberingAfterBreak="0">
    <w:nsid w:val="2AC2DFC5"/>
    <w:multiLevelType w:val="hybridMultilevel"/>
    <w:tmpl w:val="43AA434C"/>
    <w:lvl w:ilvl="0" w:tplc="27AA23E2">
      <w:start w:val="1"/>
      <w:numFmt w:val="bullet"/>
      <w:lvlText w:val=""/>
      <w:lvlJc w:val="left"/>
      <w:pPr>
        <w:ind w:left="720" w:hanging="360"/>
      </w:pPr>
      <w:rPr>
        <w:rFonts w:ascii="Symbol" w:hAnsi="Symbol" w:hint="default"/>
      </w:rPr>
    </w:lvl>
    <w:lvl w:ilvl="1" w:tplc="E3ACFE5E">
      <w:start w:val="1"/>
      <w:numFmt w:val="bullet"/>
      <w:lvlText w:val="o"/>
      <w:lvlJc w:val="left"/>
      <w:pPr>
        <w:ind w:left="1440" w:hanging="360"/>
      </w:pPr>
      <w:rPr>
        <w:rFonts w:ascii="&quot;Courier New&quot;" w:hAnsi="&quot;Courier New&quot;" w:hint="default"/>
      </w:rPr>
    </w:lvl>
    <w:lvl w:ilvl="2" w:tplc="FF728426">
      <w:start w:val="1"/>
      <w:numFmt w:val="bullet"/>
      <w:lvlText w:val=""/>
      <w:lvlJc w:val="left"/>
      <w:pPr>
        <w:ind w:left="2160" w:hanging="360"/>
      </w:pPr>
      <w:rPr>
        <w:rFonts w:ascii="Wingdings" w:hAnsi="Wingdings" w:hint="default"/>
      </w:rPr>
    </w:lvl>
    <w:lvl w:ilvl="3" w:tplc="4FC82FDE">
      <w:start w:val="1"/>
      <w:numFmt w:val="bullet"/>
      <w:lvlText w:val=""/>
      <w:lvlJc w:val="left"/>
      <w:pPr>
        <w:ind w:left="2880" w:hanging="360"/>
      </w:pPr>
      <w:rPr>
        <w:rFonts w:ascii="Symbol" w:hAnsi="Symbol" w:hint="default"/>
      </w:rPr>
    </w:lvl>
    <w:lvl w:ilvl="4" w:tplc="ABE890EC">
      <w:start w:val="1"/>
      <w:numFmt w:val="bullet"/>
      <w:lvlText w:val="o"/>
      <w:lvlJc w:val="left"/>
      <w:pPr>
        <w:ind w:left="3600" w:hanging="360"/>
      </w:pPr>
      <w:rPr>
        <w:rFonts w:ascii="Courier New" w:hAnsi="Courier New" w:hint="default"/>
      </w:rPr>
    </w:lvl>
    <w:lvl w:ilvl="5" w:tplc="23A6FB46">
      <w:start w:val="1"/>
      <w:numFmt w:val="bullet"/>
      <w:lvlText w:val=""/>
      <w:lvlJc w:val="left"/>
      <w:pPr>
        <w:ind w:left="4320" w:hanging="360"/>
      </w:pPr>
      <w:rPr>
        <w:rFonts w:ascii="Wingdings" w:hAnsi="Wingdings" w:hint="default"/>
      </w:rPr>
    </w:lvl>
    <w:lvl w:ilvl="6" w:tplc="6134900E">
      <w:start w:val="1"/>
      <w:numFmt w:val="bullet"/>
      <w:lvlText w:val=""/>
      <w:lvlJc w:val="left"/>
      <w:pPr>
        <w:ind w:left="5040" w:hanging="360"/>
      </w:pPr>
      <w:rPr>
        <w:rFonts w:ascii="Symbol" w:hAnsi="Symbol" w:hint="default"/>
      </w:rPr>
    </w:lvl>
    <w:lvl w:ilvl="7" w:tplc="FD765EC0">
      <w:start w:val="1"/>
      <w:numFmt w:val="bullet"/>
      <w:lvlText w:val="o"/>
      <w:lvlJc w:val="left"/>
      <w:pPr>
        <w:ind w:left="5760" w:hanging="360"/>
      </w:pPr>
      <w:rPr>
        <w:rFonts w:ascii="Courier New" w:hAnsi="Courier New" w:hint="default"/>
      </w:rPr>
    </w:lvl>
    <w:lvl w:ilvl="8" w:tplc="535E8E68">
      <w:start w:val="1"/>
      <w:numFmt w:val="bullet"/>
      <w:lvlText w:val=""/>
      <w:lvlJc w:val="left"/>
      <w:pPr>
        <w:ind w:left="6480" w:hanging="360"/>
      </w:pPr>
      <w:rPr>
        <w:rFonts w:ascii="Wingdings" w:hAnsi="Wingdings" w:hint="default"/>
      </w:rPr>
    </w:lvl>
  </w:abstractNum>
  <w:abstractNum w:abstractNumId="43" w15:restartNumberingAfterBreak="0">
    <w:nsid w:val="2AF65FAF"/>
    <w:multiLevelType w:val="hybridMultilevel"/>
    <w:tmpl w:val="0E0AF2B4"/>
    <w:lvl w:ilvl="0" w:tplc="48C65C7A">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44"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5"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46"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7" w15:restartNumberingAfterBreak="0">
    <w:nsid w:val="2F7ADABF"/>
    <w:multiLevelType w:val="hybridMultilevel"/>
    <w:tmpl w:val="FFFFFFFF"/>
    <w:lvl w:ilvl="0" w:tplc="06D0C3E8">
      <w:start w:val="1"/>
      <w:numFmt w:val="decimal"/>
      <w:lvlText w:val="%1)"/>
      <w:lvlJc w:val="left"/>
      <w:pPr>
        <w:ind w:left="360" w:hanging="360"/>
      </w:pPr>
      <w:rPr>
        <w:rFonts w:ascii="Arial" w:hAnsi="Arial" w:hint="default"/>
      </w:rPr>
    </w:lvl>
    <w:lvl w:ilvl="1" w:tplc="3004662A">
      <w:start w:val="1"/>
      <w:numFmt w:val="lowerLetter"/>
      <w:lvlText w:val="%2."/>
      <w:lvlJc w:val="left"/>
      <w:pPr>
        <w:ind w:left="1440" w:hanging="360"/>
      </w:pPr>
    </w:lvl>
    <w:lvl w:ilvl="2" w:tplc="E6A85356">
      <w:start w:val="1"/>
      <w:numFmt w:val="lowerRoman"/>
      <w:lvlText w:val="%3."/>
      <w:lvlJc w:val="right"/>
      <w:pPr>
        <w:ind w:left="2160" w:hanging="180"/>
      </w:pPr>
    </w:lvl>
    <w:lvl w:ilvl="3" w:tplc="A0C64996">
      <w:start w:val="1"/>
      <w:numFmt w:val="decimal"/>
      <w:lvlText w:val="%4."/>
      <w:lvlJc w:val="left"/>
      <w:pPr>
        <w:ind w:left="2880" w:hanging="360"/>
      </w:pPr>
    </w:lvl>
    <w:lvl w:ilvl="4" w:tplc="726C2D92">
      <w:start w:val="1"/>
      <w:numFmt w:val="lowerLetter"/>
      <w:lvlText w:val="%5."/>
      <w:lvlJc w:val="left"/>
      <w:pPr>
        <w:ind w:left="3600" w:hanging="360"/>
      </w:pPr>
    </w:lvl>
    <w:lvl w:ilvl="5" w:tplc="8E526A8A">
      <w:start w:val="1"/>
      <w:numFmt w:val="lowerRoman"/>
      <w:lvlText w:val="%6."/>
      <w:lvlJc w:val="right"/>
      <w:pPr>
        <w:ind w:left="4320" w:hanging="180"/>
      </w:pPr>
    </w:lvl>
    <w:lvl w:ilvl="6" w:tplc="87E497C4">
      <w:start w:val="1"/>
      <w:numFmt w:val="decimal"/>
      <w:lvlText w:val="%7."/>
      <w:lvlJc w:val="left"/>
      <w:pPr>
        <w:ind w:left="5040" w:hanging="360"/>
      </w:pPr>
    </w:lvl>
    <w:lvl w:ilvl="7" w:tplc="C0003A04">
      <w:start w:val="1"/>
      <w:numFmt w:val="lowerLetter"/>
      <w:lvlText w:val="%8."/>
      <w:lvlJc w:val="left"/>
      <w:pPr>
        <w:ind w:left="5760" w:hanging="360"/>
      </w:pPr>
    </w:lvl>
    <w:lvl w:ilvl="8" w:tplc="2AF6695A">
      <w:start w:val="1"/>
      <w:numFmt w:val="lowerRoman"/>
      <w:lvlText w:val="%9."/>
      <w:lvlJc w:val="right"/>
      <w:pPr>
        <w:ind w:left="6480" w:hanging="180"/>
      </w:pPr>
    </w:lvl>
  </w:abstractNum>
  <w:abstractNum w:abstractNumId="48" w15:restartNumberingAfterBreak="0">
    <w:nsid w:val="31066FCA"/>
    <w:multiLevelType w:val="hybridMultilevel"/>
    <w:tmpl w:val="5052F194"/>
    <w:lvl w:ilvl="0" w:tplc="596263B4">
      <w:start w:val="2"/>
      <w:numFmt w:val="decimal"/>
      <w:lvlText w:val="%1."/>
      <w:lvlJc w:val="left"/>
      <w:pPr>
        <w:ind w:left="1069" w:hanging="360"/>
      </w:pPr>
      <w:rPr>
        <w:rFonts w:hint="default"/>
        <w:b w:val="0"/>
        <w:i/>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49" w15:restartNumberingAfterBreak="0">
    <w:nsid w:val="335C7CE4"/>
    <w:multiLevelType w:val="hybridMultilevel"/>
    <w:tmpl w:val="98403560"/>
    <w:lvl w:ilvl="0" w:tplc="18090017">
      <w:start w:val="1"/>
      <w:numFmt w:val="lowerLetter"/>
      <w:lvlText w:val="%1)"/>
      <w:lvlJc w:val="left"/>
      <w:pPr>
        <w:ind w:left="1080" w:hanging="36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0" w15:restartNumberingAfterBreak="0">
    <w:nsid w:val="35831F25"/>
    <w:multiLevelType w:val="multilevel"/>
    <w:tmpl w:val="F3709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373A366D"/>
    <w:multiLevelType w:val="hybridMultilevel"/>
    <w:tmpl w:val="12FE226C"/>
    <w:lvl w:ilvl="0" w:tplc="FF0E541E">
      <w:start w:val="1"/>
      <w:numFmt w:val="bullet"/>
      <w:lvlText w:val="·"/>
      <w:lvlJc w:val="left"/>
      <w:pPr>
        <w:ind w:left="720" w:hanging="360"/>
      </w:pPr>
      <w:rPr>
        <w:rFonts w:ascii="Symbol" w:hAnsi="Symbol" w:hint="default"/>
      </w:rPr>
    </w:lvl>
    <w:lvl w:ilvl="1" w:tplc="9E082E10">
      <w:start w:val="1"/>
      <w:numFmt w:val="bullet"/>
      <w:lvlText w:val="o"/>
      <w:lvlJc w:val="left"/>
      <w:pPr>
        <w:ind w:left="1440" w:hanging="360"/>
      </w:pPr>
      <w:rPr>
        <w:rFonts w:ascii="Courier New" w:hAnsi="Courier New" w:hint="default"/>
      </w:rPr>
    </w:lvl>
    <w:lvl w:ilvl="2" w:tplc="8404F764">
      <w:start w:val="1"/>
      <w:numFmt w:val="bullet"/>
      <w:lvlText w:val=""/>
      <w:lvlJc w:val="left"/>
      <w:pPr>
        <w:ind w:left="2160" w:hanging="360"/>
      </w:pPr>
      <w:rPr>
        <w:rFonts w:ascii="Wingdings" w:hAnsi="Wingdings" w:hint="default"/>
      </w:rPr>
    </w:lvl>
    <w:lvl w:ilvl="3" w:tplc="44CA6C5E">
      <w:start w:val="1"/>
      <w:numFmt w:val="bullet"/>
      <w:lvlText w:val=""/>
      <w:lvlJc w:val="left"/>
      <w:pPr>
        <w:ind w:left="2880" w:hanging="360"/>
      </w:pPr>
      <w:rPr>
        <w:rFonts w:ascii="Symbol" w:hAnsi="Symbol" w:hint="default"/>
      </w:rPr>
    </w:lvl>
    <w:lvl w:ilvl="4" w:tplc="F4B67F74">
      <w:start w:val="1"/>
      <w:numFmt w:val="bullet"/>
      <w:lvlText w:val="o"/>
      <w:lvlJc w:val="left"/>
      <w:pPr>
        <w:ind w:left="3600" w:hanging="360"/>
      </w:pPr>
      <w:rPr>
        <w:rFonts w:ascii="Courier New" w:hAnsi="Courier New" w:hint="default"/>
      </w:rPr>
    </w:lvl>
    <w:lvl w:ilvl="5" w:tplc="FCA28FE8">
      <w:start w:val="1"/>
      <w:numFmt w:val="bullet"/>
      <w:lvlText w:val=""/>
      <w:lvlJc w:val="left"/>
      <w:pPr>
        <w:ind w:left="4320" w:hanging="360"/>
      </w:pPr>
      <w:rPr>
        <w:rFonts w:ascii="Wingdings" w:hAnsi="Wingdings" w:hint="default"/>
      </w:rPr>
    </w:lvl>
    <w:lvl w:ilvl="6" w:tplc="39CEFDCE">
      <w:start w:val="1"/>
      <w:numFmt w:val="bullet"/>
      <w:lvlText w:val=""/>
      <w:lvlJc w:val="left"/>
      <w:pPr>
        <w:ind w:left="5040" w:hanging="360"/>
      </w:pPr>
      <w:rPr>
        <w:rFonts w:ascii="Symbol" w:hAnsi="Symbol" w:hint="default"/>
      </w:rPr>
    </w:lvl>
    <w:lvl w:ilvl="7" w:tplc="5E960AD2">
      <w:start w:val="1"/>
      <w:numFmt w:val="bullet"/>
      <w:lvlText w:val="o"/>
      <w:lvlJc w:val="left"/>
      <w:pPr>
        <w:ind w:left="5760" w:hanging="360"/>
      </w:pPr>
      <w:rPr>
        <w:rFonts w:ascii="Courier New" w:hAnsi="Courier New" w:hint="default"/>
      </w:rPr>
    </w:lvl>
    <w:lvl w:ilvl="8" w:tplc="6F164000">
      <w:start w:val="1"/>
      <w:numFmt w:val="bullet"/>
      <w:lvlText w:val=""/>
      <w:lvlJc w:val="left"/>
      <w:pPr>
        <w:ind w:left="6480" w:hanging="360"/>
      </w:pPr>
      <w:rPr>
        <w:rFonts w:ascii="Wingdings" w:hAnsi="Wingdings" w:hint="default"/>
      </w:rPr>
    </w:lvl>
  </w:abstractNum>
  <w:abstractNum w:abstractNumId="52" w15:restartNumberingAfterBreak="0">
    <w:nsid w:val="391F6321"/>
    <w:multiLevelType w:val="hybridMultilevel"/>
    <w:tmpl w:val="FFFFFFFF"/>
    <w:lvl w:ilvl="0" w:tplc="76D09224">
      <w:start w:val="1"/>
      <w:numFmt w:val="bullet"/>
      <w:lvlText w:val="·"/>
      <w:lvlJc w:val="left"/>
      <w:pPr>
        <w:ind w:left="720" w:hanging="360"/>
      </w:pPr>
      <w:rPr>
        <w:rFonts w:ascii="Symbol" w:hAnsi="Symbol" w:hint="default"/>
      </w:rPr>
    </w:lvl>
    <w:lvl w:ilvl="1" w:tplc="F28CADDA">
      <w:start w:val="1"/>
      <w:numFmt w:val="bullet"/>
      <w:lvlText w:val="o"/>
      <w:lvlJc w:val="left"/>
      <w:pPr>
        <w:ind w:left="1440" w:hanging="360"/>
      </w:pPr>
      <w:rPr>
        <w:rFonts w:ascii="Courier New" w:hAnsi="Courier New" w:hint="default"/>
      </w:rPr>
    </w:lvl>
    <w:lvl w:ilvl="2" w:tplc="1C4015D0">
      <w:start w:val="1"/>
      <w:numFmt w:val="bullet"/>
      <w:lvlText w:val=""/>
      <w:lvlJc w:val="left"/>
      <w:pPr>
        <w:ind w:left="2160" w:hanging="360"/>
      </w:pPr>
      <w:rPr>
        <w:rFonts w:ascii="Wingdings" w:hAnsi="Wingdings" w:hint="default"/>
      </w:rPr>
    </w:lvl>
    <w:lvl w:ilvl="3" w:tplc="24AC4420">
      <w:start w:val="1"/>
      <w:numFmt w:val="bullet"/>
      <w:lvlText w:val=""/>
      <w:lvlJc w:val="left"/>
      <w:pPr>
        <w:ind w:left="2880" w:hanging="360"/>
      </w:pPr>
      <w:rPr>
        <w:rFonts w:ascii="Symbol" w:hAnsi="Symbol" w:hint="default"/>
      </w:rPr>
    </w:lvl>
    <w:lvl w:ilvl="4" w:tplc="FE469040">
      <w:start w:val="1"/>
      <w:numFmt w:val="bullet"/>
      <w:lvlText w:val="o"/>
      <w:lvlJc w:val="left"/>
      <w:pPr>
        <w:ind w:left="3600" w:hanging="360"/>
      </w:pPr>
      <w:rPr>
        <w:rFonts w:ascii="Courier New" w:hAnsi="Courier New" w:hint="default"/>
      </w:rPr>
    </w:lvl>
    <w:lvl w:ilvl="5" w:tplc="74068454">
      <w:start w:val="1"/>
      <w:numFmt w:val="bullet"/>
      <w:lvlText w:val=""/>
      <w:lvlJc w:val="left"/>
      <w:pPr>
        <w:ind w:left="4320" w:hanging="360"/>
      </w:pPr>
      <w:rPr>
        <w:rFonts w:ascii="Wingdings" w:hAnsi="Wingdings" w:hint="default"/>
      </w:rPr>
    </w:lvl>
    <w:lvl w:ilvl="6" w:tplc="04E63756">
      <w:start w:val="1"/>
      <w:numFmt w:val="bullet"/>
      <w:lvlText w:val=""/>
      <w:lvlJc w:val="left"/>
      <w:pPr>
        <w:ind w:left="5040" w:hanging="360"/>
      </w:pPr>
      <w:rPr>
        <w:rFonts w:ascii="Symbol" w:hAnsi="Symbol" w:hint="default"/>
      </w:rPr>
    </w:lvl>
    <w:lvl w:ilvl="7" w:tplc="483483D6">
      <w:start w:val="1"/>
      <w:numFmt w:val="bullet"/>
      <w:lvlText w:val="o"/>
      <w:lvlJc w:val="left"/>
      <w:pPr>
        <w:ind w:left="5760" w:hanging="360"/>
      </w:pPr>
      <w:rPr>
        <w:rFonts w:ascii="Courier New" w:hAnsi="Courier New" w:hint="default"/>
      </w:rPr>
    </w:lvl>
    <w:lvl w:ilvl="8" w:tplc="2BBAEEF4">
      <w:start w:val="1"/>
      <w:numFmt w:val="bullet"/>
      <w:lvlText w:val=""/>
      <w:lvlJc w:val="left"/>
      <w:pPr>
        <w:ind w:left="6480" w:hanging="360"/>
      </w:pPr>
      <w:rPr>
        <w:rFonts w:ascii="Wingdings" w:hAnsi="Wingdings" w:hint="default"/>
      </w:rPr>
    </w:lvl>
  </w:abstractNum>
  <w:abstractNum w:abstractNumId="53" w15:restartNumberingAfterBreak="0">
    <w:nsid w:val="39687C18"/>
    <w:multiLevelType w:val="hybridMultilevel"/>
    <w:tmpl w:val="55504142"/>
    <w:lvl w:ilvl="0" w:tplc="B0DC9C08">
      <w:start w:val="1"/>
      <w:numFmt w:val="upperLetter"/>
      <w:lvlText w:val="%1."/>
      <w:lvlJc w:val="left"/>
      <w:pPr>
        <w:tabs>
          <w:tab w:val="num" w:pos="360"/>
        </w:tabs>
        <w:ind w:left="360" w:hanging="360"/>
      </w:pPr>
      <w:rPr>
        <w:rFonts w:cs="Times New Roman" w:hint="default"/>
        <w:i w:val="0"/>
      </w:rPr>
    </w:lvl>
    <w:lvl w:ilvl="1" w:tplc="08090019" w:tentative="1">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54" w15:restartNumberingAfterBreak="0">
    <w:nsid w:val="3EAE4C28"/>
    <w:multiLevelType w:val="hybridMultilevel"/>
    <w:tmpl w:val="D072222E"/>
    <w:lvl w:ilvl="0" w:tplc="5EB49686">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5" w15:restartNumberingAfterBreak="0">
    <w:nsid w:val="3F642D29"/>
    <w:multiLevelType w:val="multilevel"/>
    <w:tmpl w:val="8BCED90E"/>
    <w:lvl w:ilvl="0">
      <w:start w:val="3"/>
      <w:numFmt w:val="decimal"/>
      <w:lvlText w:val="%1"/>
      <w:lvlJc w:val="left"/>
      <w:pPr>
        <w:ind w:left="360" w:hanging="360"/>
      </w:pPr>
      <w:rPr>
        <w:color w:val="auto"/>
        <w:w w:val="100"/>
      </w:rPr>
    </w:lvl>
    <w:lvl w:ilvl="1">
      <w:start w:val="1"/>
      <w:numFmt w:val="decimal"/>
      <w:lvlText w:val="%2.8"/>
      <w:lvlJc w:val="left"/>
      <w:pPr>
        <w:ind w:left="360" w:hanging="360"/>
      </w:pPr>
      <w:rPr>
        <w:color w:val="auto"/>
        <w:w w:val="100"/>
      </w:rPr>
    </w:lvl>
    <w:lvl w:ilvl="2">
      <w:start w:val="1"/>
      <w:numFmt w:val="decimal"/>
      <w:lvlText w:val="%1.%2.%3"/>
      <w:lvlJc w:val="left"/>
      <w:pPr>
        <w:ind w:left="720" w:hanging="720"/>
      </w:pPr>
      <w:rPr>
        <w:color w:val="auto"/>
        <w:w w:val="100"/>
      </w:rPr>
    </w:lvl>
    <w:lvl w:ilvl="3">
      <w:start w:val="1"/>
      <w:numFmt w:val="decimal"/>
      <w:lvlText w:val="%1.%2.%3.%4"/>
      <w:lvlJc w:val="left"/>
      <w:pPr>
        <w:ind w:left="720" w:hanging="720"/>
      </w:pPr>
      <w:rPr>
        <w:color w:val="auto"/>
        <w:w w:val="100"/>
      </w:rPr>
    </w:lvl>
    <w:lvl w:ilvl="4">
      <w:start w:val="1"/>
      <w:numFmt w:val="decimal"/>
      <w:lvlText w:val="%1.%2.%3.%4.%5"/>
      <w:lvlJc w:val="left"/>
      <w:pPr>
        <w:ind w:left="1080" w:hanging="1080"/>
      </w:pPr>
      <w:rPr>
        <w:color w:val="auto"/>
        <w:w w:val="100"/>
      </w:rPr>
    </w:lvl>
    <w:lvl w:ilvl="5">
      <w:start w:val="1"/>
      <w:numFmt w:val="decimal"/>
      <w:lvlText w:val="%1.%2.%3.%4.%5.%6"/>
      <w:lvlJc w:val="left"/>
      <w:pPr>
        <w:ind w:left="1080" w:hanging="1080"/>
      </w:pPr>
      <w:rPr>
        <w:color w:val="auto"/>
        <w:w w:val="100"/>
      </w:rPr>
    </w:lvl>
    <w:lvl w:ilvl="6">
      <w:start w:val="1"/>
      <w:numFmt w:val="decimal"/>
      <w:lvlText w:val="%1.%2.%3.%4.%5.%6.%7"/>
      <w:lvlJc w:val="left"/>
      <w:pPr>
        <w:ind w:left="1440" w:hanging="1440"/>
      </w:pPr>
      <w:rPr>
        <w:color w:val="auto"/>
        <w:w w:val="100"/>
      </w:rPr>
    </w:lvl>
    <w:lvl w:ilvl="7">
      <w:start w:val="1"/>
      <w:numFmt w:val="decimal"/>
      <w:lvlText w:val="%1.%2.%3.%4.%5.%6.%7.%8"/>
      <w:lvlJc w:val="left"/>
      <w:pPr>
        <w:ind w:left="1440" w:hanging="1440"/>
      </w:pPr>
      <w:rPr>
        <w:color w:val="auto"/>
        <w:w w:val="100"/>
      </w:rPr>
    </w:lvl>
    <w:lvl w:ilvl="8">
      <w:start w:val="1"/>
      <w:numFmt w:val="decimal"/>
      <w:lvlText w:val="%1.%2.%3.%4.%5.%6.%7.%8.%9"/>
      <w:lvlJc w:val="left"/>
      <w:pPr>
        <w:ind w:left="1800" w:hanging="1800"/>
      </w:pPr>
      <w:rPr>
        <w:color w:val="auto"/>
        <w:w w:val="100"/>
      </w:rPr>
    </w:lvl>
  </w:abstractNum>
  <w:abstractNum w:abstractNumId="56" w15:restartNumberingAfterBreak="0">
    <w:nsid w:val="3F696887"/>
    <w:multiLevelType w:val="multilevel"/>
    <w:tmpl w:val="AD229DB6"/>
    <w:lvl w:ilvl="0">
      <w:start w:val="1"/>
      <w:numFmt w:val="lowerLetter"/>
      <w:lvlText w:val="%1)"/>
      <w:lvlJc w:val="left"/>
      <w:pPr>
        <w:ind w:left="432" w:hanging="432"/>
      </w:pPr>
    </w:lvl>
    <w:lvl w:ilvl="1">
      <w:start w:val="1"/>
      <w:numFmt w:val="decimal"/>
      <w:lvlText w:val="%1.%2"/>
      <w:lvlJc w:val="left"/>
      <w:pPr>
        <w:ind w:left="3128"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7"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9" w15:restartNumberingAfterBreak="0">
    <w:nsid w:val="4333245C"/>
    <w:multiLevelType w:val="hybridMultilevel"/>
    <w:tmpl w:val="638ED40C"/>
    <w:lvl w:ilvl="0" w:tplc="6E565490">
      <w:start w:val="1"/>
      <w:numFmt w:val="decimal"/>
      <w:lvlText w:val="%1."/>
      <w:lvlJc w:val="left"/>
      <w:pPr>
        <w:ind w:left="720" w:hanging="360"/>
      </w:pPr>
    </w:lvl>
    <w:lvl w:ilvl="1" w:tplc="729EB570">
      <w:start w:val="1"/>
      <w:numFmt w:val="lowerLetter"/>
      <w:lvlText w:val="%2."/>
      <w:lvlJc w:val="left"/>
      <w:pPr>
        <w:ind w:left="1440" w:hanging="360"/>
      </w:pPr>
    </w:lvl>
    <w:lvl w:ilvl="2" w:tplc="0D749260">
      <w:start w:val="1"/>
      <w:numFmt w:val="decimal"/>
      <w:lvlText w:val="(d)"/>
      <w:lvlJc w:val="left"/>
      <w:pPr>
        <w:ind w:left="2160" w:hanging="180"/>
      </w:pPr>
    </w:lvl>
    <w:lvl w:ilvl="3" w:tplc="DEACF0FC">
      <w:start w:val="1"/>
      <w:numFmt w:val="decimal"/>
      <w:lvlText w:val="%4."/>
      <w:lvlJc w:val="left"/>
      <w:pPr>
        <w:ind w:left="2880" w:hanging="360"/>
      </w:pPr>
    </w:lvl>
    <w:lvl w:ilvl="4" w:tplc="77D218B8">
      <w:start w:val="1"/>
      <w:numFmt w:val="lowerLetter"/>
      <w:lvlText w:val="%5."/>
      <w:lvlJc w:val="left"/>
      <w:pPr>
        <w:ind w:left="3600" w:hanging="360"/>
      </w:pPr>
    </w:lvl>
    <w:lvl w:ilvl="5" w:tplc="934E7D04">
      <w:start w:val="1"/>
      <w:numFmt w:val="lowerRoman"/>
      <w:lvlText w:val="%6."/>
      <w:lvlJc w:val="right"/>
      <w:pPr>
        <w:ind w:left="4320" w:hanging="180"/>
      </w:pPr>
    </w:lvl>
    <w:lvl w:ilvl="6" w:tplc="64F0ABB4">
      <w:start w:val="1"/>
      <w:numFmt w:val="decimal"/>
      <w:lvlText w:val="%7."/>
      <w:lvlJc w:val="left"/>
      <w:pPr>
        <w:ind w:left="5040" w:hanging="360"/>
      </w:pPr>
    </w:lvl>
    <w:lvl w:ilvl="7" w:tplc="A70ABC34">
      <w:start w:val="1"/>
      <w:numFmt w:val="lowerLetter"/>
      <w:lvlText w:val="%8."/>
      <w:lvlJc w:val="left"/>
      <w:pPr>
        <w:ind w:left="5760" w:hanging="360"/>
      </w:pPr>
    </w:lvl>
    <w:lvl w:ilvl="8" w:tplc="8678355C">
      <w:start w:val="1"/>
      <w:numFmt w:val="lowerRoman"/>
      <w:lvlText w:val="%9."/>
      <w:lvlJc w:val="right"/>
      <w:pPr>
        <w:ind w:left="6480" w:hanging="180"/>
      </w:pPr>
    </w:lvl>
  </w:abstractNum>
  <w:abstractNum w:abstractNumId="60" w15:restartNumberingAfterBreak="0">
    <w:nsid w:val="44AE1620"/>
    <w:multiLevelType w:val="multilevel"/>
    <w:tmpl w:val="D004A3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61" w15:restartNumberingAfterBreak="0">
    <w:nsid w:val="473737AD"/>
    <w:multiLevelType w:val="hybridMultilevel"/>
    <w:tmpl w:val="FFFFFFFF"/>
    <w:lvl w:ilvl="0" w:tplc="87BCAD68">
      <w:start w:val="1"/>
      <w:numFmt w:val="bullet"/>
      <w:lvlText w:val="·"/>
      <w:lvlJc w:val="left"/>
      <w:pPr>
        <w:ind w:left="720" w:hanging="360"/>
      </w:pPr>
      <w:rPr>
        <w:rFonts w:ascii="Symbol" w:hAnsi="Symbol" w:hint="default"/>
      </w:rPr>
    </w:lvl>
    <w:lvl w:ilvl="1" w:tplc="0B4E13CA">
      <w:start w:val="1"/>
      <w:numFmt w:val="bullet"/>
      <w:lvlText w:val="o"/>
      <w:lvlJc w:val="left"/>
      <w:pPr>
        <w:ind w:left="1440" w:hanging="360"/>
      </w:pPr>
      <w:rPr>
        <w:rFonts w:ascii="Courier New" w:hAnsi="Courier New" w:hint="default"/>
      </w:rPr>
    </w:lvl>
    <w:lvl w:ilvl="2" w:tplc="7750B634">
      <w:start w:val="1"/>
      <w:numFmt w:val="bullet"/>
      <w:lvlText w:val=""/>
      <w:lvlJc w:val="left"/>
      <w:pPr>
        <w:ind w:left="2160" w:hanging="360"/>
      </w:pPr>
      <w:rPr>
        <w:rFonts w:ascii="Wingdings" w:hAnsi="Wingdings" w:hint="default"/>
      </w:rPr>
    </w:lvl>
    <w:lvl w:ilvl="3" w:tplc="57AA8902">
      <w:start w:val="1"/>
      <w:numFmt w:val="bullet"/>
      <w:lvlText w:val=""/>
      <w:lvlJc w:val="left"/>
      <w:pPr>
        <w:ind w:left="2880" w:hanging="360"/>
      </w:pPr>
      <w:rPr>
        <w:rFonts w:ascii="Symbol" w:hAnsi="Symbol" w:hint="default"/>
      </w:rPr>
    </w:lvl>
    <w:lvl w:ilvl="4" w:tplc="88A00A56">
      <w:start w:val="1"/>
      <w:numFmt w:val="bullet"/>
      <w:lvlText w:val="o"/>
      <w:lvlJc w:val="left"/>
      <w:pPr>
        <w:ind w:left="3600" w:hanging="360"/>
      </w:pPr>
      <w:rPr>
        <w:rFonts w:ascii="Courier New" w:hAnsi="Courier New" w:hint="default"/>
      </w:rPr>
    </w:lvl>
    <w:lvl w:ilvl="5" w:tplc="D9507590">
      <w:start w:val="1"/>
      <w:numFmt w:val="bullet"/>
      <w:lvlText w:val=""/>
      <w:lvlJc w:val="left"/>
      <w:pPr>
        <w:ind w:left="4320" w:hanging="360"/>
      </w:pPr>
      <w:rPr>
        <w:rFonts w:ascii="Wingdings" w:hAnsi="Wingdings" w:hint="default"/>
      </w:rPr>
    </w:lvl>
    <w:lvl w:ilvl="6" w:tplc="83B42ECE">
      <w:start w:val="1"/>
      <w:numFmt w:val="bullet"/>
      <w:lvlText w:val=""/>
      <w:lvlJc w:val="left"/>
      <w:pPr>
        <w:ind w:left="5040" w:hanging="360"/>
      </w:pPr>
      <w:rPr>
        <w:rFonts w:ascii="Symbol" w:hAnsi="Symbol" w:hint="default"/>
      </w:rPr>
    </w:lvl>
    <w:lvl w:ilvl="7" w:tplc="EEFE0448">
      <w:start w:val="1"/>
      <w:numFmt w:val="bullet"/>
      <w:lvlText w:val="o"/>
      <w:lvlJc w:val="left"/>
      <w:pPr>
        <w:ind w:left="5760" w:hanging="360"/>
      </w:pPr>
      <w:rPr>
        <w:rFonts w:ascii="Courier New" w:hAnsi="Courier New" w:hint="default"/>
      </w:rPr>
    </w:lvl>
    <w:lvl w:ilvl="8" w:tplc="897E4C0E">
      <w:start w:val="1"/>
      <w:numFmt w:val="bullet"/>
      <w:lvlText w:val=""/>
      <w:lvlJc w:val="left"/>
      <w:pPr>
        <w:ind w:left="6480" w:hanging="360"/>
      </w:pPr>
      <w:rPr>
        <w:rFonts w:ascii="Wingdings" w:hAnsi="Wingdings" w:hint="default"/>
      </w:rPr>
    </w:lvl>
  </w:abstractNum>
  <w:abstractNum w:abstractNumId="62" w15:restartNumberingAfterBreak="0">
    <w:nsid w:val="47C334A2"/>
    <w:multiLevelType w:val="hybridMultilevel"/>
    <w:tmpl w:val="4B321CBE"/>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3" w15:restartNumberingAfterBreak="0">
    <w:nsid w:val="48E35F0C"/>
    <w:multiLevelType w:val="hybridMultilevel"/>
    <w:tmpl w:val="A9F6C93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4" w15:restartNumberingAfterBreak="0">
    <w:nsid w:val="4AE16307"/>
    <w:multiLevelType w:val="hybridMultilevel"/>
    <w:tmpl w:val="A0C8B974"/>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66" w15:restartNumberingAfterBreak="0">
    <w:nsid w:val="4D422C4E"/>
    <w:multiLevelType w:val="hybridMultilevel"/>
    <w:tmpl w:val="ACD25F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F070B45"/>
    <w:multiLevelType w:val="multilevel"/>
    <w:tmpl w:val="FE942E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F412F18"/>
    <w:multiLevelType w:val="hybridMultilevel"/>
    <w:tmpl w:val="C234D3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0" w15:restartNumberingAfterBreak="0">
    <w:nsid w:val="51AD0DBC"/>
    <w:multiLevelType w:val="hybridMultilevel"/>
    <w:tmpl w:val="1A9EA43E"/>
    <w:lvl w:ilvl="0" w:tplc="926CD5A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1" w15:restartNumberingAfterBreak="0">
    <w:nsid w:val="51FB4B1C"/>
    <w:multiLevelType w:val="hybridMultilevel"/>
    <w:tmpl w:val="FFFFFFFF"/>
    <w:lvl w:ilvl="0" w:tplc="448AC930">
      <w:start w:val="1"/>
      <w:numFmt w:val="lowerLetter"/>
      <w:lvlText w:val="(%1)"/>
      <w:lvlJc w:val="left"/>
      <w:pPr>
        <w:ind w:left="360" w:hanging="360"/>
      </w:pPr>
      <w:rPr>
        <w:rFonts w:ascii="Arial" w:hAnsi="Arial" w:hint="default"/>
      </w:rPr>
    </w:lvl>
    <w:lvl w:ilvl="1" w:tplc="F06AC03E">
      <w:start w:val="1"/>
      <w:numFmt w:val="lowerLetter"/>
      <w:lvlText w:val="%2."/>
      <w:lvlJc w:val="left"/>
      <w:pPr>
        <w:ind w:left="1440" w:hanging="360"/>
      </w:pPr>
    </w:lvl>
    <w:lvl w:ilvl="2" w:tplc="C68A2D18">
      <w:start w:val="1"/>
      <w:numFmt w:val="lowerRoman"/>
      <w:lvlText w:val="%3."/>
      <w:lvlJc w:val="right"/>
      <w:pPr>
        <w:ind w:left="2160" w:hanging="180"/>
      </w:pPr>
    </w:lvl>
    <w:lvl w:ilvl="3" w:tplc="50B8383E">
      <w:start w:val="1"/>
      <w:numFmt w:val="decimal"/>
      <w:lvlText w:val="%4."/>
      <w:lvlJc w:val="left"/>
      <w:pPr>
        <w:ind w:left="2880" w:hanging="360"/>
      </w:pPr>
    </w:lvl>
    <w:lvl w:ilvl="4" w:tplc="1C68464C">
      <w:start w:val="1"/>
      <w:numFmt w:val="lowerLetter"/>
      <w:lvlText w:val="%5."/>
      <w:lvlJc w:val="left"/>
      <w:pPr>
        <w:ind w:left="3600" w:hanging="360"/>
      </w:pPr>
    </w:lvl>
    <w:lvl w:ilvl="5" w:tplc="49F4801C">
      <w:start w:val="1"/>
      <w:numFmt w:val="lowerRoman"/>
      <w:lvlText w:val="%6."/>
      <w:lvlJc w:val="right"/>
      <w:pPr>
        <w:ind w:left="4320" w:hanging="180"/>
      </w:pPr>
    </w:lvl>
    <w:lvl w:ilvl="6" w:tplc="45E8213E">
      <w:start w:val="1"/>
      <w:numFmt w:val="decimal"/>
      <w:lvlText w:val="%7."/>
      <w:lvlJc w:val="left"/>
      <w:pPr>
        <w:ind w:left="5040" w:hanging="360"/>
      </w:pPr>
    </w:lvl>
    <w:lvl w:ilvl="7" w:tplc="95F662EA">
      <w:start w:val="1"/>
      <w:numFmt w:val="lowerLetter"/>
      <w:lvlText w:val="%8."/>
      <w:lvlJc w:val="left"/>
      <w:pPr>
        <w:ind w:left="5760" w:hanging="360"/>
      </w:pPr>
    </w:lvl>
    <w:lvl w:ilvl="8" w:tplc="34EEDC58">
      <w:start w:val="1"/>
      <w:numFmt w:val="lowerRoman"/>
      <w:lvlText w:val="%9."/>
      <w:lvlJc w:val="right"/>
      <w:pPr>
        <w:ind w:left="6480" w:hanging="180"/>
      </w:pPr>
    </w:lvl>
  </w:abstractNum>
  <w:abstractNum w:abstractNumId="72" w15:restartNumberingAfterBreak="0">
    <w:nsid w:val="53BD3AF8"/>
    <w:multiLevelType w:val="hybridMultilevel"/>
    <w:tmpl w:val="17F44C5E"/>
    <w:lvl w:ilvl="0" w:tplc="D5F493A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58311167"/>
    <w:multiLevelType w:val="hybridMultilevel"/>
    <w:tmpl w:val="8E12ED14"/>
    <w:lvl w:ilvl="0" w:tplc="5EB49686">
      <w:start w:val="1"/>
      <w:numFmt w:val="lowerRoman"/>
      <w:lvlText w:val="(%1)"/>
      <w:lvlJc w:val="left"/>
      <w:pPr>
        <w:ind w:left="720" w:hanging="360"/>
      </w:pPr>
    </w:lvl>
    <w:lvl w:ilvl="1" w:tplc="926CD5AA">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5" w15:restartNumberingAfterBreak="0">
    <w:nsid w:val="5A0F3B21"/>
    <w:multiLevelType w:val="hybridMultilevel"/>
    <w:tmpl w:val="1FE031B6"/>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6"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7"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5BEDB567"/>
    <w:multiLevelType w:val="hybridMultilevel"/>
    <w:tmpl w:val="F85C6BF6"/>
    <w:lvl w:ilvl="0" w:tplc="195C5BEE">
      <w:start w:val="1"/>
      <w:numFmt w:val="bullet"/>
      <w:lvlText w:val=""/>
      <w:lvlJc w:val="left"/>
      <w:pPr>
        <w:ind w:left="720" w:hanging="360"/>
      </w:pPr>
      <w:rPr>
        <w:rFonts w:ascii="Symbol" w:hAnsi="Symbol" w:hint="default"/>
      </w:rPr>
    </w:lvl>
    <w:lvl w:ilvl="1" w:tplc="4F98E858">
      <w:start w:val="1"/>
      <w:numFmt w:val="bullet"/>
      <w:lvlText w:val="o"/>
      <w:lvlJc w:val="left"/>
      <w:pPr>
        <w:ind w:left="1440" w:hanging="360"/>
      </w:pPr>
      <w:rPr>
        <w:rFonts w:ascii="Courier New" w:hAnsi="Courier New" w:hint="default"/>
      </w:rPr>
    </w:lvl>
    <w:lvl w:ilvl="2" w:tplc="1ADCD40A">
      <w:start w:val="1"/>
      <w:numFmt w:val="bullet"/>
      <w:lvlText w:val=""/>
      <w:lvlJc w:val="left"/>
      <w:pPr>
        <w:ind w:left="2160" w:hanging="360"/>
      </w:pPr>
      <w:rPr>
        <w:rFonts w:ascii="Wingdings" w:hAnsi="Wingdings" w:hint="default"/>
      </w:rPr>
    </w:lvl>
    <w:lvl w:ilvl="3" w:tplc="3CC80D06">
      <w:start w:val="1"/>
      <w:numFmt w:val="bullet"/>
      <w:lvlText w:val=""/>
      <w:lvlJc w:val="left"/>
      <w:pPr>
        <w:ind w:left="2880" w:hanging="360"/>
      </w:pPr>
      <w:rPr>
        <w:rFonts w:ascii="Symbol" w:hAnsi="Symbol" w:hint="default"/>
      </w:rPr>
    </w:lvl>
    <w:lvl w:ilvl="4" w:tplc="E708E0E2">
      <w:start w:val="1"/>
      <w:numFmt w:val="bullet"/>
      <w:lvlText w:val="o"/>
      <w:lvlJc w:val="left"/>
      <w:pPr>
        <w:ind w:left="3600" w:hanging="360"/>
      </w:pPr>
      <w:rPr>
        <w:rFonts w:ascii="Courier New" w:hAnsi="Courier New" w:hint="default"/>
      </w:rPr>
    </w:lvl>
    <w:lvl w:ilvl="5" w:tplc="EF82F2EE">
      <w:start w:val="1"/>
      <w:numFmt w:val="bullet"/>
      <w:lvlText w:val=""/>
      <w:lvlJc w:val="left"/>
      <w:pPr>
        <w:ind w:left="4320" w:hanging="360"/>
      </w:pPr>
      <w:rPr>
        <w:rFonts w:ascii="Wingdings" w:hAnsi="Wingdings" w:hint="default"/>
      </w:rPr>
    </w:lvl>
    <w:lvl w:ilvl="6" w:tplc="1696E726">
      <w:start w:val="1"/>
      <w:numFmt w:val="bullet"/>
      <w:lvlText w:val=""/>
      <w:lvlJc w:val="left"/>
      <w:pPr>
        <w:ind w:left="5040" w:hanging="360"/>
      </w:pPr>
      <w:rPr>
        <w:rFonts w:ascii="Symbol" w:hAnsi="Symbol" w:hint="default"/>
      </w:rPr>
    </w:lvl>
    <w:lvl w:ilvl="7" w:tplc="1A4AD43A">
      <w:start w:val="1"/>
      <w:numFmt w:val="bullet"/>
      <w:lvlText w:val="o"/>
      <w:lvlJc w:val="left"/>
      <w:pPr>
        <w:ind w:left="5760" w:hanging="360"/>
      </w:pPr>
      <w:rPr>
        <w:rFonts w:ascii="Courier New" w:hAnsi="Courier New" w:hint="default"/>
      </w:rPr>
    </w:lvl>
    <w:lvl w:ilvl="8" w:tplc="3EDA7A68">
      <w:start w:val="1"/>
      <w:numFmt w:val="bullet"/>
      <w:lvlText w:val=""/>
      <w:lvlJc w:val="left"/>
      <w:pPr>
        <w:ind w:left="6480" w:hanging="360"/>
      </w:pPr>
      <w:rPr>
        <w:rFonts w:ascii="Wingdings" w:hAnsi="Wingdings" w:hint="default"/>
      </w:rPr>
    </w:lvl>
  </w:abstractNum>
  <w:abstractNum w:abstractNumId="79" w15:restartNumberingAfterBreak="0">
    <w:nsid w:val="5BF509F4"/>
    <w:multiLevelType w:val="multilevel"/>
    <w:tmpl w:val="D004A3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80" w15:restartNumberingAfterBreak="0">
    <w:nsid w:val="5C9F41D7"/>
    <w:multiLevelType w:val="hybridMultilevel"/>
    <w:tmpl w:val="8034F030"/>
    <w:lvl w:ilvl="0" w:tplc="03426890">
      <w:start w:val="1"/>
      <w:numFmt w:val="bullet"/>
      <w:lvlText w:val=""/>
      <w:lvlJc w:val="left"/>
      <w:pPr>
        <w:ind w:left="720" w:hanging="360"/>
      </w:pPr>
      <w:rPr>
        <w:rFonts w:ascii="Symbol" w:hAnsi="Symbol" w:hint="default"/>
      </w:rPr>
    </w:lvl>
    <w:lvl w:ilvl="1" w:tplc="E626BF94">
      <w:start w:val="1"/>
      <w:numFmt w:val="bullet"/>
      <w:lvlText w:val="o"/>
      <w:lvlJc w:val="left"/>
      <w:pPr>
        <w:ind w:left="1440" w:hanging="360"/>
      </w:pPr>
      <w:rPr>
        <w:rFonts w:ascii="Courier New" w:hAnsi="Courier New" w:hint="default"/>
      </w:rPr>
    </w:lvl>
    <w:lvl w:ilvl="2" w:tplc="46081E4C">
      <w:start w:val="1"/>
      <w:numFmt w:val="bullet"/>
      <w:lvlText w:val=""/>
      <w:lvlJc w:val="left"/>
      <w:pPr>
        <w:ind w:left="2160" w:hanging="360"/>
      </w:pPr>
      <w:rPr>
        <w:rFonts w:ascii="Wingdings" w:hAnsi="Wingdings" w:hint="default"/>
      </w:rPr>
    </w:lvl>
    <w:lvl w:ilvl="3" w:tplc="CB26E6D8">
      <w:start w:val="1"/>
      <w:numFmt w:val="bullet"/>
      <w:lvlText w:val=""/>
      <w:lvlJc w:val="left"/>
      <w:pPr>
        <w:ind w:left="2880" w:hanging="360"/>
      </w:pPr>
      <w:rPr>
        <w:rFonts w:ascii="Symbol" w:hAnsi="Symbol" w:hint="default"/>
      </w:rPr>
    </w:lvl>
    <w:lvl w:ilvl="4" w:tplc="A60828EC">
      <w:start w:val="1"/>
      <w:numFmt w:val="bullet"/>
      <w:lvlText w:val="o"/>
      <w:lvlJc w:val="left"/>
      <w:pPr>
        <w:ind w:left="3600" w:hanging="360"/>
      </w:pPr>
      <w:rPr>
        <w:rFonts w:ascii="Courier New" w:hAnsi="Courier New" w:hint="default"/>
      </w:rPr>
    </w:lvl>
    <w:lvl w:ilvl="5" w:tplc="2D487E48">
      <w:start w:val="1"/>
      <w:numFmt w:val="bullet"/>
      <w:lvlText w:val=""/>
      <w:lvlJc w:val="left"/>
      <w:pPr>
        <w:ind w:left="4320" w:hanging="360"/>
      </w:pPr>
      <w:rPr>
        <w:rFonts w:ascii="Wingdings" w:hAnsi="Wingdings" w:hint="default"/>
      </w:rPr>
    </w:lvl>
    <w:lvl w:ilvl="6" w:tplc="26B8CCBA">
      <w:start w:val="1"/>
      <w:numFmt w:val="bullet"/>
      <w:lvlText w:val=""/>
      <w:lvlJc w:val="left"/>
      <w:pPr>
        <w:ind w:left="5040" w:hanging="360"/>
      </w:pPr>
      <w:rPr>
        <w:rFonts w:ascii="Symbol" w:hAnsi="Symbol" w:hint="default"/>
      </w:rPr>
    </w:lvl>
    <w:lvl w:ilvl="7" w:tplc="77C6592E">
      <w:start w:val="1"/>
      <w:numFmt w:val="bullet"/>
      <w:lvlText w:val="o"/>
      <w:lvlJc w:val="left"/>
      <w:pPr>
        <w:ind w:left="5760" w:hanging="360"/>
      </w:pPr>
      <w:rPr>
        <w:rFonts w:ascii="Courier New" w:hAnsi="Courier New" w:hint="default"/>
      </w:rPr>
    </w:lvl>
    <w:lvl w:ilvl="8" w:tplc="BEBA9A38">
      <w:start w:val="1"/>
      <w:numFmt w:val="bullet"/>
      <w:lvlText w:val=""/>
      <w:lvlJc w:val="left"/>
      <w:pPr>
        <w:ind w:left="6480" w:hanging="360"/>
      </w:pPr>
      <w:rPr>
        <w:rFonts w:ascii="Wingdings" w:hAnsi="Wingdings" w:hint="default"/>
      </w:rPr>
    </w:lvl>
  </w:abstractNum>
  <w:abstractNum w:abstractNumId="81" w15:restartNumberingAfterBreak="0">
    <w:nsid w:val="5CBCC54D"/>
    <w:multiLevelType w:val="hybridMultilevel"/>
    <w:tmpl w:val="FFFFFFFF"/>
    <w:lvl w:ilvl="0" w:tplc="4C40B6E6">
      <w:start w:val="2"/>
      <w:numFmt w:val="lowerRoman"/>
      <w:lvlText w:val="(%1)"/>
      <w:lvlJc w:val="left"/>
      <w:pPr>
        <w:ind w:left="1440" w:hanging="720"/>
      </w:pPr>
      <w:rPr>
        <w:rFonts w:ascii="Arial" w:hAnsi="Arial" w:hint="default"/>
      </w:rPr>
    </w:lvl>
    <w:lvl w:ilvl="1" w:tplc="4448E7A2">
      <w:start w:val="1"/>
      <w:numFmt w:val="lowerLetter"/>
      <w:lvlText w:val="%2."/>
      <w:lvlJc w:val="left"/>
      <w:pPr>
        <w:ind w:left="1440" w:hanging="360"/>
      </w:pPr>
    </w:lvl>
    <w:lvl w:ilvl="2" w:tplc="EB78F148">
      <w:start w:val="1"/>
      <w:numFmt w:val="lowerRoman"/>
      <w:lvlText w:val="%3."/>
      <w:lvlJc w:val="right"/>
      <w:pPr>
        <w:ind w:left="2160" w:hanging="180"/>
      </w:pPr>
    </w:lvl>
    <w:lvl w:ilvl="3" w:tplc="F96AE9A8">
      <w:start w:val="1"/>
      <w:numFmt w:val="decimal"/>
      <w:lvlText w:val="%4."/>
      <w:lvlJc w:val="left"/>
      <w:pPr>
        <w:ind w:left="2880" w:hanging="360"/>
      </w:pPr>
    </w:lvl>
    <w:lvl w:ilvl="4" w:tplc="9712214C">
      <w:start w:val="1"/>
      <w:numFmt w:val="lowerLetter"/>
      <w:lvlText w:val="%5."/>
      <w:lvlJc w:val="left"/>
      <w:pPr>
        <w:ind w:left="3600" w:hanging="360"/>
      </w:pPr>
    </w:lvl>
    <w:lvl w:ilvl="5" w:tplc="CC186BB4">
      <w:start w:val="1"/>
      <w:numFmt w:val="lowerRoman"/>
      <w:lvlText w:val="%6."/>
      <w:lvlJc w:val="right"/>
      <w:pPr>
        <w:ind w:left="4320" w:hanging="180"/>
      </w:pPr>
    </w:lvl>
    <w:lvl w:ilvl="6" w:tplc="63D69AC4">
      <w:start w:val="1"/>
      <w:numFmt w:val="decimal"/>
      <w:lvlText w:val="%7."/>
      <w:lvlJc w:val="left"/>
      <w:pPr>
        <w:ind w:left="5040" w:hanging="360"/>
      </w:pPr>
    </w:lvl>
    <w:lvl w:ilvl="7" w:tplc="B8F2C01E">
      <w:start w:val="1"/>
      <w:numFmt w:val="lowerLetter"/>
      <w:lvlText w:val="%8."/>
      <w:lvlJc w:val="left"/>
      <w:pPr>
        <w:ind w:left="5760" w:hanging="360"/>
      </w:pPr>
    </w:lvl>
    <w:lvl w:ilvl="8" w:tplc="B15A76F2">
      <w:start w:val="1"/>
      <w:numFmt w:val="lowerRoman"/>
      <w:lvlText w:val="%9."/>
      <w:lvlJc w:val="right"/>
      <w:pPr>
        <w:ind w:left="6480" w:hanging="180"/>
      </w:pPr>
    </w:lvl>
  </w:abstractNum>
  <w:abstractNum w:abstractNumId="82"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3" w15:restartNumberingAfterBreak="0">
    <w:nsid w:val="5CC83962"/>
    <w:multiLevelType w:val="multilevel"/>
    <w:tmpl w:val="2D5EF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D0FBAF4"/>
    <w:multiLevelType w:val="hybridMultilevel"/>
    <w:tmpl w:val="64E4F07E"/>
    <w:lvl w:ilvl="0" w:tplc="B082EFA2">
      <w:start w:val="1"/>
      <w:numFmt w:val="bullet"/>
      <w:lvlText w:val="o"/>
      <w:lvlJc w:val="left"/>
      <w:pPr>
        <w:ind w:left="720" w:hanging="360"/>
      </w:pPr>
      <w:rPr>
        <w:rFonts w:ascii="&quot;Courier New&quot;" w:hAnsi="&quot;Courier New&quot;" w:hint="default"/>
      </w:rPr>
    </w:lvl>
    <w:lvl w:ilvl="1" w:tplc="9A7279D0">
      <w:start w:val="1"/>
      <w:numFmt w:val="bullet"/>
      <w:lvlText w:val="o"/>
      <w:lvlJc w:val="left"/>
      <w:pPr>
        <w:ind w:left="1440" w:hanging="360"/>
      </w:pPr>
      <w:rPr>
        <w:rFonts w:ascii="Courier New" w:hAnsi="Courier New" w:hint="default"/>
      </w:rPr>
    </w:lvl>
    <w:lvl w:ilvl="2" w:tplc="A4A62732">
      <w:start w:val="1"/>
      <w:numFmt w:val="bullet"/>
      <w:lvlText w:val=""/>
      <w:lvlJc w:val="left"/>
      <w:pPr>
        <w:ind w:left="2160" w:hanging="360"/>
      </w:pPr>
      <w:rPr>
        <w:rFonts w:ascii="Wingdings" w:hAnsi="Wingdings" w:hint="default"/>
      </w:rPr>
    </w:lvl>
    <w:lvl w:ilvl="3" w:tplc="091CB4D0">
      <w:start w:val="1"/>
      <w:numFmt w:val="bullet"/>
      <w:lvlText w:val=""/>
      <w:lvlJc w:val="left"/>
      <w:pPr>
        <w:ind w:left="2880" w:hanging="360"/>
      </w:pPr>
      <w:rPr>
        <w:rFonts w:ascii="Symbol" w:hAnsi="Symbol" w:hint="default"/>
      </w:rPr>
    </w:lvl>
    <w:lvl w:ilvl="4" w:tplc="30164908">
      <w:start w:val="1"/>
      <w:numFmt w:val="bullet"/>
      <w:lvlText w:val="o"/>
      <w:lvlJc w:val="left"/>
      <w:pPr>
        <w:ind w:left="3600" w:hanging="360"/>
      </w:pPr>
      <w:rPr>
        <w:rFonts w:ascii="Courier New" w:hAnsi="Courier New" w:hint="default"/>
      </w:rPr>
    </w:lvl>
    <w:lvl w:ilvl="5" w:tplc="4FBC51E4">
      <w:start w:val="1"/>
      <w:numFmt w:val="bullet"/>
      <w:lvlText w:val=""/>
      <w:lvlJc w:val="left"/>
      <w:pPr>
        <w:ind w:left="4320" w:hanging="360"/>
      </w:pPr>
      <w:rPr>
        <w:rFonts w:ascii="Wingdings" w:hAnsi="Wingdings" w:hint="default"/>
      </w:rPr>
    </w:lvl>
    <w:lvl w:ilvl="6" w:tplc="FFEA3F02">
      <w:start w:val="1"/>
      <w:numFmt w:val="bullet"/>
      <w:lvlText w:val=""/>
      <w:lvlJc w:val="left"/>
      <w:pPr>
        <w:ind w:left="5040" w:hanging="360"/>
      </w:pPr>
      <w:rPr>
        <w:rFonts w:ascii="Symbol" w:hAnsi="Symbol" w:hint="default"/>
      </w:rPr>
    </w:lvl>
    <w:lvl w:ilvl="7" w:tplc="8546658C">
      <w:start w:val="1"/>
      <w:numFmt w:val="bullet"/>
      <w:lvlText w:val="o"/>
      <w:lvlJc w:val="left"/>
      <w:pPr>
        <w:ind w:left="5760" w:hanging="360"/>
      </w:pPr>
      <w:rPr>
        <w:rFonts w:ascii="Courier New" w:hAnsi="Courier New" w:hint="default"/>
      </w:rPr>
    </w:lvl>
    <w:lvl w:ilvl="8" w:tplc="0C1A8184">
      <w:start w:val="1"/>
      <w:numFmt w:val="bullet"/>
      <w:lvlText w:val=""/>
      <w:lvlJc w:val="left"/>
      <w:pPr>
        <w:ind w:left="6480" w:hanging="360"/>
      </w:pPr>
      <w:rPr>
        <w:rFonts w:ascii="Wingdings" w:hAnsi="Wingdings" w:hint="default"/>
      </w:rPr>
    </w:lvl>
  </w:abstractNum>
  <w:abstractNum w:abstractNumId="85" w15:restartNumberingAfterBreak="0">
    <w:nsid w:val="5FA57EF8"/>
    <w:multiLevelType w:val="hybridMultilevel"/>
    <w:tmpl w:val="96D0220C"/>
    <w:lvl w:ilvl="0" w:tplc="FFFFFFFF">
      <w:start w:val="1"/>
      <w:numFmt w:val="lowerLetter"/>
      <w:lvlText w:val="(%1)"/>
      <w:lvlJc w:val="left"/>
      <w:pPr>
        <w:ind w:left="360" w:hanging="360"/>
      </w:pPr>
      <w:rPr>
        <w:rFonts w:ascii="Arial" w:eastAsia="Times New Roman" w:hAnsi="Arial" w:cs="Arial"/>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6" w15:restartNumberingAfterBreak="0">
    <w:nsid w:val="61135B47"/>
    <w:multiLevelType w:val="hybridMultilevel"/>
    <w:tmpl w:val="EC9003C8"/>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7"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88"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0" w15:restartNumberingAfterBreak="0">
    <w:nsid w:val="6CBE2167"/>
    <w:multiLevelType w:val="hybridMultilevel"/>
    <w:tmpl w:val="53DC9E6A"/>
    <w:lvl w:ilvl="0" w:tplc="D286DF96">
      <w:start w:val="1"/>
      <w:numFmt w:val="bullet"/>
      <w:lvlText w:val=""/>
      <w:lvlJc w:val="left"/>
      <w:pPr>
        <w:ind w:left="720" w:hanging="360"/>
      </w:pPr>
      <w:rPr>
        <w:rFonts w:ascii="Symbol" w:hAnsi="Symbol" w:hint="default"/>
      </w:rPr>
    </w:lvl>
    <w:lvl w:ilvl="1" w:tplc="F7D09D02">
      <w:start w:val="1"/>
      <w:numFmt w:val="bullet"/>
      <w:lvlText w:val="o"/>
      <w:lvlJc w:val="left"/>
      <w:pPr>
        <w:ind w:left="1440" w:hanging="360"/>
      </w:pPr>
      <w:rPr>
        <w:rFonts w:ascii="Courier New" w:hAnsi="Courier New" w:hint="default"/>
      </w:rPr>
    </w:lvl>
    <w:lvl w:ilvl="2" w:tplc="D57A69EA">
      <w:start w:val="1"/>
      <w:numFmt w:val="bullet"/>
      <w:lvlText w:val=""/>
      <w:lvlJc w:val="left"/>
      <w:pPr>
        <w:ind w:left="2160" w:hanging="360"/>
      </w:pPr>
      <w:rPr>
        <w:rFonts w:ascii="Wingdings" w:hAnsi="Wingdings" w:hint="default"/>
      </w:rPr>
    </w:lvl>
    <w:lvl w:ilvl="3" w:tplc="9580B2B0">
      <w:start w:val="1"/>
      <w:numFmt w:val="bullet"/>
      <w:lvlText w:val=""/>
      <w:lvlJc w:val="left"/>
      <w:pPr>
        <w:ind w:left="2880" w:hanging="360"/>
      </w:pPr>
      <w:rPr>
        <w:rFonts w:ascii="Symbol" w:hAnsi="Symbol" w:hint="default"/>
      </w:rPr>
    </w:lvl>
    <w:lvl w:ilvl="4" w:tplc="8EB2EBCA">
      <w:start w:val="1"/>
      <w:numFmt w:val="bullet"/>
      <w:lvlText w:val="o"/>
      <w:lvlJc w:val="left"/>
      <w:pPr>
        <w:ind w:left="3600" w:hanging="360"/>
      </w:pPr>
      <w:rPr>
        <w:rFonts w:ascii="Courier New" w:hAnsi="Courier New" w:hint="default"/>
      </w:rPr>
    </w:lvl>
    <w:lvl w:ilvl="5" w:tplc="36E2F1E4">
      <w:start w:val="1"/>
      <w:numFmt w:val="bullet"/>
      <w:lvlText w:val=""/>
      <w:lvlJc w:val="left"/>
      <w:pPr>
        <w:ind w:left="4320" w:hanging="360"/>
      </w:pPr>
      <w:rPr>
        <w:rFonts w:ascii="Wingdings" w:hAnsi="Wingdings" w:hint="default"/>
      </w:rPr>
    </w:lvl>
    <w:lvl w:ilvl="6" w:tplc="4112E010">
      <w:start w:val="1"/>
      <w:numFmt w:val="bullet"/>
      <w:lvlText w:val=""/>
      <w:lvlJc w:val="left"/>
      <w:pPr>
        <w:ind w:left="5040" w:hanging="360"/>
      </w:pPr>
      <w:rPr>
        <w:rFonts w:ascii="Symbol" w:hAnsi="Symbol" w:hint="default"/>
      </w:rPr>
    </w:lvl>
    <w:lvl w:ilvl="7" w:tplc="41D8744E">
      <w:start w:val="1"/>
      <w:numFmt w:val="bullet"/>
      <w:lvlText w:val="o"/>
      <w:lvlJc w:val="left"/>
      <w:pPr>
        <w:ind w:left="5760" w:hanging="360"/>
      </w:pPr>
      <w:rPr>
        <w:rFonts w:ascii="Courier New" w:hAnsi="Courier New" w:hint="default"/>
      </w:rPr>
    </w:lvl>
    <w:lvl w:ilvl="8" w:tplc="4BE28806">
      <w:start w:val="1"/>
      <w:numFmt w:val="bullet"/>
      <w:lvlText w:val=""/>
      <w:lvlJc w:val="left"/>
      <w:pPr>
        <w:ind w:left="6480" w:hanging="360"/>
      </w:pPr>
      <w:rPr>
        <w:rFonts w:ascii="Wingdings" w:hAnsi="Wingdings" w:hint="default"/>
      </w:rPr>
    </w:lvl>
  </w:abstractNum>
  <w:abstractNum w:abstractNumId="91" w15:restartNumberingAfterBreak="0">
    <w:nsid w:val="6E9B7E46"/>
    <w:multiLevelType w:val="hybridMultilevel"/>
    <w:tmpl w:val="A010FEA0"/>
    <w:lvl w:ilvl="0" w:tplc="09BCF2FE">
      <w:start w:val="3"/>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2" w15:restartNumberingAfterBreak="0">
    <w:nsid w:val="6EE93E83"/>
    <w:multiLevelType w:val="multilevel"/>
    <w:tmpl w:val="1B82A02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93" w15:restartNumberingAfterBreak="0">
    <w:nsid w:val="6F61DE7D"/>
    <w:multiLevelType w:val="hybridMultilevel"/>
    <w:tmpl w:val="1C3A47A4"/>
    <w:lvl w:ilvl="0" w:tplc="CD6405C4">
      <w:start w:val="1"/>
      <w:numFmt w:val="bullet"/>
      <w:lvlText w:val="·"/>
      <w:lvlJc w:val="left"/>
      <w:pPr>
        <w:ind w:left="720" w:hanging="360"/>
      </w:pPr>
      <w:rPr>
        <w:rFonts w:ascii="Symbol" w:hAnsi="Symbol" w:hint="default"/>
      </w:rPr>
    </w:lvl>
    <w:lvl w:ilvl="1" w:tplc="7FAC57D8">
      <w:start w:val="1"/>
      <w:numFmt w:val="bullet"/>
      <w:lvlText w:val="o"/>
      <w:lvlJc w:val="left"/>
      <w:pPr>
        <w:ind w:left="1440" w:hanging="360"/>
      </w:pPr>
      <w:rPr>
        <w:rFonts w:ascii="Courier New" w:hAnsi="Courier New" w:hint="default"/>
      </w:rPr>
    </w:lvl>
    <w:lvl w:ilvl="2" w:tplc="59080AEE">
      <w:start w:val="1"/>
      <w:numFmt w:val="bullet"/>
      <w:lvlText w:val=""/>
      <w:lvlJc w:val="left"/>
      <w:pPr>
        <w:ind w:left="2160" w:hanging="360"/>
      </w:pPr>
      <w:rPr>
        <w:rFonts w:ascii="Wingdings" w:hAnsi="Wingdings" w:hint="default"/>
      </w:rPr>
    </w:lvl>
    <w:lvl w:ilvl="3" w:tplc="C7A0C0FC">
      <w:start w:val="1"/>
      <w:numFmt w:val="bullet"/>
      <w:lvlText w:val=""/>
      <w:lvlJc w:val="left"/>
      <w:pPr>
        <w:ind w:left="2880" w:hanging="360"/>
      </w:pPr>
      <w:rPr>
        <w:rFonts w:ascii="Symbol" w:hAnsi="Symbol" w:hint="default"/>
      </w:rPr>
    </w:lvl>
    <w:lvl w:ilvl="4" w:tplc="FC62E0E4">
      <w:start w:val="1"/>
      <w:numFmt w:val="bullet"/>
      <w:lvlText w:val="o"/>
      <w:lvlJc w:val="left"/>
      <w:pPr>
        <w:ind w:left="3600" w:hanging="360"/>
      </w:pPr>
      <w:rPr>
        <w:rFonts w:ascii="Courier New" w:hAnsi="Courier New" w:hint="default"/>
      </w:rPr>
    </w:lvl>
    <w:lvl w:ilvl="5" w:tplc="104CB388">
      <w:start w:val="1"/>
      <w:numFmt w:val="bullet"/>
      <w:lvlText w:val=""/>
      <w:lvlJc w:val="left"/>
      <w:pPr>
        <w:ind w:left="4320" w:hanging="360"/>
      </w:pPr>
      <w:rPr>
        <w:rFonts w:ascii="Wingdings" w:hAnsi="Wingdings" w:hint="default"/>
      </w:rPr>
    </w:lvl>
    <w:lvl w:ilvl="6" w:tplc="16A63944">
      <w:start w:val="1"/>
      <w:numFmt w:val="bullet"/>
      <w:lvlText w:val=""/>
      <w:lvlJc w:val="left"/>
      <w:pPr>
        <w:ind w:left="5040" w:hanging="360"/>
      </w:pPr>
      <w:rPr>
        <w:rFonts w:ascii="Symbol" w:hAnsi="Symbol" w:hint="default"/>
      </w:rPr>
    </w:lvl>
    <w:lvl w:ilvl="7" w:tplc="4634A1DC">
      <w:start w:val="1"/>
      <w:numFmt w:val="bullet"/>
      <w:lvlText w:val="o"/>
      <w:lvlJc w:val="left"/>
      <w:pPr>
        <w:ind w:left="5760" w:hanging="360"/>
      </w:pPr>
      <w:rPr>
        <w:rFonts w:ascii="Courier New" w:hAnsi="Courier New" w:hint="default"/>
      </w:rPr>
    </w:lvl>
    <w:lvl w:ilvl="8" w:tplc="13E45ED0">
      <w:start w:val="1"/>
      <w:numFmt w:val="bullet"/>
      <w:lvlText w:val=""/>
      <w:lvlJc w:val="left"/>
      <w:pPr>
        <w:ind w:left="6480" w:hanging="360"/>
      </w:pPr>
      <w:rPr>
        <w:rFonts w:ascii="Wingdings" w:hAnsi="Wingdings" w:hint="default"/>
      </w:rPr>
    </w:lvl>
  </w:abstractNum>
  <w:abstractNum w:abstractNumId="94" w15:restartNumberingAfterBreak="0">
    <w:nsid w:val="709D03E7"/>
    <w:multiLevelType w:val="hybridMultilevel"/>
    <w:tmpl w:val="E4009722"/>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5"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6" w15:restartNumberingAfterBreak="0">
    <w:nsid w:val="7178699A"/>
    <w:multiLevelType w:val="multilevel"/>
    <w:tmpl w:val="1B82A02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97" w15:restartNumberingAfterBreak="0">
    <w:nsid w:val="71A87B6E"/>
    <w:multiLevelType w:val="hybridMultilevel"/>
    <w:tmpl w:val="E56CE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8" w15:restartNumberingAfterBreak="0">
    <w:nsid w:val="722F97F6"/>
    <w:multiLevelType w:val="hybridMultilevel"/>
    <w:tmpl w:val="82A46406"/>
    <w:lvl w:ilvl="0" w:tplc="BF0834E2">
      <w:start w:val="1"/>
      <w:numFmt w:val="upperLetter"/>
      <w:lvlText w:val="%1."/>
      <w:lvlJc w:val="left"/>
      <w:pPr>
        <w:ind w:left="720" w:hanging="360"/>
      </w:pPr>
    </w:lvl>
    <w:lvl w:ilvl="1" w:tplc="12BC1322">
      <w:start w:val="1"/>
      <w:numFmt w:val="lowerLetter"/>
      <w:lvlText w:val="%2."/>
      <w:lvlJc w:val="left"/>
      <w:pPr>
        <w:ind w:left="1440" w:hanging="360"/>
      </w:pPr>
    </w:lvl>
    <w:lvl w:ilvl="2" w:tplc="3FEA6E98">
      <w:start w:val="1"/>
      <w:numFmt w:val="lowerRoman"/>
      <w:lvlText w:val="%3."/>
      <w:lvlJc w:val="right"/>
      <w:pPr>
        <w:ind w:left="2160" w:hanging="180"/>
      </w:pPr>
    </w:lvl>
    <w:lvl w:ilvl="3" w:tplc="208CE5B4">
      <w:start w:val="1"/>
      <w:numFmt w:val="decimal"/>
      <w:lvlText w:val="%4."/>
      <w:lvlJc w:val="left"/>
      <w:pPr>
        <w:ind w:left="2880" w:hanging="360"/>
      </w:pPr>
    </w:lvl>
    <w:lvl w:ilvl="4" w:tplc="E5884370">
      <w:start w:val="1"/>
      <w:numFmt w:val="lowerLetter"/>
      <w:lvlText w:val="%5."/>
      <w:lvlJc w:val="left"/>
      <w:pPr>
        <w:ind w:left="3600" w:hanging="360"/>
      </w:pPr>
    </w:lvl>
    <w:lvl w:ilvl="5" w:tplc="A2680DB2">
      <w:start w:val="1"/>
      <w:numFmt w:val="lowerRoman"/>
      <w:lvlText w:val="%6."/>
      <w:lvlJc w:val="right"/>
      <w:pPr>
        <w:ind w:left="4320" w:hanging="180"/>
      </w:pPr>
    </w:lvl>
    <w:lvl w:ilvl="6" w:tplc="E3FCC412">
      <w:start w:val="1"/>
      <w:numFmt w:val="decimal"/>
      <w:lvlText w:val="%7."/>
      <w:lvlJc w:val="left"/>
      <w:pPr>
        <w:ind w:left="5040" w:hanging="360"/>
      </w:pPr>
    </w:lvl>
    <w:lvl w:ilvl="7" w:tplc="6092331C">
      <w:start w:val="1"/>
      <w:numFmt w:val="lowerLetter"/>
      <w:lvlText w:val="%8."/>
      <w:lvlJc w:val="left"/>
      <w:pPr>
        <w:ind w:left="5760" w:hanging="360"/>
      </w:pPr>
    </w:lvl>
    <w:lvl w:ilvl="8" w:tplc="27A06CE0">
      <w:start w:val="1"/>
      <w:numFmt w:val="lowerRoman"/>
      <w:lvlText w:val="%9."/>
      <w:lvlJc w:val="right"/>
      <w:pPr>
        <w:ind w:left="6480" w:hanging="180"/>
      </w:pPr>
    </w:lvl>
  </w:abstractNum>
  <w:abstractNum w:abstractNumId="99"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100" w15:restartNumberingAfterBreak="0">
    <w:nsid w:val="761312D3"/>
    <w:multiLevelType w:val="hybridMultilevel"/>
    <w:tmpl w:val="160638BA"/>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101" w15:restartNumberingAfterBreak="0">
    <w:nsid w:val="773E5C64"/>
    <w:multiLevelType w:val="hybridMultilevel"/>
    <w:tmpl w:val="DE620B6E"/>
    <w:lvl w:ilvl="0" w:tplc="FFFFFFFF">
      <w:start w:val="3"/>
      <w:numFmt w:val="lowerRoman"/>
      <w:lvlText w:val="(%1)"/>
      <w:lvlJc w:val="left"/>
      <w:pPr>
        <w:tabs>
          <w:tab w:val="num" w:pos="1854"/>
        </w:tabs>
        <w:ind w:left="1854" w:hanging="720"/>
      </w:pPr>
      <w:rPr>
        <w:rFonts w:cs="Times New Roman" w:hint="default"/>
      </w:rPr>
    </w:lvl>
    <w:lvl w:ilvl="1" w:tplc="FFFFFFFF">
      <w:start w:val="1"/>
      <w:numFmt w:val="decimal"/>
      <w:lvlText w:val="%2)"/>
      <w:lvlJc w:val="left"/>
      <w:pPr>
        <w:tabs>
          <w:tab w:val="num" w:pos="2214"/>
        </w:tabs>
        <w:ind w:left="2214" w:hanging="360"/>
      </w:pPr>
      <w:rPr>
        <w:rFonts w:cs="Times New Roman" w:hint="default"/>
      </w:rPr>
    </w:lvl>
    <w:lvl w:ilvl="2" w:tplc="FFFFFFFF">
      <w:start w:val="1"/>
      <w:numFmt w:val="lowerLetter"/>
      <w:lvlText w:val="(%3)"/>
      <w:lvlJc w:val="left"/>
      <w:pPr>
        <w:tabs>
          <w:tab w:val="num" w:pos="3474"/>
        </w:tabs>
        <w:ind w:left="3474" w:hanging="720"/>
      </w:pPr>
      <w:rPr>
        <w:rFonts w:cs="Times New Roman" w:hint="default"/>
      </w:rPr>
    </w:lvl>
    <w:lvl w:ilvl="3" w:tplc="FFFFFFFF">
      <w:start w:val="1"/>
      <w:numFmt w:val="lowerLetter"/>
      <w:lvlText w:val="%4)"/>
      <w:lvlJc w:val="left"/>
      <w:pPr>
        <w:ind w:left="3654" w:hanging="360"/>
      </w:pPr>
      <w:rPr>
        <w:rFonts w:hint="default"/>
      </w:rPr>
    </w:lvl>
    <w:lvl w:ilvl="4" w:tplc="C4A0D7CA">
      <w:start w:val="1"/>
      <w:numFmt w:val="lowerRoman"/>
      <w:lvlText w:val="%5."/>
      <w:lvlJc w:val="right"/>
      <w:pPr>
        <w:ind w:left="4374" w:hanging="360"/>
      </w:pPr>
      <w:rPr>
        <w:b w:val="0"/>
        <w:color w:val="auto"/>
      </w:rPr>
    </w:lvl>
    <w:lvl w:ilvl="5" w:tplc="FFFFFFFF" w:tentative="1">
      <w:start w:val="1"/>
      <w:numFmt w:val="lowerRoman"/>
      <w:lvlText w:val="%6."/>
      <w:lvlJc w:val="right"/>
      <w:pPr>
        <w:tabs>
          <w:tab w:val="num" w:pos="5094"/>
        </w:tabs>
        <w:ind w:left="5094" w:hanging="180"/>
      </w:pPr>
      <w:rPr>
        <w:rFonts w:cs="Times New Roman"/>
      </w:rPr>
    </w:lvl>
    <w:lvl w:ilvl="6" w:tplc="FFFFFFFF" w:tentative="1">
      <w:start w:val="1"/>
      <w:numFmt w:val="decimal"/>
      <w:lvlText w:val="%7."/>
      <w:lvlJc w:val="left"/>
      <w:pPr>
        <w:tabs>
          <w:tab w:val="num" w:pos="5814"/>
        </w:tabs>
        <w:ind w:left="5814" w:hanging="360"/>
      </w:pPr>
      <w:rPr>
        <w:rFonts w:cs="Times New Roman"/>
      </w:rPr>
    </w:lvl>
    <w:lvl w:ilvl="7" w:tplc="FFFFFFFF" w:tentative="1">
      <w:start w:val="1"/>
      <w:numFmt w:val="lowerLetter"/>
      <w:lvlText w:val="%8."/>
      <w:lvlJc w:val="left"/>
      <w:pPr>
        <w:tabs>
          <w:tab w:val="num" w:pos="6534"/>
        </w:tabs>
        <w:ind w:left="6534" w:hanging="360"/>
      </w:pPr>
      <w:rPr>
        <w:rFonts w:cs="Times New Roman"/>
      </w:rPr>
    </w:lvl>
    <w:lvl w:ilvl="8" w:tplc="FFFFFFFF" w:tentative="1">
      <w:start w:val="1"/>
      <w:numFmt w:val="lowerRoman"/>
      <w:lvlText w:val="%9."/>
      <w:lvlJc w:val="right"/>
      <w:pPr>
        <w:tabs>
          <w:tab w:val="num" w:pos="7254"/>
        </w:tabs>
        <w:ind w:left="7254" w:hanging="180"/>
      </w:pPr>
      <w:rPr>
        <w:rFonts w:cs="Times New Roman"/>
      </w:rPr>
    </w:lvl>
  </w:abstractNum>
  <w:abstractNum w:abstractNumId="102" w15:restartNumberingAfterBreak="0">
    <w:nsid w:val="776073B4"/>
    <w:multiLevelType w:val="hybridMultilevel"/>
    <w:tmpl w:val="01F679E0"/>
    <w:lvl w:ilvl="0" w:tplc="18090001">
      <w:start w:val="1"/>
      <w:numFmt w:val="bullet"/>
      <w:lvlText w:val=""/>
      <w:lvlJc w:val="left"/>
      <w:pPr>
        <w:ind w:left="771" w:hanging="360"/>
      </w:pPr>
      <w:rPr>
        <w:rFonts w:ascii="Symbol" w:hAnsi="Symbol" w:hint="default"/>
      </w:rPr>
    </w:lvl>
    <w:lvl w:ilvl="1" w:tplc="18090003" w:tentative="1">
      <w:start w:val="1"/>
      <w:numFmt w:val="bullet"/>
      <w:lvlText w:val="o"/>
      <w:lvlJc w:val="left"/>
      <w:pPr>
        <w:ind w:left="1491" w:hanging="360"/>
      </w:pPr>
      <w:rPr>
        <w:rFonts w:ascii="Courier New" w:hAnsi="Courier New" w:cs="Courier New" w:hint="default"/>
      </w:rPr>
    </w:lvl>
    <w:lvl w:ilvl="2" w:tplc="18090005" w:tentative="1">
      <w:start w:val="1"/>
      <w:numFmt w:val="bullet"/>
      <w:lvlText w:val=""/>
      <w:lvlJc w:val="left"/>
      <w:pPr>
        <w:ind w:left="2211" w:hanging="360"/>
      </w:pPr>
      <w:rPr>
        <w:rFonts w:ascii="Wingdings" w:hAnsi="Wingdings" w:hint="default"/>
      </w:rPr>
    </w:lvl>
    <w:lvl w:ilvl="3" w:tplc="18090001" w:tentative="1">
      <w:start w:val="1"/>
      <w:numFmt w:val="bullet"/>
      <w:lvlText w:val=""/>
      <w:lvlJc w:val="left"/>
      <w:pPr>
        <w:ind w:left="2931" w:hanging="360"/>
      </w:pPr>
      <w:rPr>
        <w:rFonts w:ascii="Symbol" w:hAnsi="Symbol" w:hint="default"/>
      </w:rPr>
    </w:lvl>
    <w:lvl w:ilvl="4" w:tplc="18090003" w:tentative="1">
      <w:start w:val="1"/>
      <w:numFmt w:val="bullet"/>
      <w:lvlText w:val="o"/>
      <w:lvlJc w:val="left"/>
      <w:pPr>
        <w:ind w:left="3651" w:hanging="360"/>
      </w:pPr>
      <w:rPr>
        <w:rFonts w:ascii="Courier New" w:hAnsi="Courier New" w:cs="Courier New" w:hint="default"/>
      </w:rPr>
    </w:lvl>
    <w:lvl w:ilvl="5" w:tplc="18090005" w:tentative="1">
      <w:start w:val="1"/>
      <w:numFmt w:val="bullet"/>
      <w:lvlText w:val=""/>
      <w:lvlJc w:val="left"/>
      <w:pPr>
        <w:ind w:left="4371" w:hanging="360"/>
      </w:pPr>
      <w:rPr>
        <w:rFonts w:ascii="Wingdings" w:hAnsi="Wingdings" w:hint="default"/>
      </w:rPr>
    </w:lvl>
    <w:lvl w:ilvl="6" w:tplc="18090001" w:tentative="1">
      <w:start w:val="1"/>
      <w:numFmt w:val="bullet"/>
      <w:lvlText w:val=""/>
      <w:lvlJc w:val="left"/>
      <w:pPr>
        <w:ind w:left="5091" w:hanging="360"/>
      </w:pPr>
      <w:rPr>
        <w:rFonts w:ascii="Symbol" w:hAnsi="Symbol" w:hint="default"/>
      </w:rPr>
    </w:lvl>
    <w:lvl w:ilvl="7" w:tplc="18090003" w:tentative="1">
      <w:start w:val="1"/>
      <w:numFmt w:val="bullet"/>
      <w:lvlText w:val="o"/>
      <w:lvlJc w:val="left"/>
      <w:pPr>
        <w:ind w:left="5811" w:hanging="360"/>
      </w:pPr>
      <w:rPr>
        <w:rFonts w:ascii="Courier New" w:hAnsi="Courier New" w:cs="Courier New" w:hint="default"/>
      </w:rPr>
    </w:lvl>
    <w:lvl w:ilvl="8" w:tplc="18090005" w:tentative="1">
      <w:start w:val="1"/>
      <w:numFmt w:val="bullet"/>
      <w:lvlText w:val=""/>
      <w:lvlJc w:val="left"/>
      <w:pPr>
        <w:ind w:left="6531" w:hanging="360"/>
      </w:pPr>
      <w:rPr>
        <w:rFonts w:ascii="Wingdings" w:hAnsi="Wingdings" w:hint="default"/>
      </w:rPr>
    </w:lvl>
  </w:abstractNum>
  <w:abstractNum w:abstractNumId="103"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104" w15:restartNumberingAfterBreak="0">
    <w:nsid w:val="78692002"/>
    <w:multiLevelType w:val="hybridMultilevel"/>
    <w:tmpl w:val="92B479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794AB288"/>
    <w:multiLevelType w:val="hybridMultilevel"/>
    <w:tmpl w:val="DD98958A"/>
    <w:lvl w:ilvl="0" w:tplc="57F0214A">
      <w:start w:val="1"/>
      <w:numFmt w:val="bullet"/>
      <w:lvlText w:val=""/>
      <w:lvlJc w:val="left"/>
      <w:pPr>
        <w:ind w:left="720" w:hanging="360"/>
      </w:pPr>
      <w:rPr>
        <w:rFonts w:ascii="Symbol" w:hAnsi="Symbol" w:hint="default"/>
      </w:rPr>
    </w:lvl>
    <w:lvl w:ilvl="1" w:tplc="818C56C8">
      <w:start w:val="1"/>
      <w:numFmt w:val="bullet"/>
      <w:lvlText w:val="o"/>
      <w:lvlJc w:val="left"/>
      <w:pPr>
        <w:ind w:left="1440" w:hanging="360"/>
      </w:pPr>
      <w:rPr>
        <w:rFonts w:ascii="&quot;Courier New&quot;" w:hAnsi="&quot;Courier New&quot;" w:hint="default"/>
      </w:rPr>
    </w:lvl>
    <w:lvl w:ilvl="2" w:tplc="B554CF0C">
      <w:start w:val="1"/>
      <w:numFmt w:val="bullet"/>
      <w:lvlText w:val=""/>
      <w:lvlJc w:val="left"/>
      <w:pPr>
        <w:ind w:left="2160" w:hanging="360"/>
      </w:pPr>
      <w:rPr>
        <w:rFonts w:ascii="Wingdings" w:hAnsi="Wingdings" w:hint="default"/>
      </w:rPr>
    </w:lvl>
    <w:lvl w:ilvl="3" w:tplc="9E98961A">
      <w:start w:val="1"/>
      <w:numFmt w:val="bullet"/>
      <w:lvlText w:val=""/>
      <w:lvlJc w:val="left"/>
      <w:pPr>
        <w:ind w:left="2880" w:hanging="360"/>
      </w:pPr>
      <w:rPr>
        <w:rFonts w:ascii="Symbol" w:hAnsi="Symbol" w:hint="default"/>
      </w:rPr>
    </w:lvl>
    <w:lvl w:ilvl="4" w:tplc="0CBCDF28">
      <w:start w:val="1"/>
      <w:numFmt w:val="bullet"/>
      <w:lvlText w:val="o"/>
      <w:lvlJc w:val="left"/>
      <w:pPr>
        <w:ind w:left="3600" w:hanging="360"/>
      </w:pPr>
      <w:rPr>
        <w:rFonts w:ascii="Courier New" w:hAnsi="Courier New" w:hint="default"/>
      </w:rPr>
    </w:lvl>
    <w:lvl w:ilvl="5" w:tplc="9B6E6C0A">
      <w:start w:val="1"/>
      <w:numFmt w:val="bullet"/>
      <w:lvlText w:val=""/>
      <w:lvlJc w:val="left"/>
      <w:pPr>
        <w:ind w:left="4320" w:hanging="360"/>
      </w:pPr>
      <w:rPr>
        <w:rFonts w:ascii="Wingdings" w:hAnsi="Wingdings" w:hint="default"/>
      </w:rPr>
    </w:lvl>
    <w:lvl w:ilvl="6" w:tplc="1F30C082">
      <w:start w:val="1"/>
      <w:numFmt w:val="bullet"/>
      <w:lvlText w:val=""/>
      <w:lvlJc w:val="left"/>
      <w:pPr>
        <w:ind w:left="5040" w:hanging="360"/>
      </w:pPr>
      <w:rPr>
        <w:rFonts w:ascii="Symbol" w:hAnsi="Symbol" w:hint="default"/>
      </w:rPr>
    </w:lvl>
    <w:lvl w:ilvl="7" w:tplc="F01E6C28">
      <w:start w:val="1"/>
      <w:numFmt w:val="bullet"/>
      <w:lvlText w:val="o"/>
      <w:lvlJc w:val="left"/>
      <w:pPr>
        <w:ind w:left="5760" w:hanging="360"/>
      </w:pPr>
      <w:rPr>
        <w:rFonts w:ascii="Courier New" w:hAnsi="Courier New" w:hint="default"/>
      </w:rPr>
    </w:lvl>
    <w:lvl w:ilvl="8" w:tplc="987A1626">
      <w:start w:val="1"/>
      <w:numFmt w:val="bullet"/>
      <w:lvlText w:val=""/>
      <w:lvlJc w:val="left"/>
      <w:pPr>
        <w:ind w:left="6480" w:hanging="360"/>
      </w:pPr>
      <w:rPr>
        <w:rFonts w:ascii="Wingdings" w:hAnsi="Wingdings" w:hint="default"/>
      </w:rPr>
    </w:lvl>
  </w:abstractNum>
  <w:abstractNum w:abstractNumId="106"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107"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108" w15:restartNumberingAfterBreak="0">
    <w:nsid w:val="7B926A13"/>
    <w:multiLevelType w:val="hybridMultilevel"/>
    <w:tmpl w:val="705E30CA"/>
    <w:lvl w:ilvl="0" w:tplc="18090001">
      <w:start w:val="1"/>
      <w:numFmt w:val="bullet"/>
      <w:lvlText w:val=""/>
      <w:lvlJc w:val="left"/>
      <w:pPr>
        <w:ind w:left="827" w:hanging="360"/>
      </w:pPr>
      <w:rPr>
        <w:rFonts w:ascii="Symbol" w:hAnsi="Symbol" w:hint="default"/>
      </w:rPr>
    </w:lvl>
    <w:lvl w:ilvl="1" w:tplc="18090003">
      <w:start w:val="1"/>
      <w:numFmt w:val="bullet"/>
      <w:lvlText w:val="o"/>
      <w:lvlJc w:val="left"/>
      <w:pPr>
        <w:ind w:left="1547" w:hanging="360"/>
      </w:pPr>
      <w:rPr>
        <w:rFonts w:ascii="Courier New" w:hAnsi="Courier New" w:cs="Courier New" w:hint="default"/>
      </w:rPr>
    </w:lvl>
    <w:lvl w:ilvl="2" w:tplc="18090005">
      <w:start w:val="1"/>
      <w:numFmt w:val="bullet"/>
      <w:lvlText w:val=""/>
      <w:lvlJc w:val="left"/>
      <w:pPr>
        <w:ind w:left="2267" w:hanging="360"/>
      </w:pPr>
      <w:rPr>
        <w:rFonts w:ascii="Wingdings" w:hAnsi="Wingdings" w:hint="default"/>
      </w:rPr>
    </w:lvl>
    <w:lvl w:ilvl="3" w:tplc="18090001">
      <w:start w:val="1"/>
      <w:numFmt w:val="bullet"/>
      <w:lvlText w:val=""/>
      <w:lvlJc w:val="left"/>
      <w:pPr>
        <w:ind w:left="2987" w:hanging="360"/>
      </w:pPr>
      <w:rPr>
        <w:rFonts w:ascii="Symbol" w:hAnsi="Symbol" w:hint="default"/>
      </w:rPr>
    </w:lvl>
    <w:lvl w:ilvl="4" w:tplc="18090003">
      <w:start w:val="1"/>
      <w:numFmt w:val="bullet"/>
      <w:lvlText w:val="o"/>
      <w:lvlJc w:val="left"/>
      <w:pPr>
        <w:ind w:left="3707" w:hanging="360"/>
      </w:pPr>
      <w:rPr>
        <w:rFonts w:ascii="Courier New" w:hAnsi="Courier New" w:cs="Courier New" w:hint="default"/>
      </w:rPr>
    </w:lvl>
    <w:lvl w:ilvl="5" w:tplc="18090005">
      <w:start w:val="1"/>
      <w:numFmt w:val="bullet"/>
      <w:lvlText w:val=""/>
      <w:lvlJc w:val="left"/>
      <w:pPr>
        <w:ind w:left="4427" w:hanging="360"/>
      </w:pPr>
      <w:rPr>
        <w:rFonts w:ascii="Wingdings" w:hAnsi="Wingdings" w:hint="default"/>
      </w:rPr>
    </w:lvl>
    <w:lvl w:ilvl="6" w:tplc="18090001">
      <w:start w:val="1"/>
      <w:numFmt w:val="bullet"/>
      <w:lvlText w:val=""/>
      <w:lvlJc w:val="left"/>
      <w:pPr>
        <w:ind w:left="5147" w:hanging="360"/>
      </w:pPr>
      <w:rPr>
        <w:rFonts w:ascii="Symbol" w:hAnsi="Symbol" w:hint="default"/>
      </w:rPr>
    </w:lvl>
    <w:lvl w:ilvl="7" w:tplc="18090003">
      <w:start w:val="1"/>
      <w:numFmt w:val="bullet"/>
      <w:lvlText w:val="o"/>
      <w:lvlJc w:val="left"/>
      <w:pPr>
        <w:ind w:left="5867" w:hanging="360"/>
      </w:pPr>
      <w:rPr>
        <w:rFonts w:ascii="Courier New" w:hAnsi="Courier New" w:cs="Courier New" w:hint="default"/>
      </w:rPr>
    </w:lvl>
    <w:lvl w:ilvl="8" w:tplc="18090005">
      <w:start w:val="1"/>
      <w:numFmt w:val="bullet"/>
      <w:lvlText w:val=""/>
      <w:lvlJc w:val="left"/>
      <w:pPr>
        <w:ind w:left="6587" w:hanging="360"/>
      </w:pPr>
      <w:rPr>
        <w:rFonts w:ascii="Wingdings" w:hAnsi="Wingdings" w:hint="default"/>
      </w:rPr>
    </w:lvl>
  </w:abstractNum>
  <w:abstractNum w:abstractNumId="109" w15:restartNumberingAfterBreak="0">
    <w:nsid w:val="7C7D27B4"/>
    <w:multiLevelType w:val="hybridMultilevel"/>
    <w:tmpl w:val="13E6CC72"/>
    <w:lvl w:ilvl="0" w:tplc="18090001">
      <w:start w:val="1"/>
      <w:numFmt w:val="bullet"/>
      <w:lvlText w:val=""/>
      <w:lvlJc w:val="left"/>
      <w:pPr>
        <w:ind w:left="1470" w:hanging="360"/>
      </w:pPr>
      <w:rPr>
        <w:rFonts w:ascii="Symbol" w:hAnsi="Symbol" w:hint="default"/>
      </w:rPr>
    </w:lvl>
    <w:lvl w:ilvl="1" w:tplc="18090003" w:tentative="1">
      <w:start w:val="1"/>
      <w:numFmt w:val="bullet"/>
      <w:lvlText w:val="o"/>
      <w:lvlJc w:val="left"/>
      <w:pPr>
        <w:ind w:left="2190" w:hanging="360"/>
      </w:pPr>
      <w:rPr>
        <w:rFonts w:ascii="Courier New" w:hAnsi="Courier New" w:cs="Courier New" w:hint="default"/>
      </w:rPr>
    </w:lvl>
    <w:lvl w:ilvl="2" w:tplc="18090005" w:tentative="1">
      <w:start w:val="1"/>
      <w:numFmt w:val="bullet"/>
      <w:lvlText w:val=""/>
      <w:lvlJc w:val="left"/>
      <w:pPr>
        <w:ind w:left="2910" w:hanging="360"/>
      </w:pPr>
      <w:rPr>
        <w:rFonts w:ascii="Wingdings" w:hAnsi="Wingdings" w:hint="default"/>
      </w:rPr>
    </w:lvl>
    <w:lvl w:ilvl="3" w:tplc="18090001" w:tentative="1">
      <w:start w:val="1"/>
      <w:numFmt w:val="bullet"/>
      <w:lvlText w:val=""/>
      <w:lvlJc w:val="left"/>
      <w:pPr>
        <w:ind w:left="3630" w:hanging="360"/>
      </w:pPr>
      <w:rPr>
        <w:rFonts w:ascii="Symbol" w:hAnsi="Symbol" w:hint="default"/>
      </w:rPr>
    </w:lvl>
    <w:lvl w:ilvl="4" w:tplc="18090003" w:tentative="1">
      <w:start w:val="1"/>
      <w:numFmt w:val="bullet"/>
      <w:lvlText w:val="o"/>
      <w:lvlJc w:val="left"/>
      <w:pPr>
        <w:ind w:left="4350" w:hanging="360"/>
      </w:pPr>
      <w:rPr>
        <w:rFonts w:ascii="Courier New" w:hAnsi="Courier New" w:cs="Courier New" w:hint="default"/>
      </w:rPr>
    </w:lvl>
    <w:lvl w:ilvl="5" w:tplc="18090005" w:tentative="1">
      <w:start w:val="1"/>
      <w:numFmt w:val="bullet"/>
      <w:lvlText w:val=""/>
      <w:lvlJc w:val="left"/>
      <w:pPr>
        <w:ind w:left="5070" w:hanging="360"/>
      </w:pPr>
      <w:rPr>
        <w:rFonts w:ascii="Wingdings" w:hAnsi="Wingdings" w:hint="default"/>
      </w:rPr>
    </w:lvl>
    <w:lvl w:ilvl="6" w:tplc="18090001" w:tentative="1">
      <w:start w:val="1"/>
      <w:numFmt w:val="bullet"/>
      <w:lvlText w:val=""/>
      <w:lvlJc w:val="left"/>
      <w:pPr>
        <w:ind w:left="5790" w:hanging="360"/>
      </w:pPr>
      <w:rPr>
        <w:rFonts w:ascii="Symbol" w:hAnsi="Symbol" w:hint="default"/>
      </w:rPr>
    </w:lvl>
    <w:lvl w:ilvl="7" w:tplc="18090003" w:tentative="1">
      <w:start w:val="1"/>
      <w:numFmt w:val="bullet"/>
      <w:lvlText w:val="o"/>
      <w:lvlJc w:val="left"/>
      <w:pPr>
        <w:ind w:left="6510" w:hanging="360"/>
      </w:pPr>
      <w:rPr>
        <w:rFonts w:ascii="Courier New" w:hAnsi="Courier New" w:cs="Courier New" w:hint="default"/>
      </w:rPr>
    </w:lvl>
    <w:lvl w:ilvl="8" w:tplc="18090005" w:tentative="1">
      <w:start w:val="1"/>
      <w:numFmt w:val="bullet"/>
      <w:lvlText w:val=""/>
      <w:lvlJc w:val="left"/>
      <w:pPr>
        <w:ind w:left="7230" w:hanging="360"/>
      </w:pPr>
      <w:rPr>
        <w:rFonts w:ascii="Wingdings" w:hAnsi="Wingdings" w:hint="default"/>
      </w:rPr>
    </w:lvl>
  </w:abstractNum>
  <w:abstractNum w:abstractNumId="110"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1" w15:restartNumberingAfterBreak="0">
    <w:nsid w:val="7DBC2AA9"/>
    <w:multiLevelType w:val="hybridMultilevel"/>
    <w:tmpl w:val="E7F68066"/>
    <w:lvl w:ilvl="0" w:tplc="48C051D2">
      <w:start w:val="1"/>
      <w:numFmt w:val="lowerLetter"/>
      <w:lvlText w:val="(%1)"/>
      <w:lvlJc w:val="left"/>
      <w:pPr>
        <w:ind w:left="720" w:hanging="360"/>
      </w:pPr>
    </w:lvl>
    <w:lvl w:ilvl="1" w:tplc="77AA3056">
      <w:start w:val="1"/>
      <w:numFmt w:val="lowerLetter"/>
      <w:lvlText w:val="%2."/>
      <w:lvlJc w:val="left"/>
      <w:pPr>
        <w:ind w:left="1440" w:hanging="360"/>
      </w:pPr>
    </w:lvl>
    <w:lvl w:ilvl="2" w:tplc="B502A220">
      <w:start w:val="1"/>
      <w:numFmt w:val="lowerRoman"/>
      <w:lvlText w:val="%3."/>
      <w:lvlJc w:val="right"/>
      <w:pPr>
        <w:ind w:left="2160" w:hanging="180"/>
      </w:pPr>
    </w:lvl>
    <w:lvl w:ilvl="3" w:tplc="210E925C">
      <w:start w:val="1"/>
      <w:numFmt w:val="decimal"/>
      <w:lvlText w:val="%4."/>
      <w:lvlJc w:val="left"/>
      <w:pPr>
        <w:ind w:left="2880" w:hanging="360"/>
      </w:pPr>
    </w:lvl>
    <w:lvl w:ilvl="4" w:tplc="6D640CBE">
      <w:start w:val="1"/>
      <w:numFmt w:val="lowerLetter"/>
      <w:lvlText w:val="%5."/>
      <w:lvlJc w:val="left"/>
      <w:pPr>
        <w:ind w:left="3600" w:hanging="360"/>
      </w:pPr>
    </w:lvl>
    <w:lvl w:ilvl="5" w:tplc="1DF49BF2">
      <w:start w:val="1"/>
      <w:numFmt w:val="lowerRoman"/>
      <w:lvlText w:val="%6."/>
      <w:lvlJc w:val="right"/>
      <w:pPr>
        <w:ind w:left="4320" w:hanging="180"/>
      </w:pPr>
    </w:lvl>
    <w:lvl w:ilvl="6" w:tplc="3C142AE2">
      <w:start w:val="1"/>
      <w:numFmt w:val="decimal"/>
      <w:lvlText w:val="%7."/>
      <w:lvlJc w:val="left"/>
      <w:pPr>
        <w:ind w:left="5040" w:hanging="360"/>
      </w:pPr>
    </w:lvl>
    <w:lvl w:ilvl="7" w:tplc="67129A28">
      <w:start w:val="1"/>
      <w:numFmt w:val="lowerLetter"/>
      <w:lvlText w:val="%8."/>
      <w:lvlJc w:val="left"/>
      <w:pPr>
        <w:ind w:left="5760" w:hanging="360"/>
      </w:pPr>
    </w:lvl>
    <w:lvl w:ilvl="8" w:tplc="8E66540C">
      <w:start w:val="1"/>
      <w:numFmt w:val="lowerRoman"/>
      <w:lvlText w:val="%9."/>
      <w:lvlJc w:val="right"/>
      <w:pPr>
        <w:ind w:left="6480" w:hanging="180"/>
      </w:pPr>
    </w:lvl>
  </w:abstractNum>
  <w:abstractNum w:abstractNumId="112" w15:restartNumberingAfterBreak="0">
    <w:nsid w:val="7EA6710D"/>
    <w:multiLevelType w:val="hybridMultilevel"/>
    <w:tmpl w:val="8690C152"/>
    <w:lvl w:ilvl="0" w:tplc="08090001">
      <w:start w:val="1"/>
      <w:numFmt w:val="bullet"/>
      <w:lvlText w:val=""/>
      <w:lvlJc w:val="left"/>
      <w:pPr>
        <w:tabs>
          <w:tab w:val="num" w:pos="1470"/>
        </w:tabs>
        <w:ind w:left="1470" w:hanging="360"/>
      </w:pPr>
      <w:rPr>
        <w:rFonts w:ascii="Symbol" w:hAnsi="Symbol" w:hint="default"/>
      </w:rPr>
    </w:lvl>
    <w:lvl w:ilvl="1" w:tplc="08090003" w:tentative="1">
      <w:start w:val="1"/>
      <w:numFmt w:val="bullet"/>
      <w:lvlText w:val="o"/>
      <w:lvlJc w:val="left"/>
      <w:pPr>
        <w:tabs>
          <w:tab w:val="num" w:pos="2190"/>
        </w:tabs>
        <w:ind w:left="2190" w:hanging="360"/>
      </w:pPr>
      <w:rPr>
        <w:rFonts w:ascii="Courier New" w:hAnsi="Courier New" w:hint="default"/>
      </w:rPr>
    </w:lvl>
    <w:lvl w:ilvl="2" w:tplc="08090005" w:tentative="1">
      <w:start w:val="1"/>
      <w:numFmt w:val="bullet"/>
      <w:lvlText w:val=""/>
      <w:lvlJc w:val="left"/>
      <w:pPr>
        <w:tabs>
          <w:tab w:val="num" w:pos="2910"/>
        </w:tabs>
        <w:ind w:left="2910" w:hanging="360"/>
      </w:pPr>
      <w:rPr>
        <w:rFonts w:ascii="Wingdings" w:hAnsi="Wingdings" w:hint="default"/>
      </w:rPr>
    </w:lvl>
    <w:lvl w:ilvl="3" w:tplc="08090001" w:tentative="1">
      <w:start w:val="1"/>
      <w:numFmt w:val="bullet"/>
      <w:lvlText w:val=""/>
      <w:lvlJc w:val="left"/>
      <w:pPr>
        <w:tabs>
          <w:tab w:val="num" w:pos="3630"/>
        </w:tabs>
        <w:ind w:left="3630" w:hanging="360"/>
      </w:pPr>
      <w:rPr>
        <w:rFonts w:ascii="Symbol" w:hAnsi="Symbol" w:hint="default"/>
      </w:rPr>
    </w:lvl>
    <w:lvl w:ilvl="4" w:tplc="08090003" w:tentative="1">
      <w:start w:val="1"/>
      <w:numFmt w:val="bullet"/>
      <w:lvlText w:val="o"/>
      <w:lvlJc w:val="left"/>
      <w:pPr>
        <w:tabs>
          <w:tab w:val="num" w:pos="4350"/>
        </w:tabs>
        <w:ind w:left="4350" w:hanging="360"/>
      </w:pPr>
      <w:rPr>
        <w:rFonts w:ascii="Courier New" w:hAnsi="Courier New" w:hint="default"/>
      </w:rPr>
    </w:lvl>
    <w:lvl w:ilvl="5" w:tplc="08090005" w:tentative="1">
      <w:start w:val="1"/>
      <w:numFmt w:val="bullet"/>
      <w:lvlText w:val=""/>
      <w:lvlJc w:val="left"/>
      <w:pPr>
        <w:tabs>
          <w:tab w:val="num" w:pos="5070"/>
        </w:tabs>
        <w:ind w:left="5070" w:hanging="360"/>
      </w:pPr>
      <w:rPr>
        <w:rFonts w:ascii="Wingdings" w:hAnsi="Wingdings" w:hint="default"/>
      </w:rPr>
    </w:lvl>
    <w:lvl w:ilvl="6" w:tplc="08090001" w:tentative="1">
      <w:start w:val="1"/>
      <w:numFmt w:val="bullet"/>
      <w:lvlText w:val=""/>
      <w:lvlJc w:val="left"/>
      <w:pPr>
        <w:tabs>
          <w:tab w:val="num" w:pos="5790"/>
        </w:tabs>
        <w:ind w:left="5790" w:hanging="360"/>
      </w:pPr>
      <w:rPr>
        <w:rFonts w:ascii="Symbol" w:hAnsi="Symbol" w:hint="default"/>
      </w:rPr>
    </w:lvl>
    <w:lvl w:ilvl="7" w:tplc="08090003" w:tentative="1">
      <w:start w:val="1"/>
      <w:numFmt w:val="bullet"/>
      <w:lvlText w:val="o"/>
      <w:lvlJc w:val="left"/>
      <w:pPr>
        <w:tabs>
          <w:tab w:val="num" w:pos="6510"/>
        </w:tabs>
        <w:ind w:left="6510" w:hanging="360"/>
      </w:pPr>
      <w:rPr>
        <w:rFonts w:ascii="Courier New" w:hAnsi="Courier New" w:hint="default"/>
      </w:rPr>
    </w:lvl>
    <w:lvl w:ilvl="8" w:tplc="08090005" w:tentative="1">
      <w:start w:val="1"/>
      <w:numFmt w:val="bullet"/>
      <w:lvlText w:val=""/>
      <w:lvlJc w:val="left"/>
      <w:pPr>
        <w:tabs>
          <w:tab w:val="num" w:pos="7230"/>
        </w:tabs>
        <w:ind w:left="7230" w:hanging="360"/>
      </w:pPr>
      <w:rPr>
        <w:rFonts w:ascii="Wingdings" w:hAnsi="Wingdings" w:hint="default"/>
      </w:rPr>
    </w:lvl>
  </w:abstractNum>
  <w:num w:numId="1" w16cid:durableId="777799066">
    <w:abstractNumId w:val="61"/>
  </w:num>
  <w:num w:numId="2" w16cid:durableId="346686490">
    <w:abstractNumId w:val="52"/>
  </w:num>
  <w:num w:numId="3" w16cid:durableId="1343582504">
    <w:abstractNumId w:val="7"/>
  </w:num>
  <w:num w:numId="4" w16cid:durableId="1895264536">
    <w:abstractNumId w:val="29"/>
  </w:num>
  <w:num w:numId="5" w16cid:durableId="200287224">
    <w:abstractNumId w:val="4"/>
  </w:num>
  <w:num w:numId="6" w16cid:durableId="1388063798">
    <w:abstractNumId w:val="22"/>
  </w:num>
  <w:num w:numId="7" w16cid:durableId="2033453191">
    <w:abstractNumId w:val="45"/>
  </w:num>
  <w:num w:numId="8" w16cid:durableId="1186793745">
    <w:abstractNumId w:val="36"/>
  </w:num>
  <w:num w:numId="9" w16cid:durableId="1786122725">
    <w:abstractNumId w:val="81"/>
  </w:num>
  <w:num w:numId="10" w16cid:durableId="1242523365">
    <w:abstractNumId w:val="71"/>
  </w:num>
  <w:num w:numId="11" w16cid:durableId="731461879">
    <w:abstractNumId w:val="47"/>
  </w:num>
  <w:num w:numId="12" w16cid:durableId="1353188703">
    <w:abstractNumId w:val="3"/>
  </w:num>
  <w:num w:numId="13" w16cid:durableId="533082157">
    <w:abstractNumId w:val="1"/>
  </w:num>
  <w:num w:numId="14" w16cid:durableId="682978025">
    <w:abstractNumId w:val="111"/>
  </w:num>
  <w:num w:numId="15" w16cid:durableId="576284559">
    <w:abstractNumId w:val="98"/>
  </w:num>
  <w:num w:numId="16" w16cid:durableId="2079861797">
    <w:abstractNumId w:val="84"/>
  </w:num>
  <w:num w:numId="17" w16cid:durableId="1701010509">
    <w:abstractNumId w:val="35"/>
  </w:num>
  <w:num w:numId="18" w16cid:durableId="362096504">
    <w:abstractNumId w:val="42"/>
  </w:num>
  <w:num w:numId="19" w16cid:durableId="834303586">
    <w:abstractNumId w:val="93"/>
  </w:num>
  <w:num w:numId="20" w16cid:durableId="1794441895">
    <w:abstractNumId w:val="39"/>
  </w:num>
  <w:num w:numId="21" w16cid:durableId="739905473">
    <w:abstractNumId w:val="51"/>
  </w:num>
  <w:num w:numId="22" w16cid:durableId="1412776090">
    <w:abstractNumId w:val="105"/>
  </w:num>
  <w:num w:numId="23" w16cid:durableId="2018070349">
    <w:abstractNumId w:val="5"/>
  </w:num>
  <w:num w:numId="24" w16cid:durableId="352611054">
    <w:abstractNumId w:val="59"/>
  </w:num>
  <w:num w:numId="25" w16cid:durableId="673920792">
    <w:abstractNumId w:val="8"/>
  </w:num>
  <w:num w:numId="26" w16cid:durableId="1820536548">
    <w:abstractNumId w:val="90"/>
  </w:num>
  <w:num w:numId="27" w16cid:durableId="2003849718">
    <w:abstractNumId w:val="80"/>
  </w:num>
  <w:num w:numId="28" w16cid:durableId="201409480">
    <w:abstractNumId w:val="78"/>
  </w:num>
  <w:num w:numId="29" w16cid:durableId="233509602">
    <w:abstractNumId w:val="67"/>
  </w:num>
  <w:num w:numId="30" w16cid:durableId="2043438497">
    <w:abstractNumId w:val="99"/>
  </w:num>
  <w:num w:numId="31" w16cid:durableId="2106875326">
    <w:abstractNumId w:val="53"/>
  </w:num>
  <w:num w:numId="32" w16cid:durableId="1418402119">
    <w:abstractNumId w:val="34"/>
  </w:num>
  <w:num w:numId="33" w16cid:durableId="1594048804">
    <w:abstractNumId w:val="112"/>
  </w:num>
  <w:num w:numId="34" w16cid:durableId="885873260">
    <w:abstractNumId w:val="33"/>
  </w:num>
  <w:num w:numId="35" w16cid:durableId="306860072">
    <w:abstractNumId w:val="13"/>
  </w:num>
  <w:num w:numId="36" w16cid:durableId="627669352">
    <w:abstractNumId w:val="11"/>
  </w:num>
  <w:num w:numId="37" w16cid:durableId="120615283">
    <w:abstractNumId w:val="0"/>
  </w:num>
  <w:num w:numId="38" w16cid:durableId="1656646086">
    <w:abstractNumId w:val="24"/>
  </w:num>
  <w:num w:numId="39" w16cid:durableId="1825124504">
    <w:abstractNumId w:val="15"/>
  </w:num>
  <w:num w:numId="40" w16cid:durableId="1319116152">
    <w:abstractNumId w:val="21"/>
  </w:num>
  <w:num w:numId="41" w16cid:durableId="1927611400">
    <w:abstractNumId w:val="28"/>
  </w:num>
  <w:num w:numId="42" w16cid:durableId="1746103843">
    <w:abstractNumId w:val="77"/>
  </w:num>
  <w:num w:numId="43" w16cid:durableId="1913350855">
    <w:abstractNumId w:val="69"/>
  </w:num>
  <w:num w:numId="44" w16cid:durableId="139854654">
    <w:abstractNumId w:val="100"/>
  </w:num>
  <w:num w:numId="45" w16cid:durableId="1277954548">
    <w:abstractNumId w:val="76"/>
  </w:num>
  <w:num w:numId="46" w16cid:durableId="1087771845">
    <w:abstractNumId w:val="83"/>
  </w:num>
  <w:num w:numId="47" w16cid:durableId="1897928155">
    <w:abstractNumId w:val="64"/>
  </w:num>
  <w:num w:numId="48" w16cid:durableId="551966088">
    <w:abstractNumId w:val="18"/>
  </w:num>
  <w:num w:numId="49" w16cid:durableId="311720149">
    <w:abstractNumId w:val="6"/>
  </w:num>
  <w:num w:numId="50" w16cid:durableId="714696554">
    <w:abstractNumId w:val="89"/>
  </w:num>
  <w:num w:numId="51" w16cid:durableId="1527869029">
    <w:abstractNumId w:val="27"/>
  </w:num>
  <w:num w:numId="52" w16cid:durableId="656298523">
    <w:abstractNumId w:val="2"/>
  </w:num>
  <w:num w:numId="53" w16cid:durableId="1583446799">
    <w:abstractNumId w:val="65"/>
  </w:num>
  <w:num w:numId="54" w16cid:durableId="1088649075">
    <w:abstractNumId w:val="58"/>
  </w:num>
  <w:num w:numId="55" w16cid:durableId="1349715998">
    <w:abstractNumId w:val="73"/>
  </w:num>
  <w:num w:numId="56" w16cid:durableId="1626424103">
    <w:abstractNumId w:val="109"/>
  </w:num>
  <w:num w:numId="57" w16cid:durableId="1275289152">
    <w:abstractNumId w:val="86"/>
  </w:num>
  <w:num w:numId="58" w16cid:durableId="684526077">
    <w:abstractNumId w:val="72"/>
  </w:num>
  <w:num w:numId="59" w16cid:durableId="1338733194">
    <w:abstractNumId w:val="49"/>
  </w:num>
  <w:num w:numId="60" w16cid:durableId="990865609">
    <w:abstractNumId w:val="17"/>
  </w:num>
  <w:num w:numId="61" w16cid:durableId="1749303489">
    <w:abstractNumId w:val="48"/>
  </w:num>
  <w:num w:numId="62" w16cid:durableId="1210191526">
    <w:abstractNumId w:val="66"/>
  </w:num>
  <w:num w:numId="63" w16cid:durableId="1416053010">
    <w:abstractNumId w:val="97"/>
  </w:num>
  <w:num w:numId="64" w16cid:durableId="1888759891">
    <w:abstractNumId w:val="38"/>
  </w:num>
  <w:num w:numId="65" w16cid:durableId="447898904">
    <w:abstractNumId w:val="63"/>
  </w:num>
  <w:num w:numId="66" w16cid:durableId="915938289">
    <w:abstractNumId w:val="106"/>
  </w:num>
  <w:num w:numId="67" w16cid:durableId="1091895898">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0974441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1732960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5250196">
    <w:abstractNumId w:val="108"/>
  </w:num>
  <w:num w:numId="71" w16cid:durableId="859196062">
    <w:abstractNumId w:val="26"/>
  </w:num>
  <w:num w:numId="72" w16cid:durableId="719981979">
    <w:abstractNumId w:val="32"/>
  </w:num>
  <w:num w:numId="73" w16cid:durableId="1936665809">
    <w:abstractNumId w:val="9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106198309">
    <w:abstractNumId w:val="41"/>
  </w:num>
  <w:num w:numId="75" w16cid:durableId="635840511">
    <w:abstractNumId w:val="19"/>
  </w:num>
  <w:num w:numId="76" w16cid:durableId="1601835549">
    <w:abstractNumId w:val="110"/>
  </w:num>
  <w:num w:numId="77" w16cid:durableId="1758819891">
    <w:abstractNumId w:val="40"/>
  </w:num>
  <w:num w:numId="78" w16cid:durableId="26956569">
    <w:abstractNumId w:val="23"/>
  </w:num>
  <w:num w:numId="79" w16cid:durableId="1156720892">
    <w:abstractNumId w:val="62"/>
  </w:num>
  <w:num w:numId="80" w16cid:durableId="1018970715">
    <w:abstractNumId w:val="95"/>
  </w:num>
  <w:num w:numId="81" w16cid:durableId="500435661">
    <w:abstractNumId w:val="85"/>
  </w:num>
  <w:num w:numId="82" w16cid:durableId="1102992033">
    <w:abstractNumId w:val="107"/>
  </w:num>
  <w:num w:numId="83" w16cid:durableId="310521171">
    <w:abstractNumId w:val="75"/>
  </w:num>
  <w:num w:numId="84" w16cid:durableId="7293108">
    <w:abstractNumId w:val="103"/>
  </w:num>
  <w:num w:numId="85" w16cid:durableId="114835820">
    <w:abstractNumId w:val="20"/>
  </w:num>
  <w:num w:numId="86" w16cid:durableId="46268835">
    <w:abstractNumId w:val="16"/>
  </w:num>
  <w:num w:numId="87" w16cid:durableId="1268805847">
    <w:abstractNumId w:val="68"/>
  </w:num>
  <w:num w:numId="88" w16cid:durableId="50201902">
    <w:abstractNumId w:val="55"/>
  </w:num>
  <w:num w:numId="89" w16cid:durableId="9487001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660768402">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020594385">
    <w:abstractNumId w:val="102"/>
  </w:num>
  <w:num w:numId="92" w16cid:durableId="264122771">
    <w:abstractNumId w:val="14"/>
  </w:num>
  <w:num w:numId="93" w16cid:durableId="1371300641">
    <w:abstractNumId w:val="37"/>
  </w:num>
  <w:num w:numId="94" w16cid:durableId="894121009">
    <w:abstractNumId w:val="101"/>
  </w:num>
  <w:num w:numId="95" w16cid:durableId="822700847">
    <w:abstractNumId w:val="46"/>
  </w:num>
  <w:num w:numId="96" w16cid:durableId="1671981412">
    <w:abstractNumId w:val="92"/>
  </w:num>
  <w:num w:numId="97" w16cid:durableId="630063256">
    <w:abstractNumId w:val="96"/>
  </w:num>
  <w:num w:numId="98" w16cid:durableId="1126512296">
    <w:abstractNumId w:val="25"/>
  </w:num>
  <w:num w:numId="99" w16cid:durableId="1233394730">
    <w:abstractNumId w:val="31"/>
  </w:num>
  <w:num w:numId="100" w16cid:durableId="1947536387">
    <w:abstractNumId w:val="9"/>
  </w:num>
  <w:num w:numId="101" w16cid:durableId="816341249">
    <w:abstractNumId w:val="50"/>
  </w:num>
  <w:num w:numId="102" w16cid:durableId="89552184">
    <w:abstractNumId w:val="60"/>
  </w:num>
  <w:num w:numId="103" w16cid:durableId="956108300">
    <w:abstractNumId w:val="10"/>
  </w:num>
  <w:num w:numId="104" w16cid:durableId="694966276">
    <w:abstractNumId w:val="104"/>
  </w:num>
  <w:num w:numId="105" w16cid:durableId="1770003893">
    <w:abstractNumId w:val="88"/>
  </w:num>
  <w:num w:numId="106" w16cid:durableId="619187799">
    <w:abstractNumId w:val="57"/>
  </w:num>
  <w:num w:numId="107" w16cid:durableId="574053348">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55453731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93543287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4235306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7643303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96755248">
    <w:abstractNumId w:val="79"/>
  </w:num>
  <w:num w:numId="113" w16cid:durableId="2087342065">
    <w:abstractNumId w:val="43"/>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DB6"/>
    <w:rsid w:val="00002262"/>
    <w:rsid w:val="00003959"/>
    <w:rsid w:val="0000478F"/>
    <w:rsid w:val="00005A5F"/>
    <w:rsid w:val="00005BD3"/>
    <w:rsid w:val="00006058"/>
    <w:rsid w:val="00006291"/>
    <w:rsid w:val="000077BC"/>
    <w:rsid w:val="00007E87"/>
    <w:rsid w:val="000104A9"/>
    <w:rsid w:val="0001095D"/>
    <w:rsid w:val="00010AB2"/>
    <w:rsid w:val="00012263"/>
    <w:rsid w:val="00012C33"/>
    <w:rsid w:val="00013951"/>
    <w:rsid w:val="00013A1D"/>
    <w:rsid w:val="0001482A"/>
    <w:rsid w:val="00014C31"/>
    <w:rsid w:val="00015253"/>
    <w:rsid w:val="00015322"/>
    <w:rsid w:val="000162E5"/>
    <w:rsid w:val="0001711D"/>
    <w:rsid w:val="00017B1F"/>
    <w:rsid w:val="000230AD"/>
    <w:rsid w:val="000249C0"/>
    <w:rsid w:val="00024F4B"/>
    <w:rsid w:val="000253AA"/>
    <w:rsid w:val="00025D76"/>
    <w:rsid w:val="000264D3"/>
    <w:rsid w:val="00027E53"/>
    <w:rsid w:val="00027F4C"/>
    <w:rsid w:val="000306CD"/>
    <w:rsid w:val="000320F0"/>
    <w:rsid w:val="00032319"/>
    <w:rsid w:val="00032662"/>
    <w:rsid w:val="00032D73"/>
    <w:rsid w:val="00032DFE"/>
    <w:rsid w:val="0003399B"/>
    <w:rsid w:val="00034EA5"/>
    <w:rsid w:val="000350F3"/>
    <w:rsid w:val="00036046"/>
    <w:rsid w:val="00037748"/>
    <w:rsid w:val="00040B0C"/>
    <w:rsid w:val="00041BDD"/>
    <w:rsid w:val="00042286"/>
    <w:rsid w:val="000425B0"/>
    <w:rsid w:val="000437A8"/>
    <w:rsid w:val="00043834"/>
    <w:rsid w:val="00043A39"/>
    <w:rsid w:val="00043D38"/>
    <w:rsid w:val="000450E6"/>
    <w:rsid w:val="000455E4"/>
    <w:rsid w:val="00045B27"/>
    <w:rsid w:val="00046350"/>
    <w:rsid w:val="00046B75"/>
    <w:rsid w:val="0005015E"/>
    <w:rsid w:val="00051C24"/>
    <w:rsid w:val="00052523"/>
    <w:rsid w:val="000541E4"/>
    <w:rsid w:val="000622C7"/>
    <w:rsid w:val="000626AF"/>
    <w:rsid w:val="0006270B"/>
    <w:rsid w:val="00064E4A"/>
    <w:rsid w:val="0006586E"/>
    <w:rsid w:val="000668A8"/>
    <w:rsid w:val="00070CDA"/>
    <w:rsid w:val="00071B52"/>
    <w:rsid w:val="00071C82"/>
    <w:rsid w:val="00071FED"/>
    <w:rsid w:val="00073653"/>
    <w:rsid w:val="00073B83"/>
    <w:rsid w:val="000740DC"/>
    <w:rsid w:val="00075424"/>
    <w:rsid w:val="000756C9"/>
    <w:rsid w:val="00076DA9"/>
    <w:rsid w:val="0007776D"/>
    <w:rsid w:val="00077AA4"/>
    <w:rsid w:val="00080930"/>
    <w:rsid w:val="00084679"/>
    <w:rsid w:val="00086B28"/>
    <w:rsid w:val="0008733A"/>
    <w:rsid w:val="00090BDB"/>
    <w:rsid w:val="00090E83"/>
    <w:rsid w:val="00090EA0"/>
    <w:rsid w:val="000943A2"/>
    <w:rsid w:val="000A0264"/>
    <w:rsid w:val="000A21FB"/>
    <w:rsid w:val="000A2D5B"/>
    <w:rsid w:val="000A5F99"/>
    <w:rsid w:val="000A6D73"/>
    <w:rsid w:val="000B0038"/>
    <w:rsid w:val="000B0FB2"/>
    <w:rsid w:val="000B3B1C"/>
    <w:rsid w:val="000B4405"/>
    <w:rsid w:val="000B6A97"/>
    <w:rsid w:val="000C05E6"/>
    <w:rsid w:val="000C0772"/>
    <w:rsid w:val="000C09C2"/>
    <w:rsid w:val="000C136B"/>
    <w:rsid w:val="000C22D5"/>
    <w:rsid w:val="000C246F"/>
    <w:rsid w:val="000C2880"/>
    <w:rsid w:val="000C2E99"/>
    <w:rsid w:val="000C51A2"/>
    <w:rsid w:val="000C5D01"/>
    <w:rsid w:val="000C5E0D"/>
    <w:rsid w:val="000C6BF2"/>
    <w:rsid w:val="000C74DB"/>
    <w:rsid w:val="000C7804"/>
    <w:rsid w:val="000D0C8A"/>
    <w:rsid w:val="000D17D5"/>
    <w:rsid w:val="000D1902"/>
    <w:rsid w:val="000D3336"/>
    <w:rsid w:val="000D3B78"/>
    <w:rsid w:val="000D43D8"/>
    <w:rsid w:val="000D4485"/>
    <w:rsid w:val="000D4FBB"/>
    <w:rsid w:val="000D5501"/>
    <w:rsid w:val="000D5CFC"/>
    <w:rsid w:val="000D6496"/>
    <w:rsid w:val="000D698E"/>
    <w:rsid w:val="000D73DD"/>
    <w:rsid w:val="000E0327"/>
    <w:rsid w:val="000E0BD5"/>
    <w:rsid w:val="000E1CBE"/>
    <w:rsid w:val="000E23A0"/>
    <w:rsid w:val="000E3994"/>
    <w:rsid w:val="000E5561"/>
    <w:rsid w:val="000E7AB4"/>
    <w:rsid w:val="000F3A15"/>
    <w:rsid w:val="000F3C48"/>
    <w:rsid w:val="000F3D7B"/>
    <w:rsid w:val="000F6158"/>
    <w:rsid w:val="000F6B11"/>
    <w:rsid w:val="000F6E73"/>
    <w:rsid w:val="00103C38"/>
    <w:rsid w:val="00103D55"/>
    <w:rsid w:val="00104308"/>
    <w:rsid w:val="0010566D"/>
    <w:rsid w:val="00106BC9"/>
    <w:rsid w:val="00106E6B"/>
    <w:rsid w:val="001077A6"/>
    <w:rsid w:val="0011002E"/>
    <w:rsid w:val="0011269C"/>
    <w:rsid w:val="00113CAE"/>
    <w:rsid w:val="001144BD"/>
    <w:rsid w:val="00115AEC"/>
    <w:rsid w:val="001164E9"/>
    <w:rsid w:val="00116B46"/>
    <w:rsid w:val="00120004"/>
    <w:rsid w:val="00120596"/>
    <w:rsid w:val="00120C73"/>
    <w:rsid w:val="001219E9"/>
    <w:rsid w:val="0012245A"/>
    <w:rsid w:val="0012266C"/>
    <w:rsid w:val="00122D01"/>
    <w:rsid w:val="00124A5B"/>
    <w:rsid w:val="00125295"/>
    <w:rsid w:val="00125A19"/>
    <w:rsid w:val="00125D7C"/>
    <w:rsid w:val="00126EE9"/>
    <w:rsid w:val="00127758"/>
    <w:rsid w:val="001278C5"/>
    <w:rsid w:val="00130610"/>
    <w:rsid w:val="00131286"/>
    <w:rsid w:val="00132D6B"/>
    <w:rsid w:val="001339B0"/>
    <w:rsid w:val="00137563"/>
    <w:rsid w:val="00142CB1"/>
    <w:rsid w:val="001433CC"/>
    <w:rsid w:val="00144539"/>
    <w:rsid w:val="00145830"/>
    <w:rsid w:val="00147FE2"/>
    <w:rsid w:val="001530B3"/>
    <w:rsid w:val="00154DD2"/>
    <w:rsid w:val="001561F8"/>
    <w:rsid w:val="00157242"/>
    <w:rsid w:val="0015750A"/>
    <w:rsid w:val="00160374"/>
    <w:rsid w:val="00162E44"/>
    <w:rsid w:val="0016307A"/>
    <w:rsid w:val="00163200"/>
    <w:rsid w:val="001637DF"/>
    <w:rsid w:val="001663BA"/>
    <w:rsid w:val="00166E50"/>
    <w:rsid w:val="00171FF1"/>
    <w:rsid w:val="001729A6"/>
    <w:rsid w:val="00172CB9"/>
    <w:rsid w:val="00173796"/>
    <w:rsid w:val="001751CD"/>
    <w:rsid w:val="001757DB"/>
    <w:rsid w:val="00176103"/>
    <w:rsid w:val="00177118"/>
    <w:rsid w:val="00177159"/>
    <w:rsid w:val="0017770B"/>
    <w:rsid w:val="001778FD"/>
    <w:rsid w:val="00180E4D"/>
    <w:rsid w:val="00182042"/>
    <w:rsid w:val="00186A52"/>
    <w:rsid w:val="0019017C"/>
    <w:rsid w:val="0019138E"/>
    <w:rsid w:val="001922B6"/>
    <w:rsid w:val="00193296"/>
    <w:rsid w:val="001939DA"/>
    <w:rsid w:val="00194165"/>
    <w:rsid w:val="00195943"/>
    <w:rsid w:val="001965F9"/>
    <w:rsid w:val="00197C54"/>
    <w:rsid w:val="00197FA3"/>
    <w:rsid w:val="001A0A4F"/>
    <w:rsid w:val="001A0F7D"/>
    <w:rsid w:val="001A2185"/>
    <w:rsid w:val="001A3C45"/>
    <w:rsid w:val="001A48BC"/>
    <w:rsid w:val="001A48C6"/>
    <w:rsid w:val="001A5A39"/>
    <w:rsid w:val="001A6173"/>
    <w:rsid w:val="001A7BC6"/>
    <w:rsid w:val="001A7F93"/>
    <w:rsid w:val="001B1B2E"/>
    <w:rsid w:val="001B2D2C"/>
    <w:rsid w:val="001B2ED2"/>
    <w:rsid w:val="001B4955"/>
    <w:rsid w:val="001B54F7"/>
    <w:rsid w:val="001B55B3"/>
    <w:rsid w:val="001B580F"/>
    <w:rsid w:val="001B68A5"/>
    <w:rsid w:val="001B6AE1"/>
    <w:rsid w:val="001B7783"/>
    <w:rsid w:val="001B7A6A"/>
    <w:rsid w:val="001C04D4"/>
    <w:rsid w:val="001C0A61"/>
    <w:rsid w:val="001C0C51"/>
    <w:rsid w:val="001C3452"/>
    <w:rsid w:val="001C7F10"/>
    <w:rsid w:val="001D17E3"/>
    <w:rsid w:val="001D1AF3"/>
    <w:rsid w:val="001D1F8D"/>
    <w:rsid w:val="001D2A1A"/>
    <w:rsid w:val="001D42F0"/>
    <w:rsid w:val="001D47A5"/>
    <w:rsid w:val="001D47E4"/>
    <w:rsid w:val="001D4D0F"/>
    <w:rsid w:val="001D51C3"/>
    <w:rsid w:val="001D626C"/>
    <w:rsid w:val="001D68D6"/>
    <w:rsid w:val="001D6C97"/>
    <w:rsid w:val="001D6F51"/>
    <w:rsid w:val="001D76D1"/>
    <w:rsid w:val="001E037A"/>
    <w:rsid w:val="001E14C5"/>
    <w:rsid w:val="001E2D86"/>
    <w:rsid w:val="001E4494"/>
    <w:rsid w:val="001E482C"/>
    <w:rsid w:val="001E52A1"/>
    <w:rsid w:val="001E76EA"/>
    <w:rsid w:val="001F011F"/>
    <w:rsid w:val="001F149A"/>
    <w:rsid w:val="001F201C"/>
    <w:rsid w:val="001F3424"/>
    <w:rsid w:val="001F3447"/>
    <w:rsid w:val="001F3F79"/>
    <w:rsid w:val="001F46EE"/>
    <w:rsid w:val="001F53D9"/>
    <w:rsid w:val="001F59F2"/>
    <w:rsid w:val="001F5B84"/>
    <w:rsid w:val="001F68F7"/>
    <w:rsid w:val="001F73F3"/>
    <w:rsid w:val="001F7BD1"/>
    <w:rsid w:val="00202832"/>
    <w:rsid w:val="002047CE"/>
    <w:rsid w:val="00204F53"/>
    <w:rsid w:val="00206914"/>
    <w:rsid w:val="00206AA4"/>
    <w:rsid w:val="002111B8"/>
    <w:rsid w:val="00211EF9"/>
    <w:rsid w:val="00212CB2"/>
    <w:rsid w:val="002137F2"/>
    <w:rsid w:val="00213A08"/>
    <w:rsid w:val="002159B4"/>
    <w:rsid w:val="00216BF2"/>
    <w:rsid w:val="00221176"/>
    <w:rsid w:val="00223790"/>
    <w:rsid w:val="002254E7"/>
    <w:rsid w:val="00226563"/>
    <w:rsid w:val="00231285"/>
    <w:rsid w:val="002312D9"/>
    <w:rsid w:val="00231851"/>
    <w:rsid w:val="00232954"/>
    <w:rsid w:val="00233C92"/>
    <w:rsid w:val="00234A0A"/>
    <w:rsid w:val="00234D47"/>
    <w:rsid w:val="00234E0E"/>
    <w:rsid w:val="00235ED0"/>
    <w:rsid w:val="0024015B"/>
    <w:rsid w:val="00241D62"/>
    <w:rsid w:val="00242020"/>
    <w:rsid w:val="002422C8"/>
    <w:rsid w:val="00242DA3"/>
    <w:rsid w:val="00242F2A"/>
    <w:rsid w:val="0024318F"/>
    <w:rsid w:val="00243B91"/>
    <w:rsid w:val="00243CA1"/>
    <w:rsid w:val="002454C3"/>
    <w:rsid w:val="00246649"/>
    <w:rsid w:val="0024722C"/>
    <w:rsid w:val="0024798C"/>
    <w:rsid w:val="00247D64"/>
    <w:rsid w:val="00250039"/>
    <w:rsid w:val="00252727"/>
    <w:rsid w:val="00254020"/>
    <w:rsid w:val="0025622D"/>
    <w:rsid w:val="00257D9C"/>
    <w:rsid w:val="002601CE"/>
    <w:rsid w:val="00260782"/>
    <w:rsid w:val="0026080B"/>
    <w:rsid w:val="00261376"/>
    <w:rsid w:val="00262129"/>
    <w:rsid w:val="00262F10"/>
    <w:rsid w:val="00263F10"/>
    <w:rsid w:val="00263F15"/>
    <w:rsid w:val="002654DE"/>
    <w:rsid w:val="002662B2"/>
    <w:rsid w:val="002662E0"/>
    <w:rsid w:val="0027003D"/>
    <w:rsid w:val="0027062C"/>
    <w:rsid w:val="00270889"/>
    <w:rsid w:val="002710DF"/>
    <w:rsid w:val="002719F2"/>
    <w:rsid w:val="00271D89"/>
    <w:rsid w:val="002723A7"/>
    <w:rsid w:val="00274B9B"/>
    <w:rsid w:val="00274DE4"/>
    <w:rsid w:val="00275ECE"/>
    <w:rsid w:val="00276293"/>
    <w:rsid w:val="00277A7E"/>
    <w:rsid w:val="00277DA9"/>
    <w:rsid w:val="002811A8"/>
    <w:rsid w:val="00282E07"/>
    <w:rsid w:val="002847C4"/>
    <w:rsid w:val="00285E7C"/>
    <w:rsid w:val="00287000"/>
    <w:rsid w:val="00290A0F"/>
    <w:rsid w:val="00291D45"/>
    <w:rsid w:val="002922EC"/>
    <w:rsid w:val="00294483"/>
    <w:rsid w:val="00294959"/>
    <w:rsid w:val="00294FD4"/>
    <w:rsid w:val="00295682"/>
    <w:rsid w:val="0029588B"/>
    <w:rsid w:val="00295A10"/>
    <w:rsid w:val="00296F75"/>
    <w:rsid w:val="0029750B"/>
    <w:rsid w:val="00297EB7"/>
    <w:rsid w:val="002A0673"/>
    <w:rsid w:val="002A0B30"/>
    <w:rsid w:val="002A1B72"/>
    <w:rsid w:val="002A2A51"/>
    <w:rsid w:val="002A53F4"/>
    <w:rsid w:val="002A7AFF"/>
    <w:rsid w:val="002B00CC"/>
    <w:rsid w:val="002B1552"/>
    <w:rsid w:val="002B17E5"/>
    <w:rsid w:val="002B18F2"/>
    <w:rsid w:val="002B1C8C"/>
    <w:rsid w:val="002B2861"/>
    <w:rsid w:val="002B3073"/>
    <w:rsid w:val="002B342F"/>
    <w:rsid w:val="002B4E6D"/>
    <w:rsid w:val="002B6545"/>
    <w:rsid w:val="002B6D09"/>
    <w:rsid w:val="002BBA63"/>
    <w:rsid w:val="002C1031"/>
    <w:rsid w:val="002C37E1"/>
    <w:rsid w:val="002C3B1C"/>
    <w:rsid w:val="002C453E"/>
    <w:rsid w:val="002C4CC6"/>
    <w:rsid w:val="002C5A41"/>
    <w:rsid w:val="002C5B56"/>
    <w:rsid w:val="002C6408"/>
    <w:rsid w:val="002C6ABB"/>
    <w:rsid w:val="002D184C"/>
    <w:rsid w:val="002D2200"/>
    <w:rsid w:val="002D4704"/>
    <w:rsid w:val="002D4ED8"/>
    <w:rsid w:val="002D507B"/>
    <w:rsid w:val="002D5C84"/>
    <w:rsid w:val="002D5CC0"/>
    <w:rsid w:val="002D706B"/>
    <w:rsid w:val="002E02F5"/>
    <w:rsid w:val="002E050F"/>
    <w:rsid w:val="002E0511"/>
    <w:rsid w:val="002E08BF"/>
    <w:rsid w:val="002E1626"/>
    <w:rsid w:val="002E1D42"/>
    <w:rsid w:val="002E1E71"/>
    <w:rsid w:val="002E24BD"/>
    <w:rsid w:val="002E2DA4"/>
    <w:rsid w:val="002E4289"/>
    <w:rsid w:val="002E5C44"/>
    <w:rsid w:val="002E72A5"/>
    <w:rsid w:val="002E7D08"/>
    <w:rsid w:val="002F32D8"/>
    <w:rsid w:val="002F3692"/>
    <w:rsid w:val="002F401E"/>
    <w:rsid w:val="002F4174"/>
    <w:rsid w:val="002F560B"/>
    <w:rsid w:val="002F5C5F"/>
    <w:rsid w:val="002F60D4"/>
    <w:rsid w:val="002F6618"/>
    <w:rsid w:val="002F79E7"/>
    <w:rsid w:val="00301BB5"/>
    <w:rsid w:val="003038FC"/>
    <w:rsid w:val="003043A3"/>
    <w:rsid w:val="0030547D"/>
    <w:rsid w:val="003066C2"/>
    <w:rsid w:val="0030681B"/>
    <w:rsid w:val="00307533"/>
    <w:rsid w:val="00310F20"/>
    <w:rsid w:val="00313FF2"/>
    <w:rsid w:val="003141F5"/>
    <w:rsid w:val="003144CD"/>
    <w:rsid w:val="00314ED1"/>
    <w:rsid w:val="003155C4"/>
    <w:rsid w:val="00315F82"/>
    <w:rsid w:val="003164BA"/>
    <w:rsid w:val="0031681D"/>
    <w:rsid w:val="0031789D"/>
    <w:rsid w:val="00317B4B"/>
    <w:rsid w:val="00317CF6"/>
    <w:rsid w:val="003216D6"/>
    <w:rsid w:val="00321B4C"/>
    <w:rsid w:val="0032262F"/>
    <w:rsid w:val="00323D1B"/>
    <w:rsid w:val="00324680"/>
    <w:rsid w:val="00324D52"/>
    <w:rsid w:val="003256B5"/>
    <w:rsid w:val="00326D50"/>
    <w:rsid w:val="00326EE7"/>
    <w:rsid w:val="0032717D"/>
    <w:rsid w:val="00327685"/>
    <w:rsid w:val="003314FC"/>
    <w:rsid w:val="00331D11"/>
    <w:rsid w:val="00335224"/>
    <w:rsid w:val="00336521"/>
    <w:rsid w:val="00336BE5"/>
    <w:rsid w:val="00337CEF"/>
    <w:rsid w:val="0034052B"/>
    <w:rsid w:val="00340828"/>
    <w:rsid w:val="00340C9B"/>
    <w:rsid w:val="00340EFE"/>
    <w:rsid w:val="003426D4"/>
    <w:rsid w:val="00344EFE"/>
    <w:rsid w:val="0034565A"/>
    <w:rsid w:val="003459A7"/>
    <w:rsid w:val="0034724F"/>
    <w:rsid w:val="003475B2"/>
    <w:rsid w:val="003479E6"/>
    <w:rsid w:val="0035055F"/>
    <w:rsid w:val="00350757"/>
    <w:rsid w:val="003512FA"/>
    <w:rsid w:val="003525ED"/>
    <w:rsid w:val="003531CE"/>
    <w:rsid w:val="003539BE"/>
    <w:rsid w:val="0035465D"/>
    <w:rsid w:val="00354960"/>
    <w:rsid w:val="00357793"/>
    <w:rsid w:val="0035781D"/>
    <w:rsid w:val="00360B27"/>
    <w:rsid w:val="003625D5"/>
    <w:rsid w:val="00362A50"/>
    <w:rsid w:val="00362FA9"/>
    <w:rsid w:val="0036646E"/>
    <w:rsid w:val="0036724B"/>
    <w:rsid w:val="00367AF1"/>
    <w:rsid w:val="00367F51"/>
    <w:rsid w:val="0037012C"/>
    <w:rsid w:val="003707A0"/>
    <w:rsid w:val="00371F5F"/>
    <w:rsid w:val="00372112"/>
    <w:rsid w:val="003722CD"/>
    <w:rsid w:val="00373551"/>
    <w:rsid w:val="00374177"/>
    <w:rsid w:val="003741DB"/>
    <w:rsid w:val="00375170"/>
    <w:rsid w:val="0037783A"/>
    <w:rsid w:val="003802AF"/>
    <w:rsid w:val="00380A6B"/>
    <w:rsid w:val="00380E04"/>
    <w:rsid w:val="003819F3"/>
    <w:rsid w:val="003828C8"/>
    <w:rsid w:val="003828DF"/>
    <w:rsid w:val="003829A9"/>
    <w:rsid w:val="003833FD"/>
    <w:rsid w:val="00383778"/>
    <w:rsid w:val="00383DDE"/>
    <w:rsid w:val="00384B71"/>
    <w:rsid w:val="00385077"/>
    <w:rsid w:val="00385C0D"/>
    <w:rsid w:val="003867A9"/>
    <w:rsid w:val="003900A3"/>
    <w:rsid w:val="0039094B"/>
    <w:rsid w:val="003911CF"/>
    <w:rsid w:val="003912A4"/>
    <w:rsid w:val="0039244B"/>
    <w:rsid w:val="00393A09"/>
    <w:rsid w:val="00393F8C"/>
    <w:rsid w:val="0039659A"/>
    <w:rsid w:val="00396FAA"/>
    <w:rsid w:val="00397BAF"/>
    <w:rsid w:val="003A0A45"/>
    <w:rsid w:val="003A0EA2"/>
    <w:rsid w:val="003A1C2D"/>
    <w:rsid w:val="003A237D"/>
    <w:rsid w:val="003A29A0"/>
    <w:rsid w:val="003A34FF"/>
    <w:rsid w:val="003A4195"/>
    <w:rsid w:val="003A4D3E"/>
    <w:rsid w:val="003A5CC6"/>
    <w:rsid w:val="003A5DBA"/>
    <w:rsid w:val="003A617C"/>
    <w:rsid w:val="003A63DC"/>
    <w:rsid w:val="003A7A7B"/>
    <w:rsid w:val="003A7C7E"/>
    <w:rsid w:val="003B1923"/>
    <w:rsid w:val="003B2D7D"/>
    <w:rsid w:val="003B4955"/>
    <w:rsid w:val="003B4DF1"/>
    <w:rsid w:val="003B61DB"/>
    <w:rsid w:val="003B6567"/>
    <w:rsid w:val="003B679A"/>
    <w:rsid w:val="003C2E48"/>
    <w:rsid w:val="003C320C"/>
    <w:rsid w:val="003C44B0"/>
    <w:rsid w:val="003C4785"/>
    <w:rsid w:val="003C670D"/>
    <w:rsid w:val="003C68F8"/>
    <w:rsid w:val="003C7674"/>
    <w:rsid w:val="003D0D98"/>
    <w:rsid w:val="003D21FF"/>
    <w:rsid w:val="003D24DC"/>
    <w:rsid w:val="003D24F8"/>
    <w:rsid w:val="003D29D4"/>
    <w:rsid w:val="003D4771"/>
    <w:rsid w:val="003D5ED7"/>
    <w:rsid w:val="003D606B"/>
    <w:rsid w:val="003D6E52"/>
    <w:rsid w:val="003D7743"/>
    <w:rsid w:val="003D7C6E"/>
    <w:rsid w:val="003E0093"/>
    <w:rsid w:val="003E0EA6"/>
    <w:rsid w:val="003E2969"/>
    <w:rsid w:val="003E32B8"/>
    <w:rsid w:val="003E5059"/>
    <w:rsid w:val="003E54E4"/>
    <w:rsid w:val="003E59CA"/>
    <w:rsid w:val="003E6BFC"/>
    <w:rsid w:val="003E7E82"/>
    <w:rsid w:val="003F033D"/>
    <w:rsid w:val="003F0CC7"/>
    <w:rsid w:val="003F1460"/>
    <w:rsid w:val="003F2DBF"/>
    <w:rsid w:val="003F3ABB"/>
    <w:rsid w:val="003F6187"/>
    <w:rsid w:val="00400A7E"/>
    <w:rsid w:val="0040163D"/>
    <w:rsid w:val="0040179B"/>
    <w:rsid w:val="004031E0"/>
    <w:rsid w:val="004032D6"/>
    <w:rsid w:val="0040382D"/>
    <w:rsid w:val="004040CD"/>
    <w:rsid w:val="0040424B"/>
    <w:rsid w:val="0040438D"/>
    <w:rsid w:val="00404922"/>
    <w:rsid w:val="004050EC"/>
    <w:rsid w:val="004056AF"/>
    <w:rsid w:val="00410831"/>
    <w:rsid w:val="00410D84"/>
    <w:rsid w:val="00410DC0"/>
    <w:rsid w:val="00411419"/>
    <w:rsid w:val="004114DB"/>
    <w:rsid w:val="004139D6"/>
    <w:rsid w:val="00414750"/>
    <w:rsid w:val="004148CF"/>
    <w:rsid w:val="00414EEA"/>
    <w:rsid w:val="00415699"/>
    <w:rsid w:val="00415873"/>
    <w:rsid w:val="00415D0D"/>
    <w:rsid w:val="00417DED"/>
    <w:rsid w:val="004218A7"/>
    <w:rsid w:val="00422495"/>
    <w:rsid w:val="00422552"/>
    <w:rsid w:val="004228EC"/>
    <w:rsid w:val="00424E34"/>
    <w:rsid w:val="00425683"/>
    <w:rsid w:val="004263F2"/>
    <w:rsid w:val="00426B17"/>
    <w:rsid w:val="00430DB5"/>
    <w:rsid w:val="00432834"/>
    <w:rsid w:val="0043423F"/>
    <w:rsid w:val="00434ADF"/>
    <w:rsid w:val="004359C8"/>
    <w:rsid w:val="004359E3"/>
    <w:rsid w:val="00437204"/>
    <w:rsid w:val="00437759"/>
    <w:rsid w:val="004379C2"/>
    <w:rsid w:val="004427B3"/>
    <w:rsid w:val="0044342D"/>
    <w:rsid w:val="00445BB0"/>
    <w:rsid w:val="00445F10"/>
    <w:rsid w:val="004464C9"/>
    <w:rsid w:val="00446B3D"/>
    <w:rsid w:val="00451C06"/>
    <w:rsid w:val="00453583"/>
    <w:rsid w:val="00455515"/>
    <w:rsid w:val="0045741F"/>
    <w:rsid w:val="004601DC"/>
    <w:rsid w:val="004601FF"/>
    <w:rsid w:val="0046075F"/>
    <w:rsid w:val="00460A4A"/>
    <w:rsid w:val="0046153A"/>
    <w:rsid w:val="00462908"/>
    <w:rsid w:val="00465013"/>
    <w:rsid w:val="00465AA4"/>
    <w:rsid w:val="00465DE6"/>
    <w:rsid w:val="00466BED"/>
    <w:rsid w:val="00467C80"/>
    <w:rsid w:val="00470045"/>
    <w:rsid w:val="00470A7B"/>
    <w:rsid w:val="00470E37"/>
    <w:rsid w:val="0047196E"/>
    <w:rsid w:val="004719FA"/>
    <w:rsid w:val="0047243F"/>
    <w:rsid w:val="00472BBE"/>
    <w:rsid w:val="00472F4B"/>
    <w:rsid w:val="00475051"/>
    <w:rsid w:val="004750C9"/>
    <w:rsid w:val="00475110"/>
    <w:rsid w:val="00475426"/>
    <w:rsid w:val="00475EDD"/>
    <w:rsid w:val="00476A3A"/>
    <w:rsid w:val="00476A65"/>
    <w:rsid w:val="00476B9E"/>
    <w:rsid w:val="00476DAA"/>
    <w:rsid w:val="00477C35"/>
    <w:rsid w:val="00480766"/>
    <w:rsid w:val="00480B05"/>
    <w:rsid w:val="00481172"/>
    <w:rsid w:val="004816AB"/>
    <w:rsid w:val="004816EF"/>
    <w:rsid w:val="00482B7E"/>
    <w:rsid w:val="00482E00"/>
    <w:rsid w:val="00483377"/>
    <w:rsid w:val="00483F86"/>
    <w:rsid w:val="004847C1"/>
    <w:rsid w:val="004849F0"/>
    <w:rsid w:val="004857F7"/>
    <w:rsid w:val="00487C85"/>
    <w:rsid w:val="0049215A"/>
    <w:rsid w:val="004922FC"/>
    <w:rsid w:val="00492948"/>
    <w:rsid w:val="00493B95"/>
    <w:rsid w:val="00493E69"/>
    <w:rsid w:val="004941DB"/>
    <w:rsid w:val="0049492D"/>
    <w:rsid w:val="00494C54"/>
    <w:rsid w:val="00495F4E"/>
    <w:rsid w:val="00497B66"/>
    <w:rsid w:val="00497BBA"/>
    <w:rsid w:val="004A0E21"/>
    <w:rsid w:val="004A235C"/>
    <w:rsid w:val="004A55F8"/>
    <w:rsid w:val="004A57D0"/>
    <w:rsid w:val="004A59D2"/>
    <w:rsid w:val="004A6B21"/>
    <w:rsid w:val="004B0AA0"/>
    <w:rsid w:val="004B23BB"/>
    <w:rsid w:val="004B47FE"/>
    <w:rsid w:val="004B4A1F"/>
    <w:rsid w:val="004B4CAA"/>
    <w:rsid w:val="004B4FE9"/>
    <w:rsid w:val="004B5FFA"/>
    <w:rsid w:val="004B758A"/>
    <w:rsid w:val="004C18FB"/>
    <w:rsid w:val="004C1D06"/>
    <w:rsid w:val="004C240B"/>
    <w:rsid w:val="004C25FB"/>
    <w:rsid w:val="004C2D8A"/>
    <w:rsid w:val="004C3996"/>
    <w:rsid w:val="004C6E90"/>
    <w:rsid w:val="004C7D8F"/>
    <w:rsid w:val="004D0722"/>
    <w:rsid w:val="004D1676"/>
    <w:rsid w:val="004D2B87"/>
    <w:rsid w:val="004D2ED1"/>
    <w:rsid w:val="004D4DF0"/>
    <w:rsid w:val="004D7BCA"/>
    <w:rsid w:val="004E2E1E"/>
    <w:rsid w:val="004E3314"/>
    <w:rsid w:val="004E6B5A"/>
    <w:rsid w:val="004E6F20"/>
    <w:rsid w:val="004F03B2"/>
    <w:rsid w:val="004F0434"/>
    <w:rsid w:val="004F14E1"/>
    <w:rsid w:val="004F1E83"/>
    <w:rsid w:val="004F2CCA"/>
    <w:rsid w:val="004F3DA1"/>
    <w:rsid w:val="004F4D1E"/>
    <w:rsid w:val="004F4E0E"/>
    <w:rsid w:val="004F5726"/>
    <w:rsid w:val="004F61EE"/>
    <w:rsid w:val="004F7DD6"/>
    <w:rsid w:val="005000CE"/>
    <w:rsid w:val="00500DFD"/>
    <w:rsid w:val="00501F64"/>
    <w:rsid w:val="005032C4"/>
    <w:rsid w:val="00503F83"/>
    <w:rsid w:val="005045EA"/>
    <w:rsid w:val="00506A44"/>
    <w:rsid w:val="00507504"/>
    <w:rsid w:val="0050754C"/>
    <w:rsid w:val="00507E9A"/>
    <w:rsid w:val="00510964"/>
    <w:rsid w:val="00510F66"/>
    <w:rsid w:val="00511273"/>
    <w:rsid w:val="005113AE"/>
    <w:rsid w:val="00512A76"/>
    <w:rsid w:val="00512CAD"/>
    <w:rsid w:val="00514756"/>
    <w:rsid w:val="00514FC9"/>
    <w:rsid w:val="005155E0"/>
    <w:rsid w:val="00516047"/>
    <w:rsid w:val="00517589"/>
    <w:rsid w:val="00517BA7"/>
    <w:rsid w:val="00522ED8"/>
    <w:rsid w:val="00524662"/>
    <w:rsid w:val="00527652"/>
    <w:rsid w:val="00530FA2"/>
    <w:rsid w:val="0053337A"/>
    <w:rsid w:val="00536B57"/>
    <w:rsid w:val="00540F8C"/>
    <w:rsid w:val="005415FE"/>
    <w:rsid w:val="00541709"/>
    <w:rsid w:val="00541D2E"/>
    <w:rsid w:val="00542331"/>
    <w:rsid w:val="00542BF3"/>
    <w:rsid w:val="0054346D"/>
    <w:rsid w:val="00543945"/>
    <w:rsid w:val="00545DAB"/>
    <w:rsid w:val="005463D3"/>
    <w:rsid w:val="00546F0C"/>
    <w:rsid w:val="00547416"/>
    <w:rsid w:val="0055026C"/>
    <w:rsid w:val="00550E87"/>
    <w:rsid w:val="0055221D"/>
    <w:rsid w:val="005523A2"/>
    <w:rsid w:val="00552478"/>
    <w:rsid w:val="005543A5"/>
    <w:rsid w:val="00554C08"/>
    <w:rsid w:val="00564694"/>
    <w:rsid w:val="00564F89"/>
    <w:rsid w:val="00570203"/>
    <w:rsid w:val="00570B2F"/>
    <w:rsid w:val="00570C4E"/>
    <w:rsid w:val="005728A6"/>
    <w:rsid w:val="00574333"/>
    <w:rsid w:val="005744D8"/>
    <w:rsid w:val="0057536B"/>
    <w:rsid w:val="005753CC"/>
    <w:rsid w:val="005757A0"/>
    <w:rsid w:val="005757DC"/>
    <w:rsid w:val="00577F2C"/>
    <w:rsid w:val="0058000E"/>
    <w:rsid w:val="005800B1"/>
    <w:rsid w:val="00581108"/>
    <w:rsid w:val="00581233"/>
    <w:rsid w:val="00581E8B"/>
    <w:rsid w:val="005824DE"/>
    <w:rsid w:val="00582FAF"/>
    <w:rsid w:val="005860EF"/>
    <w:rsid w:val="00586E22"/>
    <w:rsid w:val="00586E31"/>
    <w:rsid w:val="0058713F"/>
    <w:rsid w:val="00590963"/>
    <w:rsid w:val="00591CB8"/>
    <w:rsid w:val="00591E5A"/>
    <w:rsid w:val="00592847"/>
    <w:rsid w:val="00593223"/>
    <w:rsid w:val="0059341B"/>
    <w:rsid w:val="00593CCC"/>
    <w:rsid w:val="00595D7F"/>
    <w:rsid w:val="00595FF7"/>
    <w:rsid w:val="00596401"/>
    <w:rsid w:val="005A03A5"/>
    <w:rsid w:val="005A1191"/>
    <w:rsid w:val="005A355D"/>
    <w:rsid w:val="005A42B4"/>
    <w:rsid w:val="005A7248"/>
    <w:rsid w:val="005B004E"/>
    <w:rsid w:val="005B0DD9"/>
    <w:rsid w:val="005B3734"/>
    <w:rsid w:val="005B37E2"/>
    <w:rsid w:val="005B415A"/>
    <w:rsid w:val="005B5907"/>
    <w:rsid w:val="005B7137"/>
    <w:rsid w:val="005C0DD6"/>
    <w:rsid w:val="005C2A92"/>
    <w:rsid w:val="005C2E5D"/>
    <w:rsid w:val="005C69DC"/>
    <w:rsid w:val="005C6C49"/>
    <w:rsid w:val="005C6E8C"/>
    <w:rsid w:val="005C6EDD"/>
    <w:rsid w:val="005C777B"/>
    <w:rsid w:val="005D1B6B"/>
    <w:rsid w:val="005D1C1E"/>
    <w:rsid w:val="005D26F9"/>
    <w:rsid w:val="005D2AFE"/>
    <w:rsid w:val="005D2B9D"/>
    <w:rsid w:val="005D305A"/>
    <w:rsid w:val="005D3A8F"/>
    <w:rsid w:val="005D4291"/>
    <w:rsid w:val="005D4726"/>
    <w:rsid w:val="005D5664"/>
    <w:rsid w:val="005D631C"/>
    <w:rsid w:val="005D63C6"/>
    <w:rsid w:val="005D7220"/>
    <w:rsid w:val="005E013C"/>
    <w:rsid w:val="005E026E"/>
    <w:rsid w:val="005E093F"/>
    <w:rsid w:val="005E10A0"/>
    <w:rsid w:val="005E118A"/>
    <w:rsid w:val="005E11FF"/>
    <w:rsid w:val="005E3A1D"/>
    <w:rsid w:val="005E3BD2"/>
    <w:rsid w:val="005E4FAF"/>
    <w:rsid w:val="005E6897"/>
    <w:rsid w:val="005E79E5"/>
    <w:rsid w:val="005E7D1D"/>
    <w:rsid w:val="005E7EED"/>
    <w:rsid w:val="005F1295"/>
    <w:rsid w:val="005F1BBF"/>
    <w:rsid w:val="005F2AEF"/>
    <w:rsid w:val="005F3D01"/>
    <w:rsid w:val="005F551E"/>
    <w:rsid w:val="005F6234"/>
    <w:rsid w:val="005F6D47"/>
    <w:rsid w:val="005F77B7"/>
    <w:rsid w:val="00600749"/>
    <w:rsid w:val="00605810"/>
    <w:rsid w:val="00607C40"/>
    <w:rsid w:val="00612262"/>
    <w:rsid w:val="006137FE"/>
    <w:rsid w:val="00613D5E"/>
    <w:rsid w:val="00614354"/>
    <w:rsid w:val="00615676"/>
    <w:rsid w:val="0061573F"/>
    <w:rsid w:val="00615CA1"/>
    <w:rsid w:val="0061701E"/>
    <w:rsid w:val="00620A22"/>
    <w:rsid w:val="00620A3A"/>
    <w:rsid w:val="0062107D"/>
    <w:rsid w:val="00621800"/>
    <w:rsid w:val="0062254A"/>
    <w:rsid w:val="00622C45"/>
    <w:rsid w:val="00623888"/>
    <w:rsid w:val="006250DC"/>
    <w:rsid w:val="00627B12"/>
    <w:rsid w:val="00630552"/>
    <w:rsid w:val="00630B60"/>
    <w:rsid w:val="006315C9"/>
    <w:rsid w:val="0063167B"/>
    <w:rsid w:val="006336F1"/>
    <w:rsid w:val="00633B10"/>
    <w:rsid w:val="00633EBE"/>
    <w:rsid w:val="00634299"/>
    <w:rsid w:val="00635F26"/>
    <w:rsid w:val="00636491"/>
    <w:rsid w:val="00637036"/>
    <w:rsid w:val="00637651"/>
    <w:rsid w:val="0063772B"/>
    <w:rsid w:val="00637C9F"/>
    <w:rsid w:val="00640591"/>
    <w:rsid w:val="00640F1F"/>
    <w:rsid w:val="00641164"/>
    <w:rsid w:val="0064321D"/>
    <w:rsid w:val="00643552"/>
    <w:rsid w:val="0064494F"/>
    <w:rsid w:val="00644A16"/>
    <w:rsid w:val="00644AD9"/>
    <w:rsid w:val="00645B41"/>
    <w:rsid w:val="00646340"/>
    <w:rsid w:val="00647239"/>
    <w:rsid w:val="00647B27"/>
    <w:rsid w:val="00650312"/>
    <w:rsid w:val="006504DD"/>
    <w:rsid w:val="00650538"/>
    <w:rsid w:val="00650E9A"/>
    <w:rsid w:val="00651944"/>
    <w:rsid w:val="00653A1A"/>
    <w:rsid w:val="00655070"/>
    <w:rsid w:val="00655980"/>
    <w:rsid w:val="00656A71"/>
    <w:rsid w:val="00660653"/>
    <w:rsid w:val="00661306"/>
    <w:rsid w:val="006633EF"/>
    <w:rsid w:val="00664CC9"/>
    <w:rsid w:val="00665974"/>
    <w:rsid w:val="00665EB5"/>
    <w:rsid w:val="00667E42"/>
    <w:rsid w:val="006706CF"/>
    <w:rsid w:val="006713B9"/>
    <w:rsid w:val="006718E8"/>
    <w:rsid w:val="00672A41"/>
    <w:rsid w:val="006732C0"/>
    <w:rsid w:val="006736EE"/>
    <w:rsid w:val="00674AC2"/>
    <w:rsid w:val="00675730"/>
    <w:rsid w:val="00675C54"/>
    <w:rsid w:val="00675FB5"/>
    <w:rsid w:val="0067605B"/>
    <w:rsid w:val="006779DC"/>
    <w:rsid w:val="00680744"/>
    <w:rsid w:val="00680FF0"/>
    <w:rsid w:val="006819C1"/>
    <w:rsid w:val="006824EF"/>
    <w:rsid w:val="00683B86"/>
    <w:rsid w:val="00684231"/>
    <w:rsid w:val="00684360"/>
    <w:rsid w:val="0068450B"/>
    <w:rsid w:val="00684D2C"/>
    <w:rsid w:val="00684F40"/>
    <w:rsid w:val="00685755"/>
    <w:rsid w:val="006874A4"/>
    <w:rsid w:val="006905D0"/>
    <w:rsid w:val="00692309"/>
    <w:rsid w:val="00692AEE"/>
    <w:rsid w:val="00692D83"/>
    <w:rsid w:val="006932BE"/>
    <w:rsid w:val="006933C5"/>
    <w:rsid w:val="0069496B"/>
    <w:rsid w:val="006A0596"/>
    <w:rsid w:val="006A0CAC"/>
    <w:rsid w:val="006A0F76"/>
    <w:rsid w:val="006A32D3"/>
    <w:rsid w:val="006A3E01"/>
    <w:rsid w:val="006A47BF"/>
    <w:rsid w:val="006A5FEA"/>
    <w:rsid w:val="006A616F"/>
    <w:rsid w:val="006A6E68"/>
    <w:rsid w:val="006A77C2"/>
    <w:rsid w:val="006B0A9F"/>
    <w:rsid w:val="006B1AD8"/>
    <w:rsid w:val="006B33AC"/>
    <w:rsid w:val="006B413D"/>
    <w:rsid w:val="006B537F"/>
    <w:rsid w:val="006B59DF"/>
    <w:rsid w:val="006B61B1"/>
    <w:rsid w:val="006B6F3F"/>
    <w:rsid w:val="006B77A9"/>
    <w:rsid w:val="006B799C"/>
    <w:rsid w:val="006C3550"/>
    <w:rsid w:val="006C38B8"/>
    <w:rsid w:val="006C390E"/>
    <w:rsid w:val="006C4517"/>
    <w:rsid w:val="006C47E7"/>
    <w:rsid w:val="006C4D35"/>
    <w:rsid w:val="006C5F86"/>
    <w:rsid w:val="006C7C62"/>
    <w:rsid w:val="006D0598"/>
    <w:rsid w:val="006D25A2"/>
    <w:rsid w:val="006D349D"/>
    <w:rsid w:val="006D3D2D"/>
    <w:rsid w:val="006D409E"/>
    <w:rsid w:val="006D4B37"/>
    <w:rsid w:val="006D4B5E"/>
    <w:rsid w:val="006D5EAD"/>
    <w:rsid w:val="006D647C"/>
    <w:rsid w:val="006E0559"/>
    <w:rsid w:val="006E0D65"/>
    <w:rsid w:val="006E157C"/>
    <w:rsid w:val="006E18DD"/>
    <w:rsid w:val="006E20E6"/>
    <w:rsid w:val="006E3622"/>
    <w:rsid w:val="006E3C07"/>
    <w:rsid w:val="006E47AF"/>
    <w:rsid w:val="006E6639"/>
    <w:rsid w:val="006E6E68"/>
    <w:rsid w:val="006E9524"/>
    <w:rsid w:val="006F0558"/>
    <w:rsid w:val="006F0D6A"/>
    <w:rsid w:val="006F1A48"/>
    <w:rsid w:val="006F25BF"/>
    <w:rsid w:val="006F3552"/>
    <w:rsid w:val="006F35C5"/>
    <w:rsid w:val="006F3E4C"/>
    <w:rsid w:val="006F62B9"/>
    <w:rsid w:val="006F77B2"/>
    <w:rsid w:val="006F77CA"/>
    <w:rsid w:val="00700ED6"/>
    <w:rsid w:val="00701A84"/>
    <w:rsid w:val="00701ED5"/>
    <w:rsid w:val="007022E2"/>
    <w:rsid w:val="00703F24"/>
    <w:rsid w:val="00705162"/>
    <w:rsid w:val="00706A2E"/>
    <w:rsid w:val="00710C72"/>
    <w:rsid w:val="0071150A"/>
    <w:rsid w:val="00711FE9"/>
    <w:rsid w:val="00712FF4"/>
    <w:rsid w:val="0071530B"/>
    <w:rsid w:val="0071540A"/>
    <w:rsid w:val="00717906"/>
    <w:rsid w:val="0072098E"/>
    <w:rsid w:val="00721D1C"/>
    <w:rsid w:val="00721D63"/>
    <w:rsid w:val="00724722"/>
    <w:rsid w:val="00724A77"/>
    <w:rsid w:val="00724AC1"/>
    <w:rsid w:val="00724C19"/>
    <w:rsid w:val="00725940"/>
    <w:rsid w:val="00726A34"/>
    <w:rsid w:val="00726D95"/>
    <w:rsid w:val="00726F29"/>
    <w:rsid w:val="0072731E"/>
    <w:rsid w:val="00727BFC"/>
    <w:rsid w:val="007306BE"/>
    <w:rsid w:val="00730736"/>
    <w:rsid w:val="00731E2E"/>
    <w:rsid w:val="007324C2"/>
    <w:rsid w:val="00732715"/>
    <w:rsid w:val="0073319B"/>
    <w:rsid w:val="00733671"/>
    <w:rsid w:val="00733C38"/>
    <w:rsid w:val="007353CF"/>
    <w:rsid w:val="0073563F"/>
    <w:rsid w:val="00736979"/>
    <w:rsid w:val="00736EA1"/>
    <w:rsid w:val="00737245"/>
    <w:rsid w:val="00737790"/>
    <w:rsid w:val="007400E4"/>
    <w:rsid w:val="00742C11"/>
    <w:rsid w:val="007443D8"/>
    <w:rsid w:val="00744842"/>
    <w:rsid w:val="0074640B"/>
    <w:rsid w:val="00746A4F"/>
    <w:rsid w:val="00747B11"/>
    <w:rsid w:val="00752EA0"/>
    <w:rsid w:val="007546F4"/>
    <w:rsid w:val="0075494D"/>
    <w:rsid w:val="007549F0"/>
    <w:rsid w:val="00757B85"/>
    <w:rsid w:val="00761260"/>
    <w:rsid w:val="0076153C"/>
    <w:rsid w:val="0076251B"/>
    <w:rsid w:val="0076251E"/>
    <w:rsid w:val="00762993"/>
    <w:rsid w:val="00762DE2"/>
    <w:rsid w:val="00767FF3"/>
    <w:rsid w:val="00770DDA"/>
    <w:rsid w:val="007710D2"/>
    <w:rsid w:val="0077136D"/>
    <w:rsid w:val="0077239D"/>
    <w:rsid w:val="0077421A"/>
    <w:rsid w:val="00775195"/>
    <w:rsid w:val="00776540"/>
    <w:rsid w:val="00776765"/>
    <w:rsid w:val="007778B5"/>
    <w:rsid w:val="00777BF7"/>
    <w:rsid w:val="007806CB"/>
    <w:rsid w:val="00781B20"/>
    <w:rsid w:val="00781BB9"/>
    <w:rsid w:val="00781CD7"/>
    <w:rsid w:val="00782580"/>
    <w:rsid w:val="00782CDA"/>
    <w:rsid w:val="00783CC5"/>
    <w:rsid w:val="00784F3A"/>
    <w:rsid w:val="00785672"/>
    <w:rsid w:val="00785C98"/>
    <w:rsid w:val="007862F9"/>
    <w:rsid w:val="007868B0"/>
    <w:rsid w:val="00786BBB"/>
    <w:rsid w:val="007902C9"/>
    <w:rsid w:val="00790D97"/>
    <w:rsid w:val="00792B2D"/>
    <w:rsid w:val="007930A4"/>
    <w:rsid w:val="00794AE7"/>
    <w:rsid w:val="0079727F"/>
    <w:rsid w:val="007A1B6E"/>
    <w:rsid w:val="007A2D05"/>
    <w:rsid w:val="007A375F"/>
    <w:rsid w:val="007A387B"/>
    <w:rsid w:val="007A6D53"/>
    <w:rsid w:val="007A7FC6"/>
    <w:rsid w:val="007B3641"/>
    <w:rsid w:val="007B36F4"/>
    <w:rsid w:val="007B4627"/>
    <w:rsid w:val="007B4BB4"/>
    <w:rsid w:val="007B53F1"/>
    <w:rsid w:val="007B5E20"/>
    <w:rsid w:val="007B6FBA"/>
    <w:rsid w:val="007B7EEB"/>
    <w:rsid w:val="007C0A9D"/>
    <w:rsid w:val="007C132F"/>
    <w:rsid w:val="007C3C13"/>
    <w:rsid w:val="007C4C09"/>
    <w:rsid w:val="007C785F"/>
    <w:rsid w:val="007C7E4C"/>
    <w:rsid w:val="007C7F49"/>
    <w:rsid w:val="007D27F8"/>
    <w:rsid w:val="007D3C2B"/>
    <w:rsid w:val="007D5BEF"/>
    <w:rsid w:val="007D60B4"/>
    <w:rsid w:val="007D6DD8"/>
    <w:rsid w:val="007D73BD"/>
    <w:rsid w:val="007E4682"/>
    <w:rsid w:val="007E51B7"/>
    <w:rsid w:val="007E68FA"/>
    <w:rsid w:val="007E7CBC"/>
    <w:rsid w:val="007E7F97"/>
    <w:rsid w:val="007F029E"/>
    <w:rsid w:val="007F17AC"/>
    <w:rsid w:val="007F4E31"/>
    <w:rsid w:val="007F554D"/>
    <w:rsid w:val="007F5D51"/>
    <w:rsid w:val="007F6D79"/>
    <w:rsid w:val="0080000B"/>
    <w:rsid w:val="00800755"/>
    <w:rsid w:val="0080108A"/>
    <w:rsid w:val="00801841"/>
    <w:rsid w:val="00801FEE"/>
    <w:rsid w:val="00802480"/>
    <w:rsid w:val="00802DBA"/>
    <w:rsid w:val="00802E6F"/>
    <w:rsid w:val="00803B9F"/>
    <w:rsid w:val="0080560D"/>
    <w:rsid w:val="0080568D"/>
    <w:rsid w:val="00806749"/>
    <w:rsid w:val="00810896"/>
    <w:rsid w:val="00810B65"/>
    <w:rsid w:val="008114CD"/>
    <w:rsid w:val="008131FB"/>
    <w:rsid w:val="0081760A"/>
    <w:rsid w:val="00820690"/>
    <w:rsid w:val="008216EF"/>
    <w:rsid w:val="00821A1A"/>
    <w:rsid w:val="00821B75"/>
    <w:rsid w:val="00821D1E"/>
    <w:rsid w:val="008239DE"/>
    <w:rsid w:val="008242AA"/>
    <w:rsid w:val="00824430"/>
    <w:rsid w:val="00825987"/>
    <w:rsid w:val="00825ED2"/>
    <w:rsid w:val="00826DE6"/>
    <w:rsid w:val="008300C9"/>
    <w:rsid w:val="00830B6E"/>
    <w:rsid w:val="00832726"/>
    <w:rsid w:val="008334AA"/>
    <w:rsid w:val="00833D5B"/>
    <w:rsid w:val="00833DAB"/>
    <w:rsid w:val="008351CA"/>
    <w:rsid w:val="008354EC"/>
    <w:rsid w:val="00841A13"/>
    <w:rsid w:val="00841A85"/>
    <w:rsid w:val="00842BA4"/>
    <w:rsid w:val="00844132"/>
    <w:rsid w:val="00844DDF"/>
    <w:rsid w:val="00844DEE"/>
    <w:rsid w:val="00844FE2"/>
    <w:rsid w:val="0084603D"/>
    <w:rsid w:val="00846527"/>
    <w:rsid w:val="00850BF5"/>
    <w:rsid w:val="00851671"/>
    <w:rsid w:val="00851F7F"/>
    <w:rsid w:val="00852F71"/>
    <w:rsid w:val="00853155"/>
    <w:rsid w:val="0085472E"/>
    <w:rsid w:val="00855A8E"/>
    <w:rsid w:val="00855FCB"/>
    <w:rsid w:val="008565CF"/>
    <w:rsid w:val="008567C8"/>
    <w:rsid w:val="00856A57"/>
    <w:rsid w:val="0085793E"/>
    <w:rsid w:val="00860637"/>
    <w:rsid w:val="00861473"/>
    <w:rsid w:val="00861A2F"/>
    <w:rsid w:val="008629C2"/>
    <w:rsid w:val="00862E3A"/>
    <w:rsid w:val="00863007"/>
    <w:rsid w:val="0086361B"/>
    <w:rsid w:val="00863B2D"/>
    <w:rsid w:val="00864836"/>
    <w:rsid w:val="00864F22"/>
    <w:rsid w:val="00866DF9"/>
    <w:rsid w:val="00867DEB"/>
    <w:rsid w:val="00870671"/>
    <w:rsid w:val="00870D1E"/>
    <w:rsid w:val="0087212F"/>
    <w:rsid w:val="00872DD4"/>
    <w:rsid w:val="00873C7A"/>
    <w:rsid w:val="00873FCF"/>
    <w:rsid w:val="00874C16"/>
    <w:rsid w:val="0087531E"/>
    <w:rsid w:val="00875BE3"/>
    <w:rsid w:val="0087609E"/>
    <w:rsid w:val="0087632A"/>
    <w:rsid w:val="008771DC"/>
    <w:rsid w:val="00877EB7"/>
    <w:rsid w:val="0088003C"/>
    <w:rsid w:val="00880161"/>
    <w:rsid w:val="008805F5"/>
    <w:rsid w:val="00883830"/>
    <w:rsid w:val="008845F9"/>
    <w:rsid w:val="008853F0"/>
    <w:rsid w:val="00885557"/>
    <w:rsid w:val="00885BEB"/>
    <w:rsid w:val="00887136"/>
    <w:rsid w:val="00887950"/>
    <w:rsid w:val="0089189D"/>
    <w:rsid w:val="00891D6E"/>
    <w:rsid w:val="00892186"/>
    <w:rsid w:val="00895D90"/>
    <w:rsid w:val="00897BA6"/>
    <w:rsid w:val="008A0714"/>
    <w:rsid w:val="008A131A"/>
    <w:rsid w:val="008A2FA3"/>
    <w:rsid w:val="008A3C9E"/>
    <w:rsid w:val="008A3E88"/>
    <w:rsid w:val="008A54EC"/>
    <w:rsid w:val="008A5690"/>
    <w:rsid w:val="008A5BA7"/>
    <w:rsid w:val="008A63B8"/>
    <w:rsid w:val="008A6A01"/>
    <w:rsid w:val="008A7415"/>
    <w:rsid w:val="008B176C"/>
    <w:rsid w:val="008B1DF1"/>
    <w:rsid w:val="008B3C52"/>
    <w:rsid w:val="008B765F"/>
    <w:rsid w:val="008C1A4A"/>
    <w:rsid w:val="008C1A92"/>
    <w:rsid w:val="008C37E9"/>
    <w:rsid w:val="008C3C7F"/>
    <w:rsid w:val="008C49B8"/>
    <w:rsid w:val="008C4D78"/>
    <w:rsid w:val="008C5C9E"/>
    <w:rsid w:val="008C6273"/>
    <w:rsid w:val="008C784A"/>
    <w:rsid w:val="008D0AFA"/>
    <w:rsid w:val="008D18B5"/>
    <w:rsid w:val="008D3136"/>
    <w:rsid w:val="008D4799"/>
    <w:rsid w:val="008D4B8F"/>
    <w:rsid w:val="008D4E47"/>
    <w:rsid w:val="008D4FF0"/>
    <w:rsid w:val="008D5479"/>
    <w:rsid w:val="008D7A8B"/>
    <w:rsid w:val="008E0C09"/>
    <w:rsid w:val="008E0ECC"/>
    <w:rsid w:val="008E1364"/>
    <w:rsid w:val="008E261B"/>
    <w:rsid w:val="008E2A6F"/>
    <w:rsid w:val="008E47D8"/>
    <w:rsid w:val="008E4DD4"/>
    <w:rsid w:val="008E5C85"/>
    <w:rsid w:val="008E5F25"/>
    <w:rsid w:val="008E6DD3"/>
    <w:rsid w:val="008F0D8A"/>
    <w:rsid w:val="008F0DFC"/>
    <w:rsid w:val="008F1B35"/>
    <w:rsid w:val="008F25E0"/>
    <w:rsid w:val="008F40DE"/>
    <w:rsid w:val="008F5BBE"/>
    <w:rsid w:val="008F6075"/>
    <w:rsid w:val="008F627F"/>
    <w:rsid w:val="008F6D00"/>
    <w:rsid w:val="008F72CE"/>
    <w:rsid w:val="00900847"/>
    <w:rsid w:val="00900E83"/>
    <w:rsid w:val="00901D0D"/>
    <w:rsid w:val="00901ECA"/>
    <w:rsid w:val="00902D15"/>
    <w:rsid w:val="00904670"/>
    <w:rsid w:val="00906CA3"/>
    <w:rsid w:val="00906F92"/>
    <w:rsid w:val="009072F2"/>
    <w:rsid w:val="00907F9B"/>
    <w:rsid w:val="00910784"/>
    <w:rsid w:val="00910E88"/>
    <w:rsid w:val="00911AE2"/>
    <w:rsid w:val="00911F7E"/>
    <w:rsid w:val="00912084"/>
    <w:rsid w:val="009128F1"/>
    <w:rsid w:val="0091297D"/>
    <w:rsid w:val="00912CA9"/>
    <w:rsid w:val="009155CD"/>
    <w:rsid w:val="00915675"/>
    <w:rsid w:val="00915A7E"/>
    <w:rsid w:val="009175FD"/>
    <w:rsid w:val="0092110B"/>
    <w:rsid w:val="00921FAE"/>
    <w:rsid w:val="00924676"/>
    <w:rsid w:val="00925056"/>
    <w:rsid w:val="00925850"/>
    <w:rsid w:val="00927228"/>
    <w:rsid w:val="00930355"/>
    <w:rsid w:val="00931284"/>
    <w:rsid w:val="0093130C"/>
    <w:rsid w:val="00932398"/>
    <w:rsid w:val="00933AA5"/>
    <w:rsid w:val="00933BAC"/>
    <w:rsid w:val="00933EB4"/>
    <w:rsid w:val="0093551E"/>
    <w:rsid w:val="009355CF"/>
    <w:rsid w:val="00935847"/>
    <w:rsid w:val="00935B93"/>
    <w:rsid w:val="00936541"/>
    <w:rsid w:val="00936865"/>
    <w:rsid w:val="00936BDC"/>
    <w:rsid w:val="0093733A"/>
    <w:rsid w:val="009400CF"/>
    <w:rsid w:val="00940190"/>
    <w:rsid w:val="00940BC7"/>
    <w:rsid w:val="00941AC5"/>
    <w:rsid w:val="00942075"/>
    <w:rsid w:val="00944FE0"/>
    <w:rsid w:val="0094602B"/>
    <w:rsid w:val="00946205"/>
    <w:rsid w:val="0094780A"/>
    <w:rsid w:val="0095214F"/>
    <w:rsid w:val="009526AE"/>
    <w:rsid w:val="00952D19"/>
    <w:rsid w:val="009535BD"/>
    <w:rsid w:val="009540B4"/>
    <w:rsid w:val="00954D44"/>
    <w:rsid w:val="00955982"/>
    <w:rsid w:val="009560B7"/>
    <w:rsid w:val="00956315"/>
    <w:rsid w:val="009578E6"/>
    <w:rsid w:val="009600E9"/>
    <w:rsid w:val="0096079A"/>
    <w:rsid w:val="00960D18"/>
    <w:rsid w:val="00961391"/>
    <w:rsid w:val="009625F9"/>
    <w:rsid w:val="00963F0D"/>
    <w:rsid w:val="00964FD9"/>
    <w:rsid w:val="0096519D"/>
    <w:rsid w:val="009654BB"/>
    <w:rsid w:val="009654E3"/>
    <w:rsid w:val="00965A97"/>
    <w:rsid w:val="00965DFE"/>
    <w:rsid w:val="009663D8"/>
    <w:rsid w:val="00967953"/>
    <w:rsid w:val="00970E8C"/>
    <w:rsid w:val="00970F60"/>
    <w:rsid w:val="00971157"/>
    <w:rsid w:val="00971801"/>
    <w:rsid w:val="00976B38"/>
    <w:rsid w:val="00977E2F"/>
    <w:rsid w:val="00981DFB"/>
    <w:rsid w:val="009823B7"/>
    <w:rsid w:val="009833CE"/>
    <w:rsid w:val="00983603"/>
    <w:rsid w:val="00983CBD"/>
    <w:rsid w:val="00984176"/>
    <w:rsid w:val="00984388"/>
    <w:rsid w:val="00984DE4"/>
    <w:rsid w:val="00985906"/>
    <w:rsid w:val="009869D7"/>
    <w:rsid w:val="00991CCE"/>
    <w:rsid w:val="009923D5"/>
    <w:rsid w:val="00992C86"/>
    <w:rsid w:val="00994FF8"/>
    <w:rsid w:val="009961DC"/>
    <w:rsid w:val="0099744F"/>
    <w:rsid w:val="00997F5E"/>
    <w:rsid w:val="009A0786"/>
    <w:rsid w:val="009A2478"/>
    <w:rsid w:val="009A2BE4"/>
    <w:rsid w:val="009A4292"/>
    <w:rsid w:val="009A49F2"/>
    <w:rsid w:val="009A553F"/>
    <w:rsid w:val="009B1555"/>
    <w:rsid w:val="009B1A20"/>
    <w:rsid w:val="009B1D76"/>
    <w:rsid w:val="009B2279"/>
    <w:rsid w:val="009B3053"/>
    <w:rsid w:val="009B47C4"/>
    <w:rsid w:val="009B4ABD"/>
    <w:rsid w:val="009B50DF"/>
    <w:rsid w:val="009B5B09"/>
    <w:rsid w:val="009C0E3D"/>
    <w:rsid w:val="009C1198"/>
    <w:rsid w:val="009C1256"/>
    <w:rsid w:val="009C2BAC"/>
    <w:rsid w:val="009C5784"/>
    <w:rsid w:val="009C589D"/>
    <w:rsid w:val="009C5BF4"/>
    <w:rsid w:val="009C74A0"/>
    <w:rsid w:val="009D0D1E"/>
    <w:rsid w:val="009D1AD7"/>
    <w:rsid w:val="009D2803"/>
    <w:rsid w:val="009D4D90"/>
    <w:rsid w:val="009D70AF"/>
    <w:rsid w:val="009D7CC9"/>
    <w:rsid w:val="009E0C9B"/>
    <w:rsid w:val="009E1670"/>
    <w:rsid w:val="009E1CD4"/>
    <w:rsid w:val="009E49C7"/>
    <w:rsid w:val="009E58CB"/>
    <w:rsid w:val="009E5C1A"/>
    <w:rsid w:val="009E7D62"/>
    <w:rsid w:val="009E7DBC"/>
    <w:rsid w:val="009F132C"/>
    <w:rsid w:val="009F19B9"/>
    <w:rsid w:val="009F27DE"/>
    <w:rsid w:val="009F2B82"/>
    <w:rsid w:val="009F2C0C"/>
    <w:rsid w:val="009F469B"/>
    <w:rsid w:val="009F497A"/>
    <w:rsid w:val="009F5BF5"/>
    <w:rsid w:val="009F6415"/>
    <w:rsid w:val="009F6FFA"/>
    <w:rsid w:val="00A00825"/>
    <w:rsid w:val="00A0294B"/>
    <w:rsid w:val="00A0368F"/>
    <w:rsid w:val="00A03D53"/>
    <w:rsid w:val="00A04572"/>
    <w:rsid w:val="00A04EDD"/>
    <w:rsid w:val="00A06F1A"/>
    <w:rsid w:val="00A0763A"/>
    <w:rsid w:val="00A07751"/>
    <w:rsid w:val="00A10127"/>
    <w:rsid w:val="00A105C8"/>
    <w:rsid w:val="00A10C7E"/>
    <w:rsid w:val="00A122B2"/>
    <w:rsid w:val="00A14F20"/>
    <w:rsid w:val="00A15516"/>
    <w:rsid w:val="00A16879"/>
    <w:rsid w:val="00A16ADF"/>
    <w:rsid w:val="00A2049B"/>
    <w:rsid w:val="00A206F3"/>
    <w:rsid w:val="00A20FAD"/>
    <w:rsid w:val="00A22E7A"/>
    <w:rsid w:val="00A23FE1"/>
    <w:rsid w:val="00A24D00"/>
    <w:rsid w:val="00A25376"/>
    <w:rsid w:val="00A25A26"/>
    <w:rsid w:val="00A25AF8"/>
    <w:rsid w:val="00A3077E"/>
    <w:rsid w:val="00A307C9"/>
    <w:rsid w:val="00A3138E"/>
    <w:rsid w:val="00A31566"/>
    <w:rsid w:val="00A3186F"/>
    <w:rsid w:val="00A324A7"/>
    <w:rsid w:val="00A33A3A"/>
    <w:rsid w:val="00A34081"/>
    <w:rsid w:val="00A34895"/>
    <w:rsid w:val="00A34D20"/>
    <w:rsid w:val="00A36836"/>
    <w:rsid w:val="00A36DD1"/>
    <w:rsid w:val="00A37130"/>
    <w:rsid w:val="00A401C5"/>
    <w:rsid w:val="00A408BA"/>
    <w:rsid w:val="00A40C54"/>
    <w:rsid w:val="00A40F2A"/>
    <w:rsid w:val="00A4155B"/>
    <w:rsid w:val="00A415FC"/>
    <w:rsid w:val="00A41BE6"/>
    <w:rsid w:val="00A41FF2"/>
    <w:rsid w:val="00A4238C"/>
    <w:rsid w:val="00A42F19"/>
    <w:rsid w:val="00A43A44"/>
    <w:rsid w:val="00A44660"/>
    <w:rsid w:val="00A44C9A"/>
    <w:rsid w:val="00A45A20"/>
    <w:rsid w:val="00A469D5"/>
    <w:rsid w:val="00A506AC"/>
    <w:rsid w:val="00A527AB"/>
    <w:rsid w:val="00A53355"/>
    <w:rsid w:val="00A53F59"/>
    <w:rsid w:val="00A563F7"/>
    <w:rsid w:val="00A569B8"/>
    <w:rsid w:val="00A569E0"/>
    <w:rsid w:val="00A57082"/>
    <w:rsid w:val="00A610C6"/>
    <w:rsid w:val="00A6159E"/>
    <w:rsid w:val="00A6233B"/>
    <w:rsid w:val="00A639E5"/>
    <w:rsid w:val="00A641EF"/>
    <w:rsid w:val="00A646CB"/>
    <w:rsid w:val="00A649E1"/>
    <w:rsid w:val="00A65B5E"/>
    <w:rsid w:val="00A66A37"/>
    <w:rsid w:val="00A67348"/>
    <w:rsid w:val="00A679A8"/>
    <w:rsid w:val="00A7099A"/>
    <w:rsid w:val="00A732C8"/>
    <w:rsid w:val="00A733EE"/>
    <w:rsid w:val="00A734B0"/>
    <w:rsid w:val="00A74A6A"/>
    <w:rsid w:val="00A761E5"/>
    <w:rsid w:val="00A77334"/>
    <w:rsid w:val="00A80ED6"/>
    <w:rsid w:val="00A84DF3"/>
    <w:rsid w:val="00A85786"/>
    <w:rsid w:val="00A8671E"/>
    <w:rsid w:val="00A86C1D"/>
    <w:rsid w:val="00A87687"/>
    <w:rsid w:val="00A8769D"/>
    <w:rsid w:val="00A901BD"/>
    <w:rsid w:val="00A90B30"/>
    <w:rsid w:val="00A90E64"/>
    <w:rsid w:val="00A910F2"/>
    <w:rsid w:val="00A91A0F"/>
    <w:rsid w:val="00A92660"/>
    <w:rsid w:val="00A94179"/>
    <w:rsid w:val="00A9508C"/>
    <w:rsid w:val="00A97EFB"/>
    <w:rsid w:val="00AA116A"/>
    <w:rsid w:val="00AA17CA"/>
    <w:rsid w:val="00AA26BF"/>
    <w:rsid w:val="00AA2E88"/>
    <w:rsid w:val="00AA4D7D"/>
    <w:rsid w:val="00AA5A83"/>
    <w:rsid w:val="00AA61B4"/>
    <w:rsid w:val="00AA64E7"/>
    <w:rsid w:val="00AB1A98"/>
    <w:rsid w:val="00AB3049"/>
    <w:rsid w:val="00AB3494"/>
    <w:rsid w:val="00AB4704"/>
    <w:rsid w:val="00AB49D9"/>
    <w:rsid w:val="00AB5559"/>
    <w:rsid w:val="00AB6AF6"/>
    <w:rsid w:val="00AB7807"/>
    <w:rsid w:val="00AB7A83"/>
    <w:rsid w:val="00AB7AEB"/>
    <w:rsid w:val="00AC0362"/>
    <w:rsid w:val="00AC0A07"/>
    <w:rsid w:val="00AC26AD"/>
    <w:rsid w:val="00AC45DF"/>
    <w:rsid w:val="00AC48F9"/>
    <w:rsid w:val="00AC5028"/>
    <w:rsid w:val="00AC52B0"/>
    <w:rsid w:val="00AC5678"/>
    <w:rsid w:val="00AC6916"/>
    <w:rsid w:val="00AD14AF"/>
    <w:rsid w:val="00AD1CE6"/>
    <w:rsid w:val="00AD1EC6"/>
    <w:rsid w:val="00AD238F"/>
    <w:rsid w:val="00AD245E"/>
    <w:rsid w:val="00AD27D7"/>
    <w:rsid w:val="00AD2EF2"/>
    <w:rsid w:val="00AD368B"/>
    <w:rsid w:val="00AD4BA4"/>
    <w:rsid w:val="00AD5F63"/>
    <w:rsid w:val="00AD6071"/>
    <w:rsid w:val="00AD6526"/>
    <w:rsid w:val="00AD6DE9"/>
    <w:rsid w:val="00AD7995"/>
    <w:rsid w:val="00AD7EC0"/>
    <w:rsid w:val="00AE0A84"/>
    <w:rsid w:val="00AE0E60"/>
    <w:rsid w:val="00AE20D8"/>
    <w:rsid w:val="00AE3DD8"/>
    <w:rsid w:val="00AE4BE5"/>
    <w:rsid w:val="00AE5365"/>
    <w:rsid w:val="00AE60CD"/>
    <w:rsid w:val="00AE6379"/>
    <w:rsid w:val="00AE6806"/>
    <w:rsid w:val="00AF053F"/>
    <w:rsid w:val="00AF1183"/>
    <w:rsid w:val="00AF18E0"/>
    <w:rsid w:val="00AF229A"/>
    <w:rsid w:val="00AF2589"/>
    <w:rsid w:val="00AF3550"/>
    <w:rsid w:val="00AF3B2A"/>
    <w:rsid w:val="00AF450B"/>
    <w:rsid w:val="00AF631D"/>
    <w:rsid w:val="00AF6D70"/>
    <w:rsid w:val="00B00043"/>
    <w:rsid w:val="00B002DC"/>
    <w:rsid w:val="00B00A0B"/>
    <w:rsid w:val="00B00FBC"/>
    <w:rsid w:val="00B00FFF"/>
    <w:rsid w:val="00B02238"/>
    <w:rsid w:val="00B02372"/>
    <w:rsid w:val="00B02700"/>
    <w:rsid w:val="00B0345F"/>
    <w:rsid w:val="00B0376F"/>
    <w:rsid w:val="00B038C1"/>
    <w:rsid w:val="00B03E16"/>
    <w:rsid w:val="00B04C5C"/>
    <w:rsid w:val="00B05008"/>
    <w:rsid w:val="00B07CAF"/>
    <w:rsid w:val="00B10169"/>
    <w:rsid w:val="00B13577"/>
    <w:rsid w:val="00B13950"/>
    <w:rsid w:val="00B13BA6"/>
    <w:rsid w:val="00B16129"/>
    <w:rsid w:val="00B164AD"/>
    <w:rsid w:val="00B16B65"/>
    <w:rsid w:val="00B16F95"/>
    <w:rsid w:val="00B1715A"/>
    <w:rsid w:val="00B175F8"/>
    <w:rsid w:val="00B2095E"/>
    <w:rsid w:val="00B23815"/>
    <w:rsid w:val="00B23AAA"/>
    <w:rsid w:val="00B240D5"/>
    <w:rsid w:val="00B2640E"/>
    <w:rsid w:val="00B269A2"/>
    <w:rsid w:val="00B270C2"/>
    <w:rsid w:val="00B27330"/>
    <w:rsid w:val="00B2762F"/>
    <w:rsid w:val="00B2783C"/>
    <w:rsid w:val="00B30751"/>
    <w:rsid w:val="00B31AA4"/>
    <w:rsid w:val="00B32B27"/>
    <w:rsid w:val="00B32C17"/>
    <w:rsid w:val="00B33017"/>
    <w:rsid w:val="00B33894"/>
    <w:rsid w:val="00B3522E"/>
    <w:rsid w:val="00B35656"/>
    <w:rsid w:val="00B35F96"/>
    <w:rsid w:val="00B368BC"/>
    <w:rsid w:val="00B36ADA"/>
    <w:rsid w:val="00B36CAC"/>
    <w:rsid w:val="00B3748B"/>
    <w:rsid w:val="00B40362"/>
    <w:rsid w:val="00B407A6"/>
    <w:rsid w:val="00B40A83"/>
    <w:rsid w:val="00B410CE"/>
    <w:rsid w:val="00B41B0D"/>
    <w:rsid w:val="00B43A8A"/>
    <w:rsid w:val="00B4543C"/>
    <w:rsid w:val="00B4557F"/>
    <w:rsid w:val="00B45F73"/>
    <w:rsid w:val="00B4704B"/>
    <w:rsid w:val="00B502FB"/>
    <w:rsid w:val="00B50732"/>
    <w:rsid w:val="00B50AE1"/>
    <w:rsid w:val="00B50D2C"/>
    <w:rsid w:val="00B511E7"/>
    <w:rsid w:val="00B52CC1"/>
    <w:rsid w:val="00B52D6E"/>
    <w:rsid w:val="00B52FD0"/>
    <w:rsid w:val="00B53245"/>
    <w:rsid w:val="00B53E76"/>
    <w:rsid w:val="00B5410E"/>
    <w:rsid w:val="00B562B3"/>
    <w:rsid w:val="00B564F6"/>
    <w:rsid w:val="00B56D2A"/>
    <w:rsid w:val="00B57FE9"/>
    <w:rsid w:val="00B61632"/>
    <w:rsid w:val="00B61A54"/>
    <w:rsid w:val="00B61C39"/>
    <w:rsid w:val="00B61E2D"/>
    <w:rsid w:val="00B62CD9"/>
    <w:rsid w:val="00B63492"/>
    <w:rsid w:val="00B63AFC"/>
    <w:rsid w:val="00B63E90"/>
    <w:rsid w:val="00B63FD5"/>
    <w:rsid w:val="00B64495"/>
    <w:rsid w:val="00B64B56"/>
    <w:rsid w:val="00B64DA3"/>
    <w:rsid w:val="00B65FE3"/>
    <w:rsid w:val="00B66D47"/>
    <w:rsid w:val="00B705FB"/>
    <w:rsid w:val="00B70970"/>
    <w:rsid w:val="00B71377"/>
    <w:rsid w:val="00B714BD"/>
    <w:rsid w:val="00B724C5"/>
    <w:rsid w:val="00B73008"/>
    <w:rsid w:val="00B73CD7"/>
    <w:rsid w:val="00B75062"/>
    <w:rsid w:val="00B75895"/>
    <w:rsid w:val="00B759D5"/>
    <w:rsid w:val="00B760F5"/>
    <w:rsid w:val="00B76892"/>
    <w:rsid w:val="00B76B1D"/>
    <w:rsid w:val="00B76D8B"/>
    <w:rsid w:val="00B77F0A"/>
    <w:rsid w:val="00B805D6"/>
    <w:rsid w:val="00B8227D"/>
    <w:rsid w:val="00B84A2B"/>
    <w:rsid w:val="00B85765"/>
    <w:rsid w:val="00B870DE"/>
    <w:rsid w:val="00B87590"/>
    <w:rsid w:val="00B902CA"/>
    <w:rsid w:val="00B913C2"/>
    <w:rsid w:val="00B915D2"/>
    <w:rsid w:val="00B91A03"/>
    <w:rsid w:val="00B9261A"/>
    <w:rsid w:val="00B933A9"/>
    <w:rsid w:val="00B93F65"/>
    <w:rsid w:val="00B9446F"/>
    <w:rsid w:val="00BA02EB"/>
    <w:rsid w:val="00BA1BBA"/>
    <w:rsid w:val="00BA353D"/>
    <w:rsid w:val="00BA37C3"/>
    <w:rsid w:val="00BA4075"/>
    <w:rsid w:val="00BA4157"/>
    <w:rsid w:val="00BA6E81"/>
    <w:rsid w:val="00BB23C6"/>
    <w:rsid w:val="00BB29B2"/>
    <w:rsid w:val="00BB2D5A"/>
    <w:rsid w:val="00BB49A0"/>
    <w:rsid w:val="00BB6613"/>
    <w:rsid w:val="00BB718B"/>
    <w:rsid w:val="00BB738D"/>
    <w:rsid w:val="00BB7658"/>
    <w:rsid w:val="00BB77E1"/>
    <w:rsid w:val="00BC0BE7"/>
    <w:rsid w:val="00BC14EC"/>
    <w:rsid w:val="00BC1EAA"/>
    <w:rsid w:val="00BC31C7"/>
    <w:rsid w:val="00BC403D"/>
    <w:rsid w:val="00BC55AE"/>
    <w:rsid w:val="00BC69B1"/>
    <w:rsid w:val="00BC6DE5"/>
    <w:rsid w:val="00BD0FA2"/>
    <w:rsid w:val="00BD1682"/>
    <w:rsid w:val="00BD16F7"/>
    <w:rsid w:val="00BD1727"/>
    <w:rsid w:val="00BD298E"/>
    <w:rsid w:val="00BD41F1"/>
    <w:rsid w:val="00BD47B0"/>
    <w:rsid w:val="00BD50A4"/>
    <w:rsid w:val="00BD51C9"/>
    <w:rsid w:val="00BD5237"/>
    <w:rsid w:val="00BD5F45"/>
    <w:rsid w:val="00BD7608"/>
    <w:rsid w:val="00BE0294"/>
    <w:rsid w:val="00BE0B9D"/>
    <w:rsid w:val="00BE0D41"/>
    <w:rsid w:val="00BE0F77"/>
    <w:rsid w:val="00BE288A"/>
    <w:rsid w:val="00BE2BC0"/>
    <w:rsid w:val="00BE5EAB"/>
    <w:rsid w:val="00BE63EA"/>
    <w:rsid w:val="00BE714E"/>
    <w:rsid w:val="00BF12E8"/>
    <w:rsid w:val="00BF1544"/>
    <w:rsid w:val="00BF192D"/>
    <w:rsid w:val="00BF2648"/>
    <w:rsid w:val="00BF4F59"/>
    <w:rsid w:val="00BF5872"/>
    <w:rsid w:val="00BF6BAD"/>
    <w:rsid w:val="00BF7577"/>
    <w:rsid w:val="00BF7CA7"/>
    <w:rsid w:val="00C0027A"/>
    <w:rsid w:val="00C00806"/>
    <w:rsid w:val="00C00FD7"/>
    <w:rsid w:val="00C012CE"/>
    <w:rsid w:val="00C01749"/>
    <w:rsid w:val="00C036CC"/>
    <w:rsid w:val="00C05828"/>
    <w:rsid w:val="00C06DC1"/>
    <w:rsid w:val="00C0764A"/>
    <w:rsid w:val="00C07A0E"/>
    <w:rsid w:val="00C102F8"/>
    <w:rsid w:val="00C10552"/>
    <w:rsid w:val="00C10779"/>
    <w:rsid w:val="00C1146F"/>
    <w:rsid w:val="00C1193F"/>
    <w:rsid w:val="00C11F3F"/>
    <w:rsid w:val="00C1232C"/>
    <w:rsid w:val="00C13050"/>
    <w:rsid w:val="00C13F5E"/>
    <w:rsid w:val="00C14AC8"/>
    <w:rsid w:val="00C14D07"/>
    <w:rsid w:val="00C151EE"/>
    <w:rsid w:val="00C1540D"/>
    <w:rsid w:val="00C209EE"/>
    <w:rsid w:val="00C21055"/>
    <w:rsid w:val="00C21408"/>
    <w:rsid w:val="00C21DEB"/>
    <w:rsid w:val="00C222A2"/>
    <w:rsid w:val="00C22791"/>
    <w:rsid w:val="00C23155"/>
    <w:rsid w:val="00C26398"/>
    <w:rsid w:val="00C30382"/>
    <w:rsid w:val="00C30392"/>
    <w:rsid w:val="00C30D62"/>
    <w:rsid w:val="00C317FE"/>
    <w:rsid w:val="00C32740"/>
    <w:rsid w:val="00C32E1F"/>
    <w:rsid w:val="00C33AF1"/>
    <w:rsid w:val="00C33C9A"/>
    <w:rsid w:val="00C34989"/>
    <w:rsid w:val="00C34D07"/>
    <w:rsid w:val="00C36B38"/>
    <w:rsid w:val="00C41395"/>
    <w:rsid w:val="00C4181B"/>
    <w:rsid w:val="00C4294C"/>
    <w:rsid w:val="00C42AAE"/>
    <w:rsid w:val="00C4317D"/>
    <w:rsid w:val="00C43D99"/>
    <w:rsid w:val="00C44A37"/>
    <w:rsid w:val="00C45707"/>
    <w:rsid w:val="00C464A2"/>
    <w:rsid w:val="00C46CEF"/>
    <w:rsid w:val="00C4766A"/>
    <w:rsid w:val="00C47AAA"/>
    <w:rsid w:val="00C47C6D"/>
    <w:rsid w:val="00C47D1D"/>
    <w:rsid w:val="00C5043C"/>
    <w:rsid w:val="00C50A35"/>
    <w:rsid w:val="00C51080"/>
    <w:rsid w:val="00C51CCB"/>
    <w:rsid w:val="00C51F14"/>
    <w:rsid w:val="00C5283E"/>
    <w:rsid w:val="00C52AD2"/>
    <w:rsid w:val="00C54B0E"/>
    <w:rsid w:val="00C55C6A"/>
    <w:rsid w:val="00C6038E"/>
    <w:rsid w:val="00C60B55"/>
    <w:rsid w:val="00C614C1"/>
    <w:rsid w:val="00C62D2E"/>
    <w:rsid w:val="00C6358A"/>
    <w:rsid w:val="00C6381D"/>
    <w:rsid w:val="00C6399E"/>
    <w:rsid w:val="00C6544F"/>
    <w:rsid w:val="00C664FC"/>
    <w:rsid w:val="00C6754C"/>
    <w:rsid w:val="00C679B7"/>
    <w:rsid w:val="00C706AA"/>
    <w:rsid w:val="00C712CE"/>
    <w:rsid w:val="00C72665"/>
    <w:rsid w:val="00C75D86"/>
    <w:rsid w:val="00C7611F"/>
    <w:rsid w:val="00C7617C"/>
    <w:rsid w:val="00C76657"/>
    <w:rsid w:val="00C77A3E"/>
    <w:rsid w:val="00C80931"/>
    <w:rsid w:val="00C80EB0"/>
    <w:rsid w:val="00C81542"/>
    <w:rsid w:val="00C826D2"/>
    <w:rsid w:val="00C827F9"/>
    <w:rsid w:val="00C8545F"/>
    <w:rsid w:val="00C85C88"/>
    <w:rsid w:val="00C86E17"/>
    <w:rsid w:val="00C87DFA"/>
    <w:rsid w:val="00C90029"/>
    <w:rsid w:val="00C90576"/>
    <w:rsid w:val="00C91BB4"/>
    <w:rsid w:val="00C92AEC"/>
    <w:rsid w:val="00C938A9"/>
    <w:rsid w:val="00C938BD"/>
    <w:rsid w:val="00C95A96"/>
    <w:rsid w:val="00C96194"/>
    <w:rsid w:val="00C96A73"/>
    <w:rsid w:val="00C96CA0"/>
    <w:rsid w:val="00C97019"/>
    <w:rsid w:val="00CA0014"/>
    <w:rsid w:val="00CA0442"/>
    <w:rsid w:val="00CA0823"/>
    <w:rsid w:val="00CA096A"/>
    <w:rsid w:val="00CA32B2"/>
    <w:rsid w:val="00CA40A0"/>
    <w:rsid w:val="00CA48CF"/>
    <w:rsid w:val="00CA71E7"/>
    <w:rsid w:val="00CA7BA7"/>
    <w:rsid w:val="00CB04CF"/>
    <w:rsid w:val="00CB0913"/>
    <w:rsid w:val="00CB3368"/>
    <w:rsid w:val="00CB4253"/>
    <w:rsid w:val="00CB50CF"/>
    <w:rsid w:val="00CB5508"/>
    <w:rsid w:val="00CB573E"/>
    <w:rsid w:val="00CB6D63"/>
    <w:rsid w:val="00CC0A51"/>
    <w:rsid w:val="00CC17B1"/>
    <w:rsid w:val="00CC1946"/>
    <w:rsid w:val="00CC1959"/>
    <w:rsid w:val="00CC19D7"/>
    <w:rsid w:val="00CC1E6B"/>
    <w:rsid w:val="00CC201A"/>
    <w:rsid w:val="00CC2AA2"/>
    <w:rsid w:val="00CC300B"/>
    <w:rsid w:val="00CC35C1"/>
    <w:rsid w:val="00CC396D"/>
    <w:rsid w:val="00CC5180"/>
    <w:rsid w:val="00CC557E"/>
    <w:rsid w:val="00CC62F4"/>
    <w:rsid w:val="00CC7F7D"/>
    <w:rsid w:val="00CD01A5"/>
    <w:rsid w:val="00CD1E1C"/>
    <w:rsid w:val="00CD2E36"/>
    <w:rsid w:val="00CD60AC"/>
    <w:rsid w:val="00CD60CE"/>
    <w:rsid w:val="00CD67E3"/>
    <w:rsid w:val="00CD6E63"/>
    <w:rsid w:val="00CE1324"/>
    <w:rsid w:val="00CE5BD7"/>
    <w:rsid w:val="00CE6173"/>
    <w:rsid w:val="00CF1D60"/>
    <w:rsid w:val="00CF1F45"/>
    <w:rsid w:val="00CF3BD6"/>
    <w:rsid w:val="00CF4C49"/>
    <w:rsid w:val="00CF545B"/>
    <w:rsid w:val="00CF799C"/>
    <w:rsid w:val="00D012B1"/>
    <w:rsid w:val="00D018C1"/>
    <w:rsid w:val="00D0245F"/>
    <w:rsid w:val="00D026F4"/>
    <w:rsid w:val="00D028C0"/>
    <w:rsid w:val="00D043DF"/>
    <w:rsid w:val="00D04A0A"/>
    <w:rsid w:val="00D04AEF"/>
    <w:rsid w:val="00D06798"/>
    <w:rsid w:val="00D07183"/>
    <w:rsid w:val="00D072B2"/>
    <w:rsid w:val="00D07835"/>
    <w:rsid w:val="00D106A0"/>
    <w:rsid w:val="00D119DB"/>
    <w:rsid w:val="00D16084"/>
    <w:rsid w:val="00D17180"/>
    <w:rsid w:val="00D17F4C"/>
    <w:rsid w:val="00D1EF22"/>
    <w:rsid w:val="00D2007D"/>
    <w:rsid w:val="00D20CD3"/>
    <w:rsid w:val="00D228FE"/>
    <w:rsid w:val="00D22B00"/>
    <w:rsid w:val="00D23648"/>
    <w:rsid w:val="00D25909"/>
    <w:rsid w:val="00D26385"/>
    <w:rsid w:val="00D26628"/>
    <w:rsid w:val="00D26C59"/>
    <w:rsid w:val="00D30783"/>
    <w:rsid w:val="00D3094D"/>
    <w:rsid w:val="00D3318B"/>
    <w:rsid w:val="00D3368B"/>
    <w:rsid w:val="00D3384A"/>
    <w:rsid w:val="00D37C2C"/>
    <w:rsid w:val="00D37CB1"/>
    <w:rsid w:val="00D41571"/>
    <w:rsid w:val="00D41B71"/>
    <w:rsid w:val="00D42226"/>
    <w:rsid w:val="00D439F8"/>
    <w:rsid w:val="00D43FD8"/>
    <w:rsid w:val="00D44ED4"/>
    <w:rsid w:val="00D4674C"/>
    <w:rsid w:val="00D477BE"/>
    <w:rsid w:val="00D51FFA"/>
    <w:rsid w:val="00D52195"/>
    <w:rsid w:val="00D553B5"/>
    <w:rsid w:val="00D55529"/>
    <w:rsid w:val="00D55613"/>
    <w:rsid w:val="00D55775"/>
    <w:rsid w:val="00D558FF"/>
    <w:rsid w:val="00D56078"/>
    <w:rsid w:val="00D56C97"/>
    <w:rsid w:val="00D60E95"/>
    <w:rsid w:val="00D621C1"/>
    <w:rsid w:val="00D63816"/>
    <w:rsid w:val="00D6546A"/>
    <w:rsid w:val="00D65DB0"/>
    <w:rsid w:val="00D67997"/>
    <w:rsid w:val="00D70167"/>
    <w:rsid w:val="00D70394"/>
    <w:rsid w:val="00D703AA"/>
    <w:rsid w:val="00D7117A"/>
    <w:rsid w:val="00D721B8"/>
    <w:rsid w:val="00D726C8"/>
    <w:rsid w:val="00D72798"/>
    <w:rsid w:val="00D72BFE"/>
    <w:rsid w:val="00D7360F"/>
    <w:rsid w:val="00D73FAB"/>
    <w:rsid w:val="00D7554D"/>
    <w:rsid w:val="00D759A6"/>
    <w:rsid w:val="00D75DC8"/>
    <w:rsid w:val="00D75FBC"/>
    <w:rsid w:val="00D762EA"/>
    <w:rsid w:val="00D76BF0"/>
    <w:rsid w:val="00D77AB2"/>
    <w:rsid w:val="00D806CE"/>
    <w:rsid w:val="00D8183B"/>
    <w:rsid w:val="00D82687"/>
    <w:rsid w:val="00D83816"/>
    <w:rsid w:val="00D8637F"/>
    <w:rsid w:val="00D903B4"/>
    <w:rsid w:val="00D90BA6"/>
    <w:rsid w:val="00D918CD"/>
    <w:rsid w:val="00D9218C"/>
    <w:rsid w:val="00D926C4"/>
    <w:rsid w:val="00D95148"/>
    <w:rsid w:val="00D9558D"/>
    <w:rsid w:val="00D96D3B"/>
    <w:rsid w:val="00D96E1F"/>
    <w:rsid w:val="00D97CEE"/>
    <w:rsid w:val="00DA0EC0"/>
    <w:rsid w:val="00DA10E8"/>
    <w:rsid w:val="00DA1470"/>
    <w:rsid w:val="00DA230E"/>
    <w:rsid w:val="00DA4535"/>
    <w:rsid w:val="00DA4C44"/>
    <w:rsid w:val="00DA6255"/>
    <w:rsid w:val="00DA7B4D"/>
    <w:rsid w:val="00DB12A8"/>
    <w:rsid w:val="00DB19D3"/>
    <w:rsid w:val="00DB1ED5"/>
    <w:rsid w:val="00DB2B11"/>
    <w:rsid w:val="00DB44E5"/>
    <w:rsid w:val="00DB4942"/>
    <w:rsid w:val="00DB4F2E"/>
    <w:rsid w:val="00DB5235"/>
    <w:rsid w:val="00DB6441"/>
    <w:rsid w:val="00DB6FE6"/>
    <w:rsid w:val="00DB7D1A"/>
    <w:rsid w:val="00DC1202"/>
    <w:rsid w:val="00DC197B"/>
    <w:rsid w:val="00DC2425"/>
    <w:rsid w:val="00DC2AA1"/>
    <w:rsid w:val="00DC56C7"/>
    <w:rsid w:val="00DC60C0"/>
    <w:rsid w:val="00DC62F7"/>
    <w:rsid w:val="00DC75C5"/>
    <w:rsid w:val="00DD191F"/>
    <w:rsid w:val="00DD3F39"/>
    <w:rsid w:val="00DD662C"/>
    <w:rsid w:val="00DE16D6"/>
    <w:rsid w:val="00DE3F43"/>
    <w:rsid w:val="00DE55FD"/>
    <w:rsid w:val="00DE670C"/>
    <w:rsid w:val="00DE767D"/>
    <w:rsid w:val="00DF0079"/>
    <w:rsid w:val="00DF037E"/>
    <w:rsid w:val="00DF0CFF"/>
    <w:rsid w:val="00DF1992"/>
    <w:rsid w:val="00DF2AC4"/>
    <w:rsid w:val="00DF44B0"/>
    <w:rsid w:val="00E00774"/>
    <w:rsid w:val="00E014B0"/>
    <w:rsid w:val="00E02BE6"/>
    <w:rsid w:val="00E02E45"/>
    <w:rsid w:val="00E02EEC"/>
    <w:rsid w:val="00E030B6"/>
    <w:rsid w:val="00E03F8B"/>
    <w:rsid w:val="00E04495"/>
    <w:rsid w:val="00E05BA5"/>
    <w:rsid w:val="00E07510"/>
    <w:rsid w:val="00E07715"/>
    <w:rsid w:val="00E10EC8"/>
    <w:rsid w:val="00E119C1"/>
    <w:rsid w:val="00E11F12"/>
    <w:rsid w:val="00E12526"/>
    <w:rsid w:val="00E13274"/>
    <w:rsid w:val="00E15754"/>
    <w:rsid w:val="00E15E73"/>
    <w:rsid w:val="00E161C6"/>
    <w:rsid w:val="00E20E33"/>
    <w:rsid w:val="00E229DD"/>
    <w:rsid w:val="00E22D7E"/>
    <w:rsid w:val="00E2300B"/>
    <w:rsid w:val="00E235F6"/>
    <w:rsid w:val="00E24996"/>
    <w:rsid w:val="00E2515D"/>
    <w:rsid w:val="00E26B8F"/>
    <w:rsid w:val="00E26D1B"/>
    <w:rsid w:val="00E305E8"/>
    <w:rsid w:val="00E30759"/>
    <w:rsid w:val="00E34348"/>
    <w:rsid w:val="00E34D1F"/>
    <w:rsid w:val="00E34F84"/>
    <w:rsid w:val="00E35359"/>
    <w:rsid w:val="00E354D6"/>
    <w:rsid w:val="00E355D4"/>
    <w:rsid w:val="00E37359"/>
    <w:rsid w:val="00E4034A"/>
    <w:rsid w:val="00E403EE"/>
    <w:rsid w:val="00E4235D"/>
    <w:rsid w:val="00E4238C"/>
    <w:rsid w:val="00E42E53"/>
    <w:rsid w:val="00E43999"/>
    <w:rsid w:val="00E45DD5"/>
    <w:rsid w:val="00E45DDA"/>
    <w:rsid w:val="00E467E0"/>
    <w:rsid w:val="00E46CA3"/>
    <w:rsid w:val="00E50B39"/>
    <w:rsid w:val="00E5242C"/>
    <w:rsid w:val="00E53872"/>
    <w:rsid w:val="00E56233"/>
    <w:rsid w:val="00E5769B"/>
    <w:rsid w:val="00E60C5D"/>
    <w:rsid w:val="00E61888"/>
    <w:rsid w:val="00E62156"/>
    <w:rsid w:val="00E622E7"/>
    <w:rsid w:val="00E63637"/>
    <w:rsid w:val="00E63B08"/>
    <w:rsid w:val="00E645D9"/>
    <w:rsid w:val="00E653EA"/>
    <w:rsid w:val="00E662C1"/>
    <w:rsid w:val="00E67B8D"/>
    <w:rsid w:val="00E67F17"/>
    <w:rsid w:val="00E706C1"/>
    <w:rsid w:val="00E71B22"/>
    <w:rsid w:val="00E746E1"/>
    <w:rsid w:val="00E749B9"/>
    <w:rsid w:val="00E75108"/>
    <w:rsid w:val="00E751BD"/>
    <w:rsid w:val="00E76DDC"/>
    <w:rsid w:val="00E77948"/>
    <w:rsid w:val="00E77F2C"/>
    <w:rsid w:val="00E80F8E"/>
    <w:rsid w:val="00E81BB6"/>
    <w:rsid w:val="00E8249E"/>
    <w:rsid w:val="00E8279F"/>
    <w:rsid w:val="00E82EB1"/>
    <w:rsid w:val="00E85330"/>
    <w:rsid w:val="00E87CF5"/>
    <w:rsid w:val="00E9064E"/>
    <w:rsid w:val="00E9108A"/>
    <w:rsid w:val="00E910AB"/>
    <w:rsid w:val="00E934A1"/>
    <w:rsid w:val="00E93E60"/>
    <w:rsid w:val="00E94570"/>
    <w:rsid w:val="00E94D39"/>
    <w:rsid w:val="00E95142"/>
    <w:rsid w:val="00E9515B"/>
    <w:rsid w:val="00E952D2"/>
    <w:rsid w:val="00E9624B"/>
    <w:rsid w:val="00E96BA9"/>
    <w:rsid w:val="00E96D08"/>
    <w:rsid w:val="00E96D18"/>
    <w:rsid w:val="00E9759B"/>
    <w:rsid w:val="00EA08A5"/>
    <w:rsid w:val="00EA1387"/>
    <w:rsid w:val="00EA17A5"/>
    <w:rsid w:val="00EA6093"/>
    <w:rsid w:val="00EA6954"/>
    <w:rsid w:val="00EA6B74"/>
    <w:rsid w:val="00EA70FF"/>
    <w:rsid w:val="00EB01A9"/>
    <w:rsid w:val="00EB0A1D"/>
    <w:rsid w:val="00EB144A"/>
    <w:rsid w:val="00EB47A3"/>
    <w:rsid w:val="00EB5596"/>
    <w:rsid w:val="00EB5745"/>
    <w:rsid w:val="00EB581F"/>
    <w:rsid w:val="00EB5824"/>
    <w:rsid w:val="00EB681D"/>
    <w:rsid w:val="00EB7448"/>
    <w:rsid w:val="00EC07C1"/>
    <w:rsid w:val="00EC090B"/>
    <w:rsid w:val="00EC193C"/>
    <w:rsid w:val="00EC4763"/>
    <w:rsid w:val="00EC4BDC"/>
    <w:rsid w:val="00EC51DC"/>
    <w:rsid w:val="00EC5DD0"/>
    <w:rsid w:val="00EC6019"/>
    <w:rsid w:val="00ED0726"/>
    <w:rsid w:val="00ED0B57"/>
    <w:rsid w:val="00ED0D72"/>
    <w:rsid w:val="00ED175E"/>
    <w:rsid w:val="00ED1C20"/>
    <w:rsid w:val="00ED20C7"/>
    <w:rsid w:val="00ED27CE"/>
    <w:rsid w:val="00ED3C58"/>
    <w:rsid w:val="00ED4247"/>
    <w:rsid w:val="00ED4310"/>
    <w:rsid w:val="00ED526C"/>
    <w:rsid w:val="00ED6DDA"/>
    <w:rsid w:val="00EE11AF"/>
    <w:rsid w:val="00EE1522"/>
    <w:rsid w:val="00EE200E"/>
    <w:rsid w:val="00EE2566"/>
    <w:rsid w:val="00EE3554"/>
    <w:rsid w:val="00EE4DCC"/>
    <w:rsid w:val="00EE4F10"/>
    <w:rsid w:val="00EE7A17"/>
    <w:rsid w:val="00EF02D2"/>
    <w:rsid w:val="00EF03B3"/>
    <w:rsid w:val="00EF192B"/>
    <w:rsid w:val="00EF4536"/>
    <w:rsid w:val="00EF5D4E"/>
    <w:rsid w:val="00EF69AF"/>
    <w:rsid w:val="00EF69BB"/>
    <w:rsid w:val="00EF6C67"/>
    <w:rsid w:val="00EF7EAC"/>
    <w:rsid w:val="00F00153"/>
    <w:rsid w:val="00F00980"/>
    <w:rsid w:val="00F011D5"/>
    <w:rsid w:val="00F01D32"/>
    <w:rsid w:val="00F02055"/>
    <w:rsid w:val="00F02312"/>
    <w:rsid w:val="00F03F92"/>
    <w:rsid w:val="00F042EC"/>
    <w:rsid w:val="00F044CA"/>
    <w:rsid w:val="00F0606E"/>
    <w:rsid w:val="00F06947"/>
    <w:rsid w:val="00F06DE0"/>
    <w:rsid w:val="00F07D5B"/>
    <w:rsid w:val="00F0E26F"/>
    <w:rsid w:val="00F10591"/>
    <w:rsid w:val="00F1079C"/>
    <w:rsid w:val="00F10999"/>
    <w:rsid w:val="00F109E8"/>
    <w:rsid w:val="00F11052"/>
    <w:rsid w:val="00F13524"/>
    <w:rsid w:val="00F13AA1"/>
    <w:rsid w:val="00F1422C"/>
    <w:rsid w:val="00F14485"/>
    <w:rsid w:val="00F14516"/>
    <w:rsid w:val="00F14E47"/>
    <w:rsid w:val="00F15EC3"/>
    <w:rsid w:val="00F162BD"/>
    <w:rsid w:val="00F1651B"/>
    <w:rsid w:val="00F165AF"/>
    <w:rsid w:val="00F17872"/>
    <w:rsid w:val="00F17988"/>
    <w:rsid w:val="00F21DBC"/>
    <w:rsid w:val="00F22223"/>
    <w:rsid w:val="00F22BB8"/>
    <w:rsid w:val="00F238E1"/>
    <w:rsid w:val="00F24F3F"/>
    <w:rsid w:val="00F25104"/>
    <w:rsid w:val="00F25C7D"/>
    <w:rsid w:val="00F27CEF"/>
    <w:rsid w:val="00F3324B"/>
    <w:rsid w:val="00F34907"/>
    <w:rsid w:val="00F3553E"/>
    <w:rsid w:val="00F36ABD"/>
    <w:rsid w:val="00F37106"/>
    <w:rsid w:val="00F41CCD"/>
    <w:rsid w:val="00F41D10"/>
    <w:rsid w:val="00F426BF"/>
    <w:rsid w:val="00F42DB8"/>
    <w:rsid w:val="00F43175"/>
    <w:rsid w:val="00F454F4"/>
    <w:rsid w:val="00F45B41"/>
    <w:rsid w:val="00F47431"/>
    <w:rsid w:val="00F47504"/>
    <w:rsid w:val="00F52CAF"/>
    <w:rsid w:val="00F531B2"/>
    <w:rsid w:val="00F53B1E"/>
    <w:rsid w:val="00F56A13"/>
    <w:rsid w:val="00F60CBF"/>
    <w:rsid w:val="00F61500"/>
    <w:rsid w:val="00F62738"/>
    <w:rsid w:val="00F6297D"/>
    <w:rsid w:val="00F64033"/>
    <w:rsid w:val="00F64805"/>
    <w:rsid w:val="00F6481C"/>
    <w:rsid w:val="00F649DD"/>
    <w:rsid w:val="00F64FE0"/>
    <w:rsid w:val="00F65511"/>
    <w:rsid w:val="00F65514"/>
    <w:rsid w:val="00F655D2"/>
    <w:rsid w:val="00F67337"/>
    <w:rsid w:val="00F67F75"/>
    <w:rsid w:val="00F70B05"/>
    <w:rsid w:val="00F710AB"/>
    <w:rsid w:val="00F718C5"/>
    <w:rsid w:val="00F73FA2"/>
    <w:rsid w:val="00F74913"/>
    <w:rsid w:val="00F75094"/>
    <w:rsid w:val="00F7524E"/>
    <w:rsid w:val="00F7538E"/>
    <w:rsid w:val="00F76204"/>
    <w:rsid w:val="00F8064C"/>
    <w:rsid w:val="00F81B60"/>
    <w:rsid w:val="00F82B97"/>
    <w:rsid w:val="00F8310D"/>
    <w:rsid w:val="00F84463"/>
    <w:rsid w:val="00F86D3F"/>
    <w:rsid w:val="00F87436"/>
    <w:rsid w:val="00F9127B"/>
    <w:rsid w:val="00F9359B"/>
    <w:rsid w:val="00F94F1E"/>
    <w:rsid w:val="00F95768"/>
    <w:rsid w:val="00F95B11"/>
    <w:rsid w:val="00F95E24"/>
    <w:rsid w:val="00F95F35"/>
    <w:rsid w:val="00F96052"/>
    <w:rsid w:val="00F97BFB"/>
    <w:rsid w:val="00FA50BB"/>
    <w:rsid w:val="00FA527F"/>
    <w:rsid w:val="00FA700A"/>
    <w:rsid w:val="00FB0DF0"/>
    <w:rsid w:val="00FB13B1"/>
    <w:rsid w:val="00FB1B11"/>
    <w:rsid w:val="00FB2741"/>
    <w:rsid w:val="00FB3B0B"/>
    <w:rsid w:val="00FB4346"/>
    <w:rsid w:val="00FB45C7"/>
    <w:rsid w:val="00FB6757"/>
    <w:rsid w:val="00FC083B"/>
    <w:rsid w:val="00FC0A31"/>
    <w:rsid w:val="00FC2B9A"/>
    <w:rsid w:val="00FC3E82"/>
    <w:rsid w:val="00FC534B"/>
    <w:rsid w:val="00FC5612"/>
    <w:rsid w:val="00FC5EA3"/>
    <w:rsid w:val="00FD0444"/>
    <w:rsid w:val="00FD2D6B"/>
    <w:rsid w:val="00FD2F7F"/>
    <w:rsid w:val="00FD2FFC"/>
    <w:rsid w:val="00FD4570"/>
    <w:rsid w:val="00FD579F"/>
    <w:rsid w:val="00FD5AD5"/>
    <w:rsid w:val="00FD5DE3"/>
    <w:rsid w:val="00FE0145"/>
    <w:rsid w:val="00FE2715"/>
    <w:rsid w:val="00FE3528"/>
    <w:rsid w:val="00FE3A32"/>
    <w:rsid w:val="00FE4C90"/>
    <w:rsid w:val="00FE4D26"/>
    <w:rsid w:val="00FE5832"/>
    <w:rsid w:val="00FE5EA7"/>
    <w:rsid w:val="00FE6E3C"/>
    <w:rsid w:val="00FE737B"/>
    <w:rsid w:val="00FF1BF3"/>
    <w:rsid w:val="00FF1EE9"/>
    <w:rsid w:val="00FF39D9"/>
    <w:rsid w:val="00FF4E5A"/>
    <w:rsid w:val="00FF60FA"/>
    <w:rsid w:val="00FF706F"/>
    <w:rsid w:val="01007EF0"/>
    <w:rsid w:val="010F257A"/>
    <w:rsid w:val="0174DC23"/>
    <w:rsid w:val="0192915B"/>
    <w:rsid w:val="01C20836"/>
    <w:rsid w:val="01C832E6"/>
    <w:rsid w:val="01C8CB7A"/>
    <w:rsid w:val="023C302C"/>
    <w:rsid w:val="029BC445"/>
    <w:rsid w:val="02B04708"/>
    <w:rsid w:val="02C922C5"/>
    <w:rsid w:val="02DD9850"/>
    <w:rsid w:val="02FF69EC"/>
    <w:rsid w:val="033543C6"/>
    <w:rsid w:val="033E8362"/>
    <w:rsid w:val="03419C7B"/>
    <w:rsid w:val="03537459"/>
    <w:rsid w:val="035B29F7"/>
    <w:rsid w:val="036981A5"/>
    <w:rsid w:val="0375BEE3"/>
    <w:rsid w:val="037D9C4F"/>
    <w:rsid w:val="03907BED"/>
    <w:rsid w:val="03A61015"/>
    <w:rsid w:val="03AFCBDB"/>
    <w:rsid w:val="03BFFBA9"/>
    <w:rsid w:val="03E6D7D5"/>
    <w:rsid w:val="0410AB3F"/>
    <w:rsid w:val="042AAE62"/>
    <w:rsid w:val="0445A5C1"/>
    <w:rsid w:val="045AA652"/>
    <w:rsid w:val="0460DE7A"/>
    <w:rsid w:val="048AA547"/>
    <w:rsid w:val="04C17F4E"/>
    <w:rsid w:val="050EB8E5"/>
    <w:rsid w:val="0515FF96"/>
    <w:rsid w:val="054C1783"/>
    <w:rsid w:val="0582002A"/>
    <w:rsid w:val="05972889"/>
    <w:rsid w:val="05AE4B7D"/>
    <w:rsid w:val="05EF8587"/>
    <w:rsid w:val="0611B450"/>
    <w:rsid w:val="06202666"/>
    <w:rsid w:val="062A71CD"/>
    <w:rsid w:val="0647B40D"/>
    <w:rsid w:val="066D9541"/>
    <w:rsid w:val="069D91C5"/>
    <w:rsid w:val="06BC33DD"/>
    <w:rsid w:val="06FC316A"/>
    <w:rsid w:val="075F4AA2"/>
    <w:rsid w:val="076B63E5"/>
    <w:rsid w:val="0779BBAD"/>
    <w:rsid w:val="0779EBC0"/>
    <w:rsid w:val="084AAE75"/>
    <w:rsid w:val="0868B688"/>
    <w:rsid w:val="08AAEE6F"/>
    <w:rsid w:val="08AD00B7"/>
    <w:rsid w:val="08DE2A8F"/>
    <w:rsid w:val="08F7CC0B"/>
    <w:rsid w:val="09453F17"/>
    <w:rsid w:val="096D24A9"/>
    <w:rsid w:val="09919AB8"/>
    <w:rsid w:val="099C3ABA"/>
    <w:rsid w:val="09B95675"/>
    <w:rsid w:val="09BEEA02"/>
    <w:rsid w:val="09C142B3"/>
    <w:rsid w:val="09D49AD3"/>
    <w:rsid w:val="09FFAFFC"/>
    <w:rsid w:val="0A2B1CBF"/>
    <w:rsid w:val="0A4BA01B"/>
    <w:rsid w:val="0A4C056D"/>
    <w:rsid w:val="0A4F2745"/>
    <w:rsid w:val="0A714D36"/>
    <w:rsid w:val="0AB42D90"/>
    <w:rsid w:val="0ABAB6AA"/>
    <w:rsid w:val="0B036D2A"/>
    <w:rsid w:val="0B174E60"/>
    <w:rsid w:val="0B2DC73F"/>
    <w:rsid w:val="0B43F18E"/>
    <w:rsid w:val="0B54A63B"/>
    <w:rsid w:val="0B607547"/>
    <w:rsid w:val="0B8DC28B"/>
    <w:rsid w:val="0BBB4DE5"/>
    <w:rsid w:val="0C1DF232"/>
    <w:rsid w:val="0C46EDC5"/>
    <w:rsid w:val="0C604B1E"/>
    <w:rsid w:val="0C627758"/>
    <w:rsid w:val="0C788FB8"/>
    <w:rsid w:val="0CA03BF9"/>
    <w:rsid w:val="0CBCA384"/>
    <w:rsid w:val="0CEFF8AD"/>
    <w:rsid w:val="0D41C6D7"/>
    <w:rsid w:val="0D81E77A"/>
    <w:rsid w:val="0D8F8B57"/>
    <w:rsid w:val="0DDB2081"/>
    <w:rsid w:val="0E2201CA"/>
    <w:rsid w:val="0E250484"/>
    <w:rsid w:val="0E2996A2"/>
    <w:rsid w:val="0E35A14F"/>
    <w:rsid w:val="0E689101"/>
    <w:rsid w:val="0E8F3D27"/>
    <w:rsid w:val="0EAA0D3B"/>
    <w:rsid w:val="0EBE21F5"/>
    <w:rsid w:val="0EDADC29"/>
    <w:rsid w:val="0F0C7595"/>
    <w:rsid w:val="0F11F23C"/>
    <w:rsid w:val="0F124377"/>
    <w:rsid w:val="0F1643A2"/>
    <w:rsid w:val="0F663998"/>
    <w:rsid w:val="0F69572A"/>
    <w:rsid w:val="0FFA09A9"/>
    <w:rsid w:val="10046854"/>
    <w:rsid w:val="1039E6F5"/>
    <w:rsid w:val="10483A98"/>
    <w:rsid w:val="10583B4B"/>
    <w:rsid w:val="10F1B8FC"/>
    <w:rsid w:val="1113FDF3"/>
    <w:rsid w:val="111F8CD0"/>
    <w:rsid w:val="114483BC"/>
    <w:rsid w:val="114CAF35"/>
    <w:rsid w:val="117F7C26"/>
    <w:rsid w:val="11CEE8E4"/>
    <w:rsid w:val="11D767A1"/>
    <w:rsid w:val="11FCE37F"/>
    <w:rsid w:val="120B2623"/>
    <w:rsid w:val="122F0903"/>
    <w:rsid w:val="123ABF7E"/>
    <w:rsid w:val="12492250"/>
    <w:rsid w:val="1282A76B"/>
    <w:rsid w:val="12A0C5C6"/>
    <w:rsid w:val="12A1C762"/>
    <w:rsid w:val="12A563A4"/>
    <w:rsid w:val="12C3E45E"/>
    <w:rsid w:val="12C794F5"/>
    <w:rsid w:val="12D74F60"/>
    <w:rsid w:val="12F4816D"/>
    <w:rsid w:val="12F8BB3D"/>
    <w:rsid w:val="12FC4578"/>
    <w:rsid w:val="130A12BF"/>
    <w:rsid w:val="130B8570"/>
    <w:rsid w:val="13194F01"/>
    <w:rsid w:val="1329B7FE"/>
    <w:rsid w:val="135A0766"/>
    <w:rsid w:val="136BEADD"/>
    <w:rsid w:val="138D0405"/>
    <w:rsid w:val="139455B7"/>
    <w:rsid w:val="13A88992"/>
    <w:rsid w:val="13BDE06A"/>
    <w:rsid w:val="13D14A87"/>
    <w:rsid w:val="13D2EEA3"/>
    <w:rsid w:val="13D6E69A"/>
    <w:rsid w:val="140B38A8"/>
    <w:rsid w:val="141F92F0"/>
    <w:rsid w:val="14282095"/>
    <w:rsid w:val="14796C51"/>
    <w:rsid w:val="14839CC7"/>
    <w:rsid w:val="14A1EE17"/>
    <w:rsid w:val="14E41D83"/>
    <w:rsid w:val="14E8EA84"/>
    <w:rsid w:val="14F7182B"/>
    <w:rsid w:val="15549305"/>
    <w:rsid w:val="15573487"/>
    <w:rsid w:val="155A3002"/>
    <w:rsid w:val="1583FF34"/>
    <w:rsid w:val="15B51C74"/>
    <w:rsid w:val="15EE5760"/>
    <w:rsid w:val="161C6031"/>
    <w:rsid w:val="164ECC61"/>
    <w:rsid w:val="16ED6197"/>
    <w:rsid w:val="17065905"/>
    <w:rsid w:val="1722159F"/>
    <w:rsid w:val="175A19A4"/>
    <w:rsid w:val="1778071F"/>
    <w:rsid w:val="17AC5D23"/>
    <w:rsid w:val="17CFC441"/>
    <w:rsid w:val="17DFAF9C"/>
    <w:rsid w:val="17E89CC3"/>
    <w:rsid w:val="17F9251E"/>
    <w:rsid w:val="182E2F10"/>
    <w:rsid w:val="182F280C"/>
    <w:rsid w:val="183AFA9B"/>
    <w:rsid w:val="184F6A54"/>
    <w:rsid w:val="18686A48"/>
    <w:rsid w:val="18BAA912"/>
    <w:rsid w:val="19016E9B"/>
    <w:rsid w:val="19421757"/>
    <w:rsid w:val="194BAA91"/>
    <w:rsid w:val="1994B126"/>
    <w:rsid w:val="19974D3F"/>
    <w:rsid w:val="19AAD594"/>
    <w:rsid w:val="19BB048E"/>
    <w:rsid w:val="19CFD54A"/>
    <w:rsid w:val="1A267ADE"/>
    <w:rsid w:val="1A3BDBFF"/>
    <w:rsid w:val="1A3F95FF"/>
    <w:rsid w:val="1A98E6FA"/>
    <w:rsid w:val="1A9F1307"/>
    <w:rsid w:val="1AC3A10F"/>
    <w:rsid w:val="1AD911E7"/>
    <w:rsid w:val="1AF5F4C5"/>
    <w:rsid w:val="1B70BE21"/>
    <w:rsid w:val="1BC477A9"/>
    <w:rsid w:val="1BD78EE7"/>
    <w:rsid w:val="1C4A2482"/>
    <w:rsid w:val="1C4FA1DB"/>
    <w:rsid w:val="1C74D61D"/>
    <w:rsid w:val="1CA22D20"/>
    <w:rsid w:val="1CBEDE35"/>
    <w:rsid w:val="1CC8E293"/>
    <w:rsid w:val="1D183FD4"/>
    <w:rsid w:val="1D37E501"/>
    <w:rsid w:val="1D80121A"/>
    <w:rsid w:val="1DA273D3"/>
    <w:rsid w:val="1DE0D503"/>
    <w:rsid w:val="1E073A2C"/>
    <w:rsid w:val="1E084141"/>
    <w:rsid w:val="1E4572FA"/>
    <w:rsid w:val="1E50CC88"/>
    <w:rsid w:val="1E51CD4A"/>
    <w:rsid w:val="1EA29388"/>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41A400"/>
    <w:rsid w:val="204510F1"/>
    <w:rsid w:val="2064EA8A"/>
    <w:rsid w:val="2070B10B"/>
    <w:rsid w:val="209732C0"/>
    <w:rsid w:val="209F2EE6"/>
    <w:rsid w:val="20B3E65A"/>
    <w:rsid w:val="20DDFAF2"/>
    <w:rsid w:val="211588CA"/>
    <w:rsid w:val="212951FD"/>
    <w:rsid w:val="213F174C"/>
    <w:rsid w:val="21556CBE"/>
    <w:rsid w:val="21E6C2A0"/>
    <w:rsid w:val="21E6E108"/>
    <w:rsid w:val="21EE45A9"/>
    <w:rsid w:val="220B0C01"/>
    <w:rsid w:val="2213E50F"/>
    <w:rsid w:val="222D3200"/>
    <w:rsid w:val="2299D180"/>
    <w:rsid w:val="22B0FFAC"/>
    <w:rsid w:val="22E982C0"/>
    <w:rsid w:val="22E9E7D5"/>
    <w:rsid w:val="2306635C"/>
    <w:rsid w:val="23291219"/>
    <w:rsid w:val="23560222"/>
    <w:rsid w:val="235B643E"/>
    <w:rsid w:val="236156BF"/>
    <w:rsid w:val="23A3BEEA"/>
    <w:rsid w:val="23C72BC8"/>
    <w:rsid w:val="23F8CD93"/>
    <w:rsid w:val="23FCE47F"/>
    <w:rsid w:val="243F23ED"/>
    <w:rsid w:val="2490C2AD"/>
    <w:rsid w:val="2512AA17"/>
    <w:rsid w:val="25245C42"/>
    <w:rsid w:val="254C1AE5"/>
    <w:rsid w:val="256444A1"/>
    <w:rsid w:val="25834373"/>
    <w:rsid w:val="2592BA6C"/>
    <w:rsid w:val="259CFD6B"/>
    <w:rsid w:val="25B839EE"/>
    <w:rsid w:val="25BE46D4"/>
    <w:rsid w:val="26494A43"/>
    <w:rsid w:val="266D1064"/>
    <w:rsid w:val="26813A32"/>
    <w:rsid w:val="26D2CD95"/>
    <w:rsid w:val="26F6E39D"/>
    <w:rsid w:val="2717A6D9"/>
    <w:rsid w:val="272602A3"/>
    <w:rsid w:val="2746175B"/>
    <w:rsid w:val="2767C66A"/>
    <w:rsid w:val="2769B1E1"/>
    <w:rsid w:val="276CFBBB"/>
    <w:rsid w:val="277413AB"/>
    <w:rsid w:val="278F0603"/>
    <w:rsid w:val="27A827A5"/>
    <w:rsid w:val="281AEFEF"/>
    <w:rsid w:val="282088CB"/>
    <w:rsid w:val="282E5FD1"/>
    <w:rsid w:val="287A722D"/>
    <w:rsid w:val="28C8EAB7"/>
    <w:rsid w:val="28D4DAE0"/>
    <w:rsid w:val="28EEA62B"/>
    <w:rsid w:val="291BFB41"/>
    <w:rsid w:val="2958597E"/>
    <w:rsid w:val="29587C81"/>
    <w:rsid w:val="298AA07C"/>
    <w:rsid w:val="2990A199"/>
    <w:rsid w:val="29AFEDE8"/>
    <w:rsid w:val="29C3F402"/>
    <w:rsid w:val="29D87F0B"/>
    <w:rsid w:val="29F25162"/>
    <w:rsid w:val="2A33A6B0"/>
    <w:rsid w:val="2A3C4388"/>
    <w:rsid w:val="2A58E731"/>
    <w:rsid w:val="2A70DFCD"/>
    <w:rsid w:val="2A74230D"/>
    <w:rsid w:val="2A87B9BE"/>
    <w:rsid w:val="2ABC256E"/>
    <w:rsid w:val="2AC04BA5"/>
    <w:rsid w:val="2AC491EF"/>
    <w:rsid w:val="2ADB6107"/>
    <w:rsid w:val="2AFE49CB"/>
    <w:rsid w:val="2B2F1296"/>
    <w:rsid w:val="2B3E9854"/>
    <w:rsid w:val="2B622953"/>
    <w:rsid w:val="2B63FD14"/>
    <w:rsid w:val="2B7AE688"/>
    <w:rsid w:val="2B9D2B1D"/>
    <w:rsid w:val="2BAAAB80"/>
    <w:rsid w:val="2BAF00DE"/>
    <w:rsid w:val="2BB1F9A5"/>
    <w:rsid w:val="2BFB83DA"/>
    <w:rsid w:val="2C266889"/>
    <w:rsid w:val="2C3FAABA"/>
    <w:rsid w:val="2C68B42B"/>
    <w:rsid w:val="2CD02F46"/>
    <w:rsid w:val="2CFFEEDA"/>
    <w:rsid w:val="2D69AD39"/>
    <w:rsid w:val="2DA9EEEC"/>
    <w:rsid w:val="2DCD09E3"/>
    <w:rsid w:val="2DCF8345"/>
    <w:rsid w:val="2DECB294"/>
    <w:rsid w:val="2DF98619"/>
    <w:rsid w:val="2E031039"/>
    <w:rsid w:val="2E40794A"/>
    <w:rsid w:val="2E584FB9"/>
    <w:rsid w:val="2E67E326"/>
    <w:rsid w:val="2E9055EF"/>
    <w:rsid w:val="2EE45FA9"/>
    <w:rsid w:val="2EE7F129"/>
    <w:rsid w:val="2EF77B72"/>
    <w:rsid w:val="2F09109C"/>
    <w:rsid w:val="2F1555E7"/>
    <w:rsid w:val="2F559E62"/>
    <w:rsid w:val="2F5B5ABF"/>
    <w:rsid w:val="2F9B6F29"/>
    <w:rsid w:val="2FA13DC7"/>
    <w:rsid w:val="3003ACBD"/>
    <w:rsid w:val="3005C264"/>
    <w:rsid w:val="300F91AA"/>
    <w:rsid w:val="303CA870"/>
    <w:rsid w:val="304BDB8A"/>
    <w:rsid w:val="30659B34"/>
    <w:rsid w:val="30733C54"/>
    <w:rsid w:val="30D99F05"/>
    <w:rsid w:val="30F92915"/>
    <w:rsid w:val="3101F1B8"/>
    <w:rsid w:val="3123E7EB"/>
    <w:rsid w:val="3137597A"/>
    <w:rsid w:val="313A0928"/>
    <w:rsid w:val="31444915"/>
    <w:rsid w:val="316A228E"/>
    <w:rsid w:val="316DA9CF"/>
    <w:rsid w:val="3177E93D"/>
    <w:rsid w:val="31A1AB3C"/>
    <w:rsid w:val="31A72E2E"/>
    <w:rsid w:val="31B44077"/>
    <w:rsid w:val="320DC481"/>
    <w:rsid w:val="32316761"/>
    <w:rsid w:val="3251D9C5"/>
    <w:rsid w:val="32A1C26A"/>
    <w:rsid w:val="33480BA9"/>
    <w:rsid w:val="337CE9C0"/>
    <w:rsid w:val="33C00628"/>
    <w:rsid w:val="33E48E6B"/>
    <w:rsid w:val="3411D851"/>
    <w:rsid w:val="3418BBE3"/>
    <w:rsid w:val="3424FB9E"/>
    <w:rsid w:val="3430F31D"/>
    <w:rsid w:val="344B6398"/>
    <w:rsid w:val="348AFFD9"/>
    <w:rsid w:val="348B6836"/>
    <w:rsid w:val="34900C1B"/>
    <w:rsid w:val="34C7DD56"/>
    <w:rsid w:val="34CA09C4"/>
    <w:rsid w:val="34CC2910"/>
    <w:rsid w:val="34E9CCD1"/>
    <w:rsid w:val="35C22B5D"/>
    <w:rsid w:val="35C5F5FF"/>
    <w:rsid w:val="35F28AD5"/>
    <w:rsid w:val="367B8FC2"/>
    <w:rsid w:val="369D90AA"/>
    <w:rsid w:val="36A13B70"/>
    <w:rsid w:val="36CF65D5"/>
    <w:rsid w:val="36F11702"/>
    <w:rsid w:val="37008C8D"/>
    <w:rsid w:val="374A52D9"/>
    <w:rsid w:val="37643E01"/>
    <w:rsid w:val="37A52CAE"/>
    <w:rsid w:val="37D168E7"/>
    <w:rsid w:val="37D9E1E9"/>
    <w:rsid w:val="37E14E8A"/>
    <w:rsid w:val="37EBF66E"/>
    <w:rsid w:val="37F96833"/>
    <w:rsid w:val="3806E739"/>
    <w:rsid w:val="386C136D"/>
    <w:rsid w:val="3882B422"/>
    <w:rsid w:val="38AC89FD"/>
    <w:rsid w:val="38F0E722"/>
    <w:rsid w:val="3917E057"/>
    <w:rsid w:val="392373F9"/>
    <w:rsid w:val="3963B842"/>
    <w:rsid w:val="3977E04C"/>
    <w:rsid w:val="3993BB71"/>
    <w:rsid w:val="39A75095"/>
    <w:rsid w:val="3A1449FE"/>
    <w:rsid w:val="3A17ECCC"/>
    <w:rsid w:val="3A18E183"/>
    <w:rsid w:val="3A397F71"/>
    <w:rsid w:val="3A491BF3"/>
    <w:rsid w:val="3A77CCC9"/>
    <w:rsid w:val="3AB0AB4A"/>
    <w:rsid w:val="3ABC5006"/>
    <w:rsid w:val="3B22C354"/>
    <w:rsid w:val="3B6EED9C"/>
    <w:rsid w:val="3B8A96A7"/>
    <w:rsid w:val="3B8B7FA0"/>
    <w:rsid w:val="3BA530E2"/>
    <w:rsid w:val="3BC2A2D8"/>
    <w:rsid w:val="3BE4997B"/>
    <w:rsid w:val="3BFFB835"/>
    <w:rsid w:val="3C39D8B4"/>
    <w:rsid w:val="3C439B09"/>
    <w:rsid w:val="3CB2C25B"/>
    <w:rsid w:val="3CC65BC6"/>
    <w:rsid w:val="3CD950ED"/>
    <w:rsid w:val="3CE53019"/>
    <w:rsid w:val="3CE775D5"/>
    <w:rsid w:val="3D3EA281"/>
    <w:rsid w:val="3D4AD296"/>
    <w:rsid w:val="3D779CBE"/>
    <w:rsid w:val="3D8C212A"/>
    <w:rsid w:val="3DA4B496"/>
    <w:rsid w:val="3E1533F6"/>
    <w:rsid w:val="3E1F85CB"/>
    <w:rsid w:val="3E22C079"/>
    <w:rsid w:val="3E4E4020"/>
    <w:rsid w:val="3E82D616"/>
    <w:rsid w:val="3EAB908D"/>
    <w:rsid w:val="3EF1A118"/>
    <w:rsid w:val="3EF65410"/>
    <w:rsid w:val="3F1203C5"/>
    <w:rsid w:val="3F6A1EE6"/>
    <w:rsid w:val="3F95D494"/>
    <w:rsid w:val="3F95F744"/>
    <w:rsid w:val="3FA5207C"/>
    <w:rsid w:val="3FD1029C"/>
    <w:rsid w:val="3FF29BFF"/>
    <w:rsid w:val="40095E96"/>
    <w:rsid w:val="406D53C0"/>
    <w:rsid w:val="4088E28A"/>
    <w:rsid w:val="40CDE68D"/>
    <w:rsid w:val="40F9B1BA"/>
    <w:rsid w:val="410ED8BF"/>
    <w:rsid w:val="412DC6FF"/>
    <w:rsid w:val="413B5B1B"/>
    <w:rsid w:val="41788F30"/>
    <w:rsid w:val="418B2D15"/>
    <w:rsid w:val="41E5B6B0"/>
    <w:rsid w:val="4220E7F4"/>
    <w:rsid w:val="422DB283"/>
    <w:rsid w:val="42AE0E70"/>
    <w:rsid w:val="42EBCF20"/>
    <w:rsid w:val="42F32DB8"/>
    <w:rsid w:val="430842C4"/>
    <w:rsid w:val="432CB669"/>
    <w:rsid w:val="4339E7BB"/>
    <w:rsid w:val="43448418"/>
    <w:rsid w:val="4362BA2D"/>
    <w:rsid w:val="436D3E1C"/>
    <w:rsid w:val="43FE9C87"/>
    <w:rsid w:val="443FC4B7"/>
    <w:rsid w:val="44443D4C"/>
    <w:rsid w:val="44764D94"/>
    <w:rsid w:val="44AF2C2D"/>
    <w:rsid w:val="44E2C916"/>
    <w:rsid w:val="44FE8CEF"/>
    <w:rsid w:val="453189CA"/>
    <w:rsid w:val="45473CD0"/>
    <w:rsid w:val="455560B3"/>
    <w:rsid w:val="458EFDC8"/>
    <w:rsid w:val="45A45EB5"/>
    <w:rsid w:val="45CF5366"/>
    <w:rsid w:val="45DADF9A"/>
    <w:rsid w:val="4647B121"/>
    <w:rsid w:val="46764233"/>
    <w:rsid w:val="4693C352"/>
    <w:rsid w:val="46C122D3"/>
    <w:rsid w:val="46D6D0DE"/>
    <w:rsid w:val="46F855C3"/>
    <w:rsid w:val="471BF22C"/>
    <w:rsid w:val="47733789"/>
    <w:rsid w:val="479856B7"/>
    <w:rsid w:val="47B137BC"/>
    <w:rsid w:val="47CAD6D5"/>
    <w:rsid w:val="47E4A213"/>
    <w:rsid w:val="47E75856"/>
    <w:rsid w:val="48014820"/>
    <w:rsid w:val="4811A66D"/>
    <w:rsid w:val="483E8F3F"/>
    <w:rsid w:val="4843F68F"/>
    <w:rsid w:val="48478F79"/>
    <w:rsid w:val="48695CDE"/>
    <w:rsid w:val="48787E3F"/>
    <w:rsid w:val="48A1FBAC"/>
    <w:rsid w:val="48A24545"/>
    <w:rsid w:val="48B20548"/>
    <w:rsid w:val="48B6A7E3"/>
    <w:rsid w:val="48C302AD"/>
    <w:rsid w:val="48D9E3BB"/>
    <w:rsid w:val="48FB562A"/>
    <w:rsid w:val="4906CDDD"/>
    <w:rsid w:val="49311414"/>
    <w:rsid w:val="494E2139"/>
    <w:rsid w:val="495B9527"/>
    <w:rsid w:val="4977046B"/>
    <w:rsid w:val="49CA785F"/>
    <w:rsid w:val="49D1FDB4"/>
    <w:rsid w:val="49E4FE96"/>
    <w:rsid w:val="49F2E251"/>
    <w:rsid w:val="4A0A7E45"/>
    <w:rsid w:val="4A1BB3C2"/>
    <w:rsid w:val="4ADB48B1"/>
    <w:rsid w:val="4AE0795B"/>
    <w:rsid w:val="4B1C4C8A"/>
    <w:rsid w:val="4B3A2D41"/>
    <w:rsid w:val="4B5A3A5A"/>
    <w:rsid w:val="4B63CB09"/>
    <w:rsid w:val="4B6B73B9"/>
    <w:rsid w:val="4B803A77"/>
    <w:rsid w:val="4BA55623"/>
    <w:rsid w:val="4BE7869E"/>
    <w:rsid w:val="4BF13FF9"/>
    <w:rsid w:val="4C17BE67"/>
    <w:rsid w:val="4C5FAD30"/>
    <w:rsid w:val="4C723E6D"/>
    <w:rsid w:val="4CA3E2B6"/>
    <w:rsid w:val="4CAE84EA"/>
    <w:rsid w:val="4CBE589A"/>
    <w:rsid w:val="4D137D2A"/>
    <w:rsid w:val="4D3C58A9"/>
    <w:rsid w:val="4D56A2D2"/>
    <w:rsid w:val="4D610742"/>
    <w:rsid w:val="4D6E6D7D"/>
    <w:rsid w:val="4DA87E72"/>
    <w:rsid w:val="4DB70C70"/>
    <w:rsid w:val="4DC3D4A7"/>
    <w:rsid w:val="4E1755A5"/>
    <w:rsid w:val="4E8AFC9F"/>
    <w:rsid w:val="4ECF14D1"/>
    <w:rsid w:val="4F66685C"/>
    <w:rsid w:val="4F74FD6D"/>
    <w:rsid w:val="4F879354"/>
    <w:rsid w:val="4FDD5A51"/>
    <w:rsid w:val="4FF333CE"/>
    <w:rsid w:val="5023F51D"/>
    <w:rsid w:val="50280CF9"/>
    <w:rsid w:val="5049D60F"/>
    <w:rsid w:val="50691663"/>
    <w:rsid w:val="5084B0B0"/>
    <w:rsid w:val="50F98E6B"/>
    <w:rsid w:val="511425D1"/>
    <w:rsid w:val="5121D2DE"/>
    <w:rsid w:val="513FBA17"/>
    <w:rsid w:val="514FE7B1"/>
    <w:rsid w:val="51746D50"/>
    <w:rsid w:val="517A5D09"/>
    <w:rsid w:val="51B9CBFB"/>
    <w:rsid w:val="51D1DBFC"/>
    <w:rsid w:val="51FADE34"/>
    <w:rsid w:val="523CAEC8"/>
    <w:rsid w:val="524A0117"/>
    <w:rsid w:val="52FDB7FE"/>
    <w:rsid w:val="5340C2EF"/>
    <w:rsid w:val="5354074D"/>
    <w:rsid w:val="535693FF"/>
    <w:rsid w:val="53745BA6"/>
    <w:rsid w:val="53887005"/>
    <w:rsid w:val="5396CE75"/>
    <w:rsid w:val="53B72578"/>
    <w:rsid w:val="53CE2F15"/>
    <w:rsid w:val="53E3EADE"/>
    <w:rsid w:val="53FF4737"/>
    <w:rsid w:val="540781AF"/>
    <w:rsid w:val="543A98BE"/>
    <w:rsid w:val="54530255"/>
    <w:rsid w:val="545D6454"/>
    <w:rsid w:val="5469F965"/>
    <w:rsid w:val="54894617"/>
    <w:rsid w:val="54B12749"/>
    <w:rsid w:val="54C57E7E"/>
    <w:rsid w:val="54D00741"/>
    <w:rsid w:val="54D125D7"/>
    <w:rsid w:val="54DAD79C"/>
    <w:rsid w:val="55073539"/>
    <w:rsid w:val="5534CE79"/>
    <w:rsid w:val="5540503B"/>
    <w:rsid w:val="55405685"/>
    <w:rsid w:val="55690AF1"/>
    <w:rsid w:val="55922ADB"/>
    <w:rsid w:val="55A4FE58"/>
    <w:rsid w:val="55B54B9E"/>
    <w:rsid w:val="55BFF8C0"/>
    <w:rsid w:val="55DB9BC6"/>
    <w:rsid w:val="55FBE61D"/>
    <w:rsid w:val="5628EDF7"/>
    <w:rsid w:val="5639A70C"/>
    <w:rsid w:val="56ACBF1A"/>
    <w:rsid w:val="5736915E"/>
    <w:rsid w:val="5773B491"/>
    <w:rsid w:val="577C4AEF"/>
    <w:rsid w:val="57A1DB91"/>
    <w:rsid w:val="57B24985"/>
    <w:rsid w:val="57D7E240"/>
    <w:rsid w:val="585F34C2"/>
    <w:rsid w:val="58A1E50E"/>
    <w:rsid w:val="58D33D43"/>
    <w:rsid w:val="58FF8707"/>
    <w:rsid w:val="590669A7"/>
    <w:rsid w:val="5918876C"/>
    <w:rsid w:val="59310762"/>
    <w:rsid w:val="595715DE"/>
    <w:rsid w:val="597D9126"/>
    <w:rsid w:val="598A323B"/>
    <w:rsid w:val="59E6BF4C"/>
    <w:rsid w:val="5A01CD54"/>
    <w:rsid w:val="5A3F82BB"/>
    <w:rsid w:val="5A70625D"/>
    <w:rsid w:val="5A7B1996"/>
    <w:rsid w:val="5A7F348B"/>
    <w:rsid w:val="5ABAFEB1"/>
    <w:rsid w:val="5AFF21D3"/>
    <w:rsid w:val="5B0C0EF6"/>
    <w:rsid w:val="5B265CA4"/>
    <w:rsid w:val="5B2A87C2"/>
    <w:rsid w:val="5B312505"/>
    <w:rsid w:val="5B47A159"/>
    <w:rsid w:val="5B5FD579"/>
    <w:rsid w:val="5B6B208E"/>
    <w:rsid w:val="5BFC4331"/>
    <w:rsid w:val="5C0F31DD"/>
    <w:rsid w:val="5C2D5A37"/>
    <w:rsid w:val="5C542131"/>
    <w:rsid w:val="5C818E1B"/>
    <w:rsid w:val="5C8343E6"/>
    <w:rsid w:val="5CC57E0B"/>
    <w:rsid w:val="5CC78F43"/>
    <w:rsid w:val="5CD6CE36"/>
    <w:rsid w:val="5CF96D25"/>
    <w:rsid w:val="5D152672"/>
    <w:rsid w:val="5D160BF0"/>
    <w:rsid w:val="5D16EBA9"/>
    <w:rsid w:val="5D1A6FB0"/>
    <w:rsid w:val="5D22A23A"/>
    <w:rsid w:val="5DB1DE5A"/>
    <w:rsid w:val="5DC6A6D1"/>
    <w:rsid w:val="5DCCBB82"/>
    <w:rsid w:val="5DDFD04A"/>
    <w:rsid w:val="5DF139E0"/>
    <w:rsid w:val="5E0A99A7"/>
    <w:rsid w:val="5E2DA427"/>
    <w:rsid w:val="5E2EB321"/>
    <w:rsid w:val="5E3E8127"/>
    <w:rsid w:val="5E439CFA"/>
    <w:rsid w:val="5E56F1C5"/>
    <w:rsid w:val="5E980C11"/>
    <w:rsid w:val="5EC98BC7"/>
    <w:rsid w:val="5EFB9585"/>
    <w:rsid w:val="5EFD1214"/>
    <w:rsid w:val="5F008995"/>
    <w:rsid w:val="5F0C1750"/>
    <w:rsid w:val="5F2B03A3"/>
    <w:rsid w:val="5F37B104"/>
    <w:rsid w:val="5F89CD75"/>
    <w:rsid w:val="5F9D263A"/>
    <w:rsid w:val="5FB6533C"/>
    <w:rsid w:val="5FDCFAE5"/>
    <w:rsid w:val="5FFDD84E"/>
    <w:rsid w:val="6026E08B"/>
    <w:rsid w:val="604892CB"/>
    <w:rsid w:val="60561FF9"/>
    <w:rsid w:val="605BB99B"/>
    <w:rsid w:val="607BC207"/>
    <w:rsid w:val="607F4A64"/>
    <w:rsid w:val="608E108C"/>
    <w:rsid w:val="60C6B578"/>
    <w:rsid w:val="61128C91"/>
    <w:rsid w:val="61293F8C"/>
    <w:rsid w:val="6132FEEA"/>
    <w:rsid w:val="61430083"/>
    <w:rsid w:val="616D6900"/>
    <w:rsid w:val="616F04FD"/>
    <w:rsid w:val="61713036"/>
    <w:rsid w:val="6186B81F"/>
    <w:rsid w:val="61A1D8BB"/>
    <w:rsid w:val="61D7FD46"/>
    <w:rsid w:val="61F8A6B2"/>
    <w:rsid w:val="622C6F4B"/>
    <w:rsid w:val="62399A25"/>
    <w:rsid w:val="6240C49B"/>
    <w:rsid w:val="62453D95"/>
    <w:rsid w:val="6281FE67"/>
    <w:rsid w:val="62EDACEA"/>
    <w:rsid w:val="6325FEBC"/>
    <w:rsid w:val="633EC6B5"/>
    <w:rsid w:val="634013AE"/>
    <w:rsid w:val="6355BC96"/>
    <w:rsid w:val="6362B9A5"/>
    <w:rsid w:val="6369B218"/>
    <w:rsid w:val="63B9E81F"/>
    <w:rsid w:val="64100BE4"/>
    <w:rsid w:val="6410637A"/>
    <w:rsid w:val="6449C9E9"/>
    <w:rsid w:val="64C9ED16"/>
    <w:rsid w:val="65568B30"/>
    <w:rsid w:val="656DCC8C"/>
    <w:rsid w:val="65BBA818"/>
    <w:rsid w:val="65BECA0B"/>
    <w:rsid w:val="65C7B736"/>
    <w:rsid w:val="661FFCBF"/>
    <w:rsid w:val="66288A9B"/>
    <w:rsid w:val="6633C5C4"/>
    <w:rsid w:val="663A6086"/>
    <w:rsid w:val="664DC478"/>
    <w:rsid w:val="6657248B"/>
    <w:rsid w:val="6680064E"/>
    <w:rsid w:val="66A55B19"/>
    <w:rsid w:val="66EAF7F2"/>
    <w:rsid w:val="670CF266"/>
    <w:rsid w:val="67245C26"/>
    <w:rsid w:val="6742AAA0"/>
    <w:rsid w:val="6771308D"/>
    <w:rsid w:val="67754EDD"/>
    <w:rsid w:val="679B16FF"/>
    <w:rsid w:val="679B2777"/>
    <w:rsid w:val="67AD32D9"/>
    <w:rsid w:val="67C3DDC9"/>
    <w:rsid w:val="685336C7"/>
    <w:rsid w:val="6858329B"/>
    <w:rsid w:val="686694C0"/>
    <w:rsid w:val="686757C1"/>
    <w:rsid w:val="687636C5"/>
    <w:rsid w:val="688AFCE3"/>
    <w:rsid w:val="689568AC"/>
    <w:rsid w:val="68996180"/>
    <w:rsid w:val="68A227C3"/>
    <w:rsid w:val="68C5CC9C"/>
    <w:rsid w:val="68F08E21"/>
    <w:rsid w:val="690B5031"/>
    <w:rsid w:val="69200E8F"/>
    <w:rsid w:val="69402F17"/>
    <w:rsid w:val="6964B709"/>
    <w:rsid w:val="6970D99F"/>
    <w:rsid w:val="69B8CC3A"/>
    <w:rsid w:val="6A02D1DC"/>
    <w:rsid w:val="6A1D6003"/>
    <w:rsid w:val="6A380E86"/>
    <w:rsid w:val="6A441F01"/>
    <w:rsid w:val="6A5DCDA6"/>
    <w:rsid w:val="6AC24493"/>
    <w:rsid w:val="6AC69F40"/>
    <w:rsid w:val="6B010831"/>
    <w:rsid w:val="6B01EB0B"/>
    <w:rsid w:val="6B199FD0"/>
    <w:rsid w:val="6B1A11E0"/>
    <w:rsid w:val="6B39B690"/>
    <w:rsid w:val="6B49EFA3"/>
    <w:rsid w:val="6B6C30F5"/>
    <w:rsid w:val="6BCA13BA"/>
    <w:rsid w:val="6C1A6E33"/>
    <w:rsid w:val="6C563DCF"/>
    <w:rsid w:val="6C5E316C"/>
    <w:rsid w:val="6C7DA65B"/>
    <w:rsid w:val="6C7F8B94"/>
    <w:rsid w:val="6C821015"/>
    <w:rsid w:val="6CD3CFBF"/>
    <w:rsid w:val="6CD756AE"/>
    <w:rsid w:val="6CF92B1A"/>
    <w:rsid w:val="6CFF984C"/>
    <w:rsid w:val="6D223954"/>
    <w:rsid w:val="6D4238E2"/>
    <w:rsid w:val="6DF9954A"/>
    <w:rsid w:val="6E01B26E"/>
    <w:rsid w:val="6E16C7F6"/>
    <w:rsid w:val="6E22C475"/>
    <w:rsid w:val="6E29A493"/>
    <w:rsid w:val="6E9DB945"/>
    <w:rsid w:val="6EA443C7"/>
    <w:rsid w:val="6ECD9EF0"/>
    <w:rsid w:val="6F12651D"/>
    <w:rsid w:val="6F49EC35"/>
    <w:rsid w:val="6F6B65C6"/>
    <w:rsid w:val="6F873ADA"/>
    <w:rsid w:val="6FB3F21C"/>
    <w:rsid w:val="6FD17F0F"/>
    <w:rsid w:val="6FDAFF11"/>
    <w:rsid w:val="70041C92"/>
    <w:rsid w:val="70077AF7"/>
    <w:rsid w:val="7016DDF1"/>
    <w:rsid w:val="7030F90E"/>
    <w:rsid w:val="705B77C4"/>
    <w:rsid w:val="712EAE10"/>
    <w:rsid w:val="71522FA2"/>
    <w:rsid w:val="71592D71"/>
    <w:rsid w:val="717283F0"/>
    <w:rsid w:val="71787408"/>
    <w:rsid w:val="717FB19B"/>
    <w:rsid w:val="717FD382"/>
    <w:rsid w:val="71B5A126"/>
    <w:rsid w:val="71B73605"/>
    <w:rsid w:val="72310043"/>
    <w:rsid w:val="726BAC10"/>
    <w:rsid w:val="7279B3CC"/>
    <w:rsid w:val="7285E615"/>
    <w:rsid w:val="72AFB86E"/>
    <w:rsid w:val="7307D5B5"/>
    <w:rsid w:val="732ADF5D"/>
    <w:rsid w:val="735D7B7A"/>
    <w:rsid w:val="73D7CD03"/>
    <w:rsid w:val="73E76748"/>
    <w:rsid w:val="73F521A9"/>
    <w:rsid w:val="74040804"/>
    <w:rsid w:val="741D379B"/>
    <w:rsid w:val="744E1659"/>
    <w:rsid w:val="7453185D"/>
    <w:rsid w:val="74738BB2"/>
    <w:rsid w:val="74B1491C"/>
    <w:rsid w:val="74CFF870"/>
    <w:rsid w:val="75207549"/>
    <w:rsid w:val="75218B8D"/>
    <w:rsid w:val="7571C214"/>
    <w:rsid w:val="75A40859"/>
    <w:rsid w:val="76259239"/>
    <w:rsid w:val="7630327E"/>
    <w:rsid w:val="7652A2BC"/>
    <w:rsid w:val="769B950B"/>
    <w:rsid w:val="76B6C52A"/>
    <w:rsid w:val="76E53148"/>
    <w:rsid w:val="76E5E374"/>
    <w:rsid w:val="76EA93EA"/>
    <w:rsid w:val="76FAFF13"/>
    <w:rsid w:val="7708D63B"/>
    <w:rsid w:val="7737E2A0"/>
    <w:rsid w:val="773A019C"/>
    <w:rsid w:val="7749B3D0"/>
    <w:rsid w:val="7765CFB3"/>
    <w:rsid w:val="77809089"/>
    <w:rsid w:val="7782B0EB"/>
    <w:rsid w:val="7789C1A8"/>
    <w:rsid w:val="779F48B3"/>
    <w:rsid w:val="78106388"/>
    <w:rsid w:val="7823697A"/>
    <w:rsid w:val="78333A3D"/>
    <w:rsid w:val="783B4073"/>
    <w:rsid w:val="783D9BE6"/>
    <w:rsid w:val="785481FE"/>
    <w:rsid w:val="7863A40C"/>
    <w:rsid w:val="788EA3A7"/>
    <w:rsid w:val="78994FF9"/>
    <w:rsid w:val="78A2FECD"/>
    <w:rsid w:val="78A93B82"/>
    <w:rsid w:val="78B4C0A4"/>
    <w:rsid w:val="78CB532D"/>
    <w:rsid w:val="7908D286"/>
    <w:rsid w:val="7909A622"/>
    <w:rsid w:val="790D588B"/>
    <w:rsid w:val="79115738"/>
    <w:rsid w:val="79182ECB"/>
    <w:rsid w:val="791F54C8"/>
    <w:rsid w:val="79373CB1"/>
    <w:rsid w:val="79435A50"/>
    <w:rsid w:val="794CA0A2"/>
    <w:rsid w:val="79951DEE"/>
    <w:rsid w:val="79ABE1D2"/>
    <w:rsid w:val="79ECD06D"/>
    <w:rsid w:val="79FC15C5"/>
    <w:rsid w:val="7A0CDF09"/>
    <w:rsid w:val="7A503353"/>
    <w:rsid w:val="7A575AD7"/>
    <w:rsid w:val="7A5E84AD"/>
    <w:rsid w:val="7A94E752"/>
    <w:rsid w:val="7AF61148"/>
    <w:rsid w:val="7B028E1B"/>
    <w:rsid w:val="7B1060D7"/>
    <w:rsid w:val="7B381A87"/>
    <w:rsid w:val="7B3E903F"/>
    <w:rsid w:val="7B50BA9E"/>
    <w:rsid w:val="7B601259"/>
    <w:rsid w:val="7B7FC2CA"/>
    <w:rsid w:val="7B9A34C5"/>
    <w:rsid w:val="7BCC2770"/>
    <w:rsid w:val="7BD692F1"/>
    <w:rsid w:val="7BF51C4D"/>
    <w:rsid w:val="7C7F306F"/>
    <w:rsid w:val="7C9FEA15"/>
    <w:rsid w:val="7CC71FB8"/>
    <w:rsid w:val="7D915F44"/>
    <w:rsid w:val="7DB701BF"/>
    <w:rsid w:val="7E193C94"/>
    <w:rsid w:val="7E1A22DE"/>
    <w:rsid w:val="7E27B762"/>
    <w:rsid w:val="7E3FD718"/>
    <w:rsid w:val="7E44B9B4"/>
    <w:rsid w:val="7E808E66"/>
    <w:rsid w:val="7E949287"/>
    <w:rsid w:val="7EBAA1E5"/>
    <w:rsid w:val="7ECE9F69"/>
    <w:rsid w:val="7ED0684F"/>
    <w:rsid w:val="7F2A2644"/>
    <w:rsid w:val="7F40DA82"/>
    <w:rsid w:val="7F6C6911"/>
    <w:rsid w:val="7F87C5BA"/>
    <w:rsid w:val="7F964DD4"/>
    <w:rsid w:val="7FC42891"/>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2B4650AE"/>
  <w15:docId w15:val="{776888D3-CD83-4891-AE9B-508C2B4AF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36"/>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36"/>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36"/>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package" Target="embeddings/Microsoft_Excel_Worksheet1.xlsx"/><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package" Target="embeddings/Microsoft_Excel_Worksheet.xlsx"/><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8F6305DF43B4A8D5E778493210C1D" ma:contentTypeVersion="18" ma:contentTypeDescription="Create a new document." ma:contentTypeScope="" ma:versionID="c91c1121566e5c35eb4df4eecd9b47ee">
  <xsd:schema xmlns:xsd="http://www.w3.org/2001/XMLSchema" xmlns:xs="http://www.w3.org/2001/XMLSchema" xmlns:p="http://schemas.microsoft.com/office/2006/metadata/properties" xmlns:ns2="6cdb8036-6cda-48b5-9473-93d923829a93" xmlns:ns3="e2f90e93-ec89-4329-b21a-0b93da67a33a" xmlns:ns4="9b40ed75-de1b-467f-8017-a98b079a1b05" targetNamespace="http://schemas.microsoft.com/office/2006/metadata/properties" ma:root="true" ma:fieldsID="8ee73a33675b7662e49190b99300557e" ns2:_="" ns3:_="" ns4:_="">
    <xsd:import namespace="6cdb8036-6cda-48b5-9473-93d923829a93"/>
    <xsd:import namespace="e2f90e93-ec89-4329-b21a-0b93da67a33a"/>
    <xsd:import namespace="9b40ed75-de1b-467f-8017-a98b079a1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igrationClassification"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b8036-6cda-48b5-9473-93d923829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grationClassification" ma:index="18"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90e93-ec89-4329-b21a-0b93da67a3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lcf76f155ced4ddcb4097134ff3c332f xmlns="6cdb8036-6cda-48b5-9473-93d923829a93">
      <Terms xmlns="http://schemas.microsoft.com/office/infopath/2007/PartnerControls"/>
    </lcf76f155ced4ddcb4097134ff3c332f>
    <MigrationClassification xmlns="6cdb8036-6cda-48b5-9473-93d923829a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F1ED6-1685-4D51-BDCE-3946CEEE75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b8036-6cda-48b5-9473-93d923829a93"/>
    <ds:schemaRef ds:uri="e2f90e93-ec89-4329-b21a-0b93da67a33a"/>
    <ds:schemaRef ds:uri="9b40ed75-de1b-467f-8017-a98b079a1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3C60E-C1C3-4377-963E-E2D97EF944FC}">
  <ds:schemaRefs>
    <ds:schemaRef ds:uri="http://purl.org/dc/terms/"/>
    <ds:schemaRef ds:uri="e2f90e93-ec89-4329-b21a-0b93da67a33a"/>
    <ds:schemaRef ds:uri="http://schemas.openxmlformats.org/package/2006/metadata/core-properties"/>
    <ds:schemaRef ds:uri="http://schemas.microsoft.com/office/2006/documentManagement/types"/>
    <ds:schemaRef ds:uri="http://purl.org/dc/dcmitype/"/>
    <ds:schemaRef ds:uri="http://schemas.microsoft.com/office/2006/metadata/properties"/>
    <ds:schemaRef ds:uri="http://schemas.microsoft.com/office/infopath/2007/PartnerControls"/>
    <ds:schemaRef ds:uri="http://purl.org/dc/elements/1.1/"/>
    <ds:schemaRef ds:uri="9b40ed75-de1b-467f-8017-a98b079a1b05"/>
    <ds:schemaRef ds:uri="6cdb8036-6cda-48b5-9473-93d923829a93"/>
    <ds:schemaRef ds:uri="http://www.w3.org/XML/1998/namespace"/>
  </ds:schemaRefs>
</ds:datastoreItem>
</file>

<file path=customXml/itemProps3.xml><?xml version="1.0" encoding="utf-8"?>
<ds:datastoreItem xmlns:ds="http://schemas.openxmlformats.org/officeDocument/2006/customXml" ds:itemID="{2DA4C64C-4A9A-4E34-87D7-494B86967B8E}">
  <ds:schemaRefs>
    <ds:schemaRef ds:uri="http://schemas.microsoft.com/sharepoint/v3/contenttype/forms"/>
  </ds:schemaRefs>
</ds:datastoreItem>
</file>

<file path=customXml/itemProps4.xml><?xml version="1.0" encoding="utf-8"?>
<ds:datastoreItem xmlns:ds="http://schemas.openxmlformats.org/officeDocument/2006/customXml" ds:itemID="{77DFE956-EC21-4301-9A54-6BF2FE43D5E2}">
  <ds:schemaRefs>
    <ds:schemaRef ds:uri="http://schemas.openxmlformats.org/officeDocument/2006/bibliography"/>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7225</Words>
  <Characters>39642</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okeeffe</dc:creator>
  <cp:keywords/>
  <cp:lastModifiedBy>Grace O' Sullivan</cp:lastModifiedBy>
  <cp:revision>80</cp:revision>
  <dcterms:created xsi:type="dcterms:W3CDTF">2025-04-11T14:34:00Z</dcterms:created>
  <dcterms:modified xsi:type="dcterms:W3CDTF">2026-02-20T15:27:00Z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0x01010021E8F6305DF43B4A8D5E778493210C1D</vt:lpwstr>
  </property>
  <property fmtid="{D5CDD505-2E9C-101B-9397-08002B2CF9AE}" pid="3" name="Order">
    <vt:r8>104100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emplateType">
    <vt:lpwstr>Other</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MediaServiceImageTags">
    <vt:lpwstr/>
  </property>
  <property fmtid="{D5CDD505-2E9C-101B-9397-08002B2CF9AE}" pid="13" name="_MarkAsFinal">
    <vt:bool>true</vt:bool>
  </property>
</Properties>
</file>