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77333" w14:textId="77777777" w:rsidR="001427DF" w:rsidRPr="00975D70" w:rsidRDefault="00AA7D51" w:rsidP="003A5DD6">
      <w:pPr>
        <w:pStyle w:val="Body"/>
        <w:spacing w:after="0" w:line="240" w:lineRule="auto"/>
        <w:ind w:left="709"/>
        <w:jc w:val="center"/>
        <w:rPr>
          <w:rFonts w:asciiTheme="minorHAnsi" w:hAnsiTheme="minorHAnsi" w:cstheme="minorHAnsi"/>
          <w:b/>
          <w:bCs/>
          <w:smallCaps/>
          <w:sz w:val="32"/>
          <w:szCs w:val="32"/>
          <w:lang w:val="en-US"/>
        </w:rPr>
      </w:pPr>
      <w:r>
        <w:tab/>
      </w:r>
    </w:p>
    <w:p w14:paraId="10EB199D" w14:textId="472E1C39" w:rsidR="001427DF" w:rsidRPr="00975D70" w:rsidRDefault="001822D6" w:rsidP="003A5DD6">
      <w:pPr>
        <w:pStyle w:val="Body"/>
        <w:widowControl w:val="0"/>
        <w:spacing w:line="240" w:lineRule="auto"/>
        <w:jc w:val="center"/>
        <w:rPr>
          <w:rFonts w:asciiTheme="minorHAnsi" w:hAnsiTheme="minorHAnsi" w:cstheme="minorHAnsi"/>
          <w:b/>
          <w:bCs/>
          <w:sz w:val="36"/>
          <w:szCs w:val="36"/>
          <w:lang w:val="en-US"/>
        </w:rPr>
      </w:pPr>
      <w:r w:rsidRPr="001822D6">
        <w:rPr>
          <w:noProof/>
        </w:rPr>
        <w:t xml:space="preserve"> </w:t>
      </w:r>
      <w:r w:rsidRPr="001822D6">
        <w:rPr>
          <w:rFonts w:asciiTheme="minorHAnsi" w:hAnsiTheme="minorHAnsi" w:cstheme="minorHAnsi"/>
          <w:b/>
          <w:bCs/>
          <w:noProof/>
          <w:sz w:val="36"/>
          <w:szCs w:val="36"/>
          <w:lang w:val="en-US"/>
        </w:rPr>
        <w:drawing>
          <wp:inline distT="0" distB="0" distL="0" distR="0" wp14:anchorId="246B520A" wp14:editId="3CC1B24A">
            <wp:extent cx="2552466" cy="1274967"/>
            <wp:effectExtent l="0" t="0" r="635" b="1905"/>
            <wp:docPr id="1571839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9292" name=""/>
                    <pic:cNvPicPr/>
                  </pic:nvPicPr>
                  <pic:blipFill>
                    <a:blip r:embed="rId12"/>
                    <a:stretch>
                      <a:fillRect/>
                    </a:stretch>
                  </pic:blipFill>
                  <pic:spPr>
                    <a:xfrm>
                      <a:off x="0" y="0"/>
                      <a:ext cx="2579496" cy="1288469"/>
                    </a:xfrm>
                    <a:prstGeom prst="rect">
                      <a:avLst/>
                    </a:prstGeom>
                  </pic:spPr>
                </pic:pic>
              </a:graphicData>
            </a:graphic>
          </wp:inline>
        </w:drawing>
      </w:r>
    </w:p>
    <w:p w14:paraId="5744D988" w14:textId="77777777" w:rsidR="001427DF" w:rsidRDefault="001427DF" w:rsidP="003A5DD6">
      <w:pPr>
        <w:pStyle w:val="Body"/>
        <w:widowControl w:val="0"/>
        <w:spacing w:line="240" w:lineRule="auto"/>
        <w:jc w:val="center"/>
        <w:rPr>
          <w:rFonts w:asciiTheme="minorHAnsi" w:hAnsiTheme="minorHAnsi" w:cstheme="minorHAnsi"/>
          <w:b/>
          <w:bCs/>
          <w:sz w:val="36"/>
          <w:szCs w:val="36"/>
          <w:lang w:val="en-US"/>
        </w:rPr>
      </w:pPr>
    </w:p>
    <w:p w14:paraId="075A1006" w14:textId="77777777" w:rsidR="001427DF" w:rsidRPr="00975D70" w:rsidRDefault="001427DF" w:rsidP="003A5DD6">
      <w:pPr>
        <w:pStyle w:val="Body"/>
        <w:widowControl w:val="0"/>
        <w:spacing w:line="240" w:lineRule="auto"/>
        <w:jc w:val="center"/>
        <w:rPr>
          <w:rFonts w:asciiTheme="minorHAnsi" w:hAnsiTheme="minorHAnsi" w:cstheme="minorHAnsi"/>
          <w:b/>
          <w:bCs/>
          <w:sz w:val="36"/>
          <w:szCs w:val="36"/>
          <w:lang w:val="en-US"/>
        </w:rPr>
      </w:pPr>
    </w:p>
    <w:p w14:paraId="68FBA7CB" w14:textId="369F131F" w:rsidR="002F508B" w:rsidRPr="00271744" w:rsidRDefault="002F508B" w:rsidP="003A5DD6">
      <w:pPr>
        <w:keepNext/>
        <w:keepLines/>
        <w:tabs>
          <w:tab w:val="center" w:pos="4510"/>
          <w:tab w:val="left" w:pos="8285"/>
        </w:tabs>
        <w:spacing w:before="360" w:after="120" w:line="240" w:lineRule="auto"/>
        <w:outlineLvl w:val="0"/>
        <w:rPr>
          <w:rFonts w:ascii="Calibri" w:eastAsia="Helvetica" w:hAnsi="Calibri"/>
          <w:b/>
          <w:color w:val="365F91"/>
          <w:sz w:val="28"/>
          <w:szCs w:val="28"/>
        </w:rPr>
      </w:pPr>
      <w:bookmarkStart w:id="0" w:name="_Toc1483547"/>
      <w:r w:rsidRPr="00271744">
        <w:rPr>
          <w:rFonts w:ascii="Calibri" w:eastAsia="Helvetica" w:hAnsi="Calibri"/>
          <w:b/>
          <w:color w:val="365F91"/>
          <w:sz w:val="28"/>
          <w:szCs w:val="28"/>
        </w:rPr>
        <w:tab/>
      </w:r>
    </w:p>
    <w:p w14:paraId="19610F9C" w14:textId="19ABF008" w:rsidR="002F508B" w:rsidRPr="004B2D62" w:rsidRDefault="002F508B" w:rsidP="003A5DD6">
      <w:pPr>
        <w:keepNext/>
        <w:keepLines/>
        <w:spacing w:before="360" w:after="120" w:line="240" w:lineRule="auto"/>
        <w:jc w:val="center"/>
        <w:outlineLvl w:val="0"/>
        <w:rPr>
          <w:rFonts w:ascii="Calibri" w:eastAsia="Helvetica" w:hAnsi="Calibri"/>
          <w:b/>
          <w:color w:val="365F91"/>
          <w:sz w:val="28"/>
          <w:szCs w:val="28"/>
        </w:rPr>
      </w:pPr>
      <w:r w:rsidRPr="004B2D62">
        <w:rPr>
          <w:rFonts w:ascii="Calibri" w:eastAsia="Helvetica" w:hAnsi="Calibri"/>
          <w:b/>
          <w:color w:val="365F91"/>
          <w:sz w:val="28"/>
          <w:szCs w:val="28"/>
        </w:rPr>
        <w:t>(REFERENCE:</w:t>
      </w:r>
      <w:r w:rsidR="009A2FF8">
        <w:rPr>
          <w:rFonts w:ascii="Calibri" w:eastAsia="Helvetica" w:hAnsi="Calibri"/>
          <w:b/>
          <w:color w:val="365F91"/>
          <w:sz w:val="28"/>
          <w:szCs w:val="28"/>
        </w:rPr>
        <w:t xml:space="preserve"> 497</w:t>
      </w:r>
      <w:r w:rsidRPr="004B2D62">
        <w:rPr>
          <w:rFonts w:ascii="Calibri" w:eastAsia="Helvetica" w:hAnsi="Calibri"/>
          <w:b/>
          <w:color w:val="365F91"/>
          <w:sz w:val="28"/>
          <w:szCs w:val="28"/>
        </w:rPr>
        <w:t>)</w:t>
      </w:r>
    </w:p>
    <w:p w14:paraId="2D4D4A70" w14:textId="2D33CFC6" w:rsidR="00D03980" w:rsidRPr="00DB1826" w:rsidRDefault="00D03980" w:rsidP="003A5DD6">
      <w:pPr>
        <w:keepNext/>
        <w:keepLines/>
        <w:spacing w:before="360" w:after="120" w:line="240" w:lineRule="auto"/>
        <w:jc w:val="center"/>
        <w:outlineLvl w:val="0"/>
        <w:rPr>
          <w:rFonts w:ascii="Calibri" w:eastAsia="Helvetica" w:hAnsi="Calibri"/>
          <w:b/>
          <w:color w:val="365F91"/>
          <w:sz w:val="28"/>
          <w:szCs w:val="28"/>
        </w:rPr>
      </w:pPr>
      <w:r w:rsidRPr="00DB1826">
        <w:rPr>
          <w:rFonts w:ascii="Calibri" w:eastAsia="Helvetica" w:hAnsi="Calibri"/>
          <w:b/>
          <w:color w:val="365F91"/>
          <w:sz w:val="28"/>
          <w:szCs w:val="28"/>
        </w:rPr>
        <w:t xml:space="preserve">Request For Tenders </w:t>
      </w:r>
      <w:bookmarkEnd w:id="0"/>
      <w:r w:rsidR="00970B59">
        <w:rPr>
          <w:rFonts w:ascii="Calibri" w:eastAsia="Helvetica" w:hAnsi="Calibri"/>
          <w:b/>
          <w:color w:val="365F91"/>
          <w:sz w:val="28"/>
          <w:szCs w:val="28"/>
        </w:rPr>
        <w:t>9</w:t>
      </w:r>
      <w:r w:rsidR="00970B59" w:rsidRPr="00271744">
        <w:rPr>
          <w:rFonts w:ascii="Calibri" w:eastAsia="Helvetica" w:hAnsi="Calibri"/>
          <w:b/>
          <w:color w:val="365F91"/>
          <w:sz w:val="28"/>
          <w:szCs w:val="28"/>
          <w:vertAlign w:val="superscript"/>
        </w:rPr>
        <w:t>th</w:t>
      </w:r>
      <w:r w:rsidR="00970B59">
        <w:rPr>
          <w:rFonts w:ascii="Calibri" w:eastAsia="Helvetica" w:hAnsi="Calibri"/>
          <w:b/>
          <w:color w:val="365F91"/>
          <w:sz w:val="28"/>
          <w:szCs w:val="28"/>
        </w:rPr>
        <w:t xml:space="preserve"> February 2026</w:t>
      </w:r>
    </w:p>
    <w:p w14:paraId="092D6343" w14:textId="77777777" w:rsidR="00D03980" w:rsidRPr="00DB1826" w:rsidRDefault="00D03980" w:rsidP="003A5DD6">
      <w:pPr>
        <w:keepNext/>
        <w:keepLines/>
        <w:spacing w:before="360" w:after="120" w:line="240" w:lineRule="auto"/>
        <w:jc w:val="center"/>
        <w:outlineLvl w:val="0"/>
        <w:rPr>
          <w:rFonts w:ascii="Calibri" w:eastAsia="Helvetica" w:hAnsi="Calibri"/>
          <w:b/>
          <w:color w:val="365F91"/>
          <w:sz w:val="28"/>
          <w:szCs w:val="28"/>
        </w:rPr>
      </w:pPr>
      <w:r w:rsidRPr="00DB1826">
        <w:rPr>
          <w:rFonts w:ascii="Calibri" w:eastAsia="Helvetica" w:hAnsi="Calibri"/>
          <w:b/>
          <w:color w:val="365F91"/>
          <w:sz w:val="28"/>
          <w:szCs w:val="28"/>
        </w:rPr>
        <w:t xml:space="preserve">To Establish </w:t>
      </w:r>
      <w:bookmarkStart w:id="1" w:name="_Toc1483549"/>
      <w:r w:rsidRPr="00DB1826">
        <w:rPr>
          <w:rFonts w:ascii="Calibri" w:eastAsia="Helvetica" w:hAnsi="Calibri"/>
          <w:b/>
          <w:color w:val="365F91"/>
          <w:sz w:val="28"/>
          <w:szCs w:val="28"/>
        </w:rPr>
        <w:t>a Multi Supplier Framework Agreement</w:t>
      </w:r>
    </w:p>
    <w:p w14:paraId="2D45BA23" w14:textId="599D0F81" w:rsidR="00D03980" w:rsidRPr="00DB1826" w:rsidRDefault="00D03980" w:rsidP="003A5DD6">
      <w:pPr>
        <w:keepNext/>
        <w:keepLines/>
        <w:spacing w:before="360" w:after="120" w:line="240" w:lineRule="auto"/>
        <w:jc w:val="center"/>
        <w:outlineLvl w:val="0"/>
        <w:rPr>
          <w:rFonts w:ascii="Calibri" w:eastAsia="Helvetica" w:hAnsi="Calibri"/>
          <w:b/>
          <w:color w:val="365F91"/>
          <w:sz w:val="28"/>
          <w:szCs w:val="28"/>
        </w:rPr>
      </w:pPr>
      <w:r w:rsidRPr="00DB1826">
        <w:rPr>
          <w:rFonts w:ascii="Calibri" w:eastAsia="Helvetica" w:hAnsi="Calibri"/>
          <w:b/>
          <w:color w:val="365F91"/>
          <w:sz w:val="28"/>
          <w:szCs w:val="28"/>
        </w:rPr>
        <w:t xml:space="preserve">for the Provision of </w:t>
      </w:r>
      <w:bookmarkEnd w:id="1"/>
      <w:r w:rsidRPr="00DB1826">
        <w:rPr>
          <w:rFonts w:ascii="Calibri" w:eastAsia="Helvetica" w:hAnsi="Calibri"/>
          <w:b/>
          <w:color w:val="365F91"/>
          <w:sz w:val="28"/>
          <w:szCs w:val="28"/>
        </w:rPr>
        <w:t xml:space="preserve">Assistive Technologies </w:t>
      </w:r>
      <w:r w:rsidRPr="008205FC">
        <w:rPr>
          <w:rFonts w:ascii="Calibri" w:eastAsia="Helvetica" w:hAnsi="Calibri"/>
          <w:b/>
          <w:color w:val="365F91"/>
          <w:sz w:val="28"/>
          <w:szCs w:val="28"/>
        </w:rPr>
        <w:t xml:space="preserve">for </w:t>
      </w:r>
      <w:r w:rsidR="00DC138D" w:rsidRPr="00A771E7">
        <w:rPr>
          <w:rFonts w:ascii="Calibri" w:eastAsia="Helvetica" w:hAnsi="Calibri"/>
          <w:b/>
          <w:color w:val="365F91"/>
          <w:sz w:val="28"/>
          <w:szCs w:val="28"/>
        </w:rPr>
        <w:t>Maynooth University</w:t>
      </w:r>
    </w:p>
    <w:p w14:paraId="67029E6A" w14:textId="751732B6" w:rsidR="00D03980" w:rsidRPr="00975D70" w:rsidRDefault="00F52FC2" w:rsidP="003A5DD6">
      <w:pPr>
        <w:tabs>
          <w:tab w:val="left" w:pos="8087"/>
        </w:tabs>
        <w:spacing w:after="200" w:line="240" w:lineRule="auto"/>
        <w:rPr>
          <w:rFonts w:cstheme="minorHAnsi"/>
          <w:noProof/>
          <w:lang w:eastAsia="en-IE"/>
        </w:rPr>
      </w:pPr>
      <w:r>
        <w:rPr>
          <w:rFonts w:cstheme="minorHAnsi"/>
          <w:noProof/>
          <w:lang w:eastAsia="en-IE"/>
        </w:rPr>
        <w:tab/>
      </w:r>
    </w:p>
    <w:p w14:paraId="004A7A9D" w14:textId="77777777" w:rsidR="001427DF" w:rsidRPr="00975D70" w:rsidRDefault="001427DF" w:rsidP="003A5DD6">
      <w:pPr>
        <w:spacing w:after="200" w:line="240" w:lineRule="auto"/>
        <w:rPr>
          <w:rFonts w:cstheme="minorHAnsi"/>
          <w:noProof/>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2C5520" w:rsidRPr="005429BA" w14:paraId="7C0012D9" w14:textId="77777777" w:rsidTr="00AA1491">
        <w:trPr>
          <w:trHeight w:val="179"/>
          <w:jc w:val="center"/>
        </w:trPr>
        <w:tc>
          <w:tcPr>
            <w:tcW w:w="4070" w:type="dxa"/>
            <w:shd w:val="clear" w:color="auto" w:fill="D9D9D9" w:themeFill="background1" w:themeFillShade="D9"/>
          </w:tcPr>
          <w:p w14:paraId="2E7886BB" w14:textId="77777777" w:rsidR="002C5520" w:rsidRPr="005429BA" w:rsidRDefault="002C5520" w:rsidP="003A5DD6">
            <w:pPr>
              <w:spacing w:line="240" w:lineRule="auto"/>
              <w:ind w:left="284" w:firstLine="141"/>
              <w:rPr>
                <w:rFonts w:cstheme="minorHAnsi"/>
                <w:b/>
                <w:smallCaps/>
              </w:rPr>
            </w:pPr>
            <w:r w:rsidRPr="005429BA">
              <w:rPr>
                <w:rFonts w:cstheme="minorHAnsi"/>
                <w:b/>
                <w:smallCaps/>
              </w:rPr>
              <w:t>Issue Date:</w:t>
            </w:r>
          </w:p>
        </w:tc>
        <w:tc>
          <w:tcPr>
            <w:tcW w:w="6379" w:type="dxa"/>
            <w:shd w:val="clear" w:color="auto" w:fill="BDD6EE" w:themeFill="accent1" w:themeFillTint="66"/>
          </w:tcPr>
          <w:p w14:paraId="60D58FF2" w14:textId="415BA229" w:rsidR="002C5520" w:rsidRPr="00F11393" w:rsidRDefault="00970B59" w:rsidP="003F6D8F">
            <w:pPr>
              <w:spacing w:line="240" w:lineRule="auto"/>
              <w:jc w:val="both"/>
              <w:rPr>
                <w:rFonts w:cstheme="minorHAnsi"/>
                <w:b/>
                <w:smallCaps/>
              </w:rPr>
            </w:pPr>
            <w:r w:rsidRPr="003F6D8F">
              <w:rPr>
                <w:rFonts w:cstheme="minorHAnsi"/>
                <w:b/>
                <w:smallCaps/>
              </w:rPr>
              <w:t>9th February 2026</w:t>
            </w:r>
          </w:p>
        </w:tc>
      </w:tr>
      <w:tr w:rsidR="002C5520" w:rsidRPr="005429BA" w14:paraId="593D2E28" w14:textId="77777777" w:rsidTr="00AA1491">
        <w:trPr>
          <w:trHeight w:val="467"/>
          <w:jc w:val="center"/>
        </w:trPr>
        <w:tc>
          <w:tcPr>
            <w:tcW w:w="4070" w:type="dxa"/>
            <w:shd w:val="clear" w:color="auto" w:fill="F2F2F2" w:themeFill="background1" w:themeFillShade="F2"/>
          </w:tcPr>
          <w:p w14:paraId="09E40562" w14:textId="77777777" w:rsidR="002C5520" w:rsidRPr="005429BA" w:rsidRDefault="002C5520" w:rsidP="003A5DD6">
            <w:pPr>
              <w:spacing w:line="240" w:lineRule="auto"/>
              <w:ind w:left="284" w:firstLine="141"/>
              <w:rPr>
                <w:rFonts w:cstheme="minorHAnsi"/>
                <w:b/>
                <w:smallCaps/>
              </w:rPr>
            </w:pPr>
            <w:r w:rsidRPr="005429BA">
              <w:rPr>
                <w:rFonts w:cstheme="minorHAnsi"/>
                <w:b/>
                <w:smallCaps/>
              </w:rPr>
              <w:t>Contact Details for Queries:</w:t>
            </w:r>
          </w:p>
        </w:tc>
        <w:tc>
          <w:tcPr>
            <w:tcW w:w="6379" w:type="dxa"/>
            <w:shd w:val="clear" w:color="auto" w:fill="F2F2F2" w:themeFill="background1" w:themeFillShade="F2"/>
          </w:tcPr>
          <w:p w14:paraId="0BAF2578" w14:textId="5AF642CF" w:rsidR="002C5520" w:rsidRPr="00F11393" w:rsidRDefault="002C5520" w:rsidP="003A5DD6">
            <w:pPr>
              <w:spacing w:line="240" w:lineRule="auto"/>
              <w:jc w:val="both"/>
              <w:rPr>
                <w:rFonts w:cstheme="minorHAnsi"/>
                <w:b/>
                <w:smallCaps/>
              </w:rPr>
            </w:pPr>
            <w:r w:rsidRPr="00F11393">
              <w:rPr>
                <w:rFonts w:cstheme="minorHAnsi"/>
                <w:b/>
                <w:smallCaps/>
              </w:rPr>
              <w:t>clarifications through e</w:t>
            </w:r>
            <w:r w:rsidR="008205FC">
              <w:rPr>
                <w:rFonts w:cstheme="minorHAnsi"/>
                <w:b/>
                <w:smallCaps/>
              </w:rPr>
              <w:t>-</w:t>
            </w:r>
            <w:r w:rsidRPr="00F11393">
              <w:rPr>
                <w:rFonts w:cstheme="minorHAnsi"/>
                <w:b/>
                <w:smallCaps/>
              </w:rPr>
              <w:t>tenders</w:t>
            </w:r>
          </w:p>
        </w:tc>
      </w:tr>
      <w:tr w:rsidR="002C5520" w:rsidRPr="005429BA" w14:paraId="084DD213" w14:textId="77777777" w:rsidTr="00AA1491">
        <w:trPr>
          <w:trHeight w:val="521"/>
          <w:jc w:val="center"/>
        </w:trPr>
        <w:tc>
          <w:tcPr>
            <w:tcW w:w="4070" w:type="dxa"/>
            <w:shd w:val="clear" w:color="auto" w:fill="D9D9D9" w:themeFill="background1" w:themeFillShade="D9"/>
          </w:tcPr>
          <w:p w14:paraId="1B208BE6" w14:textId="77777777" w:rsidR="002C5520" w:rsidRPr="005429BA" w:rsidRDefault="002C5520" w:rsidP="003A5DD6">
            <w:pPr>
              <w:spacing w:line="240" w:lineRule="auto"/>
              <w:ind w:left="284" w:firstLine="141"/>
              <w:rPr>
                <w:rFonts w:cstheme="minorHAnsi"/>
                <w:b/>
                <w:smallCaps/>
              </w:rPr>
            </w:pPr>
            <w:r w:rsidRPr="005429BA">
              <w:rPr>
                <w:rFonts w:cstheme="minorHAnsi"/>
                <w:b/>
                <w:smallCaps/>
              </w:rPr>
              <w:t xml:space="preserve">Closing Date for Receipt of Queries: </w:t>
            </w:r>
          </w:p>
        </w:tc>
        <w:tc>
          <w:tcPr>
            <w:tcW w:w="6379" w:type="dxa"/>
            <w:shd w:val="clear" w:color="auto" w:fill="BDD6EE" w:themeFill="accent1" w:themeFillTint="66"/>
          </w:tcPr>
          <w:p w14:paraId="4AA3C873" w14:textId="4E320E29" w:rsidR="002C5520" w:rsidRPr="00F11393" w:rsidRDefault="00090616" w:rsidP="003A5DD6">
            <w:pPr>
              <w:spacing w:line="240" w:lineRule="auto"/>
              <w:rPr>
                <w:rFonts w:cstheme="minorHAnsi"/>
                <w:b/>
                <w:smallCaps/>
              </w:rPr>
            </w:pPr>
            <w:r>
              <w:rPr>
                <w:rFonts w:cstheme="minorHAnsi"/>
                <w:b/>
                <w:smallCaps/>
              </w:rPr>
              <w:t>4</w:t>
            </w:r>
            <w:r w:rsidRPr="00271744">
              <w:rPr>
                <w:rFonts w:cstheme="minorHAnsi"/>
                <w:b/>
                <w:smallCaps/>
                <w:vertAlign w:val="superscript"/>
              </w:rPr>
              <w:t>th</w:t>
            </w:r>
            <w:r>
              <w:rPr>
                <w:rFonts w:cstheme="minorHAnsi"/>
                <w:b/>
                <w:smallCaps/>
              </w:rPr>
              <w:t xml:space="preserve"> March 2026</w:t>
            </w:r>
          </w:p>
        </w:tc>
      </w:tr>
      <w:tr w:rsidR="002C5520" w:rsidRPr="005429BA" w14:paraId="7170E70A" w14:textId="77777777" w:rsidTr="00AA1491">
        <w:trPr>
          <w:trHeight w:val="399"/>
          <w:jc w:val="center"/>
        </w:trPr>
        <w:tc>
          <w:tcPr>
            <w:tcW w:w="4070" w:type="dxa"/>
            <w:shd w:val="clear" w:color="auto" w:fill="F2F2F2" w:themeFill="background1" w:themeFillShade="F2"/>
          </w:tcPr>
          <w:p w14:paraId="2C80E4C4" w14:textId="77777777" w:rsidR="002C5520" w:rsidRPr="005429BA" w:rsidRDefault="002C5520" w:rsidP="003A5DD6">
            <w:pPr>
              <w:spacing w:line="240" w:lineRule="auto"/>
              <w:ind w:left="284" w:firstLine="141"/>
              <w:rPr>
                <w:rFonts w:cstheme="minorHAnsi"/>
                <w:b/>
                <w:smallCaps/>
              </w:rPr>
            </w:pPr>
            <w:r w:rsidRPr="005429BA">
              <w:rPr>
                <w:rFonts w:cstheme="minorHAnsi"/>
                <w:b/>
                <w:smallCaps/>
              </w:rPr>
              <w:t>Deadline for Receipt of Tenders:</w:t>
            </w:r>
          </w:p>
        </w:tc>
        <w:tc>
          <w:tcPr>
            <w:tcW w:w="6379" w:type="dxa"/>
            <w:shd w:val="clear" w:color="auto" w:fill="F2F2F2" w:themeFill="background1" w:themeFillShade="F2"/>
          </w:tcPr>
          <w:p w14:paraId="67D50014" w14:textId="318CFD5F" w:rsidR="002C5520" w:rsidRPr="00F11393" w:rsidRDefault="00F11393" w:rsidP="003A5DD6">
            <w:pPr>
              <w:spacing w:line="240" w:lineRule="auto"/>
              <w:rPr>
                <w:rFonts w:cstheme="minorHAnsi"/>
                <w:b/>
                <w:smallCaps/>
              </w:rPr>
            </w:pPr>
            <w:r w:rsidRPr="00F11393">
              <w:rPr>
                <w:rFonts w:cstheme="minorHAnsi"/>
                <w:b/>
                <w:smallCaps/>
              </w:rPr>
              <w:t>11</w:t>
            </w:r>
            <w:r w:rsidRPr="00271744">
              <w:rPr>
                <w:rFonts w:cstheme="minorHAnsi"/>
                <w:b/>
                <w:smallCaps/>
                <w:vertAlign w:val="superscript"/>
              </w:rPr>
              <w:t>th</w:t>
            </w:r>
            <w:r w:rsidRPr="00F11393">
              <w:rPr>
                <w:rFonts w:cstheme="minorHAnsi"/>
                <w:b/>
                <w:smallCaps/>
              </w:rPr>
              <w:t xml:space="preserve"> March </w:t>
            </w:r>
            <w:r>
              <w:rPr>
                <w:rFonts w:cstheme="minorHAnsi"/>
                <w:b/>
                <w:smallCaps/>
              </w:rPr>
              <w:t>2026</w:t>
            </w:r>
          </w:p>
        </w:tc>
      </w:tr>
    </w:tbl>
    <w:p w14:paraId="1D1B8BC4" w14:textId="77777777" w:rsidR="001427DF" w:rsidRPr="00975D70" w:rsidRDefault="001427DF" w:rsidP="003A5DD6">
      <w:pPr>
        <w:pStyle w:val="Body"/>
        <w:widowControl w:val="0"/>
        <w:spacing w:after="0" w:line="240" w:lineRule="auto"/>
        <w:rPr>
          <w:rFonts w:asciiTheme="minorHAnsi" w:hAnsiTheme="minorHAnsi" w:cstheme="minorHAnsi"/>
          <w:sz w:val="24"/>
          <w:szCs w:val="24"/>
        </w:rPr>
      </w:pPr>
    </w:p>
    <w:p w14:paraId="44CD9400" w14:textId="77777777" w:rsidR="001427DF" w:rsidRPr="00975D70" w:rsidRDefault="001427DF" w:rsidP="003A5DD6">
      <w:pPr>
        <w:pStyle w:val="Body"/>
        <w:spacing w:after="0" w:line="240" w:lineRule="auto"/>
        <w:ind w:left="709"/>
        <w:rPr>
          <w:rFonts w:asciiTheme="minorHAnsi" w:hAnsiTheme="minorHAnsi" w:cstheme="minorHAnsi"/>
          <w:b/>
          <w:bCs/>
          <w:smallCaps/>
          <w:sz w:val="24"/>
          <w:szCs w:val="24"/>
          <w:lang w:val="en-US"/>
        </w:rPr>
      </w:pPr>
    </w:p>
    <w:p w14:paraId="1DB3ADE0" w14:textId="5538AFF7" w:rsidR="003F6D8F" w:rsidRDefault="003F6D8F">
      <w:pPr>
        <w:rPr>
          <w:rFonts w:eastAsia="Times New Roman" w:cstheme="minorHAnsi"/>
          <w:b/>
          <w:bCs/>
          <w:smallCaps/>
          <w:sz w:val="24"/>
          <w:szCs w:val="24"/>
          <w:lang w:val="en-US"/>
        </w:rPr>
      </w:pPr>
      <w:r>
        <w:rPr>
          <w:rFonts w:cstheme="minorHAnsi"/>
          <w:b/>
          <w:bCs/>
          <w:smallCaps/>
          <w:sz w:val="24"/>
          <w:szCs w:val="24"/>
          <w:lang w:val="en-US"/>
        </w:rPr>
        <w:br w:type="page"/>
      </w:r>
    </w:p>
    <w:p w14:paraId="3D681E19" w14:textId="77777777" w:rsidR="005E063A" w:rsidRPr="00514373" w:rsidRDefault="005E063A" w:rsidP="003A5DD6">
      <w:pPr>
        <w:pStyle w:val="Heading1"/>
        <w:spacing w:line="240" w:lineRule="auto"/>
        <w:rPr>
          <w:rFonts w:ascii="Calibri" w:hAnsi="Calibri"/>
        </w:rPr>
      </w:pPr>
      <w:r w:rsidRPr="00514373">
        <w:rPr>
          <w:rFonts w:ascii="Calibri" w:hAnsi="Calibri"/>
        </w:rPr>
        <w:lastRenderedPageBreak/>
        <w:t>Contents</w:t>
      </w:r>
    </w:p>
    <w:sdt>
      <w:sdtPr>
        <w:rPr>
          <w:color w:val="FF0000"/>
          <w:highlight w:val="cyan"/>
        </w:rPr>
        <w:id w:val="-1338533422"/>
        <w:placeholder>
          <w:docPart w:val="0E9584FE5B7040ABA9071A288B4E3167"/>
        </w:placeholder>
      </w:sdtPr>
      <w:sdtContent>
        <w:p w14:paraId="5E5783F1" w14:textId="77777777" w:rsidR="005E063A" w:rsidRPr="00372488" w:rsidRDefault="005E063A" w:rsidP="003A5DD6">
          <w:pPr>
            <w:spacing w:after="240" w:line="240" w:lineRule="auto"/>
          </w:pPr>
          <w:r w:rsidRPr="00372488">
            <w:t xml:space="preserve">Part 1: </w:t>
          </w:r>
          <w:r>
            <w:tab/>
          </w:r>
          <w:r>
            <w:tab/>
          </w:r>
          <w:r>
            <w:tab/>
          </w:r>
          <w:r w:rsidRPr="00372488">
            <w:t xml:space="preserve">Introduction </w:t>
          </w:r>
        </w:p>
        <w:p w14:paraId="5E6D8CBD" w14:textId="77777777" w:rsidR="005E063A" w:rsidRPr="00372488" w:rsidRDefault="005E063A" w:rsidP="003A5DD6">
          <w:pPr>
            <w:spacing w:after="240" w:line="240" w:lineRule="auto"/>
          </w:pPr>
          <w:r w:rsidRPr="00372488">
            <w:t xml:space="preserve">Part 2: </w:t>
          </w:r>
          <w:r>
            <w:tab/>
          </w:r>
          <w:r>
            <w:tab/>
          </w:r>
          <w:r>
            <w:tab/>
          </w:r>
          <w:r w:rsidRPr="00372488">
            <w:t xml:space="preserve">Instructions to Tenderers </w:t>
          </w:r>
        </w:p>
        <w:p w14:paraId="2BBD26D9" w14:textId="594E3F2D" w:rsidR="005E063A" w:rsidRPr="00372488" w:rsidRDefault="005E063A" w:rsidP="003A5DD6">
          <w:pPr>
            <w:spacing w:after="240" w:line="240" w:lineRule="auto"/>
          </w:pPr>
          <w:r w:rsidRPr="00372488">
            <w:t>Part 3</w:t>
          </w:r>
          <w:r w:rsidRPr="00CD56B7">
            <w:t xml:space="preserve">: </w:t>
          </w:r>
          <w:r>
            <w:tab/>
          </w:r>
          <w:r>
            <w:tab/>
          </w:r>
          <w:r>
            <w:tab/>
          </w:r>
          <w:r w:rsidR="00D4030C">
            <w:t xml:space="preserve">Selection and </w:t>
          </w:r>
          <w:r w:rsidRPr="00372488">
            <w:t xml:space="preserve">Award Criteria </w:t>
          </w:r>
        </w:p>
        <w:p w14:paraId="128813CC" w14:textId="77777777" w:rsidR="005E063A" w:rsidRPr="00372488" w:rsidRDefault="005E063A" w:rsidP="003A5DD6">
          <w:pPr>
            <w:spacing w:after="240" w:line="240" w:lineRule="auto"/>
          </w:pPr>
          <w:r w:rsidRPr="00372488">
            <w:t xml:space="preserve">Appendix 1: </w:t>
          </w:r>
          <w:r>
            <w:tab/>
          </w:r>
          <w:r>
            <w:tab/>
          </w:r>
          <w:r w:rsidRPr="00372488">
            <w:t xml:space="preserve">Requirements and Specifications </w:t>
          </w:r>
        </w:p>
        <w:p w14:paraId="096C3F19" w14:textId="77777777" w:rsidR="005E063A" w:rsidRPr="00372488" w:rsidRDefault="005E063A" w:rsidP="003A5DD6">
          <w:pPr>
            <w:spacing w:after="240" w:line="240" w:lineRule="auto"/>
          </w:pPr>
          <w:r w:rsidRPr="00372488">
            <w:t xml:space="preserve">Appendix 2: </w:t>
          </w:r>
          <w:r>
            <w:tab/>
          </w:r>
          <w:r>
            <w:tab/>
          </w:r>
          <w:r w:rsidRPr="00372488">
            <w:t>Pricing Schedule</w:t>
          </w:r>
        </w:p>
        <w:p w14:paraId="18BD4839" w14:textId="77777777" w:rsidR="005E063A" w:rsidRPr="00372488" w:rsidRDefault="005E063A" w:rsidP="003A5DD6">
          <w:pPr>
            <w:spacing w:after="240" w:line="240" w:lineRule="auto"/>
          </w:pPr>
          <w:r w:rsidRPr="00372488">
            <w:t xml:space="preserve">Appendix 3: </w:t>
          </w:r>
          <w:r>
            <w:tab/>
          </w:r>
          <w:r>
            <w:tab/>
          </w:r>
          <w:r w:rsidRPr="00372488">
            <w:t>Tenderer’s Statement</w:t>
          </w:r>
        </w:p>
        <w:p w14:paraId="308877A4" w14:textId="77777777" w:rsidR="005E063A" w:rsidRPr="00372488" w:rsidRDefault="005E063A" w:rsidP="003A5DD6">
          <w:pPr>
            <w:spacing w:after="240" w:line="240" w:lineRule="auto"/>
          </w:pPr>
          <w:r w:rsidRPr="00372488">
            <w:t xml:space="preserve">Appendix </w:t>
          </w:r>
          <w:r>
            <w:t>4</w:t>
          </w:r>
          <w:r w:rsidRPr="00372488">
            <w:t xml:space="preserve">: </w:t>
          </w:r>
          <w:r>
            <w:tab/>
          </w:r>
          <w:r>
            <w:tab/>
          </w:r>
          <w:r w:rsidRPr="00372488">
            <w:t>Declaration as to Personal Circumstances of Tenderer</w:t>
          </w:r>
        </w:p>
        <w:p w14:paraId="7E62AC9C" w14:textId="77777777" w:rsidR="005E063A" w:rsidRPr="00372488" w:rsidRDefault="005E063A" w:rsidP="003A5DD6">
          <w:pPr>
            <w:spacing w:after="240" w:line="240" w:lineRule="auto"/>
          </w:pPr>
          <w:r w:rsidRPr="00372488">
            <w:t xml:space="preserve">Appendix </w:t>
          </w:r>
          <w:r>
            <w:t>5</w:t>
          </w:r>
          <w:r w:rsidRPr="00372488">
            <w:t xml:space="preserve">: </w:t>
          </w:r>
          <w:r>
            <w:tab/>
          </w:r>
          <w:r>
            <w:tab/>
          </w:r>
          <w:r w:rsidRPr="00372488">
            <w:t>Framework Agreement</w:t>
          </w:r>
        </w:p>
        <w:p w14:paraId="3614C531" w14:textId="2B27AAA0" w:rsidR="009625CF" w:rsidRPr="00372488" w:rsidRDefault="005E063A" w:rsidP="003A5DD6">
          <w:pPr>
            <w:spacing w:after="240" w:line="240" w:lineRule="auto"/>
            <w:ind w:left="2160" w:hanging="2160"/>
          </w:pPr>
          <w:r w:rsidRPr="00372488">
            <w:t xml:space="preserve">Appendix </w:t>
          </w:r>
          <w:r>
            <w:t>6</w:t>
          </w:r>
          <w:r w:rsidRPr="00372488">
            <w:t xml:space="preserve">: </w:t>
          </w:r>
          <w:r w:rsidR="009002CC">
            <w:tab/>
          </w:r>
          <w:r w:rsidR="00454604">
            <w:t>Goods</w:t>
          </w:r>
          <w:r w:rsidRPr="00372488">
            <w:t xml:space="preserve"> Contract</w:t>
          </w:r>
          <w:r w:rsidR="008A3661">
            <w:t xml:space="preserve"> </w:t>
          </w:r>
        </w:p>
        <w:p w14:paraId="45DDF1EA" w14:textId="1C68A118" w:rsidR="005E063A" w:rsidRDefault="005E063A" w:rsidP="003A5DD6">
          <w:pPr>
            <w:tabs>
              <w:tab w:val="left" w:pos="720"/>
              <w:tab w:val="left" w:pos="1440"/>
              <w:tab w:val="left" w:pos="2160"/>
              <w:tab w:val="left" w:pos="2880"/>
              <w:tab w:val="left" w:pos="3600"/>
              <w:tab w:val="left" w:pos="4320"/>
              <w:tab w:val="left" w:pos="4935"/>
            </w:tabs>
            <w:spacing w:after="240" w:line="240" w:lineRule="auto"/>
          </w:pPr>
          <w:r w:rsidRPr="00372488">
            <w:t xml:space="preserve">Appendix </w:t>
          </w:r>
          <w:r>
            <w:t>7</w:t>
          </w:r>
          <w:r w:rsidRPr="00372488">
            <w:t xml:space="preserve">: </w:t>
          </w:r>
          <w:r>
            <w:tab/>
          </w:r>
          <w:r>
            <w:tab/>
          </w:r>
          <w:r w:rsidRPr="00372488">
            <w:t>Confidentiality Agreement</w:t>
          </w:r>
          <w:r w:rsidR="009002CC">
            <w:tab/>
          </w:r>
        </w:p>
        <w:p w14:paraId="1559B9C5" w14:textId="77777777" w:rsidR="00C649C4" w:rsidRDefault="00C649C4" w:rsidP="003A5DD6">
          <w:pPr>
            <w:spacing w:after="240" w:line="240" w:lineRule="auto"/>
          </w:pPr>
        </w:p>
        <w:p w14:paraId="6E9668C9" w14:textId="77777777" w:rsidR="005E063A" w:rsidRDefault="005E063A" w:rsidP="003A5DD6">
          <w:pPr>
            <w:spacing w:line="240" w:lineRule="auto"/>
          </w:pPr>
        </w:p>
        <w:p w14:paraId="1B3ECB80" w14:textId="77777777" w:rsidR="005E063A" w:rsidRDefault="00000000" w:rsidP="003A5DD6">
          <w:pPr>
            <w:spacing w:line="240" w:lineRule="auto"/>
            <w:rPr>
              <w:color w:val="FF0000"/>
              <w:highlight w:val="cyan"/>
            </w:rPr>
          </w:pPr>
        </w:p>
      </w:sdtContent>
    </w:sdt>
    <w:p w14:paraId="5311B74E" w14:textId="77777777" w:rsidR="005E063A" w:rsidRDefault="005E063A" w:rsidP="003A5DD6">
      <w:pPr>
        <w:spacing w:after="240" w:line="240" w:lineRule="auto"/>
      </w:pPr>
    </w:p>
    <w:p w14:paraId="69B201F3" w14:textId="77777777" w:rsidR="005E063A" w:rsidRDefault="005E063A" w:rsidP="003A5DD6">
      <w:pPr>
        <w:spacing w:after="240" w:line="240" w:lineRule="auto"/>
      </w:pPr>
    </w:p>
    <w:p w14:paraId="782C0CE7" w14:textId="77777777" w:rsidR="005E063A" w:rsidRPr="00372488" w:rsidRDefault="005E063A" w:rsidP="003A5DD6">
      <w:pPr>
        <w:spacing w:line="240" w:lineRule="auto"/>
      </w:pPr>
      <w:r>
        <w:br w:type="page"/>
      </w:r>
    </w:p>
    <w:p w14:paraId="4CF804E9" w14:textId="5B251A01" w:rsidR="005E063A" w:rsidRPr="00514373" w:rsidRDefault="005E063A" w:rsidP="003A5DD6">
      <w:pPr>
        <w:pStyle w:val="Heading1"/>
        <w:spacing w:line="240" w:lineRule="auto"/>
        <w:rPr>
          <w:rFonts w:ascii="Calibri" w:hAnsi="Calibri"/>
        </w:rPr>
      </w:pPr>
      <w:r w:rsidRPr="00514373">
        <w:rPr>
          <w:rFonts w:ascii="Calibri" w:hAnsi="Calibri"/>
        </w:rPr>
        <w:lastRenderedPageBreak/>
        <w:t>Part 1:</w:t>
      </w:r>
      <w:r>
        <w:rPr>
          <w:rFonts w:ascii="Calibri" w:hAnsi="Calibri"/>
        </w:rPr>
        <w:t xml:space="preserve"> </w:t>
      </w:r>
      <w:r w:rsidRPr="00514373">
        <w:rPr>
          <w:rFonts w:ascii="Calibri" w:hAnsi="Calibri"/>
        </w:rPr>
        <w:t>Introduction</w:t>
      </w:r>
    </w:p>
    <w:tbl>
      <w:tblPr>
        <w:tblW w:w="5000" w:type="pct"/>
        <w:tblLook w:val="01E0" w:firstRow="1" w:lastRow="1" w:firstColumn="1" w:lastColumn="1" w:noHBand="0" w:noVBand="0"/>
      </w:tblPr>
      <w:tblGrid>
        <w:gridCol w:w="717"/>
        <w:gridCol w:w="8354"/>
      </w:tblGrid>
      <w:tr w:rsidR="005E063A" w:rsidRPr="00514373" w14:paraId="358F7058" w14:textId="77777777" w:rsidTr="00A771E7">
        <w:tc>
          <w:tcPr>
            <w:tcW w:w="395" w:type="pct"/>
            <w:shd w:val="clear" w:color="auto" w:fill="FFFFFF" w:themeFill="background1"/>
          </w:tcPr>
          <w:p w14:paraId="61E13662" w14:textId="77777777" w:rsidR="005E063A" w:rsidRPr="00514373" w:rsidRDefault="005E063A" w:rsidP="003A5DD6">
            <w:pPr>
              <w:spacing w:line="240" w:lineRule="auto"/>
              <w:rPr>
                <w:color w:val="0000FF"/>
              </w:rPr>
            </w:pPr>
            <w:r w:rsidRPr="00514373">
              <w:rPr>
                <w:color w:val="0000FF"/>
              </w:rPr>
              <w:t>1.1</w:t>
            </w:r>
          </w:p>
        </w:tc>
        <w:tc>
          <w:tcPr>
            <w:tcW w:w="4605" w:type="pct"/>
            <w:shd w:val="clear" w:color="auto" w:fill="FFFFFF" w:themeFill="background1"/>
          </w:tcPr>
          <w:p w14:paraId="772DDD4B" w14:textId="048FAEE0" w:rsidR="00E40568" w:rsidRDefault="00DC138D" w:rsidP="003A5DD6">
            <w:pPr>
              <w:spacing w:line="240" w:lineRule="auto"/>
              <w:jc w:val="both"/>
              <w:rPr>
                <w:highlight w:val="lightGray"/>
              </w:rPr>
            </w:pPr>
            <w:r w:rsidRPr="00A771E7">
              <w:t>Maynooth University</w:t>
            </w:r>
            <w:r w:rsidR="003F61A3">
              <w:t xml:space="preserve"> </w:t>
            </w:r>
            <w:r w:rsidR="00B34A3B" w:rsidRPr="00B34A3B">
              <w:t xml:space="preserve">(the “Contracting Authority”) invites responses (“Tenders”) to this Request for Tenders (“RFT”) from economic operators (“Tenderers”) for appointment to a multi-supplier framework </w:t>
            </w:r>
            <w:r w:rsidR="00A46B83" w:rsidRPr="00B34A3B">
              <w:t>agreement (</w:t>
            </w:r>
            <w:r w:rsidR="00B34A3B" w:rsidRPr="00B34A3B">
              <w:t xml:space="preserve">the “Framework Agreement”) for the provision of the </w:t>
            </w:r>
            <w:r w:rsidR="00B34A3B">
              <w:t>goods</w:t>
            </w:r>
            <w:r w:rsidR="00B34A3B" w:rsidRPr="00B34A3B">
              <w:t xml:space="preserve"> as described in Appendix 1 to this RFT, “Requirements and Specifications” (the “</w:t>
            </w:r>
            <w:r w:rsidR="00B34A3B">
              <w:t>Goods</w:t>
            </w:r>
            <w:r w:rsidR="00B34A3B" w:rsidRPr="00B34A3B">
              <w:t>”). The Framework Clients will be the contracting authorities for this public procurement competition (“the Contracting Authority”).</w:t>
            </w:r>
          </w:p>
        </w:tc>
      </w:tr>
      <w:tr w:rsidR="005E063A" w:rsidRPr="00514373" w14:paraId="014AC813" w14:textId="77777777" w:rsidTr="00CA058D">
        <w:trPr>
          <w:trHeight w:val="958"/>
        </w:trPr>
        <w:tc>
          <w:tcPr>
            <w:tcW w:w="395" w:type="pct"/>
          </w:tcPr>
          <w:p w14:paraId="5AD5C199" w14:textId="77777777" w:rsidR="005E063A" w:rsidRPr="00514373" w:rsidRDefault="005E063A" w:rsidP="003A5DD6">
            <w:pPr>
              <w:spacing w:line="240" w:lineRule="auto"/>
              <w:rPr>
                <w:color w:val="0000FF"/>
              </w:rPr>
            </w:pPr>
            <w:r w:rsidRPr="00514373">
              <w:rPr>
                <w:color w:val="0000FF"/>
              </w:rPr>
              <w:t>1.2</w:t>
            </w:r>
          </w:p>
        </w:tc>
        <w:tc>
          <w:tcPr>
            <w:tcW w:w="4605" w:type="pct"/>
          </w:tcPr>
          <w:p w14:paraId="2E6C0702" w14:textId="06F89666" w:rsidR="00B34A3B" w:rsidRPr="00753B07" w:rsidRDefault="00B34A3B" w:rsidP="003A5DD6">
            <w:pPr>
              <w:spacing w:line="240" w:lineRule="auto"/>
              <w:jc w:val="both"/>
            </w:pPr>
            <w:r w:rsidRPr="00753B07">
              <w:t>In summary, the Goods comprise:</w:t>
            </w:r>
          </w:p>
          <w:p w14:paraId="4B7541DF" w14:textId="4B40F65D" w:rsidR="004B2D62" w:rsidRPr="00753B07" w:rsidRDefault="004B2D62" w:rsidP="003A5DD6">
            <w:pPr>
              <w:pStyle w:val="NormalWeb"/>
              <w:shd w:val="clear" w:color="auto" w:fill="FFFFFF"/>
              <w:spacing w:before="0" w:after="0" w:line="240" w:lineRule="auto"/>
              <w:rPr>
                <w:rFonts w:asciiTheme="minorHAnsi" w:eastAsiaTheme="minorHAnsi" w:hAnsiTheme="minorHAnsi" w:cstheme="minorBidi"/>
                <w:szCs w:val="22"/>
                <w:lang w:eastAsia="en-US"/>
              </w:rPr>
            </w:pPr>
            <w:r w:rsidRPr="00753B07">
              <w:rPr>
                <w:rFonts w:asciiTheme="minorHAnsi" w:eastAsiaTheme="minorHAnsi" w:hAnsiTheme="minorHAnsi" w:cstheme="minorBidi"/>
                <w:szCs w:val="22"/>
                <w:lang w:eastAsia="en-US"/>
              </w:rPr>
              <w:t>A wide range of Assistive Technology equipment and software programmers is required to enable students with disabilities to actively participate in their education, engage fully in their learning and enhance their educational experience.</w:t>
            </w:r>
            <w:r w:rsidR="002F5A99">
              <w:rPr>
                <w:rFonts w:asciiTheme="minorHAnsi" w:eastAsiaTheme="minorHAnsi" w:hAnsiTheme="minorHAnsi" w:cstheme="minorBidi"/>
                <w:szCs w:val="22"/>
                <w:lang w:eastAsia="en-US"/>
              </w:rPr>
              <w:t xml:space="preserve"> </w:t>
            </w:r>
            <w:r w:rsidRPr="00753B07">
              <w:rPr>
                <w:rFonts w:asciiTheme="minorHAnsi" w:eastAsiaTheme="minorHAnsi" w:hAnsiTheme="minorHAnsi" w:cstheme="minorBidi"/>
                <w:szCs w:val="22"/>
                <w:lang w:eastAsia="en-US"/>
              </w:rPr>
              <w:t>Students are supported to choose the Assistive Technology solution that effectively meets their individual needs. Examples of specialised equipment include: Recording Devices, Ergonomic devices, Visual Impaired Hardware, and Scanning devices.</w:t>
            </w:r>
            <w:r w:rsidR="002F5A99">
              <w:rPr>
                <w:rFonts w:asciiTheme="minorHAnsi" w:eastAsiaTheme="minorHAnsi" w:hAnsiTheme="minorHAnsi" w:cstheme="minorBidi"/>
                <w:szCs w:val="22"/>
                <w:lang w:eastAsia="en-US"/>
              </w:rPr>
              <w:t xml:space="preserve"> </w:t>
            </w:r>
            <w:r w:rsidRPr="00753B07">
              <w:rPr>
                <w:rFonts w:asciiTheme="minorHAnsi" w:eastAsiaTheme="minorHAnsi" w:hAnsiTheme="minorHAnsi" w:cstheme="minorBidi"/>
                <w:szCs w:val="22"/>
                <w:lang w:eastAsia="en-US"/>
              </w:rPr>
              <w:t>Examples of software programs designed to assist students in their learning experience include, Speech Recognition Software, Screen Magnification Software, OCR Software, and Education Apps.</w:t>
            </w:r>
          </w:p>
          <w:p w14:paraId="2B5754E2" w14:textId="77777777" w:rsidR="004B2D62" w:rsidRPr="00753B07" w:rsidRDefault="004B2D62" w:rsidP="003A5DD6">
            <w:pPr>
              <w:pStyle w:val="NormalWeb"/>
              <w:shd w:val="clear" w:color="auto" w:fill="FFFFFF"/>
              <w:spacing w:before="0" w:after="0" w:line="240" w:lineRule="auto"/>
              <w:rPr>
                <w:rFonts w:ascii="Segoe UI" w:eastAsia="Yu Gothic" w:hAnsi="Segoe UI" w:cs="Segoe UI"/>
                <w:b/>
                <w:bCs/>
                <w:color w:val="242424"/>
                <w:sz w:val="21"/>
                <w:szCs w:val="21"/>
                <w:u w:val="single"/>
                <w:lang w:eastAsia="ja-JP"/>
              </w:rPr>
            </w:pPr>
          </w:p>
          <w:p w14:paraId="2F9831FA" w14:textId="6C6CF747" w:rsidR="00230102" w:rsidRPr="00753B07" w:rsidRDefault="00230102" w:rsidP="003A5DD6">
            <w:pPr>
              <w:pStyle w:val="NormalWeb"/>
              <w:shd w:val="clear" w:color="auto" w:fill="FFFFFF"/>
              <w:spacing w:before="0" w:after="0" w:line="240" w:lineRule="auto"/>
              <w:rPr>
                <w:rFonts w:ascii="Segoe UI" w:eastAsia="Yu Gothic" w:hAnsi="Segoe UI" w:cs="Segoe UI"/>
                <w:color w:val="242424"/>
                <w:sz w:val="21"/>
                <w:szCs w:val="21"/>
                <w:lang w:eastAsia="ja-JP"/>
              </w:rPr>
            </w:pPr>
            <w:r w:rsidRPr="00753B07">
              <w:rPr>
                <w:rFonts w:ascii="Segoe UI" w:eastAsia="Yu Gothic" w:hAnsi="Segoe UI" w:cs="Segoe UI"/>
                <w:b/>
                <w:bCs/>
                <w:color w:val="242424"/>
                <w:sz w:val="21"/>
                <w:szCs w:val="21"/>
                <w:u w:val="single"/>
                <w:lang w:eastAsia="ja-JP"/>
              </w:rPr>
              <w:t>Minimum Participation</w:t>
            </w:r>
          </w:p>
          <w:p w14:paraId="7CC21869" w14:textId="02F05B54" w:rsidR="00230102" w:rsidRPr="00753B07" w:rsidRDefault="00230102" w:rsidP="003A5DD6">
            <w:pPr>
              <w:shd w:val="clear" w:color="auto" w:fill="FFFFFF"/>
              <w:spacing w:after="0" w:line="240" w:lineRule="auto"/>
              <w:jc w:val="both"/>
              <w:rPr>
                <w:rFonts w:eastAsia="Yu Gothic" w:cstheme="minorHAnsi"/>
                <w:color w:val="242424"/>
                <w:lang w:eastAsia="ja-JP"/>
              </w:rPr>
            </w:pPr>
            <w:r w:rsidRPr="00753B07">
              <w:rPr>
                <w:rFonts w:eastAsia="Yu Gothic" w:cstheme="minorHAnsi"/>
                <w:color w:val="242424"/>
                <w:lang w:eastAsia="ja-JP"/>
              </w:rPr>
              <w:t>Appointed framework members must participate in a minimum of 70% of quotation requests and 70% of mini competition request for each lot that they are appointed to.</w:t>
            </w:r>
            <w:r w:rsidR="002F5A99">
              <w:rPr>
                <w:rFonts w:eastAsia="Yu Gothic" w:cstheme="minorHAnsi"/>
                <w:color w:val="242424"/>
                <w:lang w:eastAsia="ja-JP"/>
              </w:rPr>
              <w:t xml:space="preserve"> </w:t>
            </w:r>
            <w:r w:rsidRPr="00753B07">
              <w:rPr>
                <w:rFonts w:eastAsia="Yu Gothic" w:cstheme="minorHAnsi"/>
                <w:color w:val="242424"/>
                <w:lang w:eastAsia="ja-JP"/>
              </w:rPr>
              <w:t xml:space="preserve">This is to ensure that the suppliers appointed to this framework actively participate in any calls for competition. This will be monitored on an ongoing basis over the lifetime of the contract and any extensions by </w:t>
            </w:r>
            <w:r w:rsidR="00DC138D" w:rsidRPr="00A771E7">
              <w:rPr>
                <w:rFonts w:eastAsia="Yu Gothic" w:cstheme="minorHAnsi"/>
                <w:color w:val="242424"/>
                <w:lang w:eastAsia="ja-JP"/>
              </w:rPr>
              <w:t>Maynooth University</w:t>
            </w:r>
            <w:r w:rsidRPr="00753B07">
              <w:rPr>
                <w:rFonts w:eastAsia="Yu Gothic" w:cstheme="minorHAnsi"/>
                <w:color w:val="242424"/>
                <w:lang w:eastAsia="ja-JP"/>
              </w:rPr>
              <w:t xml:space="preserve">. Failure to participate in a minimum of 70% may result in removal from that Lot </w:t>
            </w:r>
          </w:p>
          <w:p w14:paraId="7FB45173" w14:textId="77777777" w:rsidR="00230102" w:rsidRPr="00753B07" w:rsidRDefault="00230102" w:rsidP="003A5DD6">
            <w:pPr>
              <w:spacing w:line="240" w:lineRule="auto"/>
              <w:jc w:val="both"/>
            </w:pPr>
          </w:p>
          <w:p w14:paraId="462129BB" w14:textId="55041AC6" w:rsidR="00032A3D" w:rsidRPr="00A771E7" w:rsidRDefault="00032A3D" w:rsidP="003A5DD6">
            <w:pPr>
              <w:spacing w:line="240" w:lineRule="auto"/>
              <w:jc w:val="both"/>
            </w:pPr>
          </w:p>
        </w:tc>
      </w:tr>
      <w:tr w:rsidR="00320852" w:rsidRPr="00514373" w14:paraId="70B3AD6F" w14:textId="77777777" w:rsidTr="00DB1672">
        <w:trPr>
          <w:trHeight w:val="545"/>
        </w:trPr>
        <w:tc>
          <w:tcPr>
            <w:tcW w:w="395" w:type="pct"/>
          </w:tcPr>
          <w:p w14:paraId="2CEA2BEA" w14:textId="77777777" w:rsidR="00320852" w:rsidRPr="00514373" w:rsidRDefault="00320852" w:rsidP="003A5DD6">
            <w:pPr>
              <w:spacing w:line="240" w:lineRule="auto"/>
              <w:rPr>
                <w:color w:val="0000FF"/>
              </w:rPr>
            </w:pPr>
            <w:r w:rsidRPr="00514373">
              <w:rPr>
                <w:color w:val="0000FF"/>
              </w:rPr>
              <w:t>1.3</w:t>
            </w:r>
          </w:p>
        </w:tc>
        <w:tc>
          <w:tcPr>
            <w:tcW w:w="4605" w:type="pct"/>
          </w:tcPr>
          <w:p w14:paraId="35E207B4" w14:textId="083134FF" w:rsidR="00320852" w:rsidRPr="00753B07" w:rsidRDefault="00320852" w:rsidP="003A5DD6">
            <w:pPr>
              <w:spacing w:after="0" w:line="240" w:lineRule="auto"/>
              <w:contextualSpacing/>
              <w:jc w:val="both"/>
              <w:rPr>
                <w:rFonts w:eastAsia="Yu Gothic" w:cstheme="minorHAnsi"/>
                <w:color w:val="242424"/>
                <w:lang w:eastAsia="ja-JP"/>
              </w:rPr>
            </w:pPr>
            <w:r w:rsidRPr="00753B07">
              <w:rPr>
                <w:rFonts w:eastAsia="Yu Gothic" w:cstheme="minorHAnsi"/>
                <w:color w:val="242424"/>
                <w:lang w:eastAsia="ja-JP"/>
              </w:rPr>
              <w:t>Tenderers are required to provide pricing for 100% of the products listed in the Basket of Goods</w:t>
            </w:r>
            <w:r w:rsidR="0096524A" w:rsidRPr="00753B07">
              <w:rPr>
                <w:rFonts w:eastAsia="Yu Gothic" w:cstheme="minorHAnsi"/>
                <w:color w:val="242424"/>
                <w:lang w:eastAsia="ja-JP"/>
              </w:rPr>
              <w:t>.</w:t>
            </w:r>
          </w:p>
          <w:p w14:paraId="3B4E6712" w14:textId="77777777" w:rsidR="00320852" w:rsidRPr="00753B07" w:rsidRDefault="00320852" w:rsidP="003A5DD6">
            <w:pPr>
              <w:spacing w:after="0" w:line="240" w:lineRule="auto"/>
              <w:contextualSpacing/>
              <w:jc w:val="both"/>
              <w:rPr>
                <w:rFonts w:eastAsia="Yu Gothic" w:cstheme="minorHAnsi"/>
                <w:color w:val="242424"/>
                <w:lang w:eastAsia="ja-JP"/>
              </w:rPr>
            </w:pPr>
          </w:p>
          <w:p w14:paraId="49D4FFD8" w14:textId="23894329" w:rsidR="00320852" w:rsidRPr="00753B07" w:rsidRDefault="00DC138D" w:rsidP="003A5DD6">
            <w:pPr>
              <w:spacing w:after="0" w:line="240" w:lineRule="auto"/>
              <w:contextualSpacing/>
              <w:jc w:val="both"/>
              <w:rPr>
                <w:rFonts w:eastAsia="Yu Gothic" w:cstheme="minorHAnsi"/>
                <w:color w:val="242424"/>
                <w:lang w:eastAsia="ja-JP"/>
              </w:rPr>
            </w:pPr>
            <w:r w:rsidRPr="00A771E7">
              <w:rPr>
                <w:rFonts w:eastAsia="Yu Gothic" w:cstheme="minorHAnsi"/>
                <w:color w:val="242424"/>
                <w:lang w:eastAsia="ja-JP"/>
              </w:rPr>
              <w:t>Maynooth University</w:t>
            </w:r>
            <w:r w:rsidR="00320852" w:rsidRPr="00753B07">
              <w:rPr>
                <w:rFonts w:eastAsia="Yu Gothic" w:cstheme="minorHAnsi"/>
                <w:color w:val="242424"/>
                <w:lang w:eastAsia="ja-JP"/>
              </w:rPr>
              <w:t xml:space="preserve"> reserves the right to reduce the required product basket percentage indicated, (100%), by a rate of 10% in the event where three (3) suppliers are unable to provide the goods indicated. In the event that 90% of the products cannot be met by 3 suppliers, </w:t>
            </w:r>
            <w:r w:rsidRPr="00A771E7">
              <w:rPr>
                <w:rFonts w:eastAsia="Yu Gothic" w:cstheme="minorHAnsi"/>
                <w:color w:val="242424"/>
                <w:lang w:eastAsia="ja-JP"/>
              </w:rPr>
              <w:t>Maynooth University</w:t>
            </w:r>
            <w:r w:rsidR="00401986" w:rsidRPr="00753B07">
              <w:rPr>
                <w:rFonts w:eastAsia="Yu Gothic" w:cstheme="minorHAnsi"/>
                <w:color w:val="242424"/>
                <w:lang w:eastAsia="ja-JP"/>
              </w:rPr>
              <w:t xml:space="preserve"> </w:t>
            </w:r>
            <w:r w:rsidR="00320852" w:rsidRPr="00753B07">
              <w:rPr>
                <w:rFonts w:eastAsia="Yu Gothic" w:cstheme="minorHAnsi"/>
                <w:color w:val="242424"/>
                <w:lang w:eastAsia="ja-JP"/>
              </w:rPr>
              <w:t>have the right to reduce by a further 10% to 80%. In a case where 3 suppliers cannot meet 80% of the required products the position(s) will be left vacant.</w:t>
            </w:r>
          </w:p>
          <w:p w14:paraId="63A960D7" w14:textId="77777777" w:rsidR="00A7407A" w:rsidRPr="00753B07" w:rsidRDefault="00A7407A" w:rsidP="003A5DD6">
            <w:pPr>
              <w:spacing w:after="0" w:line="240" w:lineRule="auto"/>
              <w:contextualSpacing/>
              <w:jc w:val="both"/>
              <w:rPr>
                <w:rFonts w:eastAsia="Yu Gothic" w:cstheme="minorHAnsi"/>
                <w:color w:val="242424"/>
                <w:lang w:eastAsia="ja-JP"/>
              </w:rPr>
            </w:pPr>
          </w:p>
          <w:p w14:paraId="03CAD2B7" w14:textId="59AC0AA1" w:rsidR="00A7407A" w:rsidRPr="00753B07" w:rsidRDefault="00A7407A" w:rsidP="00A7407A">
            <w:pPr>
              <w:spacing w:line="276" w:lineRule="auto"/>
              <w:ind w:left="142"/>
              <w:rPr>
                <w:rFonts w:cstheme="minorHAnsi"/>
                <w:i/>
                <w:sz w:val="21"/>
                <w:szCs w:val="21"/>
              </w:rPr>
            </w:pPr>
            <w:r w:rsidRPr="00753B07">
              <w:rPr>
                <w:rFonts w:cstheme="minorHAnsi"/>
                <w:i/>
                <w:sz w:val="21"/>
                <w:szCs w:val="21"/>
              </w:rPr>
              <w:t>NB:</w:t>
            </w:r>
            <w:r w:rsidR="002F5A99">
              <w:rPr>
                <w:rFonts w:cstheme="minorHAnsi"/>
                <w:i/>
                <w:sz w:val="21"/>
                <w:szCs w:val="21"/>
              </w:rPr>
              <w:t xml:space="preserve"> </w:t>
            </w:r>
            <w:r w:rsidRPr="00753B07">
              <w:rPr>
                <w:rFonts w:cstheme="minorHAnsi"/>
                <w:i/>
                <w:sz w:val="21"/>
                <w:szCs w:val="21"/>
              </w:rPr>
              <w:t>Where Goods cannot be supplied by an applicant to the tender, the highest pricing submitted by other valid applicants to the tender will be used in the cost evaluation for each item omitted.</w:t>
            </w:r>
          </w:p>
          <w:p w14:paraId="5068D047" w14:textId="77777777" w:rsidR="00A7407A" w:rsidRPr="00753B07" w:rsidRDefault="00A7407A" w:rsidP="003A5DD6">
            <w:pPr>
              <w:spacing w:after="0" w:line="240" w:lineRule="auto"/>
              <w:contextualSpacing/>
              <w:jc w:val="both"/>
              <w:rPr>
                <w:rFonts w:eastAsia="Yu Gothic" w:cstheme="minorHAnsi"/>
                <w:color w:val="242424"/>
                <w:lang w:eastAsia="ja-JP"/>
              </w:rPr>
            </w:pPr>
          </w:p>
          <w:p w14:paraId="2C2122AE" w14:textId="77777777" w:rsidR="00320852" w:rsidRPr="00753B07" w:rsidRDefault="00320852" w:rsidP="003A5DD6">
            <w:pPr>
              <w:spacing w:after="0" w:line="240" w:lineRule="auto"/>
              <w:contextualSpacing/>
              <w:jc w:val="both"/>
              <w:rPr>
                <w:rFonts w:eastAsia="Yu Gothic" w:cstheme="minorHAnsi"/>
                <w:color w:val="242424"/>
                <w:lang w:eastAsia="ja-JP"/>
              </w:rPr>
            </w:pPr>
          </w:p>
          <w:p w14:paraId="4E44DF7D" w14:textId="77777777" w:rsidR="004C5F6C" w:rsidRPr="00753B07" w:rsidRDefault="004C5F6C" w:rsidP="003A5DD6">
            <w:pPr>
              <w:spacing w:after="0" w:line="240" w:lineRule="auto"/>
              <w:contextualSpacing/>
              <w:jc w:val="both"/>
              <w:rPr>
                <w:rFonts w:eastAsia="Yu Gothic" w:cstheme="minorHAnsi"/>
                <w:color w:val="242424"/>
                <w:lang w:eastAsia="ja-JP"/>
              </w:rPr>
            </w:pPr>
          </w:p>
          <w:p w14:paraId="3C3F4ECC" w14:textId="77777777" w:rsidR="006E2778" w:rsidRPr="00753B07" w:rsidRDefault="006E2778" w:rsidP="003A5DD6">
            <w:pPr>
              <w:spacing w:after="0" w:line="240" w:lineRule="auto"/>
              <w:contextualSpacing/>
              <w:jc w:val="both"/>
              <w:rPr>
                <w:rFonts w:eastAsia="Yu Gothic" w:cstheme="minorHAnsi"/>
                <w:color w:val="242424"/>
                <w:lang w:eastAsia="ja-JP"/>
              </w:rPr>
            </w:pPr>
          </w:p>
          <w:p w14:paraId="2743230A" w14:textId="77777777" w:rsidR="006E2778" w:rsidRPr="00753B07" w:rsidRDefault="006E2778" w:rsidP="003A5DD6">
            <w:pPr>
              <w:spacing w:after="0" w:line="240" w:lineRule="auto"/>
              <w:contextualSpacing/>
              <w:jc w:val="both"/>
              <w:rPr>
                <w:rFonts w:eastAsia="Yu Gothic" w:cstheme="minorHAnsi"/>
                <w:color w:val="242424"/>
                <w:lang w:eastAsia="ja-JP"/>
              </w:rPr>
            </w:pPr>
          </w:p>
          <w:p w14:paraId="0E756D89" w14:textId="77777777" w:rsidR="006E2778" w:rsidRPr="00753B07" w:rsidRDefault="006E2778" w:rsidP="003A5DD6">
            <w:pPr>
              <w:spacing w:after="0" w:line="240" w:lineRule="auto"/>
              <w:contextualSpacing/>
              <w:jc w:val="both"/>
              <w:rPr>
                <w:rFonts w:eastAsia="Yu Gothic" w:cstheme="minorHAnsi"/>
                <w:color w:val="242424"/>
                <w:lang w:eastAsia="ja-JP"/>
              </w:rPr>
            </w:pPr>
          </w:p>
          <w:p w14:paraId="42659444" w14:textId="77777777" w:rsidR="006E2778" w:rsidRPr="00753B07" w:rsidRDefault="006E2778" w:rsidP="003A5DD6">
            <w:pPr>
              <w:spacing w:after="0" w:line="240" w:lineRule="auto"/>
              <w:contextualSpacing/>
              <w:jc w:val="both"/>
              <w:rPr>
                <w:rFonts w:eastAsia="Yu Gothic" w:cstheme="minorHAnsi"/>
                <w:color w:val="242424"/>
                <w:lang w:eastAsia="ja-JP"/>
              </w:rPr>
            </w:pPr>
          </w:p>
          <w:p w14:paraId="4B227CE1" w14:textId="77777777" w:rsidR="003A5DD6" w:rsidRPr="00753B07" w:rsidRDefault="003A5DD6" w:rsidP="003A5DD6">
            <w:pPr>
              <w:spacing w:after="0" w:line="240" w:lineRule="auto"/>
              <w:contextualSpacing/>
              <w:jc w:val="both"/>
              <w:rPr>
                <w:rFonts w:eastAsia="Yu Gothic" w:cstheme="minorHAnsi"/>
                <w:color w:val="242424"/>
                <w:lang w:eastAsia="ja-JP"/>
              </w:rPr>
            </w:pPr>
          </w:p>
          <w:p w14:paraId="6C296356" w14:textId="77777777" w:rsidR="006E2778" w:rsidRPr="00753B07" w:rsidRDefault="006E2778" w:rsidP="003A5DD6">
            <w:pPr>
              <w:spacing w:after="0" w:line="240" w:lineRule="auto"/>
              <w:contextualSpacing/>
              <w:jc w:val="both"/>
              <w:rPr>
                <w:rFonts w:eastAsia="Yu Gothic" w:cstheme="minorHAnsi"/>
                <w:color w:val="242424"/>
                <w:lang w:eastAsia="ja-JP"/>
              </w:rPr>
            </w:pPr>
          </w:p>
          <w:p w14:paraId="1F240353" w14:textId="77777777" w:rsidR="006E2778" w:rsidRPr="00753B07" w:rsidRDefault="006E2778" w:rsidP="003A5DD6">
            <w:pPr>
              <w:spacing w:after="0" w:line="240" w:lineRule="auto"/>
              <w:contextualSpacing/>
              <w:jc w:val="both"/>
              <w:rPr>
                <w:rFonts w:eastAsia="Yu Gothic" w:cstheme="minorHAnsi"/>
                <w:color w:val="242424"/>
                <w:lang w:eastAsia="ja-JP"/>
              </w:rPr>
            </w:pPr>
          </w:p>
          <w:p w14:paraId="760CD79D" w14:textId="77777777" w:rsidR="006E2778" w:rsidRPr="00753B07" w:rsidRDefault="006E2778" w:rsidP="003A5DD6">
            <w:pPr>
              <w:spacing w:after="0" w:line="240" w:lineRule="auto"/>
              <w:contextualSpacing/>
              <w:jc w:val="both"/>
              <w:rPr>
                <w:rFonts w:eastAsia="Yu Gothic" w:cstheme="minorHAnsi"/>
                <w:color w:val="242424"/>
                <w:lang w:eastAsia="ja-JP"/>
              </w:rPr>
            </w:pPr>
          </w:p>
          <w:p w14:paraId="3C5C5877" w14:textId="77777777" w:rsidR="004C5F6C" w:rsidRPr="00753B07" w:rsidRDefault="004C5F6C" w:rsidP="003A5DD6">
            <w:pPr>
              <w:spacing w:after="0" w:line="240" w:lineRule="auto"/>
              <w:contextualSpacing/>
              <w:jc w:val="both"/>
              <w:rPr>
                <w:rFonts w:eastAsia="Yu Gothic" w:cstheme="minorHAnsi"/>
                <w:color w:val="242424"/>
                <w:lang w:eastAsia="ja-JP"/>
              </w:rPr>
            </w:pPr>
          </w:p>
          <w:p w14:paraId="39B1515B" w14:textId="77777777" w:rsidR="004C5F6C" w:rsidRPr="00753B07" w:rsidRDefault="004C5F6C" w:rsidP="003A5DD6">
            <w:pPr>
              <w:spacing w:after="0" w:line="240" w:lineRule="auto"/>
              <w:contextualSpacing/>
              <w:jc w:val="both"/>
              <w:rPr>
                <w:rFonts w:eastAsia="Yu Gothic" w:cstheme="minorHAnsi"/>
                <w:color w:val="242424"/>
                <w:lang w:eastAsia="ja-JP"/>
              </w:rPr>
            </w:pPr>
          </w:p>
          <w:p w14:paraId="5741BE3B" w14:textId="77777777" w:rsidR="00320852" w:rsidRPr="00753B07" w:rsidRDefault="00320852" w:rsidP="003A5DD6">
            <w:pPr>
              <w:spacing w:after="200" w:line="240" w:lineRule="auto"/>
              <w:jc w:val="both"/>
              <w:rPr>
                <w:rFonts w:eastAsia="Yu Gothic" w:cstheme="minorHAnsi"/>
                <w:b/>
                <w:bCs/>
                <w:color w:val="242424"/>
                <w:lang w:eastAsia="ja-JP"/>
              </w:rPr>
            </w:pPr>
            <w:r w:rsidRPr="00753B07">
              <w:rPr>
                <w:rFonts w:eastAsia="Yu Gothic" w:cstheme="minorHAnsi"/>
                <w:b/>
                <w:bCs/>
                <w:color w:val="242424"/>
                <w:lang w:eastAsia="ja-JP"/>
              </w:rPr>
              <w:t>Products Available outside of what is listed in the baskets</w:t>
            </w:r>
          </w:p>
          <w:p w14:paraId="102BD22D" w14:textId="7A47E24A" w:rsidR="00320852" w:rsidRPr="00753B07" w:rsidRDefault="00DC138D" w:rsidP="003A5DD6">
            <w:pPr>
              <w:spacing w:after="200" w:line="240" w:lineRule="auto"/>
              <w:jc w:val="both"/>
              <w:rPr>
                <w:rFonts w:eastAsia="Yu Gothic" w:cstheme="minorHAnsi"/>
                <w:color w:val="242424"/>
                <w:lang w:eastAsia="ja-JP"/>
              </w:rPr>
            </w:pPr>
            <w:r w:rsidRPr="00A771E7">
              <w:rPr>
                <w:rFonts w:eastAsia="Yu Gothic" w:cstheme="minorHAnsi"/>
                <w:color w:val="242424"/>
                <w:lang w:eastAsia="ja-JP"/>
              </w:rPr>
              <w:t>Maynooth University</w:t>
            </w:r>
            <w:r w:rsidR="00AD6EB8" w:rsidRPr="00753B07">
              <w:rPr>
                <w:rFonts w:eastAsia="Yu Gothic" w:cstheme="minorHAnsi"/>
                <w:color w:val="242424"/>
                <w:lang w:eastAsia="ja-JP"/>
              </w:rPr>
              <w:t xml:space="preserve"> </w:t>
            </w:r>
            <w:r w:rsidR="00320852" w:rsidRPr="00753B07">
              <w:rPr>
                <w:rFonts w:eastAsia="Yu Gothic" w:cstheme="minorHAnsi"/>
                <w:color w:val="242424"/>
                <w:lang w:eastAsia="ja-JP"/>
              </w:rPr>
              <w:t>reserve</w:t>
            </w:r>
            <w:r w:rsidR="00AD6EB8" w:rsidRPr="00753B07">
              <w:rPr>
                <w:rFonts w:eastAsia="Yu Gothic" w:cstheme="minorHAnsi"/>
                <w:color w:val="242424"/>
                <w:lang w:eastAsia="ja-JP"/>
              </w:rPr>
              <w:t>s</w:t>
            </w:r>
            <w:r w:rsidR="00320852" w:rsidRPr="00753B07">
              <w:rPr>
                <w:rFonts w:eastAsia="Yu Gothic" w:cstheme="minorHAnsi"/>
                <w:color w:val="242424"/>
                <w:lang w:eastAsia="ja-JP"/>
              </w:rPr>
              <w:t xml:space="preserve"> the right to purchase items that fall under the lot descriptors but are not listed in the basket for evaluation. Tenderers must provide details of their available products outside of what is listed in the basket. This can be done by listing items or attaching your catalogue of goods. </w:t>
            </w:r>
          </w:p>
          <w:p w14:paraId="7C2ABBAC" w14:textId="40A45792" w:rsidR="00320852" w:rsidRPr="00753B07" w:rsidRDefault="00320852" w:rsidP="003A5DD6">
            <w:pPr>
              <w:spacing w:after="200" w:line="240" w:lineRule="auto"/>
              <w:jc w:val="both"/>
              <w:rPr>
                <w:rFonts w:eastAsia="Yu Gothic" w:cstheme="minorHAnsi"/>
                <w:color w:val="242424"/>
                <w:lang w:eastAsia="ja-JP"/>
              </w:rPr>
            </w:pPr>
            <w:r w:rsidRPr="00753B07">
              <w:rPr>
                <w:rFonts w:eastAsia="Yu Gothic" w:cstheme="minorHAnsi"/>
                <w:color w:val="242424"/>
                <w:lang w:eastAsia="ja-JP"/>
              </w:rPr>
              <w:t>Tenderers will be evaluated on ultimate cost for items listed outside the basket based on the discount provided off the list price of their products.</w:t>
            </w:r>
            <w:r w:rsidR="002F5A99">
              <w:rPr>
                <w:rFonts w:eastAsia="Yu Gothic" w:cstheme="minorHAnsi"/>
                <w:color w:val="242424"/>
                <w:lang w:eastAsia="ja-JP"/>
              </w:rPr>
              <w:t xml:space="preserve"> </w:t>
            </w:r>
          </w:p>
          <w:p w14:paraId="0E6E9F96" w14:textId="7E24EC54" w:rsidR="00320852" w:rsidRPr="00753B07" w:rsidRDefault="00320852" w:rsidP="003A5DD6">
            <w:pPr>
              <w:spacing w:after="200" w:line="240" w:lineRule="auto"/>
              <w:jc w:val="both"/>
              <w:rPr>
                <w:rFonts w:eastAsia="Yu Gothic" w:cstheme="minorHAnsi"/>
                <w:color w:val="242424"/>
                <w:lang w:eastAsia="ja-JP"/>
              </w:rPr>
            </w:pPr>
            <w:r w:rsidRPr="00753B07">
              <w:rPr>
                <w:rFonts w:eastAsia="Yu Gothic" w:cstheme="minorHAnsi"/>
                <w:color w:val="242424"/>
                <w:lang w:eastAsia="ja-JP"/>
              </w:rPr>
              <w:t xml:space="preserve">The technical evaluation group may spot check the list prices provided by suppliers to ensure that they align with the list prices in </w:t>
            </w:r>
            <w:r w:rsidR="004545D1" w:rsidRPr="00753B07">
              <w:rPr>
                <w:rFonts w:eastAsia="Yu Gothic" w:cstheme="minorHAnsi"/>
                <w:color w:val="242424"/>
                <w:lang w:eastAsia="ja-JP"/>
              </w:rPr>
              <w:t>suppliers’</w:t>
            </w:r>
            <w:r w:rsidRPr="00753B07">
              <w:rPr>
                <w:rFonts w:eastAsia="Yu Gothic" w:cstheme="minorHAnsi"/>
                <w:color w:val="242424"/>
                <w:lang w:eastAsia="ja-JP"/>
              </w:rPr>
              <w:t xml:space="preserve"> catalogues. If the list price provided has increased from what is stated in </w:t>
            </w:r>
            <w:r w:rsidR="004545D1" w:rsidRPr="00753B07">
              <w:rPr>
                <w:rFonts w:eastAsia="Yu Gothic" w:cstheme="minorHAnsi"/>
                <w:color w:val="242424"/>
                <w:lang w:eastAsia="ja-JP"/>
              </w:rPr>
              <w:t>suppliers’</w:t>
            </w:r>
            <w:r w:rsidRPr="00753B07">
              <w:rPr>
                <w:rFonts w:eastAsia="Yu Gothic" w:cstheme="minorHAnsi"/>
                <w:color w:val="242424"/>
                <w:lang w:eastAsia="ja-JP"/>
              </w:rPr>
              <w:t xml:space="preserve"> catalogues, suppliers will</w:t>
            </w:r>
            <w:r w:rsidR="000B58B3" w:rsidRPr="00753B07">
              <w:rPr>
                <w:rFonts w:eastAsia="Yu Gothic" w:cstheme="minorHAnsi"/>
                <w:color w:val="242424"/>
                <w:lang w:eastAsia="ja-JP"/>
              </w:rPr>
              <w:t xml:space="preserve"> be</w:t>
            </w:r>
            <w:r w:rsidRPr="00753B07">
              <w:rPr>
                <w:rFonts w:eastAsia="Yu Gothic" w:cstheme="minorHAnsi"/>
                <w:color w:val="242424"/>
                <w:lang w:eastAsia="ja-JP"/>
              </w:rPr>
              <w:t xml:space="preserve"> excluded from appointment</w:t>
            </w:r>
            <w:r w:rsidR="000B58B3" w:rsidRPr="00753B07">
              <w:rPr>
                <w:rFonts w:eastAsia="Yu Gothic" w:cstheme="minorHAnsi"/>
                <w:color w:val="242424"/>
                <w:lang w:eastAsia="ja-JP"/>
              </w:rPr>
              <w:t>.</w:t>
            </w:r>
          </w:p>
          <w:p w14:paraId="57C858DE" w14:textId="4CF3650E" w:rsidR="00320852" w:rsidRPr="00753B07" w:rsidRDefault="00320852" w:rsidP="003A5DD6">
            <w:pPr>
              <w:spacing w:line="240" w:lineRule="auto"/>
              <w:jc w:val="both"/>
              <w:rPr>
                <w:rFonts w:eastAsia="Yu Gothic" w:cstheme="minorHAnsi"/>
                <w:color w:val="242424"/>
                <w:lang w:eastAsia="ja-JP"/>
              </w:rPr>
            </w:pPr>
            <w:r w:rsidRPr="00753B07">
              <w:rPr>
                <w:rFonts w:eastAsia="Yu Gothic" w:cstheme="minorHAnsi"/>
                <w:color w:val="242424"/>
                <w:lang w:eastAsia="ja-JP"/>
              </w:rPr>
              <w:t>Please note all suppliers on the framework must provide catalogues and price files to e-marketplace providers should they be required to do so by the Contracting Authority.</w:t>
            </w:r>
          </w:p>
          <w:p w14:paraId="0D758673" w14:textId="6FAC0C7F" w:rsidR="00320852" w:rsidRPr="00753B07" w:rsidRDefault="00320852" w:rsidP="003A5DD6">
            <w:pPr>
              <w:tabs>
                <w:tab w:val="left" w:pos="23"/>
                <w:tab w:val="left" w:pos="1985"/>
              </w:tabs>
              <w:spacing w:line="240" w:lineRule="auto"/>
              <w:ind w:left="23" w:hanging="23"/>
              <w:jc w:val="both"/>
              <w:rPr>
                <w:rFonts w:eastAsia="Yu Gothic" w:cstheme="minorHAnsi"/>
                <w:color w:val="242424"/>
                <w:lang w:eastAsia="ja-JP"/>
              </w:rPr>
            </w:pPr>
          </w:p>
        </w:tc>
      </w:tr>
      <w:tr w:rsidR="00320852" w:rsidRPr="00514373" w14:paraId="31AADACB" w14:textId="77777777" w:rsidTr="00CA058D">
        <w:tc>
          <w:tcPr>
            <w:tcW w:w="395" w:type="pct"/>
          </w:tcPr>
          <w:p w14:paraId="38117C5A" w14:textId="77777777" w:rsidR="00320852" w:rsidRPr="00514373" w:rsidRDefault="00320852" w:rsidP="003A5DD6">
            <w:pPr>
              <w:spacing w:line="240" w:lineRule="auto"/>
              <w:rPr>
                <w:color w:val="0000FF"/>
              </w:rPr>
            </w:pPr>
            <w:r w:rsidRPr="00514373">
              <w:rPr>
                <w:color w:val="0000FF"/>
              </w:rPr>
              <w:lastRenderedPageBreak/>
              <w:t>1.4</w:t>
            </w:r>
          </w:p>
        </w:tc>
        <w:tc>
          <w:tcPr>
            <w:tcW w:w="4605" w:type="pct"/>
          </w:tcPr>
          <w:p w14:paraId="6139BEF9" w14:textId="3126C18F" w:rsidR="00320852" w:rsidRPr="00753B07" w:rsidRDefault="00320852" w:rsidP="003A5DD6">
            <w:pPr>
              <w:spacing w:line="240" w:lineRule="auto"/>
            </w:pPr>
            <w:r w:rsidRPr="00753B07">
              <w:t xml:space="preserve">It is anticipated that where available, a minimum of 1 and a maximum of </w:t>
            </w:r>
            <w:r w:rsidR="00ED06DD" w:rsidRPr="00753B07">
              <w:t>10</w:t>
            </w:r>
            <w:r w:rsidRPr="00753B07">
              <w:t xml:space="preserve"> members (each a “Framework Member” also referred to as a “Supplier”) will be appointed to the Framework Agreement. </w:t>
            </w:r>
          </w:p>
          <w:p w14:paraId="782197A3" w14:textId="7F603098" w:rsidR="00320852" w:rsidRPr="00753B07" w:rsidRDefault="00320852" w:rsidP="003A5DD6">
            <w:pPr>
              <w:spacing w:after="200" w:line="240" w:lineRule="auto"/>
              <w:rPr>
                <w:szCs w:val="24"/>
              </w:rPr>
            </w:pPr>
            <w:r w:rsidRPr="00753B07">
              <w:t>The Contracting Authority and its subsidiaries are the only entities (“Framework Client”) that may award (or “call off”) contracts (each a “Goods Contract”) under the Framework Agreement.</w:t>
            </w:r>
          </w:p>
          <w:p w14:paraId="132744EF" w14:textId="1F56867D" w:rsidR="00320852" w:rsidRPr="00753B07" w:rsidRDefault="00320852" w:rsidP="003A5DD6">
            <w:pPr>
              <w:spacing w:line="240" w:lineRule="auto"/>
              <w:rPr>
                <w:rFonts w:ascii="Calibri" w:eastAsia="Times New Roman" w:hAnsi="Calibri" w:cs="Times New Roman"/>
                <w:szCs w:val="24"/>
                <w:lang w:val="en-GB"/>
              </w:rPr>
            </w:pPr>
            <w:r w:rsidRPr="00753B07">
              <w:rPr>
                <w:rFonts w:ascii="Calibri" w:eastAsia="Times New Roman" w:hAnsi="Calibri" w:cs="Times New Roman"/>
                <w:b/>
                <w:szCs w:val="24"/>
                <w:lang w:val="en-GB"/>
              </w:rPr>
              <w:t>PROCUREMENT STRATEGY:</w:t>
            </w:r>
            <w:r w:rsidRPr="00753B07">
              <w:rPr>
                <w:rFonts w:ascii="Calibri" w:eastAsia="Times New Roman" w:hAnsi="Calibri" w:cs="Times New Roman"/>
                <w:szCs w:val="24"/>
                <w:lang w:val="en-GB"/>
              </w:rPr>
              <w:t xml:space="preserve"> Creation of a multi supplier framework.</w:t>
            </w:r>
          </w:p>
          <w:p w14:paraId="59A04DEE" w14:textId="22255779" w:rsidR="00EF1FF4" w:rsidRPr="00753B07" w:rsidRDefault="00320852" w:rsidP="003A5DD6">
            <w:pPr>
              <w:spacing w:after="120" w:line="240" w:lineRule="auto"/>
              <w:jc w:val="both"/>
              <w:rPr>
                <w:rFonts w:ascii="Calibri" w:eastAsia="Times New Roman" w:hAnsi="Calibri" w:cs="Times New Roman"/>
                <w:b/>
                <w:lang w:val="en-GB"/>
              </w:rPr>
            </w:pPr>
            <w:r w:rsidRPr="00753B07">
              <w:rPr>
                <w:rFonts w:ascii="Calibri" w:eastAsia="Times New Roman" w:hAnsi="Calibri" w:cs="Times New Roman"/>
                <w:b/>
                <w:szCs w:val="24"/>
                <w:lang w:val="en-GB"/>
              </w:rPr>
              <w:t>DRAW DOWN:</w:t>
            </w:r>
            <w:r w:rsidR="002F5A99">
              <w:rPr>
                <w:rFonts w:ascii="Calibri" w:eastAsia="Times New Roman" w:hAnsi="Calibri" w:cs="Times New Roman"/>
                <w:szCs w:val="24"/>
                <w:lang w:val="en-GB"/>
              </w:rPr>
              <w:t xml:space="preserve"> </w:t>
            </w:r>
            <w:r w:rsidR="00EF1FF4" w:rsidRPr="00753B07">
              <w:rPr>
                <w:rFonts w:ascii="Calibri" w:eastAsia="Times New Roman" w:hAnsi="Calibri" w:cs="Times New Roman"/>
                <w:b/>
                <w:bCs/>
                <w:szCs w:val="24"/>
                <w:lang w:val="en-GB"/>
              </w:rPr>
              <w:t>Cascade,</w:t>
            </w:r>
            <w:r w:rsidR="00EF1FF4" w:rsidRPr="00753B07">
              <w:rPr>
                <w:rFonts w:ascii="Calibri" w:eastAsia="Times New Roman" w:hAnsi="Calibri" w:cs="Times New Roman"/>
                <w:szCs w:val="24"/>
                <w:lang w:val="en-GB"/>
              </w:rPr>
              <w:t xml:space="preserve"> </w:t>
            </w:r>
            <w:r w:rsidRPr="00753B07">
              <w:rPr>
                <w:rFonts w:ascii="Calibri" w:eastAsia="Times New Roman" w:hAnsi="Calibri" w:cs="Times New Roman"/>
                <w:b/>
                <w:lang w:val="en-GB"/>
              </w:rPr>
              <w:t>Request for Quotes</w:t>
            </w:r>
            <w:r w:rsidR="006464F3" w:rsidRPr="00753B07">
              <w:rPr>
                <w:rFonts w:ascii="Calibri" w:eastAsia="Times New Roman" w:hAnsi="Calibri" w:cs="Times New Roman"/>
                <w:b/>
                <w:lang w:val="en-GB"/>
              </w:rPr>
              <w:t>,</w:t>
            </w:r>
            <w:r w:rsidRPr="00753B07">
              <w:rPr>
                <w:rFonts w:ascii="Calibri" w:eastAsia="Times New Roman" w:hAnsi="Calibri" w:cs="Times New Roman"/>
                <w:b/>
                <w:lang w:val="en-GB"/>
              </w:rPr>
              <w:t xml:space="preserve"> Mini Competition</w:t>
            </w:r>
            <w:r w:rsidR="006464F3" w:rsidRPr="00753B07">
              <w:rPr>
                <w:rFonts w:ascii="Calibri" w:eastAsia="Times New Roman" w:hAnsi="Calibri" w:cs="Times New Roman"/>
                <w:b/>
                <w:lang w:val="en-GB"/>
              </w:rPr>
              <w:t xml:space="preserve"> or Direct order</w:t>
            </w:r>
            <w:r w:rsidRPr="00753B07">
              <w:rPr>
                <w:rFonts w:ascii="Calibri" w:eastAsia="Times New Roman" w:hAnsi="Calibri" w:cs="Times New Roman"/>
                <w:b/>
                <w:lang w:val="en-GB"/>
              </w:rPr>
              <w:t xml:space="preserve">: </w:t>
            </w:r>
          </w:p>
          <w:p w14:paraId="789A6493" w14:textId="5685F570" w:rsidR="00EF1FF4" w:rsidRPr="00B50AB9" w:rsidRDefault="00EF1FF4" w:rsidP="003A5DD6">
            <w:pPr>
              <w:spacing w:line="240" w:lineRule="auto"/>
              <w:rPr>
                <w:rFonts w:eastAsia="Calibri" w:cs="Times-Roman"/>
                <w:lang w:eastAsia="en-IE"/>
              </w:rPr>
            </w:pPr>
            <w:r w:rsidRPr="00753B07">
              <w:rPr>
                <w:bCs/>
              </w:rPr>
              <w:t>Where the</w:t>
            </w:r>
            <w:r w:rsidRPr="00753B07">
              <w:rPr>
                <w:b/>
              </w:rPr>
              <w:t xml:space="preserve"> </w:t>
            </w:r>
            <w:r w:rsidR="00A37F4E" w:rsidRPr="00753B07">
              <w:rPr>
                <w:b/>
              </w:rPr>
              <w:t xml:space="preserve">Cascade </w:t>
            </w:r>
            <w:r w:rsidR="00A37F4E" w:rsidRPr="00753B07">
              <w:t>method</w:t>
            </w:r>
            <w:r w:rsidRPr="00753B07">
              <w:t xml:space="preserve"> is used </w:t>
            </w:r>
            <w:r w:rsidRPr="00753B07">
              <w:rPr>
                <w:rFonts w:eastAsia="Calibri" w:cs="Times-Roman"/>
                <w:lang w:eastAsia="en-IE"/>
              </w:rPr>
              <w:t>to call-off the service, the first ranked Framework Member will be contacted to conduct the required Services.</w:t>
            </w:r>
            <w:r w:rsidR="002F5A99">
              <w:rPr>
                <w:rFonts w:eastAsia="Calibri" w:cs="Times-Roman"/>
                <w:lang w:eastAsia="en-IE"/>
              </w:rPr>
              <w:t xml:space="preserve"> </w:t>
            </w:r>
            <w:r w:rsidRPr="00753B07">
              <w:rPr>
                <w:rFonts w:eastAsia="Calibri" w:cs="Times-Roman"/>
                <w:lang w:eastAsia="en-IE"/>
              </w:rPr>
              <w:t>If the first Framework Member is unable to supply the goods within the set time limits or in the event of underperformance, the request to provide the goods will be automatically sent to the next Framework member on the list, in de</w:t>
            </w:r>
            <w:r w:rsidR="00E04C26" w:rsidRPr="00753B07">
              <w:rPr>
                <w:rFonts w:eastAsia="Calibri" w:cs="Times-Roman"/>
                <w:lang w:eastAsia="en-IE"/>
              </w:rPr>
              <w:t>s</w:t>
            </w:r>
            <w:r w:rsidRPr="00753B07">
              <w:rPr>
                <w:rFonts w:eastAsia="Calibri" w:cs="Times-Roman"/>
                <w:lang w:eastAsia="en-IE"/>
              </w:rPr>
              <w:t>cending order.</w:t>
            </w:r>
          </w:p>
          <w:p w14:paraId="648C312E" w14:textId="4FB4795A" w:rsidR="00320852" w:rsidRPr="00753B07" w:rsidRDefault="00320852" w:rsidP="003A5DD6">
            <w:pPr>
              <w:spacing w:after="120" w:line="240" w:lineRule="auto"/>
              <w:jc w:val="both"/>
              <w:rPr>
                <w:rFonts w:ascii="Calibri" w:eastAsia="Times New Roman" w:hAnsi="Calibri" w:cs="Times New Roman"/>
                <w:lang w:val="en-GB"/>
              </w:rPr>
            </w:pPr>
            <w:r w:rsidRPr="00753B07">
              <w:rPr>
                <w:rFonts w:ascii="Calibri" w:eastAsia="Times New Roman" w:hAnsi="Calibri" w:cs="Times New Roman"/>
                <w:lang w:val="en-GB"/>
              </w:rPr>
              <w:t>Where the</w:t>
            </w:r>
            <w:r w:rsidRPr="00753B07">
              <w:rPr>
                <w:rFonts w:ascii="Calibri" w:eastAsia="Times New Roman" w:hAnsi="Calibri" w:cs="Times New Roman"/>
                <w:b/>
                <w:lang w:val="en-GB"/>
              </w:rPr>
              <w:t xml:space="preserve"> Request for Quotes (RFQ’s)</w:t>
            </w:r>
            <w:r w:rsidRPr="00753B07">
              <w:rPr>
                <w:rFonts w:ascii="Calibri" w:eastAsia="Times New Roman" w:hAnsi="Calibri" w:cs="Times New Roman"/>
                <w:lang w:val="en-GB"/>
              </w:rPr>
              <w:t xml:space="preserve"> is used to call-off the Services, each Framework Member appointed will be contacted to receive an RFQ for values of &lt; €25,000.</w:t>
            </w:r>
          </w:p>
          <w:p w14:paraId="71479FEE" w14:textId="77777777" w:rsidR="00320852" w:rsidRPr="00753B07" w:rsidRDefault="00320852" w:rsidP="00CD3501">
            <w:pPr>
              <w:numPr>
                <w:ilvl w:val="0"/>
                <w:numId w:val="18"/>
              </w:numPr>
              <w:spacing w:after="120" w:line="240" w:lineRule="auto"/>
              <w:contextualSpacing/>
              <w:jc w:val="both"/>
              <w:rPr>
                <w:rFonts w:ascii="Calibri" w:eastAsia="Times New Roman" w:hAnsi="Calibri" w:cs="Times New Roman"/>
                <w:lang w:val="en-GB"/>
              </w:rPr>
            </w:pPr>
            <w:r w:rsidRPr="00753B07">
              <w:rPr>
                <w:rFonts w:ascii="Calibri" w:eastAsia="Times New Roman" w:hAnsi="Calibri" w:cs="Times New Roman"/>
                <w:lang w:val="en-GB"/>
              </w:rPr>
              <w:t xml:space="preserve">On each occasion that the Contracting Authority proposes to award a Contract under this Framework Agreement, the Contracting Authority shall issue a Request for Quotes (RFQ’s) to each Framework Member appointed to that lot. Email is the preferred means of communication. </w:t>
            </w:r>
          </w:p>
          <w:p w14:paraId="63CF4EB7" w14:textId="77777777" w:rsidR="00320852" w:rsidRPr="00753B07" w:rsidRDefault="00320852" w:rsidP="00CD3501">
            <w:pPr>
              <w:numPr>
                <w:ilvl w:val="0"/>
                <w:numId w:val="18"/>
              </w:numPr>
              <w:spacing w:after="120" w:line="240" w:lineRule="auto"/>
              <w:contextualSpacing/>
              <w:jc w:val="both"/>
              <w:rPr>
                <w:rFonts w:ascii="Calibri" w:eastAsia="Times New Roman" w:hAnsi="Calibri" w:cs="Times New Roman"/>
                <w:lang w:val="en-GB"/>
              </w:rPr>
            </w:pPr>
            <w:r w:rsidRPr="00753B07">
              <w:rPr>
                <w:rFonts w:ascii="Calibri" w:eastAsia="Times New Roman" w:hAnsi="Calibri" w:cs="Times New Roman"/>
                <w:lang w:val="en-GB"/>
              </w:rPr>
              <w:t>The responses to the RFQ will be evaluated by the contracting Authority and the framework members who responded to the RFQ will be informed of the outcome of the RFQ by email.</w:t>
            </w:r>
          </w:p>
          <w:p w14:paraId="230BB9FE" w14:textId="77777777" w:rsidR="00320852" w:rsidRPr="00753B07" w:rsidRDefault="00320852" w:rsidP="00CD3501">
            <w:pPr>
              <w:numPr>
                <w:ilvl w:val="0"/>
                <w:numId w:val="18"/>
              </w:numPr>
              <w:spacing w:after="120" w:line="240" w:lineRule="auto"/>
              <w:contextualSpacing/>
              <w:jc w:val="both"/>
              <w:rPr>
                <w:rFonts w:ascii="Calibri" w:eastAsia="Times New Roman" w:hAnsi="Calibri" w:cs="Times New Roman"/>
                <w:szCs w:val="24"/>
                <w:lang w:val="en-GB"/>
              </w:rPr>
            </w:pPr>
            <w:r w:rsidRPr="00753B07">
              <w:rPr>
                <w:rFonts w:ascii="Calibri" w:eastAsia="Times New Roman" w:hAnsi="Calibri" w:cs="Times New Roman"/>
                <w:lang w:val="en-GB"/>
              </w:rPr>
              <w:t>RFQ Deadline Date and Time for submissions, by which responses MUST be received. Responses received after this date and time will not be accepted.</w:t>
            </w:r>
          </w:p>
          <w:p w14:paraId="1533EC4E" w14:textId="77777777" w:rsidR="00EB4CC8" w:rsidRPr="00753B07" w:rsidRDefault="00EB4CC8" w:rsidP="00EB4CC8">
            <w:pPr>
              <w:spacing w:after="120" w:line="240" w:lineRule="auto"/>
              <w:contextualSpacing/>
              <w:jc w:val="both"/>
              <w:rPr>
                <w:rFonts w:ascii="Calibri" w:eastAsia="Times New Roman" w:hAnsi="Calibri" w:cs="Times New Roman"/>
                <w:szCs w:val="24"/>
                <w:lang w:val="en-GB"/>
              </w:rPr>
            </w:pPr>
          </w:p>
          <w:p w14:paraId="13EB1440" w14:textId="77777777" w:rsidR="00320852" w:rsidRPr="00753B07" w:rsidRDefault="00320852" w:rsidP="003A5DD6">
            <w:pPr>
              <w:spacing w:after="120" w:line="240" w:lineRule="auto"/>
              <w:ind w:left="720"/>
              <w:contextualSpacing/>
              <w:rPr>
                <w:rFonts w:ascii="Calibri" w:eastAsia="Times New Roman" w:hAnsi="Calibri" w:cs="Times New Roman"/>
                <w:szCs w:val="24"/>
                <w:lang w:val="en-GB"/>
              </w:rPr>
            </w:pPr>
          </w:p>
          <w:p w14:paraId="74A12A8F" w14:textId="3E0DF806" w:rsidR="00366E63" w:rsidRPr="00753B07" w:rsidRDefault="00320852" w:rsidP="0059243B">
            <w:pPr>
              <w:pStyle w:val="ListParagraph"/>
              <w:numPr>
                <w:ilvl w:val="0"/>
                <w:numId w:val="18"/>
              </w:numPr>
              <w:tabs>
                <w:tab w:val="left" w:pos="0"/>
                <w:tab w:val="left" w:pos="1985"/>
              </w:tabs>
              <w:spacing w:line="240" w:lineRule="auto"/>
            </w:pPr>
            <w:r w:rsidRPr="00753B07">
              <w:lastRenderedPageBreak/>
              <w:t xml:space="preserve">Where the </w:t>
            </w:r>
            <w:r w:rsidRPr="005631FC">
              <w:rPr>
                <w:b/>
              </w:rPr>
              <w:t>Mini Competition</w:t>
            </w:r>
            <w:r w:rsidRPr="00753B07">
              <w:t xml:space="preserve"> method for values of &gt; €25,000 is used to call-off the service, each Framework Member appointed will receive a Supplementary Request for Tender (‘SRFT’).</w:t>
            </w:r>
          </w:p>
          <w:p w14:paraId="5E4FACF3" w14:textId="38F0D326" w:rsidR="006464F3" w:rsidRPr="005631FC" w:rsidRDefault="006464F3" w:rsidP="0059243B">
            <w:pPr>
              <w:pStyle w:val="ListParagraph"/>
              <w:numPr>
                <w:ilvl w:val="0"/>
                <w:numId w:val="18"/>
              </w:numPr>
              <w:spacing w:line="240" w:lineRule="auto"/>
            </w:pPr>
            <w:r w:rsidRPr="005631FC">
              <w:t xml:space="preserve">Where direct order </w:t>
            </w:r>
            <w:r w:rsidR="003768F3" w:rsidRPr="005631FC">
              <w:t xml:space="preserve">method of draw off is used </w:t>
            </w:r>
            <w:r w:rsidR="00366E63" w:rsidRPr="005631FC">
              <w:t xml:space="preserve">Maynooth University reserve the right to order from any member of the framework when the total value of the order is </w:t>
            </w:r>
            <w:r w:rsidRPr="005631FC">
              <w:t>&lt; €</w:t>
            </w:r>
            <w:r w:rsidR="00366E63" w:rsidRPr="005631FC">
              <w:t>1</w:t>
            </w:r>
            <w:r w:rsidRPr="005631FC">
              <w:t>,000</w:t>
            </w:r>
          </w:p>
        </w:tc>
      </w:tr>
      <w:tr w:rsidR="00320852" w:rsidRPr="00514373" w14:paraId="0B73F460" w14:textId="77777777" w:rsidTr="00CA058D">
        <w:tc>
          <w:tcPr>
            <w:tcW w:w="395" w:type="pct"/>
          </w:tcPr>
          <w:p w14:paraId="02986289" w14:textId="77777777" w:rsidR="00320852" w:rsidRPr="00514373" w:rsidRDefault="00320852" w:rsidP="00B50AB9">
            <w:pPr>
              <w:spacing w:before="120" w:line="240" w:lineRule="auto"/>
              <w:rPr>
                <w:color w:val="0000FF"/>
              </w:rPr>
            </w:pPr>
            <w:r w:rsidRPr="00514373">
              <w:rPr>
                <w:color w:val="0000FF"/>
              </w:rPr>
              <w:lastRenderedPageBreak/>
              <w:t>1.5</w:t>
            </w:r>
          </w:p>
        </w:tc>
        <w:tc>
          <w:tcPr>
            <w:tcW w:w="4605" w:type="pct"/>
          </w:tcPr>
          <w:p w14:paraId="2B08CB82" w14:textId="7CD0EEC3" w:rsidR="00320852" w:rsidRPr="00F44A2C" w:rsidRDefault="00320852" w:rsidP="00B50AB9">
            <w:pPr>
              <w:spacing w:before="120" w:line="240" w:lineRule="auto"/>
            </w:pPr>
            <w:r w:rsidRPr="00B34A3B">
              <w:t>This public procurement competition (the “Competition”) will be conducted in accordance with the open procedure under the European Union (Award of Public Authority Contracts) Regulations 2016 (Statutory Instrument 284 of 2016) (the “Regulations”).</w:t>
            </w:r>
            <w:r w:rsidR="002F5A99">
              <w:t xml:space="preserve"> </w:t>
            </w:r>
            <w:r w:rsidRPr="00B34A3B">
              <w:t xml:space="preserve">Any Framework Agreement that may result from this Competition will (subject to paragraph 1.6 below, if applicable, </w:t>
            </w:r>
            <w:r w:rsidRPr="00924AF5">
              <w:rPr>
                <w:b/>
                <w:bCs/>
              </w:rPr>
              <w:t xml:space="preserve">be for a term of </w:t>
            </w:r>
            <w:r w:rsidR="00F50A61">
              <w:rPr>
                <w:b/>
                <w:bCs/>
              </w:rPr>
              <w:t>2</w:t>
            </w:r>
            <w:r w:rsidRPr="00924AF5">
              <w:rPr>
                <w:b/>
                <w:bCs/>
              </w:rPr>
              <w:t xml:space="preserve"> Years (“the Term”).</w:t>
            </w:r>
          </w:p>
        </w:tc>
      </w:tr>
      <w:tr w:rsidR="00320852" w:rsidRPr="00514373" w14:paraId="607A5EAB" w14:textId="77777777" w:rsidTr="00CA058D">
        <w:tc>
          <w:tcPr>
            <w:tcW w:w="395" w:type="pct"/>
          </w:tcPr>
          <w:p w14:paraId="7A72CF8D" w14:textId="77777777" w:rsidR="00320852" w:rsidRPr="00514373" w:rsidRDefault="00320852" w:rsidP="003A5DD6">
            <w:pPr>
              <w:spacing w:line="240" w:lineRule="auto"/>
              <w:rPr>
                <w:color w:val="0000FF"/>
              </w:rPr>
            </w:pPr>
            <w:r>
              <w:rPr>
                <w:color w:val="0000FF"/>
              </w:rPr>
              <w:t>1.6</w:t>
            </w:r>
          </w:p>
        </w:tc>
        <w:tc>
          <w:tcPr>
            <w:tcW w:w="4605" w:type="pct"/>
          </w:tcPr>
          <w:p w14:paraId="21915BC5" w14:textId="0D3AA62A" w:rsidR="00320852" w:rsidRPr="00B62CFC" w:rsidRDefault="00320852" w:rsidP="003A5DD6">
            <w:pPr>
              <w:spacing w:line="240" w:lineRule="auto"/>
            </w:pPr>
            <w:r w:rsidRPr="00001F7D">
              <w:t xml:space="preserve">The Contracting Authority reserves the right, at its discretion, to extend the Term for a period or periods of up to Twelve (12) months with a maximum of </w:t>
            </w:r>
            <w:r w:rsidR="00EF1FF4">
              <w:t>One</w:t>
            </w:r>
            <w:r w:rsidRPr="00001F7D">
              <w:t xml:space="preserve"> (</w:t>
            </w:r>
            <w:r w:rsidR="00EF1FF4">
              <w:t>1</w:t>
            </w:r>
            <w:r w:rsidRPr="00001F7D">
              <w:t>) such extension or extensions on the same terms and conditions, subject to the Contracting Authority’s obligations at law.</w:t>
            </w:r>
            <w:r w:rsidR="002F5A99">
              <w:t xml:space="preserve"> </w:t>
            </w:r>
            <w:r w:rsidRPr="00001F7D">
              <w:t xml:space="preserve">The Term will not exceed </w:t>
            </w:r>
            <w:r w:rsidR="00AD3620">
              <w:t>Four</w:t>
            </w:r>
            <w:r w:rsidRPr="00001F7D">
              <w:t xml:space="preserve"> (</w:t>
            </w:r>
            <w:r w:rsidR="00EF1FF4">
              <w:t>3</w:t>
            </w:r>
            <w:r w:rsidRPr="00001F7D">
              <w:t>) years in aggregate.</w:t>
            </w:r>
          </w:p>
        </w:tc>
      </w:tr>
      <w:tr w:rsidR="00320852" w:rsidRPr="00514373" w14:paraId="09F0D90E" w14:textId="77777777" w:rsidTr="00CA058D">
        <w:tc>
          <w:tcPr>
            <w:tcW w:w="395" w:type="pct"/>
          </w:tcPr>
          <w:p w14:paraId="518EB89C" w14:textId="77777777" w:rsidR="00320852" w:rsidRPr="00514373" w:rsidRDefault="00320852" w:rsidP="003A5DD6">
            <w:pPr>
              <w:spacing w:line="240" w:lineRule="auto"/>
              <w:rPr>
                <w:color w:val="0000FF"/>
              </w:rPr>
            </w:pPr>
            <w:r w:rsidRPr="00514373">
              <w:rPr>
                <w:color w:val="0000FF"/>
              </w:rPr>
              <w:t>1.</w:t>
            </w:r>
            <w:r>
              <w:rPr>
                <w:color w:val="0000FF"/>
              </w:rPr>
              <w:t>7</w:t>
            </w:r>
          </w:p>
        </w:tc>
        <w:tc>
          <w:tcPr>
            <w:tcW w:w="4605" w:type="pct"/>
          </w:tcPr>
          <w:p w14:paraId="6B4D277D" w14:textId="3F17E974" w:rsidR="00320852" w:rsidRPr="00514373" w:rsidRDefault="00320852" w:rsidP="003A5DD6">
            <w:pPr>
              <w:suppressAutoHyphens/>
              <w:spacing w:line="240" w:lineRule="auto"/>
            </w:pPr>
            <w:r w:rsidRPr="00514373">
              <w:t xml:space="preserve">The Contracting Authority estimates that the </w:t>
            </w:r>
            <w:r>
              <w:t xml:space="preserve">aggregate </w:t>
            </w:r>
            <w:r w:rsidRPr="00514373">
              <w:t xml:space="preserve">expenditure on the </w:t>
            </w:r>
            <w:r>
              <w:t>Goods</w:t>
            </w:r>
            <w:r w:rsidRPr="00514373">
              <w:t xml:space="preserve"> to be covered by the proposed Framework Agreements</w:t>
            </w:r>
            <w:r w:rsidR="00625E4E">
              <w:t xml:space="preserve"> (Lots)</w:t>
            </w:r>
            <w:r w:rsidRPr="00514373">
              <w:t xml:space="preserve"> may amount to </w:t>
            </w:r>
            <w:r w:rsidRPr="00AF6E92">
              <w:t>some</w:t>
            </w:r>
            <w:r w:rsidR="00035CA9">
              <w:t xml:space="preserve"> </w:t>
            </w:r>
            <w:r w:rsidR="00EA2E9E" w:rsidRPr="00EA2E9E">
              <w:rPr>
                <w:b/>
                <w:bCs/>
              </w:rPr>
              <w:t>€</w:t>
            </w:r>
            <w:r w:rsidR="00EF1FF4">
              <w:rPr>
                <w:b/>
                <w:bCs/>
              </w:rPr>
              <w:t>2</w:t>
            </w:r>
            <w:r w:rsidR="00EA2E9E" w:rsidRPr="00EA2E9E">
              <w:rPr>
                <w:b/>
                <w:bCs/>
              </w:rPr>
              <w:t>50,000</w:t>
            </w:r>
            <w:r w:rsidRPr="00514373">
              <w:t xml:space="preserve"> (excl. VAT) over the Term</w:t>
            </w:r>
            <w:r>
              <w:t xml:space="preserve"> and any possible extensions</w:t>
            </w:r>
            <w:r w:rsidRPr="00514373">
              <w:t>. Tenderers must understand that this figure is an estimate only based on current and future expected usage.</w:t>
            </w:r>
          </w:p>
        </w:tc>
      </w:tr>
      <w:tr w:rsidR="00320852" w:rsidRPr="00514373" w14:paraId="5BCFDA3B" w14:textId="77777777" w:rsidTr="00CA058D">
        <w:tc>
          <w:tcPr>
            <w:tcW w:w="395" w:type="pct"/>
          </w:tcPr>
          <w:p w14:paraId="77C39E43" w14:textId="77777777" w:rsidR="00320852" w:rsidRPr="00514373" w:rsidRDefault="00320852" w:rsidP="003A5DD6">
            <w:pPr>
              <w:spacing w:line="240" w:lineRule="auto"/>
              <w:rPr>
                <w:color w:val="0000FF"/>
              </w:rPr>
            </w:pPr>
            <w:r w:rsidRPr="00514373">
              <w:rPr>
                <w:color w:val="0000FF"/>
              </w:rPr>
              <w:t>1.</w:t>
            </w:r>
            <w:r>
              <w:rPr>
                <w:color w:val="0000FF"/>
              </w:rPr>
              <w:t>8</w:t>
            </w:r>
          </w:p>
        </w:tc>
        <w:tc>
          <w:tcPr>
            <w:tcW w:w="4605" w:type="pct"/>
          </w:tcPr>
          <w:p w14:paraId="269B68AD" w14:textId="42D5D598" w:rsidR="00320852" w:rsidRPr="003B4B2E" w:rsidRDefault="00320852" w:rsidP="003A5DD6">
            <w:pPr>
              <w:spacing w:line="240" w:lineRule="auto"/>
            </w:pPr>
            <w:r w:rsidRPr="00514373">
              <w:t>C</w:t>
            </w:r>
            <w:r w:rsidRPr="003B4B2E">
              <w:t>ontracting Authority policy seeks to encourage participation on a fair and equal basis by Small and Medium Enterprises (“SME”s) in this Competition.</w:t>
            </w:r>
            <w:r w:rsidR="002F5A99">
              <w:t xml:space="preserve"> </w:t>
            </w:r>
            <w:r w:rsidRPr="003B4B2E">
              <w:t>SMEs that believe the scope of this Competition is beyond their technical or business capacity are encouraged, subject to paragraph 2.5, to explore the possibilities of forming relationships with other SMEs or with larger enterprises.</w:t>
            </w:r>
            <w:r w:rsidR="002F5A99">
              <w:t xml:space="preserve"> </w:t>
            </w:r>
            <w:r w:rsidRPr="003B4B2E">
              <w:t xml:space="preserve">Through such relationships they can participate and contribute to the successful implementation of any </w:t>
            </w:r>
            <w:r>
              <w:t>Goods</w:t>
            </w:r>
            <w:r w:rsidRPr="003B4B2E">
              <w:t xml:space="preserve"> Contracts that may result from this Competition and therefore increase their social and economic benefits. </w:t>
            </w:r>
          </w:p>
          <w:p w14:paraId="330B83E6" w14:textId="5CEC45DA" w:rsidR="00320852" w:rsidRPr="00514373" w:rsidRDefault="00320852" w:rsidP="003A5DD6">
            <w:pPr>
              <w:pStyle w:val="Header"/>
              <w:tabs>
                <w:tab w:val="left" w:pos="720"/>
              </w:tabs>
              <w:spacing w:line="240" w:lineRule="auto"/>
            </w:pPr>
            <w:r w:rsidRPr="003B4B2E">
              <w:rPr>
                <w:szCs w:val="22"/>
              </w:rPr>
              <w:t xml:space="preserve">Larger enterprises are also encouraged, subject to paragraph 2.5, to consider the practical ways that SMEs can be included in their proposals to maximise the social and economic benefits of any </w:t>
            </w:r>
            <w:r>
              <w:rPr>
                <w:szCs w:val="22"/>
              </w:rPr>
              <w:t>Goods</w:t>
            </w:r>
            <w:r w:rsidRPr="003B4B2E">
              <w:rPr>
                <w:szCs w:val="22"/>
              </w:rPr>
              <w:t xml:space="preserve"> Contracts that may result from this Competition. </w:t>
            </w:r>
          </w:p>
        </w:tc>
      </w:tr>
    </w:tbl>
    <w:p w14:paraId="4FF3F4CE" w14:textId="46A4DF0E" w:rsidR="005E063A" w:rsidRPr="00514373" w:rsidRDefault="005E063A" w:rsidP="003A5DD6">
      <w:pPr>
        <w:pStyle w:val="Heading1"/>
        <w:spacing w:line="240" w:lineRule="auto"/>
        <w:rPr>
          <w:rFonts w:ascii="Calibri" w:hAnsi="Calibri"/>
        </w:rPr>
      </w:pPr>
      <w:r w:rsidRPr="00514373">
        <w:rPr>
          <w:rFonts w:ascii="Calibri" w:hAnsi="Calibri"/>
        </w:rPr>
        <w:lastRenderedPageBreak/>
        <w:t>Part 2: Instructions to Tenderers</w:t>
      </w:r>
    </w:p>
    <w:p w14:paraId="5D0367D6" w14:textId="77777777" w:rsidR="005E063A" w:rsidRPr="00D02FE4" w:rsidRDefault="005E063A" w:rsidP="003A5DD6">
      <w:pPr>
        <w:keepNext/>
        <w:pBdr>
          <w:bottom w:val="single" w:sz="12" w:space="1" w:color="333399"/>
        </w:pBdr>
        <w:shd w:val="clear" w:color="auto" w:fill="000080"/>
        <w:tabs>
          <w:tab w:val="left" w:pos="567"/>
          <w:tab w:val="left" w:pos="907"/>
          <w:tab w:val="left" w:pos="1134"/>
        </w:tabs>
        <w:spacing w:before="240" w:after="80" w:line="240" w:lineRule="auto"/>
        <w:ind w:firstLine="57"/>
        <w:outlineLvl w:val="1"/>
        <w:rPr>
          <w:b/>
          <w:caps/>
          <w:color w:val="FFFFFF"/>
        </w:rPr>
      </w:pPr>
      <w:r>
        <w:rPr>
          <w:b/>
          <w:caps/>
          <w:color w:val="FFFFFF"/>
        </w:rPr>
        <w:t>2.1</w:t>
      </w:r>
      <w:r w:rsidRPr="00D02FE4">
        <w:rPr>
          <w:b/>
          <w:caps/>
          <w:color w:val="FFFFFF"/>
        </w:rPr>
        <w:tab/>
        <w:t>Important Notices</w:t>
      </w:r>
    </w:p>
    <w:tbl>
      <w:tblPr>
        <w:tblW w:w="5000" w:type="pct"/>
        <w:tblLook w:val="01E0" w:firstRow="1" w:lastRow="1" w:firstColumn="1" w:lastColumn="1" w:noHBand="0" w:noVBand="0"/>
      </w:tblPr>
      <w:tblGrid>
        <w:gridCol w:w="717"/>
        <w:gridCol w:w="8354"/>
      </w:tblGrid>
      <w:tr w:rsidR="005E063A" w:rsidRPr="00D02FE4" w14:paraId="31A6E131" w14:textId="77777777" w:rsidTr="00CA058D">
        <w:tc>
          <w:tcPr>
            <w:tcW w:w="395" w:type="pct"/>
          </w:tcPr>
          <w:p w14:paraId="66B3773F" w14:textId="77777777" w:rsidR="005E063A" w:rsidRPr="00D02FE4" w:rsidRDefault="005E063A" w:rsidP="003A5DD6">
            <w:pPr>
              <w:spacing w:line="240" w:lineRule="auto"/>
              <w:rPr>
                <w:color w:val="0000FF"/>
              </w:rPr>
            </w:pPr>
            <w:r>
              <w:rPr>
                <w:color w:val="0000FF"/>
              </w:rPr>
              <w:t>2.1</w:t>
            </w:r>
            <w:r w:rsidRPr="00D02FE4">
              <w:rPr>
                <w:color w:val="0000FF"/>
              </w:rPr>
              <w:t>.1</w:t>
            </w:r>
          </w:p>
        </w:tc>
        <w:tc>
          <w:tcPr>
            <w:tcW w:w="4605" w:type="pct"/>
          </w:tcPr>
          <w:p w14:paraId="0DF2AB6B" w14:textId="0536BDAD" w:rsidR="005E063A" w:rsidRPr="00D02FE4" w:rsidRDefault="005E063A" w:rsidP="003A5DD6">
            <w:pPr>
              <w:spacing w:line="240" w:lineRule="auto"/>
            </w:pPr>
            <w:r w:rsidRPr="00D02FE4">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w:t>
            </w:r>
            <w:r w:rsidR="002F5A99">
              <w:t xml:space="preserve"> </w:t>
            </w:r>
            <w:r w:rsidRPr="00D02FE4">
              <w:t xml:space="preserve">Tenderers must form their own conclusions about the solution needed to meet the requirements set out in this </w:t>
            </w:r>
            <w:r w:rsidR="00DC0D34">
              <w:t>RFT</w:t>
            </w:r>
            <w:r w:rsidRPr="00D02FE4">
              <w:t xml:space="preserve"> and may wish to consult their legal advisers.</w:t>
            </w:r>
          </w:p>
        </w:tc>
      </w:tr>
      <w:tr w:rsidR="005E063A" w:rsidRPr="00D02FE4" w14:paraId="5FEF5C47" w14:textId="77777777" w:rsidTr="00CA058D">
        <w:tc>
          <w:tcPr>
            <w:tcW w:w="395" w:type="pct"/>
          </w:tcPr>
          <w:p w14:paraId="6A19ECEA" w14:textId="77777777" w:rsidR="005E063A" w:rsidRPr="00D02FE4" w:rsidRDefault="005E063A" w:rsidP="003A5DD6">
            <w:pPr>
              <w:spacing w:line="240" w:lineRule="auto"/>
              <w:rPr>
                <w:color w:val="0000FF"/>
              </w:rPr>
            </w:pPr>
            <w:r>
              <w:rPr>
                <w:color w:val="0000FF"/>
              </w:rPr>
              <w:t>2.1</w:t>
            </w:r>
            <w:r w:rsidRPr="00D02FE4">
              <w:rPr>
                <w:color w:val="0000FF"/>
              </w:rPr>
              <w:t>.2</w:t>
            </w:r>
          </w:p>
        </w:tc>
        <w:tc>
          <w:tcPr>
            <w:tcW w:w="4605" w:type="pct"/>
          </w:tcPr>
          <w:p w14:paraId="7FA2BE39" w14:textId="375692FB" w:rsidR="005E063A" w:rsidRPr="00D02FE4" w:rsidRDefault="005E063A" w:rsidP="003A5DD6">
            <w:pPr>
              <w:spacing w:line="240" w:lineRule="auto"/>
            </w:pPr>
            <w:r w:rsidRPr="00D02FE4">
              <w:t>The Contracting Authority / Framework Client does not bind itself to accept the lowest priced or any Tender.</w:t>
            </w:r>
            <w:r w:rsidR="002F5A99">
              <w:t xml:space="preserve"> </w:t>
            </w:r>
          </w:p>
          <w:p w14:paraId="21687C28" w14:textId="00A139A5" w:rsidR="005E063A" w:rsidRPr="00D02FE4" w:rsidRDefault="005E063A" w:rsidP="003A5DD6">
            <w:pPr>
              <w:spacing w:line="240" w:lineRule="auto"/>
            </w:pPr>
            <w:r w:rsidRPr="00D02FE4">
              <w:t xml:space="preserve">This </w:t>
            </w:r>
            <w:r w:rsidR="00DC0D34">
              <w:t>RFT</w:t>
            </w:r>
            <w:r w:rsidRPr="00D02FE4">
              <w:t xml:space="preserve"> does not constitute an offer or commitment to enter into a Framework Agreement and/or a </w:t>
            </w:r>
            <w:r w:rsidR="00454604">
              <w:t>Goods</w:t>
            </w:r>
            <w:r w:rsidRPr="00D02FE4">
              <w:t xml:space="preserve"> Contract.</w:t>
            </w:r>
            <w:r w:rsidR="002F5A99">
              <w:t xml:space="preserve"> </w:t>
            </w:r>
            <w:r w:rsidRPr="00D02FE4">
              <w:t xml:space="preserve">The conclusion of a Framework Agreement with a Framework Member does not guarantee the award of any </w:t>
            </w:r>
            <w:r w:rsidR="00454604">
              <w:t>Goods</w:t>
            </w:r>
            <w:r w:rsidRPr="00D02FE4">
              <w:t xml:space="preserve"> Contract.</w:t>
            </w:r>
            <w:r w:rsidR="002F5A99">
              <w:t xml:space="preserve"> </w:t>
            </w:r>
          </w:p>
          <w:p w14:paraId="406FD04A" w14:textId="77777777" w:rsidR="005E063A" w:rsidRPr="00D02FE4" w:rsidRDefault="005E063A" w:rsidP="003A5DD6">
            <w:pPr>
              <w:spacing w:line="240" w:lineRule="auto"/>
            </w:pPr>
            <w:r w:rsidRPr="00D02FE4">
              <w:t>No enforceable commitment of any kind will exist unless and until a formal written Framework Agreement has been executed by or on behalf of the Contracting Authority.</w:t>
            </w:r>
          </w:p>
          <w:p w14:paraId="1C9684D8" w14:textId="234E8A00" w:rsidR="005E063A" w:rsidRDefault="005E063A" w:rsidP="003A5DD6">
            <w:pPr>
              <w:spacing w:line="240" w:lineRule="auto"/>
            </w:pPr>
            <w:r w:rsidRPr="00D02FE4">
              <w:t xml:space="preserve">No contractual rights in relation to any Framework Client will exist unless and until a formal written </w:t>
            </w:r>
            <w:r w:rsidR="00454604">
              <w:t>Goods</w:t>
            </w:r>
            <w:r w:rsidRPr="00D02FE4">
              <w:t xml:space="preserve"> Contract has been executed by or on behalf of the Framework Client.</w:t>
            </w:r>
          </w:p>
          <w:p w14:paraId="557323C4" w14:textId="77777777" w:rsidR="005E063A" w:rsidRPr="00D02FE4" w:rsidRDefault="005E063A" w:rsidP="003A5DD6">
            <w:pPr>
              <w:spacing w:line="240" w:lineRule="auto"/>
            </w:pPr>
            <w:r w:rsidRPr="00D02FE4">
              <w:t xml:space="preserve">Any notification of preferred bidder status by the Contracting Authority / Framework Client shall not give rise to any enforceable rights by the Tenderer. </w:t>
            </w:r>
          </w:p>
          <w:p w14:paraId="3D2FF31D" w14:textId="59326741" w:rsidR="005E063A" w:rsidRPr="00D02FE4" w:rsidRDefault="00D128B3" w:rsidP="003A5DD6">
            <w:pPr>
              <w:spacing w:line="240" w:lineRule="auto"/>
            </w:pPr>
            <w:r w:rsidRPr="00D128B3">
              <w:t>The Contracting Authority may cancel this Competition, or, for the avoidance of doubt, any individual Lot, at any time prior to a formal written Framework Agreement being executed by or on behalf of the Contracting Authority.</w:t>
            </w:r>
          </w:p>
          <w:p w14:paraId="738E825D" w14:textId="5417DCCD" w:rsidR="005E063A" w:rsidRPr="00D02FE4" w:rsidRDefault="005E063A" w:rsidP="003A5DD6">
            <w:pPr>
              <w:spacing w:line="240" w:lineRule="auto"/>
            </w:pPr>
            <w:r w:rsidRPr="00D02FE4">
              <w:t xml:space="preserve">The award of a Framework Agreement or a </w:t>
            </w:r>
            <w:r w:rsidR="00454604">
              <w:t>Goods</w:t>
            </w:r>
            <w:r w:rsidRPr="00D02FE4">
              <w:t xml:space="preserve"> Contract under the Framework Agreement does not confer exclusivity on the successful Tenderer(s).</w:t>
            </w:r>
          </w:p>
          <w:p w14:paraId="3D2C1A07" w14:textId="5CBAD061" w:rsidR="005E063A" w:rsidRPr="00D02FE4" w:rsidRDefault="005E063A" w:rsidP="003A5DD6">
            <w:pPr>
              <w:spacing w:line="240" w:lineRule="auto"/>
            </w:pPr>
            <w:r w:rsidRPr="00D02FE4">
              <w:t xml:space="preserve">Tenderers should note that neither the Contracting Authority nor any Framework Client shall be under any obligation to purchase any minimum value of </w:t>
            </w:r>
            <w:r w:rsidR="00454604">
              <w:t>Goods</w:t>
            </w:r>
            <w:r w:rsidRPr="00D02FE4">
              <w:t xml:space="preserve"> under any Framework Agreement.</w:t>
            </w:r>
          </w:p>
        </w:tc>
      </w:tr>
      <w:tr w:rsidR="005E063A" w:rsidRPr="00D02FE4" w14:paraId="4F2CD022" w14:textId="77777777" w:rsidTr="00CA058D">
        <w:tc>
          <w:tcPr>
            <w:tcW w:w="395" w:type="pct"/>
          </w:tcPr>
          <w:p w14:paraId="7CB3F28C" w14:textId="77777777" w:rsidR="005E063A" w:rsidRPr="00D02FE4" w:rsidRDefault="005E063A" w:rsidP="003A5DD6">
            <w:pPr>
              <w:spacing w:line="240" w:lineRule="auto"/>
              <w:rPr>
                <w:color w:val="0000FF"/>
              </w:rPr>
            </w:pPr>
            <w:r>
              <w:rPr>
                <w:color w:val="0000FF"/>
              </w:rPr>
              <w:t>2.1</w:t>
            </w:r>
            <w:r w:rsidRPr="00D02FE4">
              <w:rPr>
                <w:color w:val="0000FF"/>
              </w:rPr>
              <w:t>.3</w:t>
            </w:r>
          </w:p>
        </w:tc>
        <w:tc>
          <w:tcPr>
            <w:tcW w:w="4605" w:type="pct"/>
          </w:tcPr>
          <w:p w14:paraId="1E6CCE23" w14:textId="10384F72" w:rsidR="005E063A" w:rsidRPr="00D02FE4" w:rsidRDefault="005E063A" w:rsidP="003A5DD6">
            <w:pPr>
              <w:spacing w:line="240" w:lineRule="auto"/>
              <w:rPr>
                <w:b/>
                <w:i/>
                <w:lang w:eastAsia="en-IE"/>
              </w:rPr>
            </w:pPr>
            <w:r w:rsidRPr="00D02FE4">
              <w:t xml:space="preserve">This </w:t>
            </w:r>
            <w:r w:rsidR="00DC0D34">
              <w:t>RFT</w:t>
            </w:r>
            <w:r w:rsidRPr="00D02FE4">
              <w:t xml:space="preserve"> supersedes and replaces </w:t>
            </w:r>
            <w:r w:rsidR="00CE7B34" w:rsidRPr="00D02FE4">
              <w:t>all</w:t>
            </w:r>
            <w:r w:rsidRPr="00D02FE4">
              <w:t xml:space="preserve"> previous documentation, communications and correspondence between the Contracting Authority and Tenderers, and Tenderers should place no reliance on such previous documentation and correspondence.</w:t>
            </w:r>
            <w:r w:rsidR="002F5A99">
              <w:rPr>
                <w:rFonts w:eastAsia="Arial Unicode MS"/>
                <w:lang w:eastAsia="ar-SA"/>
              </w:rPr>
              <w:t xml:space="preserve"> </w:t>
            </w:r>
          </w:p>
        </w:tc>
      </w:tr>
      <w:tr w:rsidR="00B50AB9" w:rsidRPr="00D02FE4" w14:paraId="4DA702CA" w14:textId="77777777" w:rsidTr="00B50AB9">
        <w:trPr>
          <w:trHeight w:val="1843"/>
        </w:trPr>
        <w:tc>
          <w:tcPr>
            <w:tcW w:w="395" w:type="pct"/>
          </w:tcPr>
          <w:p w14:paraId="072A3DA0" w14:textId="77777777" w:rsidR="00B50AB9" w:rsidRPr="00D02FE4" w:rsidRDefault="00B50AB9" w:rsidP="00B50AB9">
            <w:pPr>
              <w:spacing w:line="240" w:lineRule="auto"/>
              <w:ind w:right="-108"/>
              <w:rPr>
                <w:color w:val="0000FF"/>
              </w:rPr>
            </w:pPr>
            <w:r>
              <w:rPr>
                <w:color w:val="0000FF"/>
              </w:rPr>
              <w:t>2.1</w:t>
            </w:r>
            <w:r w:rsidRPr="00D02FE4">
              <w:rPr>
                <w:color w:val="0000FF"/>
              </w:rPr>
              <w:t>.4</w:t>
            </w:r>
          </w:p>
        </w:tc>
        <w:tc>
          <w:tcPr>
            <w:tcW w:w="4605" w:type="pct"/>
          </w:tcPr>
          <w:p w14:paraId="7A8AE73B" w14:textId="23DA21BB" w:rsidR="00B50AB9" w:rsidRPr="00D02FE4" w:rsidRDefault="00B50AB9" w:rsidP="003E7C1C">
            <w:pPr>
              <w:spacing w:line="240" w:lineRule="auto"/>
              <w:ind w:right="-108"/>
            </w:pPr>
            <w:r w:rsidRPr="00D02FE4">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2F5A99">
              <w:t xml:space="preserve"> </w:t>
            </w:r>
            <w:r w:rsidRPr="00D02FE4">
              <w:t>Directive 95/46/EC (the “General Data Protection Regulation”), and any guidelines and codes of practice issued by the Office of</w:t>
            </w:r>
            <w:r>
              <w:t xml:space="preserve"> the Data Protection Commission</w:t>
            </w:r>
            <w:r w:rsidRPr="00D02FE4">
              <w:t xml:space="preserve"> or other supervisory authority for data protection in Ireland from time to time.</w:t>
            </w:r>
          </w:p>
          <w:p w14:paraId="3DD5C6E8" w14:textId="77777777" w:rsidR="00B50AB9" w:rsidRPr="00D02FE4" w:rsidRDefault="00B50AB9" w:rsidP="003E7C1C">
            <w:pPr>
              <w:spacing w:line="240" w:lineRule="auto"/>
            </w:pPr>
            <w:r w:rsidRPr="00D02FE4">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t>RFT</w:t>
            </w:r>
            <w:r w:rsidRPr="00D02FE4">
              <w:t xml:space="preserve">. </w:t>
            </w:r>
          </w:p>
          <w:p w14:paraId="4222D736" w14:textId="285F2252" w:rsidR="00B50AB9" w:rsidRPr="00D02FE4" w:rsidRDefault="00B50AB9" w:rsidP="003E7C1C">
            <w:pPr>
              <w:spacing w:line="240" w:lineRule="auto"/>
            </w:pPr>
            <w:r w:rsidRPr="00D02FE4">
              <w:t xml:space="preserve">The Tenderer, as Data Controller in respect of any Personal Data provided by it in its Tender, is required to confirm in the statement required under paragraph 2.4 below that </w:t>
            </w:r>
            <w:r w:rsidRPr="00D02FE4">
              <w:lastRenderedPageBreak/>
              <w:t>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w:t>
            </w:r>
            <w:r>
              <w:t xml:space="preserve">etition. </w:t>
            </w:r>
          </w:p>
        </w:tc>
      </w:tr>
    </w:tbl>
    <w:p w14:paraId="38452D5D" w14:textId="77777777" w:rsidR="00B50AB9" w:rsidRPr="009604F0" w:rsidRDefault="00B50AB9" w:rsidP="00B50AB9">
      <w:pPr>
        <w:pStyle w:val="Heading2"/>
        <w:spacing w:line="240" w:lineRule="auto"/>
        <w:rPr>
          <w:b w:val="0"/>
          <w:caps w:val="0"/>
        </w:rPr>
      </w:pPr>
      <w:r w:rsidRPr="009604F0">
        <w:lastRenderedPageBreak/>
        <w:t>2.2</w:t>
      </w:r>
      <w:r w:rsidRPr="009604F0">
        <w:tab/>
        <w:t xml:space="preserve">Compliant Tenders </w:t>
      </w:r>
    </w:p>
    <w:tbl>
      <w:tblPr>
        <w:tblW w:w="5337" w:type="pct"/>
        <w:tblLook w:val="01E0" w:firstRow="1" w:lastRow="1" w:firstColumn="1" w:lastColumn="1" w:noHBand="0" w:noVBand="0"/>
      </w:tblPr>
      <w:tblGrid>
        <w:gridCol w:w="611"/>
        <w:gridCol w:w="105"/>
        <w:gridCol w:w="612"/>
        <w:gridCol w:w="7742"/>
        <w:gridCol w:w="612"/>
      </w:tblGrid>
      <w:tr w:rsidR="00B50AB9" w:rsidRPr="00514373" w14:paraId="14D2BF6E" w14:textId="77777777" w:rsidTr="002F5A99">
        <w:trPr>
          <w:gridAfter w:val="1"/>
          <w:wAfter w:w="316" w:type="pct"/>
        </w:trPr>
        <w:tc>
          <w:tcPr>
            <w:tcW w:w="370" w:type="pct"/>
            <w:gridSpan w:val="2"/>
          </w:tcPr>
          <w:p w14:paraId="0D82A6C2" w14:textId="14EE7D05" w:rsidR="00B50AB9" w:rsidRPr="00514373" w:rsidRDefault="00B50AB9" w:rsidP="00B50AB9">
            <w:pPr>
              <w:spacing w:line="240" w:lineRule="auto"/>
              <w:rPr>
                <w:color w:val="0000FF"/>
              </w:rPr>
            </w:pPr>
            <w:r w:rsidRPr="009604F0">
              <w:rPr>
                <w:color w:val="0000FF"/>
              </w:rPr>
              <w:t>2.2.1</w:t>
            </w:r>
          </w:p>
        </w:tc>
        <w:tc>
          <w:tcPr>
            <w:tcW w:w="4314" w:type="pct"/>
            <w:gridSpan w:val="2"/>
          </w:tcPr>
          <w:p w14:paraId="5620999D" w14:textId="77777777" w:rsidR="002F5A99" w:rsidRPr="009604F0" w:rsidRDefault="002F5A99" w:rsidP="002F5A99">
            <w:pPr>
              <w:widowControl w:val="0"/>
              <w:spacing w:line="240" w:lineRule="auto"/>
            </w:pPr>
            <w:r w:rsidRPr="009604F0">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3BB20875" w14:textId="77777777" w:rsidR="002F5A99" w:rsidRPr="009604F0" w:rsidRDefault="002F5A99" w:rsidP="002F5A99">
            <w:pPr>
              <w:widowControl w:val="0"/>
              <w:numPr>
                <w:ilvl w:val="0"/>
                <w:numId w:val="7"/>
              </w:numPr>
              <w:spacing w:after="120" w:line="240" w:lineRule="auto"/>
              <w:ind w:left="357" w:hanging="357"/>
              <w:jc w:val="both"/>
            </w:pPr>
            <w:r w:rsidRPr="009604F0">
              <w:t>seeking written clarification from the Tenderer.</w:t>
            </w:r>
          </w:p>
          <w:p w14:paraId="37FB43FA" w14:textId="77777777" w:rsidR="002F5A99" w:rsidRPr="009604F0" w:rsidRDefault="002F5A99" w:rsidP="002F5A99">
            <w:pPr>
              <w:widowControl w:val="0"/>
              <w:numPr>
                <w:ilvl w:val="0"/>
                <w:numId w:val="7"/>
              </w:numPr>
              <w:spacing w:after="120" w:line="240" w:lineRule="auto"/>
              <w:ind w:left="357" w:hanging="357"/>
              <w:jc w:val="both"/>
            </w:pPr>
            <w:r w:rsidRPr="009604F0">
              <w:t>seeking further information from the Tenderer; or</w:t>
            </w:r>
          </w:p>
          <w:p w14:paraId="3D6B8EA2" w14:textId="77777777" w:rsidR="002F5A99" w:rsidRPr="009604F0" w:rsidRDefault="002F5A99" w:rsidP="002F5A99">
            <w:pPr>
              <w:widowControl w:val="0"/>
              <w:numPr>
                <w:ilvl w:val="0"/>
                <w:numId w:val="7"/>
              </w:numPr>
              <w:spacing w:after="120" w:line="240" w:lineRule="auto"/>
              <w:ind w:left="357" w:hanging="357"/>
              <w:jc w:val="both"/>
            </w:pPr>
            <w:r w:rsidRPr="009604F0">
              <w:t>waiving a requirement, which in the Contracting Authority’s view, is non-material or procedural.</w:t>
            </w:r>
          </w:p>
          <w:p w14:paraId="68440723" w14:textId="3E9B228E" w:rsidR="00B50AB9" w:rsidRPr="00514373" w:rsidRDefault="002F5A99" w:rsidP="002F5A99">
            <w:pPr>
              <w:spacing w:line="240" w:lineRule="auto"/>
            </w:pPr>
            <w:r w:rsidRPr="009604F0">
              <w:t>Tenderers are required:</w:t>
            </w:r>
          </w:p>
        </w:tc>
      </w:tr>
      <w:tr w:rsidR="00B50AB9" w:rsidRPr="00514373" w14:paraId="0EFFE8E2" w14:textId="77777777" w:rsidTr="002F5A99">
        <w:trPr>
          <w:gridBefore w:val="1"/>
          <w:wBefore w:w="316" w:type="pct"/>
        </w:trPr>
        <w:tc>
          <w:tcPr>
            <w:tcW w:w="370" w:type="pct"/>
            <w:gridSpan w:val="2"/>
          </w:tcPr>
          <w:p w14:paraId="7406A025" w14:textId="67CE7460" w:rsidR="00B50AB9" w:rsidRPr="00FE7127" w:rsidRDefault="002F5A99" w:rsidP="003E7C1C">
            <w:pPr>
              <w:spacing w:line="240" w:lineRule="auto"/>
              <w:rPr>
                <w:color w:val="0000FF"/>
              </w:rPr>
            </w:pPr>
            <w:r>
              <w:rPr>
                <w:color w:val="0000FF"/>
              </w:rPr>
              <w:t>(a)</w:t>
            </w:r>
          </w:p>
        </w:tc>
        <w:tc>
          <w:tcPr>
            <w:tcW w:w="4314" w:type="pct"/>
            <w:gridSpan w:val="2"/>
          </w:tcPr>
          <w:p w14:paraId="3D3AACB1" w14:textId="35974B04" w:rsidR="00B50AB9" w:rsidRPr="00FE7127" w:rsidRDefault="002F5A99" w:rsidP="003E7C1C">
            <w:pPr>
              <w:pStyle w:val="western"/>
              <w:suppressAutoHyphens w:val="0"/>
              <w:spacing w:before="0" w:line="240" w:lineRule="auto"/>
              <w:rPr>
                <w:rFonts w:ascii="Calibri" w:eastAsia="Times New Roman" w:hAnsi="Calibri"/>
                <w:lang w:eastAsia="en-US"/>
              </w:rPr>
            </w:pPr>
            <w:r w:rsidRPr="002F5A99">
              <w:rPr>
                <w:rFonts w:ascii="Calibri" w:eastAsia="Times New Roman" w:hAnsi="Calibri"/>
                <w:szCs w:val="22"/>
                <w:lang w:eastAsia="en-US"/>
              </w:rPr>
              <w:t>To complete and submit with their Tender the electronic version of the European Single Procurement Document (“</w:t>
            </w:r>
            <w:proofErr w:type="spellStart"/>
            <w:r w:rsidRPr="002F5A99">
              <w:rPr>
                <w:rFonts w:ascii="Calibri" w:eastAsia="Times New Roman" w:hAnsi="Calibri"/>
                <w:szCs w:val="22"/>
                <w:lang w:eastAsia="en-US"/>
              </w:rPr>
              <w:t>eESPD</w:t>
            </w:r>
            <w:proofErr w:type="spellEnd"/>
            <w:r w:rsidRPr="002F5A99">
              <w:rPr>
                <w:rFonts w:ascii="Calibri" w:eastAsia="Times New Roman" w:hAnsi="Calibri"/>
                <w:szCs w:val="22"/>
                <w:lang w:eastAsia="en-US"/>
              </w:rPr>
              <w:t xml:space="preserve">”). Tenderers may submit an </w:t>
            </w:r>
            <w:proofErr w:type="spellStart"/>
            <w:r w:rsidRPr="002F5A99">
              <w:rPr>
                <w:rFonts w:ascii="Calibri" w:eastAsia="Times New Roman" w:hAnsi="Calibri"/>
                <w:szCs w:val="22"/>
                <w:lang w:eastAsia="en-US"/>
              </w:rPr>
              <w:t>eESPD</w:t>
            </w:r>
            <w:proofErr w:type="spellEnd"/>
            <w:r w:rsidRPr="002F5A99">
              <w:rPr>
                <w:rFonts w:ascii="Calibri" w:eastAsia="Times New Roman" w:hAnsi="Calibri"/>
                <w:szCs w:val="22"/>
                <w:lang w:eastAsia="en-US"/>
              </w:rPr>
              <w:t xml:space="preserve"> which has already been used in a previous procurement procedure PROVIDED THAT they confirm that: (</w:t>
            </w:r>
            <w:proofErr w:type="spellStart"/>
            <w:r w:rsidRPr="002F5A99">
              <w:rPr>
                <w:rFonts w:ascii="Calibri" w:eastAsia="Times New Roman" w:hAnsi="Calibri"/>
                <w:szCs w:val="22"/>
                <w:lang w:eastAsia="en-US"/>
              </w:rPr>
              <w:t>i</w:t>
            </w:r>
            <w:proofErr w:type="spellEnd"/>
            <w:r w:rsidRPr="002F5A99">
              <w:rPr>
                <w:rFonts w:ascii="Calibri" w:eastAsia="Times New Roman" w:hAnsi="Calibri"/>
                <w:szCs w:val="22"/>
                <w:lang w:eastAsia="en-US"/>
              </w:rPr>
              <w:t>) the information contained in it continues to be correct and (ii) that they satisfy the Selection Criteria for this Competition as set out at part 3.2 below;</w:t>
            </w:r>
          </w:p>
        </w:tc>
      </w:tr>
      <w:tr w:rsidR="002F5A99" w:rsidRPr="00514373" w14:paraId="285AB05C" w14:textId="77777777" w:rsidTr="002F5A99">
        <w:trPr>
          <w:gridBefore w:val="1"/>
          <w:wBefore w:w="316" w:type="pct"/>
        </w:trPr>
        <w:tc>
          <w:tcPr>
            <w:tcW w:w="370" w:type="pct"/>
            <w:gridSpan w:val="2"/>
          </w:tcPr>
          <w:p w14:paraId="740C19B7" w14:textId="42B333D8" w:rsidR="002F5A99" w:rsidRPr="002F5A99" w:rsidRDefault="002F5A99" w:rsidP="002F5A99">
            <w:pPr>
              <w:widowControl w:val="0"/>
              <w:spacing w:line="240" w:lineRule="auto"/>
            </w:pPr>
            <w:r w:rsidRPr="009604F0">
              <w:rPr>
                <w:color w:val="0000FF"/>
              </w:rPr>
              <w:t>(b)</w:t>
            </w:r>
          </w:p>
        </w:tc>
        <w:tc>
          <w:tcPr>
            <w:tcW w:w="4314" w:type="pct"/>
            <w:gridSpan w:val="2"/>
          </w:tcPr>
          <w:p w14:paraId="0F436A89" w14:textId="3BC4D9B7" w:rsidR="002F5A99" w:rsidRPr="002F5A99" w:rsidRDefault="002F5A99" w:rsidP="003E7C1C">
            <w:pPr>
              <w:pStyle w:val="western"/>
              <w:suppressAutoHyphens w:val="0"/>
              <w:spacing w:before="0" w:line="240" w:lineRule="auto"/>
              <w:rPr>
                <w:rFonts w:ascii="Calibri" w:eastAsia="Times New Roman" w:hAnsi="Calibri"/>
                <w:szCs w:val="22"/>
                <w:lang w:eastAsia="en-US"/>
              </w:rPr>
            </w:pPr>
            <w:r w:rsidRPr="002F5A99">
              <w:rPr>
                <w:rFonts w:ascii="Calibri" w:eastAsia="Times New Roman" w:hAnsi="Calibri"/>
                <w:szCs w:val="22"/>
                <w:lang w:eastAsia="en-US"/>
              </w:rPr>
              <w:t xml:space="preserve">To submit all documentation which this RFT requires to be submitted with their </w:t>
            </w:r>
            <w:r w:rsidRPr="002F5A99">
              <w:rPr>
                <w:rFonts w:ascii="Calibri" w:eastAsia="Times New Roman" w:hAnsi="Calibri"/>
                <w:szCs w:val="22"/>
                <w:u w:val="single"/>
                <w:lang w:eastAsia="en-US"/>
              </w:rPr>
              <w:t>Tender</w:t>
            </w:r>
            <w:r w:rsidRPr="002F5A99">
              <w:rPr>
                <w:rFonts w:ascii="Calibri" w:eastAsia="Times New Roman" w:hAnsi="Calibri"/>
                <w:szCs w:val="22"/>
                <w:lang w:eastAsia="en-US"/>
              </w:rPr>
              <w:t>;</w:t>
            </w:r>
          </w:p>
        </w:tc>
      </w:tr>
      <w:tr w:rsidR="002F5A99" w:rsidRPr="00514373" w14:paraId="2E0BE5EE" w14:textId="77777777" w:rsidTr="002F5A99">
        <w:trPr>
          <w:gridBefore w:val="1"/>
          <w:wBefore w:w="316" w:type="pct"/>
        </w:trPr>
        <w:tc>
          <w:tcPr>
            <w:tcW w:w="370" w:type="pct"/>
            <w:gridSpan w:val="2"/>
          </w:tcPr>
          <w:p w14:paraId="1A91266F" w14:textId="6BA0D142" w:rsidR="002F5A99" w:rsidRPr="002F5A99" w:rsidRDefault="002F5A99" w:rsidP="002F5A99">
            <w:pPr>
              <w:widowControl w:val="0"/>
              <w:spacing w:line="240" w:lineRule="auto"/>
            </w:pPr>
            <w:r w:rsidRPr="009604F0">
              <w:rPr>
                <w:color w:val="0000FF"/>
              </w:rPr>
              <w:t>(c)</w:t>
            </w:r>
          </w:p>
        </w:tc>
        <w:tc>
          <w:tcPr>
            <w:tcW w:w="4314" w:type="pct"/>
            <w:gridSpan w:val="2"/>
          </w:tcPr>
          <w:p w14:paraId="4D7C2107" w14:textId="39CBD038" w:rsidR="002F5A99" w:rsidRPr="002F5A99" w:rsidRDefault="002F5A99" w:rsidP="003E7C1C">
            <w:pPr>
              <w:pStyle w:val="western"/>
              <w:suppressAutoHyphens w:val="0"/>
              <w:spacing w:before="0" w:line="240" w:lineRule="auto"/>
              <w:rPr>
                <w:rFonts w:ascii="Calibri" w:eastAsia="Times New Roman" w:hAnsi="Calibri"/>
                <w:szCs w:val="22"/>
                <w:lang w:eastAsia="en-US"/>
              </w:rPr>
            </w:pPr>
            <w:r w:rsidRPr="002F5A99">
              <w:rPr>
                <w:rFonts w:ascii="Calibri" w:eastAsia="Times New Roman" w:hAnsi="Calibri"/>
                <w:szCs w:val="22"/>
                <w:lang w:eastAsia="en-US"/>
              </w:rPr>
              <w:t>To follow the format of this RFT and respond to each element in the order as set out in this RFT;</w:t>
            </w:r>
          </w:p>
        </w:tc>
      </w:tr>
      <w:tr w:rsidR="002F5A99" w:rsidRPr="00514373" w14:paraId="4590115E" w14:textId="77777777" w:rsidTr="002F5A99">
        <w:trPr>
          <w:gridBefore w:val="1"/>
          <w:wBefore w:w="316" w:type="pct"/>
        </w:trPr>
        <w:tc>
          <w:tcPr>
            <w:tcW w:w="370" w:type="pct"/>
            <w:gridSpan w:val="2"/>
          </w:tcPr>
          <w:p w14:paraId="77F5E368" w14:textId="3370B32F" w:rsidR="002F5A99" w:rsidRPr="002F5A99" w:rsidRDefault="002F5A99" w:rsidP="002F5A99">
            <w:pPr>
              <w:widowControl w:val="0"/>
              <w:spacing w:line="240" w:lineRule="auto"/>
            </w:pPr>
            <w:r w:rsidRPr="009604F0">
              <w:rPr>
                <w:color w:val="0000FF"/>
              </w:rPr>
              <w:t>(d)</w:t>
            </w:r>
          </w:p>
        </w:tc>
        <w:tc>
          <w:tcPr>
            <w:tcW w:w="4314" w:type="pct"/>
            <w:gridSpan w:val="2"/>
          </w:tcPr>
          <w:p w14:paraId="2F21FA67" w14:textId="25186349" w:rsidR="002F5A99" w:rsidRPr="002F5A99" w:rsidRDefault="002F5A99" w:rsidP="003E7C1C">
            <w:pPr>
              <w:pStyle w:val="western"/>
              <w:suppressAutoHyphens w:val="0"/>
              <w:spacing w:before="0" w:line="240" w:lineRule="auto"/>
              <w:rPr>
                <w:rFonts w:ascii="Calibri" w:eastAsia="Times New Roman" w:hAnsi="Calibri"/>
                <w:szCs w:val="22"/>
                <w:lang w:eastAsia="en-US"/>
              </w:rPr>
            </w:pPr>
            <w:r w:rsidRPr="002F5A99">
              <w:rPr>
                <w:rFonts w:ascii="Calibri" w:eastAsia="Times New Roman" w:hAnsi="Calibri"/>
                <w:szCs w:val="22"/>
                <w:lang w:eastAsia="en-US"/>
              </w:rPr>
              <w:t>To conform to and comply with all instructions and requirements set out in this RFT;</w:t>
            </w:r>
          </w:p>
        </w:tc>
      </w:tr>
      <w:tr w:rsidR="002F5A99" w:rsidRPr="00514373" w14:paraId="0BEB2976" w14:textId="77777777" w:rsidTr="002F5A99">
        <w:trPr>
          <w:gridBefore w:val="1"/>
          <w:wBefore w:w="316" w:type="pct"/>
        </w:trPr>
        <w:tc>
          <w:tcPr>
            <w:tcW w:w="370" w:type="pct"/>
            <w:gridSpan w:val="2"/>
          </w:tcPr>
          <w:p w14:paraId="2355F920" w14:textId="0BE4836B" w:rsidR="002F5A99" w:rsidRPr="002F5A99" w:rsidRDefault="002F5A99" w:rsidP="002F5A99">
            <w:pPr>
              <w:widowControl w:val="0"/>
              <w:spacing w:line="240" w:lineRule="auto"/>
            </w:pPr>
            <w:r w:rsidRPr="009604F0">
              <w:rPr>
                <w:color w:val="0000FF"/>
              </w:rPr>
              <w:t>(e)</w:t>
            </w:r>
          </w:p>
        </w:tc>
        <w:tc>
          <w:tcPr>
            <w:tcW w:w="4314" w:type="pct"/>
            <w:gridSpan w:val="2"/>
          </w:tcPr>
          <w:p w14:paraId="344310E0" w14:textId="230DC7FF" w:rsidR="002F5A99" w:rsidRPr="002F5A99" w:rsidRDefault="002F5A99" w:rsidP="003E7C1C">
            <w:pPr>
              <w:pStyle w:val="western"/>
              <w:suppressAutoHyphens w:val="0"/>
              <w:spacing w:before="0" w:line="240" w:lineRule="auto"/>
              <w:rPr>
                <w:rFonts w:ascii="Calibri" w:eastAsia="Times New Roman" w:hAnsi="Calibri"/>
                <w:szCs w:val="22"/>
                <w:lang w:eastAsia="en-US"/>
              </w:rPr>
            </w:pPr>
            <w:r w:rsidRPr="002F5A99">
              <w:rPr>
                <w:rFonts w:ascii="Calibri" w:eastAsia="Times New Roman" w:hAnsi="Calibri"/>
                <w:szCs w:val="22"/>
                <w:lang w:eastAsia="en-US"/>
              </w:rPr>
              <w:t>To submit the statement required under paragraph 2.4 below; and</w:t>
            </w:r>
          </w:p>
        </w:tc>
      </w:tr>
      <w:tr w:rsidR="002F5A99" w:rsidRPr="00514373" w14:paraId="55543A18" w14:textId="77777777" w:rsidTr="002F5A99">
        <w:trPr>
          <w:gridBefore w:val="1"/>
          <w:wBefore w:w="316" w:type="pct"/>
        </w:trPr>
        <w:tc>
          <w:tcPr>
            <w:tcW w:w="370" w:type="pct"/>
            <w:gridSpan w:val="2"/>
          </w:tcPr>
          <w:p w14:paraId="2CB71B9F" w14:textId="12D983AF" w:rsidR="002F5A99" w:rsidRPr="002F5A99" w:rsidRDefault="002F5A99" w:rsidP="002F5A99">
            <w:pPr>
              <w:widowControl w:val="0"/>
              <w:spacing w:line="240" w:lineRule="auto"/>
            </w:pPr>
            <w:r w:rsidRPr="009604F0">
              <w:rPr>
                <w:color w:val="0000FF"/>
              </w:rPr>
              <w:t>(f)</w:t>
            </w:r>
          </w:p>
        </w:tc>
        <w:tc>
          <w:tcPr>
            <w:tcW w:w="4314" w:type="pct"/>
            <w:gridSpan w:val="2"/>
          </w:tcPr>
          <w:p w14:paraId="07AB6527" w14:textId="52204BB8" w:rsidR="002F5A99" w:rsidRPr="002F5A99" w:rsidRDefault="002F5A99" w:rsidP="003E7C1C">
            <w:pPr>
              <w:pStyle w:val="western"/>
              <w:suppressAutoHyphens w:val="0"/>
              <w:spacing w:before="0" w:line="240" w:lineRule="auto"/>
              <w:rPr>
                <w:rFonts w:ascii="Calibri" w:eastAsia="Times New Roman" w:hAnsi="Calibri"/>
                <w:szCs w:val="22"/>
                <w:lang w:eastAsia="en-US"/>
              </w:rPr>
            </w:pPr>
            <w:r w:rsidRPr="002F5A99">
              <w:rPr>
                <w:rFonts w:ascii="Calibri" w:eastAsia="Times New Roman" w:hAnsi="Calibri"/>
                <w:szCs w:val="22"/>
                <w:lang w:eastAsia="en-US"/>
              </w:rPr>
              <w:t>Not to alter or edit this RFT in any way.</w:t>
            </w:r>
          </w:p>
        </w:tc>
      </w:tr>
      <w:tr w:rsidR="00B50AB9" w:rsidRPr="00514373" w14:paraId="5781EAC6" w14:textId="77777777" w:rsidTr="002F5A99">
        <w:trPr>
          <w:gridAfter w:val="1"/>
          <w:wAfter w:w="316" w:type="pct"/>
        </w:trPr>
        <w:tc>
          <w:tcPr>
            <w:tcW w:w="370" w:type="pct"/>
            <w:gridSpan w:val="2"/>
          </w:tcPr>
          <w:p w14:paraId="0A95CCC5" w14:textId="38FF4507" w:rsidR="00B50AB9" w:rsidRPr="00514373" w:rsidRDefault="00B50AB9" w:rsidP="003E7C1C">
            <w:pPr>
              <w:spacing w:line="240" w:lineRule="auto"/>
              <w:rPr>
                <w:color w:val="0000FF"/>
              </w:rPr>
            </w:pPr>
            <w:r w:rsidRPr="009604F0">
              <w:rPr>
                <w:color w:val="0000FF"/>
              </w:rPr>
              <w:t>2.2.2</w:t>
            </w:r>
          </w:p>
        </w:tc>
        <w:tc>
          <w:tcPr>
            <w:tcW w:w="4314" w:type="pct"/>
            <w:gridSpan w:val="2"/>
          </w:tcPr>
          <w:p w14:paraId="2FDD4A8E" w14:textId="0CB40FE2" w:rsidR="00B50AB9" w:rsidRPr="00514373" w:rsidRDefault="002F5A99" w:rsidP="003E7C1C">
            <w:pPr>
              <w:spacing w:line="240" w:lineRule="auto"/>
            </w:pPr>
            <w:r w:rsidRPr="002F5A99">
              <w:t>Without prejudice to the generality of paragraph 2.2.1, failure to comply with paragraph 2.6.1, 2.6.2 or 2.6.3 below will render the Tender non-compliant and it will be rejected.</w:t>
            </w:r>
          </w:p>
        </w:tc>
      </w:tr>
    </w:tbl>
    <w:p w14:paraId="7BE98CAE" w14:textId="5E84C7CF" w:rsidR="005E063A" w:rsidRPr="00514373" w:rsidRDefault="005E063A" w:rsidP="003A5DD6">
      <w:pPr>
        <w:pStyle w:val="Heading2"/>
        <w:spacing w:line="240" w:lineRule="auto"/>
      </w:pPr>
      <w:r>
        <w:t>2.</w:t>
      </w:r>
      <w:r w:rsidR="009604F0">
        <w:t>3</w:t>
      </w:r>
      <w:r w:rsidRPr="00514373">
        <w:tab/>
        <w:t xml:space="preserve">Framework Agreement and </w:t>
      </w:r>
      <w:r w:rsidR="00AB7C3E">
        <w:t xml:space="preserve">GOODS </w:t>
      </w:r>
      <w:r w:rsidRPr="00514373">
        <w:t xml:space="preserve">Contract </w:t>
      </w:r>
    </w:p>
    <w:tbl>
      <w:tblPr>
        <w:tblW w:w="5000" w:type="pct"/>
        <w:tblLook w:val="01E0" w:firstRow="1" w:lastRow="1" w:firstColumn="1" w:lastColumn="1" w:noHBand="0" w:noVBand="0"/>
      </w:tblPr>
      <w:tblGrid>
        <w:gridCol w:w="717"/>
        <w:gridCol w:w="8354"/>
      </w:tblGrid>
      <w:tr w:rsidR="005E063A" w:rsidRPr="00514373" w14:paraId="05208611" w14:textId="77777777" w:rsidTr="00CA058D">
        <w:tc>
          <w:tcPr>
            <w:tcW w:w="395" w:type="pct"/>
          </w:tcPr>
          <w:p w14:paraId="49C6EEAA" w14:textId="5F180011" w:rsidR="005E063A" w:rsidRPr="00514373" w:rsidRDefault="005E063A" w:rsidP="003A5DD6">
            <w:pPr>
              <w:spacing w:after="200" w:line="240" w:lineRule="auto"/>
              <w:rPr>
                <w:color w:val="0000FF"/>
              </w:rPr>
            </w:pPr>
            <w:r>
              <w:rPr>
                <w:color w:val="0000FF"/>
              </w:rPr>
              <w:t>2.</w:t>
            </w:r>
            <w:r w:rsidR="009604F0">
              <w:rPr>
                <w:color w:val="0000FF"/>
              </w:rPr>
              <w:t>3</w:t>
            </w:r>
            <w:r w:rsidRPr="00514373">
              <w:rPr>
                <w:color w:val="0000FF"/>
              </w:rPr>
              <w:t>.1</w:t>
            </w:r>
          </w:p>
        </w:tc>
        <w:tc>
          <w:tcPr>
            <w:tcW w:w="4605" w:type="pct"/>
          </w:tcPr>
          <w:p w14:paraId="6FBEC88C" w14:textId="05BEFFEB" w:rsidR="005E063A" w:rsidRPr="00514373" w:rsidRDefault="005E063A" w:rsidP="003A5DD6">
            <w:pPr>
              <w:spacing w:line="240" w:lineRule="auto"/>
            </w:pPr>
            <w:r w:rsidRPr="00514373">
              <w:t xml:space="preserve">The award of </w:t>
            </w:r>
            <w:r w:rsidR="00454604">
              <w:t>Goods</w:t>
            </w:r>
            <w:r w:rsidRPr="00514373">
              <w:t xml:space="preserve"> Contracts under a Framework Agreement shall be made in accordance with the rules set out in the Framework Agreement at </w:t>
            </w:r>
            <w:r w:rsidRPr="00FE7127">
              <w:t>Appendix 5 to</w:t>
            </w:r>
            <w:r w:rsidRPr="00514373">
              <w:t xml:space="preserve"> this </w:t>
            </w:r>
            <w:r w:rsidR="00DC0D34">
              <w:t>RFT</w:t>
            </w:r>
            <w:r w:rsidRPr="00514373">
              <w:t>.</w:t>
            </w:r>
          </w:p>
        </w:tc>
      </w:tr>
      <w:tr w:rsidR="005E063A" w:rsidRPr="00514373" w14:paraId="1907AC72" w14:textId="77777777" w:rsidTr="00CA058D">
        <w:tc>
          <w:tcPr>
            <w:tcW w:w="395" w:type="pct"/>
          </w:tcPr>
          <w:p w14:paraId="4BC40088" w14:textId="0FF29F4E" w:rsidR="005E063A" w:rsidRPr="00FE7127" w:rsidRDefault="005E063A" w:rsidP="003A5DD6">
            <w:pPr>
              <w:spacing w:line="240" w:lineRule="auto"/>
              <w:rPr>
                <w:color w:val="0000FF"/>
              </w:rPr>
            </w:pPr>
            <w:r w:rsidRPr="00FE7127">
              <w:rPr>
                <w:color w:val="0000FF"/>
              </w:rPr>
              <w:t>2.</w:t>
            </w:r>
            <w:r w:rsidR="009604F0">
              <w:rPr>
                <w:color w:val="0000FF"/>
              </w:rPr>
              <w:t>3</w:t>
            </w:r>
            <w:r w:rsidRPr="00FE7127">
              <w:rPr>
                <w:color w:val="0000FF"/>
              </w:rPr>
              <w:t>.2</w:t>
            </w:r>
          </w:p>
        </w:tc>
        <w:tc>
          <w:tcPr>
            <w:tcW w:w="4605" w:type="pct"/>
          </w:tcPr>
          <w:p w14:paraId="395550C0" w14:textId="3A96885B" w:rsidR="005E063A" w:rsidRPr="00FE7127" w:rsidRDefault="005E063A" w:rsidP="003A5DD6">
            <w:pPr>
              <w:pStyle w:val="western"/>
              <w:suppressAutoHyphens w:val="0"/>
              <w:spacing w:before="0" w:line="240" w:lineRule="auto"/>
              <w:rPr>
                <w:rFonts w:ascii="Calibri" w:eastAsia="Times New Roman" w:hAnsi="Calibri"/>
                <w:lang w:eastAsia="en-US"/>
              </w:rPr>
            </w:pPr>
            <w:r w:rsidRPr="00FE7127">
              <w:rPr>
                <w:rFonts w:ascii="Calibri" w:eastAsia="Times New Roman" w:hAnsi="Calibri"/>
                <w:szCs w:val="22"/>
                <w:lang w:eastAsia="en-US"/>
              </w:rPr>
              <w:t xml:space="preserve">Tenderers should also note the terms and conditions of the </w:t>
            </w:r>
            <w:r w:rsidR="00454604">
              <w:rPr>
                <w:rFonts w:ascii="Calibri" w:eastAsia="Times New Roman" w:hAnsi="Calibri"/>
                <w:szCs w:val="22"/>
                <w:lang w:eastAsia="en-US"/>
              </w:rPr>
              <w:t>Goods</w:t>
            </w:r>
            <w:r w:rsidRPr="00FE7127">
              <w:rPr>
                <w:rFonts w:ascii="Calibri" w:eastAsia="Times New Roman" w:hAnsi="Calibri"/>
                <w:szCs w:val="22"/>
                <w:lang w:eastAsia="en-US"/>
              </w:rPr>
              <w:t xml:space="preserve"> Contract set out at Appendix 6</w:t>
            </w:r>
            <w:r w:rsidR="00036770">
              <w:rPr>
                <w:rFonts w:ascii="Calibri" w:eastAsia="Times New Roman" w:hAnsi="Calibri"/>
                <w:szCs w:val="22"/>
                <w:lang w:eastAsia="en-US"/>
              </w:rPr>
              <w:t xml:space="preserve"> and 6a</w:t>
            </w:r>
            <w:r w:rsidRPr="00FE7127">
              <w:rPr>
                <w:rFonts w:ascii="Calibri" w:eastAsia="Times New Roman" w:hAnsi="Calibri"/>
                <w:szCs w:val="22"/>
                <w:lang w:eastAsia="en-US"/>
              </w:rPr>
              <w:t xml:space="preserve"> to this </w:t>
            </w:r>
            <w:r w:rsidR="00DC0D34">
              <w:rPr>
                <w:rFonts w:ascii="Calibri" w:eastAsia="Times New Roman" w:hAnsi="Calibri"/>
                <w:szCs w:val="22"/>
                <w:lang w:eastAsia="en-US"/>
              </w:rPr>
              <w:t>RFT</w:t>
            </w:r>
            <w:r w:rsidRPr="00FE7127">
              <w:rPr>
                <w:rFonts w:ascii="Calibri" w:eastAsia="Times New Roman" w:hAnsi="Calibri"/>
                <w:szCs w:val="22"/>
                <w:lang w:eastAsia="en-US"/>
              </w:rPr>
              <w:t>.</w:t>
            </w:r>
          </w:p>
        </w:tc>
      </w:tr>
      <w:tr w:rsidR="005E063A" w:rsidRPr="00514373" w14:paraId="17717909" w14:textId="77777777" w:rsidTr="00CA058D">
        <w:tc>
          <w:tcPr>
            <w:tcW w:w="395" w:type="pct"/>
          </w:tcPr>
          <w:p w14:paraId="566F4AF5" w14:textId="6DCE7E46" w:rsidR="005E063A" w:rsidRPr="00514373" w:rsidRDefault="005E063A" w:rsidP="003A5DD6">
            <w:pPr>
              <w:spacing w:line="240" w:lineRule="auto"/>
              <w:rPr>
                <w:color w:val="0000FF"/>
              </w:rPr>
            </w:pPr>
            <w:r>
              <w:rPr>
                <w:color w:val="0000FF"/>
              </w:rPr>
              <w:t>2.</w:t>
            </w:r>
            <w:r w:rsidR="009604F0">
              <w:rPr>
                <w:color w:val="0000FF"/>
              </w:rPr>
              <w:t>3</w:t>
            </w:r>
            <w:r w:rsidRPr="00514373">
              <w:rPr>
                <w:color w:val="0000FF"/>
              </w:rPr>
              <w:t>.3</w:t>
            </w:r>
          </w:p>
        </w:tc>
        <w:tc>
          <w:tcPr>
            <w:tcW w:w="4605" w:type="pct"/>
          </w:tcPr>
          <w:p w14:paraId="069B8607" w14:textId="55AAF88C" w:rsidR="005E063A" w:rsidRPr="00514373" w:rsidRDefault="005E063A" w:rsidP="003A5DD6">
            <w:pPr>
              <w:spacing w:line="240" w:lineRule="auto"/>
            </w:pPr>
            <w:r w:rsidRPr="00514373">
              <w:t xml:space="preserve">Tenderers are </w:t>
            </w:r>
            <w:r w:rsidRPr="00FE7127">
              <w:t xml:space="preserve">required to confirm their acceptance of the terms and conditions of the Framework Agreement at Appendix 5 to this </w:t>
            </w:r>
            <w:r w:rsidR="00DC0D34">
              <w:t>RFT</w:t>
            </w:r>
            <w:r w:rsidRPr="00FE7127">
              <w:t xml:space="preserve"> and the </w:t>
            </w:r>
            <w:r w:rsidR="00454604">
              <w:t>Goods</w:t>
            </w:r>
            <w:r w:rsidRPr="00FE7127">
              <w:t xml:space="preserve"> Contract at Appendix 6</w:t>
            </w:r>
            <w:r w:rsidR="00036770">
              <w:t xml:space="preserve"> and 6a</w:t>
            </w:r>
            <w:r w:rsidRPr="00FE7127">
              <w:t xml:space="preserve"> to this </w:t>
            </w:r>
            <w:r w:rsidR="00DC0D34">
              <w:t>RFT</w:t>
            </w:r>
            <w:r w:rsidRPr="00FE7127">
              <w:t xml:space="preserve"> by signing the Tenderer’s Statement at Appendix 3.</w:t>
            </w:r>
            <w:r w:rsidR="002F5A99">
              <w:t xml:space="preserve"> </w:t>
            </w:r>
            <w:r w:rsidRPr="00FE7127">
              <w:t>Tenderers may not amend</w:t>
            </w:r>
            <w:r w:rsidRPr="00514373">
              <w:t xml:space="preserve"> the Framework Agreement or the </w:t>
            </w:r>
            <w:r w:rsidR="00454604">
              <w:t>Goods</w:t>
            </w:r>
            <w:r w:rsidRPr="00514373">
              <w:t xml:space="preserve"> Contract.</w:t>
            </w:r>
          </w:p>
        </w:tc>
      </w:tr>
    </w:tbl>
    <w:p w14:paraId="773D1479" w14:textId="246FC394" w:rsidR="005E063A" w:rsidRPr="00514373" w:rsidRDefault="005E063A" w:rsidP="003A5DD6">
      <w:pPr>
        <w:pStyle w:val="Heading2"/>
        <w:spacing w:line="240" w:lineRule="auto"/>
      </w:pPr>
      <w:r>
        <w:lastRenderedPageBreak/>
        <w:t>2.</w:t>
      </w:r>
      <w:r w:rsidR="009604F0">
        <w:t>4</w:t>
      </w:r>
      <w:r w:rsidRPr="00514373">
        <w:tab/>
        <w:t xml:space="preserve">Acceptance of </w:t>
      </w:r>
      <w:r w:rsidR="00DC0D34">
        <w:t>RFT</w:t>
      </w:r>
      <w:r w:rsidRPr="00514373">
        <w:t xml:space="preserve"> Requirements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BF75C2" w14:paraId="38495781" w14:textId="77777777" w:rsidTr="00CA058D">
        <w:trPr>
          <w:trHeight w:val="1984"/>
        </w:trPr>
        <w:tc>
          <w:tcPr>
            <w:tcW w:w="9071" w:type="dxa"/>
          </w:tcPr>
          <w:p w14:paraId="7D476DB9" w14:textId="316ABEBE" w:rsidR="005E063A" w:rsidRPr="00BF75C2" w:rsidRDefault="005E063A" w:rsidP="002F5A99">
            <w:pPr>
              <w:pStyle w:val="BodyText"/>
              <w:suppressAutoHyphens w:val="0"/>
              <w:spacing w:after="0" w:line="240" w:lineRule="auto"/>
              <w:rPr>
                <w:sz w:val="22"/>
                <w:szCs w:val="22"/>
              </w:rPr>
            </w:pPr>
            <w:r w:rsidRPr="00BF75C2">
              <w:rPr>
                <w:sz w:val="22"/>
                <w:szCs w:val="22"/>
              </w:rPr>
              <w:t xml:space="preserve">Each Tenderer is required to accept the provisions of this </w:t>
            </w:r>
            <w:r w:rsidR="00DC0D34">
              <w:rPr>
                <w:sz w:val="22"/>
                <w:szCs w:val="22"/>
              </w:rPr>
              <w:t>RFT</w:t>
            </w:r>
            <w:r w:rsidRPr="00BF75C2">
              <w:rPr>
                <w:sz w:val="22"/>
                <w:szCs w:val="22"/>
              </w:rPr>
              <w: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w:t>
            </w:r>
            <w:r w:rsidR="002F5A99">
              <w:rPr>
                <w:sz w:val="22"/>
                <w:szCs w:val="22"/>
              </w:rPr>
              <w:t xml:space="preserve"> </w:t>
            </w:r>
            <w:r w:rsidRPr="00BF75C2">
              <w:rPr>
                <w:sz w:val="22"/>
                <w:szCs w:val="22"/>
              </w:rPr>
              <w:t>If the Contracting Authority cannot read the scanned signature, Tenderers may be requested to resubmit.</w:t>
            </w:r>
            <w:r w:rsidR="002F5A99">
              <w:rPr>
                <w:sz w:val="22"/>
                <w:szCs w:val="22"/>
              </w:rPr>
              <w:t xml:space="preserve"> </w:t>
            </w:r>
            <w:r w:rsidRPr="00BF75C2">
              <w:rPr>
                <w:sz w:val="22"/>
                <w:szCs w:val="22"/>
              </w:rPr>
              <w:t>Tenderers may not amend the Tenderer’s Statement.</w:t>
            </w:r>
          </w:p>
        </w:tc>
      </w:tr>
    </w:tbl>
    <w:p w14:paraId="70AECF18" w14:textId="3AA91034" w:rsidR="005E063A" w:rsidRPr="00514373" w:rsidRDefault="005E063A" w:rsidP="003A5DD6">
      <w:pPr>
        <w:pStyle w:val="Heading2"/>
        <w:spacing w:line="240" w:lineRule="auto"/>
      </w:pPr>
      <w:r w:rsidRPr="00514373">
        <w:t>2.</w:t>
      </w:r>
      <w:r w:rsidR="009604F0">
        <w:t>5</w:t>
      </w:r>
      <w:r w:rsidRPr="00514373">
        <w:tab/>
        <w:t>Consortia and Prime / Subcontractors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E063A" w:rsidRPr="003C4B88" w14:paraId="34041A88" w14:textId="77777777" w:rsidTr="0051154A">
        <w:trPr>
          <w:trHeight w:val="993"/>
        </w:trPr>
        <w:tc>
          <w:tcPr>
            <w:tcW w:w="5000" w:type="pct"/>
          </w:tcPr>
          <w:p w14:paraId="7D4BC6BF" w14:textId="56F5C05C" w:rsidR="005E063A" w:rsidRDefault="005E063A" w:rsidP="003A5DD6">
            <w:pPr>
              <w:pStyle w:val="BodyText"/>
              <w:suppressAutoHyphens w:val="0"/>
              <w:spacing w:after="120" w:line="240" w:lineRule="auto"/>
              <w:rPr>
                <w:sz w:val="22"/>
                <w:szCs w:val="22"/>
              </w:rPr>
            </w:pPr>
            <w:r w:rsidRPr="003C4B88">
              <w:rPr>
                <w:sz w:val="22"/>
                <w:szCs w:val="22"/>
              </w:rPr>
              <w:t xml:space="preserve">Where a group of undertakings (in whatever form and regardless of the legal relationship between them) come together to submit a Tender in response to this </w:t>
            </w:r>
            <w:r w:rsidR="00DC0D34">
              <w:rPr>
                <w:sz w:val="22"/>
                <w:szCs w:val="22"/>
              </w:rPr>
              <w:t>RFT</w:t>
            </w:r>
            <w:r>
              <w:rPr>
                <w:sz w:val="22"/>
                <w:szCs w:val="22"/>
              </w:rPr>
              <w:t>,</w:t>
            </w:r>
            <w:r w:rsidRPr="003C4B88">
              <w:rPr>
                <w:sz w:val="22"/>
                <w:szCs w:val="22"/>
              </w:rPr>
              <w:t xml:space="preserve"> the Contracting Authority will deal with all matters relating to this Competition through </w:t>
            </w:r>
            <w:r>
              <w:rPr>
                <w:sz w:val="22"/>
                <w:szCs w:val="22"/>
              </w:rPr>
              <w:t>a single nominated</w:t>
            </w:r>
            <w:r w:rsidRPr="003C4B88">
              <w:rPr>
                <w:sz w:val="22"/>
                <w:szCs w:val="22"/>
              </w:rPr>
              <w:t xml:space="preserve"> entity </w:t>
            </w:r>
            <w:r>
              <w:rPr>
                <w:sz w:val="22"/>
                <w:szCs w:val="22"/>
              </w:rPr>
              <w:t>authorised to represent all members of the group of undertakings.</w:t>
            </w:r>
            <w:r w:rsidR="002F5A99">
              <w:rPr>
                <w:sz w:val="22"/>
                <w:szCs w:val="22"/>
              </w:rPr>
              <w:t xml:space="preserve"> </w:t>
            </w:r>
            <w:r w:rsidRPr="003C4B88">
              <w:rPr>
                <w:sz w:val="22"/>
                <w:szCs w:val="22"/>
              </w:rPr>
              <w:t>The Tenderer must</w:t>
            </w:r>
            <w:r>
              <w:rPr>
                <w:sz w:val="22"/>
                <w:szCs w:val="22"/>
              </w:rPr>
              <w:t xml:space="preserve"> provide details of all members of the group of undertakings and their role in the Tender and</w:t>
            </w:r>
            <w:r w:rsidRPr="003C4B88">
              <w:rPr>
                <w:sz w:val="22"/>
                <w:szCs w:val="22"/>
              </w:rPr>
              <w:t xml:space="preserve"> clearly and comprehensively set out the </w:t>
            </w:r>
            <w:r>
              <w:rPr>
                <w:sz w:val="22"/>
                <w:szCs w:val="22"/>
              </w:rPr>
              <w:t xml:space="preserve">contact details including </w:t>
            </w:r>
            <w:r w:rsidRPr="003C4B88">
              <w:rPr>
                <w:sz w:val="22"/>
                <w:szCs w:val="22"/>
              </w:rPr>
              <w:t xml:space="preserve">name, title, telephone number, postal address, facsimile number and email address of the nominated </w:t>
            </w:r>
            <w:r>
              <w:rPr>
                <w:sz w:val="22"/>
                <w:szCs w:val="22"/>
              </w:rPr>
              <w:t>entity</w:t>
            </w:r>
            <w:r w:rsidRPr="003C4B88">
              <w:rPr>
                <w:sz w:val="22"/>
                <w:szCs w:val="22"/>
              </w:rPr>
              <w:t xml:space="preserve"> authorised to represent the Tenderer and to whom all communications shall be directed and accepted until this Competition has been completed or terminated.</w:t>
            </w:r>
            <w:r w:rsidR="002F5A99">
              <w:rPr>
                <w:sz w:val="22"/>
                <w:szCs w:val="22"/>
              </w:rPr>
              <w:t xml:space="preserve"> </w:t>
            </w:r>
            <w:r w:rsidRPr="003C4B88">
              <w:rPr>
                <w:sz w:val="22"/>
                <w:szCs w:val="22"/>
              </w:rPr>
              <w:t>Correspondence from any other person</w:t>
            </w:r>
            <w:r>
              <w:rPr>
                <w:sz w:val="22"/>
                <w:szCs w:val="22"/>
              </w:rPr>
              <w:t xml:space="preserve"> </w:t>
            </w:r>
            <w:r w:rsidRPr="003C4B88">
              <w:rPr>
                <w:sz w:val="22"/>
                <w:szCs w:val="22"/>
              </w:rPr>
              <w:t>will NOT be accepted, acknowledged or responded to.</w:t>
            </w:r>
          </w:p>
          <w:p w14:paraId="5F14977A" w14:textId="548D4887" w:rsidR="005E063A" w:rsidRPr="003C4B88" w:rsidRDefault="005E063A" w:rsidP="003A5DD6">
            <w:pPr>
              <w:pStyle w:val="BodyText"/>
              <w:suppressAutoHyphens w:val="0"/>
              <w:spacing w:after="120" w:line="240" w:lineRule="auto"/>
              <w:rPr>
                <w:sz w:val="22"/>
                <w:szCs w:val="22"/>
              </w:rPr>
            </w:pPr>
            <w:r>
              <w:rPr>
                <w:sz w:val="22"/>
                <w:szCs w:val="22"/>
              </w:rPr>
              <w:t xml:space="preserve">Prior to and as a condition of appointment to any Framework Agreement, the successful Tenderer shall be required to designate a single entity </w:t>
            </w:r>
            <w:r w:rsidRPr="003C4B88">
              <w:rPr>
                <w:sz w:val="22"/>
                <w:szCs w:val="22"/>
              </w:rPr>
              <w:t>who will carry overall responsib</w:t>
            </w:r>
            <w:r>
              <w:rPr>
                <w:sz w:val="22"/>
                <w:szCs w:val="22"/>
              </w:rPr>
              <w:t>ility for the Framework Agreement and any</w:t>
            </w:r>
            <w:r w:rsidRPr="003C4B88">
              <w:rPr>
                <w:sz w:val="22"/>
                <w:szCs w:val="22"/>
              </w:rPr>
              <w:t xml:space="preserve"> </w:t>
            </w:r>
            <w:r w:rsidR="00454604">
              <w:rPr>
                <w:sz w:val="22"/>
                <w:szCs w:val="22"/>
              </w:rPr>
              <w:t>Goods</w:t>
            </w:r>
            <w:r>
              <w:rPr>
                <w:sz w:val="22"/>
                <w:szCs w:val="22"/>
              </w:rPr>
              <w:t xml:space="preserve"> Contract (the “Prime Contractor”)</w:t>
            </w:r>
            <w:r w:rsidRPr="003C4B88">
              <w:rPr>
                <w:sz w:val="22"/>
                <w:szCs w:val="22"/>
              </w:rPr>
              <w:t>, irrespective of whether or not tasks are to be performed by a subcontractor or other consortium</w:t>
            </w:r>
            <w:r>
              <w:rPr>
                <w:sz w:val="22"/>
                <w:szCs w:val="22"/>
              </w:rPr>
              <w:t xml:space="preserve"> member (the “Subcontractor”).</w:t>
            </w:r>
          </w:p>
        </w:tc>
      </w:tr>
    </w:tbl>
    <w:p w14:paraId="1C7AACE0" w14:textId="694726DD" w:rsidR="005E063A" w:rsidRPr="00514373" w:rsidRDefault="005E063A" w:rsidP="003A5DD6">
      <w:pPr>
        <w:pStyle w:val="Heading2"/>
        <w:spacing w:line="240" w:lineRule="auto"/>
      </w:pPr>
      <w:r w:rsidRPr="00514373">
        <w:t>2.</w:t>
      </w:r>
      <w:r w:rsidR="009604F0">
        <w:t>6</w:t>
      </w:r>
      <w:r w:rsidRPr="00514373">
        <w:tab/>
        <w:t>Tender Submission Requirements</w:t>
      </w:r>
    </w:p>
    <w:tbl>
      <w:tblPr>
        <w:tblW w:w="5000" w:type="pct"/>
        <w:tblLook w:val="01E0" w:firstRow="1" w:lastRow="1" w:firstColumn="1" w:lastColumn="1" w:noHBand="0" w:noVBand="0"/>
      </w:tblPr>
      <w:tblGrid>
        <w:gridCol w:w="718"/>
        <w:gridCol w:w="8353"/>
      </w:tblGrid>
      <w:tr w:rsidR="005E063A" w:rsidRPr="00514373" w14:paraId="6A5B44D1" w14:textId="77777777" w:rsidTr="00CA058D">
        <w:tc>
          <w:tcPr>
            <w:tcW w:w="396" w:type="pct"/>
          </w:tcPr>
          <w:p w14:paraId="2946BC35" w14:textId="0E64569E" w:rsidR="005E063A" w:rsidRPr="00514373" w:rsidRDefault="005E063A" w:rsidP="003A5DD6">
            <w:pPr>
              <w:spacing w:line="240" w:lineRule="auto"/>
              <w:rPr>
                <w:color w:val="0000FF"/>
              </w:rPr>
            </w:pPr>
            <w:r w:rsidRPr="00514373">
              <w:rPr>
                <w:color w:val="0000FF"/>
              </w:rPr>
              <w:t>2.</w:t>
            </w:r>
            <w:r w:rsidR="009604F0">
              <w:rPr>
                <w:color w:val="0000FF"/>
              </w:rPr>
              <w:t>6</w:t>
            </w:r>
            <w:r w:rsidRPr="00514373">
              <w:rPr>
                <w:color w:val="0000FF"/>
              </w:rPr>
              <w:t>.1</w:t>
            </w:r>
          </w:p>
        </w:tc>
        <w:tc>
          <w:tcPr>
            <w:tcW w:w="4604" w:type="pct"/>
          </w:tcPr>
          <w:p w14:paraId="19AF04E3" w14:textId="002498DF" w:rsidR="005E063A" w:rsidRPr="00514373" w:rsidRDefault="005E063A" w:rsidP="003A5DD6">
            <w:pPr>
              <w:spacing w:line="240" w:lineRule="auto"/>
            </w:pPr>
            <w:r w:rsidRPr="00093E4B">
              <w:t xml:space="preserve">Tenders must be submitted via the electronic </w:t>
            </w:r>
            <w:proofErr w:type="spellStart"/>
            <w:r w:rsidRPr="00093E4B">
              <w:t>postbox</w:t>
            </w:r>
            <w:proofErr w:type="spellEnd"/>
            <w:r w:rsidRPr="00093E4B">
              <w:t xml:space="preserve"> available on </w:t>
            </w:r>
            <w:hyperlink r:id="rId13" w:history="1">
              <w:r w:rsidRPr="00093E4B">
                <w:rPr>
                  <w:rStyle w:val="Hyperlink"/>
                </w:rPr>
                <w:t>www.etenders.gov.ie</w:t>
              </w:r>
            </w:hyperlink>
            <w:r w:rsidRPr="00093E4B">
              <w:rPr>
                <w:color w:val="000000"/>
              </w:rPr>
              <w:t>.</w:t>
            </w:r>
            <w:r w:rsidR="002F5A99">
              <w:t xml:space="preserve"> </w:t>
            </w:r>
            <w:r w:rsidRPr="00093E4B">
              <w:t xml:space="preserve">Only Tenders submitted to the electronic </w:t>
            </w:r>
            <w:proofErr w:type="spellStart"/>
            <w:r w:rsidRPr="00093E4B">
              <w:t>postbox</w:t>
            </w:r>
            <w:proofErr w:type="spellEnd"/>
            <w:r w:rsidRPr="00093E4B">
              <w:t xml:space="preserve"> will be accepted.</w:t>
            </w:r>
            <w:r w:rsidR="002F5A99">
              <w:t xml:space="preserve"> </w:t>
            </w:r>
            <w:r w:rsidRPr="00093E4B">
              <w:t>Tenders submitted by any other means (including but not limited to by email, fax, post or hand delivery) will NOT be accepted.</w:t>
            </w:r>
            <w:r w:rsidR="002F5A99">
              <w:t xml:space="preserve"> </w:t>
            </w:r>
            <w:r w:rsidRPr="00093E4B">
              <w:t>Tenderers must ensure that they give themselves sufficient time to upload and submit all required tender documentation before the Tender Deadline (as defined in paragraph 2.6.2).</w:t>
            </w:r>
            <w:r w:rsidR="002F5A99">
              <w:t xml:space="preserve"> </w:t>
            </w:r>
            <w:r w:rsidRPr="00093E4B">
              <w:t>Tenderers should take into account the fact that upload speeds vary.</w:t>
            </w:r>
            <w:r w:rsidR="002F5A99">
              <w:t xml:space="preserve"> </w:t>
            </w:r>
            <w:r w:rsidRPr="00093E4B">
              <w:t xml:space="preserve">There is a maximum of 4GB for the total (combined) documents sent to the electronic </w:t>
            </w:r>
            <w:proofErr w:type="spellStart"/>
            <w:r w:rsidRPr="00093E4B">
              <w:t>postbox</w:t>
            </w:r>
            <w:proofErr w:type="spellEnd"/>
            <w:r w:rsidRPr="00093E4B">
              <w:t>.</w:t>
            </w:r>
            <w:r w:rsidR="002F5A99">
              <w:t xml:space="preserve"> </w:t>
            </w:r>
            <w:r w:rsidRPr="00093E4B">
              <w:t xml:space="preserve">In order to submit a document to the electronic </w:t>
            </w:r>
            <w:proofErr w:type="spellStart"/>
            <w:r w:rsidRPr="00093E4B">
              <w:t>postbox</w:t>
            </w:r>
            <w:proofErr w:type="spellEnd"/>
            <w:r w:rsidRPr="00093E4B">
              <w:t>, please note that you must click “Submit Response”.</w:t>
            </w:r>
            <w:r w:rsidR="002F5A99">
              <w:t xml:space="preserve"> </w:t>
            </w:r>
            <w:r w:rsidRPr="00093E4B">
              <w:t>After submitting you can still modify and re-send your response up until response deadline.</w:t>
            </w:r>
            <w:r w:rsidR="002F5A99">
              <w:t xml:space="preserve"> </w:t>
            </w:r>
            <w:r w:rsidRPr="00093E4B">
              <w:t>Tenderers should be aware that the “Submit Response” button will be disabled automatically upon the expiration of the response deadline.</w:t>
            </w:r>
          </w:p>
        </w:tc>
      </w:tr>
      <w:tr w:rsidR="005E063A" w:rsidRPr="00514373" w14:paraId="4AA873F5" w14:textId="77777777" w:rsidTr="00CA058D">
        <w:tc>
          <w:tcPr>
            <w:tcW w:w="396" w:type="pct"/>
          </w:tcPr>
          <w:p w14:paraId="27FB4DCC" w14:textId="375BF1AA" w:rsidR="005E063A" w:rsidRPr="002F5A99" w:rsidRDefault="005E063A" w:rsidP="003A5DD6">
            <w:pPr>
              <w:spacing w:line="240" w:lineRule="auto"/>
              <w:rPr>
                <w:color w:val="0000FF"/>
              </w:rPr>
            </w:pPr>
            <w:r w:rsidRPr="00514373">
              <w:rPr>
                <w:color w:val="0000FF"/>
              </w:rPr>
              <w:t>2.</w:t>
            </w:r>
            <w:r w:rsidR="009604F0">
              <w:rPr>
                <w:color w:val="0000FF"/>
              </w:rPr>
              <w:t>6</w:t>
            </w:r>
            <w:r w:rsidRPr="00514373">
              <w:rPr>
                <w:color w:val="0000FF"/>
              </w:rPr>
              <w:t>.2</w:t>
            </w:r>
          </w:p>
        </w:tc>
        <w:tc>
          <w:tcPr>
            <w:tcW w:w="4604" w:type="pct"/>
          </w:tcPr>
          <w:p w14:paraId="6EE462A0" w14:textId="02622778" w:rsidR="005E063A" w:rsidRPr="00514373" w:rsidRDefault="00AB7C3E" w:rsidP="003A5DD6">
            <w:pPr>
              <w:spacing w:line="240" w:lineRule="auto"/>
            </w:pPr>
            <w:r w:rsidRPr="00830A49">
              <w:t xml:space="preserve">Tenders must be received not later </w:t>
            </w:r>
            <w:r w:rsidRPr="00A771E7">
              <w:t xml:space="preserve">than </w:t>
            </w:r>
            <w:r w:rsidR="007871A1" w:rsidRPr="00A771E7">
              <w:rPr>
                <w:b/>
                <w:u w:val="single"/>
              </w:rPr>
              <w:t>1</w:t>
            </w:r>
            <w:r w:rsidR="00821225" w:rsidRPr="00A771E7">
              <w:rPr>
                <w:b/>
                <w:u w:val="single"/>
              </w:rPr>
              <w:t>2</w:t>
            </w:r>
            <w:r w:rsidR="007871A1" w:rsidRPr="00A771E7">
              <w:rPr>
                <w:b/>
                <w:u w:val="single"/>
              </w:rPr>
              <w:t xml:space="preserve">:00 </w:t>
            </w:r>
            <w:r w:rsidRPr="00A771E7">
              <w:rPr>
                <w:b/>
                <w:u w:val="single"/>
              </w:rPr>
              <w:t xml:space="preserve">on </w:t>
            </w:r>
            <w:r w:rsidR="004F48A4" w:rsidRPr="00A771E7">
              <w:rPr>
                <w:b/>
                <w:u w:val="single"/>
              </w:rPr>
              <w:t>Wednesday</w:t>
            </w:r>
            <w:r w:rsidR="002F5A99">
              <w:rPr>
                <w:b/>
                <w:u w:val="single"/>
              </w:rPr>
              <w:t xml:space="preserve"> </w:t>
            </w:r>
            <w:r w:rsidR="009B104F" w:rsidRPr="00A771E7">
              <w:rPr>
                <w:b/>
                <w:u w:val="single"/>
              </w:rPr>
              <w:t>1</w:t>
            </w:r>
            <w:r w:rsidR="00841B46" w:rsidRPr="00A771E7">
              <w:rPr>
                <w:b/>
                <w:u w:val="single"/>
              </w:rPr>
              <w:t>1</w:t>
            </w:r>
            <w:r w:rsidR="002D4CCE" w:rsidRPr="00A771E7">
              <w:rPr>
                <w:b/>
                <w:u w:val="single"/>
                <w:vertAlign w:val="superscript"/>
              </w:rPr>
              <w:t>th</w:t>
            </w:r>
            <w:r w:rsidR="002D4CCE" w:rsidRPr="00A771E7">
              <w:rPr>
                <w:b/>
                <w:u w:val="single"/>
              </w:rPr>
              <w:t xml:space="preserve"> </w:t>
            </w:r>
            <w:r w:rsidR="00017F7F" w:rsidRPr="00A771E7">
              <w:rPr>
                <w:b/>
                <w:u w:val="single"/>
              </w:rPr>
              <w:t>March</w:t>
            </w:r>
            <w:r w:rsidR="002F5A99">
              <w:rPr>
                <w:b/>
                <w:u w:val="single"/>
              </w:rPr>
              <w:t xml:space="preserve"> </w:t>
            </w:r>
            <w:r w:rsidR="007871A1" w:rsidRPr="00A771E7">
              <w:rPr>
                <w:b/>
                <w:u w:val="single"/>
              </w:rPr>
              <w:t>202</w:t>
            </w:r>
            <w:r w:rsidR="00017F7F" w:rsidRPr="00A771E7">
              <w:rPr>
                <w:b/>
                <w:u w:val="single"/>
              </w:rPr>
              <w:t>6</w:t>
            </w:r>
            <w:r w:rsidRPr="00A771E7">
              <w:t xml:space="preserve"> (the</w:t>
            </w:r>
            <w:r w:rsidRPr="00830A49">
              <w:t xml:space="preserve"> “Tender Deadline”).</w:t>
            </w:r>
            <w:r w:rsidR="002F5A99">
              <w:t xml:space="preserve"> </w:t>
            </w:r>
            <w:r w:rsidRPr="00830A49">
              <w:t xml:space="preserve">Tenders that are received late WILL NOT be considered in this </w:t>
            </w:r>
            <w:r>
              <w:t>Competition</w:t>
            </w:r>
            <w:r w:rsidRPr="00830A49">
              <w:t>.</w:t>
            </w:r>
          </w:p>
        </w:tc>
      </w:tr>
      <w:tr w:rsidR="005E063A" w:rsidRPr="00514373" w14:paraId="0E14D38A" w14:textId="77777777" w:rsidTr="00CA058D">
        <w:trPr>
          <w:trHeight w:val="399"/>
        </w:trPr>
        <w:tc>
          <w:tcPr>
            <w:tcW w:w="396" w:type="pct"/>
          </w:tcPr>
          <w:p w14:paraId="3B756422" w14:textId="41396309" w:rsidR="005E063A" w:rsidRPr="00514373" w:rsidRDefault="005E063A" w:rsidP="003A5DD6">
            <w:pPr>
              <w:spacing w:line="240" w:lineRule="auto"/>
              <w:rPr>
                <w:color w:val="0000FF"/>
              </w:rPr>
            </w:pPr>
            <w:r w:rsidRPr="00514373">
              <w:rPr>
                <w:color w:val="0000FF"/>
              </w:rPr>
              <w:t>2.</w:t>
            </w:r>
            <w:r w:rsidR="009604F0">
              <w:rPr>
                <w:color w:val="0000FF"/>
              </w:rPr>
              <w:t>6</w:t>
            </w:r>
            <w:r w:rsidRPr="00514373">
              <w:rPr>
                <w:color w:val="0000FF"/>
              </w:rPr>
              <w:t>.3</w:t>
            </w:r>
          </w:p>
        </w:tc>
        <w:tc>
          <w:tcPr>
            <w:tcW w:w="4604" w:type="pct"/>
          </w:tcPr>
          <w:p w14:paraId="218F35EF" w14:textId="3C51D923" w:rsidR="005E063A" w:rsidRPr="00514373" w:rsidRDefault="005E063A" w:rsidP="003A5DD6">
            <w:pPr>
              <w:spacing w:line="240" w:lineRule="auto"/>
            </w:pPr>
            <w:r w:rsidRPr="00796899">
              <w:t>Tenders must be submitted in</w:t>
            </w:r>
            <w:r w:rsidR="00C4538B">
              <w:t xml:space="preserve"> English or Irish</w:t>
            </w:r>
            <w:r w:rsidRPr="00796899">
              <w:t>.</w:t>
            </w:r>
          </w:p>
        </w:tc>
      </w:tr>
      <w:tr w:rsidR="005E063A" w:rsidRPr="00514373" w14:paraId="03D3C4A2" w14:textId="77777777" w:rsidTr="00CA058D">
        <w:trPr>
          <w:trHeight w:val="987"/>
        </w:trPr>
        <w:tc>
          <w:tcPr>
            <w:tcW w:w="396" w:type="pct"/>
          </w:tcPr>
          <w:p w14:paraId="50041412" w14:textId="234F13F2" w:rsidR="005E063A" w:rsidRPr="00514373" w:rsidRDefault="005E063A" w:rsidP="003A5DD6">
            <w:pPr>
              <w:spacing w:line="240" w:lineRule="auto"/>
              <w:rPr>
                <w:color w:val="0000FF"/>
              </w:rPr>
            </w:pPr>
            <w:r w:rsidRPr="00514373">
              <w:rPr>
                <w:color w:val="0000FF"/>
              </w:rPr>
              <w:t>2.</w:t>
            </w:r>
            <w:r w:rsidR="009604F0">
              <w:rPr>
                <w:color w:val="0000FF"/>
              </w:rPr>
              <w:t>6</w:t>
            </w:r>
            <w:r w:rsidRPr="00514373">
              <w:rPr>
                <w:color w:val="0000FF"/>
              </w:rPr>
              <w:t>.4</w:t>
            </w:r>
          </w:p>
        </w:tc>
        <w:tc>
          <w:tcPr>
            <w:tcW w:w="4604" w:type="pct"/>
          </w:tcPr>
          <w:p w14:paraId="4782E68F" w14:textId="11381E4F" w:rsidR="005E063A" w:rsidRPr="00B8044E" w:rsidRDefault="005E063A" w:rsidP="003A5DD6">
            <w:pPr>
              <w:spacing w:line="240" w:lineRule="auto"/>
            </w:pPr>
            <w:r w:rsidRPr="00756FB2">
              <w:t xml:space="preserve">Subject to paragraph 2.14 and 2.18, </w:t>
            </w:r>
            <w:r>
              <w:t>e</w:t>
            </w:r>
            <w:r w:rsidRPr="00756FB2">
              <w:t xml:space="preserve">ach Tenderer is limited to submitting one Tender in </w:t>
            </w:r>
            <w:r>
              <w:t>its</w:t>
            </w:r>
            <w:r w:rsidRPr="00756FB2">
              <w:t xml:space="preserve"> own capacity and one Tender as part of a consortium/group of undertakings under this </w:t>
            </w:r>
            <w:r w:rsidR="00DC0D34">
              <w:t>RFT</w:t>
            </w:r>
            <w:r w:rsidRPr="000A2070">
              <w:t>.</w:t>
            </w:r>
          </w:p>
        </w:tc>
      </w:tr>
      <w:tr w:rsidR="005E063A" w:rsidRPr="00514373" w14:paraId="22907A1D" w14:textId="77777777" w:rsidTr="00CA058D">
        <w:tc>
          <w:tcPr>
            <w:tcW w:w="396" w:type="pct"/>
          </w:tcPr>
          <w:p w14:paraId="6E2B35AB" w14:textId="415B5AD3" w:rsidR="005E063A" w:rsidRPr="00514373" w:rsidRDefault="005E063A" w:rsidP="003A5DD6">
            <w:pPr>
              <w:spacing w:line="240" w:lineRule="auto"/>
              <w:rPr>
                <w:color w:val="0000FF"/>
              </w:rPr>
            </w:pPr>
            <w:r w:rsidRPr="00514373">
              <w:rPr>
                <w:color w:val="0000FF"/>
              </w:rPr>
              <w:t>2.</w:t>
            </w:r>
            <w:r w:rsidR="009604F0">
              <w:rPr>
                <w:color w:val="0000FF"/>
              </w:rPr>
              <w:t>6</w:t>
            </w:r>
            <w:r w:rsidRPr="00514373">
              <w:rPr>
                <w:color w:val="0000FF"/>
              </w:rPr>
              <w:t>.5</w:t>
            </w:r>
          </w:p>
        </w:tc>
        <w:tc>
          <w:tcPr>
            <w:tcW w:w="4604" w:type="pct"/>
          </w:tcPr>
          <w:p w14:paraId="0AB6D184" w14:textId="73890503" w:rsidR="005E063A" w:rsidRPr="00514373" w:rsidRDefault="005E063A" w:rsidP="003A5DD6">
            <w:pPr>
              <w:spacing w:line="240" w:lineRule="auto"/>
            </w:pPr>
            <w:r w:rsidRPr="00514373">
              <w:t>All Tenders submitted in soft copy must be compiled such that they can be read immediately using</w:t>
            </w:r>
            <w:r w:rsidR="00C4538B">
              <w:t xml:space="preserve"> the following formats for example, Word, Excel and/or PDF</w:t>
            </w:r>
            <w:r w:rsidRPr="00514373">
              <w:t>.</w:t>
            </w:r>
            <w:r w:rsidR="002F5A99">
              <w:t xml:space="preserve"> </w:t>
            </w:r>
            <w:r w:rsidRPr="00514373">
              <w:t xml:space="preserve">The </w:t>
            </w:r>
            <w:r w:rsidRPr="00514373">
              <w:lastRenderedPageBreak/>
              <w:t xml:space="preserve">Contracting Authority is not responsible for corruption in electronic documents. Tenderers must ensure electronic documents are not corrupt. </w:t>
            </w:r>
          </w:p>
        </w:tc>
      </w:tr>
    </w:tbl>
    <w:p w14:paraId="1BA9771D" w14:textId="5DE911E2" w:rsidR="005E063A" w:rsidRPr="00514373" w:rsidRDefault="005E063A" w:rsidP="003A5DD6">
      <w:pPr>
        <w:pStyle w:val="Heading2"/>
        <w:spacing w:line="240" w:lineRule="auto"/>
      </w:pPr>
      <w:r w:rsidRPr="00514373">
        <w:lastRenderedPageBreak/>
        <w:t>2.</w:t>
      </w:r>
      <w:r w:rsidR="009604F0">
        <w:t>7</w:t>
      </w:r>
      <w:r w:rsidRPr="00514373">
        <w:tab/>
        <w:t>Queries and Clarifications</w:t>
      </w:r>
    </w:p>
    <w:tbl>
      <w:tblPr>
        <w:tblW w:w="5000" w:type="pct"/>
        <w:tblLook w:val="01E0" w:firstRow="1" w:lastRow="1" w:firstColumn="1" w:lastColumn="1" w:noHBand="0" w:noVBand="0"/>
      </w:tblPr>
      <w:tblGrid>
        <w:gridCol w:w="717"/>
        <w:gridCol w:w="8354"/>
      </w:tblGrid>
      <w:tr w:rsidR="005E063A" w:rsidRPr="00514373" w14:paraId="23445D96" w14:textId="77777777" w:rsidTr="00CA058D">
        <w:tc>
          <w:tcPr>
            <w:tcW w:w="395" w:type="pct"/>
          </w:tcPr>
          <w:p w14:paraId="4F4B5F70" w14:textId="17D3D9A9" w:rsidR="005E063A" w:rsidRPr="00514373" w:rsidRDefault="005E063A" w:rsidP="003A5DD6">
            <w:pPr>
              <w:keepLines/>
              <w:spacing w:after="80" w:line="240" w:lineRule="auto"/>
              <w:rPr>
                <w:color w:val="0000FF"/>
                <w:highlight w:val="yellow"/>
              </w:rPr>
            </w:pPr>
            <w:r w:rsidRPr="00514373">
              <w:rPr>
                <w:color w:val="0000FF"/>
              </w:rPr>
              <w:t>2.</w:t>
            </w:r>
            <w:r w:rsidR="009604F0">
              <w:rPr>
                <w:color w:val="0000FF"/>
              </w:rPr>
              <w:t>7</w:t>
            </w:r>
            <w:r w:rsidRPr="00514373">
              <w:rPr>
                <w:color w:val="0000FF"/>
              </w:rPr>
              <w:t>.1</w:t>
            </w:r>
          </w:p>
        </w:tc>
        <w:tc>
          <w:tcPr>
            <w:tcW w:w="4605" w:type="pct"/>
          </w:tcPr>
          <w:p w14:paraId="1999259B" w14:textId="55FE78A1" w:rsidR="005E063A" w:rsidRPr="00514373" w:rsidRDefault="005E063A" w:rsidP="003A5DD6">
            <w:pPr>
              <w:spacing w:line="240" w:lineRule="auto"/>
              <w:rPr>
                <w:highlight w:val="yellow"/>
              </w:rPr>
            </w:pPr>
            <w:r w:rsidRPr="00514373">
              <w:t xml:space="preserve">All queries relating to any aspect of this Competition or of this </w:t>
            </w:r>
            <w:r w:rsidR="00DC0D34">
              <w:t>RFT</w:t>
            </w:r>
            <w:r w:rsidRPr="00514373">
              <w:t xml:space="preserve"> must be directed to the messaging facility on </w:t>
            </w:r>
            <w:hyperlink r:id="rId14" w:history="1">
              <w:r w:rsidRPr="00093E4B">
                <w:rPr>
                  <w:rStyle w:val="Hyperlink"/>
                </w:rPr>
                <w:t>www.etenders.gov.ie</w:t>
              </w:r>
            </w:hyperlink>
            <w:r w:rsidRPr="00514373">
              <w:t xml:space="preserve">. Queries will be accepted no later </w:t>
            </w:r>
            <w:r w:rsidRPr="00D50441">
              <w:rPr>
                <w:shd w:val="clear" w:color="auto" w:fill="F2F2F2" w:themeFill="background1" w:themeFillShade="F2"/>
              </w:rPr>
              <w:t xml:space="preserve">than </w:t>
            </w:r>
            <w:r w:rsidR="007871A1">
              <w:rPr>
                <w:b/>
                <w:u w:val="single"/>
                <w:shd w:val="clear" w:color="auto" w:fill="F2F2F2" w:themeFill="background1" w:themeFillShade="F2"/>
              </w:rPr>
              <w:t>1</w:t>
            </w:r>
            <w:r w:rsidR="00821225">
              <w:rPr>
                <w:b/>
                <w:u w:val="single"/>
                <w:shd w:val="clear" w:color="auto" w:fill="F2F2F2" w:themeFill="background1" w:themeFillShade="F2"/>
              </w:rPr>
              <w:t>2</w:t>
            </w:r>
            <w:r w:rsidR="007871A1">
              <w:rPr>
                <w:b/>
                <w:u w:val="single"/>
                <w:shd w:val="clear" w:color="auto" w:fill="F2F2F2" w:themeFill="background1" w:themeFillShade="F2"/>
              </w:rPr>
              <w:t>:00</w:t>
            </w:r>
            <w:r w:rsidR="00AB7C3E" w:rsidRPr="003137E0">
              <w:rPr>
                <w:b/>
                <w:u w:val="single"/>
              </w:rPr>
              <w:t xml:space="preserve"> on </w:t>
            </w:r>
            <w:r w:rsidR="009B104F">
              <w:rPr>
                <w:b/>
                <w:u w:val="single"/>
              </w:rPr>
              <w:t>4</w:t>
            </w:r>
            <w:r w:rsidR="009B104F" w:rsidRPr="009B104F">
              <w:rPr>
                <w:b/>
                <w:u w:val="single"/>
                <w:vertAlign w:val="superscript"/>
              </w:rPr>
              <w:t>th</w:t>
            </w:r>
            <w:r w:rsidR="009B104F">
              <w:rPr>
                <w:b/>
                <w:u w:val="single"/>
              </w:rPr>
              <w:t xml:space="preserve"> </w:t>
            </w:r>
            <w:r w:rsidR="00821225">
              <w:rPr>
                <w:b/>
                <w:u w:val="single"/>
              </w:rPr>
              <w:t>March</w:t>
            </w:r>
            <w:r w:rsidR="002F5A99">
              <w:rPr>
                <w:b/>
                <w:u w:val="single"/>
              </w:rPr>
              <w:t xml:space="preserve"> </w:t>
            </w:r>
            <w:r w:rsidR="00821225">
              <w:rPr>
                <w:b/>
                <w:u w:val="single"/>
              </w:rPr>
              <w:t>2026</w:t>
            </w:r>
            <w:r w:rsidR="00821225" w:rsidRPr="00D541B1">
              <w:t xml:space="preserve"> </w:t>
            </w:r>
            <w:r w:rsidRPr="00280A77">
              <w:t>unless otherwise published by the Contracting Authority.</w:t>
            </w:r>
            <w:r w:rsidR="002F5A99">
              <w:t xml:space="preserve"> </w:t>
            </w:r>
            <w:r w:rsidRPr="00280A77">
              <w:t>For the avoidance of doubt, Tenderers may not contact potential Framework Clients</w:t>
            </w:r>
            <w:r w:rsidRPr="00514373">
              <w:t xml:space="preserve"> regarding any aspect of this Competition.</w:t>
            </w:r>
          </w:p>
        </w:tc>
      </w:tr>
      <w:tr w:rsidR="005E063A" w:rsidRPr="00514373" w14:paraId="47761A48" w14:textId="77777777" w:rsidTr="00CA058D">
        <w:tc>
          <w:tcPr>
            <w:tcW w:w="395" w:type="pct"/>
          </w:tcPr>
          <w:p w14:paraId="10C718C4" w14:textId="0C078108" w:rsidR="005E063A" w:rsidRPr="00514373" w:rsidRDefault="005E063A" w:rsidP="003A5DD6">
            <w:pPr>
              <w:keepLines/>
              <w:spacing w:after="80" w:line="240" w:lineRule="auto"/>
              <w:rPr>
                <w:color w:val="0000FF"/>
                <w:highlight w:val="yellow"/>
              </w:rPr>
            </w:pPr>
            <w:r w:rsidRPr="00514373">
              <w:rPr>
                <w:color w:val="0000FF"/>
              </w:rPr>
              <w:t>2.</w:t>
            </w:r>
            <w:r w:rsidR="009604F0">
              <w:rPr>
                <w:color w:val="0000FF"/>
              </w:rPr>
              <w:t>7</w:t>
            </w:r>
            <w:r w:rsidRPr="00514373">
              <w:rPr>
                <w:color w:val="0000FF"/>
              </w:rPr>
              <w:t>.2</w:t>
            </w:r>
          </w:p>
        </w:tc>
        <w:tc>
          <w:tcPr>
            <w:tcW w:w="4605" w:type="pct"/>
          </w:tcPr>
          <w:p w14:paraId="410DBF71" w14:textId="77777777" w:rsidR="005E063A" w:rsidRPr="00514373" w:rsidRDefault="005E063A" w:rsidP="003A5DD6">
            <w:pPr>
              <w:spacing w:line="240" w:lineRule="auto"/>
            </w:pPr>
            <w:r w:rsidRPr="00514373">
              <w:t xml:space="preserve">All responses to queries will be issued by the Contracting Authority via the messaging facility on </w:t>
            </w:r>
            <w:hyperlink r:id="rId15" w:history="1">
              <w:r w:rsidRPr="00093E4B">
                <w:rPr>
                  <w:rStyle w:val="Hyperlink"/>
                </w:rPr>
                <w:t>www.etenders.gov.ie</w:t>
              </w:r>
            </w:hyperlink>
            <w:r w:rsidRPr="00514373">
              <w:t>. Where appropriate, queries may be amalgamated. Tenderers should note that the Contracting Authority will not respond to individual Tenderers privately.</w:t>
            </w:r>
          </w:p>
        </w:tc>
      </w:tr>
      <w:tr w:rsidR="005E063A" w:rsidRPr="00514373" w14:paraId="63A49767" w14:textId="77777777" w:rsidTr="00CA058D">
        <w:tc>
          <w:tcPr>
            <w:tcW w:w="395" w:type="pct"/>
          </w:tcPr>
          <w:p w14:paraId="18DB19E5" w14:textId="1316E20E" w:rsidR="005E063A" w:rsidRPr="00514373" w:rsidRDefault="005E063A" w:rsidP="003A5DD6">
            <w:pPr>
              <w:keepLines/>
              <w:spacing w:after="80" w:line="240" w:lineRule="auto"/>
              <w:rPr>
                <w:color w:val="0000FF"/>
              </w:rPr>
            </w:pPr>
            <w:r w:rsidRPr="00514373">
              <w:rPr>
                <w:color w:val="0000FF"/>
              </w:rPr>
              <w:t>2.</w:t>
            </w:r>
            <w:r w:rsidR="009604F0">
              <w:rPr>
                <w:color w:val="0000FF"/>
              </w:rPr>
              <w:t>7</w:t>
            </w:r>
            <w:r w:rsidRPr="00514373">
              <w:rPr>
                <w:color w:val="0000FF"/>
              </w:rPr>
              <w:t>.3</w:t>
            </w:r>
          </w:p>
        </w:tc>
        <w:tc>
          <w:tcPr>
            <w:tcW w:w="4605" w:type="pct"/>
          </w:tcPr>
          <w:p w14:paraId="287D2296" w14:textId="77777777" w:rsidR="005E063A" w:rsidRPr="00514373" w:rsidRDefault="005E063A" w:rsidP="003A5DD6">
            <w:pPr>
              <w:spacing w:line="240" w:lineRule="auto"/>
            </w:pPr>
            <w:r w:rsidRPr="00514373">
              <w:t>The Contracting Authority reserves the right to issue or seek written clarifications.</w:t>
            </w:r>
          </w:p>
        </w:tc>
      </w:tr>
      <w:tr w:rsidR="005E063A" w:rsidRPr="00514373" w14:paraId="2B6E2D37" w14:textId="77777777" w:rsidTr="00CA058D">
        <w:tc>
          <w:tcPr>
            <w:tcW w:w="395" w:type="pct"/>
          </w:tcPr>
          <w:p w14:paraId="3C512C20" w14:textId="4D3B9E7A" w:rsidR="005E063A" w:rsidRPr="00514373" w:rsidRDefault="005E063A" w:rsidP="003A5DD6">
            <w:pPr>
              <w:keepLines/>
              <w:spacing w:after="80" w:line="240" w:lineRule="auto"/>
              <w:rPr>
                <w:color w:val="0000FF"/>
              </w:rPr>
            </w:pPr>
            <w:r w:rsidRPr="00514373">
              <w:rPr>
                <w:color w:val="0000FF"/>
              </w:rPr>
              <w:t>2.</w:t>
            </w:r>
            <w:r w:rsidR="009604F0">
              <w:rPr>
                <w:color w:val="0000FF"/>
              </w:rPr>
              <w:t>7</w:t>
            </w:r>
            <w:r w:rsidRPr="00514373">
              <w:rPr>
                <w:color w:val="0000FF"/>
              </w:rPr>
              <w:t>.4</w:t>
            </w:r>
          </w:p>
        </w:tc>
        <w:tc>
          <w:tcPr>
            <w:tcW w:w="4605" w:type="pct"/>
          </w:tcPr>
          <w:p w14:paraId="11169C13" w14:textId="62FC702C" w:rsidR="005E063A" w:rsidRPr="00514373" w:rsidRDefault="005E063A" w:rsidP="003A5DD6">
            <w:pPr>
              <w:spacing w:line="240" w:lineRule="auto"/>
            </w:pPr>
            <w:r w:rsidRPr="00CD56B7">
              <w:t>The Contracting Authority reserves the right</w:t>
            </w:r>
            <w:r>
              <w:t>,</w:t>
            </w:r>
            <w:r w:rsidRPr="00CD56B7">
              <w:t xml:space="preserve"> at any time before the Tender Deadline, to update or amend the information contained in this document and/or to extend the Tender Deadline.</w:t>
            </w:r>
            <w:r w:rsidR="002F5A99">
              <w:t xml:space="preserve"> </w:t>
            </w:r>
            <w:r w:rsidRPr="00CD56B7">
              <w:t xml:space="preserve">Participating Tenderers will be informed of any such amendment or extension through the </w:t>
            </w:r>
            <w:proofErr w:type="spellStart"/>
            <w:r w:rsidRPr="00CD56B7">
              <w:t>eTenders</w:t>
            </w:r>
            <w:proofErr w:type="spellEnd"/>
            <w:r w:rsidRPr="00CD56B7">
              <w:t xml:space="preserve"> website.</w:t>
            </w:r>
          </w:p>
        </w:tc>
      </w:tr>
      <w:tr w:rsidR="005E063A" w:rsidRPr="00514373" w14:paraId="63E86F48" w14:textId="77777777" w:rsidTr="00CA058D">
        <w:tc>
          <w:tcPr>
            <w:tcW w:w="395" w:type="pct"/>
          </w:tcPr>
          <w:p w14:paraId="3CC9662E" w14:textId="2916AD83" w:rsidR="005E063A" w:rsidRPr="00514373" w:rsidRDefault="005E063A" w:rsidP="003A5DD6">
            <w:pPr>
              <w:keepLines/>
              <w:spacing w:after="80" w:line="240" w:lineRule="auto"/>
              <w:rPr>
                <w:color w:val="0000FF"/>
              </w:rPr>
            </w:pPr>
            <w:r>
              <w:rPr>
                <w:color w:val="0000FF"/>
              </w:rPr>
              <w:t>2.</w:t>
            </w:r>
            <w:r w:rsidR="009604F0">
              <w:rPr>
                <w:color w:val="0000FF"/>
              </w:rPr>
              <w:t>7</w:t>
            </w:r>
            <w:r>
              <w:rPr>
                <w:color w:val="0000FF"/>
              </w:rPr>
              <w:t>.5</w:t>
            </w:r>
          </w:p>
        </w:tc>
        <w:tc>
          <w:tcPr>
            <w:tcW w:w="4605" w:type="pct"/>
          </w:tcPr>
          <w:p w14:paraId="1561CC54" w14:textId="77777777" w:rsidR="005E063A" w:rsidRPr="00CD56B7" w:rsidRDefault="005E063A" w:rsidP="003A5DD6">
            <w:pPr>
              <w:spacing w:line="240" w:lineRule="auto"/>
            </w:pPr>
            <w:r>
              <w:t xml:space="preserve">Tenderers should ensure that they register their interest in this Competition, by clicking on the “Accept” button on </w:t>
            </w:r>
            <w:hyperlink r:id="rId16" w:history="1">
              <w:r w:rsidRPr="00A366F0">
                <w:rPr>
                  <w:rStyle w:val="Hyperlink"/>
                </w:rPr>
                <w:t>www.etenders.gov.ie</w:t>
              </w:r>
            </w:hyperlink>
            <w:r>
              <w:t>, in order to receive all responses to queries and other updates in relation to this Competition.</w:t>
            </w:r>
          </w:p>
        </w:tc>
      </w:tr>
    </w:tbl>
    <w:p w14:paraId="670202E8" w14:textId="487B9B31" w:rsidR="005E063A" w:rsidRPr="00514373" w:rsidRDefault="005E063A" w:rsidP="003A5DD6">
      <w:pPr>
        <w:pStyle w:val="Heading2"/>
        <w:spacing w:line="240" w:lineRule="auto"/>
      </w:pPr>
      <w:r w:rsidRPr="00514373">
        <w:t>2.</w:t>
      </w:r>
      <w:r w:rsidR="009604F0">
        <w:t>8</w:t>
      </w:r>
      <w:r w:rsidRPr="00514373">
        <w:tab/>
        <w:t>Tendering Costs</w:t>
      </w:r>
    </w:p>
    <w:tbl>
      <w:tblPr>
        <w:tblW w:w="5000" w:type="pct"/>
        <w:tblLook w:val="01E0" w:firstRow="1" w:lastRow="1" w:firstColumn="1" w:lastColumn="1" w:noHBand="0" w:noVBand="0"/>
      </w:tblPr>
      <w:tblGrid>
        <w:gridCol w:w="9071"/>
      </w:tblGrid>
      <w:tr w:rsidR="005E063A" w:rsidRPr="00514373" w14:paraId="6AB682B4" w14:textId="77777777" w:rsidTr="00CA058D">
        <w:tc>
          <w:tcPr>
            <w:tcW w:w="5000" w:type="pct"/>
          </w:tcPr>
          <w:tbl>
            <w:tblPr>
              <w:tblW w:w="9072" w:type="dxa"/>
              <w:tblLook w:val="01E0" w:firstRow="1" w:lastRow="1" w:firstColumn="1" w:lastColumn="1" w:noHBand="0" w:noVBand="0"/>
            </w:tblPr>
            <w:tblGrid>
              <w:gridCol w:w="794"/>
              <w:gridCol w:w="8278"/>
            </w:tblGrid>
            <w:tr w:rsidR="00AB7C3E" w:rsidRPr="00830A49" w14:paraId="140AB446" w14:textId="77777777" w:rsidTr="00454604">
              <w:tc>
                <w:tcPr>
                  <w:tcW w:w="794" w:type="dxa"/>
                </w:tcPr>
                <w:p w14:paraId="08F275DC" w14:textId="77777777" w:rsidR="00AB7C3E" w:rsidRPr="00830A49" w:rsidRDefault="00AB7C3E" w:rsidP="002F5A99">
                  <w:pPr>
                    <w:spacing w:line="240" w:lineRule="auto"/>
                    <w:rPr>
                      <w:color w:val="0000FF"/>
                    </w:rPr>
                  </w:pPr>
                  <w:r w:rsidRPr="00830A49">
                    <w:rPr>
                      <w:color w:val="0000FF"/>
                    </w:rPr>
                    <w:t>2.8.1</w:t>
                  </w:r>
                </w:p>
              </w:tc>
              <w:tc>
                <w:tcPr>
                  <w:tcW w:w="8278" w:type="dxa"/>
                </w:tcPr>
                <w:p w14:paraId="58A02DD2" w14:textId="77777777" w:rsidR="00AB7C3E" w:rsidRPr="00830A49" w:rsidRDefault="00AB7C3E" w:rsidP="003A5DD6">
                  <w:pPr>
                    <w:spacing w:line="240" w:lineRule="auto"/>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AB7C3E" w:rsidRPr="00830A49" w14:paraId="73038809" w14:textId="77777777" w:rsidTr="00454604">
              <w:tc>
                <w:tcPr>
                  <w:tcW w:w="794" w:type="dxa"/>
                </w:tcPr>
                <w:p w14:paraId="003C388F" w14:textId="77777777" w:rsidR="00AB7C3E" w:rsidRPr="00830A49" w:rsidRDefault="00AB7C3E" w:rsidP="003A5DD6">
                  <w:pPr>
                    <w:spacing w:line="240" w:lineRule="auto"/>
                    <w:rPr>
                      <w:color w:val="0000FF"/>
                    </w:rPr>
                  </w:pPr>
                  <w:r w:rsidRPr="00830A49">
                    <w:rPr>
                      <w:color w:val="0000FF"/>
                    </w:rPr>
                    <w:t>2.8.2</w:t>
                  </w:r>
                </w:p>
              </w:tc>
              <w:tc>
                <w:tcPr>
                  <w:tcW w:w="8278" w:type="dxa"/>
                </w:tcPr>
                <w:p w14:paraId="2152729C" w14:textId="77777777" w:rsidR="00AB7C3E" w:rsidRPr="00830A49" w:rsidRDefault="00AB7C3E" w:rsidP="003A5DD6">
                  <w:pPr>
                    <w:spacing w:line="240" w:lineRule="auto"/>
                  </w:pPr>
                  <w:r w:rsidRPr="00830A49">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533671BF" w14:textId="64EA3B51" w:rsidR="005E063A" w:rsidRPr="00AB7C3E" w:rsidRDefault="005E063A" w:rsidP="003A5DD6">
            <w:pPr>
              <w:pStyle w:val="western"/>
              <w:suppressAutoHyphens w:val="0"/>
              <w:spacing w:before="0" w:line="240" w:lineRule="auto"/>
              <w:rPr>
                <w:rFonts w:ascii="Calibri" w:eastAsia="Times New Roman" w:hAnsi="Calibri"/>
                <w:lang w:val="en-IE" w:eastAsia="en-US"/>
              </w:rPr>
            </w:pPr>
          </w:p>
        </w:tc>
      </w:tr>
    </w:tbl>
    <w:p w14:paraId="76C116D1" w14:textId="41CB828B" w:rsidR="005E063A" w:rsidRPr="00514373" w:rsidRDefault="005E063A" w:rsidP="003A5DD6">
      <w:pPr>
        <w:pStyle w:val="Heading2"/>
        <w:spacing w:line="240" w:lineRule="auto"/>
      </w:pPr>
      <w:r w:rsidRPr="00514373">
        <w:t>2.</w:t>
      </w:r>
      <w:r w:rsidR="009604F0">
        <w:t>9</w:t>
      </w:r>
      <w:r w:rsidRPr="00514373">
        <w:tab/>
        <w:t xml:space="preserve">Confidentiality </w:t>
      </w:r>
    </w:p>
    <w:tbl>
      <w:tblPr>
        <w:tblW w:w="5337" w:type="pct"/>
        <w:tblLook w:val="01E0" w:firstRow="1" w:lastRow="1" w:firstColumn="1" w:lastColumn="1" w:noHBand="0" w:noVBand="0"/>
      </w:tblPr>
      <w:tblGrid>
        <w:gridCol w:w="611"/>
        <w:gridCol w:w="105"/>
        <w:gridCol w:w="612"/>
        <w:gridCol w:w="7742"/>
        <w:gridCol w:w="612"/>
      </w:tblGrid>
      <w:tr w:rsidR="005E063A" w:rsidRPr="00514373" w14:paraId="4C176F73" w14:textId="77777777" w:rsidTr="002F5A99">
        <w:trPr>
          <w:gridAfter w:val="1"/>
          <w:wAfter w:w="316" w:type="pct"/>
        </w:trPr>
        <w:tc>
          <w:tcPr>
            <w:tcW w:w="370" w:type="pct"/>
            <w:gridSpan w:val="2"/>
          </w:tcPr>
          <w:p w14:paraId="6895518D" w14:textId="376EFAFE" w:rsidR="005E063A" w:rsidRPr="00514373" w:rsidRDefault="005E063A" w:rsidP="003A5DD6">
            <w:pPr>
              <w:spacing w:after="200" w:line="240" w:lineRule="auto"/>
              <w:rPr>
                <w:color w:val="0000FF"/>
              </w:rPr>
            </w:pPr>
            <w:r>
              <w:rPr>
                <w:color w:val="0000FF"/>
              </w:rPr>
              <w:t>2.</w:t>
            </w:r>
            <w:r w:rsidR="009604F0">
              <w:rPr>
                <w:color w:val="0000FF"/>
              </w:rPr>
              <w:t>9</w:t>
            </w:r>
            <w:r>
              <w:rPr>
                <w:color w:val="0000FF"/>
              </w:rPr>
              <w:t>.1</w:t>
            </w:r>
          </w:p>
        </w:tc>
        <w:tc>
          <w:tcPr>
            <w:tcW w:w="4314" w:type="pct"/>
            <w:gridSpan w:val="2"/>
          </w:tcPr>
          <w:p w14:paraId="4366715A" w14:textId="77777777" w:rsidR="005E063A" w:rsidRPr="00514373" w:rsidRDefault="005E063A" w:rsidP="003A5DD6">
            <w:pPr>
              <w:pStyle w:val="western"/>
              <w:suppressAutoHyphens w:val="0"/>
              <w:spacing w:before="0" w:line="240" w:lineRule="auto"/>
              <w:rPr>
                <w:rFonts w:ascii="Calibri" w:eastAsia="Times New Roman" w:hAnsi="Calibri"/>
                <w:lang w:eastAsia="en-US"/>
              </w:rPr>
            </w:pPr>
            <w:r w:rsidRPr="00514373">
              <w:rPr>
                <w:rFonts w:ascii="Calibri" w:eastAsia="Times New Roman" w:hAnsi="Calibri"/>
                <w:szCs w:val="22"/>
                <w:lang w:eastAsia="en-US"/>
              </w:rPr>
              <w:t>All documentation, drawings, data, statistics, information, patterns, samples or material disclosed or furnished by the Contracting Authority to Tenderers during the course of this Competition:</w:t>
            </w:r>
          </w:p>
        </w:tc>
      </w:tr>
      <w:tr w:rsidR="005E063A" w:rsidRPr="00514373" w14:paraId="1AB60585" w14:textId="77777777" w:rsidTr="002F5A99">
        <w:trPr>
          <w:gridBefore w:val="1"/>
          <w:wBefore w:w="316" w:type="pct"/>
          <w:trHeight w:val="425"/>
        </w:trPr>
        <w:tc>
          <w:tcPr>
            <w:tcW w:w="370" w:type="pct"/>
            <w:gridSpan w:val="2"/>
          </w:tcPr>
          <w:p w14:paraId="3A1B5BE1" w14:textId="77777777" w:rsidR="005E063A" w:rsidRPr="00514373" w:rsidRDefault="005E063A" w:rsidP="003A5DD6">
            <w:pPr>
              <w:spacing w:after="200" w:line="240" w:lineRule="auto"/>
              <w:rPr>
                <w:color w:val="0000FF"/>
              </w:rPr>
            </w:pPr>
            <w:r w:rsidRPr="00514373">
              <w:rPr>
                <w:color w:val="0000FF"/>
              </w:rPr>
              <w:t>(a)</w:t>
            </w:r>
          </w:p>
        </w:tc>
        <w:tc>
          <w:tcPr>
            <w:tcW w:w="4314" w:type="pct"/>
            <w:gridSpan w:val="2"/>
          </w:tcPr>
          <w:p w14:paraId="46A09D0E" w14:textId="05498EE5" w:rsidR="005E063A" w:rsidRPr="00514373" w:rsidRDefault="005E063A" w:rsidP="003A5DD6">
            <w:pPr>
              <w:spacing w:line="240" w:lineRule="auto"/>
            </w:pPr>
            <w:r w:rsidRPr="00514373">
              <w:t xml:space="preserve">are furnished for the sole purpose of replying to this </w:t>
            </w:r>
            <w:r w:rsidR="00DC0D34">
              <w:t>RFT</w:t>
            </w:r>
            <w:r w:rsidRPr="00514373">
              <w:t xml:space="preserve"> only;</w:t>
            </w:r>
          </w:p>
        </w:tc>
      </w:tr>
      <w:tr w:rsidR="005E063A" w:rsidRPr="00514373" w14:paraId="6F0B692E" w14:textId="77777777" w:rsidTr="002F5A99">
        <w:trPr>
          <w:gridBefore w:val="1"/>
          <w:wBefore w:w="316" w:type="pct"/>
        </w:trPr>
        <w:tc>
          <w:tcPr>
            <w:tcW w:w="370" w:type="pct"/>
            <w:gridSpan w:val="2"/>
          </w:tcPr>
          <w:p w14:paraId="53FE7437" w14:textId="77777777" w:rsidR="005E063A" w:rsidRPr="00514373" w:rsidRDefault="005E063A" w:rsidP="003A5DD6">
            <w:pPr>
              <w:spacing w:after="200" w:line="240" w:lineRule="auto"/>
              <w:rPr>
                <w:color w:val="0000FF"/>
              </w:rPr>
            </w:pPr>
            <w:r w:rsidRPr="00514373">
              <w:rPr>
                <w:color w:val="0000FF"/>
              </w:rPr>
              <w:t>(b)</w:t>
            </w:r>
          </w:p>
        </w:tc>
        <w:tc>
          <w:tcPr>
            <w:tcW w:w="4314" w:type="pct"/>
            <w:gridSpan w:val="2"/>
          </w:tcPr>
          <w:p w14:paraId="63BD44F5" w14:textId="77777777" w:rsidR="005E063A" w:rsidRPr="00514373" w:rsidRDefault="005E063A" w:rsidP="003A5DD6">
            <w:pPr>
              <w:spacing w:line="240" w:lineRule="auto"/>
            </w:pPr>
            <w:r w:rsidRPr="00514373">
              <w:t>may not be used, communicated, reproduced or published for any other purpose without the prior written permission of the Contracting Authority;</w:t>
            </w:r>
          </w:p>
        </w:tc>
      </w:tr>
      <w:tr w:rsidR="005E063A" w:rsidRPr="00514373" w14:paraId="6CCD2607" w14:textId="77777777" w:rsidTr="002F5A99">
        <w:trPr>
          <w:gridBefore w:val="1"/>
          <w:wBefore w:w="316" w:type="pct"/>
          <w:trHeight w:val="703"/>
        </w:trPr>
        <w:tc>
          <w:tcPr>
            <w:tcW w:w="370" w:type="pct"/>
            <w:gridSpan w:val="2"/>
          </w:tcPr>
          <w:p w14:paraId="23CF056B" w14:textId="77777777" w:rsidR="005E063A" w:rsidRPr="00514373" w:rsidRDefault="005E063A" w:rsidP="003A5DD6">
            <w:pPr>
              <w:spacing w:after="200" w:line="240" w:lineRule="auto"/>
              <w:rPr>
                <w:color w:val="0000FF"/>
              </w:rPr>
            </w:pPr>
            <w:r w:rsidRPr="00514373">
              <w:rPr>
                <w:color w:val="0000FF"/>
              </w:rPr>
              <w:t>(c)</w:t>
            </w:r>
          </w:p>
        </w:tc>
        <w:tc>
          <w:tcPr>
            <w:tcW w:w="4314" w:type="pct"/>
            <w:gridSpan w:val="2"/>
          </w:tcPr>
          <w:p w14:paraId="580FAF83" w14:textId="77777777" w:rsidR="005E063A" w:rsidRPr="00514373" w:rsidRDefault="005E063A" w:rsidP="003A5DD6">
            <w:pPr>
              <w:spacing w:line="240" w:lineRule="auto"/>
            </w:pPr>
            <w:r w:rsidRPr="00514373">
              <w:t>shall be treated as confidential by the Tenderer and by any third parties (including subcontractors) engaged or consulted by the Tenderer; and</w:t>
            </w:r>
          </w:p>
        </w:tc>
      </w:tr>
      <w:tr w:rsidR="005E063A" w:rsidRPr="00514373" w14:paraId="4508037E" w14:textId="77777777" w:rsidTr="002F5A99">
        <w:trPr>
          <w:gridBefore w:val="1"/>
          <w:wBefore w:w="316" w:type="pct"/>
          <w:trHeight w:val="529"/>
        </w:trPr>
        <w:tc>
          <w:tcPr>
            <w:tcW w:w="370" w:type="pct"/>
            <w:gridSpan w:val="2"/>
          </w:tcPr>
          <w:p w14:paraId="1538DAE6" w14:textId="77777777" w:rsidR="005E063A" w:rsidRPr="00514373" w:rsidRDefault="005E063A" w:rsidP="003A5DD6">
            <w:pPr>
              <w:spacing w:after="200" w:line="240" w:lineRule="auto"/>
              <w:rPr>
                <w:color w:val="0000FF"/>
              </w:rPr>
            </w:pPr>
            <w:r w:rsidRPr="00514373">
              <w:rPr>
                <w:color w:val="0000FF"/>
              </w:rPr>
              <w:t>(d)</w:t>
            </w:r>
          </w:p>
        </w:tc>
        <w:tc>
          <w:tcPr>
            <w:tcW w:w="4314" w:type="pct"/>
            <w:gridSpan w:val="2"/>
          </w:tcPr>
          <w:p w14:paraId="413262E0" w14:textId="77777777" w:rsidR="005E063A" w:rsidRPr="00514373" w:rsidRDefault="005E063A" w:rsidP="003A5DD6">
            <w:pPr>
              <w:spacing w:line="240" w:lineRule="auto"/>
            </w:pPr>
            <w:r w:rsidRPr="00514373">
              <w:t xml:space="preserve">must be returned immediately to the Contracting Authority upon cancellation or completion of this Competition if so requested by the Contracting Authority. </w:t>
            </w:r>
          </w:p>
        </w:tc>
      </w:tr>
    </w:tbl>
    <w:p w14:paraId="5F7AC3A0" w14:textId="0E94A372" w:rsidR="005E063A" w:rsidRPr="00514373" w:rsidRDefault="005E063A" w:rsidP="003A5DD6">
      <w:pPr>
        <w:pStyle w:val="Heading2"/>
        <w:spacing w:line="240" w:lineRule="auto"/>
      </w:pPr>
      <w:r w:rsidRPr="00514373">
        <w:lastRenderedPageBreak/>
        <w:t>2.</w:t>
      </w:r>
      <w:r w:rsidR="0012725C">
        <w:t>10</w:t>
      </w:r>
      <w:r w:rsidRPr="00514373">
        <w:tab/>
        <w:t>Pricing</w:t>
      </w:r>
    </w:p>
    <w:tbl>
      <w:tblPr>
        <w:tblW w:w="5000" w:type="pct"/>
        <w:tblLook w:val="01E0" w:firstRow="1" w:lastRow="1" w:firstColumn="1" w:lastColumn="1" w:noHBand="0" w:noVBand="0"/>
      </w:tblPr>
      <w:tblGrid>
        <w:gridCol w:w="775"/>
        <w:gridCol w:w="8296"/>
      </w:tblGrid>
      <w:tr w:rsidR="005E063A" w:rsidRPr="00514373" w14:paraId="07E6581E" w14:textId="77777777" w:rsidTr="00CA058D">
        <w:tc>
          <w:tcPr>
            <w:tcW w:w="427" w:type="pct"/>
          </w:tcPr>
          <w:p w14:paraId="03AFBC94" w14:textId="36A0FB33" w:rsidR="005E063A" w:rsidRPr="00514373" w:rsidRDefault="005E063A" w:rsidP="003A5DD6">
            <w:pPr>
              <w:spacing w:line="240" w:lineRule="auto"/>
              <w:rPr>
                <w:color w:val="0000FF"/>
              </w:rPr>
            </w:pPr>
            <w:r w:rsidRPr="00514373">
              <w:rPr>
                <w:color w:val="0000FF"/>
              </w:rPr>
              <w:t>2.</w:t>
            </w:r>
            <w:r w:rsidR="0012725C">
              <w:rPr>
                <w:color w:val="0000FF"/>
              </w:rPr>
              <w:t>10</w:t>
            </w:r>
            <w:r w:rsidRPr="00514373">
              <w:rPr>
                <w:color w:val="0000FF"/>
              </w:rPr>
              <w:t>.1</w:t>
            </w:r>
          </w:p>
        </w:tc>
        <w:tc>
          <w:tcPr>
            <w:tcW w:w="4573" w:type="pct"/>
          </w:tcPr>
          <w:p w14:paraId="37716493" w14:textId="55FFA71D" w:rsidR="005E063A" w:rsidRDefault="005E063A" w:rsidP="003A5DD6">
            <w:pPr>
              <w:pStyle w:val="western"/>
              <w:suppressAutoHyphens w:val="0"/>
              <w:spacing w:before="0" w:after="80" w:line="240" w:lineRule="auto"/>
              <w:rPr>
                <w:rFonts w:ascii="Calibri" w:eastAsia="Times New Roman" w:hAnsi="Calibri"/>
                <w:szCs w:val="22"/>
                <w:lang w:eastAsia="en-US"/>
              </w:rPr>
            </w:pPr>
            <w:r w:rsidRPr="00514373">
              <w:rPr>
                <w:rFonts w:ascii="Calibri" w:eastAsia="Times New Roman" w:hAnsi="Calibri"/>
                <w:szCs w:val="22"/>
                <w:lang w:eastAsia="en-US"/>
              </w:rPr>
              <w:t>All Tenderers must complete the Pricing Schedule at Appendix 2</w:t>
            </w:r>
            <w:r w:rsidR="001A6A73">
              <w:rPr>
                <w:rFonts w:ascii="Calibri" w:eastAsia="Times New Roman" w:hAnsi="Calibri"/>
                <w:szCs w:val="22"/>
                <w:lang w:eastAsia="en-US"/>
              </w:rPr>
              <w:t xml:space="preserve"> </w:t>
            </w:r>
            <w:r w:rsidR="00431C91">
              <w:rPr>
                <w:rFonts w:ascii="Calibri" w:eastAsia="Times New Roman" w:hAnsi="Calibri"/>
                <w:szCs w:val="22"/>
                <w:lang w:eastAsia="en-US"/>
              </w:rPr>
              <w:t>in</w:t>
            </w:r>
            <w:r w:rsidR="001A6A73">
              <w:rPr>
                <w:rFonts w:ascii="Calibri" w:eastAsia="Times New Roman" w:hAnsi="Calibri"/>
                <w:szCs w:val="22"/>
                <w:lang w:eastAsia="en-US"/>
              </w:rPr>
              <w:t xml:space="preserve"> the Tender Response Document (TRD) to this RFT</w:t>
            </w:r>
            <w:r w:rsidRPr="00514373">
              <w:rPr>
                <w:rFonts w:ascii="Calibri" w:eastAsia="Times New Roman" w:hAnsi="Calibri"/>
                <w:szCs w:val="22"/>
                <w:lang w:eastAsia="en-US"/>
              </w:rPr>
              <w:t>.</w:t>
            </w:r>
          </w:p>
          <w:p w14:paraId="5BDC9142" w14:textId="77777777" w:rsidR="00144C8C" w:rsidRDefault="00144C8C" w:rsidP="003A5DD6">
            <w:pPr>
              <w:pStyle w:val="western"/>
              <w:suppressAutoHyphens w:val="0"/>
              <w:spacing w:before="0" w:after="80" w:line="240" w:lineRule="auto"/>
              <w:rPr>
                <w:rFonts w:ascii="Calibri" w:eastAsia="Times New Roman" w:hAnsi="Calibri"/>
                <w:szCs w:val="22"/>
                <w:lang w:eastAsia="en-US"/>
              </w:rPr>
            </w:pPr>
            <w:r>
              <w:rPr>
                <w:rFonts w:ascii="Calibri" w:eastAsia="Times New Roman" w:hAnsi="Calibri"/>
                <w:lang w:eastAsia="en-US"/>
              </w:rPr>
              <w:t>All Tenderers must</w:t>
            </w:r>
            <w:r w:rsidR="002E0601">
              <w:rPr>
                <w:rFonts w:ascii="Calibri" w:eastAsia="Times New Roman" w:hAnsi="Calibri"/>
                <w:lang w:eastAsia="en-US"/>
              </w:rPr>
              <w:t xml:space="preserve"> include a catalogue of goods as described at </w:t>
            </w:r>
            <w:r w:rsidR="002E0601" w:rsidRPr="00514373">
              <w:rPr>
                <w:rFonts w:ascii="Calibri" w:eastAsia="Times New Roman" w:hAnsi="Calibri"/>
                <w:szCs w:val="22"/>
                <w:lang w:eastAsia="en-US"/>
              </w:rPr>
              <w:t>Appendix 2</w:t>
            </w:r>
            <w:r w:rsidR="002E0601">
              <w:rPr>
                <w:rFonts w:ascii="Calibri" w:eastAsia="Times New Roman" w:hAnsi="Calibri"/>
                <w:szCs w:val="22"/>
                <w:lang w:eastAsia="en-US"/>
              </w:rPr>
              <w:t xml:space="preserve"> of the Tender Response Document (TRD) to this RFT</w:t>
            </w:r>
            <w:r w:rsidR="002E0601" w:rsidRPr="00514373">
              <w:rPr>
                <w:rFonts w:ascii="Calibri" w:eastAsia="Times New Roman" w:hAnsi="Calibri"/>
                <w:szCs w:val="22"/>
                <w:lang w:eastAsia="en-US"/>
              </w:rPr>
              <w:t>.</w:t>
            </w:r>
          </w:p>
          <w:p w14:paraId="07E21904" w14:textId="35C4AA80" w:rsidR="00431C91" w:rsidRPr="00514373" w:rsidRDefault="00431C91" w:rsidP="003A5DD6">
            <w:pPr>
              <w:pStyle w:val="western"/>
              <w:suppressAutoHyphens w:val="0"/>
              <w:spacing w:before="0" w:after="80" w:line="240" w:lineRule="auto"/>
              <w:rPr>
                <w:rFonts w:ascii="Calibri" w:eastAsia="Times New Roman" w:hAnsi="Calibri"/>
                <w:lang w:eastAsia="en-US"/>
              </w:rPr>
            </w:pPr>
            <w:r>
              <w:rPr>
                <w:rFonts w:ascii="Calibri" w:eastAsia="Times New Roman" w:hAnsi="Calibri"/>
                <w:lang w:eastAsia="en-US"/>
              </w:rPr>
              <w:t xml:space="preserve">All Tenderers must include a </w:t>
            </w:r>
            <w:r w:rsidR="00FD61EC">
              <w:rPr>
                <w:rFonts w:ascii="Calibri" w:eastAsia="Times New Roman" w:hAnsi="Calibri"/>
                <w:lang w:eastAsia="en-US"/>
              </w:rPr>
              <w:t>percentage discount</w:t>
            </w:r>
            <w:r w:rsidR="009C0611">
              <w:rPr>
                <w:rFonts w:ascii="Calibri" w:eastAsia="Times New Roman" w:hAnsi="Calibri"/>
                <w:lang w:eastAsia="en-US"/>
              </w:rPr>
              <w:t xml:space="preserve"> </w:t>
            </w:r>
            <w:r w:rsidR="00A972BD" w:rsidRPr="00A771E7">
              <w:rPr>
                <w:rFonts w:ascii="Calibri" w:eastAsia="Times New Roman" w:hAnsi="Calibri"/>
                <w:lang w:eastAsia="en-US"/>
              </w:rPr>
              <w:t xml:space="preserve">for </w:t>
            </w:r>
            <w:r w:rsidR="00DC138D" w:rsidRPr="00A771E7">
              <w:rPr>
                <w:rFonts w:ascii="Calibri" w:eastAsia="Times New Roman" w:hAnsi="Calibri"/>
                <w:lang w:eastAsia="en-US"/>
              </w:rPr>
              <w:t>Maynooth University</w:t>
            </w:r>
            <w:r w:rsidR="00A972BD" w:rsidRPr="00A771E7">
              <w:rPr>
                <w:rFonts w:ascii="Calibri" w:eastAsia="Times New Roman" w:hAnsi="Calibri"/>
                <w:lang w:eastAsia="en-US"/>
              </w:rPr>
              <w:t xml:space="preserve"> as</w:t>
            </w:r>
            <w:r w:rsidR="00A972BD">
              <w:rPr>
                <w:rFonts w:ascii="Calibri" w:eastAsia="Times New Roman" w:hAnsi="Calibri"/>
                <w:lang w:eastAsia="en-US"/>
              </w:rPr>
              <w:t xml:space="preserve"> </w:t>
            </w:r>
            <w:r>
              <w:rPr>
                <w:rFonts w:ascii="Calibri" w:eastAsia="Times New Roman" w:hAnsi="Calibri"/>
                <w:lang w:eastAsia="en-US"/>
              </w:rPr>
              <w:t xml:space="preserve">described at </w:t>
            </w:r>
            <w:r w:rsidRPr="00514373">
              <w:rPr>
                <w:rFonts w:ascii="Calibri" w:eastAsia="Times New Roman" w:hAnsi="Calibri"/>
                <w:szCs w:val="22"/>
                <w:lang w:eastAsia="en-US"/>
              </w:rPr>
              <w:t>Appendix 2</w:t>
            </w:r>
            <w:r>
              <w:rPr>
                <w:rFonts w:ascii="Calibri" w:eastAsia="Times New Roman" w:hAnsi="Calibri"/>
                <w:szCs w:val="22"/>
                <w:lang w:eastAsia="en-US"/>
              </w:rPr>
              <w:t xml:space="preserve"> of the Tender Response Document (TRD) to this RFT</w:t>
            </w:r>
            <w:r w:rsidRPr="00514373">
              <w:rPr>
                <w:rFonts w:ascii="Calibri" w:eastAsia="Times New Roman" w:hAnsi="Calibri"/>
                <w:szCs w:val="22"/>
                <w:lang w:eastAsia="en-US"/>
              </w:rPr>
              <w:t>.</w:t>
            </w:r>
            <w:r w:rsidR="009C0611">
              <w:rPr>
                <w:rFonts w:ascii="Calibri" w:eastAsia="Times New Roman" w:hAnsi="Calibri"/>
                <w:szCs w:val="22"/>
                <w:lang w:eastAsia="en-US"/>
              </w:rPr>
              <w:t xml:space="preserve"> If there is </w:t>
            </w:r>
            <w:r w:rsidR="00A972BD">
              <w:rPr>
                <w:rFonts w:ascii="Calibri" w:eastAsia="Times New Roman" w:hAnsi="Calibri"/>
                <w:szCs w:val="22"/>
                <w:lang w:eastAsia="en-US"/>
              </w:rPr>
              <w:t>no discount, please populate the field with a zero (0)</w:t>
            </w:r>
            <w:r w:rsidR="0066274C">
              <w:rPr>
                <w:rFonts w:ascii="Calibri" w:eastAsia="Times New Roman" w:hAnsi="Calibri"/>
                <w:szCs w:val="22"/>
                <w:lang w:eastAsia="en-US"/>
              </w:rPr>
              <w:t>.</w:t>
            </w:r>
          </w:p>
        </w:tc>
      </w:tr>
      <w:tr w:rsidR="005E063A" w:rsidRPr="00514373" w14:paraId="294C0AB0" w14:textId="77777777" w:rsidTr="00CA058D">
        <w:tc>
          <w:tcPr>
            <w:tcW w:w="427" w:type="pct"/>
          </w:tcPr>
          <w:p w14:paraId="2ACF2A13" w14:textId="0617C3E6" w:rsidR="005E063A" w:rsidRPr="00514373" w:rsidRDefault="005E063A" w:rsidP="003A5DD6">
            <w:pPr>
              <w:spacing w:line="240" w:lineRule="auto"/>
              <w:rPr>
                <w:color w:val="0000FF"/>
              </w:rPr>
            </w:pPr>
            <w:r w:rsidRPr="00514373">
              <w:rPr>
                <w:color w:val="0000FF"/>
              </w:rPr>
              <w:t>2.</w:t>
            </w:r>
            <w:r w:rsidR="0012725C">
              <w:rPr>
                <w:color w:val="0000FF"/>
              </w:rPr>
              <w:t>10</w:t>
            </w:r>
            <w:r w:rsidRPr="00514373">
              <w:rPr>
                <w:color w:val="0000FF"/>
              </w:rPr>
              <w:t>.2</w:t>
            </w:r>
          </w:p>
        </w:tc>
        <w:tc>
          <w:tcPr>
            <w:tcW w:w="4573" w:type="pct"/>
          </w:tcPr>
          <w:p w14:paraId="688DF710" w14:textId="7F221C91" w:rsidR="005E063A" w:rsidRPr="00514373" w:rsidRDefault="005E063A" w:rsidP="003A5DD6">
            <w:pPr>
              <w:pStyle w:val="western"/>
              <w:suppressAutoHyphens w:val="0"/>
              <w:spacing w:before="0" w:after="80" w:line="240" w:lineRule="auto"/>
              <w:rPr>
                <w:rFonts w:ascii="Calibri" w:eastAsia="Times New Roman" w:hAnsi="Calibri"/>
                <w:lang w:eastAsia="en-US"/>
              </w:rPr>
            </w:pPr>
            <w:r w:rsidRPr="00514373">
              <w:rPr>
                <w:rFonts w:ascii="Calibri" w:eastAsia="Times New Roman" w:hAnsi="Calibri"/>
                <w:szCs w:val="22"/>
                <w:lang w:eastAsia="en-US"/>
              </w:rPr>
              <w:t xml:space="preserve">All prices quoted must be all-inclusive (i.e. including but not being limited to shipping, packaging, delivery, </w:t>
            </w:r>
            <w:r w:rsidR="003E770A">
              <w:rPr>
                <w:rFonts w:ascii="Calibri" w:eastAsia="Times New Roman" w:hAnsi="Calibri"/>
                <w:szCs w:val="22"/>
                <w:lang w:eastAsia="en-US"/>
              </w:rPr>
              <w:t>customs charges</w:t>
            </w:r>
            <w:r w:rsidR="006B1E65">
              <w:rPr>
                <w:rFonts w:ascii="Calibri" w:eastAsia="Times New Roman" w:hAnsi="Calibri"/>
                <w:szCs w:val="22"/>
                <w:lang w:eastAsia="en-US"/>
              </w:rPr>
              <w:t xml:space="preserve">, </w:t>
            </w:r>
            <w:r w:rsidRPr="00514373">
              <w:rPr>
                <w:rFonts w:ascii="Calibri" w:eastAsia="Times New Roman" w:hAnsi="Calibri"/>
                <w:szCs w:val="22"/>
                <w:lang w:eastAsia="en-US"/>
              </w:rPr>
              <w:t>ancillary costs and all other costs/expenses), be expressed in Euro only and exclusive of VAT.</w:t>
            </w:r>
            <w:r w:rsidR="002F5A99">
              <w:rPr>
                <w:rFonts w:ascii="Calibri" w:eastAsia="Times New Roman" w:hAnsi="Calibri"/>
                <w:szCs w:val="22"/>
                <w:lang w:eastAsia="en-US"/>
              </w:rPr>
              <w:t xml:space="preserve"> </w:t>
            </w:r>
            <w:r w:rsidRPr="00514373">
              <w:rPr>
                <w:rFonts w:ascii="Calibri" w:eastAsia="Times New Roman" w:hAnsi="Calibri"/>
                <w:szCs w:val="22"/>
                <w:lang w:eastAsia="en-US"/>
              </w:rPr>
              <w:t>The VAT rate(s) where applicable should be indicated separately.</w:t>
            </w:r>
          </w:p>
        </w:tc>
      </w:tr>
      <w:tr w:rsidR="005E063A" w:rsidRPr="00514373" w14:paraId="2DEBA441" w14:textId="77777777" w:rsidTr="00CA058D">
        <w:tc>
          <w:tcPr>
            <w:tcW w:w="427" w:type="pct"/>
          </w:tcPr>
          <w:p w14:paraId="6542CEAA" w14:textId="1BA7D1C2" w:rsidR="005E063A" w:rsidRPr="00514373" w:rsidRDefault="005E063A" w:rsidP="003A5DD6">
            <w:pPr>
              <w:spacing w:line="240" w:lineRule="auto"/>
              <w:rPr>
                <w:color w:val="0000FF"/>
              </w:rPr>
            </w:pPr>
            <w:r w:rsidRPr="00514373">
              <w:rPr>
                <w:color w:val="0000FF"/>
              </w:rPr>
              <w:t>2.</w:t>
            </w:r>
            <w:r w:rsidR="0012725C">
              <w:rPr>
                <w:color w:val="0000FF"/>
              </w:rPr>
              <w:t>10</w:t>
            </w:r>
            <w:r w:rsidRPr="00514373">
              <w:rPr>
                <w:color w:val="0000FF"/>
              </w:rPr>
              <w:t>.3</w:t>
            </w:r>
          </w:p>
        </w:tc>
        <w:tc>
          <w:tcPr>
            <w:tcW w:w="4573" w:type="pct"/>
          </w:tcPr>
          <w:p w14:paraId="4EFF2999" w14:textId="7FEDD94F" w:rsidR="005E063A" w:rsidRPr="00514373" w:rsidRDefault="005E063A" w:rsidP="003A5DD6">
            <w:pPr>
              <w:spacing w:after="80" w:line="240" w:lineRule="auto"/>
            </w:pPr>
            <w:r w:rsidRPr="00514373">
              <w:t>Tenderers must confirm that all prices quoted in the Tender will remain valid for</w:t>
            </w:r>
            <w:r w:rsidR="00A37F4E">
              <w:t xml:space="preserve"> Twelve (12) months </w:t>
            </w:r>
            <w:r w:rsidRPr="00514373">
              <w:t xml:space="preserve">commencing from </w:t>
            </w:r>
            <w:r w:rsidR="00665719">
              <w:t>contract signing</w:t>
            </w:r>
            <w:r w:rsidRPr="00514373">
              <w:t>.</w:t>
            </w:r>
            <w:r w:rsidR="002F5A99">
              <w:t xml:space="preserve"> </w:t>
            </w:r>
            <w:r w:rsidR="00A37F4E">
              <w:t>Thereafter, pricing may only be increased in line with the Consumer Price Index, as published by the Central Statistics Office.</w:t>
            </w:r>
          </w:p>
        </w:tc>
      </w:tr>
      <w:tr w:rsidR="005E063A" w:rsidRPr="00514373" w14:paraId="2001D39C" w14:textId="77777777" w:rsidTr="00CA058D">
        <w:tc>
          <w:tcPr>
            <w:tcW w:w="427" w:type="pct"/>
          </w:tcPr>
          <w:p w14:paraId="44092B01" w14:textId="36DFE05D" w:rsidR="005E063A" w:rsidRPr="00514373" w:rsidRDefault="005E063A" w:rsidP="003A5DD6">
            <w:pPr>
              <w:spacing w:line="240" w:lineRule="auto"/>
              <w:rPr>
                <w:color w:val="0000FF"/>
              </w:rPr>
            </w:pPr>
            <w:r w:rsidRPr="00514373">
              <w:rPr>
                <w:color w:val="0000FF"/>
              </w:rPr>
              <w:t>2.</w:t>
            </w:r>
            <w:r w:rsidR="0012725C">
              <w:rPr>
                <w:color w:val="0000FF"/>
              </w:rPr>
              <w:t>10</w:t>
            </w:r>
            <w:r w:rsidRPr="00514373">
              <w:rPr>
                <w:color w:val="0000FF"/>
              </w:rPr>
              <w:t>.4</w:t>
            </w:r>
          </w:p>
        </w:tc>
        <w:tc>
          <w:tcPr>
            <w:tcW w:w="4573" w:type="pct"/>
          </w:tcPr>
          <w:p w14:paraId="2EC39397" w14:textId="2C10C31D" w:rsidR="005E063A" w:rsidRPr="00514373" w:rsidRDefault="005E063A" w:rsidP="003A5DD6">
            <w:pPr>
              <w:spacing w:after="80" w:line="240" w:lineRule="auto"/>
            </w:pPr>
            <w:r w:rsidRPr="00514373">
              <w:t xml:space="preserve">Any currency variations occurring over the term of the </w:t>
            </w:r>
            <w:r w:rsidR="00454604">
              <w:t>Goods</w:t>
            </w:r>
            <w:r w:rsidRPr="00514373">
              <w:t xml:space="preserve"> Contract shall be borne by the Tenderer.</w:t>
            </w:r>
          </w:p>
        </w:tc>
      </w:tr>
      <w:tr w:rsidR="005E063A" w:rsidRPr="00514373" w14:paraId="6034CDF5" w14:textId="77777777" w:rsidTr="00CA058D">
        <w:tc>
          <w:tcPr>
            <w:tcW w:w="427" w:type="pct"/>
          </w:tcPr>
          <w:p w14:paraId="011FD3A7" w14:textId="1D5CAC62" w:rsidR="005E063A" w:rsidRPr="00514373" w:rsidRDefault="005E063A" w:rsidP="003A5DD6">
            <w:pPr>
              <w:spacing w:line="240" w:lineRule="auto"/>
              <w:rPr>
                <w:color w:val="0000FF"/>
              </w:rPr>
            </w:pPr>
            <w:r w:rsidRPr="00514373">
              <w:rPr>
                <w:color w:val="0000FF"/>
              </w:rPr>
              <w:t>2.</w:t>
            </w:r>
            <w:r w:rsidR="0012725C">
              <w:rPr>
                <w:color w:val="0000FF"/>
              </w:rPr>
              <w:t>10</w:t>
            </w:r>
            <w:r w:rsidRPr="00514373">
              <w:rPr>
                <w:color w:val="0000FF"/>
              </w:rPr>
              <w:t>.5</w:t>
            </w:r>
          </w:p>
        </w:tc>
        <w:tc>
          <w:tcPr>
            <w:tcW w:w="4573" w:type="pct"/>
          </w:tcPr>
          <w:p w14:paraId="3D076830" w14:textId="39E5354C" w:rsidR="005E063A" w:rsidRPr="00514373" w:rsidRDefault="005E063A" w:rsidP="003A5DD6">
            <w:pPr>
              <w:spacing w:after="80" w:line="240" w:lineRule="auto"/>
            </w:pPr>
            <w:r w:rsidRPr="00514373">
              <w:t xml:space="preserve">Payments for </w:t>
            </w:r>
            <w:r w:rsidR="00454604">
              <w:t>Goods</w:t>
            </w:r>
            <w:r w:rsidRPr="00514373">
              <w:t xml:space="preserve"> provided pursuant to this </w:t>
            </w:r>
            <w:r w:rsidR="00DC0D34">
              <w:t>RFT</w:t>
            </w:r>
            <w:r w:rsidRPr="00514373">
              <w:t xml:space="preserve"> shall be subject to and made in accordance with the</w:t>
            </w:r>
            <w:r>
              <w:t xml:space="preserve"> </w:t>
            </w:r>
            <w:r w:rsidR="00454604">
              <w:t>Goods</w:t>
            </w:r>
            <w:r>
              <w:t xml:space="preserve"> Contract </w:t>
            </w:r>
            <w:r w:rsidRPr="00FE7127">
              <w:t>at Appendix 6</w:t>
            </w:r>
            <w:r w:rsidR="00036770">
              <w:t>a</w:t>
            </w:r>
            <w:r w:rsidRPr="00FE7127">
              <w:t xml:space="preserve"> to</w:t>
            </w:r>
            <w:r w:rsidRPr="00514373">
              <w:t xml:space="preserve"> this </w:t>
            </w:r>
            <w:r w:rsidR="00DC0D34">
              <w:t>RFT</w:t>
            </w:r>
            <w:r>
              <w:t>.</w:t>
            </w:r>
          </w:p>
        </w:tc>
      </w:tr>
    </w:tbl>
    <w:p w14:paraId="3C71DAE9" w14:textId="76166719" w:rsidR="005E063A" w:rsidRPr="003B7372" w:rsidRDefault="005E063A" w:rsidP="003A5DD6">
      <w:pPr>
        <w:pStyle w:val="Heading2"/>
        <w:spacing w:line="240" w:lineRule="auto"/>
      </w:pPr>
      <w:r w:rsidRPr="003B7372">
        <w:t>2.1</w:t>
      </w:r>
      <w:r w:rsidR="0012725C">
        <w:t>1</w:t>
      </w:r>
      <w:r w:rsidRPr="003B7372">
        <w:tab/>
        <w:t>Environmental, Social and Labour Law</w:t>
      </w:r>
    </w:p>
    <w:tbl>
      <w:tblPr>
        <w:tblW w:w="0" w:type="auto"/>
        <w:tblLook w:val="01E0" w:firstRow="1" w:lastRow="1" w:firstColumn="1" w:lastColumn="1" w:noHBand="0" w:noVBand="0"/>
      </w:tblPr>
      <w:tblGrid>
        <w:gridCol w:w="774"/>
        <w:gridCol w:w="8297"/>
      </w:tblGrid>
      <w:tr w:rsidR="005E063A" w:rsidRPr="00514373" w14:paraId="2C1D79F2" w14:textId="77777777" w:rsidTr="00CA058D">
        <w:tc>
          <w:tcPr>
            <w:tcW w:w="737" w:type="dxa"/>
          </w:tcPr>
          <w:p w14:paraId="76E7EBC4" w14:textId="0E17FC59" w:rsidR="005E063A" w:rsidRPr="003B7372" w:rsidRDefault="005E063A" w:rsidP="003A5DD6">
            <w:pPr>
              <w:spacing w:line="240" w:lineRule="auto"/>
              <w:rPr>
                <w:color w:val="0000FF"/>
              </w:rPr>
            </w:pPr>
            <w:r w:rsidRPr="003B7372">
              <w:rPr>
                <w:color w:val="0000FF"/>
              </w:rPr>
              <w:t>2.</w:t>
            </w:r>
            <w:r w:rsidR="001D6503">
              <w:rPr>
                <w:color w:val="0000FF"/>
              </w:rPr>
              <w:t>1</w:t>
            </w:r>
            <w:r w:rsidR="0012725C">
              <w:rPr>
                <w:color w:val="0000FF"/>
              </w:rPr>
              <w:t>1</w:t>
            </w:r>
            <w:r w:rsidRPr="003B7372">
              <w:rPr>
                <w:color w:val="0000FF"/>
              </w:rPr>
              <w:t>.1</w:t>
            </w:r>
          </w:p>
        </w:tc>
        <w:tc>
          <w:tcPr>
            <w:tcW w:w="8471" w:type="dxa"/>
          </w:tcPr>
          <w:p w14:paraId="3A4CB737" w14:textId="1E3003FA" w:rsidR="00196D4B" w:rsidRPr="002F5A99" w:rsidRDefault="005E063A" w:rsidP="003A5DD6">
            <w:pPr>
              <w:spacing w:line="240" w:lineRule="auto"/>
            </w:pPr>
            <w:r w:rsidRPr="003B7372">
              <w:t xml:space="preserve">In the performance of any </w:t>
            </w:r>
            <w:r w:rsidR="00454604">
              <w:t>Goods</w:t>
            </w:r>
            <w:r w:rsidRPr="003B7372">
              <w:t xml:space="preserve"> Contract awarded, the successful Tenderer(s) and their </w:t>
            </w:r>
            <w:r>
              <w:t>Subcontractor</w:t>
            </w:r>
            <w:r w:rsidRPr="003B7372">
              <w:t>s</w:t>
            </w:r>
            <w:r>
              <w:t xml:space="preserve"> (if any)</w:t>
            </w:r>
            <w:r w:rsidRPr="003B7372">
              <w:t xml:space="preserve">, shall be required to comply with all applicable obligations in the field of environmental, social and labour law that apply at the place where the </w:t>
            </w:r>
            <w:r w:rsidR="00454604">
              <w:t>Goods</w:t>
            </w:r>
            <w:r w:rsidRPr="003B7372">
              <w:t xml:space="preserve"> are provided, that have been established by EU law, national law, collective agreements or by international, environmental, social and labour law listed i</w:t>
            </w:r>
            <w:r w:rsidRPr="00117E35">
              <w:t>n Schedule 7 of the Regulations.</w:t>
            </w:r>
          </w:p>
        </w:tc>
      </w:tr>
      <w:tr w:rsidR="005E063A" w:rsidRPr="00514373" w14:paraId="61932662" w14:textId="77777777" w:rsidTr="00CA058D">
        <w:tc>
          <w:tcPr>
            <w:tcW w:w="737" w:type="dxa"/>
          </w:tcPr>
          <w:p w14:paraId="01DBFEE7" w14:textId="10655C63" w:rsidR="005E063A" w:rsidRPr="00514373" w:rsidRDefault="005E063A" w:rsidP="003A5DD6">
            <w:pPr>
              <w:spacing w:line="240" w:lineRule="auto"/>
              <w:rPr>
                <w:color w:val="0000FF"/>
              </w:rPr>
            </w:pPr>
            <w:r w:rsidRPr="00514373">
              <w:rPr>
                <w:color w:val="0000FF"/>
              </w:rPr>
              <w:t>2.1</w:t>
            </w:r>
            <w:r w:rsidR="0012725C">
              <w:rPr>
                <w:color w:val="0000FF"/>
              </w:rPr>
              <w:t>1</w:t>
            </w:r>
            <w:r w:rsidRPr="00514373">
              <w:rPr>
                <w:color w:val="0000FF"/>
              </w:rPr>
              <w:t>.2</w:t>
            </w:r>
          </w:p>
        </w:tc>
        <w:tc>
          <w:tcPr>
            <w:tcW w:w="8463" w:type="dxa"/>
          </w:tcPr>
          <w:p w14:paraId="6FCE8A0E" w14:textId="331541E6" w:rsidR="00E40568" w:rsidRPr="00514373" w:rsidRDefault="005E063A" w:rsidP="003A5DD6">
            <w:pPr>
              <w:spacing w:line="240" w:lineRule="auto"/>
            </w:pPr>
            <w:r w:rsidRPr="00514373">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5E063A" w:rsidRPr="00514373" w14:paraId="2EE931CD" w14:textId="77777777" w:rsidTr="00CA058D">
        <w:tc>
          <w:tcPr>
            <w:tcW w:w="737" w:type="dxa"/>
          </w:tcPr>
          <w:p w14:paraId="653472B6" w14:textId="7373A409" w:rsidR="005E063A" w:rsidRPr="00514373" w:rsidDel="00272921" w:rsidRDefault="005E063A" w:rsidP="003A5DD6">
            <w:pPr>
              <w:spacing w:line="240" w:lineRule="auto"/>
              <w:rPr>
                <w:color w:val="0000FF"/>
              </w:rPr>
            </w:pPr>
            <w:r w:rsidRPr="00514373">
              <w:rPr>
                <w:color w:val="0000FF"/>
              </w:rPr>
              <w:t>2.1</w:t>
            </w:r>
            <w:r w:rsidR="0012725C">
              <w:rPr>
                <w:color w:val="0000FF"/>
              </w:rPr>
              <w:t>1</w:t>
            </w:r>
            <w:r w:rsidRPr="00514373">
              <w:rPr>
                <w:color w:val="0000FF"/>
              </w:rPr>
              <w:t>.3</w:t>
            </w:r>
          </w:p>
        </w:tc>
        <w:tc>
          <w:tcPr>
            <w:tcW w:w="8463" w:type="dxa"/>
          </w:tcPr>
          <w:p w14:paraId="2821ACA6" w14:textId="6A4F3B3E" w:rsidR="005E063A" w:rsidRPr="00514373" w:rsidRDefault="005E063A" w:rsidP="003A5DD6">
            <w:pPr>
              <w:spacing w:line="240" w:lineRule="auto"/>
            </w:pPr>
            <w:r w:rsidRPr="00514373">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rsidR="002F5A99">
              <w:t xml:space="preserve"> </w:t>
            </w:r>
            <w:r w:rsidRPr="00514373">
              <w:t xml:space="preserve">Where the provision of the </w:t>
            </w:r>
            <w:r w:rsidR="00454604">
              <w:t>Goods</w:t>
            </w:r>
            <w:r w:rsidRPr="00514373">
              <w:t xml:space="preserve"> will involve the provision to the Contracting Authority of Agency Workers (within the meaning of the 2012 Act), Tenderers should ensure that they consider their obligations under the 2012 Act when pricing their Tender.</w:t>
            </w:r>
            <w:r w:rsidR="002F5A99">
              <w:t xml:space="preserve"> </w:t>
            </w:r>
            <w:r w:rsidRPr="00514373">
              <w:t xml:space="preserve">The Contracting Authority shall have no liability for any increase in salaries that may be payable as a result of the application of the 2012 Act to the provision of the </w:t>
            </w:r>
            <w:r w:rsidR="00454604">
              <w:t>Goods</w:t>
            </w:r>
            <w:r w:rsidRPr="00514373">
              <w:t>.</w:t>
            </w:r>
          </w:p>
        </w:tc>
      </w:tr>
    </w:tbl>
    <w:p w14:paraId="4328429D" w14:textId="09276193" w:rsidR="005E063A" w:rsidRPr="00514373" w:rsidRDefault="005E063A" w:rsidP="003A5DD6">
      <w:pPr>
        <w:pStyle w:val="Heading2"/>
        <w:spacing w:line="240" w:lineRule="auto"/>
      </w:pPr>
      <w:r w:rsidRPr="00514373">
        <w:lastRenderedPageBreak/>
        <w:t>2.1</w:t>
      </w:r>
      <w:r w:rsidR="0012725C">
        <w:t>2</w:t>
      </w:r>
      <w:r w:rsidRPr="00514373">
        <w:tab/>
        <w:t>Publicity</w:t>
      </w:r>
    </w:p>
    <w:p w14:paraId="095A5FEB" w14:textId="518DD13F" w:rsidR="00CE59EF" w:rsidRPr="00B6374B" w:rsidRDefault="005E063A" w:rsidP="003A5DD6">
      <w:pPr>
        <w:pStyle w:val="western"/>
        <w:suppressAutoHyphens w:val="0"/>
        <w:spacing w:before="0" w:line="240" w:lineRule="auto"/>
        <w:rPr>
          <w:rFonts w:ascii="Calibri" w:eastAsia="Times New Roman" w:hAnsi="Calibri"/>
          <w:szCs w:val="22"/>
          <w:lang w:eastAsia="en-US"/>
        </w:rPr>
      </w:pPr>
      <w:r w:rsidRPr="00B6374B">
        <w:rPr>
          <w:rFonts w:ascii="Calibri" w:eastAsia="Times New Roman" w:hAnsi="Calibri"/>
          <w:szCs w:val="22"/>
          <w:lang w:eastAsia="en-US"/>
        </w:rPr>
        <w:t xml:space="preserve">No publicity regarding this Competition or any Framework Agreement, Mini Competition, or </w:t>
      </w:r>
      <w:r w:rsidR="00454604">
        <w:rPr>
          <w:rFonts w:ascii="Calibri" w:eastAsia="Times New Roman" w:hAnsi="Calibri"/>
          <w:szCs w:val="22"/>
          <w:lang w:eastAsia="en-US"/>
        </w:rPr>
        <w:t>Goods</w:t>
      </w:r>
      <w:r w:rsidRPr="00B6374B">
        <w:rPr>
          <w:rFonts w:ascii="Calibri" w:eastAsia="Times New Roman" w:hAnsi="Calibri"/>
          <w:szCs w:val="22"/>
          <w:lang w:eastAsia="en-US"/>
        </w:rPr>
        <w:t xml:space="preserve"> Contract pursuant to this Competition is permitted unless and until the Contracting Authority has given its prior written consent to the relevant communication. </w:t>
      </w:r>
    </w:p>
    <w:p w14:paraId="103D0691" w14:textId="1A7BD3EC" w:rsidR="005E063A" w:rsidRPr="00514373" w:rsidRDefault="005E063A" w:rsidP="003A5DD6">
      <w:pPr>
        <w:pStyle w:val="Heading2"/>
        <w:spacing w:line="240" w:lineRule="auto"/>
      </w:pPr>
      <w:r w:rsidRPr="00514373">
        <w:t>2.1</w:t>
      </w:r>
      <w:r w:rsidR="0012725C">
        <w:t>3</w:t>
      </w:r>
      <w:r w:rsidRPr="00514373">
        <w:tab/>
        <w:t xml:space="preserve">Registrable Interest </w:t>
      </w:r>
    </w:p>
    <w:p w14:paraId="10319AA8" w14:textId="06FAC53E" w:rsidR="005E063A" w:rsidRPr="00B6374B" w:rsidRDefault="005E063A" w:rsidP="003A5DD6">
      <w:pPr>
        <w:pStyle w:val="western"/>
        <w:suppressAutoHyphens w:val="0"/>
        <w:spacing w:before="0" w:line="240" w:lineRule="auto"/>
        <w:rPr>
          <w:rFonts w:ascii="Calibri" w:eastAsia="Times New Roman" w:hAnsi="Calibri"/>
          <w:szCs w:val="22"/>
          <w:lang w:eastAsia="en-US"/>
        </w:rPr>
      </w:pPr>
      <w:r w:rsidRPr="00B6374B">
        <w:rPr>
          <w:rFonts w:ascii="Calibri" w:eastAsia="Times New Roman" w:hAnsi="Calibri"/>
          <w:szCs w:val="22"/>
          <w:lang w:eastAsia="en-US"/>
        </w:rPr>
        <w:t xml:space="preserve">Any Registrable Interest involving any Tenderer or Subcontractor and the Contracting Authority, any Framework Client, members of the Government, members of the Oireachtas, or employees and officers of the Contracting Authority or any Framework Client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Tenderer/Subcontractor. 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may in appropriate circumstances include eliminating a Tenderer from this Competition or a Mini-Competition or terminating any Framework Agreement and / or </w:t>
      </w:r>
      <w:r w:rsidR="00454604">
        <w:rPr>
          <w:rFonts w:ascii="Calibri" w:eastAsia="Times New Roman" w:hAnsi="Calibri"/>
          <w:szCs w:val="22"/>
          <w:lang w:eastAsia="en-US"/>
        </w:rPr>
        <w:t>Goods</w:t>
      </w:r>
      <w:r w:rsidRPr="00B6374B">
        <w:rPr>
          <w:rFonts w:ascii="Calibri" w:eastAsia="Times New Roman" w:hAnsi="Calibri"/>
          <w:szCs w:val="22"/>
          <w:lang w:eastAsia="en-US"/>
        </w:rPr>
        <w:t xml:space="preserve"> Contract entered into by a Tenderer. </w:t>
      </w:r>
    </w:p>
    <w:p w14:paraId="5A06D86D" w14:textId="0E7CA946" w:rsidR="005E063A" w:rsidRPr="00514373" w:rsidRDefault="005E063A" w:rsidP="003A5DD6">
      <w:pPr>
        <w:pStyle w:val="Heading2"/>
        <w:spacing w:line="240" w:lineRule="auto"/>
      </w:pPr>
      <w:r w:rsidRPr="00514373">
        <w:t>2.1</w:t>
      </w:r>
      <w:r w:rsidR="0012725C">
        <w:t>4</w:t>
      </w:r>
      <w:r w:rsidRPr="00514373">
        <w:tab/>
        <w:t>Anti-Competitive Conduct</w:t>
      </w:r>
    </w:p>
    <w:p w14:paraId="53A9ACAE" w14:textId="77777777" w:rsidR="005E063A" w:rsidRPr="00B6374B" w:rsidRDefault="005E063A" w:rsidP="003A5DD6">
      <w:pPr>
        <w:pStyle w:val="western"/>
        <w:suppressAutoHyphens w:val="0"/>
        <w:spacing w:before="0" w:line="240" w:lineRule="auto"/>
        <w:rPr>
          <w:rFonts w:ascii="Calibri" w:eastAsia="Times New Roman" w:hAnsi="Calibri"/>
          <w:szCs w:val="22"/>
          <w:lang w:eastAsia="en-US"/>
        </w:rPr>
      </w:pPr>
      <w:r w:rsidRPr="00B6374B">
        <w:rPr>
          <w:rFonts w:ascii="Calibri" w:eastAsia="Times New Roman" w:hAnsi="Calibri"/>
          <w:szCs w:val="22"/>
          <w:lang w:eastAsia="en-US"/>
        </w:rPr>
        <w:t xml:space="preserve">Tenderers’ attention is drawn to the Competition Act 2002 (as amended, the “2002 Act”). The 2002 Act makes it a criminal offence for Tenderers to collude on prices or terms in a public procurement competition. </w:t>
      </w:r>
    </w:p>
    <w:p w14:paraId="2F527C4F" w14:textId="60907D36" w:rsidR="005E063A" w:rsidRPr="00514373" w:rsidRDefault="005E063A" w:rsidP="003A5DD6">
      <w:pPr>
        <w:pStyle w:val="Heading2"/>
        <w:spacing w:line="240" w:lineRule="auto"/>
      </w:pPr>
      <w:r w:rsidRPr="00514373">
        <w:t>2.1</w:t>
      </w:r>
      <w:r w:rsidR="0012725C">
        <w:t>5</w:t>
      </w:r>
      <w:r w:rsidRPr="00514373">
        <w:t xml:space="preserve"> Industry Terms Used in this </w:t>
      </w:r>
      <w:r w:rsidR="00DC0D34">
        <w:t>RFT</w:t>
      </w:r>
    </w:p>
    <w:p w14:paraId="0A77A829" w14:textId="70047294" w:rsidR="005E063A" w:rsidRPr="00B6374B" w:rsidRDefault="005E063A" w:rsidP="003A5DD6">
      <w:pPr>
        <w:pStyle w:val="western"/>
        <w:suppressAutoHyphens w:val="0"/>
        <w:spacing w:before="0" w:line="240" w:lineRule="auto"/>
        <w:rPr>
          <w:rFonts w:ascii="Calibri" w:eastAsia="Times New Roman" w:hAnsi="Calibri"/>
          <w:szCs w:val="22"/>
          <w:lang w:eastAsia="en-US"/>
        </w:rPr>
      </w:pPr>
      <w:r w:rsidRPr="00B6374B">
        <w:rPr>
          <w:rFonts w:ascii="Calibri" w:eastAsia="Times New Roman" w:hAnsi="Calibri"/>
          <w:szCs w:val="22"/>
          <w:lang w:eastAsia="en-US"/>
        </w:rPr>
        <w:t xml:space="preserve">Where reference is made to a particular item, source, process, trademark, or type in this </w:t>
      </w:r>
      <w:r w:rsidR="00DC0D34" w:rsidRPr="00B6374B">
        <w:rPr>
          <w:rFonts w:ascii="Calibri" w:eastAsia="Times New Roman" w:hAnsi="Calibri"/>
          <w:szCs w:val="22"/>
          <w:lang w:eastAsia="en-US"/>
        </w:rPr>
        <w:t>RFT</w:t>
      </w:r>
      <w:r w:rsidRPr="00B6374B">
        <w:rPr>
          <w:rFonts w:ascii="Calibri" w:eastAsia="Times New Roman" w:hAnsi="Calibri"/>
          <w:szCs w:val="22"/>
          <w:lang w:eastAsia="en-US"/>
        </w:rPr>
        <w:t xml:space="preserve"> then all such references are to be given the meaning generally understood in the relevant industry and operational environment. </w:t>
      </w:r>
    </w:p>
    <w:p w14:paraId="2B7AEEFC" w14:textId="2D672904" w:rsidR="005E063A" w:rsidRPr="00514373" w:rsidRDefault="005E063A" w:rsidP="003A5DD6">
      <w:pPr>
        <w:pStyle w:val="Heading2"/>
        <w:spacing w:line="240" w:lineRule="auto"/>
      </w:pPr>
      <w:r w:rsidRPr="00514373">
        <w:t>2.1</w:t>
      </w:r>
      <w:r w:rsidR="0012725C">
        <w:t>6</w:t>
      </w:r>
      <w:r w:rsidRPr="00514373">
        <w:tab/>
        <w:t>Freedom of Information</w:t>
      </w:r>
    </w:p>
    <w:tbl>
      <w:tblPr>
        <w:tblW w:w="0" w:type="auto"/>
        <w:tblLook w:val="01E0" w:firstRow="1" w:lastRow="1" w:firstColumn="1" w:lastColumn="1" w:noHBand="0" w:noVBand="0"/>
      </w:tblPr>
      <w:tblGrid>
        <w:gridCol w:w="851"/>
        <w:gridCol w:w="8220"/>
      </w:tblGrid>
      <w:tr w:rsidR="005E063A" w:rsidRPr="00514373" w14:paraId="144BED00" w14:textId="77777777" w:rsidTr="0012725C">
        <w:tc>
          <w:tcPr>
            <w:tcW w:w="851" w:type="dxa"/>
          </w:tcPr>
          <w:p w14:paraId="262EF4F8" w14:textId="4FE15A2B" w:rsidR="005E063A" w:rsidRPr="00514373" w:rsidRDefault="005E063A" w:rsidP="003A5DD6">
            <w:pPr>
              <w:spacing w:after="200" w:line="240" w:lineRule="auto"/>
              <w:rPr>
                <w:color w:val="0000FF"/>
              </w:rPr>
            </w:pPr>
            <w:r w:rsidRPr="00514373">
              <w:rPr>
                <w:color w:val="0000FF"/>
              </w:rPr>
              <w:t>2.1</w:t>
            </w:r>
            <w:r w:rsidR="0012725C">
              <w:rPr>
                <w:color w:val="0000FF"/>
              </w:rPr>
              <w:t>6</w:t>
            </w:r>
            <w:r w:rsidRPr="00514373">
              <w:rPr>
                <w:color w:val="0000FF"/>
              </w:rPr>
              <w:t>.1</w:t>
            </w:r>
          </w:p>
        </w:tc>
        <w:tc>
          <w:tcPr>
            <w:tcW w:w="8220" w:type="dxa"/>
          </w:tcPr>
          <w:p w14:paraId="72788324" w14:textId="77777777" w:rsidR="005E063A" w:rsidRPr="0012725C" w:rsidRDefault="005E063A" w:rsidP="003A5DD6">
            <w:pPr>
              <w:spacing w:line="240" w:lineRule="auto"/>
            </w:pPr>
            <w:r w:rsidRPr="0012725C">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5E063A" w:rsidRPr="00514373" w14:paraId="358FE989" w14:textId="77777777" w:rsidTr="0012725C">
        <w:tc>
          <w:tcPr>
            <w:tcW w:w="851" w:type="dxa"/>
          </w:tcPr>
          <w:p w14:paraId="3FCFC249" w14:textId="51BA5AE6" w:rsidR="005E063A" w:rsidRPr="00514373" w:rsidRDefault="005E063A" w:rsidP="003A5DD6">
            <w:pPr>
              <w:spacing w:after="200" w:line="240" w:lineRule="auto"/>
              <w:rPr>
                <w:color w:val="0000FF"/>
              </w:rPr>
            </w:pPr>
            <w:r w:rsidRPr="00514373">
              <w:rPr>
                <w:color w:val="0000FF"/>
              </w:rPr>
              <w:t>2.1</w:t>
            </w:r>
            <w:r w:rsidR="0012725C">
              <w:rPr>
                <w:color w:val="0000FF"/>
              </w:rPr>
              <w:t>6</w:t>
            </w:r>
            <w:r w:rsidRPr="00514373">
              <w:rPr>
                <w:color w:val="0000FF"/>
              </w:rPr>
              <w:t>.2</w:t>
            </w:r>
          </w:p>
        </w:tc>
        <w:tc>
          <w:tcPr>
            <w:tcW w:w="8220" w:type="dxa"/>
          </w:tcPr>
          <w:p w14:paraId="205D4795" w14:textId="13D45C3C" w:rsidR="005E063A" w:rsidRPr="00514373" w:rsidRDefault="005E063A" w:rsidP="003A5DD6">
            <w:pPr>
              <w:spacing w:line="240" w:lineRule="auto"/>
            </w:pPr>
            <w:r w:rsidRPr="00514373">
              <w:t>Tenderers are asked to consider if any of the information supplied by them in their Tender should not be disclosed because of its confidentiality or commercial sensitivity.</w:t>
            </w:r>
            <w:r w:rsidR="002F5A99">
              <w:t xml:space="preserve"> </w:t>
            </w:r>
            <w:r w:rsidRPr="00514373">
              <w:t>If Tenderers consider that certain information is not to be disclosed because of its confidentiality or commercial sensitivity, Tenderers must, when providing such information, clearly identify</w:t>
            </w:r>
            <w:r>
              <w:t xml:space="preserve"> the specific sections of their Tender containing</w:t>
            </w:r>
            <w:r w:rsidRPr="00514373">
              <w:t xml:space="preserve"> such information and specify the reasons for its confidentiality or commercial sensitivity.</w:t>
            </w:r>
            <w:r w:rsidR="002F5A99">
              <w:t xml:space="preserve"> </w:t>
            </w:r>
            <w:r>
              <w:t xml:space="preserve">For the avoidance of doubt Tenderers may not assert confidentiality or commercial sensitivity over the entire Tender but must clearly identify the specific section containing such information. </w:t>
            </w:r>
            <w:r w:rsidRPr="00514373">
              <w:t>If Tenderers do not identify information as confidential or commercially sensitive, it is liable to be released in response to a request</w:t>
            </w:r>
            <w:r>
              <w:t xml:space="preserve"> under the above legislation</w:t>
            </w:r>
            <w:r w:rsidRPr="00514373">
              <w:t xml:space="preserve"> without further notice to or consultation with the Tenderer. The Contracting Authority will, where possible, consult with Tenderers about confidential or commercially sensitive information so identified before making </w:t>
            </w:r>
            <w:r>
              <w:t>its</w:t>
            </w:r>
            <w:r w:rsidRPr="00514373">
              <w:t xml:space="preserve"> decision on a request received.</w:t>
            </w:r>
            <w:r>
              <w:t xml:space="preserve"> </w:t>
            </w:r>
            <w:r w:rsidRPr="006C766A">
              <w:t>T</w:t>
            </w:r>
            <w:r w:rsidRPr="00796899">
              <w:t>he Contracting Authority accepts no liability whatsoever in respect of any information provided which is subsequently released (irrespective of notification) or in respect of any consequential damage suffered as a result of such obligations</w:t>
            </w:r>
            <w:r w:rsidRPr="00514373">
              <w:t>.</w:t>
            </w:r>
          </w:p>
        </w:tc>
      </w:tr>
      <w:tr w:rsidR="0012725C" w:rsidRPr="00514373" w14:paraId="0692C695" w14:textId="77777777" w:rsidTr="00D513C0">
        <w:tc>
          <w:tcPr>
            <w:tcW w:w="9071" w:type="dxa"/>
            <w:gridSpan w:val="2"/>
          </w:tcPr>
          <w:p w14:paraId="484B4C4D" w14:textId="77777777" w:rsidR="0012725C" w:rsidRPr="0012725C" w:rsidRDefault="0012725C" w:rsidP="003A5DD6">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12725C">
              <w:rPr>
                <w:rFonts w:ascii="Calibri" w:eastAsia="Times New Roman" w:hAnsi="Calibri" w:cs="Times New Roman"/>
                <w:b/>
                <w:caps/>
                <w:color w:val="FFFFFF"/>
                <w:lang w:val="en-GB"/>
              </w:rPr>
              <w:lastRenderedPageBreak/>
              <w:t>2.17</w:t>
            </w:r>
            <w:r w:rsidRPr="0012725C">
              <w:rPr>
                <w:rFonts w:ascii="Calibri" w:eastAsia="Times New Roman" w:hAnsi="Calibri" w:cs="Times New Roman"/>
                <w:b/>
                <w:caps/>
                <w:color w:val="FFFFFF"/>
                <w:lang w:val="en-GB"/>
              </w:rPr>
              <w:tab/>
              <w:t>Tax Clearance</w:t>
            </w:r>
          </w:p>
          <w:tbl>
            <w:tblPr>
              <w:tblW w:w="0" w:type="auto"/>
              <w:tblLook w:val="01E0" w:firstRow="1" w:lastRow="1" w:firstColumn="1" w:lastColumn="1" w:noHBand="0" w:noVBand="0"/>
            </w:tblPr>
            <w:tblGrid>
              <w:gridCol w:w="8855"/>
            </w:tblGrid>
            <w:tr w:rsidR="0012725C" w:rsidRPr="0012725C" w14:paraId="21984D5B" w14:textId="77777777" w:rsidTr="00D513C0">
              <w:tc>
                <w:tcPr>
                  <w:tcW w:w="9274" w:type="dxa"/>
                </w:tcPr>
                <w:p w14:paraId="0BBB0AC1" w14:textId="52F887AA" w:rsidR="0012725C" w:rsidRPr="0012725C" w:rsidRDefault="0012725C" w:rsidP="003A5DD6">
                  <w:pPr>
                    <w:spacing w:line="240" w:lineRule="auto"/>
                  </w:pPr>
                  <w:r w:rsidRPr="0012725C">
                    <w:t xml:space="preserve">It will be a condition of any Framework Agreement or </w:t>
                  </w:r>
                  <w:r w:rsidR="00454604">
                    <w:t>Goods</w:t>
                  </w:r>
                  <w:r w:rsidRPr="0012725C">
                    <w:t xml:space="preserve"> Contract pursuant to this Competition that the successful Tenderer(s) shall, for the term of such contract(s), comply with all applicable EU and domestic tax laws.</w:t>
                  </w:r>
                  <w:r w:rsidR="002F5A99">
                    <w:t xml:space="preserve"> </w:t>
                  </w:r>
                  <w:r w:rsidRPr="0012725C">
                    <w:t xml:space="preserve">Tenderers are referred to </w:t>
                  </w:r>
                  <w:hyperlink r:id="rId17" w:history="1">
                    <w:r w:rsidRPr="0012725C">
                      <w:rPr>
                        <w:color w:val="0000FF"/>
                        <w:u w:val="single"/>
                      </w:rPr>
                      <w:t>www.revenue.ie</w:t>
                    </w:r>
                  </w:hyperlink>
                  <w:r w:rsidRPr="0012725C">
                    <w:t xml:space="preserve"> for further information.</w:t>
                  </w:r>
                  <w:r w:rsidR="002F5A99">
                    <w:t xml:space="preserve"> </w:t>
                  </w:r>
                  <w:r w:rsidRPr="0012725C">
                    <w:t xml:space="preserve">Prior to the award of any Framework Agreement or </w:t>
                  </w:r>
                  <w:r w:rsidR="00454604">
                    <w:t>Goods</w:t>
                  </w:r>
                  <w:r w:rsidRPr="0012725C">
                    <w:t xml:space="preserve"> Contract arising out of this Competition, the successful Tenderer shall be required to supply its Tax Clearance Access Number and Tax Reference Number to facilitate online verification of their tax status by the Contracting Authority.</w:t>
                  </w:r>
                  <w:r w:rsidR="002F5A99">
                    <w:t xml:space="preserve"> </w:t>
                  </w:r>
                  <w:r w:rsidRPr="0012725C">
                    <w:t>By supplying these numbers the successful Tenderer acknowledges and agrees that the Contracting Authority has the permission of the successful Tenderer to verify its tax cleared position online.</w:t>
                  </w:r>
                </w:p>
              </w:tc>
            </w:tr>
          </w:tbl>
          <w:p w14:paraId="00743E9D" w14:textId="77777777" w:rsidR="0012725C" w:rsidRPr="00514373" w:rsidRDefault="0012725C" w:rsidP="003A5DD6">
            <w:pPr>
              <w:spacing w:line="240" w:lineRule="auto"/>
            </w:pPr>
          </w:p>
        </w:tc>
      </w:tr>
    </w:tbl>
    <w:p w14:paraId="4D9FEB06" w14:textId="02519196" w:rsidR="005E063A" w:rsidRPr="00341267" w:rsidRDefault="005E063A" w:rsidP="002F5A99">
      <w:pPr>
        <w:pStyle w:val="Heading2"/>
        <w:spacing w:before="0" w:line="240" w:lineRule="auto"/>
      </w:pPr>
      <w:r w:rsidRPr="00341267">
        <w:t>2.1</w:t>
      </w:r>
      <w:r w:rsidR="0012725C">
        <w:t>8</w:t>
      </w:r>
      <w:r w:rsidRPr="00341267">
        <w:tab/>
        <w:t>Conflicts of Interest</w:t>
      </w:r>
    </w:p>
    <w:p w14:paraId="529D88D9" w14:textId="6EF1B34C" w:rsidR="005E063A" w:rsidRDefault="005E063A" w:rsidP="003A5DD6">
      <w:pPr>
        <w:pStyle w:val="BodyText"/>
        <w:suppressAutoHyphens w:val="0"/>
        <w:spacing w:after="120" w:line="240" w:lineRule="auto"/>
        <w:rPr>
          <w:szCs w:val="22"/>
        </w:rPr>
      </w:pPr>
      <w:r w:rsidRPr="002F4166">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sidR="002F5A99">
        <w:rPr>
          <w:szCs w:val="22"/>
        </w:rPr>
        <w:t xml:space="preserve"> </w:t>
      </w:r>
      <w:r w:rsidRPr="002F4166">
        <w:rPr>
          <w:szCs w:val="22"/>
        </w:rPr>
        <w:t>Tenderers are required to declare that the preparation of their Tender was carried out independently.</w:t>
      </w:r>
      <w:r w:rsidR="002F5A99">
        <w:rPr>
          <w:szCs w:val="22"/>
        </w:rPr>
        <w:t xml:space="preserve"> </w:t>
      </w:r>
      <w:r w:rsidRPr="002F4166">
        <w:rPr>
          <w:szCs w:val="22"/>
        </w:rPr>
        <w:t xml:space="preserve">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w:t>
      </w:r>
      <w:r w:rsidR="00454604">
        <w:rPr>
          <w:szCs w:val="22"/>
        </w:rPr>
        <w:t>Goods</w:t>
      </w:r>
      <w:r w:rsidRPr="002F4166">
        <w:rPr>
          <w:szCs w:val="22"/>
        </w:rPr>
        <w:t xml:space="preserve"> Contract entered into by a Tenderer.</w:t>
      </w:r>
    </w:p>
    <w:p w14:paraId="0097D2F7" w14:textId="4CBB4A00" w:rsidR="005E063A" w:rsidRPr="00341267" w:rsidRDefault="005E063A" w:rsidP="003A5DD6">
      <w:pPr>
        <w:pStyle w:val="Heading2"/>
        <w:spacing w:line="240" w:lineRule="auto"/>
        <w:ind w:firstLine="0"/>
      </w:pPr>
      <w:r>
        <w:t xml:space="preserve"> </w:t>
      </w:r>
      <w:r w:rsidRPr="00341267">
        <w:t>2.1</w:t>
      </w:r>
      <w:r w:rsidR="0012725C">
        <w:t>9</w:t>
      </w:r>
      <w:r w:rsidRPr="00341267">
        <w:tab/>
        <w:t>Withdrawal from this Competition</w:t>
      </w:r>
    </w:p>
    <w:p w14:paraId="5B84F0F2" w14:textId="27EC2A3F" w:rsidR="005E063A" w:rsidRPr="00514373" w:rsidRDefault="005E063A" w:rsidP="003A5DD6">
      <w:pPr>
        <w:spacing w:line="240" w:lineRule="auto"/>
      </w:pPr>
      <w:r w:rsidRPr="00514373">
        <w:t>Tenderers are required to notify the Contracting Authority immediately, via the e-tenders website, if at any stage they decide to withdraw from this Competition.</w:t>
      </w:r>
      <w:r w:rsidR="002F5A99">
        <w:t xml:space="preserve"> </w:t>
      </w:r>
    </w:p>
    <w:p w14:paraId="161C5BFE" w14:textId="3811EC46" w:rsidR="005E063A" w:rsidRPr="00341267" w:rsidRDefault="005E063A" w:rsidP="003A5DD6">
      <w:pPr>
        <w:pStyle w:val="Heading2"/>
        <w:spacing w:line="240" w:lineRule="auto"/>
      </w:pPr>
      <w:r w:rsidRPr="00341267">
        <w:t>2.</w:t>
      </w:r>
      <w:r w:rsidR="0012725C">
        <w:t>20</w:t>
      </w:r>
      <w:r w:rsidRPr="00341267">
        <w:tab/>
        <w:t>Site Visit</w:t>
      </w:r>
    </w:p>
    <w:tbl>
      <w:tblPr>
        <w:tblW w:w="5000" w:type="pct"/>
        <w:tblLook w:val="01E0" w:firstRow="1" w:lastRow="1" w:firstColumn="1" w:lastColumn="1" w:noHBand="0" w:noVBand="0"/>
      </w:tblPr>
      <w:tblGrid>
        <w:gridCol w:w="804"/>
        <w:gridCol w:w="8267"/>
      </w:tblGrid>
      <w:tr w:rsidR="005E063A" w:rsidRPr="00514373" w14:paraId="25543766" w14:textId="77777777" w:rsidTr="00196D4B">
        <w:trPr>
          <w:trHeight w:val="677"/>
        </w:trPr>
        <w:tc>
          <w:tcPr>
            <w:tcW w:w="443" w:type="pct"/>
          </w:tcPr>
          <w:p w14:paraId="5901E9AD" w14:textId="47F3B30E" w:rsidR="005E063A" w:rsidRPr="00EF7ABD" w:rsidRDefault="005E063A" w:rsidP="002F5A99">
            <w:pPr>
              <w:spacing w:after="0" w:line="240" w:lineRule="auto"/>
              <w:rPr>
                <w:color w:val="0000FF"/>
              </w:rPr>
            </w:pPr>
            <w:r w:rsidRPr="00C21954">
              <w:rPr>
                <w:color w:val="0000FF"/>
              </w:rPr>
              <w:t>2.</w:t>
            </w:r>
            <w:r w:rsidR="0012725C">
              <w:rPr>
                <w:color w:val="0000FF"/>
              </w:rPr>
              <w:t>20</w:t>
            </w:r>
            <w:r w:rsidRPr="00C21954">
              <w:rPr>
                <w:color w:val="0000FF"/>
              </w:rPr>
              <w:t>.1</w:t>
            </w:r>
          </w:p>
        </w:tc>
        <w:tc>
          <w:tcPr>
            <w:tcW w:w="4557" w:type="pct"/>
          </w:tcPr>
          <w:sdt>
            <w:sdtPr>
              <w:rPr>
                <w:i/>
                <w:color w:val="FF0000"/>
                <w:highlight w:val="lightGray"/>
              </w:rPr>
              <w:id w:val="384290541"/>
              <w:placeholder>
                <w:docPart w:val="9959E92C8CB6465C9ED2F3D23313EDE2"/>
              </w:placeholder>
            </w:sdtPr>
            <w:sdtEndPr>
              <w:rPr>
                <w:i w:val="0"/>
                <w:color w:val="auto"/>
                <w:highlight w:val="none"/>
              </w:rPr>
            </w:sdtEndPr>
            <w:sdtContent>
              <w:p w14:paraId="5E45582A" w14:textId="0E1A7DF7" w:rsidR="005E063A" w:rsidRPr="002E50A9" w:rsidRDefault="005E063A" w:rsidP="002F5A99">
                <w:pPr>
                  <w:spacing w:after="0" w:line="240" w:lineRule="auto"/>
                </w:pPr>
                <w:r w:rsidRPr="00531B5F">
                  <w:rPr>
                    <w:i/>
                    <w:color w:val="FF0000"/>
                    <w:highlight w:val="lightGray"/>
                  </w:rPr>
                  <w:t xml:space="preserve"> “Not Used” </w:t>
                </w:r>
              </w:p>
            </w:sdtContent>
          </w:sdt>
        </w:tc>
      </w:tr>
      <w:tr w:rsidR="005E063A" w:rsidRPr="00514373" w14:paraId="0FDC69A1" w14:textId="77777777" w:rsidTr="00196D4B">
        <w:trPr>
          <w:trHeight w:val="559"/>
        </w:trPr>
        <w:tc>
          <w:tcPr>
            <w:tcW w:w="443" w:type="pct"/>
          </w:tcPr>
          <w:p w14:paraId="2ADE0C5D" w14:textId="169AA7C4" w:rsidR="005E063A" w:rsidRDefault="005E063A" w:rsidP="002F5A99">
            <w:pPr>
              <w:spacing w:after="0" w:line="240" w:lineRule="auto"/>
              <w:rPr>
                <w:color w:val="0000FF"/>
              </w:rPr>
            </w:pPr>
            <w:r w:rsidRPr="00C21954">
              <w:rPr>
                <w:color w:val="0000FF"/>
              </w:rPr>
              <w:t>2.</w:t>
            </w:r>
            <w:r w:rsidR="0012725C">
              <w:rPr>
                <w:color w:val="0000FF"/>
              </w:rPr>
              <w:t>20</w:t>
            </w:r>
            <w:r w:rsidRPr="00C21954">
              <w:rPr>
                <w:color w:val="0000FF"/>
              </w:rPr>
              <w:t>.</w:t>
            </w:r>
            <w:r>
              <w:rPr>
                <w:color w:val="0000FF"/>
              </w:rPr>
              <w:t>2</w:t>
            </w:r>
          </w:p>
        </w:tc>
        <w:tc>
          <w:tcPr>
            <w:tcW w:w="4557" w:type="pct"/>
          </w:tcPr>
          <w:p w14:paraId="74CA4C42" w14:textId="70BFA736" w:rsidR="005E063A" w:rsidRDefault="00196D4B" w:rsidP="002F5A99">
            <w:pPr>
              <w:spacing w:after="0" w:line="240" w:lineRule="auto"/>
              <w:rPr>
                <w:highlight w:val="lightGray"/>
              </w:rPr>
            </w:pPr>
            <w:r>
              <w:rPr>
                <w:i/>
                <w:iCs/>
                <w:color w:val="FF0000"/>
                <w:highlight w:val="lightGray"/>
              </w:rPr>
              <w:fldChar w:fldCharType="begin">
                <w:ffData>
                  <w:name w:val=""/>
                  <w:enabled/>
                  <w:calcOnExit w:val="0"/>
                  <w:textInput>
                    <w:default w:val=" “Not Used” "/>
                  </w:textInput>
                </w:ffData>
              </w:fldChar>
            </w:r>
            <w:r>
              <w:rPr>
                <w:i/>
                <w:iCs/>
                <w:color w:val="FF0000"/>
                <w:highlight w:val="lightGray"/>
              </w:rPr>
              <w:instrText xml:space="preserve"> FORMTEXT </w:instrText>
            </w:r>
            <w:r>
              <w:rPr>
                <w:i/>
                <w:iCs/>
                <w:color w:val="FF0000"/>
                <w:highlight w:val="lightGray"/>
              </w:rPr>
            </w:r>
            <w:r>
              <w:rPr>
                <w:i/>
                <w:iCs/>
                <w:color w:val="FF0000"/>
                <w:highlight w:val="lightGray"/>
              </w:rPr>
              <w:fldChar w:fldCharType="separate"/>
            </w:r>
            <w:r>
              <w:rPr>
                <w:i/>
                <w:iCs/>
                <w:noProof/>
                <w:color w:val="FF0000"/>
                <w:highlight w:val="lightGray"/>
              </w:rPr>
              <w:t xml:space="preserve"> “Not Used” </w:t>
            </w:r>
            <w:r>
              <w:rPr>
                <w:i/>
                <w:iCs/>
                <w:color w:val="FF0000"/>
                <w:highlight w:val="lightGray"/>
              </w:rPr>
              <w:fldChar w:fldCharType="end"/>
            </w:r>
          </w:p>
        </w:tc>
      </w:tr>
    </w:tbl>
    <w:p w14:paraId="15CCFD76" w14:textId="399098BD" w:rsidR="005E063A" w:rsidRPr="00341267" w:rsidRDefault="005E063A" w:rsidP="002F5A99">
      <w:pPr>
        <w:pStyle w:val="Heading2"/>
        <w:spacing w:before="0" w:line="240" w:lineRule="auto"/>
      </w:pPr>
      <w:r w:rsidRPr="00341267">
        <w:t>2.</w:t>
      </w:r>
      <w:r w:rsidR="0012725C">
        <w:t>21</w:t>
      </w:r>
      <w:r w:rsidRPr="00341267">
        <w:tab/>
        <w:t xml:space="preserve">Insurance </w:t>
      </w:r>
    </w:p>
    <w:tbl>
      <w:tblPr>
        <w:tblW w:w="5000" w:type="pct"/>
        <w:tblLook w:val="01E0" w:firstRow="1" w:lastRow="1" w:firstColumn="1" w:lastColumn="1" w:noHBand="0" w:noVBand="0"/>
      </w:tblPr>
      <w:tblGrid>
        <w:gridCol w:w="774"/>
        <w:gridCol w:w="517"/>
        <w:gridCol w:w="7780"/>
      </w:tblGrid>
      <w:tr w:rsidR="005E063A" w:rsidRPr="00514373" w14:paraId="3B56C5A8" w14:textId="77777777" w:rsidTr="00905FF2">
        <w:trPr>
          <w:trHeight w:val="3424"/>
        </w:trPr>
        <w:tc>
          <w:tcPr>
            <w:tcW w:w="417" w:type="pct"/>
          </w:tcPr>
          <w:p w14:paraId="742465A4" w14:textId="596D61A4" w:rsidR="005E063A" w:rsidRPr="00514373" w:rsidRDefault="005E063A" w:rsidP="003A5DD6">
            <w:pPr>
              <w:spacing w:line="240" w:lineRule="auto"/>
              <w:rPr>
                <w:color w:val="0000FF"/>
              </w:rPr>
            </w:pPr>
            <w:r w:rsidRPr="00514373">
              <w:rPr>
                <w:color w:val="0000FF"/>
              </w:rPr>
              <w:t>2.</w:t>
            </w:r>
            <w:r w:rsidR="0012725C">
              <w:rPr>
                <w:color w:val="0000FF"/>
              </w:rPr>
              <w:t>21</w:t>
            </w:r>
            <w:r w:rsidRPr="00514373">
              <w:rPr>
                <w:color w:val="0000FF"/>
              </w:rPr>
              <w:t>.1</w:t>
            </w:r>
          </w:p>
        </w:tc>
        <w:tc>
          <w:tcPr>
            <w:tcW w:w="4583" w:type="pct"/>
            <w:gridSpan w:val="2"/>
          </w:tcPr>
          <w:p w14:paraId="335C3340" w14:textId="70177508" w:rsidR="005E063A" w:rsidRPr="00514373" w:rsidRDefault="005E063A" w:rsidP="003A5DD6">
            <w:pPr>
              <w:spacing w:line="240" w:lineRule="auto"/>
            </w:pPr>
            <w:r w:rsidRPr="00514373">
              <w:t xml:space="preserve">The successful Tenderer(s) shall be required to hold for the term of any </w:t>
            </w:r>
            <w:r w:rsidR="007B1340">
              <w:t>Goods</w:t>
            </w:r>
            <w:r w:rsidRPr="00514373">
              <w:t xml:space="preserve"> Contract awarded pursuant to Mini-Competition</w:t>
            </w:r>
            <w:r w:rsidR="00B02785">
              <w:t>,</w:t>
            </w:r>
            <w:r w:rsidRPr="00514373">
              <w:t xml:space="preserve"> </w:t>
            </w:r>
            <w:r w:rsidRPr="00514373">
              <w:rPr>
                <w:b/>
              </w:rPr>
              <w:t>insurances of the type and to the</w:t>
            </w:r>
            <w:r>
              <w:rPr>
                <w:b/>
              </w:rPr>
              <w:t xml:space="preserve"> minimum</w:t>
            </w:r>
            <w:r w:rsidRPr="00514373">
              <w:rPr>
                <w:b/>
              </w:rPr>
              <w:t xml:space="preserve"> level specified in the SRFT</w:t>
            </w:r>
            <w:r w:rsidRPr="00514373">
              <w:t xml:space="preserve">. </w:t>
            </w:r>
          </w:p>
          <w:tbl>
            <w:tblPr>
              <w:tblStyle w:val="GridTable4-Accent1"/>
              <w:tblW w:w="5000" w:type="pct"/>
              <w:tblLook w:val="04A0" w:firstRow="1" w:lastRow="0" w:firstColumn="1" w:lastColumn="0" w:noHBand="0" w:noVBand="1"/>
            </w:tblPr>
            <w:tblGrid>
              <w:gridCol w:w="4035"/>
              <w:gridCol w:w="4036"/>
            </w:tblGrid>
            <w:tr w:rsidR="007B1340" w14:paraId="4BEB44AD" w14:textId="77777777" w:rsidTr="0045460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98E11BE" w14:textId="77777777" w:rsidR="007B1340" w:rsidRDefault="007B1340" w:rsidP="003A5DD6">
                  <w:pPr>
                    <w:rPr>
                      <w:szCs w:val="22"/>
                    </w:rPr>
                  </w:pPr>
                  <w:r>
                    <w:rPr>
                      <w:szCs w:val="22"/>
                    </w:rPr>
                    <w:t>Type of Insurance</w:t>
                  </w:r>
                </w:p>
              </w:tc>
              <w:tc>
                <w:tcPr>
                  <w:tcW w:w="2500" w:type="pct"/>
                  <w:vAlign w:val="center"/>
                </w:tcPr>
                <w:p w14:paraId="4A4B7599" w14:textId="77777777" w:rsidR="007B1340" w:rsidRDefault="007B1340" w:rsidP="003A5DD6">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7B1340" w14:paraId="3E765B92" w14:textId="77777777" w:rsidTr="004546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B66F60" w14:textId="77777777" w:rsidR="007B1340" w:rsidRDefault="007B1340" w:rsidP="003A5DD6">
                  <w:pPr>
                    <w:rPr>
                      <w:szCs w:val="22"/>
                    </w:rPr>
                  </w:pPr>
                  <w:r w:rsidRPr="00830A49">
                    <w:rPr>
                      <w:szCs w:val="22"/>
                    </w:rPr>
                    <w:t>Employer’s Liability</w:t>
                  </w:r>
                </w:p>
              </w:tc>
              <w:tc>
                <w:tcPr>
                  <w:tcW w:w="2500" w:type="pct"/>
                  <w:vAlign w:val="center"/>
                </w:tcPr>
                <w:p w14:paraId="40DB7723" w14:textId="77777777" w:rsidR="007B1340" w:rsidRDefault="007B1340" w:rsidP="003A5DD6">
                  <w:pPr>
                    <w:cnfStyle w:val="000000100000" w:firstRow="0" w:lastRow="0" w:firstColumn="0" w:lastColumn="0" w:oddVBand="0" w:evenVBand="0" w:oddHBand="1" w:evenHBand="0" w:firstRowFirstColumn="0" w:firstRowLastColumn="0" w:lastRowFirstColumn="0" w:lastRowLastColumn="0"/>
                    <w:rPr>
                      <w:szCs w:val="22"/>
                    </w:rPr>
                  </w:pPr>
                  <w:r>
                    <w:t>€13 Million</w:t>
                  </w:r>
                </w:p>
              </w:tc>
            </w:tr>
            <w:tr w:rsidR="007B1340" w14:paraId="66B35311" w14:textId="77777777" w:rsidTr="00454604">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DA3D26B" w14:textId="77777777" w:rsidR="007B1340" w:rsidRDefault="007B1340" w:rsidP="003A5DD6">
                  <w:pPr>
                    <w:rPr>
                      <w:szCs w:val="22"/>
                    </w:rPr>
                  </w:pPr>
                  <w:r w:rsidRPr="00830A49">
                    <w:rPr>
                      <w:szCs w:val="22"/>
                    </w:rPr>
                    <w:t>Public Liability</w:t>
                  </w:r>
                </w:p>
              </w:tc>
              <w:tc>
                <w:tcPr>
                  <w:tcW w:w="2500" w:type="pct"/>
                  <w:vAlign w:val="center"/>
                </w:tcPr>
                <w:p w14:paraId="70CC3FAA" w14:textId="3BD299D5" w:rsidR="007B1340" w:rsidRDefault="007B1340" w:rsidP="003A5DD6">
                  <w:pPr>
                    <w:cnfStyle w:val="000000000000" w:firstRow="0" w:lastRow="0" w:firstColumn="0" w:lastColumn="0" w:oddVBand="0" w:evenVBand="0" w:oddHBand="0" w:evenHBand="0" w:firstRowFirstColumn="0" w:firstRowLastColumn="0" w:lastRowFirstColumn="0" w:lastRowLastColumn="0"/>
                    <w:rPr>
                      <w:szCs w:val="22"/>
                    </w:rPr>
                  </w:pPr>
                  <w:r>
                    <w:t>€</w:t>
                  </w:r>
                  <w:r w:rsidR="00CD3501">
                    <w:t>2.6</w:t>
                  </w:r>
                  <w:r>
                    <w:t xml:space="preserve"> Million</w:t>
                  </w:r>
                </w:p>
              </w:tc>
            </w:tr>
            <w:tr w:rsidR="004B4A98" w14:paraId="7E01BA51" w14:textId="77777777" w:rsidTr="004546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919B09B" w14:textId="48AF5A95" w:rsidR="004B4A98" w:rsidRPr="00830A49" w:rsidRDefault="004B4A98" w:rsidP="003A5DD6">
                  <w:r>
                    <w:t>Product Liability</w:t>
                  </w:r>
                </w:p>
              </w:tc>
              <w:tc>
                <w:tcPr>
                  <w:tcW w:w="2500" w:type="pct"/>
                  <w:vAlign w:val="center"/>
                </w:tcPr>
                <w:p w14:paraId="7999027F" w14:textId="49E76037" w:rsidR="004B4A98" w:rsidRPr="004B4A98" w:rsidRDefault="004B4A98" w:rsidP="003A5DD6">
                  <w:pPr>
                    <w:cnfStyle w:val="000000100000" w:firstRow="0" w:lastRow="0" w:firstColumn="0" w:lastColumn="0" w:oddVBand="0" w:evenVBand="0" w:oddHBand="1" w:evenHBand="0" w:firstRowFirstColumn="0" w:firstRowLastColumn="0" w:lastRowFirstColumn="0" w:lastRowLastColumn="0"/>
                  </w:pPr>
                  <w:r>
                    <w:t>€2.6 Million</w:t>
                  </w:r>
                </w:p>
              </w:tc>
            </w:tr>
            <w:tr w:rsidR="007B1340" w14:paraId="59FD4B87" w14:textId="77777777" w:rsidTr="00454604">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86AC30" w14:textId="7C3BE259" w:rsidR="007B1340" w:rsidRDefault="003A5DD6" w:rsidP="003A5DD6">
                  <w:pPr>
                    <w:rPr>
                      <w:szCs w:val="22"/>
                    </w:rPr>
                  </w:pPr>
                  <w:r w:rsidRPr="003A5DD6">
                    <w:rPr>
                      <w:szCs w:val="22"/>
                    </w:rPr>
                    <w:t>Professional Indemnity</w:t>
                  </w:r>
                </w:p>
              </w:tc>
              <w:tc>
                <w:tcPr>
                  <w:tcW w:w="2500" w:type="pct"/>
                  <w:vAlign w:val="center"/>
                </w:tcPr>
                <w:p w14:paraId="31886E54" w14:textId="576CDBA2" w:rsidR="007B1340" w:rsidRDefault="007B1340" w:rsidP="003A5DD6">
                  <w:pPr>
                    <w:cnfStyle w:val="000000000000" w:firstRow="0" w:lastRow="0" w:firstColumn="0" w:lastColumn="0" w:oddVBand="0" w:evenVBand="0" w:oddHBand="0" w:evenHBand="0" w:firstRowFirstColumn="0" w:firstRowLastColumn="0" w:lastRowFirstColumn="0" w:lastRowLastColumn="0"/>
                    <w:rPr>
                      <w:szCs w:val="22"/>
                    </w:rPr>
                  </w:pPr>
                  <w:r>
                    <w:rPr>
                      <w:szCs w:val="22"/>
                    </w:rPr>
                    <w:t>€</w:t>
                  </w:r>
                  <w:r w:rsidR="003A5DD6">
                    <w:rPr>
                      <w:szCs w:val="22"/>
                    </w:rPr>
                    <w:t xml:space="preserve">1 </w:t>
                  </w:r>
                  <w:r>
                    <w:rPr>
                      <w:szCs w:val="22"/>
                    </w:rPr>
                    <w:t>Million</w:t>
                  </w:r>
                  <w:r w:rsidR="00CD3501">
                    <w:rPr>
                      <w:szCs w:val="22"/>
                    </w:rPr>
                    <w:t xml:space="preserve"> (Any One Claim)</w:t>
                  </w:r>
                </w:p>
              </w:tc>
            </w:tr>
            <w:tr w:rsidR="003A5DD6" w14:paraId="15BAD532" w14:textId="77777777" w:rsidTr="0045460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7D85D4F" w14:textId="516A702B" w:rsidR="003A5DD6" w:rsidRPr="00830A49" w:rsidRDefault="003A5DD6" w:rsidP="003A5DD6">
                  <w:r>
                    <w:t>Cyber Insurance</w:t>
                  </w:r>
                </w:p>
              </w:tc>
              <w:tc>
                <w:tcPr>
                  <w:tcW w:w="2500" w:type="pct"/>
                  <w:vAlign w:val="center"/>
                </w:tcPr>
                <w:p w14:paraId="02807951" w14:textId="674A101B" w:rsidR="003A5DD6" w:rsidRDefault="003A5DD6" w:rsidP="003A5DD6">
                  <w:pPr>
                    <w:cnfStyle w:val="000000100000" w:firstRow="0" w:lastRow="0" w:firstColumn="0" w:lastColumn="0" w:oddVBand="0" w:evenVBand="0" w:oddHBand="1" w:evenHBand="0" w:firstRowFirstColumn="0" w:firstRowLastColumn="0" w:lastRowFirstColumn="0" w:lastRowLastColumn="0"/>
                  </w:pPr>
                  <w:r>
                    <w:t>€</w:t>
                  </w:r>
                  <w:r w:rsidR="00CD3501">
                    <w:t>1 Million</w:t>
                  </w:r>
                </w:p>
              </w:tc>
            </w:tr>
          </w:tbl>
          <w:p w14:paraId="5652A37D" w14:textId="77777777" w:rsidR="005E063A" w:rsidRPr="00514373" w:rsidRDefault="005E063A" w:rsidP="003A5DD6">
            <w:pPr>
              <w:spacing w:line="240" w:lineRule="auto"/>
            </w:pPr>
          </w:p>
        </w:tc>
      </w:tr>
      <w:tr w:rsidR="005E063A" w:rsidRPr="00514373" w14:paraId="2FC124AF" w14:textId="77777777" w:rsidTr="00CA058D">
        <w:tc>
          <w:tcPr>
            <w:tcW w:w="417" w:type="pct"/>
          </w:tcPr>
          <w:p w14:paraId="13B33D6D" w14:textId="48A13CAC" w:rsidR="005E063A" w:rsidRPr="00514373" w:rsidRDefault="005E063A" w:rsidP="003A5DD6">
            <w:pPr>
              <w:spacing w:before="80" w:line="240" w:lineRule="auto"/>
              <w:rPr>
                <w:color w:val="0000FF"/>
              </w:rPr>
            </w:pPr>
            <w:r w:rsidRPr="00514373">
              <w:rPr>
                <w:color w:val="0000FF"/>
              </w:rPr>
              <w:lastRenderedPageBreak/>
              <w:t>2.</w:t>
            </w:r>
            <w:r w:rsidR="0012725C">
              <w:rPr>
                <w:color w:val="0000FF"/>
              </w:rPr>
              <w:t>21</w:t>
            </w:r>
            <w:r w:rsidRPr="00514373">
              <w:rPr>
                <w:color w:val="0000FF"/>
              </w:rPr>
              <w:t>.2</w:t>
            </w:r>
          </w:p>
        </w:tc>
        <w:tc>
          <w:tcPr>
            <w:tcW w:w="4583" w:type="pct"/>
            <w:gridSpan w:val="2"/>
          </w:tcPr>
          <w:p w14:paraId="4787B900" w14:textId="2044509B" w:rsidR="004003D3" w:rsidRDefault="005E063A" w:rsidP="003A5DD6">
            <w:pPr>
              <w:pStyle w:val="western"/>
              <w:suppressAutoHyphens w:val="0"/>
              <w:spacing w:before="0" w:line="240" w:lineRule="auto"/>
              <w:rPr>
                <w:rFonts w:ascii="Calibri" w:eastAsia="Times New Roman" w:hAnsi="Calibri"/>
                <w:szCs w:val="22"/>
                <w:lang w:eastAsia="en-US"/>
              </w:rPr>
            </w:pPr>
            <w:r w:rsidRPr="00514373">
              <w:rPr>
                <w:rFonts w:ascii="Calibri" w:eastAsia="Times New Roman" w:hAnsi="Calibri"/>
                <w:szCs w:val="22"/>
                <w:lang w:eastAsia="en-US"/>
              </w:rPr>
              <w:t>By signing the Tenderer’s Statement at Appendix 3, Tenderers confirm that</w:t>
            </w:r>
            <w:r>
              <w:rPr>
                <w:rFonts w:ascii="Calibri" w:eastAsia="Times New Roman" w:hAnsi="Calibri"/>
                <w:szCs w:val="22"/>
                <w:lang w:eastAsia="en-US"/>
              </w:rPr>
              <w:t>,</w:t>
            </w:r>
            <w:r w:rsidRPr="00514373">
              <w:rPr>
                <w:rFonts w:ascii="Calibri" w:eastAsia="Times New Roman" w:hAnsi="Calibri"/>
                <w:szCs w:val="22"/>
                <w:lang w:eastAsia="en-US"/>
              </w:rPr>
              <w:t xml:space="preserve"> if awarded a </w:t>
            </w:r>
            <w:r w:rsidR="00454604">
              <w:rPr>
                <w:rFonts w:ascii="Calibri" w:eastAsia="Times New Roman" w:hAnsi="Calibri"/>
                <w:szCs w:val="22"/>
                <w:lang w:eastAsia="en-US"/>
              </w:rPr>
              <w:t>Goods</w:t>
            </w:r>
            <w:r w:rsidRPr="00514373">
              <w:rPr>
                <w:rFonts w:ascii="Calibri" w:eastAsia="Times New Roman" w:hAnsi="Calibri"/>
                <w:szCs w:val="22"/>
                <w:lang w:eastAsia="en-US"/>
              </w:rPr>
              <w:t xml:space="preserve"> Contract arising from a Mini-Competition pursuant to the Framework Agreement, </w:t>
            </w:r>
          </w:p>
          <w:p w14:paraId="6B60A040" w14:textId="15075815" w:rsidR="00196D4B" w:rsidRDefault="005E063A" w:rsidP="00CD3501">
            <w:pPr>
              <w:pStyle w:val="western"/>
              <w:numPr>
                <w:ilvl w:val="0"/>
                <w:numId w:val="15"/>
              </w:numPr>
              <w:suppressAutoHyphens w:val="0"/>
              <w:spacing w:before="0" w:line="240" w:lineRule="auto"/>
              <w:rPr>
                <w:rFonts w:ascii="Calibri" w:eastAsia="Times New Roman" w:hAnsi="Calibri"/>
                <w:szCs w:val="22"/>
                <w:lang w:eastAsia="en-US"/>
              </w:rPr>
            </w:pPr>
            <w:r w:rsidRPr="00514373">
              <w:rPr>
                <w:rFonts w:ascii="Calibri" w:eastAsia="Times New Roman" w:hAnsi="Calibri"/>
                <w:szCs w:val="22"/>
                <w:lang w:eastAsia="en-US"/>
              </w:rPr>
              <w:t xml:space="preserve">they will, from the Effective Date of the </w:t>
            </w:r>
            <w:r w:rsidR="00454604">
              <w:rPr>
                <w:rFonts w:ascii="Calibri" w:eastAsia="Times New Roman" w:hAnsi="Calibri"/>
                <w:szCs w:val="22"/>
                <w:lang w:eastAsia="en-US"/>
              </w:rPr>
              <w:t>Goods</w:t>
            </w:r>
            <w:r w:rsidRPr="00514373">
              <w:rPr>
                <w:rFonts w:ascii="Calibri" w:eastAsia="Times New Roman" w:hAnsi="Calibri"/>
                <w:szCs w:val="22"/>
                <w:lang w:eastAsia="en-US"/>
              </w:rPr>
              <w:t xml:space="preserve"> Contract (as defined in the </w:t>
            </w:r>
            <w:r w:rsidR="00454604">
              <w:rPr>
                <w:rFonts w:ascii="Calibri" w:eastAsia="Times New Roman" w:hAnsi="Calibri"/>
                <w:szCs w:val="22"/>
                <w:lang w:eastAsia="en-US"/>
              </w:rPr>
              <w:t>Goods</w:t>
            </w:r>
            <w:r w:rsidRPr="00514373">
              <w:rPr>
                <w:rFonts w:ascii="Calibri" w:eastAsia="Times New Roman" w:hAnsi="Calibri"/>
                <w:szCs w:val="22"/>
                <w:lang w:eastAsia="en-US"/>
              </w:rPr>
              <w:t xml:space="preserve"> Contract), obtain and hold the types and levels of insurance as specified in the relevant SRFT</w:t>
            </w:r>
            <w:r>
              <w:rPr>
                <w:rFonts w:ascii="Calibri" w:eastAsia="Times New Roman" w:hAnsi="Calibri"/>
                <w:szCs w:val="22"/>
                <w:lang w:eastAsia="en-US"/>
              </w:rPr>
              <w:t xml:space="preserve">, </w:t>
            </w:r>
          </w:p>
          <w:p w14:paraId="5DACF35E" w14:textId="0AF54FEC" w:rsidR="00196D4B" w:rsidRDefault="005E063A" w:rsidP="00CD3501">
            <w:pPr>
              <w:pStyle w:val="western"/>
              <w:numPr>
                <w:ilvl w:val="0"/>
                <w:numId w:val="15"/>
              </w:numPr>
              <w:suppressAutoHyphens w:val="0"/>
              <w:spacing w:before="0" w:line="240" w:lineRule="auto"/>
              <w:rPr>
                <w:rFonts w:ascii="Calibri" w:eastAsia="Times New Roman" w:hAnsi="Calibri"/>
                <w:szCs w:val="22"/>
                <w:lang w:eastAsia="en-US"/>
              </w:rPr>
            </w:pPr>
            <w:r>
              <w:rPr>
                <w:rFonts w:ascii="Calibri" w:eastAsia="Times New Roman" w:hAnsi="Calibri"/>
                <w:szCs w:val="22"/>
                <w:lang w:eastAsia="en-US"/>
              </w:rPr>
              <w:t xml:space="preserve">the </w:t>
            </w:r>
            <w:r w:rsidRPr="00F6090F">
              <w:rPr>
                <w:rFonts w:ascii="Calibri" w:eastAsia="Times New Roman" w:hAnsi="Calibri"/>
                <w:szCs w:val="22"/>
                <w:lang w:eastAsia="en-US"/>
              </w:rPr>
              <w:t>territor</w:t>
            </w:r>
            <w:r>
              <w:rPr>
                <w:rFonts w:ascii="Calibri" w:eastAsia="Times New Roman" w:hAnsi="Calibri"/>
                <w:szCs w:val="22"/>
                <w:lang w:eastAsia="en-US"/>
              </w:rPr>
              <w:t>ial limits and jurisdiction of its insurance</w:t>
            </w:r>
            <w:r w:rsidRPr="00F6090F">
              <w:rPr>
                <w:rFonts w:ascii="Calibri" w:eastAsia="Times New Roman" w:hAnsi="Calibri"/>
                <w:szCs w:val="22"/>
                <w:lang w:eastAsia="en-US"/>
              </w:rPr>
              <w:t xml:space="preserve"> policies include </w:t>
            </w:r>
            <w:r>
              <w:rPr>
                <w:rFonts w:ascii="Calibri" w:eastAsia="Times New Roman" w:hAnsi="Calibri"/>
                <w:szCs w:val="22"/>
                <w:lang w:eastAsia="en-US"/>
              </w:rPr>
              <w:t xml:space="preserve">the </w:t>
            </w:r>
            <w:r w:rsidRPr="00F6090F">
              <w:rPr>
                <w:rFonts w:ascii="Calibri" w:eastAsia="Times New Roman" w:hAnsi="Calibri"/>
                <w:szCs w:val="22"/>
                <w:lang w:eastAsia="en-US"/>
              </w:rPr>
              <w:t>Republic of Ireland</w:t>
            </w:r>
            <w:r>
              <w:rPr>
                <w:rFonts w:ascii="Calibri" w:eastAsia="Times New Roman" w:hAnsi="Calibri"/>
                <w:szCs w:val="22"/>
                <w:lang w:eastAsia="en-US"/>
              </w:rPr>
              <w:t xml:space="preserve"> and </w:t>
            </w:r>
          </w:p>
          <w:p w14:paraId="2377388C" w14:textId="21655375" w:rsidR="005E063A" w:rsidRPr="002F5A99" w:rsidRDefault="005E063A" w:rsidP="003A5DD6">
            <w:pPr>
              <w:pStyle w:val="western"/>
              <w:numPr>
                <w:ilvl w:val="0"/>
                <w:numId w:val="15"/>
              </w:numPr>
              <w:suppressAutoHyphens w:val="0"/>
              <w:spacing w:before="0" w:line="240" w:lineRule="auto"/>
              <w:rPr>
                <w:rFonts w:ascii="Calibri" w:eastAsia="Times New Roman" w:hAnsi="Calibri"/>
                <w:szCs w:val="22"/>
                <w:lang w:eastAsia="en-US"/>
              </w:rPr>
            </w:pPr>
            <w:r>
              <w:rPr>
                <w:rFonts w:ascii="Calibri" w:eastAsia="Times New Roman" w:hAnsi="Calibri"/>
                <w:szCs w:val="22"/>
                <w:lang w:eastAsia="en-US"/>
              </w:rPr>
              <w:t>they are not aware of any exclusions, restrictions, conditions or w</w:t>
            </w:r>
            <w:r w:rsidRPr="00F6090F">
              <w:rPr>
                <w:rFonts w:ascii="Calibri" w:eastAsia="Times New Roman" w:hAnsi="Calibri"/>
                <w:szCs w:val="22"/>
                <w:lang w:eastAsia="en-US"/>
              </w:rPr>
              <w:t>arranties</w:t>
            </w:r>
            <w:r>
              <w:rPr>
                <w:rFonts w:ascii="Calibri" w:eastAsia="Times New Roman" w:hAnsi="Calibri"/>
                <w:szCs w:val="22"/>
                <w:lang w:eastAsia="en-US"/>
              </w:rPr>
              <w:t xml:space="preserve"> or, in the case of policies with an aggregate limit of indemnity, any outstanding claims, which could have a material adverse impact on the level of coverage specified above</w:t>
            </w:r>
            <w:r w:rsidRPr="00514373">
              <w:rPr>
                <w:rFonts w:ascii="Calibri" w:eastAsia="Times New Roman" w:hAnsi="Calibri"/>
                <w:szCs w:val="22"/>
                <w:lang w:eastAsia="en-US"/>
              </w:rPr>
              <w:t>.</w:t>
            </w:r>
            <w:r w:rsidR="002F5A99">
              <w:rPr>
                <w:rFonts w:ascii="Calibri" w:eastAsia="Times New Roman" w:hAnsi="Calibri"/>
                <w:szCs w:val="22"/>
                <w:lang w:eastAsia="en-US"/>
              </w:rPr>
              <w:t xml:space="preserve"> </w:t>
            </w:r>
            <w:r w:rsidRPr="00514373">
              <w:rPr>
                <w:rFonts w:ascii="Calibri" w:eastAsia="Times New Roman" w:hAnsi="Calibri"/>
                <w:szCs w:val="22"/>
                <w:lang w:eastAsia="en-US"/>
              </w:rPr>
              <w:t xml:space="preserve">A formal confirmation from the Tenderer's insurance company or broker to this effect will be requested from the successful Framework Member(s) prior to the award of (and shall be a condition of) any </w:t>
            </w:r>
            <w:r w:rsidR="00454604">
              <w:rPr>
                <w:rFonts w:ascii="Calibri" w:eastAsia="Times New Roman" w:hAnsi="Calibri"/>
                <w:szCs w:val="22"/>
                <w:lang w:eastAsia="en-US"/>
              </w:rPr>
              <w:t>Goods</w:t>
            </w:r>
            <w:r w:rsidRPr="00514373">
              <w:rPr>
                <w:rFonts w:ascii="Calibri" w:eastAsia="Times New Roman" w:hAnsi="Calibri"/>
                <w:szCs w:val="22"/>
                <w:lang w:eastAsia="en-US"/>
              </w:rPr>
              <w:t xml:space="preserve"> Contract.</w:t>
            </w:r>
          </w:p>
        </w:tc>
      </w:tr>
      <w:tr w:rsidR="005E063A" w:rsidRPr="00514373" w14:paraId="0A826D67" w14:textId="77777777" w:rsidTr="00CA058D">
        <w:tc>
          <w:tcPr>
            <w:tcW w:w="417" w:type="pct"/>
          </w:tcPr>
          <w:p w14:paraId="1FA90E8A" w14:textId="7279AB54" w:rsidR="005E063A" w:rsidRPr="0074644E" w:rsidRDefault="005E063A" w:rsidP="003A5DD6">
            <w:pPr>
              <w:spacing w:line="240" w:lineRule="auto"/>
              <w:rPr>
                <w:color w:val="0000FF"/>
              </w:rPr>
            </w:pPr>
            <w:r w:rsidRPr="00514373">
              <w:rPr>
                <w:color w:val="0000FF"/>
              </w:rPr>
              <w:t>2.</w:t>
            </w:r>
            <w:r w:rsidR="007A10B6">
              <w:rPr>
                <w:color w:val="0000FF"/>
              </w:rPr>
              <w:t>21</w:t>
            </w:r>
            <w:r w:rsidRPr="00514373">
              <w:rPr>
                <w:color w:val="0000FF"/>
              </w:rPr>
              <w:t>.3</w:t>
            </w:r>
          </w:p>
        </w:tc>
        <w:tc>
          <w:tcPr>
            <w:tcW w:w="4583" w:type="pct"/>
            <w:gridSpan w:val="2"/>
          </w:tcPr>
          <w:p w14:paraId="339F8A1E" w14:textId="7B98187F" w:rsidR="005E063A" w:rsidRPr="00514373" w:rsidRDefault="005E063A" w:rsidP="003A5DD6">
            <w:pPr>
              <w:spacing w:line="240" w:lineRule="auto"/>
            </w:pPr>
            <w:r w:rsidRPr="00514373">
              <w:t xml:space="preserve">The successful Tenderer will, during the term of the </w:t>
            </w:r>
            <w:r w:rsidR="00454604">
              <w:t>Goods</w:t>
            </w:r>
            <w:r w:rsidRPr="00514373">
              <w:t xml:space="preserve"> Contract, be required to:</w:t>
            </w:r>
          </w:p>
        </w:tc>
      </w:tr>
      <w:tr w:rsidR="005E063A" w:rsidRPr="00514373" w14:paraId="0686CE53" w14:textId="77777777" w:rsidTr="00CA058D">
        <w:tc>
          <w:tcPr>
            <w:tcW w:w="417" w:type="pct"/>
          </w:tcPr>
          <w:p w14:paraId="48ABCD5A" w14:textId="77777777" w:rsidR="005E063A" w:rsidRPr="00514373" w:rsidRDefault="005E063A" w:rsidP="003A5DD6">
            <w:pPr>
              <w:spacing w:line="240" w:lineRule="auto"/>
              <w:rPr>
                <w:color w:val="0000FF"/>
              </w:rPr>
            </w:pPr>
          </w:p>
        </w:tc>
        <w:tc>
          <w:tcPr>
            <w:tcW w:w="290" w:type="pct"/>
          </w:tcPr>
          <w:p w14:paraId="01F1D3BC" w14:textId="77777777" w:rsidR="005E063A" w:rsidRPr="00B8044E" w:rsidRDefault="005E063A" w:rsidP="003A5DD6">
            <w:pPr>
              <w:spacing w:line="240" w:lineRule="auto"/>
            </w:pPr>
            <w:r>
              <w:rPr>
                <w:color w:val="0000FF"/>
              </w:rPr>
              <w:t>(a)</w:t>
            </w:r>
          </w:p>
        </w:tc>
        <w:tc>
          <w:tcPr>
            <w:tcW w:w="4293" w:type="pct"/>
          </w:tcPr>
          <w:p w14:paraId="35548533" w14:textId="77777777" w:rsidR="005E063A" w:rsidRPr="00514373" w:rsidRDefault="005E063A" w:rsidP="003A5DD6">
            <w:pPr>
              <w:pStyle w:val="western"/>
              <w:suppressAutoHyphens w:val="0"/>
              <w:spacing w:before="0" w:line="240" w:lineRule="auto"/>
              <w:rPr>
                <w:rFonts w:ascii="Calibri" w:eastAsia="Times New Roman" w:hAnsi="Calibri"/>
                <w:lang w:eastAsia="en-US"/>
              </w:rPr>
            </w:pPr>
            <w:r w:rsidRPr="00514373">
              <w:rPr>
                <w:rFonts w:ascii="Calibri" w:eastAsia="Times New Roman" w:hAnsi="Calibri"/>
                <w:szCs w:val="22"/>
                <w:lang w:eastAsia="en-US"/>
              </w:rPr>
              <w:t>immediately advise the Contracting Authority and the Framework Client of any material change to its insured status;</w:t>
            </w:r>
          </w:p>
        </w:tc>
      </w:tr>
      <w:tr w:rsidR="005E063A" w:rsidRPr="00514373" w14:paraId="34509344" w14:textId="77777777" w:rsidTr="00CA058D">
        <w:tc>
          <w:tcPr>
            <w:tcW w:w="417" w:type="pct"/>
          </w:tcPr>
          <w:p w14:paraId="7CA5F3A1" w14:textId="77777777" w:rsidR="005E063A" w:rsidRPr="00514373" w:rsidRDefault="005E063A" w:rsidP="003A5DD6">
            <w:pPr>
              <w:spacing w:line="240" w:lineRule="auto"/>
              <w:rPr>
                <w:color w:val="0000FF"/>
              </w:rPr>
            </w:pPr>
          </w:p>
        </w:tc>
        <w:tc>
          <w:tcPr>
            <w:tcW w:w="290" w:type="pct"/>
          </w:tcPr>
          <w:p w14:paraId="05807183" w14:textId="77777777" w:rsidR="005E063A" w:rsidRPr="00B8044E" w:rsidRDefault="005E063A" w:rsidP="003A5DD6">
            <w:pPr>
              <w:spacing w:line="240" w:lineRule="auto"/>
            </w:pPr>
            <w:r>
              <w:rPr>
                <w:color w:val="0000FF"/>
              </w:rPr>
              <w:t>(b)</w:t>
            </w:r>
          </w:p>
        </w:tc>
        <w:tc>
          <w:tcPr>
            <w:tcW w:w="4293" w:type="pct"/>
          </w:tcPr>
          <w:p w14:paraId="2B8F522F" w14:textId="77777777" w:rsidR="005E063A" w:rsidRPr="00514373" w:rsidRDefault="005E063A" w:rsidP="003A5DD6">
            <w:pPr>
              <w:spacing w:line="240" w:lineRule="auto"/>
            </w:pPr>
            <w:r w:rsidRPr="00514373">
              <w:t>produce proof of current premiums paid upon request;</w:t>
            </w:r>
          </w:p>
        </w:tc>
      </w:tr>
      <w:tr w:rsidR="005E063A" w:rsidRPr="00514373" w14:paraId="7E274B28" w14:textId="77777777" w:rsidTr="00CA058D">
        <w:tc>
          <w:tcPr>
            <w:tcW w:w="417" w:type="pct"/>
          </w:tcPr>
          <w:p w14:paraId="122E6867" w14:textId="77777777" w:rsidR="005E063A" w:rsidRPr="00514373" w:rsidRDefault="005E063A" w:rsidP="003A5DD6">
            <w:pPr>
              <w:spacing w:line="240" w:lineRule="auto"/>
              <w:rPr>
                <w:color w:val="0000FF"/>
              </w:rPr>
            </w:pPr>
          </w:p>
        </w:tc>
        <w:tc>
          <w:tcPr>
            <w:tcW w:w="290" w:type="pct"/>
          </w:tcPr>
          <w:p w14:paraId="196802F3" w14:textId="77777777" w:rsidR="005E063A" w:rsidRPr="00B8044E" w:rsidRDefault="005E063A" w:rsidP="003A5DD6">
            <w:pPr>
              <w:spacing w:line="240" w:lineRule="auto"/>
            </w:pPr>
            <w:r>
              <w:rPr>
                <w:color w:val="0000FF"/>
              </w:rPr>
              <w:t>(c)</w:t>
            </w:r>
          </w:p>
        </w:tc>
        <w:tc>
          <w:tcPr>
            <w:tcW w:w="4293" w:type="pct"/>
          </w:tcPr>
          <w:p w14:paraId="4645DB59" w14:textId="77777777" w:rsidR="005E063A" w:rsidRDefault="005E063A" w:rsidP="003A5DD6">
            <w:pPr>
              <w:spacing w:line="240" w:lineRule="auto"/>
            </w:pPr>
            <w:r w:rsidRPr="00514373">
              <w:t>produce valid certificates of insurance upon request.</w:t>
            </w:r>
          </w:p>
          <w:p w14:paraId="00FCD295" w14:textId="77777777" w:rsidR="005E063A" w:rsidRPr="00514373" w:rsidRDefault="005E063A" w:rsidP="003A5DD6">
            <w:pPr>
              <w:spacing w:line="240" w:lineRule="auto"/>
            </w:pPr>
          </w:p>
        </w:tc>
      </w:tr>
    </w:tbl>
    <w:p w14:paraId="447B441B" w14:textId="176E658A" w:rsidR="005E063A" w:rsidRPr="003B7372" w:rsidRDefault="005E063A" w:rsidP="003A5DD6">
      <w:pPr>
        <w:pStyle w:val="Heading1"/>
        <w:spacing w:line="240" w:lineRule="auto"/>
        <w:rPr>
          <w:rFonts w:ascii="Calibri" w:hAnsi="Calibri"/>
        </w:rPr>
      </w:pPr>
      <w:r w:rsidRPr="00AA56E6">
        <w:rPr>
          <w:rFonts w:ascii="Calibri" w:hAnsi="Calibri"/>
        </w:rPr>
        <w:lastRenderedPageBreak/>
        <w:t>Part 3</w:t>
      </w:r>
      <w:r w:rsidRPr="003B7372">
        <w:rPr>
          <w:rFonts w:ascii="Calibri" w:hAnsi="Calibri"/>
        </w:rPr>
        <w:t xml:space="preserve">: </w:t>
      </w:r>
      <w:r w:rsidR="007A10B6">
        <w:rPr>
          <w:rFonts w:ascii="Calibri" w:hAnsi="Calibri"/>
        </w:rPr>
        <w:t xml:space="preserve">Selection and </w:t>
      </w:r>
      <w:r w:rsidRPr="003B7372">
        <w:rPr>
          <w:rFonts w:ascii="Calibri" w:hAnsi="Calibri"/>
        </w:rPr>
        <w:t>Award Criteria</w:t>
      </w:r>
    </w:p>
    <w:p w14:paraId="03B50E69" w14:textId="77777777" w:rsidR="00314A26" w:rsidRPr="00830A49" w:rsidRDefault="00314A26" w:rsidP="003A5DD6">
      <w:pPr>
        <w:spacing w:line="240" w:lineRule="auto"/>
        <w:sectPr w:rsidR="00314A26" w:rsidRPr="00830A49" w:rsidSect="00CA058D">
          <w:headerReference w:type="default" r:id="rId18"/>
          <w:footerReference w:type="default" r:id="rId19"/>
          <w:type w:val="continuous"/>
          <w:pgSz w:w="11907" w:h="16840" w:code="9"/>
          <w:pgMar w:top="1134" w:right="1418" w:bottom="851" w:left="1418" w:header="709" w:footer="709" w:gutter="0"/>
          <w:cols w:space="708"/>
          <w:docGrid w:linePitch="360"/>
        </w:sectPr>
      </w:pPr>
      <w:bookmarkStart w:id="2" w:name="Text81"/>
    </w:p>
    <w:bookmarkEnd w:id="2"/>
    <w:p w14:paraId="01FBBFE4" w14:textId="4A2D249B" w:rsidR="007A10B6" w:rsidRPr="007A10B6" w:rsidRDefault="007A10B6" w:rsidP="003A5DD6">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t>3.1</w:t>
      </w:r>
      <w:r w:rsidRPr="007A10B6">
        <w:rPr>
          <w:rFonts w:ascii="Calibri" w:eastAsia="Times New Roman" w:hAnsi="Calibri" w:cs="Times New Roman"/>
          <w:b/>
          <w:caps/>
          <w:color w:val="FFFFFF"/>
          <w:lang w:val="en-GB"/>
        </w:rPr>
        <w:tab/>
        <w:t>Compliant Tenders</w:t>
      </w:r>
    </w:p>
    <w:tbl>
      <w:tblPr>
        <w:tblW w:w="5228" w:type="pct"/>
        <w:tblLook w:val="01E0" w:firstRow="1" w:lastRow="1" w:firstColumn="1" w:lastColumn="1" w:noHBand="0" w:noVBand="0"/>
      </w:tblPr>
      <w:tblGrid>
        <w:gridCol w:w="685"/>
        <w:gridCol w:w="692"/>
        <w:gridCol w:w="8108"/>
      </w:tblGrid>
      <w:tr w:rsidR="007A10B6" w:rsidRPr="007A10B6" w14:paraId="581468DD" w14:textId="77777777" w:rsidTr="00231B15">
        <w:trPr>
          <w:trHeight w:val="367"/>
        </w:trPr>
        <w:tc>
          <w:tcPr>
            <w:tcW w:w="726" w:type="pct"/>
            <w:gridSpan w:val="2"/>
          </w:tcPr>
          <w:p w14:paraId="31FD3B50" w14:textId="77777777" w:rsidR="007A10B6" w:rsidRPr="007A10B6" w:rsidRDefault="007A10B6" w:rsidP="003A5DD6">
            <w:pPr>
              <w:spacing w:line="240" w:lineRule="auto"/>
              <w:rPr>
                <w:color w:val="0000FF"/>
              </w:rPr>
            </w:pPr>
            <w:r w:rsidRPr="007A10B6">
              <w:rPr>
                <w:color w:val="0000FF"/>
              </w:rPr>
              <w:t>3.1</w:t>
            </w:r>
          </w:p>
        </w:tc>
        <w:tc>
          <w:tcPr>
            <w:tcW w:w="4274" w:type="pct"/>
          </w:tcPr>
          <w:p w14:paraId="5AD9295B" w14:textId="77777777" w:rsidR="007A10B6" w:rsidRPr="007A10B6" w:rsidRDefault="007A10B6" w:rsidP="003A5DD6">
            <w:pPr>
              <w:spacing w:line="240" w:lineRule="auto"/>
            </w:pPr>
            <w:r w:rsidRPr="007A10B6">
              <w:t>Only those Tenderers who have:-</w:t>
            </w:r>
          </w:p>
        </w:tc>
      </w:tr>
      <w:tr w:rsidR="007A10B6" w:rsidRPr="007A10B6" w14:paraId="648A02C9" w14:textId="77777777" w:rsidTr="00231B15">
        <w:trPr>
          <w:trHeight w:val="367"/>
        </w:trPr>
        <w:tc>
          <w:tcPr>
            <w:tcW w:w="361" w:type="pct"/>
          </w:tcPr>
          <w:p w14:paraId="2207DA34" w14:textId="77777777" w:rsidR="007A10B6" w:rsidRPr="007A10B6" w:rsidRDefault="007A10B6" w:rsidP="003A5DD6">
            <w:pPr>
              <w:spacing w:line="240" w:lineRule="auto"/>
              <w:rPr>
                <w:color w:val="0000FF"/>
              </w:rPr>
            </w:pPr>
          </w:p>
        </w:tc>
        <w:tc>
          <w:tcPr>
            <w:tcW w:w="365" w:type="pct"/>
          </w:tcPr>
          <w:p w14:paraId="224AB04B" w14:textId="77777777" w:rsidR="007A10B6" w:rsidRPr="007A10B6" w:rsidRDefault="007A10B6" w:rsidP="003A5DD6">
            <w:pPr>
              <w:spacing w:line="240" w:lineRule="auto"/>
              <w:rPr>
                <w:color w:val="0000FF"/>
              </w:rPr>
            </w:pPr>
            <w:r w:rsidRPr="007A10B6">
              <w:rPr>
                <w:color w:val="0000FF"/>
              </w:rPr>
              <w:t>(a)</w:t>
            </w:r>
          </w:p>
        </w:tc>
        <w:tc>
          <w:tcPr>
            <w:tcW w:w="4274" w:type="pct"/>
          </w:tcPr>
          <w:p w14:paraId="2659F7F4" w14:textId="77777777" w:rsidR="007A10B6" w:rsidRPr="007A10B6" w:rsidRDefault="007A10B6" w:rsidP="003A5DD6">
            <w:pPr>
              <w:spacing w:line="240" w:lineRule="auto"/>
            </w:pPr>
            <w:r w:rsidRPr="007A10B6">
              <w:t>Submitted compliant Tenders pursuant to paragraph 2.2 above, and</w:t>
            </w:r>
          </w:p>
        </w:tc>
      </w:tr>
      <w:tr w:rsidR="007A10B6" w:rsidRPr="007A10B6" w14:paraId="1E2419BF" w14:textId="77777777" w:rsidTr="00231B15">
        <w:trPr>
          <w:trHeight w:val="2561"/>
        </w:trPr>
        <w:tc>
          <w:tcPr>
            <w:tcW w:w="361" w:type="pct"/>
          </w:tcPr>
          <w:p w14:paraId="1D99CD3C" w14:textId="77777777" w:rsidR="007A10B6" w:rsidRPr="007A10B6" w:rsidRDefault="007A10B6" w:rsidP="003A5DD6">
            <w:pPr>
              <w:spacing w:line="240" w:lineRule="auto"/>
              <w:rPr>
                <w:color w:val="0000FF"/>
              </w:rPr>
            </w:pPr>
          </w:p>
        </w:tc>
        <w:tc>
          <w:tcPr>
            <w:tcW w:w="365" w:type="pct"/>
          </w:tcPr>
          <w:p w14:paraId="30634613" w14:textId="77777777" w:rsidR="007A10B6" w:rsidRPr="007A10B6" w:rsidRDefault="007A10B6" w:rsidP="003A5DD6">
            <w:pPr>
              <w:spacing w:line="240" w:lineRule="auto"/>
              <w:rPr>
                <w:color w:val="0000FF"/>
              </w:rPr>
            </w:pPr>
            <w:r w:rsidRPr="007A10B6">
              <w:rPr>
                <w:color w:val="0000FF"/>
              </w:rPr>
              <w:t>(b)</w:t>
            </w:r>
          </w:p>
        </w:tc>
        <w:tc>
          <w:tcPr>
            <w:tcW w:w="4274" w:type="pct"/>
          </w:tcPr>
          <w:p w14:paraId="6B84011F" w14:textId="4390BA86" w:rsidR="007A10B6" w:rsidRPr="007A10B6" w:rsidRDefault="007A10B6" w:rsidP="003A5DD6">
            <w:pPr>
              <w:spacing w:after="0" w:line="240" w:lineRule="auto"/>
            </w:pPr>
            <w:r w:rsidRPr="007A10B6">
              <w:t xml:space="preserve">Declared by way of </w:t>
            </w:r>
            <w:proofErr w:type="spellStart"/>
            <w:r w:rsidR="008A19D0">
              <w:t>e</w:t>
            </w:r>
            <w:r w:rsidRPr="007A10B6">
              <w:t>ESPD</w:t>
            </w:r>
            <w:proofErr w:type="spellEnd"/>
            <w:r w:rsidRPr="007A10B6">
              <w:t xml:space="preserve"> that either:</w:t>
            </w:r>
          </w:p>
          <w:p w14:paraId="422BE145" w14:textId="77777777" w:rsidR="007A10B6" w:rsidRPr="007A10B6" w:rsidRDefault="007A10B6" w:rsidP="00CD3501">
            <w:pPr>
              <w:numPr>
                <w:ilvl w:val="0"/>
                <w:numId w:val="10"/>
              </w:numPr>
              <w:spacing w:after="0" w:line="240"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no mandatory grounds for exclusion of the Tenderer pursuant to Regulation 57 of the Regulations apply to them, or</w:t>
            </w:r>
          </w:p>
          <w:p w14:paraId="286DFA32" w14:textId="77777777" w:rsidR="007A10B6" w:rsidRPr="007A10B6" w:rsidRDefault="007A10B6" w:rsidP="00CD3501">
            <w:pPr>
              <w:numPr>
                <w:ilvl w:val="0"/>
                <w:numId w:val="10"/>
              </w:numPr>
              <w:spacing w:after="0" w:line="240" w:lineRule="auto"/>
              <w:contextualSpacing/>
              <w:jc w:val="both"/>
              <w:rPr>
                <w:rFonts w:ascii="Calibri" w:eastAsia="Times New Roman" w:hAnsi="Calibri" w:cs="Times New Roman"/>
                <w:lang w:val="en-GB"/>
              </w:rPr>
            </w:pPr>
            <w:r w:rsidRPr="007A10B6">
              <w:rPr>
                <w:rFonts w:ascii="Calibri" w:eastAsia="Times New Roman" w:hAnsi="Calibri" w:cs="Times New Roman"/>
                <w:szCs w:val="24"/>
                <w:lang w:val="en-GB"/>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7A10B6" w:rsidRPr="007A10B6" w14:paraId="1944F9CA" w14:textId="77777777" w:rsidTr="00231B15">
        <w:trPr>
          <w:trHeight w:val="8131"/>
        </w:trPr>
        <w:tc>
          <w:tcPr>
            <w:tcW w:w="361" w:type="pct"/>
          </w:tcPr>
          <w:p w14:paraId="69FC7619" w14:textId="77777777" w:rsidR="007A10B6" w:rsidRPr="007A10B6" w:rsidRDefault="007A10B6" w:rsidP="003A5DD6">
            <w:pPr>
              <w:spacing w:line="240" w:lineRule="auto"/>
              <w:rPr>
                <w:color w:val="0000FF"/>
              </w:rPr>
            </w:pPr>
          </w:p>
        </w:tc>
        <w:tc>
          <w:tcPr>
            <w:tcW w:w="365" w:type="pct"/>
          </w:tcPr>
          <w:p w14:paraId="154B8263" w14:textId="77777777" w:rsidR="007A10B6" w:rsidRPr="007A10B6" w:rsidRDefault="007A10B6" w:rsidP="003A5DD6">
            <w:pPr>
              <w:spacing w:line="240" w:lineRule="auto"/>
              <w:rPr>
                <w:color w:val="0000FF"/>
              </w:rPr>
            </w:pPr>
            <w:r w:rsidRPr="007A10B6">
              <w:rPr>
                <w:color w:val="0000FF"/>
              </w:rPr>
              <w:t>(c)</w:t>
            </w:r>
          </w:p>
        </w:tc>
        <w:tc>
          <w:tcPr>
            <w:tcW w:w="4274" w:type="pct"/>
            <w:shd w:val="clear" w:color="auto" w:fill="FFFFFF" w:themeFill="background1"/>
          </w:tcPr>
          <w:p w14:paraId="030A7172" w14:textId="0120E64A" w:rsidR="007A10B6" w:rsidRPr="007A10B6" w:rsidRDefault="0026512B" w:rsidP="003A5DD6">
            <w:pPr>
              <w:spacing w:line="240" w:lineRule="auto"/>
            </w:pPr>
            <w:r w:rsidRPr="0026512B">
              <w:t xml:space="preserve">Declared by way of </w:t>
            </w:r>
            <w:proofErr w:type="spellStart"/>
            <w:r w:rsidRPr="0026512B">
              <w:t>eESPD</w:t>
            </w:r>
            <w:proofErr w:type="spellEnd"/>
            <w:r w:rsidRPr="0026512B">
              <w:t xml:space="preserve"> that they satisfy the selection criteria for each Lot applied for in this Competition as set out in part 3.2 below (the “Selection Criteria”), will be evaluated in accordance with the Award Criteria at part 3.3 below.</w:t>
            </w:r>
          </w:p>
          <w:p w14:paraId="42AEDD3C" w14:textId="77777777" w:rsidR="007A10B6" w:rsidRPr="007A10B6" w:rsidRDefault="007A10B6" w:rsidP="003A5DD6">
            <w:pPr>
              <w:spacing w:line="240" w:lineRule="auto"/>
            </w:pPr>
            <w:r w:rsidRPr="007A10B6">
              <w:t>However, please note that the Contracting Authority also reserves the right to exclude from evaluation a Tenderer to whom a discretionary ground for exclusion pursuant to Regulation 57 of the Regulations applies.</w:t>
            </w:r>
          </w:p>
          <w:p w14:paraId="496A10D4" w14:textId="77777777" w:rsidR="007A10B6" w:rsidRPr="007A10B6" w:rsidRDefault="007A10B6" w:rsidP="003A5DD6">
            <w:pPr>
              <w:spacing w:line="240" w:lineRule="auto"/>
            </w:pPr>
          </w:p>
          <w:p w14:paraId="0514712E" w14:textId="77777777" w:rsidR="007A10B6" w:rsidRPr="007A10B6" w:rsidRDefault="007A10B6" w:rsidP="003A5DD6">
            <w:pPr>
              <w:spacing w:line="240" w:lineRule="auto"/>
            </w:pPr>
            <w:r w:rsidRPr="007A10B6">
              <w:t xml:space="preserve">Tenderers should note that where a Tenderer is relying on the capacity of other entities (for example, Subcontractors) for the purposes of fulfilling any of the Selection Criteria in part 3.2 below it must ensure that each such entity: </w:t>
            </w:r>
          </w:p>
          <w:p w14:paraId="7C46B538" w14:textId="3E14A4AC" w:rsidR="007A10B6" w:rsidRPr="007A10B6" w:rsidRDefault="007A10B6" w:rsidP="00CD3501">
            <w:pPr>
              <w:numPr>
                <w:ilvl w:val="0"/>
                <w:numId w:val="9"/>
              </w:numPr>
              <w:spacing w:after="120" w:line="240" w:lineRule="auto"/>
              <w:contextualSpacing/>
              <w:jc w:val="both"/>
              <w:rPr>
                <w:rFonts w:ascii="Calibri" w:eastAsia="Times New Roman" w:hAnsi="Calibri" w:cs="Times New Roman"/>
                <w:szCs w:val="24"/>
                <w:lang w:val="en-GB"/>
              </w:rPr>
            </w:pPr>
            <w:r w:rsidRPr="007A10B6">
              <w:rPr>
                <w:rFonts w:ascii="Calibri" w:eastAsia="Times New Roman" w:hAnsi="Calibri" w:cs="Times New Roman"/>
                <w:szCs w:val="24"/>
                <w:lang w:val="en-GB"/>
              </w:rPr>
              <w:t xml:space="preserve">completes and submits a separate </w:t>
            </w:r>
            <w:proofErr w:type="spellStart"/>
            <w:r w:rsidR="008A19D0">
              <w:rPr>
                <w:rFonts w:ascii="Calibri" w:eastAsia="Times New Roman" w:hAnsi="Calibri" w:cs="Times New Roman"/>
                <w:szCs w:val="24"/>
                <w:lang w:val="en-GB"/>
              </w:rPr>
              <w:t>e</w:t>
            </w:r>
            <w:r w:rsidRPr="007A10B6">
              <w:rPr>
                <w:rFonts w:ascii="Calibri" w:eastAsia="Times New Roman" w:hAnsi="Calibri" w:cs="Times New Roman"/>
                <w:szCs w:val="24"/>
                <w:lang w:val="en-GB"/>
              </w:rPr>
              <w:t>ESPD</w:t>
            </w:r>
            <w:proofErr w:type="spellEnd"/>
            <w:r w:rsidRPr="007A10B6">
              <w:rPr>
                <w:rFonts w:ascii="Calibri" w:eastAsia="Times New Roman" w:hAnsi="Calibri" w:cs="Times New Roman"/>
                <w:szCs w:val="24"/>
                <w:lang w:val="en-GB"/>
              </w:rPr>
              <w:t xml:space="preserve"> in respect of each such entity, and </w:t>
            </w:r>
          </w:p>
          <w:p w14:paraId="3FA3186F" w14:textId="77777777" w:rsidR="007A10B6" w:rsidRPr="007A10B6" w:rsidRDefault="007A10B6" w:rsidP="00CD3501">
            <w:pPr>
              <w:numPr>
                <w:ilvl w:val="0"/>
                <w:numId w:val="9"/>
              </w:numPr>
              <w:spacing w:after="120" w:line="240" w:lineRule="auto"/>
              <w:contextualSpacing/>
              <w:jc w:val="both"/>
              <w:rPr>
                <w:rFonts w:ascii="Calibri" w:eastAsia="Times New Roman" w:hAnsi="Calibri" w:cs="Times New Roman"/>
                <w:szCs w:val="24"/>
                <w:lang w:val="en-GB"/>
              </w:rPr>
            </w:pPr>
            <w:r w:rsidRPr="007A10B6">
              <w:rPr>
                <w:rFonts w:ascii="Calibri" w:eastAsia="Times New Roman" w:hAnsi="Calibri" w:cs="Times New Roman"/>
                <w:szCs w:val="24"/>
                <w:lang w:val="en-GB"/>
              </w:rPr>
              <w:t xml:space="preserve">when requested by the Contracting Authority, submit proof, to the satisfaction of the Contracting Authority, that each such entity will place the necessary resources at the disposal of the Tenderer. </w:t>
            </w:r>
          </w:p>
          <w:p w14:paraId="6EED3429" w14:textId="77777777" w:rsidR="007A10B6" w:rsidRPr="007A10B6" w:rsidRDefault="007A10B6" w:rsidP="003A5DD6">
            <w:pPr>
              <w:spacing w:line="240" w:lineRule="auto"/>
            </w:pPr>
          </w:p>
          <w:p w14:paraId="1CF700EF" w14:textId="208A1D93" w:rsidR="007A10B6" w:rsidRPr="000A4932" w:rsidRDefault="000A4932" w:rsidP="003A5DD6">
            <w:pPr>
              <w:spacing w:line="240" w:lineRule="auto"/>
              <w:rPr>
                <w:rFonts w:ascii="Calibri" w:eastAsia="Times New Roman" w:hAnsi="Calibri" w:cs="Times New Roman"/>
                <w:szCs w:val="24"/>
                <w:lang w:val="en-GB"/>
              </w:rPr>
            </w:pPr>
            <w:r w:rsidRPr="000A4932">
              <w:rPr>
                <w:rFonts w:ascii="Calibri" w:eastAsia="Times New Roman" w:hAnsi="Calibri" w:cs="Times New Roman"/>
                <w:szCs w:val="24"/>
                <w:lang w:val="en-GB"/>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ESPD in respect of such Subcontractor completing those sections of the ESPD which are specified in section 2.D of the ESPD for this Competition.</w:t>
            </w:r>
          </w:p>
          <w:p w14:paraId="06C59EC6" w14:textId="77777777" w:rsidR="007A10B6" w:rsidRPr="007A10B6" w:rsidRDefault="007A10B6" w:rsidP="003A5DD6">
            <w:pPr>
              <w:spacing w:line="240" w:lineRule="auto"/>
            </w:pPr>
          </w:p>
          <w:p w14:paraId="6668B84A" w14:textId="4CEFDD8D" w:rsidR="007A10B6" w:rsidRPr="007A10B6" w:rsidRDefault="007A10B6" w:rsidP="003A5DD6">
            <w:pPr>
              <w:spacing w:after="120" w:line="240" w:lineRule="auto"/>
              <w:jc w:val="both"/>
              <w:rPr>
                <w:rFonts w:ascii="Calibri" w:eastAsia="Times New Roman" w:hAnsi="Calibri" w:cs="Times New Roman"/>
                <w:lang w:val="en-GB"/>
              </w:rPr>
            </w:pPr>
            <w:r w:rsidRPr="007A10B6">
              <w:rPr>
                <w:rFonts w:ascii="Calibri" w:eastAsia="Times New Roman" w:hAnsi="Calibri" w:cs="Times New Roman"/>
                <w:szCs w:val="24"/>
                <w:lang w:val="en-GB"/>
              </w:rPr>
              <w:t>The Contracting Authority may decide to examine Tenders before verifying the absence of exclusion grounds in Regulation 57 of the Regulations (the “Exclusion Grounds”) and the fulfilment of the Selection Criteria.</w:t>
            </w:r>
            <w:r w:rsidR="002F5A99">
              <w:rPr>
                <w:rFonts w:ascii="Calibri" w:eastAsia="Times New Roman" w:hAnsi="Calibri" w:cs="Times New Roman"/>
                <w:szCs w:val="24"/>
                <w:lang w:val="en-GB"/>
              </w:rPr>
              <w:t xml:space="preserve"> </w:t>
            </w:r>
          </w:p>
          <w:p w14:paraId="5A72EF15" w14:textId="77777777" w:rsidR="007A10B6" w:rsidRPr="007A10B6" w:rsidRDefault="007A10B6" w:rsidP="003A5DD6">
            <w:pPr>
              <w:spacing w:after="120" w:line="240" w:lineRule="auto"/>
              <w:jc w:val="both"/>
              <w:rPr>
                <w:rFonts w:ascii="Calibri" w:eastAsia="Times New Roman" w:hAnsi="Calibri" w:cs="Times New Roman"/>
                <w:lang w:val="en-GB"/>
              </w:rPr>
            </w:pPr>
          </w:p>
          <w:p w14:paraId="064AF0AB" w14:textId="77777777" w:rsidR="007A10B6" w:rsidRPr="007A10B6" w:rsidRDefault="007A10B6" w:rsidP="003A5DD6">
            <w:pPr>
              <w:spacing w:after="120" w:line="240" w:lineRule="auto"/>
              <w:jc w:val="both"/>
              <w:rPr>
                <w:rFonts w:ascii="Calibri" w:eastAsia="Times New Roman" w:hAnsi="Calibri" w:cs="Times New Roman"/>
                <w:lang w:val="en-GB"/>
              </w:rPr>
            </w:pPr>
            <w:r w:rsidRPr="007A10B6">
              <w:rPr>
                <w:rFonts w:ascii="Calibri" w:eastAsia="Times New Roman" w:hAnsi="Calibri" w:cs="Times New Roman"/>
                <w:lang w:val="en-GB"/>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03FF8327" w14:textId="77777777" w:rsidR="007A10B6" w:rsidRPr="00A126F6" w:rsidRDefault="007A10B6" w:rsidP="00CD3501">
            <w:pPr>
              <w:pStyle w:val="ListParagraph"/>
              <w:numPr>
                <w:ilvl w:val="0"/>
                <w:numId w:val="22"/>
              </w:numPr>
              <w:spacing w:line="240" w:lineRule="auto"/>
            </w:pPr>
            <w:r w:rsidRPr="00A126F6">
              <w:t xml:space="preserve">a Declaration in the form attached at Appendix 4; </w:t>
            </w:r>
          </w:p>
          <w:p w14:paraId="7C571707" w14:textId="77777777" w:rsidR="007A10B6" w:rsidRPr="00A126F6" w:rsidRDefault="007A10B6" w:rsidP="00CD3501">
            <w:pPr>
              <w:pStyle w:val="ListParagraph"/>
              <w:numPr>
                <w:ilvl w:val="0"/>
                <w:numId w:val="22"/>
              </w:numPr>
              <w:spacing w:line="240" w:lineRule="auto"/>
            </w:pPr>
            <w:r w:rsidRPr="00A126F6">
              <w:lastRenderedPageBreak/>
              <w:t>evidence to the effect that measures taken by the entity concerned are sufficient to demonstrate its reliability despite the existence of a relevant Exclusion Ground; and</w:t>
            </w:r>
          </w:p>
          <w:p w14:paraId="341B59A9" w14:textId="77777777" w:rsidR="007A10B6" w:rsidRPr="00A126F6" w:rsidRDefault="007A10B6" w:rsidP="00CD3501">
            <w:pPr>
              <w:pStyle w:val="ListParagraph"/>
              <w:numPr>
                <w:ilvl w:val="0"/>
                <w:numId w:val="22"/>
              </w:numPr>
              <w:spacing w:line="240" w:lineRule="auto"/>
            </w:pPr>
            <w:r w:rsidRPr="00A126F6">
              <w:t>in the case of the Prime Contractor and any Subcontractor on whose capacity the Prime Contractor relies, all or any of the supporting documents specified at paragraph 3.2 below.</w:t>
            </w:r>
          </w:p>
          <w:p w14:paraId="25E7F5C9" w14:textId="1D26E347" w:rsidR="00EE1B8B" w:rsidRPr="008F0C70" w:rsidRDefault="00EE1B8B" w:rsidP="00CD3501">
            <w:pPr>
              <w:pStyle w:val="ListParagraph"/>
              <w:numPr>
                <w:ilvl w:val="0"/>
                <w:numId w:val="22"/>
              </w:numPr>
              <w:spacing w:line="240" w:lineRule="auto"/>
            </w:pPr>
            <w:r w:rsidRPr="008F0C70">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2A709BD5" w14:textId="187B12B8" w:rsidR="008F0C70" w:rsidRPr="008F0C70" w:rsidRDefault="008F0C70" w:rsidP="00CD3501">
            <w:pPr>
              <w:pStyle w:val="ListParagraph"/>
              <w:numPr>
                <w:ilvl w:val="0"/>
                <w:numId w:val="22"/>
              </w:numPr>
              <w:spacing w:line="240" w:lineRule="auto"/>
            </w:pPr>
            <w:r w:rsidRPr="008F0C70">
              <w:t>information concerning the origin of goods, if any, for the purposes of assessing compliance with Regulation (EU) No 833/2014 (as amended by EU Regulation 2022/576 or any subsequent amendments to same).</w:t>
            </w:r>
            <w:r w:rsidR="002F5A99">
              <w:t xml:space="preserve"> </w:t>
            </w:r>
          </w:p>
          <w:p w14:paraId="184B7473" w14:textId="77777777" w:rsidR="007A10B6" w:rsidRPr="007A10B6" w:rsidRDefault="007A10B6" w:rsidP="003A5DD6">
            <w:pPr>
              <w:spacing w:after="120" w:line="240" w:lineRule="auto"/>
              <w:ind w:left="1077"/>
              <w:jc w:val="both"/>
              <w:rPr>
                <w:rFonts w:ascii="Calibri" w:eastAsia="Times New Roman" w:hAnsi="Calibri" w:cs="Times New Roman"/>
                <w:lang w:val="en-GB"/>
              </w:rPr>
            </w:pPr>
          </w:p>
          <w:p w14:paraId="21BF2144" w14:textId="77777777" w:rsidR="007A10B6" w:rsidRPr="007A10B6" w:rsidRDefault="007A10B6" w:rsidP="003A5DD6">
            <w:pPr>
              <w:spacing w:after="120" w:line="240" w:lineRule="auto"/>
              <w:jc w:val="both"/>
              <w:rPr>
                <w:rFonts w:ascii="Calibri" w:eastAsia="Times New Roman" w:hAnsi="Calibri" w:cs="Times New Roman"/>
                <w:lang w:val="en-GB"/>
              </w:rPr>
            </w:pPr>
            <w:r w:rsidRPr="007A10B6">
              <w:rPr>
                <w:rFonts w:ascii="Calibri" w:eastAsia="Times New Roman" w:hAnsi="Calibri" w:cs="Times New Roman"/>
                <w:lang w:val="en-GB"/>
              </w:rPr>
              <w:t>If a Tenderer does not, upon request by the Contracting Authority, provide evidence which is considered by the Contracting Authority as sufficient to demonstrate (</w:t>
            </w:r>
            <w:proofErr w:type="spellStart"/>
            <w:r w:rsidRPr="007A10B6">
              <w:rPr>
                <w:rFonts w:ascii="Calibri" w:eastAsia="Times New Roman" w:hAnsi="Calibri" w:cs="Times New Roman"/>
                <w:lang w:val="en-GB"/>
              </w:rPr>
              <w:t>i</w:t>
            </w:r>
            <w:proofErr w:type="spellEnd"/>
            <w:r w:rsidRPr="007A10B6">
              <w:rPr>
                <w:rFonts w:ascii="Calibri" w:eastAsia="Times New Roman" w:hAnsi="Calibri" w:cs="Times New Roman"/>
                <w:lang w:val="en-GB"/>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3C6BFE1A" w14:textId="77777777" w:rsidR="007A10B6" w:rsidRPr="007A10B6" w:rsidRDefault="007A10B6" w:rsidP="003A5DD6">
            <w:pPr>
              <w:spacing w:after="120" w:line="240" w:lineRule="auto"/>
              <w:jc w:val="both"/>
              <w:rPr>
                <w:rFonts w:ascii="Calibri" w:eastAsia="Times New Roman" w:hAnsi="Calibri" w:cs="Times New Roman"/>
                <w:lang w:val="en-GB"/>
              </w:rPr>
            </w:pPr>
          </w:p>
          <w:p w14:paraId="16000177" w14:textId="77777777" w:rsidR="007A10B6" w:rsidRPr="007A10B6" w:rsidRDefault="007A10B6" w:rsidP="003A5DD6">
            <w:pPr>
              <w:spacing w:line="240" w:lineRule="auto"/>
            </w:pPr>
            <w:r w:rsidRPr="007A10B6">
              <w:t>If a Tenderer does not, upon request by the Contracting Authority, provide evidence which is considered by the Contracting Authority as sufficient to demonstrate (</w:t>
            </w:r>
            <w:proofErr w:type="spellStart"/>
            <w:r w:rsidRPr="007A10B6">
              <w:t>i</w:t>
            </w:r>
            <w:proofErr w:type="spellEnd"/>
            <w:r w:rsidRPr="007A10B6">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sidRPr="007A10B6">
              <w:rPr>
                <w:i/>
              </w:rPr>
              <w:t xml:space="preserve">unless </w:t>
            </w:r>
            <w:r w:rsidRPr="007A10B6">
              <w:t>it replaces the Subcontractor with one which meets all relevant requirements of this RFT.</w:t>
            </w:r>
          </w:p>
        </w:tc>
      </w:tr>
    </w:tbl>
    <w:p w14:paraId="3BE99493" w14:textId="77777777" w:rsidR="007A10B6" w:rsidRPr="007A10B6" w:rsidRDefault="007A10B6" w:rsidP="003A5DD6">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lastRenderedPageBreak/>
        <w:t>3.2</w:t>
      </w:r>
      <w:r w:rsidRPr="007A10B6">
        <w:rPr>
          <w:rFonts w:ascii="Calibri" w:eastAsia="Times New Roman" w:hAnsi="Calibri" w:cs="Times New Roman"/>
          <w:b/>
          <w:caps/>
          <w:color w:val="FFFFFF"/>
          <w:lang w:val="en-GB"/>
        </w:rPr>
        <w:tab/>
        <w:t>Selection Criteria</w:t>
      </w:r>
    </w:p>
    <w:tbl>
      <w:tblPr>
        <w:tblW w:w="5051" w:type="pct"/>
        <w:tblLook w:val="01E0" w:firstRow="1" w:lastRow="1" w:firstColumn="1" w:lastColumn="1" w:noHBand="0" w:noVBand="0"/>
      </w:tblPr>
      <w:tblGrid>
        <w:gridCol w:w="695"/>
        <w:gridCol w:w="8469"/>
      </w:tblGrid>
      <w:tr w:rsidR="007A10B6" w:rsidRPr="007A10B6" w14:paraId="2DF03F2B" w14:textId="77777777" w:rsidTr="001D654D">
        <w:trPr>
          <w:trHeight w:val="1217"/>
        </w:trPr>
        <w:tc>
          <w:tcPr>
            <w:tcW w:w="379" w:type="pct"/>
          </w:tcPr>
          <w:p w14:paraId="0AF59044" w14:textId="77777777" w:rsidR="007A10B6" w:rsidRPr="007A10B6" w:rsidRDefault="007A10B6" w:rsidP="003A5DD6">
            <w:pPr>
              <w:keepNext/>
              <w:spacing w:line="240" w:lineRule="auto"/>
              <w:rPr>
                <w:color w:val="0000FF"/>
              </w:rPr>
            </w:pPr>
            <w:r w:rsidRPr="007A10B6">
              <w:rPr>
                <w:color w:val="0000FF"/>
              </w:rPr>
              <w:t>3.2</w:t>
            </w:r>
          </w:p>
        </w:tc>
        <w:tc>
          <w:tcPr>
            <w:tcW w:w="4621" w:type="pct"/>
          </w:tcPr>
          <w:p w14:paraId="4221BB43" w14:textId="3CF0BF76" w:rsidR="00C109AF" w:rsidRDefault="008B7EF1" w:rsidP="003A5DD6">
            <w:pPr>
              <w:keepNext/>
              <w:spacing w:line="240" w:lineRule="auto"/>
            </w:pPr>
            <w:r w:rsidRPr="00830A49">
              <w:t>Tenderers will either pass OR fail each of the Select</w:t>
            </w:r>
            <w:r>
              <w:t xml:space="preserve">ion Criteria in this part 3.2. Any </w:t>
            </w:r>
            <w:r w:rsidRPr="00882812">
              <w:t>Tenderer who</w:t>
            </w:r>
            <w:r w:rsidR="00F34894">
              <w:t xml:space="preserve"> </w:t>
            </w:r>
            <w:r w:rsidR="00F34894" w:rsidRPr="00882812">
              <w:t>fails a selection criterion</w:t>
            </w:r>
            <w:r w:rsidR="00F34894">
              <w:t xml:space="preserve"> </w:t>
            </w:r>
            <w:r w:rsidR="00F34894" w:rsidRPr="00830A49">
              <w:t>will be excluded from participating in this Competition.</w:t>
            </w:r>
          </w:p>
          <w:p w14:paraId="6FA5925B" w14:textId="3AC0EA93" w:rsidR="007A10B6" w:rsidRDefault="008B7EF1" w:rsidP="003A5DD6">
            <w:pPr>
              <w:keepNext/>
              <w:spacing w:line="240" w:lineRule="auto"/>
            </w:pPr>
            <w:r w:rsidRPr="00882812">
              <w:t xml:space="preserve"> </w:t>
            </w:r>
          </w:p>
          <w:tbl>
            <w:tblPr>
              <w:tblpPr w:leftFromText="180" w:rightFromText="180" w:vertAnchor="text" w:horzAnchor="margin" w:tblpXSpec="center" w:tblpY="-183"/>
              <w:tblOverlap w:val="never"/>
              <w:tblW w:w="82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165"/>
              <w:gridCol w:w="4307"/>
              <w:gridCol w:w="1751"/>
            </w:tblGrid>
            <w:tr w:rsidR="00191813" w:rsidRPr="00502C31" w14:paraId="51446559" w14:textId="77777777" w:rsidTr="00867E04">
              <w:trPr>
                <w:trHeight w:val="396"/>
              </w:trPr>
              <w:tc>
                <w:tcPr>
                  <w:tcW w:w="2165" w:type="dxa"/>
                  <w:shd w:val="clear" w:color="auto" w:fill="2E74B5" w:themeFill="accent1" w:themeFillShade="BF"/>
                  <w:vAlign w:val="center"/>
                </w:tcPr>
                <w:p w14:paraId="2233F17F" w14:textId="77777777" w:rsidR="00191813" w:rsidRPr="00930ADB" w:rsidRDefault="00191813" w:rsidP="003A5DD6">
                  <w:pPr>
                    <w:spacing w:line="240" w:lineRule="auto"/>
                    <w:contextualSpacing/>
                    <w:jc w:val="center"/>
                    <w:rPr>
                      <w:rFonts w:cs="Calibri"/>
                      <w:b/>
                      <w:color w:val="FFFFFF"/>
                    </w:rPr>
                  </w:pPr>
                  <w:r>
                    <w:rPr>
                      <w:rFonts w:cs="Calibri"/>
                      <w:b/>
                      <w:color w:val="FFFFFF"/>
                    </w:rPr>
                    <w:t>TYPE OF DOCUMENTATION</w:t>
                  </w:r>
                </w:p>
              </w:tc>
              <w:tc>
                <w:tcPr>
                  <w:tcW w:w="4307" w:type="dxa"/>
                  <w:shd w:val="clear" w:color="auto" w:fill="2E74B5" w:themeFill="accent1" w:themeFillShade="BF"/>
                  <w:vAlign w:val="center"/>
                </w:tcPr>
                <w:p w14:paraId="3DC44C96" w14:textId="77777777" w:rsidR="00191813" w:rsidRPr="00930ADB" w:rsidRDefault="00191813" w:rsidP="003A5DD6">
                  <w:pPr>
                    <w:spacing w:line="240" w:lineRule="auto"/>
                    <w:contextualSpacing/>
                    <w:jc w:val="center"/>
                    <w:rPr>
                      <w:rFonts w:cs="Calibri"/>
                      <w:b/>
                      <w:color w:val="FFFFFF"/>
                    </w:rPr>
                  </w:pPr>
                  <w:r w:rsidRPr="00930ADB">
                    <w:rPr>
                      <w:rFonts w:cs="Calibri"/>
                      <w:b/>
                      <w:color w:val="FFFFFF"/>
                    </w:rPr>
                    <w:t>PASS REQUIREMENT</w:t>
                  </w:r>
                </w:p>
              </w:tc>
              <w:tc>
                <w:tcPr>
                  <w:tcW w:w="1751" w:type="dxa"/>
                  <w:shd w:val="clear" w:color="auto" w:fill="2E74B5" w:themeFill="accent1" w:themeFillShade="BF"/>
                </w:tcPr>
                <w:p w14:paraId="2EBAD9DB" w14:textId="77777777" w:rsidR="00191813" w:rsidRPr="00930ADB" w:rsidRDefault="00191813" w:rsidP="003A5DD6">
                  <w:pPr>
                    <w:spacing w:line="240" w:lineRule="auto"/>
                    <w:contextualSpacing/>
                    <w:jc w:val="center"/>
                    <w:rPr>
                      <w:rFonts w:cs="Calibri"/>
                      <w:b/>
                      <w:color w:val="FFFFFF"/>
                    </w:rPr>
                  </w:pPr>
                  <w:r>
                    <w:rPr>
                      <w:rFonts w:cs="Calibri"/>
                      <w:b/>
                      <w:color w:val="FFFFFF"/>
                    </w:rPr>
                    <w:t>Rule</w:t>
                  </w:r>
                </w:p>
              </w:tc>
            </w:tr>
            <w:tr w:rsidR="00191813" w:rsidRPr="00502C31" w14:paraId="7FDA77C3" w14:textId="77777777" w:rsidTr="00867E04">
              <w:trPr>
                <w:trHeight w:val="1675"/>
              </w:trPr>
              <w:tc>
                <w:tcPr>
                  <w:tcW w:w="2165" w:type="dxa"/>
                  <w:vAlign w:val="center"/>
                </w:tcPr>
                <w:p w14:paraId="47F0E96A" w14:textId="77777777" w:rsidR="00191813" w:rsidRPr="00920526" w:rsidRDefault="00191813" w:rsidP="003A5DD6">
                  <w:pPr>
                    <w:spacing w:line="240" w:lineRule="auto"/>
                    <w:rPr>
                      <w:rFonts w:cs="Arial"/>
                      <w:b/>
                      <w:bCs/>
                    </w:rPr>
                  </w:pPr>
                  <w:r w:rsidRPr="00920526">
                    <w:rPr>
                      <w:b/>
                    </w:rPr>
                    <w:t xml:space="preserve">Company Summary </w:t>
                  </w:r>
                </w:p>
              </w:tc>
              <w:tc>
                <w:tcPr>
                  <w:tcW w:w="4307" w:type="dxa"/>
                  <w:vAlign w:val="center"/>
                </w:tcPr>
                <w:p w14:paraId="0037586F" w14:textId="41B8D1BC" w:rsidR="00191813" w:rsidRPr="00920526" w:rsidRDefault="00191813" w:rsidP="003A5DD6">
                  <w:pPr>
                    <w:spacing w:line="240" w:lineRule="auto"/>
                    <w:rPr>
                      <w:rFonts w:cs="Arial"/>
                    </w:rPr>
                  </w:pPr>
                  <w:r>
                    <w:rPr>
                      <w:rFonts w:cs="Arial"/>
                    </w:rPr>
                    <w:t>Please complete the table provided in the Tender Response document (TRD) with your Company Summary.</w:t>
                  </w:r>
                  <w:r w:rsidR="002F5A99">
                    <w:rPr>
                      <w:rFonts w:cs="Arial"/>
                    </w:rPr>
                    <w:t xml:space="preserve"> </w:t>
                  </w:r>
                  <w:r w:rsidRPr="00920526">
                    <w:rPr>
                      <w:rFonts w:cs="Arial"/>
                    </w:rPr>
                    <w:t>If the Tenderer is a grouping, then separate information must be completed for each group member.</w:t>
                  </w:r>
                </w:p>
              </w:tc>
              <w:tc>
                <w:tcPr>
                  <w:tcW w:w="1751" w:type="dxa"/>
                  <w:shd w:val="clear" w:color="auto" w:fill="BDD6EE" w:themeFill="accent1" w:themeFillTint="66"/>
                </w:tcPr>
                <w:p w14:paraId="66485464" w14:textId="77777777" w:rsidR="00191813" w:rsidRPr="00726C73" w:rsidRDefault="00191813" w:rsidP="002F5A99">
                  <w:pPr>
                    <w:shd w:val="clear" w:color="auto" w:fill="BDD6EE" w:themeFill="accent1" w:themeFillTint="66"/>
                    <w:spacing w:before="120" w:line="240" w:lineRule="auto"/>
                    <w:jc w:val="center"/>
                    <w:rPr>
                      <w:rFonts w:cs="Arial"/>
                    </w:rPr>
                  </w:pPr>
                  <w:r>
                    <w:rPr>
                      <w:rFonts w:ascii="Tahoma" w:eastAsia="Calibri" w:hAnsi="Tahoma" w:cs="Tahoma"/>
                      <w:b/>
                      <w:sz w:val="20"/>
                      <w:u w:color="000000"/>
                      <w:lang w:eastAsia="en-IE"/>
                    </w:rPr>
                    <w:t>P</w:t>
                  </w:r>
                  <w:r w:rsidRPr="00726C73">
                    <w:rPr>
                      <w:rFonts w:ascii="Tahoma" w:eastAsia="Calibri" w:hAnsi="Tahoma" w:cs="Tahoma"/>
                      <w:b/>
                      <w:sz w:val="20"/>
                      <w:u w:color="000000"/>
                      <w:lang w:eastAsia="en-IE"/>
                    </w:rPr>
                    <w:t>ass/Fail</w:t>
                  </w:r>
                </w:p>
              </w:tc>
            </w:tr>
            <w:tr w:rsidR="00191813" w:rsidRPr="00502C31" w14:paraId="34570997" w14:textId="77777777" w:rsidTr="00867E04">
              <w:trPr>
                <w:trHeight w:val="2316"/>
              </w:trPr>
              <w:tc>
                <w:tcPr>
                  <w:tcW w:w="2165" w:type="dxa"/>
                  <w:vAlign w:val="center"/>
                </w:tcPr>
                <w:p w14:paraId="7B317098" w14:textId="77777777" w:rsidR="00191813" w:rsidRPr="00920526" w:rsidRDefault="00191813" w:rsidP="003A5DD6">
                  <w:pPr>
                    <w:spacing w:line="240" w:lineRule="auto"/>
                    <w:rPr>
                      <w:b/>
                    </w:rPr>
                  </w:pPr>
                  <w:r w:rsidRPr="00920526">
                    <w:rPr>
                      <w:rFonts w:cs="Arial"/>
                      <w:b/>
                      <w:bCs/>
                    </w:rPr>
                    <w:t>Financial Capacity</w:t>
                  </w:r>
                </w:p>
              </w:tc>
              <w:tc>
                <w:tcPr>
                  <w:tcW w:w="4307" w:type="dxa"/>
                  <w:vAlign w:val="center"/>
                </w:tcPr>
                <w:p w14:paraId="32B961B1" w14:textId="0B37F809" w:rsidR="00191813" w:rsidRPr="00920526" w:rsidRDefault="00191813" w:rsidP="003A5DD6">
                  <w:pPr>
                    <w:spacing w:line="240" w:lineRule="auto"/>
                    <w:rPr>
                      <w:rFonts w:cs="Arial"/>
                    </w:rPr>
                  </w:pPr>
                  <w:r>
                    <w:rPr>
                      <w:rFonts w:cs="Arial"/>
                      <w:b/>
                      <w:u w:val="single"/>
                    </w:rPr>
                    <w:t>A2.1</w:t>
                  </w:r>
                  <w:r w:rsidRPr="006222CA">
                    <w:rPr>
                      <w:rFonts w:cs="Arial"/>
                      <w:b/>
                      <w:u w:val="single"/>
                    </w:rPr>
                    <w:t xml:space="preserve"> Insurance</w:t>
                  </w:r>
                  <w:r>
                    <w:rPr>
                      <w:rFonts w:cs="Arial"/>
                    </w:rPr>
                    <w:t>:</w:t>
                  </w:r>
                  <w:r w:rsidR="002F5A99">
                    <w:rPr>
                      <w:rFonts w:cs="Arial"/>
                    </w:rPr>
                    <w:t xml:space="preserve"> </w:t>
                  </w:r>
                  <w:r w:rsidRPr="00920526">
                    <w:rPr>
                      <w:rFonts w:cs="Arial"/>
                    </w:rPr>
                    <w:t>Details of t</w:t>
                  </w:r>
                  <w:r>
                    <w:rPr>
                      <w:rFonts w:cs="Arial"/>
                    </w:rPr>
                    <w:t>he level of Insurances in place In accordance with that stipulated in Section 2.21</w:t>
                  </w:r>
                </w:p>
                <w:p w14:paraId="0CE5A17D" w14:textId="77777777" w:rsidR="00191813" w:rsidRDefault="00191813" w:rsidP="003A5DD6">
                  <w:pPr>
                    <w:spacing w:line="240" w:lineRule="auto"/>
                    <w:rPr>
                      <w:rFonts w:cs="Arial"/>
                    </w:rPr>
                  </w:pPr>
                  <w:r>
                    <w:rPr>
                      <w:rFonts w:cs="Arial"/>
                      <w:b/>
                      <w:u w:val="single"/>
                    </w:rPr>
                    <w:t>A2.2</w:t>
                  </w:r>
                  <w:r w:rsidRPr="006222CA">
                    <w:rPr>
                      <w:rFonts w:cs="Arial"/>
                      <w:b/>
                      <w:u w:val="single"/>
                    </w:rPr>
                    <w:t xml:space="preserve"> Up to date Tax Clearance Certificate</w:t>
                  </w:r>
                  <w:r w:rsidRPr="00920526">
                    <w:rPr>
                      <w:rFonts w:cs="Arial"/>
                    </w:rPr>
                    <w:t xml:space="preserve"> or Online Verification details</w:t>
                  </w:r>
                  <w:r>
                    <w:rPr>
                      <w:rFonts w:cs="Arial"/>
                    </w:rPr>
                    <w:t>.</w:t>
                  </w:r>
                </w:p>
                <w:p w14:paraId="6070F83F" w14:textId="77777777" w:rsidR="00191813" w:rsidRPr="00932F46" w:rsidRDefault="00191813" w:rsidP="003A5DD6">
                  <w:pPr>
                    <w:spacing w:line="240" w:lineRule="auto"/>
                    <w:rPr>
                      <w:rFonts w:cs="Arial"/>
                    </w:rPr>
                  </w:pPr>
                  <w:r w:rsidRPr="00932F46">
                    <w:rPr>
                      <w:rFonts w:cs="Arial"/>
                      <w:b/>
                      <w:u w:val="single"/>
                    </w:rPr>
                    <w:t xml:space="preserve">A2.3 </w:t>
                  </w:r>
                  <w:r>
                    <w:rPr>
                      <w:rFonts w:cs="Arial"/>
                      <w:b/>
                      <w:u w:val="single"/>
                    </w:rPr>
                    <w:t xml:space="preserve">Financial Standing: </w:t>
                  </w:r>
                  <w:r>
                    <w:rPr>
                      <w:rFonts w:cs="Arial"/>
                    </w:rPr>
                    <w:t>Details of trading levels for previous three (3) years from Auditor/Accountant.</w:t>
                  </w:r>
                </w:p>
              </w:tc>
              <w:tc>
                <w:tcPr>
                  <w:tcW w:w="1751" w:type="dxa"/>
                  <w:shd w:val="clear" w:color="auto" w:fill="BDD6EE" w:themeFill="accent1" w:themeFillTint="66"/>
                </w:tcPr>
                <w:p w14:paraId="68F07FCC" w14:textId="77777777" w:rsidR="00191813" w:rsidRPr="00726C73" w:rsidRDefault="00191813" w:rsidP="003A5DD6">
                  <w:pPr>
                    <w:spacing w:line="240" w:lineRule="auto"/>
                    <w:rPr>
                      <w:rFonts w:cs="Arial"/>
                    </w:rPr>
                  </w:pPr>
                </w:p>
                <w:p w14:paraId="6D639910" w14:textId="77777777" w:rsidR="00191813" w:rsidRPr="00726C73" w:rsidRDefault="00191813" w:rsidP="003A5DD6">
                  <w:pPr>
                    <w:spacing w:line="240" w:lineRule="auto"/>
                    <w:rPr>
                      <w:rFonts w:cs="Arial"/>
                    </w:rPr>
                  </w:pPr>
                </w:p>
                <w:p w14:paraId="20F3E07E" w14:textId="77777777" w:rsidR="00191813" w:rsidRPr="00726C73" w:rsidRDefault="00191813" w:rsidP="003A5DD6">
                  <w:pPr>
                    <w:shd w:val="clear" w:color="auto" w:fill="BDD6EE" w:themeFill="accent1" w:themeFillTint="66"/>
                    <w:spacing w:line="240" w:lineRule="auto"/>
                    <w:jc w:val="center"/>
                    <w:rPr>
                      <w:rFonts w:ascii="Tahoma" w:eastAsia="Calibri" w:hAnsi="Tahoma" w:cs="Tahoma"/>
                      <w:b/>
                      <w:sz w:val="20"/>
                      <w:u w:color="000000"/>
                      <w:lang w:eastAsia="en-IE"/>
                    </w:rPr>
                  </w:pPr>
                  <w:r w:rsidRPr="00726C73">
                    <w:rPr>
                      <w:rFonts w:ascii="Tahoma" w:eastAsia="Calibri" w:hAnsi="Tahoma" w:cs="Tahoma"/>
                      <w:b/>
                      <w:sz w:val="20"/>
                      <w:u w:color="000000"/>
                      <w:lang w:eastAsia="en-IE"/>
                    </w:rPr>
                    <w:t>Pass</w:t>
                  </w:r>
                  <w:r>
                    <w:rPr>
                      <w:rFonts w:ascii="Tahoma" w:eastAsia="Calibri" w:hAnsi="Tahoma" w:cs="Tahoma"/>
                      <w:b/>
                      <w:sz w:val="20"/>
                      <w:u w:color="000000"/>
                      <w:lang w:eastAsia="en-IE"/>
                    </w:rPr>
                    <w:t>/</w:t>
                  </w:r>
                  <w:r w:rsidRPr="00726C73">
                    <w:rPr>
                      <w:rFonts w:ascii="Tahoma" w:eastAsia="Calibri" w:hAnsi="Tahoma" w:cs="Tahoma"/>
                      <w:b/>
                      <w:sz w:val="20"/>
                      <w:u w:color="000000"/>
                      <w:lang w:eastAsia="en-IE"/>
                    </w:rPr>
                    <w:t>Fail</w:t>
                  </w:r>
                </w:p>
                <w:p w14:paraId="46F807FB" w14:textId="77777777" w:rsidR="00191813" w:rsidRPr="00B36F85" w:rsidRDefault="00191813" w:rsidP="003A5DD6">
                  <w:pPr>
                    <w:spacing w:line="240" w:lineRule="auto"/>
                    <w:rPr>
                      <w:rFonts w:cs="Arial"/>
                    </w:rPr>
                  </w:pPr>
                </w:p>
              </w:tc>
            </w:tr>
            <w:tr w:rsidR="00191813" w:rsidRPr="00502C31" w14:paraId="4D34C3C7" w14:textId="77777777" w:rsidTr="00867E04">
              <w:trPr>
                <w:trHeight w:val="755"/>
              </w:trPr>
              <w:tc>
                <w:tcPr>
                  <w:tcW w:w="2165" w:type="dxa"/>
                  <w:vAlign w:val="center"/>
                </w:tcPr>
                <w:p w14:paraId="0A17C4CB" w14:textId="77777777" w:rsidR="00191813" w:rsidRPr="00920526" w:rsidRDefault="00191813" w:rsidP="003A5DD6">
                  <w:pPr>
                    <w:spacing w:line="240" w:lineRule="auto"/>
                    <w:rPr>
                      <w:rFonts w:cs="Arial"/>
                      <w:b/>
                      <w:bCs/>
                      <w:kern w:val="28"/>
                    </w:rPr>
                  </w:pPr>
                  <w:r w:rsidRPr="00920526">
                    <w:rPr>
                      <w:rFonts w:cs="Arial"/>
                      <w:b/>
                      <w:bCs/>
                      <w:kern w:val="28"/>
                    </w:rPr>
                    <w:t xml:space="preserve">Previous Experience </w:t>
                  </w:r>
                </w:p>
              </w:tc>
              <w:tc>
                <w:tcPr>
                  <w:tcW w:w="4307" w:type="dxa"/>
                  <w:vAlign w:val="center"/>
                </w:tcPr>
                <w:p w14:paraId="4CE5588B" w14:textId="77777777" w:rsidR="00191813" w:rsidRPr="00920526" w:rsidRDefault="00191813" w:rsidP="003A5DD6">
                  <w:pPr>
                    <w:spacing w:line="240" w:lineRule="auto"/>
                  </w:pPr>
                  <w:r w:rsidRPr="00920526">
                    <w:t xml:space="preserve">Please provide details of </w:t>
                  </w:r>
                  <w:r>
                    <w:t>2</w:t>
                  </w:r>
                  <w:r w:rsidRPr="00920526">
                    <w:t xml:space="preserve"> contracts undertaken within the last 3 years that demonstrate your experience of successfully providing a service of similar scope, scale and complexity to the service anticipated under this contract. Be very clear what </w:t>
                  </w:r>
                  <w:r w:rsidRPr="00920526">
                    <w:rPr>
                      <w:b/>
                      <w:u w:val="single"/>
                    </w:rPr>
                    <w:t>your</w:t>
                  </w:r>
                  <w:r w:rsidRPr="00920526">
                    <w:t xml:space="preserve"> organisation delivered under this contract. </w:t>
                  </w:r>
                </w:p>
              </w:tc>
              <w:tc>
                <w:tcPr>
                  <w:tcW w:w="1751" w:type="dxa"/>
                  <w:shd w:val="clear" w:color="auto" w:fill="BDD6EE" w:themeFill="accent1" w:themeFillTint="66"/>
                </w:tcPr>
                <w:p w14:paraId="15829A33" w14:textId="77777777" w:rsidR="00191813" w:rsidRPr="00726C73" w:rsidRDefault="00191813" w:rsidP="003A5DD6">
                  <w:pPr>
                    <w:spacing w:line="240" w:lineRule="auto"/>
                    <w:jc w:val="center"/>
                  </w:pPr>
                </w:p>
                <w:p w14:paraId="2DD1A21C" w14:textId="77777777" w:rsidR="00191813" w:rsidRPr="00B36F85" w:rsidRDefault="00191813" w:rsidP="003A5DD6">
                  <w:pPr>
                    <w:spacing w:line="240" w:lineRule="auto"/>
                    <w:jc w:val="center"/>
                  </w:pPr>
                </w:p>
                <w:p w14:paraId="5E44EA6E" w14:textId="77777777" w:rsidR="00191813" w:rsidRPr="00B36F85" w:rsidRDefault="00191813" w:rsidP="003A5DD6">
                  <w:pPr>
                    <w:shd w:val="clear" w:color="auto" w:fill="BDD6EE" w:themeFill="accent1" w:themeFillTint="66"/>
                    <w:spacing w:line="240" w:lineRule="auto"/>
                    <w:jc w:val="center"/>
                    <w:rPr>
                      <w:rFonts w:ascii="Tahoma" w:eastAsia="Calibri" w:hAnsi="Tahoma" w:cs="Tahoma"/>
                      <w:b/>
                      <w:sz w:val="20"/>
                      <w:u w:color="000000"/>
                      <w:lang w:eastAsia="en-IE"/>
                    </w:rPr>
                  </w:pPr>
                  <w:r w:rsidRPr="00B36F85">
                    <w:rPr>
                      <w:rFonts w:ascii="Tahoma" w:eastAsia="Calibri" w:hAnsi="Tahoma" w:cs="Tahoma"/>
                      <w:b/>
                      <w:sz w:val="20"/>
                      <w:u w:color="000000"/>
                      <w:lang w:eastAsia="en-IE"/>
                    </w:rPr>
                    <w:t>Pass</w:t>
                  </w:r>
                  <w:r>
                    <w:rPr>
                      <w:rFonts w:ascii="Tahoma" w:eastAsia="Calibri" w:hAnsi="Tahoma" w:cs="Tahoma"/>
                      <w:b/>
                      <w:sz w:val="20"/>
                      <w:u w:color="000000"/>
                      <w:lang w:eastAsia="en-IE"/>
                    </w:rPr>
                    <w:t>/</w:t>
                  </w:r>
                  <w:r w:rsidRPr="00B36F85">
                    <w:rPr>
                      <w:rFonts w:ascii="Tahoma" w:eastAsia="Calibri" w:hAnsi="Tahoma" w:cs="Tahoma"/>
                      <w:b/>
                      <w:sz w:val="20"/>
                      <w:u w:color="000000"/>
                      <w:lang w:eastAsia="en-IE"/>
                    </w:rPr>
                    <w:t>Fail</w:t>
                  </w:r>
                </w:p>
                <w:p w14:paraId="14E26B22" w14:textId="77777777" w:rsidR="00191813" w:rsidRPr="00B36F85" w:rsidRDefault="00191813" w:rsidP="003A5DD6">
                  <w:pPr>
                    <w:spacing w:line="240" w:lineRule="auto"/>
                    <w:jc w:val="center"/>
                  </w:pPr>
                </w:p>
              </w:tc>
            </w:tr>
            <w:tr w:rsidR="00191813" w:rsidRPr="00502C31" w14:paraId="7E3BA6E5" w14:textId="77777777" w:rsidTr="00867E04">
              <w:trPr>
                <w:trHeight w:val="755"/>
              </w:trPr>
              <w:tc>
                <w:tcPr>
                  <w:tcW w:w="2165" w:type="dxa"/>
                  <w:vAlign w:val="center"/>
                </w:tcPr>
                <w:p w14:paraId="7C478D9E" w14:textId="77777777" w:rsidR="00191813" w:rsidRPr="009A52DD" w:rsidRDefault="00191813" w:rsidP="003A5DD6">
                  <w:pPr>
                    <w:spacing w:line="240" w:lineRule="auto"/>
                    <w:rPr>
                      <w:rFonts w:cs="Arial"/>
                      <w:b/>
                      <w:bCs/>
                      <w:kern w:val="28"/>
                    </w:rPr>
                  </w:pPr>
                  <w:r w:rsidRPr="009A52DD">
                    <w:rPr>
                      <w:b/>
                      <w:bCs/>
                    </w:rPr>
                    <w:t>Technical and Professional Ability</w:t>
                  </w:r>
                </w:p>
              </w:tc>
              <w:tc>
                <w:tcPr>
                  <w:tcW w:w="4307" w:type="dxa"/>
                  <w:vAlign w:val="center"/>
                </w:tcPr>
                <w:p w14:paraId="6010EEEB" w14:textId="77777777" w:rsidR="00191813" w:rsidRPr="00920526" w:rsidRDefault="00191813" w:rsidP="003A5DD6">
                  <w:pPr>
                    <w:spacing w:line="240" w:lineRule="auto"/>
                  </w:pPr>
                  <w:r w:rsidRPr="00380744">
                    <w:t xml:space="preserve">Provide a complete description of all specifications requested in </w:t>
                  </w:r>
                  <w:r>
                    <w:t>the TRD</w:t>
                  </w:r>
                  <w:r w:rsidRPr="00380744">
                    <w:t xml:space="preserve">. This response should reference each individual specification with a statement of compliance or </w:t>
                  </w:r>
                  <w:proofErr w:type="spellStart"/>
                  <w:r w:rsidRPr="00380744">
                    <w:t>non</w:t>
                  </w:r>
                  <w:r>
                    <w:t xml:space="preserve"> </w:t>
                  </w:r>
                  <w:r w:rsidRPr="00380744">
                    <w:t>compliance</w:t>
                  </w:r>
                  <w:proofErr w:type="spellEnd"/>
                  <w:r w:rsidRPr="00380744">
                    <w:t>, including ability to deliver services as requested/applicable to the specification.</w:t>
                  </w:r>
                </w:p>
              </w:tc>
              <w:tc>
                <w:tcPr>
                  <w:tcW w:w="1751" w:type="dxa"/>
                  <w:shd w:val="clear" w:color="auto" w:fill="BDD6EE" w:themeFill="accent1" w:themeFillTint="66"/>
                  <w:vAlign w:val="center"/>
                </w:tcPr>
                <w:p w14:paraId="04AA856A" w14:textId="77777777" w:rsidR="00191813" w:rsidRPr="00B36F85" w:rsidRDefault="00191813" w:rsidP="003A5DD6">
                  <w:pPr>
                    <w:shd w:val="clear" w:color="auto" w:fill="BDD6EE" w:themeFill="accent1" w:themeFillTint="66"/>
                    <w:spacing w:line="240" w:lineRule="auto"/>
                    <w:jc w:val="center"/>
                    <w:rPr>
                      <w:rFonts w:ascii="Tahoma" w:eastAsia="Calibri" w:hAnsi="Tahoma" w:cs="Tahoma"/>
                      <w:b/>
                      <w:sz w:val="20"/>
                      <w:u w:color="000000"/>
                      <w:lang w:eastAsia="en-IE"/>
                    </w:rPr>
                  </w:pPr>
                  <w:r w:rsidRPr="00B36F85">
                    <w:rPr>
                      <w:rFonts w:ascii="Tahoma" w:eastAsia="Calibri" w:hAnsi="Tahoma" w:cs="Tahoma"/>
                      <w:b/>
                      <w:sz w:val="20"/>
                      <w:u w:color="000000"/>
                      <w:lang w:eastAsia="en-IE"/>
                    </w:rPr>
                    <w:t>Pass</w:t>
                  </w:r>
                  <w:r>
                    <w:rPr>
                      <w:rFonts w:ascii="Tahoma" w:eastAsia="Calibri" w:hAnsi="Tahoma" w:cs="Tahoma"/>
                      <w:b/>
                      <w:sz w:val="20"/>
                      <w:u w:color="000000"/>
                      <w:lang w:eastAsia="en-IE"/>
                    </w:rPr>
                    <w:t>/</w:t>
                  </w:r>
                  <w:r w:rsidRPr="00B36F85">
                    <w:rPr>
                      <w:rFonts w:ascii="Tahoma" w:eastAsia="Calibri" w:hAnsi="Tahoma" w:cs="Tahoma"/>
                      <w:b/>
                      <w:sz w:val="20"/>
                      <w:u w:color="000000"/>
                      <w:lang w:eastAsia="en-IE"/>
                    </w:rPr>
                    <w:t>Fail</w:t>
                  </w:r>
                </w:p>
                <w:p w14:paraId="1CCCF765" w14:textId="77777777" w:rsidR="00191813" w:rsidRPr="00726C73" w:rsidRDefault="00191813" w:rsidP="003A5DD6">
                  <w:pPr>
                    <w:spacing w:line="240" w:lineRule="auto"/>
                    <w:jc w:val="center"/>
                  </w:pPr>
                </w:p>
              </w:tc>
            </w:tr>
          </w:tbl>
          <w:p w14:paraId="3B3B7B09" w14:textId="77777777" w:rsidR="00CE347A" w:rsidRDefault="00CE347A" w:rsidP="003A5DD6">
            <w:pPr>
              <w:keepNext/>
              <w:spacing w:line="240" w:lineRule="auto"/>
            </w:pPr>
          </w:p>
          <w:p w14:paraId="56518FA7" w14:textId="77777777" w:rsidR="00CE347A" w:rsidRDefault="00CE347A" w:rsidP="003A5DD6">
            <w:pPr>
              <w:keepNext/>
              <w:spacing w:line="240" w:lineRule="auto"/>
            </w:pPr>
          </w:p>
          <w:p w14:paraId="714195C8" w14:textId="77777777" w:rsidR="00F34894" w:rsidRDefault="00F34894" w:rsidP="003A5DD6">
            <w:pPr>
              <w:keepNext/>
              <w:spacing w:line="240" w:lineRule="auto"/>
            </w:pPr>
          </w:p>
          <w:p w14:paraId="6405290D" w14:textId="77777777" w:rsidR="00F34894" w:rsidRDefault="00F34894" w:rsidP="003A5DD6">
            <w:pPr>
              <w:keepNext/>
              <w:spacing w:line="240" w:lineRule="auto"/>
            </w:pPr>
          </w:p>
          <w:p w14:paraId="158074E9" w14:textId="77777777" w:rsidR="00F34894" w:rsidRDefault="00F34894" w:rsidP="003A5DD6">
            <w:pPr>
              <w:keepNext/>
              <w:spacing w:line="240" w:lineRule="auto"/>
            </w:pPr>
          </w:p>
          <w:p w14:paraId="09AC3169" w14:textId="4419EB89" w:rsidR="00A25738" w:rsidRPr="007A10B6" w:rsidRDefault="00A25738" w:rsidP="003A5DD6">
            <w:pPr>
              <w:keepNext/>
              <w:spacing w:line="240" w:lineRule="auto"/>
            </w:pPr>
          </w:p>
        </w:tc>
      </w:tr>
    </w:tbl>
    <w:p w14:paraId="4793DD98" w14:textId="4D158868" w:rsidR="00E91490" w:rsidRDefault="00E91490" w:rsidP="003A5DD6">
      <w:pPr>
        <w:spacing w:after="0" w:line="240" w:lineRule="auto"/>
      </w:pPr>
    </w:p>
    <w:tbl>
      <w:tblPr>
        <w:tblW w:w="5060" w:type="pct"/>
        <w:tblInd w:w="-6" w:type="dxa"/>
        <w:tblLayout w:type="fixed"/>
        <w:tblLook w:val="01E0" w:firstRow="1" w:lastRow="1" w:firstColumn="1" w:lastColumn="1" w:noHBand="0" w:noVBand="0"/>
      </w:tblPr>
      <w:tblGrid>
        <w:gridCol w:w="578"/>
        <w:gridCol w:w="8602"/>
      </w:tblGrid>
      <w:tr w:rsidR="004B092F" w:rsidRPr="007A10B6" w14:paraId="2A6FE2BA" w14:textId="77777777" w:rsidTr="00FB0CE7">
        <w:trPr>
          <w:trHeight w:val="749"/>
        </w:trPr>
        <w:tc>
          <w:tcPr>
            <w:tcW w:w="315" w:type="pct"/>
          </w:tcPr>
          <w:p w14:paraId="66A3D3BD" w14:textId="77777777" w:rsidR="004B092F" w:rsidRPr="007F1B54" w:rsidRDefault="004B092F" w:rsidP="003A5DD6">
            <w:pPr>
              <w:widowControl w:val="0"/>
              <w:spacing w:line="240" w:lineRule="auto"/>
              <w:ind w:left="720" w:hanging="720"/>
              <w:rPr>
                <w:color w:val="0000FF"/>
              </w:rPr>
            </w:pPr>
          </w:p>
        </w:tc>
        <w:tc>
          <w:tcPr>
            <w:tcW w:w="4685" w:type="pct"/>
          </w:tcPr>
          <w:p w14:paraId="2D93DBDB" w14:textId="18037EAC" w:rsidR="004B092F" w:rsidRPr="007F1B54" w:rsidRDefault="009140C4" w:rsidP="003A5DD6">
            <w:pPr>
              <w:widowControl w:val="0"/>
              <w:spacing w:line="240" w:lineRule="auto"/>
              <w:ind w:left="720" w:hanging="720"/>
              <w:rPr>
                <w:rFonts w:eastAsia="Calibri"/>
              </w:rPr>
            </w:pPr>
            <w:r>
              <w:rPr>
                <w:color w:val="0000FF"/>
              </w:rPr>
              <w:t>3.</w:t>
            </w:r>
            <w:r w:rsidR="002512E7">
              <w:rPr>
                <w:color w:val="0000FF"/>
              </w:rPr>
              <w:t>2. A</w:t>
            </w:r>
            <w:r w:rsidR="004B092F" w:rsidRPr="007F1B54">
              <w:rPr>
                <w:rFonts w:eastAsia="Calibri"/>
              </w:rPr>
              <w:tab/>
              <w:t xml:space="preserve">Where the Tenderer is unable, for a valid reason, to provide the documentation required under the </w:t>
            </w:r>
            <w:r w:rsidR="002512E7">
              <w:rPr>
                <w:rFonts w:eastAsia="Calibri"/>
              </w:rPr>
              <w:t>Selection</w:t>
            </w:r>
            <w:r w:rsidR="004B092F" w:rsidRPr="007F1B54">
              <w:rPr>
                <w:rFonts w:eastAsia="Calibri"/>
              </w:rPr>
              <w:t xml:space="preserve"> Criterion, the Tenderer must inform the contracting authority of that valid reason and provide such other suitable alternative documentation to prove, to the satisfaction of the contracting authority, their ability to provide the proposed solution for the duration of the Goods and </w:t>
            </w:r>
            <w:r w:rsidR="00454604">
              <w:rPr>
                <w:rFonts w:eastAsia="Calibri"/>
              </w:rPr>
              <w:t>Goods</w:t>
            </w:r>
            <w:r w:rsidR="004B092F" w:rsidRPr="007F1B54">
              <w:rPr>
                <w:rFonts w:eastAsia="Calibri"/>
              </w:rPr>
              <w:t xml:space="preserve"> Contract. </w:t>
            </w:r>
          </w:p>
          <w:p w14:paraId="192C71AC" w14:textId="1110D833" w:rsidR="004B092F" w:rsidRPr="007F1B54" w:rsidRDefault="004B092F" w:rsidP="003A5DD6">
            <w:pPr>
              <w:widowControl w:val="0"/>
              <w:spacing w:line="240" w:lineRule="auto"/>
              <w:ind w:left="720" w:hanging="720"/>
              <w:rPr>
                <w:rFonts w:eastAsia="Calibri"/>
              </w:rPr>
            </w:pPr>
            <w:r w:rsidRPr="007F1B54">
              <w:rPr>
                <w:color w:val="0000FF"/>
              </w:rPr>
              <w:t>3.</w:t>
            </w:r>
            <w:r w:rsidR="002512E7" w:rsidRPr="007F1B54">
              <w:rPr>
                <w:color w:val="0000FF"/>
              </w:rPr>
              <w:t>2.</w:t>
            </w:r>
            <w:r w:rsidR="002512E7">
              <w:rPr>
                <w:color w:val="0000FF"/>
              </w:rPr>
              <w:t xml:space="preserve"> B</w:t>
            </w:r>
            <w:r w:rsidRPr="007F1B54">
              <w:rPr>
                <w:rFonts w:eastAsia="Calibri"/>
              </w:rPr>
              <w:tab/>
              <w:t xml:space="preserve">The Contracting Authority may seek further supporting documentation in relation to the requirements specified in clause 3.2. </w:t>
            </w:r>
          </w:p>
          <w:p w14:paraId="20680251" w14:textId="77777777" w:rsidR="004B092F" w:rsidRDefault="004B092F" w:rsidP="003A5DD6">
            <w:pPr>
              <w:widowControl w:val="0"/>
              <w:spacing w:line="240" w:lineRule="auto"/>
              <w:ind w:left="720" w:hanging="720"/>
              <w:jc w:val="both"/>
              <w:rPr>
                <w:rFonts w:eastAsia="Calibri"/>
              </w:rPr>
            </w:pPr>
            <w:r w:rsidRPr="007F1B54">
              <w:rPr>
                <w:color w:val="0000FF"/>
              </w:rPr>
              <w:t>3.2.</w:t>
            </w:r>
            <w:r w:rsidR="001D654D">
              <w:rPr>
                <w:color w:val="0000FF"/>
              </w:rPr>
              <w:t>C</w:t>
            </w:r>
            <w:r w:rsidRPr="007F1B54">
              <w:rPr>
                <w:rFonts w:eastAsia="Calibri"/>
              </w:rPr>
              <w:tab/>
              <w:t>Tenderers relying on the paragraph 3.2 capacities of other entities MUST submit with their Tender an undertaking, duly evidenced, from those entities that they will place the necessary resources at the disposal of the Tenderer.</w:t>
            </w:r>
          </w:p>
          <w:p w14:paraId="5C649C5B" w14:textId="77777777" w:rsidR="000C4F43" w:rsidRDefault="000C4F43" w:rsidP="003A5DD6">
            <w:pPr>
              <w:widowControl w:val="0"/>
              <w:spacing w:line="240" w:lineRule="auto"/>
              <w:ind w:left="720" w:hanging="720"/>
              <w:jc w:val="both"/>
            </w:pPr>
          </w:p>
          <w:p w14:paraId="1A1E5D2F" w14:textId="77777777" w:rsidR="000C4F43" w:rsidRDefault="000C4F43" w:rsidP="003A5DD6">
            <w:pPr>
              <w:widowControl w:val="0"/>
              <w:spacing w:line="240" w:lineRule="auto"/>
              <w:ind w:left="720" w:hanging="720"/>
              <w:jc w:val="both"/>
            </w:pPr>
          </w:p>
          <w:p w14:paraId="30F34786" w14:textId="77777777" w:rsidR="000C4F43" w:rsidRDefault="000C4F43" w:rsidP="003A5DD6">
            <w:pPr>
              <w:widowControl w:val="0"/>
              <w:spacing w:line="240" w:lineRule="auto"/>
              <w:ind w:left="720" w:hanging="720"/>
              <w:jc w:val="both"/>
            </w:pPr>
          </w:p>
          <w:p w14:paraId="596C3C6E" w14:textId="77777777" w:rsidR="000C4F43" w:rsidRDefault="000C4F43" w:rsidP="003A5DD6">
            <w:pPr>
              <w:widowControl w:val="0"/>
              <w:spacing w:line="240" w:lineRule="auto"/>
              <w:ind w:left="720" w:hanging="720"/>
              <w:jc w:val="both"/>
            </w:pPr>
          </w:p>
          <w:p w14:paraId="360B42FE" w14:textId="77777777" w:rsidR="000C4F43" w:rsidRDefault="000C4F43" w:rsidP="003A5DD6">
            <w:pPr>
              <w:widowControl w:val="0"/>
              <w:spacing w:line="240" w:lineRule="auto"/>
              <w:ind w:left="720" w:hanging="720"/>
              <w:jc w:val="both"/>
            </w:pPr>
          </w:p>
          <w:p w14:paraId="0613F2C6" w14:textId="77777777" w:rsidR="000C4F43" w:rsidRDefault="000C4F43" w:rsidP="003A5DD6">
            <w:pPr>
              <w:widowControl w:val="0"/>
              <w:spacing w:line="240" w:lineRule="auto"/>
              <w:ind w:left="720" w:hanging="720"/>
              <w:jc w:val="both"/>
            </w:pPr>
          </w:p>
          <w:p w14:paraId="515287ED" w14:textId="77777777" w:rsidR="000C4F43" w:rsidRDefault="000C4F43" w:rsidP="003A5DD6">
            <w:pPr>
              <w:widowControl w:val="0"/>
              <w:spacing w:line="240" w:lineRule="auto"/>
              <w:ind w:left="720" w:hanging="720"/>
              <w:jc w:val="both"/>
            </w:pPr>
          </w:p>
          <w:p w14:paraId="2B57E1BB" w14:textId="77777777" w:rsidR="000C4F43" w:rsidRDefault="000C4F43" w:rsidP="003A5DD6">
            <w:pPr>
              <w:widowControl w:val="0"/>
              <w:spacing w:line="240" w:lineRule="auto"/>
              <w:ind w:left="720" w:hanging="720"/>
              <w:jc w:val="both"/>
            </w:pPr>
          </w:p>
          <w:p w14:paraId="4EE47003" w14:textId="77777777" w:rsidR="000C4F43" w:rsidRDefault="000C4F43" w:rsidP="003A5DD6">
            <w:pPr>
              <w:widowControl w:val="0"/>
              <w:spacing w:line="240" w:lineRule="auto"/>
              <w:ind w:left="720" w:hanging="720"/>
              <w:jc w:val="both"/>
            </w:pPr>
          </w:p>
          <w:p w14:paraId="0FBAEF40" w14:textId="77777777" w:rsidR="000C4F43" w:rsidRDefault="000C4F43" w:rsidP="003A5DD6">
            <w:pPr>
              <w:widowControl w:val="0"/>
              <w:spacing w:line="240" w:lineRule="auto"/>
              <w:ind w:left="720" w:hanging="720"/>
              <w:jc w:val="both"/>
            </w:pPr>
          </w:p>
          <w:p w14:paraId="6DDDE118" w14:textId="77777777" w:rsidR="000C4F43" w:rsidRDefault="000C4F43" w:rsidP="003A5DD6">
            <w:pPr>
              <w:widowControl w:val="0"/>
              <w:spacing w:line="240" w:lineRule="auto"/>
              <w:ind w:left="720" w:hanging="720"/>
              <w:jc w:val="both"/>
            </w:pPr>
          </w:p>
          <w:p w14:paraId="5645857C" w14:textId="77777777" w:rsidR="000C4F43" w:rsidRDefault="000C4F43" w:rsidP="003A5DD6">
            <w:pPr>
              <w:widowControl w:val="0"/>
              <w:spacing w:line="240" w:lineRule="auto"/>
              <w:ind w:left="720" w:hanging="720"/>
              <w:jc w:val="both"/>
            </w:pPr>
          </w:p>
          <w:p w14:paraId="6D941807" w14:textId="77777777" w:rsidR="000C4F43" w:rsidRDefault="000C4F43" w:rsidP="003A5DD6">
            <w:pPr>
              <w:widowControl w:val="0"/>
              <w:spacing w:line="240" w:lineRule="auto"/>
              <w:ind w:left="720" w:hanging="720"/>
              <w:jc w:val="both"/>
            </w:pPr>
          </w:p>
          <w:p w14:paraId="49198704" w14:textId="77777777" w:rsidR="000C4F43" w:rsidRDefault="000C4F43" w:rsidP="003A5DD6">
            <w:pPr>
              <w:widowControl w:val="0"/>
              <w:spacing w:line="240" w:lineRule="auto"/>
              <w:ind w:left="720" w:hanging="720"/>
              <w:jc w:val="both"/>
            </w:pPr>
          </w:p>
          <w:p w14:paraId="12C941B8" w14:textId="77777777" w:rsidR="000C4F43" w:rsidRDefault="000C4F43" w:rsidP="003A5DD6">
            <w:pPr>
              <w:widowControl w:val="0"/>
              <w:spacing w:line="240" w:lineRule="auto"/>
              <w:ind w:left="720" w:hanging="720"/>
              <w:jc w:val="both"/>
            </w:pPr>
          </w:p>
          <w:p w14:paraId="6691A018" w14:textId="77777777" w:rsidR="000C4F43" w:rsidRDefault="000C4F43" w:rsidP="003A5DD6">
            <w:pPr>
              <w:widowControl w:val="0"/>
              <w:spacing w:line="240" w:lineRule="auto"/>
              <w:ind w:left="720" w:hanging="720"/>
              <w:jc w:val="both"/>
            </w:pPr>
          </w:p>
          <w:p w14:paraId="507D9B95" w14:textId="77777777" w:rsidR="000C4F43" w:rsidRDefault="000C4F43" w:rsidP="003A5DD6">
            <w:pPr>
              <w:widowControl w:val="0"/>
              <w:spacing w:line="240" w:lineRule="auto"/>
              <w:ind w:left="720" w:hanging="720"/>
              <w:jc w:val="both"/>
            </w:pPr>
          </w:p>
          <w:p w14:paraId="3C3F0B15" w14:textId="77777777" w:rsidR="00687B6A" w:rsidRDefault="00687B6A" w:rsidP="003A5DD6">
            <w:pPr>
              <w:widowControl w:val="0"/>
              <w:spacing w:line="240" w:lineRule="auto"/>
              <w:ind w:left="720" w:hanging="720"/>
              <w:jc w:val="both"/>
            </w:pPr>
          </w:p>
          <w:p w14:paraId="5CDD1979" w14:textId="77777777" w:rsidR="00687B6A" w:rsidRDefault="00687B6A" w:rsidP="003A5DD6">
            <w:pPr>
              <w:widowControl w:val="0"/>
              <w:spacing w:line="240" w:lineRule="auto"/>
              <w:ind w:left="720" w:hanging="720"/>
              <w:jc w:val="both"/>
            </w:pPr>
          </w:p>
          <w:p w14:paraId="5B90EA36" w14:textId="77777777" w:rsidR="00687B6A" w:rsidRDefault="00687B6A" w:rsidP="003A5DD6">
            <w:pPr>
              <w:widowControl w:val="0"/>
              <w:spacing w:line="240" w:lineRule="auto"/>
              <w:ind w:left="720" w:hanging="720"/>
              <w:jc w:val="both"/>
            </w:pPr>
          </w:p>
          <w:p w14:paraId="44978F4E" w14:textId="77777777" w:rsidR="000C4F43" w:rsidRDefault="000C4F43" w:rsidP="003A5DD6">
            <w:pPr>
              <w:widowControl w:val="0"/>
              <w:spacing w:line="240" w:lineRule="auto"/>
              <w:ind w:left="720" w:hanging="720"/>
              <w:jc w:val="both"/>
            </w:pPr>
          </w:p>
          <w:p w14:paraId="11C76B66" w14:textId="7B7743A6" w:rsidR="000C4F43" w:rsidRPr="007A10B6" w:rsidRDefault="000C4F43" w:rsidP="003A5DD6">
            <w:pPr>
              <w:widowControl w:val="0"/>
              <w:spacing w:line="240" w:lineRule="auto"/>
              <w:ind w:left="720" w:hanging="720"/>
              <w:jc w:val="both"/>
            </w:pPr>
          </w:p>
        </w:tc>
      </w:tr>
      <w:tr w:rsidR="002D0C34" w:rsidRPr="007A10B6" w14:paraId="5AED8151" w14:textId="77777777" w:rsidTr="002D0C34">
        <w:trPr>
          <w:trHeight w:val="749"/>
        </w:trPr>
        <w:tc>
          <w:tcPr>
            <w:tcW w:w="5000" w:type="pct"/>
            <w:gridSpan w:val="2"/>
          </w:tcPr>
          <w:p w14:paraId="755E1A7E" w14:textId="77777777" w:rsidR="002D0C34" w:rsidRPr="007A10B6" w:rsidRDefault="002D0C34" w:rsidP="003A5DD6">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7A10B6">
              <w:rPr>
                <w:rFonts w:ascii="Calibri" w:eastAsia="Times New Roman" w:hAnsi="Calibri" w:cs="Times New Roman"/>
                <w:b/>
                <w:caps/>
                <w:color w:val="FFFFFF"/>
                <w:lang w:val="en-GB"/>
              </w:rPr>
              <w:lastRenderedPageBreak/>
              <w:t>3.3</w:t>
            </w:r>
            <w:r w:rsidRPr="007A10B6">
              <w:rPr>
                <w:rFonts w:ascii="Calibri" w:eastAsia="Times New Roman" w:hAnsi="Calibri" w:cs="Times New Roman"/>
                <w:b/>
                <w:caps/>
                <w:color w:val="FFFFFF"/>
                <w:lang w:val="en-GB"/>
              </w:rPr>
              <w:tab/>
              <w:t>Award Criteria for selection as a Framework Agreement Member</w:t>
            </w:r>
          </w:p>
          <w:tbl>
            <w:tblPr>
              <w:tblW w:w="5000" w:type="pct"/>
              <w:tblLayout w:type="fixed"/>
              <w:tblLook w:val="01E0" w:firstRow="1" w:lastRow="1" w:firstColumn="1" w:lastColumn="1" w:noHBand="0" w:noVBand="0"/>
            </w:tblPr>
            <w:tblGrid>
              <w:gridCol w:w="708"/>
              <w:gridCol w:w="8256"/>
            </w:tblGrid>
            <w:tr w:rsidR="002D0C34" w:rsidRPr="007A10B6" w14:paraId="1BB6AE83" w14:textId="77777777" w:rsidTr="000C4F43">
              <w:trPr>
                <w:trHeight w:val="1166"/>
              </w:trPr>
              <w:tc>
                <w:tcPr>
                  <w:tcW w:w="395" w:type="pct"/>
                </w:tcPr>
                <w:p w14:paraId="362B4CB5" w14:textId="77777777" w:rsidR="002D0C34" w:rsidRPr="007A10B6" w:rsidRDefault="002D0C34" w:rsidP="003A5DD6">
                  <w:pPr>
                    <w:spacing w:line="240" w:lineRule="auto"/>
                    <w:rPr>
                      <w:color w:val="000080"/>
                    </w:rPr>
                  </w:pPr>
                  <w:r w:rsidRPr="007A10B6">
                    <w:rPr>
                      <w:color w:val="000080"/>
                    </w:rPr>
                    <w:t>3.3.1</w:t>
                  </w:r>
                </w:p>
              </w:tc>
              <w:tc>
                <w:tcPr>
                  <w:tcW w:w="4605" w:type="pct"/>
                </w:tcPr>
                <w:p w14:paraId="362A9C30" w14:textId="5E0661C9" w:rsidR="00320852" w:rsidRPr="007A10B6" w:rsidRDefault="002D0C34" w:rsidP="002F5A99">
                  <w:pPr>
                    <w:spacing w:after="0" w:line="240" w:lineRule="auto"/>
                  </w:pPr>
                  <w:r w:rsidRPr="007A10B6">
                    <w:t>Appointment to the framework will be awarded on the basis of the most economically advantageous tender(s) as identified in accordance with the following criteria</w:t>
                  </w:r>
                  <w:r w:rsidR="00E70DD2">
                    <w:t>.</w:t>
                  </w:r>
                </w:p>
              </w:tc>
            </w:tr>
          </w:tbl>
          <w:p w14:paraId="45C969D2" w14:textId="0ECE82F5" w:rsidR="002D0C34" w:rsidRPr="007A10B6" w:rsidRDefault="002D0C34" w:rsidP="003A5DD6">
            <w:pPr>
              <w:spacing w:line="240" w:lineRule="auto"/>
            </w:pPr>
          </w:p>
        </w:tc>
      </w:tr>
    </w:tbl>
    <w:tbl>
      <w:tblPr>
        <w:tblStyle w:val="GridTable4-Accent511"/>
        <w:tblW w:w="9464" w:type="dxa"/>
        <w:jc w:val="center"/>
        <w:tblLayout w:type="fixed"/>
        <w:tblLook w:val="0420" w:firstRow="1" w:lastRow="0" w:firstColumn="0" w:lastColumn="0" w:noHBand="0" w:noVBand="1"/>
      </w:tblPr>
      <w:tblGrid>
        <w:gridCol w:w="846"/>
        <w:gridCol w:w="4750"/>
        <w:gridCol w:w="1146"/>
        <w:gridCol w:w="1289"/>
        <w:gridCol w:w="1433"/>
      </w:tblGrid>
      <w:tr w:rsidR="0069586F" w:rsidRPr="002C27D6" w14:paraId="7B42A8B4" w14:textId="77777777" w:rsidTr="003E3EB3">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672B17F3" w14:textId="40A2F619" w:rsidR="0069586F" w:rsidRPr="002C27D6" w:rsidRDefault="0069586F" w:rsidP="002F5A99">
            <w:pPr>
              <w:ind w:left="43" w:right="-20"/>
              <w:jc w:val="center"/>
              <w:rPr>
                <w:rFonts w:asciiTheme="minorHAnsi" w:eastAsia="Calibri" w:hAnsiTheme="minorHAnsi" w:cstheme="minorHAnsi"/>
                <w:color w:val="auto"/>
                <w:sz w:val="20"/>
                <w:szCs w:val="20"/>
              </w:rPr>
            </w:pPr>
            <w:r w:rsidRPr="002C27D6">
              <w:rPr>
                <w:rFonts w:asciiTheme="minorHAnsi" w:eastAsia="Calibri" w:hAnsiTheme="minorHAnsi" w:cstheme="minorHAnsi"/>
                <w:color w:val="auto"/>
                <w:sz w:val="20"/>
                <w:szCs w:val="20"/>
              </w:rPr>
              <w:t xml:space="preserve">Assistive Technologies </w:t>
            </w:r>
            <w:r w:rsidRPr="00A771E7">
              <w:rPr>
                <w:rFonts w:asciiTheme="minorHAnsi" w:eastAsia="Calibri" w:hAnsiTheme="minorHAnsi" w:cstheme="minorHAnsi"/>
                <w:color w:val="auto"/>
                <w:sz w:val="20"/>
                <w:szCs w:val="20"/>
              </w:rPr>
              <w:t xml:space="preserve">Framework – </w:t>
            </w:r>
            <w:r w:rsidR="00DC138D" w:rsidRPr="00A771E7">
              <w:rPr>
                <w:rFonts w:asciiTheme="minorHAnsi" w:eastAsia="Calibri" w:hAnsiTheme="minorHAnsi" w:cstheme="minorHAnsi"/>
                <w:color w:val="auto"/>
                <w:sz w:val="20"/>
                <w:szCs w:val="20"/>
              </w:rPr>
              <w:t>Maynooth University</w:t>
            </w:r>
          </w:p>
        </w:tc>
      </w:tr>
      <w:tr w:rsidR="0069586F" w:rsidRPr="00975D70" w14:paraId="696DC299" w14:textId="77777777" w:rsidTr="003E3EB3">
        <w:trPr>
          <w:cnfStyle w:val="000000100000" w:firstRow="0" w:lastRow="0" w:firstColumn="0" w:lastColumn="0" w:oddVBand="0" w:evenVBand="0" w:oddHBand="1" w:evenHBand="0" w:firstRowFirstColumn="0" w:firstRowLastColumn="0" w:lastRowFirstColumn="0" w:lastRowLastColumn="0"/>
          <w:trHeight w:val="541"/>
          <w:jc w:val="center"/>
        </w:trPr>
        <w:tc>
          <w:tcPr>
            <w:tcW w:w="846" w:type="dxa"/>
            <w:shd w:val="clear" w:color="auto" w:fill="D9D9D9" w:themeFill="background1" w:themeFillShade="D9"/>
          </w:tcPr>
          <w:p w14:paraId="474F0304" w14:textId="77777777" w:rsidR="0069586F" w:rsidRPr="00975D70" w:rsidRDefault="0069586F" w:rsidP="002F5A99">
            <w:pPr>
              <w:jc w:val="both"/>
              <w:rPr>
                <w:rFonts w:asciiTheme="minorHAnsi" w:eastAsia="Calibri" w:hAnsiTheme="minorHAnsi" w:cstheme="minorHAnsi"/>
                <w:b/>
                <w:bCs/>
                <w:sz w:val="20"/>
                <w:szCs w:val="20"/>
                <w:lang w:val="en-GB"/>
              </w:rPr>
            </w:pPr>
            <w:r w:rsidRPr="00975D70">
              <w:rPr>
                <w:rFonts w:asciiTheme="minorHAnsi" w:eastAsia="Calibri" w:hAnsiTheme="minorHAnsi" w:cstheme="minorHAnsi"/>
                <w:b/>
                <w:bCs/>
                <w:sz w:val="20"/>
                <w:szCs w:val="20"/>
                <w:lang w:val="en-GB"/>
              </w:rPr>
              <w:t>Section</w:t>
            </w:r>
          </w:p>
        </w:tc>
        <w:tc>
          <w:tcPr>
            <w:tcW w:w="4750" w:type="dxa"/>
            <w:shd w:val="clear" w:color="auto" w:fill="D9D9D9" w:themeFill="background1" w:themeFillShade="D9"/>
          </w:tcPr>
          <w:p w14:paraId="3D339395" w14:textId="77777777" w:rsidR="0069586F" w:rsidRPr="00975D70" w:rsidRDefault="0069586F" w:rsidP="002F5A99">
            <w:pPr>
              <w:ind w:left="43" w:right="-20"/>
              <w:jc w:val="center"/>
              <w:rPr>
                <w:rFonts w:asciiTheme="minorHAnsi" w:eastAsia="Calibri" w:hAnsiTheme="minorHAnsi" w:cstheme="minorHAnsi"/>
                <w:b/>
                <w:bCs/>
                <w:sz w:val="20"/>
                <w:szCs w:val="20"/>
                <w:lang w:val="en-GB"/>
              </w:rPr>
            </w:pPr>
            <w:r w:rsidRPr="00975D70">
              <w:rPr>
                <w:rFonts w:asciiTheme="minorHAnsi" w:eastAsia="Calibri" w:hAnsiTheme="minorHAnsi" w:cstheme="minorHAnsi"/>
                <w:b/>
                <w:bCs/>
                <w:sz w:val="20"/>
                <w:szCs w:val="20"/>
                <w:lang w:val="en-GB"/>
              </w:rPr>
              <w:t>Award Criteria:</w:t>
            </w:r>
          </w:p>
          <w:p w14:paraId="7EB1A0E1" w14:textId="7F7DB4F0" w:rsidR="0069586F" w:rsidRPr="00975D70" w:rsidRDefault="0069586F" w:rsidP="002F5A99">
            <w:pPr>
              <w:ind w:left="43" w:right="-20"/>
              <w:jc w:val="center"/>
              <w:rPr>
                <w:rFonts w:asciiTheme="minorHAnsi" w:eastAsia="Calibri" w:hAnsiTheme="minorHAnsi" w:cstheme="minorHAnsi"/>
                <w:b/>
                <w:bCs/>
                <w:sz w:val="20"/>
                <w:szCs w:val="20"/>
                <w:lang w:val="en-GB"/>
              </w:rPr>
            </w:pPr>
          </w:p>
        </w:tc>
        <w:tc>
          <w:tcPr>
            <w:tcW w:w="1146" w:type="dxa"/>
            <w:shd w:val="clear" w:color="auto" w:fill="D9D9D9" w:themeFill="background1" w:themeFillShade="D9"/>
          </w:tcPr>
          <w:p w14:paraId="7F75CB33" w14:textId="77777777" w:rsidR="0069586F" w:rsidRPr="00975D70" w:rsidRDefault="0069586F" w:rsidP="002F5A99">
            <w:pPr>
              <w:ind w:left="43" w:right="-20"/>
              <w:jc w:val="center"/>
              <w:rPr>
                <w:rFonts w:asciiTheme="minorHAnsi" w:eastAsia="Calibri" w:hAnsiTheme="minorHAnsi" w:cstheme="minorHAnsi"/>
                <w:b/>
                <w:bCs/>
                <w:sz w:val="20"/>
                <w:szCs w:val="20"/>
                <w:lang w:val="en-GB"/>
              </w:rPr>
            </w:pPr>
            <w:r w:rsidRPr="00975D70">
              <w:rPr>
                <w:rFonts w:asciiTheme="minorHAnsi" w:eastAsia="Calibri" w:hAnsiTheme="minorHAnsi" w:cstheme="minorHAnsi"/>
                <w:b/>
                <w:bCs/>
                <w:sz w:val="20"/>
                <w:szCs w:val="20"/>
                <w:lang w:val="en-GB"/>
              </w:rPr>
              <w:t>Weighting</w:t>
            </w:r>
          </w:p>
        </w:tc>
        <w:tc>
          <w:tcPr>
            <w:tcW w:w="1289" w:type="dxa"/>
            <w:shd w:val="clear" w:color="auto" w:fill="D9D9D9" w:themeFill="background1" w:themeFillShade="D9"/>
          </w:tcPr>
          <w:p w14:paraId="65016048" w14:textId="77777777" w:rsidR="0069586F" w:rsidRPr="00975D70" w:rsidRDefault="0069586F" w:rsidP="002F5A99">
            <w:pPr>
              <w:ind w:left="43" w:right="-20"/>
              <w:jc w:val="center"/>
              <w:rPr>
                <w:rFonts w:asciiTheme="minorHAnsi" w:eastAsia="Calibri" w:hAnsiTheme="minorHAnsi" w:cstheme="minorHAnsi"/>
                <w:b/>
                <w:bCs/>
                <w:sz w:val="20"/>
                <w:szCs w:val="20"/>
                <w:lang w:val="en-GB"/>
              </w:rPr>
            </w:pPr>
            <w:r w:rsidRPr="00975D70">
              <w:rPr>
                <w:rFonts w:asciiTheme="minorHAnsi" w:eastAsia="Calibri" w:hAnsiTheme="minorHAnsi" w:cstheme="minorHAnsi"/>
                <w:b/>
                <w:bCs/>
                <w:sz w:val="20"/>
                <w:szCs w:val="20"/>
                <w:lang w:val="en-GB"/>
              </w:rPr>
              <w:t>Total Maximum Score</w:t>
            </w:r>
          </w:p>
        </w:tc>
        <w:tc>
          <w:tcPr>
            <w:tcW w:w="1433" w:type="dxa"/>
            <w:shd w:val="clear" w:color="auto" w:fill="D9D9D9" w:themeFill="background1" w:themeFillShade="D9"/>
          </w:tcPr>
          <w:p w14:paraId="00D794A2" w14:textId="77777777" w:rsidR="0069586F" w:rsidRPr="00975D70" w:rsidRDefault="0069586F" w:rsidP="002F5A99">
            <w:pPr>
              <w:ind w:left="43" w:right="-20"/>
              <w:jc w:val="center"/>
              <w:rPr>
                <w:rFonts w:asciiTheme="minorHAnsi" w:eastAsia="Calibri" w:hAnsiTheme="minorHAnsi" w:cstheme="minorHAnsi"/>
                <w:b/>
                <w:bCs/>
                <w:sz w:val="20"/>
                <w:szCs w:val="20"/>
                <w:lang w:val="en-GB"/>
              </w:rPr>
            </w:pPr>
            <w:r w:rsidRPr="00975D70">
              <w:rPr>
                <w:rFonts w:asciiTheme="minorHAnsi" w:eastAsia="Calibri" w:hAnsiTheme="minorHAnsi" w:cstheme="minorHAnsi"/>
                <w:b/>
                <w:bCs/>
                <w:sz w:val="20"/>
                <w:szCs w:val="20"/>
                <w:lang w:val="en-GB"/>
              </w:rPr>
              <w:t>Minimum Score</w:t>
            </w:r>
          </w:p>
        </w:tc>
      </w:tr>
      <w:tr w:rsidR="0069586F" w:rsidRPr="00975D70" w14:paraId="2EF53B03" w14:textId="77777777" w:rsidTr="003E3EB3">
        <w:trPr>
          <w:trHeight w:val="246"/>
          <w:jc w:val="center"/>
        </w:trPr>
        <w:tc>
          <w:tcPr>
            <w:tcW w:w="846" w:type="dxa"/>
            <w:vMerge w:val="restart"/>
            <w:shd w:val="clear" w:color="auto" w:fill="BDD6EE" w:themeFill="accent1" w:themeFillTint="66"/>
          </w:tcPr>
          <w:p w14:paraId="32CF46D1" w14:textId="77777777" w:rsidR="0069586F" w:rsidRPr="00975D70" w:rsidRDefault="0069586F" w:rsidP="002F5A99">
            <w:pPr>
              <w:ind w:right="-20"/>
              <w:rPr>
                <w:rFonts w:asciiTheme="minorHAnsi" w:eastAsia="Calibri" w:hAnsiTheme="minorHAnsi" w:cstheme="minorHAnsi"/>
                <w:b/>
                <w:bCs/>
                <w:lang w:val="en-GB"/>
              </w:rPr>
            </w:pPr>
            <w:r w:rsidRPr="00975D70">
              <w:rPr>
                <w:rFonts w:asciiTheme="minorHAnsi" w:eastAsia="Calibri" w:hAnsiTheme="minorHAnsi" w:cstheme="minorHAnsi"/>
                <w:b/>
                <w:bCs/>
                <w:lang w:val="en-GB"/>
              </w:rPr>
              <w:t>A</w:t>
            </w:r>
          </w:p>
        </w:tc>
        <w:tc>
          <w:tcPr>
            <w:tcW w:w="8618" w:type="dxa"/>
            <w:gridSpan w:val="4"/>
            <w:shd w:val="clear" w:color="auto" w:fill="BDD6EE" w:themeFill="accent1" w:themeFillTint="66"/>
          </w:tcPr>
          <w:p w14:paraId="54DCA00F"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Technical Merit</w:t>
            </w:r>
          </w:p>
        </w:tc>
      </w:tr>
      <w:tr w:rsidR="0069586F" w:rsidRPr="00975D70" w14:paraId="1A5A4A41" w14:textId="77777777" w:rsidTr="00261707">
        <w:trPr>
          <w:cnfStyle w:val="000000100000" w:firstRow="0" w:lastRow="0" w:firstColumn="0" w:lastColumn="0" w:oddVBand="0" w:evenVBand="0" w:oddHBand="1" w:evenHBand="0" w:firstRowFirstColumn="0" w:firstRowLastColumn="0" w:lastRowFirstColumn="0" w:lastRowLastColumn="0"/>
          <w:trHeight w:val="2433"/>
          <w:jc w:val="center"/>
        </w:trPr>
        <w:tc>
          <w:tcPr>
            <w:tcW w:w="846" w:type="dxa"/>
            <w:vMerge/>
            <w:shd w:val="clear" w:color="auto" w:fill="BDD6EE" w:themeFill="accent1" w:themeFillTint="66"/>
          </w:tcPr>
          <w:p w14:paraId="10E5BA95" w14:textId="77777777" w:rsidR="0069586F" w:rsidRPr="00975D70" w:rsidRDefault="0069586F" w:rsidP="002F5A99">
            <w:pPr>
              <w:ind w:right="-20"/>
              <w:rPr>
                <w:rFonts w:asciiTheme="minorHAnsi" w:eastAsia="Calibri" w:hAnsiTheme="minorHAnsi" w:cstheme="minorHAnsi"/>
                <w:b/>
                <w:bCs/>
                <w:lang w:val="en-GB"/>
              </w:rPr>
            </w:pPr>
          </w:p>
        </w:tc>
        <w:tc>
          <w:tcPr>
            <w:tcW w:w="4750" w:type="dxa"/>
            <w:shd w:val="clear" w:color="auto" w:fill="BDD6EE" w:themeFill="accent1" w:themeFillTint="66"/>
          </w:tcPr>
          <w:p w14:paraId="2D99B2C1" w14:textId="77777777" w:rsidR="00E04C26" w:rsidRDefault="00E04C26" w:rsidP="002F5A99">
            <w:pPr>
              <w:pStyle w:val="ListParagraph"/>
              <w:numPr>
                <w:ilvl w:val="0"/>
                <w:numId w:val="19"/>
              </w:numPr>
              <w:pBdr>
                <w:top w:val="nil"/>
                <w:left w:val="nil"/>
                <w:bottom w:val="nil"/>
                <w:right w:val="nil"/>
                <w:between w:val="nil"/>
                <w:bar w:val="nil"/>
              </w:pBdr>
              <w:spacing w:after="0"/>
              <w:contextualSpacing w:val="0"/>
              <w:jc w:val="left"/>
              <w:rPr>
                <w:rFonts w:asciiTheme="minorHAnsi" w:eastAsia="MS Mincho" w:hAnsiTheme="minorHAnsi" w:cstheme="minorHAnsi"/>
                <w:lang w:val="en-IE"/>
              </w:rPr>
            </w:pPr>
            <w:r>
              <w:rPr>
                <w:rFonts w:asciiTheme="minorHAnsi" w:eastAsia="MS Mincho" w:hAnsiTheme="minorHAnsi" w:cstheme="minorHAnsi"/>
                <w:lang w:val="en-IE"/>
              </w:rPr>
              <w:t>Capacity to provide assistive technology hardware/ software and availability of key personnel</w:t>
            </w:r>
          </w:p>
          <w:p w14:paraId="7C6B5DD1" w14:textId="77777777" w:rsidR="00E04C26" w:rsidRDefault="00E04C26" w:rsidP="002F5A99">
            <w:pPr>
              <w:pStyle w:val="ListParagraph"/>
              <w:numPr>
                <w:ilvl w:val="0"/>
                <w:numId w:val="19"/>
              </w:numPr>
              <w:pBdr>
                <w:top w:val="nil"/>
                <w:left w:val="nil"/>
                <w:bottom w:val="nil"/>
                <w:right w:val="nil"/>
                <w:between w:val="nil"/>
                <w:bar w:val="nil"/>
              </w:pBdr>
              <w:spacing w:after="0"/>
              <w:contextualSpacing w:val="0"/>
              <w:jc w:val="left"/>
              <w:rPr>
                <w:rFonts w:asciiTheme="minorHAnsi" w:eastAsia="MS Mincho" w:hAnsiTheme="minorHAnsi" w:cstheme="minorHAnsi"/>
                <w:lang w:val="en-IE"/>
              </w:rPr>
            </w:pPr>
            <w:r>
              <w:rPr>
                <w:rFonts w:asciiTheme="minorHAnsi" w:eastAsia="MS Mincho" w:hAnsiTheme="minorHAnsi" w:cstheme="minorHAnsi"/>
                <w:lang w:val="en-IE"/>
              </w:rPr>
              <w:t>Technical expertise on current and emerging assistive technologies</w:t>
            </w:r>
          </w:p>
          <w:p w14:paraId="4AA10419" w14:textId="6042AD1A" w:rsidR="00E04C26" w:rsidRPr="00A67E57" w:rsidRDefault="00E04C26" w:rsidP="002F5A99">
            <w:pPr>
              <w:pStyle w:val="ListParagraph"/>
              <w:numPr>
                <w:ilvl w:val="0"/>
                <w:numId w:val="19"/>
              </w:numPr>
              <w:pBdr>
                <w:top w:val="nil"/>
                <w:left w:val="nil"/>
                <w:bottom w:val="nil"/>
                <w:right w:val="nil"/>
                <w:between w:val="nil"/>
                <w:bar w:val="nil"/>
              </w:pBdr>
              <w:spacing w:after="0"/>
              <w:contextualSpacing w:val="0"/>
              <w:jc w:val="left"/>
              <w:rPr>
                <w:rFonts w:asciiTheme="minorHAnsi" w:eastAsia="MS Mincho" w:hAnsiTheme="minorHAnsi" w:cstheme="minorHAnsi"/>
                <w:lang w:val="en-IE"/>
              </w:rPr>
            </w:pPr>
            <w:r>
              <w:rPr>
                <w:rFonts w:asciiTheme="minorHAnsi" w:eastAsia="MS Mincho" w:hAnsiTheme="minorHAnsi" w:cstheme="minorHAnsi"/>
                <w:lang w:val="en-IE"/>
              </w:rPr>
              <w:t>Experience of providing technical assistive technology support and advice in similar academic environments to students with complex assistive technology needs</w:t>
            </w:r>
          </w:p>
        </w:tc>
        <w:tc>
          <w:tcPr>
            <w:tcW w:w="1146" w:type="dxa"/>
            <w:shd w:val="clear" w:color="auto" w:fill="BDD6EE" w:themeFill="accent1" w:themeFillTint="66"/>
          </w:tcPr>
          <w:p w14:paraId="1E271F95" w14:textId="52AB1C88" w:rsidR="0069586F" w:rsidRPr="00975D70" w:rsidRDefault="00E271C3"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35</w:t>
            </w:r>
            <w:r w:rsidR="0069586F" w:rsidRPr="00975D70">
              <w:rPr>
                <w:rFonts w:asciiTheme="minorHAnsi" w:eastAsia="Calibri" w:hAnsiTheme="minorHAnsi" w:cstheme="minorHAnsi"/>
                <w:b/>
                <w:bCs/>
                <w:lang w:val="en-GB"/>
              </w:rPr>
              <w:t>%</w:t>
            </w:r>
          </w:p>
        </w:tc>
        <w:tc>
          <w:tcPr>
            <w:tcW w:w="1289" w:type="dxa"/>
            <w:shd w:val="clear" w:color="auto" w:fill="BDD6EE" w:themeFill="accent1" w:themeFillTint="66"/>
          </w:tcPr>
          <w:p w14:paraId="5DF34B34" w14:textId="474ADFE3" w:rsidR="0069586F" w:rsidRPr="00975D70" w:rsidRDefault="00E271C3"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350</w:t>
            </w:r>
          </w:p>
          <w:p w14:paraId="5998ECF2" w14:textId="77777777" w:rsidR="0069586F" w:rsidRPr="00975D70" w:rsidRDefault="0069586F" w:rsidP="002F5A99">
            <w:pPr>
              <w:jc w:val="center"/>
              <w:rPr>
                <w:rFonts w:asciiTheme="minorHAnsi" w:eastAsia="Calibri" w:hAnsiTheme="minorHAnsi" w:cstheme="minorHAnsi"/>
                <w:lang w:val="en-GB"/>
              </w:rPr>
            </w:pPr>
          </w:p>
        </w:tc>
        <w:tc>
          <w:tcPr>
            <w:tcW w:w="1433" w:type="dxa"/>
            <w:shd w:val="clear" w:color="auto" w:fill="BDD6EE" w:themeFill="accent1" w:themeFillTint="66"/>
          </w:tcPr>
          <w:p w14:paraId="5AC6DEB2" w14:textId="6E055BAB" w:rsidR="0069586F" w:rsidRPr="00975D70" w:rsidRDefault="00F10D63"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210</w:t>
            </w:r>
          </w:p>
        </w:tc>
      </w:tr>
      <w:tr w:rsidR="0069586F" w:rsidRPr="00975D70" w14:paraId="2460429F" w14:textId="77777777" w:rsidTr="003E3EB3">
        <w:trPr>
          <w:trHeight w:val="273"/>
          <w:jc w:val="center"/>
        </w:trPr>
        <w:tc>
          <w:tcPr>
            <w:tcW w:w="846" w:type="dxa"/>
            <w:vMerge w:val="restart"/>
            <w:shd w:val="clear" w:color="auto" w:fill="FBE4D5" w:themeFill="accent2" w:themeFillTint="33"/>
          </w:tcPr>
          <w:p w14:paraId="14DF4F32" w14:textId="77777777" w:rsidR="0069586F" w:rsidRPr="00975D70" w:rsidRDefault="0069586F" w:rsidP="002F5A99">
            <w:pPr>
              <w:ind w:left="-70" w:right="-20"/>
              <w:rPr>
                <w:rFonts w:asciiTheme="minorHAnsi" w:eastAsia="Calibri" w:hAnsiTheme="minorHAnsi" w:cstheme="minorHAnsi"/>
                <w:b/>
                <w:bCs/>
                <w:lang w:val="en-GB"/>
              </w:rPr>
            </w:pPr>
            <w:r w:rsidRPr="00975D70">
              <w:rPr>
                <w:rFonts w:asciiTheme="minorHAnsi" w:eastAsia="Calibri" w:hAnsiTheme="minorHAnsi" w:cstheme="minorHAnsi"/>
                <w:b/>
                <w:bCs/>
                <w:lang w:val="en-GB"/>
              </w:rPr>
              <w:t xml:space="preserve"> B</w:t>
            </w:r>
          </w:p>
        </w:tc>
        <w:tc>
          <w:tcPr>
            <w:tcW w:w="8618" w:type="dxa"/>
            <w:gridSpan w:val="4"/>
            <w:shd w:val="clear" w:color="auto" w:fill="FBE4D5" w:themeFill="accent2" w:themeFillTint="33"/>
          </w:tcPr>
          <w:p w14:paraId="55EDF1C0" w14:textId="77777777" w:rsidR="0069586F" w:rsidRPr="00975D70" w:rsidRDefault="0069586F" w:rsidP="002F5A99">
            <w:pPr>
              <w:ind w:left="43" w:right="-20"/>
              <w:jc w:val="center"/>
              <w:rPr>
                <w:rFonts w:asciiTheme="minorHAnsi" w:eastAsia="Calibri" w:hAnsiTheme="minorHAnsi" w:cstheme="minorHAnsi"/>
                <w:b/>
                <w:bCs/>
                <w:lang w:val="en-GB"/>
              </w:rPr>
            </w:pPr>
            <w:r>
              <w:rPr>
                <w:rFonts w:asciiTheme="minorHAnsi" w:eastAsia="Calibri" w:hAnsiTheme="minorHAnsi" w:cstheme="minorHAnsi"/>
                <w:b/>
                <w:bCs/>
                <w:lang w:val="en-GB"/>
              </w:rPr>
              <w:t>Method/Delivery</w:t>
            </w:r>
          </w:p>
        </w:tc>
      </w:tr>
      <w:tr w:rsidR="0069586F" w:rsidRPr="00975D70" w14:paraId="32170643" w14:textId="77777777" w:rsidTr="00261707">
        <w:trPr>
          <w:cnfStyle w:val="000000100000" w:firstRow="0" w:lastRow="0" w:firstColumn="0" w:lastColumn="0" w:oddVBand="0" w:evenVBand="0" w:oddHBand="1" w:evenHBand="0" w:firstRowFirstColumn="0" w:firstRowLastColumn="0" w:lastRowFirstColumn="0" w:lastRowLastColumn="0"/>
          <w:trHeight w:val="365"/>
          <w:jc w:val="center"/>
        </w:trPr>
        <w:tc>
          <w:tcPr>
            <w:tcW w:w="846" w:type="dxa"/>
            <w:vMerge/>
            <w:shd w:val="clear" w:color="auto" w:fill="FBE4D5" w:themeFill="accent2" w:themeFillTint="33"/>
          </w:tcPr>
          <w:p w14:paraId="1BE88882" w14:textId="77777777" w:rsidR="0069586F" w:rsidRPr="00975D70" w:rsidRDefault="0069586F" w:rsidP="002F5A99">
            <w:pPr>
              <w:ind w:left="-70" w:right="-20"/>
              <w:rPr>
                <w:rFonts w:asciiTheme="minorHAnsi" w:eastAsia="Calibri" w:hAnsiTheme="minorHAnsi" w:cstheme="minorHAnsi"/>
                <w:lang w:val="en-GB"/>
              </w:rPr>
            </w:pPr>
          </w:p>
        </w:tc>
        <w:tc>
          <w:tcPr>
            <w:tcW w:w="4750" w:type="dxa"/>
            <w:shd w:val="clear" w:color="auto" w:fill="FBE4D5" w:themeFill="accent2" w:themeFillTint="33"/>
          </w:tcPr>
          <w:p w14:paraId="1C85186D" w14:textId="77777777" w:rsidR="00E04C26" w:rsidRPr="00E04C26" w:rsidRDefault="00E04C26" w:rsidP="002F5A99">
            <w:pPr>
              <w:pStyle w:val="ListParagraph"/>
              <w:numPr>
                <w:ilvl w:val="0"/>
                <w:numId w:val="21"/>
              </w:numPr>
              <w:pBdr>
                <w:top w:val="nil"/>
                <w:left w:val="nil"/>
                <w:bottom w:val="nil"/>
                <w:right w:val="nil"/>
                <w:between w:val="nil"/>
                <w:bar w:val="nil"/>
              </w:pBdr>
              <w:spacing w:after="0" w:line="240" w:lineRule="auto"/>
              <w:ind w:left="459"/>
              <w:rPr>
                <w:rFonts w:asciiTheme="minorHAnsi" w:hAnsiTheme="minorHAnsi" w:cstheme="minorHAnsi"/>
              </w:rPr>
            </w:pPr>
            <w:r w:rsidRPr="00E04C26">
              <w:rPr>
                <w:rFonts w:asciiTheme="minorHAnsi" w:hAnsiTheme="minorHAnsi" w:cstheme="minorHAnsi"/>
              </w:rPr>
              <w:t>Capability of the business to fulfil our requirements on time</w:t>
            </w:r>
          </w:p>
          <w:p w14:paraId="3906E20B" w14:textId="77777777" w:rsidR="00E04C26" w:rsidRPr="00E04C26" w:rsidRDefault="00E04C26" w:rsidP="002F5A99">
            <w:pPr>
              <w:pStyle w:val="ListParagraph"/>
              <w:numPr>
                <w:ilvl w:val="0"/>
                <w:numId w:val="21"/>
              </w:numPr>
              <w:pBdr>
                <w:top w:val="nil"/>
                <w:left w:val="nil"/>
                <w:bottom w:val="nil"/>
                <w:right w:val="nil"/>
                <w:between w:val="nil"/>
                <w:bar w:val="nil"/>
              </w:pBdr>
              <w:spacing w:after="0" w:line="240" w:lineRule="auto"/>
              <w:ind w:left="459"/>
              <w:rPr>
                <w:rFonts w:asciiTheme="minorHAnsi" w:hAnsiTheme="minorHAnsi" w:cstheme="minorHAnsi"/>
              </w:rPr>
            </w:pPr>
            <w:r w:rsidRPr="00E04C26">
              <w:rPr>
                <w:rFonts w:asciiTheme="minorHAnsi" w:hAnsiTheme="minorHAnsi" w:cstheme="minorHAnsi"/>
              </w:rPr>
              <w:t>Capacity to scale requirements based on service need</w:t>
            </w:r>
          </w:p>
          <w:p w14:paraId="42C9A64A" w14:textId="581A8EAB" w:rsidR="00E04C26" w:rsidRPr="00975D70" w:rsidRDefault="00E04C26" w:rsidP="002F5A99">
            <w:pPr>
              <w:pStyle w:val="ListParagraph"/>
              <w:numPr>
                <w:ilvl w:val="0"/>
                <w:numId w:val="21"/>
              </w:numPr>
              <w:pBdr>
                <w:top w:val="nil"/>
                <w:left w:val="nil"/>
                <w:bottom w:val="nil"/>
                <w:right w:val="nil"/>
                <w:between w:val="nil"/>
                <w:bar w:val="nil"/>
              </w:pBdr>
              <w:spacing w:after="0" w:line="240" w:lineRule="auto"/>
              <w:ind w:left="459"/>
              <w:jc w:val="left"/>
              <w:rPr>
                <w:rFonts w:asciiTheme="minorHAnsi" w:hAnsiTheme="minorHAnsi" w:cstheme="minorHAnsi"/>
              </w:rPr>
            </w:pPr>
            <w:r w:rsidRPr="00E04C26">
              <w:rPr>
                <w:rFonts w:asciiTheme="minorHAnsi" w:hAnsiTheme="minorHAnsi" w:cstheme="minorHAnsi"/>
              </w:rPr>
              <w:t>Ability to provide assessment, advice and guidance to students</w:t>
            </w:r>
          </w:p>
        </w:tc>
        <w:tc>
          <w:tcPr>
            <w:tcW w:w="1146" w:type="dxa"/>
            <w:shd w:val="clear" w:color="auto" w:fill="FBE4D5" w:themeFill="accent2" w:themeFillTint="33"/>
          </w:tcPr>
          <w:p w14:paraId="4CFD2E2A" w14:textId="0D83D8BA" w:rsidR="0069586F" w:rsidRPr="00975D70" w:rsidRDefault="004F3E02"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15</w:t>
            </w:r>
            <w:r w:rsidR="0069586F" w:rsidRPr="00975D70">
              <w:rPr>
                <w:rFonts w:asciiTheme="minorHAnsi" w:eastAsia="Calibri" w:hAnsiTheme="minorHAnsi" w:cstheme="minorHAnsi"/>
                <w:b/>
                <w:bCs/>
                <w:lang w:val="en-GB"/>
              </w:rPr>
              <w:t>%</w:t>
            </w:r>
          </w:p>
        </w:tc>
        <w:tc>
          <w:tcPr>
            <w:tcW w:w="1289" w:type="dxa"/>
            <w:shd w:val="clear" w:color="auto" w:fill="FBE4D5" w:themeFill="accent2" w:themeFillTint="33"/>
          </w:tcPr>
          <w:p w14:paraId="27E0CD76" w14:textId="631BDAE8" w:rsidR="0069586F" w:rsidRPr="00975D70" w:rsidRDefault="004F3E02"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150</w:t>
            </w:r>
          </w:p>
        </w:tc>
        <w:tc>
          <w:tcPr>
            <w:tcW w:w="1433" w:type="dxa"/>
            <w:shd w:val="clear" w:color="auto" w:fill="FBE4D5" w:themeFill="accent2" w:themeFillTint="33"/>
          </w:tcPr>
          <w:p w14:paraId="35B9C067" w14:textId="4F674A31" w:rsidR="0069586F" w:rsidRPr="00975D70" w:rsidRDefault="004F3E02"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90</w:t>
            </w:r>
          </w:p>
        </w:tc>
      </w:tr>
      <w:tr w:rsidR="0069586F" w:rsidRPr="00975D70" w14:paraId="055571C8" w14:textId="77777777" w:rsidTr="002F5A99">
        <w:trPr>
          <w:trHeight w:val="213"/>
          <w:jc w:val="center"/>
        </w:trPr>
        <w:tc>
          <w:tcPr>
            <w:tcW w:w="846" w:type="dxa"/>
            <w:vMerge w:val="restart"/>
            <w:shd w:val="clear" w:color="auto" w:fill="A8D08D" w:themeFill="accent6" w:themeFillTint="99"/>
          </w:tcPr>
          <w:p w14:paraId="3857FFD2" w14:textId="77777777" w:rsidR="0069586F" w:rsidRPr="00975D70" w:rsidRDefault="0069586F" w:rsidP="002F5A99">
            <w:pPr>
              <w:ind w:left="-70" w:right="-20"/>
              <w:rPr>
                <w:rFonts w:asciiTheme="minorHAnsi" w:eastAsia="Calibri" w:hAnsiTheme="minorHAnsi" w:cstheme="minorHAnsi"/>
                <w:lang w:val="en-GB"/>
              </w:rPr>
            </w:pPr>
            <w:r>
              <w:rPr>
                <w:rFonts w:asciiTheme="minorHAnsi" w:eastAsia="Calibri" w:hAnsiTheme="minorHAnsi" w:cstheme="minorHAnsi"/>
                <w:b/>
                <w:bCs/>
                <w:lang w:val="en-GB"/>
              </w:rPr>
              <w:t>C</w:t>
            </w:r>
          </w:p>
        </w:tc>
        <w:tc>
          <w:tcPr>
            <w:tcW w:w="8618" w:type="dxa"/>
            <w:gridSpan w:val="4"/>
            <w:shd w:val="clear" w:color="auto" w:fill="A8D08D" w:themeFill="accent6" w:themeFillTint="99"/>
          </w:tcPr>
          <w:p w14:paraId="22FE0012" w14:textId="77777777" w:rsidR="0069586F" w:rsidRPr="00975D70"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Contract Management</w:t>
            </w:r>
          </w:p>
        </w:tc>
      </w:tr>
      <w:tr w:rsidR="0069586F" w:rsidRPr="00975D70" w14:paraId="3FDB16E3" w14:textId="77777777" w:rsidTr="00261707">
        <w:trPr>
          <w:cnfStyle w:val="000000100000" w:firstRow="0" w:lastRow="0" w:firstColumn="0" w:lastColumn="0" w:oddVBand="0" w:evenVBand="0" w:oddHBand="1" w:evenHBand="0" w:firstRowFirstColumn="0" w:firstRowLastColumn="0" w:lastRowFirstColumn="0" w:lastRowLastColumn="0"/>
          <w:trHeight w:val="426"/>
          <w:jc w:val="center"/>
        </w:trPr>
        <w:tc>
          <w:tcPr>
            <w:tcW w:w="846" w:type="dxa"/>
            <w:vMerge/>
            <w:shd w:val="clear" w:color="auto" w:fill="A8D08D" w:themeFill="accent6" w:themeFillTint="99"/>
          </w:tcPr>
          <w:p w14:paraId="39FAC4D2" w14:textId="77777777" w:rsidR="0069586F" w:rsidRPr="00975D70" w:rsidRDefault="0069586F" w:rsidP="002F5A99">
            <w:pPr>
              <w:ind w:left="-70" w:right="-20"/>
              <w:rPr>
                <w:rFonts w:asciiTheme="minorHAnsi" w:eastAsia="Calibri" w:hAnsiTheme="minorHAnsi" w:cstheme="minorHAnsi"/>
                <w:lang w:val="en-GB"/>
              </w:rPr>
            </w:pPr>
          </w:p>
        </w:tc>
        <w:tc>
          <w:tcPr>
            <w:tcW w:w="4750" w:type="dxa"/>
            <w:shd w:val="clear" w:color="auto" w:fill="A8D08D" w:themeFill="accent6" w:themeFillTint="99"/>
          </w:tcPr>
          <w:p w14:paraId="716EE4B8" w14:textId="77777777" w:rsidR="00E04C26" w:rsidRPr="00E04C26" w:rsidRDefault="00E04C26" w:rsidP="002F5A99">
            <w:pPr>
              <w:pStyle w:val="ListParagraph"/>
              <w:numPr>
                <w:ilvl w:val="0"/>
                <w:numId w:val="21"/>
              </w:numPr>
              <w:pBdr>
                <w:top w:val="nil"/>
                <w:left w:val="nil"/>
                <w:bottom w:val="nil"/>
                <w:right w:val="nil"/>
                <w:between w:val="nil"/>
                <w:bar w:val="nil"/>
              </w:pBdr>
              <w:spacing w:after="0" w:line="240" w:lineRule="auto"/>
              <w:ind w:left="459"/>
              <w:rPr>
                <w:rFonts w:asciiTheme="minorHAnsi" w:hAnsiTheme="minorHAnsi" w:cstheme="minorHAnsi"/>
              </w:rPr>
            </w:pPr>
            <w:r w:rsidRPr="00E04C26">
              <w:rPr>
                <w:rFonts w:asciiTheme="minorHAnsi" w:hAnsiTheme="minorHAnsi" w:cstheme="minorHAnsi"/>
              </w:rPr>
              <w:t>Ongoing reviews of service provision and management of contract</w:t>
            </w:r>
          </w:p>
          <w:p w14:paraId="645D8AD9" w14:textId="46AE9C6B" w:rsidR="00E04C26" w:rsidRPr="002F5A99" w:rsidRDefault="00E04C26" w:rsidP="002F5A99">
            <w:pPr>
              <w:pStyle w:val="ListParagraph"/>
              <w:numPr>
                <w:ilvl w:val="0"/>
                <w:numId w:val="21"/>
              </w:numPr>
              <w:pBdr>
                <w:top w:val="nil"/>
                <w:left w:val="nil"/>
                <w:bottom w:val="nil"/>
                <w:right w:val="nil"/>
                <w:between w:val="nil"/>
                <w:bar w:val="nil"/>
              </w:pBdr>
              <w:spacing w:after="0" w:line="240" w:lineRule="auto"/>
              <w:ind w:left="459"/>
              <w:jc w:val="left"/>
              <w:rPr>
                <w:rFonts w:asciiTheme="minorHAnsi" w:hAnsiTheme="minorHAnsi" w:cstheme="minorHAnsi"/>
              </w:rPr>
            </w:pPr>
            <w:r w:rsidRPr="00E04C26">
              <w:rPr>
                <w:rFonts w:asciiTheme="minorHAnsi" w:hAnsiTheme="minorHAnsi" w:cstheme="minorHAnsi"/>
              </w:rPr>
              <w:t>Quality assurance and after-sales requirements</w:t>
            </w:r>
          </w:p>
        </w:tc>
        <w:tc>
          <w:tcPr>
            <w:tcW w:w="1146" w:type="dxa"/>
            <w:shd w:val="clear" w:color="auto" w:fill="A8D08D" w:themeFill="accent6" w:themeFillTint="99"/>
          </w:tcPr>
          <w:p w14:paraId="73A48982"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10%</w:t>
            </w:r>
          </w:p>
        </w:tc>
        <w:tc>
          <w:tcPr>
            <w:tcW w:w="1289" w:type="dxa"/>
            <w:shd w:val="clear" w:color="auto" w:fill="A8D08D" w:themeFill="accent6" w:themeFillTint="99"/>
          </w:tcPr>
          <w:p w14:paraId="0A3C48E6"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100</w:t>
            </w:r>
          </w:p>
        </w:tc>
        <w:tc>
          <w:tcPr>
            <w:tcW w:w="1433" w:type="dxa"/>
            <w:shd w:val="clear" w:color="auto" w:fill="A8D08D" w:themeFill="accent6" w:themeFillTint="99"/>
          </w:tcPr>
          <w:p w14:paraId="45C55F05"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60</w:t>
            </w:r>
          </w:p>
        </w:tc>
      </w:tr>
      <w:tr w:rsidR="0069586F" w:rsidRPr="00975D70" w14:paraId="445BEB45" w14:textId="77777777" w:rsidTr="003E3EB3">
        <w:trPr>
          <w:trHeight w:val="246"/>
          <w:jc w:val="center"/>
        </w:trPr>
        <w:tc>
          <w:tcPr>
            <w:tcW w:w="846" w:type="dxa"/>
            <w:vMerge w:val="restart"/>
            <w:shd w:val="clear" w:color="auto" w:fill="FFF2CC" w:themeFill="accent4" w:themeFillTint="33"/>
          </w:tcPr>
          <w:p w14:paraId="5309D4A9" w14:textId="77777777" w:rsidR="0069586F" w:rsidRPr="00975D70" w:rsidRDefault="0069586F" w:rsidP="002F5A99">
            <w:pPr>
              <w:ind w:right="-20"/>
              <w:rPr>
                <w:rFonts w:asciiTheme="minorHAnsi" w:eastAsia="Calibri" w:hAnsiTheme="minorHAnsi" w:cstheme="minorHAnsi"/>
                <w:b/>
                <w:bCs/>
                <w:lang w:val="en-GB"/>
              </w:rPr>
            </w:pPr>
            <w:bookmarkStart w:id="3" w:name="_Hlk133998160"/>
            <w:r>
              <w:rPr>
                <w:rFonts w:asciiTheme="minorHAnsi" w:eastAsia="Calibri" w:hAnsiTheme="minorHAnsi" w:cstheme="minorHAnsi"/>
                <w:b/>
                <w:bCs/>
                <w:lang w:val="en-GB"/>
              </w:rPr>
              <w:t>D</w:t>
            </w:r>
          </w:p>
        </w:tc>
        <w:tc>
          <w:tcPr>
            <w:tcW w:w="8618" w:type="dxa"/>
            <w:gridSpan w:val="4"/>
            <w:shd w:val="clear" w:color="auto" w:fill="FFF2CC" w:themeFill="accent4" w:themeFillTint="33"/>
          </w:tcPr>
          <w:p w14:paraId="3B303B33"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Training</w:t>
            </w:r>
          </w:p>
        </w:tc>
      </w:tr>
      <w:tr w:rsidR="0069586F" w:rsidRPr="00975D70" w14:paraId="5B03BE58" w14:textId="77777777" w:rsidTr="00261707">
        <w:trPr>
          <w:cnfStyle w:val="000000100000" w:firstRow="0" w:lastRow="0" w:firstColumn="0" w:lastColumn="0" w:oddVBand="0" w:evenVBand="0" w:oddHBand="1" w:evenHBand="0" w:firstRowFirstColumn="0" w:firstRowLastColumn="0" w:lastRowFirstColumn="0" w:lastRowLastColumn="0"/>
          <w:trHeight w:val="518"/>
          <w:jc w:val="center"/>
        </w:trPr>
        <w:tc>
          <w:tcPr>
            <w:tcW w:w="846" w:type="dxa"/>
            <w:vMerge/>
            <w:shd w:val="clear" w:color="auto" w:fill="FFF2CC" w:themeFill="accent4" w:themeFillTint="33"/>
          </w:tcPr>
          <w:p w14:paraId="155D8472" w14:textId="77777777" w:rsidR="0069586F" w:rsidRPr="00975D70" w:rsidRDefault="0069586F" w:rsidP="002F5A99">
            <w:pPr>
              <w:ind w:right="-20"/>
              <w:rPr>
                <w:rFonts w:asciiTheme="minorHAnsi" w:eastAsia="Calibri" w:hAnsiTheme="minorHAnsi" w:cstheme="minorHAnsi"/>
                <w:b/>
                <w:bCs/>
                <w:lang w:val="en-GB"/>
              </w:rPr>
            </w:pPr>
          </w:p>
        </w:tc>
        <w:tc>
          <w:tcPr>
            <w:tcW w:w="4750" w:type="dxa"/>
            <w:shd w:val="clear" w:color="auto" w:fill="FFF2CC" w:themeFill="accent4" w:themeFillTint="33"/>
          </w:tcPr>
          <w:p w14:paraId="3FAEBCBE" w14:textId="41F76B97" w:rsidR="00E04C26" w:rsidRPr="00975D70" w:rsidRDefault="00E04C26" w:rsidP="002F5A99">
            <w:pPr>
              <w:pStyle w:val="ListParagraph"/>
              <w:numPr>
                <w:ilvl w:val="0"/>
                <w:numId w:val="20"/>
              </w:numPr>
              <w:pBdr>
                <w:top w:val="nil"/>
                <w:left w:val="nil"/>
                <w:bottom w:val="nil"/>
                <w:right w:val="nil"/>
                <w:between w:val="nil"/>
                <w:bar w:val="nil"/>
              </w:pBdr>
              <w:spacing w:after="0" w:line="240" w:lineRule="auto"/>
              <w:ind w:left="459"/>
              <w:jc w:val="left"/>
              <w:rPr>
                <w:rFonts w:asciiTheme="minorHAnsi" w:hAnsiTheme="minorHAnsi" w:cstheme="minorHAnsi"/>
              </w:rPr>
            </w:pPr>
            <w:r w:rsidRPr="00E04C26">
              <w:rPr>
                <w:rFonts w:cstheme="minorHAnsi"/>
              </w:rPr>
              <w:t>Development of group trainings on assistive technology for students throughout the academic year</w:t>
            </w:r>
          </w:p>
        </w:tc>
        <w:tc>
          <w:tcPr>
            <w:tcW w:w="1146" w:type="dxa"/>
            <w:shd w:val="clear" w:color="auto" w:fill="FFF2CC" w:themeFill="accent4" w:themeFillTint="33"/>
          </w:tcPr>
          <w:p w14:paraId="2D8B88C3"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5</w:t>
            </w:r>
            <w:r w:rsidRPr="00975D70">
              <w:rPr>
                <w:rFonts w:asciiTheme="minorHAnsi" w:eastAsia="Calibri" w:hAnsiTheme="minorHAnsi" w:cstheme="minorHAnsi"/>
                <w:b/>
                <w:bCs/>
                <w:lang w:val="en-GB"/>
              </w:rPr>
              <w:t>%</w:t>
            </w:r>
          </w:p>
        </w:tc>
        <w:tc>
          <w:tcPr>
            <w:tcW w:w="1289" w:type="dxa"/>
            <w:shd w:val="clear" w:color="auto" w:fill="FFF2CC" w:themeFill="accent4" w:themeFillTint="33"/>
          </w:tcPr>
          <w:p w14:paraId="717C6BA5" w14:textId="54A5FA51" w:rsidR="0069586F" w:rsidRPr="00975D70" w:rsidRDefault="0069586F" w:rsidP="002F5A99">
            <w:pPr>
              <w:jc w:val="center"/>
              <w:rPr>
                <w:rFonts w:asciiTheme="minorHAnsi" w:eastAsia="Calibri" w:hAnsiTheme="minorHAnsi" w:cstheme="minorHAnsi"/>
                <w:lang w:val="en-GB"/>
              </w:rPr>
            </w:pPr>
            <w:r>
              <w:rPr>
                <w:rFonts w:asciiTheme="minorHAnsi" w:eastAsia="Calibri" w:hAnsiTheme="minorHAnsi" w:cstheme="minorHAnsi"/>
                <w:b/>
                <w:bCs/>
                <w:lang w:val="en-GB"/>
              </w:rPr>
              <w:t>50</w:t>
            </w:r>
          </w:p>
        </w:tc>
        <w:tc>
          <w:tcPr>
            <w:tcW w:w="1433" w:type="dxa"/>
            <w:shd w:val="clear" w:color="auto" w:fill="FFF2CC" w:themeFill="accent4" w:themeFillTint="33"/>
          </w:tcPr>
          <w:p w14:paraId="4D3A921A" w14:textId="77777777" w:rsidR="0069586F" w:rsidRPr="00975D70"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30</w:t>
            </w:r>
          </w:p>
        </w:tc>
      </w:tr>
      <w:tr w:rsidR="0069586F" w:rsidRPr="00975D70" w14:paraId="0426746D" w14:textId="77777777" w:rsidTr="002F5A99">
        <w:trPr>
          <w:trHeight w:val="70"/>
          <w:jc w:val="center"/>
        </w:trPr>
        <w:tc>
          <w:tcPr>
            <w:tcW w:w="846" w:type="dxa"/>
            <w:vMerge w:val="restart"/>
            <w:shd w:val="clear" w:color="auto" w:fill="F7CAAC" w:themeFill="accent2" w:themeFillTint="66"/>
          </w:tcPr>
          <w:p w14:paraId="39AA1A13" w14:textId="77777777" w:rsidR="0069586F" w:rsidRPr="00975D70" w:rsidRDefault="0069586F" w:rsidP="002F5A99">
            <w:pPr>
              <w:ind w:right="-20"/>
              <w:rPr>
                <w:rFonts w:asciiTheme="minorHAnsi" w:eastAsia="Calibri" w:hAnsiTheme="minorHAnsi" w:cstheme="minorHAnsi"/>
                <w:b/>
                <w:bCs/>
                <w:lang w:val="en-GB"/>
              </w:rPr>
            </w:pPr>
            <w:r>
              <w:rPr>
                <w:rFonts w:asciiTheme="minorHAnsi" w:eastAsia="Calibri" w:hAnsiTheme="minorHAnsi" w:cstheme="minorHAnsi"/>
                <w:b/>
                <w:bCs/>
                <w:lang w:val="en-GB"/>
              </w:rPr>
              <w:t>E</w:t>
            </w:r>
          </w:p>
        </w:tc>
        <w:tc>
          <w:tcPr>
            <w:tcW w:w="8618" w:type="dxa"/>
            <w:gridSpan w:val="4"/>
            <w:shd w:val="clear" w:color="auto" w:fill="F7CAAC" w:themeFill="accent2" w:themeFillTint="66"/>
          </w:tcPr>
          <w:p w14:paraId="4DB71827"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Warranty</w:t>
            </w:r>
          </w:p>
        </w:tc>
      </w:tr>
      <w:tr w:rsidR="0069586F" w:rsidRPr="00975D70" w14:paraId="3749C1CE" w14:textId="77777777" w:rsidTr="00261707">
        <w:trPr>
          <w:cnfStyle w:val="000000100000" w:firstRow="0" w:lastRow="0" w:firstColumn="0" w:lastColumn="0" w:oddVBand="0" w:evenVBand="0" w:oddHBand="1" w:evenHBand="0" w:firstRowFirstColumn="0" w:firstRowLastColumn="0" w:lastRowFirstColumn="0" w:lastRowLastColumn="0"/>
          <w:trHeight w:val="349"/>
          <w:jc w:val="center"/>
        </w:trPr>
        <w:tc>
          <w:tcPr>
            <w:tcW w:w="846" w:type="dxa"/>
            <w:vMerge/>
            <w:shd w:val="clear" w:color="auto" w:fill="F7CAAC" w:themeFill="accent2" w:themeFillTint="66"/>
          </w:tcPr>
          <w:p w14:paraId="524D2E6C" w14:textId="77777777" w:rsidR="0069586F" w:rsidRPr="00975D70" w:rsidRDefault="0069586F" w:rsidP="002F5A99">
            <w:pPr>
              <w:ind w:right="-20"/>
              <w:rPr>
                <w:rFonts w:asciiTheme="minorHAnsi" w:eastAsia="Calibri" w:hAnsiTheme="minorHAnsi" w:cstheme="minorHAnsi"/>
                <w:b/>
                <w:bCs/>
                <w:lang w:val="en-GB"/>
              </w:rPr>
            </w:pPr>
          </w:p>
        </w:tc>
        <w:tc>
          <w:tcPr>
            <w:tcW w:w="4750" w:type="dxa"/>
            <w:shd w:val="clear" w:color="auto" w:fill="F7CAAC" w:themeFill="accent2" w:themeFillTint="66"/>
          </w:tcPr>
          <w:p w14:paraId="75FAC13E" w14:textId="1001107D" w:rsidR="0069586F" w:rsidRDefault="0069586F" w:rsidP="002F5A99">
            <w:pPr>
              <w:pStyle w:val="ListParagraph"/>
              <w:numPr>
                <w:ilvl w:val="0"/>
                <w:numId w:val="20"/>
              </w:numPr>
              <w:pBdr>
                <w:top w:val="nil"/>
                <w:left w:val="nil"/>
                <w:bottom w:val="nil"/>
                <w:right w:val="nil"/>
                <w:between w:val="nil"/>
                <w:bar w:val="nil"/>
              </w:pBdr>
              <w:spacing w:after="0" w:line="240" w:lineRule="auto"/>
              <w:ind w:left="459"/>
              <w:rPr>
                <w:rFonts w:asciiTheme="minorHAnsi" w:hAnsiTheme="minorHAnsi" w:cstheme="minorHAnsi"/>
              </w:rPr>
            </w:pPr>
            <w:r>
              <w:rPr>
                <w:rFonts w:asciiTheme="minorHAnsi" w:hAnsiTheme="minorHAnsi" w:cstheme="minorHAnsi"/>
              </w:rPr>
              <w:t>Warranty</w:t>
            </w:r>
            <w:r w:rsidR="00E04C26">
              <w:rPr>
                <w:rFonts w:asciiTheme="minorHAnsi" w:hAnsiTheme="minorHAnsi" w:cstheme="minorHAnsi"/>
              </w:rPr>
              <w:t xml:space="preserve"> </w:t>
            </w:r>
            <w:r w:rsidR="00E04C26" w:rsidRPr="00E04C26">
              <w:rPr>
                <w:rFonts w:asciiTheme="minorHAnsi" w:hAnsiTheme="minorHAnsi" w:cstheme="minorHAnsi"/>
              </w:rPr>
              <w:t>offered on assistive technology hardware</w:t>
            </w:r>
          </w:p>
        </w:tc>
        <w:tc>
          <w:tcPr>
            <w:tcW w:w="1146" w:type="dxa"/>
            <w:shd w:val="clear" w:color="auto" w:fill="F7CAAC" w:themeFill="accent2" w:themeFillTint="66"/>
          </w:tcPr>
          <w:p w14:paraId="2FD469D3"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5%</w:t>
            </w:r>
          </w:p>
        </w:tc>
        <w:tc>
          <w:tcPr>
            <w:tcW w:w="1289" w:type="dxa"/>
            <w:shd w:val="clear" w:color="auto" w:fill="F7CAAC" w:themeFill="accent2" w:themeFillTint="66"/>
          </w:tcPr>
          <w:p w14:paraId="02EC98B3"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50</w:t>
            </w:r>
          </w:p>
        </w:tc>
        <w:tc>
          <w:tcPr>
            <w:tcW w:w="1433" w:type="dxa"/>
            <w:shd w:val="clear" w:color="auto" w:fill="F7CAAC" w:themeFill="accent2" w:themeFillTint="66"/>
          </w:tcPr>
          <w:p w14:paraId="49AAC4B9"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30</w:t>
            </w:r>
          </w:p>
        </w:tc>
      </w:tr>
      <w:bookmarkEnd w:id="3"/>
      <w:tr w:rsidR="0069586F" w:rsidRPr="00975D70" w14:paraId="04968D14" w14:textId="77777777" w:rsidTr="003E3EB3">
        <w:trPr>
          <w:trHeight w:val="246"/>
          <w:jc w:val="center"/>
        </w:trPr>
        <w:tc>
          <w:tcPr>
            <w:tcW w:w="846" w:type="dxa"/>
            <w:vMerge w:val="restart"/>
            <w:shd w:val="clear" w:color="auto" w:fill="FCD0F4"/>
          </w:tcPr>
          <w:p w14:paraId="239CC917" w14:textId="77777777" w:rsidR="0069586F" w:rsidRPr="00576F24" w:rsidRDefault="0069586F" w:rsidP="002F5A99">
            <w:pPr>
              <w:ind w:right="-20"/>
              <w:rPr>
                <w:rFonts w:asciiTheme="minorHAnsi" w:eastAsia="Calibri" w:hAnsiTheme="minorHAnsi" w:cstheme="minorHAnsi"/>
                <w:b/>
                <w:bCs/>
                <w:lang w:val="en-GB"/>
              </w:rPr>
            </w:pPr>
            <w:r>
              <w:rPr>
                <w:rFonts w:asciiTheme="minorHAnsi" w:eastAsia="Calibri" w:hAnsiTheme="minorHAnsi" w:cstheme="minorHAnsi"/>
                <w:b/>
                <w:bCs/>
                <w:lang w:val="en-GB"/>
              </w:rPr>
              <w:t>F</w:t>
            </w:r>
          </w:p>
        </w:tc>
        <w:tc>
          <w:tcPr>
            <w:tcW w:w="8618" w:type="dxa"/>
            <w:gridSpan w:val="4"/>
            <w:shd w:val="clear" w:color="auto" w:fill="FCD0F4"/>
          </w:tcPr>
          <w:p w14:paraId="50DB353F" w14:textId="77777777" w:rsidR="0069586F" w:rsidRPr="00576F24" w:rsidRDefault="0069586F" w:rsidP="002F5A99">
            <w:pPr>
              <w:jc w:val="center"/>
              <w:rPr>
                <w:rFonts w:asciiTheme="minorHAnsi" w:eastAsia="Calibri" w:hAnsiTheme="minorHAnsi" w:cstheme="minorHAnsi"/>
                <w:b/>
                <w:bCs/>
                <w:lang w:val="en-GB"/>
              </w:rPr>
            </w:pPr>
            <w:r w:rsidRPr="00576F24">
              <w:rPr>
                <w:rFonts w:asciiTheme="minorHAnsi" w:eastAsia="Calibri" w:hAnsiTheme="minorHAnsi" w:cstheme="minorHAnsi"/>
                <w:b/>
                <w:bCs/>
                <w:lang w:val="en-GB"/>
              </w:rPr>
              <w:t>Environmental</w:t>
            </w:r>
          </w:p>
        </w:tc>
      </w:tr>
      <w:tr w:rsidR="0069586F" w:rsidRPr="00975D70" w14:paraId="1D82325B" w14:textId="77777777" w:rsidTr="00261707">
        <w:trPr>
          <w:cnfStyle w:val="000000100000" w:firstRow="0" w:lastRow="0" w:firstColumn="0" w:lastColumn="0" w:oddVBand="0" w:evenVBand="0" w:oddHBand="1" w:evenHBand="0" w:firstRowFirstColumn="0" w:firstRowLastColumn="0" w:lastRowFirstColumn="0" w:lastRowLastColumn="0"/>
          <w:trHeight w:val="575"/>
          <w:jc w:val="center"/>
        </w:trPr>
        <w:tc>
          <w:tcPr>
            <w:tcW w:w="846" w:type="dxa"/>
            <w:vMerge/>
            <w:shd w:val="clear" w:color="auto" w:fill="FCD0F4"/>
          </w:tcPr>
          <w:p w14:paraId="1EAEEDEB" w14:textId="77777777" w:rsidR="0069586F" w:rsidRPr="00576F24" w:rsidRDefault="0069586F" w:rsidP="002F5A99">
            <w:pPr>
              <w:ind w:right="-20"/>
              <w:rPr>
                <w:rFonts w:asciiTheme="minorHAnsi" w:eastAsia="Calibri" w:hAnsiTheme="minorHAnsi" w:cstheme="minorHAnsi"/>
                <w:b/>
                <w:bCs/>
                <w:lang w:val="en-GB"/>
              </w:rPr>
            </w:pPr>
          </w:p>
        </w:tc>
        <w:tc>
          <w:tcPr>
            <w:tcW w:w="4750" w:type="dxa"/>
            <w:shd w:val="clear" w:color="auto" w:fill="FCD0F4"/>
          </w:tcPr>
          <w:p w14:paraId="37EA05F2" w14:textId="77777777" w:rsidR="0069586F" w:rsidRPr="002F5A99" w:rsidRDefault="0069586F" w:rsidP="002F5A99">
            <w:pPr>
              <w:pStyle w:val="ListParagraph"/>
              <w:numPr>
                <w:ilvl w:val="0"/>
                <w:numId w:val="20"/>
              </w:numPr>
              <w:pBdr>
                <w:top w:val="nil"/>
                <w:left w:val="nil"/>
                <w:bottom w:val="nil"/>
                <w:right w:val="nil"/>
                <w:between w:val="nil"/>
                <w:bar w:val="nil"/>
              </w:pBdr>
              <w:spacing w:after="0" w:line="240" w:lineRule="auto"/>
              <w:ind w:left="459"/>
              <w:rPr>
                <w:rFonts w:asciiTheme="minorHAnsi" w:hAnsiTheme="minorHAnsi" w:cstheme="minorHAnsi"/>
              </w:rPr>
            </w:pPr>
            <w:r w:rsidRPr="002F5A99">
              <w:rPr>
                <w:rFonts w:asciiTheme="minorHAnsi" w:hAnsiTheme="minorHAnsi" w:cstheme="minorHAnsi"/>
              </w:rPr>
              <w:t>Environmental</w:t>
            </w:r>
          </w:p>
        </w:tc>
        <w:tc>
          <w:tcPr>
            <w:tcW w:w="1146" w:type="dxa"/>
            <w:shd w:val="clear" w:color="auto" w:fill="FCD0F4"/>
          </w:tcPr>
          <w:p w14:paraId="27F2E9E2" w14:textId="77777777" w:rsidR="0069586F" w:rsidRPr="00975D70"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5%</w:t>
            </w:r>
          </w:p>
        </w:tc>
        <w:tc>
          <w:tcPr>
            <w:tcW w:w="1289" w:type="dxa"/>
            <w:shd w:val="clear" w:color="auto" w:fill="FCD0F4"/>
          </w:tcPr>
          <w:p w14:paraId="74F49C83" w14:textId="0D82E8C2" w:rsidR="0069586F" w:rsidRPr="00975D70" w:rsidRDefault="0069586F" w:rsidP="002F5A99">
            <w:pPr>
              <w:jc w:val="center"/>
              <w:rPr>
                <w:rFonts w:asciiTheme="minorHAnsi" w:eastAsia="Calibri" w:hAnsiTheme="minorHAnsi" w:cstheme="minorHAnsi"/>
                <w:lang w:val="en-GB"/>
              </w:rPr>
            </w:pPr>
            <w:r w:rsidRPr="00975D70">
              <w:rPr>
                <w:rFonts w:asciiTheme="minorHAnsi" w:eastAsia="Calibri" w:hAnsiTheme="minorHAnsi" w:cstheme="minorHAnsi"/>
                <w:b/>
                <w:bCs/>
                <w:lang w:val="en-GB"/>
              </w:rPr>
              <w:t>50</w:t>
            </w:r>
          </w:p>
        </w:tc>
        <w:tc>
          <w:tcPr>
            <w:tcW w:w="1433" w:type="dxa"/>
            <w:shd w:val="clear" w:color="auto" w:fill="FCD0F4"/>
          </w:tcPr>
          <w:p w14:paraId="67255030" w14:textId="77777777" w:rsidR="0069586F" w:rsidRPr="00975D70"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30</w:t>
            </w:r>
          </w:p>
        </w:tc>
      </w:tr>
      <w:tr w:rsidR="0069586F" w:rsidRPr="00975D70" w14:paraId="565CBA70" w14:textId="77777777" w:rsidTr="002F5A99">
        <w:trPr>
          <w:trHeight w:val="266"/>
          <w:jc w:val="center"/>
        </w:trPr>
        <w:tc>
          <w:tcPr>
            <w:tcW w:w="846" w:type="dxa"/>
            <w:shd w:val="clear" w:color="auto" w:fill="D9E2F3" w:themeFill="accent5" w:themeFillTint="33"/>
          </w:tcPr>
          <w:p w14:paraId="26D29CA2" w14:textId="77777777" w:rsidR="0069586F" w:rsidRPr="00975D70" w:rsidRDefault="0069586F" w:rsidP="002F5A99">
            <w:pPr>
              <w:jc w:val="center"/>
              <w:rPr>
                <w:rFonts w:asciiTheme="minorHAnsi" w:eastAsia="Calibri" w:hAnsiTheme="minorHAnsi" w:cstheme="minorHAnsi"/>
                <w:b/>
                <w:bCs/>
                <w:lang w:val="en-GB"/>
              </w:rPr>
            </w:pPr>
          </w:p>
        </w:tc>
        <w:tc>
          <w:tcPr>
            <w:tcW w:w="8618" w:type="dxa"/>
            <w:gridSpan w:val="4"/>
            <w:shd w:val="clear" w:color="auto" w:fill="D9E2F3" w:themeFill="accent5" w:themeFillTint="33"/>
          </w:tcPr>
          <w:p w14:paraId="78CFC8F1" w14:textId="77777777" w:rsidR="0069586F" w:rsidRPr="00975D70"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Total Cost</w:t>
            </w:r>
          </w:p>
        </w:tc>
      </w:tr>
      <w:tr w:rsidR="0069586F" w:rsidRPr="00975D70" w14:paraId="6B96D0C5" w14:textId="77777777" w:rsidTr="003E3EB3">
        <w:trPr>
          <w:cnfStyle w:val="000000100000" w:firstRow="0" w:lastRow="0" w:firstColumn="0" w:lastColumn="0" w:oddVBand="0" w:evenVBand="0" w:oddHBand="1" w:evenHBand="0" w:firstRowFirstColumn="0" w:firstRowLastColumn="0" w:lastRowFirstColumn="0" w:lastRowLastColumn="0"/>
          <w:trHeight w:val="944"/>
          <w:jc w:val="center"/>
        </w:trPr>
        <w:tc>
          <w:tcPr>
            <w:tcW w:w="846" w:type="dxa"/>
            <w:shd w:val="clear" w:color="auto" w:fill="D9E2F3" w:themeFill="accent5" w:themeFillTint="33"/>
          </w:tcPr>
          <w:p w14:paraId="3E694250" w14:textId="05431E98" w:rsidR="0069586F" w:rsidRPr="00975D70" w:rsidRDefault="00687B6A" w:rsidP="002F5A99">
            <w:pPr>
              <w:ind w:right="-20"/>
              <w:rPr>
                <w:rFonts w:asciiTheme="minorHAnsi" w:eastAsia="Calibri" w:hAnsiTheme="minorHAnsi" w:cstheme="minorHAnsi"/>
                <w:b/>
                <w:bCs/>
                <w:lang w:val="en-GB"/>
              </w:rPr>
            </w:pPr>
            <w:r>
              <w:rPr>
                <w:rFonts w:asciiTheme="minorHAnsi" w:eastAsia="Calibri" w:hAnsiTheme="minorHAnsi" w:cstheme="minorHAnsi"/>
                <w:b/>
                <w:bCs/>
                <w:lang w:val="en-GB"/>
              </w:rPr>
              <w:t>G</w:t>
            </w:r>
          </w:p>
        </w:tc>
        <w:tc>
          <w:tcPr>
            <w:tcW w:w="4750" w:type="dxa"/>
            <w:shd w:val="clear" w:color="auto" w:fill="D9E2F3" w:themeFill="accent5" w:themeFillTint="33"/>
          </w:tcPr>
          <w:p w14:paraId="0287190C" w14:textId="77777777" w:rsidR="0069586F" w:rsidRDefault="000473F4" w:rsidP="002F5A99">
            <w:pPr>
              <w:pStyle w:val="ListParagraph"/>
              <w:numPr>
                <w:ilvl w:val="0"/>
                <w:numId w:val="20"/>
              </w:numPr>
              <w:spacing w:after="0" w:line="240" w:lineRule="auto"/>
              <w:ind w:left="459"/>
              <w:rPr>
                <w:rFonts w:eastAsia="Calibri" w:cstheme="minorHAnsi"/>
                <w:lang w:eastAsia="en-IE"/>
              </w:rPr>
            </w:pPr>
            <w:r w:rsidRPr="00E271C3">
              <w:rPr>
                <w:rFonts w:eastAsia="Calibri" w:cstheme="minorHAnsi"/>
                <w:lang w:eastAsia="en-IE"/>
              </w:rPr>
              <w:t>Total Cost</w:t>
            </w:r>
          </w:p>
          <w:p w14:paraId="6721D8EB" w14:textId="7992CD38" w:rsidR="00E271C3" w:rsidRPr="00E271C3" w:rsidRDefault="00E271C3" w:rsidP="002F5A99">
            <w:pPr>
              <w:pStyle w:val="ListParagraph"/>
              <w:numPr>
                <w:ilvl w:val="0"/>
                <w:numId w:val="20"/>
              </w:numPr>
              <w:spacing w:before="240" w:after="0" w:line="240" w:lineRule="auto"/>
              <w:ind w:left="459" w:hanging="357"/>
              <w:contextualSpacing w:val="0"/>
              <w:rPr>
                <w:rFonts w:eastAsia="Calibri" w:cstheme="minorHAnsi"/>
                <w:lang w:eastAsia="en-IE"/>
              </w:rPr>
            </w:pPr>
            <w:r>
              <w:rPr>
                <w:rFonts w:eastAsia="Calibri" w:cstheme="minorHAnsi"/>
                <w:lang w:eastAsia="en-IE"/>
              </w:rPr>
              <w:t>Discount Rate</w:t>
            </w:r>
          </w:p>
        </w:tc>
        <w:tc>
          <w:tcPr>
            <w:tcW w:w="1146" w:type="dxa"/>
            <w:shd w:val="clear" w:color="auto" w:fill="D9E2F3" w:themeFill="accent5" w:themeFillTint="33"/>
          </w:tcPr>
          <w:p w14:paraId="684823F8" w14:textId="77777777" w:rsidR="0069586F"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2</w:t>
            </w:r>
            <w:r>
              <w:rPr>
                <w:rFonts w:asciiTheme="minorHAnsi" w:eastAsia="Calibri" w:hAnsiTheme="minorHAnsi" w:cstheme="minorHAnsi"/>
                <w:b/>
                <w:bCs/>
                <w:lang w:val="en-GB"/>
              </w:rPr>
              <w:t>0</w:t>
            </w:r>
            <w:r w:rsidRPr="00975D70">
              <w:rPr>
                <w:rFonts w:asciiTheme="minorHAnsi" w:eastAsia="Calibri" w:hAnsiTheme="minorHAnsi" w:cstheme="minorHAnsi"/>
                <w:b/>
                <w:bCs/>
                <w:lang w:val="en-GB"/>
              </w:rPr>
              <w:t>%</w:t>
            </w:r>
          </w:p>
          <w:p w14:paraId="188B91C1" w14:textId="2BEE6A77" w:rsidR="00E271C3" w:rsidRPr="00975D70" w:rsidRDefault="00E271C3"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5%</w:t>
            </w:r>
          </w:p>
        </w:tc>
        <w:tc>
          <w:tcPr>
            <w:tcW w:w="1289" w:type="dxa"/>
            <w:shd w:val="clear" w:color="auto" w:fill="D9E2F3" w:themeFill="accent5" w:themeFillTint="33"/>
          </w:tcPr>
          <w:p w14:paraId="1C126C2B" w14:textId="77777777" w:rsidR="0069586F" w:rsidRDefault="0069586F"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200</w:t>
            </w:r>
          </w:p>
          <w:p w14:paraId="3D635F8C" w14:textId="055058BC" w:rsidR="00E271C3" w:rsidRPr="00975D70" w:rsidRDefault="00E271C3" w:rsidP="002F5A99">
            <w:pPr>
              <w:jc w:val="center"/>
              <w:rPr>
                <w:rFonts w:asciiTheme="minorHAnsi" w:eastAsia="Calibri" w:hAnsiTheme="minorHAnsi" w:cstheme="minorHAnsi"/>
                <w:b/>
                <w:bCs/>
                <w:lang w:val="en-GB"/>
              </w:rPr>
            </w:pPr>
            <w:r>
              <w:rPr>
                <w:rFonts w:asciiTheme="minorHAnsi" w:eastAsia="Calibri" w:hAnsiTheme="minorHAnsi" w:cstheme="minorHAnsi"/>
                <w:b/>
                <w:bCs/>
                <w:lang w:val="en-GB"/>
              </w:rPr>
              <w:t>50</w:t>
            </w:r>
          </w:p>
        </w:tc>
        <w:tc>
          <w:tcPr>
            <w:tcW w:w="1433" w:type="dxa"/>
            <w:shd w:val="clear" w:color="auto" w:fill="D9E2F3" w:themeFill="accent5" w:themeFillTint="33"/>
          </w:tcPr>
          <w:p w14:paraId="28554DCF" w14:textId="77777777" w:rsidR="0069586F" w:rsidRPr="00975D70" w:rsidRDefault="0069586F" w:rsidP="002F5A99">
            <w:pPr>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Not Applicable</w:t>
            </w:r>
          </w:p>
        </w:tc>
      </w:tr>
      <w:tr w:rsidR="0069586F" w:rsidRPr="00975D70" w14:paraId="3402448B" w14:textId="77777777" w:rsidTr="003E3EB3">
        <w:trPr>
          <w:trHeight w:val="541"/>
          <w:jc w:val="center"/>
        </w:trPr>
        <w:tc>
          <w:tcPr>
            <w:tcW w:w="5596" w:type="dxa"/>
            <w:gridSpan w:val="2"/>
            <w:shd w:val="clear" w:color="auto" w:fill="D9D9D9" w:themeFill="background1" w:themeFillShade="D9"/>
          </w:tcPr>
          <w:p w14:paraId="13D3F5DA" w14:textId="77777777" w:rsidR="0069586F" w:rsidRPr="00975D70" w:rsidRDefault="0069586F" w:rsidP="002F5A99">
            <w:pPr>
              <w:spacing w:before="120"/>
              <w:ind w:left="43" w:right="-20"/>
              <w:jc w:val="center"/>
              <w:rPr>
                <w:rFonts w:asciiTheme="minorHAnsi" w:eastAsia="Calibri" w:hAnsiTheme="minorHAnsi" w:cstheme="minorHAnsi"/>
                <w:lang w:val="en-GB"/>
              </w:rPr>
            </w:pPr>
            <w:r w:rsidRPr="00975D70">
              <w:rPr>
                <w:rFonts w:asciiTheme="minorHAnsi" w:eastAsia="Calibri" w:hAnsiTheme="minorHAnsi" w:cstheme="minorHAnsi"/>
                <w:b/>
                <w:bCs/>
                <w:lang w:val="en-GB"/>
              </w:rPr>
              <w:t xml:space="preserve">Total Maximum Score Available </w:t>
            </w:r>
          </w:p>
        </w:tc>
        <w:tc>
          <w:tcPr>
            <w:tcW w:w="1146" w:type="dxa"/>
            <w:shd w:val="clear" w:color="auto" w:fill="D9D9D9" w:themeFill="background1" w:themeFillShade="D9"/>
          </w:tcPr>
          <w:p w14:paraId="458B6F68" w14:textId="77777777" w:rsidR="0069586F" w:rsidRPr="00975D70" w:rsidRDefault="0069586F" w:rsidP="002F5A99">
            <w:pPr>
              <w:spacing w:before="120"/>
              <w:ind w:left="43"/>
              <w:jc w:val="center"/>
              <w:rPr>
                <w:rFonts w:asciiTheme="minorHAnsi" w:eastAsia="Calibri" w:hAnsiTheme="minorHAnsi" w:cstheme="minorHAnsi"/>
                <w:lang w:val="en-GB"/>
              </w:rPr>
            </w:pPr>
            <w:r w:rsidRPr="00975D70">
              <w:rPr>
                <w:rFonts w:asciiTheme="minorHAnsi" w:eastAsia="Calibri" w:hAnsiTheme="minorHAnsi" w:cstheme="minorHAnsi"/>
                <w:b/>
                <w:bCs/>
                <w:lang w:val="en-GB"/>
              </w:rPr>
              <w:t>100%</w:t>
            </w:r>
          </w:p>
        </w:tc>
        <w:tc>
          <w:tcPr>
            <w:tcW w:w="1289" w:type="dxa"/>
            <w:shd w:val="clear" w:color="auto" w:fill="D9D9D9" w:themeFill="background1" w:themeFillShade="D9"/>
          </w:tcPr>
          <w:p w14:paraId="113DC000" w14:textId="77777777" w:rsidR="0069586F" w:rsidRPr="00975D70" w:rsidRDefault="0069586F" w:rsidP="002F5A99">
            <w:pPr>
              <w:spacing w:before="120"/>
              <w:ind w:left="43"/>
              <w:jc w:val="center"/>
              <w:rPr>
                <w:rFonts w:asciiTheme="minorHAnsi" w:eastAsia="Calibri" w:hAnsiTheme="minorHAnsi" w:cstheme="minorHAnsi"/>
                <w:b/>
                <w:bCs/>
                <w:lang w:val="en-GB"/>
              </w:rPr>
            </w:pPr>
            <w:r w:rsidRPr="00975D70">
              <w:rPr>
                <w:rFonts w:asciiTheme="minorHAnsi" w:eastAsia="Calibri" w:hAnsiTheme="minorHAnsi" w:cstheme="minorHAnsi"/>
                <w:b/>
                <w:bCs/>
                <w:lang w:val="en-GB"/>
              </w:rPr>
              <w:t>1,000</w:t>
            </w:r>
          </w:p>
        </w:tc>
        <w:tc>
          <w:tcPr>
            <w:tcW w:w="1433" w:type="dxa"/>
            <w:shd w:val="clear" w:color="auto" w:fill="D9D9D9" w:themeFill="background1" w:themeFillShade="D9"/>
          </w:tcPr>
          <w:p w14:paraId="08FB83F7" w14:textId="77777777" w:rsidR="0069586F" w:rsidRPr="00975D70" w:rsidRDefault="0069586F" w:rsidP="002F5A99">
            <w:pPr>
              <w:spacing w:before="120"/>
              <w:ind w:left="43"/>
              <w:jc w:val="center"/>
              <w:rPr>
                <w:rFonts w:asciiTheme="minorHAnsi" w:eastAsia="Calibri" w:hAnsiTheme="minorHAnsi" w:cstheme="minorHAnsi"/>
                <w:b/>
                <w:bCs/>
                <w:lang w:val="en-GB"/>
              </w:rPr>
            </w:pPr>
          </w:p>
        </w:tc>
      </w:tr>
    </w:tbl>
    <w:p w14:paraId="7A895D39" w14:textId="6619AE56" w:rsidR="00A87F79" w:rsidRPr="00A46A34" w:rsidRDefault="00A87F79" w:rsidP="002F5A99">
      <w:pPr>
        <w:spacing w:before="120" w:line="240" w:lineRule="auto"/>
        <w:ind w:left="426"/>
      </w:pPr>
      <w:r w:rsidRPr="00A46A34">
        <w:lastRenderedPageBreak/>
        <w:t xml:space="preserve">Tenderers must achieve a minimum of 60% on all tender award criteria above, </w:t>
      </w:r>
      <w:r w:rsidRPr="00A46A34">
        <w:rPr>
          <w:b/>
        </w:rPr>
        <w:t>excluding Ultimate Cost</w:t>
      </w:r>
      <w:r w:rsidRPr="00A46A34">
        <w:t>, in order to avoid elimination from the competition. Only tenderers who have achieved the 60% will be evaluated against Ultimate Cost.</w:t>
      </w:r>
      <w:r w:rsidR="002F5A99">
        <w:t xml:space="preserve"> </w:t>
      </w:r>
    </w:p>
    <w:p w14:paraId="6A698095" w14:textId="461663E9" w:rsidR="00A87F79" w:rsidRDefault="00A87F79" w:rsidP="003A5DD6">
      <w:pPr>
        <w:spacing w:line="240" w:lineRule="auto"/>
        <w:ind w:left="426"/>
        <w:jc w:val="both"/>
      </w:pPr>
      <w:r w:rsidRPr="00A46A34">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0225BDF" w14:textId="77777777" w:rsidR="00CF5D64" w:rsidRDefault="00CF5D64" w:rsidP="003A5DD6">
      <w:pPr>
        <w:pStyle w:val="Heading2"/>
        <w:keepLines/>
        <w:pBdr>
          <w:bottom w:val="none" w:sz="0" w:space="0" w:color="auto"/>
        </w:pBdr>
        <w:shd w:val="clear" w:color="auto" w:fill="auto"/>
        <w:tabs>
          <w:tab w:val="clear" w:pos="567"/>
          <w:tab w:val="clear" w:pos="907"/>
          <w:tab w:val="clear" w:pos="1134"/>
        </w:tabs>
        <w:spacing w:before="40" w:after="0" w:line="240" w:lineRule="auto"/>
        <w:ind w:firstLine="0"/>
        <w:jc w:val="left"/>
        <w:rPr>
          <w:rFonts w:ascii="Cambria" w:eastAsiaTheme="majorEastAsia" w:hAnsi="Cambria" w:cstheme="majorBidi"/>
          <w:b w:val="0"/>
          <w:caps w:val="0"/>
          <w:color w:val="2E74B5" w:themeColor="accent1" w:themeShade="BF"/>
          <w:sz w:val="26"/>
          <w:szCs w:val="26"/>
          <w:u w:color="000000"/>
          <w:lang w:eastAsia="en-IE"/>
        </w:rPr>
      </w:pPr>
      <w:bookmarkStart w:id="4" w:name="_Toc14785305"/>
    </w:p>
    <w:p w14:paraId="55176D32" w14:textId="3EF74BC3" w:rsidR="00905FF2" w:rsidRPr="00CA2321" w:rsidRDefault="00905FF2" w:rsidP="003A5DD6">
      <w:pPr>
        <w:pStyle w:val="Heading2"/>
        <w:keepLines/>
        <w:pBdr>
          <w:bottom w:val="none" w:sz="0" w:space="0" w:color="auto"/>
        </w:pBdr>
        <w:shd w:val="clear" w:color="auto" w:fill="auto"/>
        <w:tabs>
          <w:tab w:val="clear" w:pos="567"/>
          <w:tab w:val="clear" w:pos="907"/>
          <w:tab w:val="clear" w:pos="1134"/>
        </w:tabs>
        <w:spacing w:before="40" w:after="0" w:line="240" w:lineRule="auto"/>
        <w:ind w:firstLine="0"/>
        <w:jc w:val="left"/>
        <w:rPr>
          <w:rFonts w:ascii="Cambria" w:eastAsiaTheme="majorEastAsia" w:hAnsi="Cambria" w:cstheme="majorBidi"/>
          <w:b w:val="0"/>
          <w:caps w:val="0"/>
          <w:color w:val="2E74B5" w:themeColor="accent1" w:themeShade="BF"/>
          <w:sz w:val="26"/>
          <w:szCs w:val="26"/>
          <w:u w:color="000000"/>
          <w:lang w:eastAsia="en-IE"/>
        </w:rPr>
      </w:pPr>
      <w:r w:rsidRPr="00CA2321">
        <w:rPr>
          <w:rFonts w:ascii="Cambria" w:eastAsiaTheme="majorEastAsia" w:hAnsi="Cambria" w:cstheme="majorBidi"/>
          <w:b w:val="0"/>
          <w:caps w:val="0"/>
          <w:color w:val="2E74B5" w:themeColor="accent1" w:themeShade="BF"/>
          <w:sz w:val="26"/>
          <w:szCs w:val="26"/>
          <w:u w:color="000000"/>
          <w:lang w:eastAsia="en-IE"/>
        </w:rPr>
        <w:t>Supplier Notes:</w:t>
      </w:r>
      <w:bookmarkEnd w:id="4"/>
    </w:p>
    <w:p w14:paraId="7EC4EAC8" w14:textId="77777777" w:rsidR="00905FF2" w:rsidRPr="00D91664" w:rsidRDefault="00905FF2" w:rsidP="003A5DD6">
      <w:pPr>
        <w:spacing w:line="240" w:lineRule="auto"/>
        <w:rPr>
          <w:lang w:val="en-GB" w:eastAsia="en-IE"/>
        </w:rPr>
      </w:pPr>
    </w:p>
    <w:p w14:paraId="636FEFC4" w14:textId="77777777" w:rsidR="00905FF2" w:rsidRDefault="00905FF2" w:rsidP="00CD3501">
      <w:pPr>
        <w:pStyle w:val="ListParagraph"/>
        <w:numPr>
          <w:ilvl w:val="0"/>
          <w:numId w:val="16"/>
        </w:numPr>
        <w:spacing w:line="240" w:lineRule="auto"/>
        <w:rPr>
          <w:rFonts w:asciiTheme="minorHAnsi" w:hAnsiTheme="minorHAnsi" w:cstheme="minorHAnsi"/>
          <w:szCs w:val="22"/>
        </w:rPr>
      </w:pPr>
      <w:r w:rsidRPr="001139CA">
        <w:rPr>
          <w:rFonts w:asciiTheme="minorHAnsi" w:hAnsiTheme="minorHAnsi" w:cstheme="minorHAnsi"/>
          <w:szCs w:val="22"/>
        </w:rPr>
        <w:t xml:space="preserve">This specification document is designed to assist the contracting authority in its evaluation of your tender and to enable suppliers provide structured responses to key deliverables. It is structured to reflect the award criteria as set out in the </w:t>
      </w:r>
      <w:r>
        <w:rPr>
          <w:rFonts w:asciiTheme="minorHAnsi" w:hAnsiTheme="minorHAnsi" w:cstheme="minorHAnsi"/>
          <w:szCs w:val="22"/>
        </w:rPr>
        <w:t>RFT</w:t>
      </w:r>
      <w:r w:rsidRPr="001139CA">
        <w:rPr>
          <w:rFonts w:asciiTheme="minorHAnsi" w:hAnsiTheme="minorHAnsi" w:cstheme="minorHAnsi"/>
          <w:szCs w:val="22"/>
        </w:rPr>
        <w:t>.</w:t>
      </w:r>
    </w:p>
    <w:p w14:paraId="584E2ECF" w14:textId="77777777" w:rsidR="00905FF2" w:rsidRPr="001139CA" w:rsidRDefault="00905FF2" w:rsidP="003A5DD6">
      <w:pPr>
        <w:pStyle w:val="ListParagraph"/>
        <w:spacing w:line="240" w:lineRule="auto"/>
        <w:rPr>
          <w:rFonts w:asciiTheme="minorHAnsi" w:hAnsiTheme="minorHAnsi" w:cstheme="minorHAnsi"/>
          <w:szCs w:val="22"/>
        </w:rPr>
      </w:pPr>
    </w:p>
    <w:p w14:paraId="4A6697A9" w14:textId="77777777" w:rsidR="00905FF2" w:rsidRPr="001139CA" w:rsidRDefault="00905FF2" w:rsidP="00CD3501">
      <w:pPr>
        <w:pStyle w:val="ListParagraph"/>
        <w:numPr>
          <w:ilvl w:val="0"/>
          <w:numId w:val="16"/>
        </w:numPr>
        <w:spacing w:after="0" w:line="240" w:lineRule="auto"/>
        <w:rPr>
          <w:rFonts w:asciiTheme="minorHAnsi" w:hAnsiTheme="minorHAnsi" w:cstheme="minorHAnsi"/>
          <w:szCs w:val="22"/>
          <w:u w:val="single"/>
        </w:rPr>
      </w:pPr>
      <w:r w:rsidRPr="001139CA">
        <w:rPr>
          <w:rFonts w:asciiTheme="minorHAnsi" w:hAnsiTheme="minorHAnsi" w:cstheme="minorHAnsi"/>
          <w:szCs w:val="22"/>
        </w:rPr>
        <w:t>Please note responses to individual questions will NOT be scored separately but collectively they will provide a basis for assessing the merits of the tenderer’s overall response to each award criterion and sub-criterion.</w:t>
      </w:r>
    </w:p>
    <w:p w14:paraId="5CD50DC7" w14:textId="77777777" w:rsidR="00905FF2" w:rsidRPr="001139CA" w:rsidRDefault="00905FF2" w:rsidP="003A5DD6">
      <w:pPr>
        <w:pStyle w:val="ListParagraph"/>
        <w:spacing w:line="240" w:lineRule="auto"/>
        <w:rPr>
          <w:rFonts w:asciiTheme="minorHAnsi" w:hAnsiTheme="minorHAnsi" w:cstheme="minorHAnsi"/>
          <w:szCs w:val="22"/>
          <w:u w:val="single"/>
        </w:rPr>
      </w:pPr>
    </w:p>
    <w:p w14:paraId="747E6DE5" w14:textId="77777777" w:rsidR="00905FF2" w:rsidRDefault="00905FF2" w:rsidP="00CD3501">
      <w:pPr>
        <w:pStyle w:val="ListParagraph"/>
        <w:numPr>
          <w:ilvl w:val="0"/>
          <w:numId w:val="16"/>
        </w:numPr>
        <w:spacing w:line="240" w:lineRule="auto"/>
        <w:rPr>
          <w:rFonts w:asciiTheme="minorHAnsi" w:hAnsiTheme="minorHAnsi" w:cstheme="minorHAnsi"/>
          <w:szCs w:val="22"/>
        </w:rPr>
      </w:pPr>
      <w:r w:rsidRPr="001139CA">
        <w:rPr>
          <w:rFonts w:asciiTheme="minorHAnsi" w:hAnsiTheme="minorHAnsi" w:cstheme="minorHAnsi"/>
          <w:szCs w:val="22"/>
        </w:rPr>
        <w:t xml:space="preserve">Only those Tenderers who have qualified in accordance with paragraph 3.2 of this </w:t>
      </w:r>
      <w:r>
        <w:rPr>
          <w:rFonts w:asciiTheme="minorHAnsi" w:hAnsiTheme="minorHAnsi" w:cstheme="minorHAnsi"/>
          <w:szCs w:val="22"/>
        </w:rPr>
        <w:t>RFT</w:t>
      </w:r>
      <w:r w:rsidRPr="001139CA">
        <w:rPr>
          <w:rFonts w:asciiTheme="minorHAnsi" w:hAnsiTheme="minorHAnsi" w:cstheme="minorHAnsi"/>
          <w:szCs w:val="22"/>
        </w:rPr>
        <w:t xml:space="preserve"> will proceed to be evaluated under this paragraph 3.3.1</w:t>
      </w:r>
    </w:p>
    <w:p w14:paraId="314AEBE5" w14:textId="77777777" w:rsidR="00905FF2" w:rsidRPr="001139CA" w:rsidRDefault="00905FF2" w:rsidP="003A5DD6">
      <w:pPr>
        <w:pStyle w:val="ListParagraph"/>
        <w:spacing w:line="240" w:lineRule="auto"/>
        <w:rPr>
          <w:rFonts w:asciiTheme="minorHAnsi" w:hAnsiTheme="minorHAnsi" w:cstheme="minorHAnsi"/>
          <w:szCs w:val="22"/>
        </w:rPr>
      </w:pPr>
    </w:p>
    <w:p w14:paraId="224873DB" w14:textId="77777777" w:rsidR="00905FF2" w:rsidRDefault="00905FF2" w:rsidP="00CD3501">
      <w:pPr>
        <w:pStyle w:val="ListParagraph"/>
        <w:numPr>
          <w:ilvl w:val="0"/>
          <w:numId w:val="16"/>
        </w:numPr>
        <w:spacing w:line="240" w:lineRule="auto"/>
        <w:rPr>
          <w:rFonts w:asciiTheme="minorHAnsi" w:hAnsiTheme="minorHAnsi" w:cstheme="minorHAnsi"/>
          <w:szCs w:val="22"/>
        </w:rPr>
      </w:pPr>
      <w:r w:rsidRPr="001139CA">
        <w:rPr>
          <w:rFonts w:asciiTheme="minorHAnsi" w:hAnsiTheme="minorHAnsi" w:cstheme="minorHAnsi"/>
          <w:szCs w:val="22"/>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50914CDC" w14:textId="77777777" w:rsidR="00905FF2" w:rsidRDefault="00905FF2" w:rsidP="003A5DD6">
      <w:pPr>
        <w:pStyle w:val="ListParagraph"/>
        <w:spacing w:line="240" w:lineRule="auto"/>
        <w:rPr>
          <w:rFonts w:asciiTheme="minorHAnsi" w:hAnsiTheme="minorHAnsi" w:cstheme="minorHAnsi"/>
          <w:szCs w:val="22"/>
        </w:rPr>
      </w:pPr>
    </w:p>
    <w:p w14:paraId="713E6584" w14:textId="3E736954" w:rsidR="00905FF2" w:rsidRDefault="00905FF2" w:rsidP="00CD3501">
      <w:pPr>
        <w:pStyle w:val="ListParagraph"/>
        <w:numPr>
          <w:ilvl w:val="0"/>
          <w:numId w:val="16"/>
        </w:numPr>
        <w:spacing w:line="240" w:lineRule="auto"/>
        <w:rPr>
          <w:rFonts w:asciiTheme="minorHAnsi" w:hAnsiTheme="minorHAnsi" w:cstheme="minorHAnsi"/>
          <w:szCs w:val="22"/>
        </w:rPr>
      </w:pPr>
      <w:r w:rsidRPr="001139CA">
        <w:rPr>
          <w:rFonts w:asciiTheme="minorHAnsi" w:hAnsiTheme="minorHAnsi" w:cstheme="minorHAnsi"/>
          <w:szCs w:val="22"/>
        </w:rPr>
        <w:t xml:space="preserve"> The Contracting Authority does not bind itself to accept the lowest priced o</w:t>
      </w:r>
      <w:r>
        <w:rPr>
          <w:rFonts w:asciiTheme="minorHAnsi" w:hAnsiTheme="minorHAnsi" w:cstheme="minorHAnsi"/>
          <w:szCs w:val="22"/>
        </w:rPr>
        <w:t>f</w:t>
      </w:r>
      <w:r w:rsidRPr="001139CA">
        <w:rPr>
          <w:rFonts w:asciiTheme="minorHAnsi" w:hAnsiTheme="minorHAnsi" w:cstheme="minorHAnsi"/>
          <w:szCs w:val="22"/>
        </w:rPr>
        <w:t xml:space="preserve"> any tender.</w:t>
      </w:r>
    </w:p>
    <w:p w14:paraId="6C9C9CD8" w14:textId="0797223B" w:rsidR="0001709E" w:rsidRDefault="0001709E" w:rsidP="003A5DD6">
      <w:pPr>
        <w:spacing w:line="240" w:lineRule="auto"/>
        <w:rPr>
          <w:rFonts w:cstheme="minorHAnsi"/>
        </w:rPr>
      </w:pPr>
    </w:p>
    <w:p w14:paraId="4C08F698" w14:textId="47C64B9B" w:rsidR="0001709E" w:rsidRPr="0001709E" w:rsidRDefault="0001709E" w:rsidP="003A5DD6">
      <w:pPr>
        <w:spacing w:line="240" w:lineRule="auto"/>
        <w:rPr>
          <w:rFonts w:cstheme="minorHAnsi"/>
          <w:i/>
        </w:rPr>
      </w:pPr>
      <w:r w:rsidRPr="0001709E">
        <w:rPr>
          <w:rFonts w:cstheme="minorHAnsi"/>
          <w:i/>
        </w:rPr>
        <w:t>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w:t>
      </w:r>
    </w:p>
    <w:p w14:paraId="281D3202" w14:textId="77777777" w:rsidR="00905FF2" w:rsidRDefault="00905FF2" w:rsidP="003A5DD6">
      <w:pPr>
        <w:spacing w:line="240" w:lineRule="auto"/>
      </w:pPr>
    </w:p>
    <w:p w14:paraId="0314421C" w14:textId="642FFAD9" w:rsidR="00905FF2" w:rsidRDefault="00905FF2" w:rsidP="003A5DD6">
      <w:pPr>
        <w:spacing w:line="240" w:lineRule="auto"/>
        <w:rPr>
          <w:iCs/>
          <w:color w:val="000000"/>
          <w:u w:color="000000"/>
          <w:lang w:eastAsia="en-IE"/>
        </w:rPr>
      </w:pPr>
      <w:r w:rsidRPr="00025907">
        <w:rPr>
          <w:iCs/>
          <w:color w:val="000000"/>
          <w:u w:color="000000"/>
          <w:lang w:eastAsia="en-IE"/>
        </w:rPr>
        <w:t xml:space="preserve">The award of contract will be on the basis of the </w:t>
      </w:r>
      <w:r w:rsidRPr="006A135A">
        <w:rPr>
          <w:b/>
          <w:iCs/>
          <w:color w:val="000000"/>
          <w:u w:color="000000"/>
          <w:lang w:eastAsia="en-IE"/>
        </w:rPr>
        <w:t>Most Economically Advantageous Tender</w:t>
      </w:r>
      <w:r w:rsidRPr="00025907">
        <w:rPr>
          <w:iCs/>
          <w:color w:val="000000"/>
          <w:u w:color="000000"/>
          <w:lang w:eastAsia="en-IE"/>
        </w:rPr>
        <w:t xml:space="preserve"> received, in accordance with the detailed award criteria and weightings set out below. </w:t>
      </w:r>
    </w:p>
    <w:p w14:paraId="1FB74DAC" w14:textId="77777777" w:rsidR="0001709E" w:rsidRDefault="0001709E" w:rsidP="003A5DD6">
      <w:pPr>
        <w:spacing w:line="240" w:lineRule="auto"/>
        <w:rPr>
          <w:iCs/>
          <w:color w:val="000000"/>
          <w:u w:color="000000"/>
          <w:lang w:eastAsia="en-IE"/>
        </w:rPr>
      </w:pPr>
    </w:p>
    <w:p w14:paraId="7C6EBCDC" w14:textId="77777777" w:rsidR="002F5A99" w:rsidRDefault="002F5A99">
      <w:pPr>
        <w:rPr>
          <w:iCs/>
          <w:color w:val="000000"/>
          <w:u w:color="000000"/>
          <w:lang w:eastAsia="en-IE"/>
        </w:rPr>
      </w:pPr>
      <w:r>
        <w:rPr>
          <w:iCs/>
          <w:color w:val="000000"/>
          <w:u w:color="000000"/>
          <w:lang w:eastAsia="en-IE"/>
        </w:rPr>
        <w:br w:type="page"/>
      </w:r>
    </w:p>
    <w:p w14:paraId="11CE7F20" w14:textId="09542727" w:rsidR="00905FF2" w:rsidRDefault="00905FF2" w:rsidP="003A5DD6">
      <w:pPr>
        <w:spacing w:line="240" w:lineRule="auto"/>
        <w:rPr>
          <w:iCs/>
          <w:color w:val="000000"/>
          <w:u w:color="000000"/>
          <w:lang w:eastAsia="en-IE"/>
        </w:rPr>
      </w:pPr>
      <w:r w:rsidRPr="00025907">
        <w:rPr>
          <w:iCs/>
          <w:color w:val="000000"/>
          <w:u w:color="000000"/>
          <w:lang w:eastAsia="en-IE"/>
        </w:rPr>
        <w:lastRenderedPageBreak/>
        <w:t xml:space="preserve">The lowest Ultimate Cost tender, will receive the maximum score </w:t>
      </w:r>
      <w:r>
        <w:rPr>
          <w:iCs/>
          <w:color w:val="000000"/>
          <w:u w:color="000000"/>
          <w:lang w:eastAsia="en-IE"/>
        </w:rPr>
        <w:t>achievable under this criterion.</w:t>
      </w:r>
    </w:p>
    <w:tbl>
      <w:tblPr>
        <w:tblW w:w="8843" w:type="dxa"/>
        <w:tblInd w:w="93" w:type="dxa"/>
        <w:tblLayout w:type="fixed"/>
        <w:tblLook w:val="00A0" w:firstRow="1" w:lastRow="0" w:firstColumn="1" w:lastColumn="0" w:noHBand="0" w:noVBand="0"/>
      </w:tblPr>
      <w:tblGrid>
        <w:gridCol w:w="2193"/>
        <w:gridCol w:w="6650"/>
      </w:tblGrid>
      <w:tr w:rsidR="00D24096" w:rsidRPr="00401A6A" w14:paraId="5753F65B" w14:textId="77777777" w:rsidTr="00454604">
        <w:trPr>
          <w:trHeight w:val="509"/>
        </w:trPr>
        <w:tc>
          <w:tcPr>
            <w:tcW w:w="2193" w:type="dxa"/>
            <w:tcBorders>
              <w:top w:val="nil"/>
              <w:left w:val="nil"/>
              <w:bottom w:val="nil"/>
              <w:right w:val="nil"/>
            </w:tcBorders>
            <w:shd w:val="clear" w:color="auto" w:fill="D5DCE4" w:themeFill="text2" w:themeFillTint="33"/>
            <w:noWrap/>
            <w:vAlign w:val="bottom"/>
          </w:tcPr>
          <w:p w14:paraId="018AEFBD" w14:textId="6443DBF0" w:rsidR="00D24096" w:rsidRPr="00401A6A" w:rsidRDefault="00D24096" w:rsidP="003A5DD6">
            <w:pPr>
              <w:spacing w:line="240" w:lineRule="auto"/>
              <w:ind w:left="616"/>
              <w:rPr>
                <w:lang w:eastAsia="en-IE"/>
              </w:rPr>
            </w:pPr>
            <w:r w:rsidRPr="00401A6A">
              <w:rPr>
                <w:lang w:eastAsia="en-IE"/>
              </w:rPr>
              <w:t>Pricing</w:t>
            </w:r>
            <w:r w:rsidR="002F5A99">
              <w:rPr>
                <w:lang w:eastAsia="en-IE"/>
              </w:rPr>
              <w:t xml:space="preserve"> </w:t>
            </w:r>
            <w:r w:rsidRPr="00401A6A">
              <w:rPr>
                <w:lang w:eastAsia="en-IE"/>
              </w:rPr>
              <w:t xml:space="preserve">Score = </w:t>
            </w:r>
          </w:p>
        </w:tc>
        <w:tc>
          <w:tcPr>
            <w:tcW w:w="6650" w:type="dxa"/>
            <w:vMerge w:val="restart"/>
            <w:tcBorders>
              <w:top w:val="nil"/>
              <w:left w:val="nil"/>
              <w:right w:val="nil"/>
            </w:tcBorders>
            <w:shd w:val="clear" w:color="auto" w:fill="D5DCE4" w:themeFill="text2" w:themeFillTint="33"/>
            <w:noWrap/>
            <w:vAlign w:val="bottom"/>
          </w:tcPr>
          <w:p w14:paraId="4A1BC594" w14:textId="77777777" w:rsidR="00D24096" w:rsidRPr="00401A6A" w:rsidRDefault="00D24096" w:rsidP="003A5DD6">
            <w:pPr>
              <w:spacing w:line="240" w:lineRule="auto"/>
              <w:rPr>
                <w:u w:val="single"/>
                <w:lang w:eastAsia="en-IE"/>
              </w:rPr>
            </w:pPr>
            <w:r w:rsidRPr="00401A6A">
              <w:rPr>
                <w:u w:val="single"/>
                <w:lang w:eastAsia="en-IE"/>
              </w:rPr>
              <w:t xml:space="preserve">Lowest Tendered Price x Max Points </w:t>
            </w:r>
          </w:p>
          <w:p w14:paraId="2677A725" w14:textId="77777777" w:rsidR="00D24096" w:rsidRPr="00401A6A" w:rsidRDefault="00D24096" w:rsidP="003A5DD6">
            <w:pPr>
              <w:spacing w:line="240" w:lineRule="auto"/>
              <w:rPr>
                <w:u w:val="single"/>
                <w:lang w:eastAsia="en-IE"/>
              </w:rPr>
            </w:pPr>
            <w:r w:rsidRPr="00401A6A">
              <w:rPr>
                <w:lang w:eastAsia="en-IE"/>
              </w:rPr>
              <w:t>Price of bid being evaluated</w:t>
            </w:r>
          </w:p>
        </w:tc>
      </w:tr>
      <w:tr w:rsidR="00D24096" w:rsidRPr="00401A6A" w14:paraId="0DBD66DA" w14:textId="77777777" w:rsidTr="00454604">
        <w:trPr>
          <w:trHeight w:val="509"/>
        </w:trPr>
        <w:tc>
          <w:tcPr>
            <w:tcW w:w="2193" w:type="dxa"/>
            <w:tcBorders>
              <w:top w:val="nil"/>
              <w:left w:val="nil"/>
              <w:bottom w:val="nil"/>
              <w:right w:val="nil"/>
            </w:tcBorders>
            <w:shd w:val="clear" w:color="auto" w:fill="D5DCE4" w:themeFill="text2" w:themeFillTint="33"/>
            <w:noWrap/>
            <w:vAlign w:val="bottom"/>
          </w:tcPr>
          <w:p w14:paraId="4B1ED893" w14:textId="77777777" w:rsidR="00D24096" w:rsidRPr="00401A6A" w:rsidRDefault="00D24096" w:rsidP="003A5DD6">
            <w:pPr>
              <w:spacing w:line="240" w:lineRule="auto"/>
              <w:rPr>
                <w:lang w:eastAsia="en-IE"/>
              </w:rPr>
            </w:pPr>
          </w:p>
        </w:tc>
        <w:tc>
          <w:tcPr>
            <w:tcW w:w="6650" w:type="dxa"/>
            <w:vMerge/>
            <w:tcBorders>
              <w:left w:val="nil"/>
              <w:bottom w:val="nil"/>
              <w:right w:val="nil"/>
            </w:tcBorders>
            <w:shd w:val="clear" w:color="auto" w:fill="D5DCE4" w:themeFill="text2" w:themeFillTint="33"/>
            <w:noWrap/>
            <w:vAlign w:val="bottom"/>
          </w:tcPr>
          <w:p w14:paraId="79675F3C" w14:textId="77777777" w:rsidR="00D24096" w:rsidRPr="00401A6A" w:rsidRDefault="00D24096" w:rsidP="003A5DD6">
            <w:pPr>
              <w:spacing w:line="240" w:lineRule="auto"/>
              <w:rPr>
                <w:color w:val="000000"/>
                <w:lang w:eastAsia="en-IE"/>
              </w:rPr>
            </w:pPr>
          </w:p>
        </w:tc>
      </w:tr>
    </w:tbl>
    <w:p w14:paraId="2D993CEA" w14:textId="2BAC45CD" w:rsidR="00905FF2" w:rsidRDefault="00905FF2" w:rsidP="003A5DD6">
      <w:pPr>
        <w:spacing w:line="240" w:lineRule="auto"/>
      </w:pPr>
    </w:p>
    <w:p w14:paraId="0AFE942E" w14:textId="162CEC84" w:rsidR="00474B28" w:rsidRDefault="00474B28" w:rsidP="003A5DD6">
      <w:pPr>
        <w:spacing w:line="240" w:lineRule="auto"/>
        <w:jc w:val="center"/>
        <w:rPr>
          <w:b/>
          <w:u w:val="single"/>
        </w:rPr>
      </w:pPr>
      <w:r w:rsidRPr="00474B28">
        <w:rPr>
          <w:b/>
          <w:u w:val="single"/>
        </w:rPr>
        <w:t>Discount</w:t>
      </w:r>
      <w:r w:rsidR="000141A0">
        <w:rPr>
          <w:b/>
          <w:u w:val="single"/>
        </w:rPr>
        <w:t xml:space="preserve"> </w:t>
      </w:r>
      <w:r w:rsidRPr="00474B28">
        <w:rPr>
          <w:b/>
          <w:u w:val="single"/>
        </w:rPr>
        <w:t>for Items not listed under Basket</w:t>
      </w:r>
    </w:p>
    <w:p w14:paraId="1D7B5F78" w14:textId="7B87FBAB" w:rsidR="00474B28" w:rsidRPr="00474B28" w:rsidRDefault="00474B28" w:rsidP="003A5DD6">
      <w:pPr>
        <w:spacing w:line="240" w:lineRule="auto"/>
        <w:rPr>
          <w:b/>
        </w:rPr>
      </w:pPr>
      <w:r w:rsidRPr="00474B28">
        <w:t>The highest discount from List Price, will receive the maximum score achievable under this criterion</w:t>
      </w:r>
      <w:r w:rsidRPr="00474B28">
        <w:rPr>
          <w:b/>
        </w:rPr>
        <w:t>.</w:t>
      </w:r>
    </w:p>
    <w:tbl>
      <w:tblPr>
        <w:tblW w:w="8843" w:type="dxa"/>
        <w:tblInd w:w="93" w:type="dxa"/>
        <w:tblLayout w:type="fixed"/>
        <w:tblLook w:val="00A0" w:firstRow="1" w:lastRow="0" w:firstColumn="1" w:lastColumn="0" w:noHBand="0" w:noVBand="0"/>
      </w:tblPr>
      <w:tblGrid>
        <w:gridCol w:w="2193"/>
        <w:gridCol w:w="6650"/>
      </w:tblGrid>
      <w:tr w:rsidR="00474B28" w:rsidRPr="00401A6A" w14:paraId="61488F1F" w14:textId="77777777" w:rsidTr="0009608E">
        <w:trPr>
          <w:trHeight w:val="509"/>
        </w:trPr>
        <w:tc>
          <w:tcPr>
            <w:tcW w:w="2193" w:type="dxa"/>
            <w:tcBorders>
              <w:top w:val="nil"/>
              <w:left w:val="nil"/>
              <w:bottom w:val="nil"/>
              <w:right w:val="nil"/>
            </w:tcBorders>
            <w:shd w:val="clear" w:color="auto" w:fill="D5DCE4" w:themeFill="text2" w:themeFillTint="33"/>
            <w:noWrap/>
            <w:vAlign w:val="bottom"/>
          </w:tcPr>
          <w:p w14:paraId="3A99BE2B" w14:textId="741E832F" w:rsidR="00474B28" w:rsidRPr="00401A6A" w:rsidRDefault="00474B28" w:rsidP="003A5DD6">
            <w:pPr>
              <w:spacing w:line="240" w:lineRule="auto"/>
              <w:ind w:left="616"/>
              <w:rPr>
                <w:lang w:eastAsia="en-IE"/>
              </w:rPr>
            </w:pPr>
            <w:r w:rsidRPr="00401A6A">
              <w:rPr>
                <w:lang w:eastAsia="en-IE"/>
              </w:rPr>
              <w:t>Pricing</w:t>
            </w:r>
            <w:r w:rsidR="002F5A99">
              <w:rPr>
                <w:lang w:eastAsia="en-IE"/>
              </w:rPr>
              <w:t xml:space="preserve"> </w:t>
            </w:r>
            <w:r w:rsidRPr="00401A6A">
              <w:rPr>
                <w:lang w:eastAsia="en-IE"/>
              </w:rPr>
              <w:t xml:space="preserve">Score = </w:t>
            </w:r>
          </w:p>
        </w:tc>
        <w:tc>
          <w:tcPr>
            <w:tcW w:w="6650" w:type="dxa"/>
            <w:vMerge w:val="restart"/>
            <w:tcBorders>
              <w:top w:val="nil"/>
              <w:left w:val="nil"/>
              <w:right w:val="nil"/>
            </w:tcBorders>
            <w:shd w:val="clear" w:color="auto" w:fill="D5DCE4" w:themeFill="text2" w:themeFillTint="33"/>
            <w:noWrap/>
            <w:vAlign w:val="bottom"/>
          </w:tcPr>
          <w:p w14:paraId="3721409A" w14:textId="703B3686" w:rsidR="00474B28" w:rsidRPr="00401A6A" w:rsidRDefault="00474B28" w:rsidP="003A5DD6">
            <w:pPr>
              <w:spacing w:line="240" w:lineRule="auto"/>
              <w:rPr>
                <w:u w:val="single"/>
                <w:lang w:eastAsia="en-IE"/>
              </w:rPr>
            </w:pPr>
            <w:r w:rsidRPr="00474B28">
              <w:rPr>
                <w:u w:val="single"/>
                <w:lang w:eastAsia="en-IE"/>
              </w:rPr>
              <w:t xml:space="preserve">Discount being Evaluated </w:t>
            </w:r>
            <w:r w:rsidRPr="00401A6A">
              <w:rPr>
                <w:u w:val="single"/>
                <w:lang w:eastAsia="en-IE"/>
              </w:rPr>
              <w:t xml:space="preserve">x Max Points </w:t>
            </w:r>
          </w:p>
          <w:p w14:paraId="11B82AA4" w14:textId="77777777" w:rsidR="00474B28" w:rsidRPr="00401A6A" w:rsidRDefault="00474B28" w:rsidP="003A5DD6">
            <w:pPr>
              <w:spacing w:line="240" w:lineRule="auto"/>
              <w:rPr>
                <w:u w:val="single"/>
                <w:lang w:eastAsia="en-IE"/>
              </w:rPr>
            </w:pPr>
            <w:r w:rsidRPr="00401A6A">
              <w:rPr>
                <w:lang w:eastAsia="en-IE"/>
              </w:rPr>
              <w:t>Price of bid being evaluated</w:t>
            </w:r>
          </w:p>
        </w:tc>
      </w:tr>
      <w:tr w:rsidR="00474B28" w:rsidRPr="00401A6A" w14:paraId="115A394D" w14:textId="77777777" w:rsidTr="0009608E">
        <w:trPr>
          <w:trHeight w:val="509"/>
        </w:trPr>
        <w:tc>
          <w:tcPr>
            <w:tcW w:w="2193" w:type="dxa"/>
            <w:tcBorders>
              <w:top w:val="nil"/>
              <w:left w:val="nil"/>
              <w:bottom w:val="nil"/>
              <w:right w:val="nil"/>
            </w:tcBorders>
            <w:shd w:val="clear" w:color="auto" w:fill="D5DCE4" w:themeFill="text2" w:themeFillTint="33"/>
            <w:noWrap/>
            <w:vAlign w:val="bottom"/>
          </w:tcPr>
          <w:p w14:paraId="37A78549" w14:textId="77777777" w:rsidR="00474B28" w:rsidRPr="00401A6A" w:rsidRDefault="00474B28" w:rsidP="003A5DD6">
            <w:pPr>
              <w:spacing w:line="240" w:lineRule="auto"/>
              <w:rPr>
                <w:lang w:eastAsia="en-IE"/>
              </w:rPr>
            </w:pPr>
          </w:p>
        </w:tc>
        <w:tc>
          <w:tcPr>
            <w:tcW w:w="6650" w:type="dxa"/>
            <w:vMerge/>
            <w:tcBorders>
              <w:left w:val="nil"/>
              <w:bottom w:val="nil"/>
              <w:right w:val="nil"/>
            </w:tcBorders>
            <w:shd w:val="clear" w:color="auto" w:fill="D5DCE4" w:themeFill="text2" w:themeFillTint="33"/>
            <w:noWrap/>
            <w:vAlign w:val="bottom"/>
          </w:tcPr>
          <w:p w14:paraId="30B10003" w14:textId="77777777" w:rsidR="00474B28" w:rsidRPr="00401A6A" w:rsidRDefault="00474B28" w:rsidP="003A5DD6">
            <w:pPr>
              <w:spacing w:line="240" w:lineRule="auto"/>
              <w:rPr>
                <w:color w:val="000000"/>
                <w:lang w:eastAsia="en-IE"/>
              </w:rPr>
            </w:pPr>
          </w:p>
        </w:tc>
      </w:tr>
    </w:tbl>
    <w:p w14:paraId="34E10630" w14:textId="77777777" w:rsidR="00474B28" w:rsidRDefault="00474B28" w:rsidP="003A5DD6">
      <w:pPr>
        <w:spacing w:line="240" w:lineRule="auto"/>
      </w:pPr>
    </w:p>
    <w:p w14:paraId="6AC2A4DD" w14:textId="5C8A57F5" w:rsidR="00905FF2" w:rsidRDefault="00905FF2" w:rsidP="003A5DD6">
      <w:pPr>
        <w:spacing w:line="240" w:lineRule="auto"/>
        <w:rPr>
          <w:b/>
          <w:color w:val="FF0000"/>
          <w:lang w:val="en-US"/>
        </w:rPr>
      </w:pPr>
      <w:r w:rsidRPr="00537952">
        <w:rPr>
          <w:b/>
          <w:color w:val="FF0000"/>
          <w:lang w:val="en-US"/>
        </w:rPr>
        <w:t xml:space="preserve">Tenderers must use </w:t>
      </w:r>
      <w:r w:rsidRPr="00537952">
        <w:rPr>
          <w:b/>
          <w:bCs/>
          <w:color w:val="FF0000"/>
        </w:rPr>
        <w:t>Appendix 1: Technical Specifications</w:t>
      </w:r>
      <w:r w:rsidR="002A0499">
        <w:rPr>
          <w:b/>
          <w:bCs/>
          <w:color w:val="FF0000"/>
        </w:rPr>
        <w:t xml:space="preserve"> in the TRD</w:t>
      </w:r>
      <w:r w:rsidRPr="00537952">
        <w:rPr>
          <w:b/>
          <w:bCs/>
          <w:color w:val="FF0000"/>
        </w:rPr>
        <w:t xml:space="preserve"> </w:t>
      </w:r>
      <w:r w:rsidRPr="00537952">
        <w:rPr>
          <w:b/>
          <w:color w:val="FF0000"/>
          <w:lang w:val="en-US"/>
        </w:rPr>
        <w:t>to structure their response on how they meet the requirements.</w:t>
      </w:r>
    </w:p>
    <w:p w14:paraId="012406AA" w14:textId="77777777" w:rsidR="00905FF2" w:rsidRPr="00025907" w:rsidRDefault="00905FF2" w:rsidP="003A5DD6">
      <w:pPr>
        <w:spacing w:line="240" w:lineRule="auto"/>
        <w:rPr>
          <w:u w:color="000000"/>
          <w:lang w:eastAsia="en-IE"/>
        </w:rPr>
      </w:pPr>
      <w:r w:rsidRPr="00025907">
        <w:rPr>
          <w:u w:color="000000"/>
          <w:lang w:eastAsia="en-IE"/>
        </w:rPr>
        <w:t>Responses for non-cost Award Criteria items will be scored using the following matrix:</w:t>
      </w:r>
    </w:p>
    <w:tbl>
      <w:tblPr>
        <w:tblW w:w="9072" w:type="dxa"/>
        <w:tblInd w:w="1" w:type="dxa"/>
        <w:tblCellMar>
          <w:left w:w="0" w:type="dxa"/>
          <w:right w:w="0" w:type="dxa"/>
        </w:tblCellMar>
        <w:tblLook w:val="04A0" w:firstRow="1" w:lastRow="0" w:firstColumn="1" w:lastColumn="0" w:noHBand="0" w:noVBand="1"/>
      </w:tblPr>
      <w:tblGrid>
        <w:gridCol w:w="848"/>
        <w:gridCol w:w="8224"/>
      </w:tblGrid>
      <w:tr w:rsidR="00905FF2" w:rsidRPr="00F53D7A" w14:paraId="40A55BC8" w14:textId="77777777" w:rsidTr="004F748A">
        <w:trPr>
          <w:trHeight w:val="466"/>
        </w:trPr>
        <w:tc>
          <w:tcPr>
            <w:tcW w:w="848" w:type="dxa"/>
            <w:tcBorders>
              <w:top w:val="single" w:sz="4" w:space="0" w:color="auto"/>
              <w:left w:val="single" w:sz="8" w:space="0" w:color="000000"/>
              <w:bottom w:val="single" w:sz="8" w:space="0" w:color="000000"/>
              <w:right w:val="nil"/>
            </w:tcBorders>
            <w:shd w:val="clear" w:color="auto" w:fill="DEEAF6"/>
            <w:tcMar>
              <w:top w:w="37" w:type="dxa"/>
              <w:left w:w="108" w:type="dxa"/>
              <w:bottom w:w="0" w:type="dxa"/>
              <w:right w:w="74" w:type="dxa"/>
            </w:tcMar>
          </w:tcPr>
          <w:p w14:paraId="1CC5C28A" w14:textId="77777777" w:rsidR="00905FF2" w:rsidRPr="00F53D7A" w:rsidRDefault="00905FF2" w:rsidP="003A5DD6">
            <w:pPr>
              <w:spacing w:line="240" w:lineRule="auto"/>
              <w:rPr>
                <w:lang w:eastAsia="en-IE"/>
              </w:rPr>
            </w:pPr>
          </w:p>
        </w:tc>
        <w:tc>
          <w:tcPr>
            <w:tcW w:w="8224"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69C4DED4" w14:textId="230268F6" w:rsidR="00905FF2" w:rsidRPr="00F53D7A" w:rsidRDefault="00905FF2" w:rsidP="002F5A99">
            <w:pPr>
              <w:spacing w:line="240" w:lineRule="auto"/>
              <w:ind w:left="33"/>
              <w:jc w:val="center"/>
              <w:rPr>
                <w:lang w:eastAsia="en-IE"/>
              </w:rPr>
            </w:pPr>
            <w:r w:rsidRPr="00F53D7A">
              <w:rPr>
                <w:b/>
                <w:bCs/>
                <w:lang w:eastAsia="en-IE"/>
              </w:rPr>
              <w:t>Scoring Methodology</w:t>
            </w:r>
          </w:p>
        </w:tc>
      </w:tr>
      <w:tr w:rsidR="00905FF2" w:rsidRPr="00F53D7A" w14:paraId="2CEB89ED" w14:textId="77777777" w:rsidTr="004F748A">
        <w:trPr>
          <w:trHeight w:val="438"/>
        </w:trPr>
        <w:tc>
          <w:tcPr>
            <w:tcW w:w="848" w:type="dxa"/>
            <w:tcBorders>
              <w:top w:val="single" w:sz="8" w:space="0" w:color="000000"/>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22BEEFA9" w14:textId="77777777" w:rsidR="00905FF2" w:rsidRPr="00F53D7A" w:rsidRDefault="00905FF2" w:rsidP="003A5DD6">
            <w:pPr>
              <w:spacing w:line="240" w:lineRule="auto"/>
              <w:ind w:left="64"/>
              <w:rPr>
                <w:lang w:eastAsia="en-IE"/>
              </w:rPr>
            </w:pPr>
            <w:r w:rsidRPr="00F53D7A">
              <w:rPr>
                <w:b/>
                <w:bCs/>
                <w:lang w:eastAsia="en-IE"/>
              </w:rPr>
              <w:t xml:space="preserve">Score </w:t>
            </w:r>
          </w:p>
        </w:tc>
        <w:tc>
          <w:tcPr>
            <w:tcW w:w="8224" w:type="dxa"/>
            <w:tcBorders>
              <w:top w:val="single" w:sz="8" w:space="0" w:color="000000"/>
              <w:left w:val="nil"/>
              <w:bottom w:val="single" w:sz="8" w:space="0" w:color="000000"/>
              <w:right w:val="single" w:sz="8" w:space="0" w:color="000000"/>
            </w:tcBorders>
            <w:shd w:val="clear" w:color="auto" w:fill="DEEAF6"/>
            <w:tcMar>
              <w:top w:w="37" w:type="dxa"/>
              <w:left w:w="108" w:type="dxa"/>
              <w:bottom w:w="0" w:type="dxa"/>
              <w:right w:w="74" w:type="dxa"/>
            </w:tcMar>
            <w:hideMark/>
          </w:tcPr>
          <w:p w14:paraId="11FCDE5E" w14:textId="77777777" w:rsidR="00905FF2" w:rsidRPr="00F53D7A" w:rsidRDefault="00905FF2" w:rsidP="003A5DD6">
            <w:pPr>
              <w:spacing w:line="240" w:lineRule="auto"/>
              <w:ind w:right="34"/>
              <w:jc w:val="center"/>
              <w:rPr>
                <w:lang w:eastAsia="en-IE"/>
              </w:rPr>
            </w:pPr>
            <w:r w:rsidRPr="00F53D7A">
              <w:rPr>
                <w:b/>
                <w:bCs/>
                <w:lang w:eastAsia="en-IE"/>
              </w:rPr>
              <w:t xml:space="preserve">Meaning </w:t>
            </w:r>
          </w:p>
        </w:tc>
      </w:tr>
      <w:tr w:rsidR="00905FF2" w:rsidRPr="00F53D7A" w14:paraId="2C7D60E6" w14:textId="77777777" w:rsidTr="004F748A">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63171167" w14:textId="65D22B8C" w:rsidR="00905FF2" w:rsidRPr="002F5A99" w:rsidRDefault="00D26EA0" w:rsidP="003A5DD6">
            <w:pPr>
              <w:spacing w:line="240" w:lineRule="auto"/>
              <w:ind w:right="34"/>
              <w:jc w:val="center"/>
              <w:rPr>
                <w:lang w:eastAsia="en-IE"/>
              </w:rPr>
            </w:pPr>
            <w:r w:rsidRPr="002F5A99">
              <w:rPr>
                <w:lang w:eastAsia="en-IE"/>
              </w:rPr>
              <w:t>9</w:t>
            </w:r>
            <w:r w:rsidR="00D07C48" w:rsidRPr="002F5A99">
              <w:rPr>
                <w:lang w:eastAsia="en-IE"/>
              </w:rPr>
              <w:t xml:space="preserve">0-100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07038120" w14:textId="77777777" w:rsidR="00905FF2" w:rsidRPr="00F53D7A" w:rsidRDefault="00905FF2" w:rsidP="003A5DD6">
            <w:pPr>
              <w:spacing w:line="240" w:lineRule="auto"/>
              <w:rPr>
                <w:lang w:eastAsia="en-IE"/>
              </w:rPr>
            </w:pPr>
            <w:r w:rsidRPr="00F53D7A">
              <w:rPr>
                <w:lang w:eastAsia="en-IE"/>
              </w:rPr>
              <w:t xml:space="preserve">Excellent response that fully meets and exceeds the minimum requirements, and provides very comprehensive, detailed, and convincing assurance that the Tenderer will deliver to an excellent standard. </w:t>
            </w:r>
          </w:p>
        </w:tc>
      </w:tr>
      <w:tr w:rsidR="00905FF2" w:rsidRPr="00F53D7A" w14:paraId="19166516" w14:textId="77777777" w:rsidTr="004F748A">
        <w:trPr>
          <w:trHeight w:val="105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60FB1AD7" w14:textId="303BA2B4" w:rsidR="00905FF2" w:rsidRPr="002F5A99" w:rsidRDefault="00D26EA0" w:rsidP="003A5DD6">
            <w:pPr>
              <w:spacing w:line="240" w:lineRule="auto"/>
              <w:ind w:right="34"/>
              <w:jc w:val="center"/>
              <w:rPr>
                <w:lang w:eastAsia="en-IE"/>
              </w:rPr>
            </w:pPr>
            <w:r w:rsidRPr="002F5A99">
              <w:rPr>
                <w:lang w:eastAsia="en-IE"/>
              </w:rPr>
              <w:t>80-89</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1C41884B" w14:textId="58040E44" w:rsidR="00905FF2" w:rsidRPr="00F53D7A" w:rsidRDefault="00905FF2" w:rsidP="003A5DD6">
            <w:pPr>
              <w:spacing w:line="240" w:lineRule="auto"/>
              <w:rPr>
                <w:lang w:eastAsia="en-IE"/>
              </w:rPr>
            </w:pPr>
            <w:r w:rsidRPr="00F53D7A">
              <w:rPr>
                <w:lang w:eastAsia="en-IE"/>
              </w:rPr>
              <w:t>A very good response that meets the minimum requirements and exceeds them in some respects.</w:t>
            </w:r>
            <w:r w:rsidR="002F5A99">
              <w:rPr>
                <w:lang w:eastAsia="en-IE"/>
              </w:rPr>
              <w:t xml:space="preserve"> </w:t>
            </w:r>
            <w:r w:rsidRPr="00F53D7A">
              <w:rPr>
                <w:lang w:eastAsia="en-IE"/>
              </w:rPr>
              <w:t xml:space="preserve">Response provides detailed assurance that the Tenderer will deliver to a very good or high standard. </w:t>
            </w:r>
          </w:p>
        </w:tc>
      </w:tr>
      <w:tr w:rsidR="00905FF2" w:rsidRPr="00F53D7A" w14:paraId="359830AC" w14:textId="77777777" w:rsidTr="004F748A">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0B30CD8B" w14:textId="24ECA660" w:rsidR="00905FF2" w:rsidRPr="002F5A99" w:rsidRDefault="00D26EA0" w:rsidP="003A5DD6">
            <w:pPr>
              <w:spacing w:line="240" w:lineRule="auto"/>
              <w:ind w:right="34"/>
              <w:jc w:val="center"/>
              <w:rPr>
                <w:lang w:eastAsia="en-IE"/>
              </w:rPr>
            </w:pPr>
            <w:r w:rsidRPr="002F5A99">
              <w:rPr>
                <w:lang w:eastAsia="en-IE"/>
              </w:rPr>
              <w:t>60-79</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6A4A0B16" w14:textId="77777777" w:rsidR="00905FF2" w:rsidRPr="00F53D7A" w:rsidRDefault="00905FF2" w:rsidP="003A5DD6">
            <w:pPr>
              <w:spacing w:line="240" w:lineRule="auto"/>
              <w:rPr>
                <w:lang w:eastAsia="en-IE"/>
              </w:rPr>
            </w:pPr>
            <w:r w:rsidRPr="00F53D7A">
              <w:rPr>
                <w:lang w:eastAsia="en-IE"/>
              </w:rPr>
              <w:t xml:space="preserve">A satisfactory response which demonstrates a reasonable understanding of minimum requirements and gives reasonable assurance of delivery to an adequate standard but does not provide sufficiently convincing assurance to award a higher mark. </w:t>
            </w:r>
          </w:p>
        </w:tc>
      </w:tr>
      <w:tr w:rsidR="00905FF2" w:rsidRPr="00F53D7A" w14:paraId="1F94DBCD" w14:textId="77777777" w:rsidTr="004F748A">
        <w:trPr>
          <w:trHeight w:val="814"/>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2A8FFC9E" w14:textId="0AA53EEF" w:rsidR="00905FF2" w:rsidRPr="002F5A99" w:rsidRDefault="00D26EA0" w:rsidP="003A5DD6">
            <w:pPr>
              <w:spacing w:line="240" w:lineRule="auto"/>
              <w:ind w:right="34"/>
              <w:jc w:val="center"/>
              <w:rPr>
                <w:lang w:eastAsia="en-IE"/>
              </w:rPr>
            </w:pPr>
            <w:r w:rsidRPr="002F5A99">
              <w:rPr>
                <w:lang w:eastAsia="en-IE"/>
              </w:rPr>
              <w:t xml:space="preserve">40-59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70DB13D6" w14:textId="77777777" w:rsidR="00905FF2" w:rsidRPr="00F53D7A" w:rsidRDefault="00905FF2" w:rsidP="003A5DD6">
            <w:pPr>
              <w:spacing w:line="240" w:lineRule="auto"/>
              <w:rPr>
                <w:lang w:eastAsia="en-IE"/>
              </w:rPr>
            </w:pPr>
            <w:r w:rsidRPr="00F53D7A">
              <w:rPr>
                <w:lang w:eastAsia="en-IE"/>
              </w:rPr>
              <w:t xml:space="preserve">A response where reservations exist. Lacks full credibility/convincing detail, and does not provide confidence to the Contracting Authority that the minimum required Goods and associated Services will be successfully delivered. </w:t>
            </w:r>
          </w:p>
        </w:tc>
      </w:tr>
      <w:tr w:rsidR="00905FF2" w:rsidRPr="00F53D7A" w14:paraId="37A01D3C" w14:textId="77777777" w:rsidTr="004F748A">
        <w:trPr>
          <w:trHeight w:val="818"/>
        </w:trPr>
        <w:tc>
          <w:tcPr>
            <w:tcW w:w="848" w:type="dxa"/>
            <w:tcBorders>
              <w:top w:val="single" w:sz="8" w:space="0" w:color="000000"/>
              <w:left w:val="single" w:sz="8" w:space="0" w:color="000000"/>
              <w:bottom w:val="single" w:sz="8" w:space="0" w:color="000000"/>
              <w:right w:val="single" w:sz="8" w:space="0" w:color="000000"/>
            </w:tcBorders>
            <w:tcMar>
              <w:top w:w="37" w:type="dxa"/>
              <w:left w:w="108" w:type="dxa"/>
              <w:bottom w:w="0" w:type="dxa"/>
              <w:right w:w="74" w:type="dxa"/>
            </w:tcMar>
            <w:hideMark/>
          </w:tcPr>
          <w:p w14:paraId="2CC1000C" w14:textId="4F0458EA" w:rsidR="00905FF2" w:rsidRPr="002F5A99" w:rsidRDefault="00D26EA0" w:rsidP="003A5DD6">
            <w:pPr>
              <w:spacing w:line="240" w:lineRule="auto"/>
              <w:ind w:right="34"/>
              <w:jc w:val="center"/>
              <w:rPr>
                <w:lang w:eastAsia="en-IE"/>
              </w:rPr>
            </w:pPr>
            <w:r w:rsidRPr="002F5A99">
              <w:rPr>
                <w:lang w:eastAsia="en-IE"/>
              </w:rPr>
              <w:t xml:space="preserve">20-39 </w:t>
            </w:r>
          </w:p>
        </w:tc>
        <w:tc>
          <w:tcPr>
            <w:tcW w:w="8224" w:type="dxa"/>
            <w:tcBorders>
              <w:top w:val="single" w:sz="8" w:space="0" w:color="000000"/>
              <w:left w:val="nil"/>
              <w:bottom w:val="single" w:sz="8" w:space="0" w:color="000000"/>
              <w:right w:val="single" w:sz="8" w:space="0" w:color="000000"/>
            </w:tcBorders>
            <w:tcMar>
              <w:top w:w="37" w:type="dxa"/>
              <w:left w:w="108" w:type="dxa"/>
              <w:bottom w:w="0" w:type="dxa"/>
              <w:right w:w="74" w:type="dxa"/>
            </w:tcMar>
            <w:hideMark/>
          </w:tcPr>
          <w:p w14:paraId="032B8529" w14:textId="77777777" w:rsidR="00905FF2" w:rsidRPr="00F53D7A" w:rsidRDefault="00905FF2" w:rsidP="003A5DD6">
            <w:pPr>
              <w:spacing w:line="240" w:lineRule="auto"/>
              <w:rPr>
                <w:lang w:eastAsia="en-IE"/>
              </w:rPr>
            </w:pPr>
            <w:r w:rsidRPr="00F53D7A">
              <w:rPr>
                <w:lang w:eastAsia="en-IE"/>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905FF2" w:rsidRPr="00F53D7A" w14:paraId="0714F9E9" w14:textId="77777777" w:rsidTr="004F748A">
        <w:trPr>
          <w:trHeight w:val="545"/>
        </w:trPr>
        <w:tc>
          <w:tcPr>
            <w:tcW w:w="848" w:type="dxa"/>
            <w:tcBorders>
              <w:top w:val="single" w:sz="8" w:space="0" w:color="000000"/>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148E4824" w14:textId="0B35B320" w:rsidR="00905FF2" w:rsidRPr="00F53D7A" w:rsidRDefault="00905FF2" w:rsidP="003A5DD6">
            <w:pPr>
              <w:spacing w:line="240" w:lineRule="auto"/>
              <w:ind w:right="34"/>
              <w:jc w:val="center"/>
              <w:rPr>
                <w:lang w:eastAsia="en-IE"/>
              </w:rPr>
            </w:pPr>
            <w:r w:rsidRPr="00F53D7A">
              <w:rPr>
                <w:lang w:eastAsia="en-IE"/>
              </w:rPr>
              <w:t>0</w:t>
            </w:r>
            <w:r w:rsidR="00647742">
              <w:rPr>
                <w:lang w:eastAsia="en-IE"/>
              </w:rPr>
              <w:t>-19%</w:t>
            </w:r>
            <w:r w:rsidRPr="00F53D7A">
              <w:rPr>
                <w:b/>
                <w:bCs/>
                <w:lang w:eastAsia="en-IE"/>
              </w:rPr>
              <w:t xml:space="preserve"> </w:t>
            </w:r>
          </w:p>
        </w:tc>
        <w:tc>
          <w:tcPr>
            <w:tcW w:w="8224" w:type="dxa"/>
            <w:tcBorders>
              <w:top w:val="single" w:sz="8" w:space="0" w:color="000000"/>
              <w:left w:val="nil"/>
              <w:bottom w:val="single" w:sz="8" w:space="0" w:color="000000"/>
              <w:right w:val="single" w:sz="8" w:space="0" w:color="000000"/>
            </w:tcBorders>
            <w:shd w:val="clear" w:color="auto" w:fill="F2F2F2"/>
            <w:tcMar>
              <w:top w:w="37" w:type="dxa"/>
              <w:left w:w="108" w:type="dxa"/>
              <w:bottom w:w="0" w:type="dxa"/>
              <w:right w:w="74" w:type="dxa"/>
            </w:tcMar>
            <w:hideMark/>
          </w:tcPr>
          <w:p w14:paraId="3172402E" w14:textId="77777777" w:rsidR="00905FF2" w:rsidRPr="00F53D7A" w:rsidRDefault="00905FF2" w:rsidP="003A5DD6">
            <w:pPr>
              <w:spacing w:line="240" w:lineRule="auto"/>
              <w:rPr>
                <w:lang w:eastAsia="en-IE"/>
              </w:rPr>
            </w:pPr>
            <w:r w:rsidRPr="00F53D7A">
              <w:rPr>
                <w:lang w:eastAsia="en-IE"/>
              </w:rPr>
              <w:t xml:space="preserve"> No response or partial response only and poor evidence provided in support of it: failure to meet the requirements. </w:t>
            </w:r>
          </w:p>
        </w:tc>
      </w:tr>
    </w:tbl>
    <w:p w14:paraId="100EB1F0" w14:textId="6487B554" w:rsidR="00905FF2" w:rsidRDefault="00905FF2" w:rsidP="003A5DD6">
      <w:pPr>
        <w:spacing w:line="240" w:lineRule="auto"/>
      </w:pPr>
    </w:p>
    <w:tbl>
      <w:tblPr>
        <w:tblW w:w="5000" w:type="pct"/>
        <w:tblLook w:val="01E0" w:firstRow="1" w:lastRow="1" w:firstColumn="1" w:lastColumn="1" w:noHBand="0" w:noVBand="0"/>
      </w:tblPr>
      <w:tblGrid>
        <w:gridCol w:w="717"/>
        <w:gridCol w:w="8354"/>
      </w:tblGrid>
      <w:tr w:rsidR="007F1B54" w:rsidRPr="000876FE" w14:paraId="177EA309" w14:textId="77777777" w:rsidTr="00D513C0">
        <w:trPr>
          <w:trHeight w:val="1851"/>
        </w:trPr>
        <w:tc>
          <w:tcPr>
            <w:tcW w:w="395" w:type="pct"/>
          </w:tcPr>
          <w:p w14:paraId="07E793B9" w14:textId="77777777" w:rsidR="007F1B54" w:rsidRPr="000876FE" w:rsidRDefault="007F1B54" w:rsidP="003A5DD6">
            <w:pPr>
              <w:spacing w:line="240" w:lineRule="auto"/>
              <w:rPr>
                <w:color w:val="000080"/>
              </w:rPr>
            </w:pPr>
            <w:r w:rsidRPr="000876FE">
              <w:rPr>
                <w:color w:val="000080"/>
              </w:rPr>
              <w:lastRenderedPageBreak/>
              <w:t>3.3.2</w:t>
            </w:r>
          </w:p>
        </w:tc>
        <w:tc>
          <w:tcPr>
            <w:tcW w:w="4605" w:type="pct"/>
          </w:tcPr>
          <w:p w14:paraId="5A1AE451" w14:textId="77777777" w:rsidR="007F1B54" w:rsidRPr="000876FE" w:rsidRDefault="007F1B54" w:rsidP="003A5DD6">
            <w:pPr>
              <w:spacing w:after="120" w:line="240" w:lineRule="auto"/>
              <w:jc w:val="both"/>
              <w:rPr>
                <w:rFonts w:ascii="Calibri" w:eastAsia="Times New Roman" w:hAnsi="Calibri" w:cs="Times New Roman"/>
                <w:szCs w:val="24"/>
              </w:rPr>
            </w:pPr>
            <w:r w:rsidRPr="000876FE">
              <w:rPr>
                <w:rFonts w:ascii="Calibri" w:eastAsia="Times New Roman" w:hAnsi="Calibri" w:cs="Times New Roman"/>
              </w:rPr>
              <w:t>Subject to paragraphs 2.1 (Important Notices) and 3.5 (Standstill Period) of this RFT, appointment to the framework of the highest ranked Tenderer(s) (as determined by paragraph 3.3.1) will be conditional upon:</w:t>
            </w:r>
          </w:p>
          <w:p w14:paraId="54B5D589" w14:textId="77777777" w:rsidR="007F1B54" w:rsidRPr="000876FE" w:rsidRDefault="007F1B54" w:rsidP="003A5DD6">
            <w:pPr>
              <w:spacing w:after="120" w:line="240" w:lineRule="auto"/>
              <w:ind w:left="720" w:hanging="720"/>
              <w:jc w:val="both"/>
              <w:rPr>
                <w:rFonts w:ascii="Calibri" w:eastAsia="Times New Roman" w:hAnsi="Calibri" w:cs="Times New Roman"/>
                <w:szCs w:val="24"/>
                <w:lang w:val="en-GB"/>
              </w:rPr>
            </w:pPr>
            <w:r w:rsidRPr="000876FE">
              <w:rPr>
                <w:rFonts w:ascii="Calibri" w:eastAsia="Times New Roman" w:hAnsi="Calibri" w:cs="Times New Roman"/>
              </w:rPr>
              <w:t>(a)</w:t>
            </w:r>
            <w:r w:rsidRPr="000876FE">
              <w:rPr>
                <w:rFonts w:ascii="Calibri" w:eastAsia="Times New Roman" w:hAnsi="Calibri" w:cs="Times New Roman"/>
              </w:rPr>
              <w:tab/>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r w:rsidRPr="000876FE">
              <w:rPr>
                <w:rFonts w:ascii="Calibri" w:eastAsia="Times New Roman" w:hAnsi="Calibri" w:cs="Times New Roman"/>
                <w:lang w:val="en-GB"/>
              </w:rPr>
              <w:t>(</w:t>
            </w:r>
            <w:proofErr w:type="spellStart"/>
            <w:r w:rsidRPr="000876FE">
              <w:rPr>
                <w:rFonts w:ascii="Calibri" w:eastAsia="Times New Roman" w:hAnsi="Calibri" w:cs="Times New Roman"/>
                <w:lang w:val="en-GB"/>
              </w:rPr>
              <w:t>i</w:t>
            </w:r>
            <w:proofErr w:type="spellEnd"/>
            <w:r w:rsidRPr="000876FE">
              <w:rPr>
                <w:rFonts w:ascii="Calibri" w:eastAsia="Times New Roman" w:hAnsi="Calibri" w:cs="Times New Roman"/>
                <w:lang w:val="en-GB"/>
              </w:rPr>
              <w:t xml:space="preserve">) a Declaration in the form attached at Appendix 4; (ii) if applicable, </w:t>
            </w:r>
            <w:r w:rsidRPr="000876FE">
              <w:rPr>
                <w:rFonts w:ascii="Calibri" w:eastAsia="Times New Roman" w:hAnsi="Calibri" w:cs="Times New Roman"/>
              </w:rPr>
              <w:t xml:space="preserve">evidence to the effect that measures taken by the entity concerned are sufficient to demonstrate its reliability despite the existence of a relevant Exclusion Ground; (iii) </w:t>
            </w:r>
            <w:r w:rsidRPr="000876FE">
              <w:rPr>
                <w:rFonts w:ascii="Calibri" w:eastAsia="Times New Roman" w:hAnsi="Calibri" w:cs="Times New Roman"/>
                <w:lang w:val="en-GB"/>
              </w:rPr>
              <w:t xml:space="preserve">all or any of the supporting documents specified at </w:t>
            </w:r>
            <w:r w:rsidRPr="000876FE">
              <w:rPr>
                <w:rFonts w:ascii="Calibri" w:eastAsia="Times New Roman" w:hAnsi="Calibri" w:cs="Times New Roman"/>
              </w:rPr>
              <w:t>paragraph</w:t>
            </w:r>
            <w:r w:rsidRPr="000876FE">
              <w:rPr>
                <w:rFonts w:ascii="Calibri" w:eastAsia="Times New Roman" w:hAnsi="Calibri" w:cs="Times New Roman"/>
                <w:lang w:val="en-GB"/>
              </w:rPr>
              <w:t xml:space="preserve"> 3.2; and</w:t>
            </w:r>
          </w:p>
          <w:p w14:paraId="06EEA39F" w14:textId="4B7AF484" w:rsidR="00026761" w:rsidRDefault="007F1B54" w:rsidP="003A5DD6">
            <w:pPr>
              <w:spacing w:line="240" w:lineRule="auto"/>
              <w:ind w:left="720" w:hanging="720"/>
            </w:pPr>
            <w:r w:rsidRPr="000876FE">
              <w:t>(b)</w:t>
            </w:r>
            <w:r w:rsidRPr="000876FE">
              <w:tab/>
              <w:t xml:space="preserve">the evidence specified at paragraph 3.3.2(a) above demonstrating that each entity concerned meets the Selection Criteria and the compliance requirements specified at paragraph 3.1(b) and (c) above. </w:t>
            </w:r>
          </w:p>
          <w:p w14:paraId="5ECDC800" w14:textId="75C00BEB" w:rsidR="008B7EF1" w:rsidRPr="000876FE" w:rsidRDefault="00026761" w:rsidP="002F5A99">
            <w:pPr>
              <w:spacing w:line="240" w:lineRule="auto"/>
              <w:ind w:left="720" w:hanging="720"/>
            </w:pPr>
            <w:r>
              <w:t>(c)</w:t>
            </w:r>
            <w:r>
              <w:tab/>
              <w:t>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tc>
      </w:tr>
      <w:tr w:rsidR="007F1B54" w:rsidRPr="000876FE" w14:paraId="6E59869F" w14:textId="77777777" w:rsidTr="00D513C0">
        <w:trPr>
          <w:trHeight w:val="1851"/>
        </w:trPr>
        <w:tc>
          <w:tcPr>
            <w:tcW w:w="395" w:type="pct"/>
          </w:tcPr>
          <w:p w14:paraId="70414D7C" w14:textId="77777777" w:rsidR="007F1B54" w:rsidRPr="000876FE" w:rsidRDefault="007F1B54" w:rsidP="003A5DD6">
            <w:pPr>
              <w:spacing w:line="240" w:lineRule="auto"/>
              <w:rPr>
                <w:color w:val="000080"/>
              </w:rPr>
            </w:pPr>
            <w:r w:rsidRPr="000876FE">
              <w:rPr>
                <w:color w:val="000080"/>
              </w:rPr>
              <w:t>3.3.3</w:t>
            </w:r>
          </w:p>
        </w:tc>
        <w:tc>
          <w:tcPr>
            <w:tcW w:w="4605" w:type="pct"/>
          </w:tcPr>
          <w:p w14:paraId="14467740" w14:textId="686A72B6" w:rsidR="007F1B54" w:rsidRPr="000876FE" w:rsidRDefault="007F1B54" w:rsidP="003A5DD6">
            <w:pPr>
              <w:spacing w:after="120" w:line="240" w:lineRule="auto"/>
              <w:jc w:val="both"/>
              <w:rPr>
                <w:rFonts w:ascii="Calibri" w:eastAsia="Times New Roman" w:hAnsi="Calibri" w:cs="Times New Roman"/>
              </w:rPr>
            </w:pPr>
            <w:r w:rsidRPr="000876FE">
              <w:rPr>
                <w:rFonts w:ascii="Calibri" w:eastAsia="Times New Roman" w:hAnsi="Calibri" w:cs="Times New Roman"/>
              </w:rPr>
              <w:t xml:space="preserve">Tenderers should take note that, where a </w:t>
            </w:r>
            <w:r w:rsidR="00454604">
              <w:rPr>
                <w:rFonts w:ascii="Calibri" w:eastAsia="Times New Roman" w:hAnsi="Calibri" w:cs="Times New Roman"/>
              </w:rPr>
              <w:t>Goods</w:t>
            </w:r>
            <w:r w:rsidRPr="000876FE">
              <w:rPr>
                <w:rFonts w:ascii="Calibri" w:eastAsia="Times New Roman" w:hAnsi="Calibri" w:cs="Times New Roman"/>
              </w:rPr>
              <w:t xml:space="preserve"> Contract is awarded by way of Mini-Competition, the Contracting Authority will require the Framework Member to whom it has decided to award the </w:t>
            </w:r>
            <w:r w:rsidR="00454604">
              <w:rPr>
                <w:rFonts w:ascii="Calibri" w:eastAsia="Times New Roman" w:hAnsi="Calibri" w:cs="Times New Roman"/>
              </w:rPr>
              <w:t>Goods</w:t>
            </w:r>
            <w:r w:rsidRPr="000876FE">
              <w:rPr>
                <w:rFonts w:ascii="Calibri" w:eastAsia="Times New Roman" w:hAnsi="Calibri" w:cs="Times New Roman"/>
              </w:rPr>
              <w:t xml:space="preserve"> Contract to supply up-to-date evidence as set out in paragraph 3.3.2(a) above.</w:t>
            </w:r>
            <w:r w:rsidR="002F5A99">
              <w:rPr>
                <w:rFonts w:ascii="Calibri" w:eastAsia="Times New Roman" w:hAnsi="Calibri" w:cs="Times New Roman"/>
              </w:rPr>
              <w:t xml:space="preserve"> </w:t>
            </w:r>
            <w:r w:rsidRPr="000876FE">
              <w:rPr>
                <w:rFonts w:ascii="Calibri" w:eastAsia="Times New Roman" w:hAnsi="Calibri" w:cs="Times New Roman"/>
              </w:rPr>
              <w:t xml:space="preserve">Where the Framework Member cannot provide up-to-date evidence to demonstrate that each entity concerned meets the Selection Criteria and the compliance requirements specified at paragraph 3.1(b) and (c) above, </w:t>
            </w:r>
            <w:r w:rsidRPr="000876FE">
              <w:rPr>
                <w:rFonts w:ascii="Calibri" w:eastAsia="Times New Roman" w:hAnsi="Calibri" w:cs="Times New Roman"/>
                <w:lang w:val="en-GB"/>
              </w:rPr>
              <w:t xml:space="preserve">then the Contracting Authority may proceed to offer the </w:t>
            </w:r>
            <w:r w:rsidR="00454604">
              <w:rPr>
                <w:rFonts w:ascii="Calibri" w:eastAsia="Times New Roman" w:hAnsi="Calibri" w:cs="Times New Roman"/>
                <w:lang w:val="en-GB"/>
              </w:rPr>
              <w:t>Goods</w:t>
            </w:r>
            <w:r w:rsidRPr="000876FE">
              <w:rPr>
                <w:rFonts w:ascii="Calibri" w:eastAsia="Times New Roman" w:hAnsi="Calibri" w:cs="Times New Roman"/>
                <w:lang w:val="en-GB"/>
              </w:rPr>
              <w:t xml:space="preserve"> Contract to the next highest-ranked Tenderer.</w:t>
            </w:r>
          </w:p>
        </w:tc>
      </w:tr>
    </w:tbl>
    <w:p w14:paraId="45EA2A75" w14:textId="6517A95E" w:rsidR="005E063A" w:rsidRPr="00514373" w:rsidRDefault="005E063A" w:rsidP="003A5DD6">
      <w:pPr>
        <w:pStyle w:val="Heading2"/>
        <w:spacing w:line="240" w:lineRule="auto"/>
      </w:pPr>
      <w:r w:rsidRPr="00514373">
        <w:t>3.</w:t>
      </w:r>
      <w:r w:rsidR="007F1B54">
        <w:t>4</w:t>
      </w:r>
      <w:r w:rsidRPr="00514373">
        <w:tab/>
        <w:t>Presentation of Proposals</w:t>
      </w:r>
      <w:r w:rsidR="00437F7A">
        <w:t>/VERIFICATION MEETING</w:t>
      </w:r>
    </w:p>
    <w:p w14:paraId="436B95E2" w14:textId="0F7512A6" w:rsidR="005E063A" w:rsidRDefault="005E063A" w:rsidP="003A5DD6">
      <w:pPr>
        <w:pStyle w:val="BodyText"/>
        <w:suppressAutoHyphens w:val="0"/>
        <w:spacing w:after="120" w:line="240" w:lineRule="auto"/>
        <w:rPr>
          <w:szCs w:val="22"/>
        </w:rPr>
      </w:pPr>
      <w:r w:rsidRPr="00514373">
        <w:rPr>
          <w:szCs w:val="22"/>
        </w:rPr>
        <w:t>Tenderers may be required to make a presentation of the proposal contained in their Tender. The Contracting Authority will not be responsible for the cost of such presentations (in accordance with paragraph 2.8).</w:t>
      </w:r>
      <w:r w:rsidR="002F5A99">
        <w:rPr>
          <w:szCs w:val="22"/>
        </w:rPr>
        <w:t xml:space="preserve"> </w:t>
      </w:r>
      <w:r w:rsidRPr="00514373">
        <w:rPr>
          <w:szCs w:val="22"/>
        </w:rPr>
        <w:t>Performance at prese</w:t>
      </w:r>
      <w:r w:rsidR="00437F7A">
        <w:rPr>
          <w:szCs w:val="22"/>
        </w:rPr>
        <w:t xml:space="preserve">ntations will NOT be evaluated. </w:t>
      </w:r>
      <w:r w:rsidR="00F11BFC">
        <w:rPr>
          <w:szCs w:val="22"/>
        </w:rPr>
        <w:t>Tenderers will be advised in due course if required to attend.</w:t>
      </w:r>
    </w:p>
    <w:p w14:paraId="1161CE9B" w14:textId="13209BD6" w:rsidR="005E063A" w:rsidRPr="00514373" w:rsidRDefault="005E063A" w:rsidP="003A5DD6">
      <w:pPr>
        <w:pStyle w:val="Heading2"/>
        <w:spacing w:line="240" w:lineRule="auto"/>
      </w:pPr>
      <w:r w:rsidRPr="00514373">
        <w:t>3.</w:t>
      </w:r>
      <w:r w:rsidR="007F1B54">
        <w:t>5</w:t>
      </w:r>
      <w:r w:rsidRPr="00514373">
        <w:tab/>
        <w:t xml:space="preserve">Standstill Period </w:t>
      </w:r>
    </w:p>
    <w:tbl>
      <w:tblPr>
        <w:tblW w:w="5000" w:type="pct"/>
        <w:tblLook w:val="01E0" w:firstRow="1" w:lastRow="1" w:firstColumn="1" w:lastColumn="1" w:noHBand="0" w:noVBand="0"/>
      </w:tblPr>
      <w:tblGrid>
        <w:gridCol w:w="718"/>
        <w:gridCol w:w="8353"/>
      </w:tblGrid>
      <w:tr w:rsidR="005E063A" w:rsidRPr="00514373" w14:paraId="72128466" w14:textId="77777777" w:rsidTr="00CA058D">
        <w:trPr>
          <w:trHeight w:val="3198"/>
        </w:trPr>
        <w:tc>
          <w:tcPr>
            <w:tcW w:w="396" w:type="pct"/>
          </w:tcPr>
          <w:p w14:paraId="703FB911" w14:textId="60485029" w:rsidR="005E063A" w:rsidRPr="00514373" w:rsidRDefault="005E063A" w:rsidP="003A5DD6">
            <w:pPr>
              <w:spacing w:line="240" w:lineRule="auto"/>
              <w:rPr>
                <w:color w:val="0000FF"/>
              </w:rPr>
            </w:pPr>
            <w:r w:rsidRPr="00514373">
              <w:rPr>
                <w:color w:val="0000FF"/>
              </w:rPr>
              <w:t>3.</w:t>
            </w:r>
            <w:r w:rsidR="007F1B54">
              <w:rPr>
                <w:color w:val="0000FF"/>
              </w:rPr>
              <w:t>5</w:t>
            </w:r>
            <w:r w:rsidRPr="00514373">
              <w:rPr>
                <w:color w:val="0000FF"/>
              </w:rPr>
              <w:t>.1</w:t>
            </w:r>
          </w:p>
        </w:tc>
        <w:tc>
          <w:tcPr>
            <w:tcW w:w="4604" w:type="pct"/>
          </w:tcPr>
          <w:p w14:paraId="57ABBA2F" w14:textId="6B013844" w:rsidR="005E063A" w:rsidRDefault="005E063A" w:rsidP="002F5A99">
            <w:pPr>
              <w:spacing w:after="0" w:line="240" w:lineRule="auto"/>
              <w:jc w:val="both"/>
            </w:pPr>
            <w:r w:rsidRPr="00514373">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t xml:space="preserve"> </w:t>
            </w:r>
            <w:r w:rsidRPr="00514373">
              <w:t>appl</w:t>
            </w:r>
            <w:r>
              <w:t>y</w:t>
            </w:r>
            <w:r w:rsidRPr="00514373">
              <w:t>, no contract can or will be executed or take effect until at least</w:t>
            </w:r>
            <w:bookmarkStart w:id="5" w:name="Dropdown12"/>
            <w:r w:rsidRPr="00514373">
              <w:t xml:space="preserve"> </w:t>
            </w:r>
            <w:r w:rsidRPr="003B7372">
              <w:t xml:space="preserve">fourteen (14) </w:t>
            </w:r>
            <w:bookmarkEnd w:id="5"/>
            <w:r w:rsidRPr="003B7372">
              <w:t>ca</w:t>
            </w:r>
            <w:r w:rsidRPr="00514373">
              <w:t>lendar days after the day on which the Tenderers have been sent a notice informing them of the result of this Competition (“Standstill Period”) if such notice is sent by electronic means.</w:t>
            </w:r>
            <w:r w:rsidR="002F5A99">
              <w:t xml:space="preserve"> </w:t>
            </w:r>
            <w:r w:rsidRPr="00514373">
              <w:t>The Standstill Period shall be sixteen (16) calendar days if such notice is sent by other means.</w:t>
            </w:r>
            <w:r w:rsidR="002F5A99">
              <w:t xml:space="preserve"> </w:t>
            </w:r>
            <w:r w:rsidRPr="00514373">
              <w:t>The preferred bidder will be notified of the decision of the Contracting Authority and of the expiry date of the Standstill Period.</w:t>
            </w:r>
          </w:p>
        </w:tc>
      </w:tr>
      <w:tr w:rsidR="005E063A" w:rsidRPr="00514373" w14:paraId="49FC8269" w14:textId="77777777" w:rsidTr="00CA058D">
        <w:tc>
          <w:tcPr>
            <w:tcW w:w="396" w:type="pct"/>
          </w:tcPr>
          <w:p w14:paraId="4B6E2967" w14:textId="5CE14971" w:rsidR="005E063A" w:rsidRPr="00514373" w:rsidRDefault="005E063A" w:rsidP="003A5DD6">
            <w:pPr>
              <w:spacing w:line="240" w:lineRule="auto"/>
              <w:rPr>
                <w:color w:val="0000FF"/>
              </w:rPr>
            </w:pPr>
            <w:r w:rsidRPr="00514373">
              <w:rPr>
                <w:color w:val="0000FF"/>
              </w:rPr>
              <w:t>3.</w:t>
            </w:r>
            <w:r w:rsidR="007F1B54">
              <w:rPr>
                <w:color w:val="0000FF"/>
              </w:rPr>
              <w:t>5</w:t>
            </w:r>
            <w:r w:rsidRPr="00514373">
              <w:rPr>
                <w:color w:val="0000FF"/>
              </w:rPr>
              <w:t>.2</w:t>
            </w:r>
          </w:p>
        </w:tc>
        <w:tc>
          <w:tcPr>
            <w:tcW w:w="4604" w:type="pct"/>
          </w:tcPr>
          <w:p w14:paraId="5C372111" w14:textId="77777777" w:rsidR="005E063A" w:rsidRPr="00514373" w:rsidRDefault="005E063A" w:rsidP="002F5A99">
            <w:pPr>
              <w:pStyle w:val="western"/>
              <w:suppressAutoHyphens w:val="0"/>
              <w:spacing w:before="0" w:line="240" w:lineRule="auto"/>
              <w:jc w:val="left"/>
              <w:rPr>
                <w:rFonts w:ascii="Calibri" w:eastAsia="Times New Roman" w:hAnsi="Calibri"/>
                <w:lang w:eastAsia="en-US"/>
              </w:rPr>
            </w:pPr>
            <w:r w:rsidRPr="00514373">
              <w:rPr>
                <w:rFonts w:ascii="Calibri" w:eastAsia="Times New Roman" w:hAnsi="Calibri"/>
                <w:szCs w:val="22"/>
                <w:lang w:eastAsia="en-US"/>
              </w:rPr>
              <w:t xml:space="preserve">Tenderers should note that the Contracting Authority may, when notifying Tenderers of the results of this Competition, include the scores obtained by the Tenderer concerned </w:t>
            </w:r>
            <w:r w:rsidRPr="00514373">
              <w:rPr>
                <w:rFonts w:ascii="Calibri" w:eastAsia="Times New Roman" w:hAnsi="Calibri"/>
                <w:szCs w:val="22"/>
                <w:lang w:eastAsia="en-US"/>
              </w:rPr>
              <w:lastRenderedPageBreak/>
              <w:t>and the scores obtained by the lowest ranking preferred bidder in respect of each award criterion assessed by the Contracting Authority.</w:t>
            </w:r>
          </w:p>
        </w:tc>
      </w:tr>
    </w:tbl>
    <w:p w14:paraId="7723CBEF" w14:textId="6EDB1536" w:rsidR="005E063A" w:rsidRPr="00514373" w:rsidRDefault="005E063A" w:rsidP="003A5DD6">
      <w:pPr>
        <w:pStyle w:val="Heading2"/>
        <w:spacing w:line="240" w:lineRule="auto"/>
      </w:pPr>
      <w:r w:rsidRPr="00514373">
        <w:lastRenderedPageBreak/>
        <w:t>3.</w:t>
      </w:r>
      <w:r w:rsidR="007F1B54">
        <w:t>6</w:t>
      </w:r>
      <w:r w:rsidRPr="00514373">
        <w:tab/>
        <w:t>Return of Signed Framework Agreement(s)</w:t>
      </w:r>
    </w:p>
    <w:tbl>
      <w:tblPr>
        <w:tblW w:w="5000" w:type="pct"/>
        <w:tblLook w:val="01E0" w:firstRow="1" w:lastRow="1" w:firstColumn="1" w:lastColumn="1" w:noHBand="0" w:noVBand="0"/>
      </w:tblPr>
      <w:tblGrid>
        <w:gridCol w:w="718"/>
        <w:gridCol w:w="8353"/>
      </w:tblGrid>
      <w:tr w:rsidR="005E063A" w:rsidRPr="00514373" w14:paraId="2EF84093" w14:textId="77777777" w:rsidTr="00CA058D">
        <w:tc>
          <w:tcPr>
            <w:tcW w:w="396" w:type="pct"/>
          </w:tcPr>
          <w:p w14:paraId="33538F34" w14:textId="5AC4A3A1" w:rsidR="005E063A" w:rsidRPr="00514373" w:rsidRDefault="005E063A" w:rsidP="003A5DD6">
            <w:pPr>
              <w:spacing w:line="240" w:lineRule="auto"/>
              <w:rPr>
                <w:color w:val="0000FF"/>
              </w:rPr>
            </w:pPr>
            <w:r w:rsidRPr="00514373">
              <w:rPr>
                <w:color w:val="0000FF"/>
              </w:rPr>
              <w:t>3.</w:t>
            </w:r>
            <w:r w:rsidR="007F1B54">
              <w:rPr>
                <w:color w:val="0000FF"/>
              </w:rPr>
              <w:t>6</w:t>
            </w:r>
            <w:r w:rsidRPr="00514373">
              <w:rPr>
                <w:color w:val="0000FF"/>
              </w:rPr>
              <w:t>.1</w:t>
            </w:r>
          </w:p>
        </w:tc>
        <w:tc>
          <w:tcPr>
            <w:tcW w:w="4604" w:type="pct"/>
          </w:tcPr>
          <w:p w14:paraId="27A98FA4" w14:textId="12854696" w:rsidR="005E063A" w:rsidRPr="00514373" w:rsidRDefault="005E063A" w:rsidP="002F5A99">
            <w:pPr>
              <w:spacing w:line="240" w:lineRule="auto"/>
              <w:jc w:val="both"/>
            </w:pPr>
            <w:r w:rsidRPr="00514373">
              <w:t xml:space="preserve">The successful Tenderer(s) must sign and return the Framework Agreement(s) in duplicate to the Contracting Authority no later than </w:t>
            </w:r>
            <w:r w:rsidR="003749C1">
              <w:rPr>
                <w:highlight w:val="lightGray"/>
              </w:rPr>
              <w:t xml:space="preserve">seven (7) </w:t>
            </w:r>
            <w:r w:rsidRPr="00514373">
              <w:t>calendar days from the date of expiry of the Standstill Period unless notified otherwise in writing by the Contracting Authority.</w:t>
            </w:r>
            <w:r w:rsidR="002F5A99">
              <w:t xml:space="preserve"> </w:t>
            </w:r>
            <w:r w:rsidRPr="00514373">
              <w:t>A signed Framework Agreement returned by the successful Tenderer(s) is not binding on the Contracting Authority until the Contracting Authority has signed the Framework Agreement in accordance with paragraph 2.1.2 above.</w:t>
            </w:r>
          </w:p>
        </w:tc>
      </w:tr>
      <w:tr w:rsidR="005E063A" w:rsidRPr="00514373" w14:paraId="4EDA8F84" w14:textId="77777777" w:rsidTr="00CA058D">
        <w:tc>
          <w:tcPr>
            <w:tcW w:w="396" w:type="pct"/>
          </w:tcPr>
          <w:p w14:paraId="04D21183" w14:textId="6E39ECFD" w:rsidR="005E063A" w:rsidRPr="00514373" w:rsidRDefault="005E063A" w:rsidP="003A5DD6">
            <w:pPr>
              <w:spacing w:line="240" w:lineRule="auto"/>
              <w:rPr>
                <w:color w:val="0000FF"/>
              </w:rPr>
            </w:pPr>
            <w:r w:rsidRPr="00514373">
              <w:rPr>
                <w:color w:val="0000FF"/>
              </w:rPr>
              <w:t>3.</w:t>
            </w:r>
            <w:r w:rsidR="007F1B54">
              <w:rPr>
                <w:color w:val="0000FF"/>
              </w:rPr>
              <w:t>6</w:t>
            </w:r>
            <w:r w:rsidRPr="00514373">
              <w:rPr>
                <w:color w:val="0000FF"/>
              </w:rPr>
              <w:t>.2</w:t>
            </w:r>
          </w:p>
        </w:tc>
        <w:tc>
          <w:tcPr>
            <w:tcW w:w="4604" w:type="pct"/>
          </w:tcPr>
          <w:p w14:paraId="09F6745B" w14:textId="77777777" w:rsidR="005E063A" w:rsidRPr="00514373" w:rsidRDefault="005E063A" w:rsidP="002F5A99">
            <w:pPr>
              <w:pStyle w:val="western"/>
              <w:suppressAutoHyphens w:val="0"/>
              <w:spacing w:before="0" w:line="240" w:lineRule="auto"/>
              <w:rPr>
                <w:rFonts w:ascii="Calibri" w:eastAsia="Times New Roman" w:hAnsi="Calibri"/>
                <w:lang w:eastAsia="en-US"/>
              </w:rPr>
            </w:pPr>
            <w:r w:rsidRPr="00514373">
              <w:rPr>
                <w:rFonts w:ascii="Calibri" w:eastAsia="Times New Roman" w:hAnsi="Calibri"/>
                <w:szCs w:val="22"/>
                <w:lang w:eastAsia="en-US"/>
              </w:rPr>
              <w:t>Where the signed Framework Agreement has not been received by the Contracting Authority within the period as s</w:t>
            </w:r>
            <w:r w:rsidRPr="00117E35">
              <w:rPr>
                <w:rFonts w:ascii="Calibri" w:eastAsia="Times New Roman" w:hAnsi="Calibri"/>
                <w:szCs w:val="22"/>
                <w:lang w:eastAsia="en-US"/>
              </w:rPr>
              <w:t>pecified at paragraph 3.</w:t>
            </w:r>
            <w:r w:rsidRPr="00514373">
              <w:rPr>
                <w:rFonts w:ascii="Calibri" w:eastAsia="Times New Roman" w:hAnsi="Calibri"/>
                <w:szCs w:val="22"/>
                <w:lang w:eastAsia="en-US"/>
              </w:rPr>
              <w:t>6.1 then the Contracting Authority may proceed to offer a Framework Agreement to the next highest-ranked Tenderer in accordance with paragraph 3.6.1 above.</w:t>
            </w:r>
          </w:p>
        </w:tc>
      </w:tr>
    </w:tbl>
    <w:p w14:paraId="31C0873B" w14:textId="77777777" w:rsidR="005E063A" w:rsidRPr="00514373" w:rsidRDefault="005E063A" w:rsidP="003A5DD6">
      <w:pPr>
        <w:spacing w:line="240" w:lineRule="auto"/>
      </w:pPr>
    </w:p>
    <w:p w14:paraId="4210B8D3" w14:textId="58D3EC72" w:rsidR="005E063A" w:rsidRPr="00AA56E6" w:rsidRDefault="005E063A" w:rsidP="003A5DD6">
      <w:pPr>
        <w:pStyle w:val="Heading1"/>
        <w:spacing w:line="240" w:lineRule="auto"/>
        <w:rPr>
          <w:rFonts w:ascii="Calibri" w:hAnsi="Calibri"/>
        </w:rPr>
      </w:pPr>
      <w:r w:rsidRPr="00AA56E6">
        <w:rPr>
          <w:rFonts w:ascii="Calibri" w:hAnsi="Calibri"/>
        </w:rPr>
        <w:lastRenderedPageBreak/>
        <w:t>Appendix 1:</w:t>
      </w:r>
      <w:r w:rsidR="002F5A99">
        <w:rPr>
          <w:rFonts w:ascii="Calibri" w:hAnsi="Calibri"/>
        </w:rPr>
        <w:t xml:space="preserve"> </w:t>
      </w:r>
      <w:r w:rsidRPr="00AA56E6">
        <w:rPr>
          <w:rFonts w:ascii="Calibri" w:hAnsi="Calibri"/>
        </w:rPr>
        <w:t>Requirements and Specifications</w:t>
      </w:r>
    </w:p>
    <w:p w14:paraId="168F610E" w14:textId="3046F4CF" w:rsidR="005E063A" w:rsidRPr="001867EA" w:rsidRDefault="005E063A" w:rsidP="003A5DD6">
      <w:pPr>
        <w:pStyle w:val="western"/>
        <w:suppressAutoHyphens w:val="0"/>
        <w:spacing w:before="0" w:line="240" w:lineRule="auto"/>
        <w:rPr>
          <w:rFonts w:ascii="Calibri" w:eastAsia="Times New Roman" w:hAnsi="Calibri"/>
          <w:b/>
          <w:szCs w:val="22"/>
          <w:lang w:eastAsia="en-US"/>
        </w:rPr>
      </w:pPr>
      <w:r w:rsidRPr="001867EA">
        <w:rPr>
          <w:rFonts w:ascii="Calibri" w:eastAsia="Times New Roman" w:hAnsi="Calibri"/>
          <w:b/>
          <w:szCs w:val="22"/>
          <w:lang w:eastAsia="en-US"/>
        </w:rPr>
        <w:t xml:space="preserve">Tenderers must address each of the issues and requirements in this part of the </w:t>
      </w:r>
      <w:r w:rsidR="00FA49AD">
        <w:rPr>
          <w:rFonts w:ascii="Calibri" w:eastAsia="Times New Roman" w:hAnsi="Calibri"/>
          <w:b/>
          <w:szCs w:val="22"/>
          <w:lang w:eastAsia="en-US"/>
        </w:rPr>
        <w:t>TRD</w:t>
      </w:r>
      <w:r w:rsidRPr="001867EA">
        <w:rPr>
          <w:rFonts w:ascii="Calibri" w:eastAsia="Times New Roman" w:hAnsi="Calibri"/>
          <w:b/>
          <w:szCs w:val="22"/>
          <w:lang w:eastAsia="en-US"/>
        </w:rPr>
        <w:t xml:space="preserve"> and submit a detailed description in each case which demonstrates how these issues and requirements will be dealt with / met and their approach to the proposed delivery of the </w:t>
      </w:r>
      <w:r w:rsidR="00454604">
        <w:rPr>
          <w:rFonts w:ascii="Calibri" w:eastAsia="Times New Roman" w:hAnsi="Calibri"/>
          <w:b/>
          <w:szCs w:val="22"/>
          <w:lang w:eastAsia="en-US"/>
        </w:rPr>
        <w:t>Goods</w:t>
      </w:r>
      <w:r w:rsidR="0026512B" w:rsidRPr="0026512B">
        <w:t xml:space="preserve"> </w:t>
      </w:r>
      <w:r w:rsidR="0026512B" w:rsidRPr="0026512B">
        <w:rPr>
          <w:rFonts w:ascii="Calibri" w:eastAsia="Times New Roman" w:hAnsi="Calibri"/>
          <w:b/>
          <w:szCs w:val="22"/>
          <w:lang w:eastAsia="en-US"/>
        </w:rPr>
        <w:t>for each Lo</w:t>
      </w:r>
      <w:r w:rsidR="0026512B">
        <w:rPr>
          <w:rFonts w:ascii="Calibri" w:eastAsia="Times New Roman" w:hAnsi="Calibri"/>
          <w:b/>
          <w:szCs w:val="22"/>
          <w:lang w:eastAsia="en-US"/>
        </w:rPr>
        <w:t>t which they are applying for.</w:t>
      </w:r>
      <w:r w:rsidR="002F5A99">
        <w:rPr>
          <w:rFonts w:ascii="Calibri" w:eastAsia="Times New Roman" w:hAnsi="Calibri"/>
          <w:b/>
          <w:szCs w:val="22"/>
          <w:lang w:eastAsia="en-US"/>
        </w:rPr>
        <w:t xml:space="preserve"> </w:t>
      </w:r>
      <w:r w:rsidRPr="001867EA">
        <w:rPr>
          <w:rFonts w:ascii="Calibri" w:eastAsia="Times New Roman" w:hAnsi="Calibri"/>
          <w:b/>
          <w:szCs w:val="22"/>
          <w:lang w:eastAsia="en-US"/>
        </w:rPr>
        <w:t>A mere affirmative statement by the Tenderer that it can / will do so or a reiteration of the tender requirements is NOT sufficient in this regard.</w:t>
      </w:r>
    </w:p>
    <w:p w14:paraId="158B06DE" w14:textId="77777777" w:rsidR="005E063A" w:rsidRPr="000069FD" w:rsidRDefault="005E063A" w:rsidP="003A5DD6">
      <w:pPr>
        <w:pStyle w:val="western"/>
        <w:suppressAutoHyphens w:val="0"/>
        <w:spacing w:before="0" w:line="240" w:lineRule="auto"/>
        <w:rPr>
          <w:rFonts w:ascii="Calibri" w:eastAsia="Times New Roman" w:hAnsi="Calibri"/>
          <w:b/>
          <w:szCs w:val="22"/>
          <w:lang w:eastAsia="en-US"/>
        </w:rPr>
      </w:pPr>
    </w:p>
    <w:p w14:paraId="11932FA5" w14:textId="1C53B6F7" w:rsidR="005E063A" w:rsidRDefault="00237543" w:rsidP="003A5DD6">
      <w:pPr>
        <w:spacing w:line="240" w:lineRule="auto"/>
        <w:jc w:val="center"/>
        <w:sectPr w:rsidR="005E063A">
          <w:headerReference w:type="default" r:id="rId20"/>
          <w:footerReference w:type="default" r:id="rId21"/>
          <w:type w:val="continuous"/>
          <w:pgSz w:w="11907" w:h="16840"/>
          <w:pgMar w:top="1418" w:right="1418" w:bottom="851" w:left="1418" w:header="709" w:footer="709" w:gutter="0"/>
          <w:cols w:space="720"/>
        </w:sectPr>
      </w:pPr>
      <w:r w:rsidRPr="00237543">
        <w:t xml:space="preserve">Over the course of the Framework, requirements may extend beyond those outlined in the specification document but fall within the scope of </w:t>
      </w:r>
      <w:r w:rsidR="00FA49AD">
        <w:t>Assistive Technologies</w:t>
      </w:r>
      <w:r w:rsidRPr="00237543">
        <w:t>.</w:t>
      </w:r>
    </w:p>
    <w:p w14:paraId="1EE2DEB7" w14:textId="77777777" w:rsidR="00314A26" w:rsidRPr="00F12106" w:rsidRDefault="00314A26" w:rsidP="003A5DD6">
      <w:pPr>
        <w:keepNext/>
        <w:spacing w:after="0" w:line="240" w:lineRule="auto"/>
        <w:jc w:val="center"/>
        <w:outlineLvl w:val="0"/>
        <w:rPr>
          <w:b/>
          <w:bCs/>
          <w:smallCaps/>
          <w:sz w:val="32"/>
          <w:szCs w:val="32"/>
          <w:lang w:val="fr-FR"/>
        </w:rPr>
      </w:pPr>
      <w:r w:rsidRPr="00F12106">
        <w:rPr>
          <w:b/>
          <w:bCs/>
          <w:smallCaps/>
          <w:sz w:val="32"/>
          <w:szCs w:val="32"/>
          <w:lang w:val="fr-FR"/>
        </w:rPr>
        <w:t xml:space="preserve">APPENDIX 1: </w:t>
      </w:r>
      <w:proofErr w:type="spellStart"/>
      <w:r w:rsidRPr="00F12106">
        <w:rPr>
          <w:b/>
          <w:bCs/>
          <w:smallCaps/>
          <w:sz w:val="32"/>
          <w:szCs w:val="32"/>
          <w:lang w:val="fr-FR"/>
        </w:rPr>
        <w:t>Technical</w:t>
      </w:r>
      <w:proofErr w:type="spellEnd"/>
      <w:r w:rsidRPr="00F12106">
        <w:rPr>
          <w:b/>
          <w:bCs/>
          <w:smallCaps/>
          <w:sz w:val="32"/>
          <w:szCs w:val="32"/>
          <w:lang w:val="fr-FR"/>
        </w:rPr>
        <w:t xml:space="preserve"> </w:t>
      </w:r>
      <w:proofErr w:type="spellStart"/>
      <w:r w:rsidRPr="004F3996">
        <w:rPr>
          <w:b/>
          <w:bCs/>
          <w:smallCaps/>
          <w:sz w:val="32"/>
          <w:szCs w:val="32"/>
          <w:lang w:val="fr-FR"/>
        </w:rPr>
        <w:t>Specification</w:t>
      </w:r>
      <w:proofErr w:type="spellEnd"/>
      <w:r w:rsidRPr="00F12106">
        <w:rPr>
          <w:b/>
          <w:bCs/>
          <w:smallCaps/>
          <w:sz w:val="32"/>
          <w:szCs w:val="32"/>
          <w:lang w:val="fr-FR"/>
        </w:rPr>
        <w:t xml:space="preserve"> &amp; Supplier </w:t>
      </w:r>
      <w:proofErr w:type="spellStart"/>
      <w:r w:rsidRPr="00F12106">
        <w:rPr>
          <w:b/>
          <w:bCs/>
          <w:smallCaps/>
          <w:sz w:val="32"/>
          <w:szCs w:val="32"/>
          <w:lang w:val="fr-FR"/>
        </w:rPr>
        <w:t>Response</w:t>
      </w:r>
      <w:proofErr w:type="spellEnd"/>
      <w:r w:rsidRPr="00F12106">
        <w:rPr>
          <w:b/>
          <w:bCs/>
          <w:smallCaps/>
          <w:sz w:val="32"/>
          <w:szCs w:val="32"/>
          <w:lang w:val="fr-FR"/>
        </w:rPr>
        <w:t xml:space="preserve"> Document</w:t>
      </w:r>
    </w:p>
    <w:p w14:paraId="0086DA44" w14:textId="5FD26CDD" w:rsidR="00314A26" w:rsidRPr="0059243B" w:rsidRDefault="00314A26" w:rsidP="003A5DD6">
      <w:pPr>
        <w:spacing w:line="240" w:lineRule="auto"/>
        <w:jc w:val="center"/>
        <w:rPr>
          <w:b/>
          <w:sz w:val="28"/>
          <w:szCs w:val="28"/>
          <w:lang w:val="fr-FR"/>
        </w:rPr>
      </w:pPr>
    </w:p>
    <w:p w14:paraId="507016A1" w14:textId="77777777" w:rsidR="00314A26" w:rsidRPr="0059243B" w:rsidRDefault="00314A26" w:rsidP="003A5DD6">
      <w:pPr>
        <w:spacing w:after="200" w:line="240" w:lineRule="auto"/>
        <w:rPr>
          <w:noProof/>
          <w:u w:val="single"/>
          <w:lang w:val="fr-FR"/>
        </w:rPr>
        <w:sectPr w:rsidR="00314A26" w:rsidRPr="0059243B">
          <w:type w:val="continuous"/>
          <w:pgSz w:w="11907" w:h="16840"/>
          <w:pgMar w:top="1418" w:right="1418" w:bottom="851" w:left="1418" w:header="709" w:footer="709" w:gutter="0"/>
          <w:cols w:space="720"/>
          <w:formProt w:val="0"/>
        </w:sectPr>
      </w:pPr>
    </w:p>
    <w:p w14:paraId="7720F39B" w14:textId="77777777" w:rsidR="00314A26" w:rsidRPr="0059243B" w:rsidRDefault="00314A26" w:rsidP="003A5DD6">
      <w:pPr>
        <w:spacing w:after="200" w:line="240" w:lineRule="auto"/>
        <w:rPr>
          <w:noProof/>
          <w:u w:val="single"/>
          <w:lang w:val="fr-FR"/>
        </w:rPr>
      </w:pPr>
    </w:p>
    <w:p w14:paraId="72A16A16" w14:textId="709A3507" w:rsidR="00D24096" w:rsidRPr="00830A49" w:rsidRDefault="005B0362" w:rsidP="003A5DD6">
      <w:pPr>
        <w:keepNext/>
        <w:spacing w:after="0" w:line="240" w:lineRule="auto"/>
        <w:jc w:val="center"/>
        <w:outlineLvl w:val="0"/>
        <w:sectPr w:rsidR="00D24096" w:rsidRPr="00830A49" w:rsidSect="00454604">
          <w:type w:val="continuous"/>
          <w:pgSz w:w="11907" w:h="16840" w:code="9"/>
          <w:pgMar w:top="1134" w:right="1418" w:bottom="851" w:left="1418" w:header="709" w:footer="709" w:gutter="0"/>
          <w:cols w:space="708"/>
          <w:formProt w:val="0"/>
          <w:docGrid w:linePitch="360"/>
        </w:sectPr>
      </w:pPr>
      <w:r w:rsidRPr="005B0362">
        <w:rPr>
          <w:b/>
          <w:sz w:val="28"/>
          <w:lang w:val="en-GB"/>
        </w:rPr>
        <w:t xml:space="preserve">Multi Supplier Framework Agreement </w:t>
      </w:r>
      <w:r w:rsidR="00760AF4" w:rsidRPr="00BF2461">
        <w:rPr>
          <w:b/>
          <w:sz w:val="28"/>
          <w:lang w:val="en-GB"/>
        </w:rPr>
        <w:t>for</w:t>
      </w:r>
      <w:r w:rsidR="00BF2461" w:rsidRPr="00BF2461">
        <w:rPr>
          <w:b/>
          <w:sz w:val="28"/>
          <w:lang w:val="en-GB"/>
        </w:rPr>
        <w:t xml:space="preserve"> the Suppl</w:t>
      </w:r>
      <w:r w:rsidR="00B90E8D">
        <w:rPr>
          <w:b/>
          <w:sz w:val="28"/>
          <w:lang w:val="en-GB"/>
        </w:rPr>
        <w:t xml:space="preserve">y </w:t>
      </w:r>
      <w:r w:rsidR="002A006C">
        <w:rPr>
          <w:b/>
          <w:sz w:val="28"/>
          <w:lang w:val="en-GB"/>
        </w:rPr>
        <w:t xml:space="preserve">&amp; Delivery of Assistive </w:t>
      </w:r>
      <w:r w:rsidR="002A006C" w:rsidRPr="00A771E7">
        <w:rPr>
          <w:b/>
          <w:sz w:val="28"/>
          <w:lang w:val="en-GB"/>
        </w:rPr>
        <w:t xml:space="preserve">Technologies to </w:t>
      </w:r>
      <w:r w:rsidR="00DC138D" w:rsidRPr="00A771E7">
        <w:rPr>
          <w:b/>
          <w:sz w:val="28"/>
          <w:lang w:val="en-GB"/>
        </w:rPr>
        <w:t>Maynooth University</w:t>
      </w:r>
      <w:r w:rsidR="00BF2461" w:rsidRPr="00A771E7">
        <w:rPr>
          <w:b/>
          <w:sz w:val="28"/>
          <w:lang w:val="en-GB"/>
        </w:rPr>
        <w:t>.</w:t>
      </w:r>
    </w:p>
    <w:p w14:paraId="356FBB77" w14:textId="77777777" w:rsidR="00D24096" w:rsidRPr="00830A49" w:rsidRDefault="00D24096" w:rsidP="003A5DD6">
      <w:pPr>
        <w:spacing w:line="240" w:lineRule="auto"/>
      </w:pPr>
    </w:p>
    <w:p w14:paraId="501714FC" w14:textId="51F213D0" w:rsidR="005E063A" w:rsidRPr="00AA56E6" w:rsidRDefault="005E063A" w:rsidP="003A5DD6">
      <w:pPr>
        <w:pStyle w:val="Heading1"/>
        <w:spacing w:line="240" w:lineRule="auto"/>
        <w:rPr>
          <w:rFonts w:ascii="Calibri" w:hAnsi="Calibri"/>
        </w:rPr>
      </w:pPr>
      <w:r w:rsidRPr="00AA56E6">
        <w:rPr>
          <w:rFonts w:ascii="Calibri" w:hAnsi="Calibri"/>
        </w:rPr>
        <w:lastRenderedPageBreak/>
        <w:t>Appendix 2:</w:t>
      </w:r>
      <w:r w:rsidR="002F5A99">
        <w:rPr>
          <w:rFonts w:ascii="Calibri" w:hAnsi="Calibri"/>
        </w:rPr>
        <w:t xml:space="preserve"> </w:t>
      </w:r>
      <w:r w:rsidRPr="00AA56E6">
        <w:rPr>
          <w:rFonts w:ascii="Calibri" w:hAnsi="Calibri"/>
        </w:rPr>
        <w:t>Pricing Schedule</w:t>
      </w:r>
    </w:p>
    <w:p w14:paraId="7CFB8835" w14:textId="4217B8C0" w:rsidR="00314A26" w:rsidRPr="00F64337" w:rsidRDefault="0026512B" w:rsidP="003A5DD6">
      <w:pPr>
        <w:spacing w:line="240" w:lineRule="auto"/>
      </w:pPr>
      <w:r w:rsidRPr="0026512B">
        <w:rPr>
          <w:rFonts w:ascii="Calibri" w:eastAsia="Calibri" w:hAnsi="Calibri" w:cs="Calibri"/>
        </w:rPr>
        <w:t xml:space="preserve">The </w:t>
      </w:r>
      <w:r w:rsidR="00F04557">
        <w:rPr>
          <w:rFonts w:ascii="Calibri" w:eastAsia="Calibri" w:hAnsi="Calibri" w:cs="Calibri"/>
        </w:rPr>
        <w:t xml:space="preserve">Basket of Goods and Catalogue of Goods sections </w:t>
      </w:r>
      <w:r w:rsidRPr="0026512B">
        <w:rPr>
          <w:rFonts w:ascii="Calibri" w:eastAsia="Calibri" w:hAnsi="Calibri" w:cs="Calibri"/>
        </w:rPr>
        <w:t xml:space="preserve">in the </w:t>
      </w:r>
      <w:r w:rsidR="0030069E">
        <w:rPr>
          <w:rFonts w:ascii="Calibri" w:eastAsia="Calibri" w:hAnsi="Calibri" w:cs="Calibri"/>
        </w:rPr>
        <w:t xml:space="preserve">TRD document </w:t>
      </w:r>
      <w:r w:rsidRPr="0026512B">
        <w:rPr>
          <w:rFonts w:ascii="Calibri" w:eastAsia="Calibri" w:hAnsi="Calibri" w:cs="Calibri"/>
        </w:rPr>
        <w:t>must be completed.</w:t>
      </w:r>
      <w:r w:rsidR="002F5A99">
        <w:rPr>
          <w:rFonts w:ascii="Calibri" w:eastAsia="Calibri" w:hAnsi="Calibri" w:cs="Calibri"/>
        </w:rPr>
        <w:t xml:space="preserve"> </w:t>
      </w:r>
      <w:r w:rsidRPr="0026512B">
        <w:rPr>
          <w:rFonts w:ascii="Calibri" w:eastAsia="Calibri" w:hAnsi="Calibri" w:cs="Calibri"/>
        </w:rPr>
        <w:t>This file is entitled:</w:t>
      </w:r>
    </w:p>
    <w:p w14:paraId="58A5587B" w14:textId="41F85FD0" w:rsidR="00314A26" w:rsidRPr="00F64337" w:rsidRDefault="00314A26" w:rsidP="003A5DD6">
      <w:pPr>
        <w:spacing w:line="240" w:lineRule="auto"/>
        <w:jc w:val="center"/>
        <w:rPr>
          <w:b/>
          <w:sz w:val="32"/>
          <w:szCs w:val="32"/>
        </w:rPr>
      </w:pPr>
      <w:r w:rsidRPr="00F64337">
        <w:rPr>
          <w:b/>
          <w:sz w:val="32"/>
          <w:szCs w:val="32"/>
        </w:rPr>
        <w:t xml:space="preserve">Appendix 2 – Pricing Schedule </w:t>
      </w:r>
    </w:p>
    <w:p w14:paraId="41F59147" w14:textId="22BE1772" w:rsidR="00905FF2" w:rsidRPr="00905FF2" w:rsidRDefault="00D513C0" w:rsidP="003A5DD6">
      <w:pPr>
        <w:spacing w:after="200" w:line="240" w:lineRule="auto"/>
        <w:jc w:val="center"/>
        <w:rPr>
          <w:b/>
          <w:noProof/>
          <w:sz w:val="28"/>
          <w:szCs w:val="28"/>
        </w:rPr>
      </w:pPr>
      <w:r>
        <w:rPr>
          <w:b/>
          <w:noProof/>
          <w:sz w:val="28"/>
          <w:szCs w:val="28"/>
        </w:rPr>
        <w:t xml:space="preserve"> </w:t>
      </w:r>
    </w:p>
    <w:p w14:paraId="3EBADB25" w14:textId="4ABA321D" w:rsidR="00314A26" w:rsidRPr="00F64337" w:rsidRDefault="00314A26" w:rsidP="003A5DD6">
      <w:pPr>
        <w:widowControl w:val="0"/>
        <w:spacing w:after="200" w:line="240" w:lineRule="auto"/>
        <w:jc w:val="both"/>
        <w:rPr>
          <w:rFonts w:ascii="Calibri" w:eastAsia="Calibri" w:hAnsi="Calibri" w:cs="Calibri"/>
          <w:b/>
          <w:bCs/>
        </w:rPr>
      </w:pPr>
      <w:r w:rsidRPr="00F64337">
        <w:rPr>
          <w:rFonts w:ascii="Calibri" w:eastAsia="Calibri" w:hAnsi="Calibri" w:cs="Calibri"/>
        </w:rPr>
        <w:t xml:space="preserve">Tenderers are reminded that the prices quoted must be in compliance with the requirements set out in paragraph 2.10 of this </w:t>
      </w:r>
      <w:r w:rsidR="00DC0D34">
        <w:rPr>
          <w:rFonts w:ascii="Calibri" w:eastAsia="Calibri" w:hAnsi="Calibri" w:cs="Calibri"/>
        </w:rPr>
        <w:t>RFT</w:t>
      </w:r>
      <w:r w:rsidRPr="00F64337">
        <w:rPr>
          <w:rFonts w:ascii="Calibri" w:eastAsia="Calibri" w:hAnsi="Calibri" w:cs="Calibri"/>
        </w:rPr>
        <w:t xml:space="preserve">, i.e.: they must be all-inclusive, fixed, expressed in </w:t>
      </w:r>
      <w:r w:rsidRPr="00F64337">
        <w:rPr>
          <w:rFonts w:ascii="Calibri" w:eastAsia="Calibri" w:hAnsi="Calibri" w:cs="Calibri"/>
          <w:b/>
          <w:bCs/>
        </w:rPr>
        <w:t xml:space="preserve">Euro </w:t>
      </w:r>
      <w:r w:rsidRPr="00F64337">
        <w:rPr>
          <w:rFonts w:ascii="Calibri" w:eastAsia="Calibri" w:hAnsi="Calibri" w:cs="Calibri"/>
        </w:rPr>
        <w:t xml:space="preserve">and </w:t>
      </w:r>
      <w:r w:rsidRPr="00F64337">
        <w:rPr>
          <w:rFonts w:ascii="Calibri" w:eastAsia="Calibri" w:hAnsi="Calibri" w:cs="Calibri"/>
          <w:b/>
          <w:bCs/>
        </w:rPr>
        <w:t xml:space="preserve">exclusive of VAT. </w:t>
      </w:r>
    </w:p>
    <w:p w14:paraId="4745A784" w14:textId="77777777" w:rsidR="00950951" w:rsidRDefault="00950951" w:rsidP="003A5DD6">
      <w:pPr>
        <w:spacing w:line="240" w:lineRule="auto"/>
        <w:rPr>
          <w:highlight w:val="cyan"/>
        </w:rPr>
        <w:sectPr w:rsidR="00950951">
          <w:type w:val="continuous"/>
          <w:pgSz w:w="11907" w:h="16840"/>
          <w:pgMar w:top="1418" w:right="1418" w:bottom="851" w:left="1418" w:header="709" w:footer="709" w:gutter="0"/>
          <w:cols w:space="720"/>
        </w:sectPr>
      </w:pPr>
    </w:p>
    <w:p w14:paraId="563844D9" w14:textId="77777777" w:rsidR="00314A26" w:rsidRPr="00514373" w:rsidRDefault="00314A26" w:rsidP="003A5DD6">
      <w:pPr>
        <w:spacing w:line="240" w:lineRule="auto"/>
        <w:sectPr w:rsidR="00314A26" w:rsidRPr="00514373">
          <w:type w:val="continuous"/>
          <w:pgSz w:w="11907" w:h="16840"/>
          <w:pgMar w:top="1418" w:right="1418" w:bottom="851" w:left="1418" w:header="709" w:footer="709" w:gutter="0"/>
          <w:cols w:space="720"/>
          <w:formProt w:val="0"/>
        </w:sectPr>
      </w:pPr>
    </w:p>
    <w:p w14:paraId="208CF744" w14:textId="77777777" w:rsidR="005E063A" w:rsidRDefault="005E063A" w:rsidP="003A5DD6">
      <w:pPr>
        <w:spacing w:line="240" w:lineRule="auto"/>
        <w:rPr>
          <w:highlight w:val="cyan"/>
        </w:rPr>
      </w:pPr>
    </w:p>
    <w:p w14:paraId="5AF6BEDF" w14:textId="77777777" w:rsidR="005E063A" w:rsidRDefault="005E063A" w:rsidP="003A5DD6">
      <w:pPr>
        <w:spacing w:line="240" w:lineRule="auto"/>
        <w:rPr>
          <w:highlight w:val="cyan"/>
        </w:rPr>
        <w:sectPr w:rsidR="005E063A">
          <w:type w:val="continuous"/>
          <w:pgSz w:w="11907" w:h="16840"/>
          <w:pgMar w:top="1418" w:right="1418" w:bottom="851" w:left="1418" w:header="709" w:footer="709" w:gutter="0"/>
          <w:cols w:space="720"/>
        </w:sectPr>
      </w:pPr>
    </w:p>
    <w:p w14:paraId="175CCD46" w14:textId="77777777" w:rsidR="005E063A" w:rsidRPr="00514373" w:rsidRDefault="005E063A" w:rsidP="003A5DD6">
      <w:pPr>
        <w:spacing w:line="240" w:lineRule="auto"/>
      </w:pPr>
    </w:p>
    <w:p w14:paraId="5E3BA256" w14:textId="77777777" w:rsidR="005E063A" w:rsidRPr="00514373" w:rsidRDefault="005E063A" w:rsidP="003A5DD6">
      <w:pPr>
        <w:spacing w:line="240" w:lineRule="auto"/>
        <w:sectPr w:rsidR="005E063A" w:rsidRPr="00514373">
          <w:type w:val="continuous"/>
          <w:pgSz w:w="11907" w:h="16840"/>
          <w:pgMar w:top="1418" w:right="1418" w:bottom="851" w:left="1418" w:header="709" w:footer="709" w:gutter="0"/>
          <w:cols w:space="720"/>
          <w:formProt w:val="0"/>
        </w:sectPr>
      </w:pPr>
    </w:p>
    <w:p w14:paraId="30CFA804" w14:textId="77777777" w:rsidR="005E063A" w:rsidRPr="00514373" w:rsidRDefault="005E063A" w:rsidP="003A5DD6">
      <w:pPr>
        <w:spacing w:line="240" w:lineRule="auto"/>
      </w:pPr>
    </w:p>
    <w:p w14:paraId="296D7513" w14:textId="55315A97" w:rsidR="005E063A" w:rsidRPr="00AA56E6" w:rsidRDefault="005E063A" w:rsidP="003A5DD6">
      <w:pPr>
        <w:pStyle w:val="Heading1"/>
        <w:spacing w:line="240" w:lineRule="auto"/>
        <w:rPr>
          <w:rFonts w:ascii="Calibri" w:hAnsi="Calibri"/>
        </w:rPr>
      </w:pPr>
      <w:r w:rsidRPr="00AA56E6">
        <w:rPr>
          <w:rFonts w:ascii="Calibri" w:hAnsi="Calibri"/>
        </w:rPr>
        <w:lastRenderedPageBreak/>
        <w:t>Appendix 3:</w:t>
      </w:r>
      <w:r w:rsidR="002F5A99">
        <w:rPr>
          <w:rFonts w:ascii="Calibri" w:hAnsi="Calibri"/>
        </w:rPr>
        <w:t xml:space="preserve"> </w:t>
      </w:r>
      <w:r w:rsidRPr="00AA56E6">
        <w:rPr>
          <w:rFonts w:ascii="Calibri" w:hAnsi="Calibri"/>
        </w:rPr>
        <w:t>Tenderers’ Statement</w:t>
      </w:r>
    </w:p>
    <w:p w14:paraId="673128A6" w14:textId="3369E512" w:rsidR="005E063A" w:rsidRPr="00514373" w:rsidRDefault="005E063A" w:rsidP="003A5DD6">
      <w:pPr>
        <w:spacing w:line="240" w:lineRule="auto"/>
      </w:pPr>
      <w:r w:rsidRPr="00514373">
        <w:t>[Tenderers shall complete and return the Tenderers’ Statement</w:t>
      </w:r>
      <w:r w:rsidR="00C92C09">
        <w:t>, located</w:t>
      </w:r>
      <w:r w:rsidR="007D37C8">
        <w:t xml:space="preserve"> </w:t>
      </w:r>
      <w:r w:rsidR="00C92C09">
        <w:t>in The Tender response Document,</w:t>
      </w:r>
      <w:r w:rsidR="002F5A99">
        <w:t xml:space="preserve"> </w:t>
      </w:r>
      <w:r w:rsidRPr="00514373">
        <w:t xml:space="preserve">printed on the Tenderers’ headed notepaper and signed by the Tenderer.] </w:t>
      </w:r>
    </w:p>
    <w:p w14:paraId="63F164D5" w14:textId="77777777" w:rsidR="005E063A" w:rsidRPr="00514373" w:rsidRDefault="005E063A" w:rsidP="003A5DD6">
      <w:pPr>
        <w:pStyle w:val="Header"/>
        <w:keepLines/>
        <w:tabs>
          <w:tab w:val="left" w:pos="720"/>
        </w:tabs>
        <w:spacing w:line="240" w:lineRule="auto"/>
        <w:rPr>
          <w:szCs w:val="22"/>
        </w:rPr>
      </w:pPr>
    </w:p>
    <w:p w14:paraId="4E306F36" w14:textId="25322A40" w:rsidR="005E063A" w:rsidRDefault="005E063A" w:rsidP="003A5DD6">
      <w:pPr>
        <w:pStyle w:val="Heading1"/>
        <w:spacing w:before="0" w:line="240" w:lineRule="auto"/>
        <w:rPr>
          <w:rFonts w:ascii="Calibri" w:hAnsi="Calibri"/>
          <w:szCs w:val="22"/>
        </w:rPr>
      </w:pPr>
      <w:r w:rsidRPr="00FE7127">
        <w:rPr>
          <w:rFonts w:ascii="Calibri" w:hAnsi="Calibri"/>
          <w:szCs w:val="22"/>
        </w:rPr>
        <w:lastRenderedPageBreak/>
        <w:t>Appendix 4:</w:t>
      </w:r>
      <w:r w:rsidR="002F5A99">
        <w:rPr>
          <w:rFonts w:ascii="Calibri" w:hAnsi="Calibri"/>
          <w:szCs w:val="22"/>
        </w:rPr>
        <w:t xml:space="preserve"> </w:t>
      </w:r>
      <w:r w:rsidRPr="00EB13D9">
        <w:rPr>
          <w:rFonts w:ascii="Calibri" w:hAnsi="Calibri"/>
          <w:szCs w:val="22"/>
        </w:rPr>
        <w:t>Declaration as to Personal Circumst</w:t>
      </w:r>
      <w:r>
        <w:rPr>
          <w:rFonts w:ascii="Calibri" w:hAnsi="Calibri"/>
          <w:szCs w:val="22"/>
        </w:rPr>
        <w:t xml:space="preserve">ances of </w:t>
      </w:r>
      <w:r w:rsidRPr="00EB13D9">
        <w:rPr>
          <w:rFonts w:ascii="Calibri" w:hAnsi="Calibri"/>
          <w:szCs w:val="22"/>
        </w:rPr>
        <w:t>Tenderer</w:t>
      </w:r>
    </w:p>
    <w:p w14:paraId="70C09628" w14:textId="5615680F" w:rsidR="003E21D6" w:rsidRPr="00514373" w:rsidRDefault="003E21D6" w:rsidP="003A5DD6">
      <w:pPr>
        <w:spacing w:line="240" w:lineRule="auto"/>
      </w:pPr>
      <w:r w:rsidRPr="00514373">
        <w:t xml:space="preserve">[Tenderers shall complete and return the </w:t>
      </w:r>
      <w:r w:rsidRPr="003E21D6">
        <w:t>Declaration as to Personal Circumstances of Tenderer</w:t>
      </w:r>
      <w:r>
        <w:t xml:space="preserve">, located in The Tender </w:t>
      </w:r>
      <w:r w:rsidR="00592E3F">
        <w:t>R</w:t>
      </w:r>
      <w:r>
        <w:t>esponse Document,</w:t>
      </w:r>
      <w:r w:rsidR="002F5A99">
        <w:t xml:space="preserve"> </w:t>
      </w:r>
      <w:r w:rsidRPr="00514373">
        <w:t xml:space="preserve">printed on the Tenderers’ headed notepaper and signed by the Tenderer.] </w:t>
      </w:r>
    </w:p>
    <w:p w14:paraId="606DD63C" w14:textId="77777777" w:rsidR="003E21D6" w:rsidRPr="003E21D6" w:rsidRDefault="003E21D6" w:rsidP="003A5DD6">
      <w:pPr>
        <w:spacing w:line="240" w:lineRule="auto"/>
      </w:pPr>
    </w:p>
    <w:p w14:paraId="77E45DA6" w14:textId="2CD33392" w:rsidR="005E063A" w:rsidRPr="00EB13D9" w:rsidRDefault="005E063A" w:rsidP="003A5DD6">
      <w:pPr>
        <w:pStyle w:val="Heading1"/>
        <w:pBdr>
          <w:bottom w:val="single" w:sz="18" w:space="0" w:color="333399"/>
        </w:pBdr>
        <w:spacing w:line="240" w:lineRule="auto"/>
        <w:rPr>
          <w:rFonts w:ascii="Calibri" w:hAnsi="Calibri"/>
          <w:szCs w:val="22"/>
        </w:rPr>
      </w:pPr>
      <w:r w:rsidRPr="00FE7127">
        <w:rPr>
          <w:rFonts w:ascii="Calibri" w:hAnsi="Calibri"/>
          <w:szCs w:val="22"/>
        </w:rPr>
        <w:lastRenderedPageBreak/>
        <w:t>Appendix 5:</w:t>
      </w:r>
      <w:r w:rsidR="002F5A99">
        <w:rPr>
          <w:rFonts w:ascii="Calibri" w:hAnsi="Calibri"/>
          <w:szCs w:val="22"/>
        </w:rPr>
        <w:t xml:space="preserve"> </w:t>
      </w:r>
      <w:r w:rsidRPr="00EB13D9">
        <w:rPr>
          <w:rFonts w:ascii="Calibri" w:hAnsi="Calibri"/>
          <w:szCs w:val="22"/>
        </w:rPr>
        <w:t>Framework Agreement</w:t>
      </w:r>
    </w:p>
    <w:p w14:paraId="37B01424" w14:textId="53180082" w:rsidR="00215E6D" w:rsidRPr="00A771E7" w:rsidRDefault="005E063A" w:rsidP="003A5DD6">
      <w:pPr>
        <w:tabs>
          <w:tab w:val="left" w:pos="851"/>
          <w:tab w:val="left" w:pos="1985"/>
        </w:tabs>
        <w:spacing w:line="240" w:lineRule="auto"/>
        <w:rPr>
          <w:bCs/>
        </w:rPr>
      </w:pPr>
      <w:r w:rsidRPr="00A771E7">
        <w:t xml:space="preserve">Framework Agreement </w:t>
      </w:r>
      <w:r w:rsidR="00215E6D" w:rsidRPr="00A771E7">
        <w:rPr>
          <w:bCs/>
        </w:rPr>
        <w:t xml:space="preserve">for the Supply &amp; Delivery of Assistive Technologies to </w:t>
      </w:r>
      <w:r w:rsidR="00DC138D" w:rsidRPr="00A771E7">
        <w:rPr>
          <w:bCs/>
        </w:rPr>
        <w:t>Maynooth University</w:t>
      </w:r>
      <w:r w:rsidR="00215E6D" w:rsidRPr="00A771E7">
        <w:rPr>
          <w:bCs/>
        </w:rPr>
        <w:t xml:space="preserve">. </w:t>
      </w:r>
    </w:p>
    <w:p w14:paraId="4AB4BB48" w14:textId="77777777" w:rsidR="00215E6D" w:rsidRPr="00A771E7" w:rsidRDefault="00215E6D" w:rsidP="003A5DD6">
      <w:pPr>
        <w:tabs>
          <w:tab w:val="left" w:pos="851"/>
          <w:tab w:val="left" w:pos="1985"/>
        </w:tabs>
        <w:spacing w:line="240" w:lineRule="auto"/>
        <w:rPr>
          <w:bCs/>
        </w:rPr>
      </w:pPr>
    </w:p>
    <w:p w14:paraId="287592CA" w14:textId="79018769" w:rsidR="005E063A" w:rsidRPr="00A771E7" w:rsidRDefault="005E063A" w:rsidP="003A5DD6">
      <w:pPr>
        <w:tabs>
          <w:tab w:val="left" w:pos="851"/>
          <w:tab w:val="left" w:pos="1985"/>
        </w:tabs>
        <w:spacing w:line="240" w:lineRule="auto"/>
      </w:pPr>
      <w:r w:rsidRPr="00A771E7">
        <w:t xml:space="preserve">THIS FRAMEWORK AGREEMENT IS MADE ON THE </w:t>
      </w:r>
      <w:sdt>
        <w:sdtPr>
          <w:id w:val="1406408"/>
          <w:placeholder>
            <w:docPart w:val="91A1563F97584880BBFC6E17DD14A89D"/>
          </w:placeholder>
        </w:sdtPr>
        <w:sdtContent>
          <w:r w:rsidRPr="00A771E7">
            <w:t>[date e.g. 2nd]</w:t>
          </w:r>
        </w:sdtContent>
      </w:sdt>
      <w:r w:rsidRPr="00A771E7">
        <w:t xml:space="preserve"> day of </w:t>
      </w:r>
      <w:sdt>
        <w:sdtPr>
          <w:id w:val="1406406"/>
          <w:placeholder>
            <w:docPart w:val="91A1563F97584880BBFC6E17DD14A89D"/>
          </w:placeholder>
        </w:sdtPr>
        <w:sdtContent>
          <w:r w:rsidRPr="00A771E7">
            <w:t>[</w:t>
          </w:r>
          <w:sdt>
            <w:sdtPr>
              <w:id w:val="1406403"/>
              <w:placeholder>
                <w:docPart w:val="91A1563F97584880BBFC6E17DD14A89D"/>
              </w:placeholder>
            </w:sdtPr>
            <w:sdtContent>
              <w:r w:rsidRPr="00A771E7">
                <w:t>month]</w:t>
              </w:r>
            </w:sdtContent>
          </w:sdt>
        </w:sdtContent>
      </w:sdt>
      <w:r w:rsidRPr="00A771E7">
        <w:t xml:space="preserve"> 20 </w:t>
      </w:r>
      <w:sdt>
        <w:sdtPr>
          <w:id w:val="1406404"/>
          <w:placeholder>
            <w:docPart w:val="91A1563F97584880BBFC6E17DD14A89D"/>
          </w:placeholder>
        </w:sdtPr>
        <w:sdtContent>
          <w:r w:rsidRPr="00A771E7">
            <w:t>[year]</w:t>
          </w:r>
        </w:sdtContent>
      </w:sdt>
      <w:r w:rsidRPr="00A771E7">
        <w:t>:</w:t>
      </w:r>
    </w:p>
    <w:p w14:paraId="418D2420" w14:textId="77777777" w:rsidR="005E063A" w:rsidRPr="00A771E7" w:rsidRDefault="005E063A" w:rsidP="003A5DD6">
      <w:pPr>
        <w:tabs>
          <w:tab w:val="right" w:pos="4724"/>
        </w:tabs>
        <w:spacing w:line="240" w:lineRule="auto"/>
      </w:pPr>
      <w:r w:rsidRPr="00A771E7">
        <w:t>(“the Framework Agreement”)</w:t>
      </w:r>
    </w:p>
    <w:p w14:paraId="5EAFCA2C" w14:textId="77777777" w:rsidR="005E063A" w:rsidRPr="00A771E7" w:rsidRDefault="005E063A" w:rsidP="003A5DD6">
      <w:pPr>
        <w:spacing w:line="240" w:lineRule="auto"/>
        <w:rPr>
          <w:b/>
        </w:rPr>
      </w:pPr>
      <w:r w:rsidRPr="00A771E7">
        <w:rPr>
          <w:b/>
        </w:rPr>
        <w:t>BETWEEN:</w:t>
      </w:r>
    </w:p>
    <w:p w14:paraId="18EBDF11" w14:textId="39F64B52" w:rsidR="005E063A" w:rsidRPr="00514373" w:rsidRDefault="00000000" w:rsidP="003A5DD6">
      <w:pPr>
        <w:pStyle w:val="Parties"/>
        <w:numPr>
          <w:ilvl w:val="0"/>
          <w:numId w:val="0"/>
        </w:numPr>
        <w:spacing w:after="120" w:line="240" w:lineRule="auto"/>
        <w:ind w:hanging="37"/>
        <w:rPr>
          <w:szCs w:val="22"/>
        </w:rPr>
      </w:pPr>
      <w:sdt>
        <w:sdtPr>
          <w:rPr>
            <w:szCs w:val="22"/>
          </w:rPr>
          <w:alias w:val="Name"/>
          <w:tag w:val="Name"/>
          <w:id w:val="-950702482"/>
          <w:placeholder>
            <w:docPart w:val="F0CB88B1A4A14F3EA544F18F01007C85"/>
          </w:placeholder>
          <w:dataBinding w:prefixMappings="xmlns:ns0='http://schemas.microsoft.com/office/2006/coverPageProps' " w:xpath="/ns0:CoverPageProperties[1]/ns0:Abstract[1]" w:storeItemID="{55AF091B-3C7A-41E3-B477-F2FDAA23CFDA}"/>
          <w:text/>
        </w:sdtPr>
        <w:sdtContent>
          <w:r w:rsidR="00DC138D" w:rsidRPr="00A771E7">
            <w:rPr>
              <w:szCs w:val="22"/>
            </w:rPr>
            <w:t>Maynooth University</w:t>
          </w:r>
        </w:sdtContent>
      </w:sdt>
      <w:r w:rsidR="005E063A" w:rsidRPr="00A771E7">
        <w:rPr>
          <w:szCs w:val="22"/>
        </w:rPr>
        <w:t>, whose</w:t>
      </w:r>
      <w:r w:rsidR="005E063A" w:rsidRPr="00514373">
        <w:rPr>
          <w:szCs w:val="22"/>
        </w:rPr>
        <w:t xml:space="preserve"> offices are located at</w:t>
      </w:r>
      <w:r w:rsidR="005E063A">
        <w:rPr>
          <w:szCs w:val="22"/>
        </w:rPr>
        <w:t xml:space="preserve"> </w:t>
      </w:r>
      <w:r w:rsidR="005E063A">
        <w:rPr>
          <w:szCs w:val="22"/>
        </w:rPr>
        <w:fldChar w:fldCharType="begin">
          <w:ffData>
            <w:name w:val="Text133"/>
            <w:enabled/>
            <w:calcOnExit w:val="0"/>
            <w:textInput>
              <w:default w:val="[Address]"/>
            </w:textInput>
          </w:ffData>
        </w:fldChar>
      </w:r>
      <w:bookmarkStart w:id="6" w:name="Text133"/>
      <w:r w:rsidR="005E063A">
        <w:rPr>
          <w:szCs w:val="22"/>
        </w:rPr>
        <w:instrText xml:space="preserve"> FORMTEXT </w:instrText>
      </w:r>
      <w:r w:rsidR="005E063A">
        <w:rPr>
          <w:szCs w:val="22"/>
        </w:rPr>
      </w:r>
      <w:r w:rsidR="005E063A">
        <w:rPr>
          <w:szCs w:val="22"/>
        </w:rPr>
        <w:fldChar w:fldCharType="separate"/>
      </w:r>
      <w:r w:rsidR="005E063A">
        <w:rPr>
          <w:noProof/>
          <w:szCs w:val="22"/>
        </w:rPr>
        <w:t>[Address]</w:t>
      </w:r>
      <w:r w:rsidR="005E063A">
        <w:rPr>
          <w:szCs w:val="22"/>
        </w:rPr>
        <w:fldChar w:fldCharType="end"/>
      </w:r>
      <w:bookmarkEnd w:id="6"/>
      <w:r w:rsidR="005E063A" w:rsidRPr="00870CA2">
        <w:rPr>
          <w:b/>
          <w:szCs w:val="22"/>
          <w:lang w:eastAsia="en-US"/>
        </w:rPr>
        <w:t xml:space="preserve"> </w:t>
      </w:r>
      <w:r w:rsidR="005E063A" w:rsidRPr="00514373">
        <w:rPr>
          <w:szCs w:val="22"/>
        </w:rPr>
        <w:t>(“the Contracting Authority”); and</w:t>
      </w:r>
    </w:p>
    <w:p w14:paraId="2BD943ED" w14:textId="77777777" w:rsidR="005E063A" w:rsidRDefault="00000000" w:rsidP="003A5DD6">
      <w:pPr>
        <w:pStyle w:val="Parties"/>
        <w:numPr>
          <w:ilvl w:val="0"/>
          <w:numId w:val="0"/>
        </w:numPr>
        <w:spacing w:after="120" w:line="240" w:lineRule="auto"/>
        <w:ind w:hanging="37"/>
        <w:rPr>
          <w:szCs w:val="22"/>
        </w:rPr>
      </w:pPr>
      <w:sdt>
        <w:sdtPr>
          <w:rPr>
            <w:b/>
            <w:szCs w:val="22"/>
            <w:highlight w:val="lightGray"/>
            <w:lang w:eastAsia="en-US"/>
          </w:rPr>
          <w:id w:val="103917744"/>
          <w:placeholder>
            <w:docPart w:val="8A9FC0C43F6741CCB6D8801C5082F7DE"/>
          </w:placeholder>
        </w:sdtPr>
        <w:sdtEndPr>
          <w:rPr>
            <w:b w:val="0"/>
          </w:rPr>
        </w:sdtEndPr>
        <w:sdtContent>
          <w:r w:rsidR="005E063A" w:rsidRPr="00870CA2">
            <w:rPr>
              <w:szCs w:val="22"/>
              <w:highlight w:val="lightGray"/>
              <w:lang w:eastAsia="en-US"/>
            </w:rPr>
            <w:t>[Insert name of Framework Member]</w:t>
          </w:r>
        </w:sdtContent>
      </w:sdt>
      <w:r w:rsidR="005E063A">
        <w:rPr>
          <w:szCs w:val="22"/>
        </w:rPr>
        <w:t xml:space="preserve"> </w:t>
      </w:r>
      <w:r w:rsidR="005E063A" w:rsidRPr="00514373">
        <w:rPr>
          <w:szCs w:val="22"/>
        </w:rPr>
        <w:t>whose principal place of business is at</w:t>
      </w:r>
      <w:r w:rsidR="005E063A">
        <w:rPr>
          <w:szCs w:val="22"/>
        </w:rPr>
        <w:t xml:space="preserve"> </w:t>
      </w:r>
      <w:r w:rsidR="005E063A">
        <w:rPr>
          <w:szCs w:val="22"/>
        </w:rPr>
        <w:fldChar w:fldCharType="begin">
          <w:ffData>
            <w:name w:val="Text133"/>
            <w:enabled/>
            <w:calcOnExit w:val="0"/>
            <w:textInput>
              <w:default w:val="[Address]"/>
            </w:textInput>
          </w:ffData>
        </w:fldChar>
      </w:r>
      <w:r w:rsidR="005E063A">
        <w:rPr>
          <w:szCs w:val="22"/>
        </w:rPr>
        <w:instrText xml:space="preserve"> FORMTEXT </w:instrText>
      </w:r>
      <w:r w:rsidR="005E063A">
        <w:rPr>
          <w:szCs w:val="22"/>
        </w:rPr>
      </w:r>
      <w:r w:rsidR="005E063A">
        <w:rPr>
          <w:szCs w:val="22"/>
        </w:rPr>
        <w:fldChar w:fldCharType="separate"/>
      </w:r>
      <w:r w:rsidR="005E063A">
        <w:rPr>
          <w:noProof/>
          <w:szCs w:val="22"/>
        </w:rPr>
        <w:t>[Address]</w:t>
      </w:r>
      <w:r w:rsidR="005E063A">
        <w:rPr>
          <w:szCs w:val="22"/>
        </w:rPr>
        <w:fldChar w:fldCharType="end"/>
      </w:r>
      <w:r w:rsidR="005E063A">
        <w:rPr>
          <w:szCs w:val="22"/>
        </w:rPr>
        <w:t xml:space="preserve"> </w:t>
      </w:r>
      <w:r w:rsidR="005E063A" w:rsidRPr="00514373">
        <w:rPr>
          <w:szCs w:val="22"/>
        </w:rPr>
        <w:t>(“the Framework Member”)</w:t>
      </w:r>
    </w:p>
    <w:p w14:paraId="490FB024" w14:textId="77777777" w:rsidR="005E063A" w:rsidRDefault="005E063A" w:rsidP="003A5DD6">
      <w:pPr>
        <w:pStyle w:val="Parties"/>
        <w:numPr>
          <w:ilvl w:val="0"/>
          <w:numId w:val="0"/>
        </w:numPr>
        <w:spacing w:after="120" w:line="240" w:lineRule="auto"/>
        <w:ind w:hanging="37"/>
        <w:rPr>
          <w:szCs w:val="22"/>
        </w:rPr>
      </w:pPr>
      <w:r w:rsidRPr="00514373">
        <w:rPr>
          <w:szCs w:val="22"/>
        </w:rPr>
        <w:t>(each a “Party” and together the “Parties”)</w:t>
      </w:r>
    </w:p>
    <w:p w14:paraId="79E53522" w14:textId="77777777" w:rsidR="005E063A" w:rsidRPr="00514373" w:rsidRDefault="005E063A" w:rsidP="003A5DD6">
      <w:pPr>
        <w:pStyle w:val="Heading2"/>
        <w:spacing w:before="0" w:after="120" w:line="240" w:lineRule="auto"/>
      </w:pPr>
      <w:r w:rsidRPr="00514373">
        <w:t>WHEREAS:</w:t>
      </w:r>
    </w:p>
    <w:p w14:paraId="6934544F" w14:textId="0F39EEB8" w:rsidR="005E063A" w:rsidRPr="00514373" w:rsidRDefault="005E063A" w:rsidP="003A5DD6">
      <w:pPr>
        <w:spacing w:line="240" w:lineRule="auto"/>
        <w:ind w:left="357" w:hanging="357"/>
        <w:rPr>
          <w:lang w:val="en-US"/>
        </w:rPr>
      </w:pPr>
      <w:r w:rsidRPr="00514373">
        <w:rPr>
          <w:lang w:val="en-US"/>
        </w:rPr>
        <w:t>1.</w:t>
      </w:r>
      <w:r w:rsidRPr="00514373">
        <w:rPr>
          <w:lang w:val="en-US"/>
        </w:rPr>
        <w:tab/>
        <w:t xml:space="preserve">By </w:t>
      </w:r>
      <w:r w:rsidR="0051154A">
        <w:rPr>
          <w:lang w:val="en-US"/>
        </w:rPr>
        <w:t>Invitation to Tender</w:t>
      </w:r>
      <w:r w:rsidRPr="00514373">
        <w:rPr>
          <w:lang w:val="en-US"/>
        </w:rPr>
        <w:t xml:space="preserve"> </w:t>
      </w:r>
      <w:r w:rsidRPr="00514373">
        <w:t xml:space="preserve">advertised in the supplement to the Official Journal of the European Union, OJEU Notice Number </w:t>
      </w:r>
      <w:sdt>
        <w:sdtPr>
          <w:rPr>
            <w:highlight w:val="lightGray"/>
          </w:rPr>
          <w:id w:val="104902831"/>
          <w:placeholder>
            <w:docPart w:val="8A9FC0C43F6741CCB6D8801C5082F7DE"/>
          </w:placeholder>
        </w:sdtPr>
        <w:sdtContent>
          <w:r w:rsidRPr="000D6B29">
            <w:rPr>
              <w:highlight w:val="lightGray"/>
            </w:rPr>
            <w:t>__________</w:t>
          </w:r>
        </w:sdtContent>
      </w:sdt>
      <w:r>
        <w:t xml:space="preserve"> </w:t>
      </w:r>
      <w:r w:rsidRPr="00514373">
        <w:t>of</w:t>
      </w:r>
      <w:r>
        <w:t xml:space="preserve"> </w:t>
      </w:r>
      <w:sdt>
        <w:sdtPr>
          <w:rPr>
            <w:highlight w:val="lightGray"/>
          </w:rPr>
          <w:id w:val="104902832"/>
          <w:placeholder>
            <w:docPart w:val="8A9FC0C43F6741CCB6D8801C5082F7DE"/>
          </w:placeholder>
        </w:sdtPr>
        <w:sdtContent>
          <w:r w:rsidRPr="000D6B29">
            <w:rPr>
              <w:highlight w:val="lightGray"/>
            </w:rPr>
            <w:t>____________</w:t>
          </w:r>
        </w:sdtContent>
      </w:sdt>
      <w:r>
        <w:t xml:space="preserve"> </w:t>
      </w:r>
      <w:r w:rsidRPr="00514373">
        <w:t xml:space="preserve">and entitled </w:t>
      </w:r>
      <w:sdt>
        <w:sdtPr>
          <w:rPr>
            <w:highlight w:val="lightGray"/>
          </w:rPr>
          <w:id w:val="104902833"/>
          <w:placeholder>
            <w:docPart w:val="8A9FC0C43F6741CCB6D8801C5082F7DE"/>
          </w:placeholder>
        </w:sdtPr>
        <w:sdtEndPr>
          <w:rPr>
            <w:i/>
          </w:rPr>
        </w:sdtEndPr>
        <w:sdtContent>
          <w:r w:rsidRPr="00140B4C">
            <w:rPr>
              <w:bCs/>
              <w:caps/>
              <w:highlight w:val="lightGray"/>
            </w:rPr>
            <w:t>“</w:t>
          </w:r>
          <w:r w:rsidRPr="00140B4C">
            <w:rPr>
              <w:i/>
              <w:highlight w:val="lightGray"/>
            </w:rPr>
            <w:t>___________________”</w:t>
          </w:r>
        </w:sdtContent>
      </w:sdt>
      <w:r>
        <w:rPr>
          <w:lang w:val="en-US"/>
        </w:rPr>
        <w:t xml:space="preserve"> </w:t>
      </w:r>
      <w:r w:rsidRPr="00514373">
        <w:rPr>
          <w:lang w:val="en-US"/>
        </w:rPr>
        <w:t xml:space="preserve">(“the </w:t>
      </w:r>
      <w:r w:rsidR="00DC0D34">
        <w:rPr>
          <w:lang w:val="en-US"/>
        </w:rPr>
        <w:t>RFT</w:t>
      </w:r>
      <w:r w:rsidRPr="00514373">
        <w:rPr>
          <w:lang w:val="en-US"/>
        </w:rPr>
        <w:t>”) the Contracting Authority invited economic operators (“Tenderers”) to participate in a framework agreement for the provision of</w:t>
      </w:r>
      <w:r w:rsidR="002F5A99">
        <w:rPr>
          <w:lang w:val="en-US"/>
        </w:rPr>
        <w:t xml:space="preserve"> </w:t>
      </w:r>
      <w:r w:rsidRPr="00514373">
        <w:rPr>
          <w:lang w:val="en-US"/>
        </w:rPr>
        <w:t xml:space="preserve">the </w:t>
      </w:r>
      <w:r w:rsidR="00454604">
        <w:rPr>
          <w:lang w:val="en-US"/>
        </w:rPr>
        <w:t>Goods</w:t>
      </w:r>
      <w:r w:rsidRPr="00514373">
        <w:rPr>
          <w:lang w:val="en-US"/>
        </w:rPr>
        <w:t xml:space="preserve"> described in Appendix 1 of the </w:t>
      </w:r>
      <w:r w:rsidR="00DC0D34">
        <w:rPr>
          <w:lang w:val="en-US"/>
        </w:rPr>
        <w:t>RFT</w:t>
      </w:r>
      <w:r w:rsidRPr="00514373">
        <w:rPr>
          <w:lang w:val="en-US"/>
        </w:rPr>
        <w:t xml:space="preserve"> (the “</w:t>
      </w:r>
      <w:r w:rsidR="00454604">
        <w:rPr>
          <w:lang w:val="en-US"/>
        </w:rPr>
        <w:t>Goods</w:t>
      </w:r>
      <w:r w:rsidRPr="00514373">
        <w:rPr>
          <w:lang w:val="en-US"/>
        </w:rPr>
        <w:t>”).</w:t>
      </w:r>
      <w:r w:rsidR="002F5A99">
        <w:rPr>
          <w:lang w:val="en-US"/>
        </w:rPr>
        <w:t xml:space="preserve"> </w:t>
      </w:r>
      <w:r w:rsidRPr="00514373">
        <w:rPr>
          <w:lang w:val="en-US"/>
        </w:rPr>
        <w:t xml:space="preserve">References to the </w:t>
      </w:r>
      <w:r w:rsidR="00DC0D34">
        <w:rPr>
          <w:lang w:val="en-US"/>
        </w:rPr>
        <w:t>RFT</w:t>
      </w:r>
      <w:r w:rsidRPr="00514373">
        <w:rPr>
          <w:lang w:val="en-US"/>
        </w:rPr>
        <w:t xml:space="preserve"> shall include any clarifications in relation to the </w:t>
      </w:r>
      <w:r w:rsidR="00DC0D34">
        <w:rPr>
          <w:lang w:val="en-US"/>
        </w:rPr>
        <w:t>RFT</w:t>
      </w:r>
      <w:r w:rsidRPr="00514373">
        <w:rPr>
          <w:lang w:val="en-US"/>
        </w:rPr>
        <w:t xml:space="preserve"> issued by the Contracting Authority via the messaging facility on </w:t>
      </w:r>
      <w:hyperlink r:id="rId22" w:history="1">
        <w:r w:rsidRPr="00514373">
          <w:rPr>
            <w:rStyle w:val="Hyperlink"/>
            <w:lang w:val="en-US"/>
          </w:rPr>
          <w:t>www.etenders.gov.ie</w:t>
        </w:r>
      </w:hyperlink>
      <w:r w:rsidRPr="00514373">
        <w:rPr>
          <w:lang w:val="en-US"/>
        </w:rPr>
        <w:t xml:space="preserve"> between</w:t>
      </w:r>
      <w:r>
        <w:rPr>
          <w:lang w:val="en-US"/>
        </w:rPr>
        <w:t xml:space="preserve"> </w:t>
      </w:r>
      <w:sdt>
        <w:sdtPr>
          <w:rPr>
            <w:lang w:val="en-US"/>
          </w:rPr>
          <w:id w:val="103917745"/>
          <w:placeholder>
            <w:docPart w:val="8A9FC0C43F6741CCB6D8801C5082F7DE"/>
          </w:placeholder>
        </w:sdtPr>
        <w:sdtEndPr>
          <w:rPr>
            <w:highlight w:val="lightGray"/>
            <w:lang w:val="en-IE"/>
          </w:rPr>
        </w:sdtEndPr>
        <w:sdtContent>
          <w:r w:rsidRPr="00531B5F">
            <w:rPr>
              <w:highlight w:val="lightGray"/>
            </w:rPr>
            <w:t>[insert date]</w:t>
          </w:r>
        </w:sdtContent>
      </w:sdt>
      <w:r>
        <w:rPr>
          <w:lang w:val="en-US"/>
        </w:rPr>
        <w:t xml:space="preserve"> and </w:t>
      </w:r>
      <w:sdt>
        <w:sdtPr>
          <w:rPr>
            <w:lang w:val="en-US"/>
          </w:rPr>
          <w:id w:val="103917746"/>
          <w:placeholder>
            <w:docPart w:val="8A9FC0C43F6741CCB6D8801C5082F7DE"/>
          </w:placeholder>
        </w:sdtPr>
        <w:sdtEndPr>
          <w:rPr>
            <w:highlight w:val="lightGray"/>
            <w:lang w:val="en-IE"/>
          </w:rPr>
        </w:sdtEndPr>
        <w:sdtContent>
          <w:r w:rsidRPr="00531B5F">
            <w:rPr>
              <w:highlight w:val="lightGray"/>
            </w:rPr>
            <w:t>[insert date]</w:t>
          </w:r>
        </w:sdtContent>
      </w:sdt>
      <w:r>
        <w:rPr>
          <w:lang w:val="en-US"/>
        </w:rPr>
        <w:t xml:space="preserve"> (the “</w:t>
      </w:r>
      <w:r w:rsidR="00DC0D34">
        <w:rPr>
          <w:lang w:val="en-US"/>
        </w:rPr>
        <w:t>RFT</w:t>
      </w:r>
      <w:r>
        <w:rPr>
          <w:lang w:val="en-US"/>
        </w:rPr>
        <w:t xml:space="preserve"> Clarifications”).</w:t>
      </w:r>
      <w:r w:rsidR="002F5A99">
        <w:rPr>
          <w:lang w:val="en-US"/>
        </w:rPr>
        <w:t xml:space="preserve"> </w:t>
      </w:r>
      <w:r>
        <w:rPr>
          <w:lang w:val="en-US"/>
        </w:rPr>
        <w:t xml:space="preserve">The </w:t>
      </w:r>
      <w:r w:rsidR="00DC0D34">
        <w:rPr>
          <w:lang w:val="en-US"/>
        </w:rPr>
        <w:t>RFT</w:t>
      </w:r>
      <w:r>
        <w:rPr>
          <w:lang w:val="en-US"/>
        </w:rPr>
        <w:t xml:space="preserve"> (including the </w:t>
      </w:r>
      <w:r w:rsidR="00DC0D34">
        <w:rPr>
          <w:lang w:val="en-US"/>
        </w:rPr>
        <w:t>RFT</w:t>
      </w:r>
      <w:r>
        <w:rPr>
          <w:lang w:val="en-US"/>
        </w:rPr>
        <w:t xml:space="preserve"> Clarificat</w:t>
      </w:r>
      <w:r w:rsidRPr="00514373">
        <w:rPr>
          <w:lang w:val="en-US"/>
        </w:rPr>
        <w:t xml:space="preserve">ions) is hereby incorporated by reference into this Framework Agreement. </w:t>
      </w:r>
    </w:p>
    <w:p w14:paraId="17933763" w14:textId="42589103" w:rsidR="005E063A" w:rsidRDefault="005E063A" w:rsidP="00CD3501">
      <w:pPr>
        <w:numPr>
          <w:ilvl w:val="0"/>
          <w:numId w:val="5"/>
        </w:numPr>
        <w:tabs>
          <w:tab w:val="clear" w:pos="720"/>
        </w:tabs>
        <w:suppressAutoHyphens/>
        <w:spacing w:after="120" w:line="240" w:lineRule="auto"/>
        <w:ind w:left="357" w:hanging="357"/>
        <w:jc w:val="both"/>
        <w:rPr>
          <w:lang w:val="en-US"/>
        </w:rPr>
      </w:pPr>
      <w:r w:rsidRPr="00514373">
        <w:rPr>
          <w:lang w:val="en-US"/>
        </w:rPr>
        <w:t xml:space="preserve">The Framework Member submitted a response to the </w:t>
      </w:r>
      <w:r w:rsidR="00DC0D34">
        <w:rPr>
          <w:lang w:val="en-US"/>
        </w:rPr>
        <w:t>RFT</w:t>
      </w:r>
      <w:r w:rsidRPr="00514373">
        <w:rPr>
          <w:lang w:val="en-US"/>
        </w:rPr>
        <w:t xml:space="preserve"> dated </w:t>
      </w:r>
      <w:sdt>
        <w:sdtPr>
          <w:rPr>
            <w:lang w:val="en-US"/>
          </w:rPr>
          <w:id w:val="103917747"/>
          <w:placeholder>
            <w:docPart w:val="8A9FC0C43F6741CCB6D8801C5082F7DE"/>
          </w:placeholder>
        </w:sdtPr>
        <w:sdtEndPr>
          <w:rPr>
            <w:highlight w:val="lightGray"/>
            <w:lang w:val="en-IE"/>
          </w:rPr>
        </w:sdtEndPr>
        <w:sdtContent>
          <w:r w:rsidRPr="00E74707">
            <w:rPr>
              <w:highlight w:val="lightGray"/>
            </w:rPr>
            <w:t>[insert date of tender]</w:t>
          </w:r>
        </w:sdtContent>
      </w:sdt>
      <w:r w:rsidRPr="00FB4A9D">
        <w:t xml:space="preserve"> </w:t>
      </w:r>
      <w:r>
        <w:rPr>
          <w:lang w:val="en-US"/>
        </w:rPr>
        <w:t>(“the Submission”).</w:t>
      </w:r>
      <w:r w:rsidR="002F5A99">
        <w:rPr>
          <w:lang w:val="en-US"/>
        </w:rPr>
        <w:t xml:space="preserve"> </w:t>
      </w:r>
      <w:r>
        <w:rPr>
          <w:lang w:val="en-US"/>
        </w:rPr>
        <w:t xml:space="preserve">References to the Submission shall include any clarifications issued in writing by the Framework Member to the Contracting Authority between </w:t>
      </w:r>
      <w:sdt>
        <w:sdtPr>
          <w:rPr>
            <w:lang w:val="en-US"/>
          </w:rPr>
          <w:id w:val="103917748"/>
          <w:placeholder>
            <w:docPart w:val="8A9FC0C43F6741CCB6D8801C5082F7DE"/>
          </w:placeholder>
        </w:sdtPr>
        <w:sdtEndPr>
          <w:rPr>
            <w:highlight w:val="lightGray"/>
            <w:lang w:val="en-IE"/>
          </w:rPr>
        </w:sdtEndPr>
        <w:sdtContent>
          <w:r w:rsidRPr="00531B5F">
            <w:rPr>
              <w:highlight w:val="lightGray"/>
            </w:rPr>
            <w:t>[insert date]</w:t>
          </w:r>
        </w:sdtContent>
      </w:sdt>
      <w:r w:rsidRPr="00FB4A9D">
        <w:t xml:space="preserve"> </w:t>
      </w:r>
      <w:r>
        <w:rPr>
          <w:lang w:val="en-US"/>
        </w:rPr>
        <w:t xml:space="preserve">and </w:t>
      </w:r>
      <w:sdt>
        <w:sdtPr>
          <w:rPr>
            <w:lang w:val="en-US"/>
          </w:rPr>
          <w:id w:val="103917749"/>
          <w:placeholder>
            <w:docPart w:val="8A9FC0C43F6741CCB6D8801C5082F7DE"/>
          </w:placeholder>
        </w:sdtPr>
        <w:sdtEndPr>
          <w:rPr>
            <w:highlight w:val="lightGray"/>
            <w:lang w:val="en-IE"/>
          </w:rPr>
        </w:sdtEndPr>
        <w:sdtContent>
          <w:r w:rsidRPr="00531B5F">
            <w:rPr>
              <w:highlight w:val="lightGray"/>
            </w:rPr>
            <w:t>[insert date]</w:t>
          </w:r>
        </w:sdtContent>
      </w:sdt>
      <w:r w:rsidRPr="00514373">
        <w:rPr>
          <w:lang w:val="en-US"/>
        </w:rPr>
        <w:t xml:space="preserve"> (the “Submission Clarifications”).</w:t>
      </w:r>
      <w:r w:rsidR="002F5A99">
        <w:rPr>
          <w:lang w:val="en-US"/>
        </w:rPr>
        <w:t xml:space="preserve"> </w:t>
      </w:r>
      <w:r w:rsidRPr="00514373">
        <w:rPr>
          <w:lang w:val="en-US"/>
        </w:rPr>
        <w:t>The Submission (including the Submission Clarifications) is hereby incorporated by reference into this Framework Agreement.</w:t>
      </w:r>
      <w:r w:rsidR="002F5A99">
        <w:rPr>
          <w:lang w:val="en-US"/>
        </w:rPr>
        <w:t xml:space="preserve"> </w:t>
      </w:r>
    </w:p>
    <w:p w14:paraId="05C09EE5" w14:textId="4EC729F6" w:rsidR="005E063A" w:rsidRDefault="005E063A" w:rsidP="00CD3501">
      <w:pPr>
        <w:numPr>
          <w:ilvl w:val="0"/>
          <w:numId w:val="5"/>
        </w:numPr>
        <w:tabs>
          <w:tab w:val="clear" w:pos="720"/>
        </w:tabs>
        <w:suppressAutoHyphens/>
        <w:spacing w:after="120" w:line="240" w:lineRule="auto"/>
        <w:ind w:left="357" w:hanging="357"/>
        <w:jc w:val="both"/>
        <w:rPr>
          <w:lang w:val="en-US"/>
        </w:rPr>
      </w:pPr>
      <w:r w:rsidRPr="00514373">
        <w:rPr>
          <w:lang w:val="en-US"/>
        </w:rPr>
        <w:t xml:space="preserve">The Framework Member was appointed to the framework as a result of the evaluation of its Submission in accordance with the </w:t>
      </w:r>
      <w:r w:rsidR="00DC0D34">
        <w:rPr>
          <w:lang w:val="en-US"/>
        </w:rPr>
        <w:t>RFT</w:t>
      </w:r>
      <w:r w:rsidRPr="00514373">
        <w:rPr>
          <w:lang w:val="en-US"/>
        </w:rPr>
        <w:t>.</w:t>
      </w:r>
    </w:p>
    <w:p w14:paraId="499C6712" w14:textId="77777777" w:rsidR="005E063A" w:rsidRDefault="005E063A" w:rsidP="003A5DD6">
      <w:pPr>
        <w:suppressAutoHyphens/>
        <w:spacing w:line="240" w:lineRule="auto"/>
        <w:rPr>
          <w:b/>
          <w:lang w:val="en-US"/>
        </w:rPr>
      </w:pPr>
    </w:p>
    <w:p w14:paraId="102AFA01" w14:textId="77777777" w:rsidR="005E063A" w:rsidRDefault="005E063A" w:rsidP="003A5DD6">
      <w:pPr>
        <w:spacing w:line="240" w:lineRule="auto"/>
        <w:rPr>
          <w:b/>
          <w:lang w:val="en-US"/>
        </w:rPr>
      </w:pPr>
      <w:r>
        <w:rPr>
          <w:b/>
          <w:lang w:val="en-US"/>
        </w:rPr>
        <w:br w:type="page"/>
      </w:r>
    </w:p>
    <w:p w14:paraId="5BC5B162" w14:textId="77777777" w:rsidR="005E063A" w:rsidRDefault="005E063A" w:rsidP="003A5DD6">
      <w:pPr>
        <w:suppressAutoHyphens/>
        <w:spacing w:line="240" w:lineRule="auto"/>
        <w:rPr>
          <w:b/>
          <w:lang w:val="en-US"/>
        </w:rPr>
      </w:pPr>
      <w:r w:rsidRPr="00514373">
        <w:rPr>
          <w:b/>
          <w:lang w:val="en-US"/>
        </w:rPr>
        <w:lastRenderedPageBreak/>
        <w:t>IT IS HEREBY AGREED AS FOLLOWS:</w:t>
      </w:r>
    </w:p>
    <w:p w14:paraId="4A32DF35" w14:textId="77777777" w:rsidR="005E063A" w:rsidRPr="00514373" w:rsidRDefault="005E063A" w:rsidP="003A5DD6">
      <w:pPr>
        <w:suppressAutoHyphens/>
        <w:spacing w:line="240" w:lineRule="auto"/>
        <w:rPr>
          <w:b/>
          <w:lang w:val="en-US"/>
        </w:rPr>
      </w:pPr>
    </w:p>
    <w:p w14:paraId="1CA9CF98" w14:textId="77777777" w:rsidR="005E063A" w:rsidRPr="00870CA2" w:rsidRDefault="005E063A" w:rsidP="003A5DD6">
      <w:pPr>
        <w:pStyle w:val="Heading2"/>
        <w:spacing w:before="0" w:after="120" w:line="240" w:lineRule="auto"/>
      </w:pPr>
      <w:r w:rsidRPr="00870CA2">
        <w:t>1. DEFINITIONS AND INTERPRETATION</w:t>
      </w:r>
    </w:p>
    <w:p w14:paraId="398DBDCE" w14:textId="77777777" w:rsidR="005E063A" w:rsidRPr="00514373" w:rsidRDefault="005E063A" w:rsidP="003A5DD6">
      <w:pPr>
        <w:tabs>
          <w:tab w:val="left" w:pos="851"/>
          <w:tab w:val="left" w:pos="1985"/>
        </w:tabs>
        <w:spacing w:line="240" w:lineRule="auto"/>
      </w:pPr>
      <w:r w:rsidRPr="00514373">
        <w:rPr>
          <w:b/>
        </w:rPr>
        <w:t>“Commencement Date”</w:t>
      </w:r>
      <w:r w:rsidRPr="00514373">
        <w:t xml:space="preserve"> means</w:t>
      </w:r>
      <w:r>
        <w:t xml:space="preserve"> </w:t>
      </w:r>
      <w:sdt>
        <w:sdtPr>
          <w:id w:val="103917750"/>
          <w:placeholder>
            <w:docPart w:val="8A9FC0C43F6741CCB6D8801C5082F7DE"/>
          </w:placeholder>
        </w:sdtPr>
        <w:sdtEndPr>
          <w:rPr>
            <w:highlight w:val="lightGray"/>
          </w:rPr>
        </w:sdtEndPr>
        <w:sdtContent>
          <w:r w:rsidRPr="00E74707">
            <w:rPr>
              <w:highlight w:val="lightGray"/>
            </w:rPr>
            <w:t>___________________;</w:t>
          </w:r>
        </w:sdtContent>
      </w:sdt>
    </w:p>
    <w:p w14:paraId="0DB75B89" w14:textId="77777777" w:rsidR="005E063A" w:rsidRPr="00514373" w:rsidRDefault="005E063A" w:rsidP="003A5DD6">
      <w:pPr>
        <w:tabs>
          <w:tab w:val="left" w:pos="851"/>
          <w:tab w:val="left" w:pos="1985"/>
        </w:tabs>
        <w:spacing w:line="240" w:lineRule="auto"/>
      </w:pPr>
    </w:p>
    <w:p w14:paraId="4E3F4620" w14:textId="77777777" w:rsidR="005E063A" w:rsidRPr="00514373" w:rsidRDefault="005E063A" w:rsidP="003A5DD6">
      <w:pPr>
        <w:tabs>
          <w:tab w:val="left" w:pos="851"/>
          <w:tab w:val="left" w:pos="1985"/>
        </w:tabs>
        <w:spacing w:line="240" w:lineRule="auto"/>
      </w:pPr>
      <w:r w:rsidRPr="00514373">
        <w:rPr>
          <w:b/>
        </w:rPr>
        <w:t>“Contract”</w:t>
      </w:r>
      <w:r>
        <w:rPr>
          <w:b/>
        </w:rPr>
        <w:t xml:space="preserve"> </w:t>
      </w:r>
      <w:r w:rsidRPr="00514373">
        <w:t>means a contract which is awarded in accordance with this Framework Agreement</w:t>
      </w:r>
    </w:p>
    <w:p w14:paraId="6C720BAB" w14:textId="77777777" w:rsidR="005E063A" w:rsidRPr="00514373" w:rsidRDefault="005E063A" w:rsidP="003A5DD6">
      <w:pPr>
        <w:tabs>
          <w:tab w:val="left" w:pos="851"/>
          <w:tab w:val="left" w:pos="1985"/>
        </w:tabs>
        <w:spacing w:line="240" w:lineRule="auto"/>
      </w:pPr>
    </w:p>
    <w:p w14:paraId="6E369B5A" w14:textId="67B5D312" w:rsidR="005E063A" w:rsidRPr="00514373" w:rsidRDefault="005E063A" w:rsidP="003A5DD6">
      <w:pPr>
        <w:tabs>
          <w:tab w:val="left" w:pos="851"/>
          <w:tab w:val="left" w:pos="1985"/>
        </w:tabs>
        <w:spacing w:line="240" w:lineRule="auto"/>
      </w:pPr>
      <w:r w:rsidRPr="00514373">
        <w:rPr>
          <w:b/>
        </w:rPr>
        <w:t>“</w:t>
      </w:r>
      <w:r w:rsidR="00454604">
        <w:rPr>
          <w:b/>
        </w:rPr>
        <w:t>Goods</w:t>
      </w:r>
      <w:r w:rsidRPr="00514373">
        <w:rPr>
          <w:b/>
        </w:rPr>
        <w:t xml:space="preserve"> Contract”</w:t>
      </w:r>
      <w:r w:rsidRPr="00514373">
        <w:t xml:space="preserve"> means the template contract </w:t>
      </w:r>
      <w:r w:rsidRPr="00FE7127">
        <w:t>attached at Appendix 6 to</w:t>
      </w:r>
      <w:r w:rsidRPr="00514373">
        <w:t xml:space="preserve"> the </w:t>
      </w:r>
      <w:r w:rsidR="00DC0D34">
        <w:t>RFT</w:t>
      </w:r>
      <w:r w:rsidRPr="00514373">
        <w:t>;</w:t>
      </w:r>
    </w:p>
    <w:p w14:paraId="3FF2ABD4" w14:textId="77777777" w:rsidR="005E063A" w:rsidRPr="00514373" w:rsidRDefault="005E063A" w:rsidP="003A5DD6">
      <w:pPr>
        <w:tabs>
          <w:tab w:val="left" w:pos="851"/>
          <w:tab w:val="left" w:pos="1985"/>
        </w:tabs>
        <w:spacing w:line="240" w:lineRule="auto"/>
      </w:pPr>
    </w:p>
    <w:p w14:paraId="5BB6BFA7" w14:textId="6C645344" w:rsidR="005E063A" w:rsidRPr="00514373" w:rsidRDefault="005E063A" w:rsidP="003A5DD6">
      <w:pPr>
        <w:tabs>
          <w:tab w:val="left" w:pos="851"/>
          <w:tab w:val="left" w:pos="1985"/>
        </w:tabs>
        <w:suppressAutoHyphens/>
        <w:spacing w:line="240" w:lineRule="auto"/>
      </w:pPr>
      <w:r w:rsidRPr="00514373">
        <w:rPr>
          <w:b/>
        </w:rPr>
        <w:t>“Framework Client”</w:t>
      </w:r>
      <w:r w:rsidRPr="00514373">
        <w:t xml:space="preserve"> means any party identified in Part 1, paragraph 1.4 of the </w:t>
      </w:r>
      <w:r w:rsidR="00DC0D34">
        <w:t>RFT</w:t>
      </w:r>
      <w:r w:rsidRPr="00514373">
        <w:t xml:space="preserve"> who may award Contracts pursuant to this Framew</w:t>
      </w:r>
      <w:r>
        <w:t>or</w:t>
      </w:r>
      <w:r w:rsidRPr="00514373">
        <w:t>k Agreement;</w:t>
      </w:r>
    </w:p>
    <w:p w14:paraId="0CE34921" w14:textId="77777777" w:rsidR="005E063A" w:rsidRPr="00514373" w:rsidRDefault="005E063A" w:rsidP="003A5DD6">
      <w:pPr>
        <w:tabs>
          <w:tab w:val="left" w:pos="851"/>
          <w:tab w:val="left" w:pos="1985"/>
        </w:tabs>
        <w:spacing w:line="240" w:lineRule="auto"/>
      </w:pPr>
      <w:r w:rsidRPr="00514373">
        <w:rPr>
          <w:b/>
        </w:rPr>
        <w:t>“Framework Term”</w:t>
      </w:r>
      <w:r w:rsidRPr="00514373">
        <w:t xml:space="preserve"> means the period set out in Clause 2.5 of this Framework Agreement;</w:t>
      </w:r>
    </w:p>
    <w:p w14:paraId="06793A34" w14:textId="77777777" w:rsidR="005E063A" w:rsidRPr="00514373" w:rsidRDefault="005E063A" w:rsidP="003A5DD6">
      <w:pPr>
        <w:tabs>
          <w:tab w:val="left" w:pos="851"/>
          <w:tab w:val="left" w:pos="1985"/>
        </w:tabs>
        <w:spacing w:line="240" w:lineRule="auto"/>
      </w:pPr>
    </w:p>
    <w:p w14:paraId="73BA8DBE" w14:textId="77777777" w:rsidR="005E063A" w:rsidRPr="00514373" w:rsidRDefault="005E063A" w:rsidP="003A5DD6">
      <w:pPr>
        <w:tabs>
          <w:tab w:val="left" w:pos="851"/>
          <w:tab w:val="left" w:pos="1985"/>
        </w:tabs>
        <w:spacing w:line="240" w:lineRule="auto"/>
      </w:pPr>
      <w:r w:rsidRPr="00514373">
        <w:rPr>
          <w:b/>
        </w:rPr>
        <w:t>“Month”</w:t>
      </w:r>
      <w:r w:rsidRPr="00514373">
        <w:t xml:space="preserve"> means a calendar month;</w:t>
      </w:r>
    </w:p>
    <w:p w14:paraId="56DC9C58" w14:textId="77777777" w:rsidR="005E063A" w:rsidRPr="00514373" w:rsidRDefault="005E063A" w:rsidP="003A5DD6">
      <w:pPr>
        <w:tabs>
          <w:tab w:val="left" w:pos="851"/>
          <w:tab w:val="left" w:pos="1985"/>
        </w:tabs>
        <w:spacing w:line="240" w:lineRule="auto"/>
      </w:pPr>
    </w:p>
    <w:p w14:paraId="6866D294" w14:textId="393C8356" w:rsidR="005E063A" w:rsidRPr="00514373" w:rsidRDefault="005E063A" w:rsidP="003A5DD6">
      <w:pPr>
        <w:tabs>
          <w:tab w:val="left" w:pos="851"/>
          <w:tab w:val="left" w:pos="1985"/>
        </w:tabs>
        <w:spacing w:line="240" w:lineRule="auto"/>
      </w:pPr>
      <w:r w:rsidRPr="00514373">
        <w:rPr>
          <w:b/>
        </w:rPr>
        <w:t>“Prime Contractor</w:t>
      </w:r>
      <w:r w:rsidRPr="00514373">
        <w:t xml:space="preserve">” has the meaning set out in Part 1, paragraph 2.5 of the </w:t>
      </w:r>
      <w:r w:rsidR="00DC0D34">
        <w:t>RFT</w:t>
      </w:r>
      <w:r w:rsidRPr="00514373">
        <w:t>;</w:t>
      </w:r>
    </w:p>
    <w:p w14:paraId="4BA96636" w14:textId="77777777" w:rsidR="005E063A" w:rsidRPr="00514373" w:rsidRDefault="005E063A" w:rsidP="003A5DD6">
      <w:pPr>
        <w:tabs>
          <w:tab w:val="left" w:pos="851"/>
          <w:tab w:val="left" w:pos="1985"/>
        </w:tabs>
        <w:spacing w:line="240" w:lineRule="auto"/>
      </w:pPr>
    </w:p>
    <w:p w14:paraId="3CC2F56B" w14:textId="040BD12B" w:rsidR="005E063A" w:rsidRPr="00514373" w:rsidRDefault="005E063A" w:rsidP="003A5DD6">
      <w:pPr>
        <w:tabs>
          <w:tab w:val="left" w:pos="851"/>
          <w:tab w:val="left" w:pos="1985"/>
        </w:tabs>
        <w:spacing w:line="240" w:lineRule="auto"/>
      </w:pPr>
      <w:r w:rsidRPr="00514373">
        <w:rPr>
          <w:b/>
        </w:rPr>
        <w:t>“</w:t>
      </w:r>
      <w:r>
        <w:rPr>
          <w:b/>
        </w:rPr>
        <w:t>Subcontractor</w:t>
      </w:r>
      <w:r w:rsidRPr="00514373">
        <w:rPr>
          <w:b/>
        </w:rPr>
        <w:t>”</w:t>
      </w:r>
      <w:r w:rsidRPr="00514373">
        <w:t xml:space="preserve"> has the meaning set out in Part 1, paragraph 2.5 of the </w:t>
      </w:r>
      <w:r w:rsidR="00DC0D34">
        <w:t>RFT</w:t>
      </w:r>
      <w:r w:rsidRPr="00514373">
        <w:t>;</w:t>
      </w:r>
    </w:p>
    <w:p w14:paraId="1E4DCE82" w14:textId="77777777" w:rsidR="005E063A" w:rsidRPr="00514373" w:rsidRDefault="005E063A" w:rsidP="003A5DD6">
      <w:pPr>
        <w:tabs>
          <w:tab w:val="left" w:pos="851"/>
          <w:tab w:val="left" w:pos="1985"/>
        </w:tabs>
        <w:spacing w:line="240" w:lineRule="auto"/>
        <w:rPr>
          <w:b/>
        </w:rPr>
      </w:pPr>
    </w:p>
    <w:p w14:paraId="29F81364" w14:textId="582D69F6" w:rsidR="005E063A" w:rsidRPr="00514373" w:rsidRDefault="005E063A" w:rsidP="003A5DD6">
      <w:pPr>
        <w:tabs>
          <w:tab w:val="left" w:pos="851"/>
          <w:tab w:val="left" w:pos="1985"/>
        </w:tabs>
        <w:spacing w:line="240" w:lineRule="auto"/>
      </w:pPr>
      <w:r w:rsidRPr="00514373">
        <w:t xml:space="preserve">Unless otherwise specified herein, a defined term used in this Framework Agreement shall have the same meaning as assigned to it in the </w:t>
      </w:r>
      <w:r w:rsidR="00DC0D34">
        <w:t>RFT</w:t>
      </w:r>
      <w:r w:rsidRPr="00514373">
        <w:t>.</w:t>
      </w:r>
    </w:p>
    <w:p w14:paraId="2D0CA5B7" w14:textId="77777777" w:rsidR="005E063A" w:rsidRPr="00514373" w:rsidRDefault="005E063A" w:rsidP="003A5DD6">
      <w:pPr>
        <w:tabs>
          <w:tab w:val="left" w:pos="851"/>
          <w:tab w:val="left" w:pos="1985"/>
        </w:tabs>
        <w:spacing w:line="240" w:lineRule="auto"/>
      </w:pPr>
    </w:p>
    <w:p w14:paraId="593E34C5" w14:textId="77777777" w:rsidR="005E063A" w:rsidRPr="00514373" w:rsidRDefault="005E063A" w:rsidP="003A5DD6">
      <w:pPr>
        <w:tabs>
          <w:tab w:val="left" w:pos="851"/>
          <w:tab w:val="left" w:pos="1985"/>
        </w:tabs>
        <w:spacing w:line="240" w:lineRule="auto"/>
        <w:ind w:left="851" w:hanging="851"/>
      </w:pPr>
      <w:r w:rsidRPr="00514373">
        <w:t>1.1</w:t>
      </w:r>
      <w:r w:rsidRPr="00514373">
        <w:tab/>
        <w:t xml:space="preserve">To the extent that any specific provision in a Contract is inconsistent or conflicts with any term or condition of this Framework Agreement, the relevant provision of the Contract shall prevail. </w:t>
      </w:r>
    </w:p>
    <w:p w14:paraId="427B5ADC" w14:textId="77777777" w:rsidR="005E063A" w:rsidRPr="00514373" w:rsidRDefault="005E063A" w:rsidP="003A5DD6">
      <w:pPr>
        <w:tabs>
          <w:tab w:val="left" w:pos="851"/>
          <w:tab w:val="left" w:pos="1985"/>
        </w:tabs>
        <w:spacing w:line="240" w:lineRule="auto"/>
        <w:ind w:left="851" w:hanging="851"/>
      </w:pPr>
    </w:p>
    <w:p w14:paraId="115975FA" w14:textId="77777777" w:rsidR="005E063A" w:rsidRPr="00514373" w:rsidRDefault="005E063A" w:rsidP="003A5DD6">
      <w:pPr>
        <w:tabs>
          <w:tab w:val="left" w:pos="851"/>
          <w:tab w:val="left" w:pos="1985"/>
        </w:tabs>
        <w:spacing w:line="240" w:lineRule="auto"/>
        <w:ind w:left="851" w:hanging="851"/>
      </w:pPr>
      <w:r w:rsidRPr="00514373">
        <w:t>1.2</w:t>
      </w:r>
      <w:r w:rsidRPr="00514373">
        <w:tab/>
        <w:t>Headings are included for ease of reference only and shall not affect the construction of this Framework Agreement.</w:t>
      </w:r>
    </w:p>
    <w:p w14:paraId="300FB94F" w14:textId="77777777" w:rsidR="005E063A" w:rsidRPr="00514373" w:rsidRDefault="005E063A" w:rsidP="003A5DD6">
      <w:pPr>
        <w:tabs>
          <w:tab w:val="left" w:pos="851"/>
          <w:tab w:val="left" w:pos="1985"/>
        </w:tabs>
        <w:spacing w:line="240" w:lineRule="auto"/>
      </w:pPr>
    </w:p>
    <w:p w14:paraId="6644DC18" w14:textId="77777777" w:rsidR="005E063A" w:rsidRPr="00514373" w:rsidRDefault="005E063A" w:rsidP="003A5DD6">
      <w:pPr>
        <w:tabs>
          <w:tab w:val="left" w:pos="851"/>
          <w:tab w:val="left" w:pos="1985"/>
        </w:tabs>
        <w:spacing w:line="240" w:lineRule="auto"/>
        <w:ind w:left="851" w:hanging="851"/>
      </w:pPr>
      <w:r w:rsidRPr="00514373">
        <w:t>1.3</w:t>
      </w:r>
      <w:r w:rsidRPr="00514373">
        <w:tab/>
        <w:t>Unless the context requires otherwise, words in the singular may include the plural and vice versa.</w:t>
      </w:r>
    </w:p>
    <w:p w14:paraId="7ABC8119" w14:textId="77777777" w:rsidR="005E063A" w:rsidRPr="00514373" w:rsidRDefault="005E063A" w:rsidP="003A5DD6">
      <w:pPr>
        <w:tabs>
          <w:tab w:val="left" w:pos="851"/>
          <w:tab w:val="left" w:pos="1985"/>
        </w:tabs>
        <w:spacing w:line="240" w:lineRule="auto"/>
        <w:ind w:left="851" w:hanging="851"/>
      </w:pPr>
    </w:p>
    <w:p w14:paraId="32080DD3" w14:textId="315A81BD" w:rsidR="005E063A" w:rsidRPr="00514373" w:rsidRDefault="005E063A" w:rsidP="003A5DD6">
      <w:pPr>
        <w:tabs>
          <w:tab w:val="left" w:pos="851"/>
          <w:tab w:val="left" w:pos="1985"/>
        </w:tabs>
        <w:spacing w:line="240" w:lineRule="auto"/>
        <w:ind w:left="851" w:hanging="851"/>
      </w:pPr>
      <w:r w:rsidRPr="00514373">
        <w:t>1.4</w:t>
      </w:r>
      <w:r w:rsidRPr="00514373">
        <w:tab/>
        <w:t>References to any statute, enactment, order, regulation or other legislative instrument shall be construed as a reference to the statute, enactment, order, regulation or instrument as amended, unless specifically indicated otherwise.</w:t>
      </w:r>
    </w:p>
    <w:p w14:paraId="7A0719BC" w14:textId="77777777" w:rsidR="005E063A" w:rsidRPr="00A050D7" w:rsidRDefault="005E063A" w:rsidP="003A5DD6">
      <w:pPr>
        <w:pStyle w:val="Heading2"/>
        <w:keepNext w:val="0"/>
        <w:pageBreakBefore/>
        <w:spacing w:line="240" w:lineRule="auto"/>
        <w:ind w:left="567" w:hanging="510"/>
      </w:pPr>
      <w:r w:rsidRPr="00514373">
        <w:lastRenderedPageBreak/>
        <w:t>2.</w:t>
      </w:r>
      <w:r w:rsidRPr="00514373">
        <w:tab/>
        <w:t xml:space="preserve">APPOINTMENT OF FRAMEWORK MEMBER, SCOPE AND TERM OF THE FRAMEWORK </w:t>
      </w:r>
      <w:r w:rsidRPr="00A050D7">
        <w:t>AGREEMENT</w:t>
      </w:r>
    </w:p>
    <w:p w14:paraId="7D734970" w14:textId="77777777" w:rsidR="005E063A" w:rsidRPr="00514373" w:rsidRDefault="005E063A" w:rsidP="003A5DD6">
      <w:pPr>
        <w:tabs>
          <w:tab w:val="left" w:pos="851"/>
          <w:tab w:val="left" w:pos="1985"/>
        </w:tabs>
        <w:spacing w:line="240" w:lineRule="auto"/>
        <w:ind w:left="851" w:hanging="851"/>
      </w:pPr>
      <w:r w:rsidRPr="00514373">
        <w:t>2.1</w:t>
      </w:r>
      <w:r w:rsidRPr="00514373">
        <w:tab/>
        <w:t>In consideration of payment by the Contracting Authority of the sum of €2.00, the receipt of which is hereby acknowledged by the Framework Member, the Framework Member accepts its appointment under the provisions of this Framework Agreement.</w:t>
      </w:r>
    </w:p>
    <w:p w14:paraId="4AD54F8A" w14:textId="10A7BF5D" w:rsidR="005E063A" w:rsidRPr="00514373" w:rsidRDefault="005E063A" w:rsidP="003A5DD6">
      <w:pPr>
        <w:tabs>
          <w:tab w:val="left" w:pos="851"/>
          <w:tab w:val="left" w:pos="1985"/>
        </w:tabs>
        <w:spacing w:line="240" w:lineRule="auto"/>
        <w:ind w:left="851" w:hanging="851"/>
      </w:pPr>
      <w:r w:rsidRPr="00514373">
        <w:t>2.2</w:t>
      </w:r>
      <w:r w:rsidRPr="00514373">
        <w:tab/>
        <w:t>This Framework Agreement does not entitle the Framework Member to be consulted in respect of, or awarded any Contract during the Framework Term. The Framework Client(s) may at its or their sole discretion choose not to enter into any Contract pursuant to this Framework Agreement.</w:t>
      </w:r>
      <w:r w:rsidR="002F5A99">
        <w:t xml:space="preserve"> </w:t>
      </w:r>
    </w:p>
    <w:p w14:paraId="745932BA" w14:textId="0E745EA3" w:rsidR="005E063A" w:rsidRPr="00514373" w:rsidRDefault="005E063A" w:rsidP="003A5DD6">
      <w:pPr>
        <w:tabs>
          <w:tab w:val="left" w:pos="851"/>
          <w:tab w:val="left" w:pos="1985"/>
        </w:tabs>
        <w:spacing w:line="240" w:lineRule="auto"/>
        <w:ind w:left="851" w:hanging="851"/>
      </w:pPr>
      <w:r w:rsidRPr="00514373">
        <w:t>2.3</w:t>
      </w:r>
      <w:r w:rsidRPr="00514373">
        <w:tab/>
        <w:t xml:space="preserve">The Contracting Authority does not give any guarantee and/or warrant the actual value of any </w:t>
      </w:r>
      <w:r w:rsidR="00454604">
        <w:t>Goods</w:t>
      </w:r>
      <w:r w:rsidRPr="00514373">
        <w:t xml:space="preserve"> and/or number of Contracts (if any) which may be procured in connection with this Framework Agreement and the Parties acknowledge that the Framework Client(s) are not bound to enter into any Contract or other arrangement with the Framework Member as a result of entering into this Framework Agreement.</w:t>
      </w:r>
      <w:r w:rsidR="002F5A99">
        <w:t xml:space="preserve"> </w:t>
      </w:r>
      <w:r w:rsidRPr="00514373">
        <w:t>Without prejudice to the foregoing the Framework Member hereby acknowledges that the Contracting Authority intends (but shall be under no obligation) to promote the Framework Agreement and to encourage use of the Framework Agreement by the Framework Client(s) and the Framework Member may be required</w:t>
      </w:r>
      <w:r w:rsidR="002F5A99">
        <w:t xml:space="preserve"> </w:t>
      </w:r>
      <w:r w:rsidRPr="00514373">
        <w:t xml:space="preserve">to provide reasonable assistance in this respect. </w:t>
      </w:r>
    </w:p>
    <w:p w14:paraId="1CFC025B" w14:textId="3F88D198" w:rsidR="005E063A" w:rsidRPr="00514373" w:rsidRDefault="005E063A" w:rsidP="003A5DD6">
      <w:pPr>
        <w:tabs>
          <w:tab w:val="left" w:pos="851"/>
          <w:tab w:val="left" w:pos="1985"/>
        </w:tabs>
        <w:spacing w:line="240" w:lineRule="auto"/>
        <w:ind w:left="851" w:hanging="851"/>
      </w:pPr>
      <w:r w:rsidRPr="00514373">
        <w:t>2.4</w:t>
      </w:r>
      <w:r w:rsidRPr="00514373">
        <w:tab/>
        <w:t>This Framework Agreement does not confer exclusivity on any Framework Member.</w:t>
      </w:r>
      <w:r w:rsidR="002F5A99">
        <w:t xml:space="preserve"> </w:t>
      </w:r>
      <w:r w:rsidRPr="00514373">
        <w:t>The Framework Clients may at their sole discretion opt to carry out a separate contract award procedure for contracts falling within the scope of this Framework Agreement.</w:t>
      </w:r>
      <w:r w:rsidR="002F5A99">
        <w:t xml:space="preserve"> </w:t>
      </w:r>
      <w:r w:rsidRPr="00514373">
        <w:t xml:space="preserve">In this event, the Framework Client(s) shall observe all obligations at law and shall not afford any advantage to the Framework Member. </w:t>
      </w:r>
    </w:p>
    <w:p w14:paraId="0AF32F69" w14:textId="77777777" w:rsidR="005E063A" w:rsidRPr="002B0D62" w:rsidRDefault="005E063A" w:rsidP="003A5DD6">
      <w:pPr>
        <w:tabs>
          <w:tab w:val="left" w:pos="851"/>
          <w:tab w:val="left" w:pos="1985"/>
        </w:tabs>
        <w:spacing w:line="240" w:lineRule="auto"/>
        <w:ind w:left="851" w:hanging="851"/>
      </w:pPr>
      <w:r w:rsidRPr="00514373">
        <w:t>2.5</w:t>
      </w:r>
      <w:r w:rsidRPr="00514373">
        <w:tab/>
        <w:t xml:space="preserve">This Framework Agreement shall take effect on the Commencement Date and expire </w:t>
      </w:r>
      <w:r>
        <w:fldChar w:fldCharType="begin">
          <w:ffData>
            <w:name w:val="Text160"/>
            <w:enabled/>
            <w:calcOnExit w:val="0"/>
            <w:textInput>
              <w:default w:val="[insert term of Framework]"/>
            </w:textInput>
          </w:ffData>
        </w:fldChar>
      </w:r>
      <w:bookmarkStart w:id="7" w:name="Text160"/>
      <w:r>
        <w:instrText xml:space="preserve"> FORMTEXT </w:instrText>
      </w:r>
      <w:r>
        <w:fldChar w:fldCharType="separate"/>
      </w:r>
      <w:r>
        <w:rPr>
          <w:noProof/>
        </w:rPr>
        <w:t>[insert term of Framework]</w:t>
      </w:r>
      <w:r>
        <w:fldChar w:fldCharType="end"/>
      </w:r>
      <w:bookmarkEnd w:id="7"/>
      <w:r>
        <w:t xml:space="preserve"> thereafter (“the Framework Term”) unless terminated earlier in accordance with this Framework Agreement.</w:t>
      </w:r>
    </w:p>
    <w:p w14:paraId="2E6E7429" w14:textId="116F4BDA" w:rsidR="005E063A" w:rsidRPr="002B0D62" w:rsidRDefault="005E063A" w:rsidP="003A5DD6">
      <w:pPr>
        <w:tabs>
          <w:tab w:val="left" w:pos="851"/>
          <w:tab w:val="left" w:pos="1985"/>
        </w:tabs>
        <w:spacing w:line="240" w:lineRule="auto"/>
        <w:ind w:left="851" w:hanging="851"/>
      </w:pPr>
      <w:r>
        <w:t>2.6</w:t>
      </w:r>
      <w:r>
        <w:tab/>
        <w:t xml:space="preserve">The Contracting Authority reserves the right, at its discretion and subject to its obligations at law, to extend the Framework Term for a period or periods of up to </w:t>
      </w:r>
      <w:sdt>
        <w:sdtPr>
          <w:id w:val="103917753"/>
          <w:placeholder>
            <w:docPart w:val="8A9FC0C43F6741CCB6D8801C5082F7DE"/>
          </w:placeholder>
        </w:sdtPr>
        <w:sdtEndPr>
          <w:rPr>
            <w:highlight w:val="lightGray"/>
          </w:rPr>
        </w:sdtEndPr>
        <w:sdtContent>
          <w:r w:rsidR="00FD59D3">
            <w:rPr>
              <w:highlight w:val="lightGray"/>
            </w:rPr>
            <w:t>twelve (12) months</w:t>
          </w:r>
        </w:sdtContent>
      </w:sdt>
      <w:r>
        <w:t xml:space="preserve"> with a maximum of </w:t>
      </w:r>
      <w:r w:rsidR="009165A7">
        <w:t xml:space="preserve">Two </w:t>
      </w:r>
      <w:r w:rsidR="00FD59D3">
        <w:t>(</w:t>
      </w:r>
      <w:r w:rsidR="009165A7">
        <w:t>2</w:t>
      </w:r>
      <w:r w:rsidR="00FD59D3">
        <w:t>)</w:t>
      </w:r>
      <w:r>
        <w:t xml:space="preserve"> such extension</w:t>
      </w:r>
      <w:r w:rsidR="009B104F">
        <w:t>(</w:t>
      </w:r>
      <w:r>
        <w:t>s</w:t>
      </w:r>
      <w:r w:rsidR="009B104F">
        <w:t>)</w:t>
      </w:r>
      <w:r>
        <w:t xml:space="preserve"> on the same terms and conditions.</w:t>
      </w:r>
      <w:r w:rsidR="002F5A99">
        <w:t xml:space="preserve"> </w:t>
      </w:r>
    </w:p>
    <w:p w14:paraId="5E6B1864" w14:textId="77777777" w:rsidR="005E063A" w:rsidRPr="00514373" w:rsidRDefault="005E063A" w:rsidP="003A5DD6">
      <w:pPr>
        <w:pStyle w:val="Heading2"/>
        <w:spacing w:line="240" w:lineRule="auto"/>
      </w:pPr>
      <w:r w:rsidRPr="00514373">
        <w:t>3.</w:t>
      </w:r>
      <w:r w:rsidRPr="00514373">
        <w:tab/>
        <w:t>FRAMEWORK AGREEMENT MANAGEMENT PROVISIONS</w:t>
      </w:r>
    </w:p>
    <w:p w14:paraId="4D93A9D1" w14:textId="77777777" w:rsidR="005E063A" w:rsidRPr="00514373" w:rsidRDefault="005E063A" w:rsidP="003A5DD6">
      <w:pPr>
        <w:pStyle w:val="BodyText"/>
        <w:spacing w:after="120" w:line="240" w:lineRule="auto"/>
        <w:ind w:left="902" w:hanging="902"/>
        <w:rPr>
          <w:szCs w:val="22"/>
        </w:rPr>
      </w:pPr>
      <w:r w:rsidRPr="00514373">
        <w:rPr>
          <w:szCs w:val="22"/>
        </w:rPr>
        <w:t>3.1</w:t>
      </w:r>
      <w:r w:rsidRPr="00514373">
        <w:rPr>
          <w:szCs w:val="22"/>
        </w:rPr>
        <w:tab/>
        <w:t>The Framework Member hereby agrees and undertakes to comply with the Framework Agreement management provisions as set out in Annex 1 to this Framework Agreement or as may be notified in writing by the Contracting Authority to the Framework Member from time to time.</w:t>
      </w:r>
    </w:p>
    <w:p w14:paraId="34E68993" w14:textId="4797CAD6" w:rsidR="005E063A" w:rsidRPr="00514373" w:rsidRDefault="005E063A" w:rsidP="003A5DD6">
      <w:pPr>
        <w:pStyle w:val="Heading2"/>
        <w:spacing w:line="240" w:lineRule="auto"/>
      </w:pPr>
      <w:r w:rsidRPr="00514373">
        <w:t>4.</w:t>
      </w:r>
      <w:r w:rsidRPr="00514373">
        <w:tab/>
      </w:r>
      <w:r w:rsidR="005B0362">
        <w:t>GOODS</w:t>
      </w:r>
      <w:r w:rsidRPr="00514373">
        <w:t xml:space="preserve"> CONTRACT</w:t>
      </w:r>
    </w:p>
    <w:p w14:paraId="0B388D4B" w14:textId="6AD45C50" w:rsidR="005E063A" w:rsidRPr="00514373" w:rsidRDefault="005E063A" w:rsidP="003A5DD6">
      <w:pPr>
        <w:tabs>
          <w:tab w:val="left" w:pos="851"/>
          <w:tab w:val="left" w:pos="1985"/>
        </w:tabs>
        <w:spacing w:line="240" w:lineRule="auto"/>
        <w:ind w:left="720" w:hanging="720"/>
      </w:pPr>
      <w:r w:rsidRPr="00514373">
        <w:t>4.1</w:t>
      </w:r>
      <w:r w:rsidRPr="00514373">
        <w:tab/>
        <w:t xml:space="preserve">This Framework Agreement relates to the provision of the </w:t>
      </w:r>
      <w:r w:rsidR="00454604">
        <w:t>Goods</w:t>
      </w:r>
      <w:r w:rsidRPr="00514373">
        <w:t>.</w:t>
      </w:r>
    </w:p>
    <w:p w14:paraId="13913544" w14:textId="0936800D" w:rsidR="005E063A" w:rsidRDefault="005E063A" w:rsidP="003A5DD6">
      <w:pPr>
        <w:tabs>
          <w:tab w:val="left" w:pos="851"/>
          <w:tab w:val="left" w:pos="1985"/>
        </w:tabs>
        <w:spacing w:line="240" w:lineRule="auto"/>
        <w:ind w:left="720" w:hanging="720"/>
      </w:pPr>
      <w:r w:rsidRPr="00514373">
        <w:t>4.2</w:t>
      </w:r>
      <w:r w:rsidRPr="00514373">
        <w:tab/>
        <w:t xml:space="preserve">Where the Framework Member is awarded a Contract further to the procedure set out in accordance with clauses 5 and 6, it shall provide the </w:t>
      </w:r>
      <w:r w:rsidR="00454604">
        <w:t>Goods</w:t>
      </w:r>
      <w:r w:rsidRPr="00514373">
        <w:t xml:space="preserve"> to the Framework Client(s) in accordance with the </w:t>
      </w:r>
      <w:r w:rsidR="00454604">
        <w:t>Goods</w:t>
      </w:r>
      <w:r w:rsidRPr="00514373">
        <w:t xml:space="preserve"> Contract.</w:t>
      </w:r>
      <w:r w:rsidR="002F5A99">
        <w:t xml:space="preserve"> </w:t>
      </w:r>
      <w:r w:rsidRPr="00514373">
        <w:t xml:space="preserve">Subject to the provisions of this Framework Agreement and to the satisfaction of any pre-conditions to the award of a </w:t>
      </w:r>
      <w:r w:rsidR="00454604">
        <w:t>Goods</w:t>
      </w:r>
      <w:r w:rsidRPr="00514373">
        <w:t xml:space="preserve"> Contract, the successful Framework Member shall be required to enter into the </w:t>
      </w:r>
      <w:r w:rsidR="00454604">
        <w:t>Goods</w:t>
      </w:r>
      <w:r w:rsidRPr="00514373">
        <w:t xml:space="preserve"> Contract with the Framework Client. </w:t>
      </w:r>
    </w:p>
    <w:p w14:paraId="0F82533D" w14:textId="1388ED2F" w:rsidR="00B02785" w:rsidRDefault="00B02785" w:rsidP="003A5DD6">
      <w:pPr>
        <w:tabs>
          <w:tab w:val="left" w:pos="851"/>
          <w:tab w:val="left" w:pos="1985"/>
        </w:tabs>
        <w:spacing w:line="240" w:lineRule="auto"/>
        <w:ind w:left="720" w:hanging="720"/>
      </w:pPr>
    </w:p>
    <w:p w14:paraId="06FFEC16" w14:textId="77777777" w:rsidR="00B02785" w:rsidRPr="00514373" w:rsidRDefault="00B02785" w:rsidP="003A5DD6">
      <w:pPr>
        <w:tabs>
          <w:tab w:val="left" w:pos="851"/>
          <w:tab w:val="left" w:pos="1985"/>
        </w:tabs>
        <w:spacing w:line="240" w:lineRule="auto"/>
        <w:ind w:left="720" w:hanging="720"/>
      </w:pPr>
    </w:p>
    <w:p w14:paraId="44B51BF6" w14:textId="77777777" w:rsidR="005E063A" w:rsidRPr="00514373" w:rsidRDefault="005E063A" w:rsidP="003A5DD6">
      <w:pPr>
        <w:pStyle w:val="Heading2"/>
        <w:spacing w:line="240" w:lineRule="auto"/>
      </w:pPr>
      <w:r w:rsidRPr="00514373">
        <w:lastRenderedPageBreak/>
        <w:t>5.</w:t>
      </w:r>
      <w:r w:rsidRPr="00514373">
        <w:tab/>
        <w:t>PROCEDURE FOR AWARD OF CONTRACTS</w:t>
      </w:r>
    </w:p>
    <w:p w14:paraId="06CB3430" w14:textId="0680BC93" w:rsidR="004A490A" w:rsidRDefault="005E063A" w:rsidP="003A5DD6">
      <w:pPr>
        <w:tabs>
          <w:tab w:val="left" w:pos="851"/>
          <w:tab w:val="left" w:pos="1985"/>
        </w:tabs>
        <w:spacing w:line="240" w:lineRule="auto"/>
        <w:ind w:left="851" w:hanging="851"/>
      </w:pPr>
      <w:r w:rsidRPr="00514373">
        <w:t>5.1</w:t>
      </w:r>
      <w:r w:rsidRPr="00514373">
        <w:tab/>
        <w:t xml:space="preserve">On each occasion that a Framework Client proposes to award a Contract under this Framework Agreement, the Contracting Authority or the Framework Client shall issue (by electronic means) </w:t>
      </w:r>
      <w:r w:rsidR="004A490A">
        <w:t xml:space="preserve">a request to conduct the service, a </w:t>
      </w:r>
      <w:r w:rsidR="00BF2461" w:rsidRPr="00BF2461">
        <w:t>Request for Quotes</w:t>
      </w:r>
      <w:r w:rsidR="004A490A">
        <w:t xml:space="preserve"> or a </w:t>
      </w:r>
      <w:r w:rsidRPr="00977B35">
        <w:t>Supplementa</w:t>
      </w:r>
      <w:r w:rsidR="000A1ED1" w:rsidRPr="00977B35">
        <w:t xml:space="preserve">ry Request for Tenders (“SRFT”) </w:t>
      </w:r>
      <w:r w:rsidRPr="00977B35">
        <w:t>in accordance with the following procedure:</w:t>
      </w:r>
      <w:r w:rsidR="004A490A" w:rsidRPr="004A490A">
        <w:t xml:space="preserve"> </w:t>
      </w:r>
    </w:p>
    <w:p w14:paraId="72FE9749" w14:textId="1729A39D" w:rsidR="005E063A" w:rsidRDefault="004A490A" w:rsidP="003A5DD6">
      <w:pPr>
        <w:tabs>
          <w:tab w:val="left" w:pos="851"/>
          <w:tab w:val="left" w:pos="1985"/>
        </w:tabs>
        <w:spacing w:line="240" w:lineRule="auto"/>
        <w:ind w:left="851" w:hanging="851"/>
      </w:pPr>
      <w:r>
        <w:tab/>
      </w:r>
      <w:r w:rsidRPr="004A490A">
        <w:t xml:space="preserve">Where the </w:t>
      </w:r>
      <w:r w:rsidRPr="004A490A">
        <w:rPr>
          <w:b/>
          <w:bCs/>
        </w:rPr>
        <w:t>Cascade</w:t>
      </w:r>
      <w:r w:rsidRPr="004A490A">
        <w:t xml:space="preserve"> method is used to call-off the service, the first ranked Framework Member will be contacted to conduct the required Services.</w:t>
      </w:r>
      <w:r w:rsidR="002F5A99">
        <w:t xml:space="preserve"> </w:t>
      </w:r>
      <w:r w:rsidRPr="004A490A">
        <w:t xml:space="preserve">If the first Framework Member is unable to supply the goods within the set time limits or in the event of underperformance, the request to provide the goods will be automatically sent to the next Framework member on the list, in </w:t>
      </w:r>
      <w:proofErr w:type="spellStart"/>
      <w:r w:rsidRPr="004A490A">
        <w:t>decending</w:t>
      </w:r>
      <w:proofErr w:type="spellEnd"/>
      <w:r w:rsidRPr="004A490A">
        <w:t xml:space="preserve"> order.</w:t>
      </w:r>
    </w:p>
    <w:p w14:paraId="39D5D013" w14:textId="77777777" w:rsidR="004A490A" w:rsidRPr="00977B35" w:rsidRDefault="004A490A" w:rsidP="003A5DD6">
      <w:pPr>
        <w:tabs>
          <w:tab w:val="left" w:pos="851"/>
          <w:tab w:val="left" w:pos="1985"/>
        </w:tabs>
        <w:spacing w:line="240" w:lineRule="auto"/>
        <w:ind w:left="851" w:hanging="851"/>
      </w:pPr>
    </w:p>
    <w:p w14:paraId="0B3E9546" w14:textId="77777777" w:rsidR="004A490A" w:rsidRDefault="00BF2461" w:rsidP="003A5DD6">
      <w:pPr>
        <w:suppressAutoHyphens/>
        <w:spacing w:line="240" w:lineRule="auto"/>
        <w:ind w:left="851"/>
        <w:jc w:val="both"/>
        <w:rPr>
          <w:rFonts w:ascii="Calibri" w:eastAsia="Calibri" w:hAnsi="Calibri" w:cs="Times-Roman"/>
          <w:lang w:eastAsia="en-IE"/>
        </w:rPr>
      </w:pPr>
      <w:r w:rsidRPr="00BF2461">
        <w:rPr>
          <w:rFonts w:ascii="Calibri" w:eastAsia="Calibri" w:hAnsi="Calibri" w:cs="Times-Roman"/>
          <w:lang w:eastAsia="en-IE"/>
        </w:rPr>
        <w:t xml:space="preserve">Request for Quotes or Mini Competition: </w:t>
      </w:r>
    </w:p>
    <w:p w14:paraId="5A8971DC" w14:textId="13CF1AAA" w:rsidR="00BF2461" w:rsidRPr="00BF2461" w:rsidRDefault="00BF2461" w:rsidP="003A5DD6">
      <w:pPr>
        <w:suppressAutoHyphens/>
        <w:spacing w:line="240" w:lineRule="auto"/>
        <w:ind w:left="851"/>
        <w:jc w:val="both"/>
        <w:rPr>
          <w:rFonts w:ascii="Calibri" w:eastAsia="Calibri" w:hAnsi="Calibri" w:cs="Times-Roman"/>
          <w:lang w:eastAsia="en-IE"/>
        </w:rPr>
      </w:pPr>
      <w:r w:rsidRPr="00BF2461">
        <w:rPr>
          <w:rFonts w:ascii="Calibri" w:eastAsia="Calibri" w:hAnsi="Calibri" w:cs="Times-Roman"/>
          <w:lang w:eastAsia="en-IE"/>
        </w:rPr>
        <w:t xml:space="preserve">Where the </w:t>
      </w:r>
      <w:r w:rsidRPr="004A490A">
        <w:rPr>
          <w:rFonts w:ascii="Calibri" w:eastAsia="Calibri" w:hAnsi="Calibri" w:cs="Times-Roman"/>
          <w:b/>
          <w:bCs/>
          <w:lang w:eastAsia="en-IE"/>
        </w:rPr>
        <w:t>Request for Quotes</w:t>
      </w:r>
      <w:r w:rsidRPr="00BF2461">
        <w:rPr>
          <w:rFonts w:ascii="Calibri" w:eastAsia="Calibri" w:hAnsi="Calibri" w:cs="Times-Roman"/>
          <w:lang w:eastAsia="en-IE"/>
        </w:rPr>
        <w:t xml:space="preserve"> (RFQ’s) is used to call-off the Services, each Framework Member appointed</w:t>
      </w:r>
      <w:r w:rsidR="0026512B">
        <w:rPr>
          <w:rFonts w:ascii="Calibri" w:eastAsia="Calibri" w:hAnsi="Calibri" w:cs="Times-Roman"/>
          <w:lang w:eastAsia="en-IE"/>
        </w:rPr>
        <w:t xml:space="preserve"> to a lot</w:t>
      </w:r>
      <w:r w:rsidRPr="00BF2461">
        <w:rPr>
          <w:rFonts w:ascii="Calibri" w:eastAsia="Calibri" w:hAnsi="Calibri" w:cs="Times-Roman"/>
          <w:lang w:eastAsia="en-IE"/>
        </w:rPr>
        <w:t xml:space="preserve"> will be contacted to receive an RFQ for values of &lt; €25,000.</w:t>
      </w:r>
    </w:p>
    <w:p w14:paraId="65E1EF2B" w14:textId="77777777" w:rsidR="00BF2461" w:rsidRPr="00BF2461" w:rsidRDefault="00BF2461" w:rsidP="003A5DD6">
      <w:pPr>
        <w:suppressAutoHyphens/>
        <w:spacing w:line="240" w:lineRule="auto"/>
        <w:ind w:left="851"/>
        <w:jc w:val="both"/>
        <w:rPr>
          <w:rFonts w:ascii="Calibri" w:eastAsia="Calibri" w:hAnsi="Calibri" w:cs="Times-Roman"/>
          <w:lang w:eastAsia="en-IE"/>
        </w:rPr>
      </w:pPr>
      <w:r w:rsidRPr="00BF2461">
        <w:rPr>
          <w:rFonts w:ascii="Calibri" w:eastAsia="Calibri" w:hAnsi="Calibri" w:cs="Times-Roman"/>
          <w:lang w:eastAsia="en-IE"/>
        </w:rPr>
        <w:t>•</w:t>
      </w:r>
      <w:r w:rsidRPr="00BF2461">
        <w:rPr>
          <w:rFonts w:ascii="Calibri" w:eastAsia="Calibri" w:hAnsi="Calibri" w:cs="Times-Roman"/>
          <w:lang w:eastAsia="en-IE"/>
        </w:rPr>
        <w:tab/>
        <w:t xml:space="preserve">On each occasion that the Contracting Authority proposes to award a Contract under this Framework Agreement, the Contracting Authority shall issue a Request for Quotes (RFQ’s) to each Framework Member appointed to that lot. Email is the preferred means of communication. </w:t>
      </w:r>
    </w:p>
    <w:p w14:paraId="27A13431" w14:textId="77777777" w:rsidR="00BF2461" w:rsidRPr="00BF2461" w:rsidRDefault="00BF2461" w:rsidP="003A5DD6">
      <w:pPr>
        <w:suppressAutoHyphens/>
        <w:spacing w:line="240" w:lineRule="auto"/>
        <w:ind w:left="851"/>
        <w:jc w:val="both"/>
        <w:rPr>
          <w:rFonts w:ascii="Calibri" w:eastAsia="Calibri" w:hAnsi="Calibri" w:cs="Times-Roman"/>
          <w:lang w:eastAsia="en-IE"/>
        </w:rPr>
      </w:pPr>
      <w:r w:rsidRPr="00BF2461">
        <w:rPr>
          <w:rFonts w:ascii="Calibri" w:eastAsia="Calibri" w:hAnsi="Calibri" w:cs="Times-Roman"/>
          <w:lang w:eastAsia="en-IE"/>
        </w:rPr>
        <w:t>•</w:t>
      </w:r>
      <w:r w:rsidRPr="00BF2461">
        <w:rPr>
          <w:rFonts w:ascii="Calibri" w:eastAsia="Calibri" w:hAnsi="Calibri" w:cs="Times-Roman"/>
          <w:lang w:eastAsia="en-IE"/>
        </w:rPr>
        <w:tab/>
        <w:t>The responses to the RFQ will be evaluated by the contracting Authority and the framework members who responded to the RFQ will be informed of the outcome of the RFQ by email.</w:t>
      </w:r>
    </w:p>
    <w:p w14:paraId="747DBC6F" w14:textId="6DF8CFE5" w:rsidR="000A1ED1" w:rsidRPr="00977B35" w:rsidRDefault="00BF2461" w:rsidP="003A5DD6">
      <w:pPr>
        <w:suppressAutoHyphens/>
        <w:spacing w:line="240" w:lineRule="auto"/>
        <w:ind w:left="851"/>
        <w:jc w:val="both"/>
        <w:rPr>
          <w:rFonts w:ascii="Times-Roman" w:eastAsia="Calibri" w:hAnsi="Times-Roman" w:cs="Times-Roman"/>
          <w:lang w:eastAsia="en-IE"/>
        </w:rPr>
      </w:pPr>
      <w:r w:rsidRPr="00BF2461">
        <w:rPr>
          <w:rFonts w:ascii="Calibri" w:eastAsia="Calibri" w:hAnsi="Calibri" w:cs="Times-Roman"/>
          <w:lang w:eastAsia="en-IE"/>
        </w:rPr>
        <w:t>•</w:t>
      </w:r>
      <w:r w:rsidRPr="00BF2461">
        <w:rPr>
          <w:rFonts w:ascii="Calibri" w:eastAsia="Calibri" w:hAnsi="Calibri" w:cs="Times-Roman"/>
          <w:lang w:eastAsia="en-IE"/>
        </w:rPr>
        <w:tab/>
        <w:t>RFQ Deadline Date and Time for submissions, by which responses MUST be received. Responses received after this date and time will not be accepted.</w:t>
      </w:r>
    </w:p>
    <w:p w14:paraId="16B2EADC" w14:textId="0F8DF7C5" w:rsidR="000A1ED1" w:rsidRDefault="000A1ED1" w:rsidP="003A5DD6">
      <w:pPr>
        <w:tabs>
          <w:tab w:val="left" w:pos="851"/>
          <w:tab w:val="left" w:pos="1985"/>
        </w:tabs>
        <w:spacing w:line="240" w:lineRule="auto"/>
        <w:ind w:left="851" w:hanging="851"/>
        <w:rPr>
          <w:rFonts w:ascii="Calibri" w:eastAsia="Calibri" w:hAnsi="Calibri" w:cs="Times-Roman"/>
          <w:lang w:eastAsia="en-IE"/>
        </w:rPr>
      </w:pPr>
      <w:r w:rsidRPr="00977B35">
        <w:rPr>
          <w:rFonts w:ascii="Calibri" w:eastAsia="Calibri" w:hAnsi="Calibri" w:cs="Times-Roman"/>
          <w:lang w:eastAsia="en-IE"/>
        </w:rPr>
        <w:tab/>
        <w:t xml:space="preserve">Where the </w:t>
      </w:r>
      <w:r w:rsidRPr="004A490A">
        <w:rPr>
          <w:rFonts w:ascii="Calibri" w:eastAsia="Calibri" w:hAnsi="Calibri" w:cs="Times-Roman"/>
          <w:b/>
          <w:bCs/>
          <w:lang w:eastAsia="en-IE"/>
        </w:rPr>
        <w:t>Mini-competition/SRFT</w:t>
      </w:r>
      <w:r w:rsidRPr="00977B35">
        <w:rPr>
          <w:rFonts w:ascii="Calibri" w:eastAsia="Calibri" w:hAnsi="Calibri" w:cs="Times-Roman"/>
          <w:lang w:eastAsia="en-IE"/>
        </w:rPr>
        <w:t xml:space="preserve"> method is used to call-off the service, each Framework Member appointed</w:t>
      </w:r>
      <w:r w:rsidR="0026512B">
        <w:rPr>
          <w:rFonts w:ascii="Calibri" w:eastAsia="Calibri" w:hAnsi="Calibri" w:cs="Times-Roman"/>
          <w:lang w:eastAsia="en-IE"/>
        </w:rPr>
        <w:t xml:space="preserve"> to a lot</w:t>
      </w:r>
      <w:r w:rsidRPr="00977B35">
        <w:rPr>
          <w:rFonts w:ascii="Calibri" w:eastAsia="Calibri" w:hAnsi="Calibri" w:cs="Times-Roman"/>
          <w:lang w:eastAsia="en-IE"/>
        </w:rPr>
        <w:t xml:space="preserve"> will receive a Supplementary Request for Tender (“SRFT”) to compete for the contract.</w:t>
      </w:r>
    </w:p>
    <w:p w14:paraId="0444CF5E" w14:textId="77777777" w:rsidR="009E7210" w:rsidRPr="009E7210" w:rsidRDefault="009E7210" w:rsidP="00271744">
      <w:pPr>
        <w:pStyle w:val="ListParagraph"/>
        <w:numPr>
          <w:ilvl w:val="0"/>
          <w:numId w:val="49"/>
        </w:numPr>
        <w:spacing w:line="240" w:lineRule="auto"/>
      </w:pPr>
      <w:r w:rsidRPr="009E7210">
        <w:t>Where direct order method of draw off is used Maynooth University reserve the right to order from any member of the framework when the total value of the order is &lt; €1,000</w:t>
      </w:r>
    </w:p>
    <w:p w14:paraId="7CBD2BF4" w14:textId="77777777" w:rsidR="009E7210" w:rsidRPr="00271744" w:rsidRDefault="009E7210" w:rsidP="003A5DD6">
      <w:pPr>
        <w:tabs>
          <w:tab w:val="left" w:pos="851"/>
          <w:tab w:val="left" w:pos="1985"/>
        </w:tabs>
        <w:spacing w:line="240" w:lineRule="auto"/>
        <w:ind w:left="851" w:hanging="851"/>
        <w:rPr>
          <w:lang w:val="en-GB"/>
        </w:rPr>
      </w:pPr>
    </w:p>
    <w:p w14:paraId="0476E562" w14:textId="3C3EB841" w:rsidR="0021103D" w:rsidRPr="00514373" w:rsidRDefault="0021103D" w:rsidP="003A5DD6">
      <w:pPr>
        <w:tabs>
          <w:tab w:val="left" w:pos="851"/>
          <w:tab w:val="left" w:pos="1985"/>
        </w:tabs>
        <w:spacing w:line="240" w:lineRule="auto"/>
        <w:ind w:left="851" w:hanging="851"/>
      </w:pPr>
      <w:r w:rsidRPr="00977B35">
        <w:rPr>
          <w:rFonts w:ascii="Calibri" w:eastAsia="Calibri" w:hAnsi="Calibri" w:cs="Times-Roman"/>
          <w:lang w:eastAsia="en-IE"/>
        </w:rPr>
        <w:tab/>
      </w:r>
    </w:p>
    <w:p w14:paraId="2BFED371" w14:textId="77777777" w:rsidR="005E063A" w:rsidRDefault="005E063A" w:rsidP="003A5DD6">
      <w:pPr>
        <w:tabs>
          <w:tab w:val="left" w:pos="851"/>
          <w:tab w:val="left" w:pos="1985"/>
        </w:tabs>
        <w:spacing w:line="240" w:lineRule="auto"/>
        <w:ind w:left="851" w:hanging="851"/>
      </w:pPr>
      <w:r w:rsidRPr="00514373">
        <w:t>5.1.1</w:t>
      </w:r>
      <w:r w:rsidRPr="00514373">
        <w:tab/>
        <w:t>The SRFT shall set out:</w:t>
      </w:r>
    </w:p>
    <w:p w14:paraId="6A025CB5" w14:textId="77777777" w:rsidR="005E063A" w:rsidRDefault="005E063A" w:rsidP="00CD3501">
      <w:pPr>
        <w:pStyle w:val="ListParagraph"/>
        <w:numPr>
          <w:ilvl w:val="0"/>
          <w:numId w:val="8"/>
        </w:numPr>
        <w:tabs>
          <w:tab w:val="left" w:pos="851"/>
          <w:tab w:val="left" w:pos="1418"/>
        </w:tabs>
        <w:spacing w:line="240" w:lineRule="auto"/>
        <w:ind w:left="1211"/>
        <w:contextualSpacing w:val="0"/>
        <w:rPr>
          <w:szCs w:val="22"/>
        </w:rPr>
      </w:pPr>
      <w:r w:rsidRPr="00514373">
        <w:rPr>
          <w:szCs w:val="22"/>
        </w:rPr>
        <w:t>the scope and term of the Contract to be awarded;</w:t>
      </w:r>
    </w:p>
    <w:p w14:paraId="77AB709B" w14:textId="6174C5B1" w:rsidR="005E063A" w:rsidRDefault="005E063A" w:rsidP="00CD3501">
      <w:pPr>
        <w:numPr>
          <w:ilvl w:val="0"/>
          <w:numId w:val="6"/>
        </w:numPr>
        <w:tabs>
          <w:tab w:val="clear" w:pos="720"/>
          <w:tab w:val="left" w:pos="851"/>
          <w:tab w:val="num" w:pos="1211"/>
          <w:tab w:val="left" w:pos="1985"/>
        </w:tabs>
        <w:suppressAutoHyphens/>
        <w:spacing w:after="120" w:line="240" w:lineRule="auto"/>
        <w:ind w:left="1211"/>
        <w:jc w:val="both"/>
      </w:pPr>
      <w:r w:rsidRPr="00514373">
        <w:t>the deadline (date and time) for the receipt of responses to the SRFT (each a “Response”) taking into account the complexity of the Contract and the time needed to prepare an appropriate Response.</w:t>
      </w:r>
      <w:r w:rsidR="002F5A99">
        <w:t xml:space="preserve"> </w:t>
      </w:r>
      <w:r w:rsidRPr="00514373">
        <w:t>Responses received after the deadline will not be considered;</w:t>
      </w:r>
    </w:p>
    <w:p w14:paraId="070BD6E2" w14:textId="77777777" w:rsidR="005E063A" w:rsidRDefault="005E063A" w:rsidP="00CD3501">
      <w:pPr>
        <w:numPr>
          <w:ilvl w:val="0"/>
          <w:numId w:val="6"/>
        </w:numPr>
        <w:tabs>
          <w:tab w:val="clear" w:pos="720"/>
          <w:tab w:val="left" w:pos="851"/>
          <w:tab w:val="num" w:pos="1211"/>
          <w:tab w:val="left" w:pos="1985"/>
        </w:tabs>
        <w:suppressAutoHyphens/>
        <w:spacing w:after="120" w:line="240" w:lineRule="auto"/>
        <w:ind w:left="1211"/>
        <w:jc w:val="both"/>
      </w:pPr>
      <w:r w:rsidRPr="00514373">
        <w:t>the types and levels of insurance required for the Contract;</w:t>
      </w:r>
    </w:p>
    <w:p w14:paraId="6C3F5738" w14:textId="3577A12B" w:rsidR="005E063A" w:rsidRDefault="005E063A" w:rsidP="00CD3501">
      <w:pPr>
        <w:numPr>
          <w:ilvl w:val="0"/>
          <w:numId w:val="6"/>
        </w:numPr>
        <w:tabs>
          <w:tab w:val="clear" w:pos="720"/>
          <w:tab w:val="left" w:pos="851"/>
          <w:tab w:val="num" w:pos="1211"/>
          <w:tab w:val="left" w:pos="1985"/>
        </w:tabs>
        <w:suppressAutoHyphens/>
        <w:spacing w:after="120" w:line="240" w:lineRule="auto"/>
        <w:ind w:left="1211"/>
        <w:jc w:val="both"/>
      </w:pPr>
      <w:r w:rsidRPr="00514373">
        <w:t xml:space="preserve">any additional conditions (if any) that will apply to the Contract in addition to the terms and conditions of the </w:t>
      </w:r>
      <w:r w:rsidR="00454604">
        <w:t>Goods</w:t>
      </w:r>
      <w:r w:rsidRPr="00514373">
        <w:t xml:space="preserve"> Agreement. </w:t>
      </w:r>
    </w:p>
    <w:p w14:paraId="5501E53F" w14:textId="089FA2A5" w:rsidR="005E063A" w:rsidRDefault="005E063A" w:rsidP="003A5DD6">
      <w:pPr>
        <w:tabs>
          <w:tab w:val="left" w:pos="851"/>
          <w:tab w:val="left" w:pos="1985"/>
        </w:tabs>
        <w:spacing w:line="240" w:lineRule="auto"/>
        <w:ind w:left="851" w:hanging="851"/>
      </w:pPr>
      <w:r w:rsidRPr="00514373">
        <w:t>5.1.2</w:t>
      </w:r>
      <w:r w:rsidRPr="00514373">
        <w:tab/>
        <w:t xml:space="preserve">All Responses to the SRFT must be submitted via the </w:t>
      </w:r>
      <w:proofErr w:type="spellStart"/>
      <w:r w:rsidRPr="00514373">
        <w:t>etenders</w:t>
      </w:r>
      <w:proofErr w:type="spellEnd"/>
      <w:r w:rsidRPr="00514373">
        <w:t xml:space="preserve"> facility only.</w:t>
      </w:r>
      <w:r w:rsidR="002F5A99">
        <w:t xml:space="preserve"> </w:t>
      </w:r>
      <w:r w:rsidRPr="00514373">
        <w:t>Responses received in any other manner including e-mail or hardcopy will not be considered.</w:t>
      </w:r>
    </w:p>
    <w:p w14:paraId="44C47CED" w14:textId="77777777" w:rsidR="005E063A" w:rsidRDefault="005E063A" w:rsidP="003A5DD6">
      <w:pPr>
        <w:tabs>
          <w:tab w:val="left" w:pos="851"/>
          <w:tab w:val="left" w:pos="1985"/>
        </w:tabs>
        <w:spacing w:line="240" w:lineRule="auto"/>
        <w:ind w:left="851" w:hanging="851"/>
      </w:pPr>
      <w:r w:rsidRPr="00514373">
        <w:t>5.1.3</w:t>
      </w:r>
      <w:r w:rsidRPr="00514373">
        <w:tab/>
        <w:t xml:space="preserve">Any clarifications issued by the Contracting Authority or the Framework Client, as applicable, in relation to a SRFT will be communicated via the </w:t>
      </w:r>
      <w:proofErr w:type="spellStart"/>
      <w:r w:rsidRPr="00514373">
        <w:t>etenders</w:t>
      </w:r>
      <w:proofErr w:type="spellEnd"/>
      <w:r w:rsidRPr="00514373">
        <w:t xml:space="preserve"> facility only.</w:t>
      </w:r>
    </w:p>
    <w:p w14:paraId="40F95E2C" w14:textId="77777777" w:rsidR="005E063A" w:rsidRDefault="005E063A" w:rsidP="003A5DD6">
      <w:pPr>
        <w:tabs>
          <w:tab w:val="left" w:pos="851"/>
          <w:tab w:val="left" w:pos="1985"/>
        </w:tabs>
        <w:spacing w:line="240" w:lineRule="auto"/>
        <w:ind w:left="851" w:hanging="851"/>
      </w:pPr>
      <w:r w:rsidRPr="00514373">
        <w:lastRenderedPageBreak/>
        <w:t>5.1.4</w:t>
      </w:r>
      <w:r w:rsidRPr="00514373">
        <w:tab/>
        <w:t xml:space="preserve">The Framework Client may award a Contract following an evaluation of the Responses based on the award criteria set out in Clause 6.1 below. </w:t>
      </w:r>
    </w:p>
    <w:p w14:paraId="399EA22A" w14:textId="4841C66A" w:rsidR="005E063A" w:rsidRDefault="005E063A" w:rsidP="003A5DD6">
      <w:pPr>
        <w:tabs>
          <w:tab w:val="left" w:pos="851"/>
          <w:tab w:val="left" w:pos="1985"/>
        </w:tabs>
        <w:spacing w:line="240" w:lineRule="auto"/>
        <w:ind w:left="851" w:hanging="851"/>
      </w:pPr>
      <w:r w:rsidRPr="00514373">
        <w:t>5.1.5</w:t>
      </w:r>
      <w:r w:rsidRPr="00514373">
        <w:tab/>
        <w:t>The Contracting Authority and the Framework Client reserve the right to issue or seek written clarifications.</w:t>
      </w:r>
    </w:p>
    <w:p w14:paraId="1E659A9D" w14:textId="345D3AC5" w:rsidR="00B02785" w:rsidRDefault="00B02785" w:rsidP="003A5DD6">
      <w:pPr>
        <w:tabs>
          <w:tab w:val="left" w:pos="851"/>
          <w:tab w:val="left" w:pos="1985"/>
        </w:tabs>
        <w:spacing w:line="240" w:lineRule="auto"/>
        <w:ind w:left="851" w:hanging="851"/>
      </w:pPr>
    </w:p>
    <w:p w14:paraId="15BFF97B" w14:textId="06A24537" w:rsidR="005E063A" w:rsidRDefault="005E063A" w:rsidP="003A5DD6">
      <w:pPr>
        <w:pStyle w:val="Heading2"/>
        <w:spacing w:line="240" w:lineRule="auto"/>
        <w:sectPr w:rsidR="005E063A" w:rsidSect="00CA058D">
          <w:type w:val="continuous"/>
          <w:pgSz w:w="11907" w:h="16840"/>
          <w:pgMar w:top="1134" w:right="1418" w:bottom="851" w:left="1418" w:header="709" w:footer="709" w:gutter="0"/>
          <w:cols w:space="720"/>
        </w:sectPr>
      </w:pPr>
      <w:r w:rsidRPr="00B8044E">
        <w:t>6.</w:t>
      </w:r>
      <w:r w:rsidRPr="00B8044E">
        <w:tab/>
        <w:t>AWARD CRITERIA</w:t>
      </w:r>
      <w:r w:rsidR="002F5A99">
        <w:t xml:space="preserve"> </w:t>
      </w:r>
    </w:p>
    <w:p w14:paraId="00D29D75" w14:textId="229B0884" w:rsidR="005E063A" w:rsidRDefault="005E063A" w:rsidP="003A5DD6">
      <w:pPr>
        <w:tabs>
          <w:tab w:val="left" w:pos="851"/>
          <w:tab w:val="left" w:pos="1985"/>
        </w:tabs>
        <w:spacing w:line="240" w:lineRule="auto"/>
        <w:ind w:left="851" w:hanging="851"/>
      </w:pPr>
      <w:r w:rsidRPr="00B8044E">
        <w:t>6.1</w:t>
      </w:r>
      <w:r w:rsidRPr="00B8044E">
        <w:tab/>
        <w:t>The award criteria for Mini-Competitions</w:t>
      </w:r>
      <w:r w:rsidR="00C07774">
        <w:t xml:space="preserve"> for lot 1 </w:t>
      </w:r>
      <w:r w:rsidR="009E7210">
        <w:t xml:space="preserve">of </w:t>
      </w:r>
      <w:r w:rsidR="00C9367F" w:rsidRPr="00C9367F">
        <w:t>this Framework will be varied to reflect the requirements of the Contract to be awarded. At all times, the precise scope and weighting of the award criteria for each Contract to be award will be set out clearly in the SRFT.</w:t>
      </w:r>
    </w:p>
    <w:p w14:paraId="6A564D91" w14:textId="5B49AE1F" w:rsidR="001B3E57" w:rsidRDefault="001B3E57" w:rsidP="003A5DD6">
      <w:pPr>
        <w:spacing w:line="240" w:lineRule="auto"/>
        <w:rPr>
          <w:lang w:val="en-GB"/>
        </w:rPr>
      </w:pPr>
    </w:p>
    <w:tbl>
      <w:tblPr>
        <w:tblStyle w:val="GridTable4-Accent12"/>
        <w:tblW w:w="7904" w:type="dxa"/>
        <w:tblInd w:w="738" w:type="dxa"/>
        <w:tblLook w:val="04A0" w:firstRow="1" w:lastRow="0" w:firstColumn="1" w:lastColumn="0" w:noHBand="0" w:noVBand="1"/>
      </w:tblPr>
      <w:tblGrid>
        <w:gridCol w:w="5211"/>
        <w:gridCol w:w="2693"/>
      </w:tblGrid>
      <w:tr w:rsidR="00394401" w:rsidRPr="00394401" w14:paraId="14595325" w14:textId="77777777" w:rsidTr="00454604">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211" w:type="dxa"/>
            <w:hideMark/>
          </w:tcPr>
          <w:p w14:paraId="26B631BF" w14:textId="77777777" w:rsidR="00394401" w:rsidRPr="005E6815" w:rsidRDefault="00394401" w:rsidP="003A5DD6">
            <w:pPr>
              <w:tabs>
                <w:tab w:val="left" w:pos="851"/>
                <w:tab w:val="left" w:pos="1985"/>
              </w:tabs>
            </w:pPr>
            <w:r w:rsidRPr="005E6815">
              <w:t>Award Criteria</w:t>
            </w:r>
          </w:p>
        </w:tc>
        <w:tc>
          <w:tcPr>
            <w:tcW w:w="2693" w:type="dxa"/>
            <w:hideMark/>
          </w:tcPr>
          <w:p w14:paraId="369F324C" w14:textId="77777777" w:rsidR="00394401" w:rsidRPr="00394401" w:rsidRDefault="00394401" w:rsidP="003A5DD6">
            <w:pPr>
              <w:tabs>
                <w:tab w:val="left" w:pos="851"/>
                <w:tab w:val="left" w:pos="1985"/>
              </w:tabs>
              <w:cnfStyle w:val="100000000000" w:firstRow="1" w:lastRow="0" w:firstColumn="0" w:lastColumn="0" w:oddVBand="0" w:evenVBand="0" w:oddHBand="0" w:evenHBand="0" w:firstRowFirstColumn="0" w:firstRowLastColumn="0" w:lastRowFirstColumn="0" w:lastRowLastColumn="0"/>
            </w:pPr>
            <w:r w:rsidRPr="00394401">
              <w:t>Weighting (range)</w:t>
            </w:r>
          </w:p>
        </w:tc>
      </w:tr>
      <w:tr w:rsidR="00394401" w:rsidRPr="00394401" w14:paraId="3EBE31E6" w14:textId="77777777" w:rsidTr="00454604">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211" w:type="dxa"/>
            <w:vAlign w:val="center"/>
            <w:hideMark/>
          </w:tcPr>
          <w:p w14:paraId="41D77B7F" w14:textId="77777777" w:rsidR="00394401" w:rsidRPr="00394401" w:rsidRDefault="00394401" w:rsidP="003A5DD6">
            <w:pPr>
              <w:tabs>
                <w:tab w:val="left" w:pos="851"/>
                <w:tab w:val="left" w:pos="1985"/>
              </w:tabs>
              <w:jc w:val="center"/>
            </w:pPr>
            <w:r w:rsidRPr="00394401">
              <w:fldChar w:fldCharType="begin">
                <w:ffData>
                  <w:name w:val="Text159"/>
                  <w:enabled/>
                  <w:calcOnExit w:val="0"/>
                  <w:textInput>
                    <w:default w:val="Please Note - Range of Criteria that may be used."/>
                  </w:textInput>
                </w:ffData>
              </w:fldChar>
            </w:r>
            <w:bookmarkStart w:id="8" w:name="Text159"/>
            <w:r w:rsidRPr="00394401">
              <w:instrText xml:space="preserve"> FORMTEXT </w:instrText>
            </w:r>
            <w:r w:rsidRPr="00394401">
              <w:fldChar w:fldCharType="separate"/>
            </w:r>
            <w:r w:rsidRPr="00394401">
              <w:rPr>
                <w:noProof/>
              </w:rPr>
              <w:t>Please Note - Range of Criteria that may be used.</w:t>
            </w:r>
            <w:r w:rsidRPr="00394401">
              <w:fldChar w:fldCharType="end"/>
            </w:r>
            <w:bookmarkEnd w:id="8"/>
          </w:p>
        </w:tc>
        <w:tc>
          <w:tcPr>
            <w:tcW w:w="2693" w:type="dxa"/>
            <w:vAlign w:val="center"/>
          </w:tcPr>
          <w:p w14:paraId="02A994CD" w14:textId="77777777" w:rsidR="00394401" w:rsidRPr="00394401" w:rsidRDefault="00394401" w:rsidP="003A5DD6">
            <w:pPr>
              <w:tabs>
                <w:tab w:val="left" w:pos="851"/>
                <w:tab w:val="left" w:pos="1985"/>
              </w:tabs>
              <w:jc w:val="center"/>
              <w:cnfStyle w:val="000000100000" w:firstRow="0" w:lastRow="0" w:firstColumn="0" w:lastColumn="0" w:oddVBand="0" w:evenVBand="0" w:oddHBand="1" w:evenHBand="0" w:firstRowFirstColumn="0" w:firstRowLastColumn="0" w:lastRowFirstColumn="0" w:lastRowLastColumn="0"/>
            </w:pPr>
            <w:r w:rsidRPr="00394401">
              <w:t>%</w:t>
            </w:r>
          </w:p>
        </w:tc>
      </w:tr>
      <w:tr w:rsidR="00394401" w:rsidRPr="00394401" w14:paraId="67D5A0EA" w14:textId="77777777" w:rsidTr="00454604">
        <w:trPr>
          <w:trHeight w:val="555"/>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218D0B97" w14:textId="4C621AEC" w:rsidR="00394401" w:rsidRPr="00394401" w:rsidRDefault="00E87DC3" w:rsidP="003A5DD6">
            <w:pPr>
              <w:tabs>
                <w:tab w:val="left" w:pos="851"/>
                <w:tab w:val="left" w:pos="1985"/>
              </w:tabs>
            </w:pPr>
            <w:r w:rsidRPr="00E87DC3">
              <w:t>Quality / Technical Merit / Aesthetics</w:t>
            </w:r>
            <w:r w:rsidR="002F5A99">
              <w:t xml:space="preserve"> </w:t>
            </w:r>
          </w:p>
        </w:tc>
        <w:tc>
          <w:tcPr>
            <w:tcW w:w="2693" w:type="dxa"/>
            <w:vAlign w:val="center"/>
          </w:tcPr>
          <w:p w14:paraId="3B0271D4" w14:textId="77777777" w:rsidR="00394401" w:rsidRPr="00394401" w:rsidRDefault="00394401" w:rsidP="003A5DD6">
            <w:pPr>
              <w:tabs>
                <w:tab w:val="left" w:pos="851"/>
                <w:tab w:val="left" w:pos="1985"/>
              </w:tabs>
              <w:jc w:val="center"/>
              <w:cnfStyle w:val="000000000000" w:firstRow="0" w:lastRow="0" w:firstColumn="0" w:lastColumn="0" w:oddVBand="0" w:evenVBand="0" w:oddHBand="0" w:evenHBand="0" w:firstRowFirstColumn="0" w:firstRowLastColumn="0" w:lastRowFirstColumn="0" w:lastRowLastColumn="0"/>
            </w:pPr>
            <w:r w:rsidRPr="00394401">
              <w:t xml:space="preserve"> 0% - 70 %</w:t>
            </w:r>
          </w:p>
        </w:tc>
      </w:tr>
      <w:tr w:rsidR="00394401" w:rsidRPr="00394401" w14:paraId="070FE59F" w14:textId="77777777" w:rsidTr="00454604">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37B5C6C9" w14:textId="2FA80E3C" w:rsidR="00394401" w:rsidRPr="00394401" w:rsidRDefault="00E87DC3" w:rsidP="003A5DD6">
            <w:pPr>
              <w:tabs>
                <w:tab w:val="left" w:pos="851"/>
                <w:tab w:val="left" w:pos="1985"/>
              </w:tabs>
            </w:pPr>
            <w:r w:rsidRPr="00E87DC3">
              <w:t>Lead Time, Delivery &amp; Method</w:t>
            </w:r>
          </w:p>
        </w:tc>
        <w:tc>
          <w:tcPr>
            <w:tcW w:w="2693" w:type="dxa"/>
          </w:tcPr>
          <w:p w14:paraId="5397F146" w14:textId="77777777" w:rsidR="00394401" w:rsidRPr="00394401" w:rsidRDefault="00394401" w:rsidP="003A5DD6">
            <w:pPr>
              <w:jc w:val="center"/>
              <w:cnfStyle w:val="000000100000" w:firstRow="0" w:lastRow="0" w:firstColumn="0" w:lastColumn="0" w:oddVBand="0" w:evenVBand="0" w:oddHBand="1" w:evenHBand="0" w:firstRowFirstColumn="0" w:firstRowLastColumn="0" w:lastRowFirstColumn="0" w:lastRowLastColumn="0"/>
            </w:pPr>
            <w:r w:rsidRPr="00394401">
              <w:t>0% - 70 %</w:t>
            </w:r>
          </w:p>
        </w:tc>
      </w:tr>
      <w:tr w:rsidR="00394401" w:rsidRPr="00394401" w14:paraId="639492AC" w14:textId="77777777" w:rsidTr="00454604">
        <w:trPr>
          <w:trHeight w:val="571"/>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06442A16" w14:textId="53607B03" w:rsidR="00394401" w:rsidRPr="00394401" w:rsidRDefault="00E87DC3" w:rsidP="003A5DD6">
            <w:pPr>
              <w:tabs>
                <w:tab w:val="left" w:pos="851"/>
                <w:tab w:val="left" w:pos="1985"/>
              </w:tabs>
            </w:pPr>
            <w:r w:rsidRPr="00E87DC3">
              <w:t>Resources / Account Management</w:t>
            </w:r>
            <w:r w:rsidR="002F5A99">
              <w:t xml:space="preserve"> </w:t>
            </w:r>
          </w:p>
        </w:tc>
        <w:tc>
          <w:tcPr>
            <w:tcW w:w="2693" w:type="dxa"/>
          </w:tcPr>
          <w:p w14:paraId="000F3C9A" w14:textId="77777777" w:rsidR="00394401" w:rsidRPr="00394401" w:rsidRDefault="00394401" w:rsidP="003A5DD6">
            <w:pPr>
              <w:jc w:val="center"/>
              <w:cnfStyle w:val="000000000000" w:firstRow="0" w:lastRow="0" w:firstColumn="0" w:lastColumn="0" w:oddVBand="0" w:evenVBand="0" w:oddHBand="0" w:evenHBand="0" w:firstRowFirstColumn="0" w:firstRowLastColumn="0" w:lastRowFirstColumn="0" w:lastRowLastColumn="0"/>
            </w:pPr>
            <w:r w:rsidRPr="00394401">
              <w:t>0% - 70 %</w:t>
            </w:r>
          </w:p>
        </w:tc>
      </w:tr>
      <w:tr w:rsidR="00394401" w:rsidRPr="00394401" w14:paraId="2D7A959F" w14:textId="77777777" w:rsidTr="00454604">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211" w:type="dxa"/>
            <w:vAlign w:val="center"/>
          </w:tcPr>
          <w:p w14:paraId="1B37FC49" w14:textId="77777777" w:rsidR="00394401" w:rsidRPr="00394401" w:rsidRDefault="00394401" w:rsidP="003A5DD6">
            <w:pPr>
              <w:tabs>
                <w:tab w:val="left" w:pos="851"/>
                <w:tab w:val="left" w:pos="1985"/>
              </w:tabs>
            </w:pPr>
            <w:r w:rsidRPr="00394401">
              <w:t>Ultimate Cost</w:t>
            </w:r>
          </w:p>
        </w:tc>
        <w:tc>
          <w:tcPr>
            <w:tcW w:w="2693" w:type="dxa"/>
            <w:vAlign w:val="center"/>
          </w:tcPr>
          <w:p w14:paraId="4DD6334B" w14:textId="2F51C9AD" w:rsidR="00394401" w:rsidRPr="00394401" w:rsidRDefault="00394401" w:rsidP="003A5DD6">
            <w:pPr>
              <w:tabs>
                <w:tab w:val="left" w:pos="851"/>
                <w:tab w:val="left" w:pos="1985"/>
              </w:tabs>
              <w:jc w:val="center"/>
              <w:cnfStyle w:val="000000100000" w:firstRow="0" w:lastRow="0" w:firstColumn="0" w:lastColumn="0" w:oddVBand="0" w:evenVBand="0" w:oddHBand="1" w:evenHBand="0" w:firstRowFirstColumn="0" w:firstRowLastColumn="0" w:lastRowFirstColumn="0" w:lastRowLastColumn="0"/>
            </w:pPr>
            <w:r w:rsidRPr="00394401">
              <w:t>0 % -</w:t>
            </w:r>
            <w:r w:rsidR="002F5A99">
              <w:t xml:space="preserve"> </w:t>
            </w:r>
            <w:r w:rsidRPr="00394401">
              <w:t>100%</w:t>
            </w:r>
          </w:p>
        </w:tc>
      </w:tr>
    </w:tbl>
    <w:p w14:paraId="34A9CAE8" w14:textId="407737EB" w:rsidR="00394401" w:rsidRDefault="00394401" w:rsidP="003A5DD6">
      <w:pPr>
        <w:spacing w:line="240" w:lineRule="auto"/>
        <w:rPr>
          <w:lang w:val="en-GB"/>
        </w:rPr>
      </w:pPr>
    </w:p>
    <w:p w14:paraId="4F8847B7" w14:textId="3C0D6E89" w:rsidR="00C9367F" w:rsidRPr="00C9367F" w:rsidRDefault="00C9367F" w:rsidP="003A5DD6">
      <w:pPr>
        <w:spacing w:line="240" w:lineRule="auto"/>
        <w:rPr>
          <w:lang w:val="en-GB"/>
        </w:rPr>
      </w:pPr>
      <w:r w:rsidRPr="00C9367F">
        <w:rPr>
          <w:lang w:val="en-GB"/>
        </w:rPr>
        <w:t xml:space="preserve">The award criterion used and the individual weightings applied will be specified in the SRFT for each mini competition. These will depend on the specific nature and the type of work required. All Framework Members will be invited to compete for such work on the same basis. The required Service Levels (and remedies for breach of these Service Levels if applicable) will be specified in the SRFT for each </w:t>
      </w:r>
      <w:r w:rsidR="00B02785">
        <w:rPr>
          <w:lang w:val="en-GB"/>
        </w:rPr>
        <w:t>Mini-C</w:t>
      </w:r>
      <w:r w:rsidRPr="00C9367F">
        <w:rPr>
          <w:lang w:val="en-GB"/>
        </w:rPr>
        <w:t xml:space="preserve">ompetition. </w:t>
      </w:r>
      <w:r w:rsidRPr="0001709E">
        <w:rPr>
          <w:lang w:val="en-GB"/>
        </w:rPr>
        <w:t>Agreed Service Levels</w:t>
      </w:r>
      <w:r w:rsidR="0021103D" w:rsidRPr="0001709E">
        <w:rPr>
          <w:lang w:val="en-GB"/>
        </w:rPr>
        <w:t xml:space="preserve"> shall be included in Schedule D</w:t>
      </w:r>
      <w:r w:rsidR="005030C2" w:rsidRPr="0001709E">
        <w:rPr>
          <w:lang w:val="en-GB"/>
        </w:rPr>
        <w:t xml:space="preserve"> at contract signature stage</w:t>
      </w:r>
      <w:r w:rsidRPr="0001709E">
        <w:rPr>
          <w:lang w:val="en-GB"/>
        </w:rPr>
        <w:t>.</w:t>
      </w:r>
      <w:r w:rsidRPr="00C9367F">
        <w:rPr>
          <w:lang w:val="en-GB"/>
        </w:rPr>
        <w:t xml:space="preserve"> </w:t>
      </w:r>
    </w:p>
    <w:p w14:paraId="0E3624FA" w14:textId="3C3BA25E" w:rsidR="005E063A" w:rsidRDefault="005E063A" w:rsidP="003A5DD6">
      <w:pPr>
        <w:spacing w:line="240" w:lineRule="auto"/>
      </w:pPr>
    </w:p>
    <w:p w14:paraId="56D0D021" w14:textId="77777777" w:rsidR="001B3E57" w:rsidRPr="002A3485" w:rsidRDefault="001B3E57" w:rsidP="003A5DD6">
      <w:pPr>
        <w:spacing w:line="240" w:lineRule="auto"/>
        <w:sectPr w:rsidR="001B3E57" w:rsidRPr="002A3485" w:rsidSect="00CA058D">
          <w:type w:val="continuous"/>
          <w:pgSz w:w="11907" w:h="16840"/>
          <w:pgMar w:top="1134" w:right="1418" w:bottom="851" w:left="1418" w:header="709" w:footer="709" w:gutter="0"/>
          <w:cols w:space="720"/>
          <w:formProt w:val="0"/>
        </w:sectPr>
      </w:pPr>
    </w:p>
    <w:p w14:paraId="4E354A22" w14:textId="39487018" w:rsidR="005E063A" w:rsidRDefault="005E063A" w:rsidP="003A5DD6">
      <w:pPr>
        <w:tabs>
          <w:tab w:val="left" w:pos="851"/>
          <w:tab w:val="left" w:pos="1985"/>
        </w:tabs>
        <w:spacing w:line="240" w:lineRule="auto"/>
        <w:ind w:left="851" w:hanging="851"/>
      </w:pPr>
      <w:r w:rsidRPr="00514373">
        <w:t>6.2</w:t>
      </w:r>
      <w:r w:rsidRPr="00514373">
        <w:tab/>
        <w:t>No enforceable commitment of any kind, contractual or otherwise will exist unless and until a formal written Contract has been executed by or on behalf of the Framework Client.</w:t>
      </w:r>
      <w:r w:rsidR="002F5A99">
        <w:t xml:space="preserve"> </w:t>
      </w:r>
    </w:p>
    <w:p w14:paraId="6D69E6D8" w14:textId="6313B697" w:rsidR="005E063A" w:rsidRDefault="005E063A" w:rsidP="003A5DD6">
      <w:pPr>
        <w:tabs>
          <w:tab w:val="left" w:pos="851"/>
          <w:tab w:val="left" w:pos="1985"/>
        </w:tabs>
        <w:spacing w:line="240" w:lineRule="auto"/>
        <w:ind w:left="851" w:hanging="851"/>
      </w:pPr>
      <w:r w:rsidRPr="00514373">
        <w:t>6.3</w:t>
      </w:r>
      <w:r w:rsidRPr="00514373">
        <w:tab/>
        <w:t>The Contracting Authority or the Framework Client may cancel a Mini-Competition at any time prior to a Contract being executed by the Framework Client.</w:t>
      </w:r>
      <w:r w:rsidR="002F5A99">
        <w:t xml:space="preserve"> </w:t>
      </w:r>
      <w:r w:rsidRPr="00514373">
        <w:t xml:space="preserve">Any notification of preferred bidder status by the Contracting Authority or a Framework Client shall not give rise to any enforceable rights by the Framework Member. </w:t>
      </w:r>
    </w:p>
    <w:p w14:paraId="67A05332" w14:textId="5D4972F9" w:rsidR="005E063A" w:rsidRDefault="005E063A" w:rsidP="003A5DD6">
      <w:pPr>
        <w:tabs>
          <w:tab w:val="left" w:pos="851"/>
          <w:tab w:val="left" w:pos="1985"/>
        </w:tabs>
        <w:spacing w:line="240" w:lineRule="auto"/>
        <w:ind w:left="851" w:hanging="851"/>
        <w:rPr>
          <w:lang w:val="en-US"/>
        </w:rPr>
      </w:pPr>
      <w:r>
        <w:t>6.4</w:t>
      </w:r>
      <w:r>
        <w:tab/>
      </w:r>
      <w:r w:rsidRPr="00446DAA">
        <w:t>The Framework Client will require the Framework Member</w:t>
      </w:r>
      <w:r w:rsidR="00446DAA">
        <w:t>,</w:t>
      </w:r>
      <w:r w:rsidRPr="00446DAA">
        <w:t xml:space="preserve"> to whom it has decided to award the Contract</w:t>
      </w:r>
      <w:r w:rsidR="00446DAA">
        <w:t>,</w:t>
      </w:r>
      <w:r w:rsidRPr="00446DAA">
        <w:t xml:space="preserve"> to supply up-to-date evidence as set out in</w:t>
      </w:r>
      <w:r w:rsidR="00446DAA">
        <w:t xml:space="preserve"> </w:t>
      </w:r>
      <w:r w:rsidR="00036770">
        <w:t>this RFT</w:t>
      </w:r>
      <w:r w:rsidRPr="00446DAA">
        <w:t>.</w:t>
      </w:r>
      <w:r w:rsidR="002F5A99">
        <w:t xml:space="preserve"> </w:t>
      </w:r>
      <w:r w:rsidRPr="00446DAA">
        <w:t xml:space="preserve">Where the Framework Member cannot provide up-to-date evidence to demonstrate that each entity concerned meets the Selection Criteria and the compliance requirements specified </w:t>
      </w:r>
      <w:r w:rsidR="00446DAA" w:rsidRPr="00446DAA">
        <w:t xml:space="preserve">in the </w:t>
      </w:r>
      <w:r w:rsidR="00036770">
        <w:t>RFT</w:t>
      </w:r>
      <w:r w:rsidR="00446DAA">
        <w:t>,</w:t>
      </w:r>
      <w:r w:rsidRPr="00446DAA">
        <w:t xml:space="preserve"> then the Contracting Authority may proceed to offer the Contract to the next highest-ranked Tenderer.</w:t>
      </w:r>
    </w:p>
    <w:p w14:paraId="0CA48AEC" w14:textId="77777777" w:rsidR="005E063A" w:rsidRPr="00514373" w:rsidRDefault="005E063A" w:rsidP="003A5DD6">
      <w:pPr>
        <w:pStyle w:val="Heading2"/>
        <w:spacing w:line="240" w:lineRule="auto"/>
      </w:pPr>
      <w:r w:rsidRPr="00514373">
        <w:rPr>
          <w:lang w:val="en-US"/>
        </w:rPr>
        <w:t>7.</w:t>
      </w:r>
      <w:r w:rsidRPr="00514373">
        <w:rPr>
          <w:lang w:val="en-US"/>
        </w:rPr>
        <w:tab/>
        <w:t>APPLICABLE LAW AND JURISDICTION</w:t>
      </w:r>
    </w:p>
    <w:p w14:paraId="1F72267A" w14:textId="77777777" w:rsidR="005E063A" w:rsidRDefault="005E063A" w:rsidP="003A5DD6">
      <w:pPr>
        <w:tabs>
          <w:tab w:val="left" w:pos="851"/>
          <w:tab w:val="left" w:pos="1985"/>
        </w:tabs>
        <w:spacing w:line="240" w:lineRule="auto"/>
        <w:ind w:left="851" w:hanging="851"/>
      </w:pPr>
      <w:r w:rsidRPr="00796899">
        <w:t>7.1</w:t>
      </w:r>
      <w:r w:rsidRPr="00796899">
        <w:tab/>
        <w:t>This Framework Agreement and any Contract(s) awarded under it will be subject to the law</w:t>
      </w:r>
      <w:r w:rsidRPr="00514373">
        <w:t>s</w:t>
      </w:r>
      <w:r w:rsidRPr="00796899">
        <w:t xml:space="preserve"> of Ireland and</w:t>
      </w:r>
      <w:r w:rsidRPr="00514373">
        <w:t xml:space="preserve"> to</w:t>
      </w:r>
      <w:r w:rsidRPr="00796899">
        <w:t xml:space="preserve"> the exclusive jurisdiction of the Irish courts.</w:t>
      </w:r>
    </w:p>
    <w:p w14:paraId="793AC645" w14:textId="77777777" w:rsidR="005E063A" w:rsidRPr="00514373" w:rsidRDefault="005E063A" w:rsidP="003A5DD6">
      <w:pPr>
        <w:pStyle w:val="Heading2"/>
        <w:spacing w:line="240" w:lineRule="auto"/>
      </w:pPr>
      <w:r w:rsidRPr="00514373">
        <w:lastRenderedPageBreak/>
        <w:t>8.</w:t>
      </w:r>
      <w:r w:rsidRPr="00514373">
        <w:tab/>
        <w:t>compliance with laws</w:t>
      </w:r>
    </w:p>
    <w:p w14:paraId="5ED54EDC" w14:textId="75816C58" w:rsidR="005E063A" w:rsidRPr="00514373" w:rsidRDefault="005E063A" w:rsidP="003A5DD6">
      <w:pPr>
        <w:pStyle w:val="No2"/>
        <w:tabs>
          <w:tab w:val="left" w:pos="0"/>
          <w:tab w:val="left" w:pos="284"/>
        </w:tabs>
        <w:spacing w:after="120" w:line="240" w:lineRule="auto"/>
        <w:rPr>
          <w:smallCaps/>
          <w:szCs w:val="22"/>
          <w:lang w:val="en-IE"/>
        </w:rPr>
      </w:pPr>
      <w:r w:rsidRPr="00514373">
        <w:rPr>
          <w:szCs w:val="22"/>
        </w:rPr>
        <w:t>8.1</w:t>
      </w:r>
      <w:r w:rsidRPr="00514373">
        <w:rPr>
          <w:szCs w:val="22"/>
        </w:rPr>
        <w:tab/>
      </w:r>
      <w:r>
        <w:rPr>
          <w:szCs w:val="22"/>
        </w:rPr>
        <w:tab/>
      </w:r>
      <w:r w:rsidRPr="00514373">
        <w:rPr>
          <w:szCs w:val="22"/>
        </w:rPr>
        <w:t>The Framework Member shall comply with all applicable laws relating to the discharge of its obligations under this Framework Agreement and any and all Contract(s).</w:t>
      </w:r>
      <w:r w:rsidR="002F5A99">
        <w:rPr>
          <w:szCs w:val="22"/>
        </w:rPr>
        <w:t xml:space="preserve"> </w:t>
      </w:r>
    </w:p>
    <w:p w14:paraId="383F2943" w14:textId="77777777" w:rsidR="005E063A" w:rsidRPr="00514373" w:rsidRDefault="005E063A" w:rsidP="003A5DD6">
      <w:pPr>
        <w:pStyle w:val="Heading2"/>
        <w:spacing w:line="240" w:lineRule="auto"/>
      </w:pPr>
      <w:r w:rsidRPr="00514373">
        <w:t>9</w:t>
      </w:r>
      <w:r>
        <w:t>.</w:t>
      </w:r>
      <w:r w:rsidRPr="00514373">
        <w:tab/>
        <w:t>Tax clearance</w:t>
      </w:r>
    </w:p>
    <w:p w14:paraId="6A1EB2EC" w14:textId="77777777" w:rsidR="005E063A" w:rsidRDefault="005E063A" w:rsidP="003A5DD6">
      <w:pPr>
        <w:keepNext/>
        <w:overflowPunct w:val="0"/>
        <w:spacing w:line="240" w:lineRule="auto"/>
        <w:ind w:left="720" w:hanging="720"/>
        <w:textAlignment w:val="baseline"/>
      </w:pPr>
      <w:r w:rsidRPr="00514373">
        <w:t>9.1</w:t>
      </w:r>
      <w:r w:rsidRPr="00514373">
        <w:tab/>
        <w:t xml:space="preserve">The Framework Member shall comply with all </w:t>
      </w:r>
      <w:r>
        <w:t xml:space="preserve">applicable </w:t>
      </w:r>
      <w:r w:rsidRPr="00514373">
        <w:t>EU and domestic taxation laws and requirements.</w:t>
      </w:r>
    </w:p>
    <w:p w14:paraId="36C301CB" w14:textId="2689A75D" w:rsidR="005E063A" w:rsidRPr="00514373" w:rsidRDefault="005E063A" w:rsidP="003A5DD6">
      <w:pPr>
        <w:keepNext/>
        <w:overflowPunct w:val="0"/>
        <w:spacing w:line="240" w:lineRule="auto"/>
        <w:ind w:left="720" w:hanging="720"/>
        <w:textAlignment w:val="baseline"/>
      </w:pPr>
      <w:r w:rsidRPr="00514373">
        <w:t xml:space="preserve"> 9.2</w:t>
      </w:r>
      <w:r w:rsidRPr="00514373">
        <w:tab/>
        <w:t>Prior to the award of any Contract, the Framework Member shall promptly supply its Tax Clearance Access Number and Tax Reference Number to facilitate online verification of their tax status by the Contracting Authority or any Framework Client.</w:t>
      </w:r>
      <w:r w:rsidR="002F5A99">
        <w:t xml:space="preserve"> </w:t>
      </w:r>
      <w:r w:rsidRPr="00514373">
        <w:t>By supplying these numbers the Framework Member acknowledges and agrees that the Contracting Authority has the permission of the successful Tenderer to verify its tax cleared position online.</w:t>
      </w:r>
      <w:r w:rsidR="002F5A99">
        <w:t xml:space="preserve"> </w:t>
      </w:r>
      <w:r w:rsidRPr="00514373">
        <w:t xml:space="preserve">Where relevant, the provisions of this paragraph 9.2 apply equally to </w:t>
      </w:r>
      <w:r>
        <w:t>Subcontractor</w:t>
      </w:r>
      <w:r w:rsidRPr="00514373">
        <w:t>s.</w:t>
      </w:r>
    </w:p>
    <w:p w14:paraId="72289E76" w14:textId="77777777" w:rsidR="005E063A" w:rsidRPr="00514373" w:rsidRDefault="005E063A" w:rsidP="003A5DD6">
      <w:pPr>
        <w:pStyle w:val="Heading2"/>
        <w:spacing w:line="240" w:lineRule="auto"/>
      </w:pPr>
      <w:r w:rsidRPr="00514373">
        <w:t>10.</w:t>
      </w:r>
      <w:r>
        <w:rPr>
          <w:bCs/>
        </w:rPr>
        <w:tab/>
      </w:r>
      <w:r w:rsidRPr="00514373">
        <w:t>ANTI COMPETITIVE CONDUCT</w:t>
      </w:r>
    </w:p>
    <w:p w14:paraId="1B540D48" w14:textId="68517897" w:rsidR="005E063A" w:rsidRDefault="005E063A" w:rsidP="003A5DD6">
      <w:pPr>
        <w:overflowPunct w:val="0"/>
        <w:spacing w:line="240" w:lineRule="auto"/>
        <w:ind w:left="720" w:hanging="720"/>
        <w:textAlignment w:val="baseline"/>
      </w:pPr>
      <w:r w:rsidRPr="00514373">
        <w:t>10.1</w:t>
      </w:r>
      <w:r w:rsidRPr="00514373">
        <w:tab/>
        <w:t>Without prejudice to the generality of clause 8.1, the Framework Member shall comply with the Competition Act 2002 (as amended, the “2002 Act”).</w:t>
      </w:r>
      <w:r w:rsidR="002F5A99">
        <w:t xml:space="preserve"> </w:t>
      </w:r>
      <w:r w:rsidRPr="00514373">
        <w:t>The 2002 Act makes it a criminal offence for tenderers to collude on prices or terms in a public procurement competition.</w:t>
      </w:r>
    </w:p>
    <w:p w14:paraId="028E32BD" w14:textId="77777777" w:rsidR="005E063A" w:rsidRPr="00514373" w:rsidRDefault="005E063A" w:rsidP="003A5DD6">
      <w:pPr>
        <w:pStyle w:val="Heading2"/>
        <w:spacing w:line="240" w:lineRule="auto"/>
      </w:pPr>
      <w:r w:rsidRPr="00514373">
        <w:rPr>
          <w:lang w:val="en-US"/>
        </w:rPr>
        <w:t>11.</w:t>
      </w:r>
      <w:r w:rsidRPr="00514373">
        <w:rPr>
          <w:lang w:val="en-US"/>
        </w:rPr>
        <w:tab/>
        <w:t>CONFLICTS OF INTEREST</w:t>
      </w:r>
    </w:p>
    <w:p w14:paraId="243D3D40" w14:textId="47AB2FD6" w:rsidR="005E063A" w:rsidRPr="00514373" w:rsidRDefault="005E063A" w:rsidP="003A5DD6">
      <w:pPr>
        <w:pStyle w:val="BodyTextIndent3"/>
        <w:spacing w:line="240" w:lineRule="auto"/>
        <w:ind w:hanging="720"/>
        <w:rPr>
          <w:szCs w:val="22"/>
        </w:rPr>
      </w:pPr>
      <w:r w:rsidRPr="00514373">
        <w:rPr>
          <w:szCs w:val="22"/>
        </w:rPr>
        <w:t>11.1</w:t>
      </w:r>
      <w:r w:rsidRPr="00514373">
        <w:rPr>
          <w:szCs w:val="22"/>
        </w:rPr>
        <w:tab/>
        <w:t>Any actual or potential conflict of interest on the part of a Framework Member (including fo</w:t>
      </w:r>
      <w:r>
        <w:rPr>
          <w:szCs w:val="22"/>
        </w:rPr>
        <w:t>r the purposes of this clause 11</w:t>
      </w:r>
      <w:r w:rsidRPr="00514373">
        <w:rPr>
          <w:szCs w:val="22"/>
        </w:rPr>
        <w:t xml:space="preserve"> any employee(s), supplier</w:t>
      </w:r>
      <w:r>
        <w:rPr>
          <w:szCs w:val="22"/>
        </w:rPr>
        <w:t>(</w:t>
      </w:r>
      <w:r w:rsidRPr="00514373">
        <w:rPr>
          <w:szCs w:val="22"/>
        </w:rPr>
        <w:t>s</w:t>
      </w:r>
      <w:r>
        <w:rPr>
          <w:szCs w:val="22"/>
        </w:rPr>
        <w:t>)</w:t>
      </w:r>
      <w:r w:rsidRPr="00514373">
        <w:rPr>
          <w:szCs w:val="22"/>
        </w:rPr>
        <w:t xml:space="preserve"> agents or </w:t>
      </w:r>
      <w:r>
        <w:rPr>
          <w:szCs w:val="22"/>
        </w:rPr>
        <w:t>Subcontractor(s)</w:t>
      </w:r>
      <w:r w:rsidRPr="00514373">
        <w:rPr>
          <w:szCs w:val="22"/>
        </w:rPr>
        <w:t>) (a “Conflict”) must be fully disclosed to the Contracting Authority and any relevant Framework Client(s)</w:t>
      </w:r>
      <w:r w:rsidR="002F5A99">
        <w:rPr>
          <w:szCs w:val="22"/>
        </w:rPr>
        <w:t xml:space="preserve"> </w:t>
      </w:r>
      <w:r w:rsidRPr="00514373">
        <w:rPr>
          <w:szCs w:val="22"/>
        </w:rPr>
        <w:t>immediately in writing as soon as the Conflict becomes apparent to the Framework Member.</w:t>
      </w:r>
      <w:r w:rsidR="002F5A99">
        <w:rPr>
          <w:szCs w:val="22"/>
        </w:rPr>
        <w:t xml:space="preserve"> </w:t>
      </w:r>
      <w:r w:rsidRPr="00514373">
        <w:rPr>
          <w:szCs w:val="22"/>
        </w:rPr>
        <w:t>In the event of any Conflict, the Contracting Authority and / or the Framework Client(s) may invite the Framework Member to propose means by which the Conflict might be removed.</w:t>
      </w:r>
      <w:r w:rsidR="002F5A99">
        <w:rPr>
          <w:szCs w:val="22"/>
        </w:rPr>
        <w:t xml:space="preserve"> </w:t>
      </w:r>
      <w:r w:rsidRPr="00514373">
        <w:rPr>
          <w:szCs w:val="22"/>
        </w:rPr>
        <w:t xml:space="preserve">The Contracting Authority and / or the Framework Client(s) will, in their absolute discretion, decide on the appropriate course of action. </w:t>
      </w:r>
    </w:p>
    <w:p w14:paraId="5C6389C1" w14:textId="77777777" w:rsidR="005E063A" w:rsidRPr="00514373" w:rsidRDefault="005E063A" w:rsidP="003A5DD6">
      <w:pPr>
        <w:pStyle w:val="Heading2"/>
        <w:spacing w:line="240" w:lineRule="auto"/>
      </w:pPr>
      <w:r w:rsidRPr="00514373">
        <w:rPr>
          <w:lang w:val="en-US"/>
        </w:rPr>
        <w:t>12.</w:t>
      </w:r>
      <w:r w:rsidRPr="00514373">
        <w:rPr>
          <w:lang w:val="en-US"/>
        </w:rPr>
        <w:tab/>
        <w:t>REGISTERABLE INTEREST</w:t>
      </w:r>
    </w:p>
    <w:p w14:paraId="71A8A938" w14:textId="542DCC45" w:rsidR="005E063A" w:rsidRPr="00796899" w:rsidRDefault="005E063A" w:rsidP="003A5DD6">
      <w:pPr>
        <w:pStyle w:val="BodyTextIndent3"/>
        <w:spacing w:line="240" w:lineRule="auto"/>
        <w:ind w:hanging="720"/>
        <w:rPr>
          <w:szCs w:val="22"/>
        </w:rPr>
      </w:pPr>
      <w:r w:rsidRPr="00514373">
        <w:rPr>
          <w:szCs w:val="22"/>
        </w:rPr>
        <w:t>12.1</w:t>
      </w:r>
      <w:r w:rsidRPr="00514373">
        <w:rPr>
          <w:szCs w:val="22"/>
        </w:rPr>
        <w:tab/>
      </w:r>
      <w:r w:rsidRPr="00796899">
        <w:rPr>
          <w:szCs w:val="22"/>
        </w:rPr>
        <w:t xml:space="preserve">Any registerable interest involving a Framework Member and the Contracting Authority, any </w:t>
      </w:r>
      <w:r w:rsidRPr="00514373">
        <w:rPr>
          <w:szCs w:val="22"/>
        </w:rPr>
        <w:t>Framework Client</w:t>
      </w:r>
      <w:r w:rsidRPr="00796899">
        <w:rPr>
          <w:szCs w:val="22"/>
        </w:rPr>
        <w:t>, member of the Government, member of the Oireachtas (Parliament), or employees of the Contracting Authorities and/or divisions/agencies under the aegis of the relevant Ministers, and their relatives, must be fully disclosed in any Response.</w:t>
      </w:r>
      <w:r w:rsidR="002F5A99">
        <w:rPr>
          <w:szCs w:val="22"/>
        </w:rPr>
        <w:t xml:space="preserve"> </w:t>
      </w:r>
      <w:r w:rsidRPr="00796899">
        <w:rPr>
          <w:szCs w:val="22"/>
        </w:rPr>
        <w:t xml:space="preserve">In the event of this information only coming to the notice of a Framework Member after the submission of a Response, it must be communicated to the Contracting Authority </w:t>
      </w:r>
      <w:r w:rsidRPr="00514373">
        <w:rPr>
          <w:szCs w:val="22"/>
        </w:rPr>
        <w:t>and / or Framework Client(s)</w:t>
      </w:r>
      <w:r w:rsidRPr="00796899">
        <w:rPr>
          <w:szCs w:val="22"/>
        </w:rPr>
        <w:t xml:space="preserve"> immediately upon such information becoming known.</w:t>
      </w:r>
      <w:r w:rsidR="002F5A99">
        <w:rPr>
          <w:szCs w:val="22"/>
        </w:rPr>
        <w:t xml:space="preserve"> </w:t>
      </w:r>
      <w:r w:rsidRPr="00796899">
        <w:rPr>
          <w:szCs w:val="22"/>
        </w:rPr>
        <w:t>The terms ‘registerable interest’ and ‘relative’ shall be interpreted as per Section 2 of the Ethics in Public Office Act 1995.</w:t>
      </w:r>
    </w:p>
    <w:p w14:paraId="6E70D010" w14:textId="77777777" w:rsidR="005E063A" w:rsidRPr="00514373" w:rsidRDefault="005E063A" w:rsidP="003A5DD6">
      <w:pPr>
        <w:pStyle w:val="Heading2"/>
        <w:spacing w:line="240" w:lineRule="auto"/>
      </w:pPr>
      <w:r w:rsidRPr="00514373">
        <w:t>13.</w:t>
      </w:r>
      <w:r w:rsidRPr="00514373">
        <w:tab/>
        <w:t>CONFIDENTIALITY</w:t>
      </w:r>
    </w:p>
    <w:p w14:paraId="78EAE66D" w14:textId="536983BA" w:rsidR="005E063A" w:rsidRPr="00514373" w:rsidRDefault="005E063A" w:rsidP="003A5DD6">
      <w:pPr>
        <w:tabs>
          <w:tab w:val="left" w:pos="585"/>
        </w:tabs>
        <w:spacing w:line="240" w:lineRule="auto"/>
        <w:ind w:left="720" w:hanging="720"/>
      </w:pPr>
      <w:r w:rsidRPr="00514373">
        <w:t>13.1</w:t>
      </w:r>
      <w:r w:rsidRPr="00514373">
        <w:tab/>
      </w:r>
      <w:r w:rsidRPr="00514373">
        <w:tab/>
        <w:t>All communications between the Contracting Authority or any Framework Client(s) and the Framework Member must be treated as being strictly confidential.</w:t>
      </w:r>
      <w:r w:rsidR="002F5A99">
        <w:t xml:space="preserve"> </w:t>
      </w:r>
      <w:r w:rsidRPr="00514373">
        <w:t>The Framework Member undertakes to comply with all reasonable directions of the Contracting Authority and any Framework Client with regard to the use and application of all and any confidential information and shall comply with the Confidentiality Agreement(s) executed by the Framework Member pursuant to clause 13.2 below.</w:t>
      </w:r>
      <w:r w:rsidR="002F5A99">
        <w:t xml:space="preserve"> </w:t>
      </w:r>
      <w:r w:rsidRPr="00514373">
        <w:t xml:space="preserve">All of the Framework Member’s employees and personnel, including </w:t>
      </w:r>
      <w:r>
        <w:t>Subcontractor</w:t>
      </w:r>
      <w:r w:rsidRPr="00514373">
        <w:t xml:space="preserve">s and their employees and personnel, who provide the </w:t>
      </w:r>
      <w:r w:rsidR="00454604">
        <w:t>Goods</w:t>
      </w:r>
      <w:r w:rsidRPr="00514373">
        <w:t xml:space="preserve"> may be required, at the absolute discretion of the Contracting Authority and/or the Framework Client(s), to sign a confidentiality agreement in a format as determined by the Contracting Authority and/or the Framework Client(s).</w:t>
      </w:r>
    </w:p>
    <w:p w14:paraId="6696E419" w14:textId="0CA2B911" w:rsidR="005E063A" w:rsidRDefault="005E063A" w:rsidP="003A5DD6">
      <w:pPr>
        <w:suppressAutoHyphens/>
        <w:spacing w:line="240" w:lineRule="auto"/>
        <w:ind w:left="720" w:hanging="720"/>
        <w:rPr>
          <w:color w:val="000000"/>
          <w:spacing w:val="-3"/>
        </w:rPr>
      </w:pPr>
      <w:r w:rsidRPr="00514373">
        <w:rPr>
          <w:color w:val="000000"/>
          <w:spacing w:val="-3"/>
        </w:rPr>
        <w:lastRenderedPageBreak/>
        <w:t>13.2</w:t>
      </w:r>
      <w:r w:rsidRPr="00514373">
        <w:rPr>
          <w:color w:val="000000"/>
          <w:spacing w:val="-3"/>
        </w:rPr>
        <w:tab/>
        <w:t xml:space="preserve">The Framework </w:t>
      </w:r>
      <w:r w:rsidRPr="00FE7127">
        <w:rPr>
          <w:color w:val="000000"/>
          <w:spacing w:val="-3"/>
        </w:rPr>
        <w:t>Member shall execute a Confidentiality Agreement in the form set out at Appendix 7 to</w:t>
      </w:r>
      <w:r w:rsidRPr="00514373">
        <w:rPr>
          <w:color w:val="000000"/>
          <w:spacing w:val="-3"/>
        </w:rPr>
        <w:t xml:space="preserve"> the </w:t>
      </w:r>
      <w:r w:rsidR="00DC0D34">
        <w:rPr>
          <w:color w:val="000000"/>
          <w:spacing w:val="-3"/>
        </w:rPr>
        <w:t>RFT</w:t>
      </w:r>
      <w:r w:rsidRPr="00514373">
        <w:rPr>
          <w:color w:val="000000"/>
          <w:spacing w:val="-3"/>
        </w:rPr>
        <w:t>.</w:t>
      </w:r>
    </w:p>
    <w:p w14:paraId="45B980B4" w14:textId="77777777" w:rsidR="005E063A" w:rsidRPr="00343014" w:rsidRDefault="005E063A" w:rsidP="003A5DD6">
      <w:pPr>
        <w:pStyle w:val="BodyTextIndent"/>
        <w:spacing w:line="240" w:lineRule="auto"/>
        <w:ind w:hanging="720"/>
        <w:rPr>
          <w:color w:val="000000"/>
          <w:spacing w:val="-3"/>
          <w:szCs w:val="22"/>
        </w:rPr>
      </w:pPr>
      <w:r w:rsidRPr="00514373">
        <w:rPr>
          <w:color w:val="000000"/>
          <w:spacing w:val="-3"/>
          <w:szCs w:val="22"/>
        </w:rPr>
        <w:t>13.3</w:t>
      </w:r>
      <w:r w:rsidRPr="00514373">
        <w:rPr>
          <w:color w:val="000000"/>
          <w:spacing w:val="-3"/>
          <w:szCs w:val="22"/>
        </w:rPr>
        <w:tab/>
      </w:r>
      <w:r w:rsidRPr="00514373">
        <w:rPr>
          <w:szCs w:val="22"/>
        </w:rPr>
        <w:t>No publicity regarding this Framework Agreement or any Mini Competition or Contract pursuant to this Framework Agreement is permitted unless and until the Contracting Authority and any relevant Framework Client(s) has given their prior written consent to the relevant communication.</w:t>
      </w:r>
    </w:p>
    <w:p w14:paraId="788B4943" w14:textId="77777777" w:rsidR="005E063A" w:rsidRPr="00514373" w:rsidRDefault="005E063A" w:rsidP="003A5DD6">
      <w:pPr>
        <w:pStyle w:val="Heading2"/>
        <w:spacing w:line="240" w:lineRule="auto"/>
      </w:pPr>
      <w:r w:rsidRPr="00514373">
        <w:rPr>
          <w:lang w:val="en-US"/>
        </w:rPr>
        <w:t>14</w:t>
      </w:r>
      <w:r>
        <w:rPr>
          <w:lang w:val="en-US"/>
        </w:rPr>
        <w:t>.</w:t>
      </w:r>
      <w:r w:rsidRPr="00514373">
        <w:rPr>
          <w:lang w:val="en-US"/>
        </w:rPr>
        <w:tab/>
        <w:t xml:space="preserve">NOTICES </w:t>
      </w:r>
    </w:p>
    <w:p w14:paraId="1286814F" w14:textId="25683842" w:rsidR="005E063A" w:rsidRDefault="005E063A" w:rsidP="003A5DD6">
      <w:pPr>
        <w:spacing w:line="240" w:lineRule="auto"/>
        <w:ind w:left="720" w:right="-1" w:hanging="720"/>
        <w:rPr>
          <w:bCs/>
        </w:rPr>
      </w:pPr>
      <w:r w:rsidRPr="00E50352">
        <w:rPr>
          <w:bCs/>
        </w:rPr>
        <w:t>14.1</w:t>
      </w:r>
      <w:r w:rsidRPr="00E50352">
        <w:rPr>
          <w:bCs/>
        </w:rPr>
        <w:tab/>
        <w:t>Any notice or other written communication to be given under this Framework Agreement shall either be delivered personally or sent by registered post or email.</w:t>
      </w:r>
      <w:r w:rsidR="002F5A99">
        <w:rPr>
          <w:bCs/>
        </w:rPr>
        <w:t xml:space="preserve"> </w:t>
      </w:r>
      <w:r w:rsidRPr="00E50352">
        <w:rPr>
          <w:bCs/>
        </w:rPr>
        <w:t>The Parties will from time to time agree primary and alternative contact persons and details for the purposes of this clause 14.</w:t>
      </w:r>
    </w:p>
    <w:p w14:paraId="4D1B71D0" w14:textId="77777777" w:rsidR="005E063A" w:rsidRPr="00E50352" w:rsidRDefault="005E063A" w:rsidP="003A5DD6">
      <w:pPr>
        <w:spacing w:line="240" w:lineRule="auto"/>
        <w:ind w:left="720" w:hanging="720"/>
        <w:rPr>
          <w:bCs/>
        </w:rPr>
      </w:pPr>
      <w:r w:rsidRPr="00E50352">
        <w:rPr>
          <w:bCs/>
        </w:rPr>
        <w:t>14.2</w:t>
      </w:r>
      <w:r w:rsidRPr="00E50352">
        <w:rPr>
          <w:bCs/>
        </w:rPr>
        <w:tab/>
        <w:t>All notices shall be deemed to have been served as follows:</w:t>
      </w:r>
    </w:p>
    <w:p w14:paraId="30EA28A8" w14:textId="77777777" w:rsidR="005E063A" w:rsidRPr="00E50352" w:rsidRDefault="005E063A" w:rsidP="003A5DD6">
      <w:pPr>
        <w:spacing w:line="240" w:lineRule="auto"/>
        <w:ind w:left="720" w:hanging="720"/>
        <w:rPr>
          <w:bCs/>
        </w:rPr>
      </w:pPr>
      <w:r w:rsidRPr="00E50352">
        <w:rPr>
          <w:bCs/>
        </w:rPr>
        <w:tab/>
        <w:t>1.</w:t>
      </w:r>
      <w:r w:rsidRPr="00E50352">
        <w:rPr>
          <w:bCs/>
        </w:rPr>
        <w:tab/>
        <w:t>if personally delivered, at the time of delivery;</w:t>
      </w:r>
    </w:p>
    <w:p w14:paraId="222684AF" w14:textId="77777777" w:rsidR="005E063A" w:rsidRPr="00E50352" w:rsidRDefault="005E063A" w:rsidP="003A5DD6">
      <w:pPr>
        <w:spacing w:line="240" w:lineRule="auto"/>
        <w:ind w:left="1440" w:hanging="720"/>
        <w:rPr>
          <w:bCs/>
        </w:rPr>
      </w:pPr>
      <w:r w:rsidRPr="00E50352">
        <w:rPr>
          <w:bCs/>
        </w:rPr>
        <w:t>2.</w:t>
      </w:r>
      <w:r w:rsidRPr="00E50352">
        <w:rPr>
          <w:bCs/>
        </w:rPr>
        <w:tab/>
        <w:t>if posted by registered post, at the expiration of 48 hours after the envelope containing the same was delivered into the custody of the postal authorities (and not returned undelivered); and</w:t>
      </w:r>
    </w:p>
    <w:p w14:paraId="3ABCE446" w14:textId="77777777" w:rsidR="005E063A" w:rsidRPr="00514373" w:rsidRDefault="005E063A" w:rsidP="003A5DD6">
      <w:pPr>
        <w:spacing w:line="240" w:lineRule="auto"/>
        <w:ind w:left="720" w:hanging="720"/>
        <w:rPr>
          <w:b/>
          <w:bCs/>
        </w:rPr>
      </w:pPr>
      <w:r w:rsidRPr="00E50352">
        <w:rPr>
          <w:bCs/>
        </w:rPr>
        <w:tab/>
        <w:t>3.</w:t>
      </w:r>
      <w:r w:rsidRPr="00E50352">
        <w:rPr>
          <w:bCs/>
        </w:rPr>
        <w:tab/>
        <w:t>if communicated by email, on the next calendar day following transmission</w:t>
      </w:r>
      <w:r>
        <w:rPr>
          <w:b/>
          <w:bCs/>
        </w:rPr>
        <w:t>.</w:t>
      </w:r>
    </w:p>
    <w:p w14:paraId="7B8E1BD5" w14:textId="77777777" w:rsidR="005E063A" w:rsidRPr="00514373" w:rsidRDefault="005E063A" w:rsidP="003A5DD6">
      <w:pPr>
        <w:pStyle w:val="Heading2"/>
        <w:spacing w:line="240" w:lineRule="auto"/>
      </w:pPr>
      <w:r w:rsidRPr="00514373">
        <w:t>15.</w:t>
      </w:r>
      <w:r w:rsidRPr="00514373">
        <w:tab/>
        <w:t>GIFTS</w:t>
      </w:r>
    </w:p>
    <w:p w14:paraId="15CEA262" w14:textId="67084E5E" w:rsidR="005E063A" w:rsidRPr="00514373" w:rsidRDefault="005E063A" w:rsidP="003A5DD6">
      <w:pPr>
        <w:suppressAutoHyphens/>
        <w:spacing w:line="240" w:lineRule="auto"/>
        <w:ind w:left="720" w:hanging="720"/>
        <w:rPr>
          <w:color w:val="000000"/>
          <w:spacing w:val="-3"/>
        </w:rPr>
      </w:pPr>
      <w:r w:rsidRPr="00514373">
        <w:rPr>
          <w:color w:val="000000"/>
          <w:spacing w:val="-3"/>
        </w:rPr>
        <w:t>15.1</w:t>
      </w:r>
      <w:r w:rsidRPr="00514373">
        <w:rPr>
          <w:color w:val="000000"/>
          <w:spacing w:val="-3"/>
        </w:rPr>
        <w:tab/>
      </w:r>
      <w:r w:rsidRPr="00796899">
        <w:rPr>
          <w:color w:val="000000"/>
          <w:spacing w:val="-3"/>
        </w:rPr>
        <w:t>The Framework Member shall not offer, give or agree to give to any person holding an office in the Contracting Authority or any Framework Client, any gift or consideration of any kind as an inducement or reward in relation to the obtaining or execution of any Contract.</w:t>
      </w:r>
      <w:r w:rsidR="002F5A99">
        <w:rPr>
          <w:color w:val="000000"/>
          <w:spacing w:val="-3"/>
        </w:rPr>
        <w:t xml:space="preserve"> </w:t>
      </w:r>
      <w:r w:rsidRPr="00796899">
        <w:rPr>
          <w:color w:val="000000"/>
          <w:spacing w:val="-3"/>
        </w:rPr>
        <w:t xml:space="preserve">In the event of any breach of this clause 15.1, the Contracting Authority </w:t>
      </w:r>
      <w:r w:rsidRPr="002351F9">
        <w:rPr>
          <w:color w:val="000000"/>
          <w:spacing w:val="-3"/>
        </w:rPr>
        <w:t>and the Framework Client(s)</w:t>
      </w:r>
      <w:r w:rsidRPr="00796899">
        <w:rPr>
          <w:color w:val="000000"/>
          <w:spacing w:val="-3"/>
        </w:rPr>
        <w:t xml:space="preserve"> may termi</w:t>
      </w:r>
      <w:r>
        <w:rPr>
          <w:color w:val="000000"/>
          <w:spacing w:val="-3"/>
        </w:rPr>
        <w:t>nate</w:t>
      </w:r>
      <w:r w:rsidRPr="00796899">
        <w:rPr>
          <w:color w:val="000000"/>
          <w:spacing w:val="-3"/>
        </w:rPr>
        <w:t xml:space="preserve"> this Framework Agreement and any existing Contract(s) respectively and recover from the Framework Member any loss resulting from any such termination.</w:t>
      </w:r>
    </w:p>
    <w:p w14:paraId="33384193" w14:textId="77777777" w:rsidR="005E063A" w:rsidRPr="00514373" w:rsidRDefault="005E063A" w:rsidP="003A5DD6">
      <w:pPr>
        <w:pStyle w:val="Heading2"/>
        <w:spacing w:line="240" w:lineRule="auto"/>
      </w:pPr>
      <w:r w:rsidRPr="00514373">
        <w:t>16</w:t>
      </w:r>
      <w:r>
        <w:t>.</w:t>
      </w:r>
      <w:r>
        <w:tab/>
      </w:r>
      <w:r w:rsidRPr="00514373">
        <w:t>COSTS AND EXPENSES OF FRAMEWORK AGREEMENT</w:t>
      </w:r>
    </w:p>
    <w:p w14:paraId="1038722E" w14:textId="3081BF31" w:rsidR="005E063A" w:rsidRPr="00514373" w:rsidRDefault="005E063A" w:rsidP="003A5DD6">
      <w:pPr>
        <w:pStyle w:val="BodyText"/>
        <w:spacing w:after="120" w:line="240" w:lineRule="auto"/>
        <w:ind w:left="720" w:hanging="720"/>
        <w:rPr>
          <w:szCs w:val="22"/>
        </w:rPr>
      </w:pPr>
      <w:r w:rsidRPr="00514373">
        <w:rPr>
          <w:szCs w:val="22"/>
        </w:rPr>
        <w:t>16.1</w:t>
      </w:r>
      <w:r w:rsidRPr="00514373">
        <w:rPr>
          <w:szCs w:val="22"/>
        </w:rPr>
        <w:tab/>
        <w:t>All costs and expenses incurred by the Framework Member relating to its participation in this Framework Agreement and in any Mini-Competition shall be borne s</w:t>
      </w:r>
      <w:r>
        <w:rPr>
          <w:szCs w:val="22"/>
        </w:rPr>
        <w:t>olely by the Framework Member.</w:t>
      </w:r>
      <w:r w:rsidR="002F5A99">
        <w:rPr>
          <w:szCs w:val="22"/>
        </w:rPr>
        <w:t xml:space="preserve"> </w:t>
      </w:r>
      <w:r w:rsidRPr="00514373">
        <w:rPr>
          <w:szCs w:val="22"/>
        </w:rPr>
        <w:t>Neither the Contracting Authority nor any Framework Client shall have any responsibility or liability for any costs or expenses of whatsoever nature incurred by the Framework Member in this regard.</w:t>
      </w:r>
    </w:p>
    <w:p w14:paraId="60811704" w14:textId="77777777" w:rsidR="005E063A" w:rsidRPr="00514373" w:rsidRDefault="005E063A" w:rsidP="003A5DD6">
      <w:pPr>
        <w:pStyle w:val="Heading2"/>
        <w:spacing w:line="240" w:lineRule="auto"/>
      </w:pPr>
      <w:r w:rsidRPr="00514373">
        <w:t>17</w:t>
      </w:r>
      <w:r>
        <w:t>.</w:t>
      </w:r>
      <w:r w:rsidRPr="00514373">
        <w:tab/>
        <w:t>TERMINATION</w:t>
      </w:r>
    </w:p>
    <w:p w14:paraId="535CD928" w14:textId="045E60AB" w:rsidR="005E063A" w:rsidRPr="00BD10ED" w:rsidRDefault="005E063A" w:rsidP="003A5DD6">
      <w:pPr>
        <w:tabs>
          <w:tab w:val="left" w:pos="851"/>
          <w:tab w:val="left" w:pos="1985"/>
        </w:tabs>
        <w:spacing w:line="240" w:lineRule="auto"/>
        <w:ind w:left="851" w:hanging="851"/>
      </w:pPr>
      <w:r w:rsidRPr="00514373">
        <w:rPr>
          <w:lang w:val="en-US"/>
        </w:rPr>
        <w:t>17. 1</w:t>
      </w:r>
      <w:r w:rsidRPr="00514373">
        <w:rPr>
          <w:lang w:val="en-US"/>
        </w:rPr>
        <w:tab/>
      </w:r>
      <w:r w:rsidRPr="00BD10ED">
        <w:rPr>
          <w:lang w:val="en-US"/>
        </w:rPr>
        <w:t>T</w:t>
      </w:r>
      <w:r w:rsidRPr="00BD10ED">
        <w:t xml:space="preserve">his Framework Agreement may be terminated by the Contracting Authority, without liability for compensation or damages, </w:t>
      </w:r>
      <w:r w:rsidRPr="00D03FC9">
        <w:t xml:space="preserve">by serving </w:t>
      </w:r>
      <w:r w:rsidR="0021103D" w:rsidRPr="00D03FC9">
        <w:fldChar w:fldCharType="begin">
          <w:ffData>
            <w:name w:val="Text157"/>
            <w:enabled/>
            <w:calcOnExit w:val="0"/>
            <w:textInput>
              <w:default w:val="One (1)"/>
            </w:textInput>
          </w:ffData>
        </w:fldChar>
      </w:r>
      <w:bookmarkStart w:id="9" w:name="Text157"/>
      <w:r w:rsidR="0021103D" w:rsidRPr="00D03FC9">
        <w:instrText xml:space="preserve"> FORMTEXT </w:instrText>
      </w:r>
      <w:r w:rsidR="0021103D" w:rsidRPr="00D03FC9">
        <w:fldChar w:fldCharType="separate"/>
      </w:r>
      <w:r w:rsidR="0021103D" w:rsidRPr="00D03FC9">
        <w:rPr>
          <w:noProof/>
        </w:rPr>
        <w:t>One (1)</w:t>
      </w:r>
      <w:r w:rsidR="0021103D" w:rsidRPr="00D03FC9">
        <w:fldChar w:fldCharType="end"/>
      </w:r>
      <w:bookmarkEnd w:id="9"/>
      <w:r w:rsidRPr="00D03FC9">
        <w:t xml:space="preserve"> months</w:t>
      </w:r>
      <w:r w:rsidRPr="00BD10ED">
        <w:t xml:space="preserve"> written notice to the Framework Member.</w:t>
      </w:r>
    </w:p>
    <w:p w14:paraId="2C03B22B" w14:textId="77777777" w:rsidR="005E063A" w:rsidRPr="00514373" w:rsidRDefault="005E063A" w:rsidP="003A5DD6">
      <w:pPr>
        <w:spacing w:line="240" w:lineRule="auto"/>
        <w:ind w:left="720" w:hanging="720"/>
      </w:pPr>
      <w:r w:rsidRPr="00BD10ED">
        <w:t>17.2</w:t>
      </w:r>
      <w:r w:rsidRPr="00BD10ED">
        <w:tab/>
        <w:t>The Contracting Authority shall have the right (in addition to its rights under clause 17.1 and any other rights which it has at law) to terminate this Framework Agreement immediately</w:t>
      </w:r>
      <w:r w:rsidRPr="00514373">
        <w:t xml:space="preserve"> and without liability for compensation or damages on the happening of any of the following events:</w:t>
      </w:r>
    </w:p>
    <w:p w14:paraId="24D6DEE9" w14:textId="4D8438B6" w:rsidR="005E063A" w:rsidRDefault="005E063A" w:rsidP="003A5DD6">
      <w:pPr>
        <w:spacing w:line="240" w:lineRule="auto"/>
        <w:ind w:left="1440" w:hanging="731"/>
      </w:pPr>
      <w:r w:rsidRPr="00514373">
        <w:t>17.2.1</w:t>
      </w:r>
      <w:r w:rsidRPr="00514373">
        <w:tab/>
        <w:t>if the Framework Member commits any serious breach or a series of breaches of any provision of this Framework Agreement and fails to remedy such breach(es) to the reasonable satisfaction of the Contracting Authority, (if the breach(es) are capable of remedy), within 30 days after receipt of a request in writing from the Contracting Authority.</w:t>
      </w:r>
      <w:r w:rsidR="002F5A99">
        <w:t xml:space="preserve"> </w:t>
      </w:r>
      <w:r w:rsidRPr="00514373">
        <w:t xml:space="preserve">Without prejudice to the generality of the foregoing, a failure to comply with the Framework Agreement management provisions as set out in Annex 1 to this </w:t>
      </w:r>
      <w:r w:rsidRPr="00514373">
        <w:lastRenderedPageBreak/>
        <w:t>Framework Agreement shall be deemed to be a serious breach of this Framework Agreement;</w:t>
      </w:r>
    </w:p>
    <w:p w14:paraId="62324877" w14:textId="77777777" w:rsidR="005E063A" w:rsidRDefault="005E063A" w:rsidP="003A5DD6">
      <w:pPr>
        <w:spacing w:line="240" w:lineRule="auto"/>
        <w:ind w:left="1440" w:hanging="731"/>
      </w:pPr>
      <w:r w:rsidRPr="00514373">
        <w:t>17.2.2</w:t>
      </w:r>
      <w:r w:rsidRPr="00514373">
        <w:tab/>
        <w:t>if the Framework Member commits any serious breach or a series of breaches of any Contract awarded pursuant to this Framework Agreement and fails to remedy such breach(es) to the reasonable satisfaction of the Contracting Authority and the Framework Client</w:t>
      </w:r>
      <w:r>
        <w:t>(</w:t>
      </w:r>
      <w:r w:rsidRPr="00514373">
        <w:t>s</w:t>
      </w:r>
      <w:r>
        <w:t>)</w:t>
      </w:r>
      <w:r w:rsidRPr="00514373">
        <w:t>, within 30 days after a receipt of a request in writing from the Contracting Authority or any Framework Client.</w:t>
      </w:r>
    </w:p>
    <w:p w14:paraId="00973090" w14:textId="77777777" w:rsidR="005E063A" w:rsidRDefault="005E063A" w:rsidP="003A5DD6">
      <w:pPr>
        <w:spacing w:line="240" w:lineRule="auto"/>
        <w:ind w:left="1440" w:hanging="731"/>
      </w:pPr>
      <w:r w:rsidRPr="00514373">
        <w:t>17.2.3</w:t>
      </w:r>
      <w:r w:rsidRPr="00514373">
        <w:tab/>
        <w:t xml:space="preserve">if the Framework Member becomes insolvent, becomes bankrupt, is wound up, enters into examinership, commences winding up, has a receiving order made against it, makes any arrangement with its creditors generally or takes or suffers any similar action as a result of debt, or an event having an equivalent effect; </w:t>
      </w:r>
      <w:r w:rsidRPr="00514373">
        <w:tab/>
      </w:r>
    </w:p>
    <w:p w14:paraId="432EB205" w14:textId="77777777" w:rsidR="005E063A" w:rsidRDefault="005E063A" w:rsidP="003A5DD6">
      <w:pPr>
        <w:spacing w:line="240" w:lineRule="auto"/>
        <w:ind w:left="1440" w:hanging="731"/>
      </w:pPr>
      <w:r w:rsidRPr="00514373">
        <w:t>17.2.4</w:t>
      </w:r>
      <w:r w:rsidRPr="00514373">
        <w:tab/>
      </w:r>
      <w:r w:rsidRPr="003B7372">
        <w:t>in circumstances where the Contracting Authority becomes aware that any of the exclusion grounds liste</w:t>
      </w:r>
      <w:r w:rsidRPr="006C766A">
        <w:t>d in Regulation 57 of the European Union (Award of Public Authority Contracts) Regulations 2016 (Statutory Instrument 284 of 2016) apply t</w:t>
      </w:r>
      <w:r w:rsidRPr="003B7372">
        <w:t>o the Framework Member</w:t>
      </w:r>
      <w:r>
        <w:t>;</w:t>
      </w:r>
    </w:p>
    <w:p w14:paraId="71703C03" w14:textId="77777777" w:rsidR="005E063A" w:rsidRPr="002E3E42" w:rsidRDefault="005E063A" w:rsidP="003A5DD6">
      <w:pPr>
        <w:spacing w:line="240" w:lineRule="auto"/>
        <w:ind w:left="1440" w:hanging="731"/>
      </w:pPr>
      <w:r>
        <w:t>17.2.5</w:t>
      </w:r>
      <w:r>
        <w:tab/>
        <w:t xml:space="preserve">in circumstances where </w:t>
      </w:r>
      <w:r w:rsidRPr="002E3E42">
        <w:t>the Contracting Authority becomes aware of any conflict of interest on the part of the Framework Member which cannot, in the opinion of the Contracting Authority, be removed by other means; and</w:t>
      </w:r>
    </w:p>
    <w:p w14:paraId="4ADCF4F1" w14:textId="6EC5809F" w:rsidR="00D03FC9" w:rsidRPr="00514373" w:rsidRDefault="005E063A" w:rsidP="003A5DD6">
      <w:pPr>
        <w:spacing w:line="240" w:lineRule="auto"/>
        <w:ind w:left="1440" w:hanging="731"/>
      </w:pPr>
      <w:r w:rsidRPr="002E3E42">
        <w:t>17.2.6</w:t>
      </w:r>
      <w:r w:rsidRPr="002E3E42">
        <w:tab/>
        <w:t>in circumstances where the Contracting Authority becomes aware of any registrable interest on the part of the Framework Member.</w:t>
      </w:r>
    </w:p>
    <w:p w14:paraId="1CEE4F39" w14:textId="77777777" w:rsidR="005E063A" w:rsidRDefault="005E063A" w:rsidP="003A5DD6">
      <w:pPr>
        <w:spacing w:line="240" w:lineRule="auto"/>
        <w:ind w:left="720" w:hanging="720"/>
      </w:pPr>
      <w:r w:rsidRPr="00514373">
        <w:t>17.3</w:t>
      </w:r>
      <w:r w:rsidRPr="00514373">
        <w:tab/>
        <w:t>Subject to clause 17.2.2, the termination of a Contract awarded under this Framework Agreement does not affect the validity of this Framework Agreement.</w:t>
      </w:r>
    </w:p>
    <w:p w14:paraId="7D62026A" w14:textId="77777777" w:rsidR="005E063A" w:rsidRPr="00796899" w:rsidRDefault="005E063A" w:rsidP="003A5DD6">
      <w:pPr>
        <w:spacing w:line="240" w:lineRule="auto"/>
        <w:ind w:left="720" w:hanging="720"/>
      </w:pPr>
      <w:r w:rsidRPr="00514373">
        <w:t>17.4</w:t>
      </w:r>
      <w:r w:rsidRPr="00514373">
        <w:tab/>
      </w:r>
      <w:r w:rsidRPr="00796899">
        <w:t>Termination of this Framework Agreement shall not affect any antecedent and accrued rights, obligation</w:t>
      </w:r>
      <w:r w:rsidRPr="00514373">
        <w:t>s</w:t>
      </w:r>
      <w:r w:rsidRPr="00796899">
        <w:t xml:space="preserve"> or liabilities of either Party, nor shall it affect any provision of this Framework Agreement which is expressly or by implication intended to come into or continue in force on or after such termination. </w:t>
      </w:r>
    </w:p>
    <w:p w14:paraId="34038C01" w14:textId="77777777" w:rsidR="005E063A" w:rsidRPr="00514373" w:rsidRDefault="005E063A" w:rsidP="003A5DD6">
      <w:pPr>
        <w:pStyle w:val="Heading2"/>
        <w:spacing w:line="240" w:lineRule="auto"/>
      </w:pPr>
      <w:r w:rsidRPr="00514373">
        <w:t>18.</w:t>
      </w:r>
      <w:r w:rsidRPr="00514373">
        <w:tab/>
        <w:t>FREEDOM OF INFORMATION</w:t>
      </w:r>
    </w:p>
    <w:p w14:paraId="071EC0A2" w14:textId="729856FC" w:rsidR="005E063A" w:rsidRDefault="005E063A" w:rsidP="003A5DD6">
      <w:pPr>
        <w:spacing w:line="240" w:lineRule="auto"/>
        <w:ind w:left="720" w:hanging="720"/>
      </w:pPr>
      <w:r w:rsidRPr="00796899">
        <w:t>18.1</w:t>
      </w:r>
      <w:r w:rsidRPr="00796899">
        <w:tab/>
        <w:t>The Framework Member acknowledges that the Contracting Authority is subject to the Freedom of Information Act 2</w:t>
      </w:r>
      <w:r w:rsidRPr="006C766A">
        <w:t>014 and the European Communities (Access to Information on the Environment) Regulations 2007 to 2014.</w:t>
      </w:r>
      <w:r w:rsidR="002F5A99">
        <w:t xml:space="preserve"> </w:t>
      </w:r>
      <w:r w:rsidRPr="006C766A">
        <w:t>Information furnished to the Contracting Authority by the Framework Member may be released pursuant to the Contracting Authority’s statutory obligations.</w:t>
      </w:r>
      <w:r w:rsidR="002F5A99">
        <w:t xml:space="preserve"> </w:t>
      </w:r>
      <w:r w:rsidRPr="006C766A">
        <w:t>If the Framework Member considers that any of the information supplied by it to the Contracting Authority under this Framework Agreement or any Contract should not be disclosed because of its sensitivity it should, when providing the information, indicate this and specify the reason for its sensitivity.</w:t>
      </w:r>
      <w:r w:rsidR="002F5A99">
        <w:t xml:space="preserve"> </w:t>
      </w:r>
      <w:r w:rsidRPr="006C766A">
        <w:t>The Contracting Authority will consult the Framework Member about this sensitive information before making a decision on any request received under the above legislation. T</w:t>
      </w:r>
      <w:r w:rsidRPr="00796899">
        <w:t>he Contracting Authority accepts no liability whatsoever in respect of any information provided which is subsequently released (irrespective of notification) or in respect of any consequential damage suffered as a result of such obligations</w:t>
      </w:r>
      <w:r w:rsidRPr="00514373">
        <w:t>.</w:t>
      </w:r>
    </w:p>
    <w:p w14:paraId="41D0B828" w14:textId="77777777" w:rsidR="005E063A" w:rsidRPr="00B90FCF" w:rsidRDefault="005E063A" w:rsidP="003A5DD6">
      <w:pPr>
        <w:pStyle w:val="Heading2"/>
        <w:spacing w:line="240" w:lineRule="auto"/>
      </w:pPr>
      <w:r w:rsidRPr="00B90FCF">
        <w:rPr>
          <w:rStyle w:val="Level1asHeadingtext"/>
          <w:b/>
          <w:lang w:val="en-IE"/>
        </w:rPr>
        <w:t>19.</w:t>
      </w:r>
      <w:r w:rsidRPr="00B90FCF">
        <w:rPr>
          <w:rStyle w:val="Level1asHeadingtext"/>
          <w:b/>
          <w:lang w:val="en-IE"/>
        </w:rPr>
        <w:tab/>
        <w:t>DISPUTE RESOLUTION</w:t>
      </w:r>
    </w:p>
    <w:p w14:paraId="7F359DEF" w14:textId="77777777" w:rsidR="005E063A" w:rsidRDefault="005E063A" w:rsidP="003A5DD6">
      <w:pPr>
        <w:spacing w:line="240" w:lineRule="auto"/>
        <w:ind w:left="720" w:hanging="720"/>
      </w:pPr>
      <w:r w:rsidRPr="00796899">
        <w:t>19.1</w:t>
      </w:r>
      <w:r w:rsidRPr="00796899">
        <w:tab/>
        <w:t xml:space="preserve">In the event of any dispute </w:t>
      </w:r>
      <w:r w:rsidRPr="00514373">
        <w:t xml:space="preserve">arising out of or relating to this Agreement (the “Dispute”), the Parties shall first seek settlement of the Dispute as set out below. </w:t>
      </w:r>
    </w:p>
    <w:p w14:paraId="46F8DDFF" w14:textId="6CC6E6B5" w:rsidR="005E063A" w:rsidRDefault="005E063A" w:rsidP="003A5DD6">
      <w:pPr>
        <w:spacing w:line="240" w:lineRule="auto"/>
        <w:ind w:left="720" w:hanging="720"/>
      </w:pPr>
      <w:r w:rsidRPr="00514373">
        <w:t>19.2</w:t>
      </w:r>
      <w:r w:rsidRPr="00514373">
        <w:tab/>
      </w:r>
      <w:r w:rsidRPr="00B8044E">
        <w:t>The Dispute shall be referred as soon as practicable to</w:t>
      </w:r>
      <w:r>
        <w:t xml:space="preserve"> </w:t>
      </w:r>
      <w:r>
        <w:fldChar w:fldCharType="begin">
          <w:ffData>
            <w:name w:val="Text137"/>
            <w:enabled/>
            <w:calcOnExit w:val="0"/>
            <w:textInput>
              <w:default w:val="[insert Contractor senior contact]"/>
            </w:textInput>
          </w:ffData>
        </w:fldChar>
      </w:r>
      <w:bookmarkStart w:id="10" w:name="Text137"/>
      <w:r>
        <w:instrText xml:space="preserve"> FORMTEXT </w:instrText>
      </w:r>
      <w:r>
        <w:fldChar w:fldCharType="separate"/>
      </w:r>
      <w:r>
        <w:rPr>
          <w:noProof/>
        </w:rPr>
        <w:t>[insert Contractor senior contact]</w:t>
      </w:r>
      <w:r>
        <w:fldChar w:fldCharType="end"/>
      </w:r>
      <w:bookmarkEnd w:id="10"/>
      <w:r w:rsidR="002F5A99">
        <w:t xml:space="preserve"> </w:t>
      </w:r>
      <w:r w:rsidRPr="00B8044E">
        <w:t xml:space="preserve">within the Contractor and to </w:t>
      </w:r>
      <w:r>
        <w:fldChar w:fldCharType="begin">
          <w:ffData>
            <w:name w:val="Text138"/>
            <w:enabled/>
            <w:calcOnExit w:val="0"/>
            <w:textInput>
              <w:default w:val="[insert Contracting Authority contact]"/>
            </w:textInput>
          </w:ffData>
        </w:fldChar>
      </w:r>
      <w:bookmarkStart w:id="11" w:name="Text138"/>
      <w:r>
        <w:instrText xml:space="preserve"> FORMTEXT </w:instrText>
      </w:r>
      <w:r>
        <w:fldChar w:fldCharType="separate"/>
      </w:r>
      <w:r>
        <w:rPr>
          <w:noProof/>
        </w:rPr>
        <w:t>[insert Contracting Authority contact]</w:t>
      </w:r>
      <w:r>
        <w:fldChar w:fldCharType="end"/>
      </w:r>
      <w:bookmarkEnd w:id="11"/>
      <w:r w:rsidRPr="00B8044E">
        <w:t xml:space="preserve"> within the Contracting Authority respectively.</w:t>
      </w:r>
    </w:p>
    <w:p w14:paraId="5469695C" w14:textId="77777777" w:rsidR="005E063A" w:rsidRDefault="005E063A" w:rsidP="003A5DD6">
      <w:pPr>
        <w:spacing w:line="240" w:lineRule="auto"/>
        <w:ind w:left="720" w:hanging="720"/>
      </w:pPr>
      <w:r w:rsidRPr="00514373">
        <w:lastRenderedPageBreak/>
        <w:t>19.3</w:t>
      </w:r>
      <w:r w:rsidRPr="00514373">
        <w:tab/>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6AFBD393" w14:textId="77777777" w:rsidR="005E063A" w:rsidRDefault="005E063A" w:rsidP="003A5DD6">
      <w:pPr>
        <w:spacing w:line="240" w:lineRule="auto"/>
        <w:ind w:left="720" w:hanging="720"/>
      </w:pPr>
      <w:r w:rsidRPr="00514373">
        <w:t>19.4</w:t>
      </w:r>
      <w:r w:rsidRPr="00514373">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59F0907B" w14:textId="54A51DFB" w:rsidR="005E063A" w:rsidRDefault="005E063A" w:rsidP="003A5DD6">
      <w:pPr>
        <w:spacing w:line="240" w:lineRule="auto"/>
        <w:ind w:left="720" w:hanging="720"/>
      </w:pPr>
      <w:r w:rsidRPr="00514373">
        <w:t>19.5</w:t>
      </w:r>
      <w:r w:rsidRPr="00514373">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rsidR="002F5A99">
        <w:t xml:space="preserve"> </w:t>
      </w:r>
      <w:r w:rsidRPr="00514373">
        <w:t>The Parties shall make written submissions to the mediator within ten (10) Business Days of his/her appointment.</w:t>
      </w:r>
    </w:p>
    <w:p w14:paraId="7CE3B60A" w14:textId="7BEB3763" w:rsidR="005E063A" w:rsidRDefault="005E063A" w:rsidP="003A5DD6">
      <w:pPr>
        <w:spacing w:line="240" w:lineRule="auto"/>
        <w:ind w:left="720" w:hanging="720"/>
      </w:pPr>
      <w:r w:rsidRPr="00514373">
        <w:t>19.6</w:t>
      </w:r>
      <w:r w:rsidRPr="00514373">
        <w:tab/>
        <w:t>The Parties shall share equally the cost of the mediator.</w:t>
      </w:r>
      <w:r w:rsidR="002F5A99">
        <w:t xml:space="preserve"> </w:t>
      </w:r>
      <w:r w:rsidRPr="00514373">
        <w:t>The costs of all experts and any other third parties who, at the request of any Party, shall have been instructed in the mediation, shall be for the sole account of, and shall be discharged by that Party.</w:t>
      </w:r>
    </w:p>
    <w:p w14:paraId="46CBAB66" w14:textId="12628E9D" w:rsidR="005E063A" w:rsidRDefault="005E063A" w:rsidP="003A5DD6">
      <w:pPr>
        <w:spacing w:line="240" w:lineRule="auto"/>
        <w:ind w:left="720" w:hanging="720"/>
      </w:pPr>
      <w:r w:rsidRPr="00514373">
        <w:t>19.7</w:t>
      </w:r>
      <w:r w:rsidRPr="00514373">
        <w:tab/>
        <w:t>For the avoidance of doubt, the obligations of the Parties under this Agreement shall not cease, or be suspended or delayed by the reference of a dispute to mediation.</w:t>
      </w:r>
      <w:r w:rsidR="002F5A99">
        <w:t xml:space="preserve"> </w:t>
      </w:r>
      <w:r w:rsidRPr="00514373">
        <w:t>The Contractor shall comply fully with the requirements of the Agreement at all times.</w:t>
      </w:r>
    </w:p>
    <w:p w14:paraId="0E7B3502" w14:textId="77777777" w:rsidR="005E063A" w:rsidRDefault="005E063A" w:rsidP="003A5DD6">
      <w:pPr>
        <w:spacing w:line="240" w:lineRule="auto"/>
        <w:ind w:left="720" w:hanging="720"/>
      </w:pPr>
      <w:r w:rsidRPr="00514373">
        <w:t>19.8</w:t>
      </w:r>
      <w:r w:rsidRPr="00514373">
        <w:tab/>
      </w:r>
      <w:r w:rsidRPr="00796899">
        <w:t>If, and to the extent that, any Dispute</w:t>
      </w:r>
      <w:r w:rsidRPr="00514373">
        <w:t xml:space="preserve"> has not been settled pursuant to the mediation within </w:t>
      </w:r>
      <w:r>
        <w:fldChar w:fldCharType="begin">
          <w:ffData>
            <w:name w:val="Text158"/>
            <w:enabled/>
            <w:calcOnExit w:val="0"/>
            <w:textInput>
              <w:default w:val="[insert]"/>
            </w:textInput>
          </w:ffData>
        </w:fldChar>
      </w:r>
      <w:bookmarkStart w:id="12" w:name="Text158"/>
      <w:r>
        <w:instrText xml:space="preserve"> FORMTEXT </w:instrText>
      </w:r>
      <w:r>
        <w:fldChar w:fldCharType="separate"/>
      </w:r>
      <w:r>
        <w:rPr>
          <w:noProof/>
        </w:rPr>
        <w:t>[insert]</w:t>
      </w:r>
      <w:r>
        <w:fldChar w:fldCharType="end"/>
      </w:r>
      <w:bookmarkEnd w:id="12"/>
      <w:r>
        <w:t xml:space="preserve"> </w:t>
      </w:r>
      <w:r w:rsidRPr="00514373">
        <w:t>days of the commencement of the mediation, either party may apply to the Irish courts at any time thereafter.</w:t>
      </w:r>
    </w:p>
    <w:p w14:paraId="3E898A33" w14:textId="0F454F43" w:rsidR="005E063A" w:rsidRPr="00514373" w:rsidRDefault="005E063A" w:rsidP="003A5DD6">
      <w:pPr>
        <w:spacing w:line="240" w:lineRule="auto"/>
        <w:rPr>
          <w:b/>
        </w:rPr>
      </w:pPr>
      <w:r w:rsidRPr="00514373">
        <w:rPr>
          <w:b/>
        </w:rPr>
        <w:t xml:space="preserve">IN WITNESS WHEREOF </w:t>
      </w:r>
      <w:r w:rsidRPr="00514373">
        <w:t xml:space="preserve">this Framework Agreement has been executed by the Parties hereto as of the date first above written.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1"/>
        <w:gridCol w:w="4530"/>
      </w:tblGrid>
      <w:tr w:rsidR="005E063A" w:rsidRPr="00514373" w14:paraId="227AC736" w14:textId="77777777" w:rsidTr="38B93A0F">
        <w:trPr>
          <w:trHeight w:val="1535"/>
        </w:trPr>
        <w:tc>
          <w:tcPr>
            <w:tcW w:w="4643" w:type="dxa"/>
          </w:tcPr>
          <w:p w14:paraId="13CD2E1B" w14:textId="2F5AA4B3" w:rsidR="005E063A" w:rsidRPr="00514373" w:rsidRDefault="005E063A" w:rsidP="38B93A0F">
            <w:pPr>
              <w:spacing w:line="240" w:lineRule="auto"/>
              <w:rPr>
                <w:b/>
                <w:bCs/>
              </w:rPr>
            </w:pPr>
            <w:r w:rsidRPr="38B93A0F">
              <w:rPr>
                <w:b/>
                <w:bCs/>
              </w:rPr>
              <w:t>SIGNED</w:t>
            </w:r>
            <w:r w:rsidRPr="38B93A0F">
              <w:t xml:space="preserve"> by </w:t>
            </w:r>
            <w:r w:rsidRPr="38B93A0F">
              <w:rPr>
                <w:b/>
                <w:bCs/>
                <w:u w:val="single"/>
              </w:rPr>
              <w:t>_____</w:t>
            </w:r>
            <w:r w:rsidR="002F5A99">
              <w:rPr>
                <w:b/>
                <w:bCs/>
                <w:u w:val="single"/>
              </w:rPr>
              <w:t xml:space="preserve"> </w:t>
            </w:r>
            <w:r w:rsidRPr="38B93A0F">
              <w:rPr>
                <w:b/>
                <w:bCs/>
                <w:u w:val="single"/>
              </w:rPr>
              <w:t>___</w:t>
            </w:r>
            <w:r w:rsidR="002F5A99">
              <w:rPr>
                <w:b/>
                <w:bCs/>
                <w:u w:val="single"/>
              </w:rPr>
              <w:t xml:space="preserve"> </w:t>
            </w:r>
            <w:r w:rsidRPr="38B93A0F">
              <w:rPr>
                <w:b/>
                <w:bCs/>
                <w:u w:val="single"/>
              </w:rPr>
              <w:t>____,</w:t>
            </w:r>
            <w:r>
              <w:tab/>
            </w:r>
            <w:r>
              <w:tab/>
            </w:r>
            <w:r>
              <w:tab/>
            </w:r>
            <w:r>
              <w:tab/>
            </w:r>
          </w:p>
          <w:p w14:paraId="416E6D0B" w14:textId="77777777" w:rsidR="005E063A" w:rsidRPr="00514373" w:rsidRDefault="005E063A" w:rsidP="003A5DD6">
            <w:pPr>
              <w:spacing w:line="240" w:lineRule="auto"/>
              <w:rPr>
                <w:bCs/>
                <w:lang w:val="en-US"/>
              </w:rPr>
            </w:pPr>
            <w:r w:rsidRPr="00514373">
              <w:rPr>
                <w:bCs/>
                <w:lang w:val="en-US"/>
              </w:rPr>
              <w:t xml:space="preserve">being an Officer so </w:t>
            </w:r>
            <w:proofErr w:type="spellStart"/>
            <w:r w:rsidRPr="00514373">
              <w:rPr>
                <w:bCs/>
                <w:lang w:val="en-US"/>
              </w:rPr>
              <w:t>authorised</w:t>
            </w:r>
            <w:proofErr w:type="spellEnd"/>
          </w:p>
          <w:p w14:paraId="155717B9" w14:textId="302EF1BE" w:rsidR="005E063A" w:rsidRPr="00514373" w:rsidRDefault="005E063A" w:rsidP="003A5DD6">
            <w:pPr>
              <w:spacing w:line="240" w:lineRule="auto"/>
              <w:rPr>
                <w:bCs/>
              </w:rPr>
            </w:pPr>
            <w:r w:rsidRPr="00514373">
              <w:rPr>
                <w:bCs/>
                <w:lang w:val="en-US"/>
              </w:rPr>
              <w:t xml:space="preserve">by the </w:t>
            </w:r>
            <w:r w:rsidRPr="00514373">
              <w:rPr>
                <w:b/>
                <w:lang w:val="en-US"/>
              </w:rPr>
              <w:t xml:space="preserve">CONTRACTING AUTHORITY </w:t>
            </w:r>
          </w:p>
          <w:p w14:paraId="4935E3B5" w14:textId="77777777" w:rsidR="005E063A" w:rsidRPr="00514373" w:rsidRDefault="005E063A" w:rsidP="003A5DD6">
            <w:pPr>
              <w:spacing w:line="240" w:lineRule="auto"/>
              <w:rPr>
                <w:bCs/>
              </w:rPr>
            </w:pPr>
            <w:r w:rsidRPr="00514373">
              <w:rPr>
                <w:bCs/>
              </w:rPr>
              <w:t>in the presence of:</w:t>
            </w:r>
          </w:p>
          <w:p w14:paraId="06EA3B63" w14:textId="77777777" w:rsidR="005E063A" w:rsidRPr="00514373" w:rsidRDefault="005E063A" w:rsidP="003A5DD6">
            <w:pPr>
              <w:spacing w:line="240" w:lineRule="auto"/>
              <w:rPr>
                <w:b/>
              </w:rPr>
            </w:pPr>
            <w:r w:rsidRPr="00514373">
              <w:rPr>
                <w:b/>
              </w:rPr>
              <w:t>_____________________</w:t>
            </w:r>
          </w:p>
          <w:p w14:paraId="62F505DA" w14:textId="77777777" w:rsidR="005E063A" w:rsidRPr="00514373" w:rsidRDefault="005E063A" w:rsidP="003A5DD6">
            <w:pPr>
              <w:spacing w:line="240" w:lineRule="auto"/>
              <w:rPr>
                <w:b/>
                <w:bCs/>
                <w:iCs/>
              </w:rPr>
            </w:pPr>
            <w:r w:rsidRPr="00514373">
              <w:rPr>
                <w:b/>
                <w:bCs/>
                <w:iCs/>
              </w:rPr>
              <w:t>Witness</w:t>
            </w:r>
          </w:p>
          <w:p w14:paraId="6CEE6192" w14:textId="77777777" w:rsidR="005E063A" w:rsidRPr="00514373" w:rsidRDefault="005E063A" w:rsidP="003A5DD6">
            <w:pPr>
              <w:tabs>
                <w:tab w:val="left" w:pos="851"/>
                <w:tab w:val="left" w:pos="1985"/>
              </w:tabs>
              <w:spacing w:line="240" w:lineRule="auto"/>
              <w:rPr>
                <w:b/>
              </w:rPr>
            </w:pPr>
          </w:p>
        </w:tc>
        <w:tc>
          <w:tcPr>
            <w:tcW w:w="4643" w:type="dxa"/>
          </w:tcPr>
          <w:p w14:paraId="068D721B" w14:textId="1928ED2F" w:rsidR="005E063A" w:rsidRPr="00514373" w:rsidRDefault="005E063A" w:rsidP="38B93A0F">
            <w:pPr>
              <w:spacing w:line="240" w:lineRule="auto"/>
              <w:rPr>
                <w:b/>
                <w:bCs/>
              </w:rPr>
            </w:pPr>
            <w:r w:rsidRPr="38B93A0F">
              <w:rPr>
                <w:b/>
                <w:bCs/>
              </w:rPr>
              <w:t>SIGNED</w:t>
            </w:r>
            <w:r w:rsidRPr="38B93A0F">
              <w:t xml:space="preserve"> </w:t>
            </w:r>
            <w:r w:rsidRPr="38B93A0F">
              <w:rPr>
                <w:u w:val="single"/>
              </w:rPr>
              <w:t xml:space="preserve">by </w:t>
            </w:r>
            <w:r w:rsidRPr="38B93A0F">
              <w:rPr>
                <w:b/>
                <w:bCs/>
                <w:u w:val="single"/>
              </w:rPr>
              <w:t>____</w:t>
            </w:r>
            <w:r w:rsidR="002F5A99">
              <w:rPr>
                <w:b/>
                <w:bCs/>
                <w:u w:val="single"/>
              </w:rPr>
              <w:t xml:space="preserve"> </w:t>
            </w:r>
            <w:r w:rsidRPr="38B93A0F">
              <w:rPr>
                <w:b/>
                <w:bCs/>
                <w:u w:val="single"/>
              </w:rPr>
              <w:t>________,</w:t>
            </w:r>
            <w:r>
              <w:tab/>
            </w:r>
            <w:r>
              <w:tab/>
            </w:r>
            <w:r>
              <w:tab/>
            </w:r>
            <w:r>
              <w:tab/>
            </w:r>
          </w:p>
          <w:p w14:paraId="7B5F3100" w14:textId="77777777" w:rsidR="005E063A" w:rsidRPr="00514373" w:rsidRDefault="005E063A" w:rsidP="003A5DD6">
            <w:pPr>
              <w:spacing w:line="240" w:lineRule="auto"/>
              <w:rPr>
                <w:bCs/>
                <w:lang w:val="en-US"/>
              </w:rPr>
            </w:pPr>
            <w:r w:rsidRPr="00514373">
              <w:rPr>
                <w:bCs/>
                <w:lang w:val="en-US"/>
              </w:rPr>
              <w:t xml:space="preserve">being an Officer so </w:t>
            </w:r>
            <w:r w:rsidRPr="000D421A">
              <w:rPr>
                <w:bCs/>
              </w:rPr>
              <w:t>authorised</w:t>
            </w:r>
          </w:p>
          <w:p w14:paraId="5E2C36C8" w14:textId="797797D6" w:rsidR="005E063A" w:rsidRPr="00514373" w:rsidRDefault="005E063A" w:rsidP="003A5DD6">
            <w:pPr>
              <w:spacing w:line="240" w:lineRule="auto"/>
              <w:rPr>
                <w:bCs/>
              </w:rPr>
            </w:pPr>
            <w:r w:rsidRPr="00514373">
              <w:rPr>
                <w:bCs/>
                <w:lang w:val="en-US"/>
              </w:rPr>
              <w:t xml:space="preserve">by the </w:t>
            </w:r>
            <w:r w:rsidRPr="00514373">
              <w:rPr>
                <w:b/>
                <w:lang w:val="en-US"/>
              </w:rPr>
              <w:t xml:space="preserve">FRAMEWORK MEMBER </w:t>
            </w:r>
          </w:p>
          <w:p w14:paraId="613E7331" w14:textId="77777777" w:rsidR="005E063A" w:rsidRPr="00514373" w:rsidRDefault="005E063A" w:rsidP="003A5DD6">
            <w:pPr>
              <w:spacing w:line="240" w:lineRule="auto"/>
              <w:rPr>
                <w:bCs/>
              </w:rPr>
            </w:pPr>
            <w:r w:rsidRPr="00514373">
              <w:rPr>
                <w:bCs/>
              </w:rPr>
              <w:t>in the presence of:</w:t>
            </w:r>
          </w:p>
          <w:p w14:paraId="349087A7" w14:textId="77777777" w:rsidR="005E063A" w:rsidRPr="00514373" w:rsidRDefault="005E063A" w:rsidP="003A5DD6">
            <w:pPr>
              <w:spacing w:line="240" w:lineRule="auto"/>
              <w:rPr>
                <w:b/>
              </w:rPr>
            </w:pPr>
            <w:r w:rsidRPr="00514373">
              <w:rPr>
                <w:b/>
              </w:rPr>
              <w:t>_____________________</w:t>
            </w:r>
          </w:p>
          <w:p w14:paraId="27B0ED62" w14:textId="77777777" w:rsidR="005E063A" w:rsidRPr="00514373" w:rsidRDefault="005E063A" w:rsidP="003A5DD6">
            <w:pPr>
              <w:spacing w:line="240" w:lineRule="auto"/>
              <w:rPr>
                <w:b/>
                <w:bCs/>
                <w:iCs/>
              </w:rPr>
            </w:pPr>
            <w:r w:rsidRPr="00514373">
              <w:rPr>
                <w:b/>
                <w:bCs/>
                <w:iCs/>
              </w:rPr>
              <w:t>Witness</w:t>
            </w:r>
          </w:p>
          <w:p w14:paraId="498F88AA" w14:textId="77777777" w:rsidR="005E063A" w:rsidRPr="00514373" w:rsidRDefault="005E063A" w:rsidP="003A5DD6">
            <w:pPr>
              <w:tabs>
                <w:tab w:val="left" w:pos="851"/>
                <w:tab w:val="left" w:pos="1985"/>
              </w:tabs>
              <w:spacing w:line="240" w:lineRule="auto"/>
              <w:rPr>
                <w:b/>
              </w:rPr>
            </w:pPr>
          </w:p>
        </w:tc>
      </w:tr>
    </w:tbl>
    <w:p w14:paraId="3D7AEA0E" w14:textId="77777777" w:rsidR="005E063A" w:rsidRPr="00581D82" w:rsidRDefault="005E063A" w:rsidP="003A5DD6">
      <w:pPr>
        <w:pStyle w:val="Heading2"/>
        <w:keepNext w:val="0"/>
        <w:pageBreakBefore/>
        <w:spacing w:line="240" w:lineRule="auto"/>
      </w:pPr>
      <w:r w:rsidRPr="00581D82">
        <w:lastRenderedPageBreak/>
        <w:t>ANNEX 1 TO THE FRAMEWORK AGREEMENT</w:t>
      </w:r>
    </w:p>
    <w:p w14:paraId="43046BCD" w14:textId="77777777" w:rsidR="005E063A" w:rsidRDefault="005E063A" w:rsidP="003A5DD6">
      <w:pPr>
        <w:spacing w:line="240" w:lineRule="auto"/>
        <w:rPr>
          <w:szCs w:val="32"/>
        </w:rPr>
      </w:pPr>
    </w:p>
    <w:p w14:paraId="2A490221" w14:textId="77777777" w:rsidR="005E063A" w:rsidRPr="009F6495" w:rsidRDefault="005E063A" w:rsidP="003A5DD6">
      <w:pPr>
        <w:spacing w:line="240" w:lineRule="auto"/>
        <w:sectPr w:rsidR="005E063A" w:rsidRPr="009F6495" w:rsidSect="00CA058D">
          <w:type w:val="continuous"/>
          <w:pgSz w:w="11907" w:h="16840" w:code="9"/>
          <w:pgMar w:top="1134" w:right="1418" w:bottom="851" w:left="1418" w:header="709" w:footer="709" w:gutter="0"/>
          <w:cols w:space="708"/>
          <w:docGrid w:linePitch="360"/>
        </w:sectPr>
      </w:pPr>
    </w:p>
    <w:p w14:paraId="2AF3FA50" w14:textId="5B257329" w:rsidR="005E063A" w:rsidRPr="009F6495" w:rsidRDefault="005E063A" w:rsidP="003A5DD6">
      <w:pPr>
        <w:spacing w:line="240" w:lineRule="auto"/>
      </w:pPr>
    </w:p>
    <w:p w14:paraId="6CD69412" w14:textId="77777777" w:rsidR="005E063A" w:rsidRPr="009F6495" w:rsidRDefault="005E063A" w:rsidP="003A5DD6">
      <w:pPr>
        <w:spacing w:line="240" w:lineRule="auto"/>
        <w:sectPr w:rsidR="005E063A" w:rsidRPr="009F6495" w:rsidSect="00CA058D">
          <w:type w:val="continuous"/>
          <w:pgSz w:w="11907" w:h="16840" w:code="9"/>
          <w:pgMar w:top="1134" w:right="1418" w:bottom="851" w:left="1418" w:header="709" w:footer="709" w:gutter="0"/>
          <w:cols w:space="708"/>
          <w:formProt w:val="0"/>
          <w:docGrid w:linePitch="360"/>
        </w:sectPr>
      </w:pPr>
    </w:p>
    <w:p w14:paraId="7EFB5B8A" w14:textId="18D658CF" w:rsidR="005E063A" w:rsidRPr="00796899" w:rsidRDefault="005E063A" w:rsidP="003A5DD6">
      <w:pPr>
        <w:pStyle w:val="Heading1"/>
        <w:spacing w:line="240" w:lineRule="auto"/>
        <w:rPr>
          <w:rFonts w:ascii="Calibri" w:hAnsi="Calibri"/>
          <w:szCs w:val="22"/>
        </w:rPr>
      </w:pPr>
      <w:r w:rsidRPr="00FE7127">
        <w:rPr>
          <w:rFonts w:ascii="Calibri" w:hAnsi="Calibri"/>
          <w:szCs w:val="22"/>
        </w:rPr>
        <w:lastRenderedPageBreak/>
        <w:t>Appendix 6:</w:t>
      </w:r>
      <w:r w:rsidR="002F5A99">
        <w:rPr>
          <w:rFonts w:ascii="Calibri" w:hAnsi="Calibri"/>
          <w:szCs w:val="22"/>
        </w:rPr>
        <w:t xml:space="preserve"> </w:t>
      </w:r>
      <w:r w:rsidR="00454604">
        <w:rPr>
          <w:rFonts w:ascii="Calibri" w:hAnsi="Calibri"/>
          <w:szCs w:val="22"/>
        </w:rPr>
        <w:t>Goods</w:t>
      </w:r>
      <w:r w:rsidRPr="00796899">
        <w:rPr>
          <w:rFonts w:ascii="Calibri" w:hAnsi="Calibri"/>
          <w:szCs w:val="22"/>
        </w:rPr>
        <w:t xml:space="preserve"> Contract</w:t>
      </w:r>
    </w:p>
    <w:p w14:paraId="2F43C35F" w14:textId="0D9DDE1D" w:rsidR="00FE2B80" w:rsidRDefault="00FE2B80" w:rsidP="003A5DD6">
      <w:pPr>
        <w:widowControl w:val="0"/>
        <w:spacing w:after="200" w:line="240" w:lineRule="auto"/>
        <w:jc w:val="both"/>
        <w:rPr>
          <w:rFonts w:ascii="Calibri" w:eastAsia="Calibri" w:hAnsi="Calibri" w:cs="Calibri"/>
          <w:color w:val="FF0000"/>
        </w:rPr>
      </w:pPr>
    </w:p>
    <w:p w14:paraId="7C5EBC59" w14:textId="23654CB7" w:rsidR="00026761" w:rsidRDefault="00026761" w:rsidP="003A5DD6">
      <w:pPr>
        <w:widowControl w:val="0"/>
        <w:spacing w:after="200" w:line="240" w:lineRule="auto"/>
        <w:jc w:val="both"/>
        <w:rPr>
          <w:rFonts w:ascii="Calibri" w:eastAsia="Calibri" w:hAnsi="Calibri" w:cs="Calibri"/>
          <w:color w:val="FF0000"/>
        </w:rPr>
      </w:pPr>
    </w:p>
    <w:p w14:paraId="003CDBE1" w14:textId="5C901D6A" w:rsidR="00026761" w:rsidRDefault="00026761" w:rsidP="003A5DD6">
      <w:pPr>
        <w:widowControl w:val="0"/>
        <w:spacing w:after="200" w:line="240" w:lineRule="auto"/>
        <w:jc w:val="both"/>
        <w:rPr>
          <w:rFonts w:ascii="Calibri" w:eastAsia="Calibri" w:hAnsi="Calibri" w:cs="Calibri"/>
          <w:color w:val="FF0000"/>
        </w:rPr>
      </w:pPr>
    </w:p>
    <w:sdt>
      <w:sdtPr>
        <w:rPr>
          <w:b/>
          <w:bCs/>
          <w:highlight w:val="lightGray"/>
        </w:rPr>
        <w:id w:val="103917760"/>
        <w:placeholder>
          <w:docPart w:val="C6FF5F1CCF1F47A98FFA7D0BB5F5A305"/>
        </w:placeholder>
      </w:sdtPr>
      <w:sdtContent>
        <w:p w14:paraId="0170C4E2" w14:textId="77777777" w:rsidR="00026761" w:rsidRDefault="00026761" w:rsidP="003A5DD6">
          <w:pPr>
            <w:spacing w:line="240" w:lineRule="auto"/>
            <w:jc w:val="center"/>
            <w:rPr>
              <w:b/>
              <w:highlight w:val="lightGray"/>
            </w:rPr>
          </w:pPr>
          <w:r w:rsidRPr="00531B5F">
            <w:rPr>
              <w:highlight w:val="lightGray"/>
            </w:rPr>
            <w:t>[Insert name of Framework Client]</w:t>
          </w:r>
        </w:p>
      </w:sdtContent>
    </w:sdt>
    <w:p w14:paraId="5E3DB77D" w14:textId="77777777" w:rsidR="00026761" w:rsidRPr="002B0D62" w:rsidRDefault="00026761" w:rsidP="003A5DD6">
      <w:pPr>
        <w:spacing w:line="240" w:lineRule="auto"/>
        <w:jc w:val="center"/>
      </w:pPr>
    </w:p>
    <w:p w14:paraId="00B528C2" w14:textId="77777777" w:rsidR="00026761" w:rsidRPr="002B0D62" w:rsidRDefault="00026761" w:rsidP="003A5DD6">
      <w:pPr>
        <w:spacing w:line="240" w:lineRule="auto"/>
        <w:jc w:val="center"/>
      </w:pPr>
      <w:r w:rsidRPr="00531B5F">
        <w:t>and</w:t>
      </w:r>
    </w:p>
    <w:p w14:paraId="40E93A19" w14:textId="77777777" w:rsidR="00026761" w:rsidRPr="002B0D62" w:rsidRDefault="00026761" w:rsidP="003A5DD6">
      <w:pPr>
        <w:spacing w:line="240" w:lineRule="auto"/>
        <w:jc w:val="center"/>
      </w:pPr>
    </w:p>
    <w:sdt>
      <w:sdtPr>
        <w:rPr>
          <w:b/>
          <w:bCs/>
          <w:highlight w:val="lightGray"/>
        </w:rPr>
        <w:id w:val="103917761"/>
        <w:placeholder>
          <w:docPart w:val="9BFA4A358563405A9A8A08F07F925AD7"/>
        </w:placeholder>
      </w:sdtPr>
      <w:sdtContent>
        <w:p w14:paraId="4E669D96" w14:textId="77777777" w:rsidR="00026761" w:rsidRPr="002B0D62" w:rsidRDefault="00026761" w:rsidP="003A5DD6">
          <w:pPr>
            <w:spacing w:line="240" w:lineRule="auto"/>
            <w:jc w:val="center"/>
            <w:rPr>
              <w:b/>
              <w:highlight w:val="lightGray"/>
            </w:rPr>
          </w:pPr>
          <w:r w:rsidRPr="00531B5F">
            <w:rPr>
              <w:highlight w:val="lightGray"/>
            </w:rPr>
            <w:t>[Insert successful Framework Member’s full legal name]</w:t>
          </w:r>
        </w:p>
      </w:sdtContent>
    </w:sdt>
    <w:p w14:paraId="51B853E4" w14:textId="77777777" w:rsidR="00026761" w:rsidRPr="002B0D62" w:rsidRDefault="00026761" w:rsidP="003A5DD6">
      <w:pPr>
        <w:spacing w:line="240" w:lineRule="auto"/>
        <w:jc w:val="center"/>
      </w:pPr>
    </w:p>
    <w:p w14:paraId="277727D9" w14:textId="77777777" w:rsidR="00026761" w:rsidRPr="002B0D62" w:rsidRDefault="00026761" w:rsidP="003A5DD6">
      <w:pPr>
        <w:spacing w:line="240" w:lineRule="auto"/>
        <w:jc w:val="center"/>
      </w:pPr>
    </w:p>
    <w:p w14:paraId="21407764" w14:textId="77777777" w:rsidR="00026761" w:rsidRPr="002B0D62" w:rsidRDefault="00026761" w:rsidP="003A5DD6">
      <w:pPr>
        <w:spacing w:line="240" w:lineRule="auto"/>
        <w:jc w:val="center"/>
        <w:rPr>
          <w:b/>
        </w:rPr>
      </w:pPr>
      <w:r w:rsidRPr="00531B5F">
        <w:rPr>
          <w:b/>
        </w:rPr>
        <w:t>AGREEMENT</w:t>
      </w:r>
    </w:p>
    <w:p w14:paraId="4130FCB6" w14:textId="77777777" w:rsidR="00026761" w:rsidRPr="002B0D62" w:rsidRDefault="00026761" w:rsidP="003A5DD6">
      <w:pPr>
        <w:spacing w:line="240" w:lineRule="auto"/>
        <w:jc w:val="center"/>
      </w:pPr>
    </w:p>
    <w:p w14:paraId="0F5BB39A" w14:textId="03884357" w:rsidR="00026761" w:rsidRPr="002B0D62" w:rsidRDefault="00026761" w:rsidP="003A5DD6">
      <w:pPr>
        <w:spacing w:line="240" w:lineRule="auto"/>
        <w:jc w:val="center"/>
      </w:pPr>
      <w:r w:rsidRPr="00531B5F">
        <w:t xml:space="preserve">Relating to the Provision of </w:t>
      </w:r>
      <w:r w:rsidR="00454604">
        <w:t>Goods</w:t>
      </w:r>
      <w:r w:rsidRPr="00531B5F">
        <w:t xml:space="preserve"> pursuant to</w:t>
      </w:r>
    </w:p>
    <w:p w14:paraId="4C05DA7C" w14:textId="77777777" w:rsidR="00026761" w:rsidRPr="002B0D62" w:rsidRDefault="00026761" w:rsidP="003A5DD6">
      <w:pPr>
        <w:spacing w:line="240" w:lineRule="auto"/>
        <w:jc w:val="center"/>
      </w:pPr>
    </w:p>
    <w:p w14:paraId="5F422393" w14:textId="0CDCBEC2" w:rsidR="005E063A" w:rsidRPr="00514373" w:rsidRDefault="00215E6D" w:rsidP="003A5DD6">
      <w:pPr>
        <w:spacing w:line="240" w:lineRule="auto"/>
        <w:jc w:val="center"/>
      </w:pPr>
      <w:r w:rsidRPr="00215E6D">
        <w:t xml:space="preserve">Multi Supplier Framework </w:t>
      </w:r>
      <w:r w:rsidRPr="00A771E7">
        <w:t xml:space="preserve">Agreement for the Supply &amp; Delivery of Assistive Technologies to </w:t>
      </w:r>
      <w:r w:rsidR="00DC138D" w:rsidRPr="00A771E7">
        <w:t>Maynooth University</w:t>
      </w:r>
      <w:r w:rsidRPr="00A771E7">
        <w:t>.</w:t>
      </w:r>
    </w:p>
    <w:p w14:paraId="0E695BC1" w14:textId="60D1F50A" w:rsidR="00026761" w:rsidRPr="00026761" w:rsidRDefault="00026761" w:rsidP="003A5DD6">
      <w:pPr>
        <w:pageBreakBefore/>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lastRenderedPageBreak/>
        <w:t xml:space="preserve">THIS AGREEMENT is made on the </w:t>
      </w:r>
      <w:sdt>
        <w:sdtPr>
          <w:rPr>
            <w:rFonts w:ascii="Calibri" w:eastAsia="Times New Roman" w:hAnsi="Calibri" w:cs="Times New Roman"/>
            <w:b/>
            <w:caps/>
            <w:color w:val="FFFFFF"/>
            <w:lang w:val="en-GB"/>
          </w:rPr>
          <w:id w:val="2543908"/>
          <w:placeholder>
            <w:docPart w:val="FB7CD75E0B114A57A1964EC349C439C7"/>
          </w:placeholder>
        </w:sdtPr>
        <w:sdtContent>
          <w:r w:rsidRPr="00026761">
            <w:rPr>
              <w:rFonts w:ascii="Calibri" w:eastAsia="Times New Roman" w:hAnsi="Calibri" w:cs="Times New Roman"/>
              <w:b/>
              <w:caps/>
              <w:color w:val="FFFFFF"/>
              <w:highlight w:val="lightGray"/>
              <w:lang w:val="en-GB"/>
            </w:rPr>
            <w:t>[date e.g. 2nd]</w:t>
          </w:r>
        </w:sdtContent>
      </w:sdt>
      <w:r w:rsidRPr="00026761">
        <w:rPr>
          <w:rFonts w:ascii="Calibri" w:eastAsia="Times New Roman" w:hAnsi="Calibri" w:cs="Times New Roman"/>
          <w:b/>
          <w:caps/>
          <w:color w:val="FFFFFF"/>
          <w:lang w:val="en-GB"/>
        </w:rPr>
        <w:t xml:space="preserve"> day </w:t>
      </w:r>
      <w:sdt>
        <w:sdtPr>
          <w:rPr>
            <w:rFonts w:ascii="Calibri" w:eastAsia="Times New Roman" w:hAnsi="Calibri" w:cs="Times New Roman"/>
            <w:b/>
            <w:caps/>
            <w:color w:val="FFFFFF"/>
            <w:lang w:val="en-GB"/>
          </w:rPr>
          <w:id w:val="-1473978172"/>
          <w:placeholder>
            <w:docPart w:val="DA831DE6C83147A697B6B0F82C1A7521"/>
          </w:placeholder>
        </w:sdtPr>
        <w:sdtContent>
          <w:r w:rsidRPr="00026761">
            <w:rPr>
              <w:rFonts w:ascii="Calibri" w:eastAsia="Times New Roman" w:hAnsi="Calibri" w:cs="Times New Roman"/>
              <w:b/>
              <w:caps/>
              <w:color w:val="FFFFFF"/>
              <w:highlight w:val="lightGray"/>
              <w:lang w:val="en-GB"/>
            </w:rPr>
            <w:t>[month]</w:t>
          </w:r>
        </w:sdtContent>
      </w:sdt>
      <w:r w:rsidRPr="00026761">
        <w:rPr>
          <w:rFonts w:ascii="Calibri" w:eastAsia="Times New Roman" w:hAnsi="Calibri" w:cs="Times New Roman"/>
          <w:b/>
          <w:caps/>
          <w:color w:val="FFFFFF"/>
          <w:lang w:val="en-GB"/>
        </w:rPr>
        <w:t xml:space="preserve"> of</w:t>
      </w:r>
      <w:r w:rsidR="002F5A99">
        <w:rPr>
          <w:rFonts w:ascii="Calibri" w:eastAsia="Times New Roman" w:hAnsi="Calibri" w:cs="Times New Roman"/>
          <w:b/>
          <w:caps/>
          <w:color w:val="FFFFFF"/>
          <w:lang w:val="en-GB"/>
        </w:rPr>
        <w:t xml:space="preserve"> </w:t>
      </w:r>
      <w:r w:rsidRPr="00026761">
        <w:rPr>
          <w:rFonts w:ascii="Calibri" w:eastAsia="Times New Roman" w:hAnsi="Calibri" w:cs="Times New Roman"/>
          <w:b/>
          <w:caps/>
          <w:color w:val="FFFFFF"/>
          <w:lang w:val="en-GB"/>
        </w:rPr>
        <w:t>20</w:t>
      </w:r>
      <w:sdt>
        <w:sdtPr>
          <w:rPr>
            <w:rFonts w:ascii="Calibri" w:eastAsia="Times New Roman" w:hAnsi="Calibri" w:cs="Times New Roman"/>
            <w:b/>
            <w:caps/>
            <w:color w:val="FFFFFF"/>
            <w:lang w:val="en-GB"/>
          </w:rPr>
          <w:id w:val="393859107"/>
          <w:placeholder>
            <w:docPart w:val="680BE246A46A429E9F7753502FEA82F3"/>
          </w:placeholder>
        </w:sdtPr>
        <w:sdtContent>
          <w:r w:rsidRPr="00026761">
            <w:rPr>
              <w:rFonts w:ascii="Calibri" w:eastAsia="Times New Roman" w:hAnsi="Calibri" w:cs="Times New Roman"/>
              <w:b/>
              <w:caps/>
              <w:color w:val="FFFFFF"/>
              <w:highlight w:val="lightGray"/>
              <w:lang w:val="en-GB"/>
            </w:rPr>
            <w:t>[year]</w:t>
          </w:r>
        </w:sdtContent>
      </w:sdt>
      <w:r w:rsidRPr="00026761">
        <w:rPr>
          <w:rFonts w:ascii="Calibri" w:eastAsia="Times New Roman" w:hAnsi="Calibri" w:cs="Times New Roman"/>
          <w:b/>
          <w:caps/>
          <w:color w:val="FFFFFF"/>
          <w:lang w:val="en-GB"/>
        </w:rPr>
        <w:t xml:space="preserve"> BETWEEN:</w:t>
      </w:r>
    </w:p>
    <w:p w14:paraId="7AF1ACCA" w14:textId="77777777" w:rsidR="00026761" w:rsidRPr="00026761" w:rsidRDefault="00000000" w:rsidP="003A5DD6">
      <w:pPr>
        <w:spacing w:before="240" w:line="240" w:lineRule="auto"/>
      </w:pPr>
      <w:sdt>
        <w:sdtPr>
          <w:rPr>
            <w:highlight w:val="lightGray"/>
          </w:rPr>
          <w:id w:val="50794140"/>
          <w:placeholder>
            <w:docPart w:val="FB7CD75E0B114A57A1964EC349C439C7"/>
          </w:placeholder>
          <w:text/>
        </w:sdtPr>
        <w:sdtContent>
          <w:r w:rsidR="00026761" w:rsidRPr="00026761">
            <w:rPr>
              <w:highlight w:val="lightGray"/>
            </w:rPr>
            <w:t>[Insert name of Framework Client]</w:t>
          </w:r>
        </w:sdtContent>
      </w:sdt>
      <w:r w:rsidR="00026761" w:rsidRPr="00026761">
        <w:rPr>
          <w:highlight w:val="lightGray"/>
        </w:rPr>
        <w:t xml:space="preserve"> </w:t>
      </w:r>
      <w:r w:rsidR="00026761" w:rsidRPr="00026761">
        <w:t xml:space="preserve">of </w:t>
      </w:r>
      <w:sdt>
        <w:sdtPr>
          <w:id w:val="103917764"/>
          <w:placeholder>
            <w:docPart w:val="FB7CD75E0B114A57A1964EC349C439C7"/>
          </w:placeholder>
        </w:sdtPr>
        <w:sdtEndPr>
          <w:rPr>
            <w:highlight w:val="lightGray"/>
          </w:rPr>
        </w:sdtEndPr>
        <w:sdtContent>
          <w:r w:rsidR="00026761" w:rsidRPr="00026761">
            <w:rPr>
              <w:highlight w:val="lightGray"/>
            </w:rPr>
            <w:fldChar w:fldCharType="begin">
              <w:ffData>
                <w:name w:val="Text34"/>
                <w:enabled/>
                <w:calcOnExit w:val="0"/>
                <w:textInput>
                  <w:default w:val="[Address]"/>
                </w:textInput>
              </w:ffData>
            </w:fldChar>
          </w:r>
          <w:r w:rsidR="00026761" w:rsidRPr="00026761">
            <w:rPr>
              <w:highlight w:val="lightGray"/>
            </w:rPr>
            <w:instrText xml:space="preserve"> FORMTEXT </w:instrText>
          </w:r>
          <w:r w:rsidR="00026761" w:rsidRPr="00026761">
            <w:rPr>
              <w:highlight w:val="lightGray"/>
            </w:rPr>
          </w:r>
          <w:r w:rsidR="00026761" w:rsidRPr="00026761">
            <w:rPr>
              <w:highlight w:val="lightGray"/>
            </w:rPr>
            <w:fldChar w:fldCharType="separate"/>
          </w:r>
          <w:r w:rsidR="00026761" w:rsidRPr="00026761">
            <w:rPr>
              <w:noProof/>
              <w:highlight w:val="lightGray"/>
            </w:rPr>
            <w:t>[address]</w:t>
          </w:r>
          <w:r w:rsidR="00026761" w:rsidRPr="00026761">
            <w:rPr>
              <w:highlight w:val="lightGray"/>
            </w:rPr>
            <w:fldChar w:fldCharType="end"/>
          </w:r>
        </w:sdtContent>
      </w:sdt>
      <w:r w:rsidR="00026761" w:rsidRPr="00026761">
        <w:t xml:space="preserve"> (“the Client”); </w:t>
      </w:r>
    </w:p>
    <w:p w14:paraId="247EABA2" w14:textId="77777777" w:rsidR="00026761" w:rsidRPr="00026761" w:rsidRDefault="00026761" w:rsidP="003A5DD6">
      <w:pPr>
        <w:spacing w:line="240" w:lineRule="auto"/>
      </w:pPr>
      <w:r w:rsidRPr="00026761">
        <w:t>and</w:t>
      </w:r>
    </w:p>
    <w:p w14:paraId="2A8B2F35" w14:textId="77777777" w:rsidR="00026761" w:rsidRPr="00026761" w:rsidRDefault="00000000" w:rsidP="003A5DD6">
      <w:pPr>
        <w:spacing w:line="240" w:lineRule="auto"/>
      </w:pPr>
      <w:sdt>
        <w:sdtPr>
          <w:rPr>
            <w:b/>
            <w:highlight w:val="lightGray"/>
          </w:rPr>
          <w:id w:val="103917765"/>
          <w:placeholder>
            <w:docPart w:val="FB7CD75E0B114A57A1964EC349C439C7"/>
          </w:placeholder>
        </w:sdtPr>
        <w:sdtEndPr>
          <w:rPr>
            <w:b w:val="0"/>
          </w:rPr>
        </w:sdtEndPr>
        <w:sdtContent>
          <w:r w:rsidR="00026761" w:rsidRPr="00026761">
            <w:rPr>
              <w:highlight w:val="lightGray"/>
            </w:rPr>
            <w:t>[Framework Member’s full legal name]</w:t>
          </w:r>
        </w:sdtContent>
      </w:sdt>
      <w:r w:rsidR="00026761" w:rsidRPr="00026761">
        <w:t xml:space="preserve">, of </w:t>
      </w:r>
      <w:sdt>
        <w:sdtPr>
          <w:id w:val="103917766"/>
          <w:placeholder>
            <w:docPart w:val="FB7CD75E0B114A57A1964EC349C439C7"/>
          </w:placeholder>
        </w:sdtPr>
        <w:sdtEndPr>
          <w:rPr>
            <w:highlight w:val="lightGray"/>
          </w:rPr>
        </w:sdtEndPr>
        <w:sdtContent>
          <w:r w:rsidR="00026761" w:rsidRPr="00026761">
            <w:rPr>
              <w:highlight w:val="lightGray"/>
            </w:rPr>
            <w:t>[address:]</w:t>
          </w:r>
        </w:sdtContent>
      </w:sdt>
      <w:r w:rsidR="00026761" w:rsidRPr="00026761">
        <w:rPr>
          <w:highlight w:val="lightGray"/>
        </w:rPr>
        <w:t xml:space="preserve"> </w:t>
      </w:r>
      <w:r w:rsidR="00026761" w:rsidRPr="00026761">
        <w:t>(“the Contractor”)</w:t>
      </w:r>
    </w:p>
    <w:p w14:paraId="389ED76D" w14:textId="2927EBBE" w:rsidR="00026761" w:rsidRDefault="00026761" w:rsidP="003A5DD6">
      <w:pPr>
        <w:spacing w:line="240" w:lineRule="auto"/>
      </w:pPr>
      <w:r w:rsidRPr="00026761">
        <w:t>(each a “Party” and together “the Parties”).</w:t>
      </w:r>
    </w:p>
    <w:p w14:paraId="7B8B94A3" w14:textId="77777777" w:rsidR="00096BC6" w:rsidRPr="00026761" w:rsidRDefault="00096BC6" w:rsidP="003A5DD6">
      <w:pPr>
        <w:spacing w:line="240" w:lineRule="auto"/>
      </w:pPr>
    </w:p>
    <w:p w14:paraId="40BB3BE7" w14:textId="77777777" w:rsidR="00026761" w:rsidRPr="00026761" w:rsidRDefault="00026761" w:rsidP="003A5DD6">
      <w:pPr>
        <w:keepNext/>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WHEREAS:</w:t>
      </w:r>
    </w:p>
    <w:tbl>
      <w:tblPr>
        <w:tblW w:w="5000" w:type="pct"/>
        <w:tblLook w:val="01E0" w:firstRow="1" w:lastRow="1" w:firstColumn="1" w:lastColumn="1" w:noHBand="0" w:noVBand="0"/>
      </w:tblPr>
      <w:tblGrid>
        <w:gridCol w:w="589"/>
        <w:gridCol w:w="8821"/>
      </w:tblGrid>
      <w:tr w:rsidR="00026761" w:rsidRPr="00026761" w14:paraId="06786874" w14:textId="77777777" w:rsidTr="00026761">
        <w:tc>
          <w:tcPr>
            <w:tcW w:w="313" w:type="pct"/>
          </w:tcPr>
          <w:p w14:paraId="69F5D572" w14:textId="77777777" w:rsidR="00026761" w:rsidRPr="00026761" w:rsidRDefault="00026761" w:rsidP="003A5DD6">
            <w:pPr>
              <w:spacing w:line="240" w:lineRule="auto"/>
              <w:rPr>
                <w:color w:val="0000FF"/>
              </w:rPr>
            </w:pPr>
            <w:r w:rsidRPr="00026761">
              <w:rPr>
                <w:color w:val="0000FF"/>
              </w:rPr>
              <w:t>A.</w:t>
            </w:r>
          </w:p>
        </w:tc>
        <w:tc>
          <w:tcPr>
            <w:tcW w:w="4687" w:type="pct"/>
          </w:tcPr>
          <w:p w14:paraId="170A7007" w14:textId="412003C3" w:rsidR="00026761" w:rsidRPr="00026761" w:rsidRDefault="00026761" w:rsidP="003A5DD6">
            <w:pPr>
              <w:spacing w:line="240" w:lineRule="auto"/>
            </w:pPr>
            <w:r w:rsidRPr="00026761">
              <w:rPr>
                <w:lang w:val="en-US"/>
              </w:rPr>
              <w:t xml:space="preserve">By Request for Tender entitled </w:t>
            </w:r>
            <w:sdt>
              <w:sdtPr>
                <w:rPr>
                  <w:lang w:val="en-US"/>
                </w:rPr>
                <w:id w:val="103917767"/>
                <w:placeholder>
                  <w:docPart w:val="FB7CD75E0B114A57A1964EC349C439C7"/>
                </w:placeholder>
              </w:sdtPr>
              <w:sdtEndPr>
                <w:rPr>
                  <w:highlight w:val="lightGray"/>
                  <w:lang w:val="en-IE"/>
                </w:rPr>
              </w:sdtEndPr>
              <w:sdtContent>
                <w:r w:rsidRPr="00026761">
                  <w:rPr>
                    <w:highlight w:val="lightGray"/>
                  </w:rPr>
                  <w:t>“___________________”</w:t>
                </w:r>
              </w:sdtContent>
            </w:sdt>
            <w:r w:rsidRPr="00026761">
              <w:rPr>
                <w:i/>
              </w:rPr>
              <w:t xml:space="preserve"> </w:t>
            </w:r>
            <w:r w:rsidRPr="00026761">
              <w:t xml:space="preserve">advertised in the supplement to the Official Journal of the European Union, OJEU Notice Number </w:t>
            </w:r>
            <w:sdt>
              <w:sdtPr>
                <w:id w:val="103917770"/>
                <w:placeholder>
                  <w:docPart w:val="FB7CD75E0B114A57A1964EC349C439C7"/>
                </w:placeholder>
              </w:sdtPr>
              <w:sdtEndPr>
                <w:rPr>
                  <w:highlight w:val="lightGray"/>
                </w:rPr>
              </w:sdtEndPr>
              <w:sdtContent>
                <w:r w:rsidRPr="00026761">
                  <w:rPr>
                    <w:highlight w:val="lightGray"/>
                  </w:rPr>
                  <w:t>__________</w:t>
                </w:r>
              </w:sdtContent>
            </w:sdt>
            <w:r w:rsidRPr="00026761">
              <w:rPr>
                <w:b/>
              </w:rPr>
              <w:t xml:space="preserve"> </w:t>
            </w:r>
            <w:r w:rsidRPr="00026761">
              <w:t xml:space="preserve">of </w:t>
            </w:r>
            <w:sdt>
              <w:sdtPr>
                <w:id w:val="103917768"/>
                <w:placeholder>
                  <w:docPart w:val="FB7CD75E0B114A57A1964EC349C439C7"/>
                </w:placeholder>
              </w:sdtPr>
              <w:sdtEndPr>
                <w:rPr>
                  <w:highlight w:val="lightGray"/>
                </w:rPr>
              </w:sdtEndPr>
              <w:sdtContent>
                <w:r w:rsidRPr="00026761">
                  <w:rPr>
                    <w:highlight w:val="lightGray"/>
                  </w:rPr>
                  <w:t>____________</w:t>
                </w:r>
              </w:sdtContent>
            </w:sdt>
            <w:r w:rsidRPr="00026761">
              <w:rPr>
                <w:b/>
              </w:rPr>
              <w:t xml:space="preserve"> </w:t>
            </w:r>
            <w:r w:rsidRPr="00026761">
              <w:rPr>
                <w:lang w:val="en-US"/>
              </w:rPr>
              <w:t>(“the RFT”) the Contracting Authority invited economic operators (“Tenderers”) to participate in a framework agreement for the provision of</w:t>
            </w:r>
            <w:r w:rsidR="002F5A99">
              <w:rPr>
                <w:lang w:val="en-US"/>
              </w:rPr>
              <w:t xml:space="preserve"> </w:t>
            </w:r>
            <w:r w:rsidRPr="00026761">
              <w:rPr>
                <w:lang w:val="en-US"/>
              </w:rPr>
              <w:t xml:space="preserve">the </w:t>
            </w:r>
            <w:r w:rsidR="00454604">
              <w:rPr>
                <w:lang w:val="en-US"/>
              </w:rPr>
              <w:t>Goods</w:t>
            </w:r>
            <w:r w:rsidRPr="00026761">
              <w:rPr>
                <w:lang w:val="en-US"/>
              </w:rPr>
              <w:t xml:space="preserve"> described in Appendix 1 of the RFT (the “</w:t>
            </w:r>
            <w:r w:rsidR="00454604">
              <w:rPr>
                <w:lang w:val="en-US"/>
              </w:rPr>
              <w:t>Goods</w:t>
            </w:r>
            <w:r w:rsidRPr="00026761">
              <w:rPr>
                <w:lang w:val="en-US"/>
              </w:rPr>
              <w:t>”).</w:t>
            </w:r>
            <w:r w:rsidR="002F5A99">
              <w:rPr>
                <w:lang w:val="en-US"/>
              </w:rPr>
              <w:t xml:space="preserve"> </w:t>
            </w:r>
            <w:r w:rsidRPr="00026761">
              <w:rPr>
                <w:lang w:val="en-US"/>
              </w:rPr>
              <w:t xml:space="preserve">References to the RFT shall include any clarifications issued by the Contracting Authority via the messaging facility on </w:t>
            </w:r>
            <w:hyperlink r:id="rId23" w:history="1">
              <w:r w:rsidRPr="00026761">
                <w:rPr>
                  <w:color w:val="0000FF"/>
                  <w:u w:val="single"/>
                  <w:lang w:val="en-US"/>
                </w:rPr>
                <w:t>www.etenders.gov.ie</w:t>
              </w:r>
            </w:hyperlink>
            <w:r w:rsidRPr="00026761">
              <w:rPr>
                <w:lang w:val="en-US"/>
              </w:rPr>
              <w:t xml:space="preserve"> between </w:t>
            </w:r>
            <w:sdt>
              <w:sdtPr>
                <w:rPr>
                  <w:lang w:val="en-US"/>
                </w:rPr>
                <w:id w:val="103917771"/>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2"/>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“RFT Clarifications”).</w:t>
            </w:r>
            <w:r w:rsidR="002F5A99">
              <w:rPr>
                <w:lang w:val="en-US"/>
              </w:rPr>
              <w:t xml:space="preserve"> </w:t>
            </w:r>
            <w:r w:rsidRPr="00026761">
              <w:rPr>
                <w:lang w:val="en-US"/>
              </w:rPr>
              <w:t>The RFT (including the RFT Clarifications) is hereby incorporated by reference into this Agreement.</w:t>
            </w:r>
          </w:p>
        </w:tc>
      </w:tr>
      <w:tr w:rsidR="00026761" w:rsidRPr="00026761" w14:paraId="510EAF38" w14:textId="77777777" w:rsidTr="00026761">
        <w:tc>
          <w:tcPr>
            <w:tcW w:w="313" w:type="pct"/>
          </w:tcPr>
          <w:p w14:paraId="544BEE8D" w14:textId="77777777" w:rsidR="00026761" w:rsidRPr="00026761" w:rsidRDefault="00026761" w:rsidP="003A5DD6">
            <w:pPr>
              <w:spacing w:line="240" w:lineRule="auto"/>
              <w:rPr>
                <w:b/>
                <w:color w:val="0000FF"/>
              </w:rPr>
            </w:pPr>
            <w:r w:rsidRPr="00026761">
              <w:rPr>
                <w:color w:val="0000FF"/>
              </w:rPr>
              <w:t>B.</w:t>
            </w:r>
          </w:p>
        </w:tc>
        <w:tc>
          <w:tcPr>
            <w:tcW w:w="4687" w:type="pct"/>
          </w:tcPr>
          <w:p w14:paraId="000B6AD9" w14:textId="41095D2E" w:rsidR="00026761" w:rsidRPr="00026761" w:rsidRDefault="00026761" w:rsidP="003A5DD6">
            <w:pPr>
              <w:spacing w:line="240" w:lineRule="auto"/>
              <w:rPr>
                <w:lang w:val="en-US"/>
              </w:rPr>
            </w:pPr>
            <w:r w:rsidRPr="00026761">
              <w:t xml:space="preserve">The Contractor submitted a response to the RFT dated </w:t>
            </w:r>
            <w:sdt>
              <w:sdtPr>
                <w:id w:val="612203019"/>
                <w:placeholder>
                  <w:docPart w:val="FB7CD75E0B114A57A1964EC349C439C7"/>
                </w:placeholder>
              </w:sdtPr>
              <w:sdtEndPr>
                <w:rPr>
                  <w:highlight w:val="lightGray"/>
                </w:rPr>
              </w:sdtEndPr>
              <w:sdtContent>
                <w:r w:rsidRPr="00026761">
                  <w:rPr>
                    <w:highlight w:val="lightGray"/>
                  </w:rPr>
                  <w:t>[insert date of tender]</w:t>
                </w:r>
              </w:sdtContent>
            </w:sdt>
            <w:r w:rsidRPr="00026761">
              <w:t xml:space="preserve"> (“the Submission”).</w:t>
            </w:r>
            <w:r w:rsidR="002F5A99">
              <w:rPr>
                <w:lang w:val="en-US"/>
              </w:rPr>
              <w:t xml:space="preserve"> </w:t>
            </w:r>
            <w:r w:rsidRPr="00026761">
              <w:rPr>
                <w:lang w:val="en-US"/>
              </w:rPr>
              <w:t xml:space="preserve">References to the Submission shall include any clarifications issued by the Contractor in writing to the Contracting Authority between </w:t>
            </w:r>
            <w:sdt>
              <w:sdtPr>
                <w:rPr>
                  <w:lang w:val="en-US"/>
                </w:rPr>
                <w:id w:val="103917773"/>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4"/>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“Submission Clarifications”).</w:t>
            </w:r>
            <w:r w:rsidR="002F5A99">
              <w:rPr>
                <w:lang w:val="en-US"/>
              </w:rPr>
              <w:t xml:space="preserve"> </w:t>
            </w:r>
            <w:r w:rsidRPr="00026761">
              <w:rPr>
                <w:lang w:val="en-US"/>
              </w:rPr>
              <w:t>The Submission (including the Submission Clarifications) is hereby incorporated by reference into this Agreement.</w:t>
            </w:r>
          </w:p>
        </w:tc>
      </w:tr>
      <w:tr w:rsidR="00026761" w:rsidRPr="00026761" w14:paraId="4A0E6199" w14:textId="77777777" w:rsidTr="00026761">
        <w:tc>
          <w:tcPr>
            <w:tcW w:w="313" w:type="pct"/>
          </w:tcPr>
          <w:p w14:paraId="3B64CD83" w14:textId="77777777" w:rsidR="00026761" w:rsidRPr="00026761" w:rsidRDefault="00026761" w:rsidP="003A5DD6">
            <w:pPr>
              <w:spacing w:line="240" w:lineRule="auto"/>
              <w:rPr>
                <w:b/>
                <w:bCs/>
                <w:color w:val="0000FF"/>
              </w:rPr>
            </w:pPr>
            <w:r w:rsidRPr="00026761">
              <w:rPr>
                <w:color w:val="0000FF"/>
              </w:rPr>
              <w:t>C.</w:t>
            </w:r>
          </w:p>
        </w:tc>
        <w:tc>
          <w:tcPr>
            <w:tcW w:w="4687" w:type="pct"/>
          </w:tcPr>
          <w:p w14:paraId="252CFDB9" w14:textId="3A239950" w:rsidR="00026761" w:rsidRPr="00026761" w:rsidRDefault="00026761" w:rsidP="003A5DD6">
            <w:pPr>
              <w:spacing w:line="240" w:lineRule="auto"/>
              <w:rPr>
                <w:b/>
                <w:bCs/>
              </w:rPr>
            </w:pPr>
            <w:r w:rsidRPr="00026761">
              <w:t xml:space="preserve">The Contracting Authority and the Contractor entered into a framework agreement on </w:t>
            </w:r>
            <w:r w:rsidRPr="00026761">
              <w:rPr>
                <w:highlight w:val="lightGray"/>
              </w:rPr>
              <w:fldChar w:fldCharType="begin">
                <w:ffData>
                  <w:name w:val=""/>
                  <w:enabled/>
                  <w:calcOnExit/>
                  <w:textInput>
                    <w:default w:val="[insert date of Framework Agreement]"/>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date of Framework Agreement]</w:t>
            </w:r>
            <w:r w:rsidRPr="00026761">
              <w:rPr>
                <w:highlight w:val="lightGray"/>
              </w:rPr>
              <w:fldChar w:fldCharType="end"/>
            </w:r>
            <w:r w:rsidRPr="00026761">
              <w:t xml:space="preserve"> (the “Framework Agreement”).</w:t>
            </w:r>
            <w:r w:rsidR="002F5A99">
              <w:t xml:space="preserve"> </w:t>
            </w:r>
            <w:r w:rsidRPr="00026761">
              <w:t>The Framework Agreement is incorporated by reference into this Agreement.</w:t>
            </w:r>
          </w:p>
        </w:tc>
      </w:tr>
      <w:tr w:rsidR="00026761" w:rsidRPr="00026761" w14:paraId="5B087042" w14:textId="77777777" w:rsidTr="00026761">
        <w:tc>
          <w:tcPr>
            <w:tcW w:w="313" w:type="pct"/>
          </w:tcPr>
          <w:p w14:paraId="24C2F7AF" w14:textId="77777777" w:rsidR="00026761" w:rsidRPr="00026761" w:rsidRDefault="00026761" w:rsidP="003A5DD6">
            <w:pPr>
              <w:spacing w:line="240" w:lineRule="auto"/>
              <w:rPr>
                <w:color w:val="0000FF"/>
              </w:rPr>
            </w:pPr>
            <w:r w:rsidRPr="00026761">
              <w:rPr>
                <w:color w:val="0000FF"/>
              </w:rPr>
              <w:t>D.</w:t>
            </w:r>
          </w:p>
        </w:tc>
        <w:tc>
          <w:tcPr>
            <w:tcW w:w="4687" w:type="pct"/>
          </w:tcPr>
          <w:p w14:paraId="66A4CAE4" w14:textId="1133AD61" w:rsidR="00026761" w:rsidRPr="00026761" w:rsidRDefault="00026761" w:rsidP="003A5DD6">
            <w:pPr>
              <w:spacing w:line="240" w:lineRule="auto"/>
            </w:pPr>
            <w:r w:rsidRPr="00026761">
              <w:t xml:space="preserve">In accordance with the Framework Agreement, by way of Supplementary Request for Tenders dated </w:t>
            </w:r>
            <w:r w:rsidRPr="00026761">
              <w:rPr>
                <w:highlight w:val="lightGray"/>
              </w:rPr>
              <w:fldChar w:fldCharType="begin">
                <w:ffData>
                  <w:name w:val=""/>
                  <w:enabled/>
                  <w:calcOnExit/>
                  <w:textInput>
                    <w:default w:val="[insert date of SRFT]"/>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date of SRFT]</w:t>
            </w:r>
            <w:r w:rsidRPr="00026761">
              <w:rPr>
                <w:highlight w:val="lightGray"/>
              </w:rPr>
              <w:fldChar w:fldCharType="end"/>
            </w:r>
            <w:r w:rsidRPr="00026761">
              <w:t xml:space="preserve"> (“the SRFT”), the Client invited responses from Framework Members for the provision of </w:t>
            </w:r>
            <w:r w:rsidR="00454604">
              <w:t>Goods</w:t>
            </w:r>
            <w:r w:rsidRPr="00026761">
              <w:t>.</w:t>
            </w:r>
            <w:r w:rsidR="002F5A99">
              <w:t xml:space="preserve"> </w:t>
            </w:r>
            <w:r w:rsidRPr="00026761">
              <w:rPr>
                <w:lang w:val="en-US"/>
              </w:rPr>
              <w:t xml:space="preserve">References to the SRFT shall include any clarifications issued by the Client via the messaging facility on </w:t>
            </w:r>
            <w:hyperlink r:id="rId24" w:history="1">
              <w:r w:rsidRPr="00026761">
                <w:rPr>
                  <w:color w:val="0000FF"/>
                  <w:u w:val="single"/>
                  <w:lang w:val="en-US"/>
                </w:rPr>
                <w:t>www.etenders.gov.ie</w:t>
              </w:r>
            </w:hyperlink>
            <w:r w:rsidRPr="00026761">
              <w:rPr>
                <w:lang w:val="en-US"/>
              </w:rPr>
              <w:t xml:space="preserve"> between </w:t>
            </w:r>
            <w:sdt>
              <w:sdtPr>
                <w:rPr>
                  <w:lang w:val="en-US"/>
                </w:rPr>
                <w:id w:val="103917775"/>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6"/>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“SRFT Clarifications”).</w:t>
            </w:r>
            <w:r w:rsidR="002F5A99">
              <w:rPr>
                <w:lang w:val="en-US"/>
              </w:rPr>
              <w:t xml:space="preserve"> </w:t>
            </w:r>
            <w:r w:rsidRPr="00026761">
              <w:rPr>
                <w:lang w:val="en-US"/>
              </w:rPr>
              <w:t xml:space="preserve">The SRFT (including the SRFT Clarifications) is hereby incorporated by reference into this Agreement. </w:t>
            </w:r>
          </w:p>
        </w:tc>
      </w:tr>
      <w:tr w:rsidR="00026761" w:rsidRPr="00026761" w14:paraId="76A5EEF7" w14:textId="77777777" w:rsidTr="00026761">
        <w:tc>
          <w:tcPr>
            <w:tcW w:w="313" w:type="pct"/>
          </w:tcPr>
          <w:p w14:paraId="6DC76F3D" w14:textId="77777777" w:rsidR="00026761" w:rsidRPr="00026761" w:rsidRDefault="00026761" w:rsidP="003A5DD6">
            <w:pPr>
              <w:spacing w:line="240" w:lineRule="auto"/>
              <w:rPr>
                <w:color w:val="0000FF"/>
              </w:rPr>
            </w:pPr>
            <w:r w:rsidRPr="00026761">
              <w:rPr>
                <w:color w:val="0000FF"/>
              </w:rPr>
              <w:t>E.</w:t>
            </w:r>
          </w:p>
        </w:tc>
        <w:tc>
          <w:tcPr>
            <w:tcW w:w="4687" w:type="pct"/>
          </w:tcPr>
          <w:p w14:paraId="3CA7E54B" w14:textId="27B02E05" w:rsidR="00026761" w:rsidRDefault="00026761" w:rsidP="003A5DD6">
            <w:pPr>
              <w:spacing w:line="240" w:lineRule="auto"/>
              <w:rPr>
                <w:lang w:val="en-US"/>
              </w:rPr>
            </w:pPr>
            <w:r w:rsidRPr="00026761">
              <w:t xml:space="preserve">The Contractor submitted a response to the SRFT dated the </w:t>
            </w:r>
            <w:r w:rsidRPr="00026761">
              <w:rPr>
                <w:highlight w:val="lightGray"/>
              </w:rPr>
              <w:fldChar w:fldCharType="begin">
                <w:ffData>
                  <w:name w:val="Text88"/>
                  <w:enabled/>
                  <w:calcOnExit w:val="0"/>
                  <w:textInput>
                    <w:default w:val="[Date of Tender]"/>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[Date of Response]</w:t>
            </w:r>
            <w:r w:rsidRPr="00026761">
              <w:rPr>
                <w:highlight w:val="lightGray"/>
              </w:rPr>
              <w:fldChar w:fldCharType="end"/>
            </w:r>
            <w:r w:rsidRPr="00026761">
              <w:t xml:space="preserve"> (the “Response”).</w:t>
            </w:r>
            <w:r w:rsidR="002F5A99">
              <w:rPr>
                <w:lang w:val="en-US"/>
              </w:rPr>
              <w:t xml:space="preserve"> </w:t>
            </w:r>
            <w:r w:rsidRPr="00026761">
              <w:rPr>
                <w:lang w:val="en-US"/>
              </w:rPr>
              <w:t xml:space="preserve">References to the Response shall include any clarifications issued by the Contractor in writing to the Client between </w:t>
            </w:r>
            <w:sdt>
              <w:sdtPr>
                <w:rPr>
                  <w:lang w:val="en-US"/>
                </w:rPr>
                <w:id w:val="103917777"/>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and </w:t>
            </w:r>
            <w:sdt>
              <w:sdtPr>
                <w:rPr>
                  <w:lang w:val="en-US"/>
                </w:rPr>
                <w:id w:val="103917778"/>
                <w:placeholder>
                  <w:docPart w:val="FB7CD75E0B114A57A1964EC349C439C7"/>
                </w:placeholder>
              </w:sdtPr>
              <w:sdtEndPr>
                <w:rPr>
                  <w:highlight w:val="lightGray"/>
                  <w:lang w:val="en-IE"/>
                </w:rPr>
              </w:sdtEndPr>
              <w:sdtContent>
                <w:r w:rsidRPr="00026761">
                  <w:rPr>
                    <w:highlight w:val="lightGray"/>
                  </w:rPr>
                  <w:t>[insert date]</w:t>
                </w:r>
              </w:sdtContent>
            </w:sdt>
            <w:r w:rsidRPr="00026761">
              <w:rPr>
                <w:lang w:val="en-US"/>
              </w:rPr>
              <w:t xml:space="preserve"> (the “Response Clarifications”).</w:t>
            </w:r>
            <w:r w:rsidR="002F5A99">
              <w:rPr>
                <w:lang w:val="en-US"/>
              </w:rPr>
              <w:t xml:space="preserve"> </w:t>
            </w:r>
            <w:r w:rsidRPr="00026761">
              <w:rPr>
                <w:lang w:val="en-US"/>
              </w:rPr>
              <w:t>The Response (including the Response Clarifications) is hereby incorporated by reference into this Agreement.</w:t>
            </w:r>
          </w:p>
          <w:p w14:paraId="5514DB14" w14:textId="77777777" w:rsidR="00096BC6" w:rsidRDefault="00096BC6" w:rsidP="003A5DD6">
            <w:pPr>
              <w:spacing w:line="240" w:lineRule="auto"/>
              <w:rPr>
                <w:lang w:val="en-US"/>
              </w:rPr>
            </w:pPr>
          </w:p>
          <w:p w14:paraId="1CB06193" w14:textId="77777777" w:rsidR="00096BC6" w:rsidRDefault="00096BC6" w:rsidP="003A5DD6">
            <w:pPr>
              <w:spacing w:line="240" w:lineRule="auto"/>
            </w:pPr>
          </w:p>
          <w:p w14:paraId="17035A25" w14:textId="108A1766" w:rsidR="00096BC6" w:rsidRPr="00026761" w:rsidRDefault="00096BC6" w:rsidP="003A5DD6">
            <w:pPr>
              <w:spacing w:line="240" w:lineRule="auto"/>
            </w:pPr>
          </w:p>
        </w:tc>
      </w:tr>
    </w:tbl>
    <w:p w14:paraId="56CD7C68" w14:textId="77777777" w:rsidR="00026761" w:rsidRPr="00026761" w:rsidRDefault="00026761" w:rsidP="003A5DD6">
      <w:pPr>
        <w:pBdr>
          <w:bottom w:val="single" w:sz="12" w:space="1" w:color="333399"/>
        </w:pBdr>
        <w:shd w:val="clear" w:color="auto" w:fill="000080"/>
        <w:tabs>
          <w:tab w:val="left" w:pos="567"/>
          <w:tab w:val="left" w:pos="907"/>
          <w:tab w:val="left" w:pos="1134"/>
        </w:tabs>
        <w:spacing w:before="240" w:after="80" w:line="240" w:lineRule="auto"/>
        <w:ind w:firstLine="57"/>
        <w:jc w:val="both"/>
        <w:outlineLvl w:val="1"/>
        <w:rPr>
          <w:rFonts w:ascii="Calibri" w:eastAsia="Times New Roman" w:hAnsi="Calibri" w:cs="Times New Roman"/>
          <w:b/>
          <w:caps/>
          <w:color w:val="FFFFFF"/>
          <w:lang w:val="en-GB"/>
        </w:rPr>
      </w:pPr>
      <w:r w:rsidRPr="00026761">
        <w:rPr>
          <w:rFonts w:ascii="Calibri" w:eastAsia="Times New Roman" w:hAnsi="Calibri" w:cs="Times New Roman"/>
          <w:b/>
          <w:caps/>
          <w:color w:val="FFFFFF"/>
          <w:lang w:val="en-GB"/>
        </w:rPr>
        <w:t>IT IS HEREBY AGREED AS FOLLOWS:</w:t>
      </w:r>
    </w:p>
    <w:tbl>
      <w:tblPr>
        <w:tblW w:w="5012" w:type="pct"/>
        <w:tblLook w:val="01E0" w:firstRow="1" w:lastRow="1" w:firstColumn="1" w:lastColumn="1" w:noHBand="0" w:noVBand="0"/>
      </w:tblPr>
      <w:tblGrid>
        <w:gridCol w:w="14"/>
        <w:gridCol w:w="574"/>
        <w:gridCol w:w="689"/>
        <w:gridCol w:w="3435"/>
        <w:gridCol w:w="4700"/>
        <w:gridCol w:w="21"/>
      </w:tblGrid>
      <w:tr w:rsidR="00026761" w:rsidRPr="00026761" w14:paraId="3046ABF6" w14:textId="77777777" w:rsidTr="00026761">
        <w:trPr>
          <w:gridAfter w:val="1"/>
          <w:wAfter w:w="12" w:type="pct"/>
        </w:trPr>
        <w:tc>
          <w:tcPr>
            <w:tcW w:w="312" w:type="pct"/>
            <w:gridSpan w:val="2"/>
          </w:tcPr>
          <w:p w14:paraId="242A733B" w14:textId="77777777" w:rsidR="00026761" w:rsidRPr="00026761" w:rsidRDefault="00026761" w:rsidP="003A5DD6">
            <w:pPr>
              <w:spacing w:line="240" w:lineRule="auto"/>
              <w:rPr>
                <w:color w:val="0000FF"/>
              </w:rPr>
            </w:pPr>
            <w:r w:rsidRPr="00026761">
              <w:rPr>
                <w:color w:val="0000FF"/>
              </w:rPr>
              <w:lastRenderedPageBreak/>
              <w:t>1.</w:t>
            </w:r>
          </w:p>
        </w:tc>
        <w:tc>
          <w:tcPr>
            <w:tcW w:w="4676" w:type="pct"/>
            <w:gridSpan w:val="3"/>
          </w:tcPr>
          <w:p w14:paraId="0B9362EC" w14:textId="77777777" w:rsidR="00026761" w:rsidRPr="00026761" w:rsidRDefault="00026761" w:rsidP="003A5DD6">
            <w:pPr>
              <w:spacing w:line="240" w:lineRule="auto"/>
            </w:pPr>
            <w:r w:rsidRPr="00026761">
              <w:t>This Agreement consists of the following documents, and in the case of conflict of wording, in the following order of priority:</w:t>
            </w:r>
          </w:p>
        </w:tc>
      </w:tr>
      <w:tr w:rsidR="00026761" w:rsidRPr="00026761" w14:paraId="4CF13979" w14:textId="77777777" w:rsidTr="00026761">
        <w:trPr>
          <w:gridAfter w:val="1"/>
          <w:wAfter w:w="12" w:type="pct"/>
        </w:trPr>
        <w:tc>
          <w:tcPr>
            <w:tcW w:w="312" w:type="pct"/>
            <w:gridSpan w:val="2"/>
          </w:tcPr>
          <w:p w14:paraId="223FC6FF" w14:textId="77777777" w:rsidR="00026761" w:rsidRPr="00026761" w:rsidRDefault="00026761" w:rsidP="003A5DD6">
            <w:pPr>
              <w:spacing w:line="240" w:lineRule="auto"/>
              <w:rPr>
                <w:color w:val="0000FF"/>
              </w:rPr>
            </w:pPr>
          </w:p>
        </w:tc>
        <w:tc>
          <w:tcPr>
            <w:tcW w:w="365" w:type="pct"/>
          </w:tcPr>
          <w:p w14:paraId="03C1FB2F" w14:textId="77777777" w:rsidR="00026761" w:rsidRPr="00026761" w:rsidRDefault="00026761" w:rsidP="003A5DD6">
            <w:pPr>
              <w:spacing w:line="240" w:lineRule="auto"/>
            </w:pPr>
            <w:proofErr w:type="spellStart"/>
            <w:r w:rsidRPr="00026761">
              <w:t>i</w:t>
            </w:r>
            <w:proofErr w:type="spellEnd"/>
            <w:r w:rsidRPr="00026761">
              <w:t>.</w:t>
            </w:r>
          </w:p>
        </w:tc>
        <w:tc>
          <w:tcPr>
            <w:tcW w:w="4312" w:type="pct"/>
            <w:gridSpan w:val="2"/>
          </w:tcPr>
          <w:p w14:paraId="43CDE5AF" w14:textId="77777777" w:rsidR="00026761" w:rsidRPr="00026761" w:rsidRDefault="00026761" w:rsidP="003A5DD6">
            <w:pPr>
              <w:spacing w:line="240" w:lineRule="auto"/>
            </w:pPr>
            <w:r w:rsidRPr="00026761">
              <w:t xml:space="preserve">This Agreement and Schedules A to </w:t>
            </w:r>
            <w:proofErr w:type="spellStart"/>
            <w:r w:rsidRPr="00026761">
              <w:t>E</w:t>
            </w:r>
            <w:proofErr w:type="spellEnd"/>
            <w:r w:rsidRPr="00026761">
              <w:t xml:space="preserve"> attached hereto;</w:t>
            </w:r>
          </w:p>
        </w:tc>
      </w:tr>
      <w:tr w:rsidR="00026761" w:rsidRPr="00026761" w14:paraId="6E58FB5C" w14:textId="77777777" w:rsidTr="00026761">
        <w:trPr>
          <w:gridAfter w:val="1"/>
          <w:wAfter w:w="12" w:type="pct"/>
        </w:trPr>
        <w:tc>
          <w:tcPr>
            <w:tcW w:w="312" w:type="pct"/>
            <w:gridSpan w:val="2"/>
          </w:tcPr>
          <w:p w14:paraId="5D36BB0F" w14:textId="77777777" w:rsidR="00026761" w:rsidRPr="00026761" w:rsidRDefault="00026761" w:rsidP="003A5DD6">
            <w:pPr>
              <w:spacing w:line="240" w:lineRule="auto"/>
              <w:rPr>
                <w:color w:val="0000FF"/>
              </w:rPr>
            </w:pPr>
          </w:p>
        </w:tc>
        <w:tc>
          <w:tcPr>
            <w:tcW w:w="365" w:type="pct"/>
          </w:tcPr>
          <w:p w14:paraId="17B32211" w14:textId="77777777" w:rsidR="00026761" w:rsidRPr="00026761" w:rsidRDefault="00026761" w:rsidP="003A5DD6">
            <w:pPr>
              <w:spacing w:line="240" w:lineRule="auto"/>
            </w:pPr>
            <w:r w:rsidRPr="00026761">
              <w:t>ii</w:t>
            </w:r>
          </w:p>
        </w:tc>
        <w:tc>
          <w:tcPr>
            <w:tcW w:w="4312" w:type="pct"/>
            <w:gridSpan w:val="2"/>
          </w:tcPr>
          <w:p w14:paraId="4E2EA411" w14:textId="77777777" w:rsidR="00026761" w:rsidRPr="00026761" w:rsidRDefault="00026761" w:rsidP="003A5DD6">
            <w:pPr>
              <w:spacing w:line="240" w:lineRule="auto"/>
            </w:pPr>
            <w:r w:rsidRPr="00026761">
              <w:t>The Framework Agreement;</w:t>
            </w:r>
          </w:p>
        </w:tc>
      </w:tr>
      <w:tr w:rsidR="00026761" w:rsidRPr="00026761" w14:paraId="79331549" w14:textId="77777777" w:rsidTr="00026761">
        <w:trPr>
          <w:gridAfter w:val="1"/>
          <w:wAfter w:w="12" w:type="pct"/>
        </w:trPr>
        <w:tc>
          <w:tcPr>
            <w:tcW w:w="312" w:type="pct"/>
            <w:gridSpan w:val="2"/>
          </w:tcPr>
          <w:p w14:paraId="66AFFACC" w14:textId="77777777" w:rsidR="00026761" w:rsidRPr="00026761" w:rsidRDefault="00026761" w:rsidP="003A5DD6">
            <w:pPr>
              <w:spacing w:line="240" w:lineRule="auto"/>
              <w:rPr>
                <w:color w:val="0000FF"/>
              </w:rPr>
            </w:pPr>
          </w:p>
        </w:tc>
        <w:tc>
          <w:tcPr>
            <w:tcW w:w="365" w:type="pct"/>
          </w:tcPr>
          <w:p w14:paraId="0835400D" w14:textId="77777777" w:rsidR="00026761" w:rsidRPr="00026761" w:rsidRDefault="00026761" w:rsidP="003A5DD6">
            <w:pPr>
              <w:spacing w:line="240" w:lineRule="auto"/>
            </w:pPr>
            <w:r w:rsidRPr="00026761">
              <w:t>iii.</w:t>
            </w:r>
          </w:p>
          <w:p w14:paraId="7DE6E153" w14:textId="77777777" w:rsidR="00026761" w:rsidRPr="00026761" w:rsidRDefault="00026761" w:rsidP="003A5DD6">
            <w:pPr>
              <w:spacing w:line="240" w:lineRule="auto"/>
            </w:pPr>
            <w:r w:rsidRPr="00026761">
              <w:t>iv.</w:t>
            </w:r>
          </w:p>
        </w:tc>
        <w:tc>
          <w:tcPr>
            <w:tcW w:w="4312" w:type="pct"/>
            <w:gridSpan w:val="2"/>
          </w:tcPr>
          <w:p w14:paraId="1D5F2C9C" w14:textId="77777777" w:rsidR="00026761" w:rsidRPr="00026761" w:rsidRDefault="00026761" w:rsidP="003A5DD6">
            <w:pPr>
              <w:spacing w:line="240" w:lineRule="auto"/>
            </w:pPr>
            <w:r w:rsidRPr="00026761">
              <w:t>The RFT;</w:t>
            </w:r>
          </w:p>
          <w:p w14:paraId="673F0F19" w14:textId="77777777" w:rsidR="00026761" w:rsidRPr="00026761" w:rsidRDefault="00026761" w:rsidP="003A5DD6">
            <w:pPr>
              <w:spacing w:line="240" w:lineRule="auto"/>
            </w:pPr>
            <w:r w:rsidRPr="00026761">
              <w:t>The SRFT;</w:t>
            </w:r>
          </w:p>
        </w:tc>
      </w:tr>
      <w:tr w:rsidR="00026761" w:rsidRPr="00026761" w14:paraId="5CDD9CF8" w14:textId="77777777" w:rsidTr="00026761">
        <w:trPr>
          <w:gridAfter w:val="1"/>
          <w:wAfter w:w="12" w:type="pct"/>
        </w:trPr>
        <w:tc>
          <w:tcPr>
            <w:tcW w:w="312" w:type="pct"/>
            <w:gridSpan w:val="2"/>
          </w:tcPr>
          <w:p w14:paraId="37C47E3E" w14:textId="77777777" w:rsidR="00026761" w:rsidRPr="00026761" w:rsidRDefault="00026761" w:rsidP="003A5DD6">
            <w:pPr>
              <w:spacing w:line="240" w:lineRule="auto"/>
              <w:rPr>
                <w:color w:val="0000FF"/>
              </w:rPr>
            </w:pPr>
          </w:p>
        </w:tc>
        <w:tc>
          <w:tcPr>
            <w:tcW w:w="365" w:type="pct"/>
          </w:tcPr>
          <w:p w14:paraId="082BD995" w14:textId="77777777" w:rsidR="00026761" w:rsidRPr="00026761" w:rsidRDefault="00026761" w:rsidP="003A5DD6">
            <w:pPr>
              <w:spacing w:line="240" w:lineRule="auto"/>
            </w:pPr>
            <w:r w:rsidRPr="00026761">
              <w:t>v.</w:t>
            </w:r>
          </w:p>
          <w:p w14:paraId="1546E06E" w14:textId="77777777" w:rsidR="00026761" w:rsidRPr="00026761" w:rsidRDefault="00026761" w:rsidP="003A5DD6">
            <w:pPr>
              <w:spacing w:line="240" w:lineRule="auto"/>
            </w:pPr>
            <w:r w:rsidRPr="00026761">
              <w:t>vi.</w:t>
            </w:r>
          </w:p>
        </w:tc>
        <w:tc>
          <w:tcPr>
            <w:tcW w:w="4312" w:type="pct"/>
            <w:gridSpan w:val="2"/>
          </w:tcPr>
          <w:p w14:paraId="5B1C9162" w14:textId="77777777" w:rsidR="00026761" w:rsidRPr="00026761" w:rsidRDefault="00026761" w:rsidP="003A5DD6">
            <w:pPr>
              <w:spacing w:line="240" w:lineRule="auto"/>
            </w:pPr>
            <w:r w:rsidRPr="00026761">
              <w:t xml:space="preserve">The Submission; </w:t>
            </w:r>
          </w:p>
          <w:p w14:paraId="720249FE" w14:textId="77777777" w:rsidR="00026761" w:rsidRPr="00026761" w:rsidRDefault="00026761" w:rsidP="003A5DD6">
            <w:pPr>
              <w:spacing w:line="240" w:lineRule="auto"/>
            </w:pPr>
            <w:r w:rsidRPr="00026761">
              <w:t>The Response.</w:t>
            </w:r>
          </w:p>
        </w:tc>
      </w:tr>
      <w:tr w:rsidR="00026761" w:rsidRPr="00026761" w14:paraId="66EC3526" w14:textId="77777777" w:rsidTr="00026761">
        <w:trPr>
          <w:gridAfter w:val="1"/>
          <w:wAfter w:w="12" w:type="pct"/>
        </w:trPr>
        <w:tc>
          <w:tcPr>
            <w:tcW w:w="312" w:type="pct"/>
            <w:gridSpan w:val="2"/>
          </w:tcPr>
          <w:p w14:paraId="3CDBAE23" w14:textId="77777777" w:rsidR="00026761" w:rsidRPr="00026761" w:rsidRDefault="00026761" w:rsidP="003A5DD6">
            <w:pPr>
              <w:spacing w:line="240" w:lineRule="auto"/>
              <w:rPr>
                <w:color w:val="0000FF"/>
              </w:rPr>
            </w:pPr>
            <w:r w:rsidRPr="00026761">
              <w:rPr>
                <w:color w:val="0000FF"/>
              </w:rPr>
              <w:t>2.</w:t>
            </w:r>
          </w:p>
        </w:tc>
        <w:tc>
          <w:tcPr>
            <w:tcW w:w="4676" w:type="pct"/>
            <w:gridSpan w:val="3"/>
          </w:tcPr>
          <w:p w14:paraId="52B43899" w14:textId="7EFD29E2" w:rsidR="00026761" w:rsidRPr="00026761" w:rsidRDefault="00026761" w:rsidP="003A5DD6">
            <w:pPr>
              <w:spacing w:line="240" w:lineRule="auto"/>
            </w:pPr>
            <w:r w:rsidRPr="00026761">
              <w:t xml:space="preserve">The Contractor agrees to provide the </w:t>
            </w:r>
            <w:r w:rsidR="00454604">
              <w:t>Goods</w:t>
            </w:r>
            <w:r w:rsidRPr="00026761">
              <w:t xml:space="preserve"> described in Schedule B (the “</w:t>
            </w:r>
            <w:r w:rsidR="00454604">
              <w:t>Goods</w:t>
            </w:r>
            <w:r w:rsidRPr="00026761">
              <w:t>”) to the Client in accordance with this Agreement (“Agreement”).</w:t>
            </w:r>
            <w:r w:rsidR="002F5A99">
              <w:t xml:space="preserve"> </w:t>
            </w:r>
            <w:r w:rsidRPr="00026761">
              <w:t xml:space="preserve">Schedule B details the nature, quantity, quality, time of delivery, key personnel and functional specifications of the </w:t>
            </w:r>
            <w:r w:rsidR="00454604">
              <w:t>Goods</w:t>
            </w:r>
            <w:r w:rsidRPr="00026761">
              <w:t xml:space="preserve"> in accordance with the RFT, the SRFT, the Submission and the Response (“the Specification”).</w:t>
            </w:r>
          </w:p>
        </w:tc>
      </w:tr>
      <w:tr w:rsidR="00026761" w:rsidRPr="00026761" w14:paraId="03CD1384" w14:textId="77777777" w:rsidTr="00026761">
        <w:trPr>
          <w:gridAfter w:val="1"/>
          <w:wAfter w:w="12" w:type="pct"/>
        </w:trPr>
        <w:tc>
          <w:tcPr>
            <w:tcW w:w="312" w:type="pct"/>
            <w:gridSpan w:val="2"/>
          </w:tcPr>
          <w:p w14:paraId="0EBFDE68" w14:textId="77777777" w:rsidR="00026761" w:rsidRPr="00026761" w:rsidRDefault="00026761" w:rsidP="003A5DD6">
            <w:pPr>
              <w:spacing w:line="240" w:lineRule="auto"/>
              <w:rPr>
                <w:color w:val="0000FF"/>
              </w:rPr>
            </w:pPr>
            <w:r w:rsidRPr="00026761">
              <w:rPr>
                <w:color w:val="0000FF"/>
              </w:rPr>
              <w:t>3.</w:t>
            </w:r>
          </w:p>
        </w:tc>
        <w:tc>
          <w:tcPr>
            <w:tcW w:w="4676" w:type="pct"/>
            <w:gridSpan w:val="3"/>
          </w:tcPr>
          <w:p w14:paraId="71C3E8F6" w14:textId="636907D0" w:rsidR="00026761" w:rsidRPr="00026761" w:rsidRDefault="00026761" w:rsidP="003A5DD6">
            <w:pPr>
              <w:spacing w:line="240" w:lineRule="auto"/>
            </w:pPr>
            <w:r w:rsidRPr="00026761">
              <w:t>Subject to the terms and conditions of this Agreement, the Client agrees to pay to the Contractor the charges as stipulated in Schedule C (“the Charges”).</w:t>
            </w:r>
            <w:r w:rsidR="002F5A99">
              <w:t xml:space="preserve"> </w:t>
            </w:r>
            <w:r w:rsidRPr="00026761">
              <w:t>The Charges are exclusive of VAT which shall be due at the rate applicable on the date of the VAT invoice.</w:t>
            </w:r>
            <w:r w:rsidR="002F5A99">
              <w:t xml:space="preserve"> </w:t>
            </w:r>
          </w:p>
        </w:tc>
      </w:tr>
      <w:tr w:rsidR="00026761" w:rsidRPr="00026761" w14:paraId="3F945A84" w14:textId="77777777" w:rsidTr="00026761">
        <w:trPr>
          <w:gridAfter w:val="1"/>
          <w:wAfter w:w="12" w:type="pct"/>
        </w:trPr>
        <w:tc>
          <w:tcPr>
            <w:tcW w:w="312" w:type="pct"/>
            <w:gridSpan w:val="2"/>
          </w:tcPr>
          <w:p w14:paraId="6D726307" w14:textId="77777777" w:rsidR="00026761" w:rsidRPr="00026761" w:rsidRDefault="00026761" w:rsidP="003A5DD6">
            <w:pPr>
              <w:spacing w:line="240" w:lineRule="auto"/>
              <w:rPr>
                <w:color w:val="0000FF"/>
              </w:rPr>
            </w:pPr>
            <w:r w:rsidRPr="00026761">
              <w:rPr>
                <w:color w:val="0000FF"/>
              </w:rPr>
              <w:t>4.</w:t>
            </w:r>
          </w:p>
        </w:tc>
        <w:tc>
          <w:tcPr>
            <w:tcW w:w="4676" w:type="pct"/>
            <w:gridSpan w:val="3"/>
          </w:tcPr>
          <w:p w14:paraId="584DE699" w14:textId="77777777" w:rsidR="00026761" w:rsidRPr="00026761" w:rsidRDefault="00026761" w:rsidP="003A5DD6">
            <w:pPr>
              <w:spacing w:line="240" w:lineRule="auto"/>
            </w:pPr>
            <w:r w:rsidRPr="00026761">
              <w:t xml:space="preserve">For the purposes of this Agreement, the Client’s Contact is </w:t>
            </w:r>
            <w:r w:rsidRPr="00026761">
              <w:rPr>
                <w:highlight w:val="lightGray"/>
              </w:rPr>
              <w:fldChar w:fldCharType="begin">
                <w:ffData>
                  <w:name w:val="Text38"/>
                  <w:enabled/>
                  <w:calcOnExit w:val="0"/>
                  <w:textInput>
                    <w:default w:val="[insert contact name]"/>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name]</w:t>
            </w:r>
            <w:r w:rsidRPr="00026761">
              <w:rPr>
                <w:highlight w:val="lightGray"/>
              </w:rPr>
              <w:fldChar w:fldCharType="end"/>
            </w:r>
            <w:r w:rsidRPr="00026761">
              <w:t xml:space="preserve"> of </w:t>
            </w:r>
            <w:r w:rsidRPr="00026761">
              <w:rPr>
                <w:highlight w:val="lightGray"/>
              </w:rPr>
              <w:fldChar w:fldCharType="begin">
                <w:ffData>
                  <w:name w:val="Text39"/>
                  <w:enabled/>
                  <w:calcOnExit w:val="0"/>
                  <w:textInput>
                    <w:default w:val="[insert contact address]"/>
                  </w:textInput>
                </w:ffData>
              </w:fldChar>
            </w:r>
            <w:r w:rsidRPr="00026761">
              <w:rPr>
                <w:highlight w:val="lightGray"/>
              </w:rPr>
              <w:instrText xml:space="preserve"> FORMTEXT </w:instrText>
            </w:r>
            <w:r w:rsidRPr="00026761">
              <w:rPr>
                <w:highlight w:val="lightGray"/>
              </w:rPr>
            </w:r>
            <w:r w:rsidRPr="00026761">
              <w:rPr>
                <w:highlight w:val="lightGray"/>
              </w:rPr>
              <w:fldChar w:fldCharType="separate"/>
            </w:r>
            <w:r w:rsidRPr="00026761">
              <w:rPr>
                <w:noProof/>
                <w:highlight w:val="lightGray"/>
              </w:rPr>
              <w:t>[insert contact address]</w:t>
            </w:r>
            <w:r w:rsidRPr="00026761">
              <w:rPr>
                <w:highlight w:val="lightGray"/>
              </w:rPr>
              <w:fldChar w:fldCharType="end"/>
            </w:r>
            <w:r w:rsidRPr="00026761">
              <w:t xml:space="preserve">; the Contractor’s Contact is </w:t>
            </w:r>
            <w:sdt>
              <w:sdtPr>
                <w:id w:val="103917779"/>
              </w:sdtPr>
              <w:sdtEndPr>
                <w:rPr>
                  <w:highlight w:val="lightGray"/>
                </w:rPr>
              </w:sdtEndPr>
              <w:sdtContent>
                <w:r w:rsidRPr="00026761">
                  <w:rPr>
                    <w:highlight w:val="lightGray"/>
                  </w:rPr>
                  <w:t>[Contractor contact name: to be completed on signing]</w:t>
                </w:r>
              </w:sdtContent>
            </w:sdt>
            <w:r w:rsidRPr="00026761">
              <w:t xml:space="preserve"> of </w:t>
            </w:r>
            <w:sdt>
              <w:sdtPr>
                <w:id w:val="103917780"/>
              </w:sdtPr>
              <w:sdtEndPr>
                <w:rPr>
                  <w:highlight w:val="lightGray"/>
                </w:rPr>
              </w:sdtEndPr>
              <w:sdtContent>
                <w:r w:rsidRPr="00026761">
                  <w:rPr>
                    <w:highlight w:val="lightGray"/>
                  </w:rPr>
                  <w:t>[Contractor contact addr</w:t>
                </w:r>
                <w:r w:rsidRPr="00026761">
                  <w:rPr>
                    <w:color w:val="000000" w:themeColor="text1"/>
                    <w:highlight w:val="lightGray"/>
                  </w:rPr>
                  <w:t>e</w:t>
                </w:r>
                <w:r w:rsidRPr="00026761">
                  <w:rPr>
                    <w:highlight w:val="lightGray"/>
                  </w:rPr>
                  <w:t>ss: to be completed on signing].</w:t>
                </w:r>
              </w:sdtContent>
            </w:sdt>
          </w:p>
        </w:tc>
      </w:tr>
      <w:tr w:rsidR="00026761" w:rsidRPr="00026761" w14:paraId="5EFC1FA0" w14:textId="77777777" w:rsidTr="00026761">
        <w:trPr>
          <w:gridAfter w:val="1"/>
          <w:wAfter w:w="12" w:type="pct"/>
          <w:trHeight w:val="2709"/>
        </w:trPr>
        <w:tc>
          <w:tcPr>
            <w:tcW w:w="312" w:type="pct"/>
            <w:gridSpan w:val="2"/>
          </w:tcPr>
          <w:p w14:paraId="3961591D" w14:textId="77777777" w:rsidR="00026761" w:rsidRPr="00026761" w:rsidRDefault="00026761" w:rsidP="003A5DD6">
            <w:pPr>
              <w:spacing w:line="240" w:lineRule="auto"/>
              <w:rPr>
                <w:color w:val="0000FF"/>
              </w:rPr>
            </w:pPr>
            <w:r w:rsidRPr="00026761">
              <w:rPr>
                <w:color w:val="0000FF"/>
              </w:rPr>
              <w:t>5.</w:t>
            </w:r>
          </w:p>
        </w:tc>
        <w:tc>
          <w:tcPr>
            <w:tcW w:w="4676" w:type="pct"/>
            <w:gridSpan w:val="3"/>
          </w:tcPr>
          <w:p w14:paraId="66A47B3C" w14:textId="77777777" w:rsidR="00026761" w:rsidRPr="00026761" w:rsidRDefault="00026761" w:rsidP="003A5DD6">
            <w:pPr>
              <w:spacing w:line="240" w:lineRule="auto"/>
            </w:pPr>
            <w:r w:rsidRPr="00026761">
              <w:t xml:space="preserve">This Agreement shall take effect on the date of this Agreement (“the Effective Date”) and shall expire on </w:t>
            </w:r>
            <w:sdt>
              <w:sdtPr>
                <w:rPr>
                  <w:highlight w:val="lightGray"/>
                </w:rPr>
                <w:id w:val="85684478"/>
                <w:placeholder>
                  <w:docPart w:val="DFF5CB3B7C2E40EABFC3E316D21945E3"/>
                </w:placeholder>
              </w:sdtPr>
              <w:sdtContent>
                <w:r w:rsidRPr="00026761">
                  <w:rPr>
                    <w:highlight w:val="lightGray"/>
                  </w:rPr>
                  <w:t>[insert date]</w:t>
                </w:r>
              </w:sdtContent>
            </w:sdt>
            <w:r w:rsidRPr="00026761">
              <w:t>, unless it is otherwise terminated in accordance with the provisions of this Agreement or otherwise lawfully terminated or otherwise lawfully extended as agreed between the Parties (“the Term”).</w:t>
            </w:r>
          </w:p>
          <w:p w14:paraId="4F18947F" w14:textId="77777777" w:rsidR="00026761" w:rsidRPr="00026761" w:rsidRDefault="00026761" w:rsidP="003A5DD6">
            <w:pPr>
              <w:spacing w:line="240" w:lineRule="auto"/>
            </w:pPr>
            <w:r w:rsidRPr="00026761">
              <w:rPr>
                <w:i/>
                <w:iCs/>
                <w:color w:val="FF0000"/>
                <w:highlight w:val="lightGray"/>
              </w:rPr>
              <w:fldChar w:fldCharType="begin">
                <w:ffData>
                  <w:name w:val="Text126"/>
                  <w:enabled/>
                  <w:calcOnExit w:val="0"/>
                  <w:textInput>
                    <w:default w:val="Delete and replace with “Not Used” if not applicable:"/>
                  </w:textInput>
                </w:ffData>
              </w:fldChar>
            </w:r>
            <w:r w:rsidRPr="00026761">
              <w:rPr>
                <w:i/>
                <w:iCs/>
                <w:color w:val="FF0000"/>
                <w:highlight w:val="lightGray"/>
              </w:rPr>
              <w:instrText xml:space="preserve"> FORMTEXT </w:instrText>
            </w:r>
            <w:r w:rsidRPr="00026761">
              <w:rPr>
                <w:i/>
                <w:iCs/>
                <w:color w:val="FF0000"/>
                <w:highlight w:val="lightGray"/>
              </w:rPr>
            </w:r>
            <w:r w:rsidRPr="00026761">
              <w:rPr>
                <w:i/>
                <w:iCs/>
                <w:color w:val="FF0000"/>
                <w:highlight w:val="lightGray"/>
              </w:rPr>
              <w:fldChar w:fldCharType="separate"/>
            </w:r>
            <w:r w:rsidRPr="00026761">
              <w:rPr>
                <w:i/>
                <w:iCs/>
                <w:noProof/>
                <w:color w:val="FF0000"/>
                <w:highlight w:val="lightGray"/>
              </w:rPr>
              <w:t>Delete and replace with “Not Used” if not applicable:</w:t>
            </w:r>
            <w:r w:rsidRPr="00026761">
              <w:rPr>
                <w:i/>
                <w:iCs/>
                <w:color w:val="FF0000"/>
                <w:highlight w:val="lightGray"/>
              </w:rPr>
              <w:fldChar w:fldCharType="end"/>
            </w:r>
          </w:p>
          <w:p w14:paraId="7D05B4F5" w14:textId="77777777" w:rsidR="00026761" w:rsidRPr="00026761" w:rsidRDefault="00026761" w:rsidP="003A5DD6">
            <w:pPr>
              <w:spacing w:line="240" w:lineRule="auto"/>
            </w:pPr>
            <w:r w:rsidRPr="00026761">
              <w:rPr>
                <w:noProof/>
              </w:rPr>
              <w:t xml:space="preserve">The Client reserves the right to extend the Term for a period or periods of up to </w:t>
            </w:r>
            <w:r w:rsidRPr="00026761">
              <w:fldChar w:fldCharType="begin">
                <w:ffData>
                  <w:name w:val=""/>
                  <w:enabled/>
                  <w:calcOnExit w:val="0"/>
                  <w:textInput>
                    <w:default w:val="[Insert number]"/>
                  </w:textInput>
                </w:ffData>
              </w:fldChar>
            </w:r>
            <w:r w:rsidRPr="00026761">
              <w:instrText xml:space="preserve"> FORMTEXT </w:instrText>
            </w:r>
            <w:r w:rsidRPr="00026761">
              <w:fldChar w:fldCharType="separate"/>
            </w:r>
            <w:r w:rsidRPr="00026761">
              <w:rPr>
                <w:noProof/>
              </w:rPr>
              <w:t>[Insert number]</w:t>
            </w:r>
            <w:r w:rsidRPr="00026761">
              <w:fldChar w:fldCharType="end"/>
            </w:r>
            <w:r w:rsidRPr="00026761">
              <w:rPr>
                <w:noProof/>
              </w:rPr>
              <w:t xml:space="preserve"> months with a maximum of </w:t>
            </w:r>
            <w:r w:rsidRPr="00026761">
              <w:fldChar w:fldCharType="begin">
                <w:ffData>
                  <w:name w:val=""/>
                  <w:enabled/>
                  <w:calcOnExit w:val="0"/>
                  <w:textInput>
                    <w:default w:val="[Insert number]"/>
                  </w:textInput>
                </w:ffData>
              </w:fldChar>
            </w:r>
            <w:r w:rsidRPr="00026761">
              <w:instrText xml:space="preserve"> FORMTEXT </w:instrText>
            </w:r>
            <w:r w:rsidRPr="00026761">
              <w:fldChar w:fldCharType="separate"/>
            </w:r>
            <w:r w:rsidRPr="00026761">
              <w:rPr>
                <w:noProof/>
              </w:rPr>
              <w:t>[Insert number]</w:t>
            </w:r>
            <w:r w:rsidRPr="00026761">
              <w:fldChar w:fldCharType="end"/>
            </w:r>
            <w:r w:rsidRPr="00026761">
              <w:rPr>
                <w:noProof/>
              </w:rPr>
              <w:t xml:space="preserve"> such extensions permitted subject to its obligations at law.</w:t>
            </w:r>
          </w:p>
        </w:tc>
      </w:tr>
      <w:tr w:rsidR="00026761" w:rsidRPr="00026761" w14:paraId="2E2D7B62" w14:textId="77777777" w:rsidTr="00026761">
        <w:trPr>
          <w:gridAfter w:val="1"/>
          <w:wAfter w:w="12" w:type="pct"/>
        </w:trPr>
        <w:tc>
          <w:tcPr>
            <w:tcW w:w="312" w:type="pct"/>
            <w:gridSpan w:val="2"/>
          </w:tcPr>
          <w:p w14:paraId="09562A73" w14:textId="77777777" w:rsidR="00026761" w:rsidRPr="00026761" w:rsidRDefault="00026761" w:rsidP="003A5DD6">
            <w:pPr>
              <w:spacing w:line="240" w:lineRule="auto"/>
              <w:rPr>
                <w:color w:val="0000FF"/>
              </w:rPr>
            </w:pPr>
            <w:r w:rsidRPr="00026761">
              <w:rPr>
                <w:color w:val="0000FF"/>
              </w:rPr>
              <w:t>6.</w:t>
            </w:r>
          </w:p>
        </w:tc>
        <w:tc>
          <w:tcPr>
            <w:tcW w:w="4676" w:type="pct"/>
            <w:gridSpan w:val="3"/>
          </w:tcPr>
          <w:p w14:paraId="49A731C7" w14:textId="77777777" w:rsidR="00026761" w:rsidRPr="00026761" w:rsidRDefault="00026761" w:rsidP="003A5DD6">
            <w:pPr>
              <w:tabs>
                <w:tab w:val="left" w:pos="851"/>
                <w:tab w:val="left" w:pos="1985"/>
              </w:tabs>
              <w:spacing w:line="240" w:lineRule="auto"/>
            </w:pPr>
            <w:r w:rsidRPr="00026761">
              <w:t>Unless otherwise specified herein, a defined term used in this Agreement shall have the same meaning as assigned to it in the RFT.</w:t>
            </w:r>
          </w:p>
        </w:tc>
      </w:tr>
      <w:tr w:rsidR="00026761" w:rsidRPr="00026761" w14:paraId="15AA8F5A" w14:textId="77777777" w:rsidTr="00026761">
        <w:trPr>
          <w:gridAfter w:val="1"/>
          <w:wAfter w:w="12" w:type="pct"/>
        </w:trPr>
        <w:tc>
          <w:tcPr>
            <w:tcW w:w="312" w:type="pct"/>
            <w:gridSpan w:val="2"/>
          </w:tcPr>
          <w:p w14:paraId="21E31B25" w14:textId="77777777" w:rsidR="00026761" w:rsidRPr="00026761" w:rsidRDefault="00026761" w:rsidP="003A5DD6">
            <w:pPr>
              <w:spacing w:line="240" w:lineRule="auto"/>
              <w:rPr>
                <w:color w:val="0000FF"/>
              </w:rPr>
            </w:pPr>
            <w:r w:rsidRPr="00026761">
              <w:rPr>
                <w:color w:val="0000FF"/>
              </w:rPr>
              <w:t>7.</w:t>
            </w:r>
          </w:p>
        </w:tc>
        <w:tc>
          <w:tcPr>
            <w:tcW w:w="4676" w:type="pct"/>
            <w:gridSpan w:val="3"/>
          </w:tcPr>
          <w:p w14:paraId="20952B4B" w14:textId="77777777" w:rsidR="00026761" w:rsidRPr="00026761" w:rsidRDefault="00026761" w:rsidP="003A5DD6">
            <w:pPr>
              <w:spacing w:line="240" w:lineRule="auto"/>
            </w:pPr>
            <w:r w:rsidRPr="00026761">
              <w:t>Headings are included for ease of reference only and shall not affect the construction of this Agreement.</w:t>
            </w:r>
          </w:p>
        </w:tc>
      </w:tr>
      <w:tr w:rsidR="00026761" w:rsidRPr="00026761" w14:paraId="13C80134" w14:textId="77777777" w:rsidTr="00026761">
        <w:trPr>
          <w:gridAfter w:val="1"/>
          <w:wAfter w:w="12" w:type="pct"/>
        </w:trPr>
        <w:tc>
          <w:tcPr>
            <w:tcW w:w="312" w:type="pct"/>
            <w:gridSpan w:val="2"/>
            <w:hideMark/>
          </w:tcPr>
          <w:p w14:paraId="4B4A1E86" w14:textId="77777777" w:rsidR="00026761" w:rsidRPr="00026761" w:rsidRDefault="00026761" w:rsidP="003A5DD6">
            <w:pPr>
              <w:spacing w:line="240" w:lineRule="auto"/>
              <w:rPr>
                <w:color w:val="0000FF"/>
              </w:rPr>
            </w:pPr>
            <w:r w:rsidRPr="00026761">
              <w:rPr>
                <w:color w:val="0000FF"/>
              </w:rPr>
              <w:t>8.</w:t>
            </w:r>
          </w:p>
        </w:tc>
        <w:tc>
          <w:tcPr>
            <w:tcW w:w="4676" w:type="pct"/>
            <w:gridSpan w:val="3"/>
          </w:tcPr>
          <w:p w14:paraId="7581E8AC" w14:textId="77777777" w:rsidR="00026761" w:rsidRPr="00026761" w:rsidRDefault="00026761" w:rsidP="003A5DD6">
            <w:pPr>
              <w:spacing w:line="240" w:lineRule="auto"/>
            </w:pPr>
            <w:r w:rsidRPr="00026761">
              <w:t>Unless the context requires otherwise, words in the singular may include the plural and vice versa.</w:t>
            </w:r>
          </w:p>
        </w:tc>
      </w:tr>
      <w:tr w:rsidR="00026761" w:rsidRPr="00026761" w14:paraId="70C544AB" w14:textId="77777777" w:rsidTr="00026761">
        <w:trPr>
          <w:gridAfter w:val="1"/>
          <w:wAfter w:w="12" w:type="pct"/>
          <w:trHeight w:val="1149"/>
        </w:trPr>
        <w:tc>
          <w:tcPr>
            <w:tcW w:w="312" w:type="pct"/>
            <w:gridSpan w:val="2"/>
            <w:hideMark/>
          </w:tcPr>
          <w:p w14:paraId="7AE2DEF6" w14:textId="77777777" w:rsidR="00026761" w:rsidRPr="00026761" w:rsidRDefault="00026761" w:rsidP="003A5DD6">
            <w:pPr>
              <w:spacing w:line="240" w:lineRule="auto"/>
              <w:rPr>
                <w:color w:val="0000FF"/>
              </w:rPr>
            </w:pPr>
            <w:r w:rsidRPr="00026761">
              <w:rPr>
                <w:color w:val="0000FF"/>
              </w:rPr>
              <w:t>9.</w:t>
            </w:r>
          </w:p>
          <w:p w14:paraId="6C90709C" w14:textId="77777777" w:rsidR="00026761" w:rsidRPr="00026761" w:rsidRDefault="00026761" w:rsidP="003A5DD6">
            <w:pPr>
              <w:spacing w:line="240" w:lineRule="auto"/>
              <w:rPr>
                <w:color w:val="0000FF"/>
              </w:rPr>
            </w:pPr>
          </w:p>
          <w:p w14:paraId="7C3D0A94" w14:textId="77777777" w:rsidR="00026761" w:rsidRPr="00026761" w:rsidRDefault="00026761" w:rsidP="003A5DD6">
            <w:pPr>
              <w:spacing w:line="240" w:lineRule="auto"/>
              <w:rPr>
                <w:color w:val="0000FF"/>
              </w:rPr>
            </w:pPr>
          </w:p>
          <w:p w14:paraId="4CCBBDFC" w14:textId="77777777" w:rsidR="00026761" w:rsidRPr="00026761" w:rsidRDefault="00026761" w:rsidP="003A5DD6">
            <w:pPr>
              <w:spacing w:line="240" w:lineRule="auto"/>
              <w:rPr>
                <w:color w:val="0000FF"/>
              </w:rPr>
            </w:pPr>
            <w:r w:rsidRPr="00026761">
              <w:rPr>
                <w:color w:val="0000FF"/>
              </w:rPr>
              <w:t>10.</w:t>
            </w:r>
          </w:p>
        </w:tc>
        <w:tc>
          <w:tcPr>
            <w:tcW w:w="4676" w:type="pct"/>
            <w:gridSpan w:val="3"/>
          </w:tcPr>
          <w:p w14:paraId="3F444DE1" w14:textId="77777777" w:rsidR="00026761" w:rsidRPr="00026761" w:rsidRDefault="00026761" w:rsidP="003A5DD6">
            <w:pPr>
              <w:spacing w:line="240" w:lineRule="auto"/>
            </w:pPr>
            <w:r w:rsidRPr="00026761">
              <w:t>References to any statute, enactment, order, regulation or other legislative instrument shall be construed as a reference to the statute, enactment, order, regulation or instrument as amended, unless specifically indicated otherwise.</w:t>
            </w:r>
          </w:p>
          <w:p w14:paraId="652B8995" w14:textId="77777777" w:rsidR="00026761" w:rsidRDefault="00026761" w:rsidP="003A5DD6">
            <w:pPr>
              <w:spacing w:line="240" w:lineRule="auto"/>
            </w:pPr>
            <w:r w:rsidRPr="00026761">
              <w:t xml:space="preserve">In the event that any ambiguity or question of intent or interpretation arises in relation to this Agreement, this Agreement shall be construed as if drafted jointly by the Parties and no </w:t>
            </w:r>
            <w:r w:rsidRPr="00026761">
              <w:lastRenderedPageBreak/>
              <w:t>presumption or burden of proof shall arise favouring or disfavouring any Party by virtue of the authorship of any of the provisions of this Agreement.</w:t>
            </w:r>
          </w:p>
          <w:p w14:paraId="3A6C88B4" w14:textId="2876807A" w:rsidR="00096BC6" w:rsidRPr="00026761" w:rsidRDefault="00096BC6" w:rsidP="003A5DD6">
            <w:pPr>
              <w:spacing w:line="240" w:lineRule="auto"/>
            </w:pPr>
          </w:p>
        </w:tc>
      </w:tr>
      <w:tr w:rsidR="00026761" w:rsidRPr="00026761" w14:paraId="7E4DC6EC"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964"/>
        </w:trPr>
        <w:tc>
          <w:tcPr>
            <w:tcW w:w="2490" w:type="pct"/>
            <w:gridSpan w:val="3"/>
            <w:shd w:val="clear" w:color="auto" w:fill="CCCCCC"/>
          </w:tcPr>
          <w:p w14:paraId="5AE847CF" w14:textId="77777777" w:rsidR="00026761" w:rsidRPr="00026761" w:rsidRDefault="00026761" w:rsidP="003A5DD6">
            <w:pPr>
              <w:spacing w:line="240" w:lineRule="auto"/>
            </w:pPr>
            <w:r w:rsidRPr="00026761">
              <w:lastRenderedPageBreak/>
              <w:t>SIGNED for and on behalf of the Client</w:t>
            </w:r>
          </w:p>
          <w:p w14:paraId="1C17BB6D" w14:textId="77777777" w:rsidR="00026761" w:rsidRPr="00026761" w:rsidRDefault="00026761" w:rsidP="003A5DD6">
            <w:pPr>
              <w:spacing w:line="240" w:lineRule="auto"/>
            </w:pPr>
          </w:p>
          <w:p w14:paraId="557DF54D" w14:textId="77777777" w:rsidR="00026761" w:rsidRPr="00026761" w:rsidRDefault="00026761" w:rsidP="003A5DD6">
            <w:pPr>
              <w:spacing w:line="240" w:lineRule="auto"/>
            </w:pPr>
            <w:r w:rsidRPr="00026761">
              <w:t>__________________________</w:t>
            </w:r>
          </w:p>
          <w:p w14:paraId="5C38675C" w14:textId="77777777" w:rsidR="00026761" w:rsidRPr="00026761" w:rsidRDefault="00026761" w:rsidP="003A5DD6">
            <w:pPr>
              <w:spacing w:line="240" w:lineRule="auto"/>
            </w:pPr>
            <w:r w:rsidRPr="00026761">
              <w:t>(being a duly authorised officer)</w:t>
            </w:r>
          </w:p>
        </w:tc>
        <w:tc>
          <w:tcPr>
            <w:tcW w:w="2502" w:type="pct"/>
            <w:gridSpan w:val="2"/>
            <w:shd w:val="clear" w:color="auto" w:fill="CCCCCC"/>
          </w:tcPr>
          <w:p w14:paraId="7AE20CD6" w14:textId="77777777" w:rsidR="00026761" w:rsidRPr="00026761" w:rsidRDefault="00026761" w:rsidP="003A5DD6">
            <w:pPr>
              <w:spacing w:line="240" w:lineRule="auto"/>
            </w:pPr>
            <w:r w:rsidRPr="00026761">
              <w:t>SIGNED for and on behalf of the Contractor</w:t>
            </w:r>
          </w:p>
          <w:p w14:paraId="4D135478" w14:textId="77777777" w:rsidR="00026761" w:rsidRPr="00026761" w:rsidRDefault="00026761" w:rsidP="003A5DD6">
            <w:pPr>
              <w:spacing w:line="240" w:lineRule="auto"/>
            </w:pPr>
          </w:p>
          <w:p w14:paraId="799C5AA1" w14:textId="77777777" w:rsidR="00026761" w:rsidRPr="00026761" w:rsidRDefault="00026761" w:rsidP="003A5DD6">
            <w:pPr>
              <w:spacing w:line="240" w:lineRule="auto"/>
            </w:pPr>
            <w:r w:rsidRPr="00026761">
              <w:t>____________________________</w:t>
            </w:r>
          </w:p>
        </w:tc>
      </w:tr>
      <w:tr w:rsidR="00026761" w:rsidRPr="00026761" w14:paraId="64F224DF" w14:textId="77777777" w:rsidTr="00026761">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wBefore w:w="8" w:type="pct"/>
          <w:trHeight w:val="1044"/>
        </w:trPr>
        <w:tc>
          <w:tcPr>
            <w:tcW w:w="2490" w:type="pct"/>
            <w:gridSpan w:val="3"/>
            <w:shd w:val="clear" w:color="auto" w:fill="CCCCCC"/>
          </w:tcPr>
          <w:p w14:paraId="08D5566E" w14:textId="77777777" w:rsidR="00026761" w:rsidRPr="00026761" w:rsidRDefault="00026761" w:rsidP="003A5DD6">
            <w:pPr>
              <w:spacing w:line="240" w:lineRule="auto"/>
            </w:pPr>
            <w:r w:rsidRPr="00026761">
              <w:t>Witness</w:t>
            </w:r>
          </w:p>
        </w:tc>
        <w:tc>
          <w:tcPr>
            <w:tcW w:w="2502" w:type="pct"/>
            <w:gridSpan w:val="2"/>
            <w:shd w:val="clear" w:color="auto" w:fill="CCCCCC"/>
          </w:tcPr>
          <w:p w14:paraId="7B6175D3" w14:textId="77777777" w:rsidR="00026761" w:rsidRPr="00026761" w:rsidRDefault="00026761" w:rsidP="003A5DD6">
            <w:pPr>
              <w:spacing w:line="240" w:lineRule="auto"/>
            </w:pPr>
            <w:r w:rsidRPr="00026761">
              <w:t>Witness</w:t>
            </w:r>
          </w:p>
        </w:tc>
      </w:tr>
    </w:tbl>
    <w:p w14:paraId="387D7DB7" w14:textId="77777777" w:rsidR="00026761" w:rsidRPr="00026761" w:rsidRDefault="00026761" w:rsidP="003A5DD6">
      <w:pPr>
        <w:spacing w:line="240" w:lineRule="auto"/>
      </w:pPr>
    </w:p>
    <w:p w14:paraId="0F05D016" w14:textId="5D35C393" w:rsidR="00391BA1" w:rsidRDefault="00391BA1" w:rsidP="003A5DD6">
      <w:pPr>
        <w:spacing w:line="240" w:lineRule="auto"/>
        <w:rPr>
          <w:b/>
          <w:color w:val="FF0000"/>
        </w:rPr>
      </w:pPr>
    </w:p>
    <w:p w14:paraId="01D64E61" w14:textId="77777777" w:rsidR="009B104F" w:rsidRDefault="009B104F" w:rsidP="003A5DD6">
      <w:pPr>
        <w:spacing w:line="240" w:lineRule="auto"/>
        <w:rPr>
          <w:b/>
          <w:color w:val="FF0000"/>
        </w:rPr>
      </w:pPr>
    </w:p>
    <w:p w14:paraId="489C99B1" w14:textId="77777777" w:rsidR="009B104F" w:rsidRDefault="009B104F" w:rsidP="003A5DD6">
      <w:pPr>
        <w:spacing w:line="240" w:lineRule="auto"/>
        <w:rPr>
          <w:b/>
          <w:color w:val="FF0000"/>
        </w:rPr>
      </w:pPr>
    </w:p>
    <w:p w14:paraId="19524331" w14:textId="77777777" w:rsidR="009B104F" w:rsidRDefault="009B104F" w:rsidP="003A5DD6">
      <w:pPr>
        <w:spacing w:line="240" w:lineRule="auto"/>
        <w:rPr>
          <w:b/>
          <w:color w:val="FF0000"/>
        </w:rPr>
      </w:pPr>
    </w:p>
    <w:p w14:paraId="0487F58C" w14:textId="77777777" w:rsidR="009B104F" w:rsidRDefault="009B104F" w:rsidP="003A5DD6">
      <w:pPr>
        <w:spacing w:line="240" w:lineRule="auto"/>
        <w:rPr>
          <w:b/>
          <w:color w:val="FF0000"/>
        </w:rPr>
      </w:pPr>
    </w:p>
    <w:p w14:paraId="3000E575" w14:textId="77777777" w:rsidR="009B104F" w:rsidRDefault="009B104F" w:rsidP="003A5DD6">
      <w:pPr>
        <w:spacing w:line="240" w:lineRule="auto"/>
        <w:rPr>
          <w:b/>
          <w:color w:val="FF0000"/>
        </w:rPr>
      </w:pPr>
    </w:p>
    <w:p w14:paraId="2C29AC01" w14:textId="77777777" w:rsidR="009B104F" w:rsidRDefault="009B104F" w:rsidP="003A5DD6">
      <w:pPr>
        <w:spacing w:line="240" w:lineRule="auto"/>
        <w:rPr>
          <w:b/>
          <w:color w:val="FF0000"/>
        </w:rPr>
      </w:pPr>
    </w:p>
    <w:p w14:paraId="203FB70D" w14:textId="77777777" w:rsidR="009B104F" w:rsidRDefault="009B104F" w:rsidP="003A5DD6">
      <w:pPr>
        <w:spacing w:line="240" w:lineRule="auto"/>
        <w:rPr>
          <w:b/>
          <w:color w:val="FF0000"/>
        </w:rPr>
      </w:pPr>
    </w:p>
    <w:p w14:paraId="014931E9" w14:textId="77777777" w:rsidR="009B104F" w:rsidRDefault="009B104F" w:rsidP="003A5DD6">
      <w:pPr>
        <w:spacing w:line="240" w:lineRule="auto"/>
        <w:rPr>
          <w:b/>
          <w:color w:val="FF0000"/>
        </w:rPr>
      </w:pPr>
    </w:p>
    <w:p w14:paraId="26F7DBA0" w14:textId="77777777" w:rsidR="009B104F" w:rsidRDefault="009B104F" w:rsidP="003A5DD6">
      <w:pPr>
        <w:spacing w:line="240" w:lineRule="auto"/>
        <w:rPr>
          <w:b/>
          <w:color w:val="FF0000"/>
        </w:rPr>
      </w:pPr>
    </w:p>
    <w:p w14:paraId="69456E5E" w14:textId="77777777" w:rsidR="009B104F" w:rsidRDefault="009B104F" w:rsidP="003A5DD6">
      <w:pPr>
        <w:spacing w:line="240" w:lineRule="auto"/>
        <w:rPr>
          <w:b/>
          <w:color w:val="FF0000"/>
        </w:rPr>
      </w:pPr>
    </w:p>
    <w:p w14:paraId="6FECA40B" w14:textId="77777777" w:rsidR="009B104F" w:rsidRDefault="009B104F" w:rsidP="003A5DD6">
      <w:pPr>
        <w:spacing w:line="240" w:lineRule="auto"/>
        <w:rPr>
          <w:b/>
          <w:color w:val="FF0000"/>
        </w:rPr>
      </w:pPr>
    </w:p>
    <w:p w14:paraId="0D560F01" w14:textId="77777777" w:rsidR="009B104F" w:rsidRDefault="009B104F" w:rsidP="003A5DD6">
      <w:pPr>
        <w:spacing w:line="240" w:lineRule="auto"/>
        <w:rPr>
          <w:b/>
          <w:color w:val="FF0000"/>
        </w:rPr>
      </w:pPr>
    </w:p>
    <w:p w14:paraId="084B55F2" w14:textId="77777777" w:rsidR="009B104F" w:rsidRDefault="009B104F" w:rsidP="003A5DD6">
      <w:pPr>
        <w:spacing w:line="240" w:lineRule="auto"/>
        <w:rPr>
          <w:b/>
          <w:color w:val="FF0000"/>
        </w:rPr>
      </w:pPr>
    </w:p>
    <w:p w14:paraId="4EDA8A74" w14:textId="77777777" w:rsidR="009B104F" w:rsidRDefault="009B104F" w:rsidP="003A5DD6">
      <w:pPr>
        <w:spacing w:line="240" w:lineRule="auto"/>
        <w:rPr>
          <w:b/>
          <w:color w:val="FF0000"/>
        </w:rPr>
      </w:pPr>
    </w:p>
    <w:p w14:paraId="2A0650BF" w14:textId="77777777" w:rsidR="009B104F" w:rsidRDefault="009B104F" w:rsidP="003A5DD6">
      <w:pPr>
        <w:spacing w:line="240" w:lineRule="auto"/>
        <w:rPr>
          <w:b/>
          <w:color w:val="FF0000"/>
        </w:rPr>
      </w:pPr>
    </w:p>
    <w:p w14:paraId="73D764A7" w14:textId="77777777" w:rsidR="009B104F" w:rsidRDefault="009B104F" w:rsidP="003A5DD6">
      <w:pPr>
        <w:spacing w:line="240" w:lineRule="auto"/>
        <w:rPr>
          <w:b/>
          <w:color w:val="FF0000"/>
        </w:rPr>
      </w:pPr>
    </w:p>
    <w:p w14:paraId="2F6FAA62" w14:textId="77777777" w:rsidR="009B104F" w:rsidRDefault="009B104F" w:rsidP="003A5DD6">
      <w:pPr>
        <w:spacing w:line="240" w:lineRule="auto"/>
        <w:rPr>
          <w:b/>
          <w:color w:val="FF0000"/>
        </w:rPr>
      </w:pPr>
    </w:p>
    <w:p w14:paraId="0B39528D" w14:textId="77777777" w:rsidR="009B104F" w:rsidRDefault="009B104F" w:rsidP="003A5DD6">
      <w:pPr>
        <w:spacing w:line="240" w:lineRule="auto"/>
        <w:rPr>
          <w:b/>
          <w:color w:val="FF0000"/>
        </w:rPr>
      </w:pPr>
    </w:p>
    <w:p w14:paraId="4CA2DD1F" w14:textId="77777777" w:rsidR="009B104F" w:rsidRDefault="009B104F" w:rsidP="003A5DD6">
      <w:pPr>
        <w:spacing w:line="240" w:lineRule="auto"/>
        <w:rPr>
          <w:b/>
          <w:color w:val="FF0000"/>
        </w:rPr>
      </w:pPr>
    </w:p>
    <w:p w14:paraId="4202A69D" w14:textId="77777777" w:rsidR="00B27C80" w:rsidRPr="00B27C80" w:rsidRDefault="00B27C80" w:rsidP="00B27C80">
      <w:pPr>
        <w:widowControl w:val="0"/>
        <w:autoSpaceDE w:val="0"/>
        <w:autoSpaceDN w:val="0"/>
        <w:spacing w:before="9" w:after="0" w:line="240" w:lineRule="auto"/>
        <w:rPr>
          <w:rFonts w:ascii="Times New Roman" w:eastAsia="Cambria Math" w:hAnsi="Cambria Math" w:cs="Cambria Math"/>
          <w:szCs w:val="24"/>
          <w:lang w:eastAsia="en-IE" w:bidi="en-IE"/>
        </w:rPr>
      </w:pPr>
    </w:p>
    <w:p w14:paraId="7D39BC38" w14:textId="280DC382" w:rsidR="00B27C80" w:rsidRDefault="00B27C80" w:rsidP="00B27C80">
      <w:pPr>
        <w:widowControl w:val="0"/>
        <w:autoSpaceDE w:val="0"/>
        <w:autoSpaceDN w:val="0"/>
        <w:spacing w:before="53" w:after="0" w:line="240" w:lineRule="auto"/>
        <w:ind w:left="1440" w:right="2736" w:firstLine="720"/>
        <w:jc w:val="center"/>
        <w:outlineLvl w:val="0"/>
        <w:rPr>
          <w:rFonts w:ascii="Cambria Math" w:eastAsia="Cambria Math" w:hAnsi="Cambria Math" w:cs="Cambria Math"/>
          <w:b/>
          <w:bCs/>
          <w:color w:val="333399"/>
          <w:sz w:val="28"/>
          <w:szCs w:val="28"/>
          <w:u w:val="thick"/>
          <w:lang w:eastAsia="en-IE" w:bidi="en-IE"/>
        </w:rPr>
      </w:pPr>
      <w:r w:rsidRPr="00B27C80">
        <w:rPr>
          <w:rFonts w:ascii="Cambria Math" w:eastAsia="Cambria Math" w:hAnsi="Cambria Math" w:cs="Cambria Math"/>
          <w:b/>
          <w:bCs/>
          <w:color w:val="333399"/>
          <w:sz w:val="28"/>
          <w:szCs w:val="28"/>
          <w:u w:val="thick"/>
          <w:lang w:eastAsia="en-IE" w:bidi="en-IE"/>
        </w:rPr>
        <w:t>Terms and Conditions of Contract</w:t>
      </w:r>
    </w:p>
    <w:p w14:paraId="0B172F0F" w14:textId="77777777" w:rsidR="00B27C80" w:rsidRPr="00B27C80" w:rsidRDefault="00B27C80" w:rsidP="00B27C80">
      <w:pPr>
        <w:widowControl w:val="0"/>
        <w:autoSpaceDE w:val="0"/>
        <w:autoSpaceDN w:val="0"/>
        <w:spacing w:before="53" w:after="0" w:line="240" w:lineRule="auto"/>
        <w:ind w:left="1440" w:right="2736" w:firstLine="720"/>
        <w:jc w:val="center"/>
        <w:outlineLvl w:val="0"/>
        <w:rPr>
          <w:rFonts w:ascii="Cambria Math" w:eastAsia="Cambria Math" w:hAnsi="Cambria Math" w:cs="Cambria Math"/>
          <w:b/>
          <w:sz w:val="28"/>
          <w:szCs w:val="28"/>
          <w:u w:val="thick"/>
          <w:lang w:eastAsia="en-IE" w:bidi="en-IE"/>
        </w:rPr>
      </w:pPr>
    </w:p>
    <w:p w14:paraId="2AF6B8A4" w14:textId="1AE30D9F"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b/>
          <w:bCs/>
          <w:noProof/>
          <w:sz w:val="28"/>
          <w:szCs w:val="28"/>
          <w:lang w:eastAsia="en-IE" w:bidi="en-IE"/>
        </w:rPr>
        <mc:AlternateContent>
          <mc:Choice Requires="wps">
            <w:drawing>
              <wp:anchor distT="0" distB="0" distL="0" distR="0" simplePos="0" relativeHeight="251663360" behindDoc="1" locked="0" layoutInCell="1" allowOverlap="1" wp14:anchorId="3569CD37" wp14:editId="15B18FE0">
                <wp:simplePos x="0" y="0"/>
                <wp:positionH relativeFrom="margin">
                  <wp:align>left</wp:align>
                </wp:positionH>
                <wp:positionV relativeFrom="paragraph">
                  <wp:posOffset>20955</wp:posOffset>
                </wp:positionV>
                <wp:extent cx="5863590" cy="233045"/>
                <wp:effectExtent l="0" t="0" r="3810" b="0"/>
                <wp:wrapTopAndBottom/>
                <wp:docPr id="154719769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23304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C50DB" w14:textId="77777777" w:rsidR="00B27C80" w:rsidRDefault="00B27C80" w:rsidP="00B27C80">
                            <w:pPr>
                              <w:tabs>
                                <w:tab w:val="left" w:pos="388"/>
                              </w:tabs>
                              <w:spacing w:before="2"/>
                              <w:rPr>
                                <w:b/>
                                <w:sz w:val="24"/>
                              </w:rPr>
                            </w:pPr>
                            <w:r>
                              <w:rPr>
                                <w:b/>
                                <w:color w:val="FFFFFF"/>
                                <w:sz w:val="24"/>
                              </w:rPr>
                              <w:t>1</w:t>
                            </w:r>
                            <w:r>
                              <w:rPr>
                                <w:b/>
                                <w:color w:val="FFFFFF"/>
                                <w:sz w:val="24"/>
                              </w:rPr>
                              <w:tab/>
                            </w:r>
                            <w:r>
                              <w:rPr>
                                <w:b/>
                                <w:color w:val="FFFFFF"/>
                                <w:spacing w:val="-3"/>
                                <w:sz w:val="24"/>
                              </w:rPr>
                              <w:t xml:space="preserve">DEFINITIONS </w:t>
                            </w:r>
                            <w:r>
                              <w:rPr>
                                <w:b/>
                                <w:color w:val="FFFFFF"/>
                                <w:sz w:val="24"/>
                              </w:rPr>
                              <w:t>AND</w:t>
                            </w:r>
                            <w:r>
                              <w:rPr>
                                <w:b/>
                                <w:color w:val="FFFFFF"/>
                                <w:spacing w:val="-1"/>
                                <w:sz w:val="24"/>
                              </w:rPr>
                              <w:t xml:space="preserve"> </w:t>
                            </w:r>
                            <w:r>
                              <w:rPr>
                                <w:b/>
                                <w:color w:val="FFFFFF"/>
                                <w:spacing w:val="-3"/>
                                <w:sz w:val="24"/>
                              </w:rPr>
                              <w:t>INTERPRETATION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9CD37" id="_x0000_t202" coordsize="21600,21600" o:spt="202" path="m,l,21600r21600,l21600,xe">
                <v:stroke joinstyle="miter"/>
                <v:path gradientshapeok="t" o:connecttype="rect"/>
              </v:shapetype>
              <v:shape id="Text Box 68" o:spid="_x0000_s1026" type="#_x0000_t202" style="position:absolute;margin-left:0;margin-top:1.65pt;width:461.7pt;height:18.3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" fillcolor="navy" stroked="f">
                <v:textbox inset="0,0,0,0">
                  <w:txbxContent>
                    <w:p w14:paraId="6BEC50DB" w14:textId="77777777" w:rsidR="00B27C80" w:rsidRDefault="00B27C80" w:rsidP="00B27C80">
                      <w:pPr>
                        <w:tabs>
                          <w:tab w:val="left" w:pos="388"/>
                        </w:tabs>
                        <w:spacing w:before="2"/>
                        <w:rPr>
                          <w:b/>
                          <w:sz w:val="24"/>
                        </w:rPr>
                      </w:pPr>
                      <w:r>
                        <w:rPr>
                          <w:b/>
                          <w:color w:val="FFFFFF"/>
                          <w:sz w:val="24"/>
                        </w:rPr>
                        <w:t>1</w:t>
                      </w:r>
                      <w:r>
                        <w:rPr>
                          <w:b/>
                          <w:color w:val="FFFFFF"/>
                          <w:sz w:val="24"/>
                        </w:rPr>
                        <w:tab/>
                      </w:r>
                      <w:r>
                        <w:rPr>
                          <w:b/>
                          <w:color w:val="FFFFFF"/>
                          <w:spacing w:val="-3"/>
                          <w:sz w:val="24"/>
                        </w:rPr>
                        <w:t xml:space="preserve">DEFINITIONS </w:t>
                      </w:r>
                      <w:r>
                        <w:rPr>
                          <w:b/>
                          <w:color w:val="FFFFFF"/>
                          <w:sz w:val="24"/>
                        </w:rPr>
                        <w:t>AND</w:t>
                      </w:r>
                      <w:r>
                        <w:rPr>
                          <w:b/>
                          <w:color w:val="FFFFFF"/>
                          <w:spacing w:val="-1"/>
                          <w:sz w:val="24"/>
                        </w:rPr>
                        <w:t xml:space="preserve"> </w:t>
                      </w:r>
                      <w:r>
                        <w:rPr>
                          <w:b/>
                          <w:color w:val="FFFFFF"/>
                          <w:spacing w:val="-3"/>
                          <w:sz w:val="24"/>
                        </w:rPr>
                        <w:t>INTERPRETATION</w:t>
                      </w:r>
                    </w:p>
                  </w:txbxContent>
                </v:textbox>
                <w10:wrap type="topAndBottom" anchorx="margin"/>
              </v:shape>
            </w:pict>
          </mc:Fallback>
        </mc:AlternateContent>
      </w:r>
    </w:p>
    <w:p w14:paraId="56162EA3" w14:textId="77777777" w:rsidR="00B27C80" w:rsidRPr="00B27C80" w:rsidRDefault="00B27C80" w:rsidP="00B27C80">
      <w:pPr>
        <w:widowControl w:val="0"/>
        <w:autoSpaceDE w:val="0"/>
        <w:autoSpaceDN w:val="0"/>
        <w:spacing w:before="65" w:after="0" w:line="273" w:lineRule="auto"/>
        <w:ind w:right="755"/>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In this Agreement the following terms shall have the following meanings unless the context otherwise provides:</w:t>
      </w:r>
    </w:p>
    <w:p w14:paraId="2C0812DC" w14:textId="77777777" w:rsidR="00B27C80" w:rsidRPr="00B27C80" w:rsidRDefault="00B27C80" w:rsidP="00B27C80">
      <w:pPr>
        <w:widowControl w:val="0"/>
        <w:autoSpaceDE w:val="0"/>
        <w:autoSpaceDN w:val="0"/>
        <w:spacing w:before="10" w:after="0" w:line="240" w:lineRule="auto"/>
        <w:rPr>
          <w:rFonts w:ascii="Cambria Math" w:eastAsia="Cambria Math" w:hAnsi="Cambria Math" w:cs="Cambria Math"/>
          <w:sz w:val="20"/>
          <w:szCs w:val="24"/>
          <w:lang w:eastAsia="en-IE" w:bidi="en-IE"/>
        </w:rPr>
      </w:pPr>
    </w:p>
    <w:p w14:paraId="4CC84E20"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4"/>
          <w:lang w:eastAsia="en-IE" w:bidi="en-IE"/>
        </w:rPr>
      </w:pPr>
      <w:r w:rsidRPr="00B27C80">
        <w:rPr>
          <w:rFonts w:ascii="Cambria Math" w:eastAsia="Cambria Math" w:hAnsi="Cambria Math" w:cs="Cambria Math"/>
          <w:b/>
          <w:sz w:val="24"/>
          <w:lang w:eastAsia="en-IE" w:bidi="en-IE"/>
        </w:rPr>
        <w:t xml:space="preserve">“Affected Party” </w:t>
      </w:r>
      <w:r w:rsidRPr="00B27C80">
        <w:rPr>
          <w:rFonts w:ascii="Cambria Math" w:eastAsia="Cambria Math" w:hAnsi="Cambria Math" w:cs="Cambria Math"/>
          <w:sz w:val="24"/>
          <w:lang w:eastAsia="en-IE" w:bidi="en-IE"/>
        </w:rPr>
        <w:t>has the meaning assigned to it in Clause 13.2</w:t>
      </w:r>
    </w:p>
    <w:p w14:paraId="3B69F10D" w14:textId="77777777" w:rsidR="00B27C80" w:rsidRPr="00B27C80"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6A5147E0" w14:textId="77777777" w:rsidR="00B27C80" w:rsidRPr="00B27C80" w:rsidRDefault="00B27C80" w:rsidP="00B27C80">
      <w:pPr>
        <w:widowControl w:val="0"/>
        <w:autoSpaceDE w:val="0"/>
        <w:autoSpaceDN w:val="0"/>
        <w:spacing w:after="0" w:line="276" w:lineRule="auto"/>
        <w:ind w:right="264"/>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w:t>
      </w:r>
      <w:r w:rsidRPr="00B27C80">
        <w:rPr>
          <w:rFonts w:ascii="Cambria Math" w:eastAsia="Cambria Math" w:hAnsi="Cambria Math" w:cs="Cambria Math"/>
          <w:b/>
          <w:sz w:val="24"/>
          <w:szCs w:val="24"/>
          <w:lang w:eastAsia="en-IE" w:bidi="en-IE"/>
        </w:rPr>
        <w:t>Agreement</w:t>
      </w:r>
      <w:r w:rsidRPr="00B27C80">
        <w:rPr>
          <w:rFonts w:ascii="Cambria Math" w:eastAsia="Cambria Math" w:hAnsi="Cambria Math" w:cs="Cambria Math"/>
          <w:sz w:val="24"/>
          <w:szCs w:val="24"/>
          <w:lang w:eastAsia="en-IE" w:bidi="en-IE"/>
        </w:rPr>
        <w:t>” means the [Framework] agreement for the provision of the Goods and Services, consisting of the following documents, and in the case of conflict of wording, in the following order of priority:</w:t>
      </w:r>
    </w:p>
    <w:p w14:paraId="4B3F5981"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585990BD" w14:textId="77777777" w:rsidR="00B27C80" w:rsidRPr="00B27C80" w:rsidRDefault="00B27C80" w:rsidP="00CD3501">
      <w:pPr>
        <w:widowControl w:val="0"/>
        <w:numPr>
          <w:ilvl w:val="0"/>
          <w:numId w:val="48"/>
        </w:numPr>
        <w:tabs>
          <w:tab w:val="left" w:pos="859"/>
        </w:tabs>
        <w:autoSpaceDE w:val="0"/>
        <w:autoSpaceDN w:val="0"/>
        <w:spacing w:after="0" w:line="240" w:lineRule="auto"/>
        <w:ind w:hanging="36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Award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Letter;</w:t>
      </w:r>
    </w:p>
    <w:p w14:paraId="7F128B8E" w14:textId="77777777" w:rsidR="00B27C80" w:rsidRPr="00B27C80" w:rsidRDefault="00B27C80" w:rsidP="00CD3501">
      <w:pPr>
        <w:widowControl w:val="0"/>
        <w:numPr>
          <w:ilvl w:val="0"/>
          <w:numId w:val="48"/>
        </w:numPr>
        <w:tabs>
          <w:tab w:val="left" w:pos="859"/>
        </w:tabs>
        <w:autoSpaceDE w:val="0"/>
        <w:autoSpaceDN w:val="0"/>
        <w:spacing w:before="40" w:after="0" w:line="276" w:lineRule="auto"/>
        <w:ind w:right="48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These Terms and Conditions of Contract and Schedules A-C hereof, which were published with the RFT [and govern the Framework Agreement and all drawdown contracts awarded on foot of</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same];</w:t>
      </w:r>
    </w:p>
    <w:p w14:paraId="0580D22E" w14:textId="77777777" w:rsidR="00B27C80" w:rsidRPr="00B27C80" w:rsidRDefault="00B27C80" w:rsidP="00CD3501">
      <w:pPr>
        <w:widowControl w:val="0"/>
        <w:numPr>
          <w:ilvl w:val="0"/>
          <w:numId w:val="48"/>
        </w:numPr>
        <w:tabs>
          <w:tab w:val="left" w:pos="859"/>
        </w:tabs>
        <w:autoSpaceDE w:val="0"/>
        <w:autoSpaceDN w:val="0"/>
        <w:spacing w:before="2" w:after="0" w:line="276" w:lineRule="auto"/>
        <w:ind w:right="44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Processing of Relevant Personal Data Memo, as agreed between the parties and described in the Award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Letter;</w:t>
      </w:r>
    </w:p>
    <w:p w14:paraId="3A0BF179" w14:textId="77777777" w:rsidR="00B27C80" w:rsidRPr="00B27C80" w:rsidRDefault="00B27C80" w:rsidP="00CD3501">
      <w:pPr>
        <w:widowControl w:val="0"/>
        <w:numPr>
          <w:ilvl w:val="0"/>
          <w:numId w:val="48"/>
        </w:numPr>
        <w:tabs>
          <w:tab w:val="left" w:pos="859"/>
        </w:tabs>
        <w:autoSpaceDE w:val="0"/>
        <w:autoSpaceDN w:val="0"/>
        <w:spacing w:after="0" w:line="280" w:lineRule="exact"/>
        <w:ind w:hanging="36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RFT, as described in the Award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Letter;</w:t>
      </w:r>
    </w:p>
    <w:p w14:paraId="773B82B9" w14:textId="77777777" w:rsidR="00B27C80" w:rsidRPr="00B27C80" w:rsidRDefault="00B27C80" w:rsidP="00CD3501">
      <w:pPr>
        <w:widowControl w:val="0"/>
        <w:numPr>
          <w:ilvl w:val="0"/>
          <w:numId w:val="48"/>
        </w:numPr>
        <w:tabs>
          <w:tab w:val="left" w:pos="859"/>
        </w:tabs>
        <w:autoSpaceDE w:val="0"/>
        <w:autoSpaceDN w:val="0"/>
        <w:spacing w:before="42" w:after="0" w:line="240" w:lineRule="auto"/>
        <w:ind w:hanging="36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Submission, as described in the Award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Letter.</w:t>
      </w:r>
    </w:p>
    <w:p w14:paraId="4112F642" w14:textId="77777777" w:rsidR="00B27C80" w:rsidRPr="00B27C80" w:rsidRDefault="00B27C80" w:rsidP="00B27C80">
      <w:pPr>
        <w:widowControl w:val="0"/>
        <w:autoSpaceDE w:val="0"/>
        <w:autoSpaceDN w:val="0"/>
        <w:spacing w:before="2" w:after="0" w:line="240" w:lineRule="auto"/>
        <w:rPr>
          <w:rFonts w:ascii="Cambria Math" w:eastAsia="Cambria Math" w:hAnsi="Cambria Math" w:cs="Cambria Math"/>
          <w:sz w:val="24"/>
          <w:szCs w:val="24"/>
          <w:lang w:eastAsia="en-IE" w:bidi="en-IE"/>
        </w:rPr>
      </w:pPr>
    </w:p>
    <w:p w14:paraId="0F7E0FFB" w14:textId="77777777" w:rsidR="00B27C80" w:rsidRPr="00B27C80" w:rsidRDefault="00B27C80" w:rsidP="00B27C80">
      <w:pPr>
        <w:widowControl w:val="0"/>
        <w:autoSpaceDE w:val="0"/>
        <w:autoSpaceDN w:val="0"/>
        <w:spacing w:after="0" w:line="276" w:lineRule="auto"/>
        <w:ind w:right="291"/>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which said Agreement shall be governed by the terms and conditions herein together with any drawings, plans and specifications referred to in this Agreement which may be or are agreed in writing by the Parties hereto to form part of this Agreement;</w:t>
      </w:r>
    </w:p>
    <w:p w14:paraId="7237C707"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0DB563F" w14:textId="77777777" w:rsidR="00B27C80" w:rsidRPr="00B27C80" w:rsidRDefault="00B27C80" w:rsidP="00B27C80">
      <w:pPr>
        <w:widowControl w:val="0"/>
        <w:autoSpaceDE w:val="0"/>
        <w:autoSpaceDN w:val="0"/>
        <w:spacing w:before="1" w:after="0" w:line="240" w:lineRule="auto"/>
        <w:rPr>
          <w:rFonts w:ascii="Cambria Math" w:eastAsia="Cambria Math" w:hAnsi="Cambria Math" w:cs="Cambria Math"/>
          <w:sz w:val="24"/>
          <w:lang w:eastAsia="en-IE" w:bidi="en-IE"/>
        </w:rPr>
      </w:pPr>
      <w:r w:rsidRPr="00B27C80">
        <w:rPr>
          <w:rFonts w:ascii="Cambria Math" w:eastAsia="Cambria Math" w:hAnsi="Cambria Math" w:cs="Cambria Math"/>
          <w:b/>
          <w:sz w:val="24"/>
          <w:lang w:eastAsia="en-IE" w:bidi="en-IE"/>
        </w:rPr>
        <w:t xml:space="preserve">“Assignment” </w:t>
      </w:r>
      <w:r w:rsidRPr="00B27C80">
        <w:rPr>
          <w:rFonts w:ascii="Cambria Math" w:eastAsia="Cambria Math" w:hAnsi="Cambria Math" w:cs="Cambria Math"/>
          <w:sz w:val="24"/>
          <w:lang w:eastAsia="en-IE" w:bidi="en-IE"/>
        </w:rPr>
        <w:t>has the meaning assigned to it in Clause 20.1;</w:t>
      </w:r>
    </w:p>
    <w:p w14:paraId="59888EB8" w14:textId="77777777" w:rsidR="00B27C80" w:rsidRPr="00B27C80" w:rsidRDefault="00B27C80" w:rsidP="00B27C80">
      <w:pPr>
        <w:widowControl w:val="0"/>
        <w:autoSpaceDE w:val="0"/>
        <w:autoSpaceDN w:val="0"/>
        <w:spacing w:before="11" w:after="0" w:line="240" w:lineRule="auto"/>
        <w:rPr>
          <w:rFonts w:ascii="Cambria Math" w:eastAsia="Cambria Math" w:hAnsi="Cambria Math" w:cs="Cambria Math"/>
          <w:sz w:val="23"/>
          <w:szCs w:val="24"/>
          <w:lang w:eastAsia="en-IE" w:bidi="en-IE"/>
        </w:rPr>
      </w:pPr>
    </w:p>
    <w:p w14:paraId="66D80EE5" w14:textId="77777777" w:rsidR="00B27C80" w:rsidRPr="00B27C80" w:rsidRDefault="00B27C80" w:rsidP="00B27C80">
      <w:pPr>
        <w:widowControl w:val="0"/>
        <w:autoSpaceDE w:val="0"/>
        <w:autoSpaceDN w:val="0"/>
        <w:spacing w:after="0" w:line="276" w:lineRule="auto"/>
        <w:ind w:right="362"/>
        <w:rPr>
          <w:rFonts w:ascii="Cambria Math" w:eastAsia="Cambria Math" w:hAnsi="Cambria Math" w:cs="Cambria Math"/>
          <w:sz w:val="24"/>
          <w:szCs w:val="24"/>
          <w:lang w:eastAsia="en-IE" w:bidi="en-IE"/>
        </w:rPr>
      </w:pPr>
      <w:r w:rsidRPr="00B27C80">
        <w:rPr>
          <w:rFonts w:ascii="Cambria Math" w:eastAsia="Cambria Math" w:hAnsi="Cambria Math" w:cs="Cambria Math"/>
          <w:b/>
          <w:sz w:val="24"/>
          <w:szCs w:val="24"/>
          <w:lang w:eastAsia="en-IE" w:bidi="en-IE"/>
        </w:rPr>
        <w:t xml:space="preserve">“Authorised Representative” </w:t>
      </w:r>
      <w:r w:rsidRPr="00B27C80">
        <w:rPr>
          <w:rFonts w:ascii="Cambria Math" w:eastAsia="Cambria Math" w:hAnsi="Cambria Math" w:cs="Cambria Math"/>
          <w:sz w:val="24"/>
          <w:szCs w:val="24"/>
          <w:lang w:eastAsia="en-IE" w:bidi="en-IE"/>
        </w:rPr>
        <w:t>means a Party’s staff and nominated third parties which include, inter alia, consultants and independent contractors which have been approved in advance by that Party’s staff;</w:t>
      </w:r>
    </w:p>
    <w:p w14:paraId="09C0502B"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31D04775" w14:textId="77777777" w:rsidR="00B27C80" w:rsidRPr="00B27C80" w:rsidRDefault="00B27C80" w:rsidP="00B27C80">
      <w:pPr>
        <w:widowControl w:val="0"/>
        <w:autoSpaceDE w:val="0"/>
        <w:autoSpaceDN w:val="0"/>
        <w:spacing w:before="1" w:after="0" w:line="276" w:lineRule="auto"/>
        <w:ind w:right="220"/>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w:t>
      </w:r>
      <w:r w:rsidRPr="00B27C80">
        <w:rPr>
          <w:rFonts w:ascii="Cambria Math" w:eastAsia="Cambria Math" w:hAnsi="Cambria Math" w:cs="Cambria Math"/>
          <w:b/>
          <w:sz w:val="24"/>
          <w:szCs w:val="24"/>
          <w:lang w:eastAsia="en-IE" w:bidi="en-IE"/>
        </w:rPr>
        <w:t xml:space="preserve">Business Continuity Plan” </w:t>
      </w:r>
      <w:r w:rsidRPr="00B27C80">
        <w:rPr>
          <w:rFonts w:ascii="Cambria Math" w:eastAsia="Cambria Math" w:hAnsi="Cambria Math" w:cs="Cambria Math"/>
          <w:sz w:val="24"/>
          <w:szCs w:val="24"/>
          <w:lang w:eastAsia="en-IE" w:bidi="en-IE"/>
        </w:rPr>
        <w:t>means in accordance with Good Industry Practice and all applicable regulatory requirements, the Contractor’s fully documented business continuity and crisis management plan documenting the processes, procedures, policies, arrangements and/or plans that would come into effect in the event of a Disruptive Incident.</w:t>
      </w:r>
    </w:p>
    <w:p w14:paraId="1E521212"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4D8C09B7"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4"/>
          <w:lang w:eastAsia="en-IE" w:bidi="en-IE"/>
        </w:rPr>
      </w:pPr>
      <w:r w:rsidRPr="00B27C80">
        <w:rPr>
          <w:rFonts w:ascii="Cambria Math" w:eastAsia="Cambria Math" w:hAnsi="Cambria Math" w:cs="Cambria Math"/>
          <w:b/>
          <w:sz w:val="24"/>
          <w:lang w:eastAsia="en-IE" w:bidi="en-IE"/>
        </w:rPr>
        <w:t xml:space="preserve">“Change Control Notice” </w:t>
      </w:r>
      <w:r w:rsidRPr="00B27C80">
        <w:rPr>
          <w:rFonts w:ascii="Cambria Math" w:eastAsia="Cambria Math" w:hAnsi="Cambria Math" w:cs="Cambria Math"/>
          <w:sz w:val="24"/>
          <w:lang w:eastAsia="en-IE" w:bidi="en-IE"/>
        </w:rPr>
        <w:t>has the meaning assigned to it in Clause 30.3;</w:t>
      </w:r>
    </w:p>
    <w:p w14:paraId="105D8EC5" w14:textId="77777777" w:rsidR="00B27C80" w:rsidRPr="00B27C80"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703AD482" w14:textId="77777777" w:rsidR="00B27C80" w:rsidRPr="00B27C80" w:rsidRDefault="00B27C80" w:rsidP="00B27C80">
      <w:pPr>
        <w:widowControl w:val="0"/>
        <w:autoSpaceDE w:val="0"/>
        <w:autoSpaceDN w:val="0"/>
        <w:spacing w:after="0" w:line="276" w:lineRule="auto"/>
        <w:rPr>
          <w:rFonts w:ascii="Cambria Math" w:eastAsia="Cambria Math" w:hAnsi="Cambria Math" w:cs="Cambria Math"/>
          <w:sz w:val="24"/>
          <w:szCs w:val="24"/>
          <w:lang w:eastAsia="en-IE" w:bidi="en-IE"/>
        </w:rPr>
      </w:pPr>
      <w:r w:rsidRPr="00B27C80">
        <w:rPr>
          <w:rFonts w:ascii="Cambria Math" w:eastAsia="Cambria Math" w:hAnsi="Cambria Math" w:cs="Cambria Math"/>
          <w:b/>
          <w:sz w:val="24"/>
          <w:szCs w:val="24"/>
          <w:lang w:eastAsia="en-IE" w:bidi="en-IE"/>
        </w:rPr>
        <w:t xml:space="preserve">“Charges” </w:t>
      </w:r>
      <w:r w:rsidRPr="00B27C80">
        <w:rPr>
          <w:rFonts w:ascii="Cambria Math" w:eastAsia="Cambria Math" w:hAnsi="Cambria Math" w:cs="Cambria Math"/>
          <w:sz w:val="24"/>
          <w:szCs w:val="24"/>
          <w:lang w:eastAsia="en-IE" w:bidi="en-IE"/>
        </w:rPr>
        <w:t>means the price payable by the Contracting Authority to the Contractor in respect of the Goods and Services as stipulated in Schedule B: Prices, Rates and Charges;</w:t>
      </w:r>
    </w:p>
    <w:p w14:paraId="1BF7813B" w14:textId="77777777" w:rsidR="00B27C80" w:rsidRPr="00B27C80" w:rsidRDefault="00B27C80" w:rsidP="00B27C80">
      <w:pPr>
        <w:widowControl w:val="0"/>
        <w:autoSpaceDE w:val="0"/>
        <w:autoSpaceDN w:val="0"/>
        <w:spacing w:after="0" w:line="276" w:lineRule="auto"/>
        <w:rPr>
          <w:rFonts w:ascii="Cambria Math" w:eastAsia="Cambria Math" w:hAnsi="Cambria Math" w:cs="Cambria Math"/>
          <w:lang w:eastAsia="en-IE" w:bidi="en-IE"/>
        </w:rPr>
        <w:sectPr w:rsidR="00B27C80" w:rsidRPr="00B27C80">
          <w:headerReference w:type="default" r:id="rId25"/>
          <w:footerReference w:type="default" r:id="rId26"/>
          <w:type w:val="continuous"/>
          <w:pgSz w:w="11910" w:h="16850"/>
          <w:pgMar w:top="2060" w:right="1220" w:bottom="1220" w:left="1280" w:header="1022" w:footer="1027" w:gutter="0"/>
          <w:pgNumType w:start="1"/>
          <w:cols w:space="720"/>
        </w:sectPr>
      </w:pPr>
    </w:p>
    <w:p w14:paraId="01256D9C"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13EA9D7E"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2AA89782" w14:textId="77777777" w:rsidR="00B27C80" w:rsidRPr="00B27C80" w:rsidRDefault="00B27C80" w:rsidP="00B27C80">
      <w:pPr>
        <w:widowControl w:val="0"/>
        <w:autoSpaceDE w:val="0"/>
        <w:autoSpaceDN w:val="0"/>
        <w:spacing w:before="59" w:after="0" w:line="276" w:lineRule="auto"/>
        <w:ind w:right="208"/>
        <w:rPr>
          <w:rFonts w:ascii="Cambria Math" w:eastAsia="Cambria Math" w:hAnsi="Cambria Math" w:cs="Cambria Math"/>
          <w:sz w:val="24"/>
          <w:szCs w:val="24"/>
          <w:lang w:eastAsia="en-IE" w:bidi="en-IE"/>
        </w:rPr>
      </w:pPr>
      <w:r w:rsidRPr="00B27C80">
        <w:rPr>
          <w:rFonts w:ascii="Cambria Math" w:eastAsia="Cambria Math" w:hAnsi="Cambria Math" w:cs="Cambria Math"/>
          <w:b/>
          <w:spacing w:val="-3"/>
          <w:sz w:val="24"/>
          <w:szCs w:val="24"/>
          <w:lang w:eastAsia="en-IE" w:bidi="en-IE"/>
        </w:rPr>
        <w:t xml:space="preserve">“Contractor’s Contact </w:t>
      </w:r>
      <w:r w:rsidRPr="00B27C80">
        <w:rPr>
          <w:rFonts w:ascii="Cambria Math" w:eastAsia="Cambria Math" w:hAnsi="Cambria Math" w:cs="Cambria Math"/>
          <w:sz w:val="24"/>
          <w:szCs w:val="24"/>
          <w:lang w:eastAsia="en-IE" w:bidi="en-IE"/>
        </w:rPr>
        <w:t>means the person identified in this Agreement, or subsequently during the term of the Agreement, as being the Contractor’s primary contact for the duration of the Agreement, or alternatively, where no specific person has been identified by the Contractor as being their contact, the Contractor’s staff member or agent to whom the PO was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issued;</w:t>
      </w:r>
    </w:p>
    <w:p w14:paraId="20C92611"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5FC60F1C" w14:textId="77777777" w:rsidR="00B27C80" w:rsidRPr="00B27C80" w:rsidRDefault="00B27C80" w:rsidP="00B27C80">
      <w:pPr>
        <w:widowControl w:val="0"/>
        <w:autoSpaceDE w:val="0"/>
        <w:autoSpaceDN w:val="0"/>
        <w:spacing w:before="1" w:after="0" w:line="240" w:lineRule="auto"/>
        <w:rPr>
          <w:rFonts w:ascii="Cambria Math" w:eastAsia="Cambria Math" w:hAnsi="Cambria Math" w:cs="Cambria Math"/>
          <w:sz w:val="24"/>
          <w:lang w:eastAsia="en-IE" w:bidi="en-IE"/>
        </w:rPr>
      </w:pPr>
      <w:r w:rsidRPr="00B27C80">
        <w:rPr>
          <w:rFonts w:ascii="Cambria Math" w:eastAsia="Cambria Math" w:hAnsi="Cambria Math" w:cs="Cambria Math"/>
          <w:b/>
          <w:sz w:val="24"/>
          <w:lang w:eastAsia="en-IE" w:bidi="en-IE"/>
        </w:rPr>
        <w:t xml:space="preserve">“Contracting Authority’s Contact” </w:t>
      </w:r>
      <w:r w:rsidRPr="00B27C80">
        <w:rPr>
          <w:rFonts w:ascii="Cambria Math" w:eastAsia="Cambria Math" w:hAnsi="Cambria Math" w:cs="Cambria Math"/>
          <w:sz w:val="24"/>
          <w:lang w:eastAsia="en-IE" w:bidi="en-IE"/>
        </w:rPr>
        <w:t>means the person identified in this Agreement, or</w:t>
      </w:r>
    </w:p>
    <w:p w14:paraId="4C3E9ED1" w14:textId="77777777" w:rsidR="00B27C80" w:rsidRPr="00B27C80" w:rsidRDefault="00B27C80" w:rsidP="00B27C80">
      <w:pPr>
        <w:widowControl w:val="0"/>
        <w:autoSpaceDE w:val="0"/>
        <w:autoSpaceDN w:val="0"/>
        <w:spacing w:before="42" w:after="0" w:line="276" w:lineRule="auto"/>
        <w:ind w:right="609"/>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subsequently during the term of the Agreement, as being the Contracting Authority’s primary contact for the purpose of the Agreement, or alternatively, the person that issued to PO on behalf of the Contracting Authority where no other person has been identified as the primary contact in respect of this Agreement.</w:t>
      </w:r>
    </w:p>
    <w:p w14:paraId="195FA0D4"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04A9A3E2" w14:textId="77777777" w:rsidR="00B27C80" w:rsidRPr="00B27C80" w:rsidRDefault="00B27C80" w:rsidP="00B27C80">
      <w:pPr>
        <w:widowControl w:val="0"/>
        <w:autoSpaceDE w:val="0"/>
        <w:autoSpaceDN w:val="0"/>
        <w:spacing w:after="0" w:line="276" w:lineRule="auto"/>
        <w:ind w:right="184"/>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w:t>
      </w:r>
      <w:r w:rsidRPr="00B27C80">
        <w:rPr>
          <w:rFonts w:ascii="Cambria Math" w:eastAsia="Cambria Math" w:hAnsi="Cambria Math" w:cs="Cambria Math"/>
          <w:b/>
          <w:sz w:val="24"/>
          <w:szCs w:val="24"/>
          <w:lang w:eastAsia="en-IE" w:bidi="en-IE"/>
        </w:rPr>
        <w:t xml:space="preserve">Data” </w:t>
      </w:r>
      <w:r w:rsidRPr="00B27C80">
        <w:rPr>
          <w:rFonts w:ascii="Cambria Math" w:eastAsia="Cambria Math" w:hAnsi="Cambria Math" w:cs="Cambria Math"/>
          <w:sz w:val="24"/>
          <w:szCs w:val="24"/>
          <w:lang w:eastAsia="en-IE" w:bidi="en-IE"/>
        </w:rPr>
        <w:t>means all Confidential Information, whether oral or written (including electronic) form, created by or in any way originating with the Contracting Authority (including but not limited to its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w:t>
      </w:r>
    </w:p>
    <w:p w14:paraId="7B00D7C9"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A632D2F" w14:textId="77777777" w:rsidR="00B27C80" w:rsidRPr="00B27C80" w:rsidRDefault="00B27C80" w:rsidP="00B27C80">
      <w:pPr>
        <w:widowControl w:val="0"/>
        <w:autoSpaceDE w:val="0"/>
        <w:autoSpaceDN w:val="0"/>
        <w:spacing w:after="0" w:line="480" w:lineRule="auto"/>
        <w:ind w:right="1828"/>
        <w:rPr>
          <w:rFonts w:ascii="Cambria Math" w:eastAsia="Cambria Math" w:hAnsi="Cambria Math" w:cs="Cambria Math"/>
          <w:sz w:val="24"/>
          <w:lang w:eastAsia="en-IE" w:bidi="en-IE"/>
        </w:rPr>
      </w:pPr>
      <w:r w:rsidRPr="00B27C80">
        <w:rPr>
          <w:rFonts w:ascii="Cambria Math" w:eastAsia="Cambria Math" w:hAnsi="Cambria Math" w:cs="Cambria Math"/>
          <w:b/>
          <w:sz w:val="24"/>
          <w:lang w:eastAsia="en-IE" w:bidi="en-IE"/>
        </w:rPr>
        <w:t xml:space="preserve">“Data Controller” </w:t>
      </w:r>
      <w:r w:rsidRPr="00B27C80">
        <w:rPr>
          <w:rFonts w:ascii="Cambria Math" w:eastAsia="Cambria Math" w:hAnsi="Cambria Math" w:cs="Cambria Math"/>
          <w:sz w:val="24"/>
          <w:lang w:eastAsia="en-IE" w:bidi="en-IE"/>
        </w:rPr>
        <w:t xml:space="preserve">has the meaning given under the Data Protection Laws; </w:t>
      </w:r>
      <w:r w:rsidRPr="00B27C80">
        <w:rPr>
          <w:rFonts w:ascii="Cambria Math" w:eastAsia="Cambria Math" w:hAnsi="Cambria Math" w:cs="Cambria Math"/>
          <w:b/>
          <w:sz w:val="24"/>
          <w:lang w:eastAsia="en-IE" w:bidi="en-IE"/>
        </w:rPr>
        <w:t xml:space="preserve">“Data Processor” </w:t>
      </w:r>
      <w:r w:rsidRPr="00B27C80">
        <w:rPr>
          <w:rFonts w:ascii="Cambria Math" w:eastAsia="Cambria Math" w:hAnsi="Cambria Math" w:cs="Cambria Math"/>
          <w:sz w:val="24"/>
          <w:lang w:eastAsia="en-IE" w:bidi="en-IE"/>
        </w:rPr>
        <w:t>has the meaning given under the Data Protection Laws;</w:t>
      </w:r>
    </w:p>
    <w:p w14:paraId="79C944F4" w14:textId="77777777" w:rsidR="00B27C80" w:rsidRPr="00B27C80" w:rsidRDefault="00B27C80" w:rsidP="00B27C80">
      <w:pPr>
        <w:widowControl w:val="0"/>
        <w:autoSpaceDE w:val="0"/>
        <w:autoSpaceDN w:val="0"/>
        <w:spacing w:before="3" w:after="0" w:line="276" w:lineRule="auto"/>
        <w:ind w:right="144"/>
        <w:rPr>
          <w:rFonts w:ascii="Cambria Math" w:eastAsia="Cambria Math" w:hAnsi="Cambria Math" w:cs="Cambria Math"/>
          <w:sz w:val="24"/>
          <w:szCs w:val="24"/>
          <w:lang w:eastAsia="en-IE" w:bidi="en-IE"/>
        </w:rPr>
      </w:pPr>
      <w:r w:rsidRPr="00B27C80">
        <w:rPr>
          <w:rFonts w:ascii="Cambria Math" w:eastAsia="Cambria Math" w:hAnsi="Cambria Math" w:cs="Cambria Math"/>
          <w:b/>
          <w:sz w:val="24"/>
          <w:szCs w:val="24"/>
          <w:lang w:eastAsia="en-IE" w:bidi="en-IE"/>
        </w:rPr>
        <w:t xml:space="preserve">“Data Protection Laws” </w:t>
      </w:r>
      <w:r w:rsidRPr="00B27C80">
        <w:rPr>
          <w:rFonts w:ascii="Cambria Math" w:eastAsia="Cambria Math" w:hAnsi="Cambria Math" w:cs="Cambria Math"/>
          <w:sz w:val="24"/>
          <w:szCs w:val="24"/>
          <w:lang w:eastAsia="en-IE" w:bidi="en-IE"/>
        </w:rPr>
        <w:t>means all applicable national and EU data protection laws, regulations and guidelines, including but not limited to Regulation (EU) 2016/679 on the protection of natural persons with regard to the processing of personal data and on the</w:t>
      </w:r>
    </w:p>
    <w:p w14:paraId="39673F86" w14:textId="77777777" w:rsidR="00B27C80" w:rsidRPr="00B27C80" w:rsidRDefault="00B27C80" w:rsidP="00B27C80">
      <w:pPr>
        <w:widowControl w:val="0"/>
        <w:autoSpaceDE w:val="0"/>
        <w:autoSpaceDN w:val="0"/>
        <w:spacing w:after="0" w:line="281" w:lineRule="exact"/>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free movement of such data, and repealing Directive 95/46/EC (the “General Data</w:t>
      </w:r>
    </w:p>
    <w:p w14:paraId="48FCCD53" w14:textId="77777777" w:rsidR="00B27C80" w:rsidRPr="00B27C80" w:rsidRDefault="00B27C80" w:rsidP="00B27C80">
      <w:pPr>
        <w:widowControl w:val="0"/>
        <w:autoSpaceDE w:val="0"/>
        <w:autoSpaceDN w:val="0"/>
        <w:spacing w:before="42" w:after="0" w:line="276" w:lineRule="auto"/>
        <w:ind w:right="302"/>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Protection Regulation”), and any guidelines and codes of practice issued by the Office of the Data Protection Commission or other supervisory authority for data protection in Ireland.</w:t>
      </w:r>
    </w:p>
    <w:p w14:paraId="255DB43C"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16D8156D"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“Data Subject” </w:t>
      </w:r>
      <w:r w:rsidRPr="00A771E7">
        <w:rPr>
          <w:rFonts w:ascii="Cambria Math" w:eastAsia="Cambria Math" w:hAnsi="Cambria Math" w:cs="Cambria Math"/>
          <w:sz w:val="24"/>
          <w:lang w:eastAsia="en-IE" w:bidi="en-IE"/>
        </w:rPr>
        <w:t>has the meaning given under the Data Protection Laws;</w:t>
      </w:r>
    </w:p>
    <w:p w14:paraId="7ABAAFD7"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66F8C29D" w14:textId="77777777" w:rsidR="00B27C80" w:rsidRPr="00A771E7" w:rsidRDefault="00B27C80" w:rsidP="00B27C80">
      <w:pPr>
        <w:widowControl w:val="0"/>
        <w:autoSpaceDE w:val="0"/>
        <w:autoSpaceDN w:val="0"/>
        <w:spacing w:after="0" w:line="273" w:lineRule="auto"/>
        <w:ind w:right="88"/>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“Data Subject Access Request” </w:t>
      </w:r>
      <w:r w:rsidRPr="00A771E7">
        <w:rPr>
          <w:rFonts w:ascii="Cambria Math" w:eastAsia="Cambria Math" w:hAnsi="Cambria Math" w:cs="Cambria Math"/>
          <w:sz w:val="24"/>
          <w:szCs w:val="24"/>
          <w:lang w:eastAsia="en-IE" w:bidi="en-IE"/>
        </w:rPr>
        <w:t>means a request made by a Data Subject in accordance with rights granted under the Data Protection Laws to access his or her Personal Data;</w:t>
      </w:r>
    </w:p>
    <w:p w14:paraId="704EF672" w14:textId="77777777" w:rsidR="00B27C80" w:rsidRPr="00A771E7" w:rsidRDefault="00B27C80" w:rsidP="00B27C80">
      <w:pPr>
        <w:widowControl w:val="0"/>
        <w:autoSpaceDE w:val="0"/>
        <w:autoSpaceDN w:val="0"/>
        <w:spacing w:before="10" w:after="0" w:line="240" w:lineRule="auto"/>
        <w:rPr>
          <w:rFonts w:ascii="Cambria Math" w:eastAsia="Cambria Math" w:hAnsi="Cambria Math" w:cs="Cambria Math"/>
          <w:sz w:val="20"/>
          <w:szCs w:val="24"/>
          <w:lang w:eastAsia="en-IE" w:bidi="en-IE"/>
        </w:rPr>
      </w:pPr>
    </w:p>
    <w:p w14:paraId="20516575" w14:textId="77777777" w:rsidR="00B27C80" w:rsidRPr="00A771E7" w:rsidRDefault="00B27C80" w:rsidP="00B27C80">
      <w:pPr>
        <w:widowControl w:val="0"/>
        <w:autoSpaceDE w:val="0"/>
        <w:autoSpaceDN w:val="0"/>
        <w:spacing w:after="0" w:line="276" w:lineRule="auto"/>
        <w:ind w:right="349"/>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“Deliverable” </w:t>
      </w:r>
      <w:r w:rsidRPr="00A771E7">
        <w:rPr>
          <w:rFonts w:ascii="Cambria Math" w:eastAsia="Cambria Math" w:hAnsi="Cambria Math" w:cs="Cambria Math"/>
          <w:sz w:val="24"/>
          <w:szCs w:val="24"/>
          <w:lang w:eastAsia="en-IE" w:bidi="en-IE"/>
        </w:rPr>
        <w:t>means the items identified as such in this Agreement, in the RFT or in the PO, together with any other materials or items provided by or on behalf of the Contractor to the Contracting Authority in the course of providing the Goods and Services;</w:t>
      </w:r>
    </w:p>
    <w:p w14:paraId="6DADFEA9" w14:textId="77777777" w:rsidR="00B27C80" w:rsidRPr="00A771E7"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470F8C56"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lastRenderedPageBreak/>
        <w:t xml:space="preserve">“Dispute” </w:t>
      </w:r>
      <w:r w:rsidRPr="00A771E7">
        <w:rPr>
          <w:rFonts w:ascii="Cambria Math" w:eastAsia="Cambria Math" w:hAnsi="Cambria Math" w:cs="Cambria Math"/>
          <w:sz w:val="24"/>
          <w:szCs w:val="24"/>
          <w:lang w:eastAsia="en-IE" w:bidi="en-IE"/>
        </w:rPr>
        <w:t>has the meaning assigned to it in Clause 17.1;</w:t>
      </w:r>
    </w:p>
    <w:p w14:paraId="0B8825BD"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lang w:eastAsia="en-IE" w:bidi="en-IE"/>
        </w:rPr>
      </w:pPr>
    </w:p>
    <w:p w14:paraId="33E0FBC7" w14:textId="070ED23B" w:rsidR="00B27C80" w:rsidRPr="00A771E7" w:rsidRDefault="00B27C80" w:rsidP="00B27C80">
      <w:pPr>
        <w:widowControl w:val="0"/>
        <w:autoSpaceDE w:val="0"/>
        <w:autoSpaceDN w:val="0"/>
        <w:spacing w:before="59" w:after="0" w:line="276" w:lineRule="auto"/>
        <w:ind w:right="249"/>
        <w:rPr>
          <w:rFonts w:ascii="Cambria Math" w:eastAsia="Cambria Math" w:hAnsi="Cambria Math" w:cs="Cambria Math"/>
          <w:sz w:val="24"/>
          <w:szCs w:val="24"/>
          <w:lang w:eastAsia="en-IE" w:bidi="en-IE"/>
        </w:rPr>
      </w:pPr>
      <w:r w:rsidRPr="00A771E7">
        <w:rPr>
          <w:rFonts w:ascii="Cambria Math" w:eastAsia="Cambria Math" w:hAnsi="Cambria Math" w:cs="Cambria Math"/>
          <w:sz w:val="24"/>
          <w:szCs w:val="24"/>
          <w:lang w:eastAsia="en-IE" w:bidi="en-IE"/>
        </w:rPr>
        <w:t>“</w:t>
      </w:r>
      <w:r w:rsidRPr="00A771E7">
        <w:rPr>
          <w:rFonts w:ascii="Cambria Math" w:eastAsia="Cambria Math" w:hAnsi="Cambria Math" w:cs="Cambria Math"/>
          <w:b/>
          <w:sz w:val="24"/>
          <w:szCs w:val="24"/>
          <w:lang w:eastAsia="en-IE" w:bidi="en-IE"/>
        </w:rPr>
        <w:t xml:space="preserve">Disruptive Incident” </w:t>
      </w:r>
      <w:r w:rsidRPr="00A771E7">
        <w:rPr>
          <w:rFonts w:ascii="Cambria Math" w:eastAsia="Cambria Math" w:hAnsi="Cambria Math" w:cs="Cambria Math"/>
          <w:sz w:val="24"/>
          <w:szCs w:val="24"/>
          <w:lang w:eastAsia="en-IE" w:bidi="en-IE"/>
        </w:rPr>
        <w:t xml:space="preserve">means in relation to the Contractor any unplanned interruption or event in the supply of the Goods and/or performance of the Services in whole or in part (and/or with respect to the people and facilities used to provide the Goods/Services) in accordance with the terms of this Agreement that would impact, or have the potential to impact, the supply of the Goods and/or performance of the Services to </w:t>
      </w:r>
      <w:r w:rsidR="00DC138D" w:rsidRPr="00A771E7">
        <w:rPr>
          <w:rFonts w:ascii="Cambria Math" w:eastAsia="Cambria Math" w:hAnsi="Cambria Math" w:cs="Cambria Math"/>
          <w:sz w:val="24"/>
          <w:szCs w:val="24"/>
          <w:lang w:eastAsia="en-IE" w:bidi="en-IE"/>
        </w:rPr>
        <w:t>Maynooth University</w:t>
      </w:r>
      <w:r w:rsidRPr="00A771E7">
        <w:rPr>
          <w:rFonts w:ascii="Cambria Math" w:eastAsia="Cambria Math" w:hAnsi="Cambria Math" w:cs="Cambria Math"/>
          <w:sz w:val="24"/>
          <w:szCs w:val="24"/>
          <w:lang w:eastAsia="en-IE" w:bidi="en-IE"/>
        </w:rPr>
        <w:t>.</w:t>
      </w:r>
    </w:p>
    <w:p w14:paraId="5927CFD1"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75C6C8D" w14:textId="77777777" w:rsidR="00B27C80" w:rsidRPr="00A771E7" w:rsidRDefault="00B27C80" w:rsidP="00B27C80">
      <w:pPr>
        <w:widowControl w:val="0"/>
        <w:autoSpaceDE w:val="0"/>
        <w:autoSpaceDN w:val="0"/>
        <w:spacing w:after="0" w:line="480" w:lineRule="auto"/>
        <w:ind w:right="2132"/>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“Employee Information” </w:t>
      </w:r>
      <w:r w:rsidRPr="00A771E7">
        <w:rPr>
          <w:rFonts w:ascii="Cambria Math" w:eastAsia="Cambria Math" w:hAnsi="Cambria Math" w:cs="Cambria Math"/>
          <w:sz w:val="24"/>
          <w:lang w:eastAsia="en-IE" w:bidi="en-IE"/>
        </w:rPr>
        <w:t xml:space="preserve">has the meaning assigned to it in Clause 14.4; </w:t>
      </w:r>
      <w:r w:rsidRPr="00A771E7">
        <w:rPr>
          <w:rFonts w:ascii="Cambria Math" w:eastAsia="Cambria Math" w:hAnsi="Cambria Math" w:cs="Cambria Math"/>
          <w:b/>
          <w:sz w:val="24"/>
          <w:lang w:eastAsia="en-IE" w:bidi="en-IE"/>
        </w:rPr>
        <w:t xml:space="preserve">“Equipment” </w:t>
      </w:r>
      <w:r w:rsidRPr="00A771E7">
        <w:rPr>
          <w:rFonts w:ascii="Cambria Math" w:eastAsia="Cambria Math" w:hAnsi="Cambria Math" w:cs="Cambria Math"/>
          <w:sz w:val="24"/>
          <w:lang w:eastAsia="en-IE" w:bidi="en-IE"/>
        </w:rPr>
        <w:t>has the meaning assigned to it in Clause 28.1;</w:t>
      </w:r>
    </w:p>
    <w:p w14:paraId="5FBD3F14" w14:textId="77777777" w:rsidR="00B27C80" w:rsidRPr="00A771E7" w:rsidRDefault="00B27C80" w:rsidP="00B27C80">
      <w:pPr>
        <w:widowControl w:val="0"/>
        <w:autoSpaceDE w:val="0"/>
        <w:autoSpaceDN w:val="0"/>
        <w:spacing w:before="2" w:after="0" w:line="276" w:lineRule="auto"/>
        <w:ind w:right="363"/>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“Euro” </w:t>
      </w:r>
      <w:r w:rsidRPr="00A771E7">
        <w:rPr>
          <w:rFonts w:ascii="Cambria Math" w:eastAsia="Cambria Math" w:hAnsi="Cambria Math" w:cs="Cambria Math"/>
          <w:sz w:val="24"/>
          <w:szCs w:val="24"/>
          <w:lang w:eastAsia="en-IE" w:bidi="en-IE"/>
        </w:rPr>
        <w:t xml:space="preserve">or </w:t>
      </w:r>
      <w:r w:rsidRPr="00A771E7">
        <w:rPr>
          <w:rFonts w:ascii="Cambria Math" w:eastAsia="Cambria Math" w:hAnsi="Cambria Math" w:cs="Cambria Math"/>
          <w:b/>
          <w:sz w:val="24"/>
          <w:szCs w:val="24"/>
          <w:lang w:eastAsia="en-IE" w:bidi="en-IE"/>
        </w:rPr>
        <w:t xml:space="preserve">“€” </w:t>
      </w:r>
      <w:r w:rsidRPr="00A771E7">
        <w:rPr>
          <w:rFonts w:ascii="Cambria Math" w:eastAsia="Cambria Math" w:hAnsi="Cambria Math" w:cs="Cambria Math"/>
          <w:sz w:val="24"/>
          <w:szCs w:val="24"/>
          <w:lang w:eastAsia="en-IE" w:bidi="en-IE"/>
        </w:rPr>
        <w:t>means the lawful currency for the time being of the participating member states of the European Union;</w:t>
      </w:r>
    </w:p>
    <w:p w14:paraId="7A29C4A5" w14:textId="77777777" w:rsidR="00B27C80" w:rsidRPr="00A771E7"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2F69DABD"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“Force Majeure Event” </w:t>
      </w:r>
      <w:r w:rsidRPr="00A771E7">
        <w:rPr>
          <w:rFonts w:ascii="Cambria Math" w:eastAsia="Cambria Math" w:hAnsi="Cambria Math" w:cs="Cambria Math"/>
          <w:sz w:val="24"/>
          <w:lang w:eastAsia="en-IE" w:bidi="en-IE"/>
        </w:rPr>
        <w:t>has the meaning assigned to it in Clause 13.1;</w:t>
      </w:r>
    </w:p>
    <w:p w14:paraId="0AF9549D" w14:textId="77777777" w:rsidR="00B27C80" w:rsidRPr="00A771E7" w:rsidRDefault="00B27C80" w:rsidP="00B27C80">
      <w:pPr>
        <w:widowControl w:val="0"/>
        <w:autoSpaceDE w:val="0"/>
        <w:autoSpaceDN w:val="0"/>
        <w:spacing w:before="2" w:after="0" w:line="240" w:lineRule="auto"/>
        <w:rPr>
          <w:rFonts w:ascii="Cambria Math" w:eastAsia="Cambria Math" w:hAnsi="Cambria Math" w:cs="Cambria Math"/>
          <w:sz w:val="24"/>
          <w:szCs w:val="24"/>
          <w:lang w:eastAsia="en-IE" w:bidi="en-IE"/>
        </w:rPr>
      </w:pPr>
    </w:p>
    <w:p w14:paraId="1A2FB73F" w14:textId="77777777" w:rsidR="00B27C80" w:rsidRPr="00A771E7" w:rsidRDefault="00B27C80" w:rsidP="00B27C80">
      <w:pPr>
        <w:widowControl w:val="0"/>
        <w:autoSpaceDE w:val="0"/>
        <w:autoSpaceDN w:val="0"/>
        <w:spacing w:after="0" w:line="276" w:lineRule="auto"/>
        <w:ind w:right="211"/>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“Goods and Services” </w:t>
      </w:r>
      <w:r w:rsidRPr="00A771E7">
        <w:rPr>
          <w:rFonts w:ascii="Cambria Math" w:eastAsia="Cambria Math" w:hAnsi="Cambria Math" w:cs="Cambria Math"/>
          <w:sz w:val="24"/>
          <w:szCs w:val="24"/>
          <w:lang w:eastAsia="en-IE" w:bidi="en-IE"/>
        </w:rPr>
        <w:t>means the goods and or services and or software that the Contractor may be required and selected to perform, undertake and deliver from time to time as particularly described in this Agreement at Schedule A: The Specification, and / or the PO.</w:t>
      </w:r>
    </w:p>
    <w:p w14:paraId="3395A5CF" w14:textId="77777777" w:rsidR="00B27C80" w:rsidRPr="00A771E7"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0F06B957" w14:textId="77777777" w:rsidR="00B27C80" w:rsidRPr="00A771E7" w:rsidRDefault="00B27C80" w:rsidP="00B27C80">
      <w:pPr>
        <w:widowControl w:val="0"/>
        <w:autoSpaceDE w:val="0"/>
        <w:autoSpaceDN w:val="0"/>
        <w:spacing w:after="0" w:line="276" w:lineRule="auto"/>
        <w:ind w:right="225"/>
        <w:rPr>
          <w:rFonts w:ascii="Cambria Math" w:eastAsia="Cambria Math" w:hAnsi="Cambria Math" w:cs="Cambria Math"/>
          <w:sz w:val="24"/>
          <w:szCs w:val="24"/>
          <w:lang w:eastAsia="en-IE" w:bidi="en-IE"/>
        </w:rPr>
      </w:pPr>
      <w:r w:rsidRPr="00A771E7">
        <w:rPr>
          <w:rFonts w:ascii="Cambria Math" w:eastAsia="Cambria Math" w:hAnsi="Cambria Math" w:cs="Cambria Math"/>
          <w:sz w:val="24"/>
          <w:szCs w:val="24"/>
          <w:lang w:eastAsia="en-IE" w:bidi="en-IE"/>
        </w:rPr>
        <w:t>“</w:t>
      </w:r>
      <w:r w:rsidRPr="00A771E7">
        <w:rPr>
          <w:rFonts w:ascii="Cambria Math" w:eastAsia="Cambria Math" w:hAnsi="Cambria Math" w:cs="Cambria Math"/>
          <w:b/>
          <w:sz w:val="24"/>
          <w:szCs w:val="24"/>
          <w:lang w:eastAsia="en-IE" w:bidi="en-IE"/>
        </w:rPr>
        <w:t xml:space="preserve">Good Industry Practice” </w:t>
      </w:r>
      <w:r w:rsidRPr="00A771E7">
        <w:rPr>
          <w:rFonts w:ascii="Cambria Math" w:eastAsia="Cambria Math" w:hAnsi="Cambria Math" w:cs="Cambria Math"/>
          <w:sz w:val="24"/>
          <w:szCs w:val="24"/>
          <w:lang w:eastAsia="en-IE" w:bidi="en-IE"/>
        </w:rPr>
        <w:t>means the exercise of that degree of skill, care, prudence, efficiency, foresight and timeliness as would be expected from a leading company within the relevant industry or business sector.</w:t>
      </w:r>
    </w:p>
    <w:p w14:paraId="1000E87E" w14:textId="77777777" w:rsidR="00B27C80" w:rsidRPr="00A771E7"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0DE3F1DC"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“Impact Assessment” </w:t>
      </w:r>
      <w:r w:rsidRPr="00A771E7">
        <w:rPr>
          <w:rFonts w:ascii="Cambria Math" w:eastAsia="Cambria Math" w:hAnsi="Cambria Math" w:cs="Cambria Math"/>
          <w:sz w:val="24"/>
          <w:lang w:eastAsia="en-IE" w:bidi="en-IE"/>
        </w:rPr>
        <w:t>has the meaning assigned to it in Clause 30.3;</w:t>
      </w:r>
    </w:p>
    <w:p w14:paraId="7CC22E5B"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4079440E" w14:textId="77777777" w:rsidR="00B27C80" w:rsidRPr="00A771E7" w:rsidRDefault="00B27C80" w:rsidP="00B27C80">
      <w:pPr>
        <w:widowControl w:val="0"/>
        <w:autoSpaceDE w:val="0"/>
        <w:autoSpaceDN w:val="0"/>
        <w:spacing w:before="1" w:after="0" w:line="276" w:lineRule="auto"/>
        <w:ind w:right="415"/>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"Incoterms" </w:t>
      </w:r>
      <w:r w:rsidRPr="00A771E7">
        <w:rPr>
          <w:rFonts w:ascii="Cambria Math" w:eastAsia="Cambria Math" w:hAnsi="Cambria Math" w:cs="Cambria Math"/>
          <w:sz w:val="24"/>
          <w:szCs w:val="24"/>
          <w:lang w:eastAsia="en-IE" w:bidi="en-IE"/>
        </w:rPr>
        <w:t>means the version of the international rules for the interpretation of trade terms of the International Chamber of Commerce as specified in the RFT and or the PO or if not so stated then the version which is in force at the date of Establishment of this Agreement. Unless the context otherwise requires, any term or expression which is defined in or given a particular meaning by the provisions of Incoterms shall have the same meaning in this Agreement, but if there is any conflict between the provisions of Incoterms and the Agreement, then the latter shall prevail.</w:t>
      </w:r>
    </w:p>
    <w:p w14:paraId="0734B59D"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0C280A6D" w14:textId="77777777" w:rsidR="00B27C80" w:rsidRPr="00A771E7" w:rsidRDefault="00B27C80" w:rsidP="00B27C80">
      <w:pPr>
        <w:widowControl w:val="0"/>
        <w:autoSpaceDE w:val="0"/>
        <w:autoSpaceDN w:val="0"/>
        <w:spacing w:after="0" w:line="480" w:lineRule="auto"/>
        <w:ind w:right="1802"/>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“Intellectual Property Rights” </w:t>
      </w:r>
      <w:r w:rsidRPr="00A771E7">
        <w:rPr>
          <w:rFonts w:ascii="Cambria Math" w:eastAsia="Cambria Math" w:hAnsi="Cambria Math" w:cs="Cambria Math"/>
          <w:sz w:val="24"/>
          <w:lang w:eastAsia="en-IE" w:bidi="en-IE"/>
        </w:rPr>
        <w:t xml:space="preserve">has the meaning assigned to it in Clause 10; </w:t>
      </w:r>
      <w:r w:rsidRPr="00A771E7">
        <w:rPr>
          <w:rFonts w:ascii="Cambria Math" w:eastAsia="Cambria Math" w:hAnsi="Cambria Math" w:cs="Cambria Math"/>
          <w:b/>
          <w:sz w:val="24"/>
          <w:lang w:eastAsia="en-IE" w:bidi="en-IE"/>
        </w:rPr>
        <w:t xml:space="preserve">“Key Personnel” </w:t>
      </w:r>
      <w:r w:rsidRPr="00A771E7">
        <w:rPr>
          <w:rFonts w:ascii="Cambria Math" w:eastAsia="Cambria Math" w:hAnsi="Cambria Math" w:cs="Cambria Math"/>
          <w:sz w:val="24"/>
          <w:lang w:eastAsia="en-IE" w:bidi="en-IE"/>
        </w:rPr>
        <w:t>has the meaning assigned to it in Clause 31.1;</w:t>
      </w:r>
    </w:p>
    <w:p w14:paraId="789C03A9" w14:textId="48F9DEAB" w:rsidR="00B27C80" w:rsidRPr="00A771E7" w:rsidRDefault="00B27C80" w:rsidP="00B27C80">
      <w:pPr>
        <w:widowControl w:val="0"/>
        <w:autoSpaceDE w:val="0"/>
        <w:autoSpaceDN w:val="0"/>
        <w:spacing w:after="0" w:line="276" w:lineRule="auto"/>
        <w:ind w:right="561"/>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“Purchase Order (PO)” </w:t>
      </w:r>
      <w:r w:rsidRPr="00A771E7">
        <w:rPr>
          <w:rFonts w:ascii="Cambria Math" w:eastAsia="Cambria Math" w:hAnsi="Cambria Math" w:cs="Cambria Math"/>
          <w:sz w:val="24"/>
          <w:szCs w:val="24"/>
          <w:lang w:eastAsia="en-IE" w:bidi="en-IE"/>
        </w:rPr>
        <w:t xml:space="preserve">means a PO by which the Contracting Authority directs the Contractor to provide the Goods and Services which shall contain a description of the </w:t>
      </w:r>
      <w:r w:rsidRPr="00A771E7">
        <w:rPr>
          <w:rFonts w:ascii="Cambria Math" w:eastAsia="Cambria Math" w:hAnsi="Cambria Math" w:cs="Cambria Math"/>
          <w:sz w:val="24"/>
          <w:szCs w:val="24"/>
          <w:lang w:eastAsia="en-IE" w:bidi="en-IE"/>
        </w:rPr>
        <w:lastRenderedPageBreak/>
        <w:t>relevant Goods and Services, and the Charges for same; and may further outline the agreed timing or schedule for provision of the Goods and Services, details of the Key Personnel for delivery of the Goods and Services and such other terms and conditions that the parties may have agreed in respect of the relevant Goods and Services;</w:t>
      </w:r>
    </w:p>
    <w:p w14:paraId="144566C7"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584A7D9" w14:textId="77777777" w:rsidR="00B27C80" w:rsidRPr="00A771E7" w:rsidRDefault="00B27C80" w:rsidP="00B27C80">
      <w:pPr>
        <w:widowControl w:val="0"/>
        <w:autoSpaceDE w:val="0"/>
        <w:autoSpaceDN w:val="0"/>
        <w:spacing w:after="0" w:line="480" w:lineRule="auto"/>
        <w:ind w:right="2286"/>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“Personal Data” </w:t>
      </w:r>
      <w:r w:rsidRPr="00A771E7">
        <w:rPr>
          <w:rFonts w:ascii="Cambria Math" w:eastAsia="Cambria Math" w:hAnsi="Cambria Math" w:cs="Cambria Math"/>
          <w:sz w:val="24"/>
          <w:lang w:eastAsia="en-IE" w:bidi="en-IE"/>
        </w:rPr>
        <w:t xml:space="preserve">has the meaning given under Data Protection Laws; </w:t>
      </w:r>
      <w:r w:rsidRPr="00A771E7">
        <w:rPr>
          <w:rFonts w:ascii="Cambria Math" w:eastAsia="Cambria Math" w:hAnsi="Cambria Math" w:cs="Cambria Math"/>
          <w:b/>
          <w:sz w:val="24"/>
          <w:lang w:eastAsia="en-IE" w:bidi="en-IE"/>
        </w:rPr>
        <w:t xml:space="preserve">“Processing” </w:t>
      </w:r>
      <w:r w:rsidRPr="00A771E7">
        <w:rPr>
          <w:rFonts w:ascii="Cambria Math" w:eastAsia="Cambria Math" w:hAnsi="Cambria Math" w:cs="Cambria Math"/>
          <w:sz w:val="24"/>
          <w:lang w:eastAsia="en-IE" w:bidi="en-IE"/>
        </w:rPr>
        <w:t>has the meaning given under the Data Protection Laws;</w:t>
      </w:r>
    </w:p>
    <w:p w14:paraId="0D281B95" w14:textId="77777777" w:rsidR="00B27C80" w:rsidRPr="00A771E7" w:rsidRDefault="00B27C80" w:rsidP="00B27C80">
      <w:pPr>
        <w:widowControl w:val="0"/>
        <w:autoSpaceDE w:val="0"/>
        <w:autoSpaceDN w:val="0"/>
        <w:spacing w:before="1" w:after="0" w:line="276" w:lineRule="auto"/>
        <w:ind w:right="1095"/>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“Regulations” </w:t>
      </w:r>
      <w:r w:rsidRPr="00A771E7">
        <w:rPr>
          <w:rFonts w:ascii="Cambria Math" w:eastAsia="Cambria Math" w:hAnsi="Cambria Math" w:cs="Cambria Math"/>
          <w:sz w:val="24"/>
          <w:szCs w:val="24"/>
          <w:lang w:eastAsia="en-IE" w:bidi="en-IE"/>
        </w:rPr>
        <w:t>means the European Union (Award of Public Authority Contracts) Regulations 2016 (Statutory Instrument 284 of 2016)</w:t>
      </w:r>
    </w:p>
    <w:p w14:paraId="56B6DE3F"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078FCCA"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lang w:eastAsia="en-IE" w:bidi="en-IE"/>
        </w:rPr>
      </w:pPr>
      <w:r w:rsidRPr="00A771E7">
        <w:rPr>
          <w:rFonts w:ascii="Cambria Math" w:eastAsia="Cambria Math" w:hAnsi="Cambria Math" w:cs="Cambria Math"/>
          <w:b/>
          <w:sz w:val="24"/>
          <w:lang w:eastAsia="en-IE" w:bidi="en-IE"/>
        </w:rPr>
        <w:t xml:space="preserve">“Replacement Personnel” </w:t>
      </w:r>
      <w:r w:rsidRPr="00A771E7">
        <w:rPr>
          <w:rFonts w:ascii="Cambria Math" w:eastAsia="Cambria Math" w:hAnsi="Cambria Math" w:cs="Cambria Math"/>
          <w:sz w:val="24"/>
          <w:lang w:eastAsia="en-IE" w:bidi="en-IE"/>
        </w:rPr>
        <w:t>has the meaning assigned to it in Clause 31.1;</w:t>
      </w:r>
    </w:p>
    <w:p w14:paraId="7C86AC6B"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5591794F" w14:textId="77777777" w:rsidR="00B27C80" w:rsidRPr="00A771E7" w:rsidRDefault="00B27C80" w:rsidP="00B27C80">
      <w:pPr>
        <w:widowControl w:val="0"/>
        <w:autoSpaceDE w:val="0"/>
        <w:autoSpaceDN w:val="0"/>
        <w:spacing w:after="0" w:line="276" w:lineRule="auto"/>
        <w:ind w:right="378"/>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w:t>
      </w:r>
      <w:r w:rsidRPr="00A771E7">
        <w:rPr>
          <w:rFonts w:ascii="Cambria Math" w:eastAsia="Cambria Math" w:hAnsi="Cambria Math" w:cs="Cambria Math"/>
          <w:b/>
          <w:sz w:val="24"/>
          <w:lang w:eastAsia="en-IE" w:bidi="en-IE"/>
        </w:rPr>
        <w:t xml:space="preserve">Relevant </w:t>
      </w:r>
      <w:r w:rsidRPr="00A771E7">
        <w:rPr>
          <w:rFonts w:ascii="Cambria Math" w:eastAsia="Cambria Math" w:hAnsi="Cambria Math" w:cs="Cambria Math"/>
          <w:b/>
          <w:lang w:eastAsia="en-IE" w:bidi="en-IE"/>
        </w:rPr>
        <w:t>Personal Data</w:t>
      </w:r>
      <w:r w:rsidRPr="00A771E7">
        <w:rPr>
          <w:rFonts w:ascii="Cambria Math" w:eastAsia="Cambria Math" w:hAnsi="Cambria Math" w:cs="Cambria Math"/>
          <w:lang w:eastAsia="en-IE" w:bidi="en-IE"/>
        </w:rPr>
        <w:t xml:space="preserve">” is the Personal Data as agreed between the parties and </w:t>
      </w:r>
      <w:r w:rsidRPr="00A771E7">
        <w:rPr>
          <w:rFonts w:ascii="Cambria Math" w:eastAsia="Cambria Math" w:hAnsi="Cambria Math" w:cs="Cambria Math"/>
          <w:sz w:val="24"/>
          <w:lang w:eastAsia="en-IE" w:bidi="en-IE"/>
        </w:rPr>
        <w:t>described in the Award Letter</w:t>
      </w:r>
    </w:p>
    <w:p w14:paraId="48E7B007" w14:textId="77777777" w:rsidR="00B27C80" w:rsidRPr="00A771E7"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7B58DEB2"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4"/>
          <w:szCs w:val="24"/>
          <w:lang w:eastAsia="en-IE" w:bidi="en-IE"/>
        </w:rPr>
      </w:pPr>
      <w:r w:rsidRPr="00A771E7">
        <w:rPr>
          <w:rFonts w:ascii="Cambria Math" w:eastAsia="Cambria Math" w:hAnsi="Cambria Math" w:cs="Cambria Math"/>
          <w:b/>
          <w:sz w:val="24"/>
          <w:szCs w:val="24"/>
          <w:lang w:eastAsia="en-IE" w:bidi="en-IE"/>
        </w:rPr>
        <w:t xml:space="preserve">“Specification” </w:t>
      </w:r>
      <w:r w:rsidRPr="00A771E7">
        <w:rPr>
          <w:rFonts w:ascii="Cambria Math" w:eastAsia="Cambria Math" w:hAnsi="Cambria Math" w:cs="Cambria Math"/>
          <w:sz w:val="24"/>
          <w:szCs w:val="24"/>
          <w:lang w:eastAsia="en-IE" w:bidi="en-IE"/>
        </w:rPr>
        <w:t>means the Goods and Services described in Schedule A: The Specification.</w:t>
      </w:r>
    </w:p>
    <w:p w14:paraId="1B6450EC" w14:textId="002F7757" w:rsidR="00B27C80" w:rsidRPr="00A771E7" w:rsidRDefault="00B27C80" w:rsidP="00B27C80">
      <w:pPr>
        <w:widowControl w:val="0"/>
        <w:autoSpaceDE w:val="0"/>
        <w:autoSpaceDN w:val="0"/>
        <w:spacing w:before="1" w:after="0" w:line="240" w:lineRule="auto"/>
        <w:rPr>
          <w:rFonts w:ascii="Cambria Math" w:eastAsia="Cambria Math" w:hAnsi="Cambria Math" w:cs="Cambria Math"/>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64384" behindDoc="1" locked="0" layoutInCell="1" allowOverlap="1" wp14:anchorId="12010198" wp14:editId="6B964DB1">
                <wp:simplePos x="0" y="0"/>
                <wp:positionH relativeFrom="page">
                  <wp:posOffset>882650</wp:posOffset>
                </wp:positionH>
                <wp:positionV relativeFrom="paragraph">
                  <wp:posOffset>179705</wp:posOffset>
                </wp:positionV>
                <wp:extent cx="5798185" cy="219710"/>
                <wp:effectExtent l="0" t="4445" r="0" b="4445"/>
                <wp:wrapTopAndBottom/>
                <wp:docPr id="20364716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E6D7C" w14:textId="77777777" w:rsidR="00B27C80" w:rsidRDefault="00B27C80" w:rsidP="00B27C80">
                            <w:pPr>
                              <w:tabs>
                                <w:tab w:val="left" w:pos="388"/>
                              </w:tabs>
                              <w:spacing w:before="2"/>
                              <w:rPr>
                                <w:b/>
                                <w:sz w:val="24"/>
                              </w:rPr>
                            </w:pPr>
                            <w:r>
                              <w:rPr>
                                <w:b/>
                                <w:color w:val="FFFFFF"/>
                                <w:sz w:val="24"/>
                              </w:rPr>
                              <w:t>2</w:t>
                            </w:r>
                            <w:r>
                              <w:rPr>
                                <w:b/>
                                <w:color w:val="FFFFFF"/>
                                <w:sz w:val="24"/>
                              </w:rPr>
                              <w:tab/>
                            </w:r>
                            <w:r>
                              <w:rPr>
                                <w:b/>
                                <w:color w:val="FFFFFF"/>
                                <w:spacing w:val="-3"/>
                                <w:sz w:val="24"/>
                              </w:rPr>
                              <w:t xml:space="preserve">APPLICATION </w:t>
                            </w:r>
                            <w:r>
                              <w:rPr>
                                <w:b/>
                                <w:color w:val="FFFFFF"/>
                                <w:sz w:val="24"/>
                              </w:rPr>
                              <w:t xml:space="preserve">OF </w:t>
                            </w:r>
                            <w:r>
                              <w:rPr>
                                <w:b/>
                                <w:color w:val="FFFFFF"/>
                                <w:spacing w:val="-4"/>
                                <w:sz w:val="24"/>
                              </w:rPr>
                              <w:t xml:space="preserve">TERMS </w:t>
                            </w:r>
                            <w:r>
                              <w:rPr>
                                <w:b/>
                                <w:color w:val="FFFFFF"/>
                                <w:sz w:val="24"/>
                              </w:rPr>
                              <w:t>&amp;</w:t>
                            </w:r>
                            <w:r>
                              <w:rPr>
                                <w:b/>
                                <w:color w:val="FFFFFF"/>
                                <w:spacing w:val="-3"/>
                                <w:sz w:val="24"/>
                              </w:rPr>
                              <w:t xml:space="preserve"> 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10198" id="Text Box 66" o:spid="_x0000_s1027" type="#_x0000_t202" style="position:absolute;margin-left:69.5pt;margin-top:14.15pt;width:456.55pt;height:17.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" fillcolor="navy" stroked="f">
                <v:textbox inset="0,0,0,0">
                  <w:txbxContent>
                    <w:p w14:paraId="2AEE6D7C" w14:textId="77777777" w:rsidR="00B27C80" w:rsidRDefault="00B27C80" w:rsidP="00B27C80">
                      <w:pPr>
                        <w:tabs>
                          <w:tab w:val="left" w:pos="388"/>
                        </w:tabs>
                        <w:spacing w:before="2"/>
                        <w:rPr>
                          <w:b/>
                          <w:sz w:val="24"/>
                        </w:rPr>
                      </w:pPr>
                      <w:r>
                        <w:rPr>
                          <w:b/>
                          <w:color w:val="FFFFFF"/>
                          <w:sz w:val="24"/>
                        </w:rPr>
                        <w:t>2</w:t>
                      </w:r>
                      <w:r>
                        <w:rPr>
                          <w:b/>
                          <w:color w:val="FFFFFF"/>
                          <w:sz w:val="24"/>
                        </w:rPr>
                        <w:tab/>
                      </w:r>
                      <w:r>
                        <w:rPr>
                          <w:b/>
                          <w:color w:val="FFFFFF"/>
                          <w:spacing w:val="-3"/>
                          <w:sz w:val="24"/>
                        </w:rPr>
                        <w:t xml:space="preserve">APPLICATION </w:t>
                      </w:r>
                      <w:r>
                        <w:rPr>
                          <w:b/>
                          <w:color w:val="FFFFFF"/>
                          <w:sz w:val="24"/>
                        </w:rPr>
                        <w:t xml:space="preserve">OF </w:t>
                      </w:r>
                      <w:r>
                        <w:rPr>
                          <w:b/>
                          <w:color w:val="FFFFFF"/>
                          <w:spacing w:val="-4"/>
                          <w:sz w:val="24"/>
                        </w:rPr>
                        <w:t xml:space="preserve">TERMS </w:t>
                      </w:r>
                      <w:r>
                        <w:rPr>
                          <w:b/>
                          <w:color w:val="FFFFFF"/>
                          <w:sz w:val="24"/>
                        </w:rPr>
                        <w:t>&amp;</w:t>
                      </w:r>
                      <w:r>
                        <w:rPr>
                          <w:b/>
                          <w:color w:val="FFFFFF"/>
                          <w:spacing w:val="-3"/>
                          <w:sz w:val="24"/>
                        </w:rPr>
                        <w:t xml:space="preserve"> CONDITIONS</w:t>
                      </w:r>
                    </w:p>
                  </w:txbxContent>
                </v:textbox>
                <w10:wrap type="topAndBottom" anchorx="page"/>
              </v:shape>
            </w:pict>
          </mc:Fallback>
        </mc:AlternateContent>
      </w:r>
    </w:p>
    <w:p w14:paraId="728123C1" w14:textId="7380042C"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5F45A1E4" w14:textId="77777777" w:rsidR="00B27C80" w:rsidRPr="00A771E7" w:rsidRDefault="00B27C80" w:rsidP="00CD3501">
      <w:pPr>
        <w:widowControl w:val="0"/>
        <w:numPr>
          <w:ilvl w:val="1"/>
          <w:numId w:val="47"/>
        </w:numPr>
        <w:tabs>
          <w:tab w:val="left" w:pos="706"/>
        </w:tabs>
        <w:autoSpaceDE w:val="0"/>
        <w:autoSpaceDN w:val="0"/>
        <w:spacing w:before="65" w:after="0" w:line="240" w:lineRule="auto"/>
        <w:ind w:right="199"/>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Unless the context requires otherwise, words in the singular may include the plural and vice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versa.</w:t>
      </w:r>
    </w:p>
    <w:p w14:paraId="0D608E8F"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C49B88C" w14:textId="77777777" w:rsidR="00B27C80" w:rsidRPr="00A771E7" w:rsidRDefault="00B27C80" w:rsidP="00CD3501">
      <w:pPr>
        <w:widowControl w:val="0"/>
        <w:numPr>
          <w:ilvl w:val="1"/>
          <w:numId w:val="47"/>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re-enacted.</w:t>
      </w:r>
    </w:p>
    <w:p w14:paraId="4339C054"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19943ED2" w14:textId="77777777" w:rsidR="00B27C80" w:rsidRPr="00A771E7" w:rsidRDefault="00B27C80" w:rsidP="00CD3501">
      <w:pPr>
        <w:widowControl w:val="0"/>
        <w:numPr>
          <w:ilvl w:val="1"/>
          <w:numId w:val="47"/>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extent</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that</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any</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specific</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term</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condition</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PO</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is</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inconsistent</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conflicts with any term or condition of this Agreement, the relevant term or condition of</w:t>
      </w:r>
      <w:r w:rsidRPr="00A771E7">
        <w:rPr>
          <w:rFonts w:ascii="Cambria Math" w:eastAsia="Cambria Math" w:hAnsi="Cambria Math" w:cs="Cambria Math"/>
          <w:spacing w:val="-34"/>
          <w:sz w:val="24"/>
          <w:lang w:eastAsia="en-IE" w:bidi="en-IE"/>
        </w:rPr>
        <w:t xml:space="preserve"> </w:t>
      </w:r>
      <w:r w:rsidRPr="00A771E7">
        <w:rPr>
          <w:rFonts w:ascii="Cambria Math" w:eastAsia="Cambria Math" w:hAnsi="Cambria Math" w:cs="Cambria Math"/>
          <w:sz w:val="24"/>
          <w:lang w:eastAsia="en-IE" w:bidi="en-IE"/>
        </w:rPr>
        <w:t>this Agreement shall prevail.</w:t>
      </w:r>
    </w:p>
    <w:p w14:paraId="673AABC5" w14:textId="77777777" w:rsidR="00B27C80" w:rsidRPr="00A771E7"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50DC8838" w14:textId="77777777" w:rsidR="00B27C80" w:rsidRPr="00A771E7" w:rsidRDefault="00B27C80" w:rsidP="00CD3501">
      <w:pPr>
        <w:widowControl w:val="0"/>
        <w:numPr>
          <w:ilvl w:val="1"/>
          <w:numId w:val="47"/>
        </w:numPr>
        <w:tabs>
          <w:tab w:val="left" w:pos="706"/>
        </w:tabs>
        <w:autoSpaceDE w:val="0"/>
        <w:autoSpaceDN w:val="0"/>
        <w:spacing w:before="1" w:after="0" w:line="240" w:lineRule="auto"/>
        <w:ind w:right="191"/>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Terms and Conditions of this Agreement shall apply to the purchase by the Contracting Authority from the Contractor of the Goods and Services, to the exclusion of all/any other terms and conditions contained or referred to in the Submission</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8"/>
          <w:sz w:val="24"/>
          <w:lang w:eastAsia="en-IE" w:bidi="en-IE"/>
        </w:rPr>
        <w:t xml:space="preserve"> </w:t>
      </w:r>
      <w:r w:rsidRPr="00A771E7">
        <w:rPr>
          <w:rFonts w:ascii="Cambria Math" w:eastAsia="Cambria Math" w:hAnsi="Cambria Math" w:cs="Cambria Math"/>
          <w:sz w:val="24"/>
          <w:lang w:eastAsia="en-IE" w:bidi="en-IE"/>
        </w:rPr>
        <w:t>any</w:t>
      </w:r>
      <w:r w:rsidRPr="00A771E7">
        <w:rPr>
          <w:rFonts w:ascii="Cambria Math" w:eastAsia="Cambria Math" w:hAnsi="Cambria Math" w:cs="Cambria Math"/>
          <w:spacing w:val="-17"/>
          <w:sz w:val="24"/>
          <w:lang w:eastAsia="en-IE" w:bidi="en-IE"/>
        </w:rPr>
        <w:t xml:space="preserve"> </w:t>
      </w:r>
      <w:r w:rsidRPr="00A771E7">
        <w:rPr>
          <w:rFonts w:ascii="Cambria Math" w:eastAsia="Cambria Math" w:hAnsi="Cambria Math" w:cs="Cambria Math"/>
          <w:sz w:val="24"/>
          <w:lang w:eastAsia="en-IE" w:bidi="en-IE"/>
        </w:rPr>
        <w:t>acknowledgement</w:t>
      </w:r>
      <w:r w:rsidRPr="00A771E7">
        <w:rPr>
          <w:rFonts w:ascii="Cambria Math" w:eastAsia="Cambria Math" w:hAnsi="Cambria Math" w:cs="Cambria Math"/>
          <w:spacing w:val="-17"/>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7"/>
          <w:sz w:val="24"/>
          <w:lang w:eastAsia="en-IE" w:bidi="en-IE"/>
        </w:rPr>
        <w:t xml:space="preserve"> </w:t>
      </w:r>
      <w:r w:rsidRPr="00A771E7">
        <w:rPr>
          <w:rFonts w:ascii="Cambria Math" w:eastAsia="Cambria Math" w:hAnsi="Cambria Math" w:cs="Cambria Math"/>
          <w:sz w:val="24"/>
          <w:lang w:eastAsia="en-IE" w:bidi="en-IE"/>
        </w:rPr>
        <w:t>acceptance</w:t>
      </w:r>
      <w:r w:rsidRPr="00A771E7">
        <w:rPr>
          <w:rFonts w:ascii="Cambria Math" w:eastAsia="Cambria Math" w:hAnsi="Cambria Math" w:cs="Cambria Math"/>
          <w:spacing w:val="-17"/>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PO,</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letter,</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invoice</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other communication sent by the Contractor to the Contracting</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Authority.</w:t>
      </w:r>
    </w:p>
    <w:p w14:paraId="3762BC83" w14:textId="5D791658" w:rsidR="00B27C80" w:rsidRPr="00A771E7"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65408" behindDoc="1" locked="0" layoutInCell="1" allowOverlap="1" wp14:anchorId="5C8DA3BD" wp14:editId="6741AC3A">
                <wp:simplePos x="0" y="0"/>
                <wp:positionH relativeFrom="page">
                  <wp:posOffset>882650</wp:posOffset>
                </wp:positionH>
                <wp:positionV relativeFrom="paragraph">
                  <wp:posOffset>153670</wp:posOffset>
                </wp:positionV>
                <wp:extent cx="5798185" cy="219710"/>
                <wp:effectExtent l="0" t="0" r="0" b="3810"/>
                <wp:wrapTopAndBottom/>
                <wp:docPr id="72673974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BB711" w14:textId="77777777" w:rsidR="00B27C80" w:rsidRDefault="00B27C80" w:rsidP="00B27C80">
                            <w:pPr>
                              <w:tabs>
                                <w:tab w:val="left" w:pos="595"/>
                              </w:tabs>
                              <w:spacing w:before="2"/>
                              <w:rPr>
                                <w:b/>
                                <w:sz w:val="24"/>
                              </w:rPr>
                            </w:pPr>
                            <w:r>
                              <w:rPr>
                                <w:b/>
                                <w:color w:val="FFFFFF"/>
                                <w:sz w:val="24"/>
                              </w:rPr>
                              <w:t>3</w:t>
                            </w:r>
                            <w:r>
                              <w:rPr>
                                <w:b/>
                                <w:color w:val="FFFFFF"/>
                                <w:sz w:val="24"/>
                              </w:rPr>
                              <w:tab/>
                            </w:r>
                            <w:r>
                              <w:rPr>
                                <w:b/>
                                <w:color w:val="FFFFFF"/>
                                <w:spacing w:val="-3"/>
                                <w:sz w:val="24"/>
                              </w:rPr>
                              <w:t>CONTRACTOR’S OBLIGATIONS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DA3BD" id="Text Box 64" o:spid="_x0000_s1028" type="#_x0000_t202" style="position:absolute;margin-left:69.5pt;margin-top:12.1pt;width:456.55pt;height:17.3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3A7gEAAME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" fillcolor="navy" stroked="f">
                <v:textbox inset="0,0,0,0">
                  <w:txbxContent>
                    <w:p w14:paraId="29EBB711" w14:textId="77777777" w:rsidR="00B27C80" w:rsidRDefault="00B27C80" w:rsidP="00B27C80">
                      <w:pPr>
                        <w:tabs>
                          <w:tab w:val="left" w:pos="595"/>
                        </w:tabs>
                        <w:spacing w:before="2"/>
                        <w:rPr>
                          <w:b/>
                          <w:sz w:val="24"/>
                        </w:rPr>
                      </w:pPr>
                      <w:r>
                        <w:rPr>
                          <w:b/>
                          <w:color w:val="FFFFFF"/>
                          <w:sz w:val="24"/>
                        </w:rPr>
                        <w:t>3</w:t>
                      </w:r>
                      <w:r>
                        <w:rPr>
                          <w:b/>
                          <w:color w:val="FFFFFF"/>
                          <w:sz w:val="24"/>
                        </w:rPr>
                        <w:tab/>
                      </w:r>
                      <w:r>
                        <w:rPr>
                          <w:b/>
                          <w:color w:val="FFFFFF"/>
                          <w:spacing w:val="-3"/>
                          <w:sz w:val="24"/>
                        </w:rPr>
                        <w:t>CONTRACTOR’S OBLIGATIONS</w:t>
                      </w:r>
                    </w:p>
                  </w:txbxContent>
                </v:textbox>
                <w10:wrap type="topAndBottom" anchorx="page"/>
              </v:shape>
            </w:pict>
          </mc:Fallback>
        </mc:AlternateContent>
      </w:r>
    </w:p>
    <w:p w14:paraId="61E6C435" w14:textId="2960AECF"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6D01FE31" w14:textId="77777777" w:rsidR="00B27C80" w:rsidRPr="00A771E7" w:rsidRDefault="00B27C80" w:rsidP="00CD3501">
      <w:pPr>
        <w:widowControl w:val="0"/>
        <w:numPr>
          <w:ilvl w:val="1"/>
          <w:numId w:val="46"/>
        </w:numPr>
        <w:tabs>
          <w:tab w:val="left" w:pos="705"/>
          <w:tab w:val="left" w:pos="706"/>
        </w:tabs>
        <w:autoSpaceDE w:val="0"/>
        <w:autoSpaceDN w:val="0"/>
        <w:spacing w:before="65" w:after="0" w:line="276" w:lineRule="auto"/>
        <w:ind w:right="295"/>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Contractor undertakes to act with due care, skill and diligence in the supply of the Goods and Services and generally in the carrying out of its obligations under this Agreement and in the appointment, monitoring and retention of its staff and Subcontractors. The Contractor shall require its agents and Subcontractors to exercise due care, skill and diligence in the supply of the Goods and Services</w:t>
      </w:r>
      <w:r w:rsidRPr="00A771E7">
        <w:rPr>
          <w:rFonts w:ascii="Cambria Math" w:eastAsia="Cambria Math" w:hAnsi="Cambria Math" w:cs="Cambria Math"/>
          <w:spacing w:val="-23"/>
          <w:sz w:val="24"/>
          <w:lang w:eastAsia="en-IE" w:bidi="en-IE"/>
        </w:rPr>
        <w:t xml:space="preserve"> </w:t>
      </w:r>
      <w:r w:rsidRPr="00A771E7">
        <w:rPr>
          <w:rFonts w:ascii="Cambria Math" w:eastAsia="Cambria Math" w:hAnsi="Cambria Math" w:cs="Cambria Math"/>
          <w:sz w:val="24"/>
          <w:lang w:eastAsia="en-IE" w:bidi="en-IE"/>
        </w:rPr>
        <w:t>and</w:t>
      </w:r>
    </w:p>
    <w:p w14:paraId="00818EF2" w14:textId="77777777" w:rsidR="00B27C80" w:rsidRPr="00A771E7" w:rsidRDefault="00B27C80" w:rsidP="00B27C80">
      <w:pPr>
        <w:widowControl w:val="0"/>
        <w:autoSpaceDE w:val="0"/>
        <w:autoSpaceDN w:val="0"/>
        <w:spacing w:after="0" w:line="276" w:lineRule="auto"/>
        <w:rPr>
          <w:rFonts w:ascii="Cambria Math" w:eastAsia="Cambria Math" w:hAnsi="Cambria Math" w:cs="Cambria Math"/>
          <w:sz w:val="24"/>
          <w:lang w:eastAsia="en-IE" w:bidi="en-IE"/>
        </w:rPr>
        <w:sectPr w:rsidR="00B27C80" w:rsidRPr="00A771E7">
          <w:pgSz w:w="11910" w:h="16850"/>
          <w:pgMar w:top="2060" w:right="1220" w:bottom="1280" w:left="1280" w:header="1022" w:footer="1027" w:gutter="0"/>
          <w:cols w:space="720"/>
        </w:sectPr>
      </w:pPr>
    </w:p>
    <w:p w14:paraId="0555982F"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3FBBF461" w14:textId="77777777" w:rsidR="00B27C80" w:rsidRPr="00A771E7"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289B0025" w14:textId="77777777" w:rsidR="00B27C80" w:rsidRPr="00A771E7" w:rsidRDefault="00B27C80" w:rsidP="00B27C80">
      <w:pPr>
        <w:widowControl w:val="0"/>
        <w:autoSpaceDE w:val="0"/>
        <w:autoSpaceDN w:val="0"/>
        <w:spacing w:before="59" w:after="0" w:line="276" w:lineRule="auto"/>
        <w:ind w:right="219"/>
        <w:rPr>
          <w:rFonts w:ascii="Cambria Math" w:eastAsia="Cambria Math" w:hAnsi="Cambria Math" w:cs="Cambria Math"/>
          <w:sz w:val="24"/>
          <w:szCs w:val="24"/>
          <w:lang w:eastAsia="en-IE" w:bidi="en-IE"/>
        </w:rPr>
      </w:pPr>
      <w:r w:rsidRPr="00A771E7">
        <w:rPr>
          <w:rFonts w:ascii="Cambria Math" w:eastAsia="Cambria Math" w:hAnsi="Cambria Math" w:cs="Cambria Math"/>
          <w:sz w:val="24"/>
          <w:szCs w:val="24"/>
          <w:lang w:eastAsia="en-IE" w:bidi="en-IE"/>
        </w:rPr>
        <w:t>generally in the carrying out of obligations allocated by the Contractor to its agents and Subcontractors under this Agreement.</w:t>
      </w:r>
    </w:p>
    <w:p w14:paraId="5D6149EE"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785E1C07" w14:textId="77777777" w:rsidR="00B27C80" w:rsidRPr="00A771E7" w:rsidRDefault="00B27C80" w:rsidP="00CD3501">
      <w:pPr>
        <w:widowControl w:val="0"/>
        <w:numPr>
          <w:ilvl w:val="1"/>
          <w:numId w:val="46"/>
        </w:numPr>
        <w:tabs>
          <w:tab w:val="left" w:pos="705"/>
          <w:tab w:val="left" w:pos="706"/>
        </w:tabs>
        <w:autoSpaceDE w:val="0"/>
        <w:autoSpaceDN w:val="0"/>
        <w:spacing w:after="0" w:line="276" w:lineRule="auto"/>
        <w:ind w:right="370"/>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In consideration of the payment of the Charges and subject to clause 7 (Payment) the Contractor shall: (a) supply the Goods and Services in accordance with the Specification, the PO, the Contracting Authority’s directions and the terms of this Agreement; (b) comply with and implement any policies, guidelines and/or any project governance protocols issued by the Contracting Authority from time to time and notified to the Contractor in writing; (c) comply with all local security and health and safety arrangements as notified to it by the Contracting Authority; and (d) supply the Goods and Services in accordance with good industry practice and comply with all applicable laws including but not limited to all obligations in the field of environmental, social and labour law that apply at the place where the Goods and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(the</w:t>
      </w:r>
    </w:p>
    <w:p w14:paraId="4D664050" w14:textId="77777777" w:rsidR="00B27C80" w:rsidRPr="00A771E7" w:rsidRDefault="00B27C80" w:rsidP="00B27C80">
      <w:pPr>
        <w:widowControl w:val="0"/>
        <w:autoSpaceDE w:val="0"/>
        <w:autoSpaceDN w:val="0"/>
        <w:spacing w:after="0" w:line="276" w:lineRule="auto"/>
        <w:ind w:right="245"/>
        <w:rPr>
          <w:rFonts w:ascii="Cambria Math" w:eastAsia="Cambria Math" w:hAnsi="Cambria Math" w:cs="Cambria Math"/>
          <w:sz w:val="24"/>
          <w:szCs w:val="24"/>
          <w:lang w:eastAsia="en-IE" w:bidi="en-IE"/>
        </w:rPr>
      </w:pPr>
      <w:r w:rsidRPr="00A771E7">
        <w:rPr>
          <w:rFonts w:ascii="Cambria Math" w:eastAsia="Cambria Math" w:hAnsi="Cambria Math" w:cs="Cambria Math"/>
          <w:sz w:val="24"/>
          <w:szCs w:val="24"/>
          <w:lang w:eastAsia="en-IE" w:bidi="en-IE"/>
        </w:rPr>
        <w:t>“Regulations”)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p w14:paraId="66BE1BFF" w14:textId="77777777" w:rsidR="00B27C80" w:rsidRPr="00A771E7"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2644E4CC" w14:textId="77777777" w:rsidR="00B27C80" w:rsidRPr="00A771E7" w:rsidRDefault="00B27C80" w:rsidP="00CD3501">
      <w:pPr>
        <w:widowControl w:val="0"/>
        <w:numPr>
          <w:ilvl w:val="1"/>
          <w:numId w:val="46"/>
        </w:numPr>
        <w:tabs>
          <w:tab w:val="left" w:pos="705"/>
          <w:tab w:val="left" w:pos="706"/>
        </w:tabs>
        <w:autoSpaceDE w:val="0"/>
        <w:autoSpaceDN w:val="0"/>
        <w:spacing w:after="0" w:line="276" w:lineRule="auto"/>
        <w:ind w:right="196"/>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Agreement hereby assumes liability for its Subcontractors and shall ensure that its Subcontractors shall comply in all respects with the relevant terms of this Agreement, including but not limited to clause 3.2(d) above, to the extent that it or they are retained by the Contractor. Subject to clause 20 (Assignment and Subcontract), the Contractor shall notify the Contracting Authority as soon as possible of any changes to the name, contact details and legal representatives of its</w:t>
      </w:r>
      <w:r w:rsidRPr="00A771E7">
        <w:rPr>
          <w:rFonts w:ascii="Cambria Math" w:eastAsia="Cambria Math" w:hAnsi="Cambria Math" w:cs="Cambria Math"/>
          <w:spacing w:val="-2"/>
          <w:sz w:val="24"/>
          <w:lang w:eastAsia="en-IE" w:bidi="en-IE"/>
        </w:rPr>
        <w:t xml:space="preserve"> </w:t>
      </w:r>
      <w:r w:rsidRPr="00A771E7">
        <w:rPr>
          <w:rFonts w:ascii="Cambria Math" w:eastAsia="Cambria Math" w:hAnsi="Cambria Math" w:cs="Cambria Math"/>
          <w:sz w:val="24"/>
          <w:lang w:eastAsia="en-IE" w:bidi="en-IE"/>
        </w:rPr>
        <w:t>Subcontractors.</w:t>
      </w:r>
    </w:p>
    <w:p w14:paraId="3C0A33D0" w14:textId="77777777" w:rsidR="00B27C80" w:rsidRPr="00A771E7" w:rsidRDefault="00B27C80" w:rsidP="00B27C80">
      <w:pPr>
        <w:widowControl w:val="0"/>
        <w:autoSpaceDE w:val="0"/>
        <w:autoSpaceDN w:val="0"/>
        <w:spacing w:before="9" w:after="0" w:line="240" w:lineRule="auto"/>
        <w:rPr>
          <w:rFonts w:ascii="Cambria Math" w:eastAsia="Cambria Math" w:hAnsi="Cambria Math" w:cs="Cambria Math"/>
          <w:sz w:val="20"/>
          <w:szCs w:val="24"/>
          <w:lang w:eastAsia="en-IE" w:bidi="en-IE"/>
        </w:rPr>
      </w:pPr>
    </w:p>
    <w:p w14:paraId="4189B004" w14:textId="73BC64A7" w:rsidR="00B27C80" w:rsidRPr="00A771E7" w:rsidRDefault="00B27C80" w:rsidP="00CD3501">
      <w:pPr>
        <w:widowControl w:val="0"/>
        <w:numPr>
          <w:ilvl w:val="1"/>
          <w:numId w:val="46"/>
        </w:numPr>
        <w:tabs>
          <w:tab w:val="left" w:pos="705"/>
          <w:tab w:val="left" w:pos="706"/>
        </w:tabs>
        <w:autoSpaceDE w:val="0"/>
        <w:autoSpaceDN w:val="0"/>
        <w:spacing w:after="0" w:line="276" w:lineRule="auto"/>
        <w:ind w:right="234"/>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 xml:space="preserve">Without prejudice to clause 3.2(c), where the Contracting Authority becomes aware that any of the exclusion grounds set out in Regulation 57 of the Regulations apply to any Subcontractor, the Contracting Authority reserves the right to require the Contractor to immediately replace such Subcontractor and the Contractor shall </w:t>
      </w:r>
      <w:r w:rsidRPr="00A771E7">
        <w:rPr>
          <w:rFonts w:ascii="Cambria Math" w:eastAsia="Cambria Math" w:hAnsi="Cambria Math" w:cs="Cambria Math"/>
          <w:sz w:val="24"/>
          <w:lang w:eastAsia="en-IE" w:bidi="en-IE"/>
        </w:rPr>
        <w:lastRenderedPageBreak/>
        <w:t>comply with such requirement. The Contractor shall include in every</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sub-contract a right for the Contractor to terminate the sub-contract where any of the exclusion grounds apply to the Subcontractor and a requirement that the Subcontractor, in turn, includes a provision having the same effect in any sub-contract which it awards</w:t>
      </w:r>
      <w:r w:rsidRPr="00A771E7">
        <w:rPr>
          <w:rFonts w:ascii="Cambria Math" w:eastAsia="Cambria Math" w:hAnsi="Cambria Math" w:cs="Cambria Math"/>
          <w:sz w:val="24"/>
          <w:szCs w:val="24"/>
          <w:lang w:eastAsia="en-IE" w:bidi="en-IE"/>
        </w:rPr>
        <w:t>.</w:t>
      </w:r>
    </w:p>
    <w:p w14:paraId="5A326E28" w14:textId="77777777" w:rsidR="00B27C80" w:rsidRPr="00A771E7"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5BB8D32A" w14:textId="69ED46B2" w:rsidR="00B27C80" w:rsidRPr="00A771E7" w:rsidRDefault="00B27C80" w:rsidP="00CD3501">
      <w:pPr>
        <w:widowControl w:val="0"/>
        <w:numPr>
          <w:ilvl w:val="1"/>
          <w:numId w:val="46"/>
        </w:numPr>
        <w:tabs>
          <w:tab w:val="left" w:pos="705"/>
          <w:tab w:val="left" w:pos="706"/>
        </w:tabs>
        <w:autoSpaceDE w:val="0"/>
        <w:autoSpaceDN w:val="0"/>
        <w:spacing w:after="0" w:line="276" w:lineRule="auto"/>
        <w:ind w:right="198"/>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w:t>
      </w:r>
      <w:r w:rsidR="002F5A99">
        <w:rPr>
          <w:rFonts w:ascii="Cambria Math" w:eastAsia="Cambria Math" w:hAnsi="Cambria Math" w:cs="Cambria Math"/>
          <w:sz w:val="24"/>
          <w:lang w:eastAsia="en-IE" w:bidi="en-IE"/>
        </w:rPr>
        <w:t xml:space="preserve"> </w:t>
      </w:r>
      <w:r w:rsidRPr="00A771E7">
        <w:rPr>
          <w:rFonts w:ascii="Cambria Math" w:eastAsia="Cambria Math" w:hAnsi="Cambria Math" w:cs="Cambria Math"/>
          <w:sz w:val="24"/>
          <w:lang w:eastAsia="en-IE" w:bidi="en-IE"/>
        </w:rPr>
        <w:t>Contractor as being) servants or agents of the Contracting Authority for any purposes</w:t>
      </w:r>
      <w:r w:rsidRPr="00A771E7">
        <w:rPr>
          <w:rFonts w:ascii="Cambria Math" w:eastAsia="Cambria Math" w:hAnsi="Cambria Math" w:cs="Cambria Math"/>
          <w:spacing w:val="-1"/>
          <w:sz w:val="24"/>
          <w:lang w:eastAsia="en-IE" w:bidi="en-IE"/>
        </w:rPr>
        <w:t xml:space="preserve"> </w:t>
      </w:r>
      <w:r w:rsidRPr="00A771E7">
        <w:rPr>
          <w:rFonts w:ascii="Cambria Math" w:eastAsia="Cambria Math" w:hAnsi="Cambria Math" w:cs="Cambria Math"/>
          <w:sz w:val="24"/>
          <w:lang w:eastAsia="en-IE" w:bidi="en-IE"/>
        </w:rPr>
        <w:t>whatsoever.</w:t>
      </w:r>
    </w:p>
    <w:p w14:paraId="5C89DBE8" w14:textId="77777777" w:rsidR="00B27C80" w:rsidRPr="00A771E7"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FC63178" w14:textId="77777777" w:rsidR="00B27C80" w:rsidRPr="00A771E7" w:rsidRDefault="00B27C80" w:rsidP="00CD3501">
      <w:pPr>
        <w:widowControl w:val="0"/>
        <w:numPr>
          <w:ilvl w:val="1"/>
          <w:numId w:val="46"/>
        </w:numPr>
        <w:tabs>
          <w:tab w:val="left" w:pos="705"/>
          <w:tab w:val="left" w:pos="706"/>
        </w:tabs>
        <w:autoSpaceDE w:val="0"/>
        <w:autoSpaceDN w:val="0"/>
        <w:spacing w:before="1" w:after="0" w:line="276" w:lineRule="auto"/>
        <w:ind w:right="380"/>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manner</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agreed</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by</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it</w:t>
      </w:r>
      <w:r w:rsidRPr="00A771E7">
        <w:rPr>
          <w:rFonts w:ascii="Cambria Math" w:eastAsia="Cambria Math" w:hAnsi="Cambria Math" w:cs="Cambria Math"/>
          <w:spacing w:val="-2"/>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writing</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accordance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with</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clause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15 (Contract</w:t>
      </w:r>
      <w:r w:rsidRPr="00A771E7">
        <w:rPr>
          <w:rFonts w:ascii="Cambria Math" w:eastAsia="Cambria Math" w:hAnsi="Cambria Math" w:cs="Cambria Math"/>
          <w:spacing w:val="-1"/>
          <w:sz w:val="24"/>
          <w:lang w:eastAsia="en-IE" w:bidi="en-IE"/>
        </w:rPr>
        <w:t xml:space="preserve"> </w:t>
      </w:r>
      <w:r w:rsidRPr="00A771E7">
        <w:rPr>
          <w:rFonts w:ascii="Cambria Math" w:eastAsia="Cambria Math" w:hAnsi="Cambria Math" w:cs="Cambria Math"/>
          <w:sz w:val="24"/>
          <w:lang w:eastAsia="en-IE" w:bidi="en-IE"/>
        </w:rPr>
        <w:t>Management).</w:t>
      </w:r>
    </w:p>
    <w:p w14:paraId="6164886E"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8D2DADF" w14:textId="77777777" w:rsidR="00B27C80" w:rsidRPr="00A771E7" w:rsidRDefault="00B27C80" w:rsidP="00CD3501">
      <w:pPr>
        <w:widowControl w:val="0"/>
        <w:numPr>
          <w:ilvl w:val="1"/>
          <w:numId w:val="46"/>
        </w:numPr>
        <w:tabs>
          <w:tab w:val="left" w:pos="705"/>
          <w:tab w:val="left" w:pos="706"/>
        </w:tabs>
        <w:autoSpaceDE w:val="0"/>
        <w:autoSpaceDN w:val="0"/>
        <w:spacing w:after="0" w:line="276" w:lineRule="auto"/>
        <w:ind w:right="216"/>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Contracting Authority indemnified from and against any claim arising or loss or costs incurred as a result of its failure or incapacity to fulfil its obligation under the said TUPE</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Regulations.</w:t>
      </w:r>
    </w:p>
    <w:p w14:paraId="7C2380F6" w14:textId="54B6DDDD" w:rsidR="00B27C80" w:rsidRPr="00A771E7"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66432" behindDoc="1" locked="0" layoutInCell="1" allowOverlap="1" wp14:anchorId="6F70D3F0" wp14:editId="2B361455">
                <wp:simplePos x="0" y="0"/>
                <wp:positionH relativeFrom="page">
                  <wp:posOffset>882650</wp:posOffset>
                </wp:positionH>
                <wp:positionV relativeFrom="paragraph">
                  <wp:posOffset>153670</wp:posOffset>
                </wp:positionV>
                <wp:extent cx="5798185" cy="219710"/>
                <wp:effectExtent l="0" t="0" r="0" b="1905"/>
                <wp:wrapTopAndBottom/>
                <wp:docPr id="168580859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8167B" w14:textId="77777777" w:rsidR="00B27C80" w:rsidRDefault="00B27C80" w:rsidP="00B27C80">
                            <w:pPr>
                              <w:tabs>
                                <w:tab w:val="left" w:pos="595"/>
                              </w:tabs>
                              <w:spacing w:before="2"/>
                              <w:rPr>
                                <w:b/>
                                <w:sz w:val="24"/>
                              </w:rPr>
                            </w:pPr>
                            <w:r>
                              <w:rPr>
                                <w:b/>
                                <w:color w:val="FFFFFF"/>
                                <w:sz w:val="24"/>
                              </w:rPr>
                              <w:t>4</w:t>
                            </w:r>
                            <w:r>
                              <w:rPr>
                                <w:b/>
                                <w:color w:val="FFFFFF"/>
                                <w:sz w:val="24"/>
                              </w:rPr>
                              <w:tab/>
                            </w:r>
                            <w:r>
                              <w:rPr>
                                <w:b/>
                                <w:color w:val="FFFFFF"/>
                                <w:spacing w:val="-3"/>
                                <w:sz w:val="24"/>
                              </w:rPr>
                              <w:t xml:space="preserve">PROVISION </w:t>
                            </w:r>
                            <w:r>
                              <w:rPr>
                                <w:b/>
                                <w:color w:val="FFFFFF"/>
                                <w:sz w:val="24"/>
                              </w:rPr>
                              <w:t xml:space="preserve">OF </w:t>
                            </w:r>
                            <w:r>
                              <w:rPr>
                                <w:b/>
                                <w:color w:val="FFFFFF"/>
                                <w:spacing w:val="-3"/>
                                <w:sz w:val="24"/>
                              </w:rPr>
                              <w:t xml:space="preserve">GOODS </w:t>
                            </w:r>
                            <w:r>
                              <w:rPr>
                                <w:b/>
                                <w:color w:val="FFFFFF"/>
                                <w:sz w:val="24"/>
                              </w:rPr>
                              <w:t>&amp;</w:t>
                            </w:r>
                            <w:r>
                              <w:rPr>
                                <w:b/>
                                <w:color w:val="FFFFFF"/>
                                <w:spacing w:val="-5"/>
                                <w:sz w:val="24"/>
                              </w:rPr>
                              <w:t xml:space="preserve"> </w:t>
                            </w:r>
                            <w:r>
                              <w:rPr>
                                <w:b/>
                                <w:color w:val="FFFFFF"/>
                                <w:spacing w:val="-3"/>
                                <w:sz w:val="24"/>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0D3F0" id="Text Box 62" o:spid="_x0000_s1029" type="#_x0000_t202" style="position:absolute;margin-left:69.5pt;margin-top:12.1pt;width:456.55pt;height:17.3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eV7wEAAME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" fillcolor="navy" stroked="f">
                <v:textbox inset="0,0,0,0">
                  <w:txbxContent>
                    <w:p w14:paraId="30B8167B" w14:textId="77777777" w:rsidR="00B27C80" w:rsidRDefault="00B27C80" w:rsidP="00B27C80">
                      <w:pPr>
                        <w:tabs>
                          <w:tab w:val="left" w:pos="595"/>
                        </w:tabs>
                        <w:spacing w:before="2"/>
                        <w:rPr>
                          <w:b/>
                          <w:sz w:val="24"/>
                        </w:rPr>
                      </w:pPr>
                      <w:r>
                        <w:rPr>
                          <w:b/>
                          <w:color w:val="FFFFFF"/>
                          <w:sz w:val="24"/>
                        </w:rPr>
                        <w:t>4</w:t>
                      </w:r>
                      <w:r>
                        <w:rPr>
                          <w:b/>
                          <w:color w:val="FFFFFF"/>
                          <w:sz w:val="24"/>
                        </w:rPr>
                        <w:tab/>
                      </w:r>
                      <w:r>
                        <w:rPr>
                          <w:b/>
                          <w:color w:val="FFFFFF"/>
                          <w:spacing w:val="-3"/>
                          <w:sz w:val="24"/>
                        </w:rPr>
                        <w:t xml:space="preserve">PROVISION </w:t>
                      </w:r>
                      <w:r>
                        <w:rPr>
                          <w:b/>
                          <w:color w:val="FFFFFF"/>
                          <w:sz w:val="24"/>
                        </w:rPr>
                        <w:t xml:space="preserve">OF </w:t>
                      </w:r>
                      <w:r>
                        <w:rPr>
                          <w:b/>
                          <w:color w:val="FFFFFF"/>
                          <w:spacing w:val="-3"/>
                          <w:sz w:val="24"/>
                        </w:rPr>
                        <w:t xml:space="preserve">GOODS </w:t>
                      </w:r>
                      <w:r>
                        <w:rPr>
                          <w:b/>
                          <w:color w:val="FFFFFF"/>
                          <w:sz w:val="24"/>
                        </w:rPr>
                        <w:t>&amp;</w:t>
                      </w:r>
                      <w:r>
                        <w:rPr>
                          <w:b/>
                          <w:color w:val="FFFFFF"/>
                          <w:spacing w:val="-5"/>
                          <w:sz w:val="24"/>
                        </w:rPr>
                        <w:t xml:space="preserve"> </w:t>
                      </w:r>
                      <w:r>
                        <w:rPr>
                          <w:b/>
                          <w:color w:val="FFFFFF"/>
                          <w:spacing w:val="-3"/>
                          <w:sz w:val="24"/>
                        </w:rPr>
                        <w:t>SERVICES</w:t>
                      </w:r>
                    </w:p>
                  </w:txbxContent>
                </v:textbox>
                <w10:wrap type="topAndBottom" anchorx="page"/>
              </v:shape>
            </w:pict>
          </mc:Fallback>
        </mc:AlternateContent>
      </w:r>
    </w:p>
    <w:p w14:paraId="79176968" w14:textId="2D980E81"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A771E7">
        <w:rPr>
          <w:rFonts w:ascii="Cambria Math" w:eastAsia="Cambria Math" w:hAnsi="Cambria Math" w:cs="Cambria Math"/>
          <w:noProof/>
          <w:sz w:val="2"/>
          <w:szCs w:val="24"/>
          <w:lang w:eastAsia="en-IE" w:bidi="en-IE"/>
        </w:rPr>
        <mc:AlternateContent>
          <mc:Choice Requires="wpg">
            <w:drawing>
              <wp:inline distT="0" distB="0" distL="0" distR="0" wp14:anchorId="567F83A4" wp14:editId="7BC7731D">
                <wp:extent cx="5798185" cy="18415"/>
                <wp:effectExtent l="0" t="2540" r="0" b="0"/>
                <wp:docPr id="154683382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635458697" name="Rectangle 56"/>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A5393B1">
              <v:group id="Group 61" style="width:456.55pt;height:1.45pt;mso-position-horizontal-relative:char;mso-position-vertical-relative:line" coordsize="9131,29" o:spid="_x0000_s1026" w14:anchorId="2FE4F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D1G1p1RAgAADwUAAA4AAAAAAAAAAAAAAAAALgIAAGRycy9lMm9Eb2MueG1sUEsBAi0AFAAGAAgA&#10;AAAhAObypjLbAAAAAwEAAA8AAAAAAAAAAAAAAAAAqwQAAGRycy9kb3ducmV2LnhtbFBLBQYAAAAA&#10;BAAEAPMAAACzBQAAAAA=&#10;">
                <v:rect id="Rectangle 56"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"/>
                <w10:anchorlock/>
              </v:group>
            </w:pict>
          </mc:Fallback>
        </mc:AlternateContent>
      </w:r>
    </w:p>
    <w:p w14:paraId="1233A75B" w14:textId="77777777" w:rsidR="00B27C80" w:rsidRPr="00A771E7" w:rsidRDefault="00B27C80" w:rsidP="00CD3501">
      <w:pPr>
        <w:widowControl w:val="0"/>
        <w:numPr>
          <w:ilvl w:val="1"/>
          <w:numId w:val="45"/>
        </w:numPr>
        <w:tabs>
          <w:tab w:val="left" w:pos="706"/>
        </w:tabs>
        <w:autoSpaceDE w:val="0"/>
        <w:autoSpaceDN w:val="0"/>
        <w:spacing w:before="67" w:after="0" w:line="237" w:lineRule="auto"/>
        <w:ind w:right="195"/>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Contractor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shall</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deliver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Goods</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Services</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at</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time(s),</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location(s) and on the date(s) specified in the PO or otherwise agreed in writing between the Parties.</w:t>
      </w:r>
    </w:p>
    <w:p w14:paraId="62A8092D"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40E2A54B" w14:textId="257EA570" w:rsidR="00B27C80" w:rsidRPr="00A771E7" w:rsidRDefault="00B27C80" w:rsidP="00CD3501">
      <w:pPr>
        <w:widowControl w:val="0"/>
        <w:numPr>
          <w:ilvl w:val="1"/>
          <w:numId w:val="45"/>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Unless otherwise stated in the Specification: (a) Where Goods are delivered by the Contractor, the point of delivery shall be when the Goods are removed from the transporting vehicle at the address on the PO or otherwise agreed in writing between the Parties. Where the Goods are collected by the Contracting Authority, the point of delivery shall be when the Goods are loaded on the Contracting Authority’s</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vehicle.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(b)</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Delivery</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shall</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include</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unloading,</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stacking</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 xml:space="preserve">installation </w:t>
      </w:r>
      <w:r w:rsidRPr="00A771E7">
        <w:rPr>
          <w:rFonts w:ascii="Cambria Math" w:eastAsia="Cambria Math" w:hAnsi="Cambria Math" w:cs="Cambria Math"/>
          <w:sz w:val="24"/>
          <w:lang w:eastAsia="en-IE" w:bidi="en-IE"/>
        </w:rPr>
        <w:lastRenderedPageBreak/>
        <w:t>of the Goods by the Contractor’s staff, agents or carriers at such place as</w:t>
      </w:r>
      <w:r w:rsidRPr="00A771E7">
        <w:rPr>
          <w:rFonts w:ascii="Cambria Math" w:eastAsia="Cambria Math" w:hAnsi="Cambria Math" w:cs="Cambria Math"/>
          <w:spacing w:val="18"/>
          <w:sz w:val="24"/>
          <w:lang w:eastAsia="en-IE" w:bidi="en-IE"/>
        </w:rPr>
        <w:t xml:space="preserve"> </w:t>
      </w:r>
      <w:r w:rsidRPr="00A771E7">
        <w:rPr>
          <w:rFonts w:ascii="Cambria Math" w:eastAsia="Cambria Math" w:hAnsi="Cambria Math" w:cs="Cambria Math"/>
          <w:sz w:val="24"/>
          <w:lang w:eastAsia="en-IE" w:bidi="en-IE"/>
        </w:rPr>
        <w:t xml:space="preserve">the </w:t>
      </w:r>
      <w:r w:rsidRPr="00A771E7">
        <w:rPr>
          <w:rFonts w:ascii="Cambria Math" w:eastAsia="Cambria Math" w:hAnsi="Cambria Math" w:cs="Cambria Math"/>
          <w:sz w:val="24"/>
          <w:szCs w:val="24"/>
          <w:lang w:eastAsia="en-IE" w:bidi="en-IE"/>
        </w:rPr>
        <w:t>Contracting Authority or a duly authorised person shall reasonably direct. (c) The Goods shall be packed and marked in a proper manner and in accordance with the Contracting Authority’s instructions and any statutory requirements and any requirements of the carriers and manufacturers. In particular the Goods shall be marked with the contract number (or other reference number if appropriate) and the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net,</w:t>
      </w:r>
      <w:r w:rsidRPr="00A771E7">
        <w:rPr>
          <w:rFonts w:ascii="Cambria Math" w:eastAsia="Cambria Math" w:hAnsi="Cambria Math" w:cs="Cambria Math"/>
          <w:spacing w:val="-5"/>
          <w:sz w:val="24"/>
          <w:szCs w:val="24"/>
          <w:lang w:eastAsia="en-IE" w:bidi="en-IE"/>
        </w:rPr>
        <w:t xml:space="preserve"> </w:t>
      </w:r>
      <w:r w:rsidRPr="00A771E7">
        <w:rPr>
          <w:rFonts w:ascii="Cambria Math" w:eastAsia="Cambria Math" w:hAnsi="Cambria Math" w:cs="Cambria Math"/>
          <w:sz w:val="24"/>
          <w:szCs w:val="24"/>
          <w:lang w:eastAsia="en-IE" w:bidi="en-IE"/>
        </w:rPr>
        <w:t>gross</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and</w:t>
      </w:r>
      <w:r w:rsidRPr="00A771E7">
        <w:rPr>
          <w:rFonts w:ascii="Cambria Math" w:eastAsia="Cambria Math" w:hAnsi="Cambria Math" w:cs="Cambria Math"/>
          <w:spacing w:val="-5"/>
          <w:sz w:val="24"/>
          <w:szCs w:val="24"/>
          <w:lang w:eastAsia="en-IE" w:bidi="en-IE"/>
        </w:rPr>
        <w:t xml:space="preserve"> </w:t>
      </w:r>
      <w:r w:rsidRPr="00A771E7">
        <w:rPr>
          <w:rFonts w:ascii="Cambria Math" w:eastAsia="Cambria Math" w:hAnsi="Cambria Math" w:cs="Cambria Math"/>
          <w:sz w:val="24"/>
          <w:szCs w:val="24"/>
          <w:lang w:eastAsia="en-IE" w:bidi="en-IE"/>
        </w:rPr>
        <w:t>tare</w:t>
      </w:r>
      <w:r w:rsidRPr="00A771E7">
        <w:rPr>
          <w:rFonts w:ascii="Cambria Math" w:eastAsia="Cambria Math" w:hAnsi="Cambria Math" w:cs="Cambria Math"/>
          <w:spacing w:val="-3"/>
          <w:sz w:val="24"/>
          <w:szCs w:val="24"/>
          <w:lang w:eastAsia="en-IE" w:bidi="en-IE"/>
        </w:rPr>
        <w:t xml:space="preserve"> </w:t>
      </w:r>
      <w:r w:rsidRPr="00A771E7">
        <w:rPr>
          <w:rFonts w:ascii="Cambria Math" w:eastAsia="Cambria Math" w:hAnsi="Cambria Math" w:cs="Cambria Math"/>
          <w:sz w:val="24"/>
          <w:szCs w:val="24"/>
          <w:lang w:eastAsia="en-IE" w:bidi="en-IE"/>
        </w:rPr>
        <w:t>weights.</w:t>
      </w:r>
      <w:r w:rsidRPr="00A771E7">
        <w:rPr>
          <w:rFonts w:ascii="Cambria Math" w:eastAsia="Cambria Math" w:hAnsi="Cambria Math" w:cs="Cambria Math"/>
          <w:spacing w:val="-4"/>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name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of</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contents</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shall</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be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clearly</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marked</w:t>
      </w:r>
      <w:r w:rsidRPr="00A771E7">
        <w:rPr>
          <w:rFonts w:ascii="Cambria Math" w:eastAsia="Cambria Math" w:hAnsi="Cambria Math" w:cs="Cambria Math"/>
          <w:spacing w:val="-5"/>
          <w:sz w:val="24"/>
          <w:szCs w:val="24"/>
          <w:lang w:eastAsia="en-IE" w:bidi="en-IE"/>
        </w:rPr>
        <w:t xml:space="preserve"> </w:t>
      </w:r>
      <w:r w:rsidRPr="00A771E7">
        <w:rPr>
          <w:rFonts w:ascii="Cambria Math" w:eastAsia="Cambria Math" w:hAnsi="Cambria Math" w:cs="Cambria Math"/>
          <w:sz w:val="24"/>
          <w:szCs w:val="24"/>
          <w:lang w:eastAsia="en-IE" w:bidi="en-IE"/>
        </w:rPr>
        <w:t>on each container and all containers of hazardous Goods (and all documents relating thereto) shall bear prominent and adequate warnings. (d) Unless expressly agreed to the contrary, the Contracting Authority shall not be obliged to accept delivery by instalments.</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If,</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however,</w:t>
      </w:r>
      <w:r w:rsidRPr="00A771E7">
        <w:rPr>
          <w:rFonts w:ascii="Cambria Math" w:eastAsia="Cambria Math" w:hAnsi="Cambria Math" w:cs="Cambria Math"/>
          <w:spacing w:val="-5"/>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Contracting</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Authority</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does</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specify</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or</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agree</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to</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delivery by</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instalments,</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delivery</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of</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any</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instalment</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later</w:t>
      </w:r>
      <w:r w:rsidRPr="00A771E7">
        <w:rPr>
          <w:rFonts w:ascii="Cambria Math" w:eastAsia="Cambria Math" w:hAnsi="Cambria Math" w:cs="Cambria Math"/>
          <w:spacing w:val="-10"/>
          <w:sz w:val="24"/>
          <w:szCs w:val="24"/>
          <w:lang w:eastAsia="en-IE" w:bidi="en-IE"/>
        </w:rPr>
        <w:t xml:space="preserve"> </w:t>
      </w:r>
      <w:r w:rsidRPr="00A771E7">
        <w:rPr>
          <w:rFonts w:ascii="Cambria Math" w:eastAsia="Cambria Math" w:hAnsi="Cambria Math" w:cs="Cambria Math"/>
          <w:sz w:val="24"/>
          <w:szCs w:val="24"/>
          <w:lang w:eastAsia="en-IE" w:bidi="en-IE"/>
        </w:rPr>
        <w:t>than</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date</w:t>
      </w:r>
      <w:r w:rsidRPr="00A771E7">
        <w:rPr>
          <w:rFonts w:ascii="Cambria Math" w:eastAsia="Cambria Math" w:hAnsi="Cambria Math" w:cs="Cambria Math"/>
          <w:spacing w:val="-6"/>
          <w:sz w:val="24"/>
          <w:szCs w:val="24"/>
          <w:lang w:eastAsia="en-IE" w:bidi="en-IE"/>
        </w:rPr>
        <w:t xml:space="preserve"> </w:t>
      </w:r>
      <w:r w:rsidRPr="00A771E7">
        <w:rPr>
          <w:rFonts w:ascii="Cambria Math" w:eastAsia="Cambria Math" w:hAnsi="Cambria Math" w:cs="Cambria Math"/>
          <w:sz w:val="24"/>
          <w:szCs w:val="24"/>
          <w:lang w:eastAsia="en-IE" w:bidi="en-IE"/>
        </w:rPr>
        <w:t>specified</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or</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agreed</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for its delivery shall, without prejudice to other rights or remedies of the Contracting Authority,</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entitle</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Contracting</w:t>
      </w:r>
      <w:r w:rsidRPr="00A771E7">
        <w:rPr>
          <w:rFonts w:ascii="Cambria Math" w:eastAsia="Cambria Math" w:hAnsi="Cambria Math" w:cs="Cambria Math"/>
          <w:spacing w:val="-15"/>
          <w:sz w:val="24"/>
          <w:szCs w:val="24"/>
          <w:lang w:eastAsia="en-IE" w:bidi="en-IE"/>
        </w:rPr>
        <w:t xml:space="preserve"> </w:t>
      </w:r>
      <w:r w:rsidRPr="00A771E7">
        <w:rPr>
          <w:rFonts w:ascii="Cambria Math" w:eastAsia="Cambria Math" w:hAnsi="Cambria Math" w:cs="Cambria Math"/>
          <w:sz w:val="24"/>
          <w:szCs w:val="24"/>
          <w:lang w:eastAsia="en-IE" w:bidi="en-IE"/>
        </w:rPr>
        <w:t>Authority</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to</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terminate</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whole</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of</w:t>
      </w:r>
      <w:r w:rsidRPr="00A771E7">
        <w:rPr>
          <w:rFonts w:ascii="Cambria Math" w:eastAsia="Cambria Math" w:hAnsi="Cambria Math" w:cs="Cambria Math"/>
          <w:spacing w:val="-15"/>
          <w:sz w:val="24"/>
          <w:szCs w:val="24"/>
          <w:lang w:eastAsia="en-IE" w:bidi="en-IE"/>
        </w:rPr>
        <w:t xml:space="preserve"> </w:t>
      </w:r>
      <w:r w:rsidRPr="00A771E7">
        <w:rPr>
          <w:rFonts w:ascii="Cambria Math" w:eastAsia="Cambria Math" w:hAnsi="Cambria Math" w:cs="Cambria Math"/>
          <w:sz w:val="24"/>
          <w:szCs w:val="24"/>
          <w:lang w:eastAsia="en-IE" w:bidi="en-IE"/>
        </w:rPr>
        <w:t>any</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unfulfilled part of the Agreement without further liability to the Contracting Authority. (e) the Contracting Authority shall be under no obligation to accept or pay for any Goods delivered in excess of the quantity ordered. The risk in any over-delivered Goods shall remain with the Contractor. (f) the Contracting Authority shall be under no obligation to accept or pay for any Goods supplied earlier than the date for delivery stated in the</w:t>
      </w:r>
      <w:r w:rsidRPr="00A771E7">
        <w:rPr>
          <w:rFonts w:ascii="Cambria Math" w:eastAsia="Cambria Math" w:hAnsi="Cambria Math" w:cs="Cambria Math"/>
          <w:spacing w:val="-4"/>
          <w:sz w:val="24"/>
          <w:szCs w:val="24"/>
          <w:lang w:eastAsia="en-IE" w:bidi="en-IE"/>
        </w:rPr>
        <w:t xml:space="preserve"> </w:t>
      </w:r>
      <w:r w:rsidRPr="00A771E7">
        <w:rPr>
          <w:rFonts w:ascii="Cambria Math" w:eastAsia="Cambria Math" w:hAnsi="Cambria Math" w:cs="Cambria Math"/>
          <w:sz w:val="24"/>
          <w:szCs w:val="24"/>
          <w:lang w:eastAsia="en-IE" w:bidi="en-IE"/>
        </w:rPr>
        <w:t>Specification.</w:t>
      </w:r>
    </w:p>
    <w:p w14:paraId="51EC0E61" w14:textId="77777777" w:rsidR="00B27C80" w:rsidRPr="00A771E7" w:rsidRDefault="00B27C80" w:rsidP="00B27C80">
      <w:pPr>
        <w:widowControl w:val="0"/>
        <w:autoSpaceDE w:val="0"/>
        <w:autoSpaceDN w:val="0"/>
        <w:spacing w:before="9" w:after="0" w:line="240" w:lineRule="auto"/>
        <w:rPr>
          <w:rFonts w:ascii="Cambria Math" w:eastAsia="Cambria Math" w:hAnsi="Cambria Math" w:cs="Cambria Math"/>
          <w:sz w:val="20"/>
          <w:szCs w:val="24"/>
          <w:lang w:eastAsia="en-IE" w:bidi="en-IE"/>
        </w:rPr>
      </w:pPr>
    </w:p>
    <w:p w14:paraId="67F07ACC" w14:textId="77777777" w:rsidR="00B27C80" w:rsidRPr="00A771E7" w:rsidRDefault="00B27C80" w:rsidP="00CD3501">
      <w:pPr>
        <w:widowControl w:val="0"/>
        <w:numPr>
          <w:ilvl w:val="1"/>
          <w:numId w:val="45"/>
        </w:numPr>
        <w:tabs>
          <w:tab w:val="left" w:pos="706"/>
        </w:tabs>
        <w:autoSpaceDE w:val="0"/>
        <w:autoSpaceDN w:val="0"/>
        <w:spacing w:before="1" w:after="0" w:line="237" w:lineRule="auto"/>
        <w:ind w:right="198"/>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Any Contractor pre-printed terms and conditions produced, signed or stamped by either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Party</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for</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whatever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purpose</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prior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during</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term</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this</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Agreement are hereby</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disallowed.</w:t>
      </w:r>
    </w:p>
    <w:p w14:paraId="0FA3E2F7" w14:textId="353A08D8" w:rsidR="00B27C80" w:rsidRPr="00A771E7" w:rsidRDefault="00B27C80" w:rsidP="00B27C80">
      <w:pPr>
        <w:widowControl w:val="0"/>
        <w:autoSpaceDE w:val="0"/>
        <w:autoSpaceDN w:val="0"/>
        <w:spacing w:before="3" w:after="0" w:line="240" w:lineRule="auto"/>
        <w:rPr>
          <w:rFonts w:ascii="Cambria Math" w:eastAsia="Cambria Math" w:hAnsi="Cambria Math" w:cs="Cambria Math"/>
          <w:sz w:val="18"/>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58240" behindDoc="1" locked="0" layoutInCell="1" allowOverlap="1" wp14:anchorId="74EA0251" wp14:editId="4AEB0560">
                <wp:simplePos x="0" y="0"/>
                <wp:positionH relativeFrom="page">
                  <wp:posOffset>882650</wp:posOffset>
                </wp:positionH>
                <wp:positionV relativeFrom="paragraph">
                  <wp:posOffset>151765</wp:posOffset>
                </wp:positionV>
                <wp:extent cx="5798185" cy="219710"/>
                <wp:effectExtent l="0" t="0" r="0" b="635"/>
                <wp:wrapTopAndBottom/>
                <wp:docPr id="10425147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3FA2C" w14:textId="77777777" w:rsidR="00B27C80" w:rsidRDefault="00B27C80" w:rsidP="00B27C80">
                            <w:pPr>
                              <w:tabs>
                                <w:tab w:val="left" w:pos="595"/>
                              </w:tabs>
                              <w:spacing w:before="2"/>
                              <w:rPr>
                                <w:b/>
                                <w:sz w:val="24"/>
                              </w:rPr>
                            </w:pPr>
                            <w:r>
                              <w:rPr>
                                <w:b/>
                                <w:color w:val="FFFFFF"/>
                                <w:sz w:val="24"/>
                              </w:rPr>
                              <w:t>5</w:t>
                            </w:r>
                            <w:r>
                              <w:rPr>
                                <w:b/>
                                <w:color w:val="FFFFFF"/>
                                <w:sz w:val="24"/>
                              </w:rPr>
                              <w:tab/>
                            </w:r>
                            <w:r>
                              <w:rPr>
                                <w:b/>
                                <w:color w:val="FFFFFF"/>
                                <w:spacing w:val="-3"/>
                                <w:sz w:val="24"/>
                              </w:rPr>
                              <w:t xml:space="preserve">INSPECTION </w:t>
                            </w:r>
                            <w:r>
                              <w:rPr>
                                <w:b/>
                                <w:color w:val="FFFFFF"/>
                                <w:sz w:val="24"/>
                              </w:rPr>
                              <w:t xml:space="preserve">OF </w:t>
                            </w:r>
                            <w:r>
                              <w:rPr>
                                <w:b/>
                                <w:color w:val="FFFFFF"/>
                                <w:spacing w:val="-3"/>
                                <w:sz w:val="24"/>
                              </w:rPr>
                              <w:t xml:space="preserve">GOODS </w:t>
                            </w:r>
                            <w:r>
                              <w:rPr>
                                <w:b/>
                                <w:color w:val="FFFFFF"/>
                                <w:sz w:val="24"/>
                              </w:rPr>
                              <w:t>AND</w:t>
                            </w:r>
                            <w:r>
                              <w:rPr>
                                <w:b/>
                                <w:color w:val="FFFFFF"/>
                                <w:spacing w:val="-9"/>
                                <w:sz w:val="24"/>
                              </w:rPr>
                              <w:t xml:space="preserve"> </w:t>
                            </w:r>
                            <w:r>
                              <w:rPr>
                                <w:b/>
                                <w:color w:val="FFFFFF"/>
                                <w:spacing w:val="-3"/>
                                <w:sz w:val="24"/>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A0251" id="Text Box 60" o:spid="_x0000_s1030" type="#_x0000_t202" style="position:absolute;margin-left:69.5pt;margin-top:11.95pt;width:456.55pt;height:17.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Lm7wEAAMEDAAAOAAAAZHJzL2Uyb0RvYy54bWysU8tu2zAQvBfIPxC8x7KM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" fillcolor="navy" stroked="f">
                <v:textbox inset="0,0,0,0">
                  <w:txbxContent>
                    <w:p w14:paraId="2C73FA2C" w14:textId="77777777" w:rsidR="00B27C80" w:rsidRDefault="00B27C80" w:rsidP="00B27C80">
                      <w:pPr>
                        <w:tabs>
                          <w:tab w:val="left" w:pos="595"/>
                        </w:tabs>
                        <w:spacing w:before="2"/>
                        <w:rPr>
                          <w:b/>
                          <w:sz w:val="24"/>
                        </w:rPr>
                      </w:pPr>
                      <w:r>
                        <w:rPr>
                          <w:b/>
                          <w:color w:val="FFFFFF"/>
                          <w:sz w:val="24"/>
                        </w:rPr>
                        <w:t>5</w:t>
                      </w:r>
                      <w:r>
                        <w:rPr>
                          <w:b/>
                          <w:color w:val="FFFFFF"/>
                          <w:sz w:val="24"/>
                        </w:rPr>
                        <w:tab/>
                      </w:r>
                      <w:r>
                        <w:rPr>
                          <w:b/>
                          <w:color w:val="FFFFFF"/>
                          <w:spacing w:val="-3"/>
                          <w:sz w:val="24"/>
                        </w:rPr>
                        <w:t xml:space="preserve">INSPECTION </w:t>
                      </w:r>
                      <w:r>
                        <w:rPr>
                          <w:b/>
                          <w:color w:val="FFFFFF"/>
                          <w:sz w:val="24"/>
                        </w:rPr>
                        <w:t xml:space="preserve">OF </w:t>
                      </w:r>
                      <w:r>
                        <w:rPr>
                          <w:b/>
                          <w:color w:val="FFFFFF"/>
                          <w:spacing w:val="-3"/>
                          <w:sz w:val="24"/>
                        </w:rPr>
                        <w:t xml:space="preserve">GOODS </w:t>
                      </w:r>
                      <w:r>
                        <w:rPr>
                          <w:b/>
                          <w:color w:val="FFFFFF"/>
                          <w:sz w:val="24"/>
                        </w:rPr>
                        <w:t>AND</w:t>
                      </w:r>
                      <w:r>
                        <w:rPr>
                          <w:b/>
                          <w:color w:val="FFFFFF"/>
                          <w:spacing w:val="-9"/>
                          <w:sz w:val="24"/>
                        </w:rPr>
                        <w:t xml:space="preserve"> </w:t>
                      </w:r>
                      <w:r>
                        <w:rPr>
                          <w:b/>
                          <w:color w:val="FFFFFF"/>
                          <w:spacing w:val="-3"/>
                          <w:sz w:val="24"/>
                        </w:rPr>
                        <w:t>SERVICES</w:t>
                      </w:r>
                    </w:p>
                  </w:txbxContent>
                </v:textbox>
                <w10:wrap type="topAndBottom" anchorx="page"/>
              </v:shape>
            </w:pict>
          </mc:Fallback>
        </mc:AlternateContent>
      </w:r>
    </w:p>
    <w:p w14:paraId="1D46E511" w14:textId="03E97B25"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A771E7">
        <w:rPr>
          <w:rFonts w:ascii="Cambria Math" w:eastAsia="Cambria Math" w:hAnsi="Cambria Math" w:cs="Cambria Math"/>
          <w:noProof/>
          <w:sz w:val="2"/>
          <w:szCs w:val="24"/>
          <w:lang w:eastAsia="en-IE" w:bidi="en-IE"/>
        </w:rPr>
        <mc:AlternateContent>
          <mc:Choice Requires="wpg">
            <w:drawing>
              <wp:inline distT="0" distB="0" distL="0" distR="0" wp14:anchorId="5067D22A" wp14:editId="1EB43F34">
                <wp:extent cx="5798185" cy="18415"/>
                <wp:effectExtent l="0" t="3810" r="0" b="0"/>
                <wp:docPr id="102082029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175349350" name="Rectangle 54"/>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3E8B6CC">
              <v:group id="Group 59" style="width:456.55pt;height:1.45pt;mso-position-horizontal-relative:char;mso-position-vertical-relative:line" coordsize="9131,29" o:spid="_x0000_s1026" w14:anchorId="1515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E43C/RRAgAADwUAAA4AAAAAAAAAAAAAAAAALgIAAGRycy9lMm9Eb2MueG1sUEsBAi0AFAAGAAgA&#10;AAAhAObypjLbAAAAAwEAAA8AAAAAAAAAAAAAAAAAqwQAAGRycy9kb3ducmV2LnhtbFBLBQYAAAAA&#10;BAAEAPMAAACzBQAAAAA=&#10;">
                <v:rect id="Rectangle 54"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"/>
                <w10:anchorlock/>
              </v:group>
            </w:pict>
          </mc:Fallback>
        </mc:AlternateContent>
      </w:r>
    </w:p>
    <w:p w14:paraId="43CE6DA8" w14:textId="77777777" w:rsidR="00B27C80" w:rsidRPr="00A771E7" w:rsidRDefault="00B27C80" w:rsidP="00CD3501">
      <w:pPr>
        <w:widowControl w:val="0"/>
        <w:numPr>
          <w:ilvl w:val="1"/>
          <w:numId w:val="44"/>
        </w:numPr>
        <w:tabs>
          <w:tab w:val="left" w:pos="706"/>
        </w:tabs>
        <w:autoSpaceDE w:val="0"/>
        <w:autoSpaceDN w:val="0"/>
        <w:spacing w:before="65" w:after="0" w:line="240" w:lineRule="auto"/>
        <w:ind w:right="195"/>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Contracting Authority or its authorised representative may inspect (to include a</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call</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for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advance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samples)</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test</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Goods</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Services</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either</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completed</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Contracting Authority of any rights or remedies in respect of the Goods and Services and the Contracting Authority reserves the right to reject the Goods and Services in accordance with clause</w:t>
      </w:r>
      <w:r w:rsidRPr="00A771E7">
        <w:rPr>
          <w:rFonts w:ascii="Cambria Math" w:eastAsia="Cambria Math" w:hAnsi="Cambria Math" w:cs="Cambria Math"/>
          <w:spacing w:val="-23"/>
          <w:sz w:val="24"/>
          <w:lang w:eastAsia="en-IE" w:bidi="en-IE"/>
        </w:rPr>
        <w:t xml:space="preserve"> </w:t>
      </w:r>
      <w:r w:rsidRPr="00A771E7">
        <w:rPr>
          <w:rFonts w:ascii="Cambria Math" w:eastAsia="Cambria Math" w:hAnsi="Cambria Math" w:cs="Cambria Math"/>
          <w:sz w:val="24"/>
          <w:lang w:eastAsia="en-IE" w:bidi="en-IE"/>
        </w:rPr>
        <w:t>5.2.</w:t>
      </w:r>
    </w:p>
    <w:p w14:paraId="61518D83" w14:textId="77777777" w:rsidR="00B27C80" w:rsidRPr="00A771E7" w:rsidRDefault="00B27C80" w:rsidP="00B27C80">
      <w:pPr>
        <w:widowControl w:val="0"/>
        <w:autoSpaceDE w:val="0"/>
        <w:autoSpaceDN w:val="0"/>
        <w:spacing w:before="1" w:after="0" w:line="240" w:lineRule="auto"/>
        <w:rPr>
          <w:rFonts w:ascii="Cambria Math" w:eastAsia="Cambria Math" w:hAnsi="Cambria Math" w:cs="Cambria Math"/>
          <w:sz w:val="20"/>
          <w:szCs w:val="24"/>
          <w:lang w:eastAsia="en-IE" w:bidi="en-IE"/>
        </w:rPr>
      </w:pPr>
    </w:p>
    <w:p w14:paraId="10AEBF5F" w14:textId="77777777" w:rsidR="00B27C80" w:rsidRPr="00A771E7" w:rsidRDefault="00B27C80" w:rsidP="00CD3501">
      <w:pPr>
        <w:widowControl w:val="0"/>
        <w:numPr>
          <w:ilvl w:val="1"/>
          <w:numId w:val="44"/>
        </w:numPr>
        <w:tabs>
          <w:tab w:val="left" w:pos="706"/>
        </w:tabs>
        <w:autoSpaceDE w:val="0"/>
        <w:autoSpaceDN w:val="0"/>
        <w:spacing w:before="1" w:after="0" w:line="240" w:lineRule="auto"/>
        <w:ind w:right="192"/>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Contracting Authority may by written notice to the Contractor reject any of the Goods</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Services</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which</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fail</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conform</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2"/>
          <w:sz w:val="24"/>
          <w:lang w:eastAsia="en-IE" w:bidi="en-IE"/>
        </w:rPr>
        <w:t xml:space="preserve"> </w:t>
      </w:r>
      <w:r w:rsidRPr="00A771E7">
        <w:rPr>
          <w:rFonts w:ascii="Cambria Math" w:eastAsia="Cambria Math" w:hAnsi="Cambria Math" w:cs="Cambria Math"/>
          <w:sz w:val="24"/>
          <w:lang w:eastAsia="en-IE" w:bidi="en-IE"/>
        </w:rPr>
        <w:t>approved</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sample</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fail</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meet</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the Specification. Such notice shall be given within a reasonable time after delivery to the Contracting Authority of such Goods and Services. If the Contracting Authority rejects any of the Goods and Services pursuant to this clause the Contracting Authority</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may</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(without</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prejudice</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other</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rights</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remedies)</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either:</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treat</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the Agreement</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as</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discharged</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by</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Contractor’s</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breach</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obtain</w:t>
      </w:r>
      <w:r w:rsidRPr="00A771E7">
        <w:rPr>
          <w:rFonts w:ascii="Cambria Math" w:eastAsia="Cambria Math" w:hAnsi="Cambria Math" w:cs="Cambria Math"/>
          <w:spacing w:val="-16"/>
          <w:sz w:val="24"/>
          <w:lang w:eastAsia="en-IE" w:bidi="en-IE"/>
        </w:rPr>
        <w:t xml:space="preserve"> </w:t>
      </w:r>
      <w:r w:rsidRPr="00A771E7">
        <w:rPr>
          <w:rFonts w:ascii="Cambria Math" w:eastAsia="Cambria Math" w:hAnsi="Cambria Math" w:cs="Cambria Math"/>
          <w:sz w:val="24"/>
          <w:lang w:eastAsia="en-IE" w:bidi="en-IE"/>
        </w:rPr>
        <w:t>a</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refund</w:t>
      </w:r>
      <w:r w:rsidRPr="00A771E7">
        <w:rPr>
          <w:rFonts w:ascii="Cambria Math" w:eastAsia="Cambria Math" w:hAnsi="Cambria Math" w:cs="Cambria Math"/>
          <w:spacing w:val="-14"/>
          <w:sz w:val="24"/>
          <w:lang w:eastAsia="en-IE" w:bidi="en-IE"/>
        </w:rPr>
        <w:t xml:space="preserve"> </w:t>
      </w:r>
      <w:r w:rsidRPr="00A771E7">
        <w:rPr>
          <w:rFonts w:ascii="Cambria Math" w:eastAsia="Cambria Math" w:hAnsi="Cambria Math" w:cs="Cambria Math"/>
          <w:sz w:val="24"/>
          <w:lang w:eastAsia="en-IE" w:bidi="en-IE"/>
        </w:rPr>
        <w:t>(if</w:t>
      </w:r>
      <w:r w:rsidRPr="00A771E7">
        <w:rPr>
          <w:rFonts w:ascii="Cambria Math" w:eastAsia="Cambria Math" w:hAnsi="Cambria Math" w:cs="Cambria Math"/>
          <w:spacing w:val="-15"/>
          <w:sz w:val="24"/>
          <w:lang w:eastAsia="en-IE" w:bidi="en-IE"/>
        </w:rPr>
        <w:t xml:space="preserve"> </w:t>
      </w:r>
      <w:r w:rsidRPr="00A771E7">
        <w:rPr>
          <w:rFonts w:ascii="Cambria Math" w:eastAsia="Cambria Math" w:hAnsi="Cambria Math" w:cs="Cambria Math"/>
          <w:sz w:val="24"/>
          <w:lang w:eastAsia="en-IE" w:bidi="en-IE"/>
        </w:rPr>
        <w:t>payment for the Goods and Services has already been made) from the Contractor in respect of the Goods and Services concerned together with payment of any</w:t>
      </w:r>
      <w:r w:rsidRPr="00A771E7">
        <w:rPr>
          <w:rFonts w:ascii="Cambria Math" w:eastAsia="Cambria Math" w:hAnsi="Cambria Math" w:cs="Cambria Math"/>
          <w:spacing w:val="29"/>
          <w:sz w:val="24"/>
          <w:lang w:eastAsia="en-IE" w:bidi="en-IE"/>
        </w:rPr>
        <w:t xml:space="preserve"> </w:t>
      </w:r>
      <w:r w:rsidRPr="00A771E7">
        <w:rPr>
          <w:rFonts w:ascii="Cambria Math" w:eastAsia="Cambria Math" w:hAnsi="Cambria Math" w:cs="Cambria Math"/>
          <w:sz w:val="24"/>
          <w:lang w:eastAsia="en-IE" w:bidi="en-IE"/>
        </w:rPr>
        <w:t>additional</w:t>
      </w:r>
    </w:p>
    <w:p w14:paraId="1AF05EC1" w14:textId="77777777" w:rsidR="00B27C80" w:rsidRPr="00A771E7"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A771E7">
          <w:pgSz w:w="11910" w:h="16850"/>
          <w:pgMar w:top="2060" w:right="1220" w:bottom="1280" w:left="1280" w:header="1022" w:footer="1027" w:gutter="0"/>
          <w:cols w:space="720"/>
        </w:sectPr>
      </w:pPr>
    </w:p>
    <w:p w14:paraId="126FD148" w14:textId="77777777" w:rsidR="00B27C80" w:rsidRPr="00A771E7"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66BC6F5A" w14:textId="77777777" w:rsidR="00B27C80" w:rsidRPr="00A771E7"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6608B260" w14:textId="77777777" w:rsidR="00B27C80" w:rsidRPr="00A771E7" w:rsidRDefault="00B27C80" w:rsidP="00B27C80">
      <w:pPr>
        <w:widowControl w:val="0"/>
        <w:autoSpaceDE w:val="0"/>
        <w:autoSpaceDN w:val="0"/>
        <w:spacing w:before="59" w:after="0" w:line="240" w:lineRule="auto"/>
        <w:ind w:right="190"/>
        <w:jc w:val="both"/>
        <w:rPr>
          <w:rFonts w:ascii="Cambria Math" w:eastAsia="Cambria Math" w:hAnsi="Cambria Math" w:cs="Cambria Math"/>
          <w:sz w:val="24"/>
          <w:szCs w:val="24"/>
          <w:lang w:eastAsia="en-IE" w:bidi="en-IE"/>
        </w:rPr>
      </w:pPr>
      <w:r w:rsidRPr="00A771E7">
        <w:rPr>
          <w:rFonts w:ascii="Cambria Math" w:eastAsia="Cambria Math" w:hAnsi="Cambria Math" w:cs="Cambria Math"/>
          <w:sz w:val="24"/>
          <w:szCs w:val="24"/>
          <w:lang w:eastAsia="en-IE" w:bidi="en-IE"/>
        </w:rPr>
        <w:t>expenditure reasonably incurred by the Contracting Authority in obtaining other Goods and Services in replacement provided that the Contracting Authority uses its reasonable endeavours to mitigate any additional expenditure in obtaining replacement</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Goods</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and</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Services;</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or</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(b)</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have</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such</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Goods</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and</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services</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promptly,</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and in any event within 14 calendar days, either repaired by the Contractor or replaced by the Contractor with Goods and Services which conform in all respects with the approved sample or with the Specification and due delivery shall not be deemed to have taken place until such repair or replacement has</w:t>
      </w:r>
      <w:r w:rsidRPr="00A771E7">
        <w:rPr>
          <w:rFonts w:ascii="Cambria Math" w:eastAsia="Cambria Math" w:hAnsi="Cambria Math" w:cs="Cambria Math"/>
          <w:spacing w:val="-10"/>
          <w:sz w:val="24"/>
          <w:szCs w:val="24"/>
          <w:lang w:eastAsia="en-IE" w:bidi="en-IE"/>
        </w:rPr>
        <w:t xml:space="preserve"> </w:t>
      </w:r>
      <w:r w:rsidRPr="00A771E7">
        <w:rPr>
          <w:rFonts w:ascii="Cambria Math" w:eastAsia="Cambria Math" w:hAnsi="Cambria Math" w:cs="Cambria Math"/>
          <w:sz w:val="24"/>
          <w:szCs w:val="24"/>
          <w:lang w:eastAsia="en-IE" w:bidi="en-IE"/>
        </w:rPr>
        <w:t>occurred.</w:t>
      </w:r>
    </w:p>
    <w:p w14:paraId="76AFEF2E"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56779D8A" w14:textId="77777777" w:rsidR="00B27C80" w:rsidRPr="00A771E7" w:rsidRDefault="00B27C80" w:rsidP="00CD3501">
      <w:pPr>
        <w:widowControl w:val="0"/>
        <w:numPr>
          <w:ilvl w:val="1"/>
          <w:numId w:val="44"/>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Rejected Goods shall be removed by the Contractor from the Contracting Authority within 14 calendar days from the date of the notification to the Contractor of their rejection. In the event of failure by the Contractor to remove Goods within 28 calendar days of such notification, the Contracting Authority may dispose of such Goods as it sees fit and pending such removal, the Goods will remain with the Contracting Authority at the risk of the Contractor. Any costs incurred by the Contracting</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Authority</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relating</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such</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disposal</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shall</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at</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option</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Contracting Authority be borne by the</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Contractor.</w:t>
      </w:r>
    </w:p>
    <w:p w14:paraId="45E38B47" w14:textId="77777777" w:rsidR="00B27C80" w:rsidRPr="00A771E7" w:rsidRDefault="00B27C80" w:rsidP="00B27C80">
      <w:pPr>
        <w:widowControl w:val="0"/>
        <w:autoSpaceDE w:val="0"/>
        <w:autoSpaceDN w:val="0"/>
        <w:spacing w:before="3" w:after="0" w:line="240" w:lineRule="auto"/>
        <w:rPr>
          <w:rFonts w:ascii="Cambria Math" w:eastAsia="Cambria Math" w:hAnsi="Cambria Math" w:cs="Cambria Math"/>
          <w:sz w:val="20"/>
          <w:szCs w:val="24"/>
          <w:lang w:eastAsia="en-IE" w:bidi="en-IE"/>
        </w:rPr>
      </w:pPr>
    </w:p>
    <w:p w14:paraId="4562FBF5" w14:textId="77777777" w:rsidR="00B27C80" w:rsidRPr="00A771E7" w:rsidRDefault="00B27C80" w:rsidP="00CD3501">
      <w:pPr>
        <w:widowControl w:val="0"/>
        <w:numPr>
          <w:ilvl w:val="1"/>
          <w:numId w:val="44"/>
        </w:numPr>
        <w:tabs>
          <w:tab w:val="left" w:pos="706"/>
        </w:tabs>
        <w:autoSpaceDE w:val="0"/>
        <w:autoSpaceDN w:val="0"/>
        <w:spacing w:after="0" w:line="237" w:lineRule="auto"/>
        <w:ind w:right="194"/>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For the avoidance of doubt, the Contracting Authority will be deemed to have accepted the Goods and Services if it expressly states the same in writing or fails to reject the Goods and Services in accordance with clause</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5.2.</w:t>
      </w:r>
    </w:p>
    <w:p w14:paraId="0168C5B1" w14:textId="77777777" w:rsidR="00B27C80" w:rsidRPr="00A771E7" w:rsidRDefault="00B27C80" w:rsidP="00B27C80">
      <w:pPr>
        <w:widowControl w:val="0"/>
        <w:autoSpaceDE w:val="0"/>
        <w:autoSpaceDN w:val="0"/>
        <w:spacing w:before="8" w:after="0" w:line="240" w:lineRule="auto"/>
        <w:rPr>
          <w:rFonts w:ascii="Cambria Math" w:eastAsia="Cambria Math" w:hAnsi="Cambria Math" w:cs="Cambria Math"/>
          <w:sz w:val="20"/>
          <w:szCs w:val="24"/>
          <w:lang w:eastAsia="en-IE" w:bidi="en-IE"/>
        </w:rPr>
      </w:pPr>
    </w:p>
    <w:p w14:paraId="2B74C90E" w14:textId="77777777" w:rsidR="00B27C80" w:rsidRPr="00A771E7" w:rsidRDefault="00B27C80" w:rsidP="00CD3501">
      <w:pPr>
        <w:widowControl w:val="0"/>
        <w:numPr>
          <w:ilvl w:val="1"/>
          <w:numId w:val="44"/>
        </w:numPr>
        <w:tabs>
          <w:tab w:val="left" w:pos="706"/>
        </w:tabs>
        <w:autoSpaceDE w:val="0"/>
        <w:autoSpaceDN w:val="0"/>
        <w:spacing w:before="1" w:after="0" w:line="237" w:lineRule="auto"/>
        <w:ind w:right="197"/>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issue by the Contracting Authority of a receipt note for the Goods and Services shall not constitute any acknowledgement of the condition, quantity or nature of those Goods and Services, or the Contracting Authority’s acceptance of</w:t>
      </w:r>
      <w:r w:rsidRPr="00A771E7">
        <w:rPr>
          <w:rFonts w:ascii="Cambria Math" w:eastAsia="Cambria Math" w:hAnsi="Cambria Math" w:cs="Cambria Math"/>
          <w:spacing w:val="-19"/>
          <w:sz w:val="24"/>
          <w:lang w:eastAsia="en-IE" w:bidi="en-IE"/>
        </w:rPr>
        <w:t xml:space="preserve"> </w:t>
      </w:r>
      <w:r w:rsidRPr="00A771E7">
        <w:rPr>
          <w:rFonts w:ascii="Cambria Math" w:eastAsia="Cambria Math" w:hAnsi="Cambria Math" w:cs="Cambria Math"/>
          <w:sz w:val="24"/>
          <w:lang w:eastAsia="en-IE" w:bidi="en-IE"/>
        </w:rPr>
        <w:t>them.</w:t>
      </w:r>
    </w:p>
    <w:p w14:paraId="3A51E8F1" w14:textId="77777777" w:rsidR="00B27C80" w:rsidRPr="00A771E7"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73623622" w14:textId="77777777" w:rsidR="00B27C80" w:rsidRPr="00A771E7" w:rsidRDefault="00B27C80" w:rsidP="00CD3501">
      <w:pPr>
        <w:widowControl w:val="0"/>
        <w:numPr>
          <w:ilvl w:val="1"/>
          <w:numId w:val="44"/>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The Contractor hereby guarantees the Goods for the warranty period specified in the Specification, or, as per the manufacturer’s warranty period, whichever is the longest, commencing from the date of delivery, or the date of first installation and commissioning of the Goods where applicable (the “Guarantee Period”) thus ensuring the Goods are guaranteed to be free from all defects, and, guaranteed against faulty or poor-quality materials and workmanship. the Contracting Authority</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shall</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within</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such</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Guarantee</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Period,</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or</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within</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14</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calendar</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days</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thereafter, give</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notice</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writing</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to</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Contractor</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any</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defect</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in</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any</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Goods</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Services as</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may</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have</w:t>
      </w:r>
      <w:r w:rsidRPr="00A771E7">
        <w:rPr>
          <w:rFonts w:ascii="Cambria Math" w:eastAsia="Cambria Math" w:hAnsi="Cambria Math" w:cs="Cambria Math"/>
          <w:spacing w:val="-9"/>
          <w:sz w:val="24"/>
          <w:lang w:eastAsia="en-IE" w:bidi="en-IE"/>
        </w:rPr>
        <w:t xml:space="preserve"> </w:t>
      </w:r>
      <w:r w:rsidRPr="00A771E7">
        <w:rPr>
          <w:rFonts w:ascii="Cambria Math" w:eastAsia="Cambria Math" w:hAnsi="Cambria Math" w:cs="Cambria Math"/>
          <w:sz w:val="24"/>
          <w:lang w:eastAsia="en-IE" w:bidi="en-IE"/>
        </w:rPr>
        <w:t>arisen</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during</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such</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Guarantee</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Period</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under</w:t>
      </w:r>
      <w:r w:rsidRPr="00A771E7">
        <w:rPr>
          <w:rFonts w:ascii="Cambria Math" w:eastAsia="Cambria Math" w:hAnsi="Cambria Math" w:cs="Cambria Math"/>
          <w:spacing w:val="-13"/>
          <w:sz w:val="24"/>
          <w:lang w:eastAsia="en-IE" w:bidi="en-IE"/>
        </w:rPr>
        <w:t xml:space="preserve"> </w:t>
      </w:r>
      <w:r w:rsidRPr="00A771E7">
        <w:rPr>
          <w:rFonts w:ascii="Cambria Math" w:eastAsia="Cambria Math" w:hAnsi="Cambria Math" w:cs="Cambria Math"/>
          <w:sz w:val="24"/>
          <w:lang w:eastAsia="en-IE" w:bidi="en-IE"/>
        </w:rPr>
        <w:t>proper</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and</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normal</w:t>
      </w:r>
      <w:r w:rsidRPr="00A771E7">
        <w:rPr>
          <w:rFonts w:ascii="Cambria Math" w:eastAsia="Cambria Math" w:hAnsi="Cambria Math" w:cs="Cambria Math"/>
          <w:spacing w:val="-12"/>
          <w:sz w:val="24"/>
          <w:lang w:eastAsia="en-IE" w:bidi="en-IE"/>
        </w:rPr>
        <w:t xml:space="preserve"> </w:t>
      </w:r>
      <w:r w:rsidRPr="00A771E7">
        <w:rPr>
          <w:rFonts w:ascii="Cambria Math" w:eastAsia="Cambria Math" w:hAnsi="Cambria Math" w:cs="Cambria Math"/>
          <w:sz w:val="24"/>
          <w:lang w:eastAsia="en-IE" w:bidi="en-IE"/>
        </w:rPr>
        <w:t>use.</w:t>
      </w:r>
      <w:r w:rsidRPr="00A771E7">
        <w:rPr>
          <w:rFonts w:ascii="Cambria Math" w:eastAsia="Cambria Math" w:hAnsi="Cambria Math" w:cs="Cambria Math"/>
          <w:spacing w:val="-11"/>
          <w:sz w:val="24"/>
          <w:lang w:eastAsia="en-IE" w:bidi="en-IE"/>
        </w:rPr>
        <w:t xml:space="preserve"> </w:t>
      </w:r>
      <w:r w:rsidRPr="00A771E7">
        <w:rPr>
          <w:rFonts w:ascii="Cambria Math" w:eastAsia="Cambria Math" w:hAnsi="Cambria Math" w:cs="Cambria Math"/>
          <w:sz w:val="24"/>
          <w:lang w:eastAsia="en-IE" w:bidi="en-IE"/>
        </w:rPr>
        <w:t>The Contractor shall (without prejudice to any other rights and remedies which the Contracting</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Authority</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may</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have)</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promptly</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remedy</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such</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defects</w:t>
      </w:r>
      <w:r w:rsidRPr="00A771E7">
        <w:rPr>
          <w:rFonts w:ascii="Cambria Math" w:eastAsia="Cambria Math" w:hAnsi="Cambria Math" w:cs="Cambria Math"/>
          <w:spacing w:val="-7"/>
          <w:sz w:val="24"/>
          <w:lang w:eastAsia="en-IE" w:bidi="en-IE"/>
        </w:rPr>
        <w:t xml:space="preserve"> </w:t>
      </w:r>
      <w:r w:rsidRPr="00A771E7">
        <w:rPr>
          <w:rFonts w:ascii="Cambria Math" w:eastAsia="Cambria Math" w:hAnsi="Cambria Math" w:cs="Cambria Math"/>
          <w:sz w:val="24"/>
          <w:lang w:eastAsia="en-IE" w:bidi="en-IE"/>
        </w:rPr>
        <w:t>(whether</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by</w:t>
      </w:r>
      <w:r w:rsidRPr="00A771E7">
        <w:rPr>
          <w:rFonts w:ascii="Cambria Math" w:eastAsia="Cambria Math" w:hAnsi="Cambria Math" w:cs="Cambria Math"/>
          <w:spacing w:val="-8"/>
          <w:sz w:val="24"/>
          <w:lang w:eastAsia="en-IE" w:bidi="en-IE"/>
        </w:rPr>
        <w:t xml:space="preserve"> </w:t>
      </w:r>
      <w:r w:rsidRPr="00A771E7">
        <w:rPr>
          <w:rFonts w:ascii="Cambria Math" w:eastAsia="Cambria Math" w:hAnsi="Cambria Math" w:cs="Cambria Math"/>
          <w:sz w:val="24"/>
          <w:lang w:eastAsia="en-IE" w:bidi="en-IE"/>
        </w:rPr>
        <w:t>repair or replacement as the Contracting Authority shall elect) free of charge, which replaced or repaired Goods shall also have the benefit of this clause for the Guarantee</w:t>
      </w:r>
      <w:r w:rsidRPr="00A771E7">
        <w:rPr>
          <w:rFonts w:ascii="Cambria Math" w:eastAsia="Cambria Math" w:hAnsi="Cambria Math" w:cs="Cambria Math"/>
          <w:spacing w:val="-1"/>
          <w:sz w:val="24"/>
          <w:lang w:eastAsia="en-IE" w:bidi="en-IE"/>
        </w:rPr>
        <w:t xml:space="preserve"> </w:t>
      </w:r>
      <w:r w:rsidRPr="00A771E7">
        <w:rPr>
          <w:rFonts w:ascii="Cambria Math" w:eastAsia="Cambria Math" w:hAnsi="Cambria Math" w:cs="Cambria Math"/>
          <w:sz w:val="24"/>
          <w:lang w:eastAsia="en-IE" w:bidi="en-IE"/>
        </w:rPr>
        <w:t>Period.</w:t>
      </w:r>
    </w:p>
    <w:p w14:paraId="19C3B0F0" w14:textId="128175E4" w:rsidR="00B27C80" w:rsidRPr="00A771E7" w:rsidRDefault="00B27C80" w:rsidP="00B27C80">
      <w:pPr>
        <w:widowControl w:val="0"/>
        <w:autoSpaceDE w:val="0"/>
        <w:autoSpaceDN w:val="0"/>
        <w:spacing w:before="2" w:after="0" w:line="240" w:lineRule="auto"/>
        <w:rPr>
          <w:rFonts w:ascii="Cambria Math" w:eastAsia="Cambria Math" w:hAnsi="Cambria Math" w:cs="Cambria Math"/>
          <w:sz w:val="18"/>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68480" behindDoc="1" locked="0" layoutInCell="1" allowOverlap="1" wp14:anchorId="39F66F19" wp14:editId="7581E029">
                <wp:simplePos x="0" y="0"/>
                <wp:positionH relativeFrom="page">
                  <wp:posOffset>882650</wp:posOffset>
                </wp:positionH>
                <wp:positionV relativeFrom="paragraph">
                  <wp:posOffset>150495</wp:posOffset>
                </wp:positionV>
                <wp:extent cx="5798185" cy="219710"/>
                <wp:effectExtent l="0" t="3175" r="0" b="0"/>
                <wp:wrapTopAndBottom/>
                <wp:docPr id="123325691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E3317" w14:textId="77777777" w:rsidR="00B27C80" w:rsidRDefault="00B27C80" w:rsidP="00B27C80">
                            <w:pPr>
                              <w:tabs>
                                <w:tab w:val="left" w:pos="595"/>
                              </w:tabs>
                              <w:spacing w:before="2"/>
                              <w:rPr>
                                <w:b/>
                                <w:sz w:val="24"/>
                              </w:rPr>
                            </w:pPr>
                            <w:r>
                              <w:rPr>
                                <w:b/>
                                <w:color w:val="FFFFFF"/>
                                <w:sz w:val="24"/>
                              </w:rPr>
                              <w:t>6</w:t>
                            </w:r>
                            <w:r>
                              <w:rPr>
                                <w:b/>
                                <w:color w:val="FFFFFF"/>
                                <w:sz w:val="24"/>
                              </w:rPr>
                              <w:tab/>
                              <w:t>RISK AND</w:t>
                            </w:r>
                            <w:r>
                              <w:rPr>
                                <w:b/>
                                <w:color w:val="FFFFFF"/>
                                <w:spacing w:val="-6"/>
                                <w:sz w:val="24"/>
                              </w:rPr>
                              <w:t xml:space="preserve"> </w:t>
                            </w:r>
                            <w:r>
                              <w:rPr>
                                <w:b/>
                                <w:color w:val="FFFFFF"/>
                                <w:spacing w:val="-3"/>
                                <w:sz w:val="24"/>
                              </w:rPr>
                              <w:t>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66F19" id="Text Box 58" o:spid="_x0000_s1031" type="#_x0000_t202" style="position:absolute;margin-left:69.5pt;margin-top:11.85pt;width:456.55pt;height:17.3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3iz7gEAAME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" fillcolor="navy" stroked="f">
                <v:textbox inset="0,0,0,0">
                  <w:txbxContent>
                    <w:p w14:paraId="5F9E3317" w14:textId="77777777" w:rsidR="00B27C80" w:rsidRDefault="00B27C80" w:rsidP="00B27C80">
                      <w:pPr>
                        <w:tabs>
                          <w:tab w:val="left" w:pos="595"/>
                        </w:tabs>
                        <w:spacing w:before="2"/>
                        <w:rPr>
                          <w:b/>
                          <w:sz w:val="24"/>
                        </w:rPr>
                      </w:pPr>
                      <w:r>
                        <w:rPr>
                          <w:b/>
                          <w:color w:val="FFFFFF"/>
                          <w:sz w:val="24"/>
                        </w:rPr>
                        <w:t>6</w:t>
                      </w:r>
                      <w:r>
                        <w:rPr>
                          <w:b/>
                          <w:color w:val="FFFFFF"/>
                          <w:sz w:val="24"/>
                        </w:rPr>
                        <w:tab/>
                        <w:t>RISK AND</w:t>
                      </w:r>
                      <w:r>
                        <w:rPr>
                          <w:b/>
                          <w:color w:val="FFFFFF"/>
                          <w:spacing w:val="-6"/>
                          <w:sz w:val="24"/>
                        </w:rPr>
                        <w:t xml:space="preserve"> </w:t>
                      </w:r>
                      <w:r>
                        <w:rPr>
                          <w:b/>
                          <w:color w:val="FFFFFF"/>
                          <w:spacing w:val="-3"/>
                          <w:sz w:val="24"/>
                        </w:rPr>
                        <w:t>TITLE</w:t>
                      </w:r>
                    </w:p>
                  </w:txbxContent>
                </v:textbox>
                <w10:wrap type="topAndBottom" anchorx="page"/>
              </v:shape>
            </w:pict>
          </mc:Fallback>
        </mc:AlternateContent>
      </w:r>
    </w:p>
    <w:p w14:paraId="0367A0F6" w14:textId="7CC77F0D"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A771E7">
        <w:rPr>
          <w:rFonts w:ascii="Cambria Math" w:eastAsia="Cambria Math" w:hAnsi="Cambria Math" w:cs="Cambria Math"/>
          <w:noProof/>
          <w:sz w:val="2"/>
          <w:szCs w:val="24"/>
          <w:lang w:eastAsia="en-IE" w:bidi="en-IE"/>
        </w:rPr>
        <mc:AlternateContent>
          <mc:Choice Requires="wpg">
            <w:drawing>
              <wp:inline distT="0" distB="0" distL="0" distR="0" wp14:anchorId="3E10E3C1" wp14:editId="3975F1BC">
                <wp:extent cx="5798185" cy="18415"/>
                <wp:effectExtent l="0" t="0" r="0" b="1905"/>
                <wp:docPr id="56686511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260552805" name="Rectangle 52"/>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A6AD1B4">
              <v:group id="Group 57" style="width:456.55pt;height:1.45pt;mso-position-horizontal-relative:char;mso-position-vertical-relative:line" coordsize="9131,29" o:spid="_x0000_s1026" w14:anchorId="6F34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">
                <v:rect id="Rectangle 52"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"/>
                <w10:anchorlock/>
              </v:group>
            </w:pict>
          </mc:Fallback>
        </mc:AlternateContent>
      </w:r>
    </w:p>
    <w:p w14:paraId="24F4F088" w14:textId="56C21238" w:rsidR="00B27C80" w:rsidRPr="00A771E7" w:rsidRDefault="00B27C80" w:rsidP="00CD3501">
      <w:pPr>
        <w:widowControl w:val="0"/>
        <w:numPr>
          <w:ilvl w:val="1"/>
          <w:numId w:val="43"/>
        </w:numPr>
        <w:tabs>
          <w:tab w:val="left" w:pos="706"/>
        </w:tabs>
        <w:autoSpaceDE w:val="0"/>
        <w:autoSpaceDN w:val="0"/>
        <w:spacing w:before="67" w:after="0" w:line="237" w:lineRule="auto"/>
        <w:ind w:right="199"/>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 xml:space="preserve">The Goods and Services ordered under this Agreement shall be delivered to any location specified by the Contracting Authority, in Ireland, without limit to the </w:t>
      </w:r>
      <w:r w:rsidRPr="00A771E7">
        <w:rPr>
          <w:rFonts w:ascii="Cambria Math" w:eastAsia="Cambria Math" w:hAnsi="Cambria Math" w:cs="Cambria Math"/>
          <w:sz w:val="24"/>
          <w:lang w:eastAsia="en-IE" w:bidi="en-IE"/>
        </w:rPr>
        <w:lastRenderedPageBreak/>
        <w:t>number of locations, in the quantities and by the dates specified in the PO, unless otherwise stated in the Specification or agreed in writing. Any extension of</w:t>
      </w:r>
      <w:r w:rsidRPr="00A771E7">
        <w:rPr>
          <w:rFonts w:ascii="Cambria Math" w:eastAsia="Cambria Math" w:hAnsi="Cambria Math" w:cs="Cambria Math"/>
          <w:spacing w:val="46"/>
          <w:sz w:val="24"/>
          <w:lang w:eastAsia="en-IE" w:bidi="en-IE"/>
        </w:rPr>
        <w:t xml:space="preserve"> </w:t>
      </w:r>
      <w:r w:rsidRPr="00A771E7">
        <w:rPr>
          <w:rFonts w:ascii="Cambria Math" w:eastAsia="Cambria Math" w:hAnsi="Cambria Math" w:cs="Cambria Math"/>
          <w:sz w:val="24"/>
          <w:lang w:eastAsia="en-IE" w:bidi="en-IE"/>
        </w:rPr>
        <w:t xml:space="preserve">the </w:t>
      </w:r>
      <w:r w:rsidRPr="00A771E7">
        <w:rPr>
          <w:rFonts w:ascii="Cambria Math" w:eastAsia="Cambria Math" w:hAnsi="Cambria Math" w:cs="Cambria Math"/>
          <w:sz w:val="24"/>
          <w:szCs w:val="24"/>
          <w:lang w:eastAsia="en-IE" w:bidi="en-IE"/>
        </w:rPr>
        <w:t>delivery</w:t>
      </w:r>
      <w:r w:rsidRPr="00A771E7">
        <w:rPr>
          <w:rFonts w:ascii="Cambria Math" w:eastAsia="Cambria Math" w:hAnsi="Cambria Math" w:cs="Cambria Math"/>
          <w:spacing w:val="-14"/>
          <w:sz w:val="24"/>
          <w:szCs w:val="24"/>
          <w:lang w:eastAsia="en-IE" w:bidi="en-IE"/>
        </w:rPr>
        <w:t xml:space="preserve"> </w:t>
      </w:r>
      <w:r w:rsidRPr="00A771E7">
        <w:rPr>
          <w:rFonts w:ascii="Cambria Math" w:eastAsia="Cambria Math" w:hAnsi="Cambria Math" w:cs="Cambria Math"/>
          <w:sz w:val="24"/>
          <w:szCs w:val="24"/>
          <w:lang w:eastAsia="en-IE" w:bidi="en-IE"/>
        </w:rPr>
        <w:t>time</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shall</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not</w:t>
      </w:r>
      <w:r w:rsidRPr="00A771E7">
        <w:rPr>
          <w:rFonts w:ascii="Cambria Math" w:eastAsia="Cambria Math" w:hAnsi="Cambria Math" w:cs="Cambria Math"/>
          <w:spacing w:val="-10"/>
          <w:sz w:val="24"/>
          <w:szCs w:val="24"/>
          <w:lang w:eastAsia="en-IE" w:bidi="en-IE"/>
        </w:rPr>
        <w:t xml:space="preserve"> </w:t>
      </w:r>
      <w:r w:rsidRPr="00A771E7">
        <w:rPr>
          <w:rFonts w:ascii="Cambria Math" w:eastAsia="Cambria Math" w:hAnsi="Cambria Math" w:cs="Cambria Math"/>
          <w:sz w:val="24"/>
          <w:szCs w:val="24"/>
          <w:lang w:eastAsia="en-IE" w:bidi="en-IE"/>
        </w:rPr>
        <w:t>constitute</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a</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general</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waiver</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or</w:t>
      </w:r>
      <w:r w:rsidRPr="00A771E7">
        <w:rPr>
          <w:rFonts w:ascii="Cambria Math" w:eastAsia="Cambria Math" w:hAnsi="Cambria Math" w:cs="Cambria Math"/>
          <w:spacing w:val="-13"/>
          <w:sz w:val="24"/>
          <w:szCs w:val="24"/>
          <w:lang w:eastAsia="en-IE" w:bidi="en-IE"/>
        </w:rPr>
        <w:t xml:space="preserve"> </w:t>
      </w:r>
      <w:r w:rsidRPr="00A771E7">
        <w:rPr>
          <w:rFonts w:ascii="Cambria Math" w:eastAsia="Cambria Math" w:hAnsi="Cambria Math" w:cs="Cambria Math"/>
          <w:sz w:val="24"/>
          <w:szCs w:val="24"/>
          <w:lang w:eastAsia="en-IE" w:bidi="en-IE"/>
        </w:rPr>
        <w:t>acquiescence</w:t>
      </w:r>
      <w:r w:rsidRPr="00A771E7">
        <w:rPr>
          <w:rFonts w:ascii="Cambria Math" w:eastAsia="Cambria Math" w:hAnsi="Cambria Math" w:cs="Cambria Math"/>
          <w:spacing w:val="-10"/>
          <w:sz w:val="24"/>
          <w:szCs w:val="24"/>
          <w:lang w:eastAsia="en-IE" w:bidi="en-IE"/>
        </w:rPr>
        <w:t xml:space="preserve"> </w:t>
      </w:r>
      <w:r w:rsidRPr="00A771E7">
        <w:rPr>
          <w:rFonts w:ascii="Cambria Math" w:eastAsia="Cambria Math" w:hAnsi="Cambria Math" w:cs="Cambria Math"/>
          <w:sz w:val="24"/>
          <w:szCs w:val="24"/>
          <w:lang w:eastAsia="en-IE" w:bidi="en-IE"/>
        </w:rPr>
        <w:t>on</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12"/>
          <w:sz w:val="24"/>
          <w:szCs w:val="24"/>
          <w:lang w:eastAsia="en-IE" w:bidi="en-IE"/>
        </w:rPr>
        <w:t xml:space="preserve"> </w:t>
      </w:r>
      <w:r w:rsidRPr="00A771E7">
        <w:rPr>
          <w:rFonts w:ascii="Cambria Math" w:eastAsia="Cambria Math" w:hAnsi="Cambria Math" w:cs="Cambria Math"/>
          <w:sz w:val="24"/>
          <w:szCs w:val="24"/>
          <w:lang w:eastAsia="en-IE" w:bidi="en-IE"/>
        </w:rPr>
        <w:t>part</w:t>
      </w:r>
      <w:r w:rsidRPr="00A771E7">
        <w:rPr>
          <w:rFonts w:ascii="Cambria Math" w:eastAsia="Cambria Math" w:hAnsi="Cambria Math" w:cs="Cambria Math"/>
          <w:spacing w:val="-11"/>
          <w:sz w:val="24"/>
          <w:szCs w:val="24"/>
          <w:lang w:eastAsia="en-IE" w:bidi="en-IE"/>
        </w:rPr>
        <w:t xml:space="preserve"> </w:t>
      </w:r>
      <w:r w:rsidRPr="00A771E7">
        <w:rPr>
          <w:rFonts w:ascii="Cambria Math" w:eastAsia="Cambria Math" w:hAnsi="Cambria Math" w:cs="Cambria Math"/>
          <w:sz w:val="24"/>
          <w:szCs w:val="24"/>
          <w:lang w:eastAsia="en-IE" w:bidi="en-IE"/>
        </w:rPr>
        <w:t>of</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the Contracting Authority. All such Goods and Services shall be delivered or provided free of encumbrances or retention of title clauses or similar provision. The Charges quoted shall be based on the understanding that the Goods are to be delivered carriage</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paid</w:t>
      </w:r>
      <w:r w:rsidRPr="00A771E7">
        <w:rPr>
          <w:rFonts w:ascii="Cambria Math" w:eastAsia="Cambria Math" w:hAnsi="Cambria Math" w:cs="Cambria Math"/>
          <w:spacing w:val="-9"/>
          <w:sz w:val="24"/>
          <w:szCs w:val="24"/>
          <w:lang w:eastAsia="en-IE" w:bidi="en-IE"/>
        </w:rPr>
        <w:t xml:space="preserve"> </w:t>
      </w:r>
      <w:r w:rsidRPr="00A771E7">
        <w:rPr>
          <w:rFonts w:ascii="Cambria Math" w:eastAsia="Cambria Math" w:hAnsi="Cambria Math" w:cs="Cambria Math"/>
          <w:sz w:val="24"/>
          <w:szCs w:val="24"/>
          <w:lang w:eastAsia="en-IE" w:bidi="en-IE"/>
        </w:rPr>
        <w:t>to</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various</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locations</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as</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specified,</w:t>
      </w:r>
      <w:r w:rsidRPr="00A771E7">
        <w:rPr>
          <w:rFonts w:ascii="Cambria Math" w:eastAsia="Cambria Math" w:hAnsi="Cambria Math" w:cs="Cambria Math"/>
          <w:spacing w:val="-7"/>
          <w:sz w:val="24"/>
          <w:szCs w:val="24"/>
          <w:lang w:eastAsia="en-IE" w:bidi="en-IE"/>
        </w:rPr>
        <w:t xml:space="preserve"> </w:t>
      </w:r>
      <w:r w:rsidRPr="00A771E7">
        <w:rPr>
          <w:rFonts w:ascii="Cambria Math" w:eastAsia="Cambria Math" w:hAnsi="Cambria Math" w:cs="Cambria Math"/>
          <w:sz w:val="24"/>
          <w:szCs w:val="24"/>
          <w:lang w:eastAsia="en-IE" w:bidi="en-IE"/>
        </w:rPr>
        <w:t>along</w:t>
      </w:r>
      <w:r w:rsidRPr="00A771E7">
        <w:rPr>
          <w:rFonts w:ascii="Cambria Math" w:eastAsia="Cambria Math" w:hAnsi="Cambria Math" w:cs="Cambria Math"/>
          <w:spacing w:val="-9"/>
          <w:sz w:val="24"/>
          <w:szCs w:val="24"/>
          <w:lang w:eastAsia="en-IE" w:bidi="en-IE"/>
        </w:rPr>
        <w:t xml:space="preserve"> </w:t>
      </w:r>
      <w:r w:rsidRPr="00A771E7">
        <w:rPr>
          <w:rFonts w:ascii="Cambria Math" w:eastAsia="Cambria Math" w:hAnsi="Cambria Math" w:cs="Cambria Math"/>
          <w:sz w:val="24"/>
          <w:szCs w:val="24"/>
          <w:lang w:eastAsia="en-IE" w:bidi="en-IE"/>
        </w:rPr>
        <w:t>with</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the</w:t>
      </w:r>
      <w:r w:rsidRPr="00A771E7">
        <w:rPr>
          <w:rFonts w:ascii="Cambria Math" w:eastAsia="Cambria Math" w:hAnsi="Cambria Math" w:cs="Cambria Math"/>
          <w:spacing w:val="-8"/>
          <w:sz w:val="24"/>
          <w:szCs w:val="24"/>
          <w:lang w:eastAsia="en-IE" w:bidi="en-IE"/>
        </w:rPr>
        <w:t xml:space="preserve"> </w:t>
      </w:r>
      <w:r w:rsidRPr="00A771E7">
        <w:rPr>
          <w:rFonts w:ascii="Cambria Math" w:eastAsia="Cambria Math" w:hAnsi="Cambria Math" w:cs="Cambria Math"/>
          <w:sz w:val="24"/>
          <w:szCs w:val="24"/>
          <w:lang w:eastAsia="en-IE" w:bidi="en-IE"/>
        </w:rPr>
        <w:t>necessary</w:t>
      </w:r>
      <w:r w:rsidRPr="00A771E7">
        <w:rPr>
          <w:rFonts w:ascii="Cambria Math" w:eastAsia="Cambria Math" w:hAnsi="Cambria Math" w:cs="Cambria Math"/>
          <w:spacing w:val="-9"/>
          <w:sz w:val="24"/>
          <w:szCs w:val="24"/>
          <w:lang w:eastAsia="en-IE" w:bidi="en-IE"/>
        </w:rPr>
        <w:t xml:space="preserve"> </w:t>
      </w:r>
      <w:r w:rsidRPr="00A771E7">
        <w:rPr>
          <w:rFonts w:ascii="Cambria Math" w:eastAsia="Cambria Math" w:hAnsi="Cambria Math" w:cs="Cambria Math"/>
          <w:sz w:val="24"/>
          <w:szCs w:val="24"/>
          <w:lang w:eastAsia="en-IE" w:bidi="en-IE"/>
        </w:rPr>
        <w:t>delivery documentation. Pending such delivery, the Goods shall remain at the risk of the Contractor.</w:t>
      </w:r>
    </w:p>
    <w:p w14:paraId="63BC4FD2" w14:textId="77777777" w:rsidR="00B27C80" w:rsidRPr="00A771E7"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A4F10E4" w14:textId="77777777" w:rsidR="00B27C80" w:rsidRPr="00A771E7" w:rsidRDefault="00B27C80" w:rsidP="00CD3501">
      <w:pPr>
        <w:widowControl w:val="0"/>
        <w:numPr>
          <w:ilvl w:val="1"/>
          <w:numId w:val="43"/>
        </w:numPr>
        <w:tabs>
          <w:tab w:val="left" w:pos="705"/>
          <w:tab w:val="left" w:pos="706"/>
        </w:tabs>
        <w:autoSpaceDE w:val="0"/>
        <w:autoSpaceDN w:val="0"/>
        <w:spacing w:before="1" w:after="0" w:line="240" w:lineRule="auto"/>
        <w:ind w:hanging="568"/>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Title shall pass to the Contracting Authority on payment of the</w:t>
      </w:r>
      <w:r w:rsidRPr="00A771E7">
        <w:rPr>
          <w:rFonts w:ascii="Cambria Math" w:eastAsia="Cambria Math" w:hAnsi="Cambria Math" w:cs="Cambria Math"/>
          <w:spacing w:val="-10"/>
          <w:sz w:val="24"/>
          <w:lang w:eastAsia="en-IE" w:bidi="en-IE"/>
        </w:rPr>
        <w:t xml:space="preserve"> </w:t>
      </w:r>
      <w:r w:rsidRPr="00A771E7">
        <w:rPr>
          <w:rFonts w:ascii="Cambria Math" w:eastAsia="Cambria Math" w:hAnsi="Cambria Math" w:cs="Cambria Math"/>
          <w:sz w:val="24"/>
          <w:lang w:eastAsia="en-IE" w:bidi="en-IE"/>
        </w:rPr>
        <w:t>Goods.</w:t>
      </w:r>
    </w:p>
    <w:p w14:paraId="5647E05B" w14:textId="38770410" w:rsidR="00B27C80" w:rsidRPr="00A771E7" w:rsidRDefault="00B27C80" w:rsidP="00B27C80">
      <w:pPr>
        <w:widowControl w:val="0"/>
        <w:autoSpaceDE w:val="0"/>
        <w:autoSpaceDN w:val="0"/>
        <w:spacing w:before="10" w:after="0" w:line="240" w:lineRule="auto"/>
        <w:rPr>
          <w:rFonts w:ascii="Cambria Math" w:eastAsia="Cambria Math" w:hAnsi="Cambria Math" w:cs="Cambria Math"/>
          <w:sz w:val="17"/>
          <w:szCs w:val="24"/>
          <w:lang w:eastAsia="en-IE" w:bidi="en-IE"/>
        </w:rPr>
      </w:pPr>
      <w:r w:rsidRPr="00A771E7">
        <w:rPr>
          <w:rFonts w:ascii="Cambria Math" w:eastAsia="Cambria Math" w:hAnsi="Cambria Math" w:cs="Cambria Math"/>
          <w:noProof/>
          <w:sz w:val="24"/>
          <w:szCs w:val="24"/>
          <w:lang w:eastAsia="en-IE" w:bidi="en-IE"/>
        </w:rPr>
        <mc:AlternateContent>
          <mc:Choice Requires="wps">
            <w:drawing>
              <wp:anchor distT="0" distB="0" distL="0" distR="0" simplePos="0" relativeHeight="251669504" behindDoc="1" locked="0" layoutInCell="1" allowOverlap="1" wp14:anchorId="28FE3C81" wp14:editId="6FA217C6">
                <wp:simplePos x="0" y="0"/>
                <wp:positionH relativeFrom="page">
                  <wp:posOffset>882650</wp:posOffset>
                </wp:positionH>
                <wp:positionV relativeFrom="paragraph">
                  <wp:posOffset>148590</wp:posOffset>
                </wp:positionV>
                <wp:extent cx="5798185" cy="219710"/>
                <wp:effectExtent l="0" t="3810" r="0" b="0"/>
                <wp:wrapTopAndBottom/>
                <wp:docPr id="15925895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BC424" w14:textId="77777777" w:rsidR="00B27C80" w:rsidRDefault="00B27C80" w:rsidP="00B27C80">
                            <w:pPr>
                              <w:tabs>
                                <w:tab w:val="left" w:pos="595"/>
                              </w:tabs>
                              <w:spacing w:before="2"/>
                              <w:rPr>
                                <w:b/>
                                <w:sz w:val="24"/>
                              </w:rPr>
                            </w:pPr>
                            <w:r>
                              <w:rPr>
                                <w:b/>
                                <w:color w:val="FFFFFF"/>
                                <w:sz w:val="24"/>
                              </w:rPr>
                              <w:t>7</w:t>
                            </w:r>
                            <w:r>
                              <w:rPr>
                                <w:b/>
                                <w:color w:val="FFFFFF"/>
                                <w:sz w:val="24"/>
                              </w:rPr>
                              <w:tab/>
                            </w:r>
                            <w:r>
                              <w:rPr>
                                <w:b/>
                                <w:color w:val="FFFFFF"/>
                                <w:spacing w:val="-3"/>
                                <w:sz w:val="24"/>
                              </w:rPr>
                              <w:t>PAYMENT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E3C81" id="Text Box 56" o:spid="_x0000_s1032" type="#_x0000_t202" style="position:absolute;margin-left:69.5pt;margin-top:11.7pt;width:456.55pt;height:17.3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" fillcolor="navy" stroked="f">
                <v:textbox inset="0,0,0,0">
                  <w:txbxContent>
                    <w:p w14:paraId="4B8BC424" w14:textId="77777777" w:rsidR="00B27C80" w:rsidRDefault="00B27C80" w:rsidP="00B27C80">
                      <w:pPr>
                        <w:tabs>
                          <w:tab w:val="left" w:pos="595"/>
                        </w:tabs>
                        <w:spacing w:before="2"/>
                        <w:rPr>
                          <w:b/>
                          <w:sz w:val="24"/>
                        </w:rPr>
                      </w:pPr>
                      <w:r>
                        <w:rPr>
                          <w:b/>
                          <w:color w:val="FFFFFF"/>
                          <w:sz w:val="24"/>
                        </w:rPr>
                        <w:t>7</w:t>
                      </w:r>
                      <w:r>
                        <w:rPr>
                          <w:b/>
                          <w:color w:val="FFFFFF"/>
                          <w:sz w:val="24"/>
                        </w:rPr>
                        <w:tab/>
                      </w:r>
                      <w:r>
                        <w:rPr>
                          <w:b/>
                          <w:color w:val="FFFFFF"/>
                          <w:spacing w:val="-3"/>
                          <w:sz w:val="24"/>
                        </w:rPr>
                        <w:t>PAYMENT</w:t>
                      </w:r>
                    </w:p>
                  </w:txbxContent>
                </v:textbox>
                <w10:wrap type="topAndBottom" anchorx="page"/>
              </v:shape>
            </w:pict>
          </mc:Fallback>
        </mc:AlternateContent>
      </w:r>
    </w:p>
    <w:p w14:paraId="1E76E19F" w14:textId="02A51AE0" w:rsidR="00B27C80" w:rsidRPr="00A771E7"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A771E7">
        <w:rPr>
          <w:rFonts w:ascii="Cambria Math" w:eastAsia="Cambria Math" w:hAnsi="Cambria Math" w:cs="Cambria Math"/>
          <w:noProof/>
          <w:sz w:val="2"/>
          <w:szCs w:val="24"/>
          <w:lang w:eastAsia="en-IE" w:bidi="en-IE"/>
        </w:rPr>
        <mc:AlternateContent>
          <mc:Choice Requires="wpg">
            <w:drawing>
              <wp:inline distT="0" distB="0" distL="0" distR="0" wp14:anchorId="3C63EF17" wp14:editId="670D41E0">
                <wp:extent cx="5798185" cy="18415"/>
                <wp:effectExtent l="0" t="0" r="0" b="1270"/>
                <wp:docPr id="217363144"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071556600" name="Rectangle 50"/>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C4A9EB4">
              <v:group id="Group 55" style="width:456.55pt;height:1.45pt;mso-position-horizontal-relative:char;mso-position-vertical-relative:line" coordsize="9131,29" o:spid="_x0000_s1026" w14:anchorId="2C0E2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FzF48VRAgAADwUAAA4AAAAAAAAAAAAAAAAALgIAAGRycy9lMm9Eb2MueG1sUEsBAi0AFAAGAAgA&#10;AAAhAObypjLbAAAAAwEAAA8AAAAAAAAAAAAAAAAAqwQAAGRycy9kb3ducmV2LnhtbFBLBQYAAAAA&#10;BAAEAPMAAACzBQAAAAA=&#10;">
                <v:rect id="Rectangle 50"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"/>
                <w10:anchorlock/>
              </v:group>
            </w:pict>
          </mc:Fallback>
        </mc:AlternateContent>
      </w:r>
    </w:p>
    <w:p w14:paraId="51BA4D14" w14:textId="77777777" w:rsidR="00B27C80" w:rsidRPr="00A771E7" w:rsidRDefault="00B27C80" w:rsidP="00CD3501">
      <w:pPr>
        <w:widowControl w:val="0"/>
        <w:numPr>
          <w:ilvl w:val="1"/>
          <w:numId w:val="42"/>
        </w:numPr>
        <w:tabs>
          <w:tab w:val="left" w:pos="706"/>
        </w:tabs>
        <w:autoSpaceDE w:val="0"/>
        <w:autoSpaceDN w:val="0"/>
        <w:spacing w:before="65" w:after="0" w:line="240" w:lineRule="auto"/>
        <w:ind w:right="192"/>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Subject to the provisions of this clause 7, the Contracting Authority shall pay and discharge the Charges (plus any applicable VAT), in the manner specified in the PO. Invoicing arrangements shall be on such terms as directed by the Contracting Authority on the</w:t>
      </w:r>
      <w:r w:rsidRPr="00A771E7">
        <w:rPr>
          <w:rFonts w:ascii="Cambria Math" w:eastAsia="Cambria Math" w:hAnsi="Cambria Math" w:cs="Cambria Math"/>
          <w:spacing w:val="-2"/>
          <w:sz w:val="24"/>
          <w:lang w:eastAsia="en-IE" w:bidi="en-IE"/>
        </w:rPr>
        <w:t xml:space="preserve"> </w:t>
      </w:r>
      <w:r w:rsidRPr="00A771E7">
        <w:rPr>
          <w:rFonts w:ascii="Cambria Math" w:eastAsia="Cambria Math" w:hAnsi="Cambria Math" w:cs="Cambria Math"/>
          <w:sz w:val="24"/>
          <w:lang w:eastAsia="en-IE" w:bidi="en-IE"/>
        </w:rPr>
        <w:t>PO.</w:t>
      </w:r>
    </w:p>
    <w:p w14:paraId="732BDA92" w14:textId="77777777" w:rsidR="00B27C80" w:rsidRPr="00A771E7"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746CF8DD" w14:textId="45B624F2" w:rsidR="00B27C80" w:rsidRPr="00B27C80" w:rsidRDefault="00B27C80" w:rsidP="00CD3501">
      <w:pPr>
        <w:widowControl w:val="0"/>
        <w:numPr>
          <w:ilvl w:val="1"/>
          <w:numId w:val="42"/>
        </w:numPr>
        <w:tabs>
          <w:tab w:val="left" w:pos="706"/>
          <w:tab w:val="left" w:pos="2533"/>
          <w:tab w:val="left" w:pos="3492"/>
          <w:tab w:val="left" w:pos="4569"/>
          <w:tab w:val="left" w:pos="6076"/>
          <w:tab w:val="left" w:pos="7296"/>
          <w:tab w:val="left" w:pos="8996"/>
        </w:tabs>
        <w:autoSpaceDE w:val="0"/>
        <w:autoSpaceDN w:val="0"/>
        <w:spacing w:after="0" w:line="240" w:lineRule="auto"/>
        <w:ind w:right="193"/>
        <w:rPr>
          <w:rFonts w:ascii="Cambria Math" w:eastAsia="Cambria Math" w:hAnsi="Cambria Math" w:cs="Cambria Math"/>
          <w:sz w:val="24"/>
          <w:lang w:eastAsia="en-IE" w:bidi="en-IE"/>
        </w:rPr>
      </w:pPr>
      <w:r w:rsidRPr="00A771E7">
        <w:rPr>
          <w:rFonts w:ascii="Cambria Math" w:eastAsia="Cambria Math" w:hAnsi="Cambria Math" w:cs="Cambria Math"/>
          <w:sz w:val="24"/>
          <w:lang w:eastAsia="en-IE" w:bidi="en-IE"/>
        </w:rPr>
        <w:t>Discharge of the Charges is subject to: (a) Compliance by the Contractor with the provisions of this Agreement including but not limited to any milestones, compliance schedules and/or operational protocols in place pursuant to clause 15 (Contract</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Management);</w:t>
      </w:r>
      <w:r w:rsidRPr="00A771E7">
        <w:rPr>
          <w:rFonts w:ascii="Cambria Math" w:eastAsia="Cambria Math" w:hAnsi="Cambria Math" w:cs="Cambria Math"/>
          <w:spacing w:val="-6"/>
          <w:sz w:val="24"/>
          <w:lang w:eastAsia="en-IE" w:bidi="en-IE"/>
        </w:rPr>
        <w:t xml:space="preserve"> </w:t>
      </w:r>
      <w:r w:rsidRPr="00A771E7">
        <w:rPr>
          <w:rFonts w:ascii="Cambria Math" w:eastAsia="Cambria Math" w:hAnsi="Cambria Math" w:cs="Cambria Math"/>
          <w:sz w:val="24"/>
          <w:lang w:eastAsia="en-IE" w:bidi="en-IE"/>
        </w:rPr>
        <w:t>(b)</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furnishing</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by</w:t>
      </w:r>
      <w:r w:rsidRPr="00A771E7">
        <w:rPr>
          <w:rFonts w:ascii="Cambria Math" w:eastAsia="Cambria Math" w:hAnsi="Cambria Math" w:cs="Cambria Math"/>
          <w:spacing w:val="-3"/>
          <w:sz w:val="24"/>
          <w:lang w:eastAsia="en-IE" w:bidi="en-IE"/>
        </w:rPr>
        <w:t xml:space="preserve"> </w:t>
      </w:r>
      <w:r w:rsidRPr="00A771E7">
        <w:rPr>
          <w:rFonts w:ascii="Cambria Math" w:eastAsia="Cambria Math" w:hAnsi="Cambria Math" w:cs="Cambria Math"/>
          <w:sz w:val="24"/>
          <w:lang w:eastAsia="en-IE" w:bidi="en-IE"/>
        </w:rPr>
        <w:t>the</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Contractor</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of</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a</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valid</w:t>
      </w:r>
      <w:r w:rsidRPr="00A771E7">
        <w:rPr>
          <w:rFonts w:ascii="Cambria Math" w:eastAsia="Cambria Math" w:hAnsi="Cambria Math" w:cs="Cambria Math"/>
          <w:spacing w:val="-5"/>
          <w:sz w:val="24"/>
          <w:lang w:eastAsia="en-IE" w:bidi="en-IE"/>
        </w:rPr>
        <w:t xml:space="preserve"> </w:t>
      </w:r>
      <w:r w:rsidRPr="00A771E7">
        <w:rPr>
          <w:rFonts w:ascii="Cambria Math" w:eastAsia="Cambria Math" w:hAnsi="Cambria Math" w:cs="Cambria Math"/>
          <w:sz w:val="24"/>
          <w:lang w:eastAsia="en-IE" w:bidi="en-IE"/>
        </w:rPr>
        <w:t>invoice</w:t>
      </w:r>
      <w:r w:rsidRPr="00A771E7">
        <w:rPr>
          <w:rFonts w:ascii="Cambria Math" w:eastAsia="Cambria Math" w:hAnsi="Cambria Math" w:cs="Cambria Math"/>
          <w:spacing w:val="-4"/>
          <w:sz w:val="24"/>
          <w:lang w:eastAsia="en-IE" w:bidi="en-IE"/>
        </w:rPr>
        <w:t xml:space="preserve"> </w:t>
      </w:r>
      <w:r w:rsidRPr="00A771E7">
        <w:rPr>
          <w:rFonts w:ascii="Cambria Math" w:eastAsia="Cambria Math" w:hAnsi="Cambria Math" w:cs="Cambria Math"/>
          <w:sz w:val="24"/>
          <w:lang w:eastAsia="en-IE" w:bidi="en-IE"/>
        </w:rPr>
        <w:t>and such supporting documentation as may be required by the Contracting Authority from time to time. Any Contractor pre-printed terms and conditions are hereby disallowed;</w:t>
      </w:r>
      <w:r w:rsidRPr="00A771E7">
        <w:rPr>
          <w:rFonts w:ascii="Cambria Math" w:eastAsia="Cambria Math" w:hAnsi="Cambria Math" w:cs="Cambria Math"/>
          <w:sz w:val="24"/>
          <w:lang w:eastAsia="en-IE" w:bidi="en-IE"/>
        </w:rPr>
        <w:tab/>
        <w:t>(c)</w:t>
      </w:r>
      <w:r w:rsidRPr="00A771E7">
        <w:rPr>
          <w:rFonts w:ascii="Cambria Math" w:eastAsia="Cambria Math" w:hAnsi="Cambria Math" w:cs="Cambria Math"/>
          <w:sz w:val="24"/>
          <w:lang w:eastAsia="en-IE" w:bidi="en-IE"/>
        </w:rPr>
        <w:tab/>
        <w:t>PDF</w:t>
      </w:r>
      <w:r w:rsidRPr="00A771E7">
        <w:rPr>
          <w:rFonts w:ascii="Cambria Math" w:eastAsia="Cambria Math" w:hAnsi="Cambria Math" w:cs="Cambria Math"/>
          <w:sz w:val="24"/>
          <w:lang w:eastAsia="en-IE" w:bidi="en-IE"/>
        </w:rPr>
        <w:tab/>
        <w:t>Invoices</w:t>
      </w:r>
      <w:r w:rsidRPr="00A771E7">
        <w:rPr>
          <w:rFonts w:ascii="Cambria Math" w:eastAsia="Cambria Math" w:hAnsi="Cambria Math" w:cs="Cambria Math"/>
          <w:sz w:val="24"/>
          <w:lang w:eastAsia="en-IE" w:bidi="en-IE"/>
        </w:rPr>
        <w:tab/>
        <w:t>being</w:t>
      </w:r>
      <w:r w:rsidRPr="00A771E7">
        <w:rPr>
          <w:rFonts w:ascii="Cambria Math" w:eastAsia="Cambria Math" w:hAnsi="Cambria Math" w:cs="Cambria Math"/>
          <w:sz w:val="24"/>
          <w:lang w:eastAsia="en-IE" w:bidi="en-IE"/>
        </w:rPr>
        <w:tab/>
        <w:t>submitted</w:t>
      </w:r>
      <w:r w:rsidRPr="00A771E7">
        <w:rPr>
          <w:rFonts w:ascii="Cambria Math" w:eastAsia="Cambria Math" w:hAnsi="Cambria Math" w:cs="Cambria Math"/>
          <w:sz w:val="24"/>
          <w:lang w:eastAsia="en-IE" w:bidi="en-IE"/>
        </w:rPr>
        <w:tab/>
        <w:t>to</w:t>
      </w:r>
      <w:hyperlink r:id="rId27" w:history="1">
        <w:r w:rsidR="00A771E7" w:rsidRPr="00A771E7">
          <w:rPr>
            <w:rStyle w:val="Hyperlink"/>
            <w:rFonts w:ascii="Cambria Math" w:eastAsia="Cambria Math" w:hAnsi="Cambria Math" w:cs="Cambria Math"/>
            <w:sz w:val="24"/>
            <w:lang w:eastAsia="en-IE" w:bidi="en-IE"/>
          </w:rPr>
          <w:t xml:space="preserve"> </w:t>
        </w:r>
        <w:r w:rsidR="00A771E7" w:rsidRPr="0020618F">
          <w:rPr>
            <w:rStyle w:val="Hyperlink"/>
            <w:rFonts w:ascii="Cambria Math" w:eastAsia="Cambria Math" w:hAnsi="Cambria Math" w:cs="Cambria Math"/>
            <w:sz w:val="24"/>
            <w:lang w:eastAsia="en-IE" w:bidi="en-IE"/>
          </w:rPr>
          <w:t>APinvoices@mu.ie</w:t>
        </w:r>
      </w:hyperlink>
      <w:r w:rsidRPr="00A771E7">
        <w:rPr>
          <w:rFonts w:ascii="Cambria Math" w:eastAsia="Cambria Math" w:hAnsi="Cambria Math" w:cs="Cambria Math"/>
          <w:sz w:val="24"/>
          <w:lang w:eastAsia="en-IE" w:bidi="en-IE"/>
        </w:rPr>
        <w:t xml:space="preserve"> (as set out in this Agreement). the Contracting Authority requires the seller to generate a single invoice per Purchase Order. Invoicing will only occur</w:t>
      </w:r>
      <w:r w:rsidRPr="00B27C80">
        <w:rPr>
          <w:rFonts w:ascii="Cambria Math" w:eastAsia="Cambria Math" w:hAnsi="Cambria Math" w:cs="Cambria Math"/>
          <w:sz w:val="24"/>
          <w:lang w:eastAsia="en-IE" w:bidi="en-IE"/>
        </w:rPr>
        <w:t xml:space="preserve"> once the complete order has been filled, invoicing will not be accepted for part-shipments. Where part shipments take place, the invoice must be held until the Purchase Order is fulfilled i.e. all Goods and Services are delivered. An invoice must quote a valid the Contracting Authority Purchase Order number or otherwise will not be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paid.</w:t>
      </w:r>
    </w:p>
    <w:p w14:paraId="139430CC"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3720B4FD" w14:textId="77777777" w:rsidR="00B27C80" w:rsidRPr="00B27C80" w:rsidRDefault="00B27C80" w:rsidP="00CD3501">
      <w:pPr>
        <w:widowControl w:val="0"/>
        <w:numPr>
          <w:ilvl w:val="1"/>
          <w:numId w:val="42"/>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All and any queries relating to the invoice for the Goods and Services for any billing period (including whether or not Goods and Services have been accepted, rejected, satisfactorily repaired and/or re-performed as the case may be) must be raised by the Contracting Authority within 30 calendar days of receipt of invoice. In circumstances</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where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no</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queries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are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raised</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within</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said</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30-day</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period</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 (d) the Contracting Authority being in possession of the Contractor’s current Tax Clearance Certificate. The Contractor shall comply with all applicable EU and domestic taxation law and</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requirements.</w:t>
      </w:r>
    </w:p>
    <w:p w14:paraId="7CCC0E32"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3B498E86"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0FED75FC"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23D40D14" w14:textId="77777777" w:rsidR="00B27C80" w:rsidRPr="00B27C80" w:rsidRDefault="00B27C80" w:rsidP="00CD3501">
      <w:pPr>
        <w:widowControl w:val="0"/>
        <w:numPr>
          <w:ilvl w:val="1"/>
          <w:numId w:val="42"/>
        </w:numPr>
        <w:tabs>
          <w:tab w:val="left" w:pos="706"/>
        </w:tabs>
        <w:autoSpaceDE w:val="0"/>
        <w:autoSpaceDN w:val="0"/>
        <w:spacing w:before="59"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European Communities (Late Payment in Commercial Transactions) Regulations,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2012</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apply</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payments.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Incorrect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invoices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will</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returned</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for correction with consequential effects on the due date 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payment.</w:t>
      </w:r>
    </w:p>
    <w:p w14:paraId="19068B83"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B22F2DD" w14:textId="77777777" w:rsidR="00B27C80" w:rsidRPr="00B27C80" w:rsidRDefault="00B27C80" w:rsidP="00CD3501">
      <w:pPr>
        <w:widowControl w:val="0"/>
        <w:numPr>
          <w:ilvl w:val="1"/>
          <w:numId w:val="42"/>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Wherever under this Agreement any sum of money is recoverable from or payable by the Contractor (including any sum which the Contractor is liable to pay to the Contracting Authority in respect of any breach of this Agreement), the Parties may agree to deduct that sum from any sum then due, or which at any later time may become due to the Contractor under the Agreement or under any other agreement or contract with the Contracting Authority. Any overpayment by either Party, whether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Charges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VAT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otherwise,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sum</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money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recoverable by the Party who made the overpayment from the Party in receipt of the overpayment.</w:t>
      </w:r>
    </w:p>
    <w:p w14:paraId="76CBCCB1"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03789C4A" w14:textId="77777777" w:rsidR="00B27C80" w:rsidRPr="00B27C80" w:rsidRDefault="00B27C80" w:rsidP="00CD3501">
      <w:pPr>
        <w:widowControl w:val="0"/>
        <w:numPr>
          <w:ilvl w:val="1"/>
          <w:numId w:val="42"/>
        </w:numPr>
        <w:tabs>
          <w:tab w:val="left" w:pos="706"/>
        </w:tabs>
        <w:autoSpaceDE w:val="0"/>
        <w:autoSpaceDN w:val="0"/>
        <w:spacing w:after="0" w:line="240" w:lineRule="auto"/>
        <w:ind w:right="20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Unless otherwise clearly agreed in writing by both parties the Charges must be in accordance with</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Incoterms.</w:t>
      </w:r>
    </w:p>
    <w:p w14:paraId="45106B45"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1F00C3C" w14:textId="77777777" w:rsidR="00B27C80" w:rsidRPr="00B27C80" w:rsidRDefault="00B27C80" w:rsidP="00CD3501">
      <w:pPr>
        <w:widowControl w:val="0"/>
        <w:numPr>
          <w:ilvl w:val="1"/>
          <w:numId w:val="42"/>
        </w:numPr>
        <w:tabs>
          <w:tab w:val="left" w:pos="706"/>
        </w:tabs>
        <w:autoSpaceDE w:val="0"/>
        <w:autoSpaceDN w:val="0"/>
        <w:spacing w:after="0" w:line="240" w:lineRule="auto"/>
        <w:ind w:right="20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Unless otherwise stated in the applicable Incoterms, the Charges shall include any and all costs, expenses, taxes and duties incurred by the Contractor, its employees, servants and agents in the performance of its obligations under this</w:t>
      </w:r>
      <w:r w:rsidRPr="00B27C80">
        <w:rPr>
          <w:rFonts w:ascii="Cambria Math" w:eastAsia="Cambria Math" w:hAnsi="Cambria Math" w:cs="Cambria Math"/>
          <w:spacing w:val="-23"/>
          <w:sz w:val="24"/>
          <w:lang w:eastAsia="en-IE" w:bidi="en-IE"/>
        </w:rPr>
        <w:t xml:space="preserve"> </w:t>
      </w:r>
      <w:r w:rsidRPr="00B27C80">
        <w:rPr>
          <w:rFonts w:ascii="Cambria Math" w:eastAsia="Cambria Math" w:hAnsi="Cambria Math" w:cs="Cambria Math"/>
          <w:sz w:val="24"/>
          <w:lang w:eastAsia="en-IE" w:bidi="en-IE"/>
        </w:rPr>
        <w:t>Agreement.</w:t>
      </w:r>
    </w:p>
    <w:p w14:paraId="11122F4B"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01AD0D64" w14:textId="77777777" w:rsidR="00B27C80" w:rsidRPr="00B27C80" w:rsidRDefault="00B27C80" w:rsidP="00CD3501">
      <w:pPr>
        <w:widowControl w:val="0"/>
        <w:numPr>
          <w:ilvl w:val="1"/>
          <w:numId w:val="42"/>
        </w:numPr>
        <w:tabs>
          <w:tab w:val="left" w:pos="706"/>
        </w:tabs>
        <w:autoSpaceDE w:val="0"/>
        <w:autoSpaceDN w:val="0"/>
        <w:spacing w:after="0" w:line="240" w:lineRule="auto"/>
        <w:ind w:right="19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Unless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otherwise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stated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agreed,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Charges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outside the European Union will be on an Incoterms 2020 ‘Delivered at Place’ basis. Unless otherwise stated or agreed, the Charges for Goods and Services from inside the European Union will be on an Incoterms 2020 ‘Delivered Duty Paid’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basis.</w:t>
      </w:r>
    </w:p>
    <w:p w14:paraId="66E77132"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57EE6A06" w14:textId="77777777" w:rsidR="00B27C80" w:rsidRPr="00B27C80" w:rsidRDefault="00B27C80" w:rsidP="00CD3501">
      <w:pPr>
        <w:widowControl w:val="0"/>
        <w:numPr>
          <w:ilvl w:val="1"/>
          <w:numId w:val="42"/>
        </w:numPr>
        <w:tabs>
          <w:tab w:val="left" w:pos="706"/>
        </w:tabs>
        <w:autoSpaceDE w:val="0"/>
        <w:autoSpaceDN w:val="0"/>
        <w:spacing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Charges shall be discharged as provided for in this clause subject to the retention by the Contracting Authority in accordance with section 523 of the Taxes Consolidation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Act,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1997</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Professional</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Withholding</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Tax</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payable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 Contractor.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all taxes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applicable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supply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will be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sole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responsibility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acknowledges</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 confirms.</w:t>
      </w:r>
    </w:p>
    <w:p w14:paraId="7066575F" w14:textId="06BA9870" w:rsidR="00B27C80" w:rsidRPr="00B27C80" w:rsidRDefault="00B27C80" w:rsidP="00B27C80">
      <w:pPr>
        <w:widowControl w:val="0"/>
        <w:autoSpaceDE w:val="0"/>
        <w:autoSpaceDN w:val="0"/>
        <w:spacing w:before="7"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0528" behindDoc="1" locked="0" layoutInCell="1" allowOverlap="1" wp14:anchorId="60D8111B" wp14:editId="67B786C8">
                <wp:simplePos x="0" y="0"/>
                <wp:positionH relativeFrom="page">
                  <wp:posOffset>882650</wp:posOffset>
                </wp:positionH>
                <wp:positionV relativeFrom="paragraph">
                  <wp:posOffset>154305</wp:posOffset>
                </wp:positionV>
                <wp:extent cx="5798185" cy="219710"/>
                <wp:effectExtent l="0" t="3175" r="0" b="0"/>
                <wp:wrapTopAndBottom/>
                <wp:docPr id="62645687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33B0F" w14:textId="77777777" w:rsidR="00B27C80" w:rsidRDefault="00B27C80" w:rsidP="00B27C80">
                            <w:pPr>
                              <w:tabs>
                                <w:tab w:val="left" w:pos="595"/>
                              </w:tabs>
                              <w:spacing w:before="2"/>
                              <w:rPr>
                                <w:b/>
                                <w:sz w:val="24"/>
                              </w:rPr>
                            </w:pPr>
                            <w:r>
                              <w:rPr>
                                <w:b/>
                                <w:color w:val="FFFFFF"/>
                                <w:sz w:val="24"/>
                              </w:rPr>
                              <w:t>8</w:t>
                            </w:r>
                            <w:r>
                              <w:rPr>
                                <w:b/>
                                <w:color w:val="FFFFFF"/>
                                <w:sz w:val="24"/>
                              </w:rPr>
                              <w:tab/>
                            </w:r>
                            <w:r>
                              <w:rPr>
                                <w:b/>
                                <w:color w:val="FFFFFF"/>
                                <w:spacing w:val="-3"/>
                                <w:sz w:val="24"/>
                              </w:rPr>
                              <w:t xml:space="preserve">WARRANTIES, REPRESENTATIONS </w:t>
                            </w:r>
                            <w:r>
                              <w:rPr>
                                <w:b/>
                                <w:color w:val="FFFFFF"/>
                                <w:sz w:val="24"/>
                              </w:rPr>
                              <w:t>&amp;</w:t>
                            </w:r>
                            <w:r>
                              <w:rPr>
                                <w:b/>
                                <w:color w:val="FFFFFF"/>
                                <w:spacing w:val="3"/>
                                <w:sz w:val="24"/>
                              </w:rPr>
                              <w:t xml:space="preserve"> </w:t>
                            </w:r>
                            <w:r>
                              <w:rPr>
                                <w:b/>
                                <w:color w:val="FFFFFF"/>
                                <w:spacing w:val="-4"/>
                                <w:sz w:val="24"/>
                              </w:rPr>
                              <w:t>UNDERTAKINGS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8111B" id="Text Box 54" o:spid="_x0000_s1033" type="#_x0000_t202" style="position:absolute;margin-left:69.5pt;margin-top:12.15pt;width:456.55pt;height:17.3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" fillcolor="navy" stroked="f">
                <v:textbox inset="0,0,0,0">
                  <w:txbxContent>
                    <w:p w14:paraId="61C33B0F" w14:textId="77777777" w:rsidR="00B27C80" w:rsidRDefault="00B27C80" w:rsidP="00B27C80">
                      <w:pPr>
                        <w:tabs>
                          <w:tab w:val="left" w:pos="595"/>
                        </w:tabs>
                        <w:spacing w:before="2"/>
                        <w:rPr>
                          <w:b/>
                          <w:sz w:val="24"/>
                        </w:rPr>
                      </w:pPr>
                      <w:r>
                        <w:rPr>
                          <w:b/>
                          <w:color w:val="FFFFFF"/>
                          <w:sz w:val="24"/>
                        </w:rPr>
                        <w:t>8</w:t>
                      </w:r>
                      <w:r>
                        <w:rPr>
                          <w:b/>
                          <w:color w:val="FFFFFF"/>
                          <w:sz w:val="24"/>
                        </w:rPr>
                        <w:tab/>
                      </w:r>
                      <w:r>
                        <w:rPr>
                          <w:b/>
                          <w:color w:val="FFFFFF"/>
                          <w:spacing w:val="-3"/>
                          <w:sz w:val="24"/>
                        </w:rPr>
                        <w:t xml:space="preserve">WARRANTIES, REPRESENTATIONS </w:t>
                      </w:r>
                      <w:r>
                        <w:rPr>
                          <w:b/>
                          <w:color w:val="FFFFFF"/>
                          <w:sz w:val="24"/>
                        </w:rPr>
                        <w:t>&amp;</w:t>
                      </w:r>
                      <w:r>
                        <w:rPr>
                          <w:b/>
                          <w:color w:val="FFFFFF"/>
                          <w:spacing w:val="3"/>
                          <w:sz w:val="24"/>
                        </w:rPr>
                        <w:t xml:space="preserve"> </w:t>
                      </w:r>
                      <w:r>
                        <w:rPr>
                          <w:b/>
                          <w:color w:val="FFFFFF"/>
                          <w:spacing w:val="-4"/>
                          <w:sz w:val="24"/>
                        </w:rPr>
                        <w:t>UNDERTAKINGS</w:t>
                      </w:r>
                    </w:p>
                  </w:txbxContent>
                </v:textbox>
                <w10:wrap type="topAndBottom" anchorx="page"/>
              </v:shape>
            </w:pict>
          </mc:Fallback>
        </mc:AlternateContent>
      </w:r>
    </w:p>
    <w:p w14:paraId="2132C6A2" w14:textId="102D272F"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5C152B26" wp14:editId="7AAE6A33">
                <wp:extent cx="5798185" cy="18415"/>
                <wp:effectExtent l="0" t="0" r="0" b="1905"/>
                <wp:docPr id="172276298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498394673" name="Rectangle 48"/>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1BD0F71C">
              <v:group id="Group 53" style="width:456.55pt;height:1.45pt;mso-position-horizontal-relative:char;mso-position-vertical-relative:line" coordsize="9131,29" o:spid="_x0000_s1026" w14:anchorId="14C65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JRd4gpRAgAADgUAAA4AAAAAAAAAAAAAAAAALgIAAGRycy9lMm9Eb2MueG1sUEsBAi0AFAAGAAgA&#10;AAAhAObypjLbAAAAAwEAAA8AAAAAAAAAAAAAAAAAqwQAAGRycy9kb3ducmV2LnhtbFBLBQYAAAAA&#10;BAAEAPMAAACzBQAAAAA=&#10;">
                <v:rect id="Rectangle 48"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"/>
                <w10:anchorlock/>
              </v:group>
            </w:pict>
          </mc:Fallback>
        </mc:AlternateContent>
      </w:r>
    </w:p>
    <w:p w14:paraId="10C74E20" w14:textId="31562113" w:rsidR="00B27C80" w:rsidRPr="00B27C80" w:rsidRDefault="00B27C80" w:rsidP="00CD3501">
      <w:pPr>
        <w:widowControl w:val="0"/>
        <w:numPr>
          <w:ilvl w:val="1"/>
          <w:numId w:val="41"/>
        </w:numPr>
        <w:tabs>
          <w:tab w:val="left" w:pos="706"/>
        </w:tabs>
        <w:autoSpaceDE w:val="0"/>
        <w:autoSpaceDN w:val="0"/>
        <w:spacing w:before="65" w:after="0" w:line="240" w:lineRule="auto"/>
        <w:ind w:right="196"/>
        <w:rPr>
          <w:rFonts w:ascii="Cambria Math" w:eastAsia="Cambria Math" w:hAnsi="Cambria Math" w:cs="Cambria Math"/>
          <w:sz w:val="20"/>
          <w:szCs w:val="24"/>
          <w:lang w:eastAsia="en-IE" w:bidi="en-IE"/>
        </w:rPr>
      </w:pPr>
      <w:r w:rsidRPr="00B27C80">
        <w:rPr>
          <w:rFonts w:ascii="Cambria Math" w:eastAsia="Cambria Math" w:hAnsi="Cambria Math" w:cs="Cambria Math"/>
          <w:sz w:val="24"/>
          <w:lang w:eastAsia="en-IE" w:bidi="en-IE"/>
        </w:rPr>
        <w:t xml:space="preserve">The Contractor acknowledges, warrants, represents and undertakes that: (a) it has the authority and right under law to enter into, and to carry out its obligations and responsibilities under this Agreement and to supply the Goods and Services hereunder; (b) it is entering into this Agreement with a full understanding of its material terms and risks and is capable of assuming those risks; (c) it is entering into this Agreement with a full understanding of its obligations with regard to taxation, employment, social and environmental protection and is capable of assuming and fulfilling those obligations; (d) it has acquainted itself with and shall comply with all legal requirements or such other laws, recommendations, guidance or practices as may affect the supply of the Goods and Services (to include </w:t>
      </w:r>
      <w:r w:rsidRPr="00B27C80">
        <w:rPr>
          <w:rFonts w:ascii="Cambria Math" w:eastAsia="Cambria Math" w:hAnsi="Cambria Math" w:cs="Cambria Math"/>
          <w:sz w:val="24"/>
          <w:lang w:eastAsia="en-IE" w:bidi="en-IE"/>
        </w:rPr>
        <w:lastRenderedPageBreak/>
        <w:t>manufacture and distribution process) as they apply to the Contractor; (e) it has taken</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action</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necessary</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ensure</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that</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it</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has</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power</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execute</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 xml:space="preserve">and </w:t>
      </w:r>
      <w:r w:rsidRPr="00B27C80">
        <w:rPr>
          <w:rFonts w:ascii="Cambria Math" w:eastAsia="Cambria Math" w:hAnsi="Cambria Math" w:cs="Cambria Math"/>
          <w:sz w:val="24"/>
          <w:szCs w:val="24"/>
          <w:lang w:eastAsia="en-IE" w:bidi="en-IE"/>
        </w:rPr>
        <w:t>enter into this Agreement; (f) Where applicable as determined by the Contracting Authority,</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it</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has</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inspected</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Contracting</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Authority’s</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premises,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lands</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and</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facilities before submitting the Submission and has made appropriate enquiries so as to be satisfied</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in</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relation</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to</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all</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matters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connected</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with</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performance</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of</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its</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obligations under this Agreement; (g) The Contractor confirms that none of the excluding circumstances listed in Clause 57 of S.I. No. 284/2016 - European Union (Award of Public Authority Contracts) apply to the Contractor, and shall not apply throughout the</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duration</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of</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this</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Agreement;</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and</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(h)</w:t>
      </w:r>
      <w:r w:rsidRPr="00B27C80">
        <w:rPr>
          <w:rFonts w:ascii="Cambria Math" w:eastAsia="Cambria Math" w:hAnsi="Cambria Math" w:cs="Cambria Math"/>
          <w:spacing w:val="-2"/>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Contracting</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Authority</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shall</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be</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under</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no obligation to purchase any minimum number or value of Goods and</w:t>
      </w:r>
      <w:r w:rsidRPr="00B27C80">
        <w:rPr>
          <w:rFonts w:ascii="Cambria Math" w:eastAsia="Cambria Math" w:hAnsi="Cambria Math" w:cs="Cambria Math"/>
          <w:spacing w:val="-16"/>
          <w:sz w:val="24"/>
          <w:szCs w:val="24"/>
          <w:lang w:eastAsia="en-IE" w:bidi="en-IE"/>
        </w:rPr>
        <w:t xml:space="preserve"> </w:t>
      </w:r>
      <w:r w:rsidRPr="00B27C80">
        <w:rPr>
          <w:rFonts w:ascii="Cambria Math" w:eastAsia="Cambria Math" w:hAnsi="Cambria Math" w:cs="Cambria Math"/>
          <w:sz w:val="24"/>
          <w:szCs w:val="24"/>
          <w:lang w:eastAsia="en-IE" w:bidi="en-IE"/>
        </w:rPr>
        <w:t>Services.</w:t>
      </w:r>
    </w:p>
    <w:p w14:paraId="490CE8CF"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0F4C161C" w14:textId="77777777" w:rsidR="00B27C80" w:rsidRPr="00B27C80" w:rsidRDefault="00B27C80" w:rsidP="00CD3501">
      <w:pPr>
        <w:widowControl w:val="0"/>
        <w:numPr>
          <w:ilvl w:val="1"/>
          <w:numId w:val="41"/>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Where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relates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supply</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and/or</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delivery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Contractor shall be and undertakes to be responsible for and to take due precautions for the safe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custody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its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premises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which</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property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Contracting Authority and shall insure the same against any form of loss or damage and the Contractor so acknowledges and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confirms.</w:t>
      </w:r>
    </w:p>
    <w:p w14:paraId="74F8D988" w14:textId="77777777" w:rsidR="00B27C80" w:rsidRPr="00B27C80" w:rsidRDefault="00B27C80" w:rsidP="00B27C80">
      <w:pPr>
        <w:widowControl w:val="0"/>
        <w:autoSpaceDE w:val="0"/>
        <w:autoSpaceDN w:val="0"/>
        <w:spacing w:before="8" w:after="0" w:line="240" w:lineRule="auto"/>
        <w:rPr>
          <w:rFonts w:ascii="Cambria Math" w:eastAsia="Cambria Math" w:hAnsi="Cambria Math" w:cs="Cambria Math"/>
          <w:sz w:val="20"/>
          <w:szCs w:val="24"/>
          <w:lang w:eastAsia="en-IE" w:bidi="en-IE"/>
        </w:rPr>
      </w:pPr>
    </w:p>
    <w:p w14:paraId="09BE1A70" w14:textId="77777777" w:rsidR="00B27C80" w:rsidRPr="00B27C80" w:rsidRDefault="00B27C80" w:rsidP="00CD3501">
      <w:pPr>
        <w:widowControl w:val="0"/>
        <w:numPr>
          <w:ilvl w:val="1"/>
          <w:numId w:val="41"/>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Where the Contract relates to the supply and/or delivery of Goods, the Contractor confirms and undertakes that the Goods supplied will, at the time of delivery (and for the Guarantee Period), correspond to the description given by the Contractor in accordance with the Specification (to include any samples furnished thereunder) and the PO and that the manufacture, distribution and processes employed will comply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material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respects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Specification</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PO.</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None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provisions 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Sale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Supply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Acts</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1893</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1980</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excluded</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or limited under this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Agreement.</w:t>
      </w:r>
    </w:p>
    <w:p w14:paraId="5D09010B"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3D79F257" w14:textId="77777777" w:rsidR="00B27C80" w:rsidRPr="00B27C80" w:rsidRDefault="00B27C80" w:rsidP="00CD3501">
      <w:pPr>
        <w:widowControl w:val="0"/>
        <w:numPr>
          <w:ilvl w:val="1"/>
          <w:numId w:val="41"/>
        </w:numPr>
        <w:tabs>
          <w:tab w:val="left" w:pos="706"/>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third party intellectual property rights in so far as any such rights are used for the purposes of this</w:t>
      </w:r>
      <w:r w:rsidRPr="00B27C80">
        <w:rPr>
          <w:rFonts w:ascii="Cambria Math" w:eastAsia="Cambria Math" w:hAnsi="Cambria Math" w:cs="Cambria Math"/>
          <w:spacing w:val="-23"/>
          <w:sz w:val="24"/>
          <w:lang w:eastAsia="en-IE" w:bidi="en-IE"/>
        </w:rPr>
        <w:t xml:space="preserve"> </w:t>
      </w:r>
      <w:r w:rsidRPr="00B27C80">
        <w:rPr>
          <w:rFonts w:ascii="Cambria Math" w:eastAsia="Cambria Math" w:hAnsi="Cambria Math" w:cs="Cambria Math"/>
          <w:sz w:val="24"/>
          <w:lang w:eastAsia="en-IE" w:bidi="en-IE"/>
        </w:rPr>
        <w:t>Agreement.</w:t>
      </w:r>
    </w:p>
    <w:p w14:paraId="0A52CA4D"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527A585" w14:textId="77777777" w:rsidR="00B27C80" w:rsidRPr="00B27C80" w:rsidRDefault="00B27C80" w:rsidP="00CD3501">
      <w:pPr>
        <w:widowControl w:val="0"/>
        <w:numPr>
          <w:ilvl w:val="1"/>
          <w:numId w:val="41"/>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undertakes to notify the Contracting Authority forthwith of any material change to the status of the Contractor with regard to the warranties, acknowledgements, representations and undertakings as set out at clause 8.1 and to comply with all reasonable directions of the Contracting Authority with regard thereto which may include termination of this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Agreement.</w:t>
      </w:r>
    </w:p>
    <w:p w14:paraId="7D05A5F8" w14:textId="648FB68E"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1552" behindDoc="1" locked="0" layoutInCell="1" allowOverlap="1" wp14:anchorId="332531B0" wp14:editId="3556F8B3">
                <wp:simplePos x="0" y="0"/>
                <wp:positionH relativeFrom="page">
                  <wp:posOffset>882650</wp:posOffset>
                </wp:positionH>
                <wp:positionV relativeFrom="paragraph">
                  <wp:posOffset>152400</wp:posOffset>
                </wp:positionV>
                <wp:extent cx="5798185" cy="219710"/>
                <wp:effectExtent l="0" t="0" r="0" b="3810"/>
                <wp:wrapTopAndBottom/>
                <wp:docPr id="16094096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CA59F" w14:textId="77777777" w:rsidR="00B27C80" w:rsidRDefault="00B27C80" w:rsidP="00B27C80">
                            <w:pPr>
                              <w:tabs>
                                <w:tab w:val="left" w:pos="595"/>
                              </w:tabs>
                              <w:spacing w:before="2"/>
                              <w:rPr>
                                <w:b/>
                                <w:sz w:val="24"/>
                              </w:rPr>
                            </w:pPr>
                            <w:r>
                              <w:rPr>
                                <w:b/>
                                <w:color w:val="FFFFFF"/>
                                <w:sz w:val="24"/>
                              </w:rPr>
                              <w:t>9</w:t>
                            </w:r>
                            <w:r>
                              <w:rPr>
                                <w:b/>
                                <w:color w:val="FFFFFF"/>
                                <w:sz w:val="24"/>
                              </w:rPr>
                              <w:tab/>
                            </w:r>
                            <w:r>
                              <w:rPr>
                                <w:b/>
                                <w:color w:val="FFFFFF"/>
                                <w:spacing w:val="-3"/>
                                <w:sz w:val="24"/>
                              </w:rPr>
                              <w:t>REMEDIES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531B0" id="Text Box 52" o:spid="_x0000_s1034" type="#_x0000_t202" style="position:absolute;margin-left:69.5pt;margin-top:12pt;width:456.55pt;height:17.3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" fillcolor="navy" stroked="f">
                <v:textbox inset="0,0,0,0">
                  <w:txbxContent>
                    <w:p w14:paraId="1ADCA59F" w14:textId="77777777" w:rsidR="00B27C80" w:rsidRDefault="00B27C80" w:rsidP="00B27C80">
                      <w:pPr>
                        <w:tabs>
                          <w:tab w:val="left" w:pos="595"/>
                        </w:tabs>
                        <w:spacing w:before="2"/>
                        <w:rPr>
                          <w:b/>
                          <w:sz w:val="24"/>
                        </w:rPr>
                      </w:pPr>
                      <w:r>
                        <w:rPr>
                          <w:b/>
                          <w:color w:val="FFFFFF"/>
                          <w:sz w:val="24"/>
                        </w:rPr>
                        <w:t>9</w:t>
                      </w:r>
                      <w:r>
                        <w:rPr>
                          <w:b/>
                          <w:color w:val="FFFFFF"/>
                          <w:sz w:val="24"/>
                        </w:rPr>
                        <w:tab/>
                      </w:r>
                      <w:r>
                        <w:rPr>
                          <w:b/>
                          <w:color w:val="FFFFFF"/>
                          <w:spacing w:val="-3"/>
                          <w:sz w:val="24"/>
                        </w:rPr>
                        <w:t>REMEDIES</w:t>
                      </w:r>
                    </w:p>
                  </w:txbxContent>
                </v:textbox>
                <w10:wrap type="topAndBottom" anchorx="page"/>
              </v:shape>
            </w:pict>
          </mc:Fallback>
        </mc:AlternateContent>
      </w:r>
    </w:p>
    <w:p w14:paraId="5CBD264F" w14:textId="5049800C"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34F00175" wp14:editId="03D2FD3B">
                <wp:extent cx="5798185" cy="18415"/>
                <wp:effectExtent l="0" t="635" r="0" b="0"/>
                <wp:docPr id="838936404"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646372160" name="Rectangle 46"/>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9D2AEFF">
              <v:group id="Group 51" style="width:456.55pt;height:1.45pt;mso-position-horizontal-relative:char;mso-position-vertical-relative:line" coordsize="9131,29" o:spid="_x0000_s1026" w14:anchorId="625CBD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EtJQt9RAgAADwUAAA4AAAAAAAAAAAAAAAAALgIAAGRycy9lMm9Eb2MueG1sUEsBAi0AFAAGAAgA&#10;AAAhAObypjLbAAAAAwEAAA8AAAAAAAAAAAAAAAAAqwQAAGRycy9kb3ducmV2LnhtbFBLBQYAAAAA&#10;BAAEAPMAAACzBQAAAAA=&#10;">
                <v:rect id="Rectangle 46"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"/>
                <w10:anchorlock/>
              </v:group>
            </w:pict>
          </mc:Fallback>
        </mc:AlternateContent>
      </w:r>
    </w:p>
    <w:p w14:paraId="121F0439" w14:textId="06D9F5A1" w:rsidR="00B27C80" w:rsidRPr="00B27C80" w:rsidRDefault="00B27C80" w:rsidP="00CD3501">
      <w:pPr>
        <w:widowControl w:val="0"/>
        <w:numPr>
          <w:ilvl w:val="1"/>
          <w:numId w:val="40"/>
        </w:numPr>
        <w:tabs>
          <w:tab w:val="left" w:pos="706"/>
        </w:tabs>
        <w:autoSpaceDE w:val="0"/>
        <w:autoSpaceDN w:val="0"/>
        <w:spacing w:before="65"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The Contractor shall be liable for and shall indemnify the Contracting Authority for and in respect of all and any losses, claims, demands, damages or expenses which the Contracting Authority may suffer due to and arising directly as a result of the negligence, act or omission, breach of contract, breach of duty, insolvency, </w:t>
      </w:r>
      <w:r w:rsidRPr="00B27C80">
        <w:rPr>
          <w:rFonts w:ascii="Cambria Math" w:eastAsia="Cambria Math" w:hAnsi="Cambria Math" w:cs="Cambria Math"/>
          <w:sz w:val="24"/>
          <w:lang w:eastAsia="en-IE" w:bidi="en-IE"/>
        </w:rPr>
        <w:lastRenderedPageBreak/>
        <w:t>recklessness, bad faith, wilful default or fraud of the Contractor, its employees, Subcontractors or agents or any of them or as a result of the Contractor’s failure</w:t>
      </w:r>
      <w:r w:rsidRPr="00B27C80">
        <w:rPr>
          <w:rFonts w:ascii="Cambria Math" w:eastAsia="Cambria Math" w:hAnsi="Cambria Math" w:cs="Cambria Math"/>
          <w:spacing w:val="42"/>
          <w:sz w:val="24"/>
          <w:lang w:eastAsia="en-IE" w:bidi="en-IE"/>
        </w:rPr>
        <w:t xml:space="preserve"> </w:t>
      </w:r>
      <w:r w:rsidRPr="00B27C80">
        <w:rPr>
          <w:rFonts w:ascii="Cambria Math" w:eastAsia="Cambria Math" w:hAnsi="Cambria Math" w:cs="Cambria Math"/>
          <w:sz w:val="24"/>
          <w:lang w:eastAsia="en-IE" w:bidi="en-IE"/>
        </w:rPr>
        <w:t>to</w:t>
      </w:r>
      <w:r>
        <w:rPr>
          <w:rFonts w:ascii="Cambria Math" w:eastAsia="Cambria Math" w:hAnsi="Cambria Math" w:cs="Cambria Math"/>
          <w:sz w:val="24"/>
          <w:lang w:eastAsia="en-IE" w:bidi="en-IE"/>
        </w:rPr>
        <w:t xml:space="preserve"> </w:t>
      </w:r>
      <w:r w:rsidRPr="00B27C80">
        <w:rPr>
          <w:rFonts w:ascii="Cambria Math" w:eastAsia="Cambria Math" w:hAnsi="Cambria Math" w:cs="Cambria Math"/>
          <w:sz w:val="24"/>
          <w:szCs w:val="24"/>
          <w:lang w:eastAsia="en-IE" w:bidi="en-IE"/>
        </w:rPr>
        <w:t>exercise skill, care and diligence as outlined in clause 3. The terms of this clause 9.1 shall survive termination of this Agreement for any reason.</w:t>
      </w:r>
    </w:p>
    <w:p w14:paraId="4AF1B913"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3655FAD9" w14:textId="77777777" w:rsidR="00B27C80" w:rsidRPr="00B27C80" w:rsidRDefault="00B27C80" w:rsidP="00CD3501">
      <w:pPr>
        <w:widowControl w:val="0"/>
        <w:numPr>
          <w:ilvl w:val="1"/>
          <w:numId w:val="40"/>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Save in respect of fraud (including fraudulent misrepresentation), personal injury or death or in respect of the Contractor’s indemnity under clause 8.4, neither Party will be liable for any indirect losses (including loss of profit, loss of revenue, loss of goodwill, indirectly arising damages, costs and expenses) of any kind whatsoever and howsoever arising even if such Party has been advised of their</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possibility.</w:t>
      </w:r>
    </w:p>
    <w:p w14:paraId="1B8534B8"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044412C" w14:textId="77777777" w:rsidR="00B27C80" w:rsidRPr="00B27C80" w:rsidRDefault="00B27C80" w:rsidP="00CD3501">
      <w:pPr>
        <w:widowControl w:val="0"/>
        <w:numPr>
          <w:ilvl w:val="1"/>
          <w:numId w:val="40"/>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Should the Contracting Authority find itself obliged to order elsewhere in consequence of the failure of the Contractor to deliver the Goods and Services, the Contracting Authority shall be entitled to recover from the Contractor any excess prices which may be paid by the Contracting</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Authority.</w:t>
      </w:r>
    </w:p>
    <w:p w14:paraId="35851604"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DAA79E9" w14:textId="77777777" w:rsidR="00B27C80" w:rsidRPr="00B27C80" w:rsidRDefault="00B27C80" w:rsidP="00CD3501">
      <w:pPr>
        <w:widowControl w:val="0"/>
        <w:numPr>
          <w:ilvl w:val="1"/>
          <w:numId w:val="40"/>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Except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otherwise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expressly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provided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remedies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available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to either Party for breach of this Agreement are cumulative and may be exercised concurrently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separately,</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exercise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one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remedy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not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deemed an election of such remedy to the exclusion of other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remedies.</w:t>
      </w:r>
    </w:p>
    <w:p w14:paraId="2013AD0C"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DE27130" w14:textId="77777777" w:rsidR="00B27C80" w:rsidRPr="00B27C80" w:rsidRDefault="00B27C80" w:rsidP="00CD3501">
      <w:pPr>
        <w:widowControl w:val="0"/>
        <w:numPr>
          <w:ilvl w:val="1"/>
          <w:numId w:val="40"/>
        </w:numPr>
        <w:tabs>
          <w:tab w:val="left" w:pos="706"/>
        </w:tabs>
        <w:autoSpaceDE w:val="0"/>
        <w:autoSpaceDN w:val="0"/>
        <w:spacing w:after="0" w:line="240" w:lineRule="auto"/>
        <w:ind w:right="189"/>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Save in respect of fraud, gross negligence, personal injury or death or in respect of the Contractor’s indemnity under clause 8.4 (for which no limit applies), or breach of Data Protection Laws, the limit of the Contractor’s aggregate liability to the Contracting Authority under this Agreement whatsoever and howsoever arising shall not under any circumstances exceed 150% of the Charges paid or projected to be paid (whichever is higher) under this agreement regardless of the number of claims.</w:t>
      </w:r>
    </w:p>
    <w:p w14:paraId="631D1162"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6D30B95C" w14:textId="77777777" w:rsidR="00B27C80" w:rsidRPr="00B27C80" w:rsidRDefault="00B27C80" w:rsidP="00CD3501">
      <w:pPr>
        <w:widowControl w:val="0"/>
        <w:numPr>
          <w:ilvl w:val="1"/>
          <w:numId w:val="40"/>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If for any reason the Contracting Authority is dissatisfied with the performance of the Contractor, a sum may be withheld from any payment otherwise due (“the Retention Amount”). In such event the Contracting Authority shall identify the particular</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which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dissatisfied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together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reasons for such dissatisfaction. Payment of the Retention Amount will be made upon replacement and/or remedy of the effected Goods and Services as identified by the Contracting Authority or resolution of outstanding queries. the Contracting Authority shall hold the Retention Amount on behalf of the Contractor but without any obligation to invest. The terms of this clause 9.6 shall be without prejudice to and not be in substitution for any remedy of the Contracting Authority under this Agreement.</w:t>
      </w:r>
    </w:p>
    <w:p w14:paraId="0143F9AF"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7CE5A69" w14:textId="77777777" w:rsidR="00B27C80" w:rsidRPr="00B27C80" w:rsidRDefault="00B27C80" w:rsidP="00CD3501">
      <w:pPr>
        <w:widowControl w:val="0"/>
        <w:numPr>
          <w:ilvl w:val="1"/>
          <w:numId w:val="40"/>
        </w:numPr>
        <w:tabs>
          <w:tab w:val="left" w:pos="706"/>
        </w:tabs>
        <w:autoSpaceDE w:val="0"/>
        <w:autoSpaceDN w:val="0"/>
        <w:spacing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Time of delivery shall be of the essence and if the Contractor fails to deliver the Goods</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within</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time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period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promised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specified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Specification, the Contracting Authority may by notice in writing to the Contractor’s Contact release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itself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obligation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accept</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pay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p>
    <w:p w14:paraId="326F2B97" w14:textId="77777777" w:rsidR="00B27C80" w:rsidRPr="00B27C80" w:rsidRDefault="00B27C80" w:rsidP="00B27C80">
      <w:pPr>
        <w:widowControl w:val="0"/>
        <w:autoSpaceDE w:val="0"/>
        <w:autoSpaceDN w:val="0"/>
        <w:spacing w:after="0" w:line="240" w:lineRule="auto"/>
        <w:ind w:right="204"/>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 or terminate this Agreement in either case without prejudice to any other rights and remedies of the Contracting Authority.</w:t>
      </w:r>
    </w:p>
    <w:p w14:paraId="6DE7FCBB"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lang w:eastAsia="en-IE" w:bidi="en-IE"/>
        </w:rPr>
        <w:sectPr w:rsidR="00B27C80" w:rsidRPr="00B27C80">
          <w:pgSz w:w="11910" w:h="16850"/>
          <w:pgMar w:top="2060" w:right="1220" w:bottom="1280" w:left="1280" w:header="1022" w:footer="1027" w:gutter="0"/>
          <w:cols w:space="720"/>
        </w:sectPr>
      </w:pPr>
    </w:p>
    <w:p w14:paraId="77D79551"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248844EE"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6"/>
          <w:szCs w:val="24"/>
          <w:lang w:eastAsia="en-IE" w:bidi="en-IE"/>
        </w:rPr>
      </w:pPr>
    </w:p>
    <w:p w14:paraId="1AC925B8" w14:textId="453CDE5E"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r w:rsidRPr="00B27C80">
        <w:rPr>
          <w:rFonts w:ascii="Cambria Math" w:eastAsia="Cambria Math" w:hAnsi="Cambria Math" w:cs="Cambria Math"/>
          <w:noProof/>
          <w:sz w:val="20"/>
          <w:szCs w:val="24"/>
          <w:lang w:eastAsia="en-IE" w:bidi="en-IE"/>
        </w:rPr>
        <mc:AlternateContent>
          <mc:Choice Requires="wps">
            <w:drawing>
              <wp:inline distT="0" distB="0" distL="0" distR="0" wp14:anchorId="7674BB25" wp14:editId="1C1AA51C">
                <wp:extent cx="5798185" cy="219710"/>
                <wp:effectExtent l="0" t="0" r="0" b="3175"/>
                <wp:docPr id="106958995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0B85C" w14:textId="77777777" w:rsidR="00B27C80" w:rsidRDefault="00B27C80" w:rsidP="00B27C80">
                            <w:pPr>
                              <w:tabs>
                                <w:tab w:val="left" w:pos="595"/>
                              </w:tabs>
                              <w:spacing w:before="2"/>
                              <w:rPr>
                                <w:b/>
                                <w:sz w:val="24"/>
                              </w:rPr>
                            </w:pPr>
                            <w:r>
                              <w:rPr>
                                <w:b/>
                                <w:color w:val="FFFFFF"/>
                                <w:sz w:val="24"/>
                              </w:rPr>
                              <w:t>10</w:t>
                            </w:r>
                            <w:r>
                              <w:rPr>
                                <w:b/>
                                <w:color w:val="FFFFFF"/>
                                <w:sz w:val="24"/>
                              </w:rPr>
                              <w:tab/>
                            </w:r>
                            <w:r>
                              <w:rPr>
                                <w:b/>
                                <w:color w:val="FFFFFF"/>
                                <w:spacing w:val="-3"/>
                                <w:sz w:val="24"/>
                              </w:rPr>
                              <w:t>INTELLECTUAL</w:t>
                            </w:r>
                            <w:r>
                              <w:rPr>
                                <w:b/>
                                <w:color w:val="FFFFFF"/>
                                <w:spacing w:val="-4"/>
                                <w:sz w:val="24"/>
                              </w:rPr>
                              <w:t xml:space="preserve"> </w:t>
                            </w:r>
                            <w:r>
                              <w:rPr>
                                <w:b/>
                                <w:color w:val="FFFFFF"/>
                                <w:spacing w:val="-3"/>
                                <w:sz w:val="24"/>
                              </w:rPr>
                              <w:t>PROPERTY</w:t>
                            </w:r>
                          </w:p>
                        </w:txbxContent>
                      </wps:txbx>
                      <wps:bodyPr rot="0" vert="horz" wrap="square" lIns="0" tIns="0" rIns="0" bIns="0" anchor="t" anchorCtr="0" upright="1">
                        <a:noAutofit/>
                      </wps:bodyPr>
                    </wps:wsp>
                  </a:graphicData>
                </a:graphic>
              </wp:inline>
            </w:drawing>
          </mc:Choice>
          <mc:Fallback>
            <w:pict>
              <v:shape w14:anchorId="7674BB25" id="Text Box 50" o:spid="_x0000_s1035" type="#_x0000_t202" style="width:456.5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" fillcolor="navy" stroked="f">
                <v:textbox inset="0,0,0,0">
                  <w:txbxContent>
                    <w:p w14:paraId="7D50B85C" w14:textId="77777777" w:rsidR="00B27C80" w:rsidRDefault="00B27C80" w:rsidP="00B27C80">
                      <w:pPr>
                        <w:tabs>
                          <w:tab w:val="left" w:pos="595"/>
                        </w:tabs>
                        <w:spacing w:before="2"/>
                        <w:rPr>
                          <w:b/>
                          <w:sz w:val="24"/>
                        </w:rPr>
                      </w:pPr>
                      <w:r>
                        <w:rPr>
                          <w:b/>
                          <w:color w:val="FFFFFF"/>
                          <w:sz w:val="24"/>
                        </w:rPr>
                        <w:t>10</w:t>
                      </w:r>
                      <w:r>
                        <w:rPr>
                          <w:b/>
                          <w:color w:val="FFFFFF"/>
                          <w:sz w:val="24"/>
                        </w:rPr>
                        <w:tab/>
                      </w:r>
                      <w:r>
                        <w:rPr>
                          <w:b/>
                          <w:color w:val="FFFFFF"/>
                          <w:spacing w:val="-3"/>
                          <w:sz w:val="24"/>
                        </w:rPr>
                        <w:t>INTELLECTUAL</w:t>
                      </w:r>
                      <w:r>
                        <w:rPr>
                          <w:b/>
                          <w:color w:val="FFFFFF"/>
                          <w:spacing w:val="-4"/>
                          <w:sz w:val="24"/>
                        </w:rPr>
                        <w:t xml:space="preserve"> </w:t>
                      </w:r>
                      <w:r>
                        <w:rPr>
                          <w:b/>
                          <w:color w:val="FFFFFF"/>
                          <w:spacing w:val="-3"/>
                          <w:sz w:val="24"/>
                        </w:rPr>
                        <w:t>PROPERTY</w:t>
                      </w:r>
                    </w:p>
                  </w:txbxContent>
                </v:textbox>
                <w10:anchorlock/>
              </v:shape>
            </w:pict>
          </mc:Fallback>
        </mc:AlternateContent>
      </w:r>
    </w:p>
    <w:p w14:paraId="31B8D3B8" w14:textId="723B0DCE" w:rsidR="00B27C80" w:rsidRPr="00B27C80" w:rsidRDefault="00B27C80" w:rsidP="00CD3501">
      <w:pPr>
        <w:widowControl w:val="0"/>
        <w:numPr>
          <w:ilvl w:val="1"/>
          <w:numId w:val="39"/>
        </w:numPr>
        <w:tabs>
          <w:tab w:val="left" w:pos="706"/>
        </w:tabs>
        <w:autoSpaceDE w:val="0"/>
        <w:autoSpaceDN w:val="0"/>
        <w:spacing w:before="78" w:after="0" w:line="240" w:lineRule="auto"/>
        <w:ind w:right="248"/>
        <w:rPr>
          <w:rFonts w:ascii="Cambria Math" w:eastAsia="Cambria Math" w:hAnsi="Cambria Math" w:cs="Cambria Math"/>
          <w:sz w:val="24"/>
          <w:lang w:eastAsia="en-IE" w:bidi="en-IE"/>
        </w:rPr>
      </w:pPr>
      <w:r w:rsidRPr="00B27C80">
        <w:rPr>
          <w:rFonts w:ascii="Cambria Math" w:eastAsia="Cambria Math" w:hAnsi="Cambria Math" w:cs="Cambria Math"/>
          <w:noProof/>
          <w:lang w:eastAsia="en-IE" w:bidi="en-IE"/>
        </w:rPr>
        <mc:AlternateContent>
          <mc:Choice Requires="wps">
            <w:drawing>
              <wp:anchor distT="0" distB="0" distL="114300" distR="114300" simplePos="0" relativeHeight="251672576" behindDoc="0" locked="0" layoutInCell="1" allowOverlap="1" wp14:anchorId="773C6BE1" wp14:editId="25100275">
                <wp:simplePos x="0" y="0"/>
                <wp:positionH relativeFrom="page">
                  <wp:posOffset>882650</wp:posOffset>
                </wp:positionH>
                <wp:positionV relativeFrom="paragraph">
                  <wp:posOffset>-19050</wp:posOffset>
                </wp:positionV>
                <wp:extent cx="5798185" cy="18415"/>
                <wp:effectExtent l="0" t="0" r="0" b="3810"/>
                <wp:wrapNone/>
                <wp:docPr id="77257457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BF9569">
              <v:rect id="Rectangle 49" style="position:absolute;margin-left:69.5pt;margin-top:-1.5pt;width:456.55pt;height:1.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339" stroked="f" w14:anchorId="565457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">
                <w10:wrap anchorx="page"/>
              </v:rect>
            </w:pict>
          </mc:Fallback>
        </mc:AlternateContent>
      </w:r>
      <w:r w:rsidRPr="00B27C80">
        <w:rPr>
          <w:rFonts w:ascii="Cambria Math" w:eastAsia="Cambria Math" w:hAnsi="Cambria Math" w:cs="Cambria Math"/>
          <w:sz w:val="24"/>
          <w:lang w:eastAsia="en-IE" w:bidi="en-IE"/>
        </w:rPr>
        <w:t>Intellectual</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Property</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Rights</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(“IPR”)</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means</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patents</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patent</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rights,</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rights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rights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sue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passing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off,</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pending</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applications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for and registrations of patents, trademarks, service marks, and copyrights together with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connected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similar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analogous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rights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country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jurisdiction</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for the full term</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thereof.</w:t>
      </w:r>
    </w:p>
    <w:p w14:paraId="1A9F0573" w14:textId="77777777" w:rsidR="00B27C80" w:rsidRPr="00B27C80" w:rsidRDefault="00B27C80" w:rsidP="00B27C80">
      <w:pPr>
        <w:widowControl w:val="0"/>
        <w:autoSpaceDE w:val="0"/>
        <w:autoSpaceDN w:val="0"/>
        <w:spacing w:before="8" w:after="0" w:line="240" w:lineRule="auto"/>
        <w:rPr>
          <w:rFonts w:ascii="Cambria Math" w:eastAsia="Cambria Math" w:hAnsi="Cambria Math" w:cs="Cambria Math"/>
          <w:sz w:val="20"/>
          <w:szCs w:val="24"/>
          <w:lang w:eastAsia="en-IE" w:bidi="en-IE"/>
        </w:rPr>
      </w:pPr>
    </w:p>
    <w:p w14:paraId="61A0CAD1" w14:textId="77777777" w:rsidR="00B27C80" w:rsidRPr="00B27C80" w:rsidRDefault="00B27C80" w:rsidP="00CD3501">
      <w:pPr>
        <w:widowControl w:val="0"/>
        <w:numPr>
          <w:ilvl w:val="1"/>
          <w:numId w:val="39"/>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Pre-existing IPR means all IPR existing prior to the date of this Agreement and all IPR in any materials, acquired or developed by or for the Contractor or the Contracting Authority independently of this Agreement, and any IPR in the Contractor’s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standard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hardware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software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products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modifications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updates to such</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products.</w:t>
      </w:r>
    </w:p>
    <w:p w14:paraId="70919D0C"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1D42CF7F" w14:textId="77777777" w:rsidR="00B27C80" w:rsidRPr="00B27C80" w:rsidRDefault="00B27C80" w:rsidP="00CD3501">
      <w:pPr>
        <w:widowControl w:val="0"/>
        <w:numPr>
          <w:ilvl w:val="1"/>
          <w:numId w:val="39"/>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part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parts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thereof)</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vest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and the Contractor so acknowledges and confirms. For the avoidance of doubt the Contractor hereby assigns all Intellectual Property Rights, title and interest in the Materials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(including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way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present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assignment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future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copyright)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extent that any such Intellectual Property Rights title or interest may be deemed by law to reside in it in the Materials to the Contracting Authority</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absolutely.</w:t>
      </w:r>
    </w:p>
    <w:p w14:paraId="271EF19D"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6927C988" w14:textId="77777777" w:rsidR="00B27C80" w:rsidRPr="00B27C80" w:rsidRDefault="00B27C80" w:rsidP="00CD3501">
      <w:pPr>
        <w:widowControl w:val="0"/>
        <w:numPr>
          <w:ilvl w:val="1"/>
          <w:numId w:val="39"/>
        </w:numPr>
        <w:tabs>
          <w:tab w:val="left" w:pos="706"/>
        </w:tabs>
        <w:autoSpaceDE w:val="0"/>
        <w:autoSpaceDN w:val="0"/>
        <w:spacing w:before="1"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Contracting Authority grants to the Contractor a royalty-free non-exclusive licence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use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Authority’s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Pre-existing</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IPR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Term</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extent necessary to enable the Contractor to fulfil its obligations under this Agreement. Save as expressly set out in this clause 10, all Pre-Existing IPR shall remain the sole property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party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who</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owned,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acquired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developed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intellectual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property.</w:t>
      </w:r>
    </w:p>
    <w:p w14:paraId="366B5AC5"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4F8614C7" w14:textId="77777777" w:rsidR="00B27C80" w:rsidRPr="00B27C80" w:rsidRDefault="00B27C80" w:rsidP="00CD3501">
      <w:pPr>
        <w:widowControl w:val="0"/>
        <w:numPr>
          <w:ilvl w:val="1"/>
          <w:numId w:val="39"/>
        </w:numPr>
        <w:tabs>
          <w:tab w:val="left" w:pos="706"/>
        </w:tabs>
        <w:autoSpaceDE w:val="0"/>
        <w:autoSpaceDN w:val="0"/>
        <w:spacing w:after="0" w:line="240" w:lineRule="auto"/>
        <w:ind w:right="19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waive or procure a waiver of any moral rights subsisting in copyright produced under or in performance of this</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Agreement.</w:t>
      </w:r>
    </w:p>
    <w:p w14:paraId="65D7EEA2"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7EA9C9D" w14:textId="77777777" w:rsidR="00B27C80" w:rsidRPr="00B27C80" w:rsidRDefault="00B27C80" w:rsidP="00CD3501">
      <w:pPr>
        <w:widowControl w:val="0"/>
        <w:numPr>
          <w:ilvl w:val="1"/>
          <w:numId w:val="39"/>
        </w:numPr>
        <w:tabs>
          <w:tab w:val="left" w:pos="706"/>
        </w:tabs>
        <w:autoSpaceDE w:val="0"/>
        <w:autoSpaceDN w:val="0"/>
        <w:spacing w:before="1"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Nothing in this Agreement shall prohibit or be deemed to prohibit the Contractor from providing services similar to the Goods and Services to any party other than the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Parties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hereto.</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no</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precluded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 xml:space="preserve">independently developing for itself, or for others, materials which are competitive with, or similar to, the Goods and Services and to use its general knowledge, skills and experience, and any ideas, concepts, know-how, formats, templates, methodologies and </w:t>
      </w:r>
      <w:r w:rsidRPr="00B27C80">
        <w:rPr>
          <w:rFonts w:ascii="Cambria Math" w:eastAsia="Cambria Math" w:hAnsi="Cambria Math" w:cs="Cambria Math"/>
          <w:sz w:val="24"/>
          <w:lang w:eastAsia="en-IE" w:bidi="en-IE"/>
        </w:rPr>
        <w:lastRenderedPageBreak/>
        <w:t>techniques that are acquired or used in the course of providing the Goods and Services.</w:t>
      </w:r>
    </w:p>
    <w:p w14:paraId="490F3835"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67EC3513"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6BBD025A" w14:textId="77777777" w:rsidR="00B27C80" w:rsidRPr="00B27C80" w:rsidRDefault="00B27C80" w:rsidP="00CD3501">
      <w:pPr>
        <w:widowControl w:val="0"/>
        <w:numPr>
          <w:ilvl w:val="1"/>
          <w:numId w:val="39"/>
        </w:numPr>
        <w:tabs>
          <w:tab w:val="left" w:pos="706"/>
        </w:tabs>
        <w:autoSpaceDE w:val="0"/>
        <w:autoSpaceDN w:val="0"/>
        <w:spacing w:before="59"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ensure that all and any necessary consents and/or licences for any</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software,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instrument,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modality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methodology</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are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obtained</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place</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before use for the purposes of this Agreement (to include but not be limited to ensuring that the Contracting Authority shall be vested with all necessary rights so as to enable the Contracting Authority to enjoy the benefit of the Goods and Services for its business purposes).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third party Intellectual Property Rights in so far as any such rights are used for the purposes of this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Agreement.</w:t>
      </w:r>
    </w:p>
    <w:p w14:paraId="4D10187A"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7D87DBCE" w14:textId="77777777" w:rsidR="00B27C80" w:rsidRPr="00B27C80" w:rsidRDefault="00B27C80" w:rsidP="00CD3501">
      <w:pPr>
        <w:widowControl w:val="0"/>
        <w:numPr>
          <w:ilvl w:val="1"/>
          <w:numId w:val="39"/>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request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respect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breach,</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 Contractor shall at its expense and option: (a) procure the necessary rights for the Contracting Authority to continue use; (b) replace the relevant Deliverable with a non-infringing equivalent; (c) replace the relevant Deliverable to make it non- infringing while giving equivalent performance; or (d) if the Contractor cannot obtain the remedies in (a), (b) or (c) above, it may direct the return of the Deliverable and refund to the Contracting Authority Charges paid for such Deliverable less a reasonable amount for the Contracting Authority’s use of the Deliverable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up</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time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return,</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provided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reasonable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amount</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is</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due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 owner of the said Deliverable, together with all losses (whether direct, indirect or consequential) thereby accruing to the Contracting Authority as a result of the breach.</w:t>
      </w:r>
    </w:p>
    <w:p w14:paraId="600865B8"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3D3335A9" w14:textId="77777777" w:rsidR="00B27C80" w:rsidRPr="00B27C80" w:rsidRDefault="00B27C80" w:rsidP="00CD3501">
      <w:pPr>
        <w:widowControl w:val="0"/>
        <w:numPr>
          <w:ilvl w:val="1"/>
          <w:numId w:val="39"/>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Upon the termination of this Agreement for whatever reason, the Contractor shall immediately deliver up to the Contracting Authority all the Materials prepared up to the date of termination. The provisions of this clause 10 will survive the expiration or termination of this Agreement for 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reason.</w:t>
      </w:r>
    </w:p>
    <w:p w14:paraId="709E6ADC" w14:textId="588F3B34" w:rsidR="00B27C80" w:rsidRPr="00B27C80"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3600" behindDoc="1" locked="0" layoutInCell="1" allowOverlap="1" wp14:anchorId="6403973D" wp14:editId="6CFA4753">
                <wp:simplePos x="0" y="0"/>
                <wp:positionH relativeFrom="page">
                  <wp:posOffset>882650</wp:posOffset>
                </wp:positionH>
                <wp:positionV relativeFrom="paragraph">
                  <wp:posOffset>153035</wp:posOffset>
                </wp:positionV>
                <wp:extent cx="5798185" cy="219710"/>
                <wp:effectExtent l="0" t="3175" r="0" b="0"/>
                <wp:wrapTopAndBottom/>
                <wp:docPr id="120157059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43E87" w14:textId="77777777" w:rsidR="00B27C80" w:rsidRDefault="00B27C80" w:rsidP="00B27C80">
                            <w:pPr>
                              <w:tabs>
                                <w:tab w:val="left" w:pos="595"/>
                              </w:tabs>
                              <w:spacing w:before="2"/>
                              <w:rPr>
                                <w:b/>
                                <w:sz w:val="24"/>
                              </w:rPr>
                            </w:pPr>
                            <w:r>
                              <w:rPr>
                                <w:b/>
                                <w:color w:val="FFFFFF"/>
                                <w:sz w:val="24"/>
                              </w:rPr>
                              <w:t>11</w:t>
                            </w:r>
                            <w:r>
                              <w:rPr>
                                <w:b/>
                                <w:color w:val="FFFFFF"/>
                                <w:sz w:val="24"/>
                              </w:rPr>
                              <w:tab/>
                            </w:r>
                            <w:r>
                              <w:rPr>
                                <w:b/>
                                <w:color w:val="FFFFFF"/>
                                <w:spacing w:val="-3"/>
                                <w:sz w:val="24"/>
                              </w:rPr>
                              <w:t>CONFIDENTIALITY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3973D" id="Text Box 48" o:spid="_x0000_s1036" type="#_x0000_t202" style="position:absolute;margin-left:69.5pt;margin-top:12.05pt;width:456.55pt;height:17.3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D6e7gEAAMI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" fillcolor="navy" stroked="f">
                <v:textbox inset="0,0,0,0">
                  <w:txbxContent>
                    <w:p w14:paraId="32D43E87" w14:textId="77777777" w:rsidR="00B27C80" w:rsidRDefault="00B27C80" w:rsidP="00B27C80">
                      <w:pPr>
                        <w:tabs>
                          <w:tab w:val="left" w:pos="595"/>
                        </w:tabs>
                        <w:spacing w:before="2"/>
                        <w:rPr>
                          <w:b/>
                          <w:sz w:val="24"/>
                        </w:rPr>
                      </w:pPr>
                      <w:r>
                        <w:rPr>
                          <w:b/>
                          <w:color w:val="FFFFFF"/>
                          <w:sz w:val="24"/>
                        </w:rPr>
                        <w:t>11</w:t>
                      </w:r>
                      <w:r>
                        <w:rPr>
                          <w:b/>
                          <w:color w:val="FFFFFF"/>
                          <w:sz w:val="24"/>
                        </w:rPr>
                        <w:tab/>
                      </w:r>
                      <w:r>
                        <w:rPr>
                          <w:b/>
                          <w:color w:val="FFFFFF"/>
                          <w:spacing w:val="-3"/>
                          <w:sz w:val="24"/>
                        </w:rPr>
                        <w:t>CONFIDENTIALITY</w:t>
                      </w:r>
                    </w:p>
                  </w:txbxContent>
                </v:textbox>
                <w10:wrap type="topAndBottom" anchorx="page"/>
              </v:shape>
            </w:pict>
          </mc:Fallback>
        </mc:AlternateContent>
      </w:r>
    </w:p>
    <w:p w14:paraId="08766B4B" w14:textId="6B77C801"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78CDECC7" wp14:editId="67A97844">
                <wp:extent cx="5798185" cy="18415"/>
                <wp:effectExtent l="0" t="0" r="0" b="1905"/>
                <wp:docPr id="33310296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2059262048" name="Rectangle 43"/>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0E21DFB2">
              <v:group id="Group 47" style="width:456.55pt;height:1.45pt;mso-position-horizontal-relative:char;mso-position-vertical-relative:line" coordsize="9131,29" o:spid="_x0000_s1026" w14:anchorId="36F516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">
                <v:rect id="Rectangle 43"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"/>
                <w10:anchorlock/>
              </v:group>
            </w:pict>
          </mc:Fallback>
        </mc:AlternateContent>
      </w:r>
    </w:p>
    <w:p w14:paraId="41FEC8FA" w14:textId="77777777" w:rsidR="00B27C80" w:rsidRPr="00B27C80" w:rsidRDefault="00B27C80" w:rsidP="00CD3501">
      <w:pPr>
        <w:widowControl w:val="0"/>
        <w:numPr>
          <w:ilvl w:val="1"/>
          <w:numId w:val="38"/>
        </w:numPr>
        <w:tabs>
          <w:tab w:val="left" w:pos="706"/>
        </w:tabs>
        <w:autoSpaceDE w:val="0"/>
        <w:autoSpaceDN w:val="0"/>
        <w:spacing w:before="65"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Each of the Parties to this Agreement agrees to hold confidential all information, documentation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other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material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received,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provided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obtained</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arising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their participation in this Agreement (“Confidential Information”) and shall not disclose same to any third party except:- (a) If its professional advisers are subject to the provisions of this clause 11; or (b) as may be required by law; or (c) as may be necessary to give effect to the terms of this Agreement subject to the provisions of this clause 11; or (d) in the case of the Contracting Authority by request of any person or body or authority whose request the Contracting Authority or persons associated with the Contracting Authority (including but not limited to the Legislature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and/or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Executive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and/or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Civil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Service)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considers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it</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necessary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 appropriate to so</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comply.</w:t>
      </w:r>
    </w:p>
    <w:p w14:paraId="66710984" w14:textId="77777777" w:rsidR="00B27C80" w:rsidRPr="00B27C80" w:rsidRDefault="00B27C80" w:rsidP="00B27C80">
      <w:pPr>
        <w:widowControl w:val="0"/>
        <w:autoSpaceDE w:val="0"/>
        <w:autoSpaceDN w:val="0"/>
        <w:spacing w:before="3" w:after="0" w:line="240" w:lineRule="auto"/>
        <w:rPr>
          <w:rFonts w:ascii="Cambria Math" w:eastAsia="Cambria Math" w:hAnsi="Cambria Math" w:cs="Cambria Math"/>
          <w:sz w:val="20"/>
          <w:szCs w:val="24"/>
          <w:lang w:eastAsia="en-IE" w:bidi="en-IE"/>
        </w:rPr>
      </w:pPr>
    </w:p>
    <w:p w14:paraId="384FF348" w14:textId="7EBDBF1F" w:rsidR="00B27C80" w:rsidRPr="00B27C80" w:rsidRDefault="00B27C80" w:rsidP="00CD3501">
      <w:pPr>
        <w:widowControl w:val="0"/>
        <w:numPr>
          <w:ilvl w:val="1"/>
          <w:numId w:val="38"/>
        </w:numPr>
        <w:tabs>
          <w:tab w:val="left" w:pos="706"/>
        </w:tabs>
        <w:autoSpaceDE w:val="0"/>
        <w:autoSpaceDN w:val="0"/>
        <w:spacing w:after="0" w:line="235"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undertakes to comply with all reasonable directions of the Contracting</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26"/>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regard</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22"/>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22"/>
          <w:sz w:val="24"/>
          <w:lang w:eastAsia="en-IE" w:bidi="en-IE"/>
        </w:rPr>
        <w:t xml:space="preserve"> </w:t>
      </w:r>
      <w:r w:rsidRPr="00B27C80">
        <w:rPr>
          <w:rFonts w:ascii="Cambria Math" w:eastAsia="Cambria Math" w:hAnsi="Cambria Math" w:cs="Cambria Math"/>
          <w:sz w:val="24"/>
          <w:lang w:eastAsia="en-IE" w:bidi="en-IE"/>
        </w:rPr>
        <w:t>use</w:t>
      </w:r>
      <w:r w:rsidRPr="00B27C80">
        <w:rPr>
          <w:rFonts w:ascii="Cambria Math" w:eastAsia="Cambria Math" w:hAnsi="Cambria Math" w:cs="Cambria Math"/>
          <w:spacing w:val="2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application</w:t>
      </w:r>
      <w:r w:rsidRPr="00B27C80">
        <w:rPr>
          <w:rFonts w:ascii="Cambria Math" w:eastAsia="Cambria Math" w:hAnsi="Cambria Math" w:cs="Cambria Math"/>
          <w:spacing w:val="22"/>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its</w:t>
      </w:r>
      <w:r>
        <w:rPr>
          <w:rFonts w:ascii="Cambria Math" w:eastAsia="Cambria Math" w:hAnsi="Cambria Math" w:cs="Cambria Math"/>
          <w:sz w:val="24"/>
          <w:lang w:eastAsia="en-IE" w:bidi="en-IE"/>
        </w:rPr>
        <w:t xml:space="preserve"> </w:t>
      </w:r>
      <w:r w:rsidRPr="00B27C80">
        <w:rPr>
          <w:rFonts w:ascii="Cambria Math" w:eastAsia="Cambria Math" w:hAnsi="Cambria Math" w:cs="Cambria Math"/>
          <w:sz w:val="24"/>
          <w:szCs w:val="24"/>
          <w:lang w:eastAsia="en-IE" w:bidi="en-IE"/>
        </w:rPr>
        <w:t>Confidential Information and shall comply with a Confidentiality Agreement issued by the Contracting Authority to the Contractor.</w:t>
      </w:r>
    </w:p>
    <w:p w14:paraId="6E34ED64"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7F84062B" w14:textId="77777777" w:rsidR="00B27C80" w:rsidRPr="00B27C80" w:rsidRDefault="00B27C80" w:rsidP="00CD3501">
      <w:pPr>
        <w:widowControl w:val="0"/>
        <w:numPr>
          <w:ilvl w:val="1"/>
          <w:numId w:val="38"/>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obligations in this clause 11 will not apply to any Confidential Information: (a) in the receiving Party’s possession (with full right to disclose) before receiving it from the other Party; or (b) which is or becomes public knowledge other than by breach of this clause; or (c) is independently developed by the disclosing Party without access to or use of the Confidential Information; or (d) is lawfully received by the disclosing Party from a third party (with full right to</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disclose).</w:t>
      </w:r>
    </w:p>
    <w:p w14:paraId="06ED8EBE"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6289D0E2" w14:textId="77777777" w:rsidR="00B27C80" w:rsidRPr="00B27C80" w:rsidRDefault="00B27C80" w:rsidP="00CD3501">
      <w:pPr>
        <w:widowControl w:val="0"/>
        <w:numPr>
          <w:ilvl w:val="1"/>
          <w:numId w:val="38"/>
        </w:numPr>
        <w:tabs>
          <w:tab w:val="left" w:pos="706"/>
        </w:tabs>
        <w:autoSpaceDE w:val="0"/>
        <w:autoSpaceDN w:val="0"/>
        <w:spacing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acknowledges that the security of the State and its information is of paramount importance to the Contracting Authority. Accordingly, the Contractor confirms that it will, if requested by the Contracting Authority, from time to time, submit</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full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details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(including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those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Subcontractors)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who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are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assigned</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to provide the Goods and Services (or any part thereof) under this Agreement. The Contractor further acknowledges that checks may be carried out in relation to all such personnel by police authorities and the Contractor shall comply with all reasonable directions of the Contracting Authority arising</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therefrom.</w:t>
      </w:r>
    </w:p>
    <w:p w14:paraId="5C1F6157"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3AE62E62" w14:textId="77777777" w:rsidR="00B27C80" w:rsidRPr="00B27C80" w:rsidRDefault="00B27C80" w:rsidP="00CD3501">
      <w:pPr>
        <w:widowControl w:val="0"/>
        <w:numPr>
          <w:ilvl w:val="1"/>
          <w:numId w:val="38"/>
        </w:numPr>
        <w:tabs>
          <w:tab w:val="left" w:pos="706"/>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circumstances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where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subject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provisions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 Freedom of Information Act 2014 or the European Communities (Access to Information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Environment)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Regulations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2007</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2014,</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 Contracting</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receiving</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request</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information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related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Agreement, the Contracting Authority may, but is not obliged to, consult with the Contractor in respect of the request. The Contractor shall be required to identify any information that is not to be disclosed on grounds of confidentiality or commercial sensitivity and shall state the reasons for this sensitivity within the Submission, or on commencement of the Agreement. The Contracting Authority may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obligations.</w:t>
      </w:r>
    </w:p>
    <w:p w14:paraId="2B8E2F08" w14:textId="77777777" w:rsidR="00B27C80" w:rsidRPr="00B27C80" w:rsidRDefault="00B27C80" w:rsidP="00B27C80">
      <w:pPr>
        <w:widowControl w:val="0"/>
        <w:autoSpaceDE w:val="0"/>
        <w:autoSpaceDN w:val="0"/>
        <w:spacing w:before="2" w:after="0" w:line="240" w:lineRule="auto"/>
        <w:rPr>
          <w:rFonts w:ascii="Cambria Math" w:eastAsia="Cambria Math" w:hAnsi="Cambria Math" w:cs="Cambria Math"/>
          <w:sz w:val="20"/>
          <w:szCs w:val="24"/>
          <w:lang w:eastAsia="en-IE" w:bidi="en-IE"/>
        </w:rPr>
      </w:pPr>
    </w:p>
    <w:p w14:paraId="08AF200C" w14:textId="77777777" w:rsidR="00B27C80" w:rsidRPr="00B27C80" w:rsidRDefault="00B27C80" w:rsidP="00CD3501">
      <w:pPr>
        <w:widowControl w:val="0"/>
        <w:numPr>
          <w:ilvl w:val="1"/>
          <w:numId w:val="38"/>
        </w:numPr>
        <w:tabs>
          <w:tab w:val="left" w:pos="706"/>
        </w:tabs>
        <w:autoSpaceDE w:val="0"/>
        <w:autoSpaceDN w:val="0"/>
        <w:spacing w:after="0" w:line="237"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terms of this clause 11 shall survive expiry, completion or termination for whatever reason of this Agreement.</w:t>
      </w:r>
    </w:p>
    <w:p w14:paraId="416D338B" w14:textId="2200C290"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4624" behindDoc="1" locked="0" layoutInCell="1" allowOverlap="1" wp14:anchorId="0F018488" wp14:editId="42A07DA4">
                <wp:simplePos x="0" y="0"/>
                <wp:positionH relativeFrom="page">
                  <wp:posOffset>882650</wp:posOffset>
                </wp:positionH>
                <wp:positionV relativeFrom="paragraph">
                  <wp:posOffset>151765</wp:posOffset>
                </wp:positionV>
                <wp:extent cx="5798185" cy="219710"/>
                <wp:effectExtent l="0" t="3810" r="0" b="0"/>
                <wp:wrapTopAndBottom/>
                <wp:docPr id="100067929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5DDD6" w14:textId="77777777" w:rsidR="00B27C80" w:rsidRDefault="00B27C80" w:rsidP="00B27C80">
                            <w:pPr>
                              <w:tabs>
                                <w:tab w:val="left" w:pos="595"/>
                              </w:tabs>
                              <w:spacing w:before="2"/>
                              <w:rPr>
                                <w:b/>
                                <w:sz w:val="24"/>
                              </w:rPr>
                            </w:pPr>
                            <w:r>
                              <w:rPr>
                                <w:b/>
                                <w:color w:val="FFFFFF"/>
                                <w:sz w:val="24"/>
                              </w:rPr>
                              <w:t>12</w:t>
                            </w:r>
                            <w:r>
                              <w:rPr>
                                <w:b/>
                                <w:color w:val="FFFFFF"/>
                                <w:sz w:val="24"/>
                              </w:rPr>
                              <w:tab/>
                            </w:r>
                            <w:r>
                              <w:rPr>
                                <w:b/>
                                <w:color w:val="FFFFFF"/>
                                <w:spacing w:val="-3"/>
                                <w:sz w:val="24"/>
                              </w:rPr>
                              <w:t xml:space="preserve">DATA PROTECTION </w:t>
                            </w:r>
                            <w:r>
                              <w:rPr>
                                <w:b/>
                                <w:color w:val="FFFFFF"/>
                                <w:sz w:val="24"/>
                              </w:rPr>
                              <w:t>&amp;</w:t>
                            </w:r>
                            <w:r>
                              <w:rPr>
                                <w:b/>
                                <w:color w:val="FFFFFF"/>
                                <w:spacing w:val="-2"/>
                                <w:sz w:val="24"/>
                              </w:rPr>
                              <w:t xml:space="preserve"> </w:t>
                            </w:r>
                            <w:r>
                              <w:rPr>
                                <w:b/>
                                <w:color w:val="FFFFFF"/>
                                <w:spacing w:val="-3"/>
                                <w:sz w:val="24"/>
                              </w:rPr>
                              <w:t>SECURITY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18488" id="Text Box 46" o:spid="_x0000_s1037" type="#_x0000_t202" style="position:absolute;margin-left:69.5pt;margin-top:11.95pt;width:456.55pt;height:17.3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TL7gEAAMI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" fillcolor="navy" stroked="f">
                <v:textbox inset="0,0,0,0">
                  <w:txbxContent>
                    <w:p w14:paraId="3925DDD6" w14:textId="77777777" w:rsidR="00B27C80" w:rsidRDefault="00B27C80" w:rsidP="00B27C80">
                      <w:pPr>
                        <w:tabs>
                          <w:tab w:val="left" w:pos="595"/>
                        </w:tabs>
                        <w:spacing w:before="2"/>
                        <w:rPr>
                          <w:b/>
                          <w:sz w:val="24"/>
                        </w:rPr>
                      </w:pPr>
                      <w:r>
                        <w:rPr>
                          <w:b/>
                          <w:color w:val="FFFFFF"/>
                          <w:sz w:val="24"/>
                        </w:rPr>
                        <w:t>12</w:t>
                      </w:r>
                      <w:r>
                        <w:rPr>
                          <w:b/>
                          <w:color w:val="FFFFFF"/>
                          <w:sz w:val="24"/>
                        </w:rPr>
                        <w:tab/>
                      </w:r>
                      <w:r>
                        <w:rPr>
                          <w:b/>
                          <w:color w:val="FFFFFF"/>
                          <w:spacing w:val="-3"/>
                          <w:sz w:val="24"/>
                        </w:rPr>
                        <w:t xml:space="preserve">DATA PROTECTION </w:t>
                      </w:r>
                      <w:r>
                        <w:rPr>
                          <w:b/>
                          <w:color w:val="FFFFFF"/>
                          <w:sz w:val="24"/>
                        </w:rPr>
                        <w:t>&amp;</w:t>
                      </w:r>
                      <w:r>
                        <w:rPr>
                          <w:b/>
                          <w:color w:val="FFFFFF"/>
                          <w:spacing w:val="-2"/>
                          <w:sz w:val="24"/>
                        </w:rPr>
                        <w:t xml:space="preserve"> </w:t>
                      </w:r>
                      <w:r>
                        <w:rPr>
                          <w:b/>
                          <w:color w:val="FFFFFF"/>
                          <w:spacing w:val="-3"/>
                          <w:sz w:val="24"/>
                        </w:rPr>
                        <w:t>SECURITY</w:t>
                      </w:r>
                    </w:p>
                  </w:txbxContent>
                </v:textbox>
                <w10:wrap type="topAndBottom" anchorx="page"/>
              </v:shape>
            </w:pict>
          </mc:Fallback>
        </mc:AlternateContent>
      </w:r>
    </w:p>
    <w:p w14:paraId="155F2467" w14:textId="4119B871"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48462129" wp14:editId="46AB9FAE">
                <wp:extent cx="5798185" cy="18415"/>
                <wp:effectExtent l="0" t="0" r="0" b="1270"/>
                <wp:docPr id="110002234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212421453" name="Rectangle 41"/>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58968B42">
              <v:group id="Group 45" style="width:456.55pt;height:1.45pt;mso-position-horizontal-relative:char;mso-position-vertical-relative:line" coordsize="9131,29" o:spid="_x0000_s1026" w14:anchorId="21FC56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HrTKexRAgAADwUAAA4AAAAAAAAAAAAAAAAALgIAAGRycy9lMm9Eb2MueG1sUEsBAi0AFAAGAAgA&#10;AAAhAObypjLbAAAAAwEAAA8AAAAAAAAAAAAAAAAAqwQAAGRycy9kb3ducmV2LnhtbFBLBQYAAAAA&#10;BAAEAPMAAACzBQAAAAA=&#10;">
                <v:rect id="Rectangle 41"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"/>
                <w10:anchorlock/>
              </v:group>
            </w:pict>
          </mc:Fallback>
        </mc:AlternateContent>
      </w:r>
    </w:p>
    <w:p w14:paraId="7E045323" w14:textId="77777777" w:rsidR="00B27C80" w:rsidRPr="00B27C80" w:rsidRDefault="00B27C80" w:rsidP="00CD3501">
      <w:pPr>
        <w:widowControl w:val="0"/>
        <w:numPr>
          <w:ilvl w:val="1"/>
          <w:numId w:val="37"/>
        </w:numPr>
        <w:tabs>
          <w:tab w:val="left" w:pos="706"/>
        </w:tabs>
        <w:autoSpaceDE w:val="0"/>
        <w:autoSpaceDN w:val="0"/>
        <w:spacing w:before="65"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comply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applicable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requirements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Protection Laws.</w:t>
      </w:r>
    </w:p>
    <w:p w14:paraId="06F6701C"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30022615" w14:textId="55EA7644" w:rsidR="00B27C80" w:rsidRPr="00B27C80" w:rsidRDefault="00B27C80" w:rsidP="00CD3501">
      <w:pPr>
        <w:widowControl w:val="0"/>
        <w:numPr>
          <w:ilvl w:val="1"/>
          <w:numId w:val="37"/>
        </w:numPr>
        <w:tabs>
          <w:tab w:val="left" w:pos="706"/>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The Parties acknowledge that for the purposes of the Data Protection Laws, the Contracting Authority is the Data Controller and the Contractor is the Data Processor in respect of Data which is Personal Data. The Letter of Intent sets out </w:t>
      </w:r>
      <w:r w:rsidRPr="00B27C80">
        <w:rPr>
          <w:rFonts w:ascii="Cambria Math" w:eastAsia="Cambria Math" w:hAnsi="Cambria Math" w:cs="Cambria Math"/>
          <w:sz w:val="24"/>
          <w:lang w:eastAsia="en-IE" w:bidi="en-IE"/>
        </w:rPr>
        <w:lastRenderedPageBreak/>
        <w:t>the scope, nature and purpose of Processing by the Contractor, the duration of the Processing and</w:t>
      </w:r>
      <w:r>
        <w:rPr>
          <w:rFonts w:ascii="Cambria Math" w:eastAsia="Cambria Math" w:hAnsi="Cambria Math" w:cs="Cambria Math"/>
          <w:sz w:val="24"/>
          <w:lang w:eastAsia="en-IE" w:bidi="en-IE"/>
        </w:rPr>
        <w:t xml:space="preserve"> t</w:t>
      </w:r>
      <w:r w:rsidRPr="00B27C80">
        <w:rPr>
          <w:rFonts w:ascii="Calibri" w:eastAsia="Cambria Math" w:hAnsi="Cambria Math" w:cs="Cambria Math"/>
          <w:sz w:val="24"/>
          <w:szCs w:val="24"/>
          <w:lang w:eastAsia="en-IE" w:bidi="en-IE"/>
        </w:rPr>
        <w:t>he types of Relevant Personal Data and categories of Data Subject.</w:t>
      </w:r>
    </w:p>
    <w:p w14:paraId="5D7BADFF" w14:textId="77777777" w:rsidR="00B27C80" w:rsidRPr="00B27C80" w:rsidRDefault="00B27C80" w:rsidP="00B27C80">
      <w:pPr>
        <w:widowControl w:val="0"/>
        <w:autoSpaceDE w:val="0"/>
        <w:autoSpaceDN w:val="0"/>
        <w:spacing w:after="0" w:line="240" w:lineRule="auto"/>
        <w:rPr>
          <w:rFonts w:ascii="Calibri" w:eastAsia="Cambria Math" w:hAnsi="Cambria Math" w:cs="Cambria Math"/>
          <w:szCs w:val="24"/>
          <w:lang w:eastAsia="en-IE" w:bidi="en-IE"/>
        </w:rPr>
      </w:pPr>
    </w:p>
    <w:p w14:paraId="6CCEFC94" w14:textId="77777777" w:rsidR="00B27C80" w:rsidRPr="00B27C80" w:rsidRDefault="00B27C80" w:rsidP="00B27C80">
      <w:pPr>
        <w:widowControl w:val="0"/>
        <w:autoSpaceDE w:val="0"/>
        <w:autoSpaceDN w:val="0"/>
        <w:spacing w:before="8" w:after="0" w:line="240" w:lineRule="auto"/>
        <w:rPr>
          <w:rFonts w:ascii="Calibri" w:eastAsia="Cambria Math" w:hAnsi="Cambria Math" w:cs="Cambria Math"/>
          <w:sz w:val="20"/>
          <w:szCs w:val="24"/>
          <w:lang w:eastAsia="en-IE" w:bidi="en-IE"/>
        </w:rPr>
      </w:pPr>
    </w:p>
    <w:p w14:paraId="5BBCBE03" w14:textId="77777777" w:rsidR="00B27C80" w:rsidRPr="00B27C80" w:rsidRDefault="00B27C80" w:rsidP="00CD3501">
      <w:pPr>
        <w:widowControl w:val="0"/>
        <w:numPr>
          <w:ilvl w:val="1"/>
          <w:numId w:val="37"/>
        </w:numPr>
        <w:tabs>
          <w:tab w:val="left" w:pos="706"/>
        </w:tabs>
        <w:autoSpaceDE w:val="0"/>
        <w:autoSpaceDN w:val="0"/>
        <w:spacing w:before="1"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Without prejudice to the generality of clause 12.1, the Contractor shall, in relation to any Personal Data processed in connection with the performance by the Contractor of its obligations under this Agreement: (a) process that Personal Data only on the written instructions of the Contracting Authority; (b) ensure that it has in</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place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appropriate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technical</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organisational</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measures,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may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reviewed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and approved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protect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against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unauthorised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unlawful processing</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against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accidental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loss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destruction</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 xml:space="preserve">damage to, Personal Data, appropriate to the harm that might result from the unauthorised or unlawful processing or accidental loss, destruction </w:t>
      </w:r>
      <w:r w:rsidRPr="00B27C80">
        <w:rPr>
          <w:rFonts w:ascii="Cambria Math" w:eastAsia="Cambria Math" w:hAnsi="Cambria Math" w:cs="Cambria Math"/>
          <w:spacing w:val="2"/>
          <w:sz w:val="24"/>
          <w:lang w:eastAsia="en-IE" w:bidi="en-IE"/>
        </w:rPr>
        <w:t xml:space="preserve">or </w:t>
      </w:r>
      <w:r w:rsidRPr="00B27C80">
        <w:rPr>
          <w:rFonts w:ascii="Cambria Math" w:eastAsia="Cambria Math" w:hAnsi="Cambria Math" w:cs="Cambria Math"/>
          <w:sz w:val="24"/>
          <w:lang w:eastAsia="en-IE" w:bidi="en-IE"/>
        </w:rPr>
        <w:t>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(d) ensure that all personnel</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who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have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access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process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are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obliged</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keep</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 Personal Data confidential; (e) not transfer any Personal Data outside of the European Economic Area unless the prior written consent of the Contracting Authority has been obtained and the following conditions are fulfilled; (</w:t>
      </w:r>
      <w:proofErr w:type="spellStart"/>
      <w:r w:rsidRPr="00B27C80">
        <w:rPr>
          <w:rFonts w:ascii="Cambria Math" w:eastAsia="Cambria Math" w:hAnsi="Cambria Math" w:cs="Cambria Math"/>
          <w:sz w:val="24"/>
          <w:lang w:eastAsia="en-IE" w:bidi="en-IE"/>
        </w:rPr>
        <w:t>i</w:t>
      </w:r>
      <w:proofErr w:type="spellEnd"/>
      <w:r w:rsidRPr="00B27C80">
        <w:rPr>
          <w:rFonts w:ascii="Cambria Math" w:eastAsia="Cambria Math" w:hAnsi="Cambria Math" w:cs="Cambria Math"/>
          <w:sz w:val="24"/>
          <w:lang w:eastAsia="en-IE" w:bidi="en-IE"/>
        </w:rPr>
        <w:t>) appropriate safeguards are in place in relation to the transfer, to ensure that Personal Data is adequately protected in accordance with Chapter V of Regulation 2016/679 ( General Data Protection Regulation); (ii) the data subject has enforceable rights and effective legal remedies; (iii) The Contractor complies with its obligations under the Data Protection Laws by providing an adequate level of protection to any Personal Data that is transferred; and (iv) The Contractor complies with reasonable instructions notified to it in advance by the Contracting Authority with respect to the processing of the Personal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Data;</w:t>
      </w:r>
    </w:p>
    <w:p w14:paraId="72D269DB"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0D33DE90" w14:textId="77777777" w:rsidR="00B27C80" w:rsidRPr="00B27C80" w:rsidRDefault="00B27C80" w:rsidP="00CD3501">
      <w:pPr>
        <w:widowControl w:val="0"/>
        <w:numPr>
          <w:ilvl w:val="1"/>
          <w:numId w:val="37"/>
        </w:numPr>
        <w:tabs>
          <w:tab w:val="left" w:pos="706"/>
        </w:tabs>
        <w:autoSpaceDE w:val="0"/>
        <w:autoSpaceDN w:val="0"/>
        <w:spacing w:before="1"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promptly notify the Contracting Authority if it receives a Data Subject Access Request to have access to any Personal Data or any other complaint, correspondence, notice, request any order of the Court or request of any</w:t>
      </w:r>
      <w:r w:rsidRPr="00B27C80">
        <w:rPr>
          <w:rFonts w:ascii="Cambria Math" w:eastAsia="Cambria Math" w:hAnsi="Cambria Math" w:cs="Cambria Math"/>
          <w:spacing w:val="-37"/>
          <w:sz w:val="24"/>
          <w:lang w:eastAsia="en-IE" w:bidi="en-IE"/>
        </w:rPr>
        <w:t xml:space="preserve"> </w:t>
      </w:r>
      <w:r w:rsidRPr="00B27C80">
        <w:rPr>
          <w:rFonts w:ascii="Cambria Math" w:eastAsia="Cambria Math" w:hAnsi="Cambria Math" w:cs="Cambria Math"/>
          <w:sz w:val="24"/>
          <w:lang w:eastAsia="en-IE" w:bidi="en-IE"/>
        </w:rPr>
        <w:t>regulatory or government body relating to the Contracting Authority’s obligations under the Data Protection Laws and provide full co-operation and assistance to the Contracting</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relation</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complaint,</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order</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request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(including, without limitation, by allowing Data Subjects to have access to their</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data).</w:t>
      </w:r>
    </w:p>
    <w:p w14:paraId="19EDF249" w14:textId="77777777" w:rsidR="00B27C80" w:rsidRPr="00B27C80" w:rsidRDefault="00B27C80" w:rsidP="00B27C80">
      <w:pPr>
        <w:widowControl w:val="0"/>
        <w:autoSpaceDE w:val="0"/>
        <w:autoSpaceDN w:val="0"/>
        <w:spacing w:before="8" w:after="0" w:line="240" w:lineRule="auto"/>
        <w:rPr>
          <w:rFonts w:ascii="Cambria Math" w:eastAsia="Cambria Math" w:hAnsi="Cambria Math" w:cs="Cambria Math"/>
          <w:sz w:val="20"/>
          <w:szCs w:val="24"/>
          <w:lang w:eastAsia="en-IE" w:bidi="en-IE"/>
        </w:rPr>
      </w:pPr>
    </w:p>
    <w:p w14:paraId="5874A84B" w14:textId="4EE98EC6" w:rsidR="00B27C80" w:rsidRPr="00B27C80" w:rsidRDefault="00B27C80" w:rsidP="00CD3501">
      <w:pPr>
        <w:widowControl w:val="0"/>
        <w:numPr>
          <w:ilvl w:val="1"/>
          <w:numId w:val="37"/>
        </w:numPr>
        <w:tabs>
          <w:tab w:val="left" w:pos="706"/>
        </w:tabs>
        <w:autoSpaceDE w:val="0"/>
        <w:autoSpaceDN w:val="0"/>
        <w:spacing w:before="1" w:after="0" w:line="237" w:lineRule="auto"/>
        <w:ind w:right="195"/>
        <w:rPr>
          <w:rFonts w:ascii="Arial" w:eastAsia="Cambria Math" w:hAnsi="Cambria Math" w:cs="Cambria Math"/>
          <w:lang w:eastAsia="en-IE" w:bidi="en-IE"/>
        </w:rPr>
      </w:pPr>
      <w:r w:rsidRPr="00B27C80">
        <w:rPr>
          <w:rFonts w:ascii="Cambria Math" w:eastAsia="Cambria Math" w:hAnsi="Cambria Math" w:cs="Cambria Math"/>
          <w:sz w:val="24"/>
          <w:lang w:eastAsia="en-IE" w:bidi="en-IE"/>
        </w:rPr>
        <w:t xml:space="preserve">The Contractor shall </w:t>
      </w:r>
      <w:r w:rsidRPr="00B27C80">
        <w:rPr>
          <w:rFonts w:ascii="Arial" w:eastAsia="Cambria Math" w:hAnsi="Cambria Math" w:cs="Cambria Math"/>
          <w:color w:val="5E6363"/>
          <w:lang w:eastAsia="en-IE" w:bidi="en-IE"/>
        </w:rPr>
        <w:t xml:space="preserve">report any Personal Data Breach relating </w:t>
      </w:r>
      <w:r w:rsidRPr="00A771E7">
        <w:rPr>
          <w:rFonts w:ascii="Arial" w:eastAsia="Cambria Math" w:hAnsi="Cambria Math" w:cs="Cambria Math"/>
          <w:color w:val="5E6363"/>
          <w:lang w:eastAsia="en-IE" w:bidi="en-IE"/>
        </w:rPr>
        <w:t xml:space="preserve">to </w:t>
      </w:r>
      <w:r w:rsidR="00DC138D" w:rsidRPr="00A771E7">
        <w:rPr>
          <w:rFonts w:ascii="Arial" w:eastAsia="Cambria Math" w:hAnsi="Cambria Math" w:cs="Cambria Math"/>
          <w:color w:val="5E6363"/>
          <w:lang w:eastAsia="en-IE" w:bidi="en-IE"/>
        </w:rPr>
        <w:t>Maynooth University</w:t>
      </w:r>
      <w:r w:rsidRPr="00B27C80">
        <w:rPr>
          <w:rFonts w:ascii="Arial" w:eastAsia="Cambria Math" w:hAnsi="Cambria Math" w:cs="Cambria Math"/>
          <w:color w:val="5E6363"/>
          <w:lang w:eastAsia="en-IE" w:bidi="en-IE"/>
        </w:rPr>
        <w:t xml:space="preserve"> Personal</w:t>
      </w:r>
      <w:r w:rsidRPr="00B27C80">
        <w:rPr>
          <w:rFonts w:ascii="Arial" w:eastAsia="Cambria Math" w:hAnsi="Cambria Math" w:cs="Cambria Math"/>
          <w:color w:val="5E6363"/>
          <w:spacing w:val="-10"/>
          <w:lang w:eastAsia="en-IE" w:bidi="en-IE"/>
        </w:rPr>
        <w:t xml:space="preserve"> </w:t>
      </w:r>
      <w:r w:rsidRPr="00B27C80">
        <w:rPr>
          <w:rFonts w:ascii="Arial" w:eastAsia="Cambria Math" w:hAnsi="Cambria Math" w:cs="Cambria Math"/>
          <w:color w:val="5E6363"/>
          <w:lang w:eastAsia="en-IE" w:bidi="en-IE"/>
        </w:rPr>
        <w:t>Data</w:t>
      </w:r>
      <w:r w:rsidRPr="00B27C80">
        <w:rPr>
          <w:rFonts w:ascii="Arial" w:eastAsia="Cambria Math" w:hAnsi="Cambria Math" w:cs="Cambria Math"/>
          <w:color w:val="5E6363"/>
          <w:spacing w:val="-11"/>
          <w:lang w:eastAsia="en-IE" w:bidi="en-IE"/>
        </w:rPr>
        <w:t xml:space="preserve"> </w:t>
      </w:r>
      <w:r w:rsidRPr="00B27C80">
        <w:rPr>
          <w:rFonts w:ascii="Arial" w:eastAsia="Cambria Math" w:hAnsi="Cambria Math" w:cs="Cambria Math"/>
          <w:color w:val="5E6363"/>
          <w:lang w:eastAsia="en-IE" w:bidi="en-IE"/>
        </w:rPr>
        <w:t>without</w:t>
      </w:r>
      <w:r w:rsidRPr="00B27C80">
        <w:rPr>
          <w:rFonts w:ascii="Arial" w:eastAsia="Cambria Math" w:hAnsi="Cambria Math" w:cs="Cambria Math"/>
          <w:color w:val="5E6363"/>
          <w:spacing w:val="-8"/>
          <w:lang w:eastAsia="en-IE" w:bidi="en-IE"/>
        </w:rPr>
        <w:t xml:space="preserve"> </w:t>
      </w:r>
      <w:r w:rsidRPr="00B27C80">
        <w:rPr>
          <w:rFonts w:ascii="Arial" w:eastAsia="Cambria Math" w:hAnsi="Cambria Math" w:cs="Cambria Math"/>
          <w:color w:val="5E6363"/>
          <w:lang w:eastAsia="en-IE" w:bidi="en-IE"/>
        </w:rPr>
        <w:t>undue</w:t>
      </w:r>
      <w:r w:rsidRPr="00B27C80">
        <w:rPr>
          <w:rFonts w:ascii="Arial" w:eastAsia="Cambria Math" w:hAnsi="Cambria Math" w:cs="Cambria Math"/>
          <w:color w:val="5E6363"/>
          <w:spacing w:val="-9"/>
          <w:lang w:eastAsia="en-IE" w:bidi="en-IE"/>
        </w:rPr>
        <w:t xml:space="preserve"> </w:t>
      </w:r>
      <w:r w:rsidRPr="00B27C80">
        <w:rPr>
          <w:rFonts w:ascii="Arial" w:eastAsia="Cambria Math" w:hAnsi="Cambria Math" w:cs="Cambria Math"/>
          <w:color w:val="5E6363"/>
          <w:lang w:eastAsia="en-IE" w:bidi="en-IE"/>
        </w:rPr>
        <w:t>delay,</w:t>
      </w:r>
      <w:r w:rsidRPr="00B27C80">
        <w:rPr>
          <w:rFonts w:ascii="Arial" w:eastAsia="Cambria Math" w:hAnsi="Cambria Math" w:cs="Cambria Math"/>
          <w:color w:val="5E6363"/>
          <w:spacing w:val="-8"/>
          <w:lang w:eastAsia="en-IE" w:bidi="en-IE"/>
        </w:rPr>
        <w:t xml:space="preserve"> </w:t>
      </w:r>
      <w:r w:rsidRPr="00B27C80">
        <w:rPr>
          <w:rFonts w:ascii="Arial" w:eastAsia="Cambria Math" w:hAnsi="Cambria Math" w:cs="Cambria Math"/>
          <w:color w:val="5E6363"/>
          <w:lang w:eastAsia="en-IE" w:bidi="en-IE"/>
        </w:rPr>
        <w:t>and</w:t>
      </w:r>
      <w:r w:rsidRPr="00B27C80">
        <w:rPr>
          <w:rFonts w:ascii="Arial" w:eastAsia="Cambria Math" w:hAnsi="Cambria Math" w:cs="Cambria Math"/>
          <w:color w:val="5E6363"/>
          <w:spacing w:val="-10"/>
          <w:lang w:eastAsia="en-IE" w:bidi="en-IE"/>
        </w:rPr>
        <w:t xml:space="preserve"> </w:t>
      </w:r>
      <w:r w:rsidRPr="00B27C80">
        <w:rPr>
          <w:rFonts w:ascii="Arial" w:eastAsia="Cambria Math" w:hAnsi="Cambria Math" w:cs="Cambria Math"/>
          <w:color w:val="5E6363"/>
          <w:lang w:eastAsia="en-IE" w:bidi="en-IE"/>
        </w:rPr>
        <w:t>in</w:t>
      </w:r>
      <w:r w:rsidRPr="00B27C80">
        <w:rPr>
          <w:rFonts w:ascii="Arial" w:eastAsia="Cambria Math" w:hAnsi="Cambria Math" w:cs="Cambria Math"/>
          <w:color w:val="5E6363"/>
          <w:spacing w:val="-9"/>
          <w:lang w:eastAsia="en-IE" w:bidi="en-IE"/>
        </w:rPr>
        <w:t xml:space="preserve"> </w:t>
      </w:r>
      <w:r w:rsidRPr="00B27C80">
        <w:rPr>
          <w:rFonts w:ascii="Arial" w:eastAsia="Cambria Math" w:hAnsi="Cambria Math" w:cs="Cambria Math"/>
          <w:color w:val="5E6363"/>
          <w:lang w:eastAsia="en-IE" w:bidi="en-IE"/>
        </w:rPr>
        <w:t>any</w:t>
      </w:r>
      <w:r w:rsidRPr="00B27C80">
        <w:rPr>
          <w:rFonts w:ascii="Arial" w:eastAsia="Cambria Math" w:hAnsi="Cambria Math" w:cs="Cambria Math"/>
          <w:color w:val="5E6363"/>
          <w:spacing w:val="-11"/>
          <w:lang w:eastAsia="en-IE" w:bidi="en-IE"/>
        </w:rPr>
        <w:t xml:space="preserve"> </w:t>
      </w:r>
      <w:r w:rsidRPr="00B27C80">
        <w:rPr>
          <w:rFonts w:ascii="Arial" w:eastAsia="Cambria Math" w:hAnsi="Cambria Math" w:cs="Cambria Math"/>
          <w:color w:val="5E6363"/>
          <w:lang w:eastAsia="en-IE" w:bidi="en-IE"/>
        </w:rPr>
        <w:t>event</w:t>
      </w:r>
      <w:r w:rsidRPr="00B27C80">
        <w:rPr>
          <w:rFonts w:ascii="Arial" w:eastAsia="Cambria Math" w:hAnsi="Cambria Math" w:cs="Cambria Math"/>
          <w:color w:val="5E6363"/>
          <w:spacing w:val="-8"/>
          <w:lang w:eastAsia="en-IE" w:bidi="en-IE"/>
        </w:rPr>
        <w:t xml:space="preserve"> </w:t>
      </w:r>
      <w:r w:rsidRPr="00B27C80">
        <w:rPr>
          <w:rFonts w:ascii="Arial" w:eastAsia="Cambria Math" w:hAnsi="Cambria Math" w:cs="Cambria Math"/>
          <w:color w:val="5E6363"/>
          <w:lang w:eastAsia="en-IE" w:bidi="en-IE"/>
        </w:rPr>
        <w:t>within</w:t>
      </w:r>
      <w:r w:rsidRPr="00B27C80">
        <w:rPr>
          <w:rFonts w:ascii="Arial" w:eastAsia="Cambria Math" w:hAnsi="Cambria Math" w:cs="Cambria Math"/>
          <w:color w:val="5E6363"/>
          <w:spacing w:val="-9"/>
          <w:lang w:eastAsia="en-IE" w:bidi="en-IE"/>
        </w:rPr>
        <w:t xml:space="preserve"> </w:t>
      </w:r>
      <w:r w:rsidRPr="00B27C80">
        <w:rPr>
          <w:rFonts w:ascii="Arial" w:eastAsia="Cambria Math" w:hAnsi="Cambria Math" w:cs="Cambria Math"/>
          <w:color w:val="5E6363"/>
          <w:lang w:eastAsia="en-IE" w:bidi="en-IE"/>
        </w:rPr>
        <w:t>24</w:t>
      </w:r>
      <w:r w:rsidRPr="00B27C80">
        <w:rPr>
          <w:rFonts w:ascii="Arial" w:eastAsia="Cambria Math" w:hAnsi="Cambria Math" w:cs="Cambria Math"/>
          <w:color w:val="5E6363"/>
          <w:spacing w:val="-8"/>
          <w:lang w:eastAsia="en-IE" w:bidi="en-IE"/>
        </w:rPr>
        <w:t xml:space="preserve"> </w:t>
      </w:r>
      <w:r w:rsidRPr="00B27C80">
        <w:rPr>
          <w:rFonts w:ascii="Arial" w:eastAsia="Cambria Math" w:hAnsi="Cambria Math" w:cs="Cambria Math"/>
          <w:color w:val="5E6363"/>
          <w:lang w:eastAsia="en-IE" w:bidi="en-IE"/>
        </w:rPr>
        <w:t>hours</w:t>
      </w:r>
      <w:r w:rsidRPr="00B27C80">
        <w:rPr>
          <w:rFonts w:ascii="Arial" w:eastAsia="Cambria Math" w:hAnsi="Cambria Math" w:cs="Cambria Math"/>
          <w:color w:val="5E6363"/>
          <w:spacing w:val="-11"/>
          <w:lang w:eastAsia="en-IE" w:bidi="en-IE"/>
        </w:rPr>
        <w:t xml:space="preserve"> </w:t>
      </w:r>
      <w:r w:rsidRPr="00B27C80">
        <w:rPr>
          <w:rFonts w:ascii="Arial" w:eastAsia="Cambria Math" w:hAnsi="Cambria Math" w:cs="Cambria Math"/>
          <w:color w:val="5E6363"/>
          <w:lang w:eastAsia="en-IE" w:bidi="en-IE"/>
        </w:rPr>
        <w:t>of</w:t>
      </w:r>
      <w:r w:rsidRPr="00B27C80">
        <w:rPr>
          <w:rFonts w:ascii="Arial" w:eastAsia="Cambria Math" w:hAnsi="Cambria Math" w:cs="Cambria Math"/>
          <w:color w:val="5E6363"/>
          <w:spacing w:val="-8"/>
          <w:lang w:eastAsia="en-IE" w:bidi="en-IE"/>
        </w:rPr>
        <w:t xml:space="preserve"> </w:t>
      </w:r>
      <w:r w:rsidRPr="00B27C80">
        <w:rPr>
          <w:rFonts w:ascii="Arial" w:eastAsia="Cambria Math" w:hAnsi="Cambria Math" w:cs="Cambria Math"/>
          <w:color w:val="5E6363"/>
          <w:lang w:eastAsia="en-IE" w:bidi="en-IE"/>
        </w:rPr>
        <w:t>becoming</w:t>
      </w:r>
      <w:r w:rsidRPr="00B27C80">
        <w:rPr>
          <w:rFonts w:ascii="Arial" w:eastAsia="Cambria Math" w:hAnsi="Cambria Math" w:cs="Cambria Math"/>
          <w:color w:val="5E6363"/>
          <w:spacing w:val="-9"/>
          <w:lang w:eastAsia="en-IE" w:bidi="en-IE"/>
        </w:rPr>
        <w:t xml:space="preserve"> </w:t>
      </w:r>
      <w:r w:rsidRPr="00B27C80">
        <w:rPr>
          <w:rFonts w:ascii="Arial" w:eastAsia="Cambria Math" w:hAnsi="Cambria Math" w:cs="Cambria Math"/>
          <w:color w:val="5E6363"/>
          <w:lang w:eastAsia="en-IE" w:bidi="en-IE"/>
        </w:rPr>
        <w:t>aware such incident, in accordance with the requirements of Articles 33 and 34 of the</w:t>
      </w:r>
      <w:r w:rsidRPr="00B27C80">
        <w:rPr>
          <w:rFonts w:ascii="Arial" w:eastAsia="Cambria Math" w:hAnsi="Cambria Math" w:cs="Cambria Math"/>
          <w:color w:val="5E6363"/>
          <w:spacing w:val="-18"/>
          <w:lang w:eastAsia="en-IE" w:bidi="en-IE"/>
        </w:rPr>
        <w:t xml:space="preserve"> </w:t>
      </w:r>
      <w:r w:rsidRPr="00B27C80">
        <w:rPr>
          <w:rFonts w:ascii="Arial" w:eastAsia="Cambria Math" w:hAnsi="Cambria Math" w:cs="Cambria Math"/>
          <w:color w:val="5E6363"/>
          <w:lang w:eastAsia="en-IE" w:bidi="en-IE"/>
        </w:rPr>
        <w:t>GDPR.</w:t>
      </w:r>
    </w:p>
    <w:p w14:paraId="0E6933EB" w14:textId="77777777" w:rsidR="00B27C80" w:rsidRPr="00B27C80" w:rsidRDefault="00B27C80" w:rsidP="00B27C80">
      <w:pPr>
        <w:widowControl w:val="0"/>
        <w:autoSpaceDE w:val="0"/>
        <w:autoSpaceDN w:val="0"/>
        <w:spacing w:after="0" w:line="237" w:lineRule="auto"/>
        <w:jc w:val="both"/>
        <w:rPr>
          <w:rFonts w:ascii="Arial" w:eastAsia="Cambria Math" w:hAnsi="Cambria Math" w:cs="Cambria Math"/>
          <w:lang w:eastAsia="en-IE" w:bidi="en-IE"/>
        </w:rPr>
        <w:sectPr w:rsidR="00B27C80" w:rsidRPr="00B27C80">
          <w:pgSz w:w="11910" w:h="16850"/>
          <w:pgMar w:top="2060" w:right="1220" w:bottom="1280" w:left="1280" w:header="1022" w:footer="1027" w:gutter="0"/>
          <w:cols w:space="720"/>
        </w:sectPr>
      </w:pPr>
    </w:p>
    <w:p w14:paraId="74F97CB5" w14:textId="77777777" w:rsidR="00B27C80" w:rsidRPr="00B27C80" w:rsidRDefault="00B27C80" w:rsidP="00B27C80">
      <w:pPr>
        <w:widowControl w:val="0"/>
        <w:autoSpaceDE w:val="0"/>
        <w:autoSpaceDN w:val="0"/>
        <w:spacing w:after="0" w:line="240" w:lineRule="auto"/>
        <w:rPr>
          <w:rFonts w:ascii="Arial" w:eastAsia="Cambria Math" w:hAnsi="Cambria Math" w:cs="Cambria Math"/>
          <w:sz w:val="20"/>
          <w:szCs w:val="24"/>
          <w:lang w:eastAsia="en-IE" w:bidi="en-IE"/>
        </w:rPr>
      </w:pPr>
    </w:p>
    <w:p w14:paraId="223230C1" w14:textId="77777777" w:rsidR="00B27C80" w:rsidRPr="00B27C80" w:rsidRDefault="00B27C80" w:rsidP="00B27C80">
      <w:pPr>
        <w:widowControl w:val="0"/>
        <w:autoSpaceDE w:val="0"/>
        <w:autoSpaceDN w:val="0"/>
        <w:spacing w:before="2" w:after="0" w:line="240" w:lineRule="auto"/>
        <w:rPr>
          <w:rFonts w:ascii="Arial" w:eastAsia="Cambria Math" w:hAnsi="Cambria Math" w:cs="Cambria Math"/>
          <w:szCs w:val="24"/>
          <w:lang w:eastAsia="en-IE" w:bidi="en-IE"/>
        </w:rPr>
      </w:pPr>
    </w:p>
    <w:p w14:paraId="7A851F78" w14:textId="77777777" w:rsidR="00B27C80" w:rsidRPr="00B27C80" w:rsidRDefault="00B27C80" w:rsidP="00CD3501">
      <w:pPr>
        <w:widowControl w:val="0"/>
        <w:numPr>
          <w:ilvl w:val="1"/>
          <w:numId w:val="37"/>
        </w:numPr>
        <w:tabs>
          <w:tab w:val="left" w:pos="706"/>
        </w:tabs>
        <w:autoSpaceDE w:val="0"/>
        <w:autoSpaceDN w:val="0"/>
        <w:spacing w:before="59"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assist the Contracting Authority in ensuring compliance with its obligations under the Data Protection Laws with respect to security, Impact Assessments and consultations with supervisory authorities and</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regulators.</w:t>
      </w:r>
    </w:p>
    <w:p w14:paraId="60154A1C"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BC8F668" w14:textId="77777777" w:rsidR="00B27C80" w:rsidRPr="00B27C80" w:rsidRDefault="00B27C80" w:rsidP="00CD3501">
      <w:pPr>
        <w:widowControl w:val="0"/>
        <w:numPr>
          <w:ilvl w:val="1"/>
          <w:numId w:val="37"/>
        </w:numPr>
        <w:tabs>
          <w:tab w:val="left" w:pos="706"/>
        </w:tabs>
        <w:autoSpaceDE w:val="0"/>
        <w:autoSpaceDN w:val="0"/>
        <w:spacing w:before="1"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amend, delete (and provide confirmation thereof) or return Personal</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copies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thereof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termination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this Agreement unless the Contractor is required by the laws of any member of the European Union or by the laws of the European Union applicable to the Contractor to store the Personal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Data.</w:t>
      </w:r>
    </w:p>
    <w:p w14:paraId="57A1AC47"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705AF7FB" w14:textId="77777777" w:rsidR="00B27C80" w:rsidRPr="00B27C80" w:rsidRDefault="00B27C80" w:rsidP="00CD3501">
      <w:pPr>
        <w:widowControl w:val="0"/>
        <w:numPr>
          <w:ilvl w:val="1"/>
          <w:numId w:val="37"/>
        </w:numPr>
        <w:tabs>
          <w:tab w:val="left" w:pos="706"/>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storage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devices,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electronic</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communications</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storage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systems</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used by the Contractor in any way for the provision of the Goods and Services. The Contractor shall comply with all reasonable directions of the Contracting Authority arising out of any such inspection, audit 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review.</w:t>
      </w:r>
    </w:p>
    <w:p w14:paraId="6CE8505E"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7600D7A" w14:textId="77777777" w:rsidR="00B27C80" w:rsidRPr="00B27C80" w:rsidRDefault="00B27C80" w:rsidP="00CD3501">
      <w:pPr>
        <w:widowControl w:val="0"/>
        <w:numPr>
          <w:ilvl w:val="1"/>
          <w:numId w:val="37"/>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fully comply with, and implement policies which are communicated or notified to the Contractor by the Contracting Authority from</w:t>
      </w:r>
      <w:r w:rsidRPr="00B27C80">
        <w:rPr>
          <w:rFonts w:ascii="Cambria Math" w:eastAsia="Cambria Math" w:hAnsi="Cambria Math" w:cs="Cambria Math"/>
          <w:spacing w:val="-35"/>
          <w:sz w:val="24"/>
          <w:lang w:eastAsia="en-IE" w:bidi="en-IE"/>
        </w:rPr>
        <w:t xml:space="preserve"> </w:t>
      </w:r>
      <w:r w:rsidRPr="00B27C80">
        <w:rPr>
          <w:rFonts w:ascii="Cambria Math" w:eastAsia="Cambria Math" w:hAnsi="Cambria Math" w:cs="Cambria Math"/>
          <w:sz w:val="24"/>
          <w:lang w:eastAsia="en-IE" w:bidi="en-IE"/>
        </w:rPr>
        <w:t>time to</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time.</w:t>
      </w:r>
    </w:p>
    <w:p w14:paraId="2AF1C761"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187AA7B6" w14:textId="77777777" w:rsidR="00B27C80" w:rsidRPr="00B27C80" w:rsidRDefault="00B27C80" w:rsidP="00CD3501">
      <w:pPr>
        <w:widowControl w:val="0"/>
        <w:numPr>
          <w:ilvl w:val="1"/>
          <w:numId w:val="37"/>
        </w:numPr>
        <w:tabs>
          <w:tab w:val="left" w:pos="859"/>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maintain complete and accurate records and information to demonstrate its compliance with this clause 12 and allow for inspections and contribute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audits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Authority’s designated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auditor.</w:t>
      </w:r>
    </w:p>
    <w:p w14:paraId="3480B1EE"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836D5DF" w14:textId="77777777" w:rsidR="00B27C80" w:rsidRPr="00B27C80" w:rsidRDefault="00B27C80" w:rsidP="00CD3501">
      <w:pPr>
        <w:widowControl w:val="0"/>
        <w:numPr>
          <w:ilvl w:val="1"/>
          <w:numId w:val="37"/>
        </w:numPr>
        <w:tabs>
          <w:tab w:val="left" w:pos="859"/>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take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reasonable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precautions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preserve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integrity of any Personal Data which it processes and to prevent any corruption or loss of such</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(b)</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ensure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that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back-up</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copy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Data 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made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least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daily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copy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recorded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media</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which</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can</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be reloaded if there is any corruption or loss of the data; and (c)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party.</w:t>
      </w:r>
    </w:p>
    <w:p w14:paraId="7AB7A0C1"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719EF6A9" w14:textId="77777777" w:rsidR="00B27C80" w:rsidRPr="00B27C80" w:rsidRDefault="00B27C80" w:rsidP="00CD3501">
      <w:pPr>
        <w:widowControl w:val="0"/>
        <w:numPr>
          <w:ilvl w:val="1"/>
          <w:numId w:val="37"/>
        </w:numPr>
        <w:tabs>
          <w:tab w:val="left" w:pos="859"/>
        </w:tabs>
        <w:autoSpaceDE w:val="0"/>
        <w:autoSpaceDN w:val="0"/>
        <w:spacing w:before="1"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Contracting Authority consents to the Contractor appointing third-party processor(s)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Personal</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Data</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under</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if</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permission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is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sought from and provided by the Contracting Authority in advance of such engagement. The Contractor confirms that it has entered or (as the case may be) shall enter into a written agreement incorporating terms which are substantially similar to those set</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out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clause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12</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between</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Contractor,</w:t>
      </w:r>
    </w:p>
    <w:p w14:paraId="7A69969F"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3FC43AE3"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6613EA4F"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2510BC5B" w14:textId="77777777" w:rsidR="00B27C80" w:rsidRPr="00B27C80" w:rsidRDefault="00B27C80" w:rsidP="00B27C80">
      <w:pPr>
        <w:widowControl w:val="0"/>
        <w:autoSpaceDE w:val="0"/>
        <w:autoSpaceDN w:val="0"/>
        <w:spacing w:before="59" w:after="0" w:line="240" w:lineRule="auto"/>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the Contractor shall remain fully liable for all acts or omissions of any third-party processor appointed by it pursuant to this clause 12.</w:t>
      </w:r>
    </w:p>
    <w:p w14:paraId="0E16B8DE"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18BECCE8" w14:textId="77777777" w:rsidR="00B27C80" w:rsidRPr="00B27C80" w:rsidRDefault="00B27C80" w:rsidP="00CD3501">
      <w:pPr>
        <w:widowControl w:val="0"/>
        <w:numPr>
          <w:ilvl w:val="1"/>
          <w:numId w:val="37"/>
        </w:numPr>
        <w:tabs>
          <w:tab w:val="left" w:pos="859"/>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Save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clauses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12.1,</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12.2,</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12.3</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12.4,</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obligations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Contractor in this clause 12 relating to the processing of Personal Data shall apply to the processing of all</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Data.</w:t>
      </w:r>
    </w:p>
    <w:p w14:paraId="6AC792DB"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0559CCB4" w14:textId="77777777" w:rsidR="00B27C80" w:rsidRPr="00B27C80" w:rsidRDefault="00B27C80" w:rsidP="00CD3501">
      <w:pPr>
        <w:widowControl w:val="0"/>
        <w:numPr>
          <w:ilvl w:val="1"/>
          <w:numId w:val="37"/>
        </w:numPr>
        <w:tabs>
          <w:tab w:val="left" w:pos="859"/>
        </w:tabs>
        <w:autoSpaceDE w:val="0"/>
        <w:autoSpaceDN w:val="0"/>
        <w:spacing w:after="0" w:line="240" w:lineRule="auto"/>
        <w:ind w:right="20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provisions of this clause 12 shall survive termination and or expiry of this Agreement for any</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reason.</w:t>
      </w:r>
    </w:p>
    <w:p w14:paraId="610ED3A8" w14:textId="465D57A4" w:rsidR="00B27C80" w:rsidRPr="00B27C80"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5648" behindDoc="1" locked="0" layoutInCell="1" allowOverlap="1" wp14:anchorId="4572EDDF" wp14:editId="1D6BA9C9">
                <wp:simplePos x="0" y="0"/>
                <wp:positionH relativeFrom="page">
                  <wp:posOffset>882650</wp:posOffset>
                </wp:positionH>
                <wp:positionV relativeFrom="paragraph">
                  <wp:posOffset>153035</wp:posOffset>
                </wp:positionV>
                <wp:extent cx="5798185" cy="219710"/>
                <wp:effectExtent l="0" t="0" r="0" b="0"/>
                <wp:wrapTopAndBottom/>
                <wp:docPr id="20533499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1D603" w14:textId="77777777" w:rsidR="00B27C80" w:rsidRDefault="00B27C80" w:rsidP="00B27C80">
                            <w:pPr>
                              <w:tabs>
                                <w:tab w:val="left" w:pos="595"/>
                              </w:tabs>
                              <w:spacing w:before="2"/>
                              <w:rPr>
                                <w:b/>
                                <w:sz w:val="24"/>
                              </w:rPr>
                            </w:pPr>
                            <w:r>
                              <w:rPr>
                                <w:b/>
                                <w:color w:val="FFFFFF"/>
                                <w:sz w:val="24"/>
                              </w:rPr>
                              <w:t>13</w:t>
                            </w:r>
                            <w:r>
                              <w:rPr>
                                <w:b/>
                                <w:color w:val="FFFFFF"/>
                                <w:sz w:val="24"/>
                              </w:rPr>
                              <w:tab/>
                            </w:r>
                            <w:r>
                              <w:rPr>
                                <w:b/>
                                <w:color w:val="FFFFFF"/>
                                <w:spacing w:val="-3"/>
                                <w:sz w:val="24"/>
                              </w:rPr>
                              <w:t>FORCE MAJEURE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2EDDF" id="Text Box 44" o:spid="_x0000_s1038" type="#_x0000_t202" style="position:absolute;margin-left:69.5pt;margin-top:12.05pt;width:456.55pt;height:17.3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s17wEAAMI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" fillcolor="navy" stroked="f">
                <v:textbox inset="0,0,0,0">
                  <w:txbxContent>
                    <w:p w14:paraId="5CF1D603" w14:textId="77777777" w:rsidR="00B27C80" w:rsidRDefault="00B27C80" w:rsidP="00B27C80">
                      <w:pPr>
                        <w:tabs>
                          <w:tab w:val="left" w:pos="595"/>
                        </w:tabs>
                        <w:spacing w:before="2"/>
                        <w:rPr>
                          <w:b/>
                          <w:sz w:val="24"/>
                        </w:rPr>
                      </w:pPr>
                      <w:r>
                        <w:rPr>
                          <w:b/>
                          <w:color w:val="FFFFFF"/>
                          <w:sz w:val="24"/>
                        </w:rPr>
                        <w:t>13</w:t>
                      </w:r>
                      <w:r>
                        <w:rPr>
                          <w:b/>
                          <w:color w:val="FFFFFF"/>
                          <w:sz w:val="24"/>
                        </w:rPr>
                        <w:tab/>
                      </w:r>
                      <w:r>
                        <w:rPr>
                          <w:b/>
                          <w:color w:val="FFFFFF"/>
                          <w:spacing w:val="-3"/>
                          <w:sz w:val="24"/>
                        </w:rPr>
                        <w:t>FORCE MAJEURE</w:t>
                      </w:r>
                    </w:p>
                  </w:txbxContent>
                </v:textbox>
                <w10:wrap type="topAndBottom" anchorx="page"/>
              </v:shape>
            </w:pict>
          </mc:Fallback>
        </mc:AlternateContent>
      </w:r>
    </w:p>
    <w:p w14:paraId="10DAABB3" w14:textId="716C2C84"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651C64E4" wp14:editId="4C26392C">
                <wp:extent cx="5798185" cy="18415"/>
                <wp:effectExtent l="0" t="0" r="0" b="0"/>
                <wp:docPr id="9282975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641926444" name="Rectangle 39"/>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DEEE2AD">
              <v:group id="Group 43" style="width:456.55pt;height:1.45pt;mso-position-horizontal-relative:char;mso-position-vertical-relative:line" coordsize="9131,29" o:spid="_x0000_s1026" w14:anchorId="3EF62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">
                <v:rect id="Rectangle 39"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"/>
                <w10:anchorlock/>
              </v:group>
            </w:pict>
          </mc:Fallback>
        </mc:AlternateContent>
      </w:r>
    </w:p>
    <w:p w14:paraId="2FF9B96F" w14:textId="77777777" w:rsidR="00B27C80" w:rsidRPr="00B27C80" w:rsidRDefault="00B27C80" w:rsidP="00CD3501">
      <w:pPr>
        <w:widowControl w:val="0"/>
        <w:numPr>
          <w:ilvl w:val="1"/>
          <w:numId w:val="36"/>
        </w:numPr>
        <w:tabs>
          <w:tab w:val="left" w:pos="706"/>
        </w:tabs>
        <w:autoSpaceDE w:val="0"/>
        <w:autoSpaceDN w:val="0"/>
        <w:spacing w:before="65"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 Force Majeure Event means an event or circumstance or combination of events and/or circumstances not within the reasonable control of the Affected Party (as defined in clause 13.2 below) which has the effect of delaying or preventing that Party from complying with its obligations under this Agreement including but not limited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acts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God,</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war,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out-break</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disease,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insurrection,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riot,</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civil</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business.</w:t>
      </w:r>
    </w:p>
    <w:p w14:paraId="1A4BB523"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6570C313" w14:textId="77777777" w:rsidR="00B27C80" w:rsidRPr="00B27C80" w:rsidRDefault="00B27C80" w:rsidP="00CD3501">
      <w:pPr>
        <w:widowControl w:val="0"/>
        <w:numPr>
          <w:ilvl w:val="1"/>
          <w:numId w:val="36"/>
        </w:numPr>
        <w:tabs>
          <w:tab w:val="left" w:pos="706"/>
        </w:tabs>
        <w:autoSpaceDE w:val="0"/>
        <w:autoSpaceDN w:val="0"/>
        <w:spacing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failure,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interruption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delay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performance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either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Party’s obligations (or of any of them) resulting from any Force Majeure Event, that Party (“the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Affected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Party”)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promptly</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notify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other</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Party</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writing</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specifying:</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 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nature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Force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Majeure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anticipated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delay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performance of obligations; (c) the action proposed to minimise the impact of the Force Majeure Event; 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cause.</w:t>
      </w:r>
    </w:p>
    <w:p w14:paraId="31F8950F"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87B1C2B" w14:textId="77777777" w:rsidR="00B27C80" w:rsidRPr="00B27C80" w:rsidRDefault="00B27C80" w:rsidP="00CD3501">
      <w:pPr>
        <w:widowControl w:val="0"/>
        <w:numPr>
          <w:ilvl w:val="1"/>
          <w:numId w:val="36"/>
        </w:numPr>
        <w:tabs>
          <w:tab w:val="left" w:pos="706"/>
        </w:tabs>
        <w:autoSpaceDE w:val="0"/>
        <w:autoSpaceDN w:val="0"/>
        <w:spacing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If the Force Majeure Event continues for 28 calendar days either Party may terminate at 14 days’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notice.</w:t>
      </w:r>
    </w:p>
    <w:p w14:paraId="15F46E8C"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5D41AAED" w14:textId="77777777" w:rsidR="00B27C80" w:rsidRPr="00B27C80" w:rsidRDefault="00B27C80" w:rsidP="00CD3501">
      <w:pPr>
        <w:widowControl w:val="0"/>
        <w:numPr>
          <w:ilvl w:val="1"/>
          <w:numId w:val="36"/>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Agreement.</w:t>
      </w:r>
    </w:p>
    <w:p w14:paraId="3B473D89" w14:textId="25CD5B0D" w:rsidR="00B27C80" w:rsidRPr="00B27C80" w:rsidRDefault="00B27C80" w:rsidP="00B27C80">
      <w:pPr>
        <w:widowControl w:val="0"/>
        <w:autoSpaceDE w:val="0"/>
        <w:autoSpaceDN w:val="0"/>
        <w:spacing w:before="5"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6672" behindDoc="1" locked="0" layoutInCell="1" allowOverlap="1" wp14:anchorId="0D5779B7" wp14:editId="5F7EFD6E">
                <wp:simplePos x="0" y="0"/>
                <wp:positionH relativeFrom="page">
                  <wp:posOffset>882650</wp:posOffset>
                </wp:positionH>
                <wp:positionV relativeFrom="paragraph">
                  <wp:posOffset>152400</wp:posOffset>
                </wp:positionV>
                <wp:extent cx="5798185" cy="219710"/>
                <wp:effectExtent l="0" t="0" r="0" b="1905"/>
                <wp:wrapTopAndBottom/>
                <wp:docPr id="78247834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C7968" w14:textId="77777777" w:rsidR="00B27C80" w:rsidRDefault="00B27C80" w:rsidP="00B27C80">
                            <w:pPr>
                              <w:tabs>
                                <w:tab w:val="left" w:pos="647"/>
                              </w:tabs>
                              <w:spacing w:before="2"/>
                              <w:rPr>
                                <w:b/>
                                <w:sz w:val="24"/>
                              </w:rPr>
                            </w:pPr>
                            <w:r>
                              <w:rPr>
                                <w:b/>
                                <w:color w:val="FFFFFF"/>
                                <w:sz w:val="24"/>
                              </w:rPr>
                              <w:t>14</w:t>
                            </w:r>
                            <w:r>
                              <w:rPr>
                                <w:b/>
                                <w:color w:val="FFFFFF"/>
                                <w:sz w:val="24"/>
                              </w:rPr>
                              <w:tab/>
                            </w:r>
                            <w:r>
                              <w:rPr>
                                <w:b/>
                                <w:color w:val="FFFFFF"/>
                                <w:spacing w:val="-3"/>
                                <w:sz w:val="24"/>
                              </w:rPr>
                              <w:t>TERMINATION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779B7" id="Text Box 42" o:spid="_x0000_s1039" type="#_x0000_t202" style="position:absolute;margin-left:69.5pt;margin-top:12pt;width:456.55pt;height:17.3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Fg8AEAAMI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" fillcolor="navy" stroked="f">
                <v:textbox inset="0,0,0,0">
                  <w:txbxContent>
                    <w:p w14:paraId="1A5C7968" w14:textId="77777777" w:rsidR="00B27C80" w:rsidRDefault="00B27C80" w:rsidP="00B27C80">
                      <w:pPr>
                        <w:tabs>
                          <w:tab w:val="left" w:pos="647"/>
                        </w:tabs>
                        <w:spacing w:before="2"/>
                        <w:rPr>
                          <w:b/>
                          <w:sz w:val="24"/>
                        </w:rPr>
                      </w:pPr>
                      <w:r>
                        <w:rPr>
                          <w:b/>
                          <w:color w:val="FFFFFF"/>
                          <w:sz w:val="24"/>
                        </w:rPr>
                        <w:t>14</w:t>
                      </w:r>
                      <w:r>
                        <w:rPr>
                          <w:b/>
                          <w:color w:val="FFFFFF"/>
                          <w:sz w:val="24"/>
                        </w:rPr>
                        <w:tab/>
                      </w:r>
                      <w:r>
                        <w:rPr>
                          <w:b/>
                          <w:color w:val="FFFFFF"/>
                          <w:spacing w:val="-3"/>
                          <w:sz w:val="24"/>
                        </w:rPr>
                        <w:t>TERMINATION</w:t>
                      </w:r>
                    </w:p>
                  </w:txbxContent>
                </v:textbox>
                <w10:wrap type="topAndBottom" anchorx="page"/>
              </v:shape>
            </w:pict>
          </mc:Fallback>
        </mc:AlternateContent>
      </w:r>
    </w:p>
    <w:p w14:paraId="371078C7" w14:textId="6E984FFA"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6FE510C2" wp14:editId="7B8D162A">
                <wp:extent cx="5798185" cy="18415"/>
                <wp:effectExtent l="0" t="2540" r="0" b="0"/>
                <wp:docPr id="131513831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772527431" name="Rectangle 37"/>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2B0D5591">
              <v:group id="Group 41" style="width:456.55pt;height:1.45pt;mso-position-horizontal-relative:char;mso-position-vertical-relative:line" coordsize="9131,29" o:spid="_x0000_s1026" w14:anchorId="5B6E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">
                <v:rect id="Rectangle 37"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"/>
                <w10:anchorlock/>
              </v:group>
            </w:pict>
          </mc:Fallback>
        </mc:AlternateContent>
      </w:r>
    </w:p>
    <w:p w14:paraId="006CA3B3" w14:textId="76FD07E8" w:rsidR="00B27C80" w:rsidRPr="00B27C80" w:rsidRDefault="00B27C80" w:rsidP="00CD3501">
      <w:pPr>
        <w:widowControl w:val="0"/>
        <w:numPr>
          <w:ilvl w:val="1"/>
          <w:numId w:val="35"/>
        </w:numPr>
        <w:tabs>
          <w:tab w:val="left" w:pos="706"/>
        </w:tabs>
        <w:autoSpaceDE w:val="0"/>
        <w:autoSpaceDN w:val="0"/>
        <w:spacing w:before="65"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This Agreement may be terminated by the Contracting Authority, without liability </w:t>
      </w:r>
      <w:r w:rsidRPr="00B27C80">
        <w:rPr>
          <w:rFonts w:ascii="Cambria Math" w:eastAsia="Cambria Math" w:hAnsi="Cambria Math" w:cs="Cambria Math"/>
          <w:sz w:val="24"/>
          <w:lang w:eastAsia="en-IE" w:bidi="en-IE"/>
        </w:rPr>
        <w:lastRenderedPageBreak/>
        <w:t>for</w:t>
      </w:r>
      <w:r w:rsidRPr="00B27C80">
        <w:rPr>
          <w:rFonts w:ascii="Cambria Math" w:eastAsia="Cambria Math" w:hAnsi="Cambria Math" w:cs="Cambria Math"/>
          <w:spacing w:val="19"/>
          <w:sz w:val="24"/>
          <w:lang w:eastAsia="en-IE" w:bidi="en-IE"/>
        </w:rPr>
        <w:t xml:space="preserve"> </w:t>
      </w:r>
      <w:r w:rsidRPr="00B27C80">
        <w:rPr>
          <w:rFonts w:ascii="Cambria Math" w:eastAsia="Cambria Math" w:hAnsi="Cambria Math" w:cs="Cambria Math"/>
          <w:sz w:val="24"/>
          <w:lang w:eastAsia="en-IE" w:bidi="en-IE"/>
        </w:rPr>
        <w:t>compensation</w:t>
      </w:r>
      <w:r w:rsidRPr="00B27C80">
        <w:rPr>
          <w:rFonts w:ascii="Cambria Math" w:eastAsia="Cambria Math" w:hAnsi="Cambria Math" w:cs="Cambria Math"/>
          <w:spacing w:val="22"/>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damages,</w:t>
      </w:r>
      <w:r w:rsidRPr="00B27C80">
        <w:rPr>
          <w:rFonts w:ascii="Cambria Math" w:eastAsia="Cambria Math" w:hAnsi="Cambria Math" w:cs="Cambria Math"/>
          <w:spacing w:val="24"/>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serving</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one</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month’s</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19"/>
          <w:sz w:val="24"/>
          <w:lang w:eastAsia="en-IE" w:bidi="en-IE"/>
        </w:rPr>
        <w:t xml:space="preserve"> </w:t>
      </w:r>
      <w:r w:rsidRPr="00B27C80">
        <w:rPr>
          <w:rFonts w:ascii="Cambria Math" w:eastAsia="Cambria Math" w:hAnsi="Cambria Math" w:cs="Cambria Math"/>
          <w:sz w:val="24"/>
          <w:lang w:eastAsia="en-IE" w:bidi="en-IE"/>
        </w:rPr>
        <w:t>notice</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the</w:t>
      </w:r>
      <w:r>
        <w:rPr>
          <w:rFonts w:ascii="Cambria Math" w:eastAsia="Cambria Math" w:hAnsi="Cambria Math" w:cs="Cambria Math"/>
          <w:sz w:val="24"/>
          <w:lang w:eastAsia="en-IE" w:bidi="en-IE"/>
        </w:rPr>
        <w:t xml:space="preserve"> </w:t>
      </w:r>
      <w:r w:rsidRPr="00B27C80">
        <w:rPr>
          <w:rFonts w:ascii="Cambria Math" w:eastAsia="Cambria Math" w:hAnsi="Cambria Math" w:cs="Cambria Math"/>
          <w:sz w:val="24"/>
          <w:szCs w:val="24"/>
          <w:lang w:eastAsia="en-IE" w:bidi="en-IE"/>
        </w:rPr>
        <w:t>Contractor. This Agreement may be terminated by the Contractor, without liability for compensation or damages, by serving six months’ written notice to the Contracting Authority.</w:t>
      </w:r>
    </w:p>
    <w:p w14:paraId="62D0ACB8"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7A7EEC81" w14:textId="77777777" w:rsidR="00B27C80" w:rsidRPr="00B27C80" w:rsidRDefault="00B27C80" w:rsidP="00CD3501">
      <w:pPr>
        <w:widowControl w:val="0"/>
        <w:numPr>
          <w:ilvl w:val="1"/>
          <w:numId w:val="35"/>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Either Party shall have the right (in addition to its rights under clause 14.1 and any other rights which it has at law) to terminate this Agreement immediately and without liability for compensation or damages on the happening of any of the following: (a) if the other Party commits any serious breach or a series of breaches of any provision of this Agreement and fails to remedy such breach(es) (if the breach(es) are capable of remedy) within 30 days after receipt of a request in writing from the other Party; (b) if the other Party becomes insolvent, becomes bankrupt, enters into examinership, is wound up, commences winding up, has a receiving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order</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made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against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it,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makes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arrangement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its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creditors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generally or takes or suffers any similar action as a result of debt, or an event having an equivalent effect; (c) in circumstances where the Contracting Authority becomes aware of any conflict of interest on the part of the Contractor which cannot, in the opinion of the Contracting Authority, be removed by other means; and (d) in circumstances where the Contracting Authority becomes aware of any registrable interest on the part of 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Contractor.</w:t>
      </w:r>
    </w:p>
    <w:p w14:paraId="7243F81D"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34925610" w14:textId="77777777" w:rsidR="00B27C80" w:rsidRPr="00B27C80" w:rsidRDefault="00B27C80" w:rsidP="00CD3501">
      <w:pPr>
        <w:widowControl w:val="0"/>
        <w:numPr>
          <w:ilvl w:val="1"/>
          <w:numId w:val="35"/>
        </w:numPr>
        <w:tabs>
          <w:tab w:val="left" w:pos="706"/>
        </w:tabs>
        <w:autoSpaceDE w:val="0"/>
        <w:autoSpaceDN w:val="0"/>
        <w:spacing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Clause 57 of S.I. No. 284/2016 - European Union (Award of Public Authority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Contracts).</w:t>
      </w:r>
    </w:p>
    <w:p w14:paraId="6CFC8272"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E253910" w14:textId="77777777" w:rsidR="00B27C80" w:rsidRPr="00B27C80" w:rsidRDefault="00B27C80" w:rsidP="00CD3501">
      <w:pPr>
        <w:widowControl w:val="0"/>
        <w:numPr>
          <w:ilvl w:val="1"/>
          <w:numId w:val="35"/>
        </w:numPr>
        <w:tabs>
          <w:tab w:val="left" w:pos="706"/>
        </w:tabs>
        <w:autoSpaceDE w:val="0"/>
        <w:autoSpaceDN w:val="0"/>
        <w:spacing w:before="1"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If requested by the Contracting Authority, the Contractor shall promptly furnish such anonymised information relating to the terms and conditions of the employment of all persons providing the Goods and Services as may be required by the Contracting Authority (“Employment Information”). The Contractor agrees</w:t>
      </w:r>
      <w:r w:rsidRPr="00B27C80">
        <w:rPr>
          <w:rFonts w:ascii="Cambria Math" w:eastAsia="Cambria Math" w:hAnsi="Cambria Math" w:cs="Cambria Math"/>
          <w:spacing w:val="-37"/>
          <w:sz w:val="24"/>
          <w:lang w:eastAsia="en-IE" w:bidi="en-IE"/>
        </w:rPr>
        <w:t xml:space="preserve"> </w:t>
      </w:r>
      <w:r w:rsidRPr="00B27C80">
        <w:rPr>
          <w:rFonts w:ascii="Cambria Math" w:eastAsia="Cambria Math" w:hAnsi="Cambria Math" w:cs="Cambria Math"/>
          <w:sz w:val="24"/>
          <w:lang w:eastAsia="en-IE" w:bidi="en-IE"/>
        </w:rPr>
        <w:t>that the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may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release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Employment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Information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third</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parties for the purposes of any procurement competition which relates to the provision of 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software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subject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matter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upon</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expiry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 the term or earlier termination of this Agreement for whatever</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cause.</w:t>
      </w:r>
    </w:p>
    <w:p w14:paraId="650AF925"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7104F494" w14:textId="77777777" w:rsidR="00B27C80" w:rsidRPr="00B27C80" w:rsidRDefault="00B27C80" w:rsidP="00CD3501">
      <w:pPr>
        <w:widowControl w:val="0"/>
        <w:numPr>
          <w:ilvl w:val="1"/>
          <w:numId w:val="35"/>
        </w:numPr>
        <w:tabs>
          <w:tab w:val="left" w:pos="706"/>
        </w:tabs>
        <w:autoSpaceDE w:val="0"/>
        <w:autoSpaceDN w:val="0"/>
        <w:spacing w:after="0" w:line="240" w:lineRule="auto"/>
        <w:ind w:right="19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termination.</w:t>
      </w:r>
    </w:p>
    <w:p w14:paraId="6627C06F" w14:textId="77777777" w:rsidR="00B27C80" w:rsidRPr="00B27C80" w:rsidRDefault="00B27C80" w:rsidP="00B27C80">
      <w:pPr>
        <w:widowControl w:val="0"/>
        <w:autoSpaceDE w:val="0"/>
        <w:autoSpaceDN w:val="0"/>
        <w:spacing w:before="3" w:after="0" w:line="240" w:lineRule="auto"/>
        <w:rPr>
          <w:rFonts w:ascii="Cambria Math" w:eastAsia="Cambria Math" w:hAnsi="Cambria Math" w:cs="Cambria Math"/>
          <w:sz w:val="20"/>
          <w:szCs w:val="24"/>
          <w:lang w:eastAsia="en-IE" w:bidi="en-IE"/>
        </w:rPr>
      </w:pPr>
    </w:p>
    <w:p w14:paraId="1E0E471B" w14:textId="77777777" w:rsidR="00B27C80" w:rsidRPr="00B27C80" w:rsidRDefault="00B27C80" w:rsidP="00CD3501">
      <w:pPr>
        <w:widowControl w:val="0"/>
        <w:numPr>
          <w:ilvl w:val="1"/>
          <w:numId w:val="35"/>
        </w:numPr>
        <w:tabs>
          <w:tab w:val="left" w:pos="706"/>
        </w:tabs>
        <w:autoSpaceDE w:val="0"/>
        <w:autoSpaceDN w:val="0"/>
        <w:spacing w:before="1"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u w:val="single"/>
          <w:lang w:eastAsia="en-IE" w:bidi="en-IE"/>
        </w:rPr>
        <w:t>Transfer of Undertakings Information:</w:t>
      </w:r>
      <w:r w:rsidRPr="00B27C80">
        <w:rPr>
          <w:rFonts w:ascii="Cambria Math" w:eastAsia="Cambria Math" w:hAnsi="Cambria Math" w:cs="Cambria Math"/>
          <w:sz w:val="24"/>
          <w:lang w:eastAsia="en-IE" w:bidi="en-IE"/>
        </w:rPr>
        <w:t xml:space="preserve"> It is acknowledged and agreed that if, on the termination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expiry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part</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provision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some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 the Goods and Services are transferred to a new Contractor and such transfer constitutes a transfer of a business or undertaking within the meaning of the European Communities (Protection of Employees on Transfer of Undertakings) Regulations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2003</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may</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amended),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comply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its</w:t>
      </w:r>
    </w:p>
    <w:p w14:paraId="24CA960D"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0AEB2FE4"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7B98F605"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362326DC" w14:textId="77777777" w:rsidR="00B27C80" w:rsidRPr="00B27C80" w:rsidRDefault="00B27C80" w:rsidP="00B27C80">
      <w:pPr>
        <w:widowControl w:val="0"/>
        <w:autoSpaceDE w:val="0"/>
        <w:autoSpaceDN w:val="0"/>
        <w:spacing w:before="59" w:after="0" w:line="240" w:lineRule="auto"/>
        <w:ind w:right="195"/>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obligations</w:t>
      </w:r>
      <w:r w:rsidRPr="00B27C80">
        <w:rPr>
          <w:rFonts w:ascii="Cambria Math" w:eastAsia="Cambria Math" w:hAnsi="Cambria Math" w:cs="Cambria Math"/>
          <w:spacing w:val="-10"/>
          <w:sz w:val="24"/>
          <w:szCs w:val="24"/>
          <w:lang w:eastAsia="en-IE" w:bidi="en-IE"/>
        </w:rPr>
        <w:t xml:space="preserve"> </w:t>
      </w:r>
      <w:r w:rsidRPr="00B27C80">
        <w:rPr>
          <w:rFonts w:ascii="Cambria Math" w:eastAsia="Cambria Math" w:hAnsi="Cambria Math" w:cs="Cambria Math"/>
          <w:sz w:val="24"/>
          <w:szCs w:val="24"/>
          <w:lang w:eastAsia="en-IE" w:bidi="en-IE"/>
        </w:rPr>
        <w:t>under</w:t>
      </w:r>
      <w:r w:rsidRPr="00B27C80">
        <w:rPr>
          <w:rFonts w:ascii="Cambria Math" w:eastAsia="Cambria Math" w:hAnsi="Cambria Math" w:cs="Cambria Math"/>
          <w:spacing w:val="-10"/>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9"/>
          <w:sz w:val="24"/>
          <w:szCs w:val="24"/>
          <w:lang w:eastAsia="en-IE" w:bidi="en-IE"/>
        </w:rPr>
        <w:t xml:space="preserve"> </w:t>
      </w:r>
      <w:r w:rsidRPr="00B27C80">
        <w:rPr>
          <w:rFonts w:ascii="Cambria Math" w:eastAsia="Cambria Math" w:hAnsi="Cambria Math" w:cs="Cambria Math"/>
          <w:sz w:val="24"/>
          <w:szCs w:val="24"/>
          <w:lang w:eastAsia="en-IE" w:bidi="en-IE"/>
        </w:rPr>
        <w:t>European</w:t>
      </w:r>
      <w:r w:rsidRPr="00B27C80">
        <w:rPr>
          <w:rFonts w:ascii="Cambria Math" w:eastAsia="Cambria Math" w:hAnsi="Cambria Math" w:cs="Cambria Math"/>
          <w:spacing w:val="-10"/>
          <w:sz w:val="24"/>
          <w:szCs w:val="24"/>
          <w:lang w:eastAsia="en-IE" w:bidi="en-IE"/>
        </w:rPr>
        <w:t xml:space="preserve"> </w:t>
      </w:r>
      <w:r w:rsidRPr="00B27C80">
        <w:rPr>
          <w:rFonts w:ascii="Cambria Math" w:eastAsia="Cambria Math" w:hAnsi="Cambria Math" w:cs="Cambria Math"/>
          <w:sz w:val="24"/>
          <w:szCs w:val="24"/>
          <w:lang w:eastAsia="en-IE" w:bidi="en-IE"/>
        </w:rPr>
        <w:t>Communities</w:t>
      </w:r>
      <w:r w:rsidRPr="00B27C80">
        <w:rPr>
          <w:rFonts w:ascii="Cambria Math" w:eastAsia="Cambria Math" w:hAnsi="Cambria Math" w:cs="Cambria Math"/>
          <w:spacing w:val="-9"/>
          <w:sz w:val="24"/>
          <w:szCs w:val="24"/>
          <w:lang w:eastAsia="en-IE" w:bidi="en-IE"/>
        </w:rPr>
        <w:t xml:space="preserve"> </w:t>
      </w:r>
      <w:r w:rsidRPr="00B27C80">
        <w:rPr>
          <w:rFonts w:ascii="Cambria Math" w:eastAsia="Cambria Math" w:hAnsi="Cambria Math" w:cs="Cambria Math"/>
          <w:sz w:val="24"/>
          <w:szCs w:val="24"/>
          <w:lang w:eastAsia="en-IE" w:bidi="en-IE"/>
        </w:rPr>
        <w:t>(Protection</w:t>
      </w:r>
      <w:r w:rsidRPr="00B27C80">
        <w:rPr>
          <w:rFonts w:ascii="Cambria Math" w:eastAsia="Cambria Math" w:hAnsi="Cambria Math" w:cs="Cambria Math"/>
          <w:spacing w:val="-9"/>
          <w:sz w:val="24"/>
          <w:szCs w:val="24"/>
          <w:lang w:eastAsia="en-IE" w:bidi="en-IE"/>
        </w:rPr>
        <w:t xml:space="preserve"> </w:t>
      </w:r>
      <w:r w:rsidRPr="00B27C80">
        <w:rPr>
          <w:rFonts w:ascii="Cambria Math" w:eastAsia="Cambria Math" w:hAnsi="Cambria Math" w:cs="Cambria Math"/>
          <w:sz w:val="24"/>
          <w:szCs w:val="24"/>
          <w:lang w:eastAsia="en-IE" w:bidi="en-IE"/>
        </w:rPr>
        <w:t>of</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Employees</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on</w:t>
      </w:r>
      <w:r w:rsidRPr="00B27C80">
        <w:rPr>
          <w:rFonts w:ascii="Cambria Math" w:eastAsia="Cambria Math" w:hAnsi="Cambria Math" w:cs="Cambria Math"/>
          <w:spacing w:val="-9"/>
          <w:sz w:val="24"/>
          <w:szCs w:val="24"/>
          <w:lang w:eastAsia="en-IE" w:bidi="en-IE"/>
        </w:rPr>
        <w:t xml:space="preserve"> </w:t>
      </w:r>
      <w:r w:rsidRPr="00B27C80">
        <w:rPr>
          <w:rFonts w:ascii="Cambria Math" w:eastAsia="Cambria Math" w:hAnsi="Cambria Math" w:cs="Cambria Math"/>
          <w:sz w:val="24"/>
          <w:szCs w:val="24"/>
          <w:lang w:eastAsia="en-IE" w:bidi="en-IE"/>
        </w:rPr>
        <w:t>Transfer of Undertakings) Regulations 2003, including but not limited to its information and consultation obligations under Regulation 8, and it shall immediately once notified in writing by the Contracting Authority to do so, provide the necessary information including all employee information and assistance to a new Contractor and/or the Contracting Authority to allow the new Contractor to comply with its obligations (including providing a list of persons considered to be Retransferring</w:t>
      </w:r>
      <w:r w:rsidRPr="00B27C80">
        <w:rPr>
          <w:rFonts w:ascii="Cambria Math" w:eastAsia="Cambria Math" w:hAnsi="Cambria Math" w:cs="Cambria Math"/>
          <w:spacing w:val="-24"/>
          <w:sz w:val="24"/>
          <w:szCs w:val="24"/>
          <w:lang w:eastAsia="en-IE" w:bidi="en-IE"/>
        </w:rPr>
        <w:t xml:space="preserve"> </w:t>
      </w:r>
      <w:r w:rsidRPr="00B27C80">
        <w:rPr>
          <w:rFonts w:ascii="Cambria Math" w:eastAsia="Cambria Math" w:hAnsi="Cambria Math" w:cs="Cambria Math"/>
          <w:sz w:val="24"/>
          <w:szCs w:val="24"/>
          <w:lang w:eastAsia="en-IE" w:bidi="en-IE"/>
        </w:rPr>
        <w:t>Employees).</w:t>
      </w:r>
    </w:p>
    <w:p w14:paraId="7D96A84D" w14:textId="03ECE91B" w:rsidR="00B27C80" w:rsidRPr="00B27C80"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7696" behindDoc="1" locked="0" layoutInCell="1" allowOverlap="1" wp14:anchorId="41C0D3EB" wp14:editId="211D810F">
                <wp:simplePos x="0" y="0"/>
                <wp:positionH relativeFrom="page">
                  <wp:posOffset>882650</wp:posOffset>
                </wp:positionH>
                <wp:positionV relativeFrom="paragraph">
                  <wp:posOffset>153035</wp:posOffset>
                </wp:positionV>
                <wp:extent cx="5798185" cy="219710"/>
                <wp:effectExtent l="0" t="0" r="0" b="0"/>
                <wp:wrapTopAndBottom/>
                <wp:docPr id="22239829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65BD5" w14:textId="77777777" w:rsidR="00B27C80" w:rsidRDefault="00B27C80" w:rsidP="00B27C80">
                            <w:pPr>
                              <w:tabs>
                                <w:tab w:val="left" w:pos="595"/>
                              </w:tabs>
                              <w:spacing w:before="2"/>
                              <w:rPr>
                                <w:b/>
                                <w:sz w:val="24"/>
                              </w:rPr>
                            </w:pPr>
                            <w:r>
                              <w:rPr>
                                <w:b/>
                                <w:color w:val="FFFFFF"/>
                                <w:sz w:val="24"/>
                              </w:rPr>
                              <w:t>15</w:t>
                            </w:r>
                            <w:r>
                              <w:rPr>
                                <w:b/>
                                <w:color w:val="FFFFFF"/>
                                <w:sz w:val="24"/>
                              </w:rPr>
                              <w:tab/>
                            </w:r>
                            <w:r>
                              <w:rPr>
                                <w:b/>
                                <w:color w:val="FFFFFF"/>
                                <w:spacing w:val="-3"/>
                                <w:sz w:val="24"/>
                              </w:rPr>
                              <w:t>CONTRACT</w:t>
                            </w:r>
                            <w:r>
                              <w:rPr>
                                <w:b/>
                                <w:color w:val="FFFFFF"/>
                                <w:spacing w:val="-5"/>
                                <w:sz w:val="24"/>
                              </w:rPr>
                              <w:t xml:space="preserve"> </w:t>
                            </w:r>
                            <w:r>
                              <w:rPr>
                                <w:b/>
                                <w:color w:val="FFFFFF"/>
                                <w:spacing w:val="-3"/>
                                <w:sz w:val="24"/>
                              </w:rPr>
                              <w:t>MANAGMENT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0D3EB" id="Text Box 40" o:spid="_x0000_s1040" type="#_x0000_t202" style="position:absolute;margin-left:69.5pt;margin-top:12.05pt;width:456.55pt;height:17.3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QT8AEAAMIDAAAOAAAAZHJzL2Uyb0RvYy54bWysU8tu2zAQvBfIPxC8x7KM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" fillcolor="navy" stroked="f">
                <v:textbox inset="0,0,0,0">
                  <w:txbxContent>
                    <w:p w14:paraId="68E65BD5" w14:textId="77777777" w:rsidR="00B27C80" w:rsidRDefault="00B27C80" w:rsidP="00B27C80">
                      <w:pPr>
                        <w:tabs>
                          <w:tab w:val="left" w:pos="595"/>
                        </w:tabs>
                        <w:spacing w:before="2"/>
                        <w:rPr>
                          <w:b/>
                          <w:sz w:val="24"/>
                        </w:rPr>
                      </w:pPr>
                      <w:r>
                        <w:rPr>
                          <w:b/>
                          <w:color w:val="FFFFFF"/>
                          <w:sz w:val="24"/>
                        </w:rPr>
                        <w:t>15</w:t>
                      </w:r>
                      <w:r>
                        <w:rPr>
                          <w:b/>
                          <w:color w:val="FFFFFF"/>
                          <w:sz w:val="24"/>
                        </w:rPr>
                        <w:tab/>
                      </w:r>
                      <w:r>
                        <w:rPr>
                          <w:b/>
                          <w:color w:val="FFFFFF"/>
                          <w:spacing w:val="-3"/>
                          <w:sz w:val="24"/>
                        </w:rPr>
                        <w:t>CONTRACT</w:t>
                      </w:r>
                      <w:r>
                        <w:rPr>
                          <w:b/>
                          <w:color w:val="FFFFFF"/>
                          <w:spacing w:val="-5"/>
                          <w:sz w:val="24"/>
                        </w:rPr>
                        <w:t xml:space="preserve"> </w:t>
                      </w:r>
                      <w:r>
                        <w:rPr>
                          <w:b/>
                          <w:color w:val="FFFFFF"/>
                          <w:spacing w:val="-3"/>
                          <w:sz w:val="24"/>
                        </w:rPr>
                        <w:t>MANAGMENT</w:t>
                      </w:r>
                    </w:p>
                  </w:txbxContent>
                </v:textbox>
                <w10:wrap type="topAndBottom" anchorx="page"/>
              </v:shape>
            </w:pict>
          </mc:Fallback>
        </mc:AlternateContent>
      </w:r>
    </w:p>
    <w:p w14:paraId="17C37EC5" w14:textId="130A4E8A"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1D8EB883" wp14:editId="530F750D">
                <wp:extent cx="5798185" cy="18415"/>
                <wp:effectExtent l="0" t="0" r="0" b="0"/>
                <wp:docPr id="35441087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423526973" name="Rectangle 35"/>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115D302">
              <v:group id="Group 39" style="width:456.55pt;height:1.45pt;mso-position-horizontal-relative:char;mso-position-vertical-relative:line" coordsize="9131,29" o:spid="_x0000_s1026" w14:anchorId="2EF75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">
                <v:rect id="Rectangle 35"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"/>
                <w10:anchorlock/>
              </v:group>
            </w:pict>
          </mc:Fallback>
        </mc:AlternateContent>
      </w:r>
    </w:p>
    <w:p w14:paraId="41E31B84" w14:textId="77777777" w:rsidR="00B27C80" w:rsidRPr="00B27C80" w:rsidRDefault="00B27C80" w:rsidP="00CD3501">
      <w:pPr>
        <w:widowControl w:val="0"/>
        <w:numPr>
          <w:ilvl w:val="1"/>
          <w:numId w:val="34"/>
        </w:numPr>
        <w:tabs>
          <w:tab w:val="left" w:pos="706"/>
        </w:tabs>
        <w:autoSpaceDE w:val="0"/>
        <w:autoSpaceDN w:val="0"/>
        <w:spacing w:before="65"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Contracting Authority’s Contact and the Contractor’s Contact shall liaise on a regular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basis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address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issues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arising</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which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may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impact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performance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 this Agreement and to agree milestones, compliance schedules and operational protocols as required by the Contracting Authority from time to time. If requested in writing by the Contracting Authority, the Contractor shall meet formally with</w:t>
      </w:r>
      <w:r w:rsidRPr="00B27C80">
        <w:rPr>
          <w:rFonts w:ascii="Cambria Math" w:eastAsia="Cambria Math" w:hAnsi="Cambria Math" w:cs="Cambria Math"/>
          <w:spacing w:val="-37"/>
          <w:sz w:val="24"/>
          <w:lang w:eastAsia="en-IE" w:bidi="en-IE"/>
        </w:rPr>
        <w:t xml:space="preserve"> </w:t>
      </w:r>
      <w:r w:rsidRPr="00B27C80">
        <w:rPr>
          <w:rFonts w:ascii="Cambria Math" w:eastAsia="Cambria Math" w:hAnsi="Cambria Math" w:cs="Cambria Math"/>
          <w:sz w:val="24"/>
          <w:lang w:eastAsia="en-IE" w:bidi="en-IE"/>
        </w:rPr>
        <w:t>the Contracting Authority to report on progress and shall comply with all written directions of the Contracting</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Authority.</w:t>
      </w:r>
    </w:p>
    <w:p w14:paraId="40A36986"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581419F6" w14:textId="77777777" w:rsidR="00B27C80" w:rsidRPr="00B27C80" w:rsidRDefault="00B27C80" w:rsidP="00CD3501">
      <w:pPr>
        <w:widowControl w:val="0"/>
        <w:numPr>
          <w:ilvl w:val="1"/>
          <w:numId w:val="34"/>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agrees to: (a) liaise with and keep the Contracting Authority’s Contact fully informed of any matter which might affect the observance and performance of the Contractor’s obligations under this Agreement; (b) maintain such records and comply with such reporting arrangements and protocols as required by the Contracting Authority from time to time and: (c) comply with all reasonable directions of the Contracting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Authority.</w:t>
      </w:r>
    </w:p>
    <w:p w14:paraId="1634DBDE"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04E3A3E7" w14:textId="2778F8BE" w:rsidR="00B27C80" w:rsidRPr="00B27C80" w:rsidRDefault="00B27C80" w:rsidP="00CD3501">
      <w:pPr>
        <w:widowControl w:val="0"/>
        <w:numPr>
          <w:ilvl w:val="1"/>
          <w:numId w:val="34"/>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noProof/>
          <w:lang w:eastAsia="en-IE" w:bidi="en-IE"/>
        </w:rPr>
        <mc:AlternateContent>
          <mc:Choice Requires="wps">
            <w:drawing>
              <wp:anchor distT="0" distB="0" distL="114300" distR="114300" simplePos="0" relativeHeight="251679744" behindDoc="0" locked="0" layoutInCell="1" allowOverlap="1" wp14:anchorId="074940C7" wp14:editId="0D559670">
                <wp:simplePos x="0" y="0"/>
                <wp:positionH relativeFrom="page">
                  <wp:posOffset>882650</wp:posOffset>
                </wp:positionH>
                <wp:positionV relativeFrom="paragraph">
                  <wp:posOffset>1443355</wp:posOffset>
                </wp:positionV>
                <wp:extent cx="5798185" cy="18415"/>
                <wp:effectExtent l="0" t="0" r="0" b="3810"/>
                <wp:wrapNone/>
                <wp:docPr id="177479347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22A2B1">
              <v:rect id="Rectangle 38" style="position:absolute;margin-left:69.5pt;margin-top:113.65pt;width:456.55pt;height:1.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339" stroked="f" w14:anchorId="3E5B5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">
                <w10:wrap anchorx="page"/>
              </v:rect>
            </w:pict>
          </mc:Fallback>
        </mc:AlternateContent>
      </w:r>
      <w:r w:rsidRPr="00B27C80">
        <w:rPr>
          <w:rFonts w:ascii="Cambria Math" w:eastAsia="Cambria Math" w:hAnsi="Cambria Math" w:cs="Cambria Math"/>
          <w:sz w:val="24"/>
          <w:lang w:eastAsia="en-IE" w:bidi="en-IE"/>
        </w:rPr>
        <w:t>The Contracting Authority or its Authorised Representative may inspect the Contractor’s premises, lands and facilities (or such part or parts thereof relating solely to this Agreement) with due access to relevant personnel and records upon reasonable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notice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writing</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ensure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compliance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terms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Agreement. The Contractor shall comply with all reasonable directions of the Contracting Authority thereby</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arising.</w:t>
      </w:r>
    </w:p>
    <w:p w14:paraId="2C1376A3" w14:textId="6D256870"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78720" behindDoc="1" locked="0" layoutInCell="1" allowOverlap="1" wp14:anchorId="2046B4D6" wp14:editId="160F89C8">
                <wp:simplePos x="0" y="0"/>
                <wp:positionH relativeFrom="page">
                  <wp:posOffset>882650</wp:posOffset>
                </wp:positionH>
                <wp:positionV relativeFrom="paragraph">
                  <wp:posOffset>152400</wp:posOffset>
                </wp:positionV>
                <wp:extent cx="5798185" cy="219710"/>
                <wp:effectExtent l="0" t="0" r="0" b="2540"/>
                <wp:wrapTopAndBottom/>
                <wp:docPr id="156243847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F14C4" w14:textId="77777777" w:rsidR="00B27C80" w:rsidRDefault="00B27C80" w:rsidP="00B27C80">
                            <w:pPr>
                              <w:tabs>
                                <w:tab w:val="left" w:pos="595"/>
                              </w:tabs>
                              <w:spacing w:before="2"/>
                              <w:rPr>
                                <w:b/>
                                <w:sz w:val="24"/>
                              </w:rPr>
                            </w:pPr>
                            <w:r>
                              <w:rPr>
                                <w:b/>
                                <w:color w:val="FFFFFF"/>
                                <w:sz w:val="24"/>
                              </w:rPr>
                              <w:t>16</w:t>
                            </w:r>
                            <w:r>
                              <w:rPr>
                                <w:b/>
                                <w:color w:val="FFFFFF"/>
                                <w:sz w:val="24"/>
                              </w:rPr>
                              <w:tab/>
                            </w:r>
                            <w:r>
                              <w:rPr>
                                <w:b/>
                                <w:color w:val="FFFFFF"/>
                                <w:spacing w:val="-3"/>
                                <w:sz w:val="24"/>
                              </w:rPr>
                              <w:t>BUSINESS CONTINUITY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6B4D6" id="Text Box 37" o:spid="_x0000_s1041" type="#_x0000_t202" style="position:absolute;margin-left:69.5pt;margin-top:12pt;width:456.55pt;height:17.3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" fillcolor="navy" stroked="f">
                <v:textbox inset="0,0,0,0">
                  <w:txbxContent>
                    <w:p w14:paraId="75DF14C4" w14:textId="77777777" w:rsidR="00B27C80" w:rsidRDefault="00B27C80" w:rsidP="00B27C80">
                      <w:pPr>
                        <w:tabs>
                          <w:tab w:val="left" w:pos="595"/>
                        </w:tabs>
                        <w:spacing w:before="2"/>
                        <w:rPr>
                          <w:b/>
                          <w:sz w:val="24"/>
                        </w:rPr>
                      </w:pPr>
                      <w:r>
                        <w:rPr>
                          <w:b/>
                          <w:color w:val="FFFFFF"/>
                          <w:sz w:val="24"/>
                        </w:rPr>
                        <w:t>16</w:t>
                      </w:r>
                      <w:r>
                        <w:rPr>
                          <w:b/>
                          <w:color w:val="FFFFFF"/>
                          <w:sz w:val="24"/>
                        </w:rPr>
                        <w:tab/>
                      </w:r>
                      <w:r>
                        <w:rPr>
                          <w:b/>
                          <w:color w:val="FFFFFF"/>
                          <w:spacing w:val="-3"/>
                          <w:sz w:val="24"/>
                        </w:rPr>
                        <w:t>BUSINESS CONTINUITY</w:t>
                      </w:r>
                    </w:p>
                  </w:txbxContent>
                </v:textbox>
                <w10:wrap type="topAndBottom" anchorx="page"/>
              </v:shape>
            </w:pict>
          </mc:Fallback>
        </mc:AlternateContent>
      </w:r>
    </w:p>
    <w:p w14:paraId="01BB1B05"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02082D17"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7"/>
          <w:szCs w:val="24"/>
          <w:lang w:eastAsia="en-IE" w:bidi="en-IE"/>
        </w:rPr>
      </w:pPr>
    </w:p>
    <w:p w14:paraId="0EB68D86" w14:textId="77777777" w:rsidR="00B27C80" w:rsidRPr="00B27C80" w:rsidRDefault="00B27C80" w:rsidP="00CD3501">
      <w:pPr>
        <w:widowControl w:val="0"/>
        <w:numPr>
          <w:ilvl w:val="1"/>
          <w:numId w:val="33"/>
        </w:numPr>
        <w:tabs>
          <w:tab w:val="left" w:pos="651"/>
        </w:tabs>
        <w:autoSpaceDE w:val="0"/>
        <w:autoSpaceDN w:val="0"/>
        <w:spacing w:before="59" w:after="0" w:line="240" w:lineRule="auto"/>
        <w:ind w:right="194" w:hanging="56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ensure it is able to implement the Business Continuity Plan at all times in accordance with its terms which would enable the maintenance or prompt restoration of all business-critical functions upon the occurrence of any Disruptive Incident in order to enable it to continue to supply of the Goods and/or perform the Services to the Contracting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Authority.</w:t>
      </w:r>
    </w:p>
    <w:p w14:paraId="0C6000B4" w14:textId="77777777" w:rsidR="00B27C80" w:rsidRPr="00B27C80" w:rsidRDefault="00B27C80" w:rsidP="00B27C80">
      <w:pPr>
        <w:widowControl w:val="0"/>
        <w:autoSpaceDE w:val="0"/>
        <w:autoSpaceDN w:val="0"/>
        <w:spacing w:before="11" w:after="0" w:line="240" w:lineRule="auto"/>
        <w:rPr>
          <w:rFonts w:ascii="Cambria Math" w:eastAsia="Cambria Math" w:hAnsi="Cambria Math" w:cs="Cambria Math"/>
          <w:sz w:val="23"/>
          <w:szCs w:val="24"/>
          <w:lang w:eastAsia="en-IE" w:bidi="en-IE"/>
        </w:rPr>
      </w:pPr>
    </w:p>
    <w:p w14:paraId="5A07BFFE" w14:textId="77777777" w:rsidR="00B27C80" w:rsidRPr="00B27C80" w:rsidRDefault="00B27C80" w:rsidP="00CD3501">
      <w:pPr>
        <w:widowControl w:val="0"/>
        <w:numPr>
          <w:ilvl w:val="1"/>
          <w:numId w:val="33"/>
        </w:numPr>
        <w:tabs>
          <w:tab w:val="left" w:pos="706"/>
        </w:tabs>
        <w:autoSpaceDE w:val="0"/>
        <w:autoSpaceDN w:val="0"/>
        <w:spacing w:after="0" w:line="240" w:lineRule="auto"/>
        <w:ind w:right="192" w:hanging="56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warrants, represents and undertakes that it shall implement the Business Continuity Plan if notified to do so by the Contracting Authority and/or in the event of a Disruptive Incident and that it will promptly notify the Contracting Authority within 24 hours if it experiences a Disruptive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Incident.</w:t>
      </w:r>
    </w:p>
    <w:p w14:paraId="765D494F"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73D241C0"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64314BDF"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5238A438" w14:textId="77777777" w:rsidR="00B27C80" w:rsidRPr="00B27C80" w:rsidRDefault="00B27C80" w:rsidP="00CD3501">
      <w:pPr>
        <w:widowControl w:val="0"/>
        <w:numPr>
          <w:ilvl w:val="1"/>
          <w:numId w:val="33"/>
        </w:numPr>
        <w:tabs>
          <w:tab w:val="left" w:pos="587"/>
        </w:tabs>
        <w:autoSpaceDE w:val="0"/>
        <w:autoSpaceDN w:val="0"/>
        <w:spacing w:before="59" w:after="0" w:line="281" w:lineRule="exact"/>
        <w:ind w:left="586" w:hanging="449"/>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16.3</w:t>
      </w:r>
    </w:p>
    <w:p w14:paraId="6200DBFF" w14:textId="77777777" w:rsidR="00B27C80" w:rsidRPr="00B27C80" w:rsidRDefault="00B27C80" w:rsidP="00CD3501">
      <w:pPr>
        <w:widowControl w:val="0"/>
        <w:numPr>
          <w:ilvl w:val="2"/>
          <w:numId w:val="33"/>
        </w:numPr>
        <w:tabs>
          <w:tab w:val="left" w:pos="1133"/>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Contracting Authority reserves the right to request a copy of the Contractor’s Business Continuity Plan at any and all times and to assess the Contractor's Business Continuity Plan against the Contracting Authority’s business continuity</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requirements.</w:t>
      </w:r>
    </w:p>
    <w:p w14:paraId="5604B5CE" w14:textId="77777777" w:rsidR="00B27C80" w:rsidRPr="00B27C80" w:rsidRDefault="00B27C80" w:rsidP="00B27C80">
      <w:pPr>
        <w:widowControl w:val="0"/>
        <w:autoSpaceDE w:val="0"/>
        <w:autoSpaceDN w:val="0"/>
        <w:spacing w:before="1" w:after="0" w:line="240" w:lineRule="auto"/>
        <w:rPr>
          <w:rFonts w:ascii="Cambria Math" w:eastAsia="Cambria Math" w:hAnsi="Cambria Math" w:cs="Cambria Math"/>
          <w:sz w:val="24"/>
          <w:szCs w:val="24"/>
          <w:lang w:eastAsia="en-IE" w:bidi="en-IE"/>
        </w:rPr>
      </w:pPr>
    </w:p>
    <w:p w14:paraId="0DBF7675" w14:textId="77777777" w:rsidR="00B27C80" w:rsidRPr="00B27C80" w:rsidRDefault="00B27C80" w:rsidP="00CD3501">
      <w:pPr>
        <w:widowControl w:val="0"/>
        <w:numPr>
          <w:ilvl w:val="2"/>
          <w:numId w:val="33"/>
        </w:numPr>
        <w:tabs>
          <w:tab w:val="left" w:pos="1092"/>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test the Business Continuity Plan on a regular basis, and in any event at least once every 12 months. The Contractor shall give the Contracting Authority at least 5 calendar days’ notice of each test and allow the Contracting Authority, if it so elects, to participate in such tests. Following each test,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send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report summarising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results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test;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promptly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implement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actions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or remedial measures which the Contracting Authority considers to be necessary as a result of those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tests.</w:t>
      </w:r>
    </w:p>
    <w:p w14:paraId="05301916"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19"/>
          <w:szCs w:val="24"/>
          <w:lang w:eastAsia="en-IE" w:bidi="en-IE"/>
        </w:rPr>
      </w:pPr>
    </w:p>
    <w:p w14:paraId="213F0569" w14:textId="77777777" w:rsidR="00B27C80" w:rsidRPr="00B27C80" w:rsidRDefault="00B27C80" w:rsidP="00CD3501">
      <w:pPr>
        <w:widowControl w:val="0"/>
        <w:numPr>
          <w:ilvl w:val="1"/>
          <w:numId w:val="33"/>
        </w:numPr>
        <w:tabs>
          <w:tab w:val="left" w:pos="706"/>
        </w:tabs>
        <w:autoSpaceDE w:val="0"/>
        <w:autoSpaceDN w:val="0"/>
        <w:spacing w:before="59" w:after="0" w:line="240" w:lineRule="auto"/>
        <w:ind w:right="193" w:hanging="56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Following a Force Majeure Event, the Contractor shall still be obliged to implement the Business Continuity Plan; and in circumstances where the Contractor suffers a Force Majeure Event that prevents or hinders the Contractor’s performance of its obligations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connection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Business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Continuity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Plan</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continuous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period of more than 28 calendar days, the Contracting Authority may terminate the agreement on written notice to the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Contractor”.</w:t>
      </w:r>
    </w:p>
    <w:p w14:paraId="09BF4B44"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0AB71313"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2C636930" w14:textId="4A669545" w:rsidR="00B27C80" w:rsidRPr="00B27C80" w:rsidRDefault="00B27C80" w:rsidP="00B27C80">
      <w:pPr>
        <w:widowControl w:val="0"/>
        <w:autoSpaceDE w:val="0"/>
        <w:autoSpaceDN w:val="0"/>
        <w:spacing w:after="0" w:line="240" w:lineRule="auto"/>
        <w:rPr>
          <w:rFonts w:ascii="Cambria Math" w:eastAsia="Cambria Math" w:hAnsi="Cambria Math" w:cs="Cambria Math"/>
          <w:sz w:val="24"/>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0768" behindDoc="1" locked="0" layoutInCell="1" allowOverlap="1" wp14:anchorId="53944577" wp14:editId="750B37BF">
                <wp:simplePos x="0" y="0"/>
                <wp:positionH relativeFrom="page">
                  <wp:posOffset>882650</wp:posOffset>
                </wp:positionH>
                <wp:positionV relativeFrom="paragraph">
                  <wp:posOffset>194310</wp:posOffset>
                </wp:positionV>
                <wp:extent cx="5798185" cy="219710"/>
                <wp:effectExtent l="0" t="2540" r="0" b="0"/>
                <wp:wrapTopAndBottom/>
                <wp:docPr id="184093715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05B2A" w14:textId="77777777" w:rsidR="00B27C80" w:rsidRDefault="00B27C80" w:rsidP="00B27C80">
                            <w:pPr>
                              <w:tabs>
                                <w:tab w:val="left" w:pos="595"/>
                              </w:tabs>
                              <w:spacing w:before="2"/>
                              <w:rPr>
                                <w:b/>
                                <w:sz w:val="24"/>
                              </w:rPr>
                            </w:pPr>
                            <w:r>
                              <w:rPr>
                                <w:b/>
                                <w:color w:val="FFFFFF"/>
                                <w:sz w:val="24"/>
                              </w:rPr>
                              <w:t>17</w:t>
                            </w:r>
                            <w:r>
                              <w:rPr>
                                <w:b/>
                                <w:color w:val="FFFFFF"/>
                                <w:sz w:val="24"/>
                              </w:rPr>
                              <w:tab/>
                            </w:r>
                            <w:r>
                              <w:rPr>
                                <w:b/>
                                <w:color w:val="FFFFFF"/>
                                <w:spacing w:val="-3"/>
                                <w:sz w:val="24"/>
                              </w:rPr>
                              <w:t>DISPUTES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44577" id="Text Box 36" o:spid="_x0000_s1042" type="#_x0000_t202" style="position:absolute;margin-left:69.5pt;margin-top:15.3pt;width:456.55pt;height:17.3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" fillcolor="navy" stroked="f">
                <v:textbox inset="0,0,0,0">
                  <w:txbxContent>
                    <w:p w14:paraId="6DD05B2A" w14:textId="77777777" w:rsidR="00B27C80" w:rsidRDefault="00B27C80" w:rsidP="00B27C80">
                      <w:pPr>
                        <w:tabs>
                          <w:tab w:val="left" w:pos="595"/>
                        </w:tabs>
                        <w:spacing w:before="2"/>
                        <w:rPr>
                          <w:b/>
                          <w:sz w:val="24"/>
                        </w:rPr>
                      </w:pPr>
                      <w:r>
                        <w:rPr>
                          <w:b/>
                          <w:color w:val="FFFFFF"/>
                          <w:sz w:val="24"/>
                        </w:rPr>
                        <w:t>17</w:t>
                      </w:r>
                      <w:r>
                        <w:rPr>
                          <w:b/>
                          <w:color w:val="FFFFFF"/>
                          <w:sz w:val="24"/>
                        </w:rPr>
                        <w:tab/>
                      </w:r>
                      <w:r>
                        <w:rPr>
                          <w:b/>
                          <w:color w:val="FFFFFF"/>
                          <w:spacing w:val="-3"/>
                          <w:sz w:val="24"/>
                        </w:rPr>
                        <w:t>DISPUTES</w:t>
                      </w:r>
                    </w:p>
                  </w:txbxContent>
                </v:textbox>
                <w10:wrap type="topAndBottom" anchorx="page"/>
              </v:shape>
            </w:pict>
          </mc:Fallback>
        </mc:AlternateContent>
      </w:r>
    </w:p>
    <w:p w14:paraId="7CC7337F" w14:textId="323254AF"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7A39CA42" wp14:editId="07A3CE69">
                <wp:extent cx="5798185" cy="18415"/>
                <wp:effectExtent l="0" t="0" r="0" b="2540"/>
                <wp:docPr id="196327742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2014453185" name="Rectangle 33"/>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3A528D31">
              <v:group id="Group 35" style="width:456.55pt;height:1.45pt;mso-position-horizontal-relative:char;mso-position-vertical-relative:line" coordsize="9131,29" o:spid="_x0000_s1026" w14:anchorId="45F6DE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">
                <v:rect id="Rectangle 33"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"/>
                <w10:anchorlock/>
              </v:group>
            </w:pict>
          </mc:Fallback>
        </mc:AlternateContent>
      </w:r>
    </w:p>
    <w:p w14:paraId="010F7FE8" w14:textId="77777777" w:rsidR="00B27C80" w:rsidRPr="00B27C80" w:rsidRDefault="00B27C80" w:rsidP="00CD3501">
      <w:pPr>
        <w:widowControl w:val="0"/>
        <w:numPr>
          <w:ilvl w:val="1"/>
          <w:numId w:val="32"/>
        </w:numPr>
        <w:tabs>
          <w:tab w:val="left" w:pos="706"/>
        </w:tabs>
        <w:autoSpaceDE w:val="0"/>
        <w:autoSpaceDN w:val="0"/>
        <w:spacing w:before="65" w:after="0" w:line="240" w:lineRule="auto"/>
        <w:ind w:right="20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 the event of any dispute arising out of or relating to this Agreement (the “Dispute”), the Parties shall first seek settlement of the Dispute as set out</w:t>
      </w:r>
      <w:r w:rsidRPr="00B27C80">
        <w:rPr>
          <w:rFonts w:ascii="Cambria Math" w:eastAsia="Cambria Math" w:hAnsi="Cambria Math" w:cs="Cambria Math"/>
          <w:spacing w:val="-23"/>
          <w:sz w:val="24"/>
          <w:lang w:eastAsia="en-IE" w:bidi="en-IE"/>
        </w:rPr>
        <w:t xml:space="preserve"> </w:t>
      </w:r>
      <w:r w:rsidRPr="00B27C80">
        <w:rPr>
          <w:rFonts w:ascii="Cambria Math" w:eastAsia="Cambria Math" w:hAnsi="Cambria Math" w:cs="Cambria Math"/>
          <w:sz w:val="24"/>
          <w:lang w:eastAsia="en-IE" w:bidi="en-IE"/>
        </w:rPr>
        <w:t>below.</w:t>
      </w:r>
    </w:p>
    <w:p w14:paraId="4AAAA8FE"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1021FD95" w14:textId="77777777" w:rsidR="00B27C80" w:rsidRPr="00B27C80" w:rsidRDefault="00B27C80" w:rsidP="00CD3501">
      <w:pPr>
        <w:widowControl w:val="0"/>
        <w:numPr>
          <w:ilvl w:val="1"/>
          <w:numId w:val="32"/>
        </w:numPr>
        <w:tabs>
          <w:tab w:val="left" w:pos="706"/>
        </w:tabs>
        <w:autoSpaceDE w:val="0"/>
        <w:autoSpaceDN w:val="0"/>
        <w:spacing w:before="1"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Dispute shall be referred as soon as practicable to one or more of the following persons, within the Contractor: (a) the Contractor’s Business Manager, Account Manager (or similar titled position); (b) the Contractor’s senior management representative / director; (c) the Contractor’s Contact; AND, within the Contracting Authority: to the Contracting Authority’s Contact and to the Head of Procurement and Contracts at the Contracting</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Authority;</w:t>
      </w:r>
    </w:p>
    <w:p w14:paraId="0309EBE3"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2EAB2421" w14:textId="77777777" w:rsidR="00B27C80" w:rsidRPr="00B27C80" w:rsidRDefault="00B27C80" w:rsidP="00CD3501">
      <w:pPr>
        <w:widowControl w:val="0"/>
        <w:numPr>
          <w:ilvl w:val="1"/>
          <w:numId w:val="32"/>
        </w:numPr>
        <w:tabs>
          <w:tab w:val="left" w:pos="706"/>
        </w:tabs>
        <w:autoSpaceDE w:val="0"/>
        <w:autoSpaceDN w:val="0"/>
        <w:spacing w:before="1"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Each Party shall advise the other Party within 10 days of any alterations to their primary contacts (the Contractor’s Contact, and the Contracting Authority’s Contact).</w:t>
      </w:r>
    </w:p>
    <w:p w14:paraId="7695D676"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6D5160DB" w14:textId="77777777" w:rsidR="00B27C80" w:rsidRPr="00B27C80" w:rsidRDefault="00B27C80" w:rsidP="00CD3501">
      <w:pPr>
        <w:widowControl w:val="0"/>
        <w:numPr>
          <w:ilvl w:val="1"/>
          <w:numId w:val="32"/>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If the Dispute has not been resolved within fifteen (15) business days (or such longer period as may be agreed in writing by the Parties) of being referred to the relevant persons outlined in Clause 17.2, then either Party may refer the Dispute to an independent mediator, the identity of whom shall be agreed in advance by the Parties.</w:t>
      </w:r>
    </w:p>
    <w:p w14:paraId="65FD924A"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4BE20DE7"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3A3C3BC6"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33CDE123" w14:textId="77777777" w:rsidR="00B27C80" w:rsidRPr="00B27C80" w:rsidRDefault="00B27C80" w:rsidP="00CD3501">
      <w:pPr>
        <w:widowControl w:val="0"/>
        <w:numPr>
          <w:ilvl w:val="1"/>
          <w:numId w:val="32"/>
        </w:numPr>
        <w:tabs>
          <w:tab w:val="left" w:pos="706"/>
        </w:tabs>
        <w:autoSpaceDE w:val="0"/>
        <w:autoSpaceDN w:val="0"/>
        <w:spacing w:before="59"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If the Parties are unable to agree on a mediator or if the mediator agreed upon is unable or unwilling to act, either Party may within twenty-one (21) days from the date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proposal</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to appoint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Mediator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within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twenty-one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(21)</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days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notice to either Party that the mediator is unable to act, apply to the Centre for Effective Dispute Resolution (CEDR) in Ireland to appoint a</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mediator.</w:t>
      </w:r>
    </w:p>
    <w:p w14:paraId="7C42DD1E"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2C29CD33" w14:textId="77777777" w:rsidR="00B27C80" w:rsidRPr="00B27C80" w:rsidRDefault="00B27C80" w:rsidP="00CD3501">
      <w:pPr>
        <w:widowControl w:val="0"/>
        <w:numPr>
          <w:ilvl w:val="1"/>
          <w:numId w:val="32"/>
        </w:numPr>
        <w:tabs>
          <w:tab w:val="left" w:pos="706"/>
        </w:tabs>
        <w:autoSpaceDE w:val="0"/>
        <w:autoSpaceDN w:val="0"/>
        <w:spacing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submissions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mediator</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within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ten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(10)</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business</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days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his/her appointment.</w:t>
      </w:r>
    </w:p>
    <w:p w14:paraId="5AB1D666"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737ADBB9" w14:textId="77777777" w:rsidR="00B27C80" w:rsidRPr="00B27C80" w:rsidRDefault="00B27C80" w:rsidP="00CD3501">
      <w:pPr>
        <w:widowControl w:val="0"/>
        <w:numPr>
          <w:ilvl w:val="1"/>
          <w:numId w:val="32"/>
        </w:numPr>
        <w:tabs>
          <w:tab w:val="left" w:pos="706"/>
        </w:tabs>
        <w:autoSpaceDE w:val="0"/>
        <w:autoSpaceDN w:val="0"/>
        <w:spacing w:after="0" w:line="240" w:lineRule="auto"/>
        <w:ind w:right="198"/>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4B4C2BC9"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4438A74B" w14:textId="77777777" w:rsidR="00B27C80" w:rsidRPr="00B27C80" w:rsidRDefault="00B27C80" w:rsidP="00CD3501">
      <w:pPr>
        <w:widowControl w:val="0"/>
        <w:numPr>
          <w:ilvl w:val="1"/>
          <w:numId w:val="32"/>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avoidance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doubt,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obligations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Parties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under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shall not cease, be suspended or be delayed by the reference of a dispute to mediation. The Contractor shall comply fully with the requirements of the Agreement at all times.</w:t>
      </w:r>
    </w:p>
    <w:p w14:paraId="4C76C9F4" w14:textId="3B8236DB" w:rsidR="00B27C80" w:rsidRPr="00B27C80" w:rsidRDefault="00B27C80" w:rsidP="00B27C80">
      <w:pPr>
        <w:widowControl w:val="0"/>
        <w:autoSpaceDE w:val="0"/>
        <w:autoSpaceDN w:val="0"/>
        <w:spacing w:before="5"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1792" behindDoc="1" locked="0" layoutInCell="1" allowOverlap="1" wp14:anchorId="161132A0" wp14:editId="4F383CD2">
                <wp:simplePos x="0" y="0"/>
                <wp:positionH relativeFrom="page">
                  <wp:posOffset>882650</wp:posOffset>
                </wp:positionH>
                <wp:positionV relativeFrom="paragraph">
                  <wp:posOffset>153035</wp:posOffset>
                </wp:positionV>
                <wp:extent cx="5798185" cy="219710"/>
                <wp:effectExtent l="0" t="1905" r="0" b="0"/>
                <wp:wrapTopAndBottom/>
                <wp:docPr id="16042522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43BCB" w14:textId="77777777" w:rsidR="00B27C80" w:rsidRDefault="00B27C80" w:rsidP="00B27C80">
                            <w:pPr>
                              <w:tabs>
                                <w:tab w:val="left" w:pos="595"/>
                              </w:tabs>
                              <w:spacing w:before="2"/>
                              <w:rPr>
                                <w:b/>
                                <w:sz w:val="24"/>
                              </w:rPr>
                            </w:pPr>
                            <w:r>
                              <w:rPr>
                                <w:b/>
                                <w:color w:val="FFFFFF"/>
                                <w:sz w:val="24"/>
                              </w:rPr>
                              <w:t>18</w:t>
                            </w:r>
                            <w:r>
                              <w:rPr>
                                <w:b/>
                                <w:color w:val="FFFFFF"/>
                                <w:sz w:val="24"/>
                              </w:rPr>
                              <w:tab/>
                            </w:r>
                            <w:r>
                              <w:rPr>
                                <w:b/>
                                <w:color w:val="FFFFFF"/>
                                <w:spacing w:val="-3"/>
                                <w:sz w:val="24"/>
                              </w:rPr>
                              <w:t xml:space="preserve">GOVERNING </w:t>
                            </w:r>
                            <w:r>
                              <w:rPr>
                                <w:b/>
                                <w:color w:val="FFFFFF"/>
                                <w:spacing w:val="-2"/>
                                <w:sz w:val="24"/>
                              </w:rPr>
                              <w:t xml:space="preserve">LAW </w:t>
                            </w:r>
                            <w:r>
                              <w:rPr>
                                <w:b/>
                                <w:color w:val="FFFFFF"/>
                                <w:sz w:val="24"/>
                              </w:rPr>
                              <w:t>AND</w:t>
                            </w:r>
                            <w:r>
                              <w:rPr>
                                <w:b/>
                                <w:color w:val="FFFFFF"/>
                                <w:spacing w:val="-5"/>
                                <w:sz w:val="24"/>
                              </w:rPr>
                              <w:t xml:space="preserve"> </w:t>
                            </w:r>
                            <w:r>
                              <w:rPr>
                                <w:b/>
                                <w:color w:val="FFFFFF"/>
                                <w:spacing w:val="-3"/>
                                <w:sz w:val="24"/>
                              </w:rPr>
                              <w:t>JURISDICTION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132A0" id="Text Box 34" o:spid="_x0000_s1043" type="#_x0000_t202" style="position:absolute;margin-left:69.5pt;margin-top:12.05pt;width:456.55pt;height:17.3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" fillcolor="navy" stroked="f">
                <v:textbox inset="0,0,0,0">
                  <w:txbxContent>
                    <w:p w14:paraId="3B743BCB" w14:textId="77777777" w:rsidR="00B27C80" w:rsidRDefault="00B27C80" w:rsidP="00B27C80">
                      <w:pPr>
                        <w:tabs>
                          <w:tab w:val="left" w:pos="595"/>
                        </w:tabs>
                        <w:spacing w:before="2"/>
                        <w:rPr>
                          <w:b/>
                          <w:sz w:val="24"/>
                        </w:rPr>
                      </w:pPr>
                      <w:r>
                        <w:rPr>
                          <w:b/>
                          <w:color w:val="FFFFFF"/>
                          <w:sz w:val="24"/>
                        </w:rPr>
                        <w:t>18</w:t>
                      </w:r>
                      <w:r>
                        <w:rPr>
                          <w:b/>
                          <w:color w:val="FFFFFF"/>
                          <w:sz w:val="24"/>
                        </w:rPr>
                        <w:tab/>
                      </w:r>
                      <w:r>
                        <w:rPr>
                          <w:b/>
                          <w:color w:val="FFFFFF"/>
                          <w:spacing w:val="-3"/>
                          <w:sz w:val="24"/>
                        </w:rPr>
                        <w:t xml:space="preserve">GOVERNING </w:t>
                      </w:r>
                      <w:r>
                        <w:rPr>
                          <w:b/>
                          <w:color w:val="FFFFFF"/>
                          <w:spacing w:val="-2"/>
                          <w:sz w:val="24"/>
                        </w:rPr>
                        <w:t xml:space="preserve">LAW </w:t>
                      </w:r>
                      <w:r>
                        <w:rPr>
                          <w:b/>
                          <w:color w:val="FFFFFF"/>
                          <w:sz w:val="24"/>
                        </w:rPr>
                        <w:t>AND</w:t>
                      </w:r>
                      <w:r>
                        <w:rPr>
                          <w:b/>
                          <w:color w:val="FFFFFF"/>
                          <w:spacing w:val="-5"/>
                          <w:sz w:val="24"/>
                        </w:rPr>
                        <w:t xml:space="preserve"> </w:t>
                      </w:r>
                      <w:r>
                        <w:rPr>
                          <w:b/>
                          <w:color w:val="FFFFFF"/>
                          <w:spacing w:val="-3"/>
                          <w:sz w:val="24"/>
                        </w:rPr>
                        <w:t>JURISDICTION</w:t>
                      </w:r>
                    </w:p>
                  </w:txbxContent>
                </v:textbox>
                <w10:wrap type="topAndBottom" anchorx="page"/>
              </v:shape>
            </w:pict>
          </mc:Fallback>
        </mc:AlternateContent>
      </w:r>
    </w:p>
    <w:p w14:paraId="042E6A17" w14:textId="187F6202"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03A89CAC" w14:textId="77777777" w:rsidR="00B27C80" w:rsidRPr="00B27C80" w:rsidRDefault="00B27C80" w:rsidP="00B27C80">
      <w:pPr>
        <w:widowControl w:val="0"/>
        <w:autoSpaceDE w:val="0"/>
        <w:autoSpaceDN w:val="0"/>
        <w:spacing w:before="67" w:after="0" w:line="237" w:lineRule="auto"/>
        <w:ind w:right="196"/>
        <w:jc w:val="both"/>
        <w:rPr>
          <w:rFonts w:ascii="Cambria Math" w:eastAsia="Cambria Math" w:hAnsi="Cambria Math" w:cs="Cambria Math"/>
          <w:sz w:val="24"/>
          <w:szCs w:val="24"/>
          <w:lang w:eastAsia="en-IE" w:bidi="en-IE"/>
        </w:rPr>
      </w:pPr>
      <w:r w:rsidRPr="00B27C80">
        <w:rPr>
          <w:rFonts w:ascii="Calibri" w:eastAsia="Cambria Math" w:hAnsi="Cambria Math" w:cs="Cambria Math"/>
          <w:szCs w:val="24"/>
          <w:lang w:eastAsia="en-IE" w:bidi="en-IE"/>
        </w:rPr>
        <w:t>18.1</w:t>
      </w:r>
      <w:r w:rsidRPr="00B27C80">
        <w:rPr>
          <w:rFonts w:ascii="Calibri" w:eastAsia="Cambria Math" w:hAnsi="Cambria Math" w:cs="Cambria Math"/>
          <w:spacing w:val="18"/>
          <w:szCs w:val="24"/>
          <w:lang w:eastAsia="en-IE" w:bidi="en-IE"/>
        </w:rPr>
        <w:t xml:space="preserve"> </w:t>
      </w:r>
      <w:r w:rsidRPr="00B27C80">
        <w:rPr>
          <w:rFonts w:ascii="Cambria Math" w:eastAsia="Cambria Math" w:hAnsi="Cambria Math" w:cs="Cambria Math"/>
          <w:sz w:val="24"/>
          <w:szCs w:val="24"/>
          <w:lang w:eastAsia="en-IE" w:bidi="en-IE"/>
        </w:rPr>
        <w:t>This</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Agreement</w:t>
      </w:r>
      <w:r w:rsidRPr="00B27C80">
        <w:rPr>
          <w:rFonts w:ascii="Cambria Math" w:eastAsia="Cambria Math" w:hAnsi="Cambria Math" w:cs="Cambria Math"/>
          <w:spacing w:val="-13"/>
          <w:sz w:val="24"/>
          <w:szCs w:val="24"/>
          <w:lang w:eastAsia="en-IE" w:bidi="en-IE"/>
        </w:rPr>
        <w:t xml:space="preserve"> </w:t>
      </w:r>
      <w:r w:rsidRPr="00B27C80">
        <w:rPr>
          <w:rFonts w:ascii="Cambria Math" w:eastAsia="Cambria Math" w:hAnsi="Cambria Math" w:cs="Cambria Math"/>
          <w:sz w:val="24"/>
          <w:szCs w:val="24"/>
          <w:lang w:eastAsia="en-IE" w:bidi="en-IE"/>
        </w:rPr>
        <w:t>shall</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in</w:t>
      </w:r>
      <w:r w:rsidRPr="00B27C80">
        <w:rPr>
          <w:rFonts w:ascii="Cambria Math" w:eastAsia="Cambria Math" w:hAnsi="Cambria Math" w:cs="Cambria Math"/>
          <w:spacing w:val="-16"/>
          <w:sz w:val="24"/>
          <w:szCs w:val="24"/>
          <w:lang w:eastAsia="en-IE" w:bidi="en-IE"/>
        </w:rPr>
        <w:t xml:space="preserve"> </w:t>
      </w:r>
      <w:r w:rsidRPr="00B27C80">
        <w:rPr>
          <w:rFonts w:ascii="Cambria Math" w:eastAsia="Cambria Math" w:hAnsi="Cambria Math" w:cs="Cambria Math"/>
          <w:sz w:val="24"/>
          <w:szCs w:val="24"/>
          <w:lang w:eastAsia="en-IE" w:bidi="en-IE"/>
        </w:rPr>
        <w:t>all</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aspects</w:t>
      </w:r>
      <w:r w:rsidRPr="00B27C80">
        <w:rPr>
          <w:rFonts w:ascii="Cambria Math" w:eastAsia="Cambria Math" w:hAnsi="Cambria Math" w:cs="Cambria Math"/>
          <w:spacing w:val="-16"/>
          <w:sz w:val="24"/>
          <w:szCs w:val="24"/>
          <w:lang w:eastAsia="en-IE" w:bidi="en-IE"/>
        </w:rPr>
        <w:t xml:space="preserve"> </w:t>
      </w:r>
      <w:r w:rsidRPr="00B27C80">
        <w:rPr>
          <w:rFonts w:ascii="Cambria Math" w:eastAsia="Cambria Math" w:hAnsi="Cambria Math" w:cs="Cambria Math"/>
          <w:sz w:val="24"/>
          <w:szCs w:val="24"/>
          <w:lang w:eastAsia="en-IE" w:bidi="en-IE"/>
        </w:rPr>
        <w:t>be</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governed</w:t>
      </w:r>
      <w:r w:rsidRPr="00B27C80">
        <w:rPr>
          <w:rFonts w:ascii="Cambria Math" w:eastAsia="Cambria Math" w:hAnsi="Cambria Math" w:cs="Cambria Math"/>
          <w:spacing w:val="-17"/>
          <w:sz w:val="24"/>
          <w:szCs w:val="24"/>
          <w:lang w:eastAsia="en-IE" w:bidi="en-IE"/>
        </w:rPr>
        <w:t xml:space="preserve"> </w:t>
      </w:r>
      <w:r w:rsidRPr="00B27C80">
        <w:rPr>
          <w:rFonts w:ascii="Cambria Math" w:eastAsia="Cambria Math" w:hAnsi="Cambria Math" w:cs="Cambria Math"/>
          <w:sz w:val="24"/>
          <w:szCs w:val="24"/>
          <w:lang w:eastAsia="en-IE" w:bidi="en-IE"/>
        </w:rPr>
        <w:t>by</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and</w:t>
      </w:r>
      <w:r w:rsidRPr="00B27C80">
        <w:rPr>
          <w:rFonts w:ascii="Cambria Math" w:eastAsia="Cambria Math" w:hAnsi="Cambria Math" w:cs="Cambria Math"/>
          <w:spacing w:val="-16"/>
          <w:sz w:val="24"/>
          <w:szCs w:val="24"/>
          <w:lang w:eastAsia="en-IE" w:bidi="en-IE"/>
        </w:rPr>
        <w:t xml:space="preserve"> </w:t>
      </w:r>
      <w:r w:rsidRPr="00B27C80">
        <w:rPr>
          <w:rFonts w:ascii="Cambria Math" w:eastAsia="Cambria Math" w:hAnsi="Cambria Math" w:cs="Cambria Math"/>
          <w:sz w:val="24"/>
          <w:szCs w:val="24"/>
          <w:lang w:eastAsia="en-IE" w:bidi="en-IE"/>
        </w:rPr>
        <w:t>construed</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in</w:t>
      </w:r>
      <w:r w:rsidRPr="00B27C80">
        <w:rPr>
          <w:rFonts w:ascii="Cambria Math" w:eastAsia="Cambria Math" w:hAnsi="Cambria Math" w:cs="Cambria Math"/>
          <w:spacing w:val="-13"/>
          <w:sz w:val="24"/>
          <w:szCs w:val="24"/>
          <w:lang w:eastAsia="en-IE" w:bidi="en-IE"/>
        </w:rPr>
        <w:t xml:space="preserve"> </w:t>
      </w:r>
      <w:r w:rsidRPr="00B27C80">
        <w:rPr>
          <w:rFonts w:ascii="Cambria Math" w:eastAsia="Cambria Math" w:hAnsi="Cambria Math" w:cs="Cambria Math"/>
          <w:sz w:val="24"/>
          <w:szCs w:val="24"/>
          <w:lang w:eastAsia="en-IE" w:bidi="en-IE"/>
        </w:rPr>
        <w:t>accordance</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with the laws of Ireland and the Parties hereby agree that the courts of Ireland have exclusive jurisdiction to hear and determine any disputes arising out of or in connection with this</w:t>
      </w:r>
      <w:r w:rsidRPr="00B27C80">
        <w:rPr>
          <w:rFonts w:ascii="Cambria Math" w:eastAsia="Cambria Math" w:hAnsi="Cambria Math" w:cs="Cambria Math"/>
          <w:spacing w:val="-2"/>
          <w:sz w:val="24"/>
          <w:szCs w:val="24"/>
          <w:lang w:eastAsia="en-IE" w:bidi="en-IE"/>
        </w:rPr>
        <w:t xml:space="preserve"> </w:t>
      </w:r>
      <w:r w:rsidRPr="00B27C80">
        <w:rPr>
          <w:rFonts w:ascii="Cambria Math" w:eastAsia="Cambria Math" w:hAnsi="Cambria Math" w:cs="Cambria Math"/>
          <w:sz w:val="24"/>
          <w:szCs w:val="24"/>
          <w:lang w:eastAsia="en-IE" w:bidi="en-IE"/>
        </w:rPr>
        <w:t>Agreement.</w:t>
      </w:r>
    </w:p>
    <w:p w14:paraId="768F1B51" w14:textId="0602FDD9" w:rsidR="00B27C80" w:rsidRPr="00B27C80" w:rsidRDefault="00B27C80" w:rsidP="00B27C80">
      <w:pPr>
        <w:widowControl w:val="0"/>
        <w:autoSpaceDE w:val="0"/>
        <w:autoSpaceDN w:val="0"/>
        <w:spacing w:before="9"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2816" behindDoc="1" locked="0" layoutInCell="1" allowOverlap="1" wp14:anchorId="3EC26745" wp14:editId="32411658">
                <wp:simplePos x="0" y="0"/>
                <wp:positionH relativeFrom="page">
                  <wp:posOffset>882650</wp:posOffset>
                </wp:positionH>
                <wp:positionV relativeFrom="paragraph">
                  <wp:posOffset>154940</wp:posOffset>
                </wp:positionV>
                <wp:extent cx="5798185" cy="219710"/>
                <wp:effectExtent l="0" t="3175" r="0" b="0"/>
                <wp:wrapTopAndBottom/>
                <wp:docPr id="185159747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661F17" w14:textId="77777777" w:rsidR="00B27C80" w:rsidRDefault="00B27C80" w:rsidP="00B27C80">
                            <w:pPr>
                              <w:tabs>
                                <w:tab w:val="left" w:pos="595"/>
                              </w:tabs>
                              <w:spacing w:before="2"/>
                              <w:rPr>
                                <w:b/>
                                <w:sz w:val="24"/>
                              </w:rPr>
                            </w:pPr>
                            <w:r>
                              <w:rPr>
                                <w:b/>
                                <w:color w:val="FFFFFF"/>
                                <w:sz w:val="24"/>
                              </w:rPr>
                              <w:t>19</w:t>
                            </w:r>
                            <w:r>
                              <w:rPr>
                                <w:b/>
                                <w:color w:val="FFFFFF"/>
                                <w:sz w:val="24"/>
                              </w:rPr>
                              <w:tab/>
                            </w:r>
                            <w:r>
                              <w:rPr>
                                <w:b/>
                                <w:color w:val="FFFFFF"/>
                                <w:spacing w:val="-3"/>
                                <w:sz w:val="24"/>
                              </w:rPr>
                              <w:t>NOTICES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26745" id="Text Box 32" o:spid="_x0000_s1044" type="#_x0000_t202" style="position:absolute;margin-left:69.5pt;margin-top:12.2pt;width:456.55pt;height:17.3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" fillcolor="navy" stroked="f">
                <v:textbox inset="0,0,0,0">
                  <w:txbxContent>
                    <w:p w14:paraId="6A661F17" w14:textId="77777777" w:rsidR="00B27C80" w:rsidRDefault="00B27C80" w:rsidP="00B27C80">
                      <w:pPr>
                        <w:tabs>
                          <w:tab w:val="left" w:pos="595"/>
                        </w:tabs>
                        <w:spacing w:before="2"/>
                        <w:rPr>
                          <w:b/>
                          <w:sz w:val="24"/>
                        </w:rPr>
                      </w:pPr>
                      <w:r>
                        <w:rPr>
                          <w:b/>
                          <w:color w:val="FFFFFF"/>
                          <w:sz w:val="24"/>
                        </w:rPr>
                        <w:t>19</w:t>
                      </w:r>
                      <w:r>
                        <w:rPr>
                          <w:b/>
                          <w:color w:val="FFFFFF"/>
                          <w:sz w:val="24"/>
                        </w:rPr>
                        <w:tab/>
                      </w:r>
                      <w:r>
                        <w:rPr>
                          <w:b/>
                          <w:color w:val="FFFFFF"/>
                          <w:spacing w:val="-3"/>
                          <w:sz w:val="24"/>
                        </w:rPr>
                        <w:t>NOTICES</w:t>
                      </w:r>
                    </w:p>
                  </w:txbxContent>
                </v:textbox>
                <w10:wrap type="topAndBottom" anchorx="page"/>
              </v:shape>
            </w:pict>
          </mc:Fallback>
        </mc:AlternateContent>
      </w:r>
    </w:p>
    <w:p w14:paraId="6B17F267" w14:textId="5D41BF59"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10BB3C8D" w14:textId="77777777" w:rsidR="00B27C80" w:rsidRPr="00B27C80" w:rsidRDefault="00B27C80" w:rsidP="00CD3501">
      <w:pPr>
        <w:widowControl w:val="0"/>
        <w:numPr>
          <w:ilvl w:val="1"/>
          <w:numId w:val="31"/>
        </w:numPr>
        <w:tabs>
          <w:tab w:val="left" w:pos="706"/>
        </w:tabs>
        <w:autoSpaceDE w:val="0"/>
        <w:autoSpaceDN w:val="0"/>
        <w:spacing w:before="65"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notice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other</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communication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given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under</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this Agreement shall either be delivered personally, or sent by registered post or email, to one or more of the following persons, within the Contractor: (a) the Contractor’s Business</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Manager,</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Account</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Manager</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similar</w:t>
      </w:r>
      <w:r w:rsidRPr="00B27C80">
        <w:rPr>
          <w:rFonts w:ascii="Cambria Math" w:eastAsia="Cambria Math" w:hAnsi="Cambria Math" w:cs="Cambria Math"/>
          <w:spacing w:val="-19"/>
          <w:sz w:val="24"/>
          <w:lang w:eastAsia="en-IE" w:bidi="en-IE"/>
        </w:rPr>
        <w:t xml:space="preserve"> </w:t>
      </w:r>
      <w:r w:rsidRPr="00B27C80">
        <w:rPr>
          <w:rFonts w:ascii="Cambria Math" w:eastAsia="Cambria Math" w:hAnsi="Cambria Math" w:cs="Cambria Math"/>
          <w:sz w:val="24"/>
          <w:lang w:eastAsia="en-IE" w:bidi="en-IE"/>
        </w:rPr>
        <w:t>titled</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position);</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(b)</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Contractor’s senior management representative / director; (c) the Contractor’s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Contact;</w:t>
      </w:r>
    </w:p>
    <w:p w14:paraId="7A0EACAF"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2003B002" w14:textId="77777777" w:rsidR="00B27C80" w:rsidRPr="00B27C80" w:rsidRDefault="00B27C80" w:rsidP="00CD3501">
      <w:pPr>
        <w:widowControl w:val="0"/>
        <w:numPr>
          <w:ilvl w:val="1"/>
          <w:numId w:val="31"/>
        </w:numPr>
        <w:tabs>
          <w:tab w:val="left" w:pos="706"/>
        </w:tabs>
        <w:autoSpaceDE w:val="0"/>
        <w:autoSpaceDN w:val="0"/>
        <w:spacing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notice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other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written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communication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given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Authority, other than those relating to disputes (which must be delivered both to the Contracting Authority’s Contact and to the Head of Procurement and Contracts at the Contracting Authority), under this Agreement must either be delivered personally, or sent by registered post or email, to the Contracting Authority’s Contact;</w:t>
      </w:r>
    </w:p>
    <w:p w14:paraId="48840F13"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5FD33299" w14:textId="5B2F1AD0" w:rsidR="00B27C80" w:rsidRPr="00B27C80" w:rsidRDefault="00B27C80" w:rsidP="00CD3501">
      <w:pPr>
        <w:widowControl w:val="0"/>
        <w:numPr>
          <w:ilvl w:val="1"/>
          <w:numId w:val="31"/>
        </w:numPr>
        <w:tabs>
          <w:tab w:val="left" w:pos="706"/>
        </w:tabs>
        <w:autoSpaceDE w:val="0"/>
        <w:autoSpaceDN w:val="0"/>
        <w:spacing w:before="1"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All notices shall be deemed to have been served as follows: (a) if personally </w:t>
      </w:r>
      <w:r w:rsidRPr="00B27C80">
        <w:rPr>
          <w:rFonts w:ascii="Cambria Math" w:eastAsia="Cambria Math" w:hAnsi="Cambria Math" w:cs="Cambria Math"/>
          <w:sz w:val="24"/>
          <w:lang w:eastAsia="en-IE" w:bidi="en-IE"/>
        </w:rPr>
        <w:lastRenderedPageBreak/>
        <w:t>delivered, at the time of delivery; or (b) if posted by registered post, at the time</w:t>
      </w:r>
      <w:r w:rsidRPr="00B27C80">
        <w:rPr>
          <w:rFonts w:ascii="Cambria Math" w:eastAsia="Cambria Math" w:hAnsi="Cambria Math" w:cs="Cambria Math"/>
          <w:spacing w:val="30"/>
          <w:sz w:val="24"/>
          <w:lang w:eastAsia="en-IE" w:bidi="en-IE"/>
        </w:rPr>
        <w:t xml:space="preserve"> </w:t>
      </w:r>
      <w:r w:rsidRPr="00B27C80">
        <w:rPr>
          <w:rFonts w:ascii="Cambria Math" w:eastAsia="Cambria Math" w:hAnsi="Cambria Math" w:cs="Cambria Math"/>
          <w:sz w:val="24"/>
          <w:lang w:eastAsia="en-IE" w:bidi="en-IE"/>
        </w:rPr>
        <w:t>of</w:t>
      </w:r>
      <w:r>
        <w:rPr>
          <w:rFonts w:ascii="Cambria Math" w:eastAsia="Cambria Math" w:hAnsi="Cambria Math" w:cs="Cambria Math"/>
          <w:sz w:val="24"/>
          <w:lang w:eastAsia="en-IE" w:bidi="en-IE"/>
        </w:rPr>
        <w:t xml:space="preserve"> </w:t>
      </w:r>
      <w:r w:rsidRPr="00B27C80">
        <w:rPr>
          <w:rFonts w:ascii="Cambria Math" w:eastAsia="Cambria Math" w:hAnsi="Cambria Math" w:cs="Cambria Math"/>
          <w:sz w:val="24"/>
          <w:szCs w:val="24"/>
          <w:lang w:eastAsia="en-IE" w:bidi="en-IE"/>
        </w:rPr>
        <w:t>delivery confirmed by the relevant postal service; or (c) if communicated by email, on the next working day following transmission.</w:t>
      </w:r>
    </w:p>
    <w:p w14:paraId="4448FCF6" w14:textId="42C0FE7C" w:rsidR="00B27C80" w:rsidRPr="00B27C80"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3840" behindDoc="1" locked="0" layoutInCell="1" allowOverlap="1" wp14:anchorId="0908295B" wp14:editId="7798FA23">
                <wp:simplePos x="0" y="0"/>
                <wp:positionH relativeFrom="page">
                  <wp:posOffset>882650</wp:posOffset>
                </wp:positionH>
                <wp:positionV relativeFrom="paragraph">
                  <wp:posOffset>153035</wp:posOffset>
                </wp:positionV>
                <wp:extent cx="5798185" cy="219710"/>
                <wp:effectExtent l="0" t="1905" r="0" b="0"/>
                <wp:wrapTopAndBottom/>
                <wp:docPr id="10592569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050D09" w14:textId="77777777" w:rsidR="00B27C80" w:rsidRDefault="00B27C80" w:rsidP="00B27C80">
                            <w:pPr>
                              <w:spacing w:before="2"/>
                              <w:rPr>
                                <w:b/>
                                <w:sz w:val="24"/>
                              </w:rPr>
                            </w:pPr>
                            <w:r>
                              <w:rPr>
                                <w:b/>
                                <w:color w:val="FFFFFF"/>
                                <w:sz w:val="24"/>
                              </w:rPr>
                              <w:t>20 ASSIGNMENT AND SUBCONTRACTING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8295B" id="Text Box 30" o:spid="_x0000_s1045" type="#_x0000_t202" style="position:absolute;margin-left:69.5pt;margin-top:12.05pt;width:456.55pt;height:17.3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" fillcolor="navy" stroked="f">
                <v:textbox inset="0,0,0,0">
                  <w:txbxContent>
                    <w:p w14:paraId="70050D09" w14:textId="77777777" w:rsidR="00B27C80" w:rsidRDefault="00B27C80" w:rsidP="00B27C80">
                      <w:pPr>
                        <w:spacing w:before="2"/>
                        <w:rPr>
                          <w:b/>
                          <w:sz w:val="24"/>
                        </w:rPr>
                      </w:pPr>
                      <w:r>
                        <w:rPr>
                          <w:b/>
                          <w:color w:val="FFFFFF"/>
                          <w:sz w:val="24"/>
                        </w:rPr>
                        <w:t>20 ASSIGNMENT AND SUBCONTRACTING</w:t>
                      </w:r>
                    </w:p>
                  </w:txbxContent>
                </v:textbox>
                <w10:wrap type="topAndBottom" anchorx="page"/>
              </v:shape>
            </w:pict>
          </mc:Fallback>
        </mc:AlternateContent>
      </w:r>
    </w:p>
    <w:p w14:paraId="3F1D39FE" w14:textId="49220FC3"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5F4689D5" w14:textId="77777777" w:rsidR="00B27C80" w:rsidRPr="00B27C80" w:rsidRDefault="00B27C80" w:rsidP="00CD3501">
      <w:pPr>
        <w:widowControl w:val="0"/>
        <w:numPr>
          <w:ilvl w:val="1"/>
          <w:numId w:val="30"/>
        </w:numPr>
        <w:tabs>
          <w:tab w:val="left" w:pos="706"/>
        </w:tabs>
        <w:autoSpaceDE w:val="0"/>
        <w:autoSpaceDN w:val="0"/>
        <w:spacing w:before="65"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attempted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Assignment</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not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complied</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manner prescribed herein shall be null and</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void.</w:t>
      </w:r>
    </w:p>
    <w:p w14:paraId="302291F0"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39456AB2" w14:textId="77777777" w:rsidR="00B27C80" w:rsidRPr="00B27C80" w:rsidRDefault="00B27C80" w:rsidP="00CD3501">
      <w:pPr>
        <w:widowControl w:val="0"/>
        <w:numPr>
          <w:ilvl w:val="1"/>
          <w:numId w:val="30"/>
        </w:numPr>
        <w:tabs>
          <w:tab w:val="left" w:pos="706"/>
        </w:tabs>
        <w:autoSpaceDE w:val="0"/>
        <w:autoSpaceDN w:val="0"/>
        <w:spacing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371B0595" w14:textId="5F380201"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p>
    <w:p w14:paraId="22B1F395" w14:textId="02B1CCB7" w:rsidR="00B27C80" w:rsidRPr="00B27C80" w:rsidRDefault="00497C25"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4864" behindDoc="1" locked="0" layoutInCell="1" allowOverlap="1" wp14:anchorId="0F12E03E" wp14:editId="7A072E9E">
                <wp:simplePos x="0" y="0"/>
                <wp:positionH relativeFrom="margin">
                  <wp:align>left</wp:align>
                </wp:positionH>
                <wp:positionV relativeFrom="paragraph">
                  <wp:posOffset>20320</wp:posOffset>
                </wp:positionV>
                <wp:extent cx="5877560" cy="169545"/>
                <wp:effectExtent l="0" t="0" r="8890" b="1905"/>
                <wp:wrapTopAndBottom/>
                <wp:docPr id="16338177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16954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66C00" w14:textId="77777777" w:rsidR="00B27C80" w:rsidRDefault="00B27C80" w:rsidP="00B27C80">
                            <w:pPr>
                              <w:tabs>
                                <w:tab w:val="left" w:pos="575"/>
                              </w:tabs>
                              <w:spacing w:before="3"/>
                              <w:rPr>
                                <w:b/>
                                <w:sz w:val="24"/>
                              </w:rPr>
                            </w:pPr>
                            <w:r>
                              <w:rPr>
                                <w:b/>
                                <w:color w:val="FFFFFF"/>
                                <w:sz w:val="24"/>
                              </w:rPr>
                              <w:t>21</w:t>
                            </w:r>
                            <w:r>
                              <w:rPr>
                                <w:b/>
                                <w:color w:val="FFFFFF"/>
                                <w:sz w:val="24"/>
                              </w:rPr>
                              <w:tab/>
                              <w:t>ENTIRE</w:t>
                            </w:r>
                            <w:r>
                              <w:rPr>
                                <w:b/>
                                <w:color w:val="FFFFFF"/>
                                <w:spacing w:val="-6"/>
                                <w:sz w:val="24"/>
                              </w:rPr>
                              <w:t xml:space="preserve"> </w:t>
                            </w:r>
                            <w:r>
                              <w:rPr>
                                <w:b/>
                                <w:color w:val="FFFFFF"/>
                                <w:spacing w:val="-3"/>
                                <w:sz w:val="24"/>
                              </w:rPr>
                              <w:t>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2E03E" id="Text Box 28" o:spid="_x0000_s1046" type="#_x0000_t202" style="position:absolute;margin-left:0;margin-top:1.6pt;width:462.8pt;height:13.35pt;z-index:-2516316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" fillcolor="navy" stroked="f">
                <v:textbox inset="0,0,0,0">
                  <w:txbxContent>
                    <w:p w14:paraId="6E166C00" w14:textId="77777777" w:rsidR="00B27C80" w:rsidRDefault="00B27C80" w:rsidP="00B27C80">
                      <w:pPr>
                        <w:tabs>
                          <w:tab w:val="left" w:pos="575"/>
                        </w:tabs>
                        <w:spacing w:before="3"/>
                        <w:rPr>
                          <w:b/>
                          <w:sz w:val="24"/>
                        </w:rPr>
                      </w:pPr>
                      <w:r>
                        <w:rPr>
                          <w:b/>
                          <w:color w:val="FFFFFF"/>
                          <w:sz w:val="24"/>
                        </w:rPr>
                        <w:t>21</w:t>
                      </w:r>
                      <w:r>
                        <w:rPr>
                          <w:b/>
                          <w:color w:val="FFFFFF"/>
                          <w:sz w:val="24"/>
                        </w:rPr>
                        <w:tab/>
                        <w:t>ENTIRE</w:t>
                      </w:r>
                      <w:r>
                        <w:rPr>
                          <w:b/>
                          <w:color w:val="FFFFFF"/>
                          <w:spacing w:val="-6"/>
                          <w:sz w:val="24"/>
                        </w:rPr>
                        <w:t xml:space="preserve"> </w:t>
                      </w:r>
                      <w:r>
                        <w:rPr>
                          <w:b/>
                          <w:color w:val="FFFFFF"/>
                          <w:spacing w:val="-3"/>
                          <w:sz w:val="24"/>
                        </w:rPr>
                        <w:t>AGREEMENT</w:t>
                      </w:r>
                    </w:p>
                  </w:txbxContent>
                </v:textbox>
                <w10:wrap type="topAndBottom" anchorx="margin"/>
              </v:shape>
            </w:pict>
          </mc:Fallback>
        </mc:AlternateContent>
      </w:r>
    </w:p>
    <w:p w14:paraId="1FDA556D" w14:textId="77777777" w:rsidR="00B27C80" w:rsidRPr="00B27C80" w:rsidRDefault="00B27C80" w:rsidP="00B27C80">
      <w:pPr>
        <w:widowControl w:val="0"/>
        <w:autoSpaceDE w:val="0"/>
        <w:autoSpaceDN w:val="0"/>
        <w:spacing w:before="67" w:after="0" w:line="237" w:lineRule="auto"/>
        <w:ind w:right="196"/>
        <w:jc w:val="both"/>
        <w:rPr>
          <w:rFonts w:ascii="Cambria Math" w:eastAsia="Cambria Math" w:hAnsi="Cambria Math" w:cs="Cambria Math"/>
          <w:sz w:val="24"/>
          <w:szCs w:val="24"/>
          <w:lang w:eastAsia="en-IE" w:bidi="en-IE"/>
        </w:rPr>
      </w:pPr>
      <w:r w:rsidRPr="00B27C80">
        <w:rPr>
          <w:rFonts w:ascii="Calibri" w:eastAsia="Cambria Math" w:hAnsi="Cambria Math" w:cs="Cambria Math"/>
          <w:szCs w:val="24"/>
          <w:lang w:eastAsia="en-IE" w:bidi="en-IE"/>
        </w:rPr>
        <w:t xml:space="preserve">21.1 </w:t>
      </w:r>
      <w:r w:rsidRPr="00B27C80">
        <w:rPr>
          <w:rFonts w:ascii="Cambria Math" w:eastAsia="Cambria Math" w:hAnsi="Cambria Math" w:cs="Cambria Math"/>
          <w:sz w:val="24"/>
          <w:szCs w:val="24"/>
          <w:lang w:eastAsia="en-IE" w:bidi="en-IE"/>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60BF637" w14:textId="47D93DAD" w:rsidR="00B27C80" w:rsidRPr="00B27C80" w:rsidRDefault="00B27C80" w:rsidP="00B27C80">
      <w:pPr>
        <w:widowControl w:val="0"/>
        <w:autoSpaceDE w:val="0"/>
        <w:autoSpaceDN w:val="0"/>
        <w:spacing w:before="8"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5888" behindDoc="1" locked="0" layoutInCell="1" allowOverlap="1" wp14:anchorId="1985C7F8" wp14:editId="009DFC00">
                <wp:simplePos x="0" y="0"/>
                <wp:positionH relativeFrom="page">
                  <wp:posOffset>882650</wp:posOffset>
                </wp:positionH>
                <wp:positionV relativeFrom="paragraph">
                  <wp:posOffset>154940</wp:posOffset>
                </wp:positionV>
                <wp:extent cx="5798185" cy="219710"/>
                <wp:effectExtent l="0" t="0" r="0" b="0"/>
                <wp:wrapTopAndBottom/>
                <wp:docPr id="18792887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F6143" w14:textId="77777777" w:rsidR="00B27C80" w:rsidRDefault="00B27C80" w:rsidP="00B27C80">
                            <w:pPr>
                              <w:tabs>
                                <w:tab w:val="left" w:pos="595"/>
                              </w:tabs>
                              <w:spacing w:before="2"/>
                              <w:rPr>
                                <w:b/>
                                <w:sz w:val="24"/>
                              </w:rPr>
                            </w:pPr>
                            <w:r>
                              <w:rPr>
                                <w:rFonts w:ascii="Calibri"/>
                                <w:b/>
                                <w:color w:val="FFFFFF"/>
                              </w:rPr>
                              <w:t>22</w:t>
                            </w:r>
                            <w:r>
                              <w:rPr>
                                <w:rFonts w:ascii="Calibri"/>
                                <w:b/>
                                <w:color w:val="FFFFFF"/>
                              </w:rPr>
                              <w:tab/>
                            </w:r>
                            <w:r>
                              <w:rPr>
                                <w:b/>
                                <w:color w:val="FFFFFF"/>
                                <w:spacing w:val="-3"/>
                                <w:sz w:val="24"/>
                              </w:rPr>
                              <w:t>SEVERABILITY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5C7F8" id="Text Box 26" o:spid="_x0000_s1047" type="#_x0000_t202" style="position:absolute;margin-left:69.5pt;margin-top:12.2pt;width:456.55pt;height:17.3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" fillcolor="navy" stroked="f">
                <v:textbox inset="0,0,0,0">
                  <w:txbxContent>
                    <w:p w14:paraId="6BFF6143" w14:textId="77777777" w:rsidR="00B27C80" w:rsidRDefault="00B27C80" w:rsidP="00B27C80">
                      <w:pPr>
                        <w:tabs>
                          <w:tab w:val="left" w:pos="595"/>
                        </w:tabs>
                        <w:spacing w:before="2"/>
                        <w:rPr>
                          <w:b/>
                          <w:sz w:val="24"/>
                        </w:rPr>
                      </w:pPr>
                      <w:r>
                        <w:rPr>
                          <w:rFonts w:ascii="Calibri"/>
                          <w:b/>
                          <w:color w:val="FFFFFF"/>
                        </w:rPr>
                        <w:t>22</w:t>
                      </w:r>
                      <w:r>
                        <w:rPr>
                          <w:rFonts w:ascii="Calibri"/>
                          <w:b/>
                          <w:color w:val="FFFFFF"/>
                        </w:rPr>
                        <w:tab/>
                      </w:r>
                      <w:r>
                        <w:rPr>
                          <w:b/>
                          <w:color w:val="FFFFFF"/>
                          <w:spacing w:val="-3"/>
                          <w:sz w:val="24"/>
                        </w:rPr>
                        <w:t>SEVERABILITY</w:t>
                      </w:r>
                    </w:p>
                  </w:txbxContent>
                </v:textbox>
                <w10:wrap type="topAndBottom" anchorx="page"/>
              </v:shape>
            </w:pict>
          </mc:Fallback>
        </mc:AlternateContent>
      </w:r>
    </w:p>
    <w:p w14:paraId="63F1579F" w14:textId="52D90F30"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3CBB5F14" w14:textId="77777777" w:rsidR="00B27C80" w:rsidRPr="00B27C80" w:rsidRDefault="00B27C80" w:rsidP="00B27C80">
      <w:pPr>
        <w:widowControl w:val="0"/>
        <w:autoSpaceDE w:val="0"/>
        <w:autoSpaceDN w:val="0"/>
        <w:spacing w:before="65" w:after="0" w:line="240" w:lineRule="auto"/>
        <w:ind w:right="196"/>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22.1</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If</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any</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term</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or</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provision</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herein</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is</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found</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to</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be</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illegal</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or</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unenforceable</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for</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any</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reason, then such term or provision shall be deemed severed and all other terms and provisions shall remain in full force and</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effect.</w:t>
      </w:r>
    </w:p>
    <w:p w14:paraId="7B3B66D1" w14:textId="1D016310" w:rsidR="00B27C80" w:rsidRPr="00B27C80" w:rsidRDefault="00B27C80" w:rsidP="00B27C80">
      <w:pPr>
        <w:widowControl w:val="0"/>
        <w:autoSpaceDE w:val="0"/>
        <w:autoSpaceDN w:val="0"/>
        <w:spacing w:before="6"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6912" behindDoc="1" locked="0" layoutInCell="1" allowOverlap="1" wp14:anchorId="2D04980E" wp14:editId="44A8ED5C">
                <wp:simplePos x="0" y="0"/>
                <wp:positionH relativeFrom="margin">
                  <wp:align>left</wp:align>
                </wp:positionH>
                <wp:positionV relativeFrom="paragraph">
                  <wp:posOffset>149225</wp:posOffset>
                </wp:positionV>
                <wp:extent cx="5877560" cy="159385"/>
                <wp:effectExtent l="0" t="0" r="8890" b="0"/>
                <wp:wrapTopAndBottom/>
                <wp:docPr id="3802266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15938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811D6" w14:textId="77777777" w:rsidR="00B27C80" w:rsidRDefault="00B27C80" w:rsidP="00B27C80">
                            <w:pPr>
                              <w:tabs>
                                <w:tab w:val="left" w:pos="575"/>
                              </w:tabs>
                              <w:spacing w:before="2"/>
                              <w:rPr>
                                <w:b/>
                                <w:sz w:val="24"/>
                              </w:rPr>
                            </w:pPr>
                            <w:r>
                              <w:rPr>
                                <w:b/>
                                <w:color w:val="FFFFFF"/>
                                <w:sz w:val="24"/>
                              </w:rPr>
                              <w:t>23</w:t>
                            </w:r>
                            <w:r>
                              <w:rPr>
                                <w:b/>
                                <w:color w:val="FFFFFF"/>
                                <w:sz w:val="24"/>
                              </w:rPr>
                              <w:tab/>
                            </w:r>
                            <w:r>
                              <w:rPr>
                                <w:b/>
                                <w:color w:val="FFFFFF"/>
                                <w:spacing w:val="-3"/>
                                <w:sz w:val="24"/>
                              </w:rPr>
                              <w:t>WAIVER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4980E" id="Text Box 24" o:spid="_x0000_s1048" type="#_x0000_t202" style="position:absolute;margin-left:0;margin-top:11.75pt;width:462.8pt;height:12.55pt;z-index:-2516295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" fillcolor="navy" stroked="f">
                <v:textbox inset="0,0,0,0">
                  <w:txbxContent>
                    <w:p w14:paraId="104811D6" w14:textId="77777777" w:rsidR="00B27C80" w:rsidRDefault="00B27C80" w:rsidP="00B27C80">
                      <w:pPr>
                        <w:tabs>
                          <w:tab w:val="left" w:pos="575"/>
                        </w:tabs>
                        <w:spacing w:before="2"/>
                        <w:rPr>
                          <w:b/>
                          <w:sz w:val="24"/>
                        </w:rPr>
                      </w:pPr>
                      <w:r>
                        <w:rPr>
                          <w:b/>
                          <w:color w:val="FFFFFF"/>
                          <w:sz w:val="24"/>
                        </w:rPr>
                        <w:t>23</w:t>
                      </w:r>
                      <w:r>
                        <w:rPr>
                          <w:b/>
                          <w:color w:val="FFFFFF"/>
                          <w:sz w:val="24"/>
                        </w:rPr>
                        <w:tab/>
                      </w:r>
                      <w:r>
                        <w:rPr>
                          <w:b/>
                          <w:color w:val="FFFFFF"/>
                          <w:spacing w:val="-3"/>
                          <w:sz w:val="24"/>
                        </w:rPr>
                        <w:t>WAIVER</w:t>
                      </w:r>
                    </w:p>
                  </w:txbxContent>
                </v:textbox>
                <w10:wrap type="topAndBottom" anchorx="margin"/>
              </v:shape>
            </w:pict>
          </mc:Fallback>
        </mc:AlternateContent>
      </w:r>
    </w:p>
    <w:p w14:paraId="30E456FD" w14:textId="2594A70B"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42E9F383" w14:textId="77777777" w:rsidR="00B27C80" w:rsidRPr="00B27C80" w:rsidRDefault="00B27C80" w:rsidP="00B27C80">
      <w:pPr>
        <w:widowControl w:val="0"/>
        <w:autoSpaceDE w:val="0"/>
        <w:autoSpaceDN w:val="0"/>
        <w:spacing w:before="65" w:after="0" w:line="240" w:lineRule="auto"/>
        <w:ind w:right="198"/>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23.1 No failure or delay by either Party to exercise any right, power or remedy shall operate as a waiver of it, nor shall any partial exercise preclude further exercise of same or some other right, power or remedy.</w:t>
      </w:r>
    </w:p>
    <w:p w14:paraId="242FCCFF" w14:textId="33A86D2A" w:rsidR="00B27C80" w:rsidRPr="00B27C80" w:rsidRDefault="00B27C80" w:rsidP="00B27C80">
      <w:pPr>
        <w:widowControl w:val="0"/>
        <w:autoSpaceDE w:val="0"/>
        <w:autoSpaceDN w:val="0"/>
        <w:spacing w:before="5"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7936" behindDoc="1" locked="0" layoutInCell="1" allowOverlap="1" wp14:anchorId="47C30CCB" wp14:editId="63183B51">
                <wp:simplePos x="0" y="0"/>
                <wp:positionH relativeFrom="page">
                  <wp:posOffset>882650</wp:posOffset>
                </wp:positionH>
                <wp:positionV relativeFrom="paragraph">
                  <wp:posOffset>153035</wp:posOffset>
                </wp:positionV>
                <wp:extent cx="5798185" cy="219710"/>
                <wp:effectExtent l="0" t="1905" r="0" b="0"/>
                <wp:wrapTopAndBottom/>
                <wp:docPr id="7554455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AB01C" w14:textId="77777777" w:rsidR="00B27C80" w:rsidRDefault="00B27C80" w:rsidP="00B27C80">
                            <w:pPr>
                              <w:tabs>
                                <w:tab w:val="left" w:pos="595"/>
                              </w:tabs>
                              <w:spacing w:before="2"/>
                              <w:rPr>
                                <w:b/>
                                <w:sz w:val="24"/>
                              </w:rPr>
                            </w:pPr>
                            <w:r>
                              <w:rPr>
                                <w:b/>
                                <w:color w:val="FFFFFF"/>
                                <w:sz w:val="24"/>
                              </w:rPr>
                              <w:t>24</w:t>
                            </w:r>
                            <w:r>
                              <w:rPr>
                                <w:b/>
                                <w:color w:val="FFFFFF"/>
                                <w:sz w:val="24"/>
                              </w:rPr>
                              <w:tab/>
                            </w:r>
                            <w:r>
                              <w:rPr>
                                <w:b/>
                                <w:color w:val="FFFFFF"/>
                                <w:spacing w:val="-3"/>
                                <w:sz w:val="24"/>
                              </w:rPr>
                              <w:t>NON-EXCLUSIVITY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30CCB" id="Text Box 22" o:spid="_x0000_s1049" type="#_x0000_t202" style="position:absolute;margin-left:69.5pt;margin-top:12.05pt;width:456.55pt;height:17.3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aW8AEAAMI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" fillcolor="navy" stroked="f">
                <v:textbox inset="0,0,0,0">
                  <w:txbxContent>
                    <w:p w14:paraId="4D1AB01C" w14:textId="77777777" w:rsidR="00B27C80" w:rsidRDefault="00B27C80" w:rsidP="00B27C80">
                      <w:pPr>
                        <w:tabs>
                          <w:tab w:val="left" w:pos="595"/>
                        </w:tabs>
                        <w:spacing w:before="2"/>
                        <w:rPr>
                          <w:b/>
                          <w:sz w:val="24"/>
                        </w:rPr>
                      </w:pPr>
                      <w:r>
                        <w:rPr>
                          <w:b/>
                          <w:color w:val="FFFFFF"/>
                          <w:sz w:val="24"/>
                        </w:rPr>
                        <w:t>24</w:t>
                      </w:r>
                      <w:r>
                        <w:rPr>
                          <w:b/>
                          <w:color w:val="FFFFFF"/>
                          <w:sz w:val="24"/>
                        </w:rPr>
                        <w:tab/>
                      </w:r>
                      <w:r>
                        <w:rPr>
                          <w:b/>
                          <w:color w:val="FFFFFF"/>
                          <w:spacing w:val="-3"/>
                          <w:sz w:val="24"/>
                        </w:rPr>
                        <w:t>NON-EXCLUSIVITY</w:t>
                      </w:r>
                    </w:p>
                  </w:txbxContent>
                </v:textbox>
                <w10:wrap type="topAndBottom" anchorx="page"/>
              </v:shape>
            </w:pict>
          </mc:Fallback>
        </mc:AlternateContent>
      </w:r>
    </w:p>
    <w:p w14:paraId="58D81566" w14:textId="6C287522"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74B9BDD2" w14:textId="77777777" w:rsidR="00B27C80" w:rsidRPr="00B27C80" w:rsidRDefault="00B27C80" w:rsidP="00CD3501">
      <w:pPr>
        <w:widowControl w:val="0"/>
        <w:numPr>
          <w:ilvl w:val="0"/>
          <w:numId w:val="29"/>
        </w:numPr>
        <w:tabs>
          <w:tab w:val="left" w:pos="705"/>
          <w:tab w:val="left" w:pos="706"/>
        </w:tabs>
        <w:autoSpaceDE w:val="0"/>
        <w:autoSpaceDN w:val="0"/>
        <w:spacing w:before="65"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Nothing</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preclude</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7"/>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purchasing Goods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third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party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time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during</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term</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Agreement.</w:t>
      </w:r>
    </w:p>
    <w:p w14:paraId="14B42457" w14:textId="21A1B292" w:rsidR="00B27C80" w:rsidRPr="00B27C80" w:rsidRDefault="00B27C80" w:rsidP="00B27C80">
      <w:pPr>
        <w:widowControl w:val="0"/>
        <w:autoSpaceDE w:val="0"/>
        <w:autoSpaceDN w:val="0"/>
        <w:spacing w:before="3" w:after="0" w:line="240" w:lineRule="auto"/>
        <w:rPr>
          <w:rFonts w:ascii="Cambria Math" w:eastAsia="Cambria Math" w:hAnsi="Cambria Math" w:cs="Cambria Math"/>
          <w:sz w:val="18"/>
          <w:szCs w:val="24"/>
          <w:lang w:eastAsia="en-IE" w:bidi="en-IE"/>
        </w:rPr>
      </w:pPr>
    </w:p>
    <w:p w14:paraId="5DE2EB9B" w14:textId="534C5811" w:rsidR="00B27C80" w:rsidRPr="00B27C80" w:rsidRDefault="00497C25"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8960" behindDoc="1" locked="0" layoutInCell="1" allowOverlap="1" wp14:anchorId="3247C719" wp14:editId="32DB5387">
                <wp:simplePos x="0" y="0"/>
                <wp:positionH relativeFrom="margin">
                  <wp:align>left</wp:align>
                </wp:positionH>
                <wp:positionV relativeFrom="paragraph">
                  <wp:posOffset>18415</wp:posOffset>
                </wp:positionV>
                <wp:extent cx="5877560" cy="191135"/>
                <wp:effectExtent l="0" t="0" r="8890" b="0"/>
                <wp:wrapTopAndBottom/>
                <wp:docPr id="83229056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19113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03FA3" w14:textId="77777777" w:rsidR="00B27C80" w:rsidRDefault="00B27C80" w:rsidP="00B27C80">
                            <w:pPr>
                              <w:tabs>
                                <w:tab w:val="left" w:pos="575"/>
                              </w:tabs>
                              <w:spacing w:before="3"/>
                              <w:rPr>
                                <w:b/>
                                <w:sz w:val="24"/>
                              </w:rPr>
                            </w:pPr>
                            <w:r>
                              <w:rPr>
                                <w:b/>
                                <w:color w:val="FFFFFF"/>
                                <w:sz w:val="24"/>
                              </w:rPr>
                              <w:t>25</w:t>
                            </w:r>
                            <w:r>
                              <w:rPr>
                                <w:b/>
                                <w:color w:val="FFFFFF"/>
                                <w:sz w:val="24"/>
                              </w:rPr>
                              <w:tab/>
                            </w:r>
                            <w:r>
                              <w:rPr>
                                <w:b/>
                                <w:color w:val="FFFFFF"/>
                                <w:spacing w:val="-3"/>
                                <w:sz w:val="24"/>
                              </w:rPr>
                              <w:t>MEDIA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7C719" id="Text Box 20" o:spid="_x0000_s1050" type="#_x0000_t202" style="position:absolute;margin-left:0;margin-top:1.45pt;width:462.8pt;height:15.05pt;z-index:-2516275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" fillcolor="navy" stroked="f">
                <v:textbox inset="0,0,0,0">
                  <w:txbxContent>
                    <w:p w14:paraId="04A03FA3" w14:textId="77777777" w:rsidR="00B27C80" w:rsidRDefault="00B27C80" w:rsidP="00B27C80">
                      <w:pPr>
                        <w:tabs>
                          <w:tab w:val="left" w:pos="575"/>
                        </w:tabs>
                        <w:spacing w:before="3"/>
                        <w:rPr>
                          <w:b/>
                          <w:sz w:val="24"/>
                        </w:rPr>
                      </w:pPr>
                      <w:r>
                        <w:rPr>
                          <w:b/>
                          <w:color w:val="FFFFFF"/>
                          <w:sz w:val="24"/>
                        </w:rPr>
                        <w:t>25</w:t>
                      </w:r>
                      <w:r>
                        <w:rPr>
                          <w:b/>
                          <w:color w:val="FFFFFF"/>
                          <w:sz w:val="24"/>
                        </w:rPr>
                        <w:tab/>
                      </w:r>
                      <w:r>
                        <w:rPr>
                          <w:b/>
                          <w:color w:val="FFFFFF"/>
                          <w:spacing w:val="-3"/>
                          <w:sz w:val="24"/>
                        </w:rPr>
                        <w:t>MEDIA</w:t>
                      </w:r>
                    </w:p>
                  </w:txbxContent>
                </v:textbox>
                <w10:wrap type="topAndBottom" anchorx="margin"/>
              </v:shape>
            </w:pict>
          </mc:Fallback>
        </mc:AlternateContent>
      </w:r>
    </w:p>
    <w:p w14:paraId="65757684" w14:textId="77777777" w:rsidR="00B27C80" w:rsidRPr="00B27C80" w:rsidRDefault="00B27C80" w:rsidP="00CD3501">
      <w:pPr>
        <w:widowControl w:val="0"/>
        <w:numPr>
          <w:ilvl w:val="0"/>
          <w:numId w:val="29"/>
        </w:numPr>
        <w:tabs>
          <w:tab w:val="left" w:pos="706"/>
        </w:tabs>
        <w:autoSpaceDE w:val="0"/>
        <w:autoSpaceDN w:val="0"/>
        <w:spacing w:before="65" w:after="0" w:line="240" w:lineRule="auto"/>
        <w:ind w:right="197"/>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No media releases, public announcements or public disclosures relating to this Agreement or its subject matter, including but not limited to promotional or marketing material, shall be made by the Contractor without the prior written consent of the Contracting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Authority.</w:t>
      </w:r>
    </w:p>
    <w:p w14:paraId="6650A4A8"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3EC9A0CA"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582A4477"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6"/>
          <w:szCs w:val="24"/>
          <w:lang w:eastAsia="en-IE" w:bidi="en-IE"/>
        </w:rPr>
      </w:pPr>
    </w:p>
    <w:p w14:paraId="68917653" w14:textId="11760D4B"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r w:rsidRPr="00B27C80">
        <w:rPr>
          <w:rFonts w:ascii="Cambria Math" w:eastAsia="Cambria Math" w:hAnsi="Cambria Math" w:cs="Cambria Math"/>
          <w:noProof/>
          <w:sz w:val="20"/>
          <w:szCs w:val="24"/>
          <w:lang w:eastAsia="en-IE" w:bidi="en-IE"/>
        </w:rPr>
        <mc:AlternateContent>
          <mc:Choice Requires="wps">
            <w:drawing>
              <wp:inline distT="0" distB="0" distL="0" distR="0" wp14:anchorId="53DA96C6" wp14:editId="3A23FB8C">
                <wp:extent cx="5569585" cy="219710"/>
                <wp:effectExtent l="0" t="0" r="0" b="3175"/>
                <wp:docPr id="183281425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95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AF7857" w14:textId="77777777" w:rsidR="00B27C80" w:rsidRDefault="00B27C80" w:rsidP="00B27C80">
                            <w:pPr>
                              <w:tabs>
                                <w:tab w:val="left" w:pos="575"/>
                              </w:tabs>
                              <w:spacing w:before="2"/>
                              <w:rPr>
                                <w:b/>
                                <w:sz w:val="24"/>
                              </w:rPr>
                            </w:pPr>
                            <w:r>
                              <w:rPr>
                                <w:b/>
                                <w:color w:val="FFFFFF"/>
                                <w:sz w:val="24"/>
                              </w:rPr>
                              <w:t>26</w:t>
                            </w:r>
                            <w:r>
                              <w:rPr>
                                <w:b/>
                                <w:color w:val="FFFFFF"/>
                                <w:sz w:val="24"/>
                              </w:rPr>
                              <w:tab/>
                            </w:r>
                            <w:r>
                              <w:rPr>
                                <w:b/>
                                <w:color w:val="FFFFFF"/>
                                <w:spacing w:val="-3"/>
                                <w:sz w:val="24"/>
                              </w:rPr>
                              <w:t xml:space="preserve">CONFLICTS, REGISTRABLE INTERESTS </w:t>
                            </w:r>
                            <w:r>
                              <w:rPr>
                                <w:b/>
                                <w:color w:val="FFFFFF"/>
                                <w:sz w:val="24"/>
                              </w:rPr>
                              <w:t xml:space="preserve">AND </w:t>
                            </w:r>
                            <w:r>
                              <w:rPr>
                                <w:b/>
                                <w:color w:val="FFFFFF"/>
                                <w:spacing w:val="-3"/>
                                <w:sz w:val="24"/>
                              </w:rPr>
                              <w:t>CORRUPT</w:t>
                            </w:r>
                            <w:r>
                              <w:rPr>
                                <w:b/>
                                <w:color w:val="FFFFFF"/>
                                <w:spacing w:val="11"/>
                                <w:sz w:val="24"/>
                              </w:rPr>
                              <w:t xml:space="preserve"> </w:t>
                            </w:r>
                            <w:r>
                              <w:rPr>
                                <w:b/>
                                <w:color w:val="FFFFFF"/>
                                <w:spacing w:val="-3"/>
                                <w:sz w:val="24"/>
                              </w:rPr>
                              <w:t>GIFTS</w:t>
                            </w:r>
                          </w:p>
                        </w:txbxContent>
                      </wps:txbx>
                      <wps:bodyPr rot="0" vert="horz" wrap="square" lIns="0" tIns="0" rIns="0" bIns="0" anchor="t" anchorCtr="0" upright="1">
                        <a:noAutofit/>
                      </wps:bodyPr>
                    </wps:wsp>
                  </a:graphicData>
                </a:graphic>
              </wp:inline>
            </w:drawing>
          </mc:Choice>
          <mc:Fallback>
            <w:pict>
              <v:shape w14:anchorId="53DA96C6" id="Text Box 18" o:spid="_x0000_s1051" type="#_x0000_t202" style="width:438.5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" fillcolor="navy" stroked="f">
                <v:textbox inset="0,0,0,0">
                  <w:txbxContent>
                    <w:p w14:paraId="6DAF7857" w14:textId="77777777" w:rsidR="00B27C80" w:rsidRDefault="00B27C80" w:rsidP="00B27C80">
                      <w:pPr>
                        <w:tabs>
                          <w:tab w:val="left" w:pos="575"/>
                        </w:tabs>
                        <w:spacing w:before="2"/>
                        <w:rPr>
                          <w:b/>
                          <w:sz w:val="24"/>
                        </w:rPr>
                      </w:pPr>
                      <w:r>
                        <w:rPr>
                          <w:b/>
                          <w:color w:val="FFFFFF"/>
                          <w:sz w:val="24"/>
                        </w:rPr>
                        <w:t>26</w:t>
                      </w:r>
                      <w:r>
                        <w:rPr>
                          <w:b/>
                          <w:color w:val="FFFFFF"/>
                          <w:sz w:val="24"/>
                        </w:rPr>
                        <w:tab/>
                      </w:r>
                      <w:r>
                        <w:rPr>
                          <w:b/>
                          <w:color w:val="FFFFFF"/>
                          <w:spacing w:val="-3"/>
                          <w:sz w:val="24"/>
                        </w:rPr>
                        <w:t xml:space="preserve">CONFLICTS, REGISTRABLE INTERESTS </w:t>
                      </w:r>
                      <w:r>
                        <w:rPr>
                          <w:b/>
                          <w:color w:val="FFFFFF"/>
                          <w:sz w:val="24"/>
                        </w:rPr>
                        <w:t xml:space="preserve">AND </w:t>
                      </w:r>
                      <w:r>
                        <w:rPr>
                          <w:b/>
                          <w:color w:val="FFFFFF"/>
                          <w:spacing w:val="-3"/>
                          <w:sz w:val="24"/>
                        </w:rPr>
                        <w:t>CORRUPT</w:t>
                      </w:r>
                      <w:r>
                        <w:rPr>
                          <w:b/>
                          <w:color w:val="FFFFFF"/>
                          <w:spacing w:val="11"/>
                          <w:sz w:val="24"/>
                        </w:rPr>
                        <w:t xml:space="preserve"> </w:t>
                      </w:r>
                      <w:r>
                        <w:rPr>
                          <w:b/>
                          <w:color w:val="FFFFFF"/>
                          <w:spacing w:val="-3"/>
                          <w:sz w:val="24"/>
                        </w:rPr>
                        <w:t>GIFTS</w:t>
                      </w:r>
                    </w:p>
                  </w:txbxContent>
                </v:textbox>
                <w10:anchorlock/>
              </v:shape>
            </w:pict>
          </mc:Fallback>
        </mc:AlternateContent>
      </w:r>
    </w:p>
    <w:p w14:paraId="2F7539FA" w14:textId="00944EB4" w:rsidR="00B27C80" w:rsidRPr="00B27C80" w:rsidRDefault="00B27C80" w:rsidP="00CD3501">
      <w:pPr>
        <w:widowControl w:val="0"/>
        <w:numPr>
          <w:ilvl w:val="0"/>
          <w:numId w:val="28"/>
        </w:numPr>
        <w:tabs>
          <w:tab w:val="left" w:pos="706"/>
        </w:tabs>
        <w:autoSpaceDE w:val="0"/>
        <w:autoSpaceDN w:val="0"/>
        <w:spacing w:before="78"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confirms that it has carried out a conflicts of interest check and is satisfied that neither it nor any Subcontractor nor agent as the case may be has any conflicts in relation to the Goods and Services and its obligations undertaken under this Agreement. The Contractor hereby undertakes to notify the Contracting Authority immediately should any conflict or potential conflict of interest come to its attention during the term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damages.</w:t>
      </w:r>
    </w:p>
    <w:p w14:paraId="3F3DEDE8" w14:textId="77777777" w:rsidR="00B27C80" w:rsidRPr="00B27C80" w:rsidRDefault="00B27C80" w:rsidP="00B27C80">
      <w:pPr>
        <w:widowControl w:val="0"/>
        <w:autoSpaceDE w:val="0"/>
        <w:autoSpaceDN w:val="0"/>
        <w:spacing w:before="8" w:after="0" w:line="240" w:lineRule="auto"/>
        <w:rPr>
          <w:rFonts w:ascii="Cambria Math" w:eastAsia="Cambria Math" w:hAnsi="Cambria Math" w:cs="Cambria Math"/>
          <w:sz w:val="20"/>
          <w:szCs w:val="24"/>
          <w:lang w:eastAsia="en-IE" w:bidi="en-IE"/>
        </w:rPr>
      </w:pPr>
    </w:p>
    <w:p w14:paraId="45DCBF10" w14:textId="77777777" w:rsidR="00B27C80" w:rsidRPr="00B27C80" w:rsidRDefault="00B27C80" w:rsidP="00CD3501">
      <w:pPr>
        <w:widowControl w:val="0"/>
        <w:numPr>
          <w:ilvl w:val="0"/>
          <w:numId w:val="28"/>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information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becoming</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known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(Subcontractor</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agent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without</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liability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compensation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damages.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terms</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“registrable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interest” and “relative” shall be interpreted as per section 2 of the Ethics in Public Office Act, 1995 (as amended) a copy of which is available on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request.</w:t>
      </w:r>
    </w:p>
    <w:p w14:paraId="409AA43A"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079B0FA1" w14:textId="77777777" w:rsidR="00B27C80" w:rsidRPr="00B27C80" w:rsidRDefault="00B27C80" w:rsidP="00CD3501">
      <w:pPr>
        <w:widowControl w:val="0"/>
        <w:numPr>
          <w:ilvl w:val="0"/>
          <w:numId w:val="28"/>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not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offer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agree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give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public</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servant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civil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servant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any gift or consideration or commission of any kind as an inducement or reward for doing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forbearing</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do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having</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done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forborne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do</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action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relation to the obtaining or execution of this or any other public contract. Any breach of this clause 26.3 or the commission of any offence by the Contractor, any Subcontractor, agent or employee under the Criminal Justice (Corruption Offences) Act 2018 shall entitle the Contracting Authority to terminate this Agreement immediately and without</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liability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compensation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damages</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recover</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amount</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loss resulting from such cancellation, including but not limited to recovery from the Contractor of the amount or value of any such gift, consideration or</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commission.</w:t>
      </w:r>
    </w:p>
    <w:p w14:paraId="62B33CB2" w14:textId="6CB73230" w:rsidR="00B27C80" w:rsidRPr="00B27C80" w:rsidRDefault="00B27C80" w:rsidP="00B27C80">
      <w:pPr>
        <w:widowControl w:val="0"/>
        <w:autoSpaceDE w:val="0"/>
        <w:autoSpaceDN w:val="0"/>
        <w:spacing w:before="7"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89984" behindDoc="1" locked="0" layoutInCell="1" allowOverlap="1" wp14:anchorId="6BA9E35F" wp14:editId="1F612438">
                <wp:simplePos x="0" y="0"/>
                <wp:positionH relativeFrom="page">
                  <wp:posOffset>882650</wp:posOffset>
                </wp:positionH>
                <wp:positionV relativeFrom="paragraph">
                  <wp:posOffset>153670</wp:posOffset>
                </wp:positionV>
                <wp:extent cx="5798185" cy="219710"/>
                <wp:effectExtent l="0" t="3175" r="0" b="0"/>
                <wp:wrapTopAndBottom/>
                <wp:docPr id="21358437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AB698A" w14:textId="77777777" w:rsidR="00B27C80" w:rsidRDefault="00B27C80" w:rsidP="00B27C80">
                            <w:pPr>
                              <w:tabs>
                                <w:tab w:val="left" w:pos="595"/>
                              </w:tabs>
                              <w:spacing w:before="2"/>
                              <w:rPr>
                                <w:b/>
                                <w:sz w:val="24"/>
                              </w:rPr>
                            </w:pPr>
                            <w:r>
                              <w:rPr>
                                <w:b/>
                                <w:color w:val="FFFFFF"/>
                                <w:sz w:val="24"/>
                              </w:rPr>
                              <w:t>27</w:t>
                            </w:r>
                            <w:r>
                              <w:rPr>
                                <w:b/>
                                <w:color w:val="FFFFFF"/>
                                <w:sz w:val="24"/>
                              </w:rPr>
                              <w:tab/>
                            </w:r>
                            <w:r>
                              <w:rPr>
                                <w:b/>
                                <w:color w:val="FFFFFF"/>
                                <w:spacing w:val="-3"/>
                                <w:sz w:val="24"/>
                              </w:rPr>
                              <w:t xml:space="preserve">ACCESS </w:t>
                            </w:r>
                            <w:r>
                              <w:rPr>
                                <w:b/>
                                <w:color w:val="FFFFFF"/>
                                <w:sz w:val="24"/>
                              </w:rPr>
                              <w:t xml:space="preserve">TO </w:t>
                            </w:r>
                            <w:r>
                              <w:rPr>
                                <w:b/>
                                <w:color w:val="FFFFFF"/>
                                <w:spacing w:val="-3"/>
                                <w:sz w:val="24"/>
                              </w:rPr>
                              <w:t>PREMISES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9E35F" id="Text Box 16" o:spid="_x0000_s1052" type="#_x0000_t202" style="position:absolute;margin-left:69.5pt;margin-top:12.1pt;width:456.55pt;height:17.3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" fillcolor="navy" stroked="f">
                <v:textbox inset="0,0,0,0">
                  <w:txbxContent>
                    <w:p w14:paraId="7EAB698A" w14:textId="77777777" w:rsidR="00B27C80" w:rsidRDefault="00B27C80" w:rsidP="00B27C80">
                      <w:pPr>
                        <w:tabs>
                          <w:tab w:val="left" w:pos="595"/>
                        </w:tabs>
                        <w:spacing w:before="2"/>
                        <w:rPr>
                          <w:b/>
                          <w:sz w:val="24"/>
                        </w:rPr>
                      </w:pPr>
                      <w:r>
                        <w:rPr>
                          <w:b/>
                          <w:color w:val="FFFFFF"/>
                          <w:sz w:val="24"/>
                        </w:rPr>
                        <w:t>27</w:t>
                      </w:r>
                      <w:r>
                        <w:rPr>
                          <w:b/>
                          <w:color w:val="FFFFFF"/>
                          <w:sz w:val="24"/>
                        </w:rPr>
                        <w:tab/>
                      </w:r>
                      <w:r>
                        <w:rPr>
                          <w:b/>
                          <w:color w:val="FFFFFF"/>
                          <w:spacing w:val="-3"/>
                          <w:sz w:val="24"/>
                        </w:rPr>
                        <w:t xml:space="preserve">ACCESS </w:t>
                      </w:r>
                      <w:r>
                        <w:rPr>
                          <w:b/>
                          <w:color w:val="FFFFFF"/>
                          <w:sz w:val="24"/>
                        </w:rPr>
                        <w:t xml:space="preserve">TO </w:t>
                      </w:r>
                      <w:r>
                        <w:rPr>
                          <w:b/>
                          <w:color w:val="FFFFFF"/>
                          <w:spacing w:val="-3"/>
                          <w:sz w:val="24"/>
                        </w:rPr>
                        <w:t>PREMISES</w:t>
                      </w:r>
                    </w:p>
                  </w:txbxContent>
                </v:textbox>
                <w10:wrap type="topAndBottom" anchorx="page"/>
              </v:shape>
            </w:pict>
          </mc:Fallback>
        </mc:AlternateContent>
      </w:r>
    </w:p>
    <w:p w14:paraId="112C7520" w14:textId="549BF7C7"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7195F4C9" w14:textId="77777777" w:rsidR="00B27C80" w:rsidRPr="00B27C80" w:rsidRDefault="00B27C80" w:rsidP="00CD3501">
      <w:pPr>
        <w:widowControl w:val="0"/>
        <w:numPr>
          <w:ilvl w:val="0"/>
          <w:numId w:val="27"/>
        </w:numPr>
        <w:tabs>
          <w:tab w:val="left" w:pos="706"/>
        </w:tabs>
        <w:autoSpaceDE w:val="0"/>
        <w:autoSpaceDN w:val="0"/>
        <w:spacing w:before="65"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Authority’s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premises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made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available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time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time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the Contractor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Authority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connection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w:t>
      </w:r>
      <w:r w:rsidRPr="00B27C80">
        <w:rPr>
          <w:rFonts w:ascii="Cambria Math" w:eastAsia="Cambria Math" w:hAnsi="Cambria Math" w:cs="Cambria Math"/>
          <w:spacing w:val="-20"/>
          <w:sz w:val="24"/>
          <w:lang w:eastAsia="en-IE" w:bidi="en-IE"/>
        </w:rPr>
        <w:t xml:space="preserve"> </w:t>
      </w:r>
      <w:r w:rsidRPr="00B27C80">
        <w:rPr>
          <w:rFonts w:ascii="Cambria Math" w:eastAsia="Cambria Math" w:hAnsi="Cambria Math" w:cs="Cambria Math"/>
          <w:sz w:val="24"/>
          <w:lang w:eastAsia="en-IE" w:bidi="en-IE"/>
        </w:rPr>
        <w:t>Agreement.</w:t>
      </w:r>
    </w:p>
    <w:p w14:paraId="20DCAAA6" w14:textId="77777777" w:rsidR="00B27C80" w:rsidRPr="00B27C80" w:rsidRDefault="00B27C80" w:rsidP="00B27C80">
      <w:pPr>
        <w:widowControl w:val="0"/>
        <w:autoSpaceDE w:val="0"/>
        <w:autoSpaceDN w:val="0"/>
        <w:spacing w:after="0" w:line="240" w:lineRule="auto"/>
        <w:jc w:val="both"/>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4C8B5DDF"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199D1D5D"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3B7C3B19" w14:textId="77777777" w:rsidR="00B27C80" w:rsidRPr="00B27C80" w:rsidRDefault="00B27C80" w:rsidP="00CD3501">
      <w:pPr>
        <w:widowControl w:val="0"/>
        <w:numPr>
          <w:ilvl w:val="0"/>
          <w:numId w:val="27"/>
        </w:numPr>
        <w:tabs>
          <w:tab w:val="left" w:pos="706"/>
        </w:tabs>
        <w:autoSpaceDE w:val="0"/>
        <w:autoSpaceDN w:val="0"/>
        <w:spacing w:before="59" w:after="0" w:line="240" w:lineRule="auto"/>
        <w:ind w:right="191"/>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upon reasonable notice by the Contracting Authority, and within a maximum of five working days, allow the Contracting Authority access to its premises (including the premises of any Subcontractor or agent) where the Goods and Services are being performed for the Contracting Authority under this Agreement.</w:t>
      </w:r>
    </w:p>
    <w:p w14:paraId="27F3FE68" w14:textId="24DFC03C"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92032" behindDoc="1" locked="0" layoutInCell="1" allowOverlap="1" wp14:anchorId="50BB878E" wp14:editId="09EEAFED">
                <wp:simplePos x="0" y="0"/>
                <wp:positionH relativeFrom="page">
                  <wp:posOffset>882650</wp:posOffset>
                </wp:positionH>
                <wp:positionV relativeFrom="paragraph">
                  <wp:posOffset>152400</wp:posOffset>
                </wp:positionV>
                <wp:extent cx="5798185" cy="220345"/>
                <wp:effectExtent l="0" t="4445" r="0" b="3810"/>
                <wp:wrapTopAndBottom/>
                <wp:docPr id="16151146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20345"/>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BF871" w14:textId="77777777" w:rsidR="00B27C80" w:rsidRDefault="00B27C80" w:rsidP="00B27C80">
                            <w:pPr>
                              <w:tabs>
                                <w:tab w:val="left" w:pos="595"/>
                              </w:tabs>
                              <w:spacing w:before="2"/>
                              <w:rPr>
                                <w:b/>
                                <w:sz w:val="24"/>
                              </w:rPr>
                            </w:pPr>
                            <w:r>
                              <w:rPr>
                                <w:b/>
                                <w:color w:val="FFFFFF"/>
                                <w:sz w:val="24"/>
                              </w:rPr>
                              <w:t>28</w:t>
                            </w:r>
                            <w:r>
                              <w:rPr>
                                <w:b/>
                                <w:color w:val="FFFFFF"/>
                                <w:sz w:val="24"/>
                              </w:rPr>
                              <w:tab/>
                            </w:r>
                            <w:r>
                              <w:rPr>
                                <w:b/>
                                <w:color w:val="FFFFFF"/>
                                <w:spacing w:val="-3"/>
                                <w:sz w:val="24"/>
                              </w:rPr>
                              <w:t>EQUIPMENT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B878E" id="Text Box 14" o:spid="_x0000_s1053" type="#_x0000_t202" style="position:absolute;margin-left:69.5pt;margin-top:12pt;width:456.55pt;height:17.3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" fillcolor="navy" stroked="f">
                <v:textbox inset="0,0,0,0">
                  <w:txbxContent>
                    <w:p w14:paraId="4BCBF871" w14:textId="77777777" w:rsidR="00B27C80" w:rsidRDefault="00B27C80" w:rsidP="00B27C80">
                      <w:pPr>
                        <w:tabs>
                          <w:tab w:val="left" w:pos="595"/>
                        </w:tabs>
                        <w:spacing w:before="2"/>
                        <w:rPr>
                          <w:b/>
                          <w:sz w:val="24"/>
                        </w:rPr>
                      </w:pPr>
                      <w:r>
                        <w:rPr>
                          <w:b/>
                          <w:color w:val="FFFFFF"/>
                          <w:sz w:val="24"/>
                        </w:rPr>
                        <w:t>28</w:t>
                      </w:r>
                      <w:r>
                        <w:rPr>
                          <w:b/>
                          <w:color w:val="FFFFFF"/>
                          <w:sz w:val="24"/>
                        </w:rPr>
                        <w:tab/>
                      </w:r>
                      <w:r>
                        <w:rPr>
                          <w:b/>
                          <w:color w:val="FFFFFF"/>
                          <w:spacing w:val="-3"/>
                          <w:sz w:val="24"/>
                        </w:rPr>
                        <w:t>EQUIPMENT</w:t>
                      </w:r>
                    </w:p>
                  </w:txbxContent>
                </v:textbox>
                <w10:wrap type="topAndBottom" anchorx="page"/>
              </v:shape>
            </w:pict>
          </mc:Fallback>
        </mc:AlternateContent>
      </w:r>
    </w:p>
    <w:p w14:paraId="5673AAD4" w14:textId="7E7D6375"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2E6D790F" w14:textId="77777777" w:rsidR="00B27C80" w:rsidRPr="00B27C80" w:rsidRDefault="00B27C80" w:rsidP="00CD3501">
      <w:pPr>
        <w:widowControl w:val="0"/>
        <w:numPr>
          <w:ilvl w:val="0"/>
          <w:numId w:val="26"/>
        </w:numPr>
        <w:tabs>
          <w:tab w:val="left" w:pos="706"/>
        </w:tabs>
        <w:autoSpaceDE w:val="0"/>
        <w:autoSpaceDN w:val="0"/>
        <w:spacing w:before="65" w:after="0" w:line="240" w:lineRule="auto"/>
        <w:ind w:right="20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provide all equipment and materials necessary for the provision of the Goods and Services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(“Equipment”).</w:t>
      </w:r>
    </w:p>
    <w:p w14:paraId="38C9F975"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3773E282" w14:textId="77777777" w:rsidR="00B27C80" w:rsidRPr="00B27C80" w:rsidRDefault="00B27C80" w:rsidP="00CD3501">
      <w:pPr>
        <w:widowControl w:val="0"/>
        <w:numPr>
          <w:ilvl w:val="0"/>
          <w:numId w:val="26"/>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All Equipment brought onto the Contracting Authority’s premises shall be at the Contractor’s own risk and the Contracting Authority shall have no liability for any loss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caused</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damage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any</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Equipment.</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provide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 haulage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carriage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thereof</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Contracting</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Authority’s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premises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removal of Equipment when no longer required at its sole cost. Unless otherwise agreed, Equipment brought onto the premises will remain the property of the</w:t>
      </w:r>
      <w:r w:rsidRPr="00B27C80">
        <w:rPr>
          <w:rFonts w:ascii="Cambria Math" w:eastAsia="Cambria Math" w:hAnsi="Cambria Math" w:cs="Cambria Math"/>
          <w:spacing w:val="-18"/>
          <w:sz w:val="24"/>
          <w:lang w:eastAsia="en-IE" w:bidi="en-IE"/>
        </w:rPr>
        <w:t xml:space="preserve"> </w:t>
      </w:r>
      <w:r w:rsidRPr="00B27C80">
        <w:rPr>
          <w:rFonts w:ascii="Cambria Math" w:eastAsia="Cambria Math" w:hAnsi="Cambria Math" w:cs="Cambria Math"/>
          <w:sz w:val="24"/>
          <w:lang w:eastAsia="en-IE" w:bidi="en-IE"/>
        </w:rPr>
        <w:t>Contractor.</w:t>
      </w:r>
    </w:p>
    <w:p w14:paraId="73C5695E"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77683AAC" w14:textId="77777777" w:rsidR="00B27C80" w:rsidRPr="00B27C80" w:rsidRDefault="00B27C80" w:rsidP="00CD3501">
      <w:pPr>
        <w:widowControl w:val="0"/>
        <w:numPr>
          <w:ilvl w:val="0"/>
          <w:numId w:val="26"/>
        </w:numPr>
        <w:tabs>
          <w:tab w:val="left" w:pos="706"/>
        </w:tabs>
        <w:autoSpaceDE w:val="0"/>
        <w:autoSpaceDN w:val="0"/>
        <w:spacing w:after="0" w:line="240" w:lineRule="auto"/>
        <w:ind w:right="189"/>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shall maintain and store all items of Equipment within the Contracting Authority’s premises in a safe, serviceable and clean</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condition.</w:t>
      </w:r>
    </w:p>
    <w:p w14:paraId="749FDEAE"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342E9F57" w14:textId="77777777" w:rsidR="00B27C80" w:rsidRPr="00B27C80" w:rsidRDefault="00B27C80" w:rsidP="00CD3501">
      <w:pPr>
        <w:widowControl w:val="0"/>
        <w:numPr>
          <w:ilvl w:val="0"/>
          <w:numId w:val="26"/>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The Contractor shall, at the Contracting Authority’s written request, at its own expense and as soon as reasonably practicable, within a maximum of five working days: (a) remove from the Contracting Authority’s premises </w:t>
      </w:r>
      <w:proofErr w:type="spellStart"/>
      <w:r w:rsidRPr="00B27C80">
        <w:rPr>
          <w:rFonts w:ascii="Cambria Math" w:eastAsia="Cambria Math" w:hAnsi="Cambria Math" w:cs="Cambria Math"/>
          <w:sz w:val="24"/>
          <w:lang w:eastAsia="en-IE" w:bidi="en-IE"/>
        </w:rPr>
        <w:t>any</w:t>
      </w:r>
      <w:proofErr w:type="spellEnd"/>
      <w:r w:rsidRPr="00B27C80">
        <w:rPr>
          <w:rFonts w:ascii="Cambria Math" w:eastAsia="Cambria Math" w:hAnsi="Cambria Math" w:cs="Cambria Math"/>
          <w:sz w:val="24"/>
          <w:lang w:eastAsia="en-IE" w:bidi="en-IE"/>
        </w:rPr>
        <w:t xml:space="preserve"> Equipment which in the reasonable opinion of the Contracting Authority is either hazardous, noxious or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not</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accordance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(b)</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replace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item</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with</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suitable substitute item of</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Equipment.</w:t>
      </w:r>
    </w:p>
    <w:p w14:paraId="7BA39642"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4DC85105" w14:textId="77777777" w:rsidR="00B27C80" w:rsidRPr="00B27C80" w:rsidRDefault="00B27C80" w:rsidP="00CD3501">
      <w:pPr>
        <w:widowControl w:val="0"/>
        <w:numPr>
          <w:ilvl w:val="0"/>
          <w:numId w:val="26"/>
        </w:numPr>
        <w:tabs>
          <w:tab w:val="left" w:pos="706"/>
        </w:tabs>
        <w:autoSpaceDE w:val="0"/>
        <w:autoSpaceDN w:val="0"/>
        <w:spacing w:before="1"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On completion of the supply of the Goods and Services the Contractor shall remove the Equipment used by the Contractor to supply the Goods and Services and shall leave the Contracting Authority’s premises in a clean, safe and tidy condition. The Contractor is solely responsible for making good any damage to the Contracting Authority’s premises or any objects contained thereon, other than fair wear and tear, which is caused by the Contractor or any of its employees or</w:t>
      </w:r>
      <w:r w:rsidRPr="00B27C80">
        <w:rPr>
          <w:rFonts w:ascii="Cambria Math" w:eastAsia="Cambria Math" w:hAnsi="Cambria Math" w:cs="Cambria Math"/>
          <w:spacing w:val="-28"/>
          <w:sz w:val="24"/>
          <w:lang w:eastAsia="en-IE" w:bidi="en-IE"/>
        </w:rPr>
        <w:t xml:space="preserve"> </w:t>
      </w:r>
      <w:r w:rsidRPr="00B27C80">
        <w:rPr>
          <w:rFonts w:ascii="Cambria Math" w:eastAsia="Cambria Math" w:hAnsi="Cambria Math" w:cs="Cambria Math"/>
          <w:sz w:val="24"/>
          <w:lang w:eastAsia="en-IE" w:bidi="en-IE"/>
        </w:rPr>
        <w:t>Subcontractors.</w:t>
      </w:r>
    </w:p>
    <w:p w14:paraId="18D90E27" w14:textId="3EB0B771" w:rsidR="00B27C80" w:rsidRPr="00B27C80" w:rsidRDefault="00B27C80" w:rsidP="00B27C80">
      <w:pPr>
        <w:widowControl w:val="0"/>
        <w:autoSpaceDE w:val="0"/>
        <w:autoSpaceDN w:val="0"/>
        <w:spacing w:before="7"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93056" behindDoc="1" locked="0" layoutInCell="1" allowOverlap="1" wp14:anchorId="16EC5C4A" wp14:editId="3C2A52A1">
                <wp:simplePos x="0" y="0"/>
                <wp:positionH relativeFrom="page">
                  <wp:posOffset>882650</wp:posOffset>
                </wp:positionH>
                <wp:positionV relativeFrom="paragraph">
                  <wp:posOffset>153670</wp:posOffset>
                </wp:positionV>
                <wp:extent cx="5798185" cy="219710"/>
                <wp:effectExtent l="0" t="0" r="0" b="2540"/>
                <wp:wrapTopAndBottom/>
                <wp:docPr id="138587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C0991" w14:textId="77777777" w:rsidR="00B27C80" w:rsidRDefault="00B27C80" w:rsidP="00B27C80">
                            <w:pPr>
                              <w:tabs>
                                <w:tab w:val="left" w:pos="595"/>
                              </w:tabs>
                              <w:spacing w:before="2"/>
                              <w:rPr>
                                <w:b/>
                                <w:sz w:val="24"/>
                              </w:rPr>
                            </w:pPr>
                            <w:r>
                              <w:rPr>
                                <w:b/>
                                <w:color w:val="FFFFFF"/>
                                <w:sz w:val="24"/>
                              </w:rPr>
                              <w:t>29</w:t>
                            </w:r>
                            <w:r>
                              <w:rPr>
                                <w:b/>
                                <w:color w:val="FFFFFF"/>
                                <w:sz w:val="24"/>
                              </w:rPr>
                              <w:tab/>
                            </w:r>
                            <w:r>
                              <w:rPr>
                                <w:b/>
                                <w:color w:val="FFFFFF"/>
                                <w:spacing w:val="-3"/>
                                <w:sz w:val="24"/>
                              </w:rPr>
                              <w:t>NON-SOLICITATION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C5C4A" id="Text Box 12" o:spid="_x0000_s1054" type="#_x0000_t202" style="position:absolute;margin-left:69.5pt;margin-top:12.1pt;width:456.55pt;height:17.3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" fillcolor="navy" stroked="f">
                <v:textbox inset="0,0,0,0">
                  <w:txbxContent>
                    <w:p w14:paraId="00CC0991" w14:textId="77777777" w:rsidR="00B27C80" w:rsidRDefault="00B27C80" w:rsidP="00B27C80">
                      <w:pPr>
                        <w:tabs>
                          <w:tab w:val="left" w:pos="595"/>
                        </w:tabs>
                        <w:spacing w:before="2"/>
                        <w:rPr>
                          <w:b/>
                          <w:sz w:val="24"/>
                        </w:rPr>
                      </w:pPr>
                      <w:r>
                        <w:rPr>
                          <w:b/>
                          <w:color w:val="FFFFFF"/>
                          <w:sz w:val="24"/>
                        </w:rPr>
                        <w:t>29</w:t>
                      </w:r>
                      <w:r>
                        <w:rPr>
                          <w:b/>
                          <w:color w:val="FFFFFF"/>
                          <w:sz w:val="24"/>
                        </w:rPr>
                        <w:tab/>
                      </w:r>
                      <w:r>
                        <w:rPr>
                          <w:b/>
                          <w:color w:val="FFFFFF"/>
                          <w:spacing w:val="-3"/>
                          <w:sz w:val="24"/>
                        </w:rPr>
                        <w:t>NON-SOLICITATION</w:t>
                      </w:r>
                    </w:p>
                  </w:txbxContent>
                </v:textbox>
                <w10:wrap type="topAndBottom" anchorx="page"/>
              </v:shape>
            </w:pict>
          </mc:Fallback>
        </mc:AlternateContent>
      </w:r>
    </w:p>
    <w:p w14:paraId="5A009FC5" w14:textId="2B5D86D3"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64FE2BD8" w14:textId="1588AE5F" w:rsidR="00B27C80" w:rsidRPr="00B27C80" w:rsidRDefault="00B27C80" w:rsidP="00B27C80">
      <w:pPr>
        <w:widowControl w:val="0"/>
        <w:autoSpaceDE w:val="0"/>
        <w:autoSpaceDN w:val="0"/>
        <w:spacing w:before="65" w:after="0" w:line="240" w:lineRule="auto"/>
        <w:ind w:right="195"/>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a.</w:t>
      </w:r>
      <w:r w:rsidR="002F5A99">
        <w:rPr>
          <w:rFonts w:ascii="Cambria Math" w:eastAsia="Cambria Math" w:hAnsi="Cambria Math" w:cs="Cambria Math"/>
          <w:sz w:val="24"/>
          <w:szCs w:val="24"/>
          <w:lang w:eastAsia="en-IE" w:bidi="en-IE"/>
        </w:rPr>
        <w:t xml:space="preserve"> </w:t>
      </w:r>
      <w:r w:rsidRPr="00B27C80">
        <w:rPr>
          <w:rFonts w:ascii="Cambria Math" w:eastAsia="Cambria Math" w:hAnsi="Cambria Math" w:cs="Cambria Math"/>
          <w:sz w:val="24"/>
          <w:szCs w:val="24"/>
          <w:lang w:eastAsia="en-IE" w:bidi="en-IE"/>
        </w:rPr>
        <w:t>For the term of this Agreement and for a period of 12 months thereafter (and save</w:t>
      </w:r>
      <w:r w:rsidR="002F5A99">
        <w:rPr>
          <w:rFonts w:ascii="Cambria Math" w:eastAsia="Cambria Math" w:hAnsi="Cambria Math" w:cs="Cambria Math"/>
          <w:sz w:val="24"/>
          <w:szCs w:val="24"/>
          <w:lang w:eastAsia="en-IE" w:bidi="en-IE"/>
        </w:rPr>
        <w:t xml:space="preserve"> </w:t>
      </w:r>
      <w:r w:rsidRPr="00B27C80">
        <w:rPr>
          <w:rFonts w:ascii="Cambria Math" w:eastAsia="Cambria Math" w:hAnsi="Cambria Math" w:cs="Cambria Math"/>
          <w:sz w:val="24"/>
          <w:szCs w:val="24"/>
          <w:lang w:eastAsia="en-IE" w:bidi="en-IE"/>
        </w:rPr>
        <w:t>in respect of publicly advertised posts) neither the Contracting Authority nor the Contractor shall employ or offer employment to any of the other Party’s employees without that other Party’s prior written</w:t>
      </w:r>
      <w:r w:rsidRPr="00B27C80">
        <w:rPr>
          <w:rFonts w:ascii="Cambria Math" w:eastAsia="Cambria Math" w:hAnsi="Cambria Math" w:cs="Cambria Math"/>
          <w:spacing w:val="-7"/>
          <w:sz w:val="24"/>
          <w:szCs w:val="24"/>
          <w:lang w:eastAsia="en-IE" w:bidi="en-IE"/>
        </w:rPr>
        <w:t xml:space="preserve"> </w:t>
      </w:r>
      <w:r w:rsidRPr="00B27C80">
        <w:rPr>
          <w:rFonts w:ascii="Cambria Math" w:eastAsia="Cambria Math" w:hAnsi="Cambria Math" w:cs="Cambria Math"/>
          <w:sz w:val="24"/>
          <w:szCs w:val="24"/>
          <w:lang w:eastAsia="en-IE" w:bidi="en-IE"/>
        </w:rPr>
        <w:t>consent.</w:t>
      </w:r>
    </w:p>
    <w:p w14:paraId="05E4F129" w14:textId="1370BFE3" w:rsidR="00B27C80" w:rsidRPr="00B27C80" w:rsidRDefault="00B27C80" w:rsidP="00B27C80">
      <w:pPr>
        <w:widowControl w:val="0"/>
        <w:autoSpaceDE w:val="0"/>
        <w:autoSpaceDN w:val="0"/>
        <w:spacing w:before="5"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94080" behindDoc="1" locked="0" layoutInCell="1" allowOverlap="1" wp14:anchorId="1F4F2CAE" wp14:editId="7BD41D30">
                <wp:simplePos x="0" y="0"/>
                <wp:positionH relativeFrom="page">
                  <wp:posOffset>882650</wp:posOffset>
                </wp:positionH>
                <wp:positionV relativeFrom="paragraph">
                  <wp:posOffset>153035</wp:posOffset>
                </wp:positionV>
                <wp:extent cx="5798185" cy="218440"/>
                <wp:effectExtent l="0" t="0" r="0" b="635"/>
                <wp:wrapTopAndBottom/>
                <wp:docPr id="11715435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844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4FB73" w14:textId="77777777" w:rsidR="00B27C80" w:rsidRDefault="00B27C80" w:rsidP="00B27C80">
                            <w:pPr>
                              <w:tabs>
                                <w:tab w:val="left" w:pos="595"/>
                              </w:tabs>
                              <w:spacing w:before="2"/>
                              <w:rPr>
                                <w:b/>
                                <w:sz w:val="24"/>
                              </w:rPr>
                            </w:pPr>
                            <w:r>
                              <w:rPr>
                                <w:b/>
                                <w:color w:val="FFFFFF"/>
                                <w:sz w:val="24"/>
                              </w:rPr>
                              <w:t>30</w:t>
                            </w:r>
                            <w:r>
                              <w:rPr>
                                <w:b/>
                                <w:color w:val="FFFFFF"/>
                                <w:sz w:val="24"/>
                              </w:rPr>
                              <w:tab/>
                            </w:r>
                            <w:r>
                              <w:rPr>
                                <w:b/>
                                <w:color w:val="FFFFFF"/>
                                <w:spacing w:val="-3"/>
                                <w:sz w:val="24"/>
                              </w:rPr>
                              <w:t>CHANGE CONTROL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F2CAE" id="Text Box 10" o:spid="_x0000_s1055" type="#_x0000_t202" style="position:absolute;margin-left:69.5pt;margin-top:12.05pt;width:456.55pt;height:17.2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" fillcolor="navy" stroked="f">
                <v:textbox inset="0,0,0,0">
                  <w:txbxContent>
                    <w:p w14:paraId="0BD4FB73" w14:textId="77777777" w:rsidR="00B27C80" w:rsidRDefault="00B27C80" w:rsidP="00B27C80">
                      <w:pPr>
                        <w:tabs>
                          <w:tab w:val="left" w:pos="595"/>
                        </w:tabs>
                        <w:spacing w:before="2"/>
                        <w:rPr>
                          <w:b/>
                          <w:sz w:val="24"/>
                        </w:rPr>
                      </w:pPr>
                      <w:r>
                        <w:rPr>
                          <w:b/>
                          <w:color w:val="FFFFFF"/>
                          <w:sz w:val="24"/>
                        </w:rPr>
                        <w:t>30</w:t>
                      </w:r>
                      <w:r>
                        <w:rPr>
                          <w:b/>
                          <w:color w:val="FFFFFF"/>
                          <w:sz w:val="24"/>
                        </w:rPr>
                        <w:tab/>
                      </w:r>
                      <w:r>
                        <w:rPr>
                          <w:b/>
                          <w:color w:val="FFFFFF"/>
                          <w:spacing w:val="-3"/>
                          <w:sz w:val="24"/>
                        </w:rPr>
                        <w:t>CHANGE CONTROL PROCEDURE</w:t>
                      </w:r>
                    </w:p>
                  </w:txbxContent>
                </v:textbox>
                <w10:wrap type="topAndBottom" anchorx="page"/>
              </v:shape>
            </w:pict>
          </mc:Fallback>
        </mc:AlternateContent>
      </w:r>
    </w:p>
    <w:p w14:paraId="3B0476C1" w14:textId="3E0A284A"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p>
    <w:p w14:paraId="354CA12E" w14:textId="77777777" w:rsidR="00B27C80" w:rsidRPr="00B27C80" w:rsidRDefault="00B27C80" w:rsidP="00CD3501">
      <w:pPr>
        <w:widowControl w:val="0"/>
        <w:numPr>
          <w:ilvl w:val="0"/>
          <w:numId w:val="25"/>
        </w:numPr>
        <w:tabs>
          <w:tab w:val="left" w:pos="705"/>
          <w:tab w:val="left" w:pos="706"/>
        </w:tabs>
        <w:autoSpaceDE w:val="0"/>
        <w:autoSpaceDN w:val="0"/>
        <w:spacing w:before="65" w:after="0" w:line="240" w:lineRule="auto"/>
        <w:ind w:right="20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At any time during the term of this Agreement, either Party may propose a change or changes to any part or parts of this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Agreement.</w:t>
      </w:r>
    </w:p>
    <w:p w14:paraId="57D03E19"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6AEB1D7F"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58D777DD"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1"/>
          <w:szCs w:val="24"/>
          <w:lang w:eastAsia="en-IE" w:bidi="en-IE"/>
        </w:rPr>
      </w:pPr>
    </w:p>
    <w:p w14:paraId="5D1E3452" w14:textId="77777777" w:rsidR="00B27C80" w:rsidRPr="00B27C80" w:rsidRDefault="00B27C80" w:rsidP="00CD3501">
      <w:pPr>
        <w:widowControl w:val="0"/>
        <w:numPr>
          <w:ilvl w:val="0"/>
          <w:numId w:val="25"/>
        </w:numPr>
        <w:tabs>
          <w:tab w:val="left" w:pos="706"/>
        </w:tabs>
        <w:autoSpaceDE w:val="0"/>
        <w:autoSpaceDN w:val="0"/>
        <w:spacing w:before="59" w:after="0" w:line="240" w:lineRule="auto"/>
        <w:ind w:right="190"/>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change control procedures set out in this clause 30 will apply to all changes irrespective of whether the Contractor or the Contracting Authority proposes the change.</w:t>
      </w:r>
    </w:p>
    <w:p w14:paraId="6ACA223A"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678FEF3F" w14:textId="77777777" w:rsidR="00B27C80" w:rsidRPr="00B27C80" w:rsidRDefault="00B27C80" w:rsidP="00CD3501">
      <w:pPr>
        <w:widowControl w:val="0"/>
        <w:numPr>
          <w:ilvl w:val="0"/>
          <w:numId w:val="25"/>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 change control notice (“Change Control Notice”) shall be prepared for all change requests. The Change Control Notice will provide an outline description of the change requested, the rationale for the change, the effect that the change will have on</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supply</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(where</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known)</w:t>
      </w:r>
      <w:r w:rsidRPr="00B27C80">
        <w:rPr>
          <w:rFonts w:ascii="Cambria Math" w:eastAsia="Cambria Math" w:hAnsi="Cambria Math" w:cs="Cambria Math"/>
          <w:spacing w:val="-11"/>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an</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estimate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2"/>
          <w:sz w:val="24"/>
          <w:lang w:eastAsia="en-IE" w:bidi="en-IE"/>
        </w:rPr>
        <w:t xml:space="preserve"> </w:t>
      </w:r>
      <w:r w:rsidRPr="00B27C80">
        <w:rPr>
          <w:rFonts w:ascii="Cambria Math" w:eastAsia="Cambria Math" w:hAnsi="Cambria Math" w:cs="Cambria Math"/>
          <w:sz w:val="24"/>
          <w:lang w:eastAsia="en-IE" w:bidi="en-IE"/>
        </w:rPr>
        <w:t>effort and cost required to prepare an impact assessment (“Impact</w:t>
      </w:r>
      <w:r w:rsidRPr="00B27C80">
        <w:rPr>
          <w:rFonts w:ascii="Cambria Math" w:eastAsia="Cambria Math" w:hAnsi="Cambria Math" w:cs="Cambria Math"/>
          <w:spacing w:val="-16"/>
          <w:sz w:val="24"/>
          <w:lang w:eastAsia="en-IE" w:bidi="en-IE"/>
        </w:rPr>
        <w:t xml:space="preserve"> </w:t>
      </w:r>
      <w:r w:rsidRPr="00B27C80">
        <w:rPr>
          <w:rFonts w:ascii="Cambria Math" w:eastAsia="Cambria Math" w:hAnsi="Cambria Math" w:cs="Cambria Math"/>
          <w:sz w:val="24"/>
          <w:lang w:eastAsia="en-IE" w:bidi="en-IE"/>
        </w:rPr>
        <w:t>Assessment”).</w:t>
      </w:r>
    </w:p>
    <w:p w14:paraId="17DA3E8C"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2A9E4199" w14:textId="77777777" w:rsidR="00B27C80" w:rsidRPr="00B27C80" w:rsidRDefault="00B27C80" w:rsidP="00CD3501">
      <w:pPr>
        <w:widowControl w:val="0"/>
        <w:numPr>
          <w:ilvl w:val="0"/>
          <w:numId w:val="25"/>
        </w:numPr>
        <w:tabs>
          <w:tab w:val="left" w:pos="706"/>
        </w:tabs>
        <w:autoSpaceDE w:val="0"/>
        <w:autoSpaceDN w:val="0"/>
        <w:spacing w:before="1"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Change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Control</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Notices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proposing</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changes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this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Agreement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must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submitted for review to the other Party’s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Contact.</w:t>
      </w:r>
    </w:p>
    <w:p w14:paraId="14476207"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1188590C" w14:textId="77777777" w:rsidR="00B27C80" w:rsidRPr="00B27C80" w:rsidRDefault="00B27C80" w:rsidP="00CD3501">
      <w:pPr>
        <w:widowControl w:val="0"/>
        <w:numPr>
          <w:ilvl w:val="0"/>
          <w:numId w:val="25"/>
        </w:numPr>
        <w:tabs>
          <w:tab w:val="left" w:pos="706"/>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Parties</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must</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indicate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their</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acceptance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rejection</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5"/>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change</w:t>
      </w:r>
      <w:r w:rsidRPr="00B27C80">
        <w:rPr>
          <w:rFonts w:ascii="Cambria Math" w:eastAsia="Cambria Math" w:hAnsi="Cambria Math" w:cs="Cambria Math"/>
          <w:spacing w:val="-13"/>
          <w:sz w:val="24"/>
          <w:lang w:eastAsia="en-IE" w:bidi="en-IE"/>
        </w:rPr>
        <w:t xml:space="preserve"> </w:t>
      </w:r>
      <w:r w:rsidRPr="00B27C80">
        <w:rPr>
          <w:rFonts w:ascii="Cambria Math" w:eastAsia="Cambria Math" w:hAnsi="Cambria Math" w:cs="Cambria Math"/>
          <w:sz w:val="24"/>
          <w:lang w:eastAsia="en-IE" w:bidi="en-IE"/>
        </w:rPr>
        <w:t>control</w:t>
      </w:r>
      <w:r w:rsidRPr="00B27C80">
        <w:rPr>
          <w:rFonts w:ascii="Cambria Math" w:eastAsia="Cambria Math" w:hAnsi="Cambria Math" w:cs="Cambria Math"/>
          <w:spacing w:val="-14"/>
          <w:sz w:val="24"/>
          <w:lang w:eastAsia="en-IE" w:bidi="en-IE"/>
        </w:rPr>
        <w:t xml:space="preserve"> </w:t>
      </w:r>
      <w:r w:rsidRPr="00B27C80">
        <w:rPr>
          <w:rFonts w:ascii="Cambria Math" w:eastAsia="Cambria Math" w:hAnsi="Cambria Math" w:cs="Cambria Math"/>
          <w:sz w:val="24"/>
          <w:lang w:eastAsia="en-IE" w:bidi="en-IE"/>
        </w:rPr>
        <w:t>request and/or</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Impact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Assessment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within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reasonable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timeframe,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subject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maximum</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of twenty (20) calendar days or such other period agreed between the</w:t>
      </w:r>
      <w:r w:rsidRPr="00B27C80">
        <w:rPr>
          <w:rFonts w:ascii="Cambria Math" w:eastAsia="Cambria Math" w:hAnsi="Cambria Math" w:cs="Cambria Math"/>
          <w:spacing w:val="-21"/>
          <w:sz w:val="24"/>
          <w:lang w:eastAsia="en-IE" w:bidi="en-IE"/>
        </w:rPr>
        <w:t xml:space="preserve"> </w:t>
      </w:r>
      <w:r w:rsidRPr="00B27C80">
        <w:rPr>
          <w:rFonts w:ascii="Cambria Math" w:eastAsia="Cambria Math" w:hAnsi="Cambria Math" w:cs="Cambria Math"/>
          <w:sz w:val="24"/>
          <w:lang w:eastAsia="en-IE" w:bidi="en-IE"/>
        </w:rPr>
        <w:t>Parties.</w:t>
      </w:r>
    </w:p>
    <w:p w14:paraId="36CCE52C" w14:textId="77777777" w:rsidR="00B27C80" w:rsidRPr="00B27C80" w:rsidRDefault="00B27C80" w:rsidP="00B27C80">
      <w:pPr>
        <w:widowControl w:val="0"/>
        <w:autoSpaceDE w:val="0"/>
        <w:autoSpaceDN w:val="0"/>
        <w:spacing w:before="4" w:after="0" w:line="240" w:lineRule="auto"/>
        <w:rPr>
          <w:rFonts w:ascii="Cambria Math" w:eastAsia="Cambria Math" w:hAnsi="Cambria Math" w:cs="Cambria Math"/>
          <w:sz w:val="20"/>
          <w:szCs w:val="24"/>
          <w:lang w:eastAsia="en-IE" w:bidi="en-IE"/>
        </w:rPr>
      </w:pPr>
    </w:p>
    <w:p w14:paraId="6D808B38" w14:textId="77777777" w:rsidR="00B27C80" w:rsidRPr="00B27C80" w:rsidRDefault="00B27C80" w:rsidP="00CD3501">
      <w:pPr>
        <w:widowControl w:val="0"/>
        <w:numPr>
          <w:ilvl w:val="0"/>
          <w:numId w:val="25"/>
        </w:numPr>
        <w:tabs>
          <w:tab w:val="left" w:pos="706"/>
        </w:tabs>
        <w:autoSpaceDE w:val="0"/>
        <w:autoSpaceDN w:val="0"/>
        <w:spacing w:after="0" w:line="240" w:lineRule="auto"/>
        <w:ind w:right="19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that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either</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Party</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rejects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Impact</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Assessment,</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change(s)</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not take place and the Parties shall continue to perform their obligations under this Agreement.</w:t>
      </w:r>
    </w:p>
    <w:p w14:paraId="7769D30F"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31D2E00F" w14:textId="77777777" w:rsidR="00B27C80" w:rsidRPr="00B27C80" w:rsidRDefault="00B27C80" w:rsidP="00CD3501">
      <w:pPr>
        <w:widowControl w:val="0"/>
        <w:numPr>
          <w:ilvl w:val="0"/>
          <w:numId w:val="25"/>
        </w:numPr>
        <w:tabs>
          <w:tab w:val="left" w:pos="706"/>
        </w:tabs>
        <w:autoSpaceDE w:val="0"/>
        <w:autoSpaceDN w:val="0"/>
        <w:spacing w:after="0" w:line="240" w:lineRule="auto"/>
        <w:ind w:right="193"/>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The Contractor and the Contracting Authority will agree a reasonable charge in advance for investigating each proposed variation and preparing each estimate, whether or not the variation is implemented. If the Contracting Authority’s request for any variation is subsequently withdrawn but results in a delay in the supply of the</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Goods</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Services</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then</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will</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not</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be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liable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for</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such</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delay</w:t>
      </w:r>
      <w:r w:rsidRPr="00B27C80">
        <w:rPr>
          <w:rFonts w:ascii="Cambria Math" w:eastAsia="Cambria Math" w:hAnsi="Cambria Math" w:cs="Cambria Math"/>
          <w:spacing w:val="-6"/>
          <w:sz w:val="24"/>
          <w:lang w:eastAsia="en-IE" w:bidi="en-IE"/>
        </w:rPr>
        <w:t xml:space="preserve"> </w:t>
      </w:r>
      <w:r w:rsidRPr="00B27C80">
        <w:rPr>
          <w:rFonts w:ascii="Cambria Math" w:eastAsia="Cambria Math" w:hAnsi="Cambria Math" w:cs="Cambria Math"/>
          <w:sz w:val="24"/>
          <w:lang w:eastAsia="en-IE" w:bidi="en-IE"/>
        </w:rPr>
        <w:t>and</w:t>
      </w:r>
      <w:r w:rsidRPr="00B27C80">
        <w:rPr>
          <w:rFonts w:ascii="Cambria Math" w:eastAsia="Cambria Math" w:hAnsi="Cambria Math" w:cs="Cambria Math"/>
          <w:spacing w:val="-5"/>
          <w:sz w:val="24"/>
          <w:lang w:eastAsia="en-IE" w:bidi="en-IE"/>
        </w:rPr>
        <w:t xml:space="preserve"> </w:t>
      </w:r>
      <w:r w:rsidRPr="00B27C80">
        <w:rPr>
          <w:rFonts w:ascii="Cambria Math" w:eastAsia="Cambria Math" w:hAnsi="Cambria Math" w:cs="Cambria Math"/>
          <w:sz w:val="24"/>
          <w:lang w:eastAsia="en-IE" w:bidi="en-IE"/>
        </w:rPr>
        <w:t>will be entitled to an extension of time equal to not less than the period of the</w:t>
      </w:r>
      <w:r w:rsidRPr="00B27C80">
        <w:rPr>
          <w:rFonts w:ascii="Cambria Math" w:eastAsia="Cambria Math" w:hAnsi="Cambria Math" w:cs="Cambria Math"/>
          <w:spacing w:val="-26"/>
          <w:sz w:val="24"/>
          <w:lang w:eastAsia="en-IE" w:bidi="en-IE"/>
        </w:rPr>
        <w:t xml:space="preserve"> </w:t>
      </w:r>
      <w:r w:rsidRPr="00B27C80">
        <w:rPr>
          <w:rFonts w:ascii="Cambria Math" w:eastAsia="Cambria Math" w:hAnsi="Cambria Math" w:cs="Cambria Math"/>
          <w:sz w:val="24"/>
          <w:lang w:eastAsia="en-IE" w:bidi="en-IE"/>
        </w:rPr>
        <w:t>delay.</w:t>
      </w:r>
    </w:p>
    <w:p w14:paraId="01EA71CD" w14:textId="1344DA30" w:rsidR="00B27C80" w:rsidRPr="00B27C80" w:rsidRDefault="00B27C80" w:rsidP="00B27C80">
      <w:pPr>
        <w:widowControl w:val="0"/>
        <w:autoSpaceDE w:val="0"/>
        <w:autoSpaceDN w:val="0"/>
        <w:spacing w:before="4" w:after="0" w:line="240" w:lineRule="auto"/>
        <w:rPr>
          <w:rFonts w:ascii="Cambria Math" w:eastAsia="Cambria Math" w:hAnsi="Cambria Math" w:cs="Cambria Math"/>
          <w:sz w:val="18"/>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95104" behindDoc="1" locked="0" layoutInCell="1" allowOverlap="1" wp14:anchorId="1A293EDD" wp14:editId="74B9B43F">
                <wp:simplePos x="0" y="0"/>
                <wp:positionH relativeFrom="page">
                  <wp:posOffset>882650</wp:posOffset>
                </wp:positionH>
                <wp:positionV relativeFrom="paragraph">
                  <wp:posOffset>151765</wp:posOffset>
                </wp:positionV>
                <wp:extent cx="5798185" cy="219710"/>
                <wp:effectExtent l="0" t="3175" r="0" b="0"/>
                <wp:wrapTopAndBottom/>
                <wp:docPr id="9452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6BEE2" w14:textId="77777777" w:rsidR="00B27C80" w:rsidRDefault="00B27C80" w:rsidP="00B27C80">
                            <w:pPr>
                              <w:tabs>
                                <w:tab w:val="left" w:pos="595"/>
                              </w:tabs>
                              <w:spacing w:before="2"/>
                              <w:rPr>
                                <w:b/>
                                <w:sz w:val="24"/>
                              </w:rPr>
                            </w:pPr>
                            <w:r>
                              <w:rPr>
                                <w:b/>
                                <w:color w:val="FFFFFF"/>
                                <w:sz w:val="24"/>
                              </w:rPr>
                              <w:t>31</w:t>
                            </w:r>
                            <w:r>
                              <w:rPr>
                                <w:b/>
                                <w:color w:val="FFFFFF"/>
                                <w:sz w:val="24"/>
                              </w:rPr>
                              <w:tab/>
                              <w:t>KEY</w:t>
                            </w:r>
                            <w:r>
                              <w:rPr>
                                <w:b/>
                                <w:color w:val="FFFFFF"/>
                                <w:spacing w:val="-2"/>
                                <w:sz w:val="24"/>
                              </w:rPr>
                              <w:t xml:space="preserve"> </w:t>
                            </w:r>
                            <w:r>
                              <w:rPr>
                                <w:b/>
                                <w:color w:val="FFFFFF"/>
                                <w:spacing w:val="-4"/>
                                <w:sz w:val="24"/>
                              </w:rPr>
                              <w:t>PERSONNEL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93EDD" id="Text Box 8" o:spid="_x0000_s1056" type="#_x0000_t202" style="position:absolute;margin-left:69.5pt;margin-top:11.95pt;width:456.55pt;height:17.3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Q67wEAAMI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" fillcolor="navy" stroked="f">
                <v:textbox inset="0,0,0,0">
                  <w:txbxContent>
                    <w:p w14:paraId="3386BEE2" w14:textId="77777777" w:rsidR="00B27C80" w:rsidRDefault="00B27C80" w:rsidP="00B27C80">
                      <w:pPr>
                        <w:tabs>
                          <w:tab w:val="left" w:pos="595"/>
                        </w:tabs>
                        <w:spacing w:before="2"/>
                        <w:rPr>
                          <w:b/>
                          <w:sz w:val="24"/>
                        </w:rPr>
                      </w:pPr>
                      <w:r>
                        <w:rPr>
                          <w:b/>
                          <w:color w:val="FFFFFF"/>
                          <w:sz w:val="24"/>
                        </w:rPr>
                        <w:t>31</w:t>
                      </w:r>
                      <w:r>
                        <w:rPr>
                          <w:b/>
                          <w:color w:val="FFFFFF"/>
                          <w:sz w:val="24"/>
                        </w:rPr>
                        <w:tab/>
                        <w:t>KEY</w:t>
                      </w:r>
                      <w:r>
                        <w:rPr>
                          <w:b/>
                          <w:color w:val="FFFFFF"/>
                          <w:spacing w:val="-2"/>
                          <w:sz w:val="24"/>
                        </w:rPr>
                        <w:t xml:space="preserve"> </w:t>
                      </w:r>
                      <w:r>
                        <w:rPr>
                          <w:b/>
                          <w:color w:val="FFFFFF"/>
                          <w:spacing w:val="-4"/>
                          <w:sz w:val="24"/>
                        </w:rPr>
                        <w:t>PERSONNEL</w:t>
                      </w:r>
                    </w:p>
                  </w:txbxContent>
                </v:textbox>
                <w10:wrap type="topAndBottom" anchorx="page"/>
              </v:shape>
            </w:pict>
          </mc:Fallback>
        </mc:AlternateContent>
      </w:r>
    </w:p>
    <w:p w14:paraId="1A1C6A7D" w14:textId="3531309C"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3B5D773B" wp14:editId="54BEC24F">
                <wp:extent cx="5798185" cy="18415"/>
                <wp:effectExtent l="0" t="0" r="0" b="1905"/>
                <wp:docPr id="192418120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455365205" name="Rectangle 6"/>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CB4C077">
              <v:group id="Group 7" style="width:456.55pt;height:1.45pt;mso-position-horizontal-relative:char;mso-position-vertical-relative:line" coordsize="9131,29" o:spid="_x0000_s1026" w14:anchorId="22310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">
                <v:rect id="Rectangle 6"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"/>
                <w10:anchorlock/>
              </v:group>
            </w:pict>
          </mc:Fallback>
        </mc:AlternateContent>
      </w:r>
    </w:p>
    <w:p w14:paraId="4F2E0CE9" w14:textId="77777777" w:rsidR="00B27C80" w:rsidRPr="00B27C80" w:rsidRDefault="00B27C80" w:rsidP="00B27C80">
      <w:pPr>
        <w:widowControl w:val="0"/>
        <w:autoSpaceDE w:val="0"/>
        <w:autoSpaceDN w:val="0"/>
        <w:spacing w:before="65" w:after="0" w:line="240" w:lineRule="auto"/>
        <w:ind w:right="190"/>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a.</w:t>
      </w:r>
      <w:r w:rsidRPr="00B27C80">
        <w:rPr>
          <w:rFonts w:ascii="Cambria Math" w:eastAsia="Cambria Math" w:hAnsi="Cambria Math" w:cs="Cambria Math"/>
          <w:spacing w:val="40"/>
          <w:sz w:val="24"/>
          <w:szCs w:val="24"/>
          <w:lang w:eastAsia="en-IE" w:bidi="en-IE"/>
        </w:rPr>
        <w:t xml:space="preserve"> </w:t>
      </w:r>
      <w:r w:rsidRPr="00B27C80">
        <w:rPr>
          <w:rFonts w:ascii="Cambria Math" w:eastAsia="Cambria Math" w:hAnsi="Cambria Math" w:cs="Cambria Math"/>
          <w:sz w:val="24"/>
          <w:szCs w:val="24"/>
          <w:lang w:eastAsia="en-IE" w:bidi="en-IE"/>
        </w:rPr>
        <w:t>The Contractor undertakes and acknowledges that it is responsible for ensuring that all key personnel, (including employees, agents, independent consultants, etc. used by the Contractor for the supply and performance of the Goods and Services) as agreed with the Contracting Authority or otherwise proposed or assigned by it to supply the Goods and Services (the “Key Personnel”) shall be available for the term of this Agreement. The Contractor acknowledges that the Key Personnel are essential to the proper provision of the supply of the Goods and Services to the Contracting Authority. In the event that any of the Key Personnel assigned by the Contractor</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to</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supply</w:t>
      </w:r>
      <w:r w:rsidRPr="00B27C80">
        <w:rPr>
          <w:rFonts w:ascii="Cambria Math" w:eastAsia="Cambria Math" w:hAnsi="Cambria Math" w:cs="Cambria Math"/>
          <w:spacing w:val="-6"/>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Goods</w:t>
      </w:r>
      <w:r w:rsidRPr="00B27C80">
        <w:rPr>
          <w:rFonts w:ascii="Cambria Math" w:eastAsia="Cambria Math" w:hAnsi="Cambria Math" w:cs="Cambria Math"/>
          <w:spacing w:val="-5"/>
          <w:sz w:val="24"/>
          <w:szCs w:val="24"/>
          <w:lang w:eastAsia="en-IE" w:bidi="en-IE"/>
        </w:rPr>
        <w:t xml:space="preserve"> </w:t>
      </w:r>
      <w:r w:rsidRPr="00B27C80">
        <w:rPr>
          <w:rFonts w:ascii="Cambria Math" w:eastAsia="Cambria Math" w:hAnsi="Cambria Math" w:cs="Cambria Math"/>
          <w:sz w:val="24"/>
          <w:szCs w:val="24"/>
          <w:lang w:eastAsia="en-IE" w:bidi="en-IE"/>
        </w:rPr>
        <w:t>and</w:t>
      </w:r>
      <w:r w:rsidRPr="00B27C80">
        <w:rPr>
          <w:rFonts w:ascii="Cambria Math" w:eastAsia="Cambria Math" w:hAnsi="Cambria Math" w:cs="Cambria Math"/>
          <w:spacing w:val="-3"/>
          <w:sz w:val="24"/>
          <w:szCs w:val="24"/>
          <w:lang w:eastAsia="en-IE" w:bidi="en-IE"/>
        </w:rPr>
        <w:t xml:space="preserve"> </w:t>
      </w:r>
      <w:r w:rsidRPr="00B27C80">
        <w:rPr>
          <w:rFonts w:ascii="Cambria Math" w:eastAsia="Cambria Math" w:hAnsi="Cambria Math" w:cs="Cambria Math"/>
          <w:sz w:val="24"/>
          <w:szCs w:val="24"/>
          <w:lang w:eastAsia="en-IE" w:bidi="en-IE"/>
        </w:rPr>
        <w:t>Services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under</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this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Agreement</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becomes</w:t>
      </w:r>
      <w:r w:rsidRPr="00B27C80">
        <w:rPr>
          <w:rFonts w:ascii="Cambria Math" w:eastAsia="Cambria Math" w:hAnsi="Cambria Math" w:cs="Cambria Math"/>
          <w:spacing w:val="-4"/>
          <w:sz w:val="24"/>
          <w:szCs w:val="24"/>
          <w:lang w:eastAsia="en-IE" w:bidi="en-IE"/>
        </w:rPr>
        <w:t xml:space="preserve"> </w:t>
      </w:r>
      <w:r w:rsidRPr="00B27C80">
        <w:rPr>
          <w:rFonts w:ascii="Cambria Math" w:eastAsia="Cambria Math" w:hAnsi="Cambria Math" w:cs="Cambria Math"/>
          <w:sz w:val="24"/>
          <w:szCs w:val="24"/>
          <w:lang w:eastAsia="en-IE" w:bidi="en-IE"/>
        </w:rPr>
        <w:t>unable to provide the Goods and Services for whatever reason then, the Contractor acknowledges and undertakes that it shall immediately notify the Contracting Authority in writing of the inability of any Key Personnel and replace that person with a person of equivalent experience and expertise (“Replacement Personnel”). The Contractor shall provide to the Contracting Authority such details as the Contracting Authority may reasonably require in writing regarding any Replacement</w:t>
      </w:r>
      <w:r w:rsidRPr="00B27C80">
        <w:rPr>
          <w:rFonts w:ascii="Cambria Math" w:eastAsia="Cambria Math" w:hAnsi="Cambria Math" w:cs="Cambria Math"/>
          <w:spacing w:val="-14"/>
          <w:sz w:val="24"/>
          <w:szCs w:val="24"/>
          <w:lang w:eastAsia="en-IE" w:bidi="en-IE"/>
        </w:rPr>
        <w:t xml:space="preserve"> </w:t>
      </w:r>
      <w:r w:rsidRPr="00B27C80">
        <w:rPr>
          <w:rFonts w:ascii="Cambria Math" w:eastAsia="Cambria Math" w:hAnsi="Cambria Math" w:cs="Cambria Math"/>
          <w:sz w:val="24"/>
          <w:szCs w:val="24"/>
          <w:lang w:eastAsia="en-IE" w:bidi="en-IE"/>
        </w:rPr>
        <w:t>Personnel.</w:t>
      </w:r>
      <w:r w:rsidRPr="00B27C80">
        <w:rPr>
          <w:rFonts w:ascii="Cambria Math" w:eastAsia="Cambria Math" w:hAnsi="Cambria Math" w:cs="Cambria Math"/>
          <w:spacing w:val="-8"/>
          <w:sz w:val="24"/>
          <w:szCs w:val="24"/>
          <w:lang w:eastAsia="en-IE" w:bidi="en-IE"/>
        </w:rPr>
        <w:t xml:space="preserve"> </w:t>
      </w:r>
      <w:r w:rsidRPr="00B27C80">
        <w:rPr>
          <w:rFonts w:ascii="Cambria Math" w:eastAsia="Cambria Math" w:hAnsi="Cambria Math" w:cs="Cambria Math"/>
          <w:sz w:val="24"/>
          <w:szCs w:val="24"/>
          <w:lang w:eastAsia="en-IE" w:bidi="en-IE"/>
        </w:rPr>
        <w:t>The</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Contracting</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Authority</w:t>
      </w:r>
      <w:r w:rsidRPr="00B27C80">
        <w:rPr>
          <w:rFonts w:ascii="Cambria Math" w:eastAsia="Cambria Math" w:hAnsi="Cambria Math" w:cs="Cambria Math"/>
          <w:spacing w:val="-12"/>
          <w:sz w:val="24"/>
          <w:szCs w:val="24"/>
          <w:lang w:eastAsia="en-IE" w:bidi="en-IE"/>
        </w:rPr>
        <w:t xml:space="preserve"> </w:t>
      </w:r>
      <w:r w:rsidRPr="00B27C80">
        <w:rPr>
          <w:rFonts w:ascii="Cambria Math" w:eastAsia="Cambria Math" w:hAnsi="Cambria Math" w:cs="Cambria Math"/>
          <w:sz w:val="24"/>
          <w:szCs w:val="24"/>
          <w:lang w:eastAsia="en-IE" w:bidi="en-IE"/>
        </w:rPr>
        <w:t>shall</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have</w:t>
      </w:r>
      <w:r w:rsidRPr="00B27C80">
        <w:rPr>
          <w:rFonts w:ascii="Cambria Math" w:eastAsia="Cambria Math" w:hAnsi="Cambria Math" w:cs="Cambria Math"/>
          <w:spacing w:val="-12"/>
          <w:sz w:val="24"/>
          <w:szCs w:val="24"/>
          <w:lang w:eastAsia="en-IE" w:bidi="en-IE"/>
        </w:rPr>
        <w:t xml:space="preserve"> </w:t>
      </w:r>
      <w:r w:rsidRPr="00B27C80">
        <w:rPr>
          <w:rFonts w:ascii="Cambria Math" w:eastAsia="Cambria Math" w:hAnsi="Cambria Math" w:cs="Cambria Math"/>
          <w:sz w:val="24"/>
          <w:szCs w:val="24"/>
          <w:lang w:eastAsia="en-IE" w:bidi="en-IE"/>
        </w:rPr>
        <w:t>absolute</w:t>
      </w:r>
      <w:r w:rsidRPr="00B27C80">
        <w:rPr>
          <w:rFonts w:ascii="Cambria Math" w:eastAsia="Cambria Math" w:hAnsi="Cambria Math" w:cs="Cambria Math"/>
          <w:spacing w:val="-13"/>
          <w:sz w:val="24"/>
          <w:szCs w:val="24"/>
          <w:lang w:eastAsia="en-IE" w:bidi="en-IE"/>
        </w:rPr>
        <w:t xml:space="preserve"> </w:t>
      </w:r>
      <w:r w:rsidRPr="00B27C80">
        <w:rPr>
          <w:rFonts w:ascii="Cambria Math" w:eastAsia="Cambria Math" w:hAnsi="Cambria Math" w:cs="Cambria Math"/>
          <w:sz w:val="24"/>
          <w:szCs w:val="24"/>
          <w:lang w:eastAsia="en-IE" w:bidi="en-IE"/>
        </w:rPr>
        <w:t>discretion</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 xml:space="preserve">as to the suitability of any proposed </w:t>
      </w:r>
      <w:r w:rsidRPr="00B27C80">
        <w:rPr>
          <w:rFonts w:ascii="Cambria Math" w:eastAsia="Cambria Math" w:hAnsi="Cambria Math" w:cs="Cambria Math"/>
          <w:sz w:val="24"/>
          <w:szCs w:val="24"/>
          <w:lang w:eastAsia="en-IE" w:bidi="en-IE"/>
        </w:rPr>
        <w:lastRenderedPageBreak/>
        <w:t>Replacement</w:t>
      </w:r>
      <w:r w:rsidRPr="00B27C80">
        <w:rPr>
          <w:rFonts w:ascii="Cambria Math" w:eastAsia="Cambria Math" w:hAnsi="Cambria Math" w:cs="Cambria Math"/>
          <w:spacing w:val="-11"/>
          <w:sz w:val="24"/>
          <w:szCs w:val="24"/>
          <w:lang w:eastAsia="en-IE" w:bidi="en-IE"/>
        </w:rPr>
        <w:t xml:space="preserve"> </w:t>
      </w:r>
      <w:r w:rsidRPr="00B27C80">
        <w:rPr>
          <w:rFonts w:ascii="Cambria Math" w:eastAsia="Cambria Math" w:hAnsi="Cambria Math" w:cs="Cambria Math"/>
          <w:sz w:val="24"/>
          <w:szCs w:val="24"/>
          <w:lang w:eastAsia="en-IE" w:bidi="en-IE"/>
        </w:rPr>
        <w:t>Personnel.</w:t>
      </w:r>
    </w:p>
    <w:p w14:paraId="0ED3B92F" w14:textId="77777777" w:rsidR="00B27C80" w:rsidRDefault="00B27C80" w:rsidP="00B27C80">
      <w:pPr>
        <w:widowControl w:val="0"/>
        <w:autoSpaceDE w:val="0"/>
        <w:autoSpaceDN w:val="0"/>
        <w:spacing w:after="0" w:line="240" w:lineRule="auto"/>
        <w:jc w:val="both"/>
        <w:rPr>
          <w:rFonts w:ascii="Cambria Math" w:eastAsia="Cambria Math" w:hAnsi="Cambria Math" w:cs="Cambria Math"/>
          <w:lang w:eastAsia="en-IE" w:bidi="en-IE"/>
        </w:rPr>
      </w:pPr>
    </w:p>
    <w:p w14:paraId="054B704E"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6"/>
          <w:szCs w:val="24"/>
          <w:lang w:eastAsia="en-IE" w:bidi="en-IE"/>
        </w:rPr>
      </w:pPr>
    </w:p>
    <w:p w14:paraId="3A201F47" w14:textId="6B4F360A"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r w:rsidRPr="00B27C80">
        <w:rPr>
          <w:rFonts w:ascii="Cambria Math" w:eastAsia="Cambria Math" w:hAnsi="Cambria Math" w:cs="Cambria Math"/>
          <w:noProof/>
          <w:sz w:val="20"/>
          <w:szCs w:val="24"/>
          <w:lang w:eastAsia="en-IE" w:bidi="en-IE"/>
        </w:rPr>
        <mc:AlternateContent>
          <mc:Choice Requires="wps">
            <w:drawing>
              <wp:inline distT="0" distB="0" distL="0" distR="0" wp14:anchorId="0BB3EF33" wp14:editId="4F437E40">
                <wp:extent cx="5798185" cy="219710"/>
                <wp:effectExtent l="0" t="0" r="0" b="3175"/>
                <wp:docPr id="336381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01CE9" w14:textId="77777777" w:rsidR="00B27C80" w:rsidRDefault="00B27C80" w:rsidP="00B27C80">
                            <w:pPr>
                              <w:tabs>
                                <w:tab w:val="left" w:pos="595"/>
                              </w:tabs>
                              <w:spacing w:before="2"/>
                              <w:rPr>
                                <w:b/>
                                <w:sz w:val="24"/>
                              </w:rPr>
                            </w:pPr>
                            <w:r>
                              <w:rPr>
                                <w:b/>
                                <w:color w:val="FFFFFF"/>
                                <w:sz w:val="24"/>
                              </w:rPr>
                              <w:t>32</w:t>
                            </w:r>
                            <w:r>
                              <w:rPr>
                                <w:b/>
                                <w:color w:val="FFFFFF"/>
                                <w:sz w:val="24"/>
                              </w:rPr>
                              <w:tab/>
                            </w:r>
                            <w:r>
                              <w:rPr>
                                <w:b/>
                                <w:color w:val="FFFFFF"/>
                                <w:spacing w:val="-3"/>
                                <w:sz w:val="24"/>
                              </w:rPr>
                              <w:t>INSURANCE</w:t>
                            </w:r>
                          </w:p>
                        </w:txbxContent>
                      </wps:txbx>
                      <wps:bodyPr rot="0" vert="horz" wrap="square" lIns="0" tIns="0" rIns="0" bIns="0" anchor="t" anchorCtr="0" upright="1">
                        <a:noAutofit/>
                      </wps:bodyPr>
                    </wps:wsp>
                  </a:graphicData>
                </a:graphic>
              </wp:inline>
            </w:drawing>
          </mc:Choice>
          <mc:Fallback>
            <w:pict>
              <v:shape w14:anchorId="0BB3EF33" id="Text Box 6" o:spid="_x0000_s1057" type="#_x0000_t202" style="width:456.5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5v7wEAAMI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" fillcolor="navy" stroked="f">
                <v:textbox inset="0,0,0,0">
                  <w:txbxContent>
                    <w:p w14:paraId="1C601CE9" w14:textId="77777777" w:rsidR="00B27C80" w:rsidRDefault="00B27C80" w:rsidP="00B27C80">
                      <w:pPr>
                        <w:tabs>
                          <w:tab w:val="left" w:pos="595"/>
                        </w:tabs>
                        <w:spacing w:before="2"/>
                        <w:rPr>
                          <w:b/>
                          <w:sz w:val="24"/>
                        </w:rPr>
                      </w:pPr>
                      <w:r>
                        <w:rPr>
                          <w:b/>
                          <w:color w:val="FFFFFF"/>
                          <w:sz w:val="24"/>
                        </w:rPr>
                        <w:t>32</w:t>
                      </w:r>
                      <w:r>
                        <w:rPr>
                          <w:b/>
                          <w:color w:val="FFFFFF"/>
                          <w:sz w:val="24"/>
                        </w:rPr>
                        <w:tab/>
                      </w:r>
                      <w:r>
                        <w:rPr>
                          <w:b/>
                          <w:color w:val="FFFFFF"/>
                          <w:spacing w:val="-3"/>
                          <w:sz w:val="24"/>
                        </w:rPr>
                        <w:t>INSURANCE</w:t>
                      </w:r>
                    </w:p>
                  </w:txbxContent>
                </v:textbox>
                <w10:anchorlock/>
              </v:shape>
            </w:pict>
          </mc:Fallback>
        </mc:AlternateContent>
      </w:r>
    </w:p>
    <w:p w14:paraId="7D5CB072" w14:textId="3F51529B" w:rsidR="00B27C80" w:rsidRPr="00B27C80" w:rsidRDefault="00B27C80" w:rsidP="00CD3501">
      <w:pPr>
        <w:widowControl w:val="0"/>
        <w:numPr>
          <w:ilvl w:val="0"/>
          <w:numId w:val="24"/>
        </w:numPr>
        <w:tabs>
          <w:tab w:val="left" w:pos="706"/>
        </w:tabs>
        <w:autoSpaceDE w:val="0"/>
        <w:autoSpaceDN w:val="0"/>
        <w:spacing w:before="78"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noProof/>
          <w:lang w:eastAsia="en-IE" w:bidi="en-IE"/>
        </w:rPr>
        <mc:AlternateContent>
          <mc:Choice Requires="wps">
            <w:drawing>
              <wp:anchor distT="0" distB="0" distL="114300" distR="114300" simplePos="0" relativeHeight="251697152" behindDoc="0" locked="0" layoutInCell="1" allowOverlap="1" wp14:anchorId="10EC2610" wp14:editId="07BED72B">
                <wp:simplePos x="0" y="0"/>
                <wp:positionH relativeFrom="page">
                  <wp:posOffset>882650</wp:posOffset>
                </wp:positionH>
                <wp:positionV relativeFrom="paragraph">
                  <wp:posOffset>-19050</wp:posOffset>
                </wp:positionV>
                <wp:extent cx="5798185" cy="18415"/>
                <wp:effectExtent l="0" t="0" r="0" b="3810"/>
                <wp:wrapNone/>
                <wp:docPr id="11755111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BFD267">
              <v:rect id="Rectangle 5" style="position:absolute;margin-left:69.5pt;margin-top:-1.5pt;width:456.55pt;height:1.4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339" stroked="f" w14:anchorId="57ACC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">
                <w10:wrap anchorx="page"/>
              </v:rect>
            </w:pict>
          </mc:Fallback>
        </mc:AlternateConten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Contractor</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shall</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take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all</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necessary</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precautions</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to</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prevent</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the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occurrence</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any injury to persons or property and the Contractor shall maintain such insurance policies as will protect the Contracting Authority from said risks, including but not limited to the types and amounts of cover stated in the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RFT.</w:t>
      </w:r>
    </w:p>
    <w:p w14:paraId="67E9F475" w14:textId="77777777" w:rsidR="00B27C80" w:rsidRPr="00B27C80" w:rsidRDefault="00B27C80" w:rsidP="00B27C80">
      <w:pPr>
        <w:widowControl w:val="0"/>
        <w:autoSpaceDE w:val="0"/>
        <w:autoSpaceDN w:val="0"/>
        <w:spacing w:before="6" w:after="0" w:line="240" w:lineRule="auto"/>
        <w:rPr>
          <w:rFonts w:ascii="Cambria Math" w:eastAsia="Cambria Math" w:hAnsi="Cambria Math" w:cs="Cambria Math"/>
          <w:sz w:val="20"/>
          <w:szCs w:val="24"/>
          <w:lang w:eastAsia="en-IE" w:bidi="en-IE"/>
        </w:rPr>
      </w:pPr>
    </w:p>
    <w:p w14:paraId="15540DD7" w14:textId="77777777" w:rsidR="00B27C80" w:rsidRPr="00B27C80" w:rsidRDefault="00B27C80" w:rsidP="00CD3501">
      <w:pPr>
        <w:widowControl w:val="0"/>
        <w:numPr>
          <w:ilvl w:val="0"/>
          <w:numId w:val="24"/>
        </w:numPr>
        <w:tabs>
          <w:tab w:val="left" w:pos="706"/>
        </w:tabs>
        <w:autoSpaceDE w:val="0"/>
        <w:autoSpaceDN w:val="0"/>
        <w:spacing w:before="1" w:after="0" w:line="240" w:lineRule="auto"/>
        <w:ind w:right="196"/>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 addition, if accessing or using a mechanically propelled vehicle on campus, then the Contractor shall have Motor Insurance with third party cover with a property damage</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limit</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€6.5</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million</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per</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claim</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or</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series</w:t>
      </w:r>
      <w:r w:rsidRPr="00B27C80">
        <w:rPr>
          <w:rFonts w:ascii="Cambria Math" w:eastAsia="Cambria Math" w:hAnsi="Cambria Math" w:cs="Cambria Math"/>
          <w:spacing w:val="-7"/>
          <w:sz w:val="24"/>
          <w:lang w:eastAsia="en-IE" w:bidi="en-IE"/>
        </w:rPr>
        <w:t xml:space="preserve"> </w:t>
      </w:r>
      <w:r w:rsidRPr="00B27C80">
        <w:rPr>
          <w:rFonts w:ascii="Cambria Math" w:eastAsia="Cambria Math" w:hAnsi="Cambria Math" w:cs="Cambria Math"/>
          <w:sz w:val="24"/>
          <w:lang w:eastAsia="en-IE" w:bidi="en-IE"/>
        </w:rPr>
        <w:t>of</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claims</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arising</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from</w:t>
      </w:r>
      <w:r w:rsidRPr="00B27C80">
        <w:rPr>
          <w:rFonts w:ascii="Cambria Math" w:eastAsia="Cambria Math" w:hAnsi="Cambria Math" w:cs="Cambria Math"/>
          <w:spacing w:val="-10"/>
          <w:sz w:val="24"/>
          <w:lang w:eastAsia="en-IE" w:bidi="en-IE"/>
        </w:rPr>
        <w:t xml:space="preserve"> </w:t>
      </w:r>
      <w:r w:rsidRPr="00B27C80">
        <w:rPr>
          <w:rFonts w:ascii="Cambria Math" w:eastAsia="Cambria Math" w:hAnsi="Cambria Math" w:cs="Cambria Math"/>
          <w:sz w:val="24"/>
          <w:lang w:eastAsia="en-IE" w:bidi="en-IE"/>
        </w:rPr>
        <w:t>one</w:t>
      </w:r>
      <w:r w:rsidRPr="00B27C80">
        <w:rPr>
          <w:rFonts w:ascii="Cambria Math" w:eastAsia="Cambria Math" w:hAnsi="Cambria Math" w:cs="Cambria Math"/>
          <w:spacing w:val="-8"/>
          <w:sz w:val="24"/>
          <w:lang w:eastAsia="en-IE" w:bidi="en-IE"/>
        </w:rPr>
        <w:t xml:space="preserve"> </w:t>
      </w:r>
      <w:r w:rsidRPr="00B27C80">
        <w:rPr>
          <w:rFonts w:ascii="Cambria Math" w:eastAsia="Cambria Math" w:hAnsi="Cambria Math" w:cs="Cambria Math"/>
          <w:sz w:val="24"/>
          <w:lang w:eastAsia="en-IE" w:bidi="en-IE"/>
        </w:rPr>
        <w:t>event</w:t>
      </w:r>
      <w:r w:rsidRPr="00B27C80">
        <w:rPr>
          <w:rFonts w:ascii="Cambria Math" w:eastAsia="Cambria Math" w:hAnsi="Cambria Math" w:cs="Cambria Math"/>
          <w:spacing w:val="-9"/>
          <w:sz w:val="24"/>
          <w:lang w:eastAsia="en-IE" w:bidi="en-IE"/>
        </w:rPr>
        <w:t xml:space="preserve"> </w:t>
      </w:r>
      <w:r w:rsidRPr="00B27C80">
        <w:rPr>
          <w:rFonts w:ascii="Cambria Math" w:eastAsia="Cambria Math" w:hAnsi="Cambria Math" w:cs="Cambria Math"/>
          <w:sz w:val="24"/>
          <w:lang w:eastAsia="en-IE" w:bidi="en-IE"/>
        </w:rPr>
        <w:t>and unlimited in the</w:t>
      </w:r>
      <w:r w:rsidRPr="00B27C80">
        <w:rPr>
          <w:rFonts w:ascii="Cambria Math" w:eastAsia="Cambria Math" w:hAnsi="Cambria Math" w:cs="Cambria Math"/>
          <w:spacing w:val="-4"/>
          <w:sz w:val="24"/>
          <w:lang w:eastAsia="en-IE" w:bidi="en-IE"/>
        </w:rPr>
        <w:t xml:space="preserve"> </w:t>
      </w:r>
      <w:r w:rsidRPr="00B27C80">
        <w:rPr>
          <w:rFonts w:ascii="Cambria Math" w:eastAsia="Cambria Math" w:hAnsi="Cambria Math" w:cs="Cambria Math"/>
          <w:sz w:val="24"/>
          <w:lang w:eastAsia="en-IE" w:bidi="en-IE"/>
        </w:rPr>
        <w:t>aggregate.</w:t>
      </w:r>
    </w:p>
    <w:p w14:paraId="54A3A2B5" w14:textId="77777777"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0"/>
          <w:szCs w:val="24"/>
          <w:lang w:eastAsia="en-IE" w:bidi="en-IE"/>
        </w:rPr>
      </w:pPr>
    </w:p>
    <w:p w14:paraId="24A5DD09" w14:textId="77777777" w:rsidR="00B27C80" w:rsidRPr="00B27C80" w:rsidRDefault="00B27C80" w:rsidP="00CD3501">
      <w:pPr>
        <w:widowControl w:val="0"/>
        <w:numPr>
          <w:ilvl w:val="0"/>
          <w:numId w:val="24"/>
        </w:numPr>
        <w:tabs>
          <w:tab w:val="left" w:pos="706"/>
        </w:tabs>
        <w:autoSpaceDE w:val="0"/>
        <w:autoSpaceDN w:val="0"/>
        <w:spacing w:after="0" w:line="240" w:lineRule="auto"/>
        <w:ind w:right="192"/>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 xml:space="preserve">In addition, from the date of the PO until completion of delivery, the Contractor </w:t>
      </w:r>
      <w:r w:rsidRPr="00B27C80">
        <w:rPr>
          <w:rFonts w:ascii="Cambria Math" w:eastAsia="Cambria Math" w:hAnsi="Cambria Math" w:cs="Cambria Math"/>
          <w:spacing w:val="4"/>
          <w:sz w:val="24"/>
          <w:lang w:eastAsia="en-IE" w:bidi="en-IE"/>
        </w:rPr>
        <w:t xml:space="preserve">is </w:t>
      </w:r>
      <w:r w:rsidRPr="00B27C80">
        <w:rPr>
          <w:rFonts w:ascii="Cambria Math" w:eastAsia="Cambria Math" w:hAnsi="Cambria Math" w:cs="Cambria Math"/>
          <w:sz w:val="24"/>
          <w:lang w:eastAsia="en-IE" w:bidi="en-IE"/>
        </w:rPr>
        <w:t>obliged to insure the</w:t>
      </w:r>
      <w:r w:rsidRPr="00B27C80">
        <w:rPr>
          <w:rFonts w:ascii="Cambria Math" w:eastAsia="Cambria Math" w:hAnsi="Cambria Math" w:cs="Cambria Math"/>
          <w:spacing w:val="-3"/>
          <w:sz w:val="24"/>
          <w:lang w:eastAsia="en-IE" w:bidi="en-IE"/>
        </w:rPr>
        <w:t xml:space="preserve"> </w:t>
      </w:r>
      <w:r w:rsidRPr="00B27C80">
        <w:rPr>
          <w:rFonts w:ascii="Cambria Math" w:eastAsia="Cambria Math" w:hAnsi="Cambria Math" w:cs="Cambria Math"/>
          <w:sz w:val="24"/>
          <w:lang w:eastAsia="en-IE" w:bidi="en-IE"/>
        </w:rPr>
        <w:t>Goods.</w:t>
      </w:r>
    </w:p>
    <w:p w14:paraId="0A1D6F99" w14:textId="77777777" w:rsidR="00B27C80" w:rsidRPr="00B27C80" w:rsidRDefault="00B27C80" w:rsidP="00B27C80">
      <w:pPr>
        <w:widowControl w:val="0"/>
        <w:autoSpaceDE w:val="0"/>
        <w:autoSpaceDN w:val="0"/>
        <w:spacing w:before="7" w:after="0" w:line="240" w:lineRule="auto"/>
        <w:rPr>
          <w:rFonts w:ascii="Cambria Math" w:eastAsia="Cambria Math" w:hAnsi="Cambria Math" w:cs="Cambria Math"/>
          <w:sz w:val="20"/>
          <w:szCs w:val="24"/>
          <w:lang w:eastAsia="en-IE" w:bidi="en-IE"/>
        </w:rPr>
      </w:pPr>
    </w:p>
    <w:p w14:paraId="264F0571" w14:textId="77777777" w:rsidR="00B27C80" w:rsidRPr="00B27C80" w:rsidRDefault="00B27C80" w:rsidP="00CD3501">
      <w:pPr>
        <w:widowControl w:val="0"/>
        <w:numPr>
          <w:ilvl w:val="0"/>
          <w:numId w:val="24"/>
        </w:numPr>
        <w:tabs>
          <w:tab w:val="left" w:pos="758"/>
        </w:tabs>
        <w:autoSpaceDE w:val="0"/>
        <w:autoSpaceDN w:val="0"/>
        <w:spacing w:after="0" w:line="240" w:lineRule="auto"/>
        <w:ind w:right="194"/>
        <w:rPr>
          <w:rFonts w:ascii="Cambria Math" w:eastAsia="Cambria Math" w:hAnsi="Cambria Math" w:cs="Cambria Math"/>
          <w:sz w:val="24"/>
          <w:lang w:eastAsia="en-IE" w:bidi="en-IE"/>
        </w:rPr>
      </w:pPr>
      <w:r w:rsidRPr="00B27C80">
        <w:rPr>
          <w:rFonts w:ascii="Cambria Math" w:eastAsia="Cambria Math" w:hAnsi="Cambria Math" w:cs="Cambria Math"/>
          <w:lang w:eastAsia="en-IE" w:bidi="en-IE"/>
        </w:rPr>
        <w:tab/>
      </w:r>
      <w:r w:rsidRPr="00B27C80">
        <w:rPr>
          <w:rFonts w:ascii="Cambria Math" w:eastAsia="Cambria Math" w:hAnsi="Cambria Math" w:cs="Cambria Math"/>
          <w:sz w:val="24"/>
          <w:lang w:eastAsia="en-IE" w:bidi="en-IE"/>
        </w:rPr>
        <w:t>In addition, where professional indemnity insurance is specified in the RFT, the Contractor is obliged to maintain this cover for a period of 6 years following completion of the</w:t>
      </w:r>
      <w:r w:rsidRPr="00B27C80">
        <w:rPr>
          <w:rFonts w:ascii="Cambria Math" w:eastAsia="Cambria Math" w:hAnsi="Cambria Math" w:cs="Cambria Math"/>
          <w:spacing w:val="-1"/>
          <w:sz w:val="24"/>
          <w:lang w:eastAsia="en-IE" w:bidi="en-IE"/>
        </w:rPr>
        <w:t xml:space="preserve"> </w:t>
      </w:r>
      <w:r w:rsidRPr="00B27C80">
        <w:rPr>
          <w:rFonts w:ascii="Cambria Math" w:eastAsia="Cambria Math" w:hAnsi="Cambria Math" w:cs="Cambria Math"/>
          <w:sz w:val="24"/>
          <w:lang w:eastAsia="en-IE" w:bidi="en-IE"/>
        </w:rPr>
        <w:t>Agreement.</w:t>
      </w:r>
    </w:p>
    <w:p w14:paraId="4090971E"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0602364A"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1DE966F0" w14:textId="29D19249" w:rsidR="00B27C80" w:rsidRPr="00B27C80" w:rsidRDefault="00B27C80" w:rsidP="00B27C80">
      <w:pPr>
        <w:widowControl w:val="0"/>
        <w:autoSpaceDE w:val="0"/>
        <w:autoSpaceDN w:val="0"/>
        <w:spacing w:before="5" w:after="0" w:line="240" w:lineRule="auto"/>
        <w:rPr>
          <w:rFonts w:ascii="Cambria Math" w:eastAsia="Cambria Math" w:hAnsi="Cambria Math" w:cs="Cambria Math"/>
          <w:sz w:val="26"/>
          <w:szCs w:val="24"/>
          <w:lang w:eastAsia="en-IE" w:bidi="en-IE"/>
        </w:rPr>
      </w:pPr>
      <w:r w:rsidRPr="00B27C80">
        <w:rPr>
          <w:rFonts w:ascii="Cambria Math" w:eastAsia="Cambria Math" w:hAnsi="Cambria Math" w:cs="Cambria Math"/>
          <w:noProof/>
          <w:sz w:val="24"/>
          <w:szCs w:val="24"/>
          <w:lang w:eastAsia="en-IE" w:bidi="en-IE"/>
        </w:rPr>
        <mc:AlternateContent>
          <mc:Choice Requires="wps">
            <w:drawing>
              <wp:anchor distT="0" distB="0" distL="0" distR="0" simplePos="0" relativeHeight="251696128" behindDoc="1" locked="0" layoutInCell="1" allowOverlap="1" wp14:anchorId="4E7CDF92" wp14:editId="60A4B571">
                <wp:simplePos x="0" y="0"/>
                <wp:positionH relativeFrom="page">
                  <wp:posOffset>882650</wp:posOffset>
                </wp:positionH>
                <wp:positionV relativeFrom="paragraph">
                  <wp:posOffset>212090</wp:posOffset>
                </wp:positionV>
                <wp:extent cx="5798185" cy="219710"/>
                <wp:effectExtent l="0" t="3810" r="0" b="0"/>
                <wp:wrapTopAndBottom/>
                <wp:docPr id="1211170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219710"/>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5331E" w14:textId="77777777" w:rsidR="00B27C80" w:rsidRDefault="00B27C80" w:rsidP="00B27C80">
                            <w:pPr>
                              <w:tabs>
                                <w:tab w:val="left" w:pos="595"/>
                              </w:tabs>
                              <w:spacing w:before="2"/>
                              <w:rPr>
                                <w:b/>
                                <w:sz w:val="24"/>
                              </w:rPr>
                            </w:pPr>
                            <w:r>
                              <w:rPr>
                                <w:b/>
                                <w:color w:val="FFFFFF"/>
                                <w:sz w:val="24"/>
                              </w:rPr>
                              <w:t>33</w:t>
                            </w:r>
                            <w:r>
                              <w:rPr>
                                <w:b/>
                                <w:color w:val="FFFFFF"/>
                                <w:sz w:val="24"/>
                              </w:rPr>
                              <w:tab/>
                            </w:r>
                            <w:r>
                              <w:rPr>
                                <w:b/>
                                <w:color w:val="FFFFFF"/>
                                <w:spacing w:val="-3"/>
                                <w:sz w:val="24"/>
                              </w:rPr>
                              <w:t xml:space="preserve">ORDER </w:t>
                            </w:r>
                            <w:r>
                              <w:rPr>
                                <w:b/>
                                <w:color w:val="FFFFFF"/>
                                <w:sz w:val="24"/>
                              </w:rPr>
                              <w:t xml:space="preserve">OF </w:t>
                            </w:r>
                            <w:r>
                              <w:rPr>
                                <w:b/>
                                <w:color w:val="FFFFFF"/>
                                <w:spacing w:val="-3"/>
                                <w:sz w:val="24"/>
                              </w:rPr>
                              <w:t xml:space="preserve">PRECEDENCE </w:t>
                            </w:r>
                            <w:r>
                              <w:rPr>
                                <w:b/>
                                <w:color w:val="FFFFFF"/>
                                <w:sz w:val="24"/>
                              </w:rPr>
                              <w:t xml:space="preserve">FOR </w:t>
                            </w:r>
                            <w:r>
                              <w:rPr>
                                <w:b/>
                                <w:color w:val="FFFFFF"/>
                                <w:spacing w:val="-3"/>
                                <w:sz w:val="24"/>
                              </w:rPr>
                              <w:t>ANY ADDITIONAL</w:t>
                            </w:r>
                            <w:r>
                              <w:rPr>
                                <w:b/>
                                <w:color w:val="FFFFFF"/>
                                <w:spacing w:val="2"/>
                                <w:sz w:val="24"/>
                              </w:rPr>
                              <w:t xml:space="preserve"> </w:t>
                            </w:r>
                            <w:r>
                              <w:rPr>
                                <w:b/>
                                <w:color w:val="FFFFFF"/>
                                <w:spacing w:val="-3"/>
                                <w:sz w:val="24"/>
                              </w:rPr>
                              <w:t>CLAUSE(S)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CDF92" id="Text Box 4" o:spid="_x0000_s1058" type="#_x0000_t202" style="position:absolute;margin-left:69.5pt;margin-top:16.7pt;width:456.55pt;height:17.3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" fillcolor="navy" stroked="f">
                <v:textbox inset="0,0,0,0">
                  <w:txbxContent>
                    <w:p w14:paraId="2D75331E" w14:textId="77777777" w:rsidR="00B27C80" w:rsidRDefault="00B27C80" w:rsidP="00B27C80">
                      <w:pPr>
                        <w:tabs>
                          <w:tab w:val="left" w:pos="595"/>
                        </w:tabs>
                        <w:spacing w:before="2"/>
                        <w:rPr>
                          <w:b/>
                          <w:sz w:val="24"/>
                        </w:rPr>
                      </w:pPr>
                      <w:r>
                        <w:rPr>
                          <w:b/>
                          <w:color w:val="FFFFFF"/>
                          <w:sz w:val="24"/>
                        </w:rPr>
                        <w:t>33</w:t>
                      </w:r>
                      <w:r>
                        <w:rPr>
                          <w:b/>
                          <w:color w:val="FFFFFF"/>
                          <w:sz w:val="24"/>
                        </w:rPr>
                        <w:tab/>
                      </w:r>
                      <w:r>
                        <w:rPr>
                          <w:b/>
                          <w:color w:val="FFFFFF"/>
                          <w:spacing w:val="-3"/>
                          <w:sz w:val="24"/>
                        </w:rPr>
                        <w:t xml:space="preserve">ORDER </w:t>
                      </w:r>
                      <w:r>
                        <w:rPr>
                          <w:b/>
                          <w:color w:val="FFFFFF"/>
                          <w:sz w:val="24"/>
                        </w:rPr>
                        <w:t xml:space="preserve">OF </w:t>
                      </w:r>
                      <w:r>
                        <w:rPr>
                          <w:b/>
                          <w:color w:val="FFFFFF"/>
                          <w:spacing w:val="-3"/>
                          <w:sz w:val="24"/>
                        </w:rPr>
                        <w:t xml:space="preserve">PRECEDENCE </w:t>
                      </w:r>
                      <w:r>
                        <w:rPr>
                          <w:b/>
                          <w:color w:val="FFFFFF"/>
                          <w:sz w:val="24"/>
                        </w:rPr>
                        <w:t xml:space="preserve">FOR </w:t>
                      </w:r>
                      <w:r>
                        <w:rPr>
                          <w:b/>
                          <w:color w:val="FFFFFF"/>
                          <w:spacing w:val="-3"/>
                          <w:sz w:val="24"/>
                        </w:rPr>
                        <w:t>ANY ADDITIONAL</w:t>
                      </w:r>
                      <w:r>
                        <w:rPr>
                          <w:b/>
                          <w:color w:val="FFFFFF"/>
                          <w:spacing w:val="2"/>
                          <w:sz w:val="24"/>
                        </w:rPr>
                        <w:t xml:space="preserve"> </w:t>
                      </w:r>
                      <w:r>
                        <w:rPr>
                          <w:b/>
                          <w:color w:val="FFFFFF"/>
                          <w:spacing w:val="-3"/>
                          <w:sz w:val="24"/>
                        </w:rPr>
                        <w:t>CLAUSE(S)</w:t>
                      </w:r>
                    </w:p>
                  </w:txbxContent>
                </v:textbox>
                <w10:wrap type="topAndBottom" anchorx="page"/>
              </v:shape>
            </w:pict>
          </mc:Fallback>
        </mc:AlternateContent>
      </w:r>
    </w:p>
    <w:p w14:paraId="1E1EC58E" w14:textId="133634F7" w:rsidR="00B27C80" w:rsidRPr="00B27C80" w:rsidRDefault="00B27C80" w:rsidP="00B27C80">
      <w:pPr>
        <w:widowControl w:val="0"/>
        <w:autoSpaceDE w:val="0"/>
        <w:autoSpaceDN w:val="0"/>
        <w:spacing w:after="0" w:line="28" w:lineRule="exact"/>
        <w:rPr>
          <w:rFonts w:ascii="Cambria Math" w:eastAsia="Cambria Math" w:hAnsi="Cambria Math" w:cs="Cambria Math"/>
          <w:sz w:val="2"/>
          <w:szCs w:val="24"/>
          <w:lang w:eastAsia="en-IE" w:bidi="en-IE"/>
        </w:rPr>
      </w:pPr>
      <w:r w:rsidRPr="00B27C80">
        <w:rPr>
          <w:rFonts w:ascii="Cambria Math" w:eastAsia="Cambria Math" w:hAnsi="Cambria Math" w:cs="Cambria Math"/>
          <w:noProof/>
          <w:sz w:val="2"/>
          <w:szCs w:val="24"/>
          <w:lang w:eastAsia="en-IE" w:bidi="en-IE"/>
        </w:rPr>
        <mc:AlternateContent>
          <mc:Choice Requires="wpg">
            <w:drawing>
              <wp:inline distT="0" distB="0" distL="0" distR="0" wp14:anchorId="2799C0E1" wp14:editId="4EFB2138">
                <wp:extent cx="5798185" cy="18415"/>
                <wp:effectExtent l="0" t="0" r="0" b="1270"/>
                <wp:docPr id="35143224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18415"/>
                          <a:chOff x="0" y="0"/>
                          <a:chExt cx="9131" cy="29"/>
                        </a:xfrm>
                      </wpg:grpSpPr>
                      <wps:wsp>
                        <wps:cNvPr id="1012459822" name="Rectangle 3"/>
                        <wps:cNvSpPr>
                          <a:spLocks noChangeArrowheads="1"/>
                        </wps:cNvSpPr>
                        <wps:spPr bwMode="auto">
                          <a:xfrm>
                            <a:off x="0" y="0"/>
                            <a:ext cx="9131" cy="29"/>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78FBE373">
              <v:group id="Group 3" style="width:456.55pt;height:1.45pt;mso-position-horizontal-relative:char;mso-position-vertical-relative:line" coordsize="9131,29" o:spid="_x0000_s1026" w14:anchorId="58717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">
                <v:rect id="Rectangle 3" style="position:absolute;width:9131;height:29;visibility:visible;mso-wrap-style:square;v-text-anchor:top" o:spid="_x0000_s1027" fillcolor="#339"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"/>
                <w10:anchorlock/>
              </v:group>
            </w:pict>
          </mc:Fallback>
        </mc:AlternateContent>
      </w:r>
    </w:p>
    <w:p w14:paraId="1D8D8D30" w14:textId="77777777" w:rsidR="00B27C80" w:rsidRPr="00B27C80" w:rsidRDefault="00B27C80" w:rsidP="00CD3501">
      <w:pPr>
        <w:widowControl w:val="0"/>
        <w:numPr>
          <w:ilvl w:val="0"/>
          <w:numId w:val="23"/>
        </w:numPr>
        <w:tabs>
          <w:tab w:val="left" w:pos="705"/>
          <w:tab w:val="left" w:pos="706"/>
        </w:tabs>
        <w:autoSpaceDE w:val="0"/>
        <w:autoSpaceDN w:val="0"/>
        <w:spacing w:before="65" w:after="0" w:line="276" w:lineRule="auto"/>
        <w:ind w:right="728"/>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Any additional clauses added to the Agreement shall not in any way be read, interpreted or construed to overrule these Terms and Conditions or any other aspect of the</w:t>
      </w:r>
      <w:r w:rsidRPr="00B27C80">
        <w:rPr>
          <w:rFonts w:ascii="Cambria Math" w:eastAsia="Cambria Math" w:hAnsi="Cambria Math" w:cs="Cambria Math"/>
          <w:spacing w:val="-2"/>
          <w:sz w:val="24"/>
          <w:lang w:eastAsia="en-IE" w:bidi="en-IE"/>
        </w:rPr>
        <w:t xml:space="preserve"> </w:t>
      </w:r>
      <w:r w:rsidRPr="00B27C80">
        <w:rPr>
          <w:rFonts w:ascii="Cambria Math" w:eastAsia="Cambria Math" w:hAnsi="Cambria Math" w:cs="Cambria Math"/>
          <w:sz w:val="24"/>
          <w:lang w:eastAsia="en-IE" w:bidi="en-IE"/>
        </w:rPr>
        <w:t>Agreement.</w:t>
      </w:r>
    </w:p>
    <w:p w14:paraId="5A6E318B" w14:textId="77777777" w:rsidR="00B27C80" w:rsidRPr="00B27C80" w:rsidRDefault="00B27C80" w:rsidP="00CD3501">
      <w:pPr>
        <w:widowControl w:val="0"/>
        <w:numPr>
          <w:ilvl w:val="0"/>
          <w:numId w:val="23"/>
        </w:numPr>
        <w:tabs>
          <w:tab w:val="left" w:pos="705"/>
          <w:tab w:val="left" w:pos="706"/>
        </w:tabs>
        <w:autoSpaceDE w:val="0"/>
        <w:autoSpaceDN w:val="0"/>
        <w:spacing w:before="1" w:after="0" w:line="276" w:lineRule="auto"/>
        <w:ind w:right="215"/>
        <w:rPr>
          <w:rFonts w:ascii="Cambria Math" w:eastAsia="Cambria Math" w:hAnsi="Cambria Math" w:cs="Cambria Math"/>
          <w:sz w:val="24"/>
          <w:lang w:eastAsia="en-IE" w:bidi="en-IE"/>
        </w:rPr>
      </w:pPr>
      <w:r w:rsidRPr="00B27C80">
        <w:rPr>
          <w:rFonts w:ascii="Cambria Math" w:eastAsia="Cambria Math" w:hAnsi="Cambria Math" w:cs="Cambria Math"/>
          <w:sz w:val="24"/>
          <w:lang w:eastAsia="en-IE" w:bidi="en-IE"/>
        </w:rPr>
        <w:t>In the event that any additional terms or conditions do conflict with the Agreement and these Terms and Conditions of clause 1 to clause 33 inclusive, then the terms and conditions of the Agreement and clause 1 to clause 33 inclusive shall take precedence.</w:t>
      </w:r>
    </w:p>
    <w:p w14:paraId="506F89CC" w14:textId="77777777" w:rsidR="00B27C80" w:rsidRPr="00B27C80" w:rsidRDefault="00B27C80" w:rsidP="00B27C80">
      <w:pPr>
        <w:widowControl w:val="0"/>
        <w:autoSpaceDE w:val="0"/>
        <w:autoSpaceDN w:val="0"/>
        <w:spacing w:after="0" w:line="276" w:lineRule="auto"/>
        <w:rPr>
          <w:rFonts w:ascii="Cambria Math" w:eastAsia="Cambria Math" w:hAnsi="Cambria Math" w:cs="Cambria Math"/>
          <w:sz w:val="24"/>
          <w:lang w:eastAsia="en-IE" w:bidi="en-IE"/>
        </w:rPr>
        <w:sectPr w:rsidR="00B27C80" w:rsidRPr="00B27C80">
          <w:pgSz w:w="11910" w:h="16850"/>
          <w:pgMar w:top="2060" w:right="1220" w:bottom="1280" w:left="1280" w:header="1022" w:footer="1027" w:gutter="0"/>
          <w:cols w:space="720"/>
        </w:sectPr>
      </w:pPr>
    </w:p>
    <w:p w14:paraId="62062AF4"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21AAB64C"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2D204B6A" w14:textId="77777777" w:rsidR="00B27C80" w:rsidRPr="00B27C80" w:rsidRDefault="00B27C80" w:rsidP="00B27C80">
      <w:pPr>
        <w:widowControl w:val="0"/>
        <w:autoSpaceDE w:val="0"/>
        <w:autoSpaceDN w:val="0"/>
        <w:spacing w:before="2" w:after="0" w:line="240" w:lineRule="auto"/>
        <w:rPr>
          <w:rFonts w:ascii="Cambria Math" w:eastAsia="Cambria Math" w:hAnsi="Cambria Math" w:cs="Cambria Math"/>
          <w:sz w:val="29"/>
          <w:szCs w:val="24"/>
          <w:lang w:eastAsia="en-IE" w:bidi="en-IE"/>
        </w:rPr>
      </w:pPr>
    </w:p>
    <w:p w14:paraId="4AF9F820" w14:textId="6E4D09A1" w:rsidR="00B27C80" w:rsidRPr="00B27C80" w:rsidRDefault="00B27C80" w:rsidP="00B27C80">
      <w:pPr>
        <w:widowControl w:val="0"/>
        <w:autoSpaceDE w:val="0"/>
        <w:autoSpaceDN w:val="0"/>
        <w:spacing w:before="53" w:after="0" w:line="240" w:lineRule="auto"/>
        <w:outlineLvl w:val="0"/>
        <w:rPr>
          <w:rFonts w:ascii="Cambria Math" w:eastAsia="Cambria Math" w:hAnsi="Cambria Math" w:cs="Cambria Math"/>
          <w:b/>
          <w:bCs/>
          <w:sz w:val="28"/>
          <w:szCs w:val="28"/>
          <w:lang w:eastAsia="en-IE" w:bidi="en-IE"/>
        </w:rPr>
      </w:pPr>
      <w:r w:rsidRPr="00B27C80">
        <w:rPr>
          <w:rFonts w:ascii="Cambria Math" w:eastAsia="Cambria Math" w:hAnsi="Cambria Math" w:cs="Cambria Math"/>
          <w:b/>
          <w:bCs/>
          <w:noProof/>
          <w:sz w:val="28"/>
          <w:szCs w:val="28"/>
          <w:lang w:eastAsia="en-IE" w:bidi="en-IE"/>
        </w:rPr>
        <mc:AlternateContent>
          <mc:Choice Requires="wps">
            <w:drawing>
              <wp:anchor distT="0" distB="0" distL="0" distR="0" simplePos="0" relativeHeight="251698176" behindDoc="1" locked="0" layoutInCell="1" allowOverlap="1" wp14:anchorId="50892D3D" wp14:editId="261E2A64">
                <wp:simplePos x="0" y="0"/>
                <wp:positionH relativeFrom="page">
                  <wp:posOffset>882650</wp:posOffset>
                </wp:positionH>
                <wp:positionV relativeFrom="paragraph">
                  <wp:posOffset>301625</wp:posOffset>
                </wp:positionV>
                <wp:extent cx="5798185" cy="1270"/>
                <wp:effectExtent l="15875" t="19685" r="15240" b="17145"/>
                <wp:wrapTopAndBottom/>
                <wp:docPr id="19672734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1270"/>
                        </a:xfrm>
                        <a:custGeom>
                          <a:avLst/>
                          <a:gdLst>
                            <a:gd name="T0" fmla="+- 0 1390 1390"/>
                            <a:gd name="T1" fmla="*/ T0 w 9131"/>
                            <a:gd name="T2" fmla="+- 0 10521 1390"/>
                            <a:gd name="T3" fmla="*/ T2 w 9131"/>
                          </a:gdLst>
                          <a:ahLst/>
                          <a:cxnLst>
                            <a:cxn ang="0">
                              <a:pos x="T1" y="0"/>
                            </a:cxn>
                            <a:cxn ang="0">
                              <a:pos x="T3" y="0"/>
                            </a:cxn>
                          </a:cxnLst>
                          <a:rect l="0" t="0" r="r" b="b"/>
                          <a:pathLst>
                            <a:path w="9131">
                              <a:moveTo>
                                <a:pt x="0" y="0"/>
                              </a:moveTo>
                              <a:lnTo>
                                <a:pt x="9131" y="0"/>
                              </a:lnTo>
                            </a:path>
                          </a:pathLst>
                        </a:custGeom>
                        <a:noFill/>
                        <a:ln w="27432">
                          <a:solidFill>
                            <a:srgbClr val="3333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7BCD82">
              <v:shape id="Freeform: Shape 2" style="position:absolute;margin-left:69.5pt;margin-top:23.75pt;width:456.5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1270" o:spid="_x0000_s1026" filled="f" strokecolor="#339" strokeweight="2.16pt" path="m,l91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" w14:anchorId="042D9E30">
                <v:path arrowok="t" o:connecttype="custom" o:connectlocs="0,0;5798185,0" o:connectangles="0,0"/>
                <w10:wrap type="topAndBottom" anchorx="page"/>
              </v:shape>
            </w:pict>
          </mc:Fallback>
        </mc:AlternateContent>
      </w:r>
      <w:r w:rsidRPr="00B27C80">
        <w:rPr>
          <w:rFonts w:ascii="Cambria Math" w:eastAsia="Cambria Math" w:hAnsi="Cambria Math" w:cs="Cambria Math"/>
          <w:b/>
          <w:bCs/>
          <w:color w:val="333399"/>
          <w:sz w:val="28"/>
          <w:szCs w:val="28"/>
          <w:lang w:eastAsia="en-IE" w:bidi="en-IE"/>
        </w:rPr>
        <w:t>Schedule A: The Specification</w:t>
      </w:r>
    </w:p>
    <w:p w14:paraId="72B0BC90" w14:textId="77777777" w:rsidR="00B27C80" w:rsidRPr="00B27C80" w:rsidRDefault="00B27C80" w:rsidP="00B27C80">
      <w:pPr>
        <w:widowControl w:val="0"/>
        <w:autoSpaceDE w:val="0"/>
        <w:autoSpaceDN w:val="0"/>
        <w:spacing w:before="2" w:after="0" w:line="240" w:lineRule="auto"/>
        <w:rPr>
          <w:rFonts w:ascii="Cambria Math" w:eastAsia="Cambria Math" w:hAnsi="Cambria Math" w:cs="Cambria Math"/>
          <w:b/>
          <w:sz w:val="6"/>
          <w:szCs w:val="24"/>
          <w:lang w:eastAsia="en-IE" w:bidi="en-IE"/>
        </w:rPr>
      </w:pPr>
    </w:p>
    <w:p w14:paraId="013ED175" w14:textId="77777777" w:rsidR="00B27C80" w:rsidRPr="00B27C80" w:rsidRDefault="00B27C80" w:rsidP="00B27C80">
      <w:pPr>
        <w:widowControl w:val="0"/>
        <w:autoSpaceDE w:val="0"/>
        <w:autoSpaceDN w:val="0"/>
        <w:spacing w:before="59" w:after="0" w:line="276" w:lineRule="auto"/>
        <w:ind w:right="503"/>
        <w:jc w:val="both"/>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The Specification shall be as per the goods and services specifications provided by the Contracting Authority in the RFT and the solution to meet the Contracting Authority’s requirements proposed by the Contractor in the Submission.</w:t>
      </w:r>
    </w:p>
    <w:p w14:paraId="61F633C4" w14:textId="77777777" w:rsidR="00B27C80" w:rsidRPr="00B27C80" w:rsidRDefault="00B27C80" w:rsidP="00B27C80">
      <w:pPr>
        <w:widowControl w:val="0"/>
        <w:autoSpaceDE w:val="0"/>
        <w:autoSpaceDN w:val="0"/>
        <w:spacing w:after="0" w:line="276" w:lineRule="auto"/>
        <w:jc w:val="both"/>
        <w:rPr>
          <w:rFonts w:ascii="Cambria Math" w:eastAsia="Cambria Math" w:hAnsi="Cambria Math" w:cs="Cambria Math"/>
          <w:lang w:eastAsia="en-IE" w:bidi="en-IE"/>
        </w:rPr>
        <w:sectPr w:rsidR="00B27C80" w:rsidRPr="00B27C80">
          <w:pgSz w:w="11910" w:h="16850"/>
          <w:pgMar w:top="2060" w:right="1220" w:bottom="1280" w:left="1280" w:header="1022" w:footer="1027" w:gutter="0"/>
          <w:cols w:space="720"/>
        </w:sectPr>
      </w:pPr>
    </w:p>
    <w:p w14:paraId="3D2CE43C" w14:textId="77777777" w:rsidR="00B27C80" w:rsidRPr="00B27C80" w:rsidRDefault="00B27C80" w:rsidP="00B27C80">
      <w:pPr>
        <w:widowControl w:val="0"/>
        <w:autoSpaceDE w:val="0"/>
        <w:autoSpaceDN w:val="0"/>
        <w:spacing w:after="0" w:line="240" w:lineRule="auto"/>
        <w:rPr>
          <w:rFonts w:ascii="Cambria Math" w:eastAsia="Cambria Math" w:hAnsi="Cambria Math" w:cs="Cambria Math"/>
          <w:sz w:val="20"/>
          <w:szCs w:val="24"/>
          <w:lang w:eastAsia="en-IE" w:bidi="en-IE"/>
        </w:rPr>
      </w:pPr>
    </w:p>
    <w:p w14:paraId="7E3CA4AA" w14:textId="77777777" w:rsidR="00B27C80" w:rsidRPr="00B27C80" w:rsidRDefault="00B27C80" w:rsidP="00B27C80">
      <w:pPr>
        <w:widowControl w:val="0"/>
        <w:autoSpaceDE w:val="0"/>
        <w:autoSpaceDN w:val="0"/>
        <w:spacing w:before="11" w:after="0" w:line="240" w:lineRule="auto"/>
        <w:rPr>
          <w:rFonts w:ascii="Cambria Math" w:eastAsia="Cambria Math" w:hAnsi="Cambria Math" w:cs="Cambria Math"/>
          <w:sz w:val="21"/>
          <w:szCs w:val="24"/>
          <w:lang w:eastAsia="en-IE" w:bidi="en-IE"/>
        </w:rPr>
      </w:pPr>
    </w:p>
    <w:p w14:paraId="778609E9" w14:textId="079B9B97" w:rsidR="00B27C80" w:rsidRPr="00B27C80" w:rsidRDefault="00B27C80" w:rsidP="00B27C80">
      <w:pPr>
        <w:widowControl w:val="0"/>
        <w:autoSpaceDE w:val="0"/>
        <w:autoSpaceDN w:val="0"/>
        <w:spacing w:before="53" w:after="0" w:line="240" w:lineRule="auto"/>
        <w:outlineLvl w:val="0"/>
        <w:rPr>
          <w:rFonts w:ascii="Cambria Math" w:eastAsia="Cambria Math" w:hAnsi="Cambria Math" w:cs="Cambria Math"/>
          <w:b/>
          <w:bCs/>
          <w:sz w:val="28"/>
          <w:szCs w:val="28"/>
          <w:lang w:eastAsia="en-IE" w:bidi="en-IE"/>
        </w:rPr>
      </w:pPr>
      <w:r w:rsidRPr="00B27C80">
        <w:rPr>
          <w:rFonts w:ascii="Cambria Math" w:eastAsia="Cambria Math" w:hAnsi="Cambria Math" w:cs="Cambria Math"/>
          <w:b/>
          <w:bCs/>
          <w:noProof/>
          <w:sz w:val="28"/>
          <w:szCs w:val="28"/>
          <w:lang w:eastAsia="en-IE" w:bidi="en-IE"/>
        </w:rPr>
        <mc:AlternateContent>
          <mc:Choice Requires="wps">
            <w:drawing>
              <wp:anchor distT="0" distB="0" distL="0" distR="0" simplePos="0" relativeHeight="251699200" behindDoc="1" locked="0" layoutInCell="1" allowOverlap="1" wp14:anchorId="39994B29" wp14:editId="1A0331D6">
                <wp:simplePos x="0" y="0"/>
                <wp:positionH relativeFrom="page">
                  <wp:posOffset>882650</wp:posOffset>
                </wp:positionH>
                <wp:positionV relativeFrom="paragraph">
                  <wp:posOffset>300355</wp:posOffset>
                </wp:positionV>
                <wp:extent cx="5798185" cy="1270"/>
                <wp:effectExtent l="15875" t="15875" r="15240" b="20955"/>
                <wp:wrapTopAndBottom/>
                <wp:docPr id="1843252385"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1270"/>
                        </a:xfrm>
                        <a:custGeom>
                          <a:avLst/>
                          <a:gdLst>
                            <a:gd name="T0" fmla="+- 0 1390 1390"/>
                            <a:gd name="T1" fmla="*/ T0 w 9131"/>
                            <a:gd name="T2" fmla="+- 0 10521 1390"/>
                            <a:gd name="T3" fmla="*/ T2 w 9131"/>
                          </a:gdLst>
                          <a:ahLst/>
                          <a:cxnLst>
                            <a:cxn ang="0">
                              <a:pos x="T1" y="0"/>
                            </a:cxn>
                            <a:cxn ang="0">
                              <a:pos x="T3" y="0"/>
                            </a:cxn>
                          </a:cxnLst>
                          <a:rect l="0" t="0" r="r" b="b"/>
                          <a:pathLst>
                            <a:path w="9131">
                              <a:moveTo>
                                <a:pt x="0" y="0"/>
                              </a:moveTo>
                              <a:lnTo>
                                <a:pt x="9131" y="0"/>
                              </a:lnTo>
                            </a:path>
                          </a:pathLst>
                        </a:custGeom>
                        <a:noFill/>
                        <a:ln w="27432">
                          <a:solidFill>
                            <a:srgbClr val="3333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D81AEF">
              <v:shape id="Freeform: Shape 1" style="position:absolute;margin-left:69.5pt;margin-top:23.65pt;width:456.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1270" o:spid="_x0000_s1026" filled="f" strokecolor="#339" strokeweight="2.16pt" path="m,l91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" w14:anchorId="6A35A75A">
                <v:path arrowok="t" o:connecttype="custom" o:connectlocs="0,0;5798185,0" o:connectangles="0,0"/>
                <w10:wrap type="topAndBottom" anchorx="page"/>
              </v:shape>
            </w:pict>
          </mc:Fallback>
        </mc:AlternateContent>
      </w:r>
      <w:r w:rsidRPr="00B27C80">
        <w:rPr>
          <w:rFonts w:ascii="Cambria Math" w:eastAsia="Cambria Math" w:hAnsi="Cambria Math" w:cs="Cambria Math"/>
          <w:b/>
          <w:bCs/>
          <w:color w:val="333399"/>
          <w:sz w:val="28"/>
          <w:szCs w:val="28"/>
          <w:lang w:eastAsia="en-IE" w:bidi="en-IE"/>
        </w:rPr>
        <w:t>Schedule B: Prices, Rates and Charges</w:t>
      </w:r>
    </w:p>
    <w:p w14:paraId="6C372F18" w14:textId="77777777" w:rsidR="00B27C80" w:rsidRPr="00B27C80" w:rsidRDefault="00B27C80" w:rsidP="00B27C80">
      <w:pPr>
        <w:widowControl w:val="0"/>
        <w:autoSpaceDE w:val="0"/>
        <w:autoSpaceDN w:val="0"/>
        <w:spacing w:before="2" w:after="0" w:line="240" w:lineRule="auto"/>
        <w:rPr>
          <w:rFonts w:ascii="Cambria Math" w:eastAsia="Cambria Math" w:hAnsi="Cambria Math" w:cs="Cambria Math"/>
          <w:b/>
          <w:sz w:val="6"/>
          <w:szCs w:val="24"/>
          <w:lang w:eastAsia="en-IE" w:bidi="en-IE"/>
        </w:rPr>
      </w:pPr>
    </w:p>
    <w:p w14:paraId="1C16AAE0" w14:textId="77777777" w:rsidR="00B27C80" w:rsidRPr="00B27C80" w:rsidRDefault="00B27C80" w:rsidP="00B27C80">
      <w:pPr>
        <w:widowControl w:val="0"/>
        <w:autoSpaceDE w:val="0"/>
        <w:autoSpaceDN w:val="0"/>
        <w:spacing w:before="59" w:after="0" w:line="276" w:lineRule="auto"/>
        <w:ind w:right="295"/>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Save for any requirements which have not specifically been priced as part of the Tender process the Prices, Rates and Charges for delivery of the Specification shall be as outlined by the Contractor in the Submission, subject to the terms outlined in the RFT.</w:t>
      </w:r>
    </w:p>
    <w:p w14:paraId="2CA6104B" w14:textId="77777777" w:rsidR="00B27C80" w:rsidRPr="00B27C80" w:rsidRDefault="00B27C80" w:rsidP="00B27C80">
      <w:pPr>
        <w:widowControl w:val="0"/>
        <w:autoSpaceDE w:val="0"/>
        <w:autoSpaceDN w:val="0"/>
        <w:spacing w:after="0" w:line="276" w:lineRule="auto"/>
        <w:rPr>
          <w:rFonts w:ascii="Cambria Math" w:eastAsia="Cambria Math" w:hAnsi="Cambria Math" w:cs="Cambria Math"/>
          <w:lang w:eastAsia="en-IE" w:bidi="en-IE"/>
        </w:rPr>
        <w:sectPr w:rsidR="00B27C80" w:rsidRPr="00B27C80">
          <w:pgSz w:w="11910" w:h="16850"/>
          <w:pgMar w:top="2060" w:right="1220" w:bottom="1280" w:left="1280" w:header="1022" w:footer="1027" w:gutter="0"/>
          <w:cols w:space="720"/>
        </w:sectPr>
      </w:pPr>
    </w:p>
    <w:p w14:paraId="79CBDA92" w14:textId="77777777" w:rsidR="00B27C80" w:rsidRPr="00B27C80" w:rsidRDefault="00B27C80" w:rsidP="00B27C80">
      <w:pPr>
        <w:widowControl w:val="0"/>
        <w:autoSpaceDE w:val="0"/>
        <w:autoSpaceDN w:val="0"/>
        <w:spacing w:before="8" w:after="0" w:line="240" w:lineRule="auto"/>
        <w:rPr>
          <w:rFonts w:ascii="Cambria Math" w:eastAsia="Cambria Math" w:hAnsi="Cambria Math" w:cs="Cambria Math"/>
          <w:sz w:val="8"/>
          <w:szCs w:val="24"/>
          <w:lang w:eastAsia="en-IE" w:bidi="en-IE"/>
        </w:rPr>
      </w:pPr>
    </w:p>
    <w:p w14:paraId="1C8CFE44" w14:textId="77777777" w:rsidR="00B27C80" w:rsidRPr="00B27C80" w:rsidRDefault="00B27C80" w:rsidP="00B27C80">
      <w:pPr>
        <w:widowControl w:val="0"/>
        <w:autoSpaceDE w:val="0"/>
        <w:autoSpaceDN w:val="0"/>
        <w:spacing w:before="59" w:after="0" w:line="276" w:lineRule="auto"/>
        <w:ind w:right="322"/>
        <w:rPr>
          <w:rFonts w:ascii="Cambria Math" w:eastAsia="Cambria Math" w:hAnsi="Cambria Math" w:cs="Cambria Math"/>
          <w:sz w:val="24"/>
          <w:szCs w:val="24"/>
          <w:lang w:eastAsia="en-IE" w:bidi="en-IE"/>
        </w:rPr>
      </w:pPr>
      <w:r w:rsidRPr="00B27C80">
        <w:rPr>
          <w:rFonts w:ascii="Cambria Math" w:eastAsia="Cambria Math" w:hAnsi="Cambria Math" w:cs="Cambria Math"/>
          <w:sz w:val="24"/>
          <w:szCs w:val="24"/>
          <w:lang w:eastAsia="en-IE" w:bidi="en-IE"/>
        </w:rPr>
        <w:t>The Service Levels shall be as per the Specification provided by the Contracting Authority in the RFT and the solution to meet the Contracting Authority’s requirements proposed by the Contractor in the Submission.</w:t>
      </w:r>
    </w:p>
    <w:p w14:paraId="66E84C9D" w14:textId="77777777" w:rsidR="009B104F" w:rsidRPr="00391BA1" w:rsidRDefault="009B104F" w:rsidP="003A5DD6">
      <w:pPr>
        <w:spacing w:line="240" w:lineRule="auto"/>
        <w:rPr>
          <w:b/>
          <w:color w:val="FF0000"/>
        </w:rPr>
      </w:pPr>
    </w:p>
    <w:p w14:paraId="3DC37453" w14:textId="4949FEAE" w:rsidR="005E063A" w:rsidRDefault="005E063A" w:rsidP="003A5DD6">
      <w:pPr>
        <w:pStyle w:val="Heading1"/>
        <w:spacing w:line="240" w:lineRule="auto"/>
        <w:rPr>
          <w:rFonts w:ascii="Calibri" w:hAnsi="Calibri"/>
          <w:szCs w:val="22"/>
        </w:rPr>
      </w:pPr>
      <w:r w:rsidRPr="00FE7127">
        <w:rPr>
          <w:rFonts w:ascii="Calibri" w:hAnsi="Calibri"/>
          <w:szCs w:val="22"/>
        </w:rPr>
        <w:lastRenderedPageBreak/>
        <w:t>Appendix 7:</w:t>
      </w:r>
      <w:r w:rsidR="002F5A99">
        <w:rPr>
          <w:rFonts w:ascii="Calibri" w:hAnsi="Calibri"/>
          <w:szCs w:val="22"/>
        </w:rPr>
        <w:t xml:space="preserve"> </w:t>
      </w:r>
      <w:r w:rsidRPr="00C265FA">
        <w:rPr>
          <w:rFonts w:ascii="Calibri" w:hAnsi="Calibri"/>
          <w:szCs w:val="22"/>
        </w:rPr>
        <w:t>Confidentiality Agreement</w:t>
      </w:r>
    </w:p>
    <w:sdt>
      <w:sdtPr>
        <w:rPr>
          <w:color w:val="FF0000"/>
          <w:highlight w:val="cyan"/>
        </w:rPr>
        <w:id w:val="923306803"/>
        <w:placeholder>
          <w:docPart w:val="C4507B1724D64386993F592AAA59788B"/>
        </w:placeholder>
      </w:sdtPr>
      <w:sdtContent>
        <w:p w14:paraId="0E526A06" w14:textId="77777777" w:rsidR="005E063A" w:rsidRPr="002314AD" w:rsidRDefault="005E063A" w:rsidP="003A5DD6">
          <w:pPr>
            <w:spacing w:line="240" w:lineRule="auto"/>
          </w:pPr>
          <w:r w:rsidRPr="002314AD">
            <w:t xml:space="preserve">THIS AGREEMENT is made on the </w:t>
          </w:r>
          <w:r w:rsidRPr="002314AD">
            <w:fldChar w:fldCharType="begin">
              <w:ffData>
                <w:name w:val="Text146"/>
                <w:enabled/>
                <w:calcOnExit w:val="0"/>
                <w:textInput>
                  <w:default w:val="[date]"/>
                </w:textInput>
              </w:ffData>
            </w:fldChar>
          </w:r>
          <w:bookmarkStart w:id="13" w:name="Text146"/>
          <w:r w:rsidRPr="002314AD">
            <w:instrText xml:space="preserve"> FORMTEXT </w:instrText>
          </w:r>
          <w:r w:rsidRPr="002314AD">
            <w:fldChar w:fldCharType="separate"/>
          </w:r>
          <w:r w:rsidRPr="002314AD">
            <w:rPr>
              <w:noProof/>
            </w:rPr>
            <w:t>[date]</w:t>
          </w:r>
          <w:r w:rsidRPr="002314AD">
            <w:fldChar w:fldCharType="end"/>
          </w:r>
          <w:bookmarkEnd w:id="13"/>
          <w:r w:rsidRPr="002314AD">
            <w:t xml:space="preserve"> day of </w:t>
          </w:r>
          <w:r w:rsidRPr="002314AD">
            <w:fldChar w:fldCharType="begin">
              <w:ffData>
                <w:name w:val="Text147"/>
                <w:enabled/>
                <w:calcOnExit w:val="0"/>
                <w:textInput>
                  <w:default w:val="[month]"/>
                </w:textInput>
              </w:ffData>
            </w:fldChar>
          </w:r>
          <w:bookmarkStart w:id="14" w:name="Text147"/>
          <w:r w:rsidRPr="002314AD">
            <w:instrText xml:space="preserve"> FORMTEXT </w:instrText>
          </w:r>
          <w:r w:rsidRPr="002314AD">
            <w:fldChar w:fldCharType="separate"/>
          </w:r>
          <w:r w:rsidRPr="002314AD">
            <w:rPr>
              <w:noProof/>
            </w:rPr>
            <w:t>[month]</w:t>
          </w:r>
          <w:r w:rsidRPr="002314AD">
            <w:fldChar w:fldCharType="end"/>
          </w:r>
          <w:bookmarkEnd w:id="14"/>
          <w:r w:rsidRPr="002314AD">
            <w:t xml:space="preserve"> 20 </w:t>
          </w:r>
          <w:r w:rsidRPr="002314AD">
            <w:fldChar w:fldCharType="begin">
              <w:ffData>
                <w:name w:val="Text148"/>
                <w:enabled/>
                <w:calcOnExit w:val="0"/>
                <w:textInput>
                  <w:default w:val="[year]"/>
                </w:textInput>
              </w:ffData>
            </w:fldChar>
          </w:r>
          <w:bookmarkStart w:id="15" w:name="Text148"/>
          <w:r w:rsidRPr="002314AD">
            <w:instrText xml:space="preserve"> FORMTEXT </w:instrText>
          </w:r>
          <w:r w:rsidRPr="002314AD">
            <w:fldChar w:fldCharType="separate"/>
          </w:r>
          <w:r w:rsidRPr="002314AD">
            <w:rPr>
              <w:noProof/>
            </w:rPr>
            <w:t>[year]</w:t>
          </w:r>
          <w:r w:rsidRPr="002314AD">
            <w:fldChar w:fldCharType="end"/>
          </w:r>
          <w:bookmarkEnd w:id="15"/>
          <w:r w:rsidRPr="002314AD">
            <w:t xml:space="preserve"> BETWEEN:</w:t>
          </w:r>
        </w:p>
        <w:p w14:paraId="0ABA21CE" w14:textId="77777777" w:rsidR="005E063A" w:rsidRPr="002314AD" w:rsidRDefault="005E063A" w:rsidP="003A5DD6">
          <w:pPr>
            <w:spacing w:line="240" w:lineRule="auto"/>
          </w:pPr>
          <w:r w:rsidRPr="002314AD">
            <w:t xml:space="preserve">The </w:t>
          </w:r>
          <w:r w:rsidRPr="002314AD">
            <w:fldChar w:fldCharType="begin">
              <w:ffData>
                <w:name w:val="Text149"/>
                <w:enabled/>
                <w:calcOnExit w:val="0"/>
                <w:textInput>
                  <w:default w:val="[insert address]"/>
                </w:textInput>
              </w:ffData>
            </w:fldChar>
          </w:r>
          <w:r w:rsidRPr="002314AD">
            <w:instrText xml:space="preserve"> FORMTEXT </w:instrText>
          </w:r>
          <w:r w:rsidRPr="002314AD">
            <w:fldChar w:fldCharType="separate"/>
          </w:r>
          <w:r w:rsidRPr="002314AD">
            <w:rPr>
              <w:noProof/>
            </w:rPr>
            <w:t>[insert name of Contracting Authority]</w:t>
          </w:r>
          <w:r w:rsidRPr="002314AD">
            <w:fldChar w:fldCharType="end"/>
          </w:r>
          <w:r w:rsidRPr="002314AD">
            <w:t xml:space="preserve">, of </w:t>
          </w:r>
          <w:r w:rsidRPr="002314AD">
            <w:fldChar w:fldCharType="begin">
              <w:ffData>
                <w:name w:val="Text149"/>
                <w:enabled/>
                <w:calcOnExit w:val="0"/>
                <w:textInput>
                  <w:default w:val="[insert address]"/>
                </w:textInput>
              </w:ffData>
            </w:fldChar>
          </w:r>
          <w:bookmarkStart w:id="16" w:name="Text149"/>
          <w:r w:rsidRPr="002314AD">
            <w:instrText xml:space="preserve"> FORMTEXT </w:instrText>
          </w:r>
          <w:r w:rsidRPr="002314AD">
            <w:fldChar w:fldCharType="separate"/>
          </w:r>
          <w:r w:rsidRPr="002314AD">
            <w:rPr>
              <w:noProof/>
            </w:rPr>
            <w:t>[insert address]</w:t>
          </w:r>
          <w:r w:rsidRPr="002314AD">
            <w:fldChar w:fldCharType="end"/>
          </w:r>
          <w:bookmarkEnd w:id="16"/>
          <w:r w:rsidRPr="002314AD">
            <w:t xml:space="preserve"> (hereinafter “the Contracting Authority”) of the one part; </w:t>
          </w:r>
          <w:r w:rsidRPr="002314AD">
            <w:br/>
            <w:t>and</w:t>
          </w:r>
        </w:p>
        <w:p w14:paraId="21AF831A" w14:textId="77777777" w:rsidR="005E063A" w:rsidRPr="00C75072" w:rsidRDefault="005E063A" w:rsidP="003A5DD6">
          <w:pPr>
            <w:spacing w:after="200" w:line="240" w:lineRule="auto"/>
          </w:pPr>
          <w:r w:rsidRPr="00C75072">
            <w:rPr>
              <w:highlight w:val="lightGray"/>
            </w:rPr>
            <w:fldChar w:fldCharType="begin">
              <w:ffData>
                <w:name w:val="Text106"/>
                <w:enabled/>
                <w:calcOnExit w:val="0"/>
                <w:textInput>
                  <w:default w:val="[Framework Member's legal name]"/>
                </w:textInput>
              </w:ffData>
            </w:fldChar>
          </w:r>
          <w:bookmarkStart w:id="17" w:name="Text106"/>
          <w:r w:rsidRPr="00C75072">
            <w:rPr>
              <w:highlight w:val="lightGray"/>
            </w:rPr>
            <w:instrText xml:space="preserve"> FORMTEXT </w:instrText>
          </w:r>
          <w:r w:rsidRPr="00C75072">
            <w:rPr>
              <w:highlight w:val="lightGray"/>
            </w:rPr>
          </w:r>
          <w:r w:rsidRPr="00C75072">
            <w:rPr>
              <w:highlight w:val="lightGray"/>
            </w:rPr>
            <w:fldChar w:fldCharType="separate"/>
          </w:r>
          <w:r w:rsidRPr="00C75072">
            <w:rPr>
              <w:noProof/>
              <w:highlight w:val="lightGray"/>
            </w:rPr>
            <w:t>[Framework Member's legal name]</w:t>
          </w:r>
          <w:r w:rsidRPr="00C75072">
            <w:rPr>
              <w:highlight w:val="lightGray"/>
            </w:rPr>
            <w:fldChar w:fldCharType="end"/>
          </w:r>
          <w:bookmarkEnd w:id="17"/>
          <w:r w:rsidRPr="00C75072">
            <w:t xml:space="preserve"> of </w:t>
          </w:r>
          <w:r w:rsidRPr="00C75072">
            <w:fldChar w:fldCharType="begin">
              <w:ffData>
                <w:name w:val="Text107"/>
                <w:enabled/>
                <w:calcOnExit w:val="0"/>
                <w:textInput>
                  <w:default w:val="[Framework Member's address]"/>
                </w:textInput>
              </w:ffData>
            </w:fldChar>
          </w:r>
          <w:bookmarkStart w:id="18" w:name="Text107"/>
          <w:r w:rsidRPr="00C75072">
            <w:instrText xml:space="preserve"> FORMTEXT </w:instrText>
          </w:r>
          <w:r w:rsidRPr="00C75072">
            <w:fldChar w:fldCharType="separate"/>
          </w:r>
          <w:r w:rsidRPr="00C75072">
            <w:rPr>
              <w:noProof/>
            </w:rPr>
            <w:t>[Framework Member's address]</w:t>
          </w:r>
          <w:r w:rsidRPr="00C75072">
            <w:fldChar w:fldCharType="end"/>
          </w:r>
          <w:bookmarkEnd w:id="18"/>
          <w:r w:rsidRPr="00C75072">
            <w:t xml:space="preserve"> (hereinafter called “the Contractor”) of the other part.</w:t>
          </w:r>
        </w:p>
        <w:p w14:paraId="654536D0" w14:textId="77777777" w:rsidR="005E063A" w:rsidRPr="002314AD" w:rsidRDefault="005E063A" w:rsidP="003A5DD6">
          <w:pPr>
            <w:keepLines/>
            <w:spacing w:line="240" w:lineRule="auto"/>
            <w:rPr>
              <w:b/>
            </w:rPr>
          </w:pPr>
          <w:r w:rsidRPr="002314AD">
            <w:rPr>
              <w:b/>
            </w:rPr>
            <w:t xml:space="preserve">WHEREAS </w:t>
          </w:r>
        </w:p>
        <w:tbl>
          <w:tblPr>
            <w:tblW w:w="0" w:type="auto"/>
            <w:tblLook w:val="01E0" w:firstRow="1" w:lastRow="1" w:firstColumn="1" w:lastColumn="1" w:noHBand="0" w:noVBand="0"/>
          </w:tblPr>
          <w:tblGrid>
            <w:gridCol w:w="761"/>
            <w:gridCol w:w="8289"/>
          </w:tblGrid>
          <w:tr w:rsidR="005E063A" w:rsidRPr="002314AD" w14:paraId="1965C852" w14:textId="77777777" w:rsidTr="00CA058D">
            <w:tc>
              <w:tcPr>
                <w:tcW w:w="828" w:type="dxa"/>
              </w:tcPr>
              <w:p w14:paraId="2B54B683" w14:textId="77777777" w:rsidR="005E063A" w:rsidRPr="002314AD" w:rsidRDefault="005E063A" w:rsidP="003A5DD6">
                <w:pPr>
                  <w:spacing w:line="240" w:lineRule="auto"/>
                  <w:rPr>
                    <w:color w:val="333399"/>
                  </w:rPr>
                </w:pPr>
                <w:r w:rsidRPr="002314AD">
                  <w:rPr>
                    <w:color w:val="333399"/>
                  </w:rPr>
                  <w:t>A.</w:t>
                </w:r>
              </w:p>
            </w:tc>
            <w:tc>
              <w:tcPr>
                <w:tcW w:w="9540" w:type="dxa"/>
              </w:tcPr>
              <w:p w14:paraId="6BEA771C" w14:textId="37F53CC1" w:rsidR="005E063A" w:rsidRPr="002314AD" w:rsidRDefault="005E063A" w:rsidP="003A5DD6">
                <w:pPr>
                  <w:spacing w:line="240" w:lineRule="auto"/>
                </w:pPr>
                <w:r w:rsidRPr="002314AD">
                  <w:t xml:space="preserve">By </w:t>
                </w:r>
                <w:r w:rsidR="0051154A">
                  <w:t>Invitation to Tender</w:t>
                </w:r>
                <w:r w:rsidRPr="002314AD">
                  <w:t xml:space="preserve"> dated </w:t>
                </w:r>
                <w:r w:rsidRPr="002314AD">
                  <w:fldChar w:fldCharType="begin">
                    <w:ffData>
                      <w:name w:val="Text150"/>
                      <w:enabled/>
                      <w:calcOnExit w:val="0"/>
                      <w:textInput>
                        <w:default w:val="[insert date]"/>
                      </w:textInput>
                    </w:ffData>
                  </w:fldChar>
                </w:r>
                <w:bookmarkStart w:id="19" w:name="Text150"/>
                <w:r w:rsidRPr="002314AD">
                  <w:instrText xml:space="preserve"> FORMTEXT </w:instrText>
                </w:r>
                <w:r w:rsidRPr="002314AD">
                  <w:fldChar w:fldCharType="separate"/>
                </w:r>
                <w:r w:rsidRPr="002314AD">
                  <w:rPr>
                    <w:noProof/>
                  </w:rPr>
                  <w:t>[insert date]</w:t>
                </w:r>
                <w:r w:rsidRPr="002314AD">
                  <w:fldChar w:fldCharType="end"/>
                </w:r>
                <w:bookmarkEnd w:id="19"/>
                <w:r w:rsidR="002F5A99">
                  <w:t xml:space="preserve"> </w:t>
                </w:r>
                <w:r w:rsidRPr="002314AD">
                  <w:t xml:space="preserve">entitled </w:t>
                </w:r>
                <w:r w:rsidRPr="002314AD">
                  <w:fldChar w:fldCharType="begin">
                    <w:ffData>
                      <w:name w:val="Text151"/>
                      <w:enabled/>
                      <w:calcOnExit w:val="0"/>
                      <w:textInput>
                        <w:default w:val="[insert title]"/>
                      </w:textInput>
                    </w:ffData>
                  </w:fldChar>
                </w:r>
                <w:bookmarkStart w:id="20" w:name="Text151"/>
                <w:r w:rsidRPr="002314AD">
                  <w:instrText xml:space="preserve"> FORMTEXT </w:instrText>
                </w:r>
                <w:r w:rsidRPr="002314AD">
                  <w:fldChar w:fldCharType="separate"/>
                </w:r>
                <w:r w:rsidRPr="002314AD">
                  <w:rPr>
                    <w:noProof/>
                  </w:rPr>
                  <w:t>[insert title]</w:t>
                </w:r>
                <w:r w:rsidRPr="002314AD">
                  <w:fldChar w:fldCharType="end"/>
                </w:r>
                <w:bookmarkEnd w:id="20"/>
                <w:r w:rsidRPr="002314AD">
                  <w:t xml:space="preserve"> (the “</w:t>
                </w:r>
                <w:r w:rsidR="00DC0D34">
                  <w:t>RFT</w:t>
                </w:r>
                <w:r w:rsidRPr="002314AD">
                  <w:t xml:space="preserve">”) the Contracting Authority invited tenders (“Tenders”) for the provision of the </w:t>
                </w:r>
                <w:r w:rsidR="00454604">
                  <w:rPr>
                    <w:highlight w:val="lightGray"/>
                  </w:rPr>
                  <w:t>Goods</w:t>
                </w:r>
                <w:r w:rsidRPr="002314AD">
                  <w:t xml:space="preserve"> described in Appendix 1 to the </w:t>
                </w:r>
                <w:r w:rsidR="00DC0D34">
                  <w:t>RFT</w:t>
                </w:r>
                <w:r w:rsidRPr="002314AD">
                  <w:t xml:space="preserve"> (</w:t>
                </w:r>
                <w:r w:rsidR="000D421A" w:rsidRPr="002314AD">
                  <w:t xml:space="preserve">the </w:t>
                </w:r>
                <w:r w:rsidR="000D421A" w:rsidRPr="002314AD">
                  <w:rPr>
                    <w:highlight w:val="lightGray"/>
                  </w:rPr>
                  <w:t>“</w:t>
                </w:r>
                <w:r w:rsidR="00454604">
                  <w:rPr>
                    <w:highlight w:val="lightGray"/>
                  </w:rPr>
                  <w:t>Goods</w:t>
                </w:r>
                <w:r w:rsidRPr="002314AD">
                  <w:t>”) (“the Competition”).</w:t>
                </w:r>
                <w:r w:rsidR="002F5A99">
                  <w:t xml:space="preserve"> </w:t>
                </w:r>
                <w:r w:rsidRPr="002314AD">
                  <w:t xml:space="preserve">The Contractor submitted a response to the </w:t>
                </w:r>
                <w:r w:rsidR="00DC0D34">
                  <w:t>RFT</w:t>
                </w:r>
                <w:r w:rsidRPr="002314AD">
                  <w:t xml:space="preserve"> dated the </w:t>
                </w:r>
                <w:r w:rsidRPr="002314AD">
                  <w:fldChar w:fldCharType="begin">
                    <w:ffData>
                      <w:name w:val="Text152"/>
                      <w:enabled/>
                      <w:calcOnExit w:val="0"/>
                      <w:textInput>
                        <w:default w:val="[insert date of Tender]"/>
                      </w:textInput>
                    </w:ffData>
                  </w:fldChar>
                </w:r>
                <w:bookmarkStart w:id="21" w:name="Text152"/>
                <w:r w:rsidRPr="002314AD">
                  <w:instrText xml:space="preserve"> FORMTEXT </w:instrText>
                </w:r>
                <w:r w:rsidRPr="002314AD">
                  <w:fldChar w:fldCharType="separate"/>
                </w:r>
                <w:r w:rsidRPr="002314AD">
                  <w:rPr>
                    <w:noProof/>
                  </w:rPr>
                  <w:t>[insert date of Tender]</w:t>
                </w:r>
                <w:r w:rsidRPr="002314AD">
                  <w:fldChar w:fldCharType="end"/>
                </w:r>
                <w:bookmarkEnd w:id="21"/>
                <w:r w:rsidRPr="002314AD">
                  <w:t>.</w:t>
                </w:r>
              </w:p>
              <w:p w14:paraId="1CE85DDE" w14:textId="77777777" w:rsidR="005E063A" w:rsidRPr="002314AD" w:rsidRDefault="005E063A" w:rsidP="003A5DD6">
                <w:pPr>
                  <w:spacing w:line="240" w:lineRule="auto"/>
                  <w:rPr>
                    <w:b/>
                  </w:rPr>
                </w:pPr>
                <w:r w:rsidRPr="00C75072">
                  <w:t xml:space="preserve">The Contractor and the Client have entered into a framework agreement dated </w:t>
                </w:r>
                <w:r w:rsidRPr="00C75072">
                  <w:fldChar w:fldCharType="begin">
                    <w:ffData>
                      <w:name w:val="Text167"/>
                      <w:enabled/>
                      <w:calcOnExit w:val="0"/>
                      <w:textInput>
                        <w:default w:val="[insert date]"/>
                      </w:textInput>
                    </w:ffData>
                  </w:fldChar>
                </w:r>
                <w:r w:rsidRPr="00C75072">
                  <w:instrText xml:space="preserve"> FORMTEXT </w:instrText>
                </w:r>
                <w:r w:rsidRPr="00C75072">
                  <w:fldChar w:fldCharType="separate"/>
                </w:r>
                <w:r w:rsidRPr="00C75072">
                  <w:rPr>
                    <w:noProof/>
                  </w:rPr>
                  <w:t>[insert date]</w:t>
                </w:r>
                <w:r w:rsidRPr="00C75072">
                  <w:fldChar w:fldCharType="end"/>
                </w:r>
                <w:r w:rsidRPr="00C75072">
                  <w:rPr>
                    <w:b/>
                  </w:rPr>
                  <w:t xml:space="preserve"> </w:t>
                </w:r>
                <w:r w:rsidRPr="00C75072">
                  <w:t>(“the Framework Agreement”)</w:t>
                </w:r>
                <w:r w:rsidRPr="00C75072">
                  <w:rPr>
                    <w:b/>
                  </w:rPr>
                  <w:t>.</w:t>
                </w:r>
              </w:p>
            </w:tc>
          </w:tr>
          <w:tr w:rsidR="005E063A" w:rsidRPr="002314AD" w14:paraId="3E0914C4" w14:textId="77777777" w:rsidTr="00CA058D">
            <w:trPr>
              <w:trHeight w:val="988"/>
            </w:trPr>
            <w:tc>
              <w:tcPr>
                <w:tcW w:w="828" w:type="dxa"/>
              </w:tcPr>
              <w:p w14:paraId="70C2ADE1" w14:textId="77777777" w:rsidR="005E063A" w:rsidRPr="002314AD" w:rsidRDefault="005E063A" w:rsidP="003A5DD6">
                <w:pPr>
                  <w:spacing w:line="240" w:lineRule="auto"/>
                  <w:rPr>
                    <w:b/>
                    <w:color w:val="333399"/>
                  </w:rPr>
                </w:pPr>
                <w:r w:rsidRPr="002314AD">
                  <w:rPr>
                    <w:color w:val="333399"/>
                  </w:rPr>
                  <w:t>B.</w:t>
                </w:r>
              </w:p>
            </w:tc>
            <w:tc>
              <w:tcPr>
                <w:tcW w:w="9540" w:type="dxa"/>
              </w:tcPr>
              <w:p w14:paraId="77958480" w14:textId="6B60473C" w:rsidR="005E063A" w:rsidRPr="002314AD" w:rsidRDefault="005E063A" w:rsidP="003A5DD6">
                <w:pPr>
                  <w:spacing w:line="240" w:lineRule="auto"/>
                  <w:rPr>
                    <w:rFonts w:eastAsia="MS Mincho"/>
                  </w:rPr>
                </w:pPr>
                <w:r w:rsidRPr="00C75072">
                  <w:t xml:space="preserve">For the purposes of the tender process referred to in the </w:t>
                </w:r>
                <w:r w:rsidR="00DC0D34">
                  <w:t>RFT</w:t>
                </w:r>
                <w:r w:rsidRPr="00C75072">
                  <w:t xml:space="preserve"> (the “ Competition”), the Framework Agreement and any subsequent contract or contracts awarded thereunder (if any) (the “Contract(s)”) certain confidential information (the “Confidential Information”) as defined at clause 2 of this Agreement, will be furnished to the Contractor.</w:t>
                </w:r>
                <w:r w:rsidR="002F5A99">
                  <w:t xml:space="preserve"> </w:t>
                </w:r>
                <w:r w:rsidRPr="00C75072">
                  <w:t xml:space="preserve">The Confidential Information is confidential to the Contracting Authority and the Framework Clients (as defined in the </w:t>
                </w:r>
                <w:r w:rsidR="00DC0D34">
                  <w:t>RFT</w:t>
                </w:r>
                <w:r w:rsidRPr="00C75072">
                  <w:t>).</w:t>
                </w:r>
              </w:p>
            </w:tc>
          </w:tr>
        </w:tbl>
        <w:p w14:paraId="7D6E7D30" w14:textId="77777777" w:rsidR="005E063A" w:rsidRPr="002314AD" w:rsidRDefault="005E063A" w:rsidP="003A5DD6">
          <w:pPr>
            <w:spacing w:line="240" w:lineRule="auto"/>
          </w:pPr>
          <w:r w:rsidRPr="002314AD">
            <w:rPr>
              <w:b/>
            </w:rPr>
            <w:t xml:space="preserve">NOW IT IS HEREBY AGREED </w:t>
          </w:r>
          <w:r w:rsidRPr="002314AD">
            <w:t>in consideration of the sum of €2.00 (the receipt of which is hereby acknowledged by the Contractor) as follows:</w:t>
          </w:r>
        </w:p>
        <w:tbl>
          <w:tblPr>
            <w:tblW w:w="5000" w:type="pct"/>
            <w:tblLook w:val="01E0" w:firstRow="1" w:lastRow="1" w:firstColumn="1" w:lastColumn="1" w:noHBand="0" w:noVBand="0"/>
          </w:tblPr>
          <w:tblGrid>
            <w:gridCol w:w="700"/>
            <w:gridCol w:w="393"/>
            <w:gridCol w:w="310"/>
            <w:gridCol w:w="527"/>
            <w:gridCol w:w="7077"/>
            <w:gridCol w:w="43"/>
          </w:tblGrid>
          <w:tr w:rsidR="005E063A" w:rsidRPr="002314AD" w14:paraId="35AFE539" w14:textId="77777777" w:rsidTr="00CA058D">
            <w:tc>
              <w:tcPr>
                <w:tcW w:w="387" w:type="pct"/>
              </w:tcPr>
              <w:p w14:paraId="12C5A06A" w14:textId="77777777" w:rsidR="005E063A" w:rsidRPr="002314AD" w:rsidRDefault="005E063A" w:rsidP="003A5DD6">
                <w:pPr>
                  <w:spacing w:line="240" w:lineRule="auto"/>
                  <w:rPr>
                    <w:color w:val="333399"/>
                  </w:rPr>
                </w:pPr>
                <w:r w:rsidRPr="002314AD">
                  <w:rPr>
                    <w:color w:val="333399"/>
                  </w:rPr>
                  <w:t>1.</w:t>
                </w:r>
              </w:p>
            </w:tc>
            <w:tc>
              <w:tcPr>
                <w:tcW w:w="4613" w:type="pct"/>
                <w:gridSpan w:val="5"/>
              </w:tcPr>
              <w:p w14:paraId="42A7AD4B" w14:textId="77777777" w:rsidR="005E063A" w:rsidRPr="002314AD" w:rsidRDefault="005E063A" w:rsidP="003A5DD6">
                <w:pPr>
                  <w:spacing w:line="240" w:lineRule="auto"/>
                </w:pPr>
                <w:r w:rsidRPr="002314AD">
                  <w:t>The Contractor acknowledges that Confidential Information may be provided to them by the Contracting Authority and that each item of Confidential Information shall be governed by the terms of this Agreement.</w:t>
                </w:r>
              </w:p>
            </w:tc>
          </w:tr>
          <w:tr w:rsidR="005E063A" w:rsidRPr="002314AD" w14:paraId="6216AEA0" w14:textId="77777777" w:rsidTr="00CA058D">
            <w:tc>
              <w:tcPr>
                <w:tcW w:w="387" w:type="pct"/>
              </w:tcPr>
              <w:p w14:paraId="37F9806B" w14:textId="77777777" w:rsidR="005E063A" w:rsidRPr="002314AD" w:rsidRDefault="005E063A" w:rsidP="003A5DD6">
                <w:pPr>
                  <w:spacing w:line="240" w:lineRule="auto"/>
                  <w:rPr>
                    <w:color w:val="333399"/>
                  </w:rPr>
                </w:pPr>
                <w:r w:rsidRPr="002314AD">
                  <w:rPr>
                    <w:color w:val="333399"/>
                  </w:rPr>
                  <w:t>2.</w:t>
                </w:r>
              </w:p>
            </w:tc>
            <w:tc>
              <w:tcPr>
                <w:tcW w:w="4613" w:type="pct"/>
                <w:gridSpan w:val="5"/>
              </w:tcPr>
              <w:p w14:paraId="79C051FF" w14:textId="77777777" w:rsidR="005E063A" w:rsidRPr="002314AD" w:rsidRDefault="005E063A" w:rsidP="003A5DD6">
                <w:pPr>
                  <w:spacing w:line="240" w:lineRule="auto"/>
                </w:pPr>
                <w:r w:rsidRPr="002314AD">
                  <w:t>For the purposes of this Agreement "Confidential Information" means:</w:t>
                </w:r>
              </w:p>
            </w:tc>
          </w:tr>
          <w:tr w:rsidR="005E063A" w:rsidRPr="002314AD" w14:paraId="1CE10791" w14:textId="77777777" w:rsidTr="00CA058D">
            <w:tc>
              <w:tcPr>
                <w:tcW w:w="387" w:type="pct"/>
              </w:tcPr>
              <w:p w14:paraId="1B362E3B" w14:textId="77777777" w:rsidR="005E063A" w:rsidRPr="002314AD" w:rsidRDefault="005E063A" w:rsidP="003A5DD6">
                <w:pPr>
                  <w:spacing w:line="240" w:lineRule="auto"/>
                  <w:rPr>
                    <w:color w:val="333399"/>
                  </w:rPr>
                </w:pPr>
              </w:p>
            </w:tc>
            <w:tc>
              <w:tcPr>
                <w:tcW w:w="388" w:type="pct"/>
                <w:gridSpan w:val="2"/>
              </w:tcPr>
              <w:p w14:paraId="08985BD0" w14:textId="77777777" w:rsidR="005E063A" w:rsidRPr="002314AD" w:rsidRDefault="005E063A" w:rsidP="003A5DD6">
                <w:pPr>
                  <w:spacing w:line="240" w:lineRule="auto"/>
                  <w:rPr>
                    <w:color w:val="44546A" w:themeColor="text2"/>
                  </w:rPr>
                </w:pPr>
                <w:r w:rsidRPr="002314AD">
                  <w:rPr>
                    <w:color w:val="44546A" w:themeColor="text2"/>
                  </w:rPr>
                  <w:t>2.1</w:t>
                </w:r>
              </w:p>
            </w:tc>
            <w:tc>
              <w:tcPr>
                <w:tcW w:w="4224" w:type="pct"/>
                <w:gridSpan w:val="3"/>
              </w:tcPr>
              <w:p w14:paraId="5806EDE3" w14:textId="10F4BFDB" w:rsidR="005E063A" w:rsidRPr="002314AD" w:rsidRDefault="005E063A" w:rsidP="003A5DD6">
                <w:pPr>
                  <w:spacing w:line="240" w:lineRule="auto"/>
                  <w:rPr>
                    <w:rFonts w:eastAsia="MS Mincho"/>
                  </w:rPr>
                </w:pPr>
                <w:r w:rsidRPr="002314AD">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00454604">
                  <w:rPr>
                    <w:highlight w:val="lightGray"/>
                  </w:rPr>
                  <w:t>Goods</w:t>
                </w:r>
                <w:r w:rsidRPr="002314AD">
                  <w:t xml:space="preserve"> under the Contract and all and any information supplied or made available to the Contractor (to include employees, agents, Subcontractors and other suppliers) for the purposes of the </w:t>
                </w:r>
                <w:r>
                  <w:t xml:space="preserve">Framework Agreement </w:t>
                </w:r>
                <w:r w:rsidRPr="00D13ACA">
                  <w:t>and/or the Contract(s)</w:t>
                </w:r>
                <w:r w:rsidR="002F5A99">
                  <w:rPr>
                    <w:color w:val="1F497D"/>
                  </w:rPr>
                  <w:t xml:space="preserve"> </w:t>
                </w:r>
                <w:r w:rsidRPr="002314AD">
                  <w:t>including personal data within the meaning of the Data Protection Laws; and</w:t>
                </w:r>
              </w:p>
            </w:tc>
          </w:tr>
          <w:tr w:rsidR="005E063A" w:rsidRPr="002314AD" w14:paraId="6F7DBAD8" w14:textId="77777777" w:rsidTr="00CA058D">
            <w:tc>
              <w:tcPr>
                <w:tcW w:w="387" w:type="pct"/>
              </w:tcPr>
              <w:p w14:paraId="7FEC00F1" w14:textId="77777777" w:rsidR="005E063A" w:rsidRPr="002314AD" w:rsidRDefault="005E063A" w:rsidP="003A5DD6">
                <w:pPr>
                  <w:spacing w:line="240" w:lineRule="auto"/>
                  <w:rPr>
                    <w:color w:val="333399"/>
                  </w:rPr>
                </w:pPr>
              </w:p>
            </w:tc>
            <w:tc>
              <w:tcPr>
                <w:tcW w:w="388" w:type="pct"/>
                <w:gridSpan w:val="2"/>
              </w:tcPr>
              <w:p w14:paraId="1BED1164" w14:textId="77777777" w:rsidR="005E063A" w:rsidRPr="002314AD" w:rsidRDefault="005E063A" w:rsidP="003A5DD6">
                <w:pPr>
                  <w:spacing w:line="240" w:lineRule="auto"/>
                  <w:rPr>
                    <w:color w:val="44546A" w:themeColor="text2"/>
                  </w:rPr>
                </w:pPr>
                <w:r w:rsidRPr="002314AD">
                  <w:rPr>
                    <w:color w:val="44546A" w:themeColor="text2"/>
                  </w:rPr>
                  <w:t>2.2</w:t>
                </w:r>
              </w:p>
            </w:tc>
            <w:tc>
              <w:tcPr>
                <w:tcW w:w="4224" w:type="pct"/>
                <w:gridSpan w:val="3"/>
              </w:tcPr>
              <w:p w14:paraId="70C0FC45" w14:textId="77777777" w:rsidR="005E063A" w:rsidRPr="002314AD" w:rsidRDefault="005E063A" w:rsidP="003A5DD6">
                <w:pPr>
                  <w:spacing w:line="240" w:lineRule="auto"/>
                </w:pPr>
                <w:r w:rsidRPr="002314AD">
                  <w:t>any and all information which has been derived or obtained from information described in sub-paragraph 2.1.</w:t>
                </w:r>
              </w:p>
              <w:p w14:paraId="369AE631" w14:textId="77777777" w:rsidR="005E063A" w:rsidRPr="002314AD" w:rsidRDefault="005E063A" w:rsidP="003A5DD6">
                <w:pPr>
                  <w:spacing w:line="240" w:lineRule="auto"/>
                </w:pPr>
              </w:p>
            </w:tc>
          </w:tr>
          <w:tr w:rsidR="005E063A" w:rsidRPr="002314AD" w14:paraId="1277CC92" w14:textId="77777777" w:rsidTr="00CA058D">
            <w:trPr>
              <w:gridAfter w:val="1"/>
              <w:wAfter w:w="24" w:type="pct"/>
            </w:trPr>
            <w:tc>
              <w:tcPr>
                <w:tcW w:w="604" w:type="pct"/>
                <w:gridSpan w:val="2"/>
              </w:tcPr>
              <w:p w14:paraId="4575D087" w14:textId="77777777" w:rsidR="005E063A" w:rsidRPr="002314AD" w:rsidRDefault="005E063A" w:rsidP="003A5DD6">
                <w:pPr>
                  <w:spacing w:line="240" w:lineRule="auto"/>
                  <w:rPr>
                    <w:color w:val="333399"/>
                  </w:rPr>
                </w:pPr>
                <w:r w:rsidRPr="002314AD">
                  <w:rPr>
                    <w:color w:val="333399"/>
                  </w:rPr>
                  <w:t>3.</w:t>
                </w:r>
              </w:p>
            </w:tc>
            <w:tc>
              <w:tcPr>
                <w:tcW w:w="4372" w:type="pct"/>
                <w:gridSpan w:val="3"/>
              </w:tcPr>
              <w:p w14:paraId="53CD9FC9" w14:textId="420BEA34" w:rsidR="005E063A" w:rsidRPr="002314AD" w:rsidRDefault="005E063A" w:rsidP="003A5DD6">
                <w:pPr>
                  <w:spacing w:line="240" w:lineRule="auto"/>
                </w:pPr>
                <w:r w:rsidRPr="002314AD">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w:t>
                </w:r>
                <w:r w:rsidRPr="002314AD">
                  <w:lastRenderedPageBreak/>
                  <w:t>repealing</w:t>
                </w:r>
                <w:r w:rsidR="002F5A99">
                  <w:t xml:space="preserve"> </w:t>
                </w:r>
                <w:r w:rsidRPr="002314AD">
                  <w:t>Directive 95/46/EC (the “General Data Protection Regulation”), and any guidelines and codes of practice issued by the Office of the Data Protection Commission or other supervisory authority for data protection in Ireland from time to time</w:t>
                </w:r>
              </w:p>
            </w:tc>
          </w:tr>
          <w:tr w:rsidR="005E063A" w:rsidRPr="002314AD" w14:paraId="4315A41D" w14:textId="77777777" w:rsidTr="00CA058D">
            <w:tc>
              <w:tcPr>
                <w:tcW w:w="387" w:type="pct"/>
              </w:tcPr>
              <w:p w14:paraId="18EFBBC2" w14:textId="77777777" w:rsidR="005E063A" w:rsidRPr="002314AD" w:rsidRDefault="005E063A" w:rsidP="003A5DD6">
                <w:pPr>
                  <w:spacing w:line="240" w:lineRule="auto"/>
                  <w:rPr>
                    <w:color w:val="333399"/>
                  </w:rPr>
                </w:pPr>
                <w:r w:rsidRPr="002314AD">
                  <w:rPr>
                    <w:color w:val="333399"/>
                  </w:rPr>
                  <w:lastRenderedPageBreak/>
                  <w:t>4.</w:t>
                </w:r>
              </w:p>
            </w:tc>
            <w:tc>
              <w:tcPr>
                <w:tcW w:w="4613" w:type="pct"/>
                <w:gridSpan w:val="5"/>
              </w:tcPr>
              <w:p w14:paraId="4002B63A" w14:textId="77777777" w:rsidR="005E063A" w:rsidRPr="002314AD" w:rsidRDefault="005E063A" w:rsidP="003A5DD6">
                <w:pPr>
                  <w:spacing w:line="240" w:lineRule="auto"/>
                </w:pPr>
                <w:r w:rsidRPr="002314AD">
                  <w:t>Save as may be required by law, the Contractor agrees in respect of the Confidential Information:</w:t>
                </w:r>
              </w:p>
            </w:tc>
          </w:tr>
          <w:tr w:rsidR="005E063A" w:rsidRPr="002314AD" w14:paraId="5D631C4E" w14:textId="77777777" w:rsidTr="00CA058D">
            <w:tc>
              <w:tcPr>
                <w:tcW w:w="387" w:type="pct"/>
              </w:tcPr>
              <w:p w14:paraId="3045CC98" w14:textId="77777777" w:rsidR="005E063A" w:rsidRPr="002314AD" w:rsidRDefault="005E063A" w:rsidP="003A5DD6">
                <w:pPr>
                  <w:spacing w:line="240" w:lineRule="auto"/>
                  <w:rPr>
                    <w:color w:val="333399"/>
                  </w:rPr>
                </w:pPr>
              </w:p>
            </w:tc>
            <w:tc>
              <w:tcPr>
                <w:tcW w:w="388" w:type="pct"/>
                <w:gridSpan w:val="2"/>
              </w:tcPr>
              <w:p w14:paraId="00C6B7D1" w14:textId="77777777" w:rsidR="005E063A" w:rsidRPr="002314AD" w:rsidRDefault="005E063A" w:rsidP="003A5DD6">
                <w:pPr>
                  <w:spacing w:line="240" w:lineRule="auto"/>
                  <w:rPr>
                    <w:color w:val="44546A" w:themeColor="text2"/>
                  </w:rPr>
                </w:pPr>
                <w:r w:rsidRPr="002314AD">
                  <w:rPr>
                    <w:color w:val="44546A" w:themeColor="text2"/>
                  </w:rPr>
                  <w:t>4.1</w:t>
                </w:r>
              </w:p>
            </w:tc>
            <w:tc>
              <w:tcPr>
                <w:tcW w:w="4224" w:type="pct"/>
                <w:gridSpan w:val="3"/>
              </w:tcPr>
              <w:p w14:paraId="6286832C" w14:textId="77777777" w:rsidR="005E063A" w:rsidRPr="002314AD" w:rsidRDefault="005E063A" w:rsidP="003A5DD6">
                <w:pPr>
                  <w:spacing w:line="240" w:lineRule="auto"/>
                </w:pPr>
                <w:r w:rsidRPr="002314AD">
                  <w:t>to treat such Confidential Information as confidential and to take all necessary steps to ensure that such confidentiality is maintained;</w:t>
                </w:r>
              </w:p>
            </w:tc>
          </w:tr>
          <w:tr w:rsidR="005E063A" w:rsidRPr="002314AD" w14:paraId="369212FF" w14:textId="77777777" w:rsidTr="00CA058D">
            <w:tc>
              <w:tcPr>
                <w:tcW w:w="387" w:type="pct"/>
              </w:tcPr>
              <w:p w14:paraId="3E41C22A" w14:textId="77777777" w:rsidR="005E063A" w:rsidRPr="002314AD" w:rsidRDefault="005E063A" w:rsidP="003A5DD6">
                <w:pPr>
                  <w:spacing w:line="240" w:lineRule="auto"/>
                  <w:rPr>
                    <w:color w:val="333399"/>
                  </w:rPr>
                </w:pPr>
              </w:p>
            </w:tc>
            <w:tc>
              <w:tcPr>
                <w:tcW w:w="388" w:type="pct"/>
                <w:gridSpan w:val="2"/>
              </w:tcPr>
              <w:p w14:paraId="7BC29953" w14:textId="77777777" w:rsidR="005E063A" w:rsidRPr="002314AD" w:rsidRDefault="005E063A" w:rsidP="003A5DD6">
                <w:pPr>
                  <w:spacing w:line="240" w:lineRule="auto"/>
                  <w:rPr>
                    <w:color w:val="44546A" w:themeColor="text2"/>
                  </w:rPr>
                </w:pPr>
                <w:r w:rsidRPr="002314AD">
                  <w:rPr>
                    <w:color w:val="44546A" w:themeColor="text2"/>
                  </w:rPr>
                  <w:t>4.2</w:t>
                </w:r>
              </w:p>
            </w:tc>
            <w:tc>
              <w:tcPr>
                <w:tcW w:w="4224" w:type="pct"/>
                <w:gridSpan w:val="3"/>
              </w:tcPr>
              <w:p w14:paraId="7380FDB6" w14:textId="3FFA7BA6" w:rsidR="005E063A" w:rsidRPr="002314AD" w:rsidRDefault="005E063A" w:rsidP="003A5DD6">
                <w:pPr>
                  <w:spacing w:line="240" w:lineRule="auto"/>
                </w:pPr>
                <w:r w:rsidRPr="002314AD">
                  <w:t>not, without the</w:t>
                </w:r>
                <w:r w:rsidR="002F5A99">
                  <w:t xml:space="preserve"> </w:t>
                </w:r>
                <w:r w:rsidRPr="002314AD">
                  <w:t>prior written consent of the Contracting Authority</w:t>
                </w:r>
                <w:r>
                  <w:t xml:space="preserve"> and </w:t>
                </w:r>
                <w:r w:rsidRPr="00C75072">
                  <w:t>any relevant Framework Client</w:t>
                </w:r>
                <w:r w:rsidRPr="002314AD">
                  <w:t>, to communicate or disclose any part of such Confidential Information to any person except:</w:t>
                </w:r>
              </w:p>
            </w:tc>
          </w:tr>
          <w:tr w:rsidR="005E063A" w:rsidRPr="002314AD" w14:paraId="58D008A7" w14:textId="77777777" w:rsidTr="00CA058D">
            <w:tc>
              <w:tcPr>
                <w:tcW w:w="387" w:type="pct"/>
              </w:tcPr>
              <w:p w14:paraId="1CEF9F6C" w14:textId="77777777" w:rsidR="005E063A" w:rsidRPr="002314AD" w:rsidRDefault="005E063A" w:rsidP="003A5DD6">
                <w:pPr>
                  <w:spacing w:line="240" w:lineRule="auto"/>
                  <w:rPr>
                    <w:color w:val="333399"/>
                  </w:rPr>
                </w:pPr>
              </w:p>
            </w:tc>
            <w:tc>
              <w:tcPr>
                <w:tcW w:w="388" w:type="pct"/>
                <w:gridSpan w:val="2"/>
              </w:tcPr>
              <w:p w14:paraId="2FC3C375" w14:textId="77777777" w:rsidR="005E063A" w:rsidRPr="002314AD" w:rsidRDefault="005E063A" w:rsidP="003A5DD6">
                <w:pPr>
                  <w:spacing w:line="240" w:lineRule="auto"/>
                </w:pPr>
              </w:p>
            </w:tc>
            <w:tc>
              <w:tcPr>
                <w:tcW w:w="291" w:type="pct"/>
              </w:tcPr>
              <w:p w14:paraId="042E3573" w14:textId="77777777" w:rsidR="005E063A" w:rsidRPr="002314AD" w:rsidRDefault="005E063A" w:rsidP="003A5DD6">
                <w:pPr>
                  <w:spacing w:line="240" w:lineRule="auto"/>
                </w:pPr>
                <w:proofErr w:type="spellStart"/>
                <w:r w:rsidRPr="002314AD">
                  <w:t>i</w:t>
                </w:r>
                <w:proofErr w:type="spellEnd"/>
              </w:p>
            </w:tc>
            <w:tc>
              <w:tcPr>
                <w:tcW w:w="3933" w:type="pct"/>
                <w:gridSpan w:val="2"/>
              </w:tcPr>
              <w:p w14:paraId="7BC53D5D" w14:textId="77777777" w:rsidR="005E063A" w:rsidRPr="002314AD" w:rsidRDefault="005E063A" w:rsidP="003A5DD6">
                <w:pPr>
                  <w:spacing w:line="240" w:lineRule="auto"/>
                </w:pPr>
                <w:r w:rsidRPr="002314AD">
                  <w:t>to those employees, agents, Subcontractors and other suppliers on a need to know basis; and/or</w:t>
                </w:r>
              </w:p>
            </w:tc>
          </w:tr>
          <w:tr w:rsidR="005E063A" w:rsidRPr="002314AD" w14:paraId="00DEC0FF" w14:textId="77777777" w:rsidTr="00CA058D">
            <w:tc>
              <w:tcPr>
                <w:tcW w:w="387" w:type="pct"/>
              </w:tcPr>
              <w:p w14:paraId="3FE8CFDA" w14:textId="77777777" w:rsidR="005E063A" w:rsidRPr="002314AD" w:rsidRDefault="005E063A" w:rsidP="003A5DD6">
                <w:pPr>
                  <w:spacing w:line="240" w:lineRule="auto"/>
                  <w:rPr>
                    <w:color w:val="333399"/>
                  </w:rPr>
                </w:pPr>
              </w:p>
            </w:tc>
            <w:tc>
              <w:tcPr>
                <w:tcW w:w="388" w:type="pct"/>
                <w:gridSpan w:val="2"/>
              </w:tcPr>
              <w:p w14:paraId="617AA839" w14:textId="77777777" w:rsidR="005E063A" w:rsidRPr="002314AD" w:rsidRDefault="005E063A" w:rsidP="003A5DD6">
                <w:pPr>
                  <w:spacing w:line="240" w:lineRule="auto"/>
                </w:pPr>
              </w:p>
            </w:tc>
            <w:tc>
              <w:tcPr>
                <w:tcW w:w="291" w:type="pct"/>
              </w:tcPr>
              <w:p w14:paraId="39947E3B" w14:textId="77777777" w:rsidR="005E063A" w:rsidRPr="002314AD" w:rsidRDefault="005E063A" w:rsidP="003A5DD6">
                <w:pPr>
                  <w:spacing w:line="240" w:lineRule="auto"/>
                </w:pPr>
                <w:r w:rsidRPr="002314AD">
                  <w:t>ii</w:t>
                </w:r>
              </w:p>
            </w:tc>
            <w:tc>
              <w:tcPr>
                <w:tcW w:w="3933" w:type="pct"/>
                <w:gridSpan w:val="2"/>
              </w:tcPr>
              <w:p w14:paraId="10BB6A03" w14:textId="77777777" w:rsidR="005E063A" w:rsidRPr="002314AD" w:rsidRDefault="005E063A" w:rsidP="003A5DD6">
                <w:pPr>
                  <w:spacing w:line="240" w:lineRule="auto"/>
                </w:pPr>
                <w:r w:rsidRPr="002314AD">
                  <w:t>to the Contractor’s auditors, professional advisers and any other persons or bodies having a legal right or duty to have access to or knowledge of the Confidential Information in connection with the business of the Contractor</w:t>
                </w:r>
              </w:p>
            </w:tc>
          </w:tr>
          <w:tr w:rsidR="005E063A" w:rsidRPr="002314AD" w14:paraId="511E1266" w14:textId="77777777" w:rsidTr="00CA058D">
            <w:tc>
              <w:tcPr>
                <w:tcW w:w="387" w:type="pct"/>
              </w:tcPr>
              <w:p w14:paraId="7C9EAA2F" w14:textId="77777777" w:rsidR="005E063A" w:rsidRPr="002314AD" w:rsidRDefault="005E063A" w:rsidP="003A5DD6">
                <w:pPr>
                  <w:spacing w:line="240" w:lineRule="auto"/>
                  <w:rPr>
                    <w:color w:val="333399"/>
                  </w:rPr>
                </w:pPr>
              </w:p>
            </w:tc>
            <w:tc>
              <w:tcPr>
                <w:tcW w:w="388" w:type="pct"/>
                <w:gridSpan w:val="2"/>
              </w:tcPr>
              <w:p w14:paraId="6DF3CC14" w14:textId="77777777" w:rsidR="005E063A" w:rsidRPr="002314AD" w:rsidRDefault="005E063A" w:rsidP="003A5DD6">
                <w:pPr>
                  <w:spacing w:line="240" w:lineRule="auto"/>
                </w:pPr>
              </w:p>
            </w:tc>
            <w:tc>
              <w:tcPr>
                <w:tcW w:w="4224" w:type="pct"/>
                <w:gridSpan w:val="3"/>
              </w:tcPr>
              <w:p w14:paraId="3CE8FC26" w14:textId="77777777" w:rsidR="005E063A" w:rsidRPr="002314AD" w:rsidRDefault="005E063A" w:rsidP="003A5DD6">
                <w:pPr>
                  <w:spacing w:line="240" w:lineRule="auto"/>
                </w:pPr>
                <w:r w:rsidRPr="002314AD">
                  <w:t>PROVIDED ALWAYS that the Contractor shall ensure that all such persons and bodies are made aware, prior to disclosure, of the confidential nature of the Confidential Information and that they owe a duty of confidence to the Contracting Authority</w:t>
                </w:r>
                <w:r>
                  <w:t xml:space="preserve"> and the Framework Clients</w:t>
                </w:r>
                <w:r w:rsidRPr="002314AD">
                  <w:t>; and shall use all reasonable endeavours to ensure that such persons and bodies comply with the provisions of this Agreement.</w:t>
                </w:r>
              </w:p>
            </w:tc>
          </w:tr>
          <w:tr w:rsidR="005E063A" w:rsidRPr="002314AD" w14:paraId="405DABA1" w14:textId="77777777" w:rsidTr="00CA058D">
            <w:tc>
              <w:tcPr>
                <w:tcW w:w="387" w:type="pct"/>
              </w:tcPr>
              <w:p w14:paraId="09B4AFAB" w14:textId="77777777" w:rsidR="005E063A" w:rsidRPr="002314AD" w:rsidRDefault="005E063A" w:rsidP="003A5DD6">
                <w:pPr>
                  <w:spacing w:line="240" w:lineRule="auto"/>
                  <w:rPr>
                    <w:color w:val="333399"/>
                  </w:rPr>
                </w:pPr>
                <w:r w:rsidRPr="002314AD">
                  <w:rPr>
                    <w:color w:val="333399"/>
                  </w:rPr>
                  <w:t>5.</w:t>
                </w:r>
              </w:p>
            </w:tc>
            <w:tc>
              <w:tcPr>
                <w:tcW w:w="4613" w:type="pct"/>
                <w:gridSpan w:val="5"/>
              </w:tcPr>
              <w:p w14:paraId="73C3FA13" w14:textId="77777777" w:rsidR="005E063A" w:rsidRPr="002314AD" w:rsidRDefault="005E063A" w:rsidP="003A5DD6">
                <w:pPr>
                  <w:spacing w:line="240" w:lineRule="auto"/>
                  <w:rPr>
                    <w:bCs/>
                  </w:rPr>
                </w:pPr>
                <w:r w:rsidRPr="002314AD">
                  <w:rPr>
                    <w:bCs/>
                  </w:rPr>
                  <w:t>The obligations in this Agreement will not apply to any Confidential Information:</w:t>
                </w:r>
              </w:p>
            </w:tc>
          </w:tr>
          <w:tr w:rsidR="005E063A" w:rsidRPr="002314AD" w14:paraId="0A8360BC" w14:textId="77777777" w:rsidTr="00CA058D">
            <w:tc>
              <w:tcPr>
                <w:tcW w:w="387" w:type="pct"/>
              </w:tcPr>
              <w:p w14:paraId="648E1BB9" w14:textId="77777777" w:rsidR="005E063A" w:rsidRPr="002314AD" w:rsidRDefault="005E063A" w:rsidP="003A5DD6">
                <w:pPr>
                  <w:spacing w:line="240" w:lineRule="auto"/>
                  <w:rPr>
                    <w:color w:val="333399"/>
                  </w:rPr>
                </w:pPr>
              </w:p>
            </w:tc>
            <w:tc>
              <w:tcPr>
                <w:tcW w:w="388" w:type="pct"/>
                <w:gridSpan w:val="2"/>
              </w:tcPr>
              <w:p w14:paraId="3ACA790D" w14:textId="77777777" w:rsidR="005E063A" w:rsidRPr="002314AD" w:rsidRDefault="005E063A" w:rsidP="003A5DD6">
                <w:pPr>
                  <w:spacing w:line="240" w:lineRule="auto"/>
                </w:pPr>
                <w:proofErr w:type="spellStart"/>
                <w:r w:rsidRPr="002314AD">
                  <w:t>i</w:t>
                </w:r>
                <w:proofErr w:type="spellEnd"/>
              </w:p>
            </w:tc>
            <w:tc>
              <w:tcPr>
                <w:tcW w:w="4224" w:type="pct"/>
                <w:gridSpan w:val="3"/>
              </w:tcPr>
              <w:p w14:paraId="0492B055" w14:textId="77777777" w:rsidR="005E063A" w:rsidRPr="002314AD" w:rsidRDefault="005E063A" w:rsidP="003A5DD6">
                <w:pPr>
                  <w:spacing w:line="240" w:lineRule="auto"/>
                </w:pPr>
                <w:r w:rsidRPr="002314AD">
                  <w:t>in the Contractor’s possession (with full right to disclose) before receiving it from the Contracting Authority</w:t>
                </w:r>
                <w:r w:rsidRPr="00C75072">
                  <w:t xml:space="preserve"> or the Framework Client, as applicable; </w:t>
                </w:r>
                <w:r w:rsidRPr="002314AD">
                  <w:t>or</w:t>
                </w:r>
              </w:p>
            </w:tc>
          </w:tr>
          <w:tr w:rsidR="005E063A" w:rsidRPr="002314AD" w14:paraId="73648A93" w14:textId="77777777" w:rsidTr="00CA058D">
            <w:tc>
              <w:tcPr>
                <w:tcW w:w="387" w:type="pct"/>
              </w:tcPr>
              <w:p w14:paraId="6D22B415" w14:textId="77777777" w:rsidR="005E063A" w:rsidRPr="002314AD" w:rsidRDefault="005E063A" w:rsidP="003A5DD6">
                <w:pPr>
                  <w:spacing w:line="240" w:lineRule="auto"/>
                  <w:rPr>
                    <w:color w:val="333399"/>
                  </w:rPr>
                </w:pPr>
              </w:p>
            </w:tc>
            <w:tc>
              <w:tcPr>
                <w:tcW w:w="388" w:type="pct"/>
                <w:gridSpan w:val="2"/>
              </w:tcPr>
              <w:p w14:paraId="676374C6" w14:textId="77777777" w:rsidR="005E063A" w:rsidRPr="002314AD" w:rsidRDefault="005E063A" w:rsidP="003A5DD6">
                <w:pPr>
                  <w:spacing w:line="240" w:lineRule="auto"/>
                </w:pPr>
                <w:r w:rsidRPr="002314AD">
                  <w:t>ii</w:t>
                </w:r>
              </w:p>
            </w:tc>
            <w:tc>
              <w:tcPr>
                <w:tcW w:w="4224" w:type="pct"/>
                <w:gridSpan w:val="3"/>
              </w:tcPr>
              <w:p w14:paraId="6D83C68A" w14:textId="77777777" w:rsidR="005E063A" w:rsidRPr="002314AD" w:rsidRDefault="005E063A" w:rsidP="003A5DD6">
                <w:pPr>
                  <w:spacing w:line="240" w:lineRule="auto"/>
                </w:pPr>
                <w:r w:rsidRPr="002314AD">
                  <w:t>which is or becomes public knowledge other than by breach of this clause; or</w:t>
                </w:r>
              </w:p>
            </w:tc>
          </w:tr>
          <w:tr w:rsidR="005E063A" w:rsidRPr="002314AD" w14:paraId="681912B2" w14:textId="77777777" w:rsidTr="00CA058D">
            <w:tc>
              <w:tcPr>
                <w:tcW w:w="387" w:type="pct"/>
              </w:tcPr>
              <w:p w14:paraId="73251FB6" w14:textId="77777777" w:rsidR="005E063A" w:rsidRPr="002314AD" w:rsidRDefault="005E063A" w:rsidP="003A5DD6">
                <w:pPr>
                  <w:spacing w:line="240" w:lineRule="auto"/>
                  <w:rPr>
                    <w:color w:val="333399"/>
                  </w:rPr>
                </w:pPr>
              </w:p>
            </w:tc>
            <w:tc>
              <w:tcPr>
                <w:tcW w:w="388" w:type="pct"/>
                <w:gridSpan w:val="2"/>
              </w:tcPr>
              <w:p w14:paraId="723E8220" w14:textId="77777777" w:rsidR="005E063A" w:rsidRPr="002314AD" w:rsidRDefault="005E063A" w:rsidP="003A5DD6">
                <w:pPr>
                  <w:spacing w:line="240" w:lineRule="auto"/>
                </w:pPr>
                <w:r w:rsidRPr="002314AD">
                  <w:t>iii</w:t>
                </w:r>
              </w:p>
            </w:tc>
            <w:tc>
              <w:tcPr>
                <w:tcW w:w="4224" w:type="pct"/>
                <w:gridSpan w:val="3"/>
              </w:tcPr>
              <w:p w14:paraId="6312ECF3" w14:textId="77777777" w:rsidR="005E063A" w:rsidRPr="002314AD" w:rsidRDefault="005E063A" w:rsidP="003A5DD6">
                <w:pPr>
                  <w:spacing w:line="240" w:lineRule="auto"/>
                </w:pPr>
                <w:r w:rsidRPr="002314AD">
                  <w:t>is independently developed by the Contractor without access to or use of the Confidential Information; or</w:t>
                </w:r>
              </w:p>
            </w:tc>
          </w:tr>
          <w:tr w:rsidR="005E063A" w:rsidRPr="002314AD" w14:paraId="7A5A1CB3" w14:textId="77777777" w:rsidTr="00CA058D">
            <w:tc>
              <w:tcPr>
                <w:tcW w:w="387" w:type="pct"/>
              </w:tcPr>
              <w:p w14:paraId="24EF3080" w14:textId="77777777" w:rsidR="005E063A" w:rsidRPr="002314AD" w:rsidRDefault="005E063A" w:rsidP="003A5DD6">
                <w:pPr>
                  <w:spacing w:line="240" w:lineRule="auto"/>
                  <w:rPr>
                    <w:color w:val="333399"/>
                  </w:rPr>
                </w:pPr>
              </w:p>
            </w:tc>
            <w:tc>
              <w:tcPr>
                <w:tcW w:w="388" w:type="pct"/>
                <w:gridSpan w:val="2"/>
              </w:tcPr>
              <w:p w14:paraId="07245F51" w14:textId="77777777" w:rsidR="005E063A" w:rsidRPr="002314AD" w:rsidRDefault="005E063A" w:rsidP="003A5DD6">
                <w:pPr>
                  <w:spacing w:line="240" w:lineRule="auto"/>
                </w:pPr>
                <w:r w:rsidRPr="002314AD">
                  <w:t>iv</w:t>
                </w:r>
              </w:p>
            </w:tc>
            <w:tc>
              <w:tcPr>
                <w:tcW w:w="4224" w:type="pct"/>
                <w:gridSpan w:val="3"/>
              </w:tcPr>
              <w:p w14:paraId="19695E7A" w14:textId="77777777" w:rsidR="005E063A" w:rsidRPr="002314AD" w:rsidRDefault="005E063A" w:rsidP="003A5DD6">
                <w:pPr>
                  <w:spacing w:line="240" w:lineRule="auto"/>
                </w:pPr>
                <w:r w:rsidRPr="002314AD">
                  <w:t>is lawfully received from a third party (with full right to disclose).</w:t>
                </w:r>
              </w:p>
            </w:tc>
          </w:tr>
          <w:tr w:rsidR="005E063A" w:rsidRPr="002314AD" w14:paraId="2F3BB69D" w14:textId="77777777" w:rsidTr="00CA058D">
            <w:tc>
              <w:tcPr>
                <w:tcW w:w="387" w:type="pct"/>
              </w:tcPr>
              <w:p w14:paraId="6E0BE993" w14:textId="77777777" w:rsidR="005E063A" w:rsidRPr="002314AD" w:rsidRDefault="005E063A" w:rsidP="003A5DD6">
                <w:pPr>
                  <w:spacing w:line="240" w:lineRule="auto"/>
                  <w:rPr>
                    <w:color w:val="333399"/>
                  </w:rPr>
                </w:pPr>
                <w:r w:rsidRPr="002314AD">
                  <w:rPr>
                    <w:color w:val="333399"/>
                  </w:rPr>
                  <w:t>6.</w:t>
                </w:r>
              </w:p>
            </w:tc>
            <w:tc>
              <w:tcPr>
                <w:tcW w:w="4613" w:type="pct"/>
                <w:gridSpan w:val="5"/>
              </w:tcPr>
              <w:p w14:paraId="5A0C91A1" w14:textId="77777777" w:rsidR="005E063A" w:rsidRPr="002314AD" w:rsidRDefault="005E063A" w:rsidP="003A5DD6">
                <w:pPr>
                  <w:spacing w:line="240" w:lineRule="auto"/>
                </w:pPr>
                <w:r w:rsidRPr="002314AD">
                  <w:t>The Contractor undertakes:</w:t>
                </w:r>
              </w:p>
            </w:tc>
          </w:tr>
          <w:tr w:rsidR="005E063A" w:rsidRPr="002314AD" w14:paraId="6D06558C" w14:textId="77777777" w:rsidTr="00CA058D">
            <w:tc>
              <w:tcPr>
                <w:tcW w:w="387" w:type="pct"/>
              </w:tcPr>
              <w:p w14:paraId="20D978CF" w14:textId="77777777" w:rsidR="005E063A" w:rsidRPr="002314AD" w:rsidRDefault="005E063A" w:rsidP="003A5DD6">
                <w:pPr>
                  <w:spacing w:line="240" w:lineRule="auto"/>
                  <w:rPr>
                    <w:color w:val="333399"/>
                  </w:rPr>
                </w:pPr>
              </w:p>
            </w:tc>
            <w:tc>
              <w:tcPr>
                <w:tcW w:w="388" w:type="pct"/>
                <w:gridSpan w:val="2"/>
              </w:tcPr>
              <w:p w14:paraId="51FC5385" w14:textId="77777777" w:rsidR="005E063A" w:rsidRPr="002314AD" w:rsidRDefault="005E063A" w:rsidP="003A5DD6">
                <w:pPr>
                  <w:spacing w:line="240" w:lineRule="auto"/>
                  <w:rPr>
                    <w:color w:val="44546A" w:themeColor="text2"/>
                  </w:rPr>
                </w:pPr>
                <w:r w:rsidRPr="002314AD">
                  <w:rPr>
                    <w:color w:val="44546A" w:themeColor="text2"/>
                  </w:rPr>
                  <w:t>6.1</w:t>
                </w:r>
              </w:p>
            </w:tc>
            <w:tc>
              <w:tcPr>
                <w:tcW w:w="4224" w:type="pct"/>
                <w:gridSpan w:val="3"/>
              </w:tcPr>
              <w:p w14:paraId="581D099B" w14:textId="77777777" w:rsidR="005E063A" w:rsidRPr="002314AD" w:rsidRDefault="005E063A" w:rsidP="003A5DD6">
                <w:pPr>
                  <w:spacing w:line="240" w:lineRule="auto"/>
                </w:pPr>
                <w:r w:rsidRPr="002314AD">
                  <w:t>to comply with all directions of the Contracting Authority</w:t>
                </w:r>
                <w:r>
                  <w:t xml:space="preserve"> and the Framework Clients</w:t>
                </w:r>
                <w:r w:rsidRPr="002314AD">
                  <w:t xml:space="preserve"> with regard to the use and application of all and any Confidential Information or data (including personal data as defined in the Data Protection Laws );</w:t>
                </w:r>
              </w:p>
            </w:tc>
          </w:tr>
          <w:tr w:rsidR="005E063A" w:rsidRPr="002314AD" w14:paraId="1685D2CB" w14:textId="77777777" w:rsidTr="00CA058D">
            <w:tc>
              <w:tcPr>
                <w:tcW w:w="387" w:type="pct"/>
              </w:tcPr>
              <w:p w14:paraId="270CDEB0" w14:textId="77777777" w:rsidR="005E063A" w:rsidRPr="002314AD" w:rsidRDefault="005E063A" w:rsidP="003A5DD6">
                <w:pPr>
                  <w:spacing w:line="240" w:lineRule="auto"/>
                  <w:rPr>
                    <w:color w:val="333399"/>
                  </w:rPr>
                </w:pPr>
              </w:p>
            </w:tc>
            <w:tc>
              <w:tcPr>
                <w:tcW w:w="388" w:type="pct"/>
                <w:gridSpan w:val="2"/>
              </w:tcPr>
              <w:p w14:paraId="33C7BF1C" w14:textId="77777777" w:rsidR="005E063A" w:rsidRPr="002314AD" w:rsidRDefault="005E063A" w:rsidP="003A5DD6">
                <w:pPr>
                  <w:spacing w:line="240" w:lineRule="auto"/>
                  <w:rPr>
                    <w:color w:val="44546A" w:themeColor="text2"/>
                  </w:rPr>
                </w:pPr>
                <w:r w:rsidRPr="002314AD">
                  <w:rPr>
                    <w:color w:val="44546A" w:themeColor="text2"/>
                  </w:rPr>
                  <w:t>6.2</w:t>
                </w:r>
              </w:p>
            </w:tc>
            <w:tc>
              <w:tcPr>
                <w:tcW w:w="4224" w:type="pct"/>
                <w:gridSpan w:val="3"/>
              </w:tcPr>
              <w:p w14:paraId="10FB5F5B" w14:textId="77777777" w:rsidR="005E063A" w:rsidRPr="002314AD" w:rsidRDefault="005E063A" w:rsidP="003A5DD6">
                <w:pPr>
                  <w:spacing w:line="240" w:lineRule="auto"/>
                </w:pPr>
                <w:r w:rsidRPr="002314AD">
                  <w:t xml:space="preserve">to comply with all directions as to local security arrangements deemed reasonably necessary by the Contracting Authority </w:t>
                </w:r>
                <w:r>
                  <w:t xml:space="preserve">and/or any Framework Client </w:t>
                </w:r>
                <w:r w:rsidRPr="002314AD">
                  <w:t xml:space="preserve">including, if required, completion of documentation under the Official Secrets Act 1963 and comply with any vetting requirements of the Contracting Authority </w:t>
                </w:r>
                <w:r>
                  <w:t xml:space="preserve">and/or any Framework Client </w:t>
                </w:r>
                <w:r w:rsidRPr="002314AD">
                  <w:t>including by police authorities;</w:t>
                </w:r>
              </w:p>
            </w:tc>
          </w:tr>
          <w:tr w:rsidR="005E063A" w:rsidRPr="002314AD" w14:paraId="57354F56" w14:textId="77777777" w:rsidTr="00CA058D">
            <w:tc>
              <w:tcPr>
                <w:tcW w:w="387" w:type="pct"/>
              </w:tcPr>
              <w:p w14:paraId="26F47A15" w14:textId="77777777" w:rsidR="005E063A" w:rsidRPr="002314AD" w:rsidRDefault="005E063A" w:rsidP="003A5DD6">
                <w:pPr>
                  <w:spacing w:line="240" w:lineRule="auto"/>
                  <w:rPr>
                    <w:color w:val="333399"/>
                  </w:rPr>
                </w:pPr>
              </w:p>
            </w:tc>
            <w:tc>
              <w:tcPr>
                <w:tcW w:w="388" w:type="pct"/>
                <w:gridSpan w:val="2"/>
              </w:tcPr>
              <w:p w14:paraId="0BFC4449" w14:textId="77777777" w:rsidR="005E063A" w:rsidRPr="002314AD" w:rsidRDefault="005E063A" w:rsidP="003A5DD6">
                <w:pPr>
                  <w:spacing w:line="240" w:lineRule="auto"/>
                  <w:rPr>
                    <w:color w:val="44546A" w:themeColor="text2"/>
                  </w:rPr>
                </w:pPr>
                <w:r w:rsidRPr="002314AD">
                  <w:rPr>
                    <w:color w:val="44546A" w:themeColor="text2"/>
                  </w:rPr>
                  <w:t>6.3</w:t>
                </w:r>
              </w:p>
            </w:tc>
            <w:tc>
              <w:tcPr>
                <w:tcW w:w="4224" w:type="pct"/>
                <w:gridSpan w:val="3"/>
              </w:tcPr>
              <w:p w14:paraId="67D45106" w14:textId="7D3BB4DD" w:rsidR="005E063A" w:rsidRPr="002314AD" w:rsidRDefault="005E063A" w:rsidP="003A5DD6">
                <w:pPr>
                  <w:spacing w:line="240" w:lineRule="auto"/>
                </w:pPr>
                <w:r w:rsidRPr="002314AD">
                  <w:t>upon termination of the Competition (</w:t>
                </w:r>
                <w:r>
                  <w:t xml:space="preserve">or the Framework Agreement </w:t>
                </w:r>
                <w:r w:rsidRPr="002314AD">
                  <w:t>or the Contract) for whatever reason to furnish to the Contracting Authority</w:t>
                </w:r>
                <w:r>
                  <w:t xml:space="preserve"> and/or any Framework Client</w:t>
                </w:r>
                <w:r w:rsidRPr="002314AD">
                  <w:t xml:space="preserve"> all Confidential Information or at the written direction of the </w:t>
                </w:r>
                <w:r w:rsidRPr="002314AD">
                  <w:lastRenderedPageBreak/>
                  <w:t>Contracting Authority</w:t>
                </w:r>
                <w:r>
                  <w:t xml:space="preserve"> and/or any Framework Client</w:t>
                </w:r>
                <w:r w:rsidRPr="002314AD">
                  <w:t xml:space="preserve"> to destroy in a secure manner all (or such part or parts thereof as may be identified by the Contracting Authority</w:t>
                </w:r>
                <w:r>
                  <w:t xml:space="preserve"> and/or any Framework Client</w:t>
                </w:r>
                <w:r w:rsidRPr="002314AD">
                  <w:t>) Confidential Information in its possession and shall erase any Confidential Information held by the Contractor in electronic form. The Contractor will upon request furnish a certifica</w:t>
                </w:r>
                <w:r>
                  <w:t>t</w:t>
                </w:r>
                <w:r w:rsidRPr="002314AD">
                  <w:t xml:space="preserve">e to that effect should the Contracting Authority </w:t>
                </w:r>
                <w:r>
                  <w:t xml:space="preserve">and/or any Framework Client </w:t>
                </w:r>
                <w:r w:rsidRPr="002314AD">
                  <w:t>so request in writing.</w:t>
                </w:r>
                <w:r w:rsidR="002F5A99">
                  <w:t xml:space="preserve"> </w:t>
                </w:r>
                <w:r w:rsidRPr="002314AD">
                  <w:t>For the avoidance of doubt “document” includes documents stored on a computer storage medium and data in digital form whether legible or not.</w:t>
                </w:r>
              </w:p>
            </w:tc>
          </w:tr>
          <w:tr w:rsidR="005E063A" w:rsidRPr="002314AD" w14:paraId="2EBC61C8" w14:textId="77777777" w:rsidTr="00CA058D">
            <w:tc>
              <w:tcPr>
                <w:tcW w:w="387" w:type="pct"/>
              </w:tcPr>
              <w:p w14:paraId="33316F42" w14:textId="77777777" w:rsidR="005E063A" w:rsidRPr="002314AD" w:rsidRDefault="005E063A" w:rsidP="003A5DD6">
                <w:pPr>
                  <w:spacing w:line="240" w:lineRule="auto"/>
                  <w:rPr>
                    <w:color w:val="333399"/>
                  </w:rPr>
                </w:pPr>
                <w:r w:rsidRPr="002314AD">
                  <w:rPr>
                    <w:color w:val="333399"/>
                  </w:rPr>
                  <w:lastRenderedPageBreak/>
                  <w:t>7.</w:t>
                </w:r>
              </w:p>
              <w:p w14:paraId="0A8608BA" w14:textId="77777777" w:rsidR="005E063A" w:rsidRPr="002314AD" w:rsidRDefault="005E063A" w:rsidP="003A5DD6">
                <w:pPr>
                  <w:spacing w:line="240" w:lineRule="auto"/>
                  <w:rPr>
                    <w:rFonts w:eastAsia="MS Mincho"/>
                    <w:color w:val="333399"/>
                  </w:rPr>
                </w:pPr>
              </w:p>
            </w:tc>
            <w:tc>
              <w:tcPr>
                <w:tcW w:w="4613" w:type="pct"/>
                <w:gridSpan w:val="5"/>
              </w:tcPr>
              <w:p w14:paraId="53098190" w14:textId="77777777" w:rsidR="005E063A" w:rsidRPr="002314AD" w:rsidRDefault="005E063A" w:rsidP="003A5DD6">
                <w:pPr>
                  <w:spacing w:line="240" w:lineRule="auto"/>
                  <w:rPr>
                    <w:rFonts w:eastAsia="MS Mincho"/>
                  </w:rPr>
                </w:pPr>
                <w:r w:rsidRPr="002314AD">
                  <w:t>The Contractor shall not obtain any proprietary interest or any other interest whatsoever in the Confidential Information furnished to them by the Contracting Authority</w:t>
                </w:r>
                <w:r>
                  <w:t xml:space="preserve"> and/or any Framework Client</w:t>
                </w:r>
                <w:r w:rsidRPr="002314AD">
                  <w:t xml:space="preserve"> and the Contractor so acknowledges and confirms.</w:t>
                </w:r>
              </w:p>
            </w:tc>
          </w:tr>
          <w:tr w:rsidR="005E063A" w:rsidRPr="002314AD" w14:paraId="03BCC89A" w14:textId="77777777" w:rsidTr="00CA058D">
            <w:tc>
              <w:tcPr>
                <w:tcW w:w="387" w:type="pct"/>
              </w:tcPr>
              <w:p w14:paraId="0C0001C9" w14:textId="77777777" w:rsidR="005E063A" w:rsidRPr="002314AD" w:rsidRDefault="005E063A" w:rsidP="003A5DD6">
                <w:pPr>
                  <w:spacing w:line="240" w:lineRule="auto"/>
                  <w:rPr>
                    <w:color w:val="333399"/>
                  </w:rPr>
                </w:pPr>
                <w:r w:rsidRPr="002314AD">
                  <w:rPr>
                    <w:color w:val="333399"/>
                  </w:rPr>
                  <w:t>8.</w:t>
                </w:r>
              </w:p>
            </w:tc>
            <w:tc>
              <w:tcPr>
                <w:tcW w:w="4613" w:type="pct"/>
                <w:gridSpan w:val="5"/>
              </w:tcPr>
              <w:p w14:paraId="77514479" w14:textId="77777777" w:rsidR="005E063A" w:rsidRPr="002314AD" w:rsidRDefault="005E063A" w:rsidP="003A5DD6">
                <w:pPr>
                  <w:spacing w:line="240" w:lineRule="auto"/>
                </w:pPr>
                <w:r w:rsidRPr="002314AD">
                  <w:t xml:space="preserve">The Contractor </w:t>
                </w:r>
                <w:r>
                  <w:t>s</w:t>
                </w:r>
                <w:r w:rsidRPr="002314AD">
                  <w:t>hall, in the performance of the</w:t>
                </w:r>
                <w:r>
                  <w:t xml:space="preserve"> Framework Agreement and any</w:t>
                </w:r>
                <w:r w:rsidRPr="002314AD">
                  <w:t xml:space="preserve"> Contract, access only such hardware, software, infrastructure, or any part of the databases, data or ICT system(s) of the Contracting Authority </w:t>
                </w:r>
                <w:r>
                  <w:t xml:space="preserve">or any Framework Client </w:t>
                </w:r>
                <w:r w:rsidRPr="002314AD">
                  <w:t xml:space="preserve">as may be necessary for the purposes of the Competition (and obligations thereunder or arising therefrom) and only as directed by the Contracting Authority </w:t>
                </w:r>
                <w:r>
                  <w:t xml:space="preserve">and/or Framework Client, as applicable, </w:t>
                </w:r>
                <w:r w:rsidRPr="002314AD">
                  <w:t>and in the manner agreed in writing between the Parties.</w:t>
                </w:r>
              </w:p>
            </w:tc>
          </w:tr>
          <w:tr w:rsidR="005E063A" w:rsidRPr="002314AD" w14:paraId="679091A1" w14:textId="77777777" w:rsidTr="00CA058D">
            <w:tc>
              <w:tcPr>
                <w:tcW w:w="387" w:type="pct"/>
              </w:tcPr>
              <w:p w14:paraId="7C686C1F" w14:textId="77777777" w:rsidR="005E063A" w:rsidRPr="002314AD" w:rsidRDefault="005E063A" w:rsidP="003A5DD6">
                <w:pPr>
                  <w:spacing w:line="240" w:lineRule="auto"/>
                  <w:rPr>
                    <w:color w:val="333399"/>
                  </w:rPr>
                </w:pPr>
                <w:r w:rsidRPr="002314AD">
                  <w:rPr>
                    <w:color w:val="333399"/>
                  </w:rPr>
                  <w:t>9.</w:t>
                </w:r>
              </w:p>
            </w:tc>
            <w:tc>
              <w:tcPr>
                <w:tcW w:w="4613" w:type="pct"/>
                <w:gridSpan w:val="5"/>
              </w:tcPr>
              <w:p w14:paraId="4D08D999" w14:textId="77777777" w:rsidR="005E063A" w:rsidRPr="002314AD" w:rsidRDefault="005E063A" w:rsidP="003A5DD6">
                <w:pPr>
                  <w:spacing w:line="240" w:lineRule="auto"/>
                </w:pPr>
                <w:r w:rsidRPr="00C75072">
                  <w:t>The Contractor agrees that this Agreement will continue in force notwithstanding any court order relating to the Competition or termination of the Framework Agreement or termination of the Contract (if awarded) for any reason.</w:t>
                </w:r>
              </w:p>
            </w:tc>
          </w:tr>
          <w:tr w:rsidR="005E063A" w:rsidRPr="002314AD" w14:paraId="10672BBE" w14:textId="77777777" w:rsidTr="00CA058D">
            <w:tc>
              <w:tcPr>
                <w:tcW w:w="387" w:type="pct"/>
              </w:tcPr>
              <w:p w14:paraId="302FBF88" w14:textId="77777777" w:rsidR="005E063A" w:rsidRPr="002314AD" w:rsidRDefault="005E063A" w:rsidP="003A5DD6">
                <w:pPr>
                  <w:spacing w:line="240" w:lineRule="auto"/>
                  <w:rPr>
                    <w:color w:val="333399"/>
                  </w:rPr>
                </w:pPr>
                <w:r w:rsidRPr="002314AD">
                  <w:rPr>
                    <w:color w:val="333399"/>
                  </w:rPr>
                  <w:t>10.</w:t>
                </w:r>
              </w:p>
              <w:p w14:paraId="32D3896B" w14:textId="77777777" w:rsidR="005E063A" w:rsidRPr="002314AD" w:rsidRDefault="005E063A" w:rsidP="003A5DD6">
                <w:pPr>
                  <w:spacing w:line="240" w:lineRule="auto"/>
                  <w:rPr>
                    <w:color w:val="333399"/>
                  </w:rPr>
                </w:pPr>
              </w:p>
              <w:p w14:paraId="784B8C82" w14:textId="77777777" w:rsidR="005E063A" w:rsidRPr="002314AD" w:rsidRDefault="005E063A" w:rsidP="003A5DD6">
                <w:pPr>
                  <w:spacing w:line="240" w:lineRule="auto"/>
                  <w:rPr>
                    <w:color w:val="333399"/>
                  </w:rPr>
                </w:pPr>
              </w:p>
              <w:p w14:paraId="055A51BD" w14:textId="77777777" w:rsidR="005E063A" w:rsidRPr="002314AD" w:rsidRDefault="005E063A" w:rsidP="003A5DD6">
                <w:pPr>
                  <w:spacing w:line="240" w:lineRule="auto"/>
                  <w:rPr>
                    <w:color w:val="333399"/>
                  </w:rPr>
                </w:pPr>
                <w:r w:rsidRPr="002314AD">
                  <w:rPr>
                    <w:color w:val="333399"/>
                  </w:rPr>
                  <w:t>11.</w:t>
                </w:r>
              </w:p>
            </w:tc>
            <w:tc>
              <w:tcPr>
                <w:tcW w:w="4613" w:type="pct"/>
                <w:gridSpan w:val="5"/>
              </w:tcPr>
              <w:p w14:paraId="74FE7289" w14:textId="77777777" w:rsidR="005E063A" w:rsidRPr="002314AD" w:rsidRDefault="005E063A" w:rsidP="003A5DD6">
                <w:pPr>
                  <w:spacing w:line="240" w:lineRule="auto"/>
                </w:pPr>
                <w:r w:rsidRPr="002314AD">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07CD86B" w14:textId="77777777" w:rsidR="005E063A" w:rsidRPr="002314AD" w:rsidRDefault="005E063A" w:rsidP="00CD3501">
                <w:pPr>
                  <w:numPr>
                    <w:ilvl w:val="2"/>
                    <w:numId w:val="11"/>
                  </w:numPr>
                  <w:spacing w:after="120" w:line="240" w:lineRule="auto"/>
                  <w:ind w:left="469" w:hanging="469"/>
                  <w:contextualSpacing/>
                  <w:jc w:val="both"/>
                </w:pPr>
                <w:r w:rsidRPr="002314AD">
                  <w:t>In this Agreement, the following terms shall have the meanings respectively ascribed to them:</w:t>
                </w:r>
              </w:p>
              <w:p w14:paraId="30877B61" w14:textId="77777777" w:rsidR="005E063A" w:rsidRPr="002314AD" w:rsidRDefault="005E063A" w:rsidP="003A5DD6">
                <w:pPr>
                  <w:spacing w:line="240" w:lineRule="auto"/>
                </w:pPr>
                <w:r w:rsidRPr="002314AD">
                  <w:t xml:space="preserve">“Data Controller” has the meaning given under the Data Protection Laws; </w:t>
                </w:r>
              </w:p>
              <w:p w14:paraId="58951167" w14:textId="77777777" w:rsidR="005E063A" w:rsidRPr="002314AD" w:rsidRDefault="005E063A" w:rsidP="003A5DD6">
                <w:pPr>
                  <w:spacing w:line="240" w:lineRule="auto"/>
                </w:pPr>
                <w:r w:rsidRPr="002314AD">
                  <w:t xml:space="preserve">“Data Processor” has the meaning given under the Data Protection Laws; </w:t>
                </w:r>
              </w:p>
              <w:p w14:paraId="69C97C19" w14:textId="77777777" w:rsidR="005E063A" w:rsidRPr="002314AD" w:rsidRDefault="005E063A" w:rsidP="003A5DD6">
                <w:pPr>
                  <w:spacing w:line="240" w:lineRule="auto"/>
                </w:pPr>
                <w:r w:rsidRPr="002314AD">
                  <w:t xml:space="preserve">“Data Subject” has the meaning given under the Data Protection Laws; </w:t>
                </w:r>
              </w:p>
              <w:p w14:paraId="71AAC98F" w14:textId="77777777" w:rsidR="005E063A" w:rsidRPr="002314AD" w:rsidRDefault="005E063A" w:rsidP="003A5DD6">
                <w:pPr>
                  <w:spacing w:line="240" w:lineRule="auto"/>
                </w:pPr>
                <w:r w:rsidRPr="002314AD">
                  <w:t>“Data Subject Access Request” means a request made by a Data Subject in accordance with rights granted under the Data Protection Laws to access his or her Personal Data;</w:t>
                </w:r>
              </w:p>
              <w:p w14:paraId="4003642B" w14:textId="77777777" w:rsidR="005E063A" w:rsidRPr="002314AD" w:rsidRDefault="005E063A" w:rsidP="003A5DD6">
                <w:pPr>
                  <w:spacing w:line="240" w:lineRule="auto"/>
                </w:pPr>
                <w:r w:rsidRPr="002314AD">
                  <w:t>“Personal Data” has the meaning given under Data Protection Laws;</w:t>
                </w:r>
              </w:p>
              <w:p w14:paraId="5D268AC7" w14:textId="77777777" w:rsidR="005E063A" w:rsidRPr="002314AD" w:rsidRDefault="005E063A" w:rsidP="003A5DD6">
                <w:pPr>
                  <w:spacing w:line="240" w:lineRule="auto"/>
                </w:pPr>
                <w:r w:rsidRPr="002314AD">
                  <w:t>“Processing” has the meaning given under the Data Protection Laws;</w:t>
                </w:r>
              </w:p>
              <w:p w14:paraId="2AA6E73C" w14:textId="77777777" w:rsidR="005E063A" w:rsidRPr="002314AD" w:rsidRDefault="005E063A" w:rsidP="00CD3501">
                <w:pPr>
                  <w:numPr>
                    <w:ilvl w:val="2"/>
                    <w:numId w:val="11"/>
                  </w:numPr>
                  <w:spacing w:after="120" w:line="240" w:lineRule="auto"/>
                  <w:ind w:left="469" w:hanging="469"/>
                  <w:contextualSpacing/>
                  <w:jc w:val="both"/>
                </w:pPr>
                <w:r w:rsidRPr="002314AD">
                  <w:t>The Contractor shall comply with all applicable requirements of the Data Protection Laws.</w:t>
                </w:r>
              </w:p>
              <w:p w14:paraId="6001B4B3" w14:textId="0497C3ED" w:rsidR="005E063A" w:rsidRPr="002314AD" w:rsidRDefault="005E063A" w:rsidP="00CD3501">
                <w:pPr>
                  <w:numPr>
                    <w:ilvl w:val="2"/>
                    <w:numId w:val="11"/>
                  </w:numPr>
                  <w:spacing w:after="120" w:line="240" w:lineRule="auto"/>
                  <w:ind w:left="469" w:hanging="469"/>
                  <w:contextualSpacing/>
                  <w:jc w:val="both"/>
                </w:pPr>
                <w:r w:rsidRPr="002314AD">
                  <w:t>The Parties acknowledge that for the purposes of the Data Protection Laws, the Client is the Data Controller and the Contractor is the Data Processor in respect of Confidential Information which is Personal Data.</w:t>
                </w:r>
                <w:r w:rsidR="002F5A99">
                  <w:t xml:space="preserve"> </w:t>
                </w:r>
                <w:r w:rsidRPr="002314AD">
                  <w:t>Schedule A sets out the scope, nature and purpose of Processing by the Contractor, the duration of the Processing and the types of Personal Data and categories of Data Subject.</w:t>
                </w:r>
              </w:p>
              <w:p w14:paraId="3C7E10F1" w14:textId="77777777" w:rsidR="005E063A" w:rsidRPr="002314AD" w:rsidRDefault="005E063A" w:rsidP="003A5DD6">
                <w:pPr>
                  <w:spacing w:line="240" w:lineRule="auto"/>
                  <w:ind w:left="2340"/>
                  <w:contextualSpacing/>
                </w:pPr>
              </w:p>
              <w:p w14:paraId="4B5CC631" w14:textId="77777777" w:rsidR="005E063A" w:rsidRPr="002314AD" w:rsidRDefault="005E063A" w:rsidP="00CD3501">
                <w:pPr>
                  <w:numPr>
                    <w:ilvl w:val="2"/>
                    <w:numId w:val="11"/>
                  </w:numPr>
                  <w:spacing w:after="120" w:line="240" w:lineRule="auto"/>
                  <w:ind w:left="469" w:hanging="469"/>
                  <w:contextualSpacing/>
                  <w:jc w:val="both"/>
                </w:pPr>
                <w:r w:rsidRPr="002314AD">
                  <w:t>Without prejudice to the generality of clause 10(B), the Contractor shall, in relation to any Confidential Information which is Personal Data:-</w:t>
                </w:r>
              </w:p>
              <w:p w14:paraId="412C1B12" w14:textId="77777777" w:rsidR="005E063A" w:rsidRPr="002314AD" w:rsidRDefault="005E063A" w:rsidP="00CD3501">
                <w:pPr>
                  <w:numPr>
                    <w:ilvl w:val="0"/>
                    <w:numId w:val="13"/>
                  </w:numPr>
                  <w:spacing w:after="120" w:line="240" w:lineRule="auto"/>
                  <w:contextualSpacing/>
                  <w:jc w:val="both"/>
                </w:pPr>
                <w:r w:rsidRPr="002314AD">
                  <w:t xml:space="preserve">process that Personal Data only on the written instructions of the Client; </w:t>
                </w:r>
              </w:p>
              <w:p w14:paraId="54175023" w14:textId="77777777" w:rsidR="005E063A" w:rsidRPr="002314AD" w:rsidRDefault="005E063A" w:rsidP="003A5DD6">
                <w:pPr>
                  <w:spacing w:line="240" w:lineRule="auto"/>
                  <w:ind w:left="405"/>
                  <w:contextualSpacing/>
                </w:pPr>
              </w:p>
              <w:p w14:paraId="1D6A3D50" w14:textId="469F72B2" w:rsidR="005E063A" w:rsidRPr="002314AD" w:rsidRDefault="005E063A" w:rsidP="00CD3501">
                <w:pPr>
                  <w:numPr>
                    <w:ilvl w:val="0"/>
                    <w:numId w:val="13"/>
                  </w:numPr>
                  <w:spacing w:after="120" w:line="240" w:lineRule="auto"/>
                  <w:contextualSpacing/>
                  <w:jc w:val="both"/>
                </w:pPr>
                <w:r w:rsidRPr="002314AD">
                  <w:t>ensure that it has in place appropriate technical and organisational measures, reviewed and approved by the Client,</w:t>
                </w:r>
                <w:r w:rsidR="002F5A99">
                  <w:t xml:space="preserve"> </w:t>
                </w:r>
                <w:r w:rsidRPr="002314AD">
                  <w:t xml:space="preserve">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w:t>
                </w:r>
                <w:r w:rsidR="00454604">
                  <w:t>Goods</w:t>
                </w:r>
                <w:r w:rsidRPr="002314AD">
                  <w:t>, ensuring that availability of and access to Personal Data can be restored in a timely manner after an incident, and regularly assessing and evaluating the effectiveness of the technical and organisational measures adopted by it);</w:t>
                </w:r>
              </w:p>
              <w:p w14:paraId="0FBEDD70" w14:textId="77777777" w:rsidR="005E063A" w:rsidRPr="002314AD" w:rsidRDefault="005E063A" w:rsidP="00CD3501">
                <w:pPr>
                  <w:numPr>
                    <w:ilvl w:val="0"/>
                    <w:numId w:val="13"/>
                  </w:numPr>
                  <w:spacing w:after="120" w:line="240" w:lineRule="auto"/>
                  <w:contextualSpacing/>
                  <w:jc w:val="both"/>
                </w:pPr>
                <w:r w:rsidRPr="002314AD">
                  <w:t>ensure that all personnel who have access to and/or process Personal Data are obliged to keep the Personal Data confidential;</w:t>
                </w:r>
              </w:p>
              <w:p w14:paraId="2841CE15" w14:textId="77777777" w:rsidR="005E063A" w:rsidRPr="002314AD" w:rsidRDefault="005E063A" w:rsidP="003A5DD6">
                <w:pPr>
                  <w:spacing w:line="240" w:lineRule="auto"/>
                  <w:ind w:left="405"/>
                  <w:contextualSpacing/>
                </w:pPr>
              </w:p>
              <w:p w14:paraId="7F8BBE89" w14:textId="77777777" w:rsidR="005E063A" w:rsidRPr="002314AD" w:rsidRDefault="005E063A" w:rsidP="00CD3501">
                <w:pPr>
                  <w:numPr>
                    <w:ilvl w:val="0"/>
                    <w:numId w:val="13"/>
                  </w:numPr>
                  <w:spacing w:after="120" w:line="240" w:lineRule="auto"/>
                  <w:contextualSpacing/>
                  <w:jc w:val="both"/>
                </w:pPr>
                <w:r w:rsidRPr="002314AD">
                  <w:t>not transfer any Personal Data outside of the European Economic Area unless the prior written consent of the Client has been obtained and the following conditions are fulfilled;</w:t>
                </w:r>
              </w:p>
              <w:p w14:paraId="2F1995D7" w14:textId="77777777" w:rsidR="005E063A" w:rsidRPr="002314AD" w:rsidRDefault="005E063A" w:rsidP="003A5DD6">
                <w:pPr>
                  <w:spacing w:line="240" w:lineRule="auto"/>
                  <w:ind w:left="405"/>
                  <w:contextualSpacing/>
                </w:pPr>
              </w:p>
              <w:p w14:paraId="03962D8E" w14:textId="0EB496CC" w:rsidR="005E063A" w:rsidRPr="002314AD" w:rsidRDefault="005E063A" w:rsidP="00CD3501">
                <w:pPr>
                  <w:numPr>
                    <w:ilvl w:val="0"/>
                    <w:numId w:val="14"/>
                  </w:numPr>
                  <w:spacing w:after="120" w:line="240" w:lineRule="auto"/>
                  <w:contextualSpacing/>
                  <w:jc w:val="both"/>
                </w:pPr>
                <w:r w:rsidRPr="002314AD">
                  <w:t>appropriate safeguards are in place</w:t>
                </w:r>
                <w:r w:rsidR="002F5A99">
                  <w:t xml:space="preserve"> </w:t>
                </w:r>
                <w:r w:rsidRPr="002314AD">
                  <w:t xml:space="preserve">in relation to the transfer, to ensure that Personal Data is adequately protected in accordance with Chapter V of Regulation 2016/679 ( General Data Protection Regulation); </w:t>
                </w:r>
              </w:p>
              <w:p w14:paraId="335E48E6" w14:textId="77777777" w:rsidR="005E063A" w:rsidRPr="002314AD" w:rsidRDefault="005E063A" w:rsidP="00CD3501">
                <w:pPr>
                  <w:numPr>
                    <w:ilvl w:val="0"/>
                    <w:numId w:val="14"/>
                  </w:numPr>
                  <w:spacing w:after="120" w:line="240" w:lineRule="auto"/>
                  <w:contextualSpacing/>
                  <w:jc w:val="both"/>
                </w:pPr>
                <w:r w:rsidRPr="002314AD">
                  <w:t>the data subject has enforceable rights and effective legal remedies;</w:t>
                </w:r>
              </w:p>
              <w:p w14:paraId="431F6EC1" w14:textId="77777777" w:rsidR="005E063A" w:rsidRPr="002314AD" w:rsidRDefault="005E063A" w:rsidP="00CD3501">
                <w:pPr>
                  <w:numPr>
                    <w:ilvl w:val="0"/>
                    <w:numId w:val="14"/>
                  </w:numPr>
                  <w:spacing w:after="120" w:line="240" w:lineRule="auto"/>
                  <w:contextualSpacing/>
                  <w:jc w:val="both"/>
                </w:pPr>
                <w:r w:rsidRPr="002314AD">
                  <w:t>The Contractor complies with its obligations under the Data Protection Laws by providing an adequate level of protection to any Personal Data that is transferred; and</w:t>
                </w:r>
              </w:p>
              <w:p w14:paraId="27E8BBBB" w14:textId="77777777" w:rsidR="005E063A" w:rsidRPr="002314AD" w:rsidRDefault="005E063A" w:rsidP="00CD3501">
                <w:pPr>
                  <w:numPr>
                    <w:ilvl w:val="0"/>
                    <w:numId w:val="14"/>
                  </w:numPr>
                  <w:spacing w:after="120" w:line="240" w:lineRule="auto"/>
                  <w:contextualSpacing/>
                  <w:jc w:val="both"/>
                </w:pPr>
                <w:r w:rsidRPr="002314AD">
                  <w:t>The Contractor complies with reasonable instructions notified to it in advance by the Client with respect to the processing of the Personal Data;</w:t>
                </w:r>
              </w:p>
              <w:p w14:paraId="2676B1B4" w14:textId="77777777" w:rsidR="005E063A" w:rsidRPr="002314AD" w:rsidRDefault="005E063A" w:rsidP="003A5DD6">
                <w:pPr>
                  <w:spacing w:line="240" w:lineRule="auto"/>
                </w:pPr>
                <w:r w:rsidRPr="002314AD">
                  <w:t xml:space="preserve"> </w:t>
                </w:r>
              </w:p>
              <w:p w14:paraId="328C05C8" w14:textId="2FCC15B7" w:rsidR="005E063A" w:rsidRPr="002314AD" w:rsidRDefault="005E063A" w:rsidP="00CD3501">
                <w:pPr>
                  <w:numPr>
                    <w:ilvl w:val="2"/>
                    <w:numId w:val="11"/>
                  </w:numPr>
                  <w:spacing w:after="120" w:line="240" w:lineRule="auto"/>
                  <w:ind w:left="469" w:hanging="469"/>
                  <w:contextualSpacing/>
                  <w:jc w:val="both"/>
                </w:pPr>
                <w:r w:rsidRPr="002314AD">
                  <w:t>The Contractor shall promptly notify the Client if it receives a Data Subject Access Request to have access to any Personal Data or any other complaint, correspondence, notice, request</w:t>
                </w:r>
                <w:r w:rsidR="002F5A99">
                  <w:t xml:space="preserve"> </w:t>
                </w:r>
                <w:r w:rsidRPr="002314AD">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0C696C2" w14:textId="77777777" w:rsidR="005E063A" w:rsidRPr="002314AD" w:rsidRDefault="005E063A" w:rsidP="003A5DD6">
                <w:pPr>
                  <w:spacing w:line="240" w:lineRule="auto"/>
                  <w:ind w:left="2340"/>
                  <w:contextualSpacing/>
                </w:pPr>
              </w:p>
              <w:p w14:paraId="1D9266CC" w14:textId="77777777" w:rsidR="005E063A" w:rsidRPr="002314AD" w:rsidRDefault="005E063A" w:rsidP="00CD3501">
                <w:pPr>
                  <w:numPr>
                    <w:ilvl w:val="2"/>
                    <w:numId w:val="11"/>
                  </w:numPr>
                  <w:spacing w:after="120" w:line="240" w:lineRule="auto"/>
                  <w:ind w:left="327" w:hanging="327"/>
                  <w:contextualSpacing/>
                  <w:jc w:val="both"/>
                </w:pPr>
                <w:r w:rsidRPr="002314AD">
                  <w:t>The Contractor shall without undue delay report in writing to the Client any data compromise involving Personal Data, or any circumstances that could have resulted in unauthorised access to or disclosure of Personal Data.</w:t>
                </w:r>
              </w:p>
              <w:p w14:paraId="147E5D2E" w14:textId="77777777" w:rsidR="005E063A" w:rsidRPr="002314AD" w:rsidRDefault="005E063A" w:rsidP="003A5DD6">
                <w:pPr>
                  <w:spacing w:line="240" w:lineRule="auto"/>
                  <w:ind w:left="720"/>
                  <w:contextualSpacing/>
                </w:pPr>
              </w:p>
              <w:p w14:paraId="4EC9629C" w14:textId="77777777" w:rsidR="005E063A" w:rsidRPr="002314AD" w:rsidRDefault="005E063A" w:rsidP="00CD3501">
                <w:pPr>
                  <w:numPr>
                    <w:ilvl w:val="2"/>
                    <w:numId w:val="11"/>
                  </w:numPr>
                  <w:spacing w:after="120" w:line="240" w:lineRule="auto"/>
                  <w:ind w:left="327" w:hanging="327"/>
                  <w:contextualSpacing/>
                  <w:jc w:val="both"/>
                </w:pPr>
                <w:r w:rsidRPr="002314AD">
                  <w:t>The Contractor shall assist the Client in ensuring compliance with its obligations under the Data Protection Laws with respect to security, impact assessments and consultations with supervisory authorities and regulators.</w:t>
                </w:r>
              </w:p>
              <w:p w14:paraId="1ED8DDA8" w14:textId="77777777" w:rsidR="005E063A" w:rsidRPr="002314AD" w:rsidRDefault="005E063A" w:rsidP="003A5DD6">
                <w:pPr>
                  <w:spacing w:line="240" w:lineRule="auto"/>
                  <w:ind w:left="720"/>
                  <w:contextualSpacing/>
                </w:pPr>
              </w:p>
              <w:p w14:paraId="00BC277D" w14:textId="4FCDD29E" w:rsidR="005E063A" w:rsidRPr="002314AD" w:rsidRDefault="005E063A" w:rsidP="00CD3501">
                <w:pPr>
                  <w:numPr>
                    <w:ilvl w:val="2"/>
                    <w:numId w:val="11"/>
                  </w:numPr>
                  <w:spacing w:after="120" w:line="240" w:lineRule="auto"/>
                  <w:ind w:left="327" w:hanging="327"/>
                  <w:contextualSpacing/>
                  <w:jc w:val="both"/>
                </w:pPr>
                <w:r w:rsidRPr="002314AD">
                  <w:t>The Contractor shall at the written direction</w:t>
                </w:r>
                <w:r w:rsidR="002F5A99">
                  <w:t xml:space="preserve"> </w:t>
                </w:r>
                <w:r w:rsidRPr="002314AD">
                  <w:t>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4D439564" w14:textId="77777777" w:rsidR="005E063A" w:rsidRPr="002314AD" w:rsidRDefault="005E063A" w:rsidP="003A5DD6">
                <w:pPr>
                  <w:spacing w:line="240" w:lineRule="auto"/>
                  <w:ind w:left="720"/>
                  <w:contextualSpacing/>
                </w:pPr>
              </w:p>
              <w:p w14:paraId="34C6F2E6" w14:textId="2E875D25" w:rsidR="005E063A" w:rsidRPr="002314AD" w:rsidRDefault="005E063A" w:rsidP="00CD3501">
                <w:pPr>
                  <w:numPr>
                    <w:ilvl w:val="2"/>
                    <w:numId w:val="11"/>
                  </w:numPr>
                  <w:spacing w:after="120" w:line="240" w:lineRule="auto"/>
                  <w:ind w:left="327" w:hanging="327"/>
                  <w:contextualSpacing/>
                  <w:jc w:val="both"/>
                </w:pPr>
                <w:r w:rsidRPr="002314AD">
                  <w:t xml:space="preserve">The Contractor shall permit the Client, </w:t>
                </w:r>
                <w:r w:rsidRPr="002314AD">
                  <w:rPr>
                    <w:rFonts w:eastAsia="Calibri"/>
                  </w:rPr>
                  <w:t>the Office of the Data Protection Commission or other supervisory authority for data protection in Ireland,</w:t>
                </w:r>
                <w:r w:rsidRPr="002314AD">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w:t>
                </w:r>
                <w:r w:rsidR="00454604">
                  <w:t>Goods</w:t>
                </w:r>
                <w:r w:rsidRPr="002314AD">
                  <w:t>.</w:t>
                </w:r>
                <w:r w:rsidR="002F5A99">
                  <w:t xml:space="preserve"> </w:t>
                </w:r>
                <w:r w:rsidRPr="002314AD">
                  <w:t>The Contractor shall comply with all reasonable directions of the Client arising out of any such inspection, audit or review.</w:t>
                </w:r>
              </w:p>
              <w:p w14:paraId="4F613121" w14:textId="77777777" w:rsidR="005E063A" w:rsidRPr="002314AD" w:rsidRDefault="005E063A" w:rsidP="003A5DD6">
                <w:pPr>
                  <w:spacing w:line="240" w:lineRule="auto"/>
                  <w:ind w:left="720"/>
                  <w:contextualSpacing/>
                </w:pPr>
              </w:p>
              <w:p w14:paraId="5EA69514" w14:textId="77777777" w:rsidR="005E063A" w:rsidRPr="002314AD" w:rsidRDefault="005E063A" w:rsidP="00CD3501">
                <w:pPr>
                  <w:numPr>
                    <w:ilvl w:val="2"/>
                    <w:numId w:val="11"/>
                  </w:numPr>
                  <w:spacing w:after="120" w:line="240" w:lineRule="auto"/>
                  <w:ind w:left="469" w:hanging="469"/>
                  <w:contextualSpacing/>
                  <w:jc w:val="both"/>
                </w:pPr>
                <w:r w:rsidRPr="002314AD">
                  <w:t>The Contractor shall fully comply with, and implement policies which are communicated or notified to the Contractor by the Client from time to time.</w:t>
                </w:r>
              </w:p>
              <w:p w14:paraId="37B21528" w14:textId="77777777" w:rsidR="005E063A" w:rsidRPr="002314AD" w:rsidRDefault="005E063A" w:rsidP="003A5DD6">
                <w:pPr>
                  <w:spacing w:line="240" w:lineRule="auto"/>
                  <w:ind w:left="720"/>
                  <w:contextualSpacing/>
                  <w:rPr>
                    <w:highlight w:val="yellow"/>
                  </w:rPr>
                </w:pPr>
              </w:p>
              <w:p w14:paraId="45E260CB" w14:textId="77777777" w:rsidR="005E063A" w:rsidRPr="002314AD" w:rsidRDefault="005E063A" w:rsidP="00CD3501">
                <w:pPr>
                  <w:numPr>
                    <w:ilvl w:val="2"/>
                    <w:numId w:val="11"/>
                  </w:numPr>
                  <w:spacing w:after="120" w:line="240" w:lineRule="auto"/>
                  <w:ind w:left="611" w:hanging="611"/>
                  <w:contextualSpacing/>
                  <w:jc w:val="both"/>
                </w:pPr>
                <w:r w:rsidRPr="002314AD">
                  <w:t>The Contractor shall maintain complete and accurate records and information to demonstrate its compliance with this clause 11 and allow for inspections and contribute to any audits by the Client or the Client’s designated auditor.</w:t>
                </w:r>
              </w:p>
              <w:p w14:paraId="18A82D9B" w14:textId="77777777" w:rsidR="005E063A" w:rsidRPr="002314AD" w:rsidRDefault="005E063A" w:rsidP="003A5DD6">
                <w:pPr>
                  <w:spacing w:line="240" w:lineRule="auto"/>
                  <w:ind w:left="720"/>
                  <w:contextualSpacing/>
                </w:pPr>
              </w:p>
              <w:p w14:paraId="06EA4F54" w14:textId="77777777" w:rsidR="005E063A" w:rsidRPr="002314AD" w:rsidRDefault="005E063A" w:rsidP="00CD3501">
                <w:pPr>
                  <w:numPr>
                    <w:ilvl w:val="2"/>
                    <w:numId w:val="11"/>
                  </w:numPr>
                  <w:spacing w:after="120" w:line="240" w:lineRule="auto"/>
                  <w:ind w:left="611" w:hanging="611"/>
                  <w:contextualSpacing/>
                  <w:jc w:val="both"/>
                </w:pPr>
                <w:r w:rsidRPr="002314AD">
                  <w:t>The Contractor shall:-</w:t>
                </w:r>
              </w:p>
              <w:p w14:paraId="65F20FF2" w14:textId="77777777" w:rsidR="005E063A" w:rsidRPr="002314AD" w:rsidRDefault="005E063A" w:rsidP="003A5DD6">
                <w:pPr>
                  <w:spacing w:line="240" w:lineRule="auto"/>
                </w:pPr>
              </w:p>
              <w:p w14:paraId="125AAD3B" w14:textId="77777777" w:rsidR="005E063A" w:rsidRPr="002314AD" w:rsidRDefault="005E063A" w:rsidP="00CD3501">
                <w:pPr>
                  <w:numPr>
                    <w:ilvl w:val="0"/>
                    <w:numId w:val="12"/>
                  </w:numPr>
                  <w:spacing w:after="120" w:line="240" w:lineRule="auto"/>
                  <w:contextualSpacing/>
                  <w:jc w:val="both"/>
                </w:pPr>
                <w:r w:rsidRPr="002314AD">
                  <w:t xml:space="preserve">take all reasonable precautions to preserve the integrity of any </w:t>
                </w:r>
                <w:r w:rsidRPr="002314AD">
                  <w:rPr>
                    <w:rFonts w:eastAsia="Calibri"/>
                  </w:rPr>
                  <w:t>Personal Data</w:t>
                </w:r>
                <w:r w:rsidRPr="002314AD">
                  <w:t xml:space="preserve"> which it processes and to prevent any corruption or loss of such </w:t>
                </w:r>
                <w:r w:rsidRPr="002314AD">
                  <w:rPr>
                    <w:rFonts w:eastAsia="Calibri"/>
                  </w:rPr>
                  <w:t>Personal Data</w:t>
                </w:r>
                <w:r w:rsidRPr="002314AD">
                  <w:t>;</w:t>
                </w:r>
              </w:p>
              <w:p w14:paraId="3BB45CA4" w14:textId="77777777" w:rsidR="005E063A" w:rsidRPr="002314AD" w:rsidRDefault="005E063A" w:rsidP="00CD3501">
                <w:pPr>
                  <w:numPr>
                    <w:ilvl w:val="0"/>
                    <w:numId w:val="12"/>
                  </w:numPr>
                  <w:spacing w:after="120" w:line="240" w:lineRule="auto"/>
                  <w:contextualSpacing/>
                  <w:jc w:val="both"/>
                </w:pPr>
                <w:r w:rsidRPr="002314AD">
                  <w:t xml:space="preserve">ensure that a back-up copy of any and all such </w:t>
                </w:r>
                <w:r w:rsidRPr="002314AD">
                  <w:rPr>
                    <w:rFonts w:eastAsia="Calibri"/>
                  </w:rPr>
                  <w:t>Personal Data</w:t>
                </w:r>
                <w:r w:rsidRPr="002314AD">
                  <w:t xml:space="preserve"> is made [insert frequency] and this copy is recorded on media from which the data can be reloaded if there is any corruption or loss of the data; and</w:t>
                </w:r>
              </w:p>
              <w:p w14:paraId="1152DFDD" w14:textId="77777777" w:rsidR="005E063A" w:rsidRPr="002314AD" w:rsidRDefault="005E063A" w:rsidP="00CD3501">
                <w:pPr>
                  <w:numPr>
                    <w:ilvl w:val="0"/>
                    <w:numId w:val="12"/>
                  </w:numPr>
                  <w:spacing w:after="120" w:line="240" w:lineRule="auto"/>
                  <w:contextualSpacing/>
                  <w:jc w:val="both"/>
                </w:pPr>
                <w:r w:rsidRPr="002314AD">
                  <w:t xml:space="preserve">in such an event and if attributable to any default by the Contractor or any Sub-contractor, promptly restore the </w:t>
                </w:r>
                <w:r w:rsidRPr="002314AD">
                  <w:rPr>
                    <w:rFonts w:eastAsia="Calibri"/>
                  </w:rPr>
                  <w:t>Personal Data</w:t>
                </w:r>
                <w:r w:rsidRPr="002314AD">
                  <w:t xml:space="preserve"> at its own expense or, at the Client’s option, reimburse the Client for any reasonable expenses it incurs in having the </w:t>
                </w:r>
                <w:r w:rsidRPr="002314AD">
                  <w:rPr>
                    <w:rFonts w:eastAsia="Calibri"/>
                  </w:rPr>
                  <w:t>Personal Data</w:t>
                </w:r>
                <w:r w:rsidRPr="002314AD">
                  <w:t xml:space="preserve"> restored by a third party.</w:t>
                </w:r>
              </w:p>
              <w:p w14:paraId="3362E46C" w14:textId="77777777" w:rsidR="005E063A" w:rsidRPr="002314AD" w:rsidRDefault="005E063A" w:rsidP="003A5DD6">
                <w:pPr>
                  <w:spacing w:line="240" w:lineRule="auto"/>
                  <w:ind w:left="720"/>
                  <w:contextualSpacing/>
                </w:pPr>
              </w:p>
              <w:p w14:paraId="73E1D37B" w14:textId="77777777" w:rsidR="005E063A" w:rsidRPr="002314AD" w:rsidRDefault="005E063A" w:rsidP="003A5DD6">
                <w:pPr>
                  <w:spacing w:line="240" w:lineRule="auto"/>
                  <w:ind w:left="720"/>
                  <w:contextualSpacing/>
                </w:pPr>
              </w:p>
              <w:p w14:paraId="397B0421" w14:textId="77777777" w:rsidR="005E063A" w:rsidRPr="002314AD" w:rsidRDefault="005E063A" w:rsidP="003A5DD6">
                <w:pPr>
                  <w:spacing w:line="240" w:lineRule="auto"/>
                  <w:rPr>
                    <w:i/>
                    <w:color w:val="FF0000"/>
                  </w:rPr>
                </w:pPr>
                <w:r w:rsidRPr="002314AD">
                  <w:rPr>
                    <w:i/>
                    <w:color w:val="FF0000"/>
                  </w:rPr>
                  <w:t>(IF YOU ARE NOT CONSENTING TO A THIRD PARTY PROCESSOR - DELETE IF NOT IN USE)</w:t>
                </w:r>
              </w:p>
              <w:p w14:paraId="3F5A35F0" w14:textId="77777777" w:rsidR="005E063A" w:rsidRPr="002314AD" w:rsidRDefault="005E063A" w:rsidP="00CD3501">
                <w:pPr>
                  <w:numPr>
                    <w:ilvl w:val="2"/>
                    <w:numId w:val="11"/>
                  </w:numPr>
                  <w:spacing w:after="120" w:line="240" w:lineRule="auto"/>
                  <w:ind w:left="611" w:hanging="611"/>
                  <w:contextualSpacing/>
                  <w:jc w:val="both"/>
                </w:pPr>
                <w:r w:rsidRPr="002314AD">
                  <w:t xml:space="preserve">The Client does not consent to the Contractor appointing any third party processor of Personal Data under this agreement </w:t>
                </w:r>
              </w:p>
              <w:p w14:paraId="02D40AC3" w14:textId="77777777" w:rsidR="005E063A" w:rsidRPr="002314AD" w:rsidRDefault="005E063A" w:rsidP="003A5DD6">
                <w:pPr>
                  <w:spacing w:line="240" w:lineRule="auto"/>
                  <w:rPr>
                    <w:i/>
                    <w:color w:val="FF0000"/>
                  </w:rPr>
                </w:pPr>
                <w:r w:rsidRPr="002314AD">
                  <w:rPr>
                    <w:i/>
                    <w:color w:val="FF0000"/>
                  </w:rPr>
                  <w:t>(OR IF USING A THIRD PARTY PROCESSOR - DELETE IF NOT IN USE)</w:t>
                </w:r>
              </w:p>
              <w:p w14:paraId="1BAD94C3" w14:textId="77777777" w:rsidR="005E063A" w:rsidRPr="002314AD" w:rsidRDefault="005E063A" w:rsidP="003A5DD6">
                <w:pPr>
                  <w:spacing w:line="240" w:lineRule="auto"/>
                </w:pPr>
                <w:r w:rsidRPr="002314AD">
                  <w:t xml:space="preserve">the Client consents to the Contractor appointing </w:t>
                </w:r>
                <w:r w:rsidRPr="002314AD">
                  <w:rPr>
                    <w:highlight w:val="lightGray"/>
                  </w:rPr>
                  <w:t>[insert third-party processor]</w:t>
                </w:r>
                <w:r w:rsidRPr="002314AD">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Client and the Contractor, the Contractor shall remain fully liable for all acts or omissions of any third-party processor appointed by it pursuant to this clause 11.</w:t>
                </w:r>
              </w:p>
              <w:p w14:paraId="6D30BFFA" w14:textId="77777777" w:rsidR="005E063A" w:rsidRPr="002314AD" w:rsidRDefault="005E063A" w:rsidP="003A5DD6">
                <w:pPr>
                  <w:spacing w:line="240" w:lineRule="auto"/>
                </w:pPr>
              </w:p>
              <w:p w14:paraId="0241C113" w14:textId="77777777" w:rsidR="005E063A" w:rsidRPr="002314AD" w:rsidRDefault="005E063A" w:rsidP="00CD3501">
                <w:pPr>
                  <w:numPr>
                    <w:ilvl w:val="2"/>
                    <w:numId w:val="11"/>
                  </w:numPr>
                  <w:spacing w:after="120" w:line="240" w:lineRule="auto"/>
                  <w:ind w:left="327" w:hanging="283"/>
                  <w:contextualSpacing/>
                  <w:jc w:val="both"/>
                </w:pPr>
                <w:r w:rsidRPr="002314AD">
                  <w:t>Save for clauses 11B, 11C, 11D(4) and 11E, all the obligations on the Contractor in this clause 11 relating to the processing of Personal Data shall apply to the processing of all Confidential Information.</w:t>
                </w:r>
              </w:p>
              <w:p w14:paraId="2F98B511" w14:textId="77777777" w:rsidR="005E063A" w:rsidRPr="002314AD" w:rsidRDefault="005E063A" w:rsidP="003A5DD6">
                <w:pPr>
                  <w:spacing w:line="240" w:lineRule="auto"/>
                </w:pPr>
              </w:p>
            </w:tc>
          </w:tr>
        </w:tbl>
        <w:p w14:paraId="6105C4FB" w14:textId="77777777" w:rsidR="005E063A" w:rsidRPr="002314AD" w:rsidRDefault="005E063A" w:rsidP="003A5DD6">
          <w:pPr>
            <w:spacing w:after="240" w:line="240" w:lineRule="auto"/>
          </w:pPr>
        </w:p>
        <w:p w14:paraId="3562AA6D" w14:textId="77777777" w:rsidR="005E063A" w:rsidRDefault="00000000" w:rsidP="003A5DD6">
          <w:pPr>
            <w:spacing w:line="240" w:lineRule="auto"/>
            <w:rPr>
              <w:color w:val="FF0000"/>
              <w:highlight w:val="cyan"/>
            </w:rPr>
          </w:pPr>
        </w:p>
      </w:sdtContent>
    </w:sdt>
    <w:p w14:paraId="2530D7E3" w14:textId="77777777" w:rsidR="005E063A" w:rsidRPr="002F7AA0" w:rsidRDefault="005E063A" w:rsidP="003A5DD6">
      <w:pPr>
        <w:spacing w:line="240" w:lineRule="auto"/>
        <w:rPr>
          <w:color w:val="FF0000"/>
          <w:highlight w:val="cyan"/>
        </w:rPr>
      </w:pPr>
    </w:p>
    <w:p w14:paraId="5DD6F375" w14:textId="77777777" w:rsidR="005E063A" w:rsidRPr="00062748" w:rsidRDefault="005E063A" w:rsidP="003A5DD6">
      <w:pPr>
        <w:spacing w:line="240" w:lineRule="auto"/>
        <w:rPr>
          <w:color w:val="FF0000"/>
          <w:highlight w:val="cyan"/>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83"/>
        <w:gridCol w:w="24"/>
        <w:gridCol w:w="4468"/>
        <w:gridCol w:w="45"/>
      </w:tblGrid>
      <w:tr w:rsidR="005E063A" w:rsidRPr="00830A49" w14:paraId="06675A41" w14:textId="77777777" w:rsidTr="00CA058D">
        <w:trPr>
          <w:gridAfter w:val="1"/>
          <w:wAfter w:w="44" w:type="dxa"/>
          <w:trHeight w:val="964"/>
        </w:trPr>
        <w:tc>
          <w:tcPr>
            <w:tcW w:w="4494" w:type="dxa"/>
            <w:shd w:val="clear" w:color="auto" w:fill="CCCCCC"/>
          </w:tcPr>
          <w:p w14:paraId="1A46C119" w14:textId="77777777" w:rsidR="005E063A" w:rsidRPr="00830A49" w:rsidRDefault="005E063A" w:rsidP="003A5DD6">
            <w:pPr>
              <w:spacing w:line="240" w:lineRule="auto"/>
            </w:pPr>
            <w:r w:rsidRPr="00830A49">
              <w:t xml:space="preserve">SIGNED for and on behalf of the </w:t>
            </w:r>
            <w:r w:rsidRPr="00B8044E">
              <w:t>Contracting Authority</w:t>
            </w:r>
          </w:p>
          <w:p w14:paraId="276A9DA5" w14:textId="77777777" w:rsidR="005E063A" w:rsidRPr="00830A49" w:rsidRDefault="005E063A" w:rsidP="003A5DD6">
            <w:pPr>
              <w:spacing w:line="240" w:lineRule="auto"/>
            </w:pPr>
          </w:p>
          <w:p w14:paraId="402E9A4F" w14:textId="77777777" w:rsidR="005E063A" w:rsidRPr="00830A49" w:rsidRDefault="005E063A" w:rsidP="003A5DD6">
            <w:pPr>
              <w:spacing w:line="240" w:lineRule="auto"/>
            </w:pPr>
            <w:r w:rsidRPr="00830A49">
              <w:t>__________________________</w:t>
            </w:r>
          </w:p>
          <w:p w14:paraId="56E29A98" w14:textId="77777777" w:rsidR="005E063A" w:rsidRPr="00830A49" w:rsidRDefault="005E063A" w:rsidP="003A5DD6">
            <w:pPr>
              <w:spacing w:line="240" w:lineRule="auto"/>
            </w:pPr>
            <w:r w:rsidRPr="00830A49">
              <w:t>(being a duly authorised officer)</w:t>
            </w:r>
          </w:p>
        </w:tc>
        <w:tc>
          <w:tcPr>
            <w:tcW w:w="4502" w:type="dxa"/>
            <w:gridSpan w:val="2"/>
            <w:shd w:val="clear" w:color="auto" w:fill="CCCCCC"/>
          </w:tcPr>
          <w:p w14:paraId="4E51A783" w14:textId="77777777" w:rsidR="005E063A" w:rsidRPr="00830A49" w:rsidRDefault="005E063A" w:rsidP="003A5DD6">
            <w:pPr>
              <w:spacing w:line="240" w:lineRule="auto"/>
            </w:pPr>
            <w:r w:rsidRPr="00830A49">
              <w:t>SIGNED for and on behalf of the Contractor</w:t>
            </w:r>
          </w:p>
          <w:p w14:paraId="2D9434D1" w14:textId="77777777" w:rsidR="005E063A" w:rsidRPr="00830A49" w:rsidRDefault="005E063A" w:rsidP="003A5DD6">
            <w:pPr>
              <w:spacing w:after="360" w:line="240" w:lineRule="auto"/>
            </w:pPr>
          </w:p>
          <w:p w14:paraId="29BB02CE" w14:textId="77777777" w:rsidR="005E063A" w:rsidRPr="00830A49" w:rsidRDefault="005E063A" w:rsidP="003A5DD6">
            <w:pPr>
              <w:spacing w:line="240" w:lineRule="auto"/>
            </w:pPr>
            <w:r w:rsidRPr="00830A49">
              <w:t>____________________________</w:t>
            </w:r>
          </w:p>
        </w:tc>
      </w:tr>
      <w:tr w:rsidR="005E063A" w:rsidRPr="00830A49" w14:paraId="35327EE1" w14:textId="77777777" w:rsidTr="00CA058D">
        <w:trPr>
          <w:trHeight w:val="1044"/>
        </w:trPr>
        <w:tc>
          <w:tcPr>
            <w:tcW w:w="4518" w:type="dxa"/>
            <w:gridSpan w:val="2"/>
            <w:shd w:val="clear" w:color="auto" w:fill="CCCCCC"/>
          </w:tcPr>
          <w:p w14:paraId="45FE12AE" w14:textId="77777777" w:rsidR="005E063A" w:rsidRPr="00830A49" w:rsidRDefault="005E063A" w:rsidP="003A5DD6">
            <w:pPr>
              <w:spacing w:line="240" w:lineRule="auto"/>
            </w:pPr>
            <w:r w:rsidRPr="00830A49">
              <w:t>Witness</w:t>
            </w:r>
          </w:p>
        </w:tc>
        <w:tc>
          <w:tcPr>
            <w:tcW w:w="4523" w:type="dxa"/>
            <w:gridSpan w:val="2"/>
            <w:shd w:val="clear" w:color="auto" w:fill="CCCCCC"/>
          </w:tcPr>
          <w:p w14:paraId="3F1F775A" w14:textId="77777777" w:rsidR="005E063A" w:rsidRPr="00830A49" w:rsidRDefault="005E063A" w:rsidP="003A5DD6">
            <w:pPr>
              <w:spacing w:line="240" w:lineRule="auto"/>
            </w:pPr>
            <w:r w:rsidRPr="00830A49">
              <w:t>Witness</w:t>
            </w:r>
          </w:p>
        </w:tc>
      </w:tr>
    </w:tbl>
    <w:p w14:paraId="6D3A46A4" w14:textId="77777777" w:rsidR="005E063A" w:rsidRDefault="005E063A" w:rsidP="003A5DD6">
      <w:pPr>
        <w:spacing w:after="0" w:line="240" w:lineRule="auto"/>
      </w:pPr>
    </w:p>
    <w:p w14:paraId="5FD52798" w14:textId="7B85C570" w:rsidR="005E063A" w:rsidRDefault="005E063A" w:rsidP="003A5DD6">
      <w:pPr>
        <w:spacing w:line="240" w:lineRule="auto"/>
        <w:rPr>
          <w:color w:val="FF0000"/>
          <w:highlight w:val="cyan"/>
        </w:rPr>
      </w:pPr>
    </w:p>
    <w:p w14:paraId="55F45757" w14:textId="489A91A2" w:rsidR="00934567" w:rsidRDefault="00934567" w:rsidP="003A5DD6">
      <w:pPr>
        <w:spacing w:line="240" w:lineRule="auto"/>
        <w:rPr>
          <w:color w:val="FF0000"/>
          <w:highlight w:val="cyan"/>
        </w:rPr>
      </w:pPr>
    </w:p>
    <w:p w14:paraId="38D512F4" w14:textId="77777777" w:rsidR="00846E61" w:rsidRPr="00846E61" w:rsidRDefault="00846E61" w:rsidP="003A5DD6">
      <w:pPr>
        <w:pageBreakBefore/>
        <w:pBdr>
          <w:bottom w:val="single" w:sz="18" w:space="1" w:color="333399"/>
        </w:pBdr>
        <w:tabs>
          <w:tab w:val="left" w:pos="397"/>
          <w:tab w:val="left" w:pos="907"/>
          <w:tab w:val="left" w:pos="1134"/>
        </w:tabs>
        <w:spacing w:before="320" w:line="240" w:lineRule="auto"/>
        <w:jc w:val="both"/>
        <w:outlineLvl w:val="0"/>
        <w:rPr>
          <w:rFonts w:ascii="Calibri" w:eastAsia="Times New Roman" w:hAnsi="Calibri" w:cs="Times New Roman"/>
          <w:b/>
          <w:bCs/>
          <w:color w:val="333399"/>
          <w:sz w:val="32"/>
          <w:szCs w:val="32"/>
          <w:lang w:val="en-US"/>
        </w:rPr>
      </w:pPr>
      <w:r w:rsidRPr="00846E61">
        <w:rPr>
          <w:rFonts w:ascii="Calibri" w:eastAsia="Times New Roman" w:hAnsi="Calibri" w:cs="Times New Roman"/>
          <w:b/>
          <w:color w:val="333399"/>
          <w:sz w:val="32"/>
          <w:szCs w:val="32"/>
          <w:lang w:val="en-US"/>
        </w:rPr>
        <w:lastRenderedPageBreak/>
        <w:t xml:space="preserve">Schedule A to the Confidentiality Agreement: </w:t>
      </w:r>
      <w:r w:rsidRPr="00846E61">
        <w:rPr>
          <w:rFonts w:ascii="Calibri" w:eastAsia="Times New Roman" w:hAnsi="Calibri" w:cs="Times New Roman"/>
          <w:b/>
          <w:bCs/>
          <w:color w:val="333399"/>
          <w:sz w:val="32"/>
          <w:szCs w:val="32"/>
          <w:lang w:val="en-US"/>
        </w:rPr>
        <w:t>Data Protection</w:t>
      </w:r>
    </w:p>
    <w:p w14:paraId="6144E963" w14:textId="77777777" w:rsidR="00846E61" w:rsidRPr="00846E61" w:rsidRDefault="00846E61" w:rsidP="003A5DD6">
      <w:pPr>
        <w:spacing w:after="200" w:line="240" w:lineRule="auto"/>
      </w:pPr>
    </w:p>
    <w:sdt>
      <w:sdtPr>
        <w:rPr>
          <w:rFonts w:ascii="Calibri" w:eastAsia="Times New Roman" w:hAnsi="Calibri" w:cs="Times New Roman"/>
          <w:color w:val="FF0000"/>
          <w:lang w:val="en-GB"/>
        </w:rPr>
        <w:id w:val="-2000956833"/>
        <w:placeholder>
          <w:docPart w:val="01A6562E468D41C7B8CC562BBECA24E7"/>
        </w:placeholder>
      </w:sdtPr>
      <w:sdtEndPr>
        <w:rPr>
          <w:b/>
          <w:bCs/>
          <w:color w:val="auto"/>
        </w:rPr>
      </w:sdtEndPr>
      <w:sdtContent>
        <w:p w14:paraId="2BBA777F" w14:textId="77777777" w:rsidR="00846E61" w:rsidRPr="00846E61" w:rsidRDefault="00846E61" w:rsidP="003A5DD6">
          <w:pPr>
            <w:spacing w:line="240" w:lineRule="auto"/>
            <w:rPr>
              <w:b/>
              <w:bCs/>
              <w:i/>
              <w:u w:val="single"/>
            </w:rPr>
          </w:pPr>
          <w:r w:rsidRPr="00846E61">
            <w:rPr>
              <w:b/>
              <w:bCs/>
              <w:i/>
              <w:u w:val="single"/>
            </w:rPr>
            <w:t>[complete when completing the contract]</w:t>
          </w:r>
        </w:p>
        <w:p w14:paraId="2B8718A2" w14:textId="77777777" w:rsidR="00846E61" w:rsidRPr="00846E61" w:rsidRDefault="00846E61" w:rsidP="003A5DD6">
          <w:pPr>
            <w:spacing w:line="240" w:lineRule="auto"/>
            <w:rPr>
              <w:b/>
              <w:bCs/>
              <w:u w:val="single"/>
            </w:rPr>
          </w:pPr>
          <w:r w:rsidRPr="00846E61">
            <w:rPr>
              <w:b/>
              <w:bCs/>
              <w:u w:val="single"/>
            </w:rPr>
            <w:t>Processing, Personal Data and Data Subjects</w:t>
          </w:r>
        </w:p>
        <w:p w14:paraId="78C8BBFD" w14:textId="77777777" w:rsidR="00846E61" w:rsidRPr="00846E61" w:rsidRDefault="00846E61" w:rsidP="00CD3501">
          <w:pPr>
            <w:numPr>
              <w:ilvl w:val="0"/>
              <w:numId w:val="17"/>
            </w:numPr>
            <w:spacing w:after="120" w:line="240" w:lineRule="auto"/>
            <w:contextualSpacing/>
            <w:rPr>
              <w:rFonts w:ascii="Calibri" w:eastAsia="Times New Roman" w:hAnsi="Calibri" w:cs="Times New Roman"/>
              <w:b/>
              <w:lang w:val="en-GB"/>
            </w:rPr>
          </w:pPr>
          <w:r w:rsidRPr="00846E61">
            <w:rPr>
              <w:rFonts w:ascii="Calibri" w:eastAsia="Times New Roman" w:hAnsi="Calibri" w:cs="Times New Roman"/>
              <w:b/>
              <w:lang w:val="en-GB"/>
            </w:rPr>
            <w:t>Processing by the Contractor</w:t>
          </w:r>
        </w:p>
        <w:p w14:paraId="47E0E181" w14:textId="77777777" w:rsidR="00846E61" w:rsidRPr="00846E61" w:rsidRDefault="00846E61" w:rsidP="003A5DD6">
          <w:pPr>
            <w:spacing w:after="120" w:line="240" w:lineRule="auto"/>
            <w:ind w:left="720"/>
            <w:contextualSpacing/>
            <w:rPr>
              <w:rFonts w:ascii="Calibri" w:eastAsia="Times New Roman" w:hAnsi="Calibri" w:cs="Times New Roman"/>
              <w:b/>
              <w:lang w:val="en-GB"/>
            </w:rPr>
          </w:pPr>
        </w:p>
        <w:p w14:paraId="1937F0CD" w14:textId="77777777" w:rsidR="00846E61" w:rsidRPr="00846E61" w:rsidRDefault="00846E61" w:rsidP="00CD3501">
          <w:pPr>
            <w:numPr>
              <w:ilvl w:val="1"/>
              <w:numId w:val="17"/>
            </w:numPr>
            <w:spacing w:after="120" w:line="240" w:lineRule="auto"/>
            <w:ind w:left="1134"/>
            <w:contextualSpacing/>
            <w:rPr>
              <w:rFonts w:ascii="Calibri" w:eastAsia="Times New Roman" w:hAnsi="Calibri" w:cs="Times New Roman"/>
              <w:b/>
              <w:lang w:val="en-GB"/>
            </w:rPr>
          </w:pPr>
          <w:r w:rsidRPr="00846E61">
            <w:rPr>
              <w:rFonts w:ascii="Calibri" w:eastAsia="Times New Roman" w:hAnsi="Calibri" w:cs="Times New Roman"/>
              <w:b/>
              <w:lang w:val="en-GB"/>
            </w:rPr>
            <w:t>Subject matter of processing</w:t>
          </w:r>
        </w:p>
        <w:p w14:paraId="121DA145" w14:textId="77777777" w:rsidR="00846E61" w:rsidRPr="00846E61" w:rsidRDefault="00846E61" w:rsidP="003A5DD6">
          <w:pPr>
            <w:spacing w:after="120" w:line="240" w:lineRule="auto"/>
            <w:ind w:left="1134"/>
            <w:contextualSpacing/>
            <w:rPr>
              <w:rFonts w:ascii="Calibri" w:eastAsia="Times New Roman" w:hAnsi="Calibri" w:cs="Times New Roman"/>
              <w:b/>
              <w:lang w:val="en-GB"/>
            </w:rPr>
          </w:pPr>
        </w:p>
        <w:p w14:paraId="15C0A1C5" w14:textId="77777777" w:rsidR="00846E61" w:rsidRPr="00846E61" w:rsidRDefault="00846E61" w:rsidP="00CD3501">
          <w:pPr>
            <w:numPr>
              <w:ilvl w:val="1"/>
              <w:numId w:val="17"/>
            </w:numPr>
            <w:spacing w:after="120" w:line="240" w:lineRule="auto"/>
            <w:ind w:left="1134"/>
            <w:contextualSpacing/>
            <w:rPr>
              <w:rFonts w:ascii="Calibri" w:eastAsia="Times New Roman" w:hAnsi="Calibri" w:cs="Times New Roman"/>
              <w:b/>
              <w:lang w:val="en-GB"/>
            </w:rPr>
          </w:pPr>
          <w:r w:rsidRPr="00846E61">
            <w:rPr>
              <w:rFonts w:ascii="Calibri" w:eastAsia="Times New Roman" w:hAnsi="Calibri" w:cs="Times New Roman"/>
              <w:b/>
              <w:lang w:val="en-GB"/>
            </w:rPr>
            <w:t>Nature of processing</w:t>
          </w:r>
          <w:r w:rsidRPr="00846E61">
            <w:rPr>
              <w:rFonts w:ascii="Calibri" w:eastAsia="Times New Roman" w:hAnsi="Calibri" w:cs="Times New Roman"/>
              <w:b/>
              <w:lang w:val="en-GB"/>
            </w:rPr>
            <w:br/>
          </w:r>
        </w:p>
        <w:p w14:paraId="1A0AC3E8" w14:textId="77777777" w:rsidR="00846E61" w:rsidRPr="00846E61" w:rsidRDefault="00846E61" w:rsidP="00CD3501">
          <w:pPr>
            <w:numPr>
              <w:ilvl w:val="1"/>
              <w:numId w:val="17"/>
            </w:numPr>
            <w:spacing w:after="120" w:line="240" w:lineRule="auto"/>
            <w:ind w:left="1134"/>
            <w:contextualSpacing/>
            <w:rPr>
              <w:rFonts w:ascii="Calibri" w:eastAsia="Times New Roman" w:hAnsi="Calibri" w:cs="Times New Roman"/>
              <w:b/>
              <w:lang w:val="en-GB"/>
            </w:rPr>
          </w:pPr>
          <w:r w:rsidRPr="00846E61">
            <w:rPr>
              <w:rFonts w:ascii="Calibri" w:eastAsia="Times New Roman" w:hAnsi="Calibri" w:cs="Times New Roman"/>
              <w:b/>
              <w:lang w:val="en-GB"/>
            </w:rPr>
            <w:t>Purpose of processing</w:t>
          </w:r>
        </w:p>
        <w:p w14:paraId="2A0A5DBF" w14:textId="77777777" w:rsidR="00846E61" w:rsidRPr="00846E61" w:rsidRDefault="00846E61" w:rsidP="003A5DD6">
          <w:pPr>
            <w:spacing w:after="120" w:line="240" w:lineRule="auto"/>
            <w:ind w:left="1134"/>
            <w:contextualSpacing/>
            <w:rPr>
              <w:rFonts w:ascii="Calibri" w:eastAsia="Times New Roman" w:hAnsi="Calibri" w:cs="Times New Roman"/>
              <w:b/>
              <w:lang w:val="en-GB"/>
            </w:rPr>
          </w:pPr>
        </w:p>
        <w:p w14:paraId="6ABB2048" w14:textId="77777777" w:rsidR="00846E61" w:rsidRPr="00846E61" w:rsidRDefault="00846E61" w:rsidP="00CD3501">
          <w:pPr>
            <w:numPr>
              <w:ilvl w:val="1"/>
              <w:numId w:val="17"/>
            </w:numPr>
            <w:spacing w:after="120" w:line="240" w:lineRule="auto"/>
            <w:ind w:left="1134"/>
            <w:contextualSpacing/>
            <w:rPr>
              <w:rFonts w:ascii="Calibri" w:eastAsia="Times New Roman" w:hAnsi="Calibri" w:cs="Times New Roman"/>
              <w:b/>
              <w:lang w:val="en-GB"/>
            </w:rPr>
          </w:pPr>
          <w:r w:rsidRPr="00846E61">
            <w:rPr>
              <w:rFonts w:ascii="Calibri" w:eastAsia="Times New Roman" w:hAnsi="Calibri" w:cs="Times New Roman"/>
              <w:b/>
              <w:lang w:val="en-GB"/>
            </w:rPr>
            <w:t>Duration of the processing</w:t>
          </w:r>
        </w:p>
        <w:p w14:paraId="27D25754" w14:textId="77777777" w:rsidR="00846E61" w:rsidRPr="00846E61" w:rsidRDefault="00846E61" w:rsidP="003A5DD6">
          <w:pPr>
            <w:spacing w:after="120" w:line="240" w:lineRule="auto"/>
            <w:ind w:left="720"/>
            <w:contextualSpacing/>
            <w:jc w:val="both"/>
            <w:rPr>
              <w:rFonts w:ascii="Calibri" w:eastAsia="Times New Roman" w:hAnsi="Calibri" w:cs="Times New Roman"/>
              <w:b/>
              <w:lang w:val="en-GB"/>
            </w:rPr>
          </w:pPr>
        </w:p>
        <w:p w14:paraId="4B6CFDF1" w14:textId="77777777" w:rsidR="00846E61" w:rsidRPr="00846E61" w:rsidRDefault="00846E61" w:rsidP="00CD3501">
          <w:pPr>
            <w:numPr>
              <w:ilvl w:val="0"/>
              <w:numId w:val="17"/>
            </w:numPr>
            <w:spacing w:after="120" w:line="240" w:lineRule="auto"/>
            <w:contextualSpacing/>
            <w:rPr>
              <w:rFonts w:ascii="Calibri" w:eastAsia="Times New Roman" w:hAnsi="Calibri" w:cs="Times New Roman"/>
              <w:b/>
              <w:lang w:val="en-GB"/>
            </w:rPr>
          </w:pPr>
          <w:r w:rsidRPr="00846E61">
            <w:rPr>
              <w:rFonts w:ascii="Calibri" w:eastAsia="Times New Roman" w:hAnsi="Calibri" w:cs="Times New Roman"/>
              <w:b/>
              <w:lang w:val="en-GB"/>
            </w:rPr>
            <w:t>Types of personal data</w:t>
          </w:r>
        </w:p>
        <w:p w14:paraId="2F56EAE2" w14:textId="77777777" w:rsidR="00846E61" w:rsidRPr="00846E61" w:rsidRDefault="00846E61" w:rsidP="003A5DD6">
          <w:pPr>
            <w:spacing w:after="120" w:line="240" w:lineRule="auto"/>
            <w:ind w:left="720"/>
            <w:contextualSpacing/>
            <w:jc w:val="both"/>
            <w:rPr>
              <w:rFonts w:ascii="Calibri" w:eastAsia="Times New Roman" w:hAnsi="Calibri" w:cs="Times New Roman"/>
              <w:b/>
              <w:lang w:val="en-GB"/>
            </w:rPr>
          </w:pPr>
        </w:p>
        <w:p w14:paraId="347D9BE5" w14:textId="77777777" w:rsidR="00846E61" w:rsidRPr="00846E61" w:rsidRDefault="00846E61" w:rsidP="00CD3501">
          <w:pPr>
            <w:numPr>
              <w:ilvl w:val="0"/>
              <w:numId w:val="17"/>
            </w:numPr>
            <w:spacing w:after="120" w:line="240" w:lineRule="auto"/>
            <w:contextualSpacing/>
            <w:rPr>
              <w:rFonts w:ascii="Calibri" w:eastAsia="Times New Roman" w:hAnsi="Calibri" w:cs="Times New Roman"/>
              <w:b/>
              <w:lang w:val="en-GB"/>
            </w:rPr>
          </w:pPr>
          <w:r w:rsidRPr="00846E61">
            <w:rPr>
              <w:rFonts w:ascii="Calibri" w:eastAsia="Times New Roman" w:hAnsi="Calibri" w:cs="Times New Roman"/>
              <w:b/>
              <w:lang w:val="en-GB"/>
            </w:rPr>
            <w:t>Categories of data subject</w:t>
          </w:r>
        </w:p>
      </w:sdtContent>
    </w:sdt>
    <w:p w14:paraId="51D27815" w14:textId="77777777" w:rsidR="00846E61" w:rsidRPr="00846E61" w:rsidRDefault="00846E61" w:rsidP="003A5DD6">
      <w:pPr>
        <w:spacing w:after="200" w:line="240" w:lineRule="auto"/>
      </w:pPr>
    </w:p>
    <w:p w14:paraId="6CD1CD2A" w14:textId="7673D9B9" w:rsidR="00934567" w:rsidRDefault="00934567" w:rsidP="003A5DD6">
      <w:pPr>
        <w:spacing w:line="240" w:lineRule="auto"/>
        <w:rPr>
          <w:color w:val="FF0000"/>
          <w:highlight w:val="cyan"/>
        </w:rPr>
      </w:pPr>
    </w:p>
    <w:p w14:paraId="557484D1" w14:textId="37431F57" w:rsidR="00934567" w:rsidRDefault="00934567" w:rsidP="003A5DD6">
      <w:pPr>
        <w:spacing w:line="240" w:lineRule="auto"/>
        <w:rPr>
          <w:color w:val="FF0000"/>
          <w:highlight w:val="cyan"/>
        </w:rPr>
      </w:pPr>
    </w:p>
    <w:p w14:paraId="4F59DE43" w14:textId="658E9D3B" w:rsidR="00A12B90" w:rsidRDefault="00C010F8" w:rsidP="002F5A99">
      <w:pPr>
        <w:spacing w:line="240" w:lineRule="auto"/>
        <w:rPr>
          <w:color w:val="FF0000"/>
          <w:highlight w:val="cyan"/>
        </w:rPr>
      </w:pPr>
      <w:r w:rsidRPr="00C010F8">
        <w:rPr>
          <w:b/>
          <w:color w:val="FF0000"/>
        </w:rPr>
        <w:fldChar w:fldCharType="begin">
          <w:ffData>
            <w:name w:val="Text153"/>
            <w:enabled/>
            <w:calcOnExit w:val="0"/>
            <w:textInput>
              <w:default w:val="End of Document"/>
            </w:textInput>
          </w:ffData>
        </w:fldChar>
      </w:r>
      <w:bookmarkStart w:id="22" w:name="Text153"/>
      <w:r w:rsidRPr="00C010F8">
        <w:rPr>
          <w:b/>
          <w:color w:val="FF0000"/>
        </w:rPr>
        <w:instrText xml:space="preserve"> FORMTEXT </w:instrText>
      </w:r>
      <w:r w:rsidRPr="00C010F8">
        <w:rPr>
          <w:b/>
          <w:color w:val="FF0000"/>
        </w:rPr>
      </w:r>
      <w:r w:rsidRPr="00C010F8">
        <w:rPr>
          <w:b/>
          <w:color w:val="FF0000"/>
        </w:rPr>
        <w:fldChar w:fldCharType="separate"/>
      </w:r>
      <w:r w:rsidRPr="00C010F8">
        <w:rPr>
          <w:b/>
          <w:noProof/>
          <w:color w:val="FF0000"/>
        </w:rPr>
        <w:t>End of Document</w:t>
      </w:r>
      <w:r w:rsidRPr="00C010F8">
        <w:rPr>
          <w:b/>
          <w:color w:val="FF0000"/>
        </w:rPr>
        <w:fldChar w:fldCharType="end"/>
      </w:r>
      <w:bookmarkEnd w:id="22"/>
    </w:p>
    <w:sectPr w:rsidR="00A12B90" w:rsidSect="00CA058D">
      <w:footerReference w:type="default" r:id="rId28"/>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175D2" w14:textId="77777777" w:rsidR="00E6629F" w:rsidRDefault="00E6629F">
      <w:pPr>
        <w:spacing w:after="0" w:line="240" w:lineRule="auto"/>
      </w:pPr>
      <w:r>
        <w:separator/>
      </w:r>
    </w:p>
  </w:endnote>
  <w:endnote w:type="continuationSeparator" w:id="0">
    <w:p w14:paraId="33C6B66A" w14:textId="77777777" w:rsidR="00E6629F" w:rsidRDefault="00E66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50"/>
      <w:docPartObj>
        <w:docPartGallery w:val="Page Numbers (Bottom of Page)"/>
        <w:docPartUnique/>
      </w:docPartObj>
    </w:sdtPr>
    <w:sdtEndPr>
      <w:rPr>
        <w:rFonts w:asciiTheme="majorHAnsi" w:hAnsiTheme="majorHAnsi"/>
      </w:rPr>
    </w:sdtEndPr>
    <w:sdtContent>
      <w:p w14:paraId="45D011CD" w14:textId="66D71B6E" w:rsidR="0009608E" w:rsidRPr="001A6262" w:rsidRDefault="0009608E" w:rsidP="00CA058D">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C560B6">
          <w:rPr>
            <w:rFonts w:asciiTheme="majorHAnsi" w:hAnsiTheme="majorHAnsi"/>
            <w:noProof/>
          </w:rPr>
          <w:t>15</w:t>
        </w:r>
        <w:r w:rsidRPr="005344D5">
          <w:rPr>
            <w:rFonts w:asciiTheme="majorHAnsi" w:hAnsi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7223743"/>
      <w:docPartObj>
        <w:docPartGallery w:val="Page Numbers (Bottom of Page)"/>
        <w:docPartUnique/>
      </w:docPartObj>
    </w:sdtPr>
    <w:sdtEndPr>
      <w:rPr>
        <w:rFonts w:asciiTheme="majorHAnsi" w:hAnsiTheme="majorHAnsi"/>
      </w:rPr>
    </w:sdtEndPr>
    <w:sdtContent>
      <w:p w14:paraId="10F98FA1" w14:textId="27D3D185" w:rsidR="0009608E" w:rsidRPr="001A6262" w:rsidRDefault="0009608E" w:rsidP="00D513C0">
        <w:pPr>
          <w:pStyle w:val="Footer"/>
          <w:jc w:val="center"/>
          <w:rPr>
            <w:rFonts w:asciiTheme="majorHAnsi" w:hAnsiTheme="majorHAnsi"/>
          </w:rPr>
        </w:pPr>
        <w:r w:rsidRPr="005344D5">
          <w:rPr>
            <w:rFonts w:asciiTheme="majorHAnsi" w:hAnsiTheme="majorHAnsi"/>
          </w:rPr>
          <w:fldChar w:fldCharType="begin"/>
        </w:r>
        <w:r w:rsidRPr="005344D5">
          <w:rPr>
            <w:rFonts w:asciiTheme="majorHAnsi" w:hAnsiTheme="majorHAnsi"/>
          </w:rPr>
          <w:instrText xml:space="preserve"> PAGE   \* MERGEFORMAT </w:instrText>
        </w:r>
        <w:r w:rsidRPr="005344D5">
          <w:rPr>
            <w:rFonts w:asciiTheme="majorHAnsi" w:hAnsiTheme="majorHAnsi"/>
          </w:rPr>
          <w:fldChar w:fldCharType="separate"/>
        </w:r>
        <w:r w:rsidR="00C560B6">
          <w:rPr>
            <w:rFonts w:asciiTheme="majorHAnsi" w:hAnsiTheme="majorHAnsi"/>
            <w:noProof/>
          </w:rPr>
          <w:t>20</w:t>
        </w:r>
        <w:r w:rsidRPr="005344D5">
          <w:rPr>
            <w:rFonts w:asciiTheme="majorHAnsi" w:hAnsiTheme="maj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DB9126D1739B45E88DDA75675397D5CA"/>
      </w:placeholder>
      <w:temporary/>
      <w:showingPlcHdr/>
      <w15:appearance w15:val="hidden"/>
    </w:sdtPr>
    <w:sdtContent>
      <w:p w14:paraId="017EBC0D" w14:textId="77777777" w:rsidR="00B27C80" w:rsidRDefault="00B27C80">
        <w:pPr>
          <w:pStyle w:val="Footer"/>
        </w:pPr>
        <w:r>
          <w:t>[Type here]</w:t>
        </w:r>
      </w:p>
    </w:sdtContent>
  </w:sdt>
  <w:p w14:paraId="528CCAA2" w14:textId="176B112D" w:rsidR="00B27C80" w:rsidRDefault="00B27C80">
    <w:pPr>
      <w:pStyle w:val="BodyText"/>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213425056"/>
      <w:docPartObj>
        <w:docPartGallery w:val="Page Numbers (Bottom of Page)"/>
        <w:docPartUnique/>
      </w:docPartObj>
    </w:sdtPr>
    <w:sdtContent>
      <w:p w14:paraId="15DBAF45" w14:textId="31BF4E33" w:rsidR="0009608E" w:rsidRPr="0095302B" w:rsidRDefault="0009608E" w:rsidP="00CA058D">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C560B6">
          <w:rPr>
            <w:rFonts w:ascii="Calibri Light" w:hAnsi="Calibri Light"/>
            <w:noProof/>
          </w:rPr>
          <w:t>79</w:t>
        </w:r>
        <w:r w:rsidRPr="00C05C85">
          <w:rPr>
            <w:rFonts w:ascii="Calibri Light" w:hAnsi="Calibri Light"/>
          </w:rPr>
          <w:fldChar w:fldCharType="end"/>
        </w:r>
      </w:p>
    </w:sdtContent>
  </w:sdt>
  <w:p w14:paraId="27DF9527" w14:textId="77777777" w:rsidR="0009608E" w:rsidRDefault="00096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C9CD6" w14:textId="77777777" w:rsidR="00E6629F" w:rsidRDefault="00E6629F">
      <w:pPr>
        <w:spacing w:after="0" w:line="240" w:lineRule="auto"/>
      </w:pPr>
      <w:r>
        <w:separator/>
      </w:r>
    </w:p>
  </w:footnote>
  <w:footnote w:type="continuationSeparator" w:id="0">
    <w:p w14:paraId="414F1790" w14:textId="77777777" w:rsidR="00E6629F" w:rsidRDefault="00E66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B467" w14:textId="240E0CFD" w:rsidR="00871E49" w:rsidRPr="00DC138D" w:rsidRDefault="00712A4A">
    <w:pPr>
      <w:pStyle w:val="Header"/>
      <w:rPr>
        <w:b/>
        <w:bCs/>
        <w:color w:val="0070C0"/>
        <w:sz w:val="18"/>
        <w:szCs w:val="18"/>
        <w:lang w:val="en-IE"/>
      </w:rPr>
    </w:pPr>
    <w:r w:rsidRPr="00DC138D">
      <w:rPr>
        <w:b/>
        <w:bCs/>
        <w:color w:val="0070C0"/>
        <w:sz w:val="18"/>
        <w:szCs w:val="18"/>
        <w:lang w:val="en-IE"/>
      </w:rPr>
      <w:t>RFT - Assistive</w:t>
    </w:r>
    <w:r w:rsidR="00871E49" w:rsidRPr="00DC138D">
      <w:rPr>
        <w:b/>
        <w:bCs/>
        <w:color w:val="0070C0"/>
        <w:sz w:val="18"/>
        <w:szCs w:val="18"/>
        <w:lang w:val="en-IE"/>
      </w:rPr>
      <w:t xml:space="preserve"> T</w:t>
    </w:r>
    <w:r w:rsidRPr="00DC138D">
      <w:rPr>
        <w:b/>
        <w:bCs/>
        <w:color w:val="0070C0"/>
        <w:sz w:val="18"/>
        <w:szCs w:val="18"/>
        <w:lang w:val="en-IE"/>
      </w:rPr>
      <w:t xml:space="preserve">echnologies FW </w:t>
    </w:r>
    <w:r w:rsidR="00DC138D" w:rsidRPr="00DC138D">
      <w:rPr>
        <w:b/>
        <w:bCs/>
        <w:color w:val="0070C0"/>
        <w:sz w:val="18"/>
        <w:szCs w:val="18"/>
        <w:lang w:val="en-IE"/>
      </w:rPr>
      <w:t>– Maynooth Universit</w:t>
    </w:r>
    <w:r w:rsidR="00DC138D">
      <w:rPr>
        <w:b/>
        <w:bCs/>
        <w:color w:val="0070C0"/>
        <w:sz w:val="18"/>
        <w:szCs w:val="18"/>
        <w:lang w:val="en-IE"/>
      </w:rPr>
      <w:t>y</w:t>
    </w:r>
  </w:p>
  <w:p w14:paraId="271A5511" w14:textId="78FB0F16" w:rsidR="0009608E" w:rsidRPr="00DC138D" w:rsidRDefault="0009608E" w:rsidP="00CA058D">
    <w:pPr>
      <w:pStyle w:val="Header"/>
      <w:spacing w:after="0"/>
      <w:rPr>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41D2" w14:textId="77777777" w:rsidR="0009608E" w:rsidRPr="008E6AFF" w:rsidRDefault="0009608E" w:rsidP="00D513C0">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812E" w14:textId="3E758D62" w:rsidR="00B27C80" w:rsidRDefault="00B27C8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C20B7"/>
    <w:multiLevelType w:val="multilevel"/>
    <w:tmpl w:val="6C927F2C"/>
    <w:lvl w:ilvl="0">
      <w:start w:val="19"/>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16"/>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B9050BD"/>
    <w:multiLevelType w:val="hybridMultilevel"/>
    <w:tmpl w:val="39640AB8"/>
    <w:lvl w:ilvl="0" w:tplc="AC142A54">
      <w:start w:val="1"/>
      <w:numFmt w:val="lowerLetter"/>
      <w:lvlText w:val="%1."/>
      <w:lvlJc w:val="left"/>
      <w:pPr>
        <w:ind w:left="705" w:hanging="567"/>
      </w:pPr>
      <w:rPr>
        <w:rFonts w:ascii="Cambria Math" w:eastAsia="Cambria Math" w:hAnsi="Cambria Math" w:cs="Cambria Math" w:hint="default"/>
        <w:spacing w:val="-26"/>
        <w:w w:val="100"/>
        <w:sz w:val="24"/>
        <w:szCs w:val="24"/>
        <w:lang w:val="en-IE" w:eastAsia="en-IE" w:bidi="en-IE"/>
      </w:rPr>
    </w:lvl>
    <w:lvl w:ilvl="1" w:tplc="4002E2C2">
      <w:numFmt w:val="bullet"/>
      <w:lvlText w:val="•"/>
      <w:lvlJc w:val="left"/>
      <w:pPr>
        <w:ind w:left="1570" w:hanging="567"/>
      </w:pPr>
      <w:rPr>
        <w:rFonts w:hint="default"/>
        <w:lang w:val="en-IE" w:eastAsia="en-IE" w:bidi="en-IE"/>
      </w:rPr>
    </w:lvl>
    <w:lvl w:ilvl="2" w:tplc="C48CD944">
      <w:numFmt w:val="bullet"/>
      <w:lvlText w:val="•"/>
      <w:lvlJc w:val="left"/>
      <w:pPr>
        <w:ind w:left="2441" w:hanging="567"/>
      </w:pPr>
      <w:rPr>
        <w:rFonts w:hint="default"/>
        <w:lang w:val="en-IE" w:eastAsia="en-IE" w:bidi="en-IE"/>
      </w:rPr>
    </w:lvl>
    <w:lvl w:ilvl="3" w:tplc="8018A9AC">
      <w:numFmt w:val="bullet"/>
      <w:lvlText w:val="•"/>
      <w:lvlJc w:val="left"/>
      <w:pPr>
        <w:ind w:left="3311" w:hanging="567"/>
      </w:pPr>
      <w:rPr>
        <w:rFonts w:hint="default"/>
        <w:lang w:val="en-IE" w:eastAsia="en-IE" w:bidi="en-IE"/>
      </w:rPr>
    </w:lvl>
    <w:lvl w:ilvl="4" w:tplc="C2FA8C5E">
      <w:numFmt w:val="bullet"/>
      <w:lvlText w:val="•"/>
      <w:lvlJc w:val="left"/>
      <w:pPr>
        <w:ind w:left="4182" w:hanging="567"/>
      </w:pPr>
      <w:rPr>
        <w:rFonts w:hint="default"/>
        <w:lang w:val="en-IE" w:eastAsia="en-IE" w:bidi="en-IE"/>
      </w:rPr>
    </w:lvl>
    <w:lvl w:ilvl="5" w:tplc="842AAE96">
      <w:numFmt w:val="bullet"/>
      <w:lvlText w:val="•"/>
      <w:lvlJc w:val="left"/>
      <w:pPr>
        <w:ind w:left="5053" w:hanging="567"/>
      </w:pPr>
      <w:rPr>
        <w:rFonts w:hint="default"/>
        <w:lang w:val="en-IE" w:eastAsia="en-IE" w:bidi="en-IE"/>
      </w:rPr>
    </w:lvl>
    <w:lvl w:ilvl="6" w:tplc="29002AB2">
      <w:numFmt w:val="bullet"/>
      <w:lvlText w:val="•"/>
      <w:lvlJc w:val="left"/>
      <w:pPr>
        <w:ind w:left="5923" w:hanging="567"/>
      </w:pPr>
      <w:rPr>
        <w:rFonts w:hint="default"/>
        <w:lang w:val="en-IE" w:eastAsia="en-IE" w:bidi="en-IE"/>
      </w:rPr>
    </w:lvl>
    <w:lvl w:ilvl="7" w:tplc="6BDE8DA8">
      <w:numFmt w:val="bullet"/>
      <w:lvlText w:val="•"/>
      <w:lvlJc w:val="left"/>
      <w:pPr>
        <w:ind w:left="6794" w:hanging="567"/>
      </w:pPr>
      <w:rPr>
        <w:rFonts w:hint="default"/>
        <w:lang w:val="en-IE" w:eastAsia="en-IE" w:bidi="en-IE"/>
      </w:rPr>
    </w:lvl>
    <w:lvl w:ilvl="8" w:tplc="1206EEFE">
      <w:numFmt w:val="bullet"/>
      <w:lvlText w:val="•"/>
      <w:lvlJc w:val="left"/>
      <w:pPr>
        <w:ind w:left="7665" w:hanging="567"/>
      </w:pPr>
      <w:rPr>
        <w:rFonts w:hint="default"/>
        <w:lang w:val="en-IE" w:eastAsia="en-IE" w:bidi="en-IE"/>
      </w:rPr>
    </w:lvl>
  </w:abstractNum>
  <w:abstractNum w:abstractNumId="6" w15:restartNumberingAfterBreak="0">
    <w:nsid w:val="0E2018E4"/>
    <w:multiLevelType w:val="multilevel"/>
    <w:tmpl w:val="3B1C200A"/>
    <w:lvl w:ilvl="0">
      <w:start w:val="5"/>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libri" w:eastAsia="Calibri" w:hAnsi="Calibri" w:cs="Calibri" w:hint="default"/>
        <w:spacing w:val="-1"/>
        <w:w w:val="100"/>
        <w:sz w:val="22"/>
        <w:szCs w:val="22"/>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7" w15:restartNumberingAfterBreak="0">
    <w:nsid w:val="15E81D53"/>
    <w:multiLevelType w:val="hybridMultilevel"/>
    <w:tmpl w:val="7BAAC0DE"/>
    <w:lvl w:ilvl="0" w:tplc="ABFA1EBC">
      <w:start w:val="1"/>
      <w:numFmt w:val="lowerLetter"/>
      <w:lvlText w:val="%1."/>
      <w:lvlJc w:val="left"/>
      <w:pPr>
        <w:ind w:left="705" w:hanging="567"/>
      </w:pPr>
      <w:rPr>
        <w:rFonts w:ascii="Cambria Math" w:eastAsia="Cambria Math" w:hAnsi="Cambria Math" w:cs="Cambria Math" w:hint="default"/>
        <w:spacing w:val="-24"/>
        <w:w w:val="100"/>
        <w:sz w:val="24"/>
        <w:szCs w:val="24"/>
        <w:lang w:val="en-IE" w:eastAsia="en-IE" w:bidi="en-IE"/>
      </w:rPr>
    </w:lvl>
    <w:lvl w:ilvl="1" w:tplc="7A3E3798">
      <w:numFmt w:val="bullet"/>
      <w:lvlText w:val="•"/>
      <w:lvlJc w:val="left"/>
      <w:pPr>
        <w:ind w:left="1570" w:hanging="567"/>
      </w:pPr>
      <w:rPr>
        <w:rFonts w:hint="default"/>
        <w:lang w:val="en-IE" w:eastAsia="en-IE" w:bidi="en-IE"/>
      </w:rPr>
    </w:lvl>
    <w:lvl w:ilvl="2" w:tplc="445E6130">
      <w:numFmt w:val="bullet"/>
      <w:lvlText w:val="•"/>
      <w:lvlJc w:val="left"/>
      <w:pPr>
        <w:ind w:left="2441" w:hanging="567"/>
      </w:pPr>
      <w:rPr>
        <w:rFonts w:hint="default"/>
        <w:lang w:val="en-IE" w:eastAsia="en-IE" w:bidi="en-IE"/>
      </w:rPr>
    </w:lvl>
    <w:lvl w:ilvl="3" w:tplc="E542DB74">
      <w:numFmt w:val="bullet"/>
      <w:lvlText w:val="•"/>
      <w:lvlJc w:val="left"/>
      <w:pPr>
        <w:ind w:left="3311" w:hanging="567"/>
      </w:pPr>
      <w:rPr>
        <w:rFonts w:hint="default"/>
        <w:lang w:val="en-IE" w:eastAsia="en-IE" w:bidi="en-IE"/>
      </w:rPr>
    </w:lvl>
    <w:lvl w:ilvl="4" w:tplc="84D2DB26">
      <w:numFmt w:val="bullet"/>
      <w:lvlText w:val="•"/>
      <w:lvlJc w:val="left"/>
      <w:pPr>
        <w:ind w:left="4182" w:hanging="567"/>
      </w:pPr>
      <w:rPr>
        <w:rFonts w:hint="default"/>
        <w:lang w:val="en-IE" w:eastAsia="en-IE" w:bidi="en-IE"/>
      </w:rPr>
    </w:lvl>
    <w:lvl w:ilvl="5" w:tplc="B9380A24">
      <w:numFmt w:val="bullet"/>
      <w:lvlText w:val="•"/>
      <w:lvlJc w:val="left"/>
      <w:pPr>
        <w:ind w:left="5053" w:hanging="567"/>
      </w:pPr>
      <w:rPr>
        <w:rFonts w:hint="default"/>
        <w:lang w:val="en-IE" w:eastAsia="en-IE" w:bidi="en-IE"/>
      </w:rPr>
    </w:lvl>
    <w:lvl w:ilvl="6" w:tplc="7090A4EC">
      <w:numFmt w:val="bullet"/>
      <w:lvlText w:val="•"/>
      <w:lvlJc w:val="left"/>
      <w:pPr>
        <w:ind w:left="5923" w:hanging="567"/>
      </w:pPr>
      <w:rPr>
        <w:rFonts w:hint="default"/>
        <w:lang w:val="en-IE" w:eastAsia="en-IE" w:bidi="en-IE"/>
      </w:rPr>
    </w:lvl>
    <w:lvl w:ilvl="7" w:tplc="6DACEDE6">
      <w:numFmt w:val="bullet"/>
      <w:lvlText w:val="•"/>
      <w:lvlJc w:val="left"/>
      <w:pPr>
        <w:ind w:left="6794" w:hanging="567"/>
      </w:pPr>
      <w:rPr>
        <w:rFonts w:hint="default"/>
        <w:lang w:val="en-IE" w:eastAsia="en-IE" w:bidi="en-IE"/>
      </w:rPr>
    </w:lvl>
    <w:lvl w:ilvl="8" w:tplc="52F867FA">
      <w:numFmt w:val="bullet"/>
      <w:lvlText w:val="•"/>
      <w:lvlJc w:val="left"/>
      <w:pPr>
        <w:ind w:left="7665" w:hanging="567"/>
      </w:pPr>
      <w:rPr>
        <w:rFonts w:hint="default"/>
        <w:lang w:val="en-IE" w:eastAsia="en-IE" w:bidi="en-IE"/>
      </w:rPr>
    </w:lvl>
  </w:abstractNum>
  <w:abstractNum w:abstractNumId="8" w15:restartNumberingAfterBreak="0">
    <w:nsid w:val="160745A5"/>
    <w:multiLevelType w:val="hybridMultilevel"/>
    <w:tmpl w:val="0C00C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82575D5"/>
    <w:multiLevelType w:val="hybridMultilevel"/>
    <w:tmpl w:val="876A6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169E6"/>
    <w:multiLevelType w:val="multilevel"/>
    <w:tmpl w:val="B83C8B5C"/>
    <w:lvl w:ilvl="0">
      <w:start w:val="14"/>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26"/>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11" w15:restartNumberingAfterBreak="0">
    <w:nsid w:val="1D172C8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480A55"/>
    <w:multiLevelType w:val="multilevel"/>
    <w:tmpl w:val="06460A5E"/>
    <w:lvl w:ilvl="0">
      <w:start w:val="17"/>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3"/>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13" w15:restartNumberingAfterBreak="0">
    <w:nsid w:val="1F60706A"/>
    <w:multiLevelType w:val="hybridMultilevel"/>
    <w:tmpl w:val="C6C61DF8"/>
    <w:lvl w:ilvl="0" w:tplc="3760D340">
      <w:start w:val="1"/>
      <w:numFmt w:val="lowerLetter"/>
      <w:lvlText w:val="%1."/>
      <w:lvlJc w:val="left"/>
      <w:pPr>
        <w:ind w:left="705" w:hanging="567"/>
      </w:pPr>
      <w:rPr>
        <w:rFonts w:ascii="Cambria Math" w:eastAsia="Cambria Math" w:hAnsi="Cambria Math" w:cs="Cambria Math" w:hint="default"/>
        <w:spacing w:val="-26"/>
        <w:w w:val="100"/>
        <w:sz w:val="24"/>
        <w:szCs w:val="24"/>
        <w:lang w:val="en-IE" w:eastAsia="en-IE" w:bidi="en-IE"/>
      </w:rPr>
    </w:lvl>
    <w:lvl w:ilvl="1" w:tplc="D67C14B6">
      <w:numFmt w:val="bullet"/>
      <w:lvlText w:val="•"/>
      <w:lvlJc w:val="left"/>
      <w:pPr>
        <w:ind w:left="1570" w:hanging="567"/>
      </w:pPr>
      <w:rPr>
        <w:rFonts w:hint="default"/>
        <w:lang w:val="en-IE" w:eastAsia="en-IE" w:bidi="en-IE"/>
      </w:rPr>
    </w:lvl>
    <w:lvl w:ilvl="2" w:tplc="C9821436">
      <w:numFmt w:val="bullet"/>
      <w:lvlText w:val="•"/>
      <w:lvlJc w:val="left"/>
      <w:pPr>
        <w:ind w:left="2441" w:hanging="567"/>
      </w:pPr>
      <w:rPr>
        <w:rFonts w:hint="default"/>
        <w:lang w:val="en-IE" w:eastAsia="en-IE" w:bidi="en-IE"/>
      </w:rPr>
    </w:lvl>
    <w:lvl w:ilvl="3" w:tplc="CE82DA88">
      <w:numFmt w:val="bullet"/>
      <w:lvlText w:val="•"/>
      <w:lvlJc w:val="left"/>
      <w:pPr>
        <w:ind w:left="3311" w:hanging="567"/>
      </w:pPr>
      <w:rPr>
        <w:rFonts w:hint="default"/>
        <w:lang w:val="en-IE" w:eastAsia="en-IE" w:bidi="en-IE"/>
      </w:rPr>
    </w:lvl>
    <w:lvl w:ilvl="4" w:tplc="17E06596">
      <w:numFmt w:val="bullet"/>
      <w:lvlText w:val="•"/>
      <w:lvlJc w:val="left"/>
      <w:pPr>
        <w:ind w:left="4182" w:hanging="567"/>
      </w:pPr>
      <w:rPr>
        <w:rFonts w:hint="default"/>
        <w:lang w:val="en-IE" w:eastAsia="en-IE" w:bidi="en-IE"/>
      </w:rPr>
    </w:lvl>
    <w:lvl w:ilvl="5" w:tplc="930805C8">
      <w:numFmt w:val="bullet"/>
      <w:lvlText w:val="•"/>
      <w:lvlJc w:val="left"/>
      <w:pPr>
        <w:ind w:left="5053" w:hanging="567"/>
      </w:pPr>
      <w:rPr>
        <w:rFonts w:hint="default"/>
        <w:lang w:val="en-IE" w:eastAsia="en-IE" w:bidi="en-IE"/>
      </w:rPr>
    </w:lvl>
    <w:lvl w:ilvl="6" w:tplc="20BA09B4">
      <w:numFmt w:val="bullet"/>
      <w:lvlText w:val="•"/>
      <w:lvlJc w:val="left"/>
      <w:pPr>
        <w:ind w:left="5923" w:hanging="567"/>
      </w:pPr>
      <w:rPr>
        <w:rFonts w:hint="default"/>
        <w:lang w:val="en-IE" w:eastAsia="en-IE" w:bidi="en-IE"/>
      </w:rPr>
    </w:lvl>
    <w:lvl w:ilvl="7" w:tplc="B9521C5C">
      <w:numFmt w:val="bullet"/>
      <w:lvlText w:val="•"/>
      <w:lvlJc w:val="left"/>
      <w:pPr>
        <w:ind w:left="6794" w:hanging="567"/>
      </w:pPr>
      <w:rPr>
        <w:rFonts w:hint="default"/>
        <w:lang w:val="en-IE" w:eastAsia="en-IE" w:bidi="en-IE"/>
      </w:rPr>
    </w:lvl>
    <w:lvl w:ilvl="8" w:tplc="53263660">
      <w:numFmt w:val="bullet"/>
      <w:lvlText w:val="•"/>
      <w:lvlJc w:val="left"/>
      <w:pPr>
        <w:ind w:left="7665" w:hanging="567"/>
      </w:pPr>
      <w:rPr>
        <w:rFonts w:hint="default"/>
        <w:lang w:val="en-IE" w:eastAsia="en-IE" w:bidi="en-IE"/>
      </w:rPr>
    </w:lvl>
  </w:abstractNum>
  <w:abstractNum w:abstractNumId="14" w15:restartNumberingAfterBreak="0">
    <w:nsid w:val="1FDA2BD2"/>
    <w:multiLevelType w:val="multilevel"/>
    <w:tmpl w:val="95ECEC1C"/>
    <w:lvl w:ilvl="0">
      <w:start w:val="20"/>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20"/>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15" w15:restartNumberingAfterBreak="0">
    <w:nsid w:val="21BB3CD1"/>
    <w:multiLevelType w:val="hybridMultilevel"/>
    <w:tmpl w:val="BF0480A8"/>
    <w:lvl w:ilvl="0" w:tplc="FFFFFFFF">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14F516D"/>
    <w:multiLevelType w:val="multilevel"/>
    <w:tmpl w:val="2E5498FA"/>
    <w:lvl w:ilvl="0">
      <w:start w:val="4"/>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libri" w:eastAsia="Calibri" w:hAnsi="Calibri" w:cs="Calibri" w:hint="default"/>
        <w:spacing w:val="-1"/>
        <w:w w:val="100"/>
        <w:sz w:val="22"/>
        <w:szCs w:val="22"/>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17" w15:restartNumberingAfterBreak="0">
    <w:nsid w:val="3AA33A6B"/>
    <w:multiLevelType w:val="multilevel"/>
    <w:tmpl w:val="BDDAE850"/>
    <w:lvl w:ilvl="0">
      <w:start w:val="7"/>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26"/>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18" w15:restartNumberingAfterBreak="0">
    <w:nsid w:val="3BA43109"/>
    <w:multiLevelType w:val="hybridMultilevel"/>
    <w:tmpl w:val="E526A13C"/>
    <w:lvl w:ilvl="0" w:tplc="E8361266">
      <w:start w:val="1"/>
      <w:numFmt w:val="decimal"/>
      <w:lvlText w:val=".%1"/>
      <w:lvlJc w:val="left"/>
      <w:pPr>
        <w:ind w:left="705" w:hanging="567"/>
      </w:pPr>
      <w:rPr>
        <w:rFonts w:ascii="Cambria Math" w:eastAsia="Cambria Math" w:hAnsi="Cambria Math" w:cs="Cambria Math" w:hint="default"/>
        <w:spacing w:val="-14"/>
        <w:w w:val="100"/>
        <w:sz w:val="24"/>
        <w:szCs w:val="24"/>
        <w:lang w:val="en-IE" w:eastAsia="en-IE" w:bidi="en-IE"/>
      </w:rPr>
    </w:lvl>
    <w:lvl w:ilvl="1" w:tplc="438E0F68">
      <w:numFmt w:val="bullet"/>
      <w:lvlText w:val="•"/>
      <w:lvlJc w:val="left"/>
      <w:pPr>
        <w:ind w:left="1570" w:hanging="567"/>
      </w:pPr>
      <w:rPr>
        <w:rFonts w:hint="default"/>
        <w:lang w:val="en-IE" w:eastAsia="en-IE" w:bidi="en-IE"/>
      </w:rPr>
    </w:lvl>
    <w:lvl w:ilvl="2" w:tplc="89D2E440">
      <w:numFmt w:val="bullet"/>
      <w:lvlText w:val="•"/>
      <w:lvlJc w:val="left"/>
      <w:pPr>
        <w:ind w:left="2441" w:hanging="567"/>
      </w:pPr>
      <w:rPr>
        <w:rFonts w:hint="default"/>
        <w:lang w:val="en-IE" w:eastAsia="en-IE" w:bidi="en-IE"/>
      </w:rPr>
    </w:lvl>
    <w:lvl w:ilvl="3" w:tplc="1A52418A">
      <w:numFmt w:val="bullet"/>
      <w:lvlText w:val="•"/>
      <w:lvlJc w:val="left"/>
      <w:pPr>
        <w:ind w:left="3311" w:hanging="567"/>
      </w:pPr>
      <w:rPr>
        <w:rFonts w:hint="default"/>
        <w:lang w:val="en-IE" w:eastAsia="en-IE" w:bidi="en-IE"/>
      </w:rPr>
    </w:lvl>
    <w:lvl w:ilvl="4" w:tplc="A85AF14E">
      <w:numFmt w:val="bullet"/>
      <w:lvlText w:val="•"/>
      <w:lvlJc w:val="left"/>
      <w:pPr>
        <w:ind w:left="4182" w:hanging="567"/>
      </w:pPr>
      <w:rPr>
        <w:rFonts w:hint="default"/>
        <w:lang w:val="en-IE" w:eastAsia="en-IE" w:bidi="en-IE"/>
      </w:rPr>
    </w:lvl>
    <w:lvl w:ilvl="5" w:tplc="E2E867B0">
      <w:numFmt w:val="bullet"/>
      <w:lvlText w:val="•"/>
      <w:lvlJc w:val="left"/>
      <w:pPr>
        <w:ind w:left="5053" w:hanging="567"/>
      </w:pPr>
      <w:rPr>
        <w:rFonts w:hint="default"/>
        <w:lang w:val="en-IE" w:eastAsia="en-IE" w:bidi="en-IE"/>
      </w:rPr>
    </w:lvl>
    <w:lvl w:ilvl="6" w:tplc="5666DC36">
      <w:numFmt w:val="bullet"/>
      <w:lvlText w:val="•"/>
      <w:lvlJc w:val="left"/>
      <w:pPr>
        <w:ind w:left="5923" w:hanging="567"/>
      </w:pPr>
      <w:rPr>
        <w:rFonts w:hint="default"/>
        <w:lang w:val="en-IE" w:eastAsia="en-IE" w:bidi="en-IE"/>
      </w:rPr>
    </w:lvl>
    <w:lvl w:ilvl="7" w:tplc="94F618FA">
      <w:numFmt w:val="bullet"/>
      <w:lvlText w:val="•"/>
      <w:lvlJc w:val="left"/>
      <w:pPr>
        <w:ind w:left="6794" w:hanging="567"/>
      </w:pPr>
      <w:rPr>
        <w:rFonts w:hint="default"/>
        <w:lang w:val="en-IE" w:eastAsia="en-IE" w:bidi="en-IE"/>
      </w:rPr>
    </w:lvl>
    <w:lvl w:ilvl="8" w:tplc="8A86BD0A">
      <w:numFmt w:val="bullet"/>
      <w:lvlText w:val="•"/>
      <w:lvlJc w:val="left"/>
      <w:pPr>
        <w:ind w:left="7665" w:hanging="567"/>
      </w:pPr>
      <w:rPr>
        <w:rFonts w:hint="default"/>
        <w:lang w:val="en-IE" w:eastAsia="en-IE" w:bidi="en-IE"/>
      </w:rPr>
    </w:lvl>
  </w:abstractNum>
  <w:abstractNum w:abstractNumId="19" w15:restartNumberingAfterBreak="0">
    <w:nsid w:val="3DDB4D5B"/>
    <w:multiLevelType w:val="multilevel"/>
    <w:tmpl w:val="AAA40476"/>
    <w:lvl w:ilvl="0">
      <w:start w:val="12"/>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8"/>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20" w15:restartNumberingAfterBreak="0">
    <w:nsid w:val="3E4E7B41"/>
    <w:multiLevelType w:val="hybridMultilevel"/>
    <w:tmpl w:val="6478C4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792BDC"/>
    <w:multiLevelType w:val="multilevel"/>
    <w:tmpl w:val="A26A24DE"/>
    <w:lvl w:ilvl="0">
      <w:start w:val="6"/>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libri" w:eastAsia="Calibri" w:hAnsi="Calibri" w:cs="Calibri" w:hint="default"/>
        <w:spacing w:val="-1"/>
        <w:w w:val="100"/>
        <w:sz w:val="22"/>
        <w:szCs w:val="22"/>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25" w15:restartNumberingAfterBreak="0">
    <w:nsid w:val="448B47CF"/>
    <w:multiLevelType w:val="hybridMultilevel"/>
    <w:tmpl w:val="3C82B90E"/>
    <w:lvl w:ilvl="0" w:tplc="CCF0B228">
      <w:start w:val="1"/>
      <w:numFmt w:val="lowerLetter"/>
      <w:lvlText w:val="%1."/>
      <w:lvlJc w:val="left"/>
      <w:pPr>
        <w:ind w:left="705" w:hanging="567"/>
      </w:pPr>
      <w:rPr>
        <w:rFonts w:ascii="Cambria Math" w:eastAsia="Cambria Math" w:hAnsi="Cambria Math" w:cs="Cambria Math" w:hint="default"/>
        <w:spacing w:val="-24"/>
        <w:w w:val="100"/>
        <w:sz w:val="24"/>
        <w:szCs w:val="24"/>
        <w:lang w:val="en-IE" w:eastAsia="en-IE" w:bidi="en-IE"/>
      </w:rPr>
    </w:lvl>
    <w:lvl w:ilvl="1" w:tplc="546A0094">
      <w:numFmt w:val="bullet"/>
      <w:lvlText w:val="•"/>
      <w:lvlJc w:val="left"/>
      <w:pPr>
        <w:ind w:left="1570" w:hanging="567"/>
      </w:pPr>
      <w:rPr>
        <w:rFonts w:hint="default"/>
        <w:lang w:val="en-IE" w:eastAsia="en-IE" w:bidi="en-IE"/>
      </w:rPr>
    </w:lvl>
    <w:lvl w:ilvl="2" w:tplc="9E0E2F60">
      <w:numFmt w:val="bullet"/>
      <w:lvlText w:val="•"/>
      <w:lvlJc w:val="left"/>
      <w:pPr>
        <w:ind w:left="2441" w:hanging="567"/>
      </w:pPr>
      <w:rPr>
        <w:rFonts w:hint="default"/>
        <w:lang w:val="en-IE" w:eastAsia="en-IE" w:bidi="en-IE"/>
      </w:rPr>
    </w:lvl>
    <w:lvl w:ilvl="3" w:tplc="F118C8F0">
      <w:numFmt w:val="bullet"/>
      <w:lvlText w:val="•"/>
      <w:lvlJc w:val="left"/>
      <w:pPr>
        <w:ind w:left="3311" w:hanging="567"/>
      </w:pPr>
      <w:rPr>
        <w:rFonts w:hint="default"/>
        <w:lang w:val="en-IE" w:eastAsia="en-IE" w:bidi="en-IE"/>
      </w:rPr>
    </w:lvl>
    <w:lvl w:ilvl="4" w:tplc="374CE5CC">
      <w:numFmt w:val="bullet"/>
      <w:lvlText w:val="•"/>
      <w:lvlJc w:val="left"/>
      <w:pPr>
        <w:ind w:left="4182" w:hanging="567"/>
      </w:pPr>
      <w:rPr>
        <w:rFonts w:hint="default"/>
        <w:lang w:val="en-IE" w:eastAsia="en-IE" w:bidi="en-IE"/>
      </w:rPr>
    </w:lvl>
    <w:lvl w:ilvl="5" w:tplc="79E6DB3C">
      <w:numFmt w:val="bullet"/>
      <w:lvlText w:val="•"/>
      <w:lvlJc w:val="left"/>
      <w:pPr>
        <w:ind w:left="5053" w:hanging="567"/>
      </w:pPr>
      <w:rPr>
        <w:rFonts w:hint="default"/>
        <w:lang w:val="en-IE" w:eastAsia="en-IE" w:bidi="en-IE"/>
      </w:rPr>
    </w:lvl>
    <w:lvl w:ilvl="6" w:tplc="0F442582">
      <w:numFmt w:val="bullet"/>
      <w:lvlText w:val="•"/>
      <w:lvlJc w:val="left"/>
      <w:pPr>
        <w:ind w:left="5923" w:hanging="567"/>
      </w:pPr>
      <w:rPr>
        <w:rFonts w:hint="default"/>
        <w:lang w:val="en-IE" w:eastAsia="en-IE" w:bidi="en-IE"/>
      </w:rPr>
    </w:lvl>
    <w:lvl w:ilvl="7" w:tplc="568A724C">
      <w:numFmt w:val="bullet"/>
      <w:lvlText w:val="•"/>
      <w:lvlJc w:val="left"/>
      <w:pPr>
        <w:ind w:left="6794" w:hanging="567"/>
      </w:pPr>
      <w:rPr>
        <w:rFonts w:hint="default"/>
        <w:lang w:val="en-IE" w:eastAsia="en-IE" w:bidi="en-IE"/>
      </w:rPr>
    </w:lvl>
    <w:lvl w:ilvl="8" w:tplc="58DEBB68">
      <w:numFmt w:val="bullet"/>
      <w:lvlText w:val="•"/>
      <w:lvlJc w:val="left"/>
      <w:pPr>
        <w:ind w:left="7665" w:hanging="567"/>
      </w:pPr>
      <w:rPr>
        <w:rFonts w:hint="default"/>
        <w:lang w:val="en-IE" w:eastAsia="en-IE" w:bidi="en-IE"/>
      </w:rPr>
    </w:lvl>
  </w:abstractNum>
  <w:abstractNum w:abstractNumId="26" w15:restartNumberingAfterBreak="0">
    <w:nsid w:val="462655FB"/>
    <w:multiLevelType w:val="hybridMultilevel"/>
    <w:tmpl w:val="9880D7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DD519A6"/>
    <w:multiLevelType w:val="multilevel"/>
    <w:tmpl w:val="5CF0D302"/>
    <w:lvl w:ilvl="0">
      <w:start w:val="11"/>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libri" w:eastAsia="Calibri" w:hAnsi="Calibri" w:cs="Calibri" w:hint="default"/>
        <w:spacing w:val="-1"/>
        <w:w w:val="100"/>
        <w:sz w:val="22"/>
        <w:szCs w:val="22"/>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28" w15:restartNumberingAfterBreak="0">
    <w:nsid w:val="4F454A57"/>
    <w:multiLevelType w:val="multilevel"/>
    <w:tmpl w:val="599E562E"/>
    <w:lvl w:ilvl="0">
      <w:start w:val="3"/>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3"/>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2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1643749"/>
    <w:multiLevelType w:val="multilevel"/>
    <w:tmpl w:val="560CA452"/>
    <w:lvl w:ilvl="0">
      <w:start w:val="10"/>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27"/>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31" w15:restartNumberingAfterBreak="0">
    <w:nsid w:val="587301DE"/>
    <w:multiLevelType w:val="multilevel"/>
    <w:tmpl w:val="C252460A"/>
    <w:lvl w:ilvl="0">
      <w:start w:val="8"/>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27"/>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32" w15:restartNumberingAfterBreak="0">
    <w:nsid w:val="5970687F"/>
    <w:multiLevelType w:val="multilevel"/>
    <w:tmpl w:val="409C0CCE"/>
    <w:lvl w:ilvl="0">
      <w:start w:val="9"/>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13"/>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33" w15:restartNumberingAfterBreak="0">
    <w:nsid w:val="598455C8"/>
    <w:multiLevelType w:val="hybridMultilevel"/>
    <w:tmpl w:val="45EA8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AB513AC"/>
    <w:multiLevelType w:val="multilevel"/>
    <w:tmpl w:val="C7189606"/>
    <w:lvl w:ilvl="0">
      <w:start w:val="15"/>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7"/>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35" w15:restartNumberingAfterBreak="0">
    <w:nsid w:val="5C5F66D0"/>
    <w:multiLevelType w:val="multilevel"/>
    <w:tmpl w:val="F9EEB892"/>
    <w:lvl w:ilvl="0">
      <w:start w:val="2"/>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13"/>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36" w15:restartNumberingAfterBreak="0">
    <w:nsid w:val="5F4A53FC"/>
    <w:multiLevelType w:val="hybridMultilevel"/>
    <w:tmpl w:val="5270E198"/>
    <w:lvl w:ilvl="0" w:tplc="336AE116">
      <w:start w:val="1"/>
      <w:numFmt w:val="decimal"/>
      <w:lvlText w:val="%1."/>
      <w:lvlJc w:val="left"/>
      <w:pPr>
        <w:ind w:left="858" w:hanging="360"/>
      </w:pPr>
      <w:rPr>
        <w:rFonts w:ascii="Cambria Math" w:eastAsia="Cambria Math" w:hAnsi="Cambria Math" w:cs="Cambria Math" w:hint="default"/>
        <w:spacing w:val="-2"/>
        <w:w w:val="100"/>
        <w:sz w:val="24"/>
        <w:szCs w:val="24"/>
        <w:lang w:val="en-IE" w:eastAsia="en-IE" w:bidi="en-IE"/>
      </w:rPr>
    </w:lvl>
    <w:lvl w:ilvl="1" w:tplc="CC18543E">
      <w:numFmt w:val="bullet"/>
      <w:lvlText w:val="•"/>
      <w:lvlJc w:val="left"/>
      <w:pPr>
        <w:ind w:left="1714" w:hanging="360"/>
      </w:pPr>
      <w:rPr>
        <w:rFonts w:hint="default"/>
        <w:lang w:val="en-IE" w:eastAsia="en-IE" w:bidi="en-IE"/>
      </w:rPr>
    </w:lvl>
    <w:lvl w:ilvl="2" w:tplc="32EABD1C">
      <w:numFmt w:val="bullet"/>
      <w:lvlText w:val="•"/>
      <w:lvlJc w:val="left"/>
      <w:pPr>
        <w:ind w:left="2569" w:hanging="360"/>
      </w:pPr>
      <w:rPr>
        <w:rFonts w:hint="default"/>
        <w:lang w:val="en-IE" w:eastAsia="en-IE" w:bidi="en-IE"/>
      </w:rPr>
    </w:lvl>
    <w:lvl w:ilvl="3" w:tplc="5E707C96">
      <w:numFmt w:val="bullet"/>
      <w:lvlText w:val="•"/>
      <w:lvlJc w:val="left"/>
      <w:pPr>
        <w:ind w:left="3423" w:hanging="360"/>
      </w:pPr>
      <w:rPr>
        <w:rFonts w:hint="default"/>
        <w:lang w:val="en-IE" w:eastAsia="en-IE" w:bidi="en-IE"/>
      </w:rPr>
    </w:lvl>
    <w:lvl w:ilvl="4" w:tplc="24B24636">
      <w:numFmt w:val="bullet"/>
      <w:lvlText w:val="•"/>
      <w:lvlJc w:val="left"/>
      <w:pPr>
        <w:ind w:left="4278" w:hanging="360"/>
      </w:pPr>
      <w:rPr>
        <w:rFonts w:hint="default"/>
        <w:lang w:val="en-IE" w:eastAsia="en-IE" w:bidi="en-IE"/>
      </w:rPr>
    </w:lvl>
    <w:lvl w:ilvl="5" w:tplc="0D4689D2">
      <w:numFmt w:val="bullet"/>
      <w:lvlText w:val="•"/>
      <w:lvlJc w:val="left"/>
      <w:pPr>
        <w:ind w:left="5133" w:hanging="360"/>
      </w:pPr>
      <w:rPr>
        <w:rFonts w:hint="default"/>
        <w:lang w:val="en-IE" w:eastAsia="en-IE" w:bidi="en-IE"/>
      </w:rPr>
    </w:lvl>
    <w:lvl w:ilvl="6" w:tplc="CCAC59A2">
      <w:numFmt w:val="bullet"/>
      <w:lvlText w:val="•"/>
      <w:lvlJc w:val="left"/>
      <w:pPr>
        <w:ind w:left="5987" w:hanging="360"/>
      </w:pPr>
      <w:rPr>
        <w:rFonts w:hint="default"/>
        <w:lang w:val="en-IE" w:eastAsia="en-IE" w:bidi="en-IE"/>
      </w:rPr>
    </w:lvl>
    <w:lvl w:ilvl="7" w:tplc="2658738A">
      <w:numFmt w:val="bullet"/>
      <w:lvlText w:val="•"/>
      <w:lvlJc w:val="left"/>
      <w:pPr>
        <w:ind w:left="6842" w:hanging="360"/>
      </w:pPr>
      <w:rPr>
        <w:rFonts w:hint="default"/>
        <w:lang w:val="en-IE" w:eastAsia="en-IE" w:bidi="en-IE"/>
      </w:rPr>
    </w:lvl>
    <w:lvl w:ilvl="8" w:tplc="137607FA">
      <w:numFmt w:val="bullet"/>
      <w:lvlText w:val="•"/>
      <w:lvlJc w:val="left"/>
      <w:pPr>
        <w:ind w:left="7697" w:hanging="360"/>
      </w:pPr>
      <w:rPr>
        <w:rFonts w:hint="default"/>
        <w:lang w:val="en-IE" w:eastAsia="en-IE" w:bidi="en-IE"/>
      </w:rPr>
    </w:lvl>
  </w:abstractNum>
  <w:abstractNum w:abstractNumId="3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9" w15:restartNumberingAfterBreak="0">
    <w:nsid w:val="6C4C6D00"/>
    <w:multiLevelType w:val="hybridMultilevel"/>
    <w:tmpl w:val="E4E83A16"/>
    <w:lvl w:ilvl="0" w:tplc="18090001">
      <w:start w:val="1"/>
      <w:numFmt w:val="bullet"/>
      <w:lvlText w:val=""/>
      <w:lvlJc w:val="left"/>
      <w:pPr>
        <w:ind w:left="2061" w:hanging="360"/>
      </w:pPr>
      <w:rPr>
        <w:rFonts w:ascii="Symbol" w:hAnsi="Symbol" w:hint="default"/>
      </w:rPr>
    </w:lvl>
    <w:lvl w:ilvl="1" w:tplc="18090003" w:tentative="1">
      <w:start w:val="1"/>
      <w:numFmt w:val="bullet"/>
      <w:lvlText w:val="o"/>
      <w:lvlJc w:val="left"/>
      <w:pPr>
        <w:ind w:left="2781" w:hanging="360"/>
      </w:pPr>
      <w:rPr>
        <w:rFonts w:ascii="Courier New" w:hAnsi="Courier New" w:cs="Courier New" w:hint="default"/>
      </w:rPr>
    </w:lvl>
    <w:lvl w:ilvl="2" w:tplc="18090005" w:tentative="1">
      <w:start w:val="1"/>
      <w:numFmt w:val="bullet"/>
      <w:lvlText w:val=""/>
      <w:lvlJc w:val="left"/>
      <w:pPr>
        <w:ind w:left="3501" w:hanging="360"/>
      </w:pPr>
      <w:rPr>
        <w:rFonts w:ascii="Wingdings" w:hAnsi="Wingdings" w:hint="default"/>
      </w:rPr>
    </w:lvl>
    <w:lvl w:ilvl="3" w:tplc="18090001" w:tentative="1">
      <w:start w:val="1"/>
      <w:numFmt w:val="bullet"/>
      <w:lvlText w:val=""/>
      <w:lvlJc w:val="left"/>
      <w:pPr>
        <w:ind w:left="4221" w:hanging="360"/>
      </w:pPr>
      <w:rPr>
        <w:rFonts w:ascii="Symbol" w:hAnsi="Symbol" w:hint="default"/>
      </w:rPr>
    </w:lvl>
    <w:lvl w:ilvl="4" w:tplc="18090003" w:tentative="1">
      <w:start w:val="1"/>
      <w:numFmt w:val="bullet"/>
      <w:lvlText w:val="o"/>
      <w:lvlJc w:val="left"/>
      <w:pPr>
        <w:ind w:left="4941" w:hanging="360"/>
      </w:pPr>
      <w:rPr>
        <w:rFonts w:ascii="Courier New" w:hAnsi="Courier New" w:cs="Courier New" w:hint="default"/>
      </w:rPr>
    </w:lvl>
    <w:lvl w:ilvl="5" w:tplc="18090005" w:tentative="1">
      <w:start w:val="1"/>
      <w:numFmt w:val="bullet"/>
      <w:lvlText w:val=""/>
      <w:lvlJc w:val="left"/>
      <w:pPr>
        <w:ind w:left="5661" w:hanging="360"/>
      </w:pPr>
      <w:rPr>
        <w:rFonts w:ascii="Wingdings" w:hAnsi="Wingdings" w:hint="default"/>
      </w:rPr>
    </w:lvl>
    <w:lvl w:ilvl="6" w:tplc="18090001" w:tentative="1">
      <w:start w:val="1"/>
      <w:numFmt w:val="bullet"/>
      <w:lvlText w:val=""/>
      <w:lvlJc w:val="left"/>
      <w:pPr>
        <w:ind w:left="6381" w:hanging="360"/>
      </w:pPr>
      <w:rPr>
        <w:rFonts w:ascii="Symbol" w:hAnsi="Symbol" w:hint="default"/>
      </w:rPr>
    </w:lvl>
    <w:lvl w:ilvl="7" w:tplc="18090003" w:tentative="1">
      <w:start w:val="1"/>
      <w:numFmt w:val="bullet"/>
      <w:lvlText w:val="o"/>
      <w:lvlJc w:val="left"/>
      <w:pPr>
        <w:ind w:left="7101" w:hanging="360"/>
      </w:pPr>
      <w:rPr>
        <w:rFonts w:ascii="Courier New" w:hAnsi="Courier New" w:cs="Courier New" w:hint="default"/>
      </w:rPr>
    </w:lvl>
    <w:lvl w:ilvl="8" w:tplc="18090005" w:tentative="1">
      <w:start w:val="1"/>
      <w:numFmt w:val="bullet"/>
      <w:lvlText w:val=""/>
      <w:lvlJc w:val="left"/>
      <w:pPr>
        <w:ind w:left="7821" w:hanging="360"/>
      </w:pPr>
      <w:rPr>
        <w:rFonts w:ascii="Wingdings" w:hAnsi="Wingdings" w:hint="default"/>
      </w:rPr>
    </w:lvl>
  </w:abstractNum>
  <w:abstractNum w:abstractNumId="40" w15:restartNumberingAfterBreak="0">
    <w:nsid w:val="6CC0445E"/>
    <w:multiLevelType w:val="hybridMultilevel"/>
    <w:tmpl w:val="2E98C6B2"/>
    <w:lvl w:ilvl="0" w:tplc="338015AC">
      <w:start w:val="1"/>
      <w:numFmt w:val="lowerLetter"/>
      <w:lvlText w:val="%1."/>
      <w:lvlJc w:val="left"/>
      <w:pPr>
        <w:ind w:left="705" w:hanging="567"/>
      </w:pPr>
      <w:rPr>
        <w:rFonts w:ascii="Cambria Math" w:eastAsia="Cambria Math" w:hAnsi="Cambria Math" w:cs="Cambria Math" w:hint="default"/>
        <w:spacing w:val="-2"/>
        <w:w w:val="100"/>
        <w:sz w:val="24"/>
        <w:szCs w:val="24"/>
        <w:lang w:val="en-IE" w:eastAsia="en-IE" w:bidi="en-IE"/>
      </w:rPr>
    </w:lvl>
    <w:lvl w:ilvl="1" w:tplc="B3A66AA2">
      <w:numFmt w:val="bullet"/>
      <w:lvlText w:val="•"/>
      <w:lvlJc w:val="left"/>
      <w:pPr>
        <w:ind w:left="1570" w:hanging="567"/>
      </w:pPr>
      <w:rPr>
        <w:rFonts w:hint="default"/>
        <w:lang w:val="en-IE" w:eastAsia="en-IE" w:bidi="en-IE"/>
      </w:rPr>
    </w:lvl>
    <w:lvl w:ilvl="2" w:tplc="584E3F6A">
      <w:numFmt w:val="bullet"/>
      <w:lvlText w:val="•"/>
      <w:lvlJc w:val="left"/>
      <w:pPr>
        <w:ind w:left="2441" w:hanging="567"/>
      </w:pPr>
      <w:rPr>
        <w:rFonts w:hint="default"/>
        <w:lang w:val="en-IE" w:eastAsia="en-IE" w:bidi="en-IE"/>
      </w:rPr>
    </w:lvl>
    <w:lvl w:ilvl="3" w:tplc="1FE29BA0">
      <w:numFmt w:val="bullet"/>
      <w:lvlText w:val="•"/>
      <w:lvlJc w:val="left"/>
      <w:pPr>
        <w:ind w:left="3311" w:hanging="567"/>
      </w:pPr>
      <w:rPr>
        <w:rFonts w:hint="default"/>
        <w:lang w:val="en-IE" w:eastAsia="en-IE" w:bidi="en-IE"/>
      </w:rPr>
    </w:lvl>
    <w:lvl w:ilvl="4" w:tplc="E136923E">
      <w:numFmt w:val="bullet"/>
      <w:lvlText w:val="•"/>
      <w:lvlJc w:val="left"/>
      <w:pPr>
        <w:ind w:left="4182" w:hanging="567"/>
      </w:pPr>
      <w:rPr>
        <w:rFonts w:hint="default"/>
        <w:lang w:val="en-IE" w:eastAsia="en-IE" w:bidi="en-IE"/>
      </w:rPr>
    </w:lvl>
    <w:lvl w:ilvl="5" w:tplc="CE320716">
      <w:numFmt w:val="bullet"/>
      <w:lvlText w:val="•"/>
      <w:lvlJc w:val="left"/>
      <w:pPr>
        <w:ind w:left="5053" w:hanging="567"/>
      </w:pPr>
      <w:rPr>
        <w:rFonts w:hint="default"/>
        <w:lang w:val="en-IE" w:eastAsia="en-IE" w:bidi="en-IE"/>
      </w:rPr>
    </w:lvl>
    <w:lvl w:ilvl="6" w:tplc="1A404FD2">
      <w:numFmt w:val="bullet"/>
      <w:lvlText w:val="•"/>
      <w:lvlJc w:val="left"/>
      <w:pPr>
        <w:ind w:left="5923" w:hanging="567"/>
      </w:pPr>
      <w:rPr>
        <w:rFonts w:hint="default"/>
        <w:lang w:val="en-IE" w:eastAsia="en-IE" w:bidi="en-IE"/>
      </w:rPr>
    </w:lvl>
    <w:lvl w:ilvl="7" w:tplc="A7AC1B52">
      <w:numFmt w:val="bullet"/>
      <w:lvlText w:val="•"/>
      <w:lvlJc w:val="left"/>
      <w:pPr>
        <w:ind w:left="6794" w:hanging="567"/>
      </w:pPr>
      <w:rPr>
        <w:rFonts w:hint="default"/>
        <w:lang w:val="en-IE" w:eastAsia="en-IE" w:bidi="en-IE"/>
      </w:rPr>
    </w:lvl>
    <w:lvl w:ilvl="8" w:tplc="9830D4CE">
      <w:numFmt w:val="bullet"/>
      <w:lvlText w:val="•"/>
      <w:lvlJc w:val="left"/>
      <w:pPr>
        <w:ind w:left="7665" w:hanging="567"/>
      </w:pPr>
      <w:rPr>
        <w:rFonts w:hint="default"/>
        <w:lang w:val="en-IE" w:eastAsia="en-IE" w:bidi="en-IE"/>
      </w:rPr>
    </w:lvl>
  </w:abstractNum>
  <w:abstractNum w:abstractNumId="41" w15:restartNumberingAfterBreak="0">
    <w:nsid w:val="6DB218BA"/>
    <w:multiLevelType w:val="hybridMultilevel"/>
    <w:tmpl w:val="B7582B70"/>
    <w:lvl w:ilvl="0" w:tplc="EBE4422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B8F7C00"/>
    <w:multiLevelType w:val="hybridMultilevel"/>
    <w:tmpl w:val="611A8118"/>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0A221304">
      <w:start w:val="1"/>
      <w:numFmt w:val="upperLetter"/>
      <w:lvlText w:val="%3."/>
      <w:lvlJc w:val="left"/>
      <w:pPr>
        <w:ind w:left="2340" w:hanging="360"/>
      </w:pPr>
      <w:rPr>
        <w:rFonts w:hint="default"/>
        <w:color w:val="FF0000"/>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46" w15:restartNumberingAfterBreak="0">
    <w:nsid w:val="7D6D132A"/>
    <w:multiLevelType w:val="multilevel"/>
    <w:tmpl w:val="E51AA36C"/>
    <w:lvl w:ilvl="0">
      <w:start w:val="16"/>
      <w:numFmt w:val="decimal"/>
      <w:lvlText w:val="%1"/>
      <w:lvlJc w:val="left"/>
      <w:pPr>
        <w:ind w:left="705" w:hanging="512"/>
      </w:pPr>
      <w:rPr>
        <w:rFonts w:hint="default"/>
        <w:lang w:val="en-IE" w:eastAsia="en-IE" w:bidi="en-IE"/>
      </w:rPr>
    </w:lvl>
    <w:lvl w:ilvl="1">
      <w:start w:val="1"/>
      <w:numFmt w:val="decimal"/>
      <w:lvlText w:val="%1.%2"/>
      <w:lvlJc w:val="left"/>
      <w:pPr>
        <w:ind w:left="705" w:hanging="512"/>
      </w:pPr>
      <w:rPr>
        <w:rFonts w:ascii="Cambria Math" w:eastAsia="Cambria Math" w:hAnsi="Cambria Math" w:cs="Cambria Math" w:hint="default"/>
        <w:spacing w:val="-1"/>
        <w:w w:val="100"/>
        <w:sz w:val="24"/>
        <w:szCs w:val="24"/>
        <w:lang w:val="en-IE" w:eastAsia="en-IE" w:bidi="en-IE"/>
      </w:rPr>
    </w:lvl>
    <w:lvl w:ilvl="2">
      <w:start w:val="1"/>
      <w:numFmt w:val="lowerLetter"/>
      <w:lvlText w:val="(%3)"/>
      <w:lvlJc w:val="left"/>
      <w:pPr>
        <w:ind w:left="1132" w:hanging="428"/>
      </w:pPr>
      <w:rPr>
        <w:rFonts w:ascii="Cambria Math" w:eastAsia="Cambria Math" w:hAnsi="Cambria Math" w:cs="Cambria Math" w:hint="default"/>
        <w:spacing w:val="-23"/>
        <w:w w:val="100"/>
        <w:sz w:val="24"/>
        <w:szCs w:val="24"/>
        <w:lang w:val="en-IE" w:eastAsia="en-IE" w:bidi="en-IE"/>
      </w:rPr>
    </w:lvl>
    <w:lvl w:ilvl="3">
      <w:numFmt w:val="bullet"/>
      <w:lvlText w:val="•"/>
      <w:lvlJc w:val="left"/>
      <w:pPr>
        <w:ind w:left="2976" w:hanging="428"/>
      </w:pPr>
      <w:rPr>
        <w:rFonts w:hint="default"/>
        <w:lang w:val="en-IE" w:eastAsia="en-IE" w:bidi="en-IE"/>
      </w:rPr>
    </w:lvl>
    <w:lvl w:ilvl="4">
      <w:numFmt w:val="bullet"/>
      <w:lvlText w:val="•"/>
      <w:lvlJc w:val="left"/>
      <w:pPr>
        <w:ind w:left="3895" w:hanging="428"/>
      </w:pPr>
      <w:rPr>
        <w:rFonts w:hint="default"/>
        <w:lang w:val="en-IE" w:eastAsia="en-IE" w:bidi="en-IE"/>
      </w:rPr>
    </w:lvl>
    <w:lvl w:ilvl="5">
      <w:numFmt w:val="bullet"/>
      <w:lvlText w:val="•"/>
      <w:lvlJc w:val="left"/>
      <w:pPr>
        <w:ind w:left="4813" w:hanging="428"/>
      </w:pPr>
      <w:rPr>
        <w:rFonts w:hint="default"/>
        <w:lang w:val="en-IE" w:eastAsia="en-IE" w:bidi="en-IE"/>
      </w:rPr>
    </w:lvl>
    <w:lvl w:ilvl="6">
      <w:numFmt w:val="bullet"/>
      <w:lvlText w:val="•"/>
      <w:lvlJc w:val="left"/>
      <w:pPr>
        <w:ind w:left="5732" w:hanging="428"/>
      </w:pPr>
      <w:rPr>
        <w:rFonts w:hint="default"/>
        <w:lang w:val="en-IE" w:eastAsia="en-IE" w:bidi="en-IE"/>
      </w:rPr>
    </w:lvl>
    <w:lvl w:ilvl="7">
      <w:numFmt w:val="bullet"/>
      <w:lvlText w:val="•"/>
      <w:lvlJc w:val="left"/>
      <w:pPr>
        <w:ind w:left="6650" w:hanging="428"/>
      </w:pPr>
      <w:rPr>
        <w:rFonts w:hint="default"/>
        <w:lang w:val="en-IE" w:eastAsia="en-IE" w:bidi="en-IE"/>
      </w:rPr>
    </w:lvl>
    <w:lvl w:ilvl="8">
      <w:numFmt w:val="bullet"/>
      <w:lvlText w:val="•"/>
      <w:lvlJc w:val="left"/>
      <w:pPr>
        <w:ind w:left="7569" w:hanging="428"/>
      </w:pPr>
      <w:rPr>
        <w:rFonts w:hint="default"/>
        <w:lang w:val="en-IE" w:eastAsia="en-IE" w:bidi="en-IE"/>
      </w:rPr>
    </w:lvl>
  </w:abstractNum>
  <w:abstractNum w:abstractNumId="47" w15:restartNumberingAfterBreak="0">
    <w:nsid w:val="7DFD2FAE"/>
    <w:multiLevelType w:val="multilevel"/>
    <w:tmpl w:val="A3847656"/>
    <w:lvl w:ilvl="0">
      <w:start w:val="13"/>
      <w:numFmt w:val="decimal"/>
      <w:lvlText w:val="%1"/>
      <w:lvlJc w:val="left"/>
      <w:pPr>
        <w:ind w:left="705" w:hanging="567"/>
      </w:pPr>
      <w:rPr>
        <w:rFonts w:hint="default"/>
        <w:lang w:val="en-IE" w:eastAsia="en-IE" w:bidi="en-IE"/>
      </w:rPr>
    </w:lvl>
    <w:lvl w:ilvl="1">
      <w:start w:val="1"/>
      <w:numFmt w:val="decimal"/>
      <w:lvlText w:val="%1.%2"/>
      <w:lvlJc w:val="left"/>
      <w:pPr>
        <w:ind w:left="705" w:hanging="567"/>
      </w:pPr>
      <w:rPr>
        <w:rFonts w:ascii="Cambria Math" w:eastAsia="Cambria Math" w:hAnsi="Cambria Math" w:cs="Cambria Math" w:hint="default"/>
        <w:spacing w:val="-14"/>
        <w:w w:val="100"/>
        <w:sz w:val="24"/>
        <w:szCs w:val="24"/>
        <w:lang w:val="en-IE" w:eastAsia="en-IE" w:bidi="en-IE"/>
      </w:rPr>
    </w:lvl>
    <w:lvl w:ilvl="2">
      <w:numFmt w:val="bullet"/>
      <w:lvlText w:val="•"/>
      <w:lvlJc w:val="left"/>
      <w:pPr>
        <w:ind w:left="2441" w:hanging="567"/>
      </w:pPr>
      <w:rPr>
        <w:rFonts w:hint="default"/>
        <w:lang w:val="en-IE" w:eastAsia="en-IE" w:bidi="en-IE"/>
      </w:rPr>
    </w:lvl>
    <w:lvl w:ilvl="3">
      <w:numFmt w:val="bullet"/>
      <w:lvlText w:val="•"/>
      <w:lvlJc w:val="left"/>
      <w:pPr>
        <w:ind w:left="3311" w:hanging="567"/>
      </w:pPr>
      <w:rPr>
        <w:rFonts w:hint="default"/>
        <w:lang w:val="en-IE" w:eastAsia="en-IE" w:bidi="en-IE"/>
      </w:rPr>
    </w:lvl>
    <w:lvl w:ilvl="4">
      <w:numFmt w:val="bullet"/>
      <w:lvlText w:val="•"/>
      <w:lvlJc w:val="left"/>
      <w:pPr>
        <w:ind w:left="4182" w:hanging="567"/>
      </w:pPr>
      <w:rPr>
        <w:rFonts w:hint="default"/>
        <w:lang w:val="en-IE" w:eastAsia="en-IE" w:bidi="en-IE"/>
      </w:rPr>
    </w:lvl>
    <w:lvl w:ilvl="5">
      <w:numFmt w:val="bullet"/>
      <w:lvlText w:val="•"/>
      <w:lvlJc w:val="left"/>
      <w:pPr>
        <w:ind w:left="5053" w:hanging="567"/>
      </w:pPr>
      <w:rPr>
        <w:rFonts w:hint="default"/>
        <w:lang w:val="en-IE" w:eastAsia="en-IE" w:bidi="en-IE"/>
      </w:rPr>
    </w:lvl>
    <w:lvl w:ilvl="6">
      <w:numFmt w:val="bullet"/>
      <w:lvlText w:val="•"/>
      <w:lvlJc w:val="left"/>
      <w:pPr>
        <w:ind w:left="5923" w:hanging="567"/>
      </w:pPr>
      <w:rPr>
        <w:rFonts w:hint="default"/>
        <w:lang w:val="en-IE" w:eastAsia="en-IE" w:bidi="en-IE"/>
      </w:rPr>
    </w:lvl>
    <w:lvl w:ilvl="7">
      <w:numFmt w:val="bullet"/>
      <w:lvlText w:val="•"/>
      <w:lvlJc w:val="left"/>
      <w:pPr>
        <w:ind w:left="6794" w:hanging="567"/>
      </w:pPr>
      <w:rPr>
        <w:rFonts w:hint="default"/>
        <w:lang w:val="en-IE" w:eastAsia="en-IE" w:bidi="en-IE"/>
      </w:rPr>
    </w:lvl>
    <w:lvl w:ilvl="8">
      <w:numFmt w:val="bullet"/>
      <w:lvlText w:val="•"/>
      <w:lvlJc w:val="left"/>
      <w:pPr>
        <w:ind w:left="7665" w:hanging="567"/>
      </w:pPr>
      <w:rPr>
        <w:rFonts w:hint="default"/>
        <w:lang w:val="en-IE" w:eastAsia="en-IE" w:bidi="en-IE"/>
      </w:rPr>
    </w:lvl>
  </w:abstractNum>
  <w:abstractNum w:abstractNumId="48" w15:restartNumberingAfterBreak="0">
    <w:nsid w:val="7F332C58"/>
    <w:multiLevelType w:val="hybridMultilevel"/>
    <w:tmpl w:val="B1BADE8A"/>
    <w:lvl w:ilvl="0" w:tplc="FBC079C0">
      <w:start w:val="1"/>
      <w:numFmt w:val="lowerLetter"/>
      <w:lvlText w:val="%1."/>
      <w:lvlJc w:val="left"/>
      <w:pPr>
        <w:ind w:left="705" w:hanging="567"/>
      </w:pPr>
      <w:rPr>
        <w:rFonts w:ascii="Cambria Math" w:eastAsia="Cambria Math" w:hAnsi="Cambria Math" w:cs="Cambria Math" w:hint="default"/>
        <w:spacing w:val="-2"/>
        <w:w w:val="100"/>
        <w:sz w:val="24"/>
        <w:szCs w:val="24"/>
        <w:lang w:val="en-IE" w:eastAsia="en-IE" w:bidi="en-IE"/>
      </w:rPr>
    </w:lvl>
    <w:lvl w:ilvl="1" w:tplc="34144194">
      <w:numFmt w:val="bullet"/>
      <w:lvlText w:val="•"/>
      <w:lvlJc w:val="left"/>
      <w:pPr>
        <w:ind w:left="1570" w:hanging="567"/>
      </w:pPr>
      <w:rPr>
        <w:rFonts w:hint="default"/>
        <w:lang w:val="en-IE" w:eastAsia="en-IE" w:bidi="en-IE"/>
      </w:rPr>
    </w:lvl>
    <w:lvl w:ilvl="2" w:tplc="1578121A">
      <w:numFmt w:val="bullet"/>
      <w:lvlText w:val="•"/>
      <w:lvlJc w:val="left"/>
      <w:pPr>
        <w:ind w:left="2441" w:hanging="567"/>
      </w:pPr>
      <w:rPr>
        <w:rFonts w:hint="default"/>
        <w:lang w:val="en-IE" w:eastAsia="en-IE" w:bidi="en-IE"/>
      </w:rPr>
    </w:lvl>
    <w:lvl w:ilvl="3" w:tplc="B7B64F88">
      <w:numFmt w:val="bullet"/>
      <w:lvlText w:val="•"/>
      <w:lvlJc w:val="left"/>
      <w:pPr>
        <w:ind w:left="3311" w:hanging="567"/>
      </w:pPr>
      <w:rPr>
        <w:rFonts w:hint="default"/>
        <w:lang w:val="en-IE" w:eastAsia="en-IE" w:bidi="en-IE"/>
      </w:rPr>
    </w:lvl>
    <w:lvl w:ilvl="4" w:tplc="92649A00">
      <w:numFmt w:val="bullet"/>
      <w:lvlText w:val="•"/>
      <w:lvlJc w:val="left"/>
      <w:pPr>
        <w:ind w:left="4182" w:hanging="567"/>
      </w:pPr>
      <w:rPr>
        <w:rFonts w:hint="default"/>
        <w:lang w:val="en-IE" w:eastAsia="en-IE" w:bidi="en-IE"/>
      </w:rPr>
    </w:lvl>
    <w:lvl w:ilvl="5" w:tplc="580C4088">
      <w:numFmt w:val="bullet"/>
      <w:lvlText w:val="•"/>
      <w:lvlJc w:val="left"/>
      <w:pPr>
        <w:ind w:left="5053" w:hanging="567"/>
      </w:pPr>
      <w:rPr>
        <w:rFonts w:hint="default"/>
        <w:lang w:val="en-IE" w:eastAsia="en-IE" w:bidi="en-IE"/>
      </w:rPr>
    </w:lvl>
    <w:lvl w:ilvl="6" w:tplc="F29AC7D2">
      <w:numFmt w:val="bullet"/>
      <w:lvlText w:val="•"/>
      <w:lvlJc w:val="left"/>
      <w:pPr>
        <w:ind w:left="5923" w:hanging="567"/>
      </w:pPr>
      <w:rPr>
        <w:rFonts w:hint="default"/>
        <w:lang w:val="en-IE" w:eastAsia="en-IE" w:bidi="en-IE"/>
      </w:rPr>
    </w:lvl>
    <w:lvl w:ilvl="7" w:tplc="48EE41EC">
      <w:numFmt w:val="bullet"/>
      <w:lvlText w:val="•"/>
      <w:lvlJc w:val="left"/>
      <w:pPr>
        <w:ind w:left="6794" w:hanging="567"/>
      </w:pPr>
      <w:rPr>
        <w:rFonts w:hint="default"/>
        <w:lang w:val="en-IE" w:eastAsia="en-IE" w:bidi="en-IE"/>
      </w:rPr>
    </w:lvl>
    <w:lvl w:ilvl="8" w:tplc="7ACC7F32">
      <w:numFmt w:val="bullet"/>
      <w:lvlText w:val="•"/>
      <w:lvlJc w:val="left"/>
      <w:pPr>
        <w:ind w:left="7665" w:hanging="567"/>
      </w:pPr>
      <w:rPr>
        <w:rFonts w:hint="default"/>
        <w:lang w:val="en-IE" w:eastAsia="en-IE" w:bidi="en-IE"/>
      </w:rPr>
    </w:lvl>
  </w:abstractNum>
  <w:num w:numId="1" w16cid:durableId="1029454390">
    <w:abstractNumId w:val="45"/>
  </w:num>
  <w:num w:numId="2" w16cid:durableId="778183073">
    <w:abstractNumId w:val="37"/>
  </w:num>
  <w:num w:numId="3" w16cid:durableId="1515538965">
    <w:abstractNumId w:val="2"/>
  </w:num>
  <w:num w:numId="4" w16cid:durableId="1880312237">
    <w:abstractNumId w:val="21"/>
  </w:num>
  <w:num w:numId="5" w16cid:durableId="2035300316">
    <w:abstractNumId w:val="23"/>
  </w:num>
  <w:num w:numId="6" w16cid:durableId="1281689979">
    <w:abstractNumId w:val="0"/>
  </w:num>
  <w:num w:numId="7" w16cid:durableId="54936784">
    <w:abstractNumId w:val="44"/>
  </w:num>
  <w:num w:numId="8" w16cid:durableId="248277966">
    <w:abstractNumId w:val="39"/>
  </w:num>
  <w:num w:numId="9" w16cid:durableId="761536994">
    <w:abstractNumId w:val="3"/>
  </w:num>
  <w:num w:numId="10" w16cid:durableId="1940065574">
    <w:abstractNumId w:val="4"/>
  </w:num>
  <w:num w:numId="11" w16cid:durableId="783617771">
    <w:abstractNumId w:val="43"/>
  </w:num>
  <w:num w:numId="12" w16cid:durableId="74129526">
    <w:abstractNumId w:val="29"/>
  </w:num>
  <w:num w:numId="13" w16cid:durableId="696152028">
    <w:abstractNumId w:val="22"/>
  </w:num>
  <w:num w:numId="14" w16cid:durableId="2072194259">
    <w:abstractNumId w:val="42"/>
  </w:num>
  <w:num w:numId="15" w16cid:durableId="1593078394">
    <w:abstractNumId w:val="41"/>
  </w:num>
  <w:num w:numId="16" w16cid:durableId="1409040622">
    <w:abstractNumId w:val="9"/>
  </w:num>
  <w:num w:numId="17" w16cid:durableId="1132211396">
    <w:abstractNumId w:val="11"/>
  </w:num>
  <w:num w:numId="18" w16cid:durableId="1342929108">
    <w:abstractNumId w:val="20"/>
  </w:num>
  <w:num w:numId="19" w16cid:durableId="1336030139">
    <w:abstractNumId w:val="38"/>
  </w:num>
  <w:num w:numId="20" w16cid:durableId="1117915963">
    <w:abstractNumId w:val="26"/>
  </w:num>
  <w:num w:numId="21" w16cid:durableId="2060587463">
    <w:abstractNumId w:val="33"/>
  </w:num>
  <w:num w:numId="22" w16cid:durableId="1715420204">
    <w:abstractNumId w:val="15"/>
  </w:num>
  <w:num w:numId="23" w16cid:durableId="1930892197">
    <w:abstractNumId w:val="48"/>
  </w:num>
  <w:num w:numId="24" w16cid:durableId="1720739330">
    <w:abstractNumId w:val="25"/>
  </w:num>
  <w:num w:numId="25" w16cid:durableId="399447828">
    <w:abstractNumId w:val="40"/>
  </w:num>
  <w:num w:numId="26" w16cid:durableId="2122412713">
    <w:abstractNumId w:val="7"/>
  </w:num>
  <w:num w:numId="27" w16cid:durableId="519704408">
    <w:abstractNumId w:val="5"/>
  </w:num>
  <w:num w:numId="28" w16cid:durableId="1674793845">
    <w:abstractNumId w:val="13"/>
  </w:num>
  <w:num w:numId="29" w16cid:durableId="1888905933">
    <w:abstractNumId w:val="18"/>
  </w:num>
  <w:num w:numId="30" w16cid:durableId="266275359">
    <w:abstractNumId w:val="14"/>
  </w:num>
  <w:num w:numId="31" w16cid:durableId="1748259192">
    <w:abstractNumId w:val="1"/>
  </w:num>
  <w:num w:numId="32" w16cid:durableId="600725197">
    <w:abstractNumId w:val="12"/>
  </w:num>
  <w:num w:numId="33" w16cid:durableId="1042167503">
    <w:abstractNumId w:val="46"/>
  </w:num>
  <w:num w:numId="34" w16cid:durableId="1524975231">
    <w:abstractNumId w:val="34"/>
  </w:num>
  <w:num w:numId="35" w16cid:durableId="901714413">
    <w:abstractNumId w:val="10"/>
  </w:num>
  <w:num w:numId="36" w16cid:durableId="1686714479">
    <w:abstractNumId w:val="47"/>
  </w:num>
  <w:num w:numId="37" w16cid:durableId="775053461">
    <w:abstractNumId w:val="19"/>
  </w:num>
  <w:num w:numId="38" w16cid:durableId="1960452011">
    <w:abstractNumId w:val="27"/>
  </w:num>
  <w:num w:numId="39" w16cid:durableId="346104245">
    <w:abstractNumId w:val="30"/>
  </w:num>
  <w:num w:numId="40" w16cid:durableId="1469395347">
    <w:abstractNumId w:val="32"/>
  </w:num>
  <w:num w:numId="41" w16cid:durableId="442192494">
    <w:abstractNumId w:val="31"/>
  </w:num>
  <w:num w:numId="42" w16cid:durableId="421032888">
    <w:abstractNumId w:val="17"/>
  </w:num>
  <w:num w:numId="43" w16cid:durableId="660423969">
    <w:abstractNumId w:val="24"/>
  </w:num>
  <w:num w:numId="44" w16cid:durableId="867916889">
    <w:abstractNumId w:val="6"/>
  </w:num>
  <w:num w:numId="45" w16cid:durableId="339434003">
    <w:abstractNumId w:val="16"/>
  </w:num>
  <w:num w:numId="46" w16cid:durableId="1721905038">
    <w:abstractNumId w:val="28"/>
  </w:num>
  <w:num w:numId="47" w16cid:durableId="369065651">
    <w:abstractNumId w:val="35"/>
  </w:num>
  <w:num w:numId="48" w16cid:durableId="2033452001">
    <w:abstractNumId w:val="36"/>
  </w:num>
  <w:num w:numId="49" w16cid:durableId="1060522966">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activeWritingStyle w:appName="MSWord" w:lang="fr-FR" w:vendorID="64" w:dllVersion="0" w:nlCheck="1" w:checkStyle="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wNTIwMTI0Mza0MDRU0lEKTi0uzszPAykwqQUAI8L0BiwAAAA="/>
  </w:docVars>
  <w:rsids>
    <w:rsidRoot w:val="005E063A"/>
    <w:rsid w:val="00012566"/>
    <w:rsid w:val="000141A0"/>
    <w:rsid w:val="00016342"/>
    <w:rsid w:val="0001709E"/>
    <w:rsid w:val="00017F7F"/>
    <w:rsid w:val="00026761"/>
    <w:rsid w:val="00027C9C"/>
    <w:rsid w:val="00032A3D"/>
    <w:rsid w:val="00035CA9"/>
    <w:rsid w:val="00036770"/>
    <w:rsid w:val="00043630"/>
    <w:rsid w:val="000473F4"/>
    <w:rsid w:val="00055B57"/>
    <w:rsid w:val="00061648"/>
    <w:rsid w:val="000876FE"/>
    <w:rsid w:val="00090616"/>
    <w:rsid w:val="00093C2B"/>
    <w:rsid w:val="0009608E"/>
    <w:rsid w:val="00096BC6"/>
    <w:rsid w:val="00096D24"/>
    <w:rsid w:val="000A1ED1"/>
    <w:rsid w:val="000A4932"/>
    <w:rsid w:val="000A6E27"/>
    <w:rsid w:val="000B13A8"/>
    <w:rsid w:val="000B58B3"/>
    <w:rsid w:val="000C4F43"/>
    <w:rsid w:val="000D421A"/>
    <w:rsid w:val="000E3B8A"/>
    <w:rsid w:val="000F55DE"/>
    <w:rsid w:val="000F754C"/>
    <w:rsid w:val="00101448"/>
    <w:rsid w:val="0012725C"/>
    <w:rsid w:val="001427DF"/>
    <w:rsid w:val="00144C8C"/>
    <w:rsid w:val="001469E4"/>
    <w:rsid w:val="001532DC"/>
    <w:rsid w:val="001650EF"/>
    <w:rsid w:val="00167AAF"/>
    <w:rsid w:val="00167AFF"/>
    <w:rsid w:val="00173A87"/>
    <w:rsid w:val="001822D6"/>
    <w:rsid w:val="00191813"/>
    <w:rsid w:val="00196D4B"/>
    <w:rsid w:val="001A2B59"/>
    <w:rsid w:val="001A5407"/>
    <w:rsid w:val="001A6A73"/>
    <w:rsid w:val="001B3E57"/>
    <w:rsid w:val="001C152A"/>
    <w:rsid w:val="001D6503"/>
    <w:rsid w:val="001D654D"/>
    <w:rsid w:val="001F7304"/>
    <w:rsid w:val="00205194"/>
    <w:rsid w:val="0021103D"/>
    <w:rsid w:val="0021196A"/>
    <w:rsid w:val="00215E6D"/>
    <w:rsid w:val="00230102"/>
    <w:rsid w:val="00231B15"/>
    <w:rsid w:val="00234E0A"/>
    <w:rsid w:val="00236207"/>
    <w:rsid w:val="00237543"/>
    <w:rsid w:val="002512E7"/>
    <w:rsid w:val="00261707"/>
    <w:rsid w:val="002622A7"/>
    <w:rsid w:val="0026512B"/>
    <w:rsid w:val="00271744"/>
    <w:rsid w:val="002742EF"/>
    <w:rsid w:val="002744EC"/>
    <w:rsid w:val="00280A77"/>
    <w:rsid w:val="00290F6E"/>
    <w:rsid w:val="00295BDB"/>
    <w:rsid w:val="002A006C"/>
    <w:rsid w:val="002A0499"/>
    <w:rsid w:val="002C038A"/>
    <w:rsid w:val="002C108E"/>
    <w:rsid w:val="002C5520"/>
    <w:rsid w:val="002D0C34"/>
    <w:rsid w:val="002D1141"/>
    <w:rsid w:val="002D4CCE"/>
    <w:rsid w:val="002D6A28"/>
    <w:rsid w:val="002E0601"/>
    <w:rsid w:val="002F508B"/>
    <w:rsid w:val="002F5A99"/>
    <w:rsid w:val="0030069E"/>
    <w:rsid w:val="0030655C"/>
    <w:rsid w:val="003137E0"/>
    <w:rsid w:val="00314A26"/>
    <w:rsid w:val="00320852"/>
    <w:rsid w:val="0033259C"/>
    <w:rsid w:val="00332902"/>
    <w:rsid w:val="00335D3C"/>
    <w:rsid w:val="003374D7"/>
    <w:rsid w:val="003412BA"/>
    <w:rsid w:val="003448F3"/>
    <w:rsid w:val="00354881"/>
    <w:rsid w:val="00363744"/>
    <w:rsid w:val="0036442C"/>
    <w:rsid w:val="00366E63"/>
    <w:rsid w:val="003744B3"/>
    <w:rsid w:val="003749C1"/>
    <w:rsid w:val="003768F3"/>
    <w:rsid w:val="00380EE6"/>
    <w:rsid w:val="00391BA1"/>
    <w:rsid w:val="003933DF"/>
    <w:rsid w:val="00394401"/>
    <w:rsid w:val="00397F91"/>
    <w:rsid w:val="003A5DD6"/>
    <w:rsid w:val="003B30F6"/>
    <w:rsid w:val="003D5668"/>
    <w:rsid w:val="003E21D6"/>
    <w:rsid w:val="003E36B1"/>
    <w:rsid w:val="003E770A"/>
    <w:rsid w:val="003F61A3"/>
    <w:rsid w:val="003F64B5"/>
    <w:rsid w:val="003F6D8F"/>
    <w:rsid w:val="004003D3"/>
    <w:rsid w:val="00401986"/>
    <w:rsid w:val="00401FA8"/>
    <w:rsid w:val="00425D08"/>
    <w:rsid w:val="00430100"/>
    <w:rsid w:val="00431C91"/>
    <w:rsid w:val="00437F7A"/>
    <w:rsid w:val="00445C4E"/>
    <w:rsid w:val="00446DAA"/>
    <w:rsid w:val="004545D1"/>
    <w:rsid w:val="00454604"/>
    <w:rsid w:val="00460ADF"/>
    <w:rsid w:val="00474B28"/>
    <w:rsid w:val="00485DCE"/>
    <w:rsid w:val="00491550"/>
    <w:rsid w:val="00497C25"/>
    <w:rsid w:val="004A1B16"/>
    <w:rsid w:val="004A1F25"/>
    <w:rsid w:val="004A1F2C"/>
    <w:rsid w:val="004A490A"/>
    <w:rsid w:val="004B092F"/>
    <w:rsid w:val="004B2D62"/>
    <w:rsid w:val="004B4A98"/>
    <w:rsid w:val="004B54F2"/>
    <w:rsid w:val="004C0597"/>
    <w:rsid w:val="004C242C"/>
    <w:rsid w:val="004C5F6C"/>
    <w:rsid w:val="004D40DB"/>
    <w:rsid w:val="004D75D9"/>
    <w:rsid w:val="004E0A34"/>
    <w:rsid w:val="004E689B"/>
    <w:rsid w:val="004F0BEF"/>
    <w:rsid w:val="004F3996"/>
    <w:rsid w:val="004F3E02"/>
    <w:rsid w:val="004F48A4"/>
    <w:rsid w:val="004F748A"/>
    <w:rsid w:val="005030C2"/>
    <w:rsid w:val="0051154A"/>
    <w:rsid w:val="00517FA4"/>
    <w:rsid w:val="0052015B"/>
    <w:rsid w:val="00524626"/>
    <w:rsid w:val="00537704"/>
    <w:rsid w:val="00545DE6"/>
    <w:rsid w:val="0055092E"/>
    <w:rsid w:val="00556B28"/>
    <w:rsid w:val="005631FC"/>
    <w:rsid w:val="00567E03"/>
    <w:rsid w:val="00585CEF"/>
    <w:rsid w:val="00587779"/>
    <w:rsid w:val="0059243B"/>
    <w:rsid w:val="00592E3F"/>
    <w:rsid w:val="005B0362"/>
    <w:rsid w:val="005C088D"/>
    <w:rsid w:val="005C45FE"/>
    <w:rsid w:val="005E063A"/>
    <w:rsid w:val="005E52F0"/>
    <w:rsid w:val="005E5DBD"/>
    <w:rsid w:val="005F1EF7"/>
    <w:rsid w:val="005F50BA"/>
    <w:rsid w:val="005F625A"/>
    <w:rsid w:val="005F6B73"/>
    <w:rsid w:val="0060161E"/>
    <w:rsid w:val="006028EE"/>
    <w:rsid w:val="0061576E"/>
    <w:rsid w:val="00617C75"/>
    <w:rsid w:val="00625E4E"/>
    <w:rsid w:val="006464F3"/>
    <w:rsid w:val="00647742"/>
    <w:rsid w:val="00657B41"/>
    <w:rsid w:val="0066274C"/>
    <w:rsid w:val="00665114"/>
    <w:rsid w:val="00665719"/>
    <w:rsid w:val="0068515E"/>
    <w:rsid w:val="00687B6A"/>
    <w:rsid w:val="00687C46"/>
    <w:rsid w:val="0069586F"/>
    <w:rsid w:val="006A225D"/>
    <w:rsid w:val="006A7920"/>
    <w:rsid w:val="006B1E65"/>
    <w:rsid w:val="006D2F7E"/>
    <w:rsid w:val="006D53C0"/>
    <w:rsid w:val="006E1C2D"/>
    <w:rsid w:val="006E2778"/>
    <w:rsid w:val="006E7A31"/>
    <w:rsid w:val="006F23C4"/>
    <w:rsid w:val="00703FD0"/>
    <w:rsid w:val="00711E93"/>
    <w:rsid w:val="00712A4A"/>
    <w:rsid w:val="00715832"/>
    <w:rsid w:val="0072404E"/>
    <w:rsid w:val="007359E9"/>
    <w:rsid w:val="00737664"/>
    <w:rsid w:val="007479F0"/>
    <w:rsid w:val="00753B07"/>
    <w:rsid w:val="00756677"/>
    <w:rsid w:val="00760AF4"/>
    <w:rsid w:val="007631FB"/>
    <w:rsid w:val="00781AE6"/>
    <w:rsid w:val="00782FFB"/>
    <w:rsid w:val="0078332F"/>
    <w:rsid w:val="00783542"/>
    <w:rsid w:val="007871A1"/>
    <w:rsid w:val="0079129F"/>
    <w:rsid w:val="007928D9"/>
    <w:rsid w:val="00794854"/>
    <w:rsid w:val="007A1049"/>
    <w:rsid w:val="007A10B6"/>
    <w:rsid w:val="007B1340"/>
    <w:rsid w:val="007C32C9"/>
    <w:rsid w:val="007D37C8"/>
    <w:rsid w:val="007E5E26"/>
    <w:rsid w:val="007F1B54"/>
    <w:rsid w:val="008023BD"/>
    <w:rsid w:val="0080402E"/>
    <w:rsid w:val="008205FC"/>
    <w:rsid w:val="00821225"/>
    <w:rsid w:val="00822949"/>
    <w:rsid w:val="008251F0"/>
    <w:rsid w:val="00841B46"/>
    <w:rsid w:val="00846E61"/>
    <w:rsid w:val="00851979"/>
    <w:rsid w:val="00865404"/>
    <w:rsid w:val="00867E04"/>
    <w:rsid w:val="00871BA7"/>
    <w:rsid w:val="00871E49"/>
    <w:rsid w:val="0089322D"/>
    <w:rsid w:val="008A0E8C"/>
    <w:rsid w:val="008A19D0"/>
    <w:rsid w:val="008A3661"/>
    <w:rsid w:val="008B7EF1"/>
    <w:rsid w:val="008C3683"/>
    <w:rsid w:val="008C3D42"/>
    <w:rsid w:val="008F0C70"/>
    <w:rsid w:val="009002CC"/>
    <w:rsid w:val="009011FD"/>
    <w:rsid w:val="00905FF2"/>
    <w:rsid w:val="00912416"/>
    <w:rsid w:val="009140C4"/>
    <w:rsid w:val="009165A7"/>
    <w:rsid w:val="0092003E"/>
    <w:rsid w:val="00924AF5"/>
    <w:rsid w:val="009253F9"/>
    <w:rsid w:val="009259ED"/>
    <w:rsid w:val="00934567"/>
    <w:rsid w:val="00950951"/>
    <w:rsid w:val="00956770"/>
    <w:rsid w:val="009604F0"/>
    <w:rsid w:val="00960EA3"/>
    <w:rsid w:val="009625CF"/>
    <w:rsid w:val="0096524A"/>
    <w:rsid w:val="00970B59"/>
    <w:rsid w:val="00975E9B"/>
    <w:rsid w:val="00977B35"/>
    <w:rsid w:val="00983913"/>
    <w:rsid w:val="00992942"/>
    <w:rsid w:val="009A2FF8"/>
    <w:rsid w:val="009B104F"/>
    <w:rsid w:val="009B20EF"/>
    <w:rsid w:val="009B4CC8"/>
    <w:rsid w:val="009C0611"/>
    <w:rsid w:val="009C5B2D"/>
    <w:rsid w:val="009C603B"/>
    <w:rsid w:val="009D31A3"/>
    <w:rsid w:val="009E7210"/>
    <w:rsid w:val="009F0423"/>
    <w:rsid w:val="009F47D7"/>
    <w:rsid w:val="00A05E40"/>
    <w:rsid w:val="00A126F6"/>
    <w:rsid w:val="00A12B90"/>
    <w:rsid w:val="00A151EE"/>
    <w:rsid w:val="00A223E9"/>
    <w:rsid w:val="00A251CB"/>
    <w:rsid w:val="00A25738"/>
    <w:rsid w:val="00A32742"/>
    <w:rsid w:val="00A370D9"/>
    <w:rsid w:val="00A37F4E"/>
    <w:rsid w:val="00A4520D"/>
    <w:rsid w:val="00A46B83"/>
    <w:rsid w:val="00A53A39"/>
    <w:rsid w:val="00A54567"/>
    <w:rsid w:val="00A65030"/>
    <w:rsid w:val="00A7407A"/>
    <w:rsid w:val="00A771E7"/>
    <w:rsid w:val="00A81868"/>
    <w:rsid w:val="00A823C2"/>
    <w:rsid w:val="00A87F07"/>
    <w:rsid w:val="00A87F79"/>
    <w:rsid w:val="00A92201"/>
    <w:rsid w:val="00A92CA5"/>
    <w:rsid w:val="00A972BD"/>
    <w:rsid w:val="00AA38E2"/>
    <w:rsid w:val="00AA7D51"/>
    <w:rsid w:val="00AB7C3E"/>
    <w:rsid w:val="00AD3620"/>
    <w:rsid w:val="00AD4ABC"/>
    <w:rsid w:val="00AD6EB8"/>
    <w:rsid w:val="00AF6E92"/>
    <w:rsid w:val="00B02785"/>
    <w:rsid w:val="00B140FB"/>
    <w:rsid w:val="00B269CB"/>
    <w:rsid w:val="00B27C80"/>
    <w:rsid w:val="00B31561"/>
    <w:rsid w:val="00B34A3B"/>
    <w:rsid w:val="00B3793D"/>
    <w:rsid w:val="00B411AC"/>
    <w:rsid w:val="00B469BD"/>
    <w:rsid w:val="00B50AB9"/>
    <w:rsid w:val="00B52EC0"/>
    <w:rsid w:val="00B6374B"/>
    <w:rsid w:val="00B65D69"/>
    <w:rsid w:val="00B773CF"/>
    <w:rsid w:val="00B80C9D"/>
    <w:rsid w:val="00B90E8D"/>
    <w:rsid w:val="00B9291C"/>
    <w:rsid w:val="00BA2F66"/>
    <w:rsid w:val="00BB14B8"/>
    <w:rsid w:val="00BC6F2D"/>
    <w:rsid w:val="00BD378E"/>
    <w:rsid w:val="00BE2D57"/>
    <w:rsid w:val="00BE4CCB"/>
    <w:rsid w:val="00BF2461"/>
    <w:rsid w:val="00C010F8"/>
    <w:rsid w:val="00C07774"/>
    <w:rsid w:val="00C109AF"/>
    <w:rsid w:val="00C15C43"/>
    <w:rsid w:val="00C27F40"/>
    <w:rsid w:val="00C34218"/>
    <w:rsid w:val="00C36E2C"/>
    <w:rsid w:val="00C4176A"/>
    <w:rsid w:val="00C4538B"/>
    <w:rsid w:val="00C52D3D"/>
    <w:rsid w:val="00C560B6"/>
    <w:rsid w:val="00C60C71"/>
    <w:rsid w:val="00C6123A"/>
    <w:rsid w:val="00C621DE"/>
    <w:rsid w:val="00C649C4"/>
    <w:rsid w:val="00C8091D"/>
    <w:rsid w:val="00C85E19"/>
    <w:rsid w:val="00C87B40"/>
    <w:rsid w:val="00C87D29"/>
    <w:rsid w:val="00C914C2"/>
    <w:rsid w:val="00C92C09"/>
    <w:rsid w:val="00C9367F"/>
    <w:rsid w:val="00C97D62"/>
    <w:rsid w:val="00CA0466"/>
    <w:rsid w:val="00CA058D"/>
    <w:rsid w:val="00CD3501"/>
    <w:rsid w:val="00CE347A"/>
    <w:rsid w:val="00CE59EF"/>
    <w:rsid w:val="00CE7B34"/>
    <w:rsid w:val="00CF2E3A"/>
    <w:rsid w:val="00CF5D64"/>
    <w:rsid w:val="00D03980"/>
    <w:rsid w:val="00D03FC9"/>
    <w:rsid w:val="00D07C48"/>
    <w:rsid w:val="00D10E39"/>
    <w:rsid w:val="00D128B3"/>
    <w:rsid w:val="00D16193"/>
    <w:rsid w:val="00D17235"/>
    <w:rsid w:val="00D232CB"/>
    <w:rsid w:val="00D23DF7"/>
    <w:rsid w:val="00D24096"/>
    <w:rsid w:val="00D247CB"/>
    <w:rsid w:val="00D26EA0"/>
    <w:rsid w:val="00D319E6"/>
    <w:rsid w:val="00D4030C"/>
    <w:rsid w:val="00D50441"/>
    <w:rsid w:val="00D513C0"/>
    <w:rsid w:val="00D61F4F"/>
    <w:rsid w:val="00D61F99"/>
    <w:rsid w:val="00D6236C"/>
    <w:rsid w:val="00D64AB2"/>
    <w:rsid w:val="00D85091"/>
    <w:rsid w:val="00D94678"/>
    <w:rsid w:val="00DA5166"/>
    <w:rsid w:val="00DB1672"/>
    <w:rsid w:val="00DB7C20"/>
    <w:rsid w:val="00DC0D34"/>
    <w:rsid w:val="00DC138D"/>
    <w:rsid w:val="00DC4E55"/>
    <w:rsid w:val="00DD1981"/>
    <w:rsid w:val="00DD2030"/>
    <w:rsid w:val="00DD7BC9"/>
    <w:rsid w:val="00DE638E"/>
    <w:rsid w:val="00DF487D"/>
    <w:rsid w:val="00E04C26"/>
    <w:rsid w:val="00E164DA"/>
    <w:rsid w:val="00E17005"/>
    <w:rsid w:val="00E271C3"/>
    <w:rsid w:val="00E37427"/>
    <w:rsid w:val="00E40568"/>
    <w:rsid w:val="00E513DE"/>
    <w:rsid w:val="00E6629F"/>
    <w:rsid w:val="00E66AD8"/>
    <w:rsid w:val="00E70DD2"/>
    <w:rsid w:val="00E8289D"/>
    <w:rsid w:val="00E87DC3"/>
    <w:rsid w:val="00E91490"/>
    <w:rsid w:val="00E94011"/>
    <w:rsid w:val="00EA2E9E"/>
    <w:rsid w:val="00EB25A4"/>
    <w:rsid w:val="00EB4CC8"/>
    <w:rsid w:val="00EB6B6A"/>
    <w:rsid w:val="00EC0200"/>
    <w:rsid w:val="00ED06DD"/>
    <w:rsid w:val="00EE1B8B"/>
    <w:rsid w:val="00EF01A3"/>
    <w:rsid w:val="00EF1FF4"/>
    <w:rsid w:val="00EF3F7B"/>
    <w:rsid w:val="00F028BE"/>
    <w:rsid w:val="00F04557"/>
    <w:rsid w:val="00F10D63"/>
    <w:rsid w:val="00F11393"/>
    <w:rsid w:val="00F11BFC"/>
    <w:rsid w:val="00F33541"/>
    <w:rsid w:val="00F34894"/>
    <w:rsid w:val="00F418EB"/>
    <w:rsid w:val="00F50130"/>
    <w:rsid w:val="00F50A61"/>
    <w:rsid w:val="00F52FC2"/>
    <w:rsid w:val="00F56115"/>
    <w:rsid w:val="00F603B3"/>
    <w:rsid w:val="00F7296B"/>
    <w:rsid w:val="00F963F3"/>
    <w:rsid w:val="00F97C6C"/>
    <w:rsid w:val="00FA1E48"/>
    <w:rsid w:val="00FA49AD"/>
    <w:rsid w:val="00FA529F"/>
    <w:rsid w:val="00FB0CE7"/>
    <w:rsid w:val="00FD0642"/>
    <w:rsid w:val="00FD59D3"/>
    <w:rsid w:val="00FD61EC"/>
    <w:rsid w:val="00FE0495"/>
    <w:rsid w:val="00FE2B80"/>
    <w:rsid w:val="00FF0C2E"/>
    <w:rsid w:val="38B93A0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7E64F"/>
  <w15:chartTrackingRefBased/>
  <w15:docId w15:val="{6E11F778-D7E0-411F-8C61-C0E20227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63A"/>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63A"/>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E063A"/>
    <w:pPr>
      <w:suppressAutoHyphens/>
      <w:spacing w:before="100" w:after="100" w:line="276" w:lineRule="auto"/>
      <w:jc w:val="both"/>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rsid w:val="005E063A"/>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5E063A"/>
    <w:rPr>
      <w:rFonts w:ascii="Calibri" w:eastAsia="Times New Roman" w:hAnsi="Calibri" w:cs="Times New Roman"/>
      <w:sz w:val="20"/>
      <w:szCs w:val="20"/>
      <w:lang w:val="en-GB"/>
    </w:rPr>
  </w:style>
  <w:style w:type="paragraph" w:styleId="Header">
    <w:name w:val="header"/>
    <w:basedOn w:val="Normal"/>
    <w:link w:val="HeaderChar"/>
    <w:uiPriority w:val="99"/>
    <w:unhideWhenUsed/>
    <w:rsid w:val="005E063A"/>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iPriority w:val="1"/>
    <w:unhideWhenUsed/>
    <w:qFormat/>
    <w:rsid w:val="005E063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uiPriority w:val="1"/>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semiHidden/>
    <w:unhideWhenUsed/>
    <w:rsid w:val="005E063A"/>
    <w:pPr>
      <w:spacing w:after="120" w:line="276" w:lineRule="auto"/>
      <w:jc w:val="both"/>
    </w:pPr>
    <w:rPr>
      <w:rFonts w:ascii="Calibri" w:eastAsia="Times New Roman" w:hAnsi="Calibri" w:cs="Times New Roman"/>
      <w:szCs w:val="24"/>
      <w:lang w:val="en-GB"/>
    </w:rPr>
  </w:style>
  <w:style w:type="character" w:customStyle="1" w:styleId="BodyText2Char">
    <w:name w:val="Body Text 2 Char"/>
    <w:basedOn w:val="DefaultParagraphFont"/>
    <w:link w:val="BodyText2"/>
    <w:semiHidden/>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jc w:val="both"/>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jc w:val="both"/>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E063A"/>
    <w:pPr>
      <w:suppressAutoHyphens/>
      <w:spacing w:after="120" w:line="276" w:lineRule="auto"/>
      <w:ind w:left="720"/>
      <w:jc w:val="both"/>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semiHidden/>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2"/>
      </w:numPr>
      <w:spacing w:after="100" w:line="276" w:lineRule="auto"/>
      <w:jc w:val="both"/>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jc w:val="both"/>
    </w:pPr>
    <w:rPr>
      <w:rFonts w:ascii="Calibri" w:eastAsia="MS Mincho" w:hAnsi="Calibri" w:cs="Times New Roman"/>
      <w:szCs w:val="24"/>
      <w:lang w:val="en-US" w:eastAsia="ja-JP"/>
    </w:rPr>
  </w:style>
  <w:style w:type="paragraph" w:customStyle="1" w:styleId="Parties">
    <w:name w:val="Parties"/>
    <w:basedOn w:val="Normal"/>
    <w:rsid w:val="005E063A"/>
    <w:pPr>
      <w:numPr>
        <w:numId w:val="3"/>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5E063A"/>
    <w:pPr>
      <w:numPr>
        <w:numId w:val="4"/>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4"/>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 w:val="24"/>
      <w:szCs w:val="20"/>
    </w:rPr>
  </w:style>
  <w:style w:type="paragraph" w:customStyle="1" w:styleId="western">
    <w:name w:val="western"/>
    <w:basedOn w:val="Normal"/>
    <w:rsid w:val="005E063A"/>
    <w:pPr>
      <w:suppressAutoHyphens/>
      <w:spacing w:before="280" w:after="120" w:line="276" w:lineRule="auto"/>
      <w:jc w:val="both"/>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jc w:val="both"/>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jc w:val="both"/>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jc w:val="both"/>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jc w:val="both"/>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jc w:val="both"/>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jc w:val="both"/>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jc w:val="both"/>
    </w:pPr>
    <w:rPr>
      <w:rFonts w:ascii="Calibri" w:eastAsia="Calibri" w:hAnsi="Calibri" w:cs="Times New Roman"/>
    </w:rPr>
  </w:style>
  <w:style w:type="paragraph" w:customStyle="1" w:styleId="TableText">
    <w:name w:val="Table Text"/>
    <w:basedOn w:val="Normal"/>
    <w:rsid w:val="005E063A"/>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link w:val="BodyChar"/>
    <w:rsid w:val="005E063A"/>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5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jc w:val="both"/>
    </w:pPr>
    <w:rPr>
      <w:rFonts w:ascii="Calibri" w:eastAsia="Times New Roman" w:hAnsi="Calibri" w:cstheme="minorHAnsi"/>
      <w:sz w:val="24"/>
    </w:rPr>
  </w:style>
  <w:style w:type="numbering" w:customStyle="1" w:styleId="NoList1">
    <w:name w:val="No List1"/>
    <w:next w:val="NoList"/>
    <w:uiPriority w:val="99"/>
    <w:semiHidden/>
    <w:unhideWhenUsed/>
    <w:rsid w:val="00026761"/>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E91490"/>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E914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E91490"/>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2">
    <w:name w:val="Grid Table 4 - Accent 12"/>
    <w:basedOn w:val="TableNormal"/>
    <w:next w:val="GridTable4-Accent1"/>
    <w:uiPriority w:val="49"/>
    <w:rsid w:val="0039440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3-Accent1211">
    <w:name w:val="List Table 3 - Accent 1211"/>
    <w:basedOn w:val="TableNormal"/>
    <w:next w:val="ListTable3-Accent1"/>
    <w:uiPriority w:val="48"/>
    <w:rsid w:val="00E87DC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1">
    <w:name w:val="List Table 3 Accent 1"/>
    <w:basedOn w:val="TableNormal"/>
    <w:uiPriority w:val="48"/>
    <w:rsid w:val="00E87DC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BodyChar">
    <w:name w:val="Body Char"/>
    <w:basedOn w:val="DefaultParagraphFont"/>
    <w:link w:val="Body"/>
    <w:rsid w:val="001427DF"/>
    <w:rPr>
      <w:rFonts w:ascii="Calibri" w:eastAsia="Times New Roman" w:hAnsi="Calibri" w:cs="Times New Roman"/>
      <w:lang w:val="en-GB"/>
    </w:rPr>
  </w:style>
  <w:style w:type="table" w:customStyle="1" w:styleId="GridTable4-Accent511">
    <w:name w:val="Grid Table 4 - Accent 511"/>
    <w:basedOn w:val="TableNormal"/>
    <w:next w:val="GridTable4-Accent5"/>
    <w:uiPriority w:val="49"/>
    <w:rsid w:val="0069586F"/>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
    <w:name w:val="No List2"/>
    <w:next w:val="NoList"/>
    <w:uiPriority w:val="99"/>
    <w:semiHidden/>
    <w:unhideWhenUsed/>
    <w:rsid w:val="00B27C80"/>
  </w:style>
  <w:style w:type="paragraph" w:customStyle="1" w:styleId="TableParagraph">
    <w:name w:val="Table Paragraph"/>
    <w:basedOn w:val="Normal"/>
    <w:uiPriority w:val="1"/>
    <w:qFormat/>
    <w:rsid w:val="00B27C80"/>
    <w:pPr>
      <w:widowControl w:val="0"/>
      <w:autoSpaceDE w:val="0"/>
      <w:autoSpaceDN w:val="0"/>
      <w:spacing w:after="0" w:line="240" w:lineRule="auto"/>
    </w:pPr>
    <w:rPr>
      <w:rFonts w:ascii="Cambria Math" w:eastAsia="Cambria Math" w:hAnsi="Cambria Math" w:cs="Cambria Math"/>
      <w:lang w:eastAsia="en-IE" w:bidi="en-IE"/>
    </w:rPr>
  </w:style>
  <w:style w:type="character" w:styleId="UnresolvedMention">
    <w:name w:val="Unresolved Mention"/>
    <w:basedOn w:val="DefaultParagraphFont"/>
    <w:uiPriority w:val="99"/>
    <w:semiHidden/>
    <w:unhideWhenUsed/>
    <w:rsid w:val="00A77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0126828">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eader" Target="header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revenue.i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tenders.gov.ie" TargetMode="Externa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hyperlink" Target="mailto:%20APinvoices@mu.ie"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584FE5B7040ABA9071A288B4E3167"/>
        <w:category>
          <w:name w:val="General"/>
          <w:gallery w:val="placeholder"/>
        </w:category>
        <w:types>
          <w:type w:val="bbPlcHdr"/>
        </w:types>
        <w:behaviors>
          <w:behavior w:val="content"/>
        </w:behaviors>
        <w:guid w:val="{3EC719E0-793E-481D-BFE9-FCFCCFC7CFFA}"/>
      </w:docPartPr>
      <w:docPartBody>
        <w:p w:rsidR="00641079" w:rsidRDefault="007928D9" w:rsidP="007928D9">
          <w:pPr>
            <w:pStyle w:val="0E9584FE5B7040ABA9071A288B4E3167"/>
          </w:pPr>
          <w:r>
            <w:rPr>
              <w:rStyle w:val="PlaceholderText"/>
            </w:rPr>
            <w:t>Click here to enter text.</w:t>
          </w:r>
        </w:p>
      </w:docPartBody>
    </w:docPart>
    <w:docPart>
      <w:docPartPr>
        <w:name w:val="8A9FC0C43F6741CCB6D8801C5082F7DE"/>
        <w:category>
          <w:name w:val="General"/>
          <w:gallery w:val="placeholder"/>
        </w:category>
        <w:types>
          <w:type w:val="bbPlcHdr"/>
        </w:types>
        <w:behaviors>
          <w:behavior w:val="content"/>
        </w:behaviors>
        <w:guid w:val="{FFAD4268-4F0D-4194-BF3E-65362EA8ECA5}"/>
      </w:docPartPr>
      <w:docPartBody>
        <w:p w:rsidR="00641079" w:rsidRDefault="007928D9" w:rsidP="007928D9">
          <w:pPr>
            <w:pStyle w:val="8A9FC0C43F6741CCB6D8801C5082F7DE"/>
          </w:pPr>
          <w:r w:rsidRPr="00EE6D96">
            <w:rPr>
              <w:rStyle w:val="PlaceholderText"/>
            </w:rPr>
            <w:t>Click here to enter text.</w:t>
          </w:r>
        </w:p>
      </w:docPartBody>
    </w:docPart>
    <w:docPart>
      <w:docPartPr>
        <w:name w:val="9959E92C8CB6465C9ED2F3D23313EDE2"/>
        <w:category>
          <w:name w:val="General"/>
          <w:gallery w:val="placeholder"/>
        </w:category>
        <w:types>
          <w:type w:val="bbPlcHdr"/>
        </w:types>
        <w:behaviors>
          <w:behavior w:val="content"/>
        </w:behaviors>
        <w:guid w:val="{E40DDEDC-47CE-47F0-A4F7-72EFBC6B58B0}"/>
      </w:docPartPr>
      <w:docPartBody>
        <w:p w:rsidR="00641079" w:rsidRDefault="007928D9" w:rsidP="007928D9">
          <w:pPr>
            <w:pStyle w:val="9959E92C8CB6465C9ED2F3D23313EDE2"/>
          </w:pPr>
          <w:r w:rsidRPr="00EE6D96">
            <w:rPr>
              <w:rStyle w:val="PlaceholderText"/>
            </w:rPr>
            <w:t>Click here to enter text.</w:t>
          </w:r>
        </w:p>
      </w:docPartBody>
    </w:docPart>
    <w:docPart>
      <w:docPartPr>
        <w:name w:val="91A1563F97584880BBFC6E17DD14A89D"/>
        <w:category>
          <w:name w:val="General"/>
          <w:gallery w:val="placeholder"/>
        </w:category>
        <w:types>
          <w:type w:val="bbPlcHdr"/>
        </w:types>
        <w:behaviors>
          <w:behavior w:val="content"/>
        </w:behaviors>
        <w:guid w:val="{BA7A8C1D-9D2B-4B1A-8B80-8744108B9CE6}"/>
      </w:docPartPr>
      <w:docPartBody>
        <w:p w:rsidR="00641079" w:rsidRDefault="007928D9" w:rsidP="007928D9">
          <w:pPr>
            <w:pStyle w:val="91A1563F97584880BBFC6E17DD14A89D"/>
          </w:pPr>
          <w:r w:rsidRPr="00770025">
            <w:rPr>
              <w:rStyle w:val="PlaceholderText"/>
            </w:rPr>
            <w:t>Click here to enter text.</w:t>
          </w:r>
        </w:p>
      </w:docPartBody>
    </w:docPart>
    <w:docPart>
      <w:docPartPr>
        <w:name w:val="F0CB88B1A4A14F3EA544F18F01007C85"/>
        <w:category>
          <w:name w:val="General"/>
          <w:gallery w:val="placeholder"/>
        </w:category>
        <w:types>
          <w:type w:val="bbPlcHdr"/>
        </w:types>
        <w:behaviors>
          <w:behavior w:val="content"/>
        </w:behaviors>
        <w:guid w:val="{523840BF-A500-440D-8545-9D32D738E32A}"/>
      </w:docPartPr>
      <w:docPartBody>
        <w:p w:rsidR="00641079" w:rsidRDefault="007928D9" w:rsidP="007928D9">
          <w:pPr>
            <w:pStyle w:val="F0CB88B1A4A14F3EA544F18F01007C85"/>
          </w:pPr>
          <w:r w:rsidRPr="00870CA2">
            <w:rPr>
              <w:rStyle w:val="PlaceholderText"/>
              <w:rFonts w:eastAsiaTheme="minorHAnsi"/>
              <w:highlight w:val="lightGray"/>
            </w:rPr>
            <w:t>[Insert name of Contracting Authority]</w:t>
          </w:r>
        </w:p>
      </w:docPartBody>
    </w:docPart>
    <w:docPart>
      <w:docPartPr>
        <w:name w:val="C4507B1724D64386993F592AAA59788B"/>
        <w:category>
          <w:name w:val="General"/>
          <w:gallery w:val="placeholder"/>
        </w:category>
        <w:types>
          <w:type w:val="bbPlcHdr"/>
        </w:types>
        <w:behaviors>
          <w:behavior w:val="content"/>
        </w:behaviors>
        <w:guid w:val="{4BE0725D-5A96-48A3-B858-A3EC5788EA05}"/>
      </w:docPartPr>
      <w:docPartBody>
        <w:p w:rsidR="00641079" w:rsidRDefault="007928D9" w:rsidP="007928D9">
          <w:pPr>
            <w:pStyle w:val="C4507B1724D64386993F592AAA59788B"/>
          </w:pPr>
          <w:r>
            <w:rPr>
              <w:rStyle w:val="PlaceholderText"/>
            </w:rPr>
            <w:t>Click here to enter text.</w:t>
          </w:r>
        </w:p>
      </w:docPartBody>
    </w:docPart>
    <w:docPart>
      <w:docPartPr>
        <w:name w:val="C6FF5F1CCF1F47A98FFA7D0BB5F5A305"/>
        <w:category>
          <w:name w:val="General"/>
          <w:gallery w:val="placeholder"/>
        </w:category>
        <w:types>
          <w:type w:val="bbPlcHdr"/>
        </w:types>
        <w:behaviors>
          <w:behavior w:val="content"/>
        </w:behaviors>
        <w:guid w:val="{E3774710-0BB1-488E-8170-418FF0FB580F}"/>
      </w:docPartPr>
      <w:docPartBody>
        <w:p w:rsidR="003F64B5" w:rsidRDefault="003F64B5" w:rsidP="003F64B5">
          <w:pPr>
            <w:pStyle w:val="C6FF5F1CCF1F47A98FFA7D0BB5F5A305"/>
          </w:pPr>
          <w:r w:rsidRPr="00EE6D96">
            <w:rPr>
              <w:rStyle w:val="PlaceholderText"/>
            </w:rPr>
            <w:t>Click here to enter text.</w:t>
          </w:r>
        </w:p>
      </w:docPartBody>
    </w:docPart>
    <w:docPart>
      <w:docPartPr>
        <w:name w:val="9BFA4A358563405A9A8A08F07F925AD7"/>
        <w:category>
          <w:name w:val="General"/>
          <w:gallery w:val="placeholder"/>
        </w:category>
        <w:types>
          <w:type w:val="bbPlcHdr"/>
        </w:types>
        <w:behaviors>
          <w:behavior w:val="content"/>
        </w:behaviors>
        <w:guid w:val="{00C2F99B-A008-4D16-920F-7637EEB64715}"/>
      </w:docPartPr>
      <w:docPartBody>
        <w:p w:rsidR="003F64B5" w:rsidRDefault="003F64B5" w:rsidP="003F64B5">
          <w:pPr>
            <w:pStyle w:val="9BFA4A358563405A9A8A08F07F925AD7"/>
          </w:pPr>
          <w:r w:rsidRPr="00EE6D96">
            <w:rPr>
              <w:rStyle w:val="PlaceholderText"/>
            </w:rPr>
            <w:t>Click here to enter text.</w:t>
          </w:r>
        </w:p>
      </w:docPartBody>
    </w:docPart>
    <w:docPart>
      <w:docPartPr>
        <w:name w:val="FB7CD75E0B114A57A1964EC349C439C7"/>
        <w:category>
          <w:name w:val="General"/>
          <w:gallery w:val="placeholder"/>
        </w:category>
        <w:types>
          <w:type w:val="bbPlcHdr"/>
        </w:types>
        <w:behaviors>
          <w:behavior w:val="content"/>
        </w:behaviors>
        <w:guid w:val="{E9A46B90-B2B6-46B2-AEDB-6DBEDF20DA3D}"/>
      </w:docPartPr>
      <w:docPartBody>
        <w:p w:rsidR="003F64B5" w:rsidRDefault="003F64B5" w:rsidP="003F64B5">
          <w:pPr>
            <w:pStyle w:val="FB7CD75E0B114A57A1964EC349C439C7"/>
          </w:pPr>
          <w:r w:rsidRPr="00EE6D96">
            <w:rPr>
              <w:rStyle w:val="PlaceholderText"/>
            </w:rPr>
            <w:t>Click here to enter text.</w:t>
          </w:r>
        </w:p>
      </w:docPartBody>
    </w:docPart>
    <w:docPart>
      <w:docPartPr>
        <w:name w:val="DA831DE6C83147A697B6B0F82C1A7521"/>
        <w:category>
          <w:name w:val="General"/>
          <w:gallery w:val="placeholder"/>
        </w:category>
        <w:types>
          <w:type w:val="bbPlcHdr"/>
        </w:types>
        <w:behaviors>
          <w:behavior w:val="content"/>
        </w:behaviors>
        <w:guid w:val="{517865D7-5F00-4F2C-8D05-2107140D79EC}"/>
      </w:docPartPr>
      <w:docPartBody>
        <w:p w:rsidR="003F64B5" w:rsidRDefault="003F64B5" w:rsidP="003F64B5">
          <w:pPr>
            <w:pStyle w:val="DA831DE6C83147A697B6B0F82C1A7521"/>
          </w:pPr>
          <w:r w:rsidRPr="00EE6D96">
            <w:rPr>
              <w:rStyle w:val="PlaceholderText"/>
            </w:rPr>
            <w:t>Click here to enter text.</w:t>
          </w:r>
        </w:p>
      </w:docPartBody>
    </w:docPart>
    <w:docPart>
      <w:docPartPr>
        <w:name w:val="680BE246A46A429E9F7753502FEA82F3"/>
        <w:category>
          <w:name w:val="General"/>
          <w:gallery w:val="placeholder"/>
        </w:category>
        <w:types>
          <w:type w:val="bbPlcHdr"/>
        </w:types>
        <w:behaviors>
          <w:behavior w:val="content"/>
        </w:behaviors>
        <w:guid w:val="{24095DC6-C722-4545-A074-F61DA36CE5DE}"/>
      </w:docPartPr>
      <w:docPartBody>
        <w:p w:rsidR="003F64B5" w:rsidRDefault="003F64B5" w:rsidP="003F64B5">
          <w:pPr>
            <w:pStyle w:val="680BE246A46A429E9F7753502FEA82F3"/>
          </w:pPr>
          <w:r w:rsidRPr="00EE6D96">
            <w:rPr>
              <w:rStyle w:val="PlaceholderText"/>
            </w:rPr>
            <w:t>Click here to enter text.</w:t>
          </w:r>
        </w:p>
      </w:docPartBody>
    </w:docPart>
    <w:docPart>
      <w:docPartPr>
        <w:name w:val="DFF5CB3B7C2E40EABFC3E316D21945E3"/>
        <w:category>
          <w:name w:val="General"/>
          <w:gallery w:val="placeholder"/>
        </w:category>
        <w:types>
          <w:type w:val="bbPlcHdr"/>
        </w:types>
        <w:behaviors>
          <w:behavior w:val="content"/>
        </w:behaviors>
        <w:guid w:val="{ABDED57A-D0C0-4F25-B06D-5237CD1D3F07}"/>
      </w:docPartPr>
      <w:docPartBody>
        <w:p w:rsidR="003F64B5" w:rsidRDefault="003F64B5" w:rsidP="003F64B5">
          <w:pPr>
            <w:pStyle w:val="DFF5CB3B7C2E40EABFC3E316D21945E3"/>
          </w:pPr>
          <w:r>
            <w:rPr>
              <w:rStyle w:val="PlaceholderText"/>
            </w:rPr>
            <w:t>Click here to enter text.</w:t>
          </w:r>
        </w:p>
      </w:docPartBody>
    </w:docPart>
    <w:docPart>
      <w:docPartPr>
        <w:name w:val="01A6562E468D41C7B8CC562BBECA24E7"/>
        <w:category>
          <w:name w:val="General"/>
          <w:gallery w:val="placeholder"/>
        </w:category>
        <w:types>
          <w:type w:val="bbPlcHdr"/>
        </w:types>
        <w:behaviors>
          <w:behavior w:val="content"/>
        </w:behaviors>
        <w:guid w:val="{482086FB-8B80-495D-8875-D524E1BFA07F}"/>
      </w:docPartPr>
      <w:docPartBody>
        <w:p w:rsidR="009B132D" w:rsidRDefault="003F64B5" w:rsidP="003F64B5">
          <w:pPr>
            <w:pStyle w:val="01A6562E468D41C7B8CC562BBECA24E7"/>
          </w:pPr>
          <w:r>
            <w:rPr>
              <w:rStyle w:val="PlaceholderText"/>
            </w:rPr>
            <w:t>Click here to enter text.</w:t>
          </w:r>
        </w:p>
      </w:docPartBody>
    </w:docPart>
    <w:docPart>
      <w:docPartPr>
        <w:name w:val="DB9126D1739B45E88DDA75675397D5CA"/>
        <w:category>
          <w:name w:val="General"/>
          <w:gallery w:val="placeholder"/>
        </w:category>
        <w:types>
          <w:type w:val="bbPlcHdr"/>
        </w:types>
        <w:behaviors>
          <w:behavior w:val="content"/>
        </w:behaviors>
        <w:guid w:val="{8A708C48-57CB-4F9B-BDC5-74DF886D14C0}"/>
      </w:docPartPr>
      <w:docPartBody>
        <w:p w:rsidR="002F4423" w:rsidRDefault="00992942" w:rsidP="00992942">
          <w:pPr>
            <w:pStyle w:val="DB9126D1739B45E88DDA75675397D5C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9"/>
    <w:rsid w:val="00292C84"/>
    <w:rsid w:val="002E41EF"/>
    <w:rsid w:val="002F4423"/>
    <w:rsid w:val="003232B6"/>
    <w:rsid w:val="00340DF6"/>
    <w:rsid w:val="00342409"/>
    <w:rsid w:val="003D02BC"/>
    <w:rsid w:val="003D5668"/>
    <w:rsid w:val="003E7B9B"/>
    <w:rsid w:val="003F189C"/>
    <w:rsid w:val="003F64B5"/>
    <w:rsid w:val="004070FC"/>
    <w:rsid w:val="00434C15"/>
    <w:rsid w:val="0047385B"/>
    <w:rsid w:val="00484639"/>
    <w:rsid w:val="004E689B"/>
    <w:rsid w:val="0057357F"/>
    <w:rsid w:val="005C301C"/>
    <w:rsid w:val="005F6B73"/>
    <w:rsid w:val="00641079"/>
    <w:rsid w:val="0068515E"/>
    <w:rsid w:val="0069263E"/>
    <w:rsid w:val="00693015"/>
    <w:rsid w:val="00693204"/>
    <w:rsid w:val="006E4030"/>
    <w:rsid w:val="007479F0"/>
    <w:rsid w:val="0075349C"/>
    <w:rsid w:val="007928D9"/>
    <w:rsid w:val="007A0549"/>
    <w:rsid w:val="007C7443"/>
    <w:rsid w:val="00865404"/>
    <w:rsid w:val="00875928"/>
    <w:rsid w:val="00992942"/>
    <w:rsid w:val="009B132D"/>
    <w:rsid w:val="009F041F"/>
    <w:rsid w:val="00A17810"/>
    <w:rsid w:val="00A24F20"/>
    <w:rsid w:val="00A536E2"/>
    <w:rsid w:val="00A6113D"/>
    <w:rsid w:val="00A634BF"/>
    <w:rsid w:val="00AC36A8"/>
    <w:rsid w:val="00B3384B"/>
    <w:rsid w:val="00B821E4"/>
    <w:rsid w:val="00BA2092"/>
    <w:rsid w:val="00BA55EC"/>
    <w:rsid w:val="00C36A9C"/>
    <w:rsid w:val="00C81247"/>
    <w:rsid w:val="00D064BE"/>
    <w:rsid w:val="00D07F96"/>
    <w:rsid w:val="00D22C18"/>
    <w:rsid w:val="00D64AB2"/>
    <w:rsid w:val="00D948E4"/>
    <w:rsid w:val="00DC4871"/>
    <w:rsid w:val="00DF5B29"/>
    <w:rsid w:val="00DF70A9"/>
    <w:rsid w:val="00E212D2"/>
    <w:rsid w:val="00E32B26"/>
    <w:rsid w:val="00F06D44"/>
    <w:rsid w:val="00F2360A"/>
    <w:rsid w:val="00F27918"/>
    <w:rsid w:val="00F45F57"/>
    <w:rsid w:val="00FA5418"/>
    <w:rsid w:val="00FB5E43"/>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F64B5"/>
    <w:rPr>
      <w:color w:val="808080"/>
    </w:rPr>
  </w:style>
  <w:style w:type="paragraph" w:customStyle="1" w:styleId="0E9584FE5B7040ABA9071A288B4E3167">
    <w:name w:val="0E9584FE5B7040ABA9071A288B4E3167"/>
    <w:rsid w:val="007928D9"/>
  </w:style>
  <w:style w:type="paragraph" w:customStyle="1" w:styleId="8A9FC0C43F6741CCB6D8801C5082F7DE">
    <w:name w:val="8A9FC0C43F6741CCB6D8801C5082F7DE"/>
    <w:rsid w:val="007928D9"/>
  </w:style>
  <w:style w:type="paragraph" w:customStyle="1" w:styleId="9959E92C8CB6465C9ED2F3D23313EDE2">
    <w:name w:val="9959E92C8CB6465C9ED2F3D23313EDE2"/>
    <w:rsid w:val="007928D9"/>
  </w:style>
  <w:style w:type="paragraph" w:customStyle="1" w:styleId="91A1563F97584880BBFC6E17DD14A89D">
    <w:name w:val="91A1563F97584880BBFC6E17DD14A89D"/>
    <w:rsid w:val="007928D9"/>
  </w:style>
  <w:style w:type="paragraph" w:customStyle="1" w:styleId="F0CB88B1A4A14F3EA544F18F01007C85">
    <w:name w:val="F0CB88B1A4A14F3EA544F18F01007C85"/>
    <w:rsid w:val="007928D9"/>
  </w:style>
  <w:style w:type="paragraph" w:customStyle="1" w:styleId="C4507B1724D64386993F592AAA59788B">
    <w:name w:val="C4507B1724D64386993F592AAA59788B"/>
    <w:rsid w:val="007928D9"/>
  </w:style>
  <w:style w:type="paragraph" w:customStyle="1" w:styleId="C6FF5F1CCF1F47A98FFA7D0BB5F5A305">
    <w:name w:val="C6FF5F1CCF1F47A98FFA7D0BB5F5A305"/>
    <w:rsid w:val="003F64B5"/>
    <w:rPr>
      <w:lang w:eastAsia="ja-JP"/>
    </w:rPr>
  </w:style>
  <w:style w:type="paragraph" w:customStyle="1" w:styleId="9BFA4A358563405A9A8A08F07F925AD7">
    <w:name w:val="9BFA4A358563405A9A8A08F07F925AD7"/>
    <w:rsid w:val="003F64B5"/>
    <w:rPr>
      <w:lang w:eastAsia="ja-JP"/>
    </w:rPr>
  </w:style>
  <w:style w:type="paragraph" w:customStyle="1" w:styleId="FB7CD75E0B114A57A1964EC349C439C7">
    <w:name w:val="FB7CD75E0B114A57A1964EC349C439C7"/>
    <w:rsid w:val="003F64B5"/>
    <w:rPr>
      <w:lang w:eastAsia="ja-JP"/>
    </w:rPr>
  </w:style>
  <w:style w:type="paragraph" w:customStyle="1" w:styleId="DA831DE6C83147A697B6B0F82C1A7521">
    <w:name w:val="DA831DE6C83147A697B6B0F82C1A7521"/>
    <w:rsid w:val="003F64B5"/>
    <w:rPr>
      <w:lang w:eastAsia="ja-JP"/>
    </w:rPr>
  </w:style>
  <w:style w:type="paragraph" w:customStyle="1" w:styleId="680BE246A46A429E9F7753502FEA82F3">
    <w:name w:val="680BE246A46A429E9F7753502FEA82F3"/>
    <w:rsid w:val="003F64B5"/>
    <w:rPr>
      <w:lang w:eastAsia="ja-JP"/>
    </w:rPr>
  </w:style>
  <w:style w:type="paragraph" w:customStyle="1" w:styleId="DFF5CB3B7C2E40EABFC3E316D21945E3">
    <w:name w:val="DFF5CB3B7C2E40EABFC3E316D21945E3"/>
    <w:rsid w:val="003F64B5"/>
    <w:rPr>
      <w:lang w:eastAsia="ja-JP"/>
    </w:rPr>
  </w:style>
  <w:style w:type="paragraph" w:customStyle="1" w:styleId="01A6562E468D41C7B8CC562BBECA24E7">
    <w:name w:val="01A6562E468D41C7B8CC562BBECA24E7"/>
    <w:rsid w:val="003F64B5"/>
    <w:rPr>
      <w:lang w:eastAsia="ja-JP"/>
    </w:rPr>
  </w:style>
  <w:style w:type="paragraph" w:customStyle="1" w:styleId="DB9126D1739B45E88DDA75675397D5CA">
    <w:name w:val="DB9126D1739B45E88DDA75675397D5CA"/>
    <w:rsid w:val="00992942"/>
    <w:rPr>
      <w:kern w:val="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Maynooth University</Abstract>
  <CompanyAddress/>
  <CompanyPhone/>
  <CompanyFax>services for the Development and Support of the SITS System for the Academic Registry Division in the University of Limerick (UL)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FBDB90-995D-424D-8F4C-295494090CFC}">
  <ds:schemaRefs>
    <ds:schemaRef ds:uri="http://schemas.microsoft.com/sharepoint/v3/contenttype/forms"/>
  </ds:schemaRefs>
</ds:datastoreItem>
</file>

<file path=customXml/itemProps3.xml><?xml version="1.0" encoding="utf-8"?>
<ds:datastoreItem xmlns:ds="http://schemas.openxmlformats.org/officeDocument/2006/customXml" ds:itemID="{197A0BB0-D0A0-4FDE-ACEF-974C9BC2AD9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4.xml><?xml version="1.0" encoding="utf-8"?>
<ds:datastoreItem xmlns:ds="http://schemas.openxmlformats.org/officeDocument/2006/customXml" ds:itemID="{1097AB88-8B81-4A50-AFAB-52B76147E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C1E5CB-3C13-4E05-BD98-02093DC7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25403</Words>
  <Characters>144802</Characters>
  <Application>Microsoft Office Word</Application>
  <DocSecurity>0</DocSecurity>
  <Lines>1206</Lines>
  <Paragraphs>339</Paragraphs>
  <ScaleCrop>false</ScaleCrop>
  <Company>University of Limerick</Company>
  <LinksUpToDate>false</LinksUpToDate>
  <CharactersWithSpaces>169866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Ken Maddock</cp:lastModifiedBy>
  <cp:revision>41</cp:revision>
  <cp:lastPrinted>2026-01-16T09:25:00Z</cp:lastPrinted>
  <dcterms:created xsi:type="dcterms:W3CDTF">2026-01-08T09:35:00Z</dcterms:created>
  <dcterms:modified xsi:type="dcterms:W3CDTF">2026-02-05T11:42:00Z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GrammarlyDocumentId">
    <vt:lpwstr>58f9ac7bccbedfdca1488039d84f568f9c87014be37fe4a8af58ba4a0922fe75</vt:lpwstr>
  </property>
  <property fmtid="{D5CDD505-2E9C-101B-9397-08002B2CF9AE}" pid="4" name="MediaServiceImageTags">
    <vt:lpwstr/>
  </property>
</Properties>
</file>