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3292E81B" w14:textId="77777777" w:rsidR="003D626F" w:rsidRPr="003D626F" w:rsidRDefault="00FE3E4F" w:rsidP="003D626F">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3D626F" w:rsidRPr="003D626F">
              <w:rPr>
                <w:rFonts w:cs="Arial"/>
              </w:rPr>
              <w:t>Multi-Party Framework for Flooring (Including Maintenance and Repairs) for University of Galway. 3 Lots.</w:t>
            </w:r>
          </w:p>
          <w:p w14:paraId="48DF1CA4" w14:textId="77777777" w:rsidR="003D626F" w:rsidRPr="003D626F" w:rsidRDefault="003D626F" w:rsidP="003D626F">
            <w:pPr>
              <w:rPr>
                <w:rFonts w:cs="Arial"/>
              </w:rPr>
            </w:pPr>
            <w:r w:rsidRPr="003D626F">
              <w:rPr>
                <w:rFonts w:cs="Arial"/>
              </w:rPr>
              <w:t>Lot 1: Entrance and Barrier Matting</w:t>
            </w:r>
          </w:p>
          <w:p w14:paraId="325A8856" w14:textId="77777777" w:rsidR="003D626F" w:rsidRPr="003D626F" w:rsidRDefault="003D626F" w:rsidP="003D626F">
            <w:pPr>
              <w:rPr>
                <w:rFonts w:cs="Arial"/>
              </w:rPr>
            </w:pPr>
            <w:r w:rsidRPr="003D626F">
              <w:rPr>
                <w:rFonts w:cs="Arial"/>
              </w:rPr>
              <w:t>Lot 2: Carpet Tiles and 80/20 Luxury Carpets</w:t>
            </w:r>
          </w:p>
          <w:p w14:paraId="0927CD27" w14:textId="562D0D07" w:rsidR="00FE3E4F" w:rsidRPr="00FE3E4F" w:rsidRDefault="003D626F" w:rsidP="003D626F">
            <w:pPr>
              <w:rPr>
                <w:rFonts w:cs="Arial"/>
              </w:rPr>
            </w:pPr>
            <w:r w:rsidRPr="003D626F">
              <w:rPr>
                <w:rFonts w:cs="Arial"/>
              </w:rPr>
              <w:t>Lot 3: Vinyl Sheets/Tiles and Safety Vinyls</w:t>
            </w:r>
            <w:r w:rsidR="00FE3E4F"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1362FE6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00411CB0">
        <w:rPr>
          <w:rFonts w:cs="Arial"/>
          <w:b/>
          <w:sz w:val="28"/>
        </w:rPr>
      </w:r>
      <w:r w:rsidR="00411CB0">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68971488"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sidR="005421BF">
        <w:t> </w:t>
      </w:r>
      <w:r w:rsidR="005421BF">
        <w:t> </w:t>
      </w:r>
      <w:r w:rsidR="005421BF">
        <w:t> </w:t>
      </w:r>
      <w:r w:rsidR="005421BF">
        <w:t> </w:t>
      </w:r>
      <w:r w:rsidR="005421BF">
        <w:t> </w:t>
      </w:r>
      <w:r>
        <w:fldChar w:fldCharType="end"/>
      </w:r>
    </w:p>
    <w:bookmarkStart w:id="2" w:name="Text7"/>
    <w:p w14:paraId="779C21E1" w14:textId="68A4B92E" w:rsidR="00D36F50" w:rsidRDefault="00D36F50" w:rsidP="00D77FF4">
      <w:pPr>
        <w:spacing w:after="120"/>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sidR="005421BF">
        <w:t> </w:t>
      </w:r>
      <w:r w:rsidR="005421BF">
        <w:t> </w:t>
      </w:r>
      <w:r w:rsidR="005421BF">
        <w:t> </w:t>
      </w:r>
      <w:r w:rsidR="005421BF">
        <w:t> </w:t>
      </w:r>
      <w:r w:rsidR="005421BF">
        <w:t> </w:t>
      </w:r>
      <w:r>
        <w:fldChar w:fldCharType="end"/>
      </w:r>
      <w:bookmarkEnd w:id="2"/>
    </w:p>
    <w:p w14:paraId="3415F807" w14:textId="77777777" w:rsidR="00D36F50" w:rsidRDefault="00D36F50" w:rsidP="00D77FF4">
      <w:pPr>
        <w:spacing w:after="120"/>
      </w:pPr>
      <w:r>
        <w:lastRenderedPageBreak/>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2D4E3EF6"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5421BF">
        <w:rPr>
          <w:i/>
          <w:lang w:val="en-GB"/>
        </w:rPr>
        <w:t> </w:t>
      </w:r>
      <w:r w:rsidR="005421BF">
        <w:rPr>
          <w:i/>
          <w:lang w:val="en-GB"/>
        </w:rPr>
        <w:t> </w:t>
      </w:r>
      <w:r w:rsidR="005421BF">
        <w:rPr>
          <w:i/>
          <w:lang w:val="en-GB"/>
        </w:rPr>
        <w:t> </w:t>
      </w:r>
      <w:r w:rsidR="005421BF">
        <w:rPr>
          <w:i/>
          <w:lang w:val="en-GB"/>
        </w:rPr>
        <w:t> </w:t>
      </w:r>
      <w:r w:rsidR="005421BF">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08B7E603" w14:textId="77777777" w:rsidR="005421BF" w:rsidRPr="005421BF" w:rsidRDefault="00C53F7C" w:rsidP="005421BF">
            <w:pPr>
              <w:rPr>
                <w:noProof/>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5421BF" w:rsidRPr="005421BF">
              <w:rPr>
                <w:noProof/>
                <w:color w:val="auto"/>
              </w:rPr>
              <w:t xml:space="preserve">Multi-Party Framework for Flooring (Including Maintenance and Repairs). </w:t>
            </w:r>
          </w:p>
          <w:p w14:paraId="74468FD8" w14:textId="11FFC7AD" w:rsidR="00C53F7C" w:rsidRDefault="005421BF" w:rsidP="005421BF">
            <w:pPr>
              <w:rPr>
                <w:color w:val="auto"/>
              </w:rPr>
            </w:pPr>
            <w:r w:rsidRPr="005421BF">
              <w:rPr>
                <w:noProof/>
                <w:color w:val="auto"/>
              </w:rPr>
              <w:t>3 Lots.</w:t>
            </w:r>
            <w:r w:rsidR="00C53F7C">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00411CB0">
              <w:rPr>
                <w:rFonts w:cs="Arial"/>
              </w:rPr>
            </w:r>
            <w:r w:rsidR="00411CB0">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C554CAA" w14:textId="77777777" w:rsidR="005421BF" w:rsidRPr="005421BF" w:rsidRDefault="00C53F7C" w:rsidP="005421BF">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5421BF" w:rsidRPr="005421BF">
              <w:rPr>
                <w:color w:val="auto"/>
              </w:rPr>
              <w:t>This tender relates to various flooring requirements (including maintenance and repairs) throughout the University of Galway campuses.</w:t>
            </w:r>
          </w:p>
          <w:p w14:paraId="5F6AD093" w14:textId="77777777" w:rsidR="005421BF" w:rsidRPr="005421BF" w:rsidRDefault="005421BF" w:rsidP="005421BF">
            <w:pPr>
              <w:rPr>
                <w:color w:val="auto"/>
              </w:rPr>
            </w:pPr>
          </w:p>
          <w:p w14:paraId="1FD087CC" w14:textId="678BAB2D" w:rsidR="005421BF" w:rsidRPr="005421BF" w:rsidRDefault="005421BF" w:rsidP="005421BF">
            <w:pPr>
              <w:rPr>
                <w:color w:val="auto"/>
              </w:rPr>
            </w:pPr>
            <w:r w:rsidRPr="005421BF">
              <w:rPr>
                <w:color w:val="auto"/>
              </w:rPr>
              <w:t>Lot 1: Entrance and Barrier Matting</w:t>
            </w:r>
          </w:p>
          <w:p w14:paraId="1DF66245" w14:textId="77777777" w:rsidR="005421BF" w:rsidRPr="005421BF" w:rsidRDefault="005421BF" w:rsidP="005421BF">
            <w:pPr>
              <w:rPr>
                <w:color w:val="auto"/>
              </w:rPr>
            </w:pPr>
            <w:r w:rsidRPr="005421BF">
              <w:rPr>
                <w:color w:val="auto"/>
              </w:rPr>
              <w:t>Lot 2: Carpet tiles and 80/20 luxury carpets</w:t>
            </w:r>
          </w:p>
          <w:p w14:paraId="1024BDA5" w14:textId="77777777" w:rsidR="005421BF" w:rsidRPr="005421BF" w:rsidRDefault="005421BF" w:rsidP="005421BF">
            <w:pPr>
              <w:rPr>
                <w:color w:val="auto"/>
              </w:rPr>
            </w:pPr>
            <w:r w:rsidRPr="005421BF">
              <w:rPr>
                <w:color w:val="auto"/>
              </w:rPr>
              <w:t>Lot 3: Vinyl sheets/tiles and safety vinyls</w:t>
            </w:r>
          </w:p>
          <w:p w14:paraId="6C8C2ED7" w14:textId="77777777" w:rsidR="005421BF" w:rsidRPr="005421BF" w:rsidRDefault="005421BF" w:rsidP="005421BF">
            <w:pPr>
              <w:rPr>
                <w:color w:val="auto"/>
              </w:rPr>
            </w:pPr>
          </w:p>
          <w:p w14:paraId="207A5877" w14:textId="7BBA8F81" w:rsidR="00C53F7C" w:rsidRDefault="005421BF" w:rsidP="008F3376">
            <w:pPr>
              <w:rPr>
                <w:color w:val="auto"/>
              </w:rPr>
            </w:pPr>
            <w:r w:rsidRPr="005421BF">
              <w:rPr>
                <w:color w:val="auto"/>
              </w:rPr>
              <w:t>The works consist of a variety of flooring requirements including, but not limited, to those outlined in the Specification</w:t>
            </w:r>
            <w:r w:rsidR="00C63A97">
              <w:rPr>
                <w:color w:val="auto"/>
              </w:rPr>
              <w:t>,</w:t>
            </w:r>
            <w:r w:rsidRPr="005421BF">
              <w:rPr>
                <w:color w:val="auto"/>
              </w:rPr>
              <w:t xml:space="preserve"> Works Requirements </w:t>
            </w:r>
            <w:r w:rsidR="00C63A97">
              <w:rPr>
                <w:color w:val="auto"/>
              </w:rPr>
              <w:t xml:space="preserve">and Pricing </w:t>
            </w:r>
            <w:r w:rsidRPr="005421BF">
              <w:rPr>
                <w:color w:val="auto"/>
              </w:rPr>
              <w:t>documents</w:t>
            </w:r>
            <w:r>
              <w:rPr>
                <w:color w:val="auto"/>
              </w:rPr>
              <w:t> </w:t>
            </w:r>
            <w:r>
              <w:rPr>
                <w:color w:val="auto"/>
              </w:rPr>
              <w:t> </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6B677378" w:rsidR="00C53F7C" w:rsidRDefault="00C53F7C" w:rsidP="005421BF">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5421BF">
              <w:rPr>
                <w:noProof/>
                <w:color w:val="auto"/>
              </w:rPr>
              <w:t>University of Galway campuses</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5082F0BF" w:rsidR="00C53F7C" w:rsidRDefault="00C53F7C" w:rsidP="005421BF">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5421BF">
              <w:rPr>
                <w:noProof/>
                <w:color w:val="auto"/>
              </w:rPr>
              <w:t>University of Galway</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6094D610" w:rsidR="00C53F7C" w:rsidRDefault="00C53F7C" w:rsidP="005421BF">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5421BF">
              <w:rPr>
                <w:noProof/>
                <w:color w:val="auto"/>
              </w:rPr>
              <w:t>University Road, Galway</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sidR="00411CB0">
              <w:rPr>
                <w:color w:val="auto"/>
                <w:highlight w:val="lightGray"/>
              </w:rPr>
            </w:r>
            <w:r w:rsidR="00411CB0">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3EDBEF88" w:rsidR="00C53F7C" w:rsidRDefault="00C53F7C" w:rsidP="005421BF">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7EB310B" w:rsidR="00C53F7C" w:rsidRDefault="00C53F7C" w:rsidP="005421BF">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55"/>
        <w:gridCol w:w="1715"/>
        <w:gridCol w:w="1181"/>
        <w:gridCol w:w="570"/>
        <w:gridCol w:w="1757"/>
        <w:gridCol w:w="2378"/>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4ACE7317" w:rsidR="00C53F7C" w:rsidRPr="00DD3C04" w:rsidRDefault="00C53F7C" w:rsidP="005421BF">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421BF">
              <w:rPr>
                <w:rFonts w:cs="Arial"/>
                <w:i/>
                <w:highlight w:val="lightGray"/>
              </w:rPr>
              <w:t>As per eTenders notice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00779941" w:rsidR="00C53F7C" w:rsidRPr="00DD3C04" w:rsidRDefault="00C53F7C" w:rsidP="008D3656">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421BF">
              <w:rPr>
                <w:rFonts w:cs="Arial"/>
                <w:i/>
                <w:noProof/>
                <w:highlight w:val="lightGray"/>
              </w:rPr>
              <w:t>GALW/BUILD1571/202</w:t>
            </w:r>
            <w:r w:rsidR="008D3656">
              <w:rPr>
                <w:rFonts w:cs="Arial"/>
                <w:i/>
                <w:noProof/>
                <w:highlight w:val="lightGray"/>
              </w:rPr>
              <w:t>6</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111A952" w:rsidR="00C53F7C" w:rsidRPr="00DD3C04" w:rsidRDefault="00C53F7C" w:rsidP="005421BF">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421BF">
              <w:rPr>
                <w:rFonts w:cs="Arial"/>
                <w:i/>
                <w:noProof/>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9CDEF17" w:rsidR="00C53F7C" w:rsidRPr="00DD3C04" w:rsidRDefault="00C53F7C" w:rsidP="008D3656">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421BF">
              <w:rPr>
                <w:rFonts w:cs="Arial"/>
                <w:i/>
                <w:noProof/>
                <w:highlight w:val="lightGray"/>
              </w:rPr>
              <w:t>Q</w:t>
            </w:r>
            <w:r w:rsidR="008D3656">
              <w:rPr>
                <w:rFonts w:cs="Arial"/>
                <w:i/>
                <w:noProof/>
                <w:highlight w:val="lightGray"/>
              </w:rPr>
              <w:t>1</w:t>
            </w:r>
            <w:r w:rsidR="005421BF">
              <w:rPr>
                <w:rFonts w:cs="Arial"/>
                <w:i/>
                <w:noProof/>
                <w:highlight w:val="lightGray"/>
              </w:rPr>
              <w:t xml:space="preserve"> 202</w:t>
            </w:r>
            <w:r w:rsidR="008D3656">
              <w:rPr>
                <w:rFonts w:cs="Arial"/>
                <w:i/>
                <w:noProof/>
                <w:highlight w:val="lightGray"/>
              </w:rPr>
              <w:t>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2E34E431" w:rsidR="00C53F7C" w:rsidRPr="00217746" w:rsidRDefault="00C53F7C" w:rsidP="008D3656">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8D3656">
              <w:rPr>
                <w:rFonts w:cs="Arial"/>
                <w:bCs/>
              </w:rPr>
              <w:t>23</w:t>
            </w:r>
            <w:r>
              <w:rPr>
                <w:rFonts w:cs="Arial"/>
                <w:bCs/>
                <w:noProof/>
              </w:rPr>
              <w:t>-</w:t>
            </w:r>
            <w:r w:rsidR="008D3656">
              <w:rPr>
                <w:rFonts w:cs="Arial"/>
                <w:bCs/>
                <w:noProof/>
              </w:rPr>
              <w:t>02</w:t>
            </w:r>
            <w:r>
              <w:rPr>
                <w:rFonts w:cs="Arial"/>
                <w:bCs/>
                <w:noProof/>
              </w:rPr>
              <w:t>-</w:t>
            </w:r>
            <w:r w:rsidR="00DA1F62">
              <w:rPr>
                <w:rFonts w:cs="Arial"/>
                <w:bCs/>
                <w:noProof/>
              </w:rPr>
              <w:t>202</w:t>
            </w:r>
            <w:r w:rsidR="008D3656">
              <w:rPr>
                <w:rFonts w:cs="Arial"/>
                <w:bCs/>
                <w:noProof/>
              </w:rPr>
              <w:t>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DA1F62">
              <w:rPr>
                <w:rFonts w:cs="Arial"/>
                <w:bCs/>
              </w:rPr>
              <w:t>12</w:t>
            </w:r>
            <w:r>
              <w:rPr>
                <w:rFonts w:cs="Arial"/>
                <w:bCs/>
                <w:noProof/>
              </w:rPr>
              <w:t>:</w:t>
            </w:r>
            <w:r w:rsidR="00DA1F62">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sidR="00411CB0">
              <w:rPr>
                <w:color w:val="auto"/>
              </w:rPr>
            </w:r>
            <w:r w:rsidR="00411CB0">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2F7FE3F" w14:textId="63DE7F42" w:rsidR="00457717" w:rsidRDefault="003D5A06" w:rsidP="00457717">
            <w:pPr>
              <w:rPr>
                <w:i/>
                <w:color w:val="auto"/>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457717" w:rsidRPr="00457717">
              <w:rPr>
                <w:i/>
                <w:color w:val="auto"/>
              </w:rPr>
              <w:t xml:space="preserve">The Contracting Authority is using the tender Postbox facility and applications must be submitted electronically via the etenders postbox facility on www.etenders.gov.ie ONLY. </w:t>
            </w:r>
          </w:p>
          <w:p w14:paraId="69C4E562" w14:textId="77777777" w:rsidR="00457717" w:rsidRPr="00457717" w:rsidRDefault="00457717" w:rsidP="00457717">
            <w:pPr>
              <w:rPr>
                <w:i/>
                <w:color w:val="auto"/>
              </w:rPr>
            </w:pPr>
          </w:p>
          <w:p w14:paraId="4EE170F5" w14:textId="77777777" w:rsidR="00457717" w:rsidRPr="00457717" w:rsidRDefault="00457717" w:rsidP="00457717">
            <w:pPr>
              <w:rPr>
                <w:i/>
                <w:color w:val="auto"/>
              </w:rPr>
            </w:pPr>
            <w:r w:rsidRPr="00457717">
              <w:rPr>
                <w:i/>
                <w:color w:val="auto"/>
              </w:rPr>
              <w:t xml:space="preserve">Candidates must ensure that they give sufficient time to upload their response. </w:t>
            </w:r>
          </w:p>
          <w:p w14:paraId="39B73814" w14:textId="10AD7550" w:rsidR="00457717" w:rsidRDefault="00457717" w:rsidP="00457717">
            <w:pPr>
              <w:rPr>
                <w:i/>
                <w:color w:val="auto"/>
              </w:rPr>
            </w:pPr>
            <w:r w:rsidRPr="00457717">
              <w:rPr>
                <w:i/>
                <w:color w:val="auto"/>
              </w:rPr>
              <w:t xml:space="preserve">It is the responsibility of Applicants to use the postbox correctly, which includes taking responsibility for the upload of documents. </w:t>
            </w:r>
          </w:p>
          <w:p w14:paraId="697A3595" w14:textId="77777777" w:rsidR="00457717" w:rsidRPr="00457717" w:rsidRDefault="00457717" w:rsidP="00457717">
            <w:pPr>
              <w:rPr>
                <w:i/>
                <w:color w:val="auto"/>
              </w:rPr>
            </w:pPr>
          </w:p>
          <w:p w14:paraId="44EF1F46" w14:textId="18A5C4BA" w:rsidR="00457717" w:rsidRDefault="00457717" w:rsidP="00457717">
            <w:pPr>
              <w:rPr>
                <w:i/>
                <w:color w:val="auto"/>
              </w:rPr>
            </w:pPr>
            <w:r w:rsidRPr="00457717">
              <w:rPr>
                <w:i/>
                <w:color w:val="auto"/>
              </w:rPr>
              <w:t xml:space="preserve">YOU MUST UPLOAD YOUR RESPONSE AS A ZIP FILE TO PROTECT THE INTEGRITY OF FILE NAMES </w:t>
            </w:r>
          </w:p>
          <w:p w14:paraId="2A78DB94" w14:textId="77777777" w:rsidR="00457717" w:rsidRPr="00457717" w:rsidRDefault="00457717" w:rsidP="00457717">
            <w:pPr>
              <w:rPr>
                <w:i/>
                <w:color w:val="auto"/>
              </w:rPr>
            </w:pPr>
          </w:p>
          <w:p w14:paraId="61258312" w14:textId="77777777" w:rsidR="00457717" w:rsidRDefault="00457717" w:rsidP="00457717">
            <w:pPr>
              <w:rPr>
                <w:i/>
                <w:color w:val="auto"/>
              </w:rPr>
            </w:pPr>
            <w:r w:rsidRPr="00457717">
              <w:rPr>
                <w:i/>
                <w:color w:val="auto"/>
              </w:rPr>
              <w:t>The Contracting Authority will not be responsible if a supplier fails to upload their documentation or if the uploaded file(s) is/are corrupted and cannot be read by University of Galway</w:t>
            </w:r>
          </w:p>
          <w:p w14:paraId="152F6B85" w14:textId="5963B50C" w:rsidR="003D5A06" w:rsidRPr="00B8433F" w:rsidRDefault="00457717" w:rsidP="00457717">
            <w:pPr>
              <w:rPr>
                <w:b/>
                <w:i/>
                <w:color w:val="auto"/>
                <w:sz w:val="18"/>
              </w:rPr>
            </w:pPr>
            <w:r w:rsidRPr="00457717">
              <w:rPr>
                <w:i/>
                <w:color w:val="auto"/>
              </w:rPr>
              <w:t xml:space="preserve"> </w:t>
            </w:r>
            <w:r w:rsidR="003D5A06"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52A7F710" w:rsidR="003D5A06" w:rsidRPr="00D8240B" w:rsidRDefault="003D5A06" w:rsidP="00457717">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457717">
              <w:rPr>
                <w:rFonts w:cs="Arial"/>
                <w:bCs/>
                <w:noProof/>
              </w:rPr>
              <w:t>Not applicable</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78CAACD8"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457717">
              <w:rPr>
                <w:rFonts w:cs="Arial"/>
                <w:bCs/>
              </w:rPr>
              <w:t> </w:t>
            </w:r>
            <w:r w:rsidR="00457717">
              <w:rPr>
                <w:rFonts w:cs="Arial"/>
                <w:bCs/>
              </w:rPr>
              <w:t> </w:t>
            </w:r>
            <w:r w:rsidR="00457717">
              <w:rPr>
                <w:rFonts w:cs="Arial"/>
                <w:bCs/>
              </w:rPr>
              <w:t> </w:t>
            </w:r>
            <w:r w:rsidR="00457717">
              <w:rPr>
                <w:rFonts w:cs="Arial"/>
                <w:bCs/>
              </w:rPr>
              <w:t> </w:t>
            </w:r>
            <w:r w:rsidR="00457717">
              <w:rPr>
                <w:rFonts w:cs="Arial"/>
                <w:bCs/>
              </w:rPr>
              <w:t> </w:t>
            </w:r>
            <w:r w:rsidR="00B8433F">
              <w:rPr>
                <w:rFonts w:cs="Arial"/>
                <w:bCs/>
              </w:rPr>
              <w:fldChar w:fldCharType="end"/>
            </w:r>
          </w:p>
          <w:p w14:paraId="5B4BE253" w14:textId="77777777" w:rsidR="003D5A06" w:rsidRDefault="003D5A06" w:rsidP="00A424F4">
            <w:pPr>
              <w:rPr>
                <w:rFonts w:cs="Arial"/>
                <w:bCs/>
              </w:rPr>
            </w:pPr>
          </w:p>
          <w:p w14:paraId="093671A2" w14:textId="25AD2E07" w:rsidR="003D5A06" w:rsidRDefault="003D5A06" w:rsidP="00457717">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457717">
              <w:rPr>
                <w:rFonts w:cs="Arial"/>
                <w:bCs/>
                <w:noProof/>
              </w:rPr>
              <w:t>One</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660AD23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457717">
              <w:t> </w:t>
            </w:r>
            <w:r w:rsidR="00457717">
              <w:t> </w:t>
            </w:r>
            <w:r w:rsidR="00457717">
              <w:t> </w:t>
            </w:r>
            <w:r w:rsidR="00457717">
              <w:t> </w:t>
            </w:r>
            <w:r w:rsidR="00457717">
              <w:t> </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74C035D7" w14:textId="4091FE3F" w:rsidR="00457717" w:rsidRDefault="00F93E11" w:rsidP="00457717">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457717">
              <w:rPr>
                <w:noProof/>
              </w:rPr>
              <w:t>- Volume A - Works Requirements</w:t>
            </w:r>
            <w:r w:rsidR="00072B98">
              <w:rPr>
                <w:noProof/>
              </w:rPr>
              <w:t xml:space="preserve"> </w:t>
            </w:r>
            <w:r w:rsidR="005773D7">
              <w:rPr>
                <w:noProof/>
              </w:rPr>
              <w:t>document and</w:t>
            </w:r>
            <w:r w:rsidR="00072B98">
              <w:rPr>
                <w:noProof/>
              </w:rPr>
              <w:t xml:space="preserve"> Specification document</w:t>
            </w:r>
          </w:p>
          <w:p w14:paraId="0CDE68FA" w14:textId="77777777" w:rsidR="00457717" w:rsidRDefault="00457717" w:rsidP="00457717">
            <w:pPr>
              <w:rPr>
                <w:noProof/>
              </w:rPr>
            </w:pPr>
            <w:r>
              <w:rPr>
                <w:noProof/>
              </w:rPr>
              <w:t>- Volume B - Form of Tender &amp; Schedule</w:t>
            </w:r>
          </w:p>
          <w:p w14:paraId="4B6DF9A3" w14:textId="28C8066C" w:rsidR="00457717" w:rsidRDefault="00457717" w:rsidP="00457717">
            <w:pPr>
              <w:rPr>
                <w:noProof/>
              </w:rPr>
            </w:pPr>
            <w:r>
              <w:rPr>
                <w:noProof/>
              </w:rPr>
              <w:t xml:space="preserve">- Volume C - Pricing </w:t>
            </w:r>
            <w:r w:rsidR="005773D7">
              <w:rPr>
                <w:noProof/>
              </w:rPr>
              <w:t>Document</w:t>
            </w:r>
          </w:p>
          <w:p w14:paraId="550ED29B" w14:textId="77777777" w:rsidR="00457717" w:rsidRDefault="00457717" w:rsidP="00457717">
            <w:pPr>
              <w:rPr>
                <w:noProof/>
              </w:rPr>
            </w:pPr>
            <w:r>
              <w:rPr>
                <w:noProof/>
              </w:rPr>
              <w:t>- Reponse to tender queries should they arise</w:t>
            </w:r>
          </w:p>
          <w:p w14:paraId="3C790AF5" w14:textId="46FC07A9" w:rsidR="00457717" w:rsidRDefault="00457717" w:rsidP="00457717">
            <w:pPr>
              <w:rPr>
                <w:noProof/>
              </w:rPr>
            </w:pPr>
            <w:r>
              <w:rPr>
                <w:noProof/>
              </w:rPr>
              <w:t>- Contract Documents</w:t>
            </w:r>
          </w:p>
          <w:p w14:paraId="0AA624E9" w14:textId="77777777" w:rsidR="00457717" w:rsidRDefault="00457717" w:rsidP="00457717">
            <w:pPr>
              <w:rPr>
                <w:noProof/>
              </w:rPr>
            </w:pPr>
            <w:r>
              <w:rPr>
                <w:noProof/>
              </w:rPr>
              <w:t>- Framework Terms and Conditions</w:t>
            </w:r>
          </w:p>
          <w:p w14:paraId="22E2B233" w14:textId="77777777" w:rsidR="00457717" w:rsidRDefault="00457717" w:rsidP="00457717">
            <w:pPr>
              <w:rPr>
                <w:noProof/>
              </w:rPr>
            </w:pPr>
            <w:r>
              <w:rPr>
                <w:noProof/>
              </w:rPr>
              <w:t>- The Letter of Acceptance</w:t>
            </w:r>
          </w:p>
          <w:p w14:paraId="1E5F6EED" w14:textId="6DDB00CD" w:rsidR="00F93E11" w:rsidRDefault="00457717" w:rsidP="00457717">
            <w:r>
              <w:rPr>
                <w:noProof/>
              </w:rPr>
              <w:lastRenderedPageBreak/>
              <w:t>- Any post-tender clarifications that are consider appropriate by the Contracting Authority</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77F200E3" w14:textId="294483F3" w:rsidR="00457717" w:rsidRPr="00457717" w:rsidRDefault="00F93E11" w:rsidP="00457717">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457717">
              <w:rPr>
                <w:rFonts w:cs="Arial"/>
                <w:bCs/>
              </w:rPr>
              <w:t>- Instr</w:t>
            </w:r>
            <w:r w:rsidR="00457717" w:rsidRPr="00457717">
              <w:rPr>
                <w:rFonts w:cs="Arial"/>
                <w:bCs/>
                <w:noProof/>
              </w:rPr>
              <w:t>uctions to Tenderers</w:t>
            </w:r>
          </w:p>
          <w:p w14:paraId="6538F4B7" w14:textId="1A18EE57" w:rsidR="00F93E11" w:rsidRDefault="00457717" w:rsidP="00457717">
            <w:pPr>
              <w:rPr>
                <w:rFonts w:cs="Arial"/>
                <w:bCs/>
              </w:rPr>
            </w:pPr>
            <w:r w:rsidRPr="00457717">
              <w:rPr>
                <w:rFonts w:cs="Arial"/>
                <w:bCs/>
                <w:noProof/>
              </w:rPr>
              <w:t>- Any information submitted with tenders and not called for in these instructions or in post tender clarifications</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01AE6617"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5A328E1D"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457717">
              <w:t> </w:t>
            </w:r>
            <w:r w:rsidR="00457717">
              <w:t> </w:t>
            </w:r>
            <w:r w:rsidR="00457717">
              <w:t> </w:t>
            </w:r>
            <w:r w:rsidR="00457717">
              <w:t> </w:t>
            </w:r>
            <w:r w:rsidR="00457717">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1A7B428B"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005773D7">
              <w:rPr>
                <w:rFonts w:asciiTheme="minorHAnsi" w:hAnsiTheme="minorHAnsi"/>
                <w:sz w:val="22"/>
              </w:rPr>
              <w:t> </w:t>
            </w:r>
            <w:r w:rsidR="005773D7">
              <w:rPr>
                <w:rFonts w:asciiTheme="minorHAnsi" w:hAnsiTheme="minorHAnsi"/>
                <w:sz w:val="22"/>
              </w:rPr>
              <w:t> </w:t>
            </w:r>
            <w:r w:rsidR="005773D7">
              <w:rPr>
                <w:rFonts w:asciiTheme="minorHAnsi" w:hAnsiTheme="minorHAnsi"/>
                <w:sz w:val="22"/>
              </w:rPr>
              <w:t> </w:t>
            </w:r>
            <w:r w:rsidR="005773D7">
              <w:rPr>
                <w:rFonts w:asciiTheme="minorHAnsi" w:hAnsiTheme="minorHAnsi"/>
                <w:sz w:val="22"/>
              </w:rPr>
              <w:t> </w:t>
            </w:r>
            <w:r w:rsidR="005773D7">
              <w:rPr>
                <w:rFonts w:asciiTheme="minorHAnsi" w:hAnsiTheme="minorHAnsi"/>
                <w:sz w:val="22"/>
              </w:rPr>
              <w:t> </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290C9030"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411CB0">
              <w:rPr>
                <w:rFonts w:cs="Arial"/>
              </w:rPr>
            </w:r>
            <w:r w:rsidR="00411CB0">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28CC187D" w:rsidR="00F93E11" w:rsidRDefault="00F93E11" w:rsidP="00457717">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457717">
              <w:rPr>
                <w:rFonts w:cs="Arial"/>
                <w:color w:val="auto"/>
              </w:rPr>
              <w:t> </w:t>
            </w:r>
            <w:r w:rsidR="00457717">
              <w:rPr>
                <w:rFonts w:cs="Arial"/>
                <w:color w:val="auto"/>
              </w:rPr>
              <w:t> </w:t>
            </w:r>
            <w:r w:rsidR="00457717">
              <w:rPr>
                <w:rFonts w:cs="Arial"/>
                <w:color w:val="auto"/>
              </w:rPr>
              <w:t> </w:t>
            </w:r>
            <w:r w:rsidR="00457717">
              <w:rPr>
                <w:rFonts w:cs="Arial"/>
                <w:color w:val="auto"/>
              </w:rPr>
              <w:t> </w:t>
            </w:r>
            <w:r w:rsidR="00457717">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5C514C29" w:rsidR="00F93E11" w:rsidRPr="00591776" w:rsidRDefault="00F93E11" w:rsidP="00457717">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bookmarkStart w:id="17" w:name="_GoBack"/>
            <w:bookmarkEnd w:id="17"/>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8" w:name="Text51"/>
    <w:p w14:paraId="5003FE4F" w14:textId="217D8C08"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4A6A25">
        <w:t> </w:t>
      </w:r>
      <w:r w:rsidR="004A6A25">
        <w:t> </w:t>
      </w:r>
      <w:r w:rsidR="004A6A25">
        <w:t> </w:t>
      </w:r>
      <w:r w:rsidR="004A6A25">
        <w:t> </w:t>
      </w:r>
      <w:r w:rsidR="004A6A25">
        <w:t> </w:t>
      </w:r>
      <w:r>
        <w:fldChar w:fldCharType="end"/>
      </w:r>
      <w:bookmarkEnd w:id="18"/>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4D639FA3"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4A6A25">
        <w:t> </w:t>
      </w:r>
      <w:r w:rsidR="004A6A25">
        <w:t> </w:t>
      </w:r>
      <w:r w:rsidR="004A6A25">
        <w:t> </w:t>
      </w:r>
      <w:r w:rsidR="004A6A25">
        <w:t> </w:t>
      </w:r>
      <w:r w:rsidR="004A6A25">
        <w:t> </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9"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3F62A" w14:textId="77777777" w:rsidR="006E0169" w:rsidRDefault="006E0169" w:rsidP="00D062DF">
      <w:r>
        <w:separator/>
      </w:r>
    </w:p>
  </w:endnote>
  <w:endnote w:type="continuationSeparator" w:id="0">
    <w:p w14:paraId="395DA422" w14:textId="77777777" w:rsidR="006E0169" w:rsidRDefault="006E0169"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335064"/>
      <w:docPartObj>
        <w:docPartGallery w:val="Page Numbers (Bottom of Page)"/>
        <w:docPartUnique/>
      </w:docPartObj>
    </w:sdtPr>
    <w:sdtEndPr>
      <w:rPr>
        <w:noProof/>
      </w:rPr>
    </w:sdtEndPr>
    <w:sdtContent>
      <w:p w14:paraId="2890A714" w14:textId="132AA0C8" w:rsidR="007D1455" w:rsidRDefault="007D1455">
        <w:pPr>
          <w:pStyle w:val="Footer"/>
          <w:jc w:val="center"/>
        </w:pPr>
        <w:r>
          <w:fldChar w:fldCharType="begin"/>
        </w:r>
        <w:r>
          <w:instrText xml:space="preserve"> PAGE   \* MERGEFORMAT </w:instrText>
        </w:r>
        <w:r>
          <w:fldChar w:fldCharType="separate"/>
        </w:r>
        <w:r w:rsidR="00411CB0">
          <w:rPr>
            <w:noProof/>
          </w:rPr>
          <w:t>28</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809C4" w14:textId="77777777" w:rsidR="006E0169" w:rsidRDefault="006E0169" w:rsidP="00D062DF">
      <w:r>
        <w:separator/>
      </w:r>
    </w:p>
  </w:footnote>
  <w:footnote w:type="continuationSeparator" w:id="0">
    <w:p w14:paraId="59F71B7F" w14:textId="77777777" w:rsidR="006E0169" w:rsidRDefault="006E0169"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2"/>
  </w:num>
  <w:num w:numId="6">
    <w:abstractNumId w:val="1"/>
  </w:num>
  <w:num w:numId="7">
    <w:abstractNumId w:val="11"/>
  </w:num>
  <w:num w:numId="8">
    <w:abstractNumId w:val="7"/>
  </w:num>
  <w:num w:numId="9">
    <w:abstractNumId w:val="10"/>
  </w:num>
  <w:num w:numId="10">
    <w:abstractNumId w:val="8"/>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F89"/>
    <w:rsid w:val="00072B98"/>
    <w:rsid w:val="000911AC"/>
    <w:rsid w:val="000D71F6"/>
    <w:rsid w:val="001D7F4E"/>
    <w:rsid w:val="00275E72"/>
    <w:rsid w:val="002A5947"/>
    <w:rsid w:val="002C5975"/>
    <w:rsid w:val="00307AA4"/>
    <w:rsid w:val="00326FE9"/>
    <w:rsid w:val="003670E6"/>
    <w:rsid w:val="003D5A06"/>
    <w:rsid w:val="003D626F"/>
    <w:rsid w:val="00411CB0"/>
    <w:rsid w:val="004451AA"/>
    <w:rsid w:val="00457717"/>
    <w:rsid w:val="004A6A25"/>
    <w:rsid w:val="004E671F"/>
    <w:rsid w:val="004E67E0"/>
    <w:rsid w:val="00536B4B"/>
    <w:rsid w:val="005421BF"/>
    <w:rsid w:val="005773D7"/>
    <w:rsid w:val="00652C47"/>
    <w:rsid w:val="00681FB1"/>
    <w:rsid w:val="006E0169"/>
    <w:rsid w:val="00760E46"/>
    <w:rsid w:val="007D1455"/>
    <w:rsid w:val="007D1A81"/>
    <w:rsid w:val="008B418E"/>
    <w:rsid w:val="008D3656"/>
    <w:rsid w:val="008F3376"/>
    <w:rsid w:val="00A424F4"/>
    <w:rsid w:val="00A77B01"/>
    <w:rsid w:val="00A82F89"/>
    <w:rsid w:val="00B8433F"/>
    <w:rsid w:val="00BC32C8"/>
    <w:rsid w:val="00C53F7C"/>
    <w:rsid w:val="00C63A97"/>
    <w:rsid w:val="00C80533"/>
    <w:rsid w:val="00CA55BD"/>
    <w:rsid w:val="00CE2717"/>
    <w:rsid w:val="00D062DF"/>
    <w:rsid w:val="00D36F50"/>
    <w:rsid w:val="00D77FF4"/>
    <w:rsid w:val="00DA1F62"/>
    <w:rsid w:val="00DD3238"/>
    <w:rsid w:val="00F16485"/>
    <w:rsid w:val="00F93E11"/>
    <w:rsid w:val="00FE3E4F"/>
    <w:rsid w:val="00FF6F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BF11-3FD4-4EF2-9312-1BFFC846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7424</Words>
  <Characters>42319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2024-11-18T16:09:00Z</dcterms:created>
  <dcterms:modified xsi:type="dcterms:W3CDTF">2026-01-30T09:58:00Z</dcterms:modified>
</cp:coreProperties>
</file>