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3379"/>
        <w:tblW w:w="10602" w:type="dxa"/>
        <w:tblLayout w:type="fixed"/>
        <w:tblLook w:val="0000" w:firstRow="0" w:lastRow="0" w:firstColumn="0" w:lastColumn="0" w:noHBand="0" w:noVBand="0"/>
      </w:tblPr>
      <w:tblGrid>
        <w:gridCol w:w="10602"/>
      </w:tblGrid>
      <w:tr w:rsidR="00247A1E" w:rsidRPr="001156D4" w14:paraId="1E60442F" w14:textId="77777777" w:rsidTr="66957008">
        <w:trPr>
          <w:cantSplit/>
          <w:trHeight w:val="13477"/>
        </w:trPr>
        <w:tc>
          <w:tcPr>
            <w:tcW w:w="10602" w:type="dxa"/>
          </w:tcPr>
          <w:p w14:paraId="6FC77A65" w14:textId="77777777" w:rsidR="00247A1E" w:rsidRPr="001156D4" w:rsidRDefault="00247A1E" w:rsidP="66957008">
            <w:pPr>
              <w:pBdr>
                <w:top w:val="single" w:sz="6" w:space="8" w:color="auto"/>
              </w:pBdr>
              <w:spacing w:after="0"/>
              <w:ind w:right="-53"/>
              <w:jc w:val="both"/>
              <w:rPr>
                <w:rFonts w:ascii="Arial" w:eastAsia="Times New Roman" w:hAnsi="Arial" w:cs="Arial"/>
              </w:rPr>
            </w:pPr>
          </w:p>
          <w:p w14:paraId="52AF7831" w14:textId="6F6FE0E1" w:rsidR="00247A1E" w:rsidRPr="001156D4" w:rsidRDefault="05E38889" w:rsidP="66957008">
            <w:pPr>
              <w:spacing w:before="120" w:after="0" w:line="264" w:lineRule="auto"/>
              <w:jc w:val="center"/>
              <w:rPr>
                <w:rFonts w:ascii="Arial" w:eastAsia="Times New Roman" w:hAnsi="Arial" w:cs="Arial"/>
                <w:b/>
                <w:bCs/>
                <w:sz w:val="40"/>
                <w:szCs w:val="40"/>
              </w:rPr>
            </w:pPr>
            <w:r w:rsidRPr="66957008">
              <w:rPr>
                <w:rFonts w:ascii="Arial" w:eastAsia="Times New Roman" w:hAnsi="Arial" w:cs="Arial"/>
                <w:b/>
                <w:bCs/>
                <w:sz w:val="40"/>
                <w:szCs w:val="40"/>
              </w:rPr>
              <w:t xml:space="preserve">Tender </w:t>
            </w:r>
            <w:r w:rsidR="3720FC0C" w:rsidRPr="66957008">
              <w:rPr>
                <w:rFonts w:ascii="Arial" w:eastAsia="Times New Roman" w:hAnsi="Arial" w:cs="Arial"/>
                <w:b/>
                <w:bCs/>
                <w:sz w:val="40"/>
                <w:szCs w:val="40"/>
              </w:rPr>
              <w:t>Re</w:t>
            </w:r>
            <w:r w:rsidRPr="66957008">
              <w:rPr>
                <w:rFonts w:ascii="Arial" w:eastAsia="Times New Roman" w:hAnsi="Arial" w:cs="Arial"/>
                <w:b/>
                <w:bCs/>
                <w:sz w:val="40"/>
                <w:szCs w:val="40"/>
              </w:rPr>
              <w:t>sponse Document</w:t>
            </w:r>
            <w:r w:rsidR="5CFBCFCC">
              <w:rPr>
                <w:noProof/>
              </w:rPr>
              <w:drawing>
                <wp:inline distT="0" distB="0" distL="0" distR="0" wp14:anchorId="140EBE2A" wp14:editId="76C74223">
                  <wp:extent cx="3676650" cy="1752600"/>
                  <wp:effectExtent l="0" t="0" r="0" b="0"/>
                  <wp:docPr id="4" name="Picture 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76650" cy="1752600"/>
                          </a:xfrm>
                          <a:prstGeom prst="rect">
                            <a:avLst/>
                          </a:prstGeom>
                          <a:noFill/>
                          <a:ln>
                            <a:noFill/>
                          </a:ln>
                        </pic:spPr>
                      </pic:pic>
                    </a:graphicData>
                  </a:graphic>
                </wp:inline>
              </w:drawing>
            </w:r>
          </w:p>
          <w:p w14:paraId="30A2C140" w14:textId="77777777" w:rsidR="00247A1E" w:rsidRPr="001156D4" w:rsidRDefault="00247A1E" w:rsidP="66957008">
            <w:pPr>
              <w:pBdr>
                <w:top w:val="single" w:sz="6" w:space="8" w:color="auto"/>
              </w:pBdr>
              <w:spacing w:after="0"/>
              <w:ind w:right="-53"/>
              <w:jc w:val="both"/>
              <w:rPr>
                <w:rFonts w:ascii="Arial" w:eastAsia="Times New Roman" w:hAnsi="Arial" w:cs="Arial"/>
              </w:rPr>
            </w:pPr>
          </w:p>
          <w:tbl>
            <w:tblPr>
              <w:tblStyle w:val="TableGrid"/>
              <w:tblW w:w="9829" w:type="dxa"/>
              <w:jc w:val="center"/>
              <w:tblLayout w:type="fixed"/>
              <w:tblLook w:val="04A0" w:firstRow="1" w:lastRow="0" w:firstColumn="1" w:lastColumn="0" w:noHBand="0" w:noVBand="1"/>
            </w:tblPr>
            <w:tblGrid>
              <w:gridCol w:w="4080"/>
              <w:gridCol w:w="5749"/>
            </w:tblGrid>
            <w:tr w:rsidR="00247A1E" w:rsidRPr="00BE0AAE" w14:paraId="4BFA382A" w14:textId="77777777" w:rsidTr="66957008">
              <w:trPr>
                <w:trHeight w:val="1236"/>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EDC78BB" w14:textId="77777777" w:rsidR="00247A1E" w:rsidRPr="00BE0AAE" w:rsidRDefault="00247A1E" w:rsidP="00593512">
                  <w:pPr>
                    <w:framePr w:hSpace="180" w:wrap="around" w:vAnchor="page" w:hAnchor="margin" w:xAlign="center" w:y="3379"/>
                    <w:spacing w:before="120" w:line="264" w:lineRule="auto"/>
                    <w:jc w:val="center"/>
                    <w:rPr>
                      <w:rFonts w:eastAsia="Times New Roman" w:cstheme="minorHAnsi"/>
                      <w:b/>
                      <w:bCs/>
                      <w:sz w:val="28"/>
                      <w:szCs w:val="28"/>
                    </w:rPr>
                  </w:pPr>
                </w:p>
                <w:p w14:paraId="1B109EE3" w14:textId="07EEAEAB" w:rsidR="00247A1E" w:rsidRPr="00BE0AAE" w:rsidRDefault="3720FC0C" w:rsidP="00593512">
                  <w:pPr>
                    <w:framePr w:hSpace="180" w:wrap="around" w:vAnchor="page" w:hAnchor="margin" w:xAlign="center" w:y="3379"/>
                    <w:spacing w:before="120" w:line="264" w:lineRule="auto"/>
                    <w:rPr>
                      <w:rFonts w:eastAsia="Times New Roman" w:cstheme="minorHAnsi"/>
                      <w:b/>
                      <w:bCs/>
                      <w:sz w:val="28"/>
                      <w:szCs w:val="28"/>
                    </w:rPr>
                  </w:pPr>
                  <w:r w:rsidRPr="00BE0AAE">
                    <w:rPr>
                      <w:rFonts w:eastAsia="Times New Roman" w:cstheme="minorHAnsi"/>
                      <w:b/>
                      <w:bCs/>
                      <w:sz w:val="28"/>
                      <w:szCs w:val="28"/>
                    </w:rPr>
                    <w:t xml:space="preserve">Request for </w:t>
                  </w:r>
                  <w:r w:rsidRPr="00BE0AAE">
                    <w:rPr>
                      <w:rFonts w:eastAsia="Times New Roman" w:cstheme="minorHAnsi"/>
                      <w:b/>
                      <w:bCs/>
                      <w:sz w:val="28"/>
                      <w:szCs w:val="28"/>
                      <w:shd w:val="clear" w:color="auto" w:fill="9CC2E5" w:themeFill="accent1" w:themeFillTint="99"/>
                    </w:rPr>
                    <w:t>Tender</w:t>
                  </w:r>
                  <w:r w:rsidR="05E38889" w:rsidRPr="00BE0AAE">
                    <w:rPr>
                      <w:rFonts w:eastAsia="Times New Roman" w:cstheme="minorHAnsi"/>
                      <w:b/>
                      <w:bCs/>
                      <w:sz w:val="28"/>
                      <w:szCs w:val="28"/>
                    </w:rPr>
                    <w:t xml:space="preserve"> </w:t>
                  </w:r>
                  <w:r w:rsidR="5561B6AE" w:rsidRPr="00BE0AAE">
                    <w:rPr>
                      <w:rFonts w:eastAsia="Times New Roman" w:cstheme="minorHAnsi"/>
                      <w:b/>
                      <w:bCs/>
                      <w:sz w:val="28"/>
                      <w:szCs w:val="28"/>
                    </w:rPr>
                    <w:t>for a</w:t>
                  </w:r>
                  <w:r w:rsidR="5561B6AE" w:rsidRPr="00BE0AAE">
                    <w:rPr>
                      <w:rFonts w:cstheme="minorHAnsi"/>
                      <w:sz w:val="28"/>
                      <w:szCs w:val="28"/>
                    </w:rPr>
                    <w:t xml:space="preserve"> </w:t>
                  </w:r>
                  <w:r w:rsidR="08D1A76D" w:rsidRPr="00BE0AAE">
                    <w:rPr>
                      <w:rFonts w:eastAsia="Times New Roman" w:cstheme="minorHAnsi"/>
                      <w:b/>
                      <w:bCs/>
                      <w:sz w:val="28"/>
                      <w:szCs w:val="28"/>
                    </w:rPr>
                    <w:t>Dynamic Purchasing System</w:t>
                  </w:r>
                  <w:r w:rsidR="5561B6AE" w:rsidRPr="00BE0AAE">
                    <w:rPr>
                      <w:rFonts w:eastAsia="Times New Roman" w:cstheme="minorHAnsi"/>
                      <w:b/>
                      <w:bCs/>
                      <w:sz w:val="28"/>
                      <w:szCs w:val="28"/>
                    </w:rPr>
                    <w:t xml:space="preserve"> </w:t>
                  </w:r>
                  <w:r w:rsidR="05E38889" w:rsidRPr="00BE0AAE">
                    <w:rPr>
                      <w:rFonts w:eastAsia="Times New Roman" w:cstheme="minorHAnsi"/>
                      <w:b/>
                      <w:bCs/>
                      <w:sz w:val="28"/>
                      <w:szCs w:val="28"/>
                    </w:rPr>
                    <w:t xml:space="preserve">for the Provision of </w:t>
                  </w:r>
                </w:p>
                <w:p w14:paraId="67AC352B" w14:textId="77777777" w:rsidR="00247A1E" w:rsidRPr="00BE0AAE" w:rsidRDefault="00247A1E" w:rsidP="00593512">
                  <w:pPr>
                    <w:framePr w:hSpace="180" w:wrap="around" w:vAnchor="page" w:hAnchor="margin" w:xAlign="center" w:y="3379"/>
                    <w:spacing w:before="120" w:line="264" w:lineRule="auto"/>
                    <w:jc w:val="both"/>
                    <w:rPr>
                      <w:rFonts w:eastAsia="Times New Roman" w:cstheme="minorHAnsi"/>
                      <w:b/>
                      <w:bCs/>
                      <w:sz w:val="28"/>
                      <w:szCs w:val="28"/>
                    </w:rPr>
                  </w:pPr>
                </w:p>
              </w:tc>
              <w:tc>
                <w:tcPr>
                  <w:tcW w:w="5749" w:type="dxa"/>
                  <w:tcBorders>
                    <w:left w:val="single" w:sz="4" w:space="0" w:color="auto"/>
                  </w:tcBorders>
                  <w:vAlign w:val="center"/>
                </w:tcPr>
                <w:p w14:paraId="63263633" w14:textId="120D5C6C" w:rsidR="00247A1E" w:rsidRPr="00BE0AAE" w:rsidRDefault="00E95CD2" w:rsidP="00593512">
                  <w:pPr>
                    <w:framePr w:hSpace="180" w:wrap="around" w:vAnchor="page" w:hAnchor="margin" w:xAlign="center" w:y="3379"/>
                    <w:spacing w:line="360" w:lineRule="auto"/>
                    <w:rPr>
                      <w:rFonts w:cstheme="minorHAnsi"/>
                      <w:b/>
                      <w:bCs/>
                      <w:sz w:val="28"/>
                      <w:szCs w:val="28"/>
                    </w:rPr>
                  </w:pPr>
                  <w:r w:rsidRPr="00BE0AAE">
                    <w:rPr>
                      <w:rFonts w:cstheme="minorHAnsi"/>
                      <w:b/>
                      <w:bCs/>
                      <w:sz w:val="28"/>
                      <w:szCs w:val="28"/>
                    </w:rPr>
                    <w:t xml:space="preserve">Senior HR Advisory Services </w:t>
                  </w:r>
                </w:p>
              </w:tc>
            </w:tr>
            <w:tr w:rsidR="00247A1E" w:rsidRPr="00BE0AAE" w14:paraId="494B74AA" w14:textId="77777777" w:rsidTr="66957008">
              <w:trPr>
                <w:trHeight w:val="644"/>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94983D7" w14:textId="77777777" w:rsidR="00247A1E" w:rsidRPr="00BE0AAE" w:rsidRDefault="433CD40E" w:rsidP="00593512">
                  <w:pPr>
                    <w:framePr w:hSpace="180" w:wrap="around" w:vAnchor="page" w:hAnchor="margin" w:xAlign="center" w:y="3379"/>
                    <w:spacing w:before="120" w:line="264" w:lineRule="auto"/>
                    <w:jc w:val="both"/>
                    <w:rPr>
                      <w:rFonts w:eastAsia="Times New Roman" w:cstheme="minorHAnsi"/>
                      <w:b/>
                      <w:bCs/>
                      <w:sz w:val="28"/>
                      <w:szCs w:val="28"/>
                    </w:rPr>
                  </w:pPr>
                  <w:r w:rsidRPr="00BE0AAE">
                    <w:rPr>
                      <w:rFonts w:eastAsia="Times New Roman" w:cstheme="minorHAnsi"/>
                      <w:b/>
                      <w:bCs/>
                      <w:sz w:val="28"/>
                      <w:szCs w:val="28"/>
                    </w:rPr>
                    <w:t>Procedure</w:t>
                  </w:r>
                </w:p>
              </w:tc>
              <w:tc>
                <w:tcPr>
                  <w:tcW w:w="5749" w:type="dxa"/>
                  <w:tcBorders>
                    <w:left w:val="single" w:sz="4" w:space="0" w:color="auto"/>
                  </w:tcBorders>
                  <w:vAlign w:val="center"/>
                </w:tcPr>
                <w:p w14:paraId="7453AE1D" w14:textId="4A4D5590" w:rsidR="00247A1E" w:rsidRPr="00BE0AAE" w:rsidRDefault="00241D41" w:rsidP="00593512">
                  <w:pPr>
                    <w:framePr w:hSpace="180" w:wrap="around" w:vAnchor="page" w:hAnchor="margin" w:xAlign="center" w:y="3379"/>
                    <w:spacing w:before="120" w:line="264" w:lineRule="auto"/>
                    <w:jc w:val="both"/>
                    <w:rPr>
                      <w:rFonts w:eastAsia="Times New Roman" w:cstheme="minorHAnsi"/>
                      <w:b/>
                      <w:bCs/>
                      <w:sz w:val="28"/>
                      <w:szCs w:val="28"/>
                    </w:rPr>
                  </w:pPr>
                  <w:r>
                    <w:rPr>
                      <w:rFonts w:eastAsia="Times New Roman" w:cstheme="minorHAnsi"/>
                      <w:b/>
                      <w:bCs/>
                      <w:sz w:val="28"/>
                      <w:szCs w:val="28"/>
                    </w:rPr>
                    <w:t>Dynamic Purchasing Syste</w:t>
                  </w:r>
                  <w:r w:rsidR="00DC45B0">
                    <w:rPr>
                      <w:rFonts w:eastAsia="Times New Roman" w:cstheme="minorHAnsi"/>
                      <w:b/>
                      <w:bCs/>
                      <w:sz w:val="28"/>
                      <w:szCs w:val="28"/>
                    </w:rPr>
                    <w:t>m</w:t>
                  </w:r>
                </w:p>
              </w:tc>
            </w:tr>
            <w:tr w:rsidR="00247A1E" w:rsidRPr="00BE0AAE" w14:paraId="407B10C5" w14:textId="77777777" w:rsidTr="66957008">
              <w:trPr>
                <w:trHeight w:val="554"/>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EC76769" w14:textId="66993632" w:rsidR="00247A1E" w:rsidRPr="00BE0AAE" w:rsidRDefault="5C1456C6" w:rsidP="00593512">
                  <w:pPr>
                    <w:framePr w:hSpace="180" w:wrap="around" w:vAnchor="page" w:hAnchor="margin" w:xAlign="center" w:y="3379"/>
                    <w:spacing w:before="120" w:line="264" w:lineRule="auto"/>
                    <w:jc w:val="both"/>
                    <w:rPr>
                      <w:rFonts w:eastAsia="Times New Roman" w:cstheme="minorHAnsi"/>
                      <w:b/>
                      <w:bCs/>
                      <w:sz w:val="28"/>
                      <w:szCs w:val="28"/>
                    </w:rPr>
                  </w:pPr>
                  <w:r w:rsidRPr="00BE0AAE">
                    <w:rPr>
                      <w:rFonts w:eastAsia="Times New Roman" w:cstheme="minorHAnsi"/>
                      <w:b/>
                      <w:bCs/>
                      <w:sz w:val="28"/>
                      <w:szCs w:val="28"/>
                    </w:rPr>
                    <w:t xml:space="preserve">Reference </w:t>
                  </w:r>
                </w:p>
              </w:tc>
              <w:tc>
                <w:tcPr>
                  <w:tcW w:w="5749" w:type="dxa"/>
                  <w:tcBorders>
                    <w:left w:val="single" w:sz="4" w:space="0" w:color="auto"/>
                  </w:tcBorders>
                  <w:vAlign w:val="center"/>
                </w:tcPr>
                <w:p w14:paraId="72D7162F" w14:textId="6F90A518" w:rsidR="00247A1E" w:rsidRPr="00BE0AAE" w:rsidRDefault="5765D1E3" w:rsidP="00593512">
                  <w:pPr>
                    <w:framePr w:hSpace="180" w:wrap="around" w:vAnchor="page" w:hAnchor="margin" w:xAlign="center" w:y="3379"/>
                    <w:spacing w:before="120" w:line="264" w:lineRule="auto"/>
                    <w:jc w:val="both"/>
                    <w:rPr>
                      <w:rFonts w:eastAsia="Times New Roman" w:cstheme="minorHAnsi"/>
                      <w:b/>
                      <w:bCs/>
                      <w:sz w:val="28"/>
                      <w:szCs w:val="28"/>
                    </w:rPr>
                  </w:pPr>
                  <w:r w:rsidRPr="00BE0AAE">
                    <w:rPr>
                      <w:rFonts w:eastAsia="Times New Roman" w:cstheme="minorHAnsi"/>
                      <w:b/>
                      <w:bCs/>
                      <w:sz w:val="28"/>
                      <w:szCs w:val="28"/>
                    </w:rPr>
                    <w:t>NCTR</w:t>
                  </w:r>
                  <w:r w:rsidR="02B4193B" w:rsidRPr="00BE0AAE">
                    <w:rPr>
                      <w:rFonts w:eastAsia="Times New Roman" w:cstheme="minorHAnsi"/>
                      <w:b/>
                      <w:bCs/>
                      <w:sz w:val="28"/>
                      <w:szCs w:val="28"/>
                    </w:rPr>
                    <w:t>25</w:t>
                  </w:r>
                  <w:r w:rsidR="00E95CD2" w:rsidRPr="00BE0AAE">
                    <w:rPr>
                      <w:rFonts w:eastAsia="Times New Roman" w:cstheme="minorHAnsi"/>
                      <w:b/>
                      <w:bCs/>
                      <w:sz w:val="28"/>
                      <w:szCs w:val="28"/>
                    </w:rPr>
                    <w:t>125</w:t>
                  </w:r>
                </w:p>
              </w:tc>
            </w:tr>
            <w:tr w:rsidR="00247A1E" w:rsidRPr="00BE0AAE" w14:paraId="696EA027" w14:textId="77777777" w:rsidTr="66957008">
              <w:trPr>
                <w:trHeight w:val="562"/>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C3F2D9B" w14:textId="77777777" w:rsidR="00247A1E" w:rsidRPr="00BE0AAE" w:rsidRDefault="433CD40E" w:rsidP="00593512">
                  <w:pPr>
                    <w:framePr w:hSpace="180" w:wrap="around" w:vAnchor="page" w:hAnchor="margin" w:xAlign="center" w:y="3379"/>
                    <w:spacing w:before="120" w:line="264" w:lineRule="auto"/>
                    <w:jc w:val="both"/>
                    <w:rPr>
                      <w:rFonts w:eastAsia="Times New Roman" w:cstheme="minorHAnsi"/>
                      <w:b/>
                      <w:bCs/>
                      <w:sz w:val="28"/>
                      <w:szCs w:val="28"/>
                    </w:rPr>
                  </w:pPr>
                  <w:r w:rsidRPr="00BE0AAE">
                    <w:rPr>
                      <w:rFonts w:eastAsia="Times New Roman" w:cstheme="minorHAnsi"/>
                      <w:b/>
                      <w:bCs/>
                      <w:sz w:val="28"/>
                      <w:szCs w:val="28"/>
                    </w:rPr>
                    <w:t>Issue Date</w:t>
                  </w:r>
                </w:p>
              </w:tc>
              <w:tc>
                <w:tcPr>
                  <w:tcW w:w="5749" w:type="dxa"/>
                  <w:tcBorders>
                    <w:left w:val="single" w:sz="4" w:space="0" w:color="auto"/>
                  </w:tcBorders>
                  <w:vAlign w:val="center"/>
                </w:tcPr>
                <w:p w14:paraId="2EC57D8F" w14:textId="6CDDBD80" w:rsidR="00247A1E" w:rsidRPr="00BE0AAE" w:rsidRDefault="006F7A2C" w:rsidP="00593512">
                  <w:pPr>
                    <w:framePr w:hSpace="180" w:wrap="around" w:vAnchor="page" w:hAnchor="margin" w:xAlign="center" w:y="3379"/>
                    <w:spacing w:before="120" w:line="264" w:lineRule="auto"/>
                    <w:jc w:val="both"/>
                    <w:rPr>
                      <w:rFonts w:eastAsia="Times New Roman" w:cstheme="minorHAnsi"/>
                      <w:b/>
                      <w:bCs/>
                      <w:color w:val="000000" w:themeColor="text1"/>
                      <w:sz w:val="28"/>
                      <w:szCs w:val="28"/>
                    </w:rPr>
                  </w:pPr>
                  <w:r>
                    <w:rPr>
                      <w:rFonts w:eastAsia="Times New Roman" w:cstheme="minorHAnsi"/>
                      <w:b/>
                      <w:bCs/>
                      <w:color w:val="000000" w:themeColor="text1"/>
                      <w:sz w:val="28"/>
                      <w:szCs w:val="28"/>
                    </w:rPr>
                    <w:t>16/12/2026</w:t>
                  </w:r>
                </w:p>
              </w:tc>
            </w:tr>
            <w:tr w:rsidR="006F7A2C" w:rsidRPr="00BE0AAE" w14:paraId="530DA3F5" w14:textId="77777777" w:rsidTr="66957008">
              <w:trPr>
                <w:trHeight w:val="562"/>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4AB4746" w14:textId="364FDC01" w:rsidR="006F7A2C" w:rsidRPr="00BE0AAE" w:rsidRDefault="006F7A2C" w:rsidP="00593512">
                  <w:pPr>
                    <w:framePr w:hSpace="180" w:wrap="around" w:vAnchor="page" w:hAnchor="margin" w:xAlign="center" w:y="3379"/>
                    <w:spacing w:before="120" w:line="264" w:lineRule="auto"/>
                    <w:jc w:val="both"/>
                    <w:rPr>
                      <w:rFonts w:eastAsia="Times New Roman" w:cstheme="minorHAnsi"/>
                      <w:b/>
                      <w:bCs/>
                      <w:sz w:val="28"/>
                      <w:szCs w:val="28"/>
                    </w:rPr>
                  </w:pPr>
                  <w:r>
                    <w:rPr>
                      <w:rFonts w:eastAsia="Times New Roman" w:cstheme="minorHAnsi"/>
                      <w:b/>
                      <w:bCs/>
                      <w:sz w:val="28"/>
                      <w:szCs w:val="28"/>
                    </w:rPr>
                    <w:t xml:space="preserve">Closing Date </w:t>
                  </w:r>
                </w:p>
              </w:tc>
              <w:tc>
                <w:tcPr>
                  <w:tcW w:w="5749" w:type="dxa"/>
                  <w:tcBorders>
                    <w:left w:val="single" w:sz="4" w:space="0" w:color="auto"/>
                  </w:tcBorders>
                  <w:vAlign w:val="center"/>
                </w:tcPr>
                <w:p w14:paraId="49DA341A" w14:textId="7A8CE1FC" w:rsidR="006F7A2C" w:rsidRDefault="006F7A2C" w:rsidP="00593512">
                  <w:pPr>
                    <w:framePr w:hSpace="180" w:wrap="around" w:vAnchor="page" w:hAnchor="margin" w:xAlign="center" w:y="3379"/>
                    <w:spacing w:before="120" w:line="264" w:lineRule="auto"/>
                    <w:jc w:val="both"/>
                    <w:rPr>
                      <w:rFonts w:eastAsia="Times New Roman" w:cstheme="minorHAnsi"/>
                      <w:b/>
                      <w:bCs/>
                      <w:color w:val="000000" w:themeColor="text1"/>
                      <w:sz w:val="28"/>
                      <w:szCs w:val="28"/>
                    </w:rPr>
                  </w:pPr>
                  <w:r>
                    <w:rPr>
                      <w:rFonts w:eastAsia="Times New Roman" w:cstheme="minorHAnsi"/>
                      <w:b/>
                      <w:bCs/>
                      <w:color w:val="000000" w:themeColor="text1"/>
                      <w:sz w:val="28"/>
                      <w:szCs w:val="28"/>
                    </w:rPr>
                    <w:t>15/</w:t>
                  </w:r>
                  <w:r w:rsidR="00946C83">
                    <w:rPr>
                      <w:rFonts w:eastAsia="Times New Roman" w:cstheme="minorHAnsi"/>
                      <w:b/>
                      <w:bCs/>
                      <w:color w:val="000000" w:themeColor="text1"/>
                      <w:sz w:val="28"/>
                      <w:szCs w:val="28"/>
                    </w:rPr>
                    <w:t>12/2028</w:t>
                  </w:r>
                </w:p>
              </w:tc>
            </w:tr>
            <w:tr w:rsidR="00247A1E" w:rsidRPr="00BE0AAE" w14:paraId="7C39C9AE" w14:textId="77777777" w:rsidTr="66957008">
              <w:trPr>
                <w:trHeight w:val="578"/>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B9925B1" w14:textId="77777777" w:rsidR="00247A1E" w:rsidRPr="00BE0AAE" w:rsidRDefault="433CD40E" w:rsidP="00593512">
                  <w:pPr>
                    <w:framePr w:hSpace="180" w:wrap="around" w:vAnchor="page" w:hAnchor="margin" w:xAlign="center" w:y="3379"/>
                    <w:spacing w:before="120" w:line="264" w:lineRule="auto"/>
                    <w:jc w:val="both"/>
                    <w:rPr>
                      <w:rFonts w:eastAsia="Times New Roman" w:cstheme="minorHAnsi"/>
                      <w:b/>
                      <w:bCs/>
                      <w:sz w:val="28"/>
                      <w:szCs w:val="28"/>
                    </w:rPr>
                  </w:pPr>
                  <w:r w:rsidRPr="00BE0AAE">
                    <w:rPr>
                      <w:rFonts w:eastAsia="Times New Roman" w:cstheme="minorHAnsi"/>
                      <w:b/>
                      <w:bCs/>
                      <w:sz w:val="28"/>
                      <w:szCs w:val="28"/>
                    </w:rPr>
                    <w:t>Contact for Queries</w:t>
                  </w:r>
                </w:p>
              </w:tc>
              <w:tc>
                <w:tcPr>
                  <w:tcW w:w="5749" w:type="dxa"/>
                  <w:tcBorders>
                    <w:left w:val="single" w:sz="4" w:space="0" w:color="auto"/>
                  </w:tcBorders>
                  <w:vAlign w:val="center"/>
                </w:tcPr>
                <w:p w14:paraId="6D47F2C8" w14:textId="77777777" w:rsidR="00247A1E" w:rsidRPr="00BE0AAE" w:rsidRDefault="3D92B441" w:rsidP="00593512">
                  <w:pPr>
                    <w:framePr w:hSpace="180" w:wrap="around" w:vAnchor="page" w:hAnchor="margin" w:xAlign="center" w:y="3379"/>
                    <w:spacing w:before="120" w:line="264" w:lineRule="auto"/>
                    <w:rPr>
                      <w:rFonts w:eastAsia="Times New Roman" w:cstheme="minorHAnsi"/>
                      <w:b/>
                      <w:bCs/>
                      <w:sz w:val="28"/>
                      <w:szCs w:val="28"/>
                      <w:lang w:val="en-IE"/>
                    </w:rPr>
                  </w:pPr>
                  <w:r w:rsidRPr="00BE0AAE">
                    <w:rPr>
                      <w:rFonts w:eastAsia="Times New Roman" w:cstheme="minorHAnsi"/>
                      <w:b/>
                      <w:bCs/>
                      <w:sz w:val="28"/>
                      <w:szCs w:val="28"/>
                      <w:lang w:val="en-IE"/>
                    </w:rPr>
                    <w:t>Via eTenders messaging facility</w:t>
                  </w:r>
                </w:p>
              </w:tc>
            </w:tr>
          </w:tbl>
          <w:p w14:paraId="7DD51691" w14:textId="77777777" w:rsidR="00247A1E" w:rsidRPr="00BE0AAE" w:rsidRDefault="00247A1E" w:rsidP="66957008">
            <w:pPr>
              <w:spacing w:before="120" w:after="0" w:line="264" w:lineRule="auto"/>
              <w:jc w:val="both"/>
              <w:rPr>
                <w:rFonts w:ascii="Arial" w:eastAsia="Times New Roman" w:hAnsi="Arial" w:cs="Arial"/>
                <w:b/>
                <w:bCs/>
                <w:sz w:val="28"/>
                <w:szCs w:val="28"/>
              </w:rPr>
            </w:pPr>
          </w:p>
          <w:p w14:paraId="72CFA16C" w14:textId="77777777" w:rsidR="00247A1E" w:rsidRPr="001156D4" w:rsidRDefault="00247A1E" w:rsidP="66957008">
            <w:pPr>
              <w:spacing w:before="120" w:after="0" w:line="264" w:lineRule="auto"/>
              <w:jc w:val="both"/>
              <w:rPr>
                <w:rFonts w:ascii="Arial" w:eastAsia="Times New Roman" w:hAnsi="Arial" w:cs="Arial"/>
                <w:b/>
                <w:bCs/>
                <w:sz w:val="20"/>
                <w:szCs w:val="20"/>
              </w:rPr>
            </w:pPr>
          </w:p>
          <w:p w14:paraId="57381A92" w14:textId="77777777" w:rsidR="00247A1E" w:rsidRPr="001156D4" w:rsidRDefault="00247A1E" w:rsidP="66957008">
            <w:pPr>
              <w:spacing w:before="120" w:after="0" w:line="264" w:lineRule="auto"/>
              <w:jc w:val="both"/>
              <w:rPr>
                <w:rFonts w:ascii="Arial" w:eastAsia="Times New Roman" w:hAnsi="Arial" w:cs="Arial"/>
                <w:b/>
                <w:bCs/>
                <w:sz w:val="20"/>
                <w:szCs w:val="20"/>
              </w:rPr>
            </w:pPr>
          </w:p>
        </w:tc>
      </w:tr>
    </w:tbl>
    <w:p w14:paraId="6E247D30" w14:textId="625A02C5" w:rsidR="00247A1E" w:rsidRDefault="00247A1E" w:rsidP="00A246A8">
      <w:pPr>
        <w:jc w:val="center"/>
      </w:pPr>
    </w:p>
    <w:p w14:paraId="08E38A89" w14:textId="77777777" w:rsidR="00247A1E" w:rsidRDefault="00247A1E" w:rsidP="008B2F0C"/>
    <w:p w14:paraId="1C46530F" w14:textId="77777777" w:rsidR="00247A1E" w:rsidRDefault="00247A1E" w:rsidP="008B2F0C"/>
    <w:p w14:paraId="50ED1D25" w14:textId="77777777" w:rsidR="00DB620E" w:rsidRDefault="00DB620E" w:rsidP="66957008">
      <w:pPr>
        <w:rPr>
          <w:b/>
          <w:bCs/>
          <w:sz w:val="36"/>
          <w:szCs w:val="36"/>
        </w:rPr>
      </w:pPr>
    </w:p>
    <w:p w14:paraId="33840536" w14:textId="77777777" w:rsidR="00A246A8" w:rsidRDefault="00A246A8" w:rsidP="66957008">
      <w:pPr>
        <w:rPr>
          <w:b/>
          <w:bCs/>
          <w:sz w:val="36"/>
          <w:szCs w:val="36"/>
        </w:rPr>
      </w:pPr>
    </w:p>
    <w:p w14:paraId="61978155" w14:textId="3984EB0C" w:rsidR="66957008" w:rsidRDefault="66957008" w:rsidP="0028065B">
      <w:pPr>
        <w:rPr>
          <w:lang w:val="en-IE"/>
        </w:rPr>
      </w:pPr>
    </w:p>
    <w:p w14:paraId="25F90C4C" w14:textId="402D2AC5" w:rsidR="2490CA47" w:rsidRPr="0028065B" w:rsidRDefault="2490CA47" w:rsidP="0028065B">
      <w:pPr>
        <w:rPr>
          <w:b/>
          <w:bCs/>
          <w:sz w:val="28"/>
          <w:szCs w:val="28"/>
          <w:u w:val="single"/>
        </w:rPr>
      </w:pPr>
      <w:r w:rsidRPr="0028065B">
        <w:rPr>
          <w:b/>
          <w:bCs/>
          <w:sz w:val="28"/>
          <w:szCs w:val="28"/>
          <w:u w:val="single"/>
          <w:lang w:val="en-IE"/>
        </w:rPr>
        <w:t>Introduction</w:t>
      </w:r>
    </w:p>
    <w:p w14:paraId="0F1A4A76" w14:textId="12250FB4" w:rsidR="2490CA47" w:rsidRPr="00C31EEC" w:rsidRDefault="2490CA47" w:rsidP="0028065B">
      <w:r w:rsidRPr="00C31EEC">
        <w:rPr>
          <w:lang w:val="en-IE"/>
        </w:rPr>
        <w:t>TU Dublin, Ireland’s first Technological University, is where career-focused students, dedicated staff and academic excellence in science, the arts, business, engineering and technology converge to create the leaders of tomorrow. We offer an inclusive and open learning experience with pathways to graduation, from Apprenticeship to PhD. Our 28,500 students learn in a practice-based environment informed by the latest research and enabled by technological advances.</w:t>
      </w:r>
    </w:p>
    <w:p w14:paraId="5BB1CF19" w14:textId="36D5B98E" w:rsidR="2490CA47" w:rsidRPr="00C31EEC" w:rsidRDefault="2490CA47" w:rsidP="0028065B">
      <w:r w:rsidRPr="00C31EEC">
        <w:rPr>
          <w:lang w:val="en-IE"/>
        </w:rPr>
        <w:t>TU Dublin hosts a thriving research community engaged in applying innovation and technology to solve the world’s most pressing challenges. We are deeply committed to collaborating with our national and international academic partners and our many networks in industry and civic society to create new learning experiences and develop impactful research.</w:t>
      </w:r>
    </w:p>
    <w:p w14:paraId="127C3927" w14:textId="692A0177" w:rsidR="2490CA47" w:rsidRDefault="2490CA47" w:rsidP="0028065B">
      <w:pPr>
        <w:rPr>
          <w:lang w:val="en-IE"/>
        </w:rPr>
      </w:pPr>
      <w:r w:rsidRPr="00C31EEC">
        <w:rPr>
          <w:lang w:val="en-IE"/>
        </w:rPr>
        <w:t>TU Dublin is an exciting milestone in Irish Higher Education.  With campuses in Dublin City, Tallaght and Blanchardstown, it spans the largest population centres of Ireland’s capital city.  Building on the rich heritage of its founding organisations - DIT, IT Blanchardstown and IT Tallaght – TU Dublin is inclusive and adaptable, creating educational opportunities for students at all stages.  TU Dublin students are socially responsible, open-minded global thinkers who are ambitious to change the world for the better. As graduates, they will be enterprising and daring in all their endeavours, ready to play their part in transforming the future.</w:t>
      </w:r>
    </w:p>
    <w:p w14:paraId="14FD8C01" w14:textId="43E3893B" w:rsidR="00F87CE0" w:rsidRPr="0028065B" w:rsidRDefault="00F87CE0" w:rsidP="66957008">
      <w:pPr>
        <w:spacing w:line="360" w:lineRule="auto"/>
        <w:rPr>
          <w:rFonts w:ascii="Calibri" w:eastAsia="Calibri" w:hAnsi="Calibri" w:cs="Calibri"/>
          <w:b/>
          <w:bCs/>
          <w:color w:val="000000" w:themeColor="text1"/>
          <w:sz w:val="28"/>
          <w:szCs w:val="28"/>
          <w:u w:val="single"/>
        </w:rPr>
      </w:pPr>
      <w:r w:rsidRPr="0028065B">
        <w:rPr>
          <w:rFonts w:ascii="Calibri" w:eastAsia="Calibri" w:hAnsi="Calibri" w:cs="Calibri"/>
          <w:b/>
          <w:bCs/>
          <w:color w:val="000000" w:themeColor="text1"/>
          <w:sz w:val="28"/>
          <w:szCs w:val="28"/>
          <w:u w:val="single"/>
          <w:lang w:val="en-IE"/>
        </w:rPr>
        <w:t>S</w:t>
      </w:r>
      <w:r w:rsidR="0028065B" w:rsidRPr="0028065B">
        <w:rPr>
          <w:rFonts w:ascii="Calibri" w:eastAsia="Calibri" w:hAnsi="Calibri" w:cs="Calibri"/>
          <w:b/>
          <w:bCs/>
          <w:color w:val="000000" w:themeColor="text1"/>
          <w:sz w:val="28"/>
          <w:szCs w:val="28"/>
          <w:u w:val="single"/>
          <w:lang w:val="en-IE"/>
        </w:rPr>
        <w:t>pecification</w:t>
      </w:r>
    </w:p>
    <w:p w14:paraId="7CFAA383" w14:textId="5EFBA234" w:rsidR="00CD2E74" w:rsidRPr="00F87CE0" w:rsidRDefault="00CD2E74" w:rsidP="00CD2E74">
      <w:pPr>
        <w:rPr>
          <w:b/>
          <w:bCs/>
          <w:sz w:val="26"/>
          <w:szCs w:val="26"/>
        </w:rPr>
      </w:pPr>
      <w:r w:rsidRPr="00F87CE0">
        <w:rPr>
          <w:b/>
          <w:bCs/>
          <w:sz w:val="26"/>
          <w:szCs w:val="26"/>
        </w:rPr>
        <w:t xml:space="preserve">HR Advisory &amp; Transformation Support Services </w:t>
      </w:r>
    </w:p>
    <w:p w14:paraId="365FD7F8" w14:textId="77777777" w:rsidR="00CD2E74" w:rsidRPr="00094FE4" w:rsidRDefault="00CD2E74" w:rsidP="00CD2E74">
      <w:pPr>
        <w:rPr>
          <w:b/>
          <w:bCs/>
        </w:rPr>
      </w:pPr>
      <w:r w:rsidRPr="00094FE4">
        <w:rPr>
          <w:b/>
          <w:bCs/>
        </w:rPr>
        <w:t>1. Introduction</w:t>
      </w:r>
    </w:p>
    <w:p w14:paraId="15ED16D8" w14:textId="298F3A95" w:rsidR="00CD2E74" w:rsidRPr="00094FE4" w:rsidRDefault="00CD2E74" w:rsidP="00CD2E74">
      <w:r>
        <w:t xml:space="preserve">TU Dublin </w:t>
      </w:r>
      <w:r w:rsidRPr="00094FE4">
        <w:t xml:space="preserve">is seeking proposals from qualified providers to deliver </w:t>
      </w:r>
      <w:r w:rsidRPr="00094FE4">
        <w:rPr>
          <w:b/>
          <w:bCs/>
        </w:rPr>
        <w:t>HR advisory and transformation support service</w:t>
      </w:r>
      <w:r w:rsidRPr="00094FE4">
        <w:t>. The purpose of this engagement is to strengthen organisational HR capability through expert services that enable improved HR practices, processes, and organisational outcomes.</w:t>
      </w:r>
    </w:p>
    <w:p w14:paraId="43921677" w14:textId="77777777" w:rsidR="00CD2E74" w:rsidRPr="00094FE4" w:rsidRDefault="00CD2E74" w:rsidP="00CD2E74">
      <w:pPr>
        <w:rPr>
          <w:b/>
          <w:bCs/>
        </w:rPr>
      </w:pPr>
      <w:r w:rsidRPr="00094FE4">
        <w:rPr>
          <w:b/>
          <w:bCs/>
        </w:rPr>
        <w:t>2. Background</w:t>
      </w:r>
    </w:p>
    <w:p w14:paraId="56749D55" w14:textId="1A60532E" w:rsidR="00CD2E74" w:rsidRPr="00094FE4" w:rsidRDefault="00CD2E74" w:rsidP="00CD2E74">
      <w:r>
        <w:t>TU Dublin</w:t>
      </w:r>
      <w:r w:rsidRPr="00094FE4">
        <w:t xml:space="preserve"> recognizes the importance of effective human resources practices in achieving organisational goals. We </w:t>
      </w:r>
      <w:r w:rsidR="00EA24BE">
        <w:t>C</w:t>
      </w:r>
    </w:p>
    <w:p w14:paraId="52C4B85E" w14:textId="77777777" w:rsidR="00CD2E74" w:rsidRPr="00094FE4" w:rsidRDefault="00CD2E74" w:rsidP="00CD2E74">
      <w:pPr>
        <w:rPr>
          <w:b/>
          <w:bCs/>
        </w:rPr>
      </w:pPr>
      <w:r w:rsidRPr="00094FE4">
        <w:rPr>
          <w:b/>
          <w:bCs/>
        </w:rPr>
        <w:t>3. Objectives</w:t>
      </w:r>
    </w:p>
    <w:p w14:paraId="5FE1DCF7" w14:textId="77777777" w:rsidR="00CD2E74" w:rsidRPr="00094FE4" w:rsidRDefault="00CD2E74" w:rsidP="00CD2E74">
      <w:r w:rsidRPr="00094FE4">
        <w:t>The objectives of this service engagement are to:</w:t>
      </w:r>
    </w:p>
    <w:p w14:paraId="76E6E25E" w14:textId="77777777" w:rsidR="00CD2E74" w:rsidRPr="00094FE4" w:rsidRDefault="00CD2E74" w:rsidP="00120038">
      <w:pPr>
        <w:numPr>
          <w:ilvl w:val="0"/>
          <w:numId w:val="8"/>
        </w:numPr>
        <w:spacing w:after="160" w:line="278" w:lineRule="auto"/>
      </w:pPr>
      <w:r w:rsidRPr="00094FE4">
        <w:t>Deliver expert HR advisory support to senior leadership and management.</w:t>
      </w:r>
    </w:p>
    <w:p w14:paraId="12872CE8" w14:textId="77777777" w:rsidR="00CD2E74" w:rsidRPr="00094FE4" w:rsidRDefault="00CD2E74" w:rsidP="00120038">
      <w:pPr>
        <w:numPr>
          <w:ilvl w:val="0"/>
          <w:numId w:val="8"/>
        </w:numPr>
        <w:spacing w:after="160" w:line="278" w:lineRule="auto"/>
      </w:pPr>
      <w:r w:rsidRPr="00094FE4">
        <w:t>Enhance HR processes, systems, and governance arrangements.</w:t>
      </w:r>
    </w:p>
    <w:p w14:paraId="66D28464" w14:textId="77777777" w:rsidR="00CD2E74" w:rsidRPr="00094FE4" w:rsidRDefault="00CD2E74" w:rsidP="00120038">
      <w:pPr>
        <w:numPr>
          <w:ilvl w:val="0"/>
          <w:numId w:val="8"/>
        </w:numPr>
        <w:spacing w:after="160" w:line="278" w:lineRule="auto"/>
      </w:pPr>
      <w:r w:rsidRPr="00094FE4">
        <w:t>Support organisational development and workforce planning activities.</w:t>
      </w:r>
    </w:p>
    <w:p w14:paraId="352DCE70" w14:textId="77777777" w:rsidR="00CD2E74" w:rsidRPr="00094FE4" w:rsidRDefault="00CD2E74" w:rsidP="00120038">
      <w:pPr>
        <w:numPr>
          <w:ilvl w:val="0"/>
          <w:numId w:val="8"/>
        </w:numPr>
        <w:spacing w:after="160" w:line="278" w:lineRule="auto"/>
      </w:pPr>
      <w:r w:rsidRPr="00094FE4">
        <w:t>Build internal HR capacity through guided knowledge transfer.</w:t>
      </w:r>
    </w:p>
    <w:p w14:paraId="39557DEC" w14:textId="77777777" w:rsidR="00CD2E74" w:rsidRPr="00094FE4" w:rsidRDefault="00CD2E74" w:rsidP="00120038">
      <w:pPr>
        <w:numPr>
          <w:ilvl w:val="0"/>
          <w:numId w:val="8"/>
        </w:numPr>
        <w:spacing w:after="160" w:line="278" w:lineRule="auto"/>
      </w:pPr>
      <w:r w:rsidRPr="00094FE4">
        <w:lastRenderedPageBreak/>
        <w:t>Provide recommendations and planning for future HR improvements.</w:t>
      </w:r>
    </w:p>
    <w:p w14:paraId="1FCC9B68" w14:textId="77777777" w:rsidR="00CD2E74" w:rsidRPr="00094FE4" w:rsidRDefault="00CD2E74" w:rsidP="00CD2E74">
      <w:pPr>
        <w:rPr>
          <w:b/>
          <w:bCs/>
        </w:rPr>
      </w:pPr>
      <w:r w:rsidRPr="00094FE4">
        <w:rPr>
          <w:b/>
          <w:bCs/>
        </w:rPr>
        <w:t>4. Scope of Services</w:t>
      </w:r>
    </w:p>
    <w:p w14:paraId="0772A200" w14:textId="77777777" w:rsidR="00CD2E74" w:rsidRPr="00094FE4" w:rsidRDefault="00CD2E74" w:rsidP="00CD2E74">
      <w:r w:rsidRPr="00094FE4">
        <w:t>The successful provider will deliver the following HR support services:</w:t>
      </w:r>
    </w:p>
    <w:p w14:paraId="53BD9CD6" w14:textId="77777777" w:rsidR="00CD2E74" w:rsidRPr="00094FE4" w:rsidRDefault="00CD2E74" w:rsidP="00CD2E74">
      <w:pPr>
        <w:rPr>
          <w:b/>
          <w:bCs/>
        </w:rPr>
      </w:pPr>
      <w:r w:rsidRPr="00094FE4">
        <w:rPr>
          <w:b/>
          <w:bCs/>
        </w:rPr>
        <w:t>4.1 HR Advisory Services</w:t>
      </w:r>
    </w:p>
    <w:p w14:paraId="2C36987B" w14:textId="77777777" w:rsidR="00CD2E74" w:rsidRPr="00094FE4" w:rsidRDefault="00CD2E74" w:rsidP="00120038">
      <w:pPr>
        <w:numPr>
          <w:ilvl w:val="0"/>
          <w:numId w:val="9"/>
        </w:numPr>
        <w:spacing w:after="160" w:line="278" w:lineRule="auto"/>
      </w:pPr>
      <w:r w:rsidRPr="00094FE4">
        <w:t>Provide timely, practical advice on HR policies, workforce matters, and performance frameworks.</w:t>
      </w:r>
    </w:p>
    <w:p w14:paraId="45847F40" w14:textId="77777777" w:rsidR="00CD2E74" w:rsidRPr="00094FE4" w:rsidRDefault="00CD2E74" w:rsidP="00120038">
      <w:pPr>
        <w:numPr>
          <w:ilvl w:val="0"/>
          <w:numId w:val="9"/>
        </w:numPr>
        <w:spacing w:after="160" w:line="278" w:lineRule="auto"/>
      </w:pPr>
      <w:r w:rsidRPr="00094FE4">
        <w:t>Advise on employment law compliance and risk mitigation.</w:t>
      </w:r>
    </w:p>
    <w:p w14:paraId="0712888E" w14:textId="77777777" w:rsidR="00CD2E74" w:rsidRPr="00094FE4" w:rsidRDefault="00CD2E74" w:rsidP="00CD2E74">
      <w:pPr>
        <w:rPr>
          <w:b/>
          <w:bCs/>
        </w:rPr>
      </w:pPr>
      <w:r w:rsidRPr="00094FE4">
        <w:rPr>
          <w:b/>
          <w:bCs/>
        </w:rPr>
        <w:t>4.2 Diagnostic &amp; Assessment</w:t>
      </w:r>
    </w:p>
    <w:p w14:paraId="6D0D5BF1" w14:textId="77777777" w:rsidR="00CD2E74" w:rsidRPr="00094FE4" w:rsidRDefault="00CD2E74" w:rsidP="00120038">
      <w:pPr>
        <w:numPr>
          <w:ilvl w:val="0"/>
          <w:numId w:val="10"/>
        </w:numPr>
        <w:spacing w:after="160" w:line="278" w:lineRule="auto"/>
      </w:pPr>
      <w:r w:rsidRPr="00094FE4">
        <w:t>Conduct an initial review of current HR practices, systems, and documentation.</w:t>
      </w:r>
    </w:p>
    <w:p w14:paraId="348D1AC5" w14:textId="77777777" w:rsidR="00CD2E74" w:rsidRPr="00094FE4" w:rsidRDefault="00CD2E74" w:rsidP="00120038">
      <w:pPr>
        <w:numPr>
          <w:ilvl w:val="0"/>
          <w:numId w:val="10"/>
        </w:numPr>
        <w:spacing w:after="160" w:line="278" w:lineRule="auto"/>
      </w:pPr>
      <w:r w:rsidRPr="00094FE4">
        <w:t>Identify strengths, risks, gaps, and priorities.</w:t>
      </w:r>
    </w:p>
    <w:p w14:paraId="2448D8E6" w14:textId="77777777" w:rsidR="00CD2E74" w:rsidRPr="00094FE4" w:rsidRDefault="00CD2E74" w:rsidP="00CD2E74">
      <w:pPr>
        <w:rPr>
          <w:b/>
          <w:bCs/>
        </w:rPr>
      </w:pPr>
      <w:r w:rsidRPr="00094FE4">
        <w:rPr>
          <w:b/>
          <w:bCs/>
        </w:rPr>
        <w:t>4.3 Action Planning</w:t>
      </w:r>
    </w:p>
    <w:p w14:paraId="19B5C786" w14:textId="77777777" w:rsidR="00CD2E74" w:rsidRPr="00094FE4" w:rsidRDefault="00CD2E74" w:rsidP="00120038">
      <w:pPr>
        <w:numPr>
          <w:ilvl w:val="0"/>
          <w:numId w:val="11"/>
        </w:numPr>
        <w:spacing w:after="160" w:line="278" w:lineRule="auto"/>
      </w:pPr>
      <w:r w:rsidRPr="00094FE4">
        <w:t xml:space="preserve">Develop a </w:t>
      </w:r>
      <w:r w:rsidRPr="00094FE4">
        <w:rPr>
          <w:b/>
          <w:bCs/>
        </w:rPr>
        <w:t>prioritised HR Improvement Plan</w:t>
      </w:r>
      <w:r w:rsidRPr="00094FE4">
        <w:t xml:space="preserve"> with clear deliverables, milestones, and timelines.</w:t>
      </w:r>
    </w:p>
    <w:p w14:paraId="6DB41C98" w14:textId="77777777" w:rsidR="00CD2E74" w:rsidRPr="00094FE4" w:rsidRDefault="00CD2E74" w:rsidP="00CD2E74">
      <w:pPr>
        <w:rPr>
          <w:b/>
          <w:bCs/>
        </w:rPr>
      </w:pPr>
      <w:r w:rsidRPr="00094FE4">
        <w:rPr>
          <w:b/>
          <w:bCs/>
        </w:rPr>
        <w:t>4.4 Process &amp; Policy Development</w:t>
      </w:r>
    </w:p>
    <w:p w14:paraId="31B9E6E9" w14:textId="77777777" w:rsidR="00CD2E74" w:rsidRPr="00094FE4" w:rsidRDefault="00CD2E74" w:rsidP="00120038">
      <w:pPr>
        <w:numPr>
          <w:ilvl w:val="0"/>
          <w:numId w:val="12"/>
        </w:numPr>
        <w:spacing w:after="160" w:line="278" w:lineRule="auto"/>
      </w:pPr>
      <w:r w:rsidRPr="00094FE4">
        <w:t>Review and update key HR policies and procedures.</w:t>
      </w:r>
    </w:p>
    <w:p w14:paraId="43DC3D81" w14:textId="77777777" w:rsidR="00CD2E74" w:rsidRPr="00094FE4" w:rsidRDefault="00CD2E74" w:rsidP="00120038">
      <w:pPr>
        <w:numPr>
          <w:ilvl w:val="0"/>
          <w:numId w:val="12"/>
        </w:numPr>
        <w:spacing w:after="160" w:line="278" w:lineRule="auto"/>
      </w:pPr>
      <w:r w:rsidRPr="00094FE4">
        <w:t>Optimise HR workflows for efficiency and consistency.</w:t>
      </w:r>
    </w:p>
    <w:p w14:paraId="733054ED" w14:textId="77777777" w:rsidR="00CD2E74" w:rsidRPr="00094FE4" w:rsidRDefault="00CD2E74" w:rsidP="00CD2E74">
      <w:pPr>
        <w:rPr>
          <w:b/>
          <w:bCs/>
        </w:rPr>
      </w:pPr>
      <w:r w:rsidRPr="00094FE4">
        <w:rPr>
          <w:b/>
          <w:bCs/>
        </w:rPr>
        <w:t>4.5 Organisational Development Support</w:t>
      </w:r>
    </w:p>
    <w:p w14:paraId="20370ADA" w14:textId="77777777" w:rsidR="00CD2E74" w:rsidRPr="00094FE4" w:rsidRDefault="00CD2E74" w:rsidP="00120038">
      <w:pPr>
        <w:numPr>
          <w:ilvl w:val="0"/>
          <w:numId w:val="13"/>
        </w:numPr>
        <w:spacing w:after="160" w:line="278" w:lineRule="auto"/>
      </w:pPr>
      <w:r w:rsidRPr="00094FE4">
        <w:t>Facilitate workforce planning, organisational design support, and performance frameworks.</w:t>
      </w:r>
    </w:p>
    <w:p w14:paraId="7AA7FF52" w14:textId="77777777" w:rsidR="00CD2E74" w:rsidRPr="00094FE4" w:rsidRDefault="00CD2E74" w:rsidP="00120038">
      <w:pPr>
        <w:numPr>
          <w:ilvl w:val="0"/>
          <w:numId w:val="13"/>
        </w:numPr>
        <w:spacing w:after="160" w:line="278" w:lineRule="auto"/>
      </w:pPr>
      <w:r w:rsidRPr="00094FE4">
        <w:t>Design and recommend approaches for employee engagement and capability building.</w:t>
      </w:r>
    </w:p>
    <w:p w14:paraId="19FADA7D" w14:textId="77777777" w:rsidR="00CD2E74" w:rsidRPr="00094FE4" w:rsidRDefault="00CD2E74" w:rsidP="00CD2E74">
      <w:pPr>
        <w:rPr>
          <w:b/>
          <w:bCs/>
        </w:rPr>
      </w:pPr>
      <w:r w:rsidRPr="00094FE4">
        <w:rPr>
          <w:b/>
          <w:bCs/>
        </w:rPr>
        <w:t>4.6 Stakeholder Engagement</w:t>
      </w:r>
    </w:p>
    <w:p w14:paraId="479C9DE3" w14:textId="77777777" w:rsidR="00CD2E74" w:rsidRPr="00094FE4" w:rsidRDefault="00CD2E74" w:rsidP="00120038">
      <w:pPr>
        <w:numPr>
          <w:ilvl w:val="0"/>
          <w:numId w:val="14"/>
        </w:numPr>
        <w:spacing w:after="160" w:line="278" w:lineRule="auto"/>
      </w:pPr>
      <w:r w:rsidRPr="00094FE4">
        <w:t>Work with leaders and managers to implement actions and embed improvements.</w:t>
      </w:r>
    </w:p>
    <w:p w14:paraId="5E61FB4F" w14:textId="77777777" w:rsidR="00CD2E74" w:rsidRPr="00094FE4" w:rsidRDefault="00CD2E74" w:rsidP="00120038">
      <w:pPr>
        <w:numPr>
          <w:ilvl w:val="0"/>
          <w:numId w:val="14"/>
        </w:numPr>
        <w:spacing w:after="160" w:line="278" w:lineRule="auto"/>
      </w:pPr>
      <w:r w:rsidRPr="00094FE4">
        <w:t>Support change initiatives with clear communication and facilitation approaches.</w:t>
      </w:r>
    </w:p>
    <w:p w14:paraId="6FF2EA7A" w14:textId="77777777" w:rsidR="00CD2E74" w:rsidRPr="00094FE4" w:rsidRDefault="00CD2E74" w:rsidP="00CD2E74">
      <w:pPr>
        <w:rPr>
          <w:b/>
          <w:bCs/>
        </w:rPr>
      </w:pPr>
      <w:r w:rsidRPr="00094FE4">
        <w:rPr>
          <w:b/>
          <w:bCs/>
        </w:rPr>
        <w:t>4.7 Knowledge Transfer</w:t>
      </w:r>
    </w:p>
    <w:p w14:paraId="551A2FEC" w14:textId="77777777" w:rsidR="00CD2E74" w:rsidRPr="00094FE4" w:rsidRDefault="00CD2E74" w:rsidP="00120038">
      <w:pPr>
        <w:numPr>
          <w:ilvl w:val="0"/>
          <w:numId w:val="15"/>
        </w:numPr>
        <w:spacing w:after="160" w:line="278" w:lineRule="auto"/>
      </w:pPr>
      <w:r w:rsidRPr="00094FE4">
        <w:t>Provide coaching, mentoring, and training for internal HR staff and managers to build capability.</w:t>
      </w:r>
    </w:p>
    <w:p w14:paraId="2B88283D" w14:textId="0FE690E3" w:rsidR="00CD2E74" w:rsidRPr="00094FE4" w:rsidRDefault="00463B0C" w:rsidP="00CD2E74">
      <w:pPr>
        <w:rPr>
          <w:b/>
          <w:bCs/>
        </w:rPr>
      </w:pPr>
      <w:r>
        <w:rPr>
          <w:b/>
          <w:bCs/>
        </w:rPr>
        <w:t>5</w:t>
      </w:r>
      <w:r w:rsidR="00CD2E74" w:rsidRPr="00094FE4">
        <w:rPr>
          <w:b/>
          <w:bCs/>
        </w:rPr>
        <w:t>. Provider Qualifications</w:t>
      </w:r>
    </w:p>
    <w:p w14:paraId="217C681B" w14:textId="77777777" w:rsidR="00CD2E74" w:rsidRPr="00094FE4" w:rsidRDefault="00CD2E74" w:rsidP="00CD2E74">
      <w:r w:rsidRPr="00094FE4">
        <w:t>Providers should demonstrate:</w:t>
      </w:r>
    </w:p>
    <w:p w14:paraId="3CB29346" w14:textId="77777777" w:rsidR="00CD2E74" w:rsidRPr="00094FE4" w:rsidRDefault="00CD2E74" w:rsidP="00120038">
      <w:pPr>
        <w:numPr>
          <w:ilvl w:val="0"/>
          <w:numId w:val="16"/>
        </w:numPr>
        <w:spacing w:after="160" w:line="278" w:lineRule="auto"/>
      </w:pPr>
      <w:r w:rsidRPr="00094FE4">
        <w:t>Proven experience delivering HR advisory, transformation, or operational improvement services.</w:t>
      </w:r>
    </w:p>
    <w:p w14:paraId="29C8B880" w14:textId="77777777" w:rsidR="00CD2E74" w:rsidRPr="00094FE4" w:rsidRDefault="00CD2E74" w:rsidP="00120038">
      <w:pPr>
        <w:numPr>
          <w:ilvl w:val="0"/>
          <w:numId w:val="16"/>
        </w:numPr>
        <w:spacing w:after="160" w:line="278" w:lineRule="auto"/>
      </w:pPr>
      <w:r w:rsidRPr="00094FE4">
        <w:t>Deep knowledge of HR best practice, frameworks, and compliance requirements.</w:t>
      </w:r>
    </w:p>
    <w:p w14:paraId="145AD8B3" w14:textId="77777777" w:rsidR="00CD2E74" w:rsidRPr="00094FE4" w:rsidRDefault="00CD2E74" w:rsidP="00120038">
      <w:pPr>
        <w:numPr>
          <w:ilvl w:val="0"/>
          <w:numId w:val="16"/>
        </w:numPr>
        <w:spacing w:after="160" w:line="278" w:lineRule="auto"/>
      </w:pPr>
      <w:r w:rsidRPr="00094FE4">
        <w:lastRenderedPageBreak/>
        <w:t>Experience with multi-stakeholder environments and organisational change support.</w:t>
      </w:r>
    </w:p>
    <w:p w14:paraId="7C380877" w14:textId="77777777" w:rsidR="00CD2E74" w:rsidRDefault="00CD2E74" w:rsidP="00120038">
      <w:pPr>
        <w:numPr>
          <w:ilvl w:val="0"/>
          <w:numId w:val="16"/>
        </w:numPr>
        <w:spacing w:after="160" w:line="278" w:lineRule="auto"/>
      </w:pPr>
      <w:r w:rsidRPr="00094FE4">
        <w:t>Capability to deliver both strategic and operational HR services.</w:t>
      </w:r>
    </w:p>
    <w:p w14:paraId="0CA9BB57" w14:textId="4695EA0F" w:rsidR="00CD2E74" w:rsidRPr="005F3A66" w:rsidRDefault="005F3A66" w:rsidP="00CD2E74">
      <w:pPr>
        <w:rPr>
          <w:b/>
          <w:bCs/>
        </w:rPr>
      </w:pPr>
      <w:r>
        <w:rPr>
          <w:b/>
          <w:bCs/>
        </w:rPr>
        <w:t xml:space="preserve">6. </w:t>
      </w:r>
      <w:r w:rsidR="00CD2E74" w:rsidRPr="005F3A66">
        <w:rPr>
          <w:b/>
          <w:bCs/>
        </w:rPr>
        <w:t>Academic Qualifications</w:t>
      </w:r>
    </w:p>
    <w:p w14:paraId="75811E2D" w14:textId="77777777" w:rsidR="002D6C6C" w:rsidRPr="00E02A84" w:rsidRDefault="002D6C6C" w:rsidP="002D6C6C">
      <w:pPr>
        <w:spacing w:after="160" w:line="278" w:lineRule="auto"/>
        <w:rPr>
          <w:b/>
          <w:bCs/>
        </w:rPr>
      </w:pPr>
      <w:r w:rsidRPr="00E02A84">
        <w:rPr>
          <w:b/>
          <w:bCs/>
        </w:rPr>
        <w:t>Must hold at least one of the following:</w:t>
      </w:r>
    </w:p>
    <w:p w14:paraId="756FAB24" w14:textId="77777777" w:rsidR="002D6C6C" w:rsidRPr="00E02A84" w:rsidRDefault="002D6C6C" w:rsidP="002D6C6C">
      <w:pPr>
        <w:numPr>
          <w:ilvl w:val="0"/>
          <w:numId w:val="19"/>
        </w:numPr>
        <w:spacing w:after="160" w:line="278" w:lineRule="auto"/>
      </w:pPr>
      <w:r w:rsidRPr="00E02A84">
        <w:t>A Third-Level Degree (NFQ Level 8) in Human Resource Management or a related discipline such as Business Studies or Industrial Relations.</w:t>
      </w:r>
    </w:p>
    <w:p w14:paraId="58057B96" w14:textId="655A71F6" w:rsidR="002D6C6C" w:rsidRPr="00E02A84" w:rsidRDefault="002D6C6C" w:rsidP="002D6C6C">
      <w:pPr>
        <w:numPr>
          <w:ilvl w:val="0"/>
          <w:numId w:val="19"/>
        </w:numPr>
        <w:spacing w:after="160" w:line="278" w:lineRule="auto"/>
      </w:pPr>
      <w:r w:rsidRPr="00E02A84">
        <w:t>Postgraduate Qualification (NFQ Level 9) – e.g., a master’s degree in human resource management or a closely related field.</w:t>
      </w:r>
    </w:p>
    <w:p w14:paraId="65631EE7" w14:textId="77777777" w:rsidR="002D6C6C" w:rsidRPr="00E02A84" w:rsidRDefault="002D6C6C" w:rsidP="002D6C6C">
      <w:pPr>
        <w:numPr>
          <w:ilvl w:val="0"/>
          <w:numId w:val="19"/>
        </w:numPr>
        <w:spacing w:after="160" w:line="278" w:lineRule="auto"/>
      </w:pPr>
      <w:r w:rsidRPr="00E02A84">
        <w:t>CIPD Level 7 Advanced Diploma in Human Resource Management or equivalent professional qualification</w:t>
      </w:r>
    </w:p>
    <w:p w14:paraId="26A575F6" w14:textId="77777777" w:rsidR="002D6C6C" w:rsidRDefault="002D6C6C" w:rsidP="002D6C6C"/>
    <w:p w14:paraId="2D681074" w14:textId="77777777" w:rsidR="00EC01CC" w:rsidRPr="00C31EEC" w:rsidRDefault="00EC01CC" w:rsidP="00ED6036">
      <w:pPr>
        <w:autoSpaceDE w:val="0"/>
        <w:autoSpaceDN w:val="0"/>
        <w:adjustRightInd w:val="0"/>
        <w:spacing w:after="0" w:line="240" w:lineRule="auto"/>
        <w:rPr>
          <w:rFonts w:ascii="Calibri" w:hAnsi="Calibri" w:cs="Calibri"/>
          <w:color w:val="000000"/>
          <w:lang w:val="en-IE"/>
        </w:rPr>
      </w:pPr>
    </w:p>
    <w:p w14:paraId="669E386A" w14:textId="77777777" w:rsidR="00B40DAF" w:rsidRPr="00292AB4" w:rsidRDefault="003531CC" w:rsidP="00C74AEF">
      <w:pPr>
        <w:spacing w:before="240" w:after="240" w:line="360" w:lineRule="auto"/>
        <w:rPr>
          <w:rFonts w:ascii="Calibri" w:eastAsia="Calibri" w:hAnsi="Calibri" w:cs="Calibri"/>
          <w:b/>
          <w:bCs/>
          <w:sz w:val="28"/>
          <w:szCs w:val="28"/>
          <w:u w:val="single"/>
        </w:rPr>
      </w:pPr>
      <w:r w:rsidRPr="00292AB4">
        <w:rPr>
          <w:rFonts w:ascii="Calibri" w:eastAsia="Calibri" w:hAnsi="Calibri" w:cs="Calibri"/>
          <w:b/>
          <w:bCs/>
          <w:sz w:val="28"/>
          <w:szCs w:val="28"/>
          <w:u w:val="single"/>
        </w:rPr>
        <w:t>Drawdown Method</w:t>
      </w:r>
    </w:p>
    <w:p w14:paraId="5EE7182B" w14:textId="003EC96D" w:rsidR="00B40DAF" w:rsidRDefault="00463B0C" w:rsidP="00B40DAF">
      <w:pPr>
        <w:pStyle w:val="BodyText"/>
        <w:spacing w:before="46" w:line="276" w:lineRule="auto"/>
        <w:ind w:right="428"/>
        <w:jc w:val="both"/>
      </w:pPr>
      <w:r>
        <w:t>T</w:t>
      </w:r>
      <w:r w:rsidR="00B40DAF">
        <w:t>he DPS Client(s) proposes to award a Contract by way of a Mini- Competition, it shall issue a Request for Tender ("RFT") in accordance with the procedure set out at clauses 5 and 6 of the DPS Agreement at Appendix 5. The RFT issued at Mini- Competition</w:t>
      </w:r>
      <w:r w:rsidR="00B40DAF">
        <w:rPr>
          <w:spacing w:val="-12"/>
        </w:rPr>
        <w:t xml:space="preserve"> </w:t>
      </w:r>
      <w:r w:rsidR="00B40DAF">
        <w:t>shall</w:t>
      </w:r>
      <w:r w:rsidR="00B40DAF">
        <w:rPr>
          <w:spacing w:val="-14"/>
        </w:rPr>
        <w:t xml:space="preserve"> </w:t>
      </w:r>
      <w:r w:rsidR="00B40DAF">
        <w:t>provide</w:t>
      </w:r>
      <w:r w:rsidR="00B40DAF">
        <w:rPr>
          <w:spacing w:val="-11"/>
        </w:rPr>
        <w:t xml:space="preserve"> </w:t>
      </w:r>
      <w:r w:rsidR="00B40DAF">
        <w:t>further</w:t>
      </w:r>
      <w:r w:rsidR="00B40DAF">
        <w:rPr>
          <w:spacing w:val="-12"/>
        </w:rPr>
        <w:t xml:space="preserve"> </w:t>
      </w:r>
      <w:r w:rsidR="00B40DAF">
        <w:t>particulars</w:t>
      </w:r>
      <w:r w:rsidR="00B40DAF">
        <w:rPr>
          <w:spacing w:val="-12"/>
        </w:rPr>
        <w:t xml:space="preserve"> </w:t>
      </w:r>
      <w:r w:rsidR="00B40DAF">
        <w:t>of</w:t>
      </w:r>
      <w:r w:rsidR="00B40DAF">
        <w:rPr>
          <w:spacing w:val="-11"/>
        </w:rPr>
        <w:t xml:space="preserve"> </w:t>
      </w:r>
      <w:r w:rsidR="00B40DAF">
        <w:t>the</w:t>
      </w:r>
      <w:r w:rsidR="00B40DAF">
        <w:rPr>
          <w:spacing w:val="-7"/>
        </w:rPr>
        <w:t xml:space="preserve"> </w:t>
      </w:r>
      <w:r w:rsidR="00B40DAF">
        <w:t>Services</w:t>
      </w:r>
      <w:r w:rsidR="00B40DAF">
        <w:rPr>
          <w:spacing w:val="-12"/>
        </w:rPr>
        <w:t xml:space="preserve"> </w:t>
      </w:r>
      <w:r w:rsidR="00B40DAF">
        <w:t>required</w:t>
      </w:r>
      <w:r w:rsidR="00B40DAF">
        <w:rPr>
          <w:spacing w:val="-14"/>
        </w:rPr>
        <w:t xml:space="preserve"> </w:t>
      </w:r>
      <w:r w:rsidR="00B40DAF">
        <w:t>by</w:t>
      </w:r>
      <w:r w:rsidR="00B40DAF">
        <w:rPr>
          <w:spacing w:val="-13"/>
        </w:rPr>
        <w:t xml:space="preserve"> </w:t>
      </w:r>
      <w:r w:rsidR="00B40DAF">
        <w:t>the</w:t>
      </w:r>
      <w:r w:rsidR="00B40DAF">
        <w:rPr>
          <w:spacing w:val="-11"/>
        </w:rPr>
        <w:t xml:space="preserve"> </w:t>
      </w:r>
      <w:r w:rsidR="00B40DAF">
        <w:t>DPS</w:t>
      </w:r>
      <w:r w:rsidR="00B40DAF">
        <w:rPr>
          <w:spacing w:val="-11"/>
        </w:rPr>
        <w:t xml:space="preserve"> </w:t>
      </w:r>
      <w:r w:rsidR="00B40DAF">
        <w:t>Clients</w:t>
      </w:r>
      <w:r w:rsidR="00B40DAF">
        <w:rPr>
          <w:spacing w:val="-14"/>
        </w:rPr>
        <w:t xml:space="preserve"> </w:t>
      </w:r>
      <w:r w:rsidR="00B40DAF">
        <w:t>and the methodology for evaluating bids.</w:t>
      </w:r>
    </w:p>
    <w:p w14:paraId="25CD46CC" w14:textId="77777777" w:rsidR="0034587B" w:rsidRDefault="0034587B" w:rsidP="00B40DAF">
      <w:pPr>
        <w:pStyle w:val="BodyText"/>
        <w:spacing w:before="46" w:line="276" w:lineRule="auto"/>
        <w:ind w:right="428"/>
        <w:jc w:val="both"/>
      </w:pPr>
    </w:p>
    <w:p w14:paraId="1BEDC5C5" w14:textId="77777777" w:rsidR="0034587B" w:rsidRPr="00A51BCB" w:rsidRDefault="0034587B" w:rsidP="0034587B">
      <w:pPr>
        <w:pStyle w:val="BodyText"/>
        <w:spacing w:line="292" w:lineRule="exact"/>
        <w:ind w:left="898"/>
        <w:rPr>
          <w:b/>
          <w:bCs/>
        </w:rPr>
      </w:pPr>
      <w:r w:rsidRPr="00A51BCB">
        <w:rPr>
          <w:b/>
          <w:bCs/>
        </w:rPr>
        <w:t>The</w:t>
      </w:r>
      <w:r w:rsidRPr="00A51BCB">
        <w:rPr>
          <w:b/>
          <w:bCs/>
          <w:spacing w:val="-2"/>
        </w:rPr>
        <w:t xml:space="preserve"> </w:t>
      </w:r>
      <w:r w:rsidRPr="00A51BCB">
        <w:rPr>
          <w:b/>
          <w:bCs/>
        </w:rPr>
        <w:t>Award</w:t>
      </w:r>
      <w:r w:rsidRPr="00A51BCB">
        <w:rPr>
          <w:b/>
          <w:bCs/>
          <w:spacing w:val="-1"/>
        </w:rPr>
        <w:t xml:space="preserve"> </w:t>
      </w:r>
      <w:r w:rsidRPr="00A51BCB">
        <w:rPr>
          <w:b/>
          <w:bCs/>
        </w:rPr>
        <w:t>Criteria</w:t>
      </w:r>
      <w:r w:rsidRPr="00A51BCB">
        <w:rPr>
          <w:b/>
          <w:bCs/>
          <w:spacing w:val="-2"/>
        </w:rPr>
        <w:t xml:space="preserve"> </w:t>
      </w:r>
      <w:r w:rsidRPr="00A51BCB">
        <w:rPr>
          <w:b/>
          <w:bCs/>
        </w:rPr>
        <w:t>shall</w:t>
      </w:r>
      <w:r w:rsidRPr="00A51BCB">
        <w:rPr>
          <w:b/>
          <w:bCs/>
          <w:spacing w:val="-2"/>
        </w:rPr>
        <w:t xml:space="preserve"> </w:t>
      </w:r>
      <w:r w:rsidRPr="00A51BCB">
        <w:rPr>
          <w:b/>
          <w:bCs/>
        </w:rPr>
        <w:t>include</w:t>
      </w:r>
      <w:r w:rsidRPr="00A51BCB">
        <w:rPr>
          <w:b/>
          <w:bCs/>
          <w:spacing w:val="-5"/>
        </w:rPr>
        <w:t xml:space="preserve"> </w:t>
      </w:r>
      <w:r w:rsidRPr="00A51BCB">
        <w:rPr>
          <w:b/>
          <w:bCs/>
        </w:rPr>
        <w:t>all,</w:t>
      </w:r>
      <w:r w:rsidRPr="00A51BCB">
        <w:rPr>
          <w:b/>
          <w:bCs/>
          <w:spacing w:val="-4"/>
        </w:rPr>
        <w:t xml:space="preserve"> </w:t>
      </w:r>
      <w:r w:rsidRPr="00A51BCB">
        <w:rPr>
          <w:b/>
          <w:bCs/>
        </w:rPr>
        <w:t>or</w:t>
      </w:r>
      <w:r w:rsidRPr="00A51BCB">
        <w:rPr>
          <w:b/>
          <w:bCs/>
          <w:spacing w:val="-2"/>
        </w:rPr>
        <w:t xml:space="preserve"> </w:t>
      </w:r>
      <w:r w:rsidRPr="00A51BCB">
        <w:rPr>
          <w:b/>
          <w:bCs/>
        </w:rPr>
        <w:t>some,</w:t>
      </w:r>
      <w:r w:rsidRPr="00A51BCB">
        <w:rPr>
          <w:b/>
          <w:bCs/>
          <w:spacing w:val="-1"/>
        </w:rPr>
        <w:t xml:space="preserve"> </w:t>
      </w:r>
      <w:r w:rsidRPr="00A51BCB">
        <w:rPr>
          <w:b/>
          <w:bCs/>
        </w:rPr>
        <w:t>of</w:t>
      </w:r>
      <w:r w:rsidRPr="00A51BCB">
        <w:rPr>
          <w:b/>
          <w:bCs/>
          <w:spacing w:val="-4"/>
        </w:rPr>
        <w:t xml:space="preserve"> </w:t>
      </w:r>
      <w:r w:rsidRPr="00A51BCB">
        <w:rPr>
          <w:b/>
          <w:bCs/>
        </w:rPr>
        <w:t>the</w:t>
      </w:r>
      <w:r w:rsidRPr="00A51BCB">
        <w:rPr>
          <w:b/>
          <w:bCs/>
          <w:spacing w:val="-1"/>
        </w:rPr>
        <w:t xml:space="preserve"> </w:t>
      </w:r>
      <w:r w:rsidRPr="00A51BCB">
        <w:rPr>
          <w:b/>
          <w:bCs/>
        </w:rPr>
        <w:t>following</w:t>
      </w:r>
      <w:r w:rsidRPr="00A51BCB">
        <w:rPr>
          <w:b/>
          <w:bCs/>
          <w:spacing w:val="-2"/>
        </w:rPr>
        <w:t xml:space="preserve"> criteria:</w:t>
      </w:r>
    </w:p>
    <w:p w14:paraId="0BC8D13D" w14:textId="77777777" w:rsidR="0034587B" w:rsidRDefault="0034587B" w:rsidP="0034587B">
      <w:pPr>
        <w:pStyle w:val="BodyText"/>
        <w:rPr>
          <w:sz w:val="20"/>
        </w:rPr>
      </w:pPr>
    </w:p>
    <w:p w14:paraId="320FCD41" w14:textId="77777777" w:rsidR="0034587B" w:rsidRDefault="0034587B" w:rsidP="0034587B">
      <w:pPr>
        <w:pStyle w:val="BodyText"/>
        <w:spacing w:before="1"/>
        <w:rPr>
          <w:sz w:val="25"/>
        </w:rPr>
      </w:pPr>
    </w:p>
    <w:tbl>
      <w:tblPr>
        <w:tblW w:w="9073" w:type="dxa"/>
        <w:tblInd w:w="-145" w:type="dxa"/>
        <w:tblLayout w:type="fixed"/>
        <w:tblCellMar>
          <w:left w:w="10" w:type="dxa"/>
          <w:right w:w="10" w:type="dxa"/>
        </w:tblCellMar>
        <w:tblLook w:val="0000" w:firstRow="0" w:lastRow="0" w:firstColumn="0" w:lastColumn="0" w:noHBand="0" w:noVBand="0"/>
      </w:tblPr>
      <w:tblGrid>
        <w:gridCol w:w="851"/>
        <w:gridCol w:w="6237"/>
        <w:gridCol w:w="1985"/>
      </w:tblGrid>
      <w:tr w:rsidR="0034587B" w14:paraId="5A16C225" w14:textId="77777777" w:rsidTr="0034587B">
        <w:trPr>
          <w:trHeight w:val="802"/>
        </w:trPr>
        <w:tc>
          <w:tcPr>
            <w:tcW w:w="851" w:type="dxa"/>
            <w:tcBorders>
              <w:top w:val="single" w:sz="2" w:space="0" w:color="000000"/>
              <w:left w:val="single" w:sz="2" w:space="0" w:color="000000"/>
              <w:bottom w:val="single" w:sz="2" w:space="0" w:color="000000"/>
              <w:right w:val="single" w:sz="2" w:space="0" w:color="000000"/>
            </w:tcBorders>
            <w:shd w:val="clear" w:color="auto" w:fill="9CC2E5" w:themeFill="accent1" w:themeFillTint="99"/>
            <w:tcMar>
              <w:top w:w="0" w:type="dxa"/>
              <w:left w:w="0" w:type="dxa"/>
              <w:bottom w:w="0" w:type="dxa"/>
              <w:right w:w="0" w:type="dxa"/>
            </w:tcMar>
          </w:tcPr>
          <w:p w14:paraId="23420404" w14:textId="77777777" w:rsidR="0034587B" w:rsidRDefault="0034587B" w:rsidP="00B0222B">
            <w:pPr>
              <w:pStyle w:val="TableParagraph"/>
              <w:spacing w:before="121"/>
              <w:ind w:left="124" w:right="116"/>
              <w:jc w:val="center"/>
            </w:pPr>
            <w:r>
              <w:rPr>
                <w:b/>
                <w:spacing w:val="-5"/>
                <w:sz w:val="20"/>
              </w:rPr>
              <w:t>No.</w:t>
            </w:r>
          </w:p>
        </w:tc>
        <w:tc>
          <w:tcPr>
            <w:tcW w:w="6237" w:type="dxa"/>
            <w:tcBorders>
              <w:top w:val="single" w:sz="2" w:space="0" w:color="000000"/>
              <w:left w:val="single" w:sz="2" w:space="0" w:color="000000"/>
              <w:bottom w:val="single" w:sz="2" w:space="0" w:color="000000"/>
              <w:right w:val="single" w:sz="2" w:space="0" w:color="000000"/>
            </w:tcBorders>
            <w:shd w:val="clear" w:color="auto" w:fill="9CC2E5" w:themeFill="accent1" w:themeFillTint="99"/>
            <w:tcMar>
              <w:top w:w="0" w:type="dxa"/>
              <w:left w:w="0" w:type="dxa"/>
              <w:bottom w:w="0" w:type="dxa"/>
              <w:right w:w="0" w:type="dxa"/>
            </w:tcMar>
          </w:tcPr>
          <w:p w14:paraId="36A0D948" w14:textId="77777777" w:rsidR="0034587B" w:rsidRDefault="0034587B" w:rsidP="00B0222B">
            <w:pPr>
              <w:pStyle w:val="TableParagraph"/>
              <w:spacing w:before="121"/>
              <w:ind w:left="110"/>
            </w:pPr>
            <w:r>
              <w:rPr>
                <w:b/>
                <w:sz w:val="20"/>
              </w:rPr>
              <w:t>AWARD</w:t>
            </w:r>
            <w:r>
              <w:rPr>
                <w:b/>
                <w:spacing w:val="-8"/>
                <w:sz w:val="20"/>
              </w:rPr>
              <w:t xml:space="preserve"> </w:t>
            </w:r>
            <w:r>
              <w:rPr>
                <w:b/>
                <w:spacing w:val="-2"/>
                <w:sz w:val="20"/>
              </w:rPr>
              <w:t>CRITERIA</w:t>
            </w:r>
          </w:p>
        </w:tc>
        <w:tc>
          <w:tcPr>
            <w:tcW w:w="1985" w:type="dxa"/>
            <w:tcBorders>
              <w:top w:val="single" w:sz="2" w:space="0" w:color="000000"/>
              <w:left w:val="single" w:sz="2" w:space="0" w:color="000000"/>
              <w:bottom w:val="single" w:sz="2" w:space="0" w:color="000000"/>
              <w:right w:val="single" w:sz="2" w:space="0" w:color="000000"/>
            </w:tcBorders>
            <w:shd w:val="clear" w:color="auto" w:fill="9CC2E5" w:themeFill="accent1" w:themeFillTint="99"/>
            <w:tcMar>
              <w:top w:w="0" w:type="dxa"/>
              <w:left w:w="0" w:type="dxa"/>
              <w:bottom w:w="0" w:type="dxa"/>
              <w:right w:w="0" w:type="dxa"/>
            </w:tcMar>
          </w:tcPr>
          <w:p w14:paraId="53BC721A" w14:textId="77777777" w:rsidR="0034587B" w:rsidRDefault="0034587B" w:rsidP="00B0222B">
            <w:pPr>
              <w:pStyle w:val="TableParagraph"/>
              <w:spacing w:before="1" w:line="243" w:lineRule="exact"/>
              <w:ind w:left="129" w:right="120"/>
              <w:jc w:val="center"/>
            </w:pPr>
            <w:r>
              <w:rPr>
                <w:b/>
                <w:spacing w:val="-2"/>
                <w:sz w:val="20"/>
              </w:rPr>
              <w:t>WEIGHTING</w:t>
            </w:r>
          </w:p>
          <w:p w14:paraId="7F722C34" w14:textId="77777777" w:rsidR="0034587B" w:rsidRDefault="0034587B" w:rsidP="00B0222B">
            <w:pPr>
              <w:pStyle w:val="TableParagraph"/>
              <w:spacing w:line="222" w:lineRule="exact"/>
              <w:ind w:left="129" w:right="119"/>
              <w:jc w:val="center"/>
            </w:pPr>
            <w:r>
              <w:rPr>
                <w:b/>
                <w:spacing w:val="-4"/>
                <w:sz w:val="20"/>
              </w:rPr>
              <w:t>RANGE</w:t>
            </w:r>
          </w:p>
        </w:tc>
      </w:tr>
      <w:tr w:rsidR="0034587B" w14:paraId="53DC4B37" w14:textId="77777777" w:rsidTr="0034587B">
        <w:trPr>
          <w:trHeight w:val="352"/>
        </w:trPr>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622FE00" w14:textId="77777777" w:rsidR="0034587B" w:rsidRDefault="0034587B" w:rsidP="00B0222B">
            <w:pPr>
              <w:pStyle w:val="TableParagraph"/>
              <w:spacing w:before="56"/>
              <w:ind w:left="123" w:right="116"/>
              <w:jc w:val="center"/>
            </w:pPr>
            <w:r>
              <w:rPr>
                <w:b/>
                <w:spacing w:val="-5"/>
                <w:sz w:val="20"/>
              </w:rPr>
              <w:t>1.</w:t>
            </w:r>
          </w:p>
        </w:tc>
        <w:tc>
          <w:tcPr>
            <w:tcW w:w="623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77729CD" w14:textId="77777777" w:rsidR="0034587B" w:rsidRDefault="0034587B" w:rsidP="00B0222B">
            <w:pPr>
              <w:pStyle w:val="TableParagraph"/>
              <w:spacing w:before="30"/>
              <w:ind w:left="110"/>
              <w:rPr>
                <w:b/>
                <w:sz w:val="24"/>
              </w:rPr>
            </w:pPr>
            <w:r>
              <w:rPr>
                <w:b/>
                <w:sz w:val="24"/>
              </w:rPr>
              <w:t>Qualifications and relevant experience of the proposed delivery team</w:t>
            </w:r>
          </w:p>
        </w:tc>
        <w:tc>
          <w:tcPr>
            <w:tcW w:w="19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18B9B94" w14:textId="77777777" w:rsidR="0034587B" w:rsidRDefault="0034587B" w:rsidP="00B0222B">
            <w:pPr>
              <w:pStyle w:val="TableParagraph"/>
              <w:spacing w:before="56"/>
              <w:ind w:left="129" w:right="120"/>
              <w:jc w:val="center"/>
            </w:pPr>
            <w:r>
              <w:rPr>
                <w:b/>
                <w:sz w:val="20"/>
              </w:rPr>
              <w:t>0%</w:t>
            </w:r>
            <w:r>
              <w:rPr>
                <w:b/>
                <w:spacing w:val="-1"/>
                <w:sz w:val="20"/>
              </w:rPr>
              <w:t xml:space="preserve"> </w:t>
            </w:r>
            <w:r>
              <w:rPr>
                <w:b/>
                <w:sz w:val="20"/>
              </w:rPr>
              <w:t>-</w:t>
            </w:r>
            <w:r>
              <w:rPr>
                <w:b/>
                <w:spacing w:val="-3"/>
                <w:sz w:val="20"/>
              </w:rPr>
              <w:t xml:space="preserve"> </w:t>
            </w:r>
            <w:r>
              <w:rPr>
                <w:b/>
                <w:spacing w:val="-5"/>
                <w:sz w:val="20"/>
              </w:rPr>
              <w:t>80%</w:t>
            </w:r>
          </w:p>
        </w:tc>
      </w:tr>
      <w:tr w:rsidR="0034587B" w14:paraId="776F8026" w14:textId="77777777" w:rsidTr="0034587B">
        <w:trPr>
          <w:trHeight w:val="343"/>
        </w:trPr>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53E5DA3" w14:textId="77777777" w:rsidR="0034587B" w:rsidRDefault="0034587B" w:rsidP="00B0222B">
            <w:pPr>
              <w:pStyle w:val="TableParagraph"/>
              <w:spacing w:before="52"/>
              <w:ind w:left="123" w:right="116"/>
              <w:jc w:val="center"/>
            </w:pPr>
            <w:r>
              <w:rPr>
                <w:b/>
                <w:spacing w:val="-5"/>
                <w:sz w:val="20"/>
              </w:rPr>
              <w:t>2.</w:t>
            </w:r>
          </w:p>
        </w:tc>
        <w:tc>
          <w:tcPr>
            <w:tcW w:w="623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49B1C32" w14:textId="77777777" w:rsidR="0034587B" w:rsidRDefault="0034587B" w:rsidP="00B0222B">
            <w:pPr>
              <w:pStyle w:val="TableParagraph"/>
              <w:spacing w:before="25"/>
              <w:ind w:left="110"/>
              <w:rPr>
                <w:b/>
                <w:sz w:val="24"/>
              </w:rPr>
            </w:pPr>
            <w:r>
              <w:rPr>
                <w:b/>
                <w:sz w:val="24"/>
              </w:rPr>
              <w:t>Proposed Methodology</w:t>
            </w:r>
          </w:p>
        </w:tc>
        <w:tc>
          <w:tcPr>
            <w:tcW w:w="19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D9565CE" w14:textId="77777777" w:rsidR="0034587B" w:rsidRDefault="0034587B" w:rsidP="00B0222B">
            <w:pPr>
              <w:pStyle w:val="TableParagraph"/>
              <w:spacing w:before="52"/>
              <w:ind w:left="129" w:right="120"/>
              <w:jc w:val="center"/>
            </w:pPr>
            <w:r>
              <w:rPr>
                <w:b/>
                <w:sz w:val="20"/>
              </w:rPr>
              <w:t>0%</w:t>
            </w:r>
            <w:r>
              <w:rPr>
                <w:b/>
                <w:spacing w:val="-1"/>
                <w:sz w:val="20"/>
              </w:rPr>
              <w:t xml:space="preserve"> </w:t>
            </w:r>
            <w:r>
              <w:rPr>
                <w:b/>
                <w:sz w:val="20"/>
              </w:rPr>
              <w:t>-</w:t>
            </w:r>
            <w:r>
              <w:rPr>
                <w:b/>
                <w:spacing w:val="-3"/>
                <w:sz w:val="20"/>
              </w:rPr>
              <w:t xml:space="preserve"> </w:t>
            </w:r>
            <w:r>
              <w:rPr>
                <w:b/>
                <w:spacing w:val="-5"/>
                <w:sz w:val="20"/>
              </w:rPr>
              <w:t>80%</w:t>
            </w:r>
          </w:p>
        </w:tc>
      </w:tr>
      <w:tr w:rsidR="0034587B" w14:paraId="5AF7666A" w14:textId="77777777" w:rsidTr="0034587B">
        <w:trPr>
          <w:trHeight w:val="585"/>
        </w:trPr>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B943CBA" w14:textId="77777777" w:rsidR="0034587B" w:rsidRDefault="0034587B" w:rsidP="00B0222B">
            <w:pPr>
              <w:pStyle w:val="TableParagraph"/>
              <w:spacing w:before="172"/>
              <w:ind w:left="123" w:right="116"/>
              <w:jc w:val="center"/>
            </w:pPr>
            <w:r>
              <w:rPr>
                <w:b/>
                <w:spacing w:val="-5"/>
                <w:sz w:val="20"/>
              </w:rPr>
              <w:t>4.</w:t>
            </w:r>
          </w:p>
        </w:tc>
        <w:tc>
          <w:tcPr>
            <w:tcW w:w="623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0EA560E" w14:textId="77777777" w:rsidR="0034587B" w:rsidRDefault="0034587B" w:rsidP="00B0222B">
            <w:pPr>
              <w:pStyle w:val="TableParagraph"/>
              <w:spacing w:line="273" w:lineRule="exact"/>
              <w:ind w:left="110"/>
              <w:rPr>
                <w:b/>
                <w:sz w:val="24"/>
              </w:rPr>
            </w:pPr>
            <w:r>
              <w:rPr>
                <w:b/>
                <w:sz w:val="24"/>
              </w:rPr>
              <w:t xml:space="preserve">Contract Management </w:t>
            </w:r>
          </w:p>
        </w:tc>
        <w:tc>
          <w:tcPr>
            <w:tcW w:w="19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8F4308D" w14:textId="77777777" w:rsidR="0034587B" w:rsidRDefault="0034587B" w:rsidP="00B0222B">
            <w:pPr>
              <w:pStyle w:val="TableParagraph"/>
              <w:spacing w:before="172"/>
              <w:ind w:left="129" w:right="120"/>
              <w:jc w:val="center"/>
            </w:pPr>
            <w:r>
              <w:rPr>
                <w:b/>
                <w:sz w:val="20"/>
              </w:rPr>
              <w:t>0%</w:t>
            </w:r>
            <w:r>
              <w:rPr>
                <w:b/>
                <w:spacing w:val="-1"/>
                <w:sz w:val="20"/>
              </w:rPr>
              <w:t xml:space="preserve"> </w:t>
            </w:r>
            <w:r>
              <w:rPr>
                <w:b/>
                <w:sz w:val="20"/>
              </w:rPr>
              <w:t>-</w:t>
            </w:r>
            <w:r>
              <w:rPr>
                <w:b/>
                <w:spacing w:val="-3"/>
                <w:sz w:val="20"/>
              </w:rPr>
              <w:t xml:space="preserve"> </w:t>
            </w:r>
            <w:r>
              <w:rPr>
                <w:b/>
                <w:spacing w:val="-5"/>
                <w:sz w:val="20"/>
              </w:rPr>
              <w:t>20%</w:t>
            </w:r>
          </w:p>
        </w:tc>
      </w:tr>
      <w:tr w:rsidR="0034587B" w14:paraId="3F71FDE2" w14:textId="77777777" w:rsidTr="0034587B">
        <w:trPr>
          <w:trHeight w:val="585"/>
        </w:trPr>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020DE80" w14:textId="77777777" w:rsidR="0034587B" w:rsidRDefault="0034587B" w:rsidP="00B0222B">
            <w:pPr>
              <w:pStyle w:val="TableParagraph"/>
              <w:spacing w:before="172"/>
              <w:ind w:left="123" w:right="116"/>
              <w:jc w:val="center"/>
              <w:rPr>
                <w:b/>
                <w:spacing w:val="-5"/>
                <w:sz w:val="20"/>
              </w:rPr>
            </w:pPr>
            <w:r>
              <w:rPr>
                <w:b/>
                <w:spacing w:val="-5"/>
                <w:sz w:val="20"/>
              </w:rPr>
              <w:t>4</w:t>
            </w:r>
          </w:p>
        </w:tc>
        <w:tc>
          <w:tcPr>
            <w:tcW w:w="623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804C737" w14:textId="4307C19B" w:rsidR="0034587B" w:rsidRDefault="00A51BCB" w:rsidP="00B0222B">
            <w:pPr>
              <w:pStyle w:val="TableParagraph"/>
              <w:spacing w:line="273" w:lineRule="exact"/>
              <w:ind w:left="110"/>
              <w:rPr>
                <w:b/>
                <w:sz w:val="24"/>
              </w:rPr>
            </w:pPr>
            <w:r>
              <w:rPr>
                <w:b/>
                <w:sz w:val="24"/>
              </w:rPr>
              <w:t>Availability</w:t>
            </w:r>
          </w:p>
        </w:tc>
        <w:tc>
          <w:tcPr>
            <w:tcW w:w="19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A5B6658" w14:textId="77777777" w:rsidR="0034587B" w:rsidRDefault="0034587B" w:rsidP="00B0222B">
            <w:pPr>
              <w:pStyle w:val="TableParagraph"/>
              <w:spacing w:before="172"/>
              <w:ind w:left="129" w:right="120"/>
              <w:jc w:val="center"/>
              <w:rPr>
                <w:b/>
                <w:sz w:val="20"/>
              </w:rPr>
            </w:pPr>
            <w:r>
              <w:rPr>
                <w:b/>
                <w:sz w:val="20"/>
              </w:rPr>
              <w:t>0% - 40%</w:t>
            </w:r>
          </w:p>
        </w:tc>
      </w:tr>
      <w:tr w:rsidR="0034587B" w14:paraId="280AF206" w14:textId="77777777" w:rsidTr="0034587B">
        <w:trPr>
          <w:trHeight w:val="330"/>
        </w:trPr>
        <w:tc>
          <w:tcPr>
            <w:tcW w:w="851" w:type="dxa"/>
            <w:tcBorders>
              <w:top w:val="single" w:sz="2" w:space="0" w:color="000000"/>
              <w:left w:val="single" w:sz="2" w:space="0" w:color="000000"/>
              <w:bottom w:val="single" w:sz="4" w:space="0" w:color="000000"/>
              <w:right w:val="single" w:sz="2" w:space="0" w:color="000000"/>
            </w:tcBorders>
            <w:tcMar>
              <w:top w:w="0" w:type="dxa"/>
              <w:left w:w="0" w:type="dxa"/>
              <w:bottom w:w="0" w:type="dxa"/>
              <w:right w:w="0" w:type="dxa"/>
            </w:tcMar>
          </w:tcPr>
          <w:p w14:paraId="13259E9F" w14:textId="77777777" w:rsidR="0034587B" w:rsidRDefault="0034587B" w:rsidP="00B0222B">
            <w:pPr>
              <w:pStyle w:val="TableParagraph"/>
              <w:spacing w:before="44"/>
              <w:ind w:left="123" w:right="116"/>
              <w:jc w:val="center"/>
            </w:pPr>
            <w:r>
              <w:rPr>
                <w:b/>
                <w:spacing w:val="-5"/>
                <w:sz w:val="20"/>
              </w:rPr>
              <w:t>5.</w:t>
            </w:r>
          </w:p>
        </w:tc>
        <w:tc>
          <w:tcPr>
            <w:tcW w:w="6237" w:type="dxa"/>
            <w:tcBorders>
              <w:top w:val="single" w:sz="2" w:space="0" w:color="000000"/>
              <w:left w:val="single" w:sz="2" w:space="0" w:color="000000"/>
              <w:bottom w:val="single" w:sz="4" w:space="0" w:color="000000"/>
              <w:right w:val="single" w:sz="2" w:space="0" w:color="000000"/>
            </w:tcBorders>
            <w:tcMar>
              <w:top w:w="0" w:type="dxa"/>
              <w:left w:w="0" w:type="dxa"/>
              <w:bottom w:w="0" w:type="dxa"/>
              <w:right w:w="0" w:type="dxa"/>
            </w:tcMar>
          </w:tcPr>
          <w:p w14:paraId="2542F33C" w14:textId="77777777" w:rsidR="0034587B" w:rsidRDefault="0034587B" w:rsidP="00B0222B">
            <w:pPr>
              <w:pStyle w:val="TableParagraph"/>
              <w:spacing w:before="18" w:line="292" w:lineRule="exact"/>
              <w:ind w:left="110"/>
            </w:pPr>
            <w:r>
              <w:rPr>
                <w:b/>
                <w:spacing w:val="-2"/>
                <w:sz w:val="24"/>
              </w:rPr>
              <w:t>Cost</w:t>
            </w:r>
          </w:p>
        </w:tc>
        <w:tc>
          <w:tcPr>
            <w:tcW w:w="1985" w:type="dxa"/>
            <w:tcBorders>
              <w:top w:val="single" w:sz="2" w:space="0" w:color="000000"/>
              <w:left w:val="single" w:sz="2" w:space="0" w:color="000000"/>
              <w:bottom w:val="single" w:sz="4" w:space="0" w:color="000000"/>
              <w:right w:val="single" w:sz="2" w:space="0" w:color="000000"/>
            </w:tcBorders>
            <w:tcMar>
              <w:top w:w="0" w:type="dxa"/>
              <w:left w:w="0" w:type="dxa"/>
              <w:bottom w:w="0" w:type="dxa"/>
              <w:right w:w="0" w:type="dxa"/>
            </w:tcMar>
          </w:tcPr>
          <w:p w14:paraId="147A047D" w14:textId="77777777" w:rsidR="0034587B" w:rsidRDefault="0034587B" w:rsidP="00B0222B">
            <w:pPr>
              <w:pStyle w:val="TableParagraph"/>
              <w:spacing w:before="44"/>
              <w:ind w:left="129" w:right="120"/>
              <w:jc w:val="center"/>
            </w:pPr>
            <w:r>
              <w:rPr>
                <w:b/>
                <w:sz w:val="20"/>
              </w:rPr>
              <w:t>20%</w:t>
            </w:r>
            <w:r>
              <w:rPr>
                <w:b/>
                <w:spacing w:val="-3"/>
                <w:sz w:val="20"/>
              </w:rPr>
              <w:t xml:space="preserve"> </w:t>
            </w:r>
            <w:r>
              <w:rPr>
                <w:b/>
                <w:sz w:val="20"/>
              </w:rPr>
              <w:t>-</w:t>
            </w:r>
            <w:r>
              <w:rPr>
                <w:b/>
                <w:spacing w:val="-4"/>
                <w:sz w:val="20"/>
              </w:rPr>
              <w:t xml:space="preserve"> </w:t>
            </w:r>
            <w:r>
              <w:rPr>
                <w:b/>
                <w:spacing w:val="-5"/>
                <w:sz w:val="20"/>
              </w:rPr>
              <w:t>60%</w:t>
            </w:r>
          </w:p>
        </w:tc>
      </w:tr>
      <w:tr w:rsidR="0034587B" w14:paraId="5EF54AFE" w14:textId="77777777" w:rsidTr="0034587B">
        <w:trPr>
          <w:trHeight w:val="295"/>
        </w:trPr>
        <w:tc>
          <w:tcPr>
            <w:tcW w:w="7088" w:type="dxa"/>
            <w:gridSpan w:val="2"/>
            <w:tcBorders>
              <w:top w:val="single" w:sz="4" w:space="0" w:color="000000"/>
              <w:left w:val="single" w:sz="4" w:space="0" w:color="000000"/>
              <w:bottom w:val="single" w:sz="4" w:space="0" w:color="000000"/>
              <w:right w:val="single" w:sz="4" w:space="0" w:color="000000"/>
            </w:tcBorders>
            <w:shd w:val="clear" w:color="auto" w:fill="9CC2E5" w:themeFill="accent1" w:themeFillTint="99"/>
            <w:tcMar>
              <w:top w:w="0" w:type="dxa"/>
              <w:left w:w="0" w:type="dxa"/>
              <w:bottom w:w="0" w:type="dxa"/>
              <w:right w:w="0" w:type="dxa"/>
            </w:tcMar>
          </w:tcPr>
          <w:p w14:paraId="46F39603" w14:textId="77777777" w:rsidR="0034587B" w:rsidRDefault="0034587B" w:rsidP="00B0222B">
            <w:pPr>
              <w:pStyle w:val="TableParagraph"/>
              <w:spacing w:before="2" w:line="273" w:lineRule="exact"/>
              <w:ind w:right="98"/>
              <w:jc w:val="right"/>
            </w:pPr>
            <w:r>
              <w:rPr>
                <w:b/>
                <w:spacing w:val="-4"/>
                <w:sz w:val="24"/>
              </w:rPr>
              <w:t>TOTAL</w:t>
            </w:r>
          </w:p>
        </w:tc>
        <w:tc>
          <w:tcPr>
            <w:tcW w:w="1985"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Mar>
              <w:top w:w="0" w:type="dxa"/>
              <w:left w:w="0" w:type="dxa"/>
              <w:bottom w:w="0" w:type="dxa"/>
              <w:right w:w="0" w:type="dxa"/>
            </w:tcMar>
          </w:tcPr>
          <w:p w14:paraId="09CED606" w14:textId="77777777" w:rsidR="0034587B" w:rsidRDefault="0034587B" w:rsidP="00B0222B">
            <w:pPr>
              <w:pStyle w:val="TableParagraph"/>
              <w:spacing w:before="2" w:line="273" w:lineRule="exact"/>
              <w:ind w:left="354" w:right="341"/>
              <w:jc w:val="center"/>
            </w:pPr>
            <w:r>
              <w:rPr>
                <w:b/>
                <w:spacing w:val="-4"/>
                <w:sz w:val="24"/>
              </w:rPr>
              <w:t>100%</w:t>
            </w:r>
          </w:p>
        </w:tc>
      </w:tr>
    </w:tbl>
    <w:p w14:paraId="5DD0522F" w14:textId="77777777" w:rsidR="0034587B" w:rsidRDefault="0034587B" w:rsidP="00B40DAF">
      <w:pPr>
        <w:pStyle w:val="BodyText"/>
        <w:spacing w:before="46" w:line="276" w:lineRule="auto"/>
        <w:ind w:right="428"/>
        <w:jc w:val="both"/>
      </w:pPr>
    </w:p>
    <w:p w14:paraId="53D028D5" w14:textId="132DFF0C" w:rsidR="006939F4" w:rsidRPr="00C74AEF" w:rsidRDefault="004C23F8" w:rsidP="00C74AEF">
      <w:pPr>
        <w:spacing w:before="240" w:after="240" w:line="360" w:lineRule="auto"/>
        <w:rPr>
          <w:rFonts w:ascii="Calibri" w:eastAsia="Calibri" w:hAnsi="Calibri" w:cs="Calibri"/>
          <w:b/>
          <w:bCs/>
          <w:u w:val="single"/>
        </w:rPr>
      </w:pPr>
      <w:r>
        <w:br w:type="page"/>
      </w:r>
    </w:p>
    <w:tbl>
      <w:tblPr>
        <w:tblStyle w:val="TableGrid"/>
        <w:tblW w:w="9072" w:type="dxa"/>
        <w:tblInd w:w="-5" w:type="dxa"/>
        <w:shd w:val="clear" w:color="auto" w:fill="7B7B7B" w:themeFill="accent3" w:themeFillShade="BF"/>
        <w:tblLayout w:type="fixed"/>
        <w:tblLook w:val="04A0" w:firstRow="1" w:lastRow="0" w:firstColumn="1" w:lastColumn="0" w:noHBand="0" w:noVBand="1"/>
      </w:tblPr>
      <w:tblGrid>
        <w:gridCol w:w="9072"/>
      </w:tblGrid>
      <w:tr w:rsidR="00617FE8" w:rsidRPr="00C31EEC" w14:paraId="22CF8F0B" w14:textId="77777777" w:rsidTr="00FF6C9D">
        <w:trPr>
          <w:trHeight w:hRule="exact" w:val="340"/>
        </w:trPr>
        <w:tc>
          <w:tcPr>
            <w:tcW w:w="9072"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AF98E2A" w14:textId="7ADD8B53" w:rsidR="00617FE8" w:rsidRPr="00C31EEC" w:rsidRDefault="365F961D" w:rsidP="66957008">
            <w:pPr>
              <w:jc w:val="both"/>
              <w:rPr>
                <w:b/>
                <w:bCs/>
                <w:color w:val="3B3838" w:themeColor="background2" w:themeShade="40"/>
              </w:rPr>
            </w:pPr>
            <w:r w:rsidRPr="00C31EEC">
              <w:rPr>
                <w:b/>
                <w:bCs/>
              </w:rPr>
              <w:lastRenderedPageBreak/>
              <w:t>SECTION</w:t>
            </w:r>
            <w:r w:rsidR="7E4FD3B0" w:rsidRPr="00C31EEC">
              <w:rPr>
                <w:b/>
                <w:bCs/>
              </w:rPr>
              <w:t xml:space="preserve"> </w:t>
            </w:r>
            <w:r w:rsidR="2A431AD3" w:rsidRPr="00C31EEC">
              <w:rPr>
                <w:b/>
                <w:bCs/>
              </w:rPr>
              <w:t>A</w:t>
            </w:r>
            <w:r w:rsidR="7E4FD3B0" w:rsidRPr="00C31EEC">
              <w:rPr>
                <w:b/>
                <w:bCs/>
              </w:rPr>
              <w:t xml:space="preserve">: </w:t>
            </w:r>
            <w:r w:rsidR="3045D1B4" w:rsidRPr="00C31EEC">
              <w:rPr>
                <w:b/>
                <w:bCs/>
              </w:rPr>
              <w:t>REQUIREMENTS</w:t>
            </w:r>
          </w:p>
        </w:tc>
      </w:tr>
    </w:tbl>
    <w:p w14:paraId="0FAF4BCD" w14:textId="77777777" w:rsidR="00617FE8" w:rsidRPr="00BE0AAE" w:rsidRDefault="00617FE8">
      <w:pPr>
        <w:spacing w:after="160"/>
        <w:rPr>
          <w:rFonts w:cstheme="minorHAnsi"/>
        </w:rPr>
      </w:pPr>
    </w:p>
    <w:tbl>
      <w:tblPr>
        <w:tblStyle w:val="TableGrid2"/>
        <w:tblpPr w:leftFromText="180" w:rightFromText="180" w:vertAnchor="page" w:horzAnchor="margin" w:tblpY="2431"/>
        <w:tblW w:w="9015" w:type="dxa"/>
        <w:tblInd w:w="0" w:type="dxa"/>
        <w:tblLayout w:type="fixed"/>
        <w:tblLook w:val="04A0" w:firstRow="1" w:lastRow="0" w:firstColumn="1" w:lastColumn="0" w:noHBand="0" w:noVBand="1"/>
      </w:tblPr>
      <w:tblGrid>
        <w:gridCol w:w="850"/>
        <w:gridCol w:w="1842"/>
        <w:gridCol w:w="6323"/>
      </w:tblGrid>
      <w:tr w:rsidR="002F1B17" w:rsidRPr="00BE0AAE" w14:paraId="740AD4BC" w14:textId="77777777" w:rsidTr="003B3F6C">
        <w:tc>
          <w:tcPr>
            <w:tcW w:w="850" w:type="dxa"/>
            <w:tcBorders>
              <w:top w:val="single" w:sz="4" w:space="0" w:color="auto"/>
              <w:left w:val="single" w:sz="4" w:space="0" w:color="auto"/>
              <w:bottom w:val="single" w:sz="4" w:space="0" w:color="auto"/>
              <w:right w:val="single" w:sz="4" w:space="0" w:color="FFFFFF"/>
            </w:tcBorders>
            <w:shd w:val="clear" w:color="auto" w:fill="9CC2E5" w:themeFill="accent1" w:themeFillTint="99"/>
            <w:tcMar>
              <w:top w:w="28" w:type="dxa"/>
              <w:left w:w="108" w:type="dxa"/>
              <w:bottom w:w="28" w:type="dxa"/>
              <w:right w:w="108" w:type="dxa"/>
            </w:tcMar>
            <w:hideMark/>
          </w:tcPr>
          <w:p w14:paraId="6E23E4F1" w14:textId="77777777" w:rsidR="002F1B17" w:rsidRPr="00BE0AAE" w:rsidRDefault="002F1B17" w:rsidP="002F1B17">
            <w:pPr>
              <w:spacing w:after="0"/>
              <w:jc w:val="both"/>
              <w:rPr>
                <w:rFonts w:asciiTheme="minorHAnsi" w:hAnsiTheme="minorHAnsi" w:cstheme="minorHAnsi"/>
                <w:b/>
                <w:bCs/>
                <w:lang w:val="en-IE"/>
              </w:rPr>
            </w:pPr>
            <w:bookmarkStart w:id="0" w:name="_Hlk71616518"/>
            <w:r w:rsidRPr="00BE0AAE">
              <w:rPr>
                <w:rFonts w:asciiTheme="minorHAnsi" w:hAnsiTheme="minorHAnsi" w:cstheme="minorHAnsi"/>
                <w:b/>
                <w:bCs/>
                <w:lang w:val="en-IE"/>
              </w:rPr>
              <w:t>Ref.</w:t>
            </w:r>
          </w:p>
        </w:tc>
        <w:tc>
          <w:tcPr>
            <w:tcW w:w="1842" w:type="dxa"/>
            <w:tcBorders>
              <w:top w:val="single" w:sz="4" w:space="0" w:color="auto"/>
              <w:left w:val="single" w:sz="4" w:space="0" w:color="FFFFFF"/>
              <w:bottom w:val="single" w:sz="4" w:space="0" w:color="auto"/>
              <w:right w:val="single" w:sz="4" w:space="0" w:color="FFFFFF"/>
            </w:tcBorders>
            <w:shd w:val="clear" w:color="auto" w:fill="9CC2E5" w:themeFill="accent1" w:themeFillTint="99"/>
            <w:tcMar>
              <w:top w:w="28" w:type="dxa"/>
              <w:left w:w="108" w:type="dxa"/>
              <w:bottom w:w="28" w:type="dxa"/>
              <w:right w:w="108" w:type="dxa"/>
            </w:tcMar>
            <w:hideMark/>
          </w:tcPr>
          <w:p w14:paraId="7212DBA6"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Pass/Fail Criteria</w:t>
            </w:r>
          </w:p>
        </w:tc>
        <w:tc>
          <w:tcPr>
            <w:tcW w:w="6323" w:type="dxa"/>
            <w:tcBorders>
              <w:top w:val="single" w:sz="4" w:space="0" w:color="auto"/>
              <w:left w:val="single" w:sz="4" w:space="0" w:color="FFFFFF"/>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588150EF"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Pass Requirements</w:t>
            </w:r>
          </w:p>
        </w:tc>
      </w:tr>
      <w:tr w:rsidR="002F1B17" w:rsidRPr="00BE0AAE" w14:paraId="27A2B1AE" w14:textId="77777777" w:rsidTr="003B3F6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5E90306C"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A1</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5C9E9073"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Applicant Summary</w:t>
            </w:r>
          </w:p>
        </w:tc>
        <w:tc>
          <w:tcPr>
            <w:tcW w:w="632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4A187739" w14:textId="77777777" w:rsidR="002F1B17" w:rsidRPr="00BE0AAE" w:rsidRDefault="002F1B17" w:rsidP="002F1B17">
            <w:pPr>
              <w:spacing w:after="0"/>
              <w:jc w:val="both"/>
              <w:rPr>
                <w:rFonts w:asciiTheme="minorHAnsi" w:hAnsiTheme="minorHAnsi" w:cstheme="minorHAnsi"/>
                <w:lang w:val="en-IE"/>
              </w:rPr>
            </w:pPr>
            <w:r w:rsidRPr="00BE0AAE">
              <w:rPr>
                <w:rFonts w:asciiTheme="minorHAnsi" w:hAnsiTheme="minorHAnsi" w:cstheme="minorHAnsi"/>
                <w:lang w:val="en-IE"/>
              </w:rPr>
              <w:t>Applicants must complete this section. If the applicant is a grouping, then a separate questionnaire must be completed for each group member.</w:t>
            </w:r>
          </w:p>
        </w:tc>
      </w:tr>
      <w:tr w:rsidR="002F1B17" w:rsidRPr="00BE0AAE" w14:paraId="05D57B4C" w14:textId="77777777" w:rsidTr="003B3F6C">
        <w:trPr>
          <w:trHeight w:val="356"/>
        </w:trPr>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2787303C"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A2</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08524757"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 xml:space="preserve">Tax Compliance  </w:t>
            </w:r>
          </w:p>
        </w:tc>
        <w:tc>
          <w:tcPr>
            <w:tcW w:w="632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57878A67" w14:textId="77777777" w:rsidR="002F1B17" w:rsidRPr="00BE0AAE" w:rsidRDefault="002F1B17" w:rsidP="002F1B17">
            <w:pPr>
              <w:spacing w:after="0"/>
              <w:jc w:val="both"/>
              <w:rPr>
                <w:rFonts w:asciiTheme="minorHAnsi" w:hAnsiTheme="minorHAnsi" w:cstheme="minorHAnsi"/>
                <w:lang w:val="en-IE"/>
              </w:rPr>
            </w:pPr>
            <w:r w:rsidRPr="00BE0AAE">
              <w:rPr>
                <w:rFonts w:asciiTheme="minorHAnsi" w:hAnsiTheme="minorHAnsi" w:cstheme="minorHAnsi"/>
                <w:lang w:val="en-IE"/>
              </w:rPr>
              <w:t>Applicants are required to complete a Self-Declaration Form (A5). Applicants should note that if successful for admittance to the Panel, they will be required to provide the evidence self-declared prior to receipt of Request for Tender.</w:t>
            </w:r>
          </w:p>
        </w:tc>
      </w:tr>
      <w:tr w:rsidR="002F1B17" w:rsidRPr="00BE0AAE" w14:paraId="056C76B3" w14:textId="77777777" w:rsidTr="003B3F6C">
        <w:trPr>
          <w:trHeight w:val="405"/>
        </w:trPr>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69E7B8F8"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A3</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79B0024B"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Financial Capacity</w:t>
            </w:r>
          </w:p>
        </w:tc>
        <w:tc>
          <w:tcPr>
            <w:tcW w:w="632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54EF47" w14:textId="77777777" w:rsidR="002F1B17" w:rsidRPr="00BE0AAE" w:rsidRDefault="002F1B17" w:rsidP="002F1B17">
            <w:pPr>
              <w:spacing w:after="0"/>
              <w:rPr>
                <w:rFonts w:asciiTheme="minorHAnsi" w:hAnsiTheme="minorHAnsi" w:cstheme="minorHAnsi"/>
                <w:lang w:val="en-IE"/>
              </w:rPr>
            </w:pPr>
          </w:p>
        </w:tc>
      </w:tr>
      <w:tr w:rsidR="002F1B17" w:rsidRPr="00BE0AAE" w14:paraId="61EB009B" w14:textId="77777777" w:rsidTr="003B3F6C">
        <w:trPr>
          <w:trHeight w:val="425"/>
        </w:trPr>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2D1266E7"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A4</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36027666"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Insurance</w:t>
            </w:r>
          </w:p>
        </w:tc>
        <w:tc>
          <w:tcPr>
            <w:tcW w:w="632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84EFAA" w14:textId="77777777" w:rsidR="002F1B17" w:rsidRPr="00BE0AAE" w:rsidRDefault="002F1B17" w:rsidP="002F1B17">
            <w:pPr>
              <w:spacing w:after="0"/>
              <w:rPr>
                <w:rFonts w:asciiTheme="minorHAnsi" w:hAnsiTheme="minorHAnsi" w:cstheme="minorHAnsi"/>
                <w:lang w:val="en-IE"/>
              </w:rPr>
            </w:pPr>
          </w:p>
        </w:tc>
      </w:tr>
      <w:tr w:rsidR="002F1B17" w:rsidRPr="00BE0AAE" w14:paraId="04EBD888" w14:textId="77777777" w:rsidTr="003B3F6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0F832ED3"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A5</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36A81970" w14:textId="77777777" w:rsidR="002F1B17" w:rsidRPr="00BE0AAE" w:rsidRDefault="002F1B17" w:rsidP="002F1B17">
            <w:pPr>
              <w:spacing w:after="0"/>
              <w:rPr>
                <w:rFonts w:asciiTheme="minorHAnsi" w:hAnsiTheme="minorHAnsi" w:cstheme="minorHAnsi"/>
                <w:b/>
                <w:bCs/>
                <w:lang w:val="en-IE"/>
              </w:rPr>
            </w:pPr>
            <w:r w:rsidRPr="00BE0AAE">
              <w:rPr>
                <w:rFonts w:asciiTheme="minorHAnsi" w:hAnsiTheme="minorHAnsi" w:cstheme="minorHAnsi"/>
                <w:b/>
                <w:bCs/>
                <w:lang w:val="en-IE"/>
              </w:rPr>
              <w:t>Self-Declaration of Financial Information</w:t>
            </w:r>
          </w:p>
        </w:tc>
        <w:tc>
          <w:tcPr>
            <w:tcW w:w="632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69E4ADC9" w14:textId="77777777" w:rsidR="002F1B17" w:rsidRPr="00BE0AAE" w:rsidRDefault="002F1B17" w:rsidP="002F1B17">
            <w:pPr>
              <w:spacing w:after="0"/>
              <w:jc w:val="both"/>
              <w:rPr>
                <w:rFonts w:asciiTheme="minorHAnsi" w:hAnsiTheme="minorHAnsi" w:cstheme="minorHAnsi"/>
                <w:lang w:val="en-IE"/>
              </w:rPr>
            </w:pPr>
            <w:r w:rsidRPr="00BE0AAE">
              <w:rPr>
                <w:rFonts w:asciiTheme="minorHAnsi" w:hAnsiTheme="minorHAnsi" w:cstheme="minorHAnsi"/>
                <w:lang w:val="en-IE"/>
              </w:rPr>
              <w:t>Applicants must complete, sign and date this Declaration. Non-compliant applicants under any of the headings will be automatically disqualified.</w:t>
            </w:r>
          </w:p>
        </w:tc>
      </w:tr>
      <w:tr w:rsidR="002F1B17" w:rsidRPr="00BE0AAE" w14:paraId="1DB50727" w14:textId="77777777" w:rsidTr="003B3F6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66DE8B15"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A6</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028A8EE2"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Declaration of Bona Fides</w:t>
            </w:r>
          </w:p>
        </w:tc>
        <w:tc>
          <w:tcPr>
            <w:tcW w:w="632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189816F2" w14:textId="77777777" w:rsidR="002F1B17" w:rsidRPr="00BE0AAE" w:rsidRDefault="002F1B17" w:rsidP="002F1B17">
            <w:pPr>
              <w:spacing w:after="0"/>
              <w:jc w:val="both"/>
              <w:rPr>
                <w:rFonts w:asciiTheme="minorHAnsi" w:hAnsiTheme="minorHAnsi" w:cstheme="minorHAnsi"/>
                <w:lang w:val="en-IE"/>
              </w:rPr>
            </w:pPr>
            <w:r w:rsidRPr="00BE0AAE">
              <w:rPr>
                <w:rFonts w:asciiTheme="minorHAnsi" w:hAnsiTheme="minorHAnsi" w:cstheme="minorHAnsi"/>
                <w:lang w:val="en-IE"/>
              </w:rPr>
              <w:t>Applicants must complete, sign and date this Declaration. Non-compliant applicants under any of the headings will be automatically disqualified.</w:t>
            </w:r>
          </w:p>
        </w:tc>
      </w:tr>
      <w:tr w:rsidR="002F1B17" w:rsidRPr="00BE0AAE" w14:paraId="66528CC6" w14:textId="77777777" w:rsidTr="003B3F6C">
        <w:tc>
          <w:tcPr>
            <w:tcW w:w="9015"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44E0275A" w14:textId="77777777" w:rsidR="002F1B17" w:rsidRPr="00BE0AAE" w:rsidRDefault="002F1B17" w:rsidP="002F1B17">
            <w:pPr>
              <w:spacing w:after="0"/>
              <w:jc w:val="both"/>
              <w:rPr>
                <w:rFonts w:asciiTheme="minorHAnsi" w:hAnsiTheme="minorHAnsi" w:cstheme="minorHAnsi"/>
                <w:b/>
                <w:bCs/>
                <w:color w:val="038B91"/>
                <w:lang w:val="en-IE"/>
              </w:rPr>
            </w:pPr>
            <w:r w:rsidRPr="00BE0AAE">
              <w:rPr>
                <w:rFonts w:asciiTheme="minorHAnsi" w:hAnsiTheme="minorHAnsi" w:cstheme="minorHAnsi"/>
                <w:b/>
                <w:bCs/>
                <w:lang w:val="en-IE"/>
              </w:rPr>
              <w:t>Technical Criteria</w:t>
            </w:r>
          </w:p>
        </w:tc>
      </w:tr>
      <w:tr w:rsidR="002F1B17" w:rsidRPr="00BE0AAE" w14:paraId="385A6ABB" w14:textId="77777777" w:rsidTr="003B3F6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63CB51" w14:textId="3040C7C4"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B</w:t>
            </w:r>
            <w:r w:rsidR="003B3F6C">
              <w:rPr>
                <w:rFonts w:asciiTheme="minorHAnsi" w:hAnsiTheme="minorHAnsi" w:cstheme="minorHAnsi"/>
                <w:b/>
                <w:bCs/>
                <w:lang w:val="en-IE"/>
              </w:rPr>
              <w:t>1</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87BB3B9"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Previous Experience</w:t>
            </w:r>
          </w:p>
        </w:tc>
        <w:tc>
          <w:tcPr>
            <w:tcW w:w="632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AA9D1D" w14:textId="1657A699" w:rsidR="002F1B17" w:rsidRPr="00BE0AAE" w:rsidRDefault="002F1B17" w:rsidP="002F1B17">
            <w:pPr>
              <w:spacing w:after="0"/>
              <w:jc w:val="both"/>
              <w:rPr>
                <w:rFonts w:asciiTheme="minorHAnsi" w:hAnsiTheme="minorHAnsi" w:cstheme="minorHAnsi"/>
                <w:lang w:val="en-IE"/>
              </w:rPr>
            </w:pPr>
            <w:r w:rsidRPr="00BE0AAE">
              <w:rPr>
                <w:rFonts w:asciiTheme="minorHAnsi" w:hAnsiTheme="minorHAnsi" w:cstheme="minorHAnsi"/>
                <w:lang w:val="en-IE"/>
              </w:rPr>
              <w:t xml:space="preserve">Applicants should refer to instances within the previous </w:t>
            </w:r>
            <w:r w:rsidRPr="00BE0AAE">
              <w:rPr>
                <w:rFonts w:asciiTheme="minorHAnsi" w:hAnsiTheme="minorHAnsi" w:cstheme="minorHAnsi"/>
                <w:b/>
                <w:bCs/>
                <w:lang w:val="en-IE"/>
              </w:rPr>
              <w:t>three (3) years</w:t>
            </w:r>
            <w:r w:rsidRPr="00BE0AAE">
              <w:rPr>
                <w:rFonts w:asciiTheme="minorHAnsi" w:hAnsiTheme="minorHAnsi" w:cstheme="minorHAnsi"/>
                <w:lang w:val="en-IE"/>
              </w:rPr>
              <w:t xml:space="preserve"> which demonstrate that they have successfully delivered services of a</w:t>
            </w:r>
            <w:r w:rsidRPr="00BE0AAE">
              <w:rPr>
                <w:rFonts w:asciiTheme="minorHAnsi" w:hAnsiTheme="minorHAnsi" w:cstheme="minorHAnsi"/>
                <w:b/>
                <w:lang w:val="en-IE"/>
              </w:rPr>
              <w:t xml:space="preserve"> comparable nature and scale/value </w:t>
            </w:r>
            <w:r w:rsidRPr="00BE0AAE">
              <w:rPr>
                <w:rFonts w:asciiTheme="minorHAnsi" w:hAnsiTheme="minorHAnsi" w:cstheme="minorHAnsi"/>
                <w:lang w:val="en-IE"/>
              </w:rPr>
              <w:t xml:space="preserve">on </w:t>
            </w:r>
            <w:r w:rsidRPr="00BE0AAE">
              <w:rPr>
                <w:rFonts w:asciiTheme="minorHAnsi" w:hAnsiTheme="minorHAnsi" w:cstheme="minorHAnsi"/>
                <w:b/>
                <w:bCs/>
                <w:lang w:val="en-IE"/>
              </w:rPr>
              <w:t>two (2) occasions</w:t>
            </w:r>
            <w:r w:rsidRPr="00BE0AAE">
              <w:rPr>
                <w:rFonts w:asciiTheme="minorHAnsi" w:hAnsiTheme="minorHAnsi" w:cstheme="minorHAnsi"/>
                <w:lang w:val="en-IE"/>
              </w:rPr>
              <w:t xml:space="preserve">.  The contracts referenced for consideration should provide comprehensive information to enable </w:t>
            </w:r>
            <w:r w:rsidR="002C1814" w:rsidRPr="00BE0AAE">
              <w:rPr>
                <w:rFonts w:asciiTheme="minorHAnsi" w:hAnsiTheme="minorHAnsi" w:cstheme="minorHAnsi"/>
                <w:lang w:val="en-IE"/>
              </w:rPr>
              <w:t>TU Dublin</w:t>
            </w:r>
            <w:r w:rsidRPr="00BE0AAE">
              <w:rPr>
                <w:rFonts w:asciiTheme="minorHAnsi" w:hAnsiTheme="minorHAnsi" w:cstheme="minorHAnsi"/>
                <w:lang w:val="en-IE"/>
              </w:rPr>
              <w:t xml:space="preserve"> to determine their comparability to the requirements of this DPS.</w:t>
            </w:r>
          </w:p>
        </w:tc>
      </w:tr>
      <w:tr w:rsidR="003B3F6C" w:rsidRPr="00BE0AAE" w14:paraId="3E863300" w14:textId="77777777" w:rsidTr="003B3F6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2FE79042" w14:textId="0CE822BE" w:rsidR="003B3F6C" w:rsidRPr="00BE0AAE" w:rsidRDefault="003B3F6C" w:rsidP="002F1B17">
            <w:pPr>
              <w:spacing w:after="0"/>
              <w:jc w:val="both"/>
              <w:rPr>
                <w:rFonts w:cstheme="minorHAnsi"/>
                <w:b/>
                <w:bCs/>
                <w:lang w:val="en-IE"/>
              </w:rPr>
            </w:pPr>
            <w:r>
              <w:rPr>
                <w:rFonts w:cstheme="minorHAnsi"/>
                <w:b/>
                <w:bCs/>
                <w:lang w:val="en-IE"/>
              </w:rPr>
              <w:t>B2</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61960592" w14:textId="29199390" w:rsidR="003B3F6C" w:rsidRPr="00BE0AAE" w:rsidRDefault="003B3F6C" w:rsidP="002F1B17">
            <w:pPr>
              <w:spacing w:after="0"/>
              <w:jc w:val="both"/>
              <w:rPr>
                <w:rFonts w:cstheme="minorHAnsi"/>
                <w:b/>
                <w:bCs/>
                <w:lang w:val="en-IE"/>
              </w:rPr>
            </w:pPr>
            <w:r>
              <w:rPr>
                <w:rFonts w:cstheme="minorHAnsi"/>
                <w:b/>
                <w:bCs/>
                <w:lang w:val="en-IE"/>
              </w:rPr>
              <w:t>Qualifications</w:t>
            </w:r>
          </w:p>
        </w:tc>
        <w:tc>
          <w:tcPr>
            <w:tcW w:w="6323" w:type="dxa"/>
            <w:tcBorders>
              <w:top w:val="single" w:sz="4" w:space="0" w:color="auto"/>
              <w:left w:val="single" w:sz="4" w:space="0" w:color="auto"/>
              <w:bottom w:val="single" w:sz="4" w:space="0" w:color="auto"/>
              <w:right w:val="single" w:sz="4" w:space="0" w:color="auto"/>
            </w:tcBorders>
            <w:shd w:val="clear" w:color="auto" w:fill="FFFFFF" w:themeFill="background1"/>
          </w:tcPr>
          <w:p w14:paraId="5360AAD3" w14:textId="175C5F0B" w:rsidR="003B3F6C" w:rsidRPr="003B3F6C" w:rsidRDefault="003B3F6C" w:rsidP="002F1B17">
            <w:pPr>
              <w:spacing w:after="0"/>
              <w:jc w:val="both"/>
              <w:rPr>
                <w:rFonts w:cstheme="minorHAnsi"/>
                <w:bCs/>
                <w:lang w:val="en-IE"/>
              </w:rPr>
            </w:pPr>
            <w:r w:rsidRPr="003B3F6C">
              <w:rPr>
                <w:rFonts w:eastAsia="Times New Roman" w:cstheme="minorHAnsi"/>
                <w:bCs/>
                <w:noProof/>
                <w:color w:val="000000" w:themeColor="text1"/>
              </w:rPr>
              <w:t>A</w:t>
            </w:r>
            <w:r w:rsidRPr="003B3F6C">
              <w:rPr>
                <w:rFonts w:eastAsia="Times New Roman" w:cstheme="minorHAnsi"/>
                <w:bCs/>
                <w:noProof/>
                <w:color w:val="000000" w:themeColor="text1"/>
              </w:rPr>
              <w:t>pplicant</w:t>
            </w:r>
            <w:r>
              <w:rPr>
                <w:rFonts w:eastAsia="Times New Roman" w:cstheme="minorHAnsi"/>
                <w:bCs/>
                <w:noProof/>
                <w:color w:val="000000" w:themeColor="text1"/>
              </w:rPr>
              <w:t>S</w:t>
            </w:r>
            <w:r w:rsidRPr="003B3F6C">
              <w:rPr>
                <w:rFonts w:eastAsia="Times New Roman" w:cstheme="minorHAnsi"/>
                <w:bCs/>
                <w:noProof/>
                <w:color w:val="000000" w:themeColor="text1"/>
              </w:rPr>
              <w:t xml:space="preserve"> must demonstrate that key personnel assigned to deliver the contract hold appropriate professional qualifications and/or certifications relevant to the scope of services</w:t>
            </w:r>
          </w:p>
        </w:tc>
      </w:tr>
    </w:tbl>
    <w:p w14:paraId="7FBD51E2" w14:textId="77777777" w:rsidR="002F1B17" w:rsidRPr="00BE0AAE" w:rsidRDefault="002F1B17" w:rsidP="002F1B17">
      <w:pPr>
        <w:spacing w:after="160" w:line="256" w:lineRule="auto"/>
        <w:rPr>
          <w:rFonts w:eastAsia="Calibri" w:cstheme="minorHAnsi"/>
          <w:lang w:val="en-IE"/>
        </w:rPr>
      </w:pPr>
      <w:r w:rsidRPr="00BE0AAE">
        <w:rPr>
          <w:rFonts w:eastAsia="Calibri" w:cstheme="minorHAnsi"/>
          <w:lang w:val="en-IE"/>
        </w:rPr>
        <w:br w:type="page"/>
      </w:r>
    </w:p>
    <w:bookmarkEnd w:id="0"/>
    <w:p w14:paraId="1CFB5605" w14:textId="77777777" w:rsidR="002F1B17" w:rsidRPr="00BE0AAE" w:rsidRDefault="002F1B17" w:rsidP="002F1B17">
      <w:pPr>
        <w:spacing w:after="160" w:line="256" w:lineRule="auto"/>
        <w:rPr>
          <w:rFonts w:eastAsia="Calibri" w:cstheme="minorHAnsi"/>
          <w:noProof/>
        </w:rPr>
      </w:pPr>
    </w:p>
    <w:p w14:paraId="0561DB68" w14:textId="73ECC581" w:rsidR="0044681B" w:rsidRPr="0028065B" w:rsidRDefault="002F1B17" w:rsidP="0044681B">
      <w:pPr>
        <w:keepNext/>
        <w:keepLines/>
        <w:tabs>
          <w:tab w:val="right" w:pos="9026"/>
        </w:tabs>
        <w:spacing w:before="240" w:after="240" w:line="256" w:lineRule="auto"/>
        <w:contextualSpacing/>
        <w:jc w:val="both"/>
        <w:outlineLvl w:val="0"/>
        <w:rPr>
          <w:rFonts w:eastAsia="Times New Roman" w:cstheme="minorHAnsi"/>
          <w:b/>
          <w:bCs/>
          <w:noProof/>
          <w:color w:val="000000" w:themeColor="text1"/>
          <w:sz w:val="28"/>
          <w:szCs w:val="28"/>
          <w:u w:val="single"/>
        </w:rPr>
      </w:pPr>
      <w:bookmarkStart w:id="1" w:name="_Toc117779762"/>
      <w:bookmarkStart w:id="2" w:name="_Toc141775299"/>
      <w:bookmarkStart w:id="3" w:name="_Toc195002971"/>
      <w:r w:rsidRPr="0028065B">
        <w:rPr>
          <w:rFonts w:eastAsia="Times New Roman" w:cstheme="minorHAnsi"/>
          <w:b/>
          <w:bCs/>
          <w:noProof/>
          <w:color w:val="000000" w:themeColor="text1"/>
          <w:sz w:val="28"/>
          <w:szCs w:val="28"/>
          <w:u w:val="single"/>
        </w:rPr>
        <w:t>Applicant Response</w:t>
      </w:r>
      <w:bookmarkEnd w:id="1"/>
      <w:bookmarkEnd w:id="2"/>
      <w:bookmarkEnd w:id="3"/>
      <w:r w:rsidR="0044681B" w:rsidRPr="0028065B">
        <w:rPr>
          <w:rFonts w:eastAsia="Times New Roman" w:cstheme="minorHAnsi"/>
          <w:b/>
          <w:bCs/>
          <w:noProof/>
          <w:color w:val="000000" w:themeColor="text1"/>
          <w:sz w:val="28"/>
          <w:szCs w:val="28"/>
          <w:u w:val="single"/>
        </w:rPr>
        <w:tab/>
      </w:r>
    </w:p>
    <w:p w14:paraId="0DD2A260" w14:textId="77777777" w:rsidR="0044681B" w:rsidRPr="0044681B" w:rsidRDefault="0044681B" w:rsidP="0044681B">
      <w:pPr>
        <w:keepNext/>
        <w:keepLines/>
        <w:tabs>
          <w:tab w:val="right" w:pos="9026"/>
        </w:tabs>
        <w:spacing w:before="240" w:after="240" w:line="256" w:lineRule="auto"/>
        <w:contextualSpacing/>
        <w:jc w:val="both"/>
        <w:outlineLvl w:val="0"/>
        <w:rPr>
          <w:rFonts w:eastAsia="Times New Roman" w:cstheme="minorHAnsi"/>
          <w:b/>
          <w:bCs/>
          <w:noProof/>
          <w:color w:val="000000" w:themeColor="text1"/>
        </w:rPr>
      </w:pPr>
    </w:p>
    <w:tbl>
      <w:tblPr>
        <w:tblStyle w:val="TableGrid2"/>
        <w:tblW w:w="0" w:type="auto"/>
        <w:tblInd w:w="0" w:type="dxa"/>
        <w:shd w:val="clear" w:color="auto" w:fill="E9E9E3"/>
        <w:tblLayout w:type="fixed"/>
        <w:tblLook w:val="04A0" w:firstRow="1" w:lastRow="0" w:firstColumn="1" w:lastColumn="0" w:noHBand="0" w:noVBand="1"/>
      </w:tblPr>
      <w:tblGrid>
        <w:gridCol w:w="2405"/>
        <w:gridCol w:w="142"/>
        <w:gridCol w:w="1510"/>
        <w:gridCol w:w="1467"/>
        <w:gridCol w:w="186"/>
        <w:gridCol w:w="1653"/>
        <w:gridCol w:w="1653"/>
      </w:tblGrid>
      <w:tr w:rsidR="00BE0AAE" w:rsidRPr="00BE0AAE" w14:paraId="2762450D" w14:textId="77777777" w:rsidTr="002F1B17">
        <w:tc>
          <w:tcPr>
            <w:tcW w:w="9016" w:type="dxa"/>
            <w:gridSpan w:val="7"/>
            <w:tcBorders>
              <w:top w:val="single" w:sz="4" w:space="0" w:color="auto"/>
              <w:left w:val="single" w:sz="4" w:space="0" w:color="auto"/>
              <w:bottom w:val="single" w:sz="4" w:space="0" w:color="FFFFFF"/>
              <w:right w:val="single" w:sz="4" w:space="0" w:color="auto"/>
            </w:tcBorders>
            <w:shd w:val="clear" w:color="auto" w:fill="9CC2E5" w:themeFill="accent1" w:themeFillTint="99"/>
            <w:tcMar>
              <w:top w:w="28" w:type="dxa"/>
              <w:left w:w="108" w:type="dxa"/>
              <w:bottom w:w="28" w:type="dxa"/>
              <w:right w:w="108" w:type="dxa"/>
            </w:tcMar>
            <w:hideMark/>
          </w:tcPr>
          <w:p w14:paraId="6C482938" w14:textId="77777777" w:rsidR="002F1B17" w:rsidRPr="00BE0AAE" w:rsidRDefault="002F1B17" w:rsidP="002F1B17">
            <w:pPr>
              <w:shd w:val="clear" w:color="auto" w:fill="9CC2E5" w:themeFill="accent1" w:themeFillTint="99"/>
              <w:spacing w:after="0"/>
              <w:jc w:val="both"/>
              <w:rPr>
                <w:rFonts w:asciiTheme="minorHAnsi" w:hAnsiTheme="minorHAnsi" w:cstheme="minorHAnsi"/>
                <w:b/>
                <w:bCs/>
                <w:color w:val="000000" w:themeColor="text1"/>
              </w:rPr>
            </w:pPr>
            <w:bookmarkStart w:id="4" w:name="_Hlk39232361"/>
            <w:r w:rsidRPr="00BE0AAE">
              <w:rPr>
                <w:rFonts w:asciiTheme="minorHAnsi" w:hAnsiTheme="minorHAnsi" w:cstheme="minorHAnsi"/>
                <w:b/>
                <w:bCs/>
                <w:color w:val="000000" w:themeColor="text1"/>
              </w:rPr>
              <w:t>A1 – Applicant Summary</w:t>
            </w:r>
          </w:p>
        </w:tc>
      </w:tr>
      <w:tr w:rsidR="00BE0AAE" w:rsidRPr="00BE0AAE" w14:paraId="3B55A936" w14:textId="77777777" w:rsidTr="002F1B17">
        <w:tc>
          <w:tcPr>
            <w:tcW w:w="9016" w:type="dxa"/>
            <w:gridSpan w:val="7"/>
            <w:tcBorders>
              <w:top w:val="single" w:sz="4" w:space="0" w:color="FFFFFF"/>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7FFFD95D" w14:textId="77777777" w:rsidR="002F1B17" w:rsidRPr="00BE0AAE" w:rsidRDefault="002F1B17" w:rsidP="002F1B17">
            <w:pPr>
              <w:shd w:val="clear" w:color="auto" w:fill="9CC2E5" w:themeFill="accent1" w:themeFillTint="99"/>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 xml:space="preserve">Weighting: </w:t>
            </w:r>
            <w:r w:rsidRPr="00BE0AAE">
              <w:rPr>
                <w:rFonts w:asciiTheme="minorHAnsi" w:hAnsiTheme="minorHAnsi" w:cstheme="minorHAnsi"/>
                <w:color w:val="000000" w:themeColor="text1"/>
              </w:rPr>
              <w:t>Pass/Fail</w:t>
            </w:r>
          </w:p>
          <w:p w14:paraId="1542B63B" w14:textId="77777777" w:rsidR="002F1B17" w:rsidRPr="00BE0AAE" w:rsidRDefault="002F1B17" w:rsidP="002F1B17">
            <w:pPr>
              <w:shd w:val="clear" w:color="auto" w:fill="9CC2E5" w:themeFill="accent1" w:themeFillTint="99"/>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 xml:space="preserve">Pass Requirement: </w:t>
            </w:r>
            <w:r w:rsidRPr="00BE0AAE">
              <w:rPr>
                <w:rFonts w:asciiTheme="minorHAnsi" w:hAnsiTheme="minorHAnsi" w:cstheme="minorHAnsi"/>
                <w:color w:val="000000" w:themeColor="text1"/>
              </w:rPr>
              <w:t>Applicants must complete this Section</w:t>
            </w:r>
          </w:p>
        </w:tc>
      </w:tr>
      <w:tr w:rsidR="002F1B17" w:rsidRPr="00BE0AAE" w14:paraId="1C0BD0F7"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04943CC"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Organisation Name:</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75BAD860" w14:textId="77777777" w:rsidR="002F1B17" w:rsidRPr="00BE0AAE" w:rsidRDefault="002F1B17" w:rsidP="002F1B17">
            <w:pPr>
              <w:spacing w:after="0"/>
              <w:jc w:val="both"/>
              <w:rPr>
                <w:rFonts w:asciiTheme="minorHAnsi" w:hAnsiTheme="minorHAnsi" w:cstheme="minorHAnsi"/>
              </w:rPr>
            </w:pPr>
          </w:p>
        </w:tc>
      </w:tr>
      <w:tr w:rsidR="002F1B17" w:rsidRPr="00BE0AAE" w14:paraId="69CDD79D"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C5C5166"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Contact Name:</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CAB7C56" w14:textId="77777777" w:rsidR="002F1B17" w:rsidRPr="00BE0AAE" w:rsidRDefault="002F1B17" w:rsidP="002F1B17">
            <w:pPr>
              <w:spacing w:after="0"/>
              <w:jc w:val="both"/>
              <w:rPr>
                <w:rFonts w:asciiTheme="minorHAnsi" w:hAnsiTheme="minorHAnsi" w:cstheme="minorHAnsi"/>
              </w:rPr>
            </w:pPr>
          </w:p>
        </w:tc>
      </w:tr>
      <w:tr w:rsidR="002F1B17" w:rsidRPr="00BE0AAE" w14:paraId="646E5858"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8D5A337"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Position:</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56E32E26" w14:textId="77777777" w:rsidR="002F1B17" w:rsidRPr="00BE0AAE" w:rsidRDefault="002F1B17" w:rsidP="002F1B17">
            <w:pPr>
              <w:spacing w:after="0"/>
              <w:jc w:val="both"/>
              <w:rPr>
                <w:rFonts w:asciiTheme="minorHAnsi" w:hAnsiTheme="minorHAnsi" w:cstheme="minorHAnsi"/>
              </w:rPr>
            </w:pPr>
          </w:p>
        </w:tc>
      </w:tr>
      <w:tr w:rsidR="002F1B17" w:rsidRPr="00BE0AAE" w14:paraId="2DEF5943"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7840216D"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Address:</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F4F3D4C" w14:textId="77777777" w:rsidR="002F1B17" w:rsidRPr="00BE0AAE" w:rsidRDefault="002F1B17" w:rsidP="002F1B17">
            <w:pPr>
              <w:spacing w:after="0"/>
              <w:jc w:val="both"/>
              <w:rPr>
                <w:rFonts w:asciiTheme="minorHAnsi" w:hAnsiTheme="minorHAnsi" w:cstheme="minorHAnsi"/>
              </w:rPr>
            </w:pPr>
          </w:p>
        </w:tc>
      </w:tr>
      <w:tr w:rsidR="002F1B17" w:rsidRPr="00BE0AAE" w14:paraId="5435F029"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2403236"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Telephone (Office):</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03D3176A" w14:textId="77777777" w:rsidR="002F1B17" w:rsidRPr="00BE0AAE" w:rsidRDefault="002F1B17" w:rsidP="002F1B17">
            <w:pPr>
              <w:spacing w:after="0"/>
              <w:jc w:val="both"/>
              <w:rPr>
                <w:rFonts w:asciiTheme="minorHAnsi" w:hAnsiTheme="minorHAnsi" w:cstheme="minorHAnsi"/>
              </w:rPr>
            </w:pPr>
          </w:p>
        </w:tc>
      </w:tr>
      <w:tr w:rsidR="002F1B17" w:rsidRPr="00BE0AAE" w14:paraId="6AEC5E4A"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344B26A4"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Telephone (Mobile):</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21641F0" w14:textId="77777777" w:rsidR="002F1B17" w:rsidRPr="00BE0AAE" w:rsidRDefault="002F1B17" w:rsidP="002F1B17">
            <w:pPr>
              <w:spacing w:after="0"/>
              <w:jc w:val="both"/>
              <w:rPr>
                <w:rFonts w:asciiTheme="minorHAnsi" w:hAnsiTheme="minorHAnsi" w:cstheme="minorHAnsi"/>
              </w:rPr>
            </w:pPr>
          </w:p>
        </w:tc>
      </w:tr>
      <w:tr w:rsidR="002F1B17" w:rsidRPr="00BE0AAE" w14:paraId="71EC0F27"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8EA2F60"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Email:</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1B283E55" w14:textId="77777777" w:rsidR="002F1B17" w:rsidRPr="00BE0AAE" w:rsidRDefault="002F1B17" w:rsidP="002F1B17">
            <w:pPr>
              <w:spacing w:after="0"/>
              <w:jc w:val="both"/>
              <w:rPr>
                <w:rFonts w:asciiTheme="minorHAnsi" w:hAnsiTheme="minorHAnsi" w:cstheme="minorHAnsi"/>
              </w:rPr>
            </w:pPr>
          </w:p>
        </w:tc>
      </w:tr>
      <w:tr w:rsidR="002F1B17" w:rsidRPr="00BE0AAE" w14:paraId="7CEFB65C"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80E47ED"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Website:</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26EA1336" w14:textId="77777777" w:rsidR="002F1B17" w:rsidRPr="00BE0AAE" w:rsidRDefault="002F1B17" w:rsidP="002F1B17">
            <w:pPr>
              <w:spacing w:after="0"/>
              <w:jc w:val="both"/>
              <w:rPr>
                <w:rFonts w:asciiTheme="minorHAnsi" w:hAnsiTheme="minorHAnsi" w:cstheme="minorHAnsi"/>
              </w:rPr>
            </w:pPr>
          </w:p>
        </w:tc>
      </w:tr>
      <w:tr w:rsidR="002F1B17" w:rsidRPr="00BE0AAE" w14:paraId="2FC73180"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333ED06"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VAT Registration number:</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A18AD8F" w14:textId="77777777" w:rsidR="002F1B17" w:rsidRPr="00BE0AAE" w:rsidRDefault="002F1B17" w:rsidP="002F1B17">
            <w:pPr>
              <w:spacing w:after="0"/>
              <w:jc w:val="both"/>
              <w:rPr>
                <w:rFonts w:asciiTheme="minorHAnsi" w:hAnsiTheme="minorHAnsi" w:cstheme="minorHAnsi"/>
              </w:rPr>
            </w:pPr>
          </w:p>
        </w:tc>
      </w:tr>
      <w:tr w:rsidR="002F1B17" w:rsidRPr="00BE0AAE" w14:paraId="34A68CC3"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7C2BA38"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Date of Establishment:</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546EAB18" w14:textId="77777777" w:rsidR="002F1B17" w:rsidRPr="00BE0AAE" w:rsidRDefault="002F1B17" w:rsidP="002F1B17">
            <w:pPr>
              <w:spacing w:after="0"/>
              <w:jc w:val="both"/>
              <w:rPr>
                <w:rFonts w:asciiTheme="minorHAnsi" w:hAnsiTheme="minorHAnsi" w:cstheme="minorHAnsi"/>
              </w:rPr>
            </w:pPr>
          </w:p>
        </w:tc>
      </w:tr>
      <w:tr w:rsidR="002F1B17" w:rsidRPr="00BE0AAE" w14:paraId="58EEBE7D"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7472F4E5"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Legal Status (Company, Sole Trader, etc.):</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7929F025" w14:textId="60026E86" w:rsidR="002F1B17" w:rsidRPr="00BE0AAE" w:rsidRDefault="002F1B17" w:rsidP="002F1B17">
            <w:pPr>
              <w:spacing w:after="0"/>
              <w:jc w:val="both"/>
              <w:rPr>
                <w:rFonts w:asciiTheme="minorHAnsi" w:hAnsiTheme="minorHAnsi" w:cstheme="minorHAnsi"/>
              </w:rPr>
            </w:pPr>
          </w:p>
        </w:tc>
      </w:tr>
      <w:tr w:rsidR="002F1B17" w:rsidRPr="00BE0AAE" w14:paraId="5B850059" w14:textId="77777777" w:rsidTr="002F1B17">
        <w:tc>
          <w:tcPr>
            <w:tcW w:w="2405"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5A0EB5C6"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Is the Applicant a Small and Medium Enterprise (SME)?</w:t>
            </w:r>
          </w:p>
        </w:tc>
        <w:tc>
          <w:tcPr>
            <w:tcW w:w="165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01604A25"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Yes</w:t>
            </w:r>
          </w:p>
        </w:tc>
        <w:tc>
          <w:tcPr>
            <w:tcW w:w="1653"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66091F6B" w14:textId="77777777" w:rsidR="002F1B17" w:rsidRPr="00BE0AAE" w:rsidRDefault="002F1B17" w:rsidP="002F1B17">
            <w:pPr>
              <w:spacing w:after="0"/>
              <w:jc w:val="center"/>
              <w:rPr>
                <w:rFonts w:asciiTheme="minorHAnsi" w:hAnsiTheme="minorHAnsi" w:cstheme="minorHAnsi"/>
                <w:color w:val="000000" w:themeColor="text1"/>
              </w:rPr>
            </w:pPr>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07072BA2"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No</w:t>
            </w:r>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3921AA09" w14:textId="77777777" w:rsidR="002F1B17" w:rsidRPr="00BE0AAE" w:rsidRDefault="002F1B17" w:rsidP="002F1B17">
            <w:pPr>
              <w:spacing w:after="0"/>
              <w:jc w:val="center"/>
              <w:rPr>
                <w:rFonts w:asciiTheme="minorHAnsi" w:hAnsiTheme="minorHAnsi" w:cstheme="minorHAnsi"/>
                <w:color w:val="000000" w:themeColor="text1"/>
              </w:rPr>
            </w:pPr>
          </w:p>
        </w:tc>
      </w:tr>
      <w:tr w:rsidR="002F1B17" w:rsidRPr="00BE0AAE" w14:paraId="6354B775" w14:textId="77777777" w:rsidTr="002F1B17">
        <w:tc>
          <w:tcPr>
            <w:tcW w:w="9016" w:type="dxa"/>
            <w:gridSpan w:val="7"/>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186B3173"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SMEs are enterprises which employ fewer than 250 persons and which have an annual turnover not exceeding €50 million, and/or an annual balance sheet total not exceeding €43 million</w:t>
            </w:r>
          </w:p>
        </w:tc>
      </w:tr>
      <w:tr w:rsidR="002F1B17" w:rsidRPr="00BE0AAE" w14:paraId="0CA330B6" w14:textId="77777777" w:rsidTr="002F1B17">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440EE39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Is the applicant a consortium / group of Economic Operators?</w:t>
            </w:r>
          </w:p>
        </w:tc>
        <w:tc>
          <w:tcPr>
            <w:tcW w:w="165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0A3CDFE9"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Yes</w:t>
            </w:r>
          </w:p>
        </w:tc>
        <w:tc>
          <w:tcPr>
            <w:tcW w:w="1653"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5C66A3E4" w14:textId="77777777" w:rsidR="002F1B17" w:rsidRPr="00BE0AAE" w:rsidRDefault="002F1B17" w:rsidP="002F1B17">
            <w:pPr>
              <w:spacing w:after="0"/>
              <w:jc w:val="center"/>
              <w:rPr>
                <w:rFonts w:asciiTheme="minorHAnsi" w:hAnsiTheme="minorHAnsi" w:cstheme="minorHAnsi"/>
                <w:color w:val="000000" w:themeColor="text1"/>
              </w:rPr>
            </w:pPr>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68AA4F25"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No</w:t>
            </w:r>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68AB3F2B" w14:textId="77777777" w:rsidR="002F1B17" w:rsidRPr="00BE0AAE" w:rsidRDefault="002F1B17" w:rsidP="002F1B17">
            <w:pPr>
              <w:spacing w:after="0"/>
              <w:jc w:val="center"/>
              <w:rPr>
                <w:rFonts w:asciiTheme="minorHAnsi" w:hAnsiTheme="minorHAnsi" w:cstheme="minorHAnsi"/>
                <w:color w:val="000000" w:themeColor="text1"/>
              </w:rPr>
            </w:pPr>
          </w:p>
        </w:tc>
      </w:tr>
      <w:tr w:rsidR="002F1B17" w:rsidRPr="00BE0AAE" w14:paraId="1F8B8E3F" w14:textId="77777777" w:rsidTr="002F1B17">
        <w:tc>
          <w:tcPr>
            <w:tcW w:w="9016" w:type="dxa"/>
            <w:gridSpan w:val="7"/>
            <w:tcBorders>
              <w:top w:val="single" w:sz="4" w:space="0" w:color="auto"/>
              <w:left w:val="single" w:sz="4" w:space="0" w:color="auto"/>
              <w:bottom w:val="single" w:sz="4" w:space="0" w:color="FFFFFF"/>
              <w:right w:val="single" w:sz="4" w:space="0" w:color="auto"/>
            </w:tcBorders>
            <w:shd w:val="clear" w:color="auto" w:fill="9CC2E5" w:themeFill="accent1" w:themeFillTint="99"/>
            <w:tcMar>
              <w:top w:w="28" w:type="dxa"/>
              <w:left w:w="108" w:type="dxa"/>
              <w:bottom w:w="28" w:type="dxa"/>
              <w:right w:w="108" w:type="dxa"/>
            </w:tcMar>
            <w:hideMark/>
          </w:tcPr>
          <w:p w14:paraId="6B9072A8"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If yes, please provide the following information</w:t>
            </w:r>
          </w:p>
        </w:tc>
      </w:tr>
      <w:tr w:rsidR="002F1B17" w:rsidRPr="00BE0AAE" w14:paraId="188B46AF" w14:textId="77777777" w:rsidTr="002F1B17">
        <w:tc>
          <w:tcPr>
            <w:tcW w:w="2547" w:type="dxa"/>
            <w:gridSpan w:val="2"/>
            <w:tcBorders>
              <w:top w:val="single" w:sz="4" w:space="0" w:color="FFFFFF"/>
              <w:left w:val="single" w:sz="4" w:space="0" w:color="auto"/>
              <w:bottom w:val="single" w:sz="4" w:space="0" w:color="auto"/>
              <w:right w:val="single" w:sz="4" w:space="0" w:color="FFFFFF"/>
            </w:tcBorders>
            <w:shd w:val="clear" w:color="auto" w:fill="9CC2E5" w:themeFill="accent1" w:themeFillTint="99"/>
            <w:tcMar>
              <w:top w:w="28" w:type="dxa"/>
              <w:left w:w="108" w:type="dxa"/>
              <w:bottom w:w="28" w:type="dxa"/>
              <w:right w:w="108" w:type="dxa"/>
            </w:tcMar>
            <w:vAlign w:val="center"/>
            <w:hideMark/>
          </w:tcPr>
          <w:p w14:paraId="47DCBA1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Name</w:t>
            </w:r>
          </w:p>
        </w:tc>
        <w:tc>
          <w:tcPr>
            <w:tcW w:w="2977" w:type="dxa"/>
            <w:gridSpan w:val="2"/>
            <w:tcBorders>
              <w:top w:val="single" w:sz="4" w:space="0" w:color="FFFFFF"/>
              <w:left w:val="single" w:sz="4" w:space="0" w:color="FFFFFF"/>
              <w:bottom w:val="single" w:sz="4" w:space="0" w:color="FFFFFF"/>
              <w:right w:val="single" w:sz="4" w:space="0" w:color="FFFFFF"/>
            </w:tcBorders>
            <w:shd w:val="clear" w:color="auto" w:fill="9CC2E5" w:themeFill="accent1" w:themeFillTint="99"/>
            <w:tcMar>
              <w:top w:w="28" w:type="dxa"/>
              <w:left w:w="108" w:type="dxa"/>
              <w:bottom w:w="28" w:type="dxa"/>
              <w:right w:w="108" w:type="dxa"/>
            </w:tcMar>
            <w:vAlign w:val="center"/>
            <w:hideMark/>
          </w:tcPr>
          <w:p w14:paraId="79DAD3F9"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Legal Status</w:t>
            </w:r>
          </w:p>
        </w:tc>
        <w:tc>
          <w:tcPr>
            <w:tcW w:w="3492" w:type="dxa"/>
            <w:gridSpan w:val="3"/>
            <w:tcBorders>
              <w:top w:val="single" w:sz="4" w:space="0" w:color="FFFFFF"/>
              <w:left w:val="single" w:sz="4" w:space="0" w:color="FFFFFF"/>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5B02E154"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Service to be Delivered</w:t>
            </w:r>
          </w:p>
        </w:tc>
      </w:tr>
      <w:tr w:rsidR="002F1B17" w:rsidRPr="00BE0AAE" w14:paraId="4A704DB6" w14:textId="77777777" w:rsidTr="002F1B17">
        <w:tc>
          <w:tcPr>
            <w:tcW w:w="25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32236205" w14:textId="77777777" w:rsidR="002F1B17" w:rsidRPr="00BE0AAE" w:rsidRDefault="002F1B17" w:rsidP="002F1B17">
            <w:pPr>
              <w:spacing w:after="0"/>
              <w:jc w:val="both"/>
              <w:rPr>
                <w:rFonts w:asciiTheme="minorHAnsi" w:hAnsiTheme="minorHAnsi" w:cstheme="minorHAnsi"/>
                <w:color w:val="000000" w:themeColor="text1"/>
              </w:rPr>
            </w:pPr>
          </w:p>
        </w:tc>
        <w:tc>
          <w:tcPr>
            <w:tcW w:w="297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1274275F" w14:textId="77777777" w:rsidR="002F1B17" w:rsidRPr="00BE0AAE" w:rsidRDefault="002F1B17" w:rsidP="002F1B17">
            <w:pPr>
              <w:spacing w:after="0"/>
              <w:jc w:val="both"/>
              <w:rPr>
                <w:rFonts w:asciiTheme="minorHAnsi" w:hAnsiTheme="minorHAnsi" w:cstheme="minorHAnsi"/>
                <w:color w:val="000000" w:themeColor="text1"/>
              </w:rPr>
            </w:pPr>
          </w:p>
        </w:tc>
        <w:tc>
          <w:tcPr>
            <w:tcW w:w="3492"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0D171AEA" w14:textId="77777777" w:rsidR="002F1B17" w:rsidRPr="00BE0AAE" w:rsidRDefault="002F1B17" w:rsidP="002F1B17">
            <w:pPr>
              <w:spacing w:after="0"/>
              <w:jc w:val="both"/>
              <w:rPr>
                <w:rFonts w:asciiTheme="minorHAnsi" w:hAnsiTheme="minorHAnsi" w:cstheme="minorHAnsi"/>
                <w:color w:val="000000" w:themeColor="text1"/>
              </w:rPr>
            </w:pPr>
          </w:p>
        </w:tc>
      </w:tr>
      <w:tr w:rsidR="002F1B17" w:rsidRPr="00BE0AAE" w14:paraId="40217A52" w14:textId="77777777" w:rsidTr="002F1B17">
        <w:tc>
          <w:tcPr>
            <w:tcW w:w="25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51621CA1" w14:textId="77777777" w:rsidR="002F1B17" w:rsidRPr="00BE0AAE" w:rsidRDefault="002F1B17" w:rsidP="002F1B17">
            <w:pPr>
              <w:spacing w:after="0"/>
              <w:jc w:val="both"/>
              <w:rPr>
                <w:rFonts w:asciiTheme="minorHAnsi" w:hAnsiTheme="minorHAnsi" w:cstheme="minorHAnsi"/>
              </w:rPr>
            </w:pPr>
          </w:p>
        </w:tc>
        <w:tc>
          <w:tcPr>
            <w:tcW w:w="297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3BF11A57" w14:textId="77777777" w:rsidR="002F1B17" w:rsidRPr="00BE0AAE" w:rsidRDefault="002F1B17" w:rsidP="002F1B17">
            <w:pPr>
              <w:spacing w:after="0"/>
              <w:jc w:val="both"/>
              <w:rPr>
                <w:rFonts w:asciiTheme="minorHAnsi" w:hAnsiTheme="minorHAnsi" w:cstheme="minorHAnsi"/>
              </w:rPr>
            </w:pPr>
          </w:p>
        </w:tc>
        <w:tc>
          <w:tcPr>
            <w:tcW w:w="3492"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2B8C4AE2" w14:textId="77777777" w:rsidR="002F1B17" w:rsidRPr="00BE0AAE" w:rsidRDefault="002F1B17" w:rsidP="002F1B17">
            <w:pPr>
              <w:spacing w:after="0"/>
              <w:jc w:val="both"/>
              <w:rPr>
                <w:rFonts w:asciiTheme="minorHAnsi" w:hAnsiTheme="minorHAnsi" w:cstheme="minorHAnsi"/>
              </w:rPr>
            </w:pPr>
          </w:p>
        </w:tc>
      </w:tr>
      <w:tr w:rsidR="002F1B17" w:rsidRPr="00BE0AAE" w14:paraId="622FEDBC" w14:textId="77777777" w:rsidTr="002F1B17">
        <w:tc>
          <w:tcPr>
            <w:tcW w:w="25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5F5E7ACC" w14:textId="77777777" w:rsidR="002F1B17" w:rsidRPr="00BE0AAE" w:rsidRDefault="002F1B17" w:rsidP="002F1B17">
            <w:pPr>
              <w:spacing w:after="0"/>
              <w:jc w:val="both"/>
              <w:rPr>
                <w:rFonts w:asciiTheme="minorHAnsi" w:hAnsiTheme="minorHAnsi" w:cstheme="minorHAnsi"/>
              </w:rPr>
            </w:pPr>
          </w:p>
        </w:tc>
        <w:tc>
          <w:tcPr>
            <w:tcW w:w="297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699CA3D" w14:textId="77777777" w:rsidR="002F1B17" w:rsidRPr="00BE0AAE" w:rsidRDefault="002F1B17" w:rsidP="002F1B17">
            <w:pPr>
              <w:spacing w:after="0"/>
              <w:jc w:val="both"/>
              <w:rPr>
                <w:rFonts w:asciiTheme="minorHAnsi" w:hAnsiTheme="minorHAnsi" w:cstheme="minorHAnsi"/>
              </w:rPr>
            </w:pPr>
          </w:p>
        </w:tc>
        <w:tc>
          <w:tcPr>
            <w:tcW w:w="3492"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14F04FBE" w14:textId="77777777" w:rsidR="002F1B17" w:rsidRPr="00BE0AAE" w:rsidRDefault="002F1B17" w:rsidP="002F1B17">
            <w:pPr>
              <w:spacing w:after="0"/>
              <w:jc w:val="both"/>
              <w:rPr>
                <w:rFonts w:asciiTheme="minorHAnsi" w:hAnsiTheme="minorHAnsi" w:cstheme="minorHAnsi"/>
              </w:rPr>
            </w:pPr>
          </w:p>
        </w:tc>
      </w:tr>
      <w:tr w:rsidR="002F1B17" w:rsidRPr="00BE0AAE" w14:paraId="50DC1FA0" w14:textId="77777777" w:rsidTr="002F1B17">
        <w:tc>
          <w:tcPr>
            <w:tcW w:w="9016" w:type="dxa"/>
            <w:gridSpan w:val="7"/>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63C02A99"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Where an applicant is relying on an entity to achieve qualification – turnover, previous experience, etc., each member must submit a separate DPS Response Document.   If not relying on 3</w:t>
            </w:r>
            <w:r w:rsidRPr="00BE0AAE">
              <w:rPr>
                <w:rFonts w:asciiTheme="minorHAnsi" w:hAnsiTheme="minorHAnsi" w:cstheme="minorHAnsi"/>
                <w:color w:val="000000" w:themeColor="text1"/>
                <w:vertAlign w:val="superscript"/>
              </w:rPr>
              <w:t>rd</w:t>
            </w:r>
            <w:r w:rsidRPr="00BE0AAE">
              <w:rPr>
                <w:rFonts w:asciiTheme="minorHAnsi" w:hAnsiTheme="minorHAnsi" w:cstheme="minorHAnsi"/>
                <w:color w:val="000000" w:themeColor="text1"/>
              </w:rPr>
              <w:t xml:space="preserve"> parties to qualify, then the names of the organisations as outlined above is sufficient. </w:t>
            </w:r>
          </w:p>
          <w:p w14:paraId="5E2F1F99" w14:textId="78F8E65A"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b/>
                <w:bCs/>
                <w:color w:val="000000" w:themeColor="text1"/>
              </w:rPr>
              <w:t>Note</w:t>
            </w:r>
            <w:r w:rsidRPr="00BE0AAE">
              <w:rPr>
                <w:rFonts w:asciiTheme="minorHAnsi" w:hAnsiTheme="minorHAnsi" w:cstheme="minorHAnsi"/>
                <w:color w:val="000000" w:themeColor="text1"/>
              </w:rPr>
              <w:t xml:space="preserve">: </w:t>
            </w:r>
            <w:r w:rsidR="002C1814" w:rsidRPr="00BE0AAE">
              <w:rPr>
                <w:rFonts w:asciiTheme="minorHAnsi" w:hAnsiTheme="minorHAnsi" w:cstheme="minorHAnsi"/>
                <w:color w:val="000000" w:themeColor="text1"/>
              </w:rPr>
              <w:t>TU Dublin</w:t>
            </w:r>
            <w:r w:rsidRPr="00BE0AAE">
              <w:rPr>
                <w:rFonts w:asciiTheme="minorHAnsi" w:hAnsiTheme="minorHAnsi" w:cstheme="minorHAnsi"/>
                <w:color w:val="000000" w:themeColor="text1"/>
              </w:rPr>
              <w:t xml:space="preserve"> reserves the right to seek further information on any partner organisations to the Applicant. </w:t>
            </w:r>
          </w:p>
        </w:tc>
      </w:tr>
      <w:bookmarkEnd w:id="4"/>
    </w:tbl>
    <w:p w14:paraId="27B61E4F" w14:textId="77777777" w:rsidR="002F1B17" w:rsidRPr="00BE0AAE" w:rsidRDefault="002F1B17" w:rsidP="002F1B17">
      <w:pPr>
        <w:spacing w:after="160" w:line="240" w:lineRule="auto"/>
        <w:jc w:val="both"/>
        <w:rPr>
          <w:rFonts w:eastAsia="Calibri" w:cstheme="minorHAnsi"/>
          <w:b/>
          <w:bCs/>
          <w:color w:val="FF0000"/>
        </w:rPr>
      </w:pPr>
    </w:p>
    <w:p w14:paraId="10B586BB" w14:textId="77777777" w:rsidR="002F1B17" w:rsidRPr="00BE0AAE" w:rsidRDefault="002F1B17" w:rsidP="002F1B17">
      <w:pPr>
        <w:spacing w:after="160" w:line="256" w:lineRule="auto"/>
        <w:rPr>
          <w:rFonts w:eastAsia="Calibri" w:cstheme="minorHAnsi"/>
          <w:b/>
          <w:bCs/>
          <w:color w:val="FF0000"/>
        </w:rPr>
      </w:pPr>
      <w:r w:rsidRPr="00BE0AAE">
        <w:rPr>
          <w:rFonts w:eastAsia="Calibri" w:cstheme="minorHAnsi"/>
          <w:b/>
          <w:bCs/>
          <w:color w:val="FF0000"/>
        </w:rPr>
        <w:br w:type="page"/>
      </w:r>
    </w:p>
    <w:tbl>
      <w:tblPr>
        <w:tblStyle w:val="TableGrid2"/>
        <w:tblW w:w="9067" w:type="dxa"/>
        <w:tblInd w:w="0" w:type="dxa"/>
        <w:shd w:val="clear" w:color="auto" w:fill="E9E9E3"/>
        <w:tblLayout w:type="fixed"/>
        <w:tblLook w:val="04A0" w:firstRow="1" w:lastRow="0" w:firstColumn="1" w:lastColumn="0" w:noHBand="0" w:noVBand="1"/>
      </w:tblPr>
      <w:tblGrid>
        <w:gridCol w:w="5240"/>
        <w:gridCol w:w="3827"/>
      </w:tblGrid>
      <w:tr w:rsidR="00BE0AAE" w:rsidRPr="00BE0AAE" w14:paraId="23785A4C" w14:textId="77777777" w:rsidTr="00FF0EE2">
        <w:tc>
          <w:tcPr>
            <w:tcW w:w="906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1EFE7918" w14:textId="77777777" w:rsidR="002F1B17" w:rsidRPr="00BE0AAE" w:rsidRDefault="002F1B17" w:rsidP="002F1B17">
            <w:pPr>
              <w:spacing w:after="0"/>
              <w:jc w:val="both"/>
              <w:rPr>
                <w:rFonts w:asciiTheme="minorHAnsi" w:hAnsiTheme="minorHAnsi" w:cstheme="minorHAnsi"/>
                <w:b/>
                <w:bCs/>
                <w:color w:val="000000" w:themeColor="text1"/>
              </w:rPr>
            </w:pPr>
            <w:bookmarkStart w:id="5" w:name="_Hlk39232595"/>
            <w:r w:rsidRPr="00BE0AAE">
              <w:rPr>
                <w:rFonts w:asciiTheme="minorHAnsi" w:hAnsiTheme="minorHAnsi" w:cstheme="minorHAnsi"/>
                <w:b/>
                <w:bCs/>
                <w:color w:val="000000" w:themeColor="text1"/>
              </w:rPr>
              <w:lastRenderedPageBreak/>
              <w:t>A2 – Tax Compliance</w:t>
            </w:r>
          </w:p>
        </w:tc>
      </w:tr>
      <w:tr w:rsidR="00BE0AAE" w:rsidRPr="00BE0AAE" w14:paraId="13767B22" w14:textId="77777777" w:rsidTr="00FF0EE2">
        <w:tc>
          <w:tcPr>
            <w:tcW w:w="906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5B2CE183"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b/>
                <w:bCs/>
                <w:color w:val="000000" w:themeColor="text1"/>
              </w:rPr>
              <w:t>Weighting:</w:t>
            </w:r>
            <w:r w:rsidRPr="00BE0AAE">
              <w:rPr>
                <w:rFonts w:asciiTheme="minorHAnsi" w:hAnsiTheme="minorHAnsi" w:cstheme="minorHAnsi"/>
                <w:color w:val="000000" w:themeColor="text1"/>
              </w:rPr>
              <w:t xml:space="preserve"> Pass/Fail</w:t>
            </w:r>
          </w:p>
          <w:p w14:paraId="63D4388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b/>
                <w:bCs/>
                <w:color w:val="000000" w:themeColor="text1"/>
              </w:rPr>
              <w:t>Pass requirement:</w:t>
            </w:r>
            <w:r w:rsidRPr="00BE0AAE">
              <w:rPr>
                <w:rFonts w:asciiTheme="minorHAnsi" w:hAnsiTheme="minorHAnsi" w:cstheme="minorHAnsi"/>
                <w:color w:val="000000" w:themeColor="text1"/>
              </w:rPr>
              <w:t xml:space="preserve"> Applicants must complete the self-declaration (A5) providing information regarding their tax compliance. Please note rules on tax compliance.</w:t>
            </w:r>
          </w:p>
          <w:p w14:paraId="5F888580"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1EAB79E0" w14:textId="77777777" w:rsidTr="00FF0EE2">
        <w:tc>
          <w:tcPr>
            <w:tcW w:w="906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435E95F4"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A3 – Financial Capacity</w:t>
            </w:r>
          </w:p>
        </w:tc>
      </w:tr>
      <w:tr w:rsidR="00BE0AAE" w:rsidRPr="00BE0AAE" w14:paraId="7B195249" w14:textId="77777777" w:rsidTr="00FF0EE2">
        <w:tc>
          <w:tcPr>
            <w:tcW w:w="906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336F3DC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b/>
                <w:bCs/>
                <w:color w:val="000000" w:themeColor="text1"/>
              </w:rPr>
              <w:t>Weighting:</w:t>
            </w:r>
            <w:r w:rsidRPr="00BE0AAE">
              <w:rPr>
                <w:rFonts w:asciiTheme="minorHAnsi" w:hAnsiTheme="minorHAnsi" w:cstheme="minorHAnsi"/>
                <w:color w:val="000000" w:themeColor="text1"/>
              </w:rPr>
              <w:t xml:space="preserve"> Pass/Fail</w:t>
            </w:r>
          </w:p>
          <w:p w14:paraId="4DA0AB24"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 xml:space="preserve">Pass requirement:  </w:t>
            </w:r>
          </w:p>
          <w:p w14:paraId="27D26D5B" w14:textId="6A05487A"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Confirmation that the applicant party has the financial capacity to pay its debts identified on the current statement of assets and liabilities as being the debts as they fall due, and that their </w:t>
            </w:r>
            <w:r w:rsidRPr="00BE0AAE">
              <w:rPr>
                <w:rFonts w:asciiTheme="minorHAnsi" w:hAnsiTheme="minorHAnsi" w:cstheme="minorHAnsi"/>
                <w:b/>
                <w:color w:val="000000" w:themeColor="text1"/>
              </w:rPr>
              <w:t>minimum turnover exceeds €150,000 per annum for the last three (3) years</w:t>
            </w:r>
            <w:r w:rsidRPr="00BE0AAE">
              <w:rPr>
                <w:rFonts w:asciiTheme="minorHAnsi" w:hAnsiTheme="minorHAnsi" w:cstheme="minorHAnsi"/>
                <w:color w:val="000000" w:themeColor="text1"/>
              </w:rPr>
              <w:t xml:space="preserve"> (2024,2023,2022 ).  </w:t>
            </w:r>
          </w:p>
          <w:p w14:paraId="4EB9F767" w14:textId="77777777" w:rsidR="002F1B17" w:rsidRPr="00BE0AAE" w:rsidRDefault="002F1B17" w:rsidP="002F1B17">
            <w:pPr>
              <w:spacing w:after="0"/>
              <w:jc w:val="both"/>
              <w:rPr>
                <w:rFonts w:asciiTheme="minorHAnsi" w:hAnsiTheme="minorHAnsi" w:cstheme="minorHAnsi"/>
                <w:color w:val="000000" w:themeColor="text1"/>
              </w:rPr>
            </w:pPr>
          </w:p>
          <w:p w14:paraId="4F54FEDD" w14:textId="77777777" w:rsidR="002F1B17" w:rsidRPr="00BE0AAE" w:rsidRDefault="002F1B17" w:rsidP="00120038">
            <w:pPr>
              <w:numPr>
                <w:ilvl w:val="0"/>
                <w:numId w:val="5"/>
              </w:numPr>
              <w:spacing w:after="0"/>
              <w:ind w:left="458" w:hanging="458"/>
              <w:contextualSpacing/>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Evidence of the foregoing will be required prior to admittance to the DPS by means of a signed statement from the firm’s auditor or accountant. </w:t>
            </w:r>
          </w:p>
          <w:p w14:paraId="0AC232F7" w14:textId="77777777" w:rsidR="002F1B17" w:rsidRPr="00BE0AAE" w:rsidRDefault="002F1B17" w:rsidP="00120038">
            <w:pPr>
              <w:numPr>
                <w:ilvl w:val="0"/>
                <w:numId w:val="5"/>
              </w:numPr>
              <w:spacing w:after="0"/>
              <w:ind w:left="458" w:hanging="458"/>
              <w:contextualSpacing/>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In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p>
          <w:p w14:paraId="5729D691" w14:textId="77777777" w:rsidR="002F1B17" w:rsidRPr="00BE0AAE" w:rsidRDefault="002F1B17" w:rsidP="00120038">
            <w:pPr>
              <w:numPr>
                <w:ilvl w:val="0"/>
                <w:numId w:val="5"/>
              </w:numPr>
              <w:spacing w:after="0"/>
              <w:ind w:left="458" w:hanging="425"/>
              <w:contextualSpacing/>
              <w:jc w:val="both"/>
              <w:rPr>
                <w:rFonts w:asciiTheme="minorHAnsi" w:hAnsiTheme="minorHAnsi" w:cstheme="minorHAnsi"/>
                <w:color w:val="000000" w:themeColor="text1"/>
              </w:rPr>
            </w:pPr>
            <w:r w:rsidRPr="00BE0AAE">
              <w:rPr>
                <w:rFonts w:asciiTheme="minorHAnsi" w:hAnsiTheme="minorHAnsi" w:cstheme="minorHAnsi"/>
                <w:color w:val="000000" w:themeColor="text1"/>
              </w:rPr>
              <w:t>In the case of firms more recently established evidence of pro-rata turnover will suffice.</w:t>
            </w:r>
          </w:p>
        </w:tc>
      </w:tr>
      <w:tr w:rsidR="00BE0AAE" w:rsidRPr="00BE0AAE" w14:paraId="084A8CEC" w14:textId="77777777" w:rsidTr="00FF0EE2">
        <w:tc>
          <w:tcPr>
            <w:tcW w:w="906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1576C404"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A4 - Insurance</w:t>
            </w:r>
          </w:p>
        </w:tc>
      </w:tr>
      <w:tr w:rsidR="00BE0AAE" w:rsidRPr="00BE0AAE" w14:paraId="684DEE0A" w14:textId="77777777" w:rsidTr="00FF0EE2">
        <w:tc>
          <w:tcPr>
            <w:tcW w:w="906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tcPr>
          <w:p w14:paraId="2F0CE771"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b/>
                <w:bCs/>
                <w:color w:val="000000" w:themeColor="text1"/>
              </w:rPr>
              <w:t>Weighting:</w:t>
            </w:r>
            <w:r w:rsidRPr="00BE0AAE">
              <w:rPr>
                <w:rFonts w:asciiTheme="minorHAnsi" w:hAnsiTheme="minorHAnsi" w:cstheme="minorHAnsi"/>
                <w:color w:val="000000" w:themeColor="text1"/>
              </w:rPr>
              <w:t xml:space="preserve"> Pass/Fail</w:t>
            </w:r>
          </w:p>
          <w:p w14:paraId="1D17AC4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b/>
                <w:bCs/>
                <w:color w:val="000000" w:themeColor="text1"/>
              </w:rPr>
              <w:t>Pass requirement:</w:t>
            </w:r>
            <w:r w:rsidRPr="00BE0AAE">
              <w:rPr>
                <w:rFonts w:asciiTheme="minorHAnsi" w:hAnsiTheme="minorHAnsi" w:cstheme="minorHAnsi"/>
                <w:color w:val="000000" w:themeColor="text1"/>
              </w:rPr>
              <w:t xml:space="preserve"> Applicants should complete the self-declaration (A5) providing information regarding the insurances in place and are asked to note that the following levels will be required for the firm(s) being awarded this contract.</w:t>
            </w:r>
          </w:p>
          <w:p w14:paraId="3037D0B1"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04A246A1" w14:textId="77777777" w:rsidTr="00FF0EE2">
        <w:tc>
          <w:tcPr>
            <w:tcW w:w="5240" w:type="dxa"/>
            <w:tcBorders>
              <w:top w:val="single" w:sz="4" w:space="0" w:color="auto"/>
              <w:left w:val="single" w:sz="4" w:space="0" w:color="auto"/>
              <w:bottom w:val="single" w:sz="4" w:space="0" w:color="auto"/>
              <w:right w:val="single" w:sz="4" w:space="0" w:color="FFFFFF"/>
            </w:tcBorders>
            <w:shd w:val="clear" w:color="auto" w:fill="9CC2E5" w:themeFill="accent1" w:themeFillTint="99"/>
            <w:tcMar>
              <w:top w:w="28" w:type="dxa"/>
              <w:left w:w="108" w:type="dxa"/>
              <w:bottom w:w="28" w:type="dxa"/>
              <w:right w:w="108" w:type="dxa"/>
            </w:tcMar>
            <w:hideMark/>
          </w:tcPr>
          <w:p w14:paraId="10B1EA60"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Insurance Type</w:t>
            </w:r>
          </w:p>
        </w:tc>
        <w:tc>
          <w:tcPr>
            <w:tcW w:w="3827" w:type="dxa"/>
            <w:tcBorders>
              <w:top w:val="single" w:sz="4" w:space="0" w:color="auto"/>
              <w:left w:val="single" w:sz="4" w:space="0" w:color="FFFFFF"/>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14791834"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Required Level</w:t>
            </w:r>
          </w:p>
        </w:tc>
      </w:tr>
      <w:tr w:rsidR="00BE0AAE" w:rsidRPr="00BE0AAE" w14:paraId="2AFBB770" w14:textId="77777777" w:rsidTr="00FF0EE2">
        <w:tc>
          <w:tcPr>
            <w:tcW w:w="5240"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607C49C1"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noProof/>
                <w:color w:val="000000" w:themeColor="text1"/>
              </w:rPr>
              <w:t>Employer’s Liability</w:t>
            </w: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1B2664F4"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€13 million</w:t>
            </w:r>
          </w:p>
        </w:tc>
      </w:tr>
      <w:tr w:rsidR="00BE0AAE" w:rsidRPr="00BE0AAE" w14:paraId="674398F1" w14:textId="77777777" w:rsidTr="00FF0EE2">
        <w:tc>
          <w:tcPr>
            <w:tcW w:w="5240"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15B91284"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noProof/>
                <w:color w:val="000000" w:themeColor="text1"/>
              </w:rPr>
              <w:t>Public Liability</w:t>
            </w: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780808B9"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€6.5 million</w:t>
            </w:r>
          </w:p>
        </w:tc>
      </w:tr>
      <w:tr w:rsidR="00FF0EE2" w:rsidRPr="00BE0AAE" w14:paraId="0E01D786" w14:textId="77777777" w:rsidTr="00FF0EE2">
        <w:tc>
          <w:tcPr>
            <w:tcW w:w="5240"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274F3995"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noProof/>
                <w:color w:val="000000" w:themeColor="text1"/>
              </w:rPr>
              <w:t>Product Liability</w:t>
            </w: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2560CF6A"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€6.5 million</w:t>
            </w:r>
          </w:p>
        </w:tc>
      </w:tr>
      <w:bookmarkEnd w:id="5"/>
    </w:tbl>
    <w:p w14:paraId="77B5E420" w14:textId="77777777" w:rsidR="002F1B17" w:rsidRPr="00BE0AAE" w:rsidRDefault="002F1B17" w:rsidP="002F1B17">
      <w:pPr>
        <w:spacing w:after="160" w:line="240" w:lineRule="auto"/>
        <w:jc w:val="both"/>
        <w:rPr>
          <w:rFonts w:eastAsia="Calibri" w:cstheme="minorHAnsi"/>
          <w:b/>
          <w:bCs/>
          <w:color w:val="000000" w:themeColor="text1"/>
        </w:rPr>
      </w:pPr>
    </w:p>
    <w:p w14:paraId="17FDA586" w14:textId="77777777" w:rsidR="002F1B17" w:rsidRPr="00BE0AAE" w:rsidRDefault="002F1B17" w:rsidP="002F1B17">
      <w:pPr>
        <w:spacing w:after="160" w:line="240" w:lineRule="auto"/>
        <w:jc w:val="both"/>
        <w:rPr>
          <w:rFonts w:eastAsia="Calibri" w:cstheme="minorHAnsi"/>
          <w:b/>
          <w:bCs/>
          <w:color w:val="000000" w:themeColor="text1"/>
        </w:rPr>
      </w:pPr>
    </w:p>
    <w:tbl>
      <w:tblPr>
        <w:tblStyle w:val="TableGrid2"/>
        <w:tblW w:w="9072" w:type="dxa"/>
        <w:tblInd w:w="-5" w:type="dxa"/>
        <w:tblLayout w:type="fixed"/>
        <w:tblLook w:val="04A0" w:firstRow="1" w:lastRow="0" w:firstColumn="1" w:lastColumn="0" w:noHBand="0" w:noVBand="1"/>
      </w:tblPr>
      <w:tblGrid>
        <w:gridCol w:w="2410"/>
        <w:gridCol w:w="992"/>
        <w:gridCol w:w="2268"/>
        <w:gridCol w:w="1383"/>
        <w:gridCol w:w="9"/>
        <w:gridCol w:w="26"/>
        <w:gridCol w:w="1984"/>
      </w:tblGrid>
      <w:tr w:rsidR="00BE0AAE" w:rsidRPr="00BE0AAE" w14:paraId="0B0CDDE4" w14:textId="77777777" w:rsidTr="00FF0EE2">
        <w:tc>
          <w:tcPr>
            <w:tcW w:w="9072" w:type="dxa"/>
            <w:gridSpan w:val="7"/>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78C3CFEE"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A5 – Self Declaration for Financial Information</w:t>
            </w:r>
          </w:p>
        </w:tc>
      </w:tr>
      <w:tr w:rsidR="00BE0AAE" w:rsidRPr="00BE0AAE" w14:paraId="014416C5" w14:textId="77777777" w:rsidTr="00FF0EE2">
        <w:tc>
          <w:tcPr>
            <w:tcW w:w="9072" w:type="dxa"/>
            <w:gridSpan w:val="7"/>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07A93432"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Tax Compliance</w:t>
            </w:r>
          </w:p>
        </w:tc>
      </w:tr>
      <w:tr w:rsidR="00BE0AAE" w:rsidRPr="00BE0AAE" w14:paraId="3FF84795" w14:textId="77777777" w:rsidTr="00FF0EE2">
        <w:trPr>
          <w:trHeight w:val="809"/>
        </w:trPr>
        <w:tc>
          <w:tcPr>
            <w:tcW w:w="5670" w:type="dxa"/>
            <w:gridSpan w:val="3"/>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2C2A2450"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Option 1:</w:t>
            </w:r>
          </w:p>
          <w:p w14:paraId="67BFD30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I confirm and declare being tax compliant. KWETB can verify your tax clearance status through Revenue’s online facility at </w:t>
            </w:r>
            <w:hyperlink r:id="rId12" w:history="1">
              <w:r w:rsidRPr="00BE0AAE">
                <w:rPr>
                  <w:rFonts w:asciiTheme="minorHAnsi" w:hAnsiTheme="minorHAnsi" w:cstheme="minorHAnsi"/>
                  <w:color w:val="000000" w:themeColor="text1"/>
                  <w:u w:val="single"/>
                </w:rPr>
                <w:t>http://www.revenue.ie/en/online/tax-clearance.html</w:t>
              </w:r>
            </w:hyperlink>
            <w:r w:rsidRPr="00BE0AAE">
              <w:rPr>
                <w:rFonts w:asciiTheme="minorHAnsi" w:hAnsiTheme="minorHAnsi" w:cstheme="minorHAnsi"/>
                <w:color w:val="000000" w:themeColor="text1"/>
              </w:rPr>
              <w:t xml:space="preserve">  To this end, please confirm:</w:t>
            </w:r>
          </w:p>
        </w:tc>
        <w:tc>
          <w:tcPr>
            <w:tcW w:w="139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450E8659"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Yes</w:t>
            </w:r>
          </w:p>
        </w:tc>
        <w:tc>
          <w:tcPr>
            <w:tcW w:w="201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5944D04F"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71479A0B" w14:textId="77777777" w:rsidTr="00FF0EE2">
        <w:trPr>
          <w:trHeight w:val="611"/>
        </w:trPr>
        <w:tc>
          <w:tcPr>
            <w:tcW w:w="5670" w:type="dxa"/>
            <w:gridSpan w:val="3"/>
            <w:vMerge/>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32DEF3A6" w14:textId="77777777" w:rsidR="002F1B17" w:rsidRPr="00BE0AAE" w:rsidRDefault="002F1B17" w:rsidP="002F1B17">
            <w:pPr>
              <w:spacing w:after="0"/>
              <w:rPr>
                <w:rFonts w:asciiTheme="minorHAnsi" w:hAnsiTheme="minorHAnsi" w:cstheme="minorHAnsi"/>
                <w:color w:val="000000" w:themeColor="text1"/>
              </w:rPr>
            </w:pPr>
          </w:p>
        </w:tc>
        <w:tc>
          <w:tcPr>
            <w:tcW w:w="139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2E35FCF3"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No</w:t>
            </w:r>
          </w:p>
        </w:tc>
        <w:tc>
          <w:tcPr>
            <w:tcW w:w="201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6835C15A"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23F98D80" w14:textId="77777777" w:rsidTr="00FF0EE2">
        <w:tc>
          <w:tcPr>
            <w:tcW w:w="340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62ED9DF7"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Applicant Name:</w:t>
            </w:r>
          </w:p>
        </w:tc>
        <w:tc>
          <w:tcPr>
            <w:tcW w:w="5670"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0D2043E"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1B837005" w14:textId="77777777" w:rsidTr="00FF0EE2">
        <w:tc>
          <w:tcPr>
            <w:tcW w:w="340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37B62C36"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Tax Reference Number (PPSN):</w:t>
            </w:r>
          </w:p>
        </w:tc>
        <w:tc>
          <w:tcPr>
            <w:tcW w:w="5670"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62CADCBF"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088EA2EF" w14:textId="77777777" w:rsidTr="00FF0EE2">
        <w:tc>
          <w:tcPr>
            <w:tcW w:w="340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1C6D211F"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Access Number:</w:t>
            </w:r>
          </w:p>
        </w:tc>
        <w:tc>
          <w:tcPr>
            <w:tcW w:w="5670"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19C69AC"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7C023674" w14:textId="77777777" w:rsidTr="00FF0EE2">
        <w:trPr>
          <w:trHeight w:val="483"/>
        </w:trPr>
        <w:tc>
          <w:tcPr>
            <w:tcW w:w="5670" w:type="dxa"/>
            <w:gridSpan w:val="3"/>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630D6E2F"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Option 2:</w:t>
            </w:r>
          </w:p>
          <w:p w14:paraId="1548E63B"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I confirm that I hold a current valid Tax Clearance Certificate (generally relates to Non-Residents)</w:t>
            </w:r>
          </w:p>
          <w:p w14:paraId="28B52127"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To this end, please confirm:</w:t>
            </w:r>
          </w:p>
        </w:tc>
        <w:tc>
          <w:tcPr>
            <w:tcW w:w="139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47C5A617"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Yes</w:t>
            </w:r>
          </w:p>
        </w:tc>
        <w:tc>
          <w:tcPr>
            <w:tcW w:w="201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0481A0CB"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0800B6D3" w14:textId="77777777" w:rsidTr="00FF0EE2">
        <w:trPr>
          <w:trHeight w:val="365"/>
        </w:trPr>
        <w:tc>
          <w:tcPr>
            <w:tcW w:w="5670" w:type="dxa"/>
            <w:gridSpan w:val="3"/>
            <w:vMerge/>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7BEFEE82" w14:textId="77777777" w:rsidR="002F1B17" w:rsidRPr="00BE0AAE" w:rsidRDefault="002F1B17" w:rsidP="002F1B17">
            <w:pPr>
              <w:spacing w:after="0"/>
              <w:rPr>
                <w:rFonts w:asciiTheme="minorHAnsi" w:hAnsiTheme="minorHAnsi" w:cstheme="minorHAnsi"/>
                <w:color w:val="000000" w:themeColor="text1"/>
              </w:rPr>
            </w:pPr>
          </w:p>
        </w:tc>
        <w:tc>
          <w:tcPr>
            <w:tcW w:w="139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3E9DE07F"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No</w:t>
            </w:r>
          </w:p>
        </w:tc>
        <w:tc>
          <w:tcPr>
            <w:tcW w:w="201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49BA37EF"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75FF065A" w14:textId="77777777" w:rsidTr="00FF0EE2">
        <w:tc>
          <w:tcPr>
            <w:tcW w:w="340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1E727ED1"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lastRenderedPageBreak/>
              <w:t>Registration Number:</w:t>
            </w:r>
          </w:p>
        </w:tc>
        <w:tc>
          <w:tcPr>
            <w:tcW w:w="5670" w:type="dxa"/>
            <w:gridSpan w:val="5"/>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2977DA50"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1D5F3938" w14:textId="77777777" w:rsidTr="00FF0EE2">
        <w:tc>
          <w:tcPr>
            <w:tcW w:w="340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53A39BFC"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Certificate Number:</w:t>
            </w:r>
          </w:p>
        </w:tc>
        <w:tc>
          <w:tcPr>
            <w:tcW w:w="5670" w:type="dxa"/>
            <w:gridSpan w:val="5"/>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6A404F6"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7B6DF40A" w14:textId="77777777" w:rsidTr="00FF0EE2">
        <w:tc>
          <w:tcPr>
            <w:tcW w:w="9072" w:type="dxa"/>
            <w:gridSpan w:val="7"/>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6922E9BD"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Financial Capacity</w:t>
            </w:r>
          </w:p>
        </w:tc>
      </w:tr>
      <w:tr w:rsidR="00BE0AAE" w:rsidRPr="00BE0AAE" w14:paraId="62311732" w14:textId="77777777" w:rsidTr="00FF0EE2">
        <w:tc>
          <w:tcPr>
            <w:tcW w:w="9072" w:type="dxa"/>
            <w:gridSpan w:val="7"/>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4438118D"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I confirm I/we have the financial capacity to pay the organisation’s debts identified on the current statement of assets and liabilities as being the debts as they fall due.  </w:t>
            </w:r>
          </w:p>
          <w:p w14:paraId="36063A0C"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Further, I confirm that I/we have a </w:t>
            </w:r>
            <w:r w:rsidRPr="00BE0AAE">
              <w:rPr>
                <w:rFonts w:asciiTheme="minorHAnsi" w:hAnsiTheme="minorHAnsi" w:cstheme="minorHAnsi"/>
                <w:b/>
                <w:bCs/>
                <w:color w:val="000000" w:themeColor="text1"/>
              </w:rPr>
              <w:t>minimum turnover of €150,000 per year</w:t>
            </w:r>
            <w:r w:rsidRPr="00BE0AAE">
              <w:rPr>
                <w:rFonts w:asciiTheme="minorHAnsi" w:hAnsiTheme="minorHAnsi" w:cstheme="minorHAnsi"/>
                <w:color w:val="000000" w:themeColor="text1"/>
              </w:rPr>
              <w:t xml:space="preserve"> in respect of the supply of food products for the past 3 years. (as per A3 above)</w:t>
            </w:r>
          </w:p>
          <w:p w14:paraId="27EDA073"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25864402" w14:textId="77777777" w:rsidTr="00FF0EE2">
        <w:tc>
          <w:tcPr>
            <w:tcW w:w="3402" w:type="dxa"/>
            <w:gridSpan w:val="2"/>
            <w:tcBorders>
              <w:top w:val="single" w:sz="4" w:space="0" w:color="auto"/>
              <w:left w:val="single" w:sz="4" w:space="0" w:color="auto"/>
              <w:bottom w:val="single" w:sz="4" w:space="0" w:color="FFFFFF"/>
              <w:right w:val="single" w:sz="4" w:space="0" w:color="FFFFFF"/>
            </w:tcBorders>
            <w:shd w:val="clear" w:color="auto" w:fill="9CC2E5" w:themeFill="accent1" w:themeFillTint="99"/>
            <w:tcMar>
              <w:top w:w="28" w:type="dxa"/>
              <w:left w:w="108" w:type="dxa"/>
              <w:bottom w:w="28" w:type="dxa"/>
              <w:right w:w="108" w:type="dxa"/>
            </w:tcMar>
            <w:hideMark/>
          </w:tcPr>
          <w:p w14:paraId="1053B494"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Financial Year</w:t>
            </w:r>
          </w:p>
        </w:tc>
        <w:tc>
          <w:tcPr>
            <w:tcW w:w="2268" w:type="dxa"/>
            <w:tcBorders>
              <w:top w:val="single" w:sz="4" w:space="0" w:color="auto"/>
              <w:left w:val="single" w:sz="4" w:space="0" w:color="FFFFFF"/>
              <w:bottom w:val="single" w:sz="4" w:space="0" w:color="auto"/>
              <w:right w:val="single" w:sz="4" w:space="0" w:color="FFFFFF"/>
            </w:tcBorders>
            <w:shd w:val="clear" w:color="auto" w:fill="9CC2E5" w:themeFill="accent1" w:themeFillTint="99"/>
            <w:tcMar>
              <w:top w:w="28" w:type="dxa"/>
              <w:left w:w="108" w:type="dxa"/>
              <w:bottom w:w="28" w:type="dxa"/>
              <w:right w:w="108" w:type="dxa"/>
            </w:tcMar>
            <w:vAlign w:val="center"/>
            <w:hideMark/>
          </w:tcPr>
          <w:p w14:paraId="76435C51" w14:textId="77777777" w:rsidR="002F1B17" w:rsidRPr="00BE0AAE" w:rsidRDefault="002F1B17" w:rsidP="002F1B17">
            <w:pPr>
              <w:spacing w:after="0"/>
              <w:jc w:val="center"/>
              <w:rPr>
                <w:rFonts w:asciiTheme="minorHAnsi" w:hAnsiTheme="minorHAnsi" w:cstheme="minorHAnsi"/>
                <w:b/>
                <w:bCs/>
                <w:color w:val="000000" w:themeColor="text1"/>
              </w:rPr>
            </w:pPr>
            <w:r w:rsidRPr="00BE0AAE">
              <w:rPr>
                <w:rFonts w:asciiTheme="minorHAnsi" w:hAnsiTheme="minorHAnsi" w:cstheme="minorHAnsi"/>
                <w:b/>
                <w:bCs/>
                <w:color w:val="000000" w:themeColor="text1"/>
              </w:rPr>
              <w:t>2024</w:t>
            </w:r>
          </w:p>
        </w:tc>
        <w:tc>
          <w:tcPr>
            <w:tcW w:w="1418" w:type="dxa"/>
            <w:gridSpan w:val="3"/>
            <w:tcBorders>
              <w:top w:val="single" w:sz="4" w:space="0" w:color="auto"/>
              <w:left w:val="single" w:sz="4" w:space="0" w:color="FFFFFF"/>
              <w:bottom w:val="single" w:sz="4" w:space="0" w:color="auto"/>
              <w:right w:val="single" w:sz="4" w:space="0" w:color="FFFFFF"/>
            </w:tcBorders>
            <w:shd w:val="clear" w:color="auto" w:fill="9CC2E5" w:themeFill="accent1" w:themeFillTint="99"/>
            <w:tcMar>
              <w:top w:w="28" w:type="dxa"/>
              <w:left w:w="108" w:type="dxa"/>
              <w:bottom w:w="28" w:type="dxa"/>
              <w:right w:w="108" w:type="dxa"/>
            </w:tcMar>
            <w:vAlign w:val="center"/>
            <w:hideMark/>
          </w:tcPr>
          <w:p w14:paraId="1139855E" w14:textId="77777777" w:rsidR="002F1B17" w:rsidRPr="00BE0AAE" w:rsidRDefault="002F1B17" w:rsidP="002F1B17">
            <w:pPr>
              <w:spacing w:after="0"/>
              <w:jc w:val="center"/>
              <w:rPr>
                <w:rFonts w:asciiTheme="minorHAnsi" w:hAnsiTheme="minorHAnsi" w:cstheme="minorHAnsi"/>
                <w:b/>
                <w:bCs/>
                <w:color w:val="000000" w:themeColor="text1"/>
              </w:rPr>
            </w:pPr>
            <w:r w:rsidRPr="00BE0AAE">
              <w:rPr>
                <w:rFonts w:asciiTheme="minorHAnsi" w:hAnsiTheme="minorHAnsi" w:cstheme="minorHAnsi"/>
                <w:b/>
                <w:bCs/>
                <w:color w:val="000000" w:themeColor="text1"/>
              </w:rPr>
              <w:t>2023</w:t>
            </w:r>
          </w:p>
        </w:tc>
        <w:tc>
          <w:tcPr>
            <w:tcW w:w="1984" w:type="dxa"/>
            <w:tcBorders>
              <w:top w:val="single" w:sz="4" w:space="0" w:color="auto"/>
              <w:left w:val="single" w:sz="4" w:space="0" w:color="FFFFFF"/>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66BE1707" w14:textId="77777777" w:rsidR="002F1B17" w:rsidRPr="00BE0AAE" w:rsidRDefault="002F1B17" w:rsidP="002F1B17">
            <w:pPr>
              <w:spacing w:after="0"/>
              <w:jc w:val="center"/>
              <w:rPr>
                <w:rFonts w:asciiTheme="minorHAnsi" w:hAnsiTheme="minorHAnsi" w:cstheme="minorHAnsi"/>
                <w:b/>
                <w:bCs/>
                <w:color w:val="000000" w:themeColor="text1"/>
              </w:rPr>
            </w:pPr>
            <w:r w:rsidRPr="00BE0AAE">
              <w:rPr>
                <w:rFonts w:asciiTheme="minorHAnsi" w:hAnsiTheme="minorHAnsi" w:cstheme="minorHAnsi"/>
                <w:b/>
                <w:bCs/>
                <w:color w:val="000000" w:themeColor="text1"/>
              </w:rPr>
              <w:t xml:space="preserve">2022 </w:t>
            </w:r>
          </w:p>
        </w:tc>
      </w:tr>
      <w:tr w:rsidR="00BE0AAE" w:rsidRPr="00BE0AAE" w14:paraId="6B419A74" w14:textId="77777777" w:rsidTr="00FF0EE2">
        <w:tc>
          <w:tcPr>
            <w:tcW w:w="3402" w:type="dxa"/>
            <w:gridSpan w:val="2"/>
            <w:tcBorders>
              <w:top w:val="single" w:sz="4" w:space="0" w:color="FFFFFF"/>
              <w:left w:val="single" w:sz="4" w:space="0" w:color="auto"/>
              <w:bottom w:val="single" w:sz="4" w:space="0" w:color="FFFFFF"/>
              <w:right w:val="single" w:sz="4" w:space="0" w:color="auto"/>
            </w:tcBorders>
            <w:shd w:val="clear" w:color="auto" w:fill="9CC2E5" w:themeFill="accent1" w:themeFillTint="99"/>
            <w:tcMar>
              <w:top w:w="28" w:type="dxa"/>
              <w:left w:w="108" w:type="dxa"/>
              <w:bottom w:w="28" w:type="dxa"/>
              <w:right w:w="108" w:type="dxa"/>
            </w:tcMar>
            <w:hideMark/>
          </w:tcPr>
          <w:p w14:paraId="2AEBB9C0"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Turnover</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3041B6FE"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w:t>
            </w:r>
          </w:p>
        </w:tc>
        <w:tc>
          <w:tcPr>
            <w:tcW w:w="141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6416099C"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3C7B8F9F"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w:t>
            </w:r>
          </w:p>
        </w:tc>
      </w:tr>
      <w:tr w:rsidR="00BE0AAE" w:rsidRPr="00BE0AAE" w14:paraId="6CF9643F" w14:textId="77777777" w:rsidTr="00FF0EE2">
        <w:tc>
          <w:tcPr>
            <w:tcW w:w="3402" w:type="dxa"/>
            <w:gridSpan w:val="2"/>
            <w:tcBorders>
              <w:top w:val="single" w:sz="4" w:space="0" w:color="FFFFFF"/>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4ECF5039"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Month of financial year end</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02456CC2" w14:textId="77777777" w:rsidR="002F1B17" w:rsidRPr="00BE0AAE" w:rsidRDefault="002F1B17" w:rsidP="002F1B17">
            <w:pPr>
              <w:spacing w:after="0"/>
              <w:jc w:val="center"/>
              <w:rPr>
                <w:rFonts w:asciiTheme="minorHAnsi" w:hAnsiTheme="minorHAnsi" w:cstheme="minorHAnsi"/>
                <w:color w:val="000000" w:themeColor="text1"/>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3C69FDFB" w14:textId="77777777" w:rsidR="002F1B17" w:rsidRPr="00BE0AAE" w:rsidRDefault="002F1B17" w:rsidP="002F1B17">
            <w:pPr>
              <w:spacing w:after="0"/>
              <w:jc w:val="center"/>
              <w:rPr>
                <w:rFonts w:asciiTheme="minorHAnsi" w:hAnsiTheme="minorHAnsi" w:cstheme="minorHAnsi"/>
                <w:color w:val="000000" w:themeColor="text1"/>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4941662B"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7BAACAF2" w14:textId="77777777" w:rsidTr="00FF0EE2">
        <w:trPr>
          <w:trHeight w:val="589"/>
        </w:trPr>
        <w:tc>
          <w:tcPr>
            <w:tcW w:w="5670" w:type="dxa"/>
            <w:gridSpan w:val="3"/>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3687C2EB" w14:textId="77777777" w:rsidR="002F1B17" w:rsidRPr="00BE0AAE" w:rsidRDefault="002F1B17" w:rsidP="002F1B17">
            <w:pPr>
              <w:spacing w:after="0"/>
              <w:rPr>
                <w:rFonts w:asciiTheme="minorHAnsi" w:hAnsiTheme="minorHAnsi" w:cstheme="minorHAnsi"/>
                <w:color w:val="000000" w:themeColor="text1"/>
              </w:rPr>
            </w:pPr>
            <w:r w:rsidRPr="00BE0AAE">
              <w:rPr>
                <w:rFonts w:asciiTheme="minorHAnsi" w:hAnsiTheme="minorHAnsi" w:cstheme="minorHAnsi"/>
                <w:color w:val="000000" w:themeColor="text1"/>
              </w:rPr>
              <w:t>I confirm that I will provide evidence of turnover promptly on request at any time prior to formal admission to the DPS (as per A3 above)</w:t>
            </w:r>
          </w:p>
        </w:tc>
        <w:tc>
          <w:tcPr>
            <w:tcW w:w="141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114D78EE"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Yes</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642507D8"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68C85AD4" w14:textId="77777777" w:rsidTr="00FF0EE2">
        <w:trPr>
          <w:trHeight w:val="555"/>
        </w:trPr>
        <w:tc>
          <w:tcPr>
            <w:tcW w:w="5670" w:type="dxa"/>
            <w:gridSpan w:val="3"/>
            <w:vMerge/>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6238B22E" w14:textId="77777777" w:rsidR="002F1B17" w:rsidRPr="00BE0AAE" w:rsidRDefault="002F1B17" w:rsidP="002F1B17">
            <w:pPr>
              <w:spacing w:after="0"/>
              <w:rPr>
                <w:rFonts w:asciiTheme="minorHAnsi" w:hAnsiTheme="minorHAnsi" w:cstheme="minorHAnsi"/>
                <w:color w:val="000000" w:themeColor="text1"/>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341869C0"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No</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279DB8D4"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75B4D0A2" w14:textId="77777777" w:rsidTr="00FF0EE2">
        <w:trPr>
          <w:trHeight w:val="705"/>
        </w:trPr>
        <w:tc>
          <w:tcPr>
            <w:tcW w:w="5670" w:type="dxa"/>
            <w:gridSpan w:val="3"/>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69517199"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I confirm that I will supply evidence of financial standing, by way of auditor’s/accountant’s letter, verifying turnover and ensuring the applicant party has the financial capacity to pay its debts identified on the current statement of assets and liabilities as being the debts as they fall due.</w:t>
            </w:r>
          </w:p>
        </w:tc>
        <w:tc>
          <w:tcPr>
            <w:tcW w:w="141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747FDAB6"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Yes</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67F67A0A"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21A0164A" w14:textId="77777777" w:rsidTr="00FF0EE2">
        <w:trPr>
          <w:trHeight w:val="700"/>
        </w:trPr>
        <w:tc>
          <w:tcPr>
            <w:tcW w:w="5670" w:type="dxa"/>
            <w:gridSpan w:val="3"/>
            <w:vMerge/>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34B4D27C" w14:textId="77777777" w:rsidR="002F1B17" w:rsidRPr="00BE0AAE" w:rsidRDefault="002F1B17" w:rsidP="002F1B17">
            <w:pPr>
              <w:spacing w:after="0"/>
              <w:rPr>
                <w:rFonts w:asciiTheme="minorHAnsi" w:hAnsiTheme="minorHAnsi" w:cstheme="minorHAnsi"/>
                <w:color w:val="000000" w:themeColor="text1"/>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17FBADCD"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No</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2D474147"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5F582501" w14:textId="77777777" w:rsidTr="00FF0EE2">
        <w:trPr>
          <w:trHeight w:val="779"/>
        </w:trPr>
        <w:tc>
          <w:tcPr>
            <w:tcW w:w="9072" w:type="dxa"/>
            <w:gridSpan w:val="7"/>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tcPr>
          <w:p w14:paraId="1583D207" w14:textId="77777777" w:rsidR="002F1B17" w:rsidRPr="00BE0AAE" w:rsidRDefault="002F1B17" w:rsidP="002F1B17">
            <w:pPr>
              <w:spacing w:after="0"/>
              <w:jc w:val="both"/>
              <w:rPr>
                <w:rFonts w:asciiTheme="minorHAnsi" w:hAnsiTheme="minorHAnsi" w:cstheme="minorHAnsi"/>
                <w:b/>
                <w:bCs/>
                <w:color w:val="000000" w:themeColor="text1"/>
              </w:rPr>
            </w:pPr>
          </w:p>
          <w:p w14:paraId="7D1D1268"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shd w:val="clear" w:color="auto" w:fill="9CC2E5" w:themeFill="accent1" w:themeFillTint="99"/>
              </w:rPr>
              <w:t>Insurances</w:t>
            </w:r>
          </w:p>
        </w:tc>
      </w:tr>
      <w:tr w:rsidR="00BE0AAE" w:rsidRPr="00BE0AAE" w14:paraId="671A2C26" w14:textId="77777777" w:rsidTr="00FF0EE2">
        <w:tc>
          <w:tcPr>
            <w:tcW w:w="9072" w:type="dxa"/>
            <w:gridSpan w:val="7"/>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3906FB4"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b/>
                <w:color w:val="000000" w:themeColor="text1"/>
              </w:rPr>
              <w:t>I</w:t>
            </w:r>
            <w:r w:rsidRPr="00BE0AAE">
              <w:rPr>
                <w:rFonts w:asciiTheme="minorHAnsi" w:hAnsiTheme="minorHAnsi" w:cstheme="minorHAnsi"/>
                <w:b/>
                <w:color w:val="000000" w:themeColor="text1"/>
                <w:shd w:val="clear" w:color="auto" w:fill="FFFFFF" w:themeFill="background1"/>
              </w:rPr>
              <w:t xml:space="preserve"> confirm that we have the following insurances in place, which will remain in place for duration of the DPS</w:t>
            </w:r>
            <w:r w:rsidRPr="00BE0AAE">
              <w:rPr>
                <w:rFonts w:asciiTheme="minorHAnsi" w:hAnsiTheme="minorHAnsi" w:cstheme="minorHAnsi"/>
                <w:color w:val="000000" w:themeColor="text1"/>
                <w:shd w:val="clear" w:color="auto" w:fill="FFFFFF" w:themeFill="background1"/>
              </w:rPr>
              <w:t>:</w:t>
            </w:r>
          </w:p>
        </w:tc>
      </w:tr>
      <w:tr w:rsidR="00BE0AAE" w:rsidRPr="00BE0AAE" w14:paraId="534D533C" w14:textId="77777777" w:rsidTr="00FF0EE2">
        <w:tc>
          <w:tcPr>
            <w:tcW w:w="3402" w:type="dxa"/>
            <w:gridSpan w:val="2"/>
            <w:tcBorders>
              <w:top w:val="single" w:sz="4" w:space="0" w:color="auto"/>
              <w:left w:val="single" w:sz="4" w:space="0" w:color="auto"/>
              <w:bottom w:val="single" w:sz="4" w:space="0" w:color="auto"/>
              <w:right w:val="single" w:sz="4" w:space="0" w:color="FFFFFF"/>
            </w:tcBorders>
            <w:shd w:val="clear" w:color="auto" w:fill="9CC2E5" w:themeFill="accent1" w:themeFillTint="99"/>
            <w:tcMar>
              <w:top w:w="28" w:type="dxa"/>
              <w:left w:w="108" w:type="dxa"/>
              <w:bottom w:w="28" w:type="dxa"/>
              <w:right w:w="108" w:type="dxa"/>
            </w:tcMar>
            <w:hideMark/>
          </w:tcPr>
          <w:p w14:paraId="721C8CE3"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Insurance Type</w:t>
            </w:r>
          </w:p>
        </w:tc>
        <w:tc>
          <w:tcPr>
            <w:tcW w:w="2268" w:type="dxa"/>
            <w:tcBorders>
              <w:top w:val="single" w:sz="4" w:space="0" w:color="auto"/>
              <w:left w:val="single" w:sz="4" w:space="0" w:color="FFFFFF"/>
              <w:bottom w:val="single" w:sz="4" w:space="0" w:color="auto"/>
              <w:right w:val="single" w:sz="4" w:space="0" w:color="FFFFFF"/>
            </w:tcBorders>
            <w:shd w:val="clear" w:color="auto" w:fill="9CC2E5" w:themeFill="accent1" w:themeFillTint="99"/>
            <w:tcMar>
              <w:top w:w="28" w:type="dxa"/>
              <w:left w:w="108" w:type="dxa"/>
              <w:bottom w:w="28" w:type="dxa"/>
              <w:right w:w="108" w:type="dxa"/>
            </w:tcMar>
            <w:hideMark/>
          </w:tcPr>
          <w:p w14:paraId="4C55CD8F"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Level in place</w:t>
            </w:r>
          </w:p>
        </w:tc>
        <w:tc>
          <w:tcPr>
            <w:tcW w:w="1383" w:type="dxa"/>
            <w:tcBorders>
              <w:top w:val="single" w:sz="4" w:space="0" w:color="auto"/>
              <w:left w:val="single" w:sz="4" w:space="0" w:color="FFFFFF"/>
              <w:bottom w:val="single" w:sz="4" w:space="0" w:color="auto"/>
              <w:right w:val="single" w:sz="4" w:space="0" w:color="FFFFFF"/>
            </w:tcBorders>
            <w:shd w:val="clear" w:color="auto" w:fill="9CC2E5" w:themeFill="accent1" w:themeFillTint="99"/>
            <w:tcMar>
              <w:top w:w="28" w:type="dxa"/>
              <w:left w:w="108" w:type="dxa"/>
              <w:bottom w:w="28" w:type="dxa"/>
              <w:right w:w="108" w:type="dxa"/>
            </w:tcMar>
            <w:hideMark/>
          </w:tcPr>
          <w:p w14:paraId="12BBD2C6"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Details of Excess</w:t>
            </w:r>
          </w:p>
        </w:tc>
        <w:tc>
          <w:tcPr>
            <w:tcW w:w="2019" w:type="dxa"/>
            <w:gridSpan w:val="3"/>
            <w:tcBorders>
              <w:top w:val="single" w:sz="4" w:space="0" w:color="auto"/>
              <w:left w:val="single" w:sz="4" w:space="0" w:color="FFFFFF"/>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4A91B804"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Expiry Date</w:t>
            </w:r>
          </w:p>
        </w:tc>
      </w:tr>
      <w:tr w:rsidR="00BE0AAE" w:rsidRPr="00BE0AAE" w14:paraId="71877185" w14:textId="77777777" w:rsidTr="00FF0EE2">
        <w:tc>
          <w:tcPr>
            <w:tcW w:w="340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587F0035"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Employer Liability - €13.0 million</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1B37E22C"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w:t>
            </w: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9EC818F" w14:textId="77777777" w:rsidR="002F1B17" w:rsidRPr="00BE0AAE" w:rsidRDefault="002F1B17" w:rsidP="002F1B17">
            <w:pPr>
              <w:spacing w:after="0"/>
              <w:jc w:val="both"/>
              <w:rPr>
                <w:rFonts w:asciiTheme="minorHAnsi" w:hAnsiTheme="minorHAnsi" w:cstheme="minorHAnsi"/>
                <w:color w:val="000000" w:themeColor="text1"/>
              </w:rPr>
            </w:pPr>
          </w:p>
        </w:tc>
        <w:tc>
          <w:tcPr>
            <w:tcW w:w="2019"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1133210C"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642CF257" w14:textId="77777777" w:rsidTr="00FF0EE2">
        <w:tc>
          <w:tcPr>
            <w:tcW w:w="340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741AE2F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Public Liability - €6.5 million</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4681197B"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w:t>
            </w: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61BB6D1B" w14:textId="77777777" w:rsidR="002F1B17" w:rsidRPr="00BE0AAE" w:rsidRDefault="002F1B17" w:rsidP="002F1B17">
            <w:pPr>
              <w:spacing w:after="0"/>
              <w:jc w:val="both"/>
              <w:rPr>
                <w:rFonts w:asciiTheme="minorHAnsi" w:hAnsiTheme="minorHAnsi" w:cstheme="minorHAnsi"/>
                <w:color w:val="000000" w:themeColor="text1"/>
              </w:rPr>
            </w:pPr>
          </w:p>
        </w:tc>
        <w:tc>
          <w:tcPr>
            <w:tcW w:w="2019"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6E559473"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6C888AC5" w14:textId="77777777" w:rsidTr="00FF0EE2">
        <w:tc>
          <w:tcPr>
            <w:tcW w:w="340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2B59E978"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Product Liability - €6.5 million</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335E6FB8"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w:t>
            </w: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8F0B87D" w14:textId="77777777" w:rsidR="002F1B17" w:rsidRPr="00BE0AAE" w:rsidRDefault="002F1B17" w:rsidP="002F1B17">
            <w:pPr>
              <w:spacing w:after="0"/>
              <w:jc w:val="both"/>
              <w:rPr>
                <w:rFonts w:asciiTheme="minorHAnsi" w:hAnsiTheme="minorHAnsi" w:cstheme="minorHAnsi"/>
                <w:color w:val="000000" w:themeColor="text1"/>
              </w:rPr>
            </w:pPr>
          </w:p>
        </w:tc>
        <w:tc>
          <w:tcPr>
            <w:tcW w:w="2019"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55E27AA9"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41D4277C" w14:textId="77777777" w:rsidTr="00FF0EE2">
        <w:trPr>
          <w:trHeight w:val="904"/>
        </w:trPr>
        <w:tc>
          <w:tcPr>
            <w:tcW w:w="5670" w:type="dxa"/>
            <w:gridSpan w:val="3"/>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4D409E8D"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I confirm that I will provide the following promptly on request at any time prior to the award decision being made: </w:t>
            </w:r>
          </w:p>
          <w:p w14:paraId="430F7225"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Evidence of insurances in place (signed letter from Ins. company)   </w:t>
            </w:r>
          </w:p>
          <w:p w14:paraId="429AD70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or </w:t>
            </w:r>
          </w:p>
          <w:p w14:paraId="4936E182"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Letter from Insurance Broker confirming that the required levels could be put in place if successful</w:t>
            </w: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59760F24"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Yes</w:t>
            </w:r>
          </w:p>
        </w:tc>
        <w:tc>
          <w:tcPr>
            <w:tcW w:w="2019"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212FCCE5"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05B46CE1" w14:textId="77777777" w:rsidTr="00FF0EE2">
        <w:trPr>
          <w:trHeight w:val="611"/>
        </w:trPr>
        <w:tc>
          <w:tcPr>
            <w:tcW w:w="5670" w:type="dxa"/>
            <w:gridSpan w:val="3"/>
            <w:vMerge/>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02FBA607" w14:textId="77777777" w:rsidR="002F1B17" w:rsidRPr="00BE0AAE" w:rsidRDefault="002F1B17" w:rsidP="002F1B17">
            <w:pPr>
              <w:spacing w:after="0"/>
              <w:rPr>
                <w:rFonts w:asciiTheme="minorHAnsi" w:hAnsiTheme="minorHAnsi" w:cstheme="minorHAnsi"/>
                <w:color w:val="000000" w:themeColor="text1"/>
              </w:rPr>
            </w:pP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0B1D1630"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No</w:t>
            </w:r>
          </w:p>
        </w:tc>
        <w:tc>
          <w:tcPr>
            <w:tcW w:w="2019"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75E8F964"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2D9A250F" w14:textId="77777777" w:rsidTr="00FF0EE2">
        <w:trPr>
          <w:trHeight w:val="804"/>
        </w:trPr>
        <w:tc>
          <w:tcPr>
            <w:tcW w:w="5670" w:type="dxa"/>
            <w:gridSpan w:val="3"/>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75C1AC28"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I confirm that if successful, where the levels required under the contract are higher than those currently in our possession, I will be in a position to put the required forms and levels of insurances required in place promptly.</w:t>
            </w: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21F6721E"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Yes</w:t>
            </w:r>
          </w:p>
        </w:tc>
        <w:tc>
          <w:tcPr>
            <w:tcW w:w="2019"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0684BED8"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09F772D9" w14:textId="77777777" w:rsidTr="00FF0EE2">
        <w:trPr>
          <w:trHeight w:val="718"/>
        </w:trPr>
        <w:tc>
          <w:tcPr>
            <w:tcW w:w="5670" w:type="dxa"/>
            <w:gridSpan w:val="3"/>
            <w:vMerge/>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0D8C79F5" w14:textId="77777777" w:rsidR="002F1B17" w:rsidRPr="00BE0AAE" w:rsidRDefault="002F1B17" w:rsidP="002F1B17">
            <w:pPr>
              <w:spacing w:after="0"/>
              <w:rPr>
                <w:rFonts w:asciiTheme="minorHAnsi" w:hAnsiTheme="minorHAnsi" w:cstheme="minorHAnsi"/>
                <w:color w:val="000000" w:themeColor="text1"/>
              </w:rPr>
            </w:pP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612F66BF"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No</w:t>
            </w:r>
          </w:p>
        </w:tc>
        <w:tc>
          <w:tcPr>
            <w:tcW w:w="2019"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728596CF"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3F4319A6" w14:textId="77777777" w:rsidTr="00FF0EE2">
        <w:tc>
          <w:tcPr>
            <w:tcW w:w="9072" w:type="dxa"/>
            <w:gridSpan w:val="7"/>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74FD94D1" w14:textId="58E64558"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Plea</w:t>
            </w:r>
            <w:r w:rsidRPr="00BE0AAE">
              <w:rPr>
                <w:rFonts w:asciiTheme="minorHAnsi" w:hAnsiTheme="minorHAnsi" w:cstheme="minorHAnsi"/>
                <w:color w:val="000000" w:themeColor="text1"/>
                <w:shd w:val="clear" w:color="auto" w:fill="9CC2E5" w:themeFill="accent1" w:themeFillTint="99"/>
              </w:rPr>
              <w:t xml:space="preserve">se note that </w:t>
            </w:r>
            <w:r w:rsidR="00213791" w:rsidRPr="00BE0AAE">
              <w:rPr>
                <w:rFonts w:asciiTheme="minorHAnsi" w:hAnsiTheme="minorHAnsi" w:cstheme="minorHAnsi"/>
                <w:color w:val="000000" w:themeColor="text1"/>
                <w:shd w:val="clear" w:color="auto" w:fill="9CC2E5" w:themeFill="accent1" w:themeFillTint="99"/>
              </w:rPr>
              <w:t>TU Dub</w:t>
            </w:r>
            <w:r w:rsidR="00D22D8E" w:rsidRPr="00BE0AAE">
              <w:rPr>
                <w:rFonts w:asciiTheme="minorHAnsi" w:hAnsiTheme="minorHAnsi" w:cstheme="minorHAnsi"/>
                <w:color w:val="000000" w:themeColor="text1"/>
                <w:shd w:val="clear" w:color="auto" w:fill="9CC2E5" w:themeFill="accent1" w:themeFillTint="99"/>
              </w:rPr>
              <w:t>lin</w:t>
            </w:r>
            <w:r w:rsidRPr="00BE0AAE">
              <w:rPr>
                <w:rFonts w:asciiTheme="minorHAnsi" w:hAnsiTheme="minorHAnsi" w:cstheme="minorHAnsi"/>
                <w:color w:val="000000" w:themeColor="text1"/>
                <w:shd w:val="clear" w:color="auto" w:fill="9CC2E5" w:themeFill="accent1" w:themeFillTint="99"/>
              </w:rPr>
              <w:t xml:space="preserve"> reserves the right to verify self-declarations regarding financial capacity prior to</w:t>
            </w:r>
            <w:r w:rsidRPr="00BE0AAE">
              <w:rPr>
                <w:rFonts w:asciiTheme="minorHAnsi" w:hAnsiTheme="minorHAnsi" w:cstheme="minorHAnsi"/>
                <w:noProof/>
                <w:color w:val="000000" w:themeColor="text1"/>
                <w:shd w:val="clear" w:color="auto" w:fill="9CC2E5" w:themeFill="accent1" w:themeFillTint="99"/>
              </w:rPr>
              <w:t xml:space="preserve"> </w:t>
            </w:r>
            <w:r w:rsidRPr="00BE0AAE">
              <w:rPr>
                <w:rFonts w:asciiTheme="minorHAnsi" w:hAnsiTheme="minorHAnsi" w:cstheme="minorHAnsi"/>
                <w:color w:val="000000" w:themeColor="text1"/>
                <w:shd w:val="clear" w:color="auto" w:fill="9CC2E5" w:themeFill="accent1" w:themeFillTint="99"/>
              </w:rPr>
              <w:t>admittance to DPS and/or award of any contract under the DPS.</w:t>
            </w:r>
          </w:p>
        </w:tc>
      </w:tr>
      <w:tr w:rsidR="00BE0AAE" w:rsidRPr="00BE0AAE" w14:paraId="3C88FF8E" w14:textId="77777777" w:rsidTr="00FF0EE2">
        <w:tc>
          <w:tcPr>
            <w:tcW w:w="2410" w:type="dxa"/>
            <w:tcBorders>
              <w:top w:val="single" w:sz="4" w:space="0" w:color="auto"/>
              <w:left w:val="single" w:sz="4" w:space="0" w:color="auto"/>
              <w:bottom w:val="single" w:sz="4" w:space="0" w:color="FFFFFF"/>
              <w:right w:val="single" w:sz="4" w:space="0" w:color="auto"/>
            </w:tcBorders>
            <w:shd w:val="clear" w:color="auto" w:fill="9CC2E5" w:themeFill="accent1" w:themeFillTint="99"/>
            <w:tcMar>
              <w:top w:w="28" w:type="dxa"/>
              <w:left w:w="108" w:type="dxa"/>
              <w:bottom w:w="28" w:type="dxa"/>
              <w:right w:w="108" w:type="dxa"/>
            </w:tcMar>
            <w:hideMark/>
          </w:tcPr>
          <w:p w14:paraId="0C3BDBBC"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lastRenderedPageBreak/>
              <w:t>Signed:</w:t>
            </w:r>
          </w:p>
        </w:tc>
        <w:tc>
          <w:tcPr>
            <w:tcW w:w="6662"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6F697A62"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3E62386F" w14:textId="77777777" w:rsidTr="00FF0EE2">
        <w:tc>
          <w:tcPr>
            <w:tcW w:w="2410" w:type="dxa"/>
            <w:tcBorders>
              <w:top w:val="single" w:sz="4" w:space="0" w:color="FFFFFF"/>
              <w:left w:val="single" w:sz="4" w:space="0" w:color="auto"/>
              <w:bottom w:val="single" w:sz="4" w:space="0" w:color="FFFFFF"/>
              <w:right w:val="single" w:sz="4" w:space="0" w:color="auto"/>
            </w:tcBorders>
            <w:shd w:val="clear" w:color="auto" w:fill="9CC2E5" w:themeFill="accent1" w:themeFillTint="99"/>
            <w:tcMar>
              <w:top w:w="28" w:type="dxa"/>
              <w:left w:w="108" w:type="dxa"/>
              <w:bottom w:w="28" w:type="dxa"/>
              <w:right w:w="108" w:type="dxa"/>
            </w:tcMar>
            <w:hideMark/>
          </w:tcPr>
          <w:p w14:paraId="6EC0D176"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Position:</w:t>
            </w:r>
          </w:p>
        </w:tc>
        <w:tc>
          <w:tcPr>
            <w:tcW w:w="6662"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763084C4"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3046B1F8" w14:textId="77777777" w:rsidTr="00FF0EE2">
        <w:trPr>
          <w:trHeight w:val="450"/>
        </w:trPr>
        <w:tc>
          <w:tcPr>
            <w:tcW w:w="2410" w:type="dxa"/>
            <w:tcBorders>
              <w:top w:val="single" w:sz="4" w:space="0" w:color="FFFFFF"/>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tcPr>
          <w:p w14:paraId="591BBD16"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Date:</w:t>
            </w:r>
          </w:p>
          <w:p w14:paraId="1831C8C4" w14:textId="77777777" w:rsidR="002F1B17" w:rsidRPr="00BE0AAE" w:rsidRDefault="002F1B17" w:rsidP="002F1B17">
            <w:pPr>
              <w:spacing w:after="0"/>
              <w:jc w:val="both"/>
              <w:rPr>
                <w:rFonts w:asciiTheme="minorHAnsi" w:hAnsiTheme="minorHAnsi" w:cstheme="minorHAnsi"/>
                <w:b/>
                <w:bCs/>
                <w:color w:val="000000" w:themeColor="text1"/>
              </w:rPr>
            </w:pPr>
          </w:p>
        </w:tc>
        <w:tc>
          <w:tcPr>
            <w:tcW w:w="6662"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8EFBD87" w14:textId="77777777" w:rsidR="002F1B17" w:rsidRPr="00BE0AAE" w:rsidRDefault="002F1B17" w:rsidP="002F1B17">
            <w:pPr>
              <w:spacing w:after="0"/>
              <w:jc w:val="both"/>
              <w:rPr>
                <w:rFonts w:asciiTheme="minorHAnsi" w:hAnsiTheme="minorHAnsi" w:cstheme="minorHAnsi"/>
                <w:color w:val="000000" w:themeColor="text1"/>
              </w:rPr>
            </w:pPr>
          </w:p>
        </w:tc>
      </w:tr>
    </w:tbl>
    <w:p w14:paraId="23264D57" w14:textId="77777777" w:rsidR="002F1B17" w:rsidRPr="00BE0AAE" w:rsidRDefault="002F1B17" w:rsidP="002F1B17">
      <w:pPr>
        <w:spacing w:after="160" w:line="256" w:lineRule="auto"/>
        <w:rPr>
          <w:rFonts w:eastAsia="Calibri" w:cstheme="minorHAnsi"/>
          <w:noProof/>
          <w:color w:val="000000" w:themeColor="text1"/>
        </w:rPr>
      </w:pPr>
      <w:r w:rsidRPr="00BE0AAE">
        <w:rPr>
          <w:rFonts w:eastAsia="Calibri" w:cstheme="minorHAnsi"/>
          <w:noProof/>
          <w:color w:val="000000" w:themeColor="text1"/>
        </w:rPr>
        <w:br w:type="page"/>
      </w:r>
    </w:p>
    <w:tbl>
      <w:tblPr>
        <w:tblStyle w:val="TableGrid2"/>
        <w:tblW w:w="0" w:type="auto"/>
        <w:tblInd w:w="0" w:type="dxa"/>
        <w:tblLayout w:type="fixed"/>
        <w:tblLook w:val="04A0" w:firstRow="1" w:lastRow="0" w:firstColumn="1" w:lastColumn="0" w:noHBand="0" w:noVBand="1"/>
      </w:tblPr>
      <w:tblGrid>
        <w:gridCol w:w="704"/>
        <w:gridCol w:w="6058"/>
        <w:gridCol w:w="1127"/>
        <w:gridCol w:w="1127"/>
      </w:tblGrid>
      <w:tr w:rsidR="00BE0AAE" w:rsidRPr="00BE0AAE" w14:paraId="18C7B0C7" w14:textId="77777777" w:rsidTr="002D0473">
        <w:tc>
          <w:tcPr>
            <w:tcW w:w="9016" w:type="dxa"/>
            <w:gridSpan w:val="4"/>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0F71B8B5"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b/>
                <w:bCs/>
                <w:color w:val="000000" w:themeColor="text1"/>
              </w:rPr>
              <w:lastRenderedPageBreak/>
              <w:t>A6 – Declaration of Bona Fides</w:t>
            </w:r>
            <w:r w:rsidRPr="00BE0AAE">
              <w:rPr>
                <w:rFonts w:asciiTheme="minorHAnsi" w:hAnsiTheme="minorHAnsi" w:cstheme="minorHAnsi"/>
                <w:color w:val="000000" w:themeColor="text1"/>
              </w:rPr>
              <w:t xml:space="preserve"> (Under Public Sector Directive 2014/24/EU - Article 57)</w:t>
            </w:r>
          </w:p>
        </w:tc>
      </w:tr>
      <w:tr w:rsidR="00BE0AAE" w:rsidRPr="00BE0AAE" w14:paraId="2989DAC2" w14:textId="77777777" w:rsidTr="002D0473">
        <w:tc>
          <w:tcPr>
            <w:tcW w:w="9016" w:type="dxa"/>
            <w:gridSpan w:val="4"/>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3FD57E89"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b/>
                <w:bCs/>
                <w:color w:val="000000" w:themeColor="text1"/>
              </w:rPr>
              <w:t>Weighting:</w:t>
            </w:r>
            <w:r w:rsidRPr="00BE0AAE">
              <w:rPr>
                <w:rFonts w:asciiTheme="minorHAnsi" w:hAnsiTheme="minorHAnsi" w:cstheme="minorHAnsi"/>
                <w:color w:val="000000" w:themeColor="text1"/>
              </w:rPr>
              <w:t xml:space="preserve"> Pass/Fail</w:t>
            </w:r>
          </w:p>
          <w:p w14:paraId="7C64291B" w14:textId="44B6883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b/>
                <w:bCs/>
                <w:color w:val="000000" w:themeColor="text1"/>
              </w:rPr>
              <w:t>Pass requirement:</w:t>
            </w:r>
            <w:r w:rsidRPr="00BE0AAE">
              <w:rPr>
                <w:rFonts w:asciiTheme="minorHAnsi" w:hAnsiTheme="minorHAnsi" w:cstheme="minorHAnsi"/>
                <w:color w:val="000000" w:themeColor="text1"/>
              </w:rPr>
              <w:t xml:space="preserve"> Applicants must complete, sign and date this Declaration. </w:t>
            </w:r>
            <w:r w:rsidR="002D0473" w:rsidRPr="00BE0AAE">
              <w:rPr>
                <w:rFonts w:asciiTheme="minorHAnsi" w:hAnsiTheme="minorHAnsi" w:cstheme="minorHAnsi"/>
                <w:color w:val="000000" w:themeColor="text1"/>
              </w:rPr>
              <w:t>TU Dubin</w:t>
            </w:r>
            <w:r w:rsidRPr="00BE0AAE">
              <w:rPr>
                <w:rFonts w:asciiTheme="minorHAnsi" w:hAnsiTheme="minorHAnsi" w:cstheme="minorHAnsi"/>
                <w:color w:val="000000" w:themeColor="text1"/>
              </w:rPr>
              <w:t xml:space="preserve">   reserves the right at its discretion to exclude a non-compliant applicant under each heading.  This must be completed by each group member.</w:t>
            </w:r>
          </w:p>
        </w:tc>
      </w:tr>
      <w:tr w:rsidR="00BE0AAE" w:rsidRPr="00BE0AAE" w14:paraId="3AA3E572" w14:textId="77777777" w:rsidTr="002D0473">
        <w:tc>
          <w:tcPr>
            <w:tcW w:w="9016" w:type="dxa"/>
            <w:gridSpan w:val="4"/>
            <w:tcBorders>
              <w:top w:val="single" w:sz="4" w:space="0" w:color="auto"/>
              <w:left w:val="single" w:sz="4" w:space="0" w:color="auto"/>
              <w:bottom w:val="single" w:sz="4" w:space="0" w:color="auto"/>
              <w:right w:val="single" w:sz="4" w:space="0" w:color="auto"/>
            </w:tcBorders>
            <w:shd w:val="clear" w:color="auto" w:fill="BDD6EE" w:themeFill="accent1" w:themeFillTint="66"/>
            <w:tcMar>
              <w:top w:w="28" w:type="dxa"/>
              <w:left w:w="108" w:type="dxa"/>
              <w:bottom w:w="28" w:type="dxa"/>
              <w:right w:w="108" w:type="dxa"/>
            </w:tcMar>
            <w:hideMark/>
          </w:tcPr>
          <w:p w14:paraId="289A1853"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BE0AAE" w:rsidRPr="00BE0AAE" w14:paraId="311AC1CD" w14:textId="77777777" w:rsidTr="002D0473">
        <w:trPr>
          <w:trHeight w:val="491"/>
        </w:trPr>
        <w:tc>
          <w:tcPr>
            <w:tcW w:w="704" w:type="dxa"/>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CA61038"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1.1</w:t>
            </w:r>
          </w:p>
        </w:tc>
        <w:tc>
          <w:tcPr>
            <w:tcW w:w="6058" w:type="dxa"/>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9C90AF6"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Has the Economic Operator or a member of their proposed consortium, (if applicable), Director, or Partner or any other person who has powers of representation, decision or control, been convicted of any of the following offences?</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0B6584F" w14:textId="77777777" w:rsidR="002F1B17" w:rsidRPr="00BE0AAE" w:rsidRDefault="002F1B17" w:rsidP="002F1B17">
            <w:pPr>
              <w:spacing w:after="0"/>
              <w:jc w:val="center"/>
              <w:rPr>
                <w:rFonts w:asciiTheme="minorHAnsi" w:hAnsiTheme="minorHAnsi" w:cstheme="minorHAnsi"/>
                <w:b/>
                <w:bCs/>
                <w:color w:val="000000" w:themeColor="text1"/>
              </w:rPr>
            </w:pPr>
            <w:r w:rsidRPr="00BE0AAE">
              <w:rPr>
                <w:rFonts w:asciiTheme="minorHAnsi" w:hAnsiTheme="minorHAnsi" w:cstheme="minorHAnsi"/>
                <w:b/>
                <w:bCs/>
                <w:color w:val="000000" w:themeColor="text1"/>
              </w:rPr>
              <w:t>Yes</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E66997B" w14:textId="77777777" w:rsidR="002F1B17" w:rsidRPr="00BE0AAE" w:rsidRDefault="002F1B17" w:rsidP="002F1B17">
            <w:pPr>
              <w:spacing w:after="0"/>
              <w:jc w:val="center"/>
              <w:rPr>
                <w:rFonts w:asciiTheme="minorHAnsi" w:hAnsiTheme="minorHAnsi" w:cstheme="minorHAnsi"/>
                <w:b/>
                <w:bCs/>
                <w:color w:val="000000" w:themeColor="text1"/>
              </w:rPr>
            </w:pPr>
            <w:r w:rsidRPr="00BE0AAE">
              <w:rPr>
                <w:rFonts w:asciiTheme="minorHAnsi" w:hAnsiTheme="minorHAnsi" w:cstheme="minorHAnsi"/>
                <w:b/>
                <w:bCs/>
                <w:color w:val="000000" w:themeColor="text1"/>
              </w:rPr>
              <w:t>No</w:t>
            </w:r>
          </w:p>
        </w:tc>
      </w:tr>
      <w:tr w:rsidR="00BE0AAE" w:rsidRPr="00BE0AAE" w14:paraId="75ACCC91" w14:textId="77777777" w:rsidTr="002D0473">
        <w:trPr>
          <w:trHeight w:val="491"/>
        </w:trPr>
        <w:tc>
          <w:tcPr>
            <w:tcW w:w="9016" w:type="dxa"/>
            <w:vMerge/>
            <w:tcBorders>
              <w:top w:val="single" w:sz="4" w:space="0" w:color="auto"/>
              <w:left w:val="single" w:sz="4" w:space="0" w:color="auto"/>
              <w:bottom w:val="single" w:sz="4" w:space="0" w:color="auto"/>
              <w:right w:val="single" w:sz="4" w:space="0" w:color="auto"/>
            </w:tcBorders>
            <w:vAlign w:val="center"/>
            <w:hideMark/>
          </w:tcPr>
          <w:p w14:paraId="6A899F33" w14:textId="77777777" w:rsidR="002F1B17" w:rsidRPr="00BE0AAE" w:rsidRDefault="002F1B17" w:rsidP="002F1B17">
            <w:pPr>
              <w:spacing w:after="0"/>
              <w:rPr>
                <w:rFonts w:asciiTheme="minorHAnsi" w:hAnsiTheme="minorHAnsi" w:cstheme="minorHAnsi"/>
                <w:color w:val="000000" w:themeColor="text1"/>
              </w:rPr>
            </w:pPr>
          </w:p>
        </w:tc>
        <w:tc>
          <w:tcPr>
            <w:tcW w:w="6058" w:type="dxa"/>
            <w:vMerge/>
            <w:tcBorders>
              <w:top w:val="single" w:sz="4" w:space="0" w:color="auto"/>
              <w:left w:val="single" w:sz="4" w:space="0" w:color="auto"/>
              <w:bottom w:val="single" w:sz="4" w:space="0" w:color="auto"/>
              <w:right w:val="single" w:sz="4" w:space="0" w:color="auto"/>
            </w:tcBorders>
            <w:vAlign w:val="center"/>
            <w:hideMark/>
          </w:tcPr>
          <w:p w14:paraId="3CAD5D8A" w14:textId="77777777" w:rsidR="002F1B17" w:rsidRPr="00BE0AAE" w:rsidRDefault="002F1B17" w:rsidP="002F1B17">
            <w:pPr>
              <w:spacing w:after="0"/>
              <w:rPr>
                <w:rFonts w:asciiTheme="minorHAnsi" w:hAnsiTheme="minorHAnsi" w:cstheme="minorHAnsi"/>
                <w:color w:val="000000" w:themeColor="text1"/>
              </w:rPr>
            </w:pPr>
          </w:p>
        </w:tc>
        <w:tc>
          <w:tcPr>
            <w:tcW w:w="2254"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1EA5431"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Please indicate your answer by marking ‘X’ in the relevant box</w:t>
            </w:r>
          </w:p>
        </w:tc>
      </w:tr>
      <w:tr w:rsidR="00BE0AAE" w:rsidRPr="00BE0AAE" w14:paraId="4910536B"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130BEAE"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1.1a</w:t>
            </w:r>
          </w:p>
        </w:tc>
        <w:tc>
          <w:tcPr>
            <w:tcW w:w="605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60FD12F"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participation in a criminal organisation, as defined in Article 2 of Council Framework decision 2008/841/JHA;</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7D8C5D9" w14:textId="77777777" w:rsidR="002F1B17" w:rsidRPr="00BE0AAE" w:rsidRDefault="002F1B17" w:rsidP="002F1B17">
            <w:pPr>
              <w:spacing w:after="0"/>
              <w:jc w:val="center"/>
              <w:rPr>
                <w:rFonts w:asciiTheme="minorHAnsi" w:hAnsiTheme="minorHAnsi" w:cstheme="minorHAnsi"/>
                <w:b/>
                <w:bCs/>
                <w:color w:val="000000" w:themeColor="text1"/>
              </w:rPr>
            </w:pP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22B0FF8"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058FE0DE"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25CFDCD"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1.1b</w:t>
            </w:r>
          </w:p>
        </w:tc>
        <w:tc>
          <w:tcPr>
            <w:tcW w:w="605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481685C"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38D3E74" w14:textId="77777777" w:rsidR="002F1B17" w:rsidRPr="00BE0AAE" w:rsidRDefault="002F1B17" w:rsidP="002F1B17">
            <w:pPr>
              <w:spacing w:after="0"/>
              <w:jc w:val="center"/>
              <w:rPr>
                <w:rFonts w:asciiTheme="minorHAnsi" w:hAnsiTheme="minorHAnsi" w:cstheme="minorHAnsi"/>
                <w:b/>
                <w:bCs/>
                <w:color w:val="000000" w:themeColor="text1"/>
              </w:rPr>
            </w:pP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CA1C85A"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7CCC37C7"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BB252A7"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1.1c</w:t>
            </w:r>
          </w:p>
        </w:tc>
        <w:tc>
          <w:tcPr>
            <w:tcW w:w="605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319BEBE"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fraud within the meaning of Article 1 of the Convention on the protection of the European Communities’ financial interests;</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DB72C0F" w14:textId="77777777" w:rsidR="002F1B17" w:rsidRPr="00BE0AAE" w:rsidRDefault="002F1B17" w:rsidP="002F1B17">
            <w:pPr>
              <w:spacing w:after="0"/>
              <w:jc w:val="center"/>
              <w:rPr>
                <w:rFonts w:asciiTheme="minorHAnsi" w:hAnsiTheme="minorHAnsi" w:cstheme="minorHAnsi"/>
                <w:b/>
                <w:bCs/>
                <w:color w:val="000000" w:themeColor="text1"/>
              </w:rPr>
            </w:pP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721F54C"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613746FF"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184BEF6"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1.1d</w:t>
            </w:r>
          </w:p>
        </w:tc>
        <w:tc>
          <w:tcPr>
            <w:tcW w:w="605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C9EABFA"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the subject of a conviction for terrorist offences or offences linked to terrorist activities or for inciting or aiding or abetting or attempting to commit an offence;</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E3849AD" w14:textId="77777777" w:rsidR="002F1B17" w:rsidRPr="00BE0AAE" w:rsidRDefault="002F1B17" w:rsidP="002F1B17">
            <w:pPr>
              <w:spacing w:after="0"/>
              <w:jc w:val="center"/>
              <w:rPr>
                <w:rFonts w:asciiTheme="minorHAnsi" w:hAnsiTheme="minorHAnsi" w:cstheme="minorHAnsi"/>
                <w:b/>
                <w:bCs/>
                <w:color w:val="000000" w:themeColor="text1"/>
              </w:rPr>
            </w:pP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06F19A3"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2C7DE521"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0AB9B1A"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1.1e</w:t>
            </w:r>
          </w:p>
        </w:tc>
        <w:tc>
          <w:tcPr>
            <w:tcW w:w="605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269EE96"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the subject of a conviction for money laundering or terrorist financing;</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4F2EEE5" w14:textId="77777777" w:rsidR="002F1B17" w:rsidRPr="00BE0AAE" w:rsidRDefault="002F1B17" w:rsidP="002F1B17">
            <w:pPr>
              <w:spacing w:after="0"/>
              <w:jc w:val="center"/>
              <w:rPr>
                <w:rFonts w:asciiTheme="minorHAnsi" w:hAnsiTheme="minorHAnsi" w:cstheme="minorHAnsi"/>
                <w:b/>
                <w:bCs/>
                <w:color w:val="000000" w:themeColor="text1"/>
              </w:rPr>
            </w:pP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6C3B183"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66C16401"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4CBE419"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1.1f</w:t>
            </w:r>
          </w:p>
        </w:tc>
        <w:tc>
          <w:tcPr>
            <w:tcW w:w="605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CFA8D5D"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the subject of a conviction of child labour and other forms of trafficking in human beings;</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30E1369" w14:textId="77777777" w:rsidR="002F1B17" w:rsidRPr="00BE0AAE" w:rsidRDefault="002F1B17" w:rsidP="002F1B17">
            <w:pPr>
              <w:spacing w:after="0"/>
              <w:jc w:val="center"/>
              <w:rPr>
                <w:rFonts w:asciiTheme="minorHAnsi" w:hAnsiTheme="minorHAnsi" w:cstheme="minorHAnsi"/>
                <w:b/>
                <w:bCs/>
                <w:color w:val="000000" w:themeColor="text1"/>
              </w:rPr>
            </w:pP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E0B68D5" w14:textId="77777777" w:rsidR="002F1B17" w:rsidRPr="00BE0AAE" w:rsidRDefault="002F1B17" w:rsidP="002F1B17">
            <w:pPr>
              <w:spacing w:after="0"/>
              <w:jc w:val="center"/>
              <w:rPr>
                <w:rFonts w:asciiTheme="minorHAnsi" w:hAnsiTheme="minorHAnsi" w:cstheme="minorHAnsi"/>
                <w:b/>
                <w:bCs/>
                <w:color w:val="000000" w:themeColor="text1"/>
              </w:rPr>
            </w:pPr>
          </w:p>
        </w:tc>
      </w:tr>
      <w:tr w:rsidR="002F1B17" w:rsidRPr="00BE0AAE" w14:paraId="47969197"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4267626"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1.2</w:t>
            </w:r>
          </w:p>
        </w:tc>
        <w:tc>
          <w:tcPr>
            <w:tcW w:w="605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28F45FA"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Non-payment of taxes or social security obligations</w:t>
            </w:r>
          </w:p>
          <w:p w14:paraId="7D7C6E2B"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99B6C9F"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If the response to 1.2 above is in the affirmative, please provide further information on the decision and the amounts involved.</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AA2D31F" w14:textId="77777777" w:rsidR="002F1B17" w:rsidRPr="00BE0AAE" w:rsidRDefault="002F1B17" w:rsidP="002F1B17">
            <w:pPr>
              <w:spacing w:after="0"/>
              <w:jc w:val="center"/>
              <w:rPr>
                <w:rFonts w:asciiTheme="minorHAnsi" w:hAnsiTheme="minorHAnsi" w:cstheme="minorHAnsi"/>
                <w:b/>
                <w:bCs/>
                <w:color w:val="000000" w:themeColor="text1"/>
              </w:rPr>
            </w:pP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38A316A" w14:textId="77777777" w:rsidR="002F1B17" w:rsidRPr="00BE0AAE" w:rsidRDefault="002F1B17" w:rsidP="002F1B17">
            <w:pPr>
              <w:spacing w:after="0"/>
              <w:jc w:val="center"/>
              <w:rPr>
                <w:rFonts w:asciiTheme="minorHAnsi" w:hAnsiTheme="minorHAnsi" w:cstheme="minorHAnsi"/>
                <w:b/>
                <w:bCs/>
                <w:color w:val="000000" w:themeColor="text1"/>
              </w:rPr>
            </w:pPr>
          </w:p>
        </w:tc>
      </w:tr>
    </w:tbl>
    <w:p w14:paraId="765C1EC6" w14:textId="77777777" w:rsidR="002F1B17" w:rsidRPr="00BE0AAE" w:rsidRDefault="002F1B17" w:rsidP="002F1B17">
      <w:pPr>
        <w:spacing w:after="160" w:line="240" w:lineRule="auto"/>
        <w:jc w:val="both"/>
        <w:rPr>
          <w:rFonts w:eastAsia="Calibri" w:cstheme="minorHAnsi"/>
          <w:b/>
          <w:bCs/>
          <w:color w:val="000000" w:themeColor="text1"/>
        </w:rPr>
      </w:pPr>
    </w:p>
    <w:p w14:paraId="471598BA" w14:textId="77777777" w:rsidR="002F1B17" w:rsidRPr="00BE0AAE" w:rsidRDefault="002F1B17" w:rsidP="002F1B17">
      <w:pPr>
        <w:spacing w:after="160" w:line="240" w:lineRule="auto"/>
        <w:jc w:val="both"/>
        <w:rPr>
          <w:rFonts w:eastAsia="Calibri" w:cstheme="minorHAnsi"/>
          <w:b/>
          <w:bCs/>
          <w:color w:val="000000" w:themeColor="text1"/>
        </w:rPr>
      </w:pPr>
    </w:p>
    <w:p w14:paraId="2290E8B8" w14:textId="77777777" w:rsidR="002F1B17" w:rsidRPr="00BE0AAE" w:rsidRDefault="002F1B17" w:rsidP="002F1B17">
      <w:pPr>
        <w:spacing w:after="160" w:line="240" w:lineRule="auto"/>
        <w:jc w:val="both"/>
        <w:rPr>
          <w:rFonts w:eastAsia="Calibri" w:cstheme="minorHAnsi"/>
          <w:b/>
          <w:bCs/>
          <w:color w:val="000000" w:themeColor="text1"/>
        </w:rPr>
      </w:pPr>
    </w:p>
    <w:p w14:paraId="2C3CA9D2" w14:textId="77777777" w:rsidR="002F1B17" w:rsidRPr="00BE0AAE" w:rsidRDefault="002F1B17" w:rsidP="002F1B17">
      <w:pPr>
        <w:spacing w:after="160" w:line="240" w:lineRule="auto"/>
        <w:jc w:val="both"/>
        <w:rPr>
          <w:rFonts w:eastAsia="Calibri" w:cstheme="minorHAnsi"/>
          <w:b/>
          <w:bCs/>
          <w:color w:val="000000" w:themeColor="text1"/>
        </w:rPr>
      </w:pPr>
    </w:p>
    <w:tbl>
      <w:tblPr>
        <w:tblStyle w:val="TableGrid2"/>
        <w:tblW w:w="9016" w:type="dxa"/>
        <w:tblInd w:w="0" w:type="dxa"/>
        <w:tblLook w:val="04A0" w:firstRow="1" w:lastRow="0" w:firstColumn="1" w:lastColumn="0" w:noHBand="0" w:noVBand="1"/>
      </w:tblPr>
      <w:tblGrid>
        <w:gridCol w:w="704"/>
        <w:gridCol w:w="2301"/>
        <w:gridCol w:w="3794"/>
        <w:gridCol w:w="1134"/>
        <w:gridCol w:w="1083"/>
      </w:tblGrid>
      <w:tr w:rsidR="00BE0AAE" w:rsidRPr="00BE0AAE" w14:paraId="2692A322" w14:textId="77777777" w:rsidTr="002D0473">
        <w:tc>
          <w:tcPr>
            <w:tcW w:w="9016" w:type="dxa"/>
            <w:gridSpan w:val="5"/>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2E4BA20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lastRenderedPageBreak/>
              <w:t>An Economic Operator who answers ‘Yes’ in any of the situations set out in paragraphs 2.1.a to 2.1.i will be excluded.</w:t>
            </w:r>
          </w:p>
        </w:tc>
      </w:tr>
      <w:tr w:rsidR="00BE0AAE" w:rsidRPr="00BE0AAE" w14:paraId="41538510" w14:textId="77777777" w:rsidTr="002D0473">
        <w:trPr>
          <w:trHeight w:val="491"/>
        </w:trPr>
        <w:tc>
          <w:tcPr>
            <w:tcW w:w="704" w:type="dxa"/>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2890D9D"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2.1</w:t>
            </w:r>
          </w:p>
        </w:tc>
        <w:tc>
          <w:tcPr>
            <w:tcW w:w="6095" w:type="dxa"/>
            <w:gridSpan w:val="2"/>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3EDC3E11"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Please indicate if any of the following situations have applied, within the past three (3) years, or currently apply, to your organisation.</w:t>
            </w:r>
          </w:p>
          <w:p w14:paraId="2245D996" w14:textId="77777777" w:rsidR="002F1B17" w:rsidRPr="00BE0AAE" w:rsidRDefault="002F1B17" w:rsidP="002F1B17">
            <w:pPr>
              <w:spacing w:after="0"/>
              <w:jc w:val="both"/>
              <w:rPr>
                <w:rFonts w:asciiTheme="minorHAnsi" w:hAnsiTheme="minorHAnsi" w:cstheme="minorHAnsi"/>
                <w:color w:val="000000" w:themeColor="text1"/>
              </w:rPr>
            </w:pPr>
          </w:p>
          <w:p w14:paraId="6CB906F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The Economic Operator:</w:t>
            </w:r>
          </w:p>
        </w:tc>
        <w:tc>
          <w:tcPr>
            <w:tcW w:w="1134"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114C0EEA" w14:textId="77777777" w:rsidR="002F1B17" w:rsidRPr="00BE0AAE" w:rsidRDefault="002F1B17" w:rsidP="002F1B17">
            <w:pPr>
              <w:spacing w:after="0"/>
              <w:jc w:val="center"/>
              <w:rPr>
                <w:rFonts w:asciiTheme="minorHAnsi" w:hAnsiTheme="minorHAnsi" w:cstheme="minorHAnsi"/>
                <w:b/>
                <w:bCs/>
                <w:color w:val="000000" w:themeColor="text1"/>
              </w:rPr>
            </w:pPr>
            <w:r w:rsidRPr="00BE0AAE">
              <w:rPr>
                <w:rFonts w:asciiTheme="minorHAnsi" w:hAnsiTheme="minorHAnsi" w:cstheme="minorHAnsi"/>
                <w:b/>
                <w:bCs/>
                <w:color w:val="000000" w:themeColor="text1"/>
              </w:rPr>
              <w:t>Yes</w:t>
            </w:r>
          </w:p>
        </w:tc>
        <w:tc>
          <w:tcPr>
            <w:tcW w:w="1083"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2DE4E5E0" w14:textId="77777777" w:rsidR="002F1B17" w:rsidRPr="00BE0AAE" w:rsidRDefault="002F1B17" w:rsidP="002F1B17">
            <w:pPr>
              <w:spacing w:after="0"/>
              <w:jc w:val="center"/>
              <w:rPr>
                <w:rFonts w:asciiTheme="minorHAnsi" w:hAnsiTheme="minorHAnsi" w:cstheme="minorHAnsi"/>
                <w:b/>
                <w:bCs/>
                <w:color w:val="000000" w:themeColor="text1"/>
              </w:rPr>
            </w:pPr>
            <w:r w:rsidRPr="00BE0AAE">
              <w:rPr>
                <w:rFonts w:asciiTheme="minorHAnsi" w:hAnsiTheme="minorHAnsi" w:cstheme="minorHAnsi"/>
                <w:b/>
                <w:bCs/>
                <w:color w:val="000000" w:themeColor="text1"/>
              </w:rPr>
              <w:t>No</w:t>
            </w:r>
          </w:p>
        </w:tc>
      </w:tr>
      <w:tr w:rsidR="00BE0AAE" w:rsidRPr="00BE0AAE" w14:paraId="63AD0394" w14:textId="77777777" w:rsidTr="002D0473">
        <w:trPr>
          <w:trHeight w:val="4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24839D" w14:textId="77777777" w:rsidR="002F1B17" w:rsidRPr="00BE0AAE" w:rsidRDefault="002F1B17" w:rsidP="002F1B17">
            <w:pPr>
              <w:spacing w:after="0"/>
              <w:rPr>
                <w:rFonts w:asciiTheme="minorHAnsi" w:hAnsiTheme="minorHAnsi" w:cstheme="minorHAnsi"/>
                <w:color w:val="000000" w:themeColor="text1"/>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FD9FED7" w14:textId="77777777" w:rsidR="002F1B17" w:rsidRPr="00BE0AAE" w:rsidRDefault="002F1B17" w:rsidP="002F1B17">
            <w:pPr>
              <w:spacing w:after="0"/>
              <w:rPr>
                <w:rFonts w:asciiTheme="minorHAnsi" w:hAnsiTheme="minorHAnsi" w:cstheme="minorHAnsi"/>
                <w:color w:val="000000" w:themeColor="text1"/>
              </w:rPr>
            </w:pPr>
          </w:p>
        </w:tc>
        <w:tc>
          <w:tcPr>
            <w:tcW w:w="221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9127205"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Please indicate your answer by marking ‘X’ in the relevant box</w:t>
            </w:r>
          </w:p>
        </w:tc>
      </w:tr>
      <w:tr w:rsidR="00BE0AAE" w:rsidRPr="00BE0AAE" w14:paraId="0F0174A2"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F6F35D4"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2.1a</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87109E3"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3953DAE"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F6C0B7D"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159EE9BD"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5E4237F"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2.1b</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C32A543"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DFAEB49"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E21113B"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2B5D207F"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C79C151"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2.1c</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35FA091B"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is guilty of grave professional misconduct which renders its integrity questionable;</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43C31FD"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456A74E"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7909197C"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EB474B7"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2.1d</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BEE5C62"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has entered into agreements with other Economic Operators aimed at distorting competition;</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25AF584"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689A198"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0B4695B2"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D239F02"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2.1e</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A97FE66"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has a conflict of interest within the meaning of Article 24 of 2014/24/EU that cannot be effectively remedied by other, less intrusive, measures;</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4074D79"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733DA33"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47013969"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DE985DD"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2.1f</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72C12B9A"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7B29540"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9149E15"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44D95830"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5044A50"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2.1g</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0A39862"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F19BFB7"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9DCC0B3"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5279DF4B" w14:textId="77777777" w:rsidTr="002D0473">
        <w:trPr>
          <w:trHeight w:val="868"/>
        </w:trPr>
        <w:tc>
          <w:tcPr>
            <w:tcW w:w="704" w:type="dxa"/>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118F603"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2.1h</w:t>
            </w:r>
          </w:p>
        </w:tc>
        <w:tc>
          <w:tcPr>
            <w:tcW w:w="6095" w:type="dxa"/>
            <w:gridSpan w:val="2"/>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5A2C35C" w14:textId="77777777" w:rsidR="002F1B17" w:rsidRPr="00BE0AAE" w:rsidRDefault="002F1B17" w:rsidP="00120038">
            <w:pPr>
              <w:numPr>
                <w:ilvl w:val="0"/>
                <w:numId w:val="6"/>
              </w:numPr>
              <w:spacing w:after="255"/>
              <w:contextualSpacing/>
              <w:jc w:val="both"/>
              <w:rPr>
                <w:rFonts w:asciiTheme="minorHAnsi" w:hAnsiTheme="minorHAnsi" w:cstheme="minorHAnsi"/>
                <w:color w:val="000000" w:themeColor="text1"/>
              </w:rPr>
            </w:pPr>
            <w:r w:rsidRPr="00BE0AAE">
              <w:rPr>
                <w:rFonts w:asciiTheme="minorHAnsi" w:hAnsiTheme="minorHAnsi" w:cstheme="minorHAnsi"/>
                <w:color w:val="000000" w:themeColor="text1"/>
              </w:rPr>
              <w:t>is guilty of serious misrepresentation in supplying the information required for the verification of the absence of grounds for exclusion or the fulfilment of the selection criteria; or</w:t>
            </w:r>
          </w:p>
          <w:p w14:paraId="202D53FA" w14:textId="77777777" w:rsidR="002F1B17" w:rsidRPr="00BE0AAE" w:rsidRDefault="002F1B17" w:rsidP="00120038">
            <w:pPr>
              <w:numPr>
                <w:ilvl w:val="0"/>
                <w:numId w:val="6"/>
              </w:numPr>
              <w:spacing w:after="255"/>
              <w:contextualSpacing/>
              <w:jc w:val="both"/>
              <w:rPr>
                <w:rFonts w:asciiTheme="minorHAnsi" w:hAnsiTheme="minorHAnsi" w:cstheme="minorHAnsi"/>
                <w:color w:val="000000" w:themeColor="text1"/>
              </w:rPr>
            </w:pPr>
            <w:r w:rsidRPr="00BE0AAE">
              <w:rPr>
                <w:rFonts w:asciiTheme="minorHAnsi" w:hAnsiTheme="minorHAnsi" w:cstheme="minorHAnsi"/>
                <w:color w:val="000000" w:themeColor="text1"/>
              </w:rPr>
              <w:t>has withheld such information or is not able to submit supporting documents required under Article 59 of Directive 2014/24/EU; or</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5FB501A"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53CA45A"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06A97DF3" w14:textId="77777777" w:rsidTr="002D0473">
        <w:trPr>
          <w:trHeight w:val="8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782ED8" w14:textId="77777777" w:rsidR="002F1B17" w:rsidRPr="00BE0AAE" w:rsidRDefault="002F1B17" w:rsidP="002F1B17">
            <w:pPr>
              <w:spacing w:after="0"/>
              <w:rPr>
                <w:rFonts w:asciiTheme="minorHAnsi" w:hAnsiTheme="minorHAnsi" w:cstheme="minorHAnsi"/>
                <w:color w:val="000000" w:themeColor="text1"/>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5A9CBD8" w14:textId="77777777" w:rsidR="002F1B17" w:rsidRPr="00BE0AAE" w:rsidRDefault="002F1B17" w:rsidP="002F1B17">
            <w:pPr>
              <w:spacing w:after="0"/>
              <w:rPr>
                <w:rFonts w:asciiTheme="minorHAnsi" w:hAnsiTheme="minorHAnsi" w:cstheme="minorHAnsi"/>
                <w:color w:val="000000" w:themeColor="text1"/>
              </w:rPr>
            </w:pP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DFDD9DC"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E9BB633"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5601D97E"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F518854"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2.1i</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5E7C911"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has undertaken to:</w:t>
            </w:r>
          </w:p>
          <w:p w14:paraId="0819871E" w14:textId="77777777" w:rsidR="002F1B17" w:rsidRPr="00BE0AAE" w:rsidRDefault="002F1B17" w:rsidP="00120038">
            <w:pPr>
              <w:numPr>
                <w:ilvl w:val="0"/>
                <w:numId w:val="7"/>
              </w:numPr>
              <w:spacing w:after="255"/>
              <w:contextualSpacing/>
              <w:jc w:val="both"/>
              <w:rPr>
                <w:rFonts w:asciiTheme="minorHAnsi" w:hAnsiTheme="minorHAnsi" w:cstheme="minorHAnsi"/>
                <w:color w:val="000000" w:themeColor="text1"/>
              </w:rPr>
            </w:pPr>
            <w:r w:rsidRPr="00BE0AAE">
              <w:rPr>
                <w:rFonts w:asciiTheme="minorHAnsi" w:hAnsiTheme="minorHAnsi" w:cstheme="minorHAnsi"/>
                <w:color w:val="000000" w:themeColor="text1"/>
              </w:rPr>
              <w:t>unduly influence the decision-making process of the contracting entity, or</w:t>
            </w:r>
          </w:p>
          <w:p w14:paraId="566139A0" w14:textId="77777777" w:rsidR="002F1B17" w:rsidRPr="00BE0AAE" w:rsidRDefault="002F1B17" w:rsidP="00120038">
            <w:pPr>
              <w:numPr>
                <w:ilvl w:val="0"/>
                <w:numId w:val="7"/>
              </w:numPr>
              <w:spacing w:after="255"/>
              <w:contextualSpacing/>
              <w:jc w:val="both"/>
              <w:rPr>
                <w:rFonts w:asciiTheme="minorHAnsi" w:hAnsiTheme="minorHAnsi" w:cstheme="minorHAnsi"/>
                <w:color w:val="000000" w:themeColor="text1"/>
              </w:rPr>
            </w:pPr>
            <w:r w:rsidRPr="00BE0AAE">
              <w:rPr>
                <w:rFonts w:asciiTheme="minorHAnsi" w:hAnsiTheme="minorHAnsi" w:cstheme="minorHAnsi"/>
                <w:color w:val="000000" w:themeColor="text1"/>
              </w:rPr>
              <w:t>obtain confidential information that may confer upon the Tenderer undue advantages in the procurement procedure; or</w:t>
            </w:r>
          </w:p>
          <w:p w14:paraId="6AECA403" w14:textId="77777777" w:rsidR="002F1B17" w:rsidRPr="00BE0AAE" w:rsidRDefault="002F1B17" w:rsidP="00120038">
            <w:pPr>
              <w:numPr>
                <w:ilvl w:val="0"/>
                <w:numId w:val="7"/>
              </w:numPr>
              <w:spacing w:after="255"/>
              <w:contextualSpacing/>
              <w:jc w:val="both"/>
              <w:rPr>
                <w:rFonts w:asciiTheme="minorHAnsi" w:hAnsiTheme="minorHAnsi" w:cstheme="minorHAnsi"/>
                <w:color w:val="000000" w:themeColor="text1"/>
              </w:rPr>
            </w:pPr>
            <w:r w:rsidRPr="00BE0AAE">
              <w:rPr>
                <w:rFonts w:asciiTheme="minorHAnsi" w:hAnsiTheme="minorHAnsi" w:cstheme="minorHAnsi"/>
                <w:color w:val="000000" w:themeColor="text1"/>
              </w:rPr>
              <w:lastRenderedPageBreak/>
              <w:t>negligently provide misleading information that may have a material influence on decisions concerning exclusion, selection or award.</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35CEEB8"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F3EC469"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79548ED7" w14:textId="77777777" w:rsidTr="002D0473">
        <w:tc>
          <w:tcPr>
            <w:tcW w:w="9016" w:type="dxa"/>
            <w:gridSpan w:val="5"/>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20019F9A"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Declaration re Statutory Obligations</w:t>
            </w:r>
          </w:p>
        </w:tc>
      </w:tr>
      <w:tr w:rsidR="00BE0AAE" w:rsidRPr="00BE0AAE" w14:paraId="4AE2D188" w14:textId="77777777" w:rsidTr="002D0473">
        <w:tc>
          <w:tcPr>
            <w:tcW w:w="6799"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BF8BB47"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We confirm that we are fully compliant with the following legislation, or equivalent legislation in our country of establishment / operation:</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0355F4B" w14:textId="77777777" w:rsidR="002F1B17" w:rsidRPr="00BE0AAE" w:rsidRDefault="002F1B17" w:rsidP="002F1B17">
            <w:pPr>
              <w:spacing w:after="0"/>
              <w:jc w:val="center"/>
              <w:rPr>
                <w:rFonts w:asciiTheme="minorHAnsi" w:hAnsiTheme="minorHAnsi" w:cstheme="minorHAnsi"/>
                <w:b/>
                <w:bCs/>
                <w:color w:val="000000" w:themeColor="text1"/>
              </w:rPr>
            </w:pPr>
            <w:r w:rsidRPr="00BE0AAE">
              <w:rPr>
                <w:rFonts w:asciiTheme="minorHAnsi" w:hAnsiTheme="minorHAnsi" w:cstheme="minorHAnsi"/>
                <w:b/>
                <w:bCs/>
                <w:color w:val="000000" w:themeColor="text1"/>
              </w:rPr>
              <w:t>Yes</w:t>
            </w: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A95AB8C" w14:textId="77777777" w:rsidR="002F1B17" w:rsidRPr="00BE0AAE" w:rsidRDefault="002F1B17" w:rsidP="002F1B17">
            <w:pPr>
              <w:spacing w:after="0"/>
              <w:jc w:val="center"/>
              <w:rPr>
                <w:rFonts w:asciiTheme="minorHAnsi" w:hAnsiTheme="minorHAnsi" w:cstheme="minorHAnsi"/>
                <w:b/>
                <w:bCs/>
                <w:color w:val="000000" w:themeColor="text1"/>
              </w:rPr>
            </w:pPr>
            <w:r w:rsidRPr="00BE0AAE">
              <w:rPr>
                <w:rFonts w:asciiTheme="minorHAnsi" w:hAnsiTheme="minorHAnsi" w:cstheme="minorHAnsi"/>
                <w:b/>
                <w:bCs/>
                <w:color w:val="000000" w:themeColor="text1"/>
              </w:rPr>
              <w:t>No</w:t>
            </w:r>
          </w:p>
        </w:tc>
      </w:tr>
      <w:tr w:rsidR="00BE0AAE" w:rsidRPr="00BE0AAE" w14:paraId="6B384245"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A8D26AB"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(i)</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4116D47"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Employment Equality Acts 1998-2011</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B99F9B5"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D0D8871"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2685EAC9"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8534E7F"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(ii)</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EF73AAC"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Equal Status Acts 2000-2011</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D92BED6"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1AFF63B"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44470D4E"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A8CE114"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(iii)</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9A3C816"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National Minimum Wage Act 2000 as amended</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B3FA55E"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3B7FBE4"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0832F81C" w14:textId="77777777" w:rsidTr="00966732">
        <w:tc>
          <w:tcPr>
            <w:tcW w:w="704" w:type="dxa"/>
            <w:tcBorders>
              <w:top w:val="single" w:sz="4" w:space="0" w:color="auto"/>
              <w:left w:val="single" w:sz="4" w:space="0" w:color="auto"/>
              <w:bottom w:val="single" w:sz="4" w:space="0" w:color="auto"/>
              <w:right w:val="single" w:sz="4" w:space="0" w:color="auto"/>
            </w:tcBorders>
            <w:shd w:val="clear" w:color="auto" w:fill="BDD6EE" w:themeFill="accent1" w:themeFillTint="66"/>
            <w:tcMar>
              <w:top w:w="28" w:type="dxa"/>
              <w:left w:w="108" w:type="dxa"/>
              <w:bottom w:w="28" w:type="dxa"/>
              <w:right w:w="108" w:type="dxa"/>
            </w:tcMar>
            <w:vAlign w:val="center"/>
            <w:hideMark/>
          </w:tcPr>
          <w:p w14:paraId="74D63B01"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(iv)</w:t>
            </w:r>
          </w:p>
        </w:tc>
        <w:tc>
          <w:tcPr>
            <w:tcW w:w="6095"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Mar>
              <w:top w:w="28" w:type="dxa"/>
              <w:left w:w="108" w:type="dxa"/>
              <w:bottom w:w="28" w:type="dxa"/>
              <w:right w:w="108" w:type="dxa"/>
            </w:tcMar>
            <w:hideMark/>
          </w:tcPr>
          <w:p w14:paraId="59A2951D"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Organisation of Working Time Act 1997 as amended</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tcMar>
              <w:top w:w="28" w:type="dxa"/>
              <w:left w:w="108" w:type="dxa"/>
              <w:bottom w:w="28" w:type="dxa"/>
              <w:right w:w="108" w:type="dxa"/>
            </w:tcMar>
            <w:vAlign w:val="center"/>
          </w:tcPr>
          <w:p w14:paraId="4D3F6E33"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shd w:val="clear" w:color="auto" w:fill="BDD6EE" w:themeFill="accent1" w:themeFillTint="66"/>
            <w:tcMar>
              <w:top w:w="28" w:type="dxa"/>
              <w:left w:w="108" w:type="dxa"/>
              <w:bottom w:w="28" w:type="dxa"/>
              <w:right w:w="108" w:type="dxa"/>
            </w:tcMar>
            <w:vAlign w:val="center"/>
          </w:tcPr>
          <w:p w14:paraId="15736D40"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42C876C1"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6650511"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(v)</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C802E2D"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Safety, Health and Welfare at Work Act 2005 and Safety, Health and Welfare at Work (General Application) Regulations 2007</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C783563"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AA4E3EB"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5AAAD1CB"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F808F6D"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(vi)</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220AFCC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Disability Act 2005</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A8F156A"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E3537CE"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6D233FEC"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63F519A"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(vii)</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262A80A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General Data Protection Regulation 2016/679</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7954162"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3FA1C7A"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0FB02EC8"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C582523"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(viii)</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C9598D6"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We have procedures in place to ensure that our subcontractors, if any are used for this contract, apply the same standards.</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21543F3"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4DCA4EF"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387EDA02" w14:textId="77777777" w:rsidTr="002D0473">
        <w:tc>
          <w:tcPr>
            <w:tcW w:w="9016"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4FF6CD8" w14:textId="15B92EDA"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These Declarations are made for the benefit of </w:t>
            </w:r>
            <w:r w:rsidR="002D0473" w:rsidRPr="00BE0AAE">
              <w:rPr>
                <w:rFonts w:asciiTheme="minorHAnsi" w:hAnsiTheme="minorHAnsi" w:cstheme="minorHAnsi"/>
                <w:color w:val="000000" w:themeColor="text1"/>
              </w:rPr>
              <w:t>TU Dubin</w:t>
            </w:r>
            <w:r w:rsidRPr="00BE0AAE">
              <w:rPr>
                <w:rFonts w:asciiTheme="minorHAnsi" w:hAnsiTheme="minorHAnsi" w:cstheme="minorHAnsi"/>
                <w:color w:val="000000" w:themeColor="text1"/>
              </w:rPr>
              <w:t xml:space="preserve">.  </w:t>
            </w:r>
          </w:p>
          <w:p w14:paraId="05FF9189"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BE0AAE" w:rsidRPr="00BE0AAE" w14:paraId="03627662" w14:textId="77777777" w:rsidTr="002D0473">
        <w:tc>
          <w:tcPr>
            <w:tcW w:w="3005"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757E6321"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Name of Economic Operator:</w:t>
            </w:r>
          </w:p>
        </w:tc>
        <w:tc>
          <w:tcPr>
            <w:tcW w:w="6011"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CADD21E"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538B9954" w14:textId="77777777" w:rsidTr="002D0473">
        <w:tc>
          <w:tcPr>
            <w:tcW w:w="3005"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73644AE4"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Authorised Signatory:</w:t>
            </w:r>
          </w:p>
        </w:tc>
        <w:tc>
          <w:tcPr>
            <w:tcW w:w="6011"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999FCFE"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302F7178" w14:textId="77777777" w:rsidTr="002D0473">
        <w:tc>
          <w:tcPr>
            <w:tcW w:w="3005"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2D860B6D"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Name in Block Capitals:</w:t>
            </w:r>
          </w:p>
        </w:tc>
        <w:tc>
          <w:tcPr>
            <w:tcW w:w="6011"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A711B42"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1592E9AD" w14:textId="77777777" w:rsidTr="002D0473">
        <w:tc>
          <w:tcPr>
            <w:tcW w:w="3005"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2720CECE"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Position:</w:t>
            </w:r>
          </w:p>
        </w:tc>
        <w:tc>
          <w:tcPr>
            <w:tcW w:w="6011"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0AA6FE1" w14:textId="77777777" w:rsidR="002F1B17" w:rsidRPr="00BE0AAE" w:rsidRDefault="002F1B17" w:rsidP="002F1B17">
            <w:pPr>
              <w:spacing w:after="0"/>
              <w:jc w:val="both"/>
              <w:rPr>
                <w:rFonts w:asciiTheme="minorHAnsi" w:hAnsiTheme="minorHAnsi" w:cstheme="minorHAnsi"/>
                <w:color w:val="000000" w:themeColor="text1"/>
              </w:rPr>
            </w:pPr>
          </w:p>
        </w:tc>
      </w:tr>
      <w:tr w:rsidR="002D0473" w:rsidRPr="00BE0AAE" w14:paraId="3AE0A048" w14:textId="77777777" w:rsidTr="002D0473">
        <w:tc>
          <w:tcPr>
            <w:tcW w:w="3005"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401B4AA5"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Date:</w:t>
            </w:r>
          </w:p>
        </w:tc>
        <w:tc>
          <w:tcPr>
            <w:tcW w:w="6011"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20B69A4" w14:textId="77777777" w:rsidR="002F1B17" w:rsidRPr="00BE0AAE" w:rsidRDefault="002F1B17" w:rsidP="002F1B17">
            <w:pPr>
              <w:spacing w:after="0"/>
              <w:jc w:val="both"/>
              <w:rPr>
                <w:rFonts w:asciiTheme="minorHAnsi" w:hAnsiTheme="minorHAnsi" w:cstheme="minorHAnsi"/>
                <w:color w:val="000000" w:themeColor="text1"/>
              </w:rPr>
            </w:pPr>
          </w:p>
        </w:tc>
      </w:tr>
    </w:tbl>
    <w:p w14:paraId="5671AC9E" w14:textId="77777777" w:rsidR="002F1B17" w:rsidRPr="00BE0AAE" w:rsidRDefault="002F1B17" w:rsidP="002F1B17">
      <w:pPr>
        <w:spacing w:after="160" w:line="240" w:lineRule="auto"/>
        <w:jc w:val="both"/>
        <w:rPr>
          <w:rFonts w:eastAsia="Calibri" w:cstheme="minorHAnsi"/>
          <w:b/>
          <w:bCs/>
          <w:color w:val="000000" w:themeColor="text1"/>
        </w:rPr>
      </w:pPr>
    </w:p>
    <w:p w14:paraId="61F807A8" w14:textId="77777777" w:rsidR="002F1B17" w:rsidRPr="00BE0AAE" w:rsidRDefault="002F1B17" w:rsidP="002F1B17">
      <w:pPr>
        <w:spacing w:after="160" w:line="256" w:lineRule="auto"/>
        <w:rPr>
          <w:rFonts w:eastAsia="Calibri" w:cstheme="minorHAnsi"/>
          <w:b/>
          <w:bCs/>
          <w:color w:val="000000" w:themeColor="text1"/>
        </w:rPr>
      </w:pPr>
      <w:r w:rsidRPr="00BE0AAE">
        <w:rPr>
          <w:rFonts w:eastAsia="Calibri" w:cstheme="minorHAnsi"/>
          <w:b/>
          <w:bCs/>
          <w:color w:val="000000" w:themeColor="text1"/>
        </w:rPr>
        <w:br w:type="page"/>
      </w:r>
    </w:p>
    <w:p w14:paraId="6B2725D9" w14:textId="1FCAF432" w:rsidR="002F1B17" w:rsidRPr="00BE0AAE" w:rsidRDefault="002F1B17" w:rsidP="009667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CC2E5" w:themeFill="accent1" w:themeFillTint="99"/>
        <w:spacing w:after="160" w:line="240" w:lineRule="auto"/>
        <w:jc w:val="both"/>
        <w:rPr>
          <w:rFonts w:eastAsia="Calibri" w:cstheme="minorHAnsi"/>
          <w:b/>
          <w:bCs/>
          <w:color w:val="000000" w:themeColor="text1"/>
        </w:rPr>
      </w:pPr>
      <w:r w:rsidRPr="00BE0AAE">
        <w:rPr>
          <w:rFonts w:eastAsia="Calibri" w:cstheme="minorHAnsi"/>
          <w:b/>
          <w:bCs/>
          <w:color w:val="000000" w:themeColor="text1"/>
        </w:rPr>
        <w:lastRenderedPageBreak/>
        <w:t>Technical Criteria</w:t>
      </w:r>
    </w:p>
    <w:tbl>
      <w:tblPr>
        <w:tblpPr w:leftFromText="180" w:rightFromText="180" w:bottomFromText="160" w:vertAnchor="text" w:horzAnchor="margin" w:tblpXSpec="center" w:tblpY="217"/>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192"/>
        <w:gridCol w:w="1778"/>
        <w:gridCol w:w="2387"/>
        <w:gridCol w:w="1295"/>
      </w:tblGrid>
      <w:tr w:rsidR="00BE0AAE" w:rsidRPr="00BE0AAE" w14:paraId="6DF85E00" w14:textId="77777777" w:rsidTr="007E7FC0">
        <w:tc>
          <w:tcPr>
            <w:tcW w:w="562"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7E3DDFB" w14:textId="5BF75639" w:rsidR="002F1B17" w:rsidRPr="00BE0AAE" w:rsidRDefault="002F1B17" w:rsidP="002F1B17">
            <w:pPr>
              <w:suppressAutoHyphens/>
              <w:spacing w:after="0" w:line="240" w:lineRule="auto"/>
              <w:jc w:val="center"/>
              <w:rPr>
                <w:rFonts w:eastAsia="Times New Roman" w:cstheme="minorHAnsi"/>
                <w:b/>
                <w:bCs/>
                <w:noProof/>
                <w:color w:val="000000" w:themeColor="text1"/>
                <w:spacing w:val="-2"/>
              </w:rPr>
            </w:pPr>
            <w:r w:rsidRPr="00BE0AAE">
              <w:rPr>
                <w:rFonts w:eastAsia="Times New Roman" w:cstheme="minorHAnsi"/>
                <w:b/>
                <w:bCs/>
                <w:noProof/>
                <w:color w:val="000000" w:themeColor="text1"/>
                <w:spacing w:val="-2"/>
              </w:rPr>
              <w:t>B</w:t>
            </w:r>
            <w:r w:rsidR="00597D50">
              <w:rPr>
                <w:rFonts w:eastAsia="Times New Roman" w:cstheme="minorHAnsi"/>
                <w:b/>
                <w:bCs/>
                <w:noProof/>
                <w:color w:val="000000" w:themeColor="text1"/>
                <w:spacing w:val="-2"/>
              </w:rPr>
              <w:t>1</w:t>
            </w:r>
          </w:p>
        </w:tc>
        <w:tc>
          <w:tcPr>
            <w:tcW w:w="497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BC7D29A" w14:textId="77777777" w:rsidR="002F1B17" w:rsidRPr="00BE0AAE" w:rsidRDefault="002F1B17" w:rsidP="002F1B17">
            <w:pPr>
              <w:suppressAutoHyphens/>
              <w:spacing w:after="0" w:line="240" w:lineRule="auto"/>
              <w:rPr>
                <w:rFonts w:eastAsia="Times New Roman" w:cstheme="minorHAnsi"/>
                <w:b/>
                <w:bCs/>
                <w:noProof/>
                <w:color w:val="000000" w:themeColor="text1"/>
                <w:spacing w:val="-2"/>
              </w:rPr>
            </w:pPr>
            <w:r w:rsidRPr="00BE0AAE">
              <w:rPr>
                <w:rFonts w:eastAsia="Times New Roman" w:cstheme="minorHAnsi"/>
                <w:b/>
                <w:bCs/>
                <w:noProof/>
                <w:color w:val="000000" w:themeColor="text1"/>
                <w:spacing w:val="-2"/>
              </w:rPr>
              <w:t>Relevant Previous Experience in contracts of a similar size and type</w:t>
            </w:r>
          </w:p>
        </w:tc>
        <w:tc>
          <w:tcPr>
            <w:tcW w:w="238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BE757C8" w14:textId="77777777" w:rsidR="002F1B17" w:rsidRPr="00BE0AAE" w:rsidRDefault="002F1B17" w:rsidP="002F1B17">
            <w:pPr>
              <w:suppressAutoHyphens/>
              <w:spacing w:after="0" w:line="240" w:lineRule="auto"/>
              <w:rPr>
                <w:rFonts w:eastAsia="Times New Roman" w:cstheme="minorHAnsi"/>
                <w:noProof/>
                <w:color w:val="000000" w:themeColor="text1"/>
                <w:spacing w:val="-2"/>
              </w:rPr>
            </w:pPr>
            <w:r w:rsidRPr="00BE0AAE">
              <w:rPr>
                <w:rFonts w:eastAsia="Times New Roman" w:cstheme="minorHAnsi"/>
                <w:b/>
                <w:bCs/>
                <w:noProof/>
                <w:color w:val="000000" w:themeColor="text1"/>
                <w:spacing w:val="-2"/>
              </w:rPr>
              <w:t>Evidence Required to be Submitted with Application:</w:t>
            </w:r>
            <w:r w:rsidRPr="00BE0AAE">
              <w:rPr>
                <w:rFonts w:eastAsia="Times New Roman" w:cstheme="minorHAnsi"/>
                <w:noProof/>
                <w:color w:val="000000" w:themeColor="text1"/>
                <w:spacing w:val="-2"/>
              </w:rPr>
              <w:t xml:space="preserve">      </w:t>
            </w:r>
            <w:r w:rsidRPr="00BE0AAE">
              <w:rPr>
                <w:rFonts w:eastAsia="Times New Roman" w:cstheme="minorHAnsi"/>
                <w:b/>
                <w:bCs/>
                <w:noProof/>
                <w:color w:val="000000" w:themeColor="text1"/>
                <w:spacing w:val="-2"/>
              </w:rPr>
              <w:t>Yes</w:t>
            </w:r>
          </w:p>
        </w:tc>
        <w:tc>
          <w:tcPr>
            <w:tcW w:w="129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51F5479" w14:textId="77777777" w:rsidR="002F1B17" w:rsidRPr="00BE0AAE" w:rsidRDefault="002F1B17" w:rsidP="002F1B17">
            <w:pPr>
              <w:suppressAutoHyphens/>
              <w:spacing w:after="0" w:line="240" w:lineRule="auto"/>
              <w:jc w:val="center"/>
              <w:rPr>
                <w:rFonts w:eastAsia="Times New Roman" w:cstheme="minorHAnsi"/>
                <w:b/>
                <w:bCs/>
                <w:noProof/>
                <w:color w:val="000000" w:themeColor="text1"/>
                <w:spacing w:val="-2"/>
              </w:rPr>
            </w:pPr>
            <w:r w:rsidRPr="00BE0AAE">
              <w:rPr>
                <w:rFonts w:eastAsia="Times New Roman" w:cstheme="minorHAnsi"/>
                <w:b/>
                <w:bCs/>
                <w:noProof/>
                <w:color w:val="000000" w:themeColor="text1"/>
                <w:spacing w:val="-2"/>
              </w:rPr>
              <w:t>Pass/Fail</w:t>
            </w:r>
          </w:p>
        </w:tc>
      </w:tr>
      <w:tr w:rsidR="00BE0AAE" w:rsidRPr="00BE0AAE" w14:paraId="4907EDD3" w14:textId="77777777" w:rsidTr="007E7FC0">
        <w:trPr>
          <w:trHeight w:val="3025"/>
        </w:trPr>
        <w:tc>
          <w:tcPr>
            <w:tcW w:w="562"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6C3B211B" w14:textId="77777777" w:rsidR="002F1B17" w:rsidRPr="00BE0AAE" w:rsidRDefault="002F1B17" w:rsidP="002F1B17">
            <w:pPr>
              <w:suppressAutoHyphens/>
              <w:spacing w:after="0" w:line="240" w:lineRule="auto"/>
              <w:jc w:val="center"/>
              <w:rPr>
                <w:rFonts w:eastAsia="Times New Roman" w:cstheme="minorHAnsi"/>
                <w:noProof/>
                <w:color w:val="000000" w:themeColor="text1"/>
                <w:spacing w:val="-2"/>
              </w:rPr>
            </w:pPr>
          </w:p>
        </w:tc>
        <w:tc>
          <w:tcPr>
            <w:tcW w:w="8652" w:type="dxa"/>
            <w:gridSpan w:val="4"/>
            <w:tcBorders>
              <w:top w:val="single" w:sz="4" w:space="0" w:color="auto"/>
              <w:left w:val="single" w:sz="4" w:space="0" w:color="auto"/>
              <w:bottom w:val="single" w:sz="4" w:space="0" w:color="auto"/>
              <w:right w:val="single" w:sz="4" w:space="0" w:color="auto"/>
            </w:tcBorders>
            <w:hideMark/>
          </w:tcPr>
          <w:p w14:paraId="3371F36F" w14:textId="77777777" w:rsidR="002F1B17" w:rsidRPr="00BE0AAE" w:rsidRDefault="002F1B17" w:rsidP="002F1B17">
            <w:pPr>
              <w:spacing w:after="0" w:line="240" w:lineRule="auto"/>
              <w:rPr>
                <w:rFonts w:eastAsia="Times New Roman" w:cstheme="minorHAnsi"/>
                <w:b/>
                <w:noProof/>
                <w:color w:val="000000" w:themeColor="text1"/>
              </w:rPr>
            </w:pPr>
            <w:r w:rsidRPr="00BE0AAE">
              <w:rPr>
                <w:rFonts w:eastAsia="Times New Roman" w:cstheme="minorHAnsi"/>
                <w:b/>
                <w:noProof/>
                <w:color w:val="000000" w:themeColor="text1"/>
              </w:rPr>
              <w:t>RULE:</w:t>
            </w:r>
          </w:p>
          <w:p w14:paraId="3594AF15" w14:textId="68B0CA2F" w:rsidR="002F1B17" w:rsidRPr="00BE0AAE" w:rsidRDefault="002F1B17" w:rsidP="002F1B17">
            <w:pPr>
              <w:spacing w:after="0" w:line="240" w:lineRule="auto"/>
              <w:rPr>
                <w:rFonts w:eastAsia="Times New Roman" w:cstheme="minorHAnsi"/>
                <w:b/>
                <w:i/>
                <w:noProof/>
                <w:color w:val="000000" w:themeColor="text1"/>
              </w:rPr>
            </w:pPr>
            <w:r w:rsidRPr="00BE0AAE">
              <w:rPr>
                <w:rFonts w:eastAsia="Times New Roman" w:cstheme="minorHAnsi"/>
                <w:b/>
                <w:i/>
                <w:noProof/>
                <w:color w:val="000000" w:themeColor="text1"/>
              </w:rPr>
              <w:t xml:space="preserve">Must demonstrate successful delivery of at least </w:t>
            </w:r>
            <w:r w:rsidR="0091455A">
              <w:rPr>
                <w:rFonts w:eastAsia="Times New Roman" w:cstheme="minorHAnsi"/>
                <w:b/>
                <w:i/>
                <w:noProof/>
                <w:color w:val="000000" w:themeColor="text1"/>
              </w:rPr>
              <w:t>3</w:t>
            </w:r>
            <w:r w:rsidRPr="00BE0AAE">
              <w:rPr>
                <w:rFonts w:eastAsia="Times New Roman" w:cstheme="minorHAnsi"/>
                <w:b/>
                <w:i/>
                <w:noProof/>
                <w:color w:val="000000" w:themeColor="text1"/>
              </w:rPr>
              <w:t xml:space="preserve"> similar contracts or arrangememnts over the last five years including client name, contract value, and description of contract and delivery dates. </w:t>
            </w:r>
          </w:p>
          <w:p w14:paraId="240D9697" w14:textId="77777777" w:rsidR="002F1B17" w:rsidRPr="00BE0AAE" w:rsidRDefault="002F1B17" w:rsidP="002F1B17">
            <w:pPr>
              <w:overflowPunct w:val="0"/>
              <w:autoSpaceDE w:val="0"/>
              <w:autoSpaceDN w:val="0"/>
              <w:adjustRightInd w:val="0"/>
              <w:spacing w:after="0" w:line="240" w:lineRule="auto"/>
              <w:textAlignment w:val="baseline"/>
              <w:rPr>
                <w:rFonts w:eastAsia="Times New Roman" w:cstheme="minorHAnsi"/>
                <w:b/>
                <w:noProof/>
                <w:color w:val="000000" w:themeColor="text1"/>
                <w:u w:val="single"/>
              </w:rPr>
            </w:pPr>
            <w:r w:rsidRPr="00BE0AAE">
              <w:rPr>
                <w:rFonts w:eastAsia="Times New Roman" w:cstheme="minorHAnsi"/>
                <w:b/>
                <w:noProof/>
                <w:color w:val="000000" w:themeColor="text1"/>
                <w:u w:val="single"/>
              </w:rPr>
              <w:t>References</w:t>
            </w:r>
          </w:p>
          <w:p w14:paraId="3CE57009" w14:textId="5E5E635D" w:rsidR="002F1B17" w:rsidRPr="00B4166B" w:rsidRDefault="002F1B17" w:rsidP="00B4166B">
            <w:pPr>
              <w:spacing w:before="60" w:after="60" w:line="240" w:lineRule="auto"/>
              <w:jc w:val="both"/>
              <w:rPr>
                <w:rFonts w:eastAsia="Times New Roman" w:cstheme="minorHAnsi"/>
                <w:b/>
                <w:bCs/>
                <w:noProof/>
                <w:color w:val="000000" w:themeColor="text1"/>
              </w:rPr>
            </w:pPr>
            <w:r w:rsidRPr="00BE0AAE">
              <w:rPr>
                <w:rFonts w:eastAsia="Times New Roman" w:cstheme="minorHAnsi"/>
                <w:noProof/>
                <w:color w:val="000000" w:themeColor="text1"/>
              </w:rPr>
              <w:t xml:space="preserve">Please provide 2 references of </w:t>
            </w:r>
            <w:r w:rsidRPr="00BE0AAE">
              <w:rPr>
                <w:rFonts w:eastAsia="Times New Roman" w:cstheme="minorHAnsi"/>
                <w:b/>
                <w:noProof/>
                <w:color w:val="000000" w:themeColor="text1"/>
              </w:rPr>
              <w:t>similar nature, scale/value</w:t>
            </w:r>
            <w:r w:rsidRPr="00BE0AAE">
              <w:rPr>
                <w:rFonts w:eastAsia="Times New Roman" w:cstheme="minorHAnsi"/>
                <w:noProof/>
                <w:color w:val="000000" w:themeColor="text1"/>
              </w:rPr>
              <w:t xml:space="preserve"> which are supplied by you at present, or within the last 5 years. You may wish to include written references from the companies, alternatively </w:t>
            </w:r>
            <w:r w:rsidR="00563E04" w:rsidRPr="00BE0AAE">
              <w:rPr>
                <w:rFonts w:eastAsia="Times New Roman" w:cstheme="minorHAnsi"/>
                <w:noProof/>
                <w:color w:val="000000" w:themeColor="text1"/>
              </w:rPr>
              <w:t>TU Dublin</w:t>
            </w:r>
            <w:r w:rsidRPr="00BE0AAE">
              <w:rPr>
                <w:rFonts w:eastAsia="Times New Roman" w:cstheme="minorHAnsi"/>
                <w:noProof/>
                <w:color w:val="000000" w:themeColor="text1"/>
              </w:rPr>
              <w:t xml:space="preserve"> reserves the right to request these at a later date, or alternatively go directly to the referee.</w:t>
            </w:r>
            <w:r w:rsidRPr="00BE0AAE">
              <w:rPr>
                <w:rFonts w:eastAsia="Times New Roman" w:cstheme="minorHAnsi"/>
                <w:b/>
                <w:bCs/>
                <w:noProof/>
                <w:color w:val="000000" w:themeColor="text1"/>
              </w:rPr>
              <w:t xml:space="preserve"> </w:t>
            </w:r>
          </w:p>
        </w:tc>
      </w:tr>
      <w:tr w:rsidR="00BE0AAE" w:rsidRPr="00BE0AAE" w14:paraId="317D4A53" w14:textId="77777777" w:rsidTr="00B4166B">
        <w:trPr>
          <w:trHeight w:val="236"/>
        </w:trPr>
        <w:tc>
          <w:tcPr>
            <w:tcW w:w="375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03B8859" w14:textId="77777777" w:rsidR="002F1B17" w:rsidRPr="00BE0AAE" w:rsidRDefault="002F1B17" w:rsidP="002F1B17">
            <w:pPr>
              <w:spacing w:after="0" w:line="240" w:lineRule="auto"/>
              <w:rPr>
                <w:rFonts w:eastAsia="Times New Roman" w:cstheme="minorHAnsi"/>
                <w:b/>
                <w:bCs/>
                <w:noProof/>
                <w:color w:val="000000" w:themeColor="text1"/>
                <w:u w:val="single"/>
              </w:rPr>
            </w:pPr>
            <w:r w:rsidRPr="00BE0AAE">
              <w:rPr>
                <w:rFonts w:eastAsia="Times New Roman" w:cstheme="minorHAnsi"/>
                <w:b/>
                <w:bCs/>
                <w:noProof/>
                <w:color w:val="000000" w:themeColor="text1"/>
                <w:u w:val="single"/>
              </w:rPr>
              <w:t>Reference 1:</w:t>
            </w:r>
          </w:p>
          <w:p w14:paraId="16EAB03A"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b/>
                <w:bCs/>
                <w:noProof/>
                <w:color w:val="000000" w:themeColor="text1"/>
                <w:u w:val="single"/>
              </w:rPr>
              <w:t xml:space="preserve"> </w:t>
            </w:r>
            <w:r w:rsidRPr="00BE0AAE">
              <w:rPr>
                <w:rFonts w:eastAsia="Times New Roman" w:cstheme="minorHAnsi"/>
                <w:b/>
                <w:bCs/>
                <w:noProof/>
                <w:color w:val="000000" w:themeColor="text1"/>
              </w:rPr>
              <w:t>Name of Reference Company</w:t>
            </w:r>
          </w:p>
        </w:tc>
        <w:tc>
          <w:tcPr>
            <w:tcW w:w="5460" w:type="dxa"/>
            <w:gridSpan w:val="3"/>
            <w:tcBorders>
              <w:top w:val="single" w:sz="4" w:space="0" w:color="auto"/>
              <w:left w:val="single" w:sz="4" w:space="0" w:color="auto"/>
              <w:bottom w:val="single" w:sz="4" w:space="0" w:color="auto"/>
              <w:right w:val="single" w:sz="4" w:space="0" w:color="auto"/>
            </w:tcBorders>
          </w:tcPr>
          <w:p w14:paraId="44775825"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7840961F" w14:textId="77777777" w:rsidTr="00B4166B">
        <w:trPr>
          <w:trHeight w:val="233"/>
        </w:trPr>
        <w:tc>
          <w:tcPr>
            <w:tcW w:w="375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2E99258D"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Address</w:t>
            </w:r>
          </w:p>
          <w:p w14:paraId="44424C11" w14:textId="77777777" w:rsidR="002F1B17" w:rsidRPr="00BE0AAE" w:rsidRDefault="002F1B17" w:rsidP="002F1B17">
            <w:pPr>
              <w:spacing w:after="0" w:line="240" w:lineRule="auto"/>
              <w:rPr>
                <w:rFonts w:eastAsia="Times New Roman" w:cstheme="minorHAnsi"/>
                <w:noProof/>
                <w:color w:val="000000" w:themeColor="text1"/>
              </w:rPr>
            </w:pPr>
          </w:p>
        </w:tc>
        <w:tc>
          <w:tcPr>
            <w:tcW w:w="5460" w:type="dxa"/>
            <w:gridSpan w:val="3"/>
            <w:tcBorders>
              <w:top w:val="single" w:sz="4" w:space="0" w:color="auto"/>
              <w:left w:val="single" w:sz="4" w:space="0" w:color="auto"/>
              <w:bottom w:val="single" w:sz="4" w:space="0" w:color="auto"/>
              <w:right w:val="single" w:sz="4" w:space="0" w:color="auto"/>
            </w:tcBorders>
          </w:tcPr>
          <w:p w14:paraId="3E6D0AB5"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168706A4" w14:textId="77777777" w:rsidTr="00B4166B">
        <w:trPr>
          <w:trHeight w:val="233"/>
        </w:trPr>
        <w:tc>
          <w:tcPr>
            <w:tcW w:w="375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0CC1154"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Contract Value per annum or contract lfetime – please specify which is relevant to figure provided; per annum or contract liftime</w:t>
            </w:r>
          </w:p>
        </w:tc>
        <w:tc>
          <w:tcPr>
            <w:tcW w:w="5460" w:type="dxa"/>
            <w:gridSpan w:val="3"/>
            <w:tcBorders>
              <w:top w:val="single" w:sz="4" w:space="0" w:color="auto"/>
              <w:left w:val="single" w:sz="4" w:space="0" w:color="auto"/>
              <w:bottom w:val="single" w:sz="4" w:space="0" w:color="auto"/>
              <w:right w:val="single" w:sz="4" w:space="0" w:color="auto"/>
            </w:tcBorders>
          </w:tcPr>
          <w:p w14:paraId="0FC1BD47"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2C2ECC65" w14:textId="77777777" w:rsidTr="00B4166B">
        <w:trPr>
          <w:trHeight w:val="233"/>
        </w:trPr>
        <w:tc>
          <w:tcPr>
            <w:tcW w:w="375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55167DBF"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Business Type</w:t>
            </w:r>
          </w:p>
          <w:p w14:paraId="5AE2DCC1" w14:textId="77777777" w:rsidR="002F1B17" w:rsidRPr="00BE0AAE" w:rsidRDefault="002F1B17" w:rsidP="002F1B17">
            <w:pPr>
              <w:spacing w:after="0" w:line="240" w:lineRule="auto"/>
              <w:rPr>
                <w:rFonts w:eastAsia="Times New Roman" w:cstheme="minorHAnsi"/>
                <w:noProof/>
                <w:color w:val="000000" w:themeColor="text1"/>
              </w:rPr>
            </w:pPr>
          </w:p>
        </w:tc>
        <w:tc>
          <w:tcPr>
            <w:tcW w:w="5460" w:type="dxa"/>
            <w:gridSpan w:val="3"/>
            <w:tcBorders>
              <w:top w:val="single" w:sz="4" w:space="0" w:color="auto"/>
              <w:left w:val="single" w:sz="4" w:space="0" w:color="auto"/>
              <w:bottom w:val="single" w:sz="4" w:space="0" w:color="auto"/>
              <w:right w:val="single" w:sz="4" w:space="0" w:color="auto"/>
            </w:tcBorders>
          </w:tcPr>
          <w:p w14:paraId="4C3BC62F"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77CCE887" w14:textId="77777777" w:rsidTr="00B4166B">
        <w:trPr>
          <w:trHeight w:val="233"/>
        </w:trPr>
        <w:tc>
          <w:tcPr>
            <w:tcW w:w="375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A6417EF"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Client Contact Name</w:t>
            </w:r>
          </w:p>
        </w:tc>
        <w:tc>
          <w:tcPr>
            <w:tcW w:w="5460" w:type="dxa"/>
            <w:gridSpan w:val="3"/>
            <w:tcBorders>
              <w:top w:val="single" w:sz="4" w:space="0" w:color="auto"/>
              <w:left w:val="single" w:sz="4" w:space="0" w:color="auto"/>
              <w:bottom w:val="single" w:sz="4" w:space="0" w:color="auto"/>
              <w:right w:val="single" w:sz="4" w:space="0" w:color="auto"/>
            </w:tcBorders>
          </w:tcPr>
          <w:p w14:paraId="0CF6EC1E"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3F4873A9" w14:textId="77777777" w:rsidTr="00B4166B">
        <w:trPr>
          <w:trHeight w:val="233"/>
        </w:trPr>
        <w:tc>
          <w:tcPr>
            <w:tcW w:w="375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B0174A3"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Client Telephone Number</w:t>
            </w:r>
          </w:p>
        </w:tc>
        <w:tc>
          <w:tcPr>
            <w:tcW w:w="5460" w:type="dxa"/>
            <w:gridSpan w:val="3"/>
            <w:tcBorders>
              <w:top w:val="single" w:sz="4" w:space="0" w:color="auto"/>
              <w:left w:val="single" w:sz="4" w:space="0" w:color="auto"/>
              <w:bottom w:val="single" w:sz="4" w:space="0" w:color="auto"/>
              <w:right w:val="single" w:sz="4" w:space="0" w:color="auto"/>
            </w:tcBorders>
          </w:tcPr>
          <w:p w14:paraId="51E452C7"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1C88AB48" w14:textId="77777777" w:rsidTr="00B4166B">
        <w:trPr>
          <w:trHeight w:val="233"/>
        </w:trPr>
        <w:tc>
          <w:tcPr>
            <w:tcW w:w="375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5989EC4A"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Client Email Address</w:t>
            </w:r>
          </w:p>
          <w:p w14:paraId="1B3AC12E" w14:textId="77777777" w:rsidR="002F1B17" w:rsidRPr="00BE0AAE" w:rsidRDefault="002F1B17" w:rsidP="002F1B17">
            <w:pPr>
              <w:spacing w:after="0" w:line="240" w:lineRule="auto"/>
              <w:rPr>
                <w:rFonts w:eastAsia="Times New Roman" w:cstheme="minorHAnsi"/>
                <w:noProof/>
                <w:color w:val="000000" w:themeColor="text1"/>
              </w:rPr>
            </w:pPr>
          </w:p>
        </w:tc>
        <w:tc>
          <w:tcPr>
            <w:tcW w:w="5460" w:type="dxa"/>
            <w:gridSpan w:val="3"/>
            <w:tcBorders>
              <w:top w:val="single" w:sz="4" w:space="0" w:color="auto"/>
              <w:left w:val="single" w:sz="4" w:space="0" w:color="auto"/>
              <w:bottom w:val="single" w:sz="4" w:space="0" w:color="auto"/>
              <w:right w:val="single" w:sz="4" w:space="0" w:color="auto"/>
            </w:tcBorders>
          </w:tcPr>
          <w:p w14:paraId="3811C393"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3D5111BC" w14:textId="77777777" w:rsidTr="00B4166B">
        <w:trPr>
          <w:trHeight w:val="233"/>
        </w:trPr>
        <w:tc>
          <w:tcPr>
            <w:tcW w:w="375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21FAA92"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Applicable Dates of Contract/arrangement</w:t>
            </w:r>
          </w:p>
        </w:tc>
        <w:tc>
          <w:tcPr>
            <w:tcW w:w="5460" w:type="dxa"/>
            <w:gridSpan w:val="3"/>
            <w:tcBorders>
              <w:top w:val="single" w:sz="4" w:space="0" w:color="auto"/>
              <w:left w:val="single" w:sz="4" w:space="0" w:color="auto"/>
              <w:bottom w:val="single" w:sz="4" w:space="0" w:color="auto"/>
              <w:right w:val="single" w:sz="4" w:space="0" w:color="auto"/>
            </w:tcBorders>
            <w:hideMark/>
          </w:tcPr>
          <w:p w14:paraId="53DF6C78"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From:                    To:                           Ongoing:</w:t>
            </w:r>
          </w:p>
        </w:tc>
      </w:tr>
      <w:tr w:rsidR="00BE0AAE" w:rsidRPr="00BE0AAE" w14:paraId="75E8CC92" w14:textId="77777777" w:rsidTr="00B4166B">
        <w:trPr>
          <w:trHeight w:val="233"/>
        </w:trPr>
        <w:tc>
          <w:tcPr>
            <w:tcW w:w="375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6A22207A" w14:textId="6ABE8221"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 xml:space="preserve">Description of </w:t>
            </w:r>
            <w:r w:rsidR="00B4166B">
              <w:rPr>
                <w:rFonts w:eastAsia="Times New Roman" w:cstheme="minorHAnsi"/>
                <w:noProof/>
                <w:color w:val="000000" w:themeColor="text1"/>
              </w:rPr>
              <w:t>HR Services Supplied</w:t>
            </w:r>
            <w:r w:rsidRPr="00BE0AAE">
              <w:rPr>
                <w:rFonts w:eastAsia="Times New Roman" w:cstheme="minorHAnsi"/>
                <w:noProof/>
                <w:color w:val="000000" w:themeColor="text1"/>
              </w:rPr>
              <w:t xml:space="preserve"> </w:t>
            </w:r>
          </w:p>
          <w:p w14:paraId="3A44D797" w14:textId="77777777" w:rsidR="002F1B17" w:rsidRPr="00BE0AAE" w:rsidRDefault="002F1B17" w:rsidP="002F1B17">
            <w:pPr>
              <w:spacing w:after="0" w:line="240" w:lineRule="auto"/>
              <w:rPr>
                <w:rFonts w:eastAsia="Times New Roman" w:cstheme="minorHAnsi"/>
                <w:noProof/>
                <w:color w:val="000000" w:themeColor="text1"/>
              </w:rPr>
            </w:pPr>
          </w:p>
          <w:p w14:paraId="7E0F8B93" w14:textId="77777777" w:rsidR="002F1B17" w:rsidRPr="00BE0AAE" w:rsidRDefault="002F1B17" w:rsidP="002F1B17">
            <w:pPr>
              <w:spacing w:after="0" w:line="240" w:lineRule="auto"/>
              <w:rPr>
                <w:rFonts w:eastAsia="Times New Roman" w:cstheme="minorHAnsi"/>
                <w:noProof/>
                <w:color w:val="000000" w:themeColor="text1"/>
              </w:rPr>
            </w:pPr>
          </w:p>
          <w:p w14:paraId="356A90CC" w14:textId="77777777" w:rsidR="002F1B17" w:rsidRPr="00BE0AAE" w:rsidRDefault="002F1B17" w:rsidP="002F1B17">
            <w:pPr>
              <w:spacing w:after="0" w:line="240" w:lineRule="auto"/>
              <w:rPr>
                <w:rFonts w:eastAsia="Times New Roman" w:cstheme="minorHAnsi"/>
                <w:noProof/>
                <w:color w:val="000000" w:themeColor="text1"/>
              </w:rPr>
            </w:pPr>
          </w:p>
        </w:tc>
        <w:tc>
          <w:tcPr>
            <w:tcW w:w="5460" w:type="dxa"/>
            <w:gridSpan w:val="3"/>
            <w:tcBorders>
              <w:top w:val="single" w:sz="4" w:space="0" w:color="auto"/>
              <w:left w:val="single" w:sz="4" w:space="0" w:color="auto"/>
              <w:bottom w:val="single" w:sz="4" w:space="0" w:color="auto"/>
              <w:right w:val="single" w:sz="4" w:space="0" w:color="auto"/>
            </w:tcBorders>
          </w:tcPr>
          <w:p w14:paraId="5441A877" w14:textId="77777777" w:rsidR="002F1B17" w:rsidRPr="00BE0AAE" w:rsidRDefault="002F1B17" w:rsidP="002F1B17">
            <w:pPr>
              <w:spacing w:after="0" w:line="240" w:lineRule="auto"/>
              <w:rPr>
                <w:rFonts w:eastAsia="Times New Roman" w:cstheme="minorHAnsi"/>
                <w:noProof/>
                <w:color w:val="000000" w:themeColor="text1"/>
              </w:rPr>
            </w:pPr>
          </w:p>
        </w:tc>
      </w:tr>
    </w:tbl>
    <w:p w14:paraId="7EFCFA17" w14:textId="77777777" w:rsidR="002F1B17" w:rsidRPr="00BE0AAE" w:rsidRDefault="002F1B17" w:rsidP="002F1B17">
      <w:pPr>
        <w:spacing w:after="160" w:line="256" w:lineRule="auto"/>
        <w:rPr>
          <w:rFonts w:eastAsia="Calibri" w:cstheme="minorHAnsi"/>
          <w:color w:val="000000" w:themeColor="text1"/>
        </w:rPr>
      </w:pPr>
      <w:r w:rsidRPr="00BE0AAE">
        <w:rPr>
          <w:rFonts w:eastAsia="Calibri" w:cstheme="minorHAnsi"/>
          <w:b/>
          <w:bCs/>
          <w:color w:val="000000" w:themeColor="text1"/>
        </w:rPr>
        <w:br w:type="page"/>
      </w:r>
    </w:p>
    <w:p w14:paraId="4A134AB4" w14:textId="77777777" w:rsidR="002F1B17" w:rsidRPr="00BE0AAE" w:rsidRDefault="002F1B17" w:rsidP="002F1B17">
      <w:pPr>
        <w:spacing w:after="0" w:line="240" w:lineRule="auto"/>
        <w:rPr>
          <w:rFonts w:eastAsia="Times New Roman" w:cstheme="minorHAnsi"/>
          <w:b/>
          <w:bCs/>
          <w:noProof/>
          <w:color w:val="000000" w:themeColor="text1"/>
          <w:u w:val="single"/>
        </w:rPr>
      </w:pPr>
    </w:p>
    <w:p w14:paraId="6125A917" w14:textId="77777777" w:rsidR="002F1B17" w:rsidRPr="00BE0AAE" w:rsidRDefault="002F1B17" w:rsidP="002F1B17">
      <w:pPr>
        <w:spacing w:after="160" w:line="256" w:lineRule="auto"/>
        <w:rPr>
          <w:rFonts w:eastAsia="Calibri" w:cstheme="minorHAnsi"/>
          <w:color w:val="000000" w:themeColor="text1"/>
          <w:lang w:val="en-IE"/>
        </w:rPr>
      </w:pPr>
    </w:p>
    <w:tbl>
      <w:tblPr>
        <w:tblpPr w:leftFromText="180" w:rightFromText="180" w:bottomFromText="160" w:vertAnchor="text" w:horzAnchor="margin" w:tblpXSpec="center" w:tblpY="217"/>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0"/>
        <w:gridCol w:w="5755"/>
      </w:tblGrid>
      <w:tr w:rsidR="00BE0AAE" w:rsidRPr="00BE0AAE" w14:paraId="372296F6" w14:textId="77777777" w:rsidTr="00B4166B">
        <w:trPr>
          <w:trHeight w:val="236"/>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CD4BF0E" w14:textId="77777777" w:rsidR="002F1B17" w:rsidRPr="00BE0AAE" w:rsidRDefault="002F1B17" w:rsidP="002F1B17">
            <w:pPr>
              <w:spacing w:after="0" w:line="240" w:lineRule="auto"/>
              <w:rPr>
                <w:rFonts w:eastAsia="Times New Roman" w:cstheme="minorHAnsi"/>
                <w:b/>
                <w:bCs/>
                <w:noProof/>
                <w:color w:val="000000" w:themeColor="text1"/>
                <w:u w:val="single"/>
              </w:rPr>
            </w:pPr>
            <w:r w:rsidRPr="00BE0AAE">
              <w:rPr>
                <w:rFonts w:eastAsia="Times New Roman" w:cstheme="minorHAnsi"/>
                <w:b/>
                <w:bCs/>
                <w:noProof/>
                <w:color w:val="000000" w:themeColor="text1"/>
                <w:u w:val="single"/>
              </w:rPr>
              <w:t>Reference 2:</w:t>
            </w:r>
          </w:p>
          <w:p w14:paraId="08B264EA"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b/>
                <w:bCs/>
                <w:noProof/>
                <w:color w:val="000000" w:themeColor="text1"/>
                <w:u w:val="single"/>
              </w:rPr>
              <w:t xml:space="preserve"> </w:t>
            </w:r>
            <w:r w:rsidRPr="00BE0AAE">
              <w:rPr>
                <w:rFonts w:eastAsia="Times New Roman" w:cstheme="minorHAnsi"/>
                <w:b/>
                <w:bCs/>
                <w:noProof/>
                <w:color w:val="000000" w:themeColor="text1"/>
              </w:rPr>
              <w:t>Name of Reference Company</w:t>
            </w:r>
          </w:p>
        </w:tc>
        <w:tc>
          <w:tcPr>
            <w:tcW w:w="5755" w:type="dxa"/>
            <w:tcBorders>
              <w:top w:val="single" w:sz="4" w:space="0" w:color="auto"/>
              <w:left w:val="single" w:sz="4" w:space="0" w:color="auto"/>
              <w:bottom w:val="single" w:sz="4" w:space="0" w:color="auto"/>
              <w:right w:val="single" w:sz="4" w:space="0" w:color="auto"/>
            </w:tcBorders>
          </w:tcPr>
          <w:p w14:paraId="3ED61CFB"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5BCB5E30" w14:textId="77777777" w:rsidTr="00B4166B">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450623AC"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Address</w:t>
            </w:r>
          </w:p>
          <w:p w14:paraId="17936231" w14:textId="77777777" w:rsidR="002F1B17" w:rsidRPr="00BE0AAE" w:rsidRDefault="002F1B17" w:rsidP="002F1B17">
            <w:pPr>
              <w:spacing w:after="0" w:line="240" w:lineRule="auto"/>
              <w:rPr>
                <w:rFonts w:eastAsia="Times New Roman" w:cstheme="minorHAnsi"/>
                <w:noProof/>
                <w:color w:val="000000" w:themeColor="text1"/>
              </w:rPr>
            </w:pPr>
          </w:p>
        </w:tc>
        <w:tc>
          <w:tcPr>
            <w:tcW w:w="5755" w:type="dxa"/>
            <w:tcBorders>
              <w:top w:val="single" w:sz="4" w:space="0" w:color="auto"/>
              <w:left w:val="single" w:sz="4" w:space="0" w:color="auto"/>
              <w:bottom w:val="single" w:sz="4" w:space="0" w:color="auto"/>
              <w:right w:val="single" w:sz="4" w:space="0" w:color="auto"/>
            </w:tcBorders>
          </w:tcPr>
          <w:p w14:paraId="0C2AAA13"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543AA647" w14:textId="77777777" w:rsidTr="00B4166B">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3E935A0"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Contract Value per year or contract lfetime – please specify which is relevant to figure provided; per annum or contract liftime</w:t>
            </w:r>
          </w:p>
        </w:tc>
        <w:tc>
          <w:tcPr>
            <w:tcW w:w="5755" w:type="dxa"/>
            <w:tcBorders>
              <w:top w:val="single" w:sz="4" w:space="0" w:color="auto"/>
              <w:left w:val="single" w:sz="4" w:space="0" w:color="auto"/>
              <w:bottom w:val="single" w:sz="4" w:space="0" w:color="auto"/>
              <w:right w:val="single" w:sz="4" w:space="0" w:color="auto"/>
            </w:tcBorders>
          </w:tcPr>
          <w:p w14:paraId="44BAFAF7"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36391123" w14:textId="77777777" w:rsidTr="00B4166B">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6909D5BF"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Business Type</w:t>
            </w:r>
          </w:p>
          <w:p w14:paraId="3959E611" w14:textId="77777777" w:rsidR="002F1B17" w:rsidRPr="00BE0AAE" w:rsidRDefault="002F1B17" w:rsidP="002F1B17">
            <w:pPr>
              <w:spacing w:after="0" w:line="240" w:lineRule="auto"/>
              <w:rPr>
                <w:rFonts w:eastAsia="Times New Roman" w:cstheme="minorHAnsi"/>
                <w:noProof/>
                <w:color w:val="000000" w:themeColor="text1"/>
              </w:rPr>
            </w:pPr>
          </w:p>
        </w:tc>
        <w:tc>
          <w:tcPr>
            <w:tcW w:w="5755" w:type="dxa"/>
            <w:tcBorders>
              <w:top w:val="single" w:sz="4" w:space="0" w:color="auto"/>
              <w:left w:val="single" w:sz="4" w:space="0" w:color="auto"/>
              <w:bottom w:val="single" w:sz="4" w:space="0" w:color="auto"/>
              <w:right w:val="single" w:sz="4" w:space="0" w:color="auto"/>
            </w:tcBorders>
          </w:tcPr>
          <w:p w14:paraId="48DBE04F"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2E56DFEB" w14:textId="77777777" w:rsidTr="00B4166B">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6534EC5"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Client Contact Name</w:t>
            </w:r>
          </w:p>
        </w:tc>
        <w:tc>
          <w:tcPr>
            <w:tcW w:w="5755" w:type="dxa"/>
            <w:tcBorders>
              <w:top w:val="single" w:sz="4" w:space="0" w:color="auto"/>
              <w:left w:val="single" w:sz="4" w:space="0" w:color="auto"/>
              <w:bottom w:val="single" w:sz="4" w:space="0" w:color="auto"/>
              <w:right w:val="single" w:sz="4" w:space="0" w:color="auto"/>
            </w:tcBorders>
          </w:tcPr>
          <w:p w14:paraId="0501BA5B"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3D2DC6F5" w14:textId="77777777" w:rsidTr="00B4166B">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5D91050"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Client Telephone Number</w:t>
            </w:r>
          </w:p>
        </w:tc>
        <w:tc>
          <w:tcPr>
            <w:tcW w:w="5755" w:type="dxa"/>
            <w:tcBorders>
              <w:top w:val="single" w:sz="4" w:space="0" w:color="auto"/>
              <w:left w:val="single" w:sz="4" w:space="0" w:color="auto"/>
              <w:bottom w:val="single" w:sz="4" w:space="0" w:color="auto"/>
              <w:right w:val="single" w:sz="4" w:space="0" w:color="auto"/>
            </w:tcBorders>
          </w:tcPr>
          <w:p w14:paraId="0353B405"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34B9D5EC" w14:textId="77777777" w:rsidTr="00B4166B">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2036861E"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Client Email Address</w:t>
            </w:r>
          </w:p>
          <w:p w14:paraId="66C3E099" w14:textId="77777777" w:rsidR="002F1B17" w:rsidRPr="00BE0AAE" w:rsidRDefault="002F1B17" w:rsidP="002F1B17">
            <w:pPr>
              <w:spacing w:after="0" w:line="240" w:lineRule="auto"/>
              <w:rPr>
                <w:rFonts w:eastAsia="Times New Roman" w:cstheme="minorHAnsi"/>
                <w:noProof/>
                <w:color w:val="000000" w:themeColor="text1"/>
              </w:rPr>
            </w:pPr>
          </w:p>
        </w:tc>
        <w:tc>
          <w:tcPr>
            <w:tcW w:w="5755" w:type="dxa"/>
            <w:tcBorders>
              <w:top w:val="single" w:sz="4" w:space="0" w:color="auto"/>
              <w:left w:val="single" w:sz="4" w:space="0" w:color="auto"/>
              <w:bottom w:val="single" w:sz="4" w:space="0" w:color="auto"/>
              <w:right w:val="single" w:sz="4" w:space="0" w:color="auto"/>
            </w:tcBorders>
          </w:tcPr>
          <w:p w14:paraId="038C342A"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13EBF69A" w14:textId="77777777" w:rsidTr="00B4166B">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8508E15"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Duration of Contract/arrangement</w:t>
            </w:r>
          </w:p>
        </w:tc>
        <w:tc>
          <w:tcPr>
            <w:tcW w:w="5755" w:type="dxa"/>
            <w:tcBorders>
              <w:top w:val="single" w:sz="4" w:space="0" w:color="auto"/>
              <w:left w:val="single" w:sz="4" w:space="0" w:color="auto"/>
              <w:bottom w:val="single" w:sz="4" w:space="0" w:color="auto"/>
              <w:right w:val="single" w:sz="4" w:space="0" w:color="auto"/>
            </w:tcBorders>
          </w:tcPr>
          <w:p w14:paraId="2567A32F"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7EC4152D" w14:textId="77777777" w:rsidTr="00B4166B">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2B6E3C0D" w14:textId="09C6E326" w:rsidR="002F1B17" w:rsidRPr="00BE0AAE" w:rsidRDefault="00B4166B"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 xml:space="preserve">Description of </w:t>
            </w:r>
            <w:r>
              <w:rPr>
                <w:rFonts w:eastAsia="Times New Roman" w:cstheme="minorHAnsi"/>
                <w:noProof/>
                <w:color w:val="000000" w:themeColor="text1"/>
              </w:rPr>
              <w:t>HR Services Supplied</w:t>
            </w:r>
            <w:r w:rsidRPr="00BE0AAE">
              <w:rPr>
                <w:rFonts w:eastAsia="Times New Roman" w:cstheme="minorHAnsi"/>
                <w:noProof/>
                <w:color w:val="000000" w:themeColor="text1"/>
              </w:rPr>
              <w:t xml:space="preserve"> </w:t>
            </w:r>
          </w:p>
          <w:p w14:paraId="3F029231" w14:textId="77777777" w:rsidR="002F1B17" w:rsidRPr="00BE0AAE" w:rsidRDefault="002F1B17" w:rsidP="002F1B17">
            <w:pPr>
              <w:spacing w:after="0" w:line="240" w:lineRule="auto"/>
              <w:rPr>
                <w:rFonts w:eastAsia="Times New Roman" w:cstheme="minorHAnsi"/>
                <w:noProof/>
                <w:color w:val="000000" w:themeColor="text1"/>
              </w:rPr>
            </w:pPr>
          </w:p>
          <w:p w14:paraId="60AF48FA" w14:textId="77777777" w:rsidR="002F1B17" w:rsidRPr="00BE0AAE" w:rsidRDefault="002F1B17" w:rsidP="002F1B17">
            <w:pPr>
              <w:spacing w:after="0" w:line="240" w:lineRule="auto"/>
              <w:rPr>
                <w:rFonts w:eastAsia="Times New Roman" w:cstheme="minorHAnsi"/>
                <w:noProof/>
                <w:color w:val="000000" w:themeColor="text1"/>
              </w:rPr>
            </w:pPr>
          </w:p>
        </w:tc>
        <w:tc>
          <w:tcPr>
            <w:tcW w:w="5755" w:type="dxa"/>
            <w:tcBorders>
              <w:top w:val="single" w:sz="4" w:space="0" w:color="auto"/>
              <w:left w:val="single" w:sz="4" w:space="0" w:color="auto"/>
              <w:bottom w:val="single" w:sz="4" w:space="0" w:color="auto"/>
              <w:right w:val="single" w:sz="4" w:space="0" w:color="auto"/>
            </w:tcBorders>
          </w:tcPr>
          <w:p w14:paraId="3F8F7D3B" w14:textId="77777777" w:rsidR="002F1B17" w:rsidRPr="00BE0AAE" w:rsidRDefault="002F1B17" w:rsidP="002F1B17">
            <w:pPr>
              <w:spacing w:after="0" w:line="240" w:lineRule="auto"/>
              <w:rPr>
                <w:rFonts w:eastAsia="Times New Roman" w:cstheme="minorHAnsi"/>
                <w:noProof/>
                <w:color w:val="000000" w:themeColor="text1"/>
              </w:rPr>
            </w:pPr>
          </w:p>
        </w:tc>
      </w:tr>
    </w:tbl>
    <w:p w14:paraId="29A9B6C4" w14:textId="77777777" w:rsidR="00B4166B" w:rsidRPr="00BE0AAE" w:rsidRDefault="00B4166B" w:rsidP="00B4166B">
      <w:pPr>
        <w:spacing w:after="160" w:line="256" w:lineRule="auto"/>
        <w:rPr>
          <w:rFonts w:eastAsia="Calibri" w:cstheme="minorHAnsi"/>
          <w:color w:val="000000" w:themeColor="text1"/>
          <w:lang w:val="en-IE"/>
        </w:rPr>
      </w:pPr>
    </w:p>
    <w:tbl>
      <w:tblPr>
        <w:tblpPr w:leftFromText="180" w:rightFromText="180" w:bottomFromText="160" w:vertAnchor="text" w:horzAnchor="margin" w:tblpXSpec="center" w:tblpY="217"/>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0"/>
        <w:gridCol w:w="5755"/>
      </w:tblGrid>
      <w:tr w:rsidR="00B4166B" w:rsidRPr="00BE0AAE" w14:paraId="351AA36D" w14:textId="77777777" w:rsidTr="00597D50">
        <w:trPr>
          <w:trHeight w:val="236"/>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ED54FEC" w14:textId="02CABCCE" w:rsidR="00B4166B" w:rsidRPr="00BE0AAE" w:rsidRDefault="00B4166B" w:rsidP="008E63F0">
            <w:pPr>
              <w:spacing w:after="0" w:line="240" w:lineRule="auto"/>
              <w:rPr>
                <w:rFonts w:eastAsia="Times New Roman" w:cstheme="minorHAnsi"/>
                <w:b/>
                <w:bCs/>
                <w:noProof/>
                <w:color w:val="000000" w:themeColor="text1"/>
                <w:u w:val="single"/>
              </w:rPr>
            </w:pPr>
            <w:r w:rsidRPr="00BE0AAE">
              <w:rPr>
                <w:rFonts w:eastAsia="Times New Roman" w:cstheme="minorHAnsi"/>
                <w:b/>
                <w:bCs/>
                <w:noProof/>
                <w:color w:val="000000" w:themeColor="text1"/>
                <w:u w:val="single"/>
              </w:rPr>
              <w:t xml:space="preserve">Reference </w:t>
            </w:r>
            <w:r>
              <w:rPr>
                <w:rFonts w:eastAsia="Times New Roman" w:cstheme="minorHAnsi"/>
                <w:b/>
                <w:bCs/>
                <w:noProof/>
                <w:color w:val="000000" w:themeColor="text1"/>
                <w:u w:val="single"/>
              </w:rPr>
              <w:t>3</w:t>
            </w:r>
            <w:r w:rsidRPr="00BE0AAE">
              <w:rPr>
                <w:rFonts w:eastAsia="Times New Roman" w:cstheme="minorHAnsi"/>
                <w:b/>
                <w:bCs/>
                <w:noProof/>
                <w:color w:val="000000" w:themeColor="text1"/>
                <w:u w:val="single"/>
              </w:rPr>
              <w:t>:</w:t>
            </w:r>
          </w:p>
          <w:p w14:paraId="0867FEF5" w14:textId="77777777" w:rsidR="00B4166B" w:rsidRPr="00BE0AAE" w:rsidRDefault="00B4166B" w:rsidP="008E63F0">
            <w:pPr>
              <w:spacing w:after="0" w:line="240" w:lineRule="auto"/>
              <w:rPr>
                <w:rFonts w:eastAsia="Times New Roman" w:cstheme="minorHAnsi"/>
                <w:noProof/>
                <w:color w:val="000000" w:themeColor="text1"/>
              </w:rPr>
            </w:pPr>
            <w:r w:rsidRPr="00BE0AAE">
              <w:rPr>
                <w:rFonts w:eastAsia="Times New Roman" w:cstheme="minorHAnsi"/>
                <w:b/>
                <w:bCs/>
                <w:noProof/>
                <w:color w:val="000000" w:themeColor="text1"/>
                <w:u w:val="single"/>
              </w:rPr>
              <w:t xml:space="preserve"> </w:t>
            </w:r>
            <w:r w:rsidRPr="00BE0AAE">
              <w:rPr>
                <w:rFonts w:eastAsia="Times New Roman" w:cstheme="minorHAnsi"/>
                <w:b/>
                <w:bCs/>
                <w:noProof/>
                <w:color w:val="000000" w:themeColor="text1"/>
              </w:rPr>
              <w:t>Name of Reference Company</w:t>
            </w:r>
          </w:p>
        </w:tc>
        <w:tc>
          <w:tcPr>
            <w:tcW w:w="5755" w:type="dxa"/>
            <w:tcBorders>
              <w:top w:val="single" w:sz="4" w:space="0" w:color="auto"/>
              <w:left w:val="single" w:sz="4" w:space="0" w:color="auto"/>
              <w:bottom w:val="single" w:sz="4" w:space="0" w:color="auto"/>
              <w:right w:val="single" w:sz="4" w:space="0" w:color="auto"/>
            </w:tcBorders>
          </w:tcPr>
          <w:p w14:paraId="18ACB7FA" w14:textId="77777777" w:rsidR="00B4166B" w:rsidRPr="00BE0AAE" w:rsidRDefault="00B4166B" w:rsidP="008E63F0">
            <w:pPr>
              <w:spacing w:after="0" w:line="240" w:lineRule="auto"/>
              <w:rPr>
                <w:rFonts w:eastAsia="Times New Roman" w:cstheme="minorHAnsi"/>
                <w:noProof/>
                <w:color w:val="000000" w:themeColor="text1"/>
              </w:rPr>
            </w:pPr>
          </w:p>
        </w:tc>
      </w:tr>
      <w:tr w:rsidR="00B4166B" w:rsidRPr="00BE0AAE" w14:paraId="7D61CD84" w14:textId="77777777" w:rsidTr="00597D50">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59FC4983" w14:textId="77777777" w:rsidR="00B4166B" w:rsidRPr="00BE0AAE" w:rsidRDefault="00B4166B" w:rsidP="008E63F0">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Address</w:t>
            </w:r>
          </w:p>
          <w:p w14:paraId="3E9D1A48" w14:textId="77777777" w:rsidR="00B4166B" w:rsidRPr="00BE0AAE" w:rsidRDefault="00B4166B" w:rsidP="008E63F0">
            <w:pPr>
              <w:spacing w:after="0" w:line="240" w:lineRule="auto"/>
              <w:rPr>
                <w:rFonts w:eastAsia="Times New Roman" w:cstheme="minorHAnsi"/>
                <w:noProof/>
                <w:color w:val="000000" w:themeColor="text1"/>
              </w:rPr>
            </w:pPr>
          </w:p>
        </w:tc>
        <w:tc>
          <w:tcPr>
            <w:tcW w:w="5755" w:type="dxa"/>
            <w:tcBorders>
              <w:top w:val="single" w:sz="4" w:space="0" w:color="auto"/>
              <w:left w:val="single" w:sz="4" w:space="0" w:color="auto"/>
              <w:bottom w:val="single" w:sz="4" w:space="0" w:color="auto"/>
              <w:right w:val="single" w:sz="4" w:space="0" w:color="auto"/>
            </w:tcBorders>
          </w:tcPr>
          <w:p w14:paraId="2C060104" w14:textId="77777777" w:rsidR="00B4166B" w:rsidRPr="00BE0AAE" w:rsidRDefault="00B4166B" w:rsidP="008E63F0">
            <w:pPr>
              <w:spacing w:after="0" w:line="240" w:lineRule="auto"/>
              <w:rPr>
                <w:rFonts w:eastAsia="Times New Roman" w:cstheme="minorHAnsi"/>
                <w:noProof/>
                <w:color w:val="000000" w:themeColor="text1"/>
              </w:rPr>
            </w:pPr>
          </w:p>
        </w:tc>
      </w:tr>
      <w:tr w:rsidR="00B4166B" w:rsidRPr="00BE0AAE" w14:paraId="6B9D2D6E" w14:textId="77777777" w:rsidTr="00597D50">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C1643B4" w14:textId="77777777" w:rsidR="00B4166B" w:rsidRPr="00BE0AAE" w:rsidRDefault="00B4166B" w:rsidP="008E63F0">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Contract Value per year or contract lfetime – please specify which is relevant to figure provided; per annum or contract liftime</w:t>
            </w:r>
          </w:p>
        </w:tc>
        <w:tc>
          <w:tcPr>
            <w:tcW w:w="5755" w:type="dxa"/>
            <w:tcBorders>
              <w:top w:val="single" w:sz="4" w:space="0" w:color="auto"/>
              <w:left w:val="single" w:sz="4" w:space="0" w:color="auto"/>
              <w:bottom w:val="single" w:sz="4" w:space="0" w:color="auto"/>
              <w:right w:val="single" w:sz="4" w:space="0" w:color="auto"/>
            </w:tcBorders>
          </w:tcPr>
          <w:p w14:paraId="6D3028E1" w14:textId="77777777" w:rsidR="00B4166B" w:rsidRPr="00BE0AAE" w:rsidRDefault="00B4166B" w:rsidP="008E63F0">
            <w:pPr>
              <w:spacing w:after="0" w:line="240" w:lineRule="auto"/>
              <w:rPr>
                <w:rFonts w:eastAsia="Times New Roman" w:cstheme="minorHAnsi"/>
                <w:noProof/>
                <w:color w:val="000000" w:themeColor="text1"/>
              </w:rPr>
            </w:pPr>
          </w:p>
        </w:tc>
      </w:tr>
      <w:tr w:rsidR="00B4166B" w:rsidRPr="00BE0AAE" w14:paraId="58261759" w14:textId="77777777" w:rsidTr="00597D50">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07E4D22B" w14:textId="77777777" w:rsidR="00B4166B" w:rsidRPr="00BE0AAE" w:rsidRDefault="00B4166B" w:rsidP="008E63F0">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Business Type</w:t>
            </w:r>
          </w:p>
          <w:p w14:paraId="705F832D" w14:textId="77777777" w:rsidR="00B4166B" w:rsidRPr="00BE0AAE" w:rsidRDefault="00B4166B" w:rsidP="008E63F0">
            <w:pPr>
              <w:spacing w:after="0" w:line="240" w:lineRule="auto"/>
              <w:rPr>
                <w:rFonts w:eastAsia="Times New Roman" w:cstheme="minorHAnsi"/>
                <w:noProof/>
                <w:color w:val="000000" w:themeColor="text1"/>
              </w:rPr>
            </w:pPr>
          </w:p>
        </w:tc>
        <w:tc>
          <w:tcPr>
            <w:tcW w:w="5755" w:type="dxa"/>
            <w:tcBorders>
              <w:top w:val="single" w:sz="4" w:space="0" w:color="auto"/>
              <w:left w:val="single" w:sz="4" w:space="0" w:color="auto"/>
              <w:bottom w:val="single" w:sz="4" w:space="0" w:color="auto"/>
              <w:right w:val="single" w:sz="4" w:space="0" w:color="auto"/>
            </w:tcBorders>
          </w:tcPr>
          <w:p w14:paraId="1B384119" w14:textId="77777777" w:rsidR="00B4166B" w:rsidRPr="00BE0AAE" w:rsidRDefault="00B4166B" w:rsidP="008E63F0">
            <w:pPr>
              <w:spacing w:after="0" w:line="240" w:lineRule="auto"/>
              <w:rPr>
                <w:rFonts w:eastAsia="Times New Roman" w:cstheme="minorHAnsi"/>
                <w:noProof/>
                <w:color w:val="000000" w:themeColor="text1"/>
              </w:rPr>
            </w:pPr>
          </w:p>
        </w:tc>
      </w:tr>
      <w:tr w:rsidR="00B4166B" w:rsidRPr="00BE0AAE" w14:paraId="28F0D67C" w14:textId="77777777" w:rsidTr="00597D50">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85AA52C" w14:textId="77777777" w:rsidR="00B4166B" w:rsidRPr="00BE0AAE" w:rsidRDefault="00B4166B" w:rsidP="008E63F0">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Client Contact Name</w:t>
            </w:r>
          </w:p>
        </w:tc>
        <w:tc>
          <w:tcPr>
            <w:tcW w:w="5755" w:type="dxa"/>
            <w:tcBorders>
              <w:top w:val="single" w:sz="4" w:space="0" w:color="auto"/>
              <w:left w:val="single" w:sz="4" w:space="0" w:color="auto"/>
              <w:bottom w:val="single" w:sz="4" w:space="0" w:color="auto"/>
              <w:right w:val="single" w:sz="4" w:space="0" w:color="auto"/>
            </w:tcBorders>
          </w:tcPr>
          <w:p w14:paraId="587F5BC7" w14:textId="77777777" w:rsidR="00B4166B" w:rsidRPr="00BE0AAE" w:rsidRDefault="00B4166B" w:rsidP="008E63F0">
            <w:pPr>
              <w:spacing w:after="0" w:line="240" w:lineRule="auto"/>
              <w:rPr>
                <w:rFonts w:eastAsia="Times New Roman" w:cstheme="minorHAnsi"/>
                <w:noProof/>
                <w:color w:val="000000" w:themeColor="text1"/>
              </w:rPr>
            </w:pPr>
          </w:p>
        </w:tc>
      </w:tr>
      <w:tr w:rsidR="00B4166B" w:rsidRPr="00BE0AAE" w14:paraId="3DE7CD46" w14:textId="77777777" w:rsidTr="00597D50">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A6109D2" w14:textId="77777777" w:rsidR="00B4166B" w:rsidRPr="00BE0AAE" w:rsidRDefault="00B4166B" w:rsidP="008E63F0">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Client Telephone Number</w:t>
            </w:r>
          </w:p>
        </w:tc>
        <w:tc>
          <w:tcPr>
            <w:tcW w:w="5755" w:type="dxa"/>
            <w:tcBorders>
              <w:top w:val="single" w:sz="4" w:space="0" w:color="auto"/>
              <w:left w:val="single" w:sz="4" w:space="0" w:color="auto"/>
              <w:bottom w:val="single" w:sz="4" w:space="0" w:color="auto"/>
              <w:right w:val="single" w:sz="4" w:space="0" w:color="auto"/>
            </w:tcBorders>
          </w:tcPr>
          <w:p w14:paraId="37C28EA9" w14:textId="77777777" w:rsidR="00B4166B" w:rsidRPr="00BE0AAE" w:rsidRDefault="00B4166B" w:rsidP="008E63F0">
            <w:pPr>
              <w:spacing w:after="0" w:line="240" w:lineRule="auto"/>
              <w:rPr>
                <w:rFonts w:eastAsia="Times New Roman" w:cstheme="minorHAnsi"/>
                <w:noProof/>
                <w:color w:val="000000" w:themeColor="text1"/>
              </w:rPr>
            </w:pPr>
          </w:p>
        </w:tc>
      </w:tr>
      <w:tr w:rsidR="00B4166B" w:rsidRPr="00BE0AAE" w14:paraId="07C89DA2" w14:textId="77777777" w:rsidTr="00597D50">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00BAD525" w14:textId="77777777" w:rsidR="00B4166B" w:rsidRPr="00BE0AAE" w:rsidRDefault="00B4166B" w:rsidP="008E63F0">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Client Email Address</w:t>
            </w:r>
          </w:p>
          <w:p w14:paraId="1A8F9056" w14:textId="77777777" w:rsidR="00B4166B" w:rsidRPr="00BE0AAE" w:rsidRDefault="00B4166B" w:rsidP="008E63F0">
            <w:pPr>
              <w:spacing w:after="0" w:line="240" w:lineRule="auto"/>
              <w:rPr>
                <w:rFonts w:eastAsia="Times New Roman" w:cstheme="minorHAnsi"/>
                <w:noProof/>
                <w:color w:val="000000" w:themeColor="text1"/>
              </w:rPr>
            </w:pPr>
          </w:p>
        </w:tc>
        <w:tc>
          <w:tcPr>
            <w:tcW w:w="5755" w:type="dxa"/>
            <w:tcBorders>
              <w:top w:val="single" w:sz="4" w:space="0" w:color="auto"/>
              <w:left w:val="single" w:sz="4" w:space="0" w:color="auto"/>
              <w:bottom w:val="single" w:sz="4" w:space="0" w:color="auto"/>
              <w:right w:val="single" w:sz="4" w:space="0" w:color="auto"/>
            </w:tcBorders>
          </w:tcPr>
          <w:p w14:paraId="10A0E6F2" w14:textId="77777777" w:rsidR="00B4166B" w:rsidRPr="00BE0AAE" w:rsidRDefault="00B4166B" w:rsidP="008E63F0">
            <w:pPr>
              <w:spacing w:after="0" w:line="240" w:lineRule="auto"/>
              <w:rPr>
                <w:rFonts w:eastAsia="Times New Roman" w:cstheme="minorHAnsi"/>
                <w:noProof/>
                <w:color w:val="000000" w:themeColor="text1"/>
              </w:rPr>
            </w:pPr>
          </w:p>
        </w:tc>
      </w:tr>
      <w:tr w:rsidR="00B4166B" w:rsidRPr="00BE0AAE" w14:paraId="31A95030" w14:textId="77777777" w:rsidTr="00597D50">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654052A" w14:textId="77777777" w:rsidR="00B4166B" w:rsidRPr="00BE0AAE" w:rsidRDefault="00B4166B" w:rsidP="008E63F0">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Duration of Contract/arrangement</w:t>
            </w:r>
          </w:p>
        </w:tc>
        <w:tc>
          <w:tcPr>
            <w:tcW w:w="5755" w:type="dxa"/>
            <w:tcBorders>
              <w:top w:val="single" w:sz="4" w:space="0" w:color="auto"/>
              <w:left w:val="single" w:sz="4" w:space="0" w:color="auto"/>
              <w:bottom w:val="single" w:sz="4" w:space="0" w:color="auto"/>
              <w:right w:val="single" w:sz="4" w:space="0" w:color="auto"/>
            </w:tcBorders>
          </w:tcPr>
          <w:p w14:paraId="5056EC05" w14:textId="77777777" w:rsidR="00B4166B" w:rsidRPr="00BE0AAE" w:rsidRDefault="00B4166B" w:rsidP="008E63F0">
            <w:pPr>
              <w:spacing w:after="0" w:line="240" w:lineRule="auto"/>
              <w:rPr>
                <w:rFonts w:eastAsia="Times New Roman" w:cstheme="minorHAnsi"/>
                <w:noProof/>
                <w:color w:val="000000" w:themeColor="text1"/>
              </w:rPr>
            </w:pPr>
          </w:p>
        </w:tc>
      </w:tr>
      <w:tr w:rsidR="00B4166B" w:rsidRPr="00BE0AAE" w14:paraId="6D0E8D5D" w14:textId="77777777" w:rsidTr="00597D50">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47760925" w14:textId="77777777" w:rsidR="00B4166B" w:rsidRPr="00BE0AAE" w:rsidRDefault="00B4166B" w:rsidP="008E63F0">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 xml:space="preserve">Description of </w:t>
            </w:r>
            <w:r>
              <w:rPr>
                <w:rFonts w:eastAsia="Times New Roman" w:cstheme="minorHAnsi"/>
                <w:noProof/>
                <w:color w:val="000000" w:themeColor="text1"/>
              </w:rPr>
              <w:t>HR Services Supplied</w:t>
            </w:r>
            <w:r w:rsidRPr="00BE0AAE">
              <w:rPr>
                <w:rFonts w:eastAsia="Times New Roman" w:cstheme="minorHAnsi"/>
                <w:noProof/>
                <w:color w:val="000000" w:themeColor="text1"/>
              </w:rPr>
              <w:t xml:space="preserve"> </w:t>
            </w:r>
          </w:p>
          <w:p w14:paraId="1649A3C4" w14:textId="77777777" w:rsidR="00B4166B" w:rsidRPr="00BE0AAE" w:rsidRDefault="00B4166B" w:rsidP="008E63F0">
            <w:pPr>
              <w:spacing w:after="0" w:line="240" w:lineRule="auto"/>
              <w:rPr>
                <w:rFonts w:eastAsia="Times New Roman" w:cstheme="minorHAnsi"/>
                <w:noProof/>
                <w:color w:val="000000" w:themeColor="text1"/>
              </w:rPr>
            </w:pPr>
          </w:p>
          <w:p w14:paraId="221C4915" w14:textId="77777777" w:rsidR="00B4166B" w:rsidRPr="00BE0AAE" w:rsidRDefault="00B4166B" w:rsidP="008E63F0">
            <w:pPr>
              <w:spacing w:after="0" w:line="240" w:lineRule="auto"/>
              <w:rPr>
                <w:rFonts w:eastAsia="Times New Roman" w:cstheme="minorHAnsi"/>
                <w:noProof/>
                <w:color w:val="000000" w:themeColor="text1"/>
              </w:rPr>
            </w:pPr>
          </w:p>
        </w:tc>
        <w:tc>
          <w:tcPr>
            <w:tcW w:w="5755" w:type="dxa"/>
            <w:tcBorders>
              <w:top w:val="single" w:sz="4" w:space="0" w:color="auto"/>
              <w:left w:val="single" w:sz="4" w:space="0" w:color="auto"/>
              <w:bottom w:val="single" w:sz="4" w:space="0" w:color="auto"/>
              <w:right w:val="single" w:sz="4" w:space="0" w:color="auto"/>
            </w:tcBorders>
          </w:tcPr>
          <w:p w14:paraId="322C6AEB" w14:textId="77777777" w:rsidR="00B4166B" w:rsidRPr="00BE0AAE" w:rsidRDefault="00B4166B" w:rsidP="008E63F0">
            <w:pPr>
              <w:spacing w:after="0" w:line="240" w:lineRule="auto"/>
              <w:rPr>
                <w:rFonts w:eastAsia="Times New Roman" w:cstheme="minorHAnsi"/>
                <w:noProof/>
                <w:color w:val="000000" w:themeColor="text1"/>
              </w:rPr>
            </w:pPr>
          </w:p>
        </w:tc>
      </w:tr>
    </w:tbl>
    <w:p w14:paraId="539CC9AE" w14:textId="77777777" w:rsidR="00597D50" w:rsidRPr="00BE0AAE" w:rsidRDefault="00597D50" w:rsidP="00597D50">
      <w:pPr>
        <w:pBdr>
          <w:top w:val="single" w:sz="4" w:space="1" w:color="auto"/>
          <w:left w:val="single" w:sz="4" w:space="15" w:color="auto"/>
          <w:bottom w:val="single" w:sz="4" w:space="1" w:color="auto"/>
          <w:right w:val="single" w:sz="4" w:space="4" w:color="auto"/>
          <w:between w:val="single" w:sz="4" w:space="1" w:color="auto"/>
          <w:bar w:val="single" w:sz="4" w:color="auto"/>
        </w:pBdr>
        <w:shd w:val="clear" w:color="auto" w:fill="9CC2E5" w:themeFill="accent1" w:themeFillTint="99"/>
        <w:spacing w:after="160" w:line="240" w:lineRule="auto"/>
        <w:jc w:val="both"/>
        <w:rPr>
          <w:rFonts w:eastAsia="Calibri" w:cstheme="minorHAnsi"/>
          <w:b/>
          <w:bCs/>
          <w:color w:val="000000" w:themeColor="text1"/>
        </w:rPr>
      </w:pPr>
      <w:r w:rsidRPr="00BE0AAE">
        <w:rPr>
          <w:rFonts w:eastAsia="Calibri" w:cstheme="minorHAnsi"/>
          <w:b/>
          <w:bCs/>
          <w:color w:val="000000" w:themeColor="text1"/>
        </w:rPr>
        <w:t>Technical Criteria</w:t>
      </w:r>
    </w:p>
    <w:tbl>
      <w:tblPr>
        <w:tblpPr w:leftFromText="180" w:rightFromText="180" w:bottomFromText="160" w:vertAnchor="text" w:horzAnchor="margin" w:tblpXSpec="center" w:tblpY="217"/>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2"/>
        <w:gridCol w:w="5101"/>
        <w:gridCol w:w="2387"/>
        <w:gridCol w:w="1295"/>
      </w:tblGrid>
      <w:tr w:rsidR="00597D50" w:rsidRPr="00BE0AAE" w14:paraId="54F9E182" w14:textId="77777777" w:rsidTr="00597D50">
        <w:tc>
          <w:tcPr>
            <w:tcW w:w="862"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0F1F75F" w14:textId="2AF8EDE1" w:rsidR="00597D50" w:rsidRPr="00BE0AAE" w:rsidRDefault="00597D50" w:rsidP="008E63F0">
            <w:pPr>
              <w:suppressAutoHyphens/>
              <w:spacing w:after="0" w:line="240" w:lineRule="auto"/>
              <w:jc w:val="center"/>
              <w:rPr>
                <w:rFonts w:eastAsia="Times New Roman" w:cstheme="minorHAnsi"/>
                <w:b/>
                <w:bCs/>
                <w:noProof/>
                <w:color w:val="000000" w:themeColor="text1"/>
                <w:spacing w:val="-2"/>
              </w:rPr>
            </w:pPr>
            <w:r w:rsidRPr="00BE0AAE">
              <w:rPr>
                <w:rFonts w:eastAsia="Times New Roman" w:cstheme="minorHAnsi"/>
                <w:b/>
                <w:bCs/>
                <w:noProof/>
                <w:color w:val="000000" w:themeColor="text1"/>
                <w:spacing w:val="-2"/>
              </w:rPr>
              <w:t>B</w:t>
            </w:r>
            <w:r w:rsidR="0028065B">
              <w:rPr>
                <w:rFonts w:eastAsia="Times New Roman" w:cstheme="minorHAnsi"/>
                <w:b/>
                <w:bCs/>
                <w:noProof/>
                <w:color w:val="000000" w:themeColor="text1"/>
                <w:spacing w:val="-2"/>
              </w:rPr>
              <w:t>2</w:t>
            </w:r>
          </w:p>
        </w:tc>
        <w:tc>
          <w:tcPr>
            <w:tcW w:w="5101"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DABC537" w14:textId="77777777" w:rsidR="00597D50" w:rsidRPr="00BE0AAE" w:rsidRDefault="00597D50" w:rsidP="008E63F0">
            <w:pPr>
              <w:suppressAutoHyphens/>
              <w:spacing w:after="0" w:line="240" w:lineRule="auto"/>
              <w:rPr>
                <w:rFonts w:eastAsia="Times New Roman" w:cstheme="minorHAnsi"/>
                <w:b/>
                <w:bCs/>
                <w:noProof/>
                <w:color w:val="000000" w:themeColor="text1"/>
                <w:spacing w:val="-2"/>
              </w:rPr>
            </w:pPr>
            <w:r w:rsidRPr="00BE0AAE">
              <w:rPr>
                <w:rFonts w:eastAsia="Times New Roman" w:cstheme="minorHAnsi"/>
                <w:b/>
                <w:bCs/>
                <w:noProof/>
                <w:color w:val="000000" w:themeColor="text1"/>
                <w:spacing w:val="-2"/>
              </w:rPr>
              <w:t>Relevant Previous Experience in contracts of a similar size and type</w:t>
            </w:r>
          </w:p>
        </w:tc>
        <w:tc>
          <w:tcPr>
            <w:tcW w:w="238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1B99051" w14:textId="77777777" w:rsidR="00597D50" w:rsidRPr="00BE0AAE" w:rsidRDefault="00597D50" w:rsidP="008E63F0">
            <w:pPr>
              <w:suppressAutoHyphens/>
              <w:spacing w:after="0" w:line="240" w:lineRule="auto"/>
              <w:rPr>
                <w:rFonts w:eastAsia="Times New Roman" w:cstheme="minorHAnsi"/>
                <w:noProof/>
                <w:color w:val="000000" w:themeColor="text1"/>
                <w:spacing w:val="-2"/>
              </w:rPr>
            </w:pPr>
            <w:r w:rsidRPr="00BE0AAE">
              <w:rPr>
                <w:rFonts w:eastAsia="Times New Roman" w:cstheme="minorHAnsi"/>
                <w:b/>
                <w:bCs/>
                <w:noProof/>
                <w:color w:val="000000" w:themeColor="text1"/>
                <w:spacing w:val="-2"/>
              </w:rPr>
              <w:t>Evidence Required to be Submitted with Application:</w:t>
            </w:r>
            <w:r w:rsidRPr="00BE0AAE">
              <w:rPr>
                <w:rFonts w:eastAsia="Times New Roman" w:cstheme="minorHAnsi"/>
                <w:noProof/>
                <w:color w:val="000000" w:themeColor="text1"/>
                <w:spacing w:val="-2"/>
              </w:rPr>
              <w:t xml:space="preserve">      </w:t>
            </w:r>
            <w:r w:rsidRPr="00BE0AAE">
              <w:rPr>
                <w:rFonts w:eastAsia="Times New Roman" w:cstheme="minorHAnsi"/>
                <w:b/>
                <w:bCs/>
                <w:noProof/>
                <w:color w:val="000000" w:themeColor="text1"/>
                <w:spacing w:val="-2"/>
              </w:rPr>
              <w:t>Yes</w:t>
            </w:r>
          </w:p>
        </w:tc>
        <w:tc>
          <w:tcPr>
            <w:tcW w:w="129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6E25C41" w14:textId="77777777" w:rsidR="00597D50" w:rsidRPr="00BE0AAE" w:rsidRDefault="00597D50" w:rsidP="008E63F0">
            <w:pPr>
              <w:suppressAutoHyphens/>
              <w:spacing w:after="0" w:line="240" w:lineRule="auto"/>
              <w:jc w:val="center"/>
              <w:rPr>
                <w:rFonts w:eastAsia="Times New Roman" w:cstheme="minorHAnsi"/>
                <w:b/>
                <w:bCs/>
                <w:noProof/>
                <w:color w:val="000000" w:themeColor="text1"/>
                <w:spacing w:val="-2"/>
              </w:rPr>
            </w:pPr>
            <w:r w:rsidRPr="00BE0AAE">
              <w:rPr>
                <w:rFonts w:eastAsia="Times New Roman" w:cstheme="minorHAnsi"/>
                <w:b/>
                <w:bCs/>
                <w:noProof/>
                <w:color w:val="000000" w:themeColor="text1"/>
                <w:spacing w:val="-2"/>
              </w:rPr>
              <w:t>Pass/Fail</w:t>
            </w:r>
          </w:p>
        </w:tc>
      </w:tr>
      <w:tr w:rsidR="00597D50" w:rsidRPr="00BE0AAE" w14:paraId="0A97989C" w14:textId="77777777" w:rsidTr="00597D50">
        <w:trPr>
          <w:trHeight w:val="3025"/>
        </w:trPr>
        <w:tc>
          <w:tcPr>
            <w:tcW w:w="862"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114D2566" w14:textId="77777777" w:rsidR="00597D50" w:rsidRPr="00BE0AAE" w:rsidRDefault="00597D50" w:rsidP="008E63F0">
            <w:pPr>
              <w:suppressAutoHyphens/>
              <w:spacing w:after="0" w:line="240" w:lineRule="auto"/>
              <w:jc w:val="center"/>
              <w:rPr>
                <w:rFonts w:eastAsia="Times New Roman" w:cstheme="minorHAnsi"/>
                <w:noProof/>
                <w:color w:val="000000" w:themeColor="text1"/>
                <w:spacing w:val="-2"/>
              </w:rPr>
            </w:pPr>
          </w:p>
        </w:tc>
        <w:tc>
          <w:tcPr>
            <w:tcW w:w="8783" w:type="dxa"/>
            <w:gridSpan w:val="3"/>
            <w:tcBorders>
              <w:top w:val="single" w:sz="4" w:space="0" w:color="auto"/>
              <w:left w:val="single" w:sz="4" w:space="0" w:color="auto"/>
              <w:bottom w:val="single" w:sz="4" w:space="0" w:color="auto"/>
              <w:right w:val="single" w:sz="4" w:space="0" w:color="auto"/>
            </w:tcBorders>
            <w:hideMark/>
          </w:tcPr>
          <w:p w14:paraId="796B1DDF" w14:textId="77777777" w:rsidR="00352467" w:rsidRPr="00352467" w:rsidRDefault="00352467" w:rsidP="00352467">
            <w:pPr>
              <w:spacing w:after="0" w:line="240" w:lineRule="auto"/>
              <w:rPr>
                <w:rFonts w:eastAsia="Times New Roman" w:cstheme="minorHAnsi"/>
                <w:b/>
                <w:noProof/>
                <w:color w:val="000000" w:themeColor="text1"/>
              </w:rPr>
            </w:pPr>
            <w:r w:rsidRPr="00352467">
              <w:rPr>
                <w:rFonts w:eastAsia="Times New Roman" w:cstheme="minorHAnsi"/>
                <w:b/>
                <w:bCs/>
                <w:noProof/>
                <w:color w:val="000000" w:themeColor="text1"/>
              </w:rPr>
              <w:t>RULE:</w:t>
            </w:r>
            <w:r w:rsidRPr="00352467">
              <w:rPr>
                <w:rFonts w:eastAsia="Times New Roman" w:cstheme="minorHAnsi"/>
                <w:b/>
                <w:noProof/>
                <w:color w:val="000000" w:themeColor="text1"/>
              </w:rPr>
              <w:br/>
              <w:t>The applicant must demonstrate that key personnel assigned to deliver the contract hold appropriate professional qualifications and/or certifications relevant to the scope of services. This should include:</w:t>
            </w:r>
          </w:p>
          <w:p w14:paraId="1D65F005" w14:textId="77777777" w:rsidR="00352467" w:rsidRPr="00352467" w:rsidRDefault="00352467" w:rsidP="00120038">
            <w:pPr>
              <w:numPr>
                <w:ilvl w:val="0"/>
                <w:numId w:val="18"/>
              </w:numPr>
              <w:spacing w:after="0" w:line="240" w:lineRule="auto"/>
              <w:rPr>
                <w:rFonts w:eastAsia="Times New Roman" w:cstheme="minorHAnsi"/>
                <w:b/>
                <w:noProof/>
                <w:color w:val="000000" w:themeColor="text1"/>
              </w:rPr>
            </w:pPr>
            <w:r w:rsidRPr="00352467">
              <w:rPr>
                <w:rFonts w:eastAsia="Times New Roman" w:cstheme="minorHAnsi"/>
                <w:b/>
                <w:noProof/>
                <w:color w:val="000000" w:themeColor="text1"/>
              </w:rPr>
              <w:t>Details of qualifications (e.g., degree, diploma, professional accreditation)</w:t>
            </w:r>
          </w:p>
          <w:p w14:paraId="6AB5BAF8" w14:textId="23FD3827" w:rsidR="00352467" w:rsidRPr="00352467" w:rsidRDefault="00352467" w:rsidP="00120038">
            <w:pPr>
              <w:numPr>
                <w:ilvl w:val="0"/>
                <w:numId w:val="18"/>
              </w:numPr>
              <w:spacing w:after="0" w:line="240" w:lineRule="auto"/>
              <w:rPr>
                <w:rFonts w:eastAsia="Times New Roman" w:cstheme="minorHAnsi"/>
                <w:b/>
                <w:noProof/>
                <w:color w:val="000000" w:themeColor="text1"/>
              </w:rPr>
            </w:pPr>
            <w:r w:rsidRPr="00352467">
              <w:rPr>
                <w:rFonts w:eastAsia="Times New Roman" w:cstheme="minorHAnsi"/>
                <w:b/>
                <w:noProof/>
                <w:color w:val="000000" w:themeColor="text1"/>
              </w:rPr>
              <w:t xml:space="preserve">Certification or membership of relevant professional bodies (e.g., </w:t>
            </w:r>
            <w:r w:rsidR="00120038">
              <w:rPr>
                <w:rFonts w:eastAsia="Times New Roman" w:cstheme="minorHAnsi"/>
                <w:b/>
                <w:noProof/>
                <w:color w:val="000000" w:themeColor="text1"/>
              </w:rPr>
              <w:t>CIPD)</w:t>
            </w:r>
          </w:p>
          <w:p w14:paraId="533DF2C7" w14:textId="5E488F6E" w:rsidR="00597D50" w:rsidRPr="00120038" w:rsidRDefault="00352467" w:rsidP="00120038">
            <w:pPr>
              <w:numPr>
                <w:ilvl w:val="0"/>
                <w:numId w:val="18"/>
              </w:numPr>
              <w:spacing w:after="0" w:line="240" w:lineRule="auto"/>
              <w:rPr>
                <w:rFonts w:eastAsia="Times New Roman" w:cstheme="minorHAnsi"/>
                <w:b/>
                <w:noProof/>
                <w:color w:val="000000" w:themeColor="text1"/>
              </w:rPr>
            </w:pPr>
            <w:r w:rsidRPr="00352467">
              <w:rPr>
                <w:rFonts w:eastAsia="Times New Roman" w:cstheme="minorHAnsi"/>
                <w:b/>
                <w:noProof/>
                <w:color w:val="000000" w:themeColor="text1"/>
              </w:rPr>
              <w:t>Copies of certificates or proof of membership</w:t>
            </w:r>
          </w:p>
        </w:tc>
      </w:tr>
    </w:tbl>
    <w:p w14:paraId="13339902" w14:textId="77777777" w:rsidR="00B4166B" w:rsidRDefault="00B4166B" w:rsidP="66957008">
      <w:pPr>
        <w:spacing w:after="0"/>
        <w:rPr>
          <w:rFonts w:eastAsia="Times New Roman" w:cstheme="minorHAnsi"/>
          <w:b/>
          <w:bCs/>
          <w:color w:val="000000" w:themeColor="text1"/>
        </w:rPr>
      </w:pPr>
    </w:p>
    <w:p w14:paraId="50670BC8" w14:textId="77777777" w:rsidR="00B4166B" w:rsidRPr="00BE0AAE" w:rsidRDefault="00B4166B" w:rsidP="66957008">
      <w:pPr>
        <w:spacing w:after="0"/>
        <w:rPr>
          <w:rFonts w:eastAsia="Times New Roman" w:cstheme="minorHAnsi"/>
          <w:b/>
          <w:bCs/>
          <w:color w:val="000000" w:themeColor="text1"/>
        </w:rPr>
      </w:pPr>
    </w:p>
    <w:p w14:paraId="40CA725F" w14:textId="77777777" w:rsidR="000B4D1D" w:rsidRPr="00BE0AAE" w:rsidRDefault="32F77858" w:rsidP="66957008">
      <w:pPr>
        <w:spacing w:after="0"/>
        <w:rPr>
          <w:rFonts w:eastAsia="Times New Roman" w:cstheme="minorHAnsi"/>
          <w:b/>
          <w:bCs/>
          <w:color w:val="000000" w:themeColor="text1"/>
        </w:rPr>
      </w:pPr>
      <w:r w:rsidRPr="00BE0AAE">
        <w:rPr>
          <w:rFonts w:eastAsia="Times New Roman" w:cstheme="minorHAnsi"/>
          <w:b/>
          <w:bCs/>
          <w:color w:val="000000" w:themeColor="text1"/>
        </w:rPr>
        <w:t>Signature of Tenderer</w:t>
      </w:r>
    </w:p>
    <w:p w14:paraId="3192733D" w14:textId="77777777" w:rsidR="000B4D1D" w:rsidRPr="00BE0AAE" w:rsidRDefault="000B4D1D" w:rsidP="00FF0EE2">
      <w:pPr>
        <w:pBdr>
          <w:top w:val="single" w:sz="18" w:space="1" w:color="auto"/>
          <w:left w:val="single" w:sz="18" w:space="4" w:color="auto"/>
          <w:bottom w:val="single" w:sz="18" w:space="1" w:color="auto"/>
          <w:right w:val="single" w:sz="18" w:space="12" w:color="auto"/>
        </w:pBdr>
        <w:spacing w:after="0"/>
        <w:rPr>
          <w:rFonts w:eastAsia="Times New Roman" w:cstheme="minorHAnsi"/>
          <w:b/>
          <w:bCs/>
          <w:color w:val="000000" w:themeColor="text1"/>
        </w:rPr>
      </w:pPr>
    </w:p>
    <w:p w14:paraId="5A5BC4FF" w14:textId="77777777" w:rsidR="000B4D1D" w:rsidRPr="00BE0AAE" w:rsidRDefault="000B4D1D" w:rsidP="00FF0EE2">
      <w:pPr>
        <w:pBdr>
          <w:top w:val="single" w:sz="18" w:space="1" w:color="auto"/>
          <w:left w:val="single" w:sz="18" w:space="4" w:color="auto"/>
          <w:bottom w:val="single" w:sz="18" w:space="1" w:color="auto"/>
          <w:right w:val="single" w:sz="18" w:space="12" w:color="auto"/>
        </w:pBdr>
        <w:spacing w:after="0"/>
        <w:rPr>
          <w:rFonts w:eastAsia="Times New Roman" w:cstheme="minorHAnsi"/>
          <w:color w:val="000000" w:themeColor="text1"/>
        </w:rPr>
      </w:pPr>
    </w:p>
    <w:p w14:paraId="0DA162AD" w14:textId="77777777" w:rsidR="000B4D1D" w:rsidRPr="00BE0AAE" w:rsidRDefault="32F77858" w:rsidP="00FF0EE2">
      <w:pPr>
        <w:pBdr>
          <w:top w:val="single" w:sz="18" w:space="1" w:color="auto"/>
          <w:left w:val="single" w:sz="18" w:space="4" w:color="auto"/>
          <w:bottom w:val="single" w:sz="18" w:space="1" w:color="auto"/>
          <w:right w:val="single" w:sz="18" w:space="12"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27"/>
        </w:tabs>
        <w:spacing w:after="0"/>
        <w:rPr>
          <w:rFonts w:eastAsia="Times New Roman" w:cstheme="minorHAnsi"/>
          <w:color w:val="000000" w:themeColor="text1"/>
        </w:rPr>
      </w:pPr>
      <w:r w:rsidRPr="00BE0AAE">
        <w:rPr>
          <w:rFonts w:eastAsia="Times New Roman" w:cstheme="minorHAnsi"/>
          <w:color w:val="000000" w:themeColor="text1"/>
        </w:rPr>
        <w:t>Signed: ______________________________</w:t>
      </w:r>
      <w:r w:rsidR="000B4D1D" w:rsidRPr="00BE0AAE">
        <w:rPr>
          <w:rFonts w:cstheme="minorHAnsi"/>
          <w:color w:val="000000" w:themeColor="text1"/>
        </w:rPr>
        <w:tab/>
      </w:r>
      <w:r w:rsidRPr="00BE0AAE">
        <w:rPr>
          <w:rFonts w:eastAsia="Times New Roman" w:cstheme="minorHAnsi"/>
          <w:color w:val="000000" w:themeColor="text1"/>
        </w:rPr>
        <w:t>Date:</w:t>
      </w:r>
      <w:r w:rsidR="000B4D1D" w:rsidRPr="00BE0AAE">
        <w:rPr>
          <w:rFonts w:cstheme="minorHAnsi"/>
          <w:color w:val="000000" w:themeColor="text1"/>
        </w:rPr>
        <w:tab/>
      </w:r>
      <w:r w:rsidRPr="00BE0AAE">
        <w:rPr>
          <w:rFonts w:eastAsia="Times New Roman" w:cstheme="minorHAnsi"/>
          <w:color w:val="000000" w:themeColor="text1"/>
        </w:rPr>
        <w:t>__________________</w:t>
      </w:r>
      <w:r w:rsidR="000B4D1D" w:rsidRPr="00BE0AAE">
        <w:rPr>
          <w:rFonts w:cstheme="minorHAnsi"/>
          <w:color w:val="000000" w:themeColor="text1"/>
        </w:rPr>
        <w:tab/>
      </w:r>
    </w:p>
    <w:p w14:paraId="1AD08A06" w14:textId="77777777" w:rsidR="000B4D1D" w:rsidRPr="00BE0AAE" w:rsidRDefault="000B4D1D" w:rsidP="008B2F0C">
      <w:pPr>
        <w:jc w:val="both"/>
        <w:rPr>
          <w:rFonts w:cstheme="minorHAnsi"/>
          <w:color w:val="000000" w:themeColor="text1"/>
        </w:rPr>
      </w:pPr>
    </w:p>
    <w:p w14:paraId="6355DE94" w14:textId="77777777" w:rsidR="008B2F0C" w:rsidRPr="00BE0AAE" w:rsidRDefault="008B2F0C" w:rsidP="66957008">
      <w:pPr>
        <w:rPr>
          <w:rFonts w:cstheme="minorHAnsi"/>
          <w:color w:val="000000" w:themeColor="text1"/>
        </w:rPr>
      </w:pPr>
    </w:p>
    <w:sectPr w:rsidR="008B2F0C" w:rsidRPr="00BE0AAE" w:rsidSect="00516814">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9CB14" w14:textId="77777777" w:rsidR="00742FAF" w:rsidRDefault="00742FAF">
      <w:pPr>
        <w:spacing w:after="0" w:line="240" w:lineRule="auto"/>
      </w:pPr>
      <w:r>
        <w:separator/>
      </w:r>
    </w:p>
  </w:endnote>
  <w:endnote w:type="continuationSeparator" w:id="0">
    <w:p w14:paraId="252E6C8F" w14:textId="77777777" w:rsidR="00742FAF" w:rsidRDefault="00742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183120"/>
      <w:docPartObj>
        <w:docPartGallery w:val="Page Numbers (Bottom of Page)"/>
        <w:docPartUnique/>
      </w:docPartObj>
    </w:sdtPr>
    <w:sdtEndPr>
      <w:rPr>
        <w:spacing w:val="60"/>
      </w:rPr>
    </w:sdtEndPr>
    <w:sdtContent>
      <w:p w14:paraId="690E9B4F" w14:textId="77777777" w:rsidR="00E0645D" w:rsidRDefault="00E0645D" w:rsidP="66957008">
        <w:pPr>
          <w:pStyle w:val="Footer"/>
          <w:pBdr>
            <w:top w:val="single" w:sz="4" w:space="1" w:color="D9D9D9" w:themeColor="background1" w:themeShade="D9"/>
          </w:pBdr>
          <w:jc w:val="center"/>
        </w:pPr>
      </w:p>
      <w:p w14:paraId="7069212E" w14:textId="17D3435E" w:rsidR="00E0645D" w:rsidRDefault="00E0645D" w:rsidP="66957008">
        <w:pPr>
          <w:pStyle w:val="Footer"/>
          <w:pBdr>
            <w:top w:val="single" w:sz="4" w:space="1" w:color="D9D9D9" w:themeColor="background1" w:themeShade="D9"/>
          </w:pBdr>
          <w:jc w:val="right"/>
          <w:rPr>
            <w:b/>
            <w:bCs/>
          </w:rPr>
        </w:pPr>
        <w:r w:rsidRPr="66957008">
          <w:rPr>
            <w:b/>
            <w:bCs/>
            <w:sz w:val="20"/>
            <w:szCs w:val="20"/>
          </w:rPr>
          <w:fldChar w:fldCharType="begin"/>
        </w:r>
        <w:r w:rsidRPr="00AC0329">
          <w:rPr>
            <w:sz w:val="20"/>
            <w:szCs w:val="20"/>
          </w:rPr>
          <w:instrText xml:space="preserve"> PAGE   \* MERGEFORMAT </w:instrText>
        </w:r>
        <w:r w:rsidRPr="66957008">
          <w:rPr>
            <w:sz w:val="20"/>
            <w:szCs w:val="20"/>
          </w:rPr>
          <w:fldChar w:fldCharType="separate"/>
        </w:r>
        <w:r w:rsidR="66957008" w:rsidRPr="66957008">
          <w:rPr>
            <w:b/>
            <w:bCs/>
            <w:noProof/>
            <w:sz w:val="20"/>
            <w:szCs w:val="20"/>
          </w:rPr>
          <w:t>15</w:t>
        </w:r>
        <w:r w:rsidRPr="66957008">
          <w:rPr>
            <w:b/>
            <w:bCs/>
            <w:sz w:val="20"/>
            <w:szCs w:val="20"/>
          </w:rPr>
          <w:fldChar w:fldCharType="end"/>
        </w:r>
        <w:r w:rsidR="66957008" w:rsidRPr="66957008">
          <w:rPr>
            <w:b/>
            <w:bCs/>
            <w:sz w:val="20"/>
            <w:szCs w:val="20"/>
          </w:rPr>
          <w:t xml:space="preserve"> | </w:t>
        </w:r>
        <w:r w:rsidR="66957008" w:rsidRPr="00AC0329">
          <w:rPr>
            <w:color w:val="7F7F7F" w:themeColor="background1" w:themeShade="7F"/>
            <w:spacing w:val="60"/>
            <w:sz w:val="20"/>
            <w:szCs w:val="20"/>
          </w:rPr>
          <w:t>Page</w:t>
        </w:r>
      </w:p>
    </w:sdtContent>
  </w:sdt>
  <w:p w14:paraId="0C2AC8BE" w14:textId="77777777" w:rsidR="00E0645D" w:rsidRDefault="00E0645D" w:rsidP="00A220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62C60" w14:textId="77777777" w:rsidR="00742FAF" w:rsidRDefault="00742FAF">
      <w:pPr>
        <w:spacing w:after="0" w:line="240" w:lineRule="auto"/>
      </w:pPr>
      <w:r>
        <w:separator/>
      </w:r>
    </w:p>
  </w:footnote>
  <w:footnote w:type="continuationSeparator" w:id="0">
    <w:p w14:paraId="16B61E09" w14:textId="77777777" w:rsidR="00742FAF" w:rsidRDefault="00742F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0B49" w14:textId="77777777" w:rsidR="00E0645D" w:rsidRDefault="00E0645D" w:rsidP="00DB620E">
    <w:pPr>
      <w:pStyle w:val="Header"/>
      <w:jc w:val="center"/>
    </w:pPr>
  </w:p>
  <w:p w14:paraId="66E6E96D" w14:textId="77777777" w:rsidR="00E0645D" w:rsidRDefault="00E0645D" w:rsidP="0043147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cs="Wingdings" w:hint="default"/>
      </w:rPr>
    </w:lvl>
    <w:lvl w:ilvl="3" w:tplc="18090001">
      <w:start w:val="1"/>
      <w:numFmt w:val="bullet"/>
      <w:lvlText w:val=""/>
      <w:lvlJc w:val="left"/>
      <w:pPr>
        <w:ind w:left="2880" w:hanging="360"/>
      </w:pPr>
      <w:rPr>
        <w:rFonts w:ascii="Symbol" w:hAnsi="Symbol" w:cs="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cs="Wingdings" w:hint="default"/>
      </w:rPr>
    </w:lvl>
    <w:lvl w:ilvl="6" w:tplc="18090001">
      <w:start w:val="1"/>
      <w:numFmt w:val="bullet"/>
      <w:lvlText w:val=""/>
      <w:lvlJc w:val="left"/>
      <w:pPr>
        <w:ind w:left="5040" w:hanging="360"/>
      </w:pPr>
      <w:rPr>
        <w:rFonts w:ascii="Symbol" w:hAnsi="Symbol" w:cs="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cs="Wingdings" w:hint="default"/>
      </w:rPr>
    </w:lvl>
  </w:abstractNum>
  <w:abstractNum w:abstractNumId="1" w15:restartNumberingAfterBreak="0">
    <w:nsid w:val="0F15463C"/>
    <w:multiLevelType w:val="multilevel"/>
    <w:tmpl w:val="70B4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1A5DD8"/>
    <w:multiLevelType w:val="multilevel"/>
    <w:tmpl w:val="202220F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tabs>
          <w:tab w:val="num" w:pos="357"/>
        </w:tabs>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1"/>
        </w:tabs>
        <w:ind w:left="1428" w:hanging="357"/>
      </w:pPr>
      <w:rPr>
        <w:rFonts w:hint="default"/>
      </w:rPr>
    </w:lvl>
    <w:lvl w:ilvl="4">
      <w:start w:val="1"/>
      <w:numFmt w:val="lowerLetter"/>
      <w:pStyle w:val="ListNumber5"/>
      <w:lvlText w:val="(%5)"/>
      <w:lvlJc w:val="left"/>
      <w:pPr>
        <w:tabs>
          <w:tab w:val="num" w:pos="1428"/>
        </w:tabs>
        <w:ind w:left="1785" w:hanging="357"/>
      </w:pPr>
      <w:rPr>
        <w:rFonts w:hint="default"/>
      </w:rPr>
    </w:lvl>
    <w:lvl w:ilvl="5">
      <w:start w:val="1"/>
      <w:numFmt w:val="lowerRoman"/>
      <w:lvlText w:val="(%6)"/>
      <w:lvlJc w:val="left"/>
      <w:pPr>
        <w:tabs>
          <w:tab w:val="num" w:pos="1785"/>
        </w:tabs>
        <w:ind w:left="2142" w:hanging="357"/>
      </w:pPr>
      <w:rPr>
        <w:rFonts w:hint="default"/>
      </w:rPr>
    </w:lvl>
    <w:lvl w:ilvl="6">
      <w:start w:val="1"/>
      <w:numFmt w:val="decimal"/>
      <w:lvlText w:val="%7."/>
      <w:lvlJc w:val="left"/>
      <w:pPr>
        <w:tabs>
          <w:tab w:val="num" w:pos="2142"/>
        </w:tabs>
        <w:ind w:left="2499" w:hanging="357"/>
      </w:pPr>
      <w:rPr>
        <w:rFonts w:hint="default"/>
      </w:rPr>
    </w:lvl>
    <w:lvl w:ilvl="7">
      <w:start w:val="1"/>
      <w:numFmt w:val="lowerLetter"/>
      <w:lvlText w:val="%8."/>
      <w:lvlJc w:val="left"/>
      <w:pPr>
        <w:tabs>
          <w:tab w:val="num" w:pos="2499"/>
        </w:tabs>
        <w:ind w:left="2856" w:hanging="357"/>
      </w:pPr>
      <w:rPr>
        <w:rFonts w:hint="default"/>
      </w:rPr>
    </w:lvl>
    <w:lvl w:ilvl="8">
      <w:start w:val="1"/>
      <w:numFmt w:val="lowerRoman"/>
      <w:lvlText w:val="%9."/>
      <w:lvlJc w:val="left"/>
      <w:pPr>
        <w:tabs>
          <w:tab w:val="num" w:pos="2856"/>
        </w:tabs>
        <w:ind w:left="3213" w:hanging="357"/>
      </w:pPr>
      <w:rPr>
        <w:rFonts w:hint="default"/>
      </w:rPr>
    </w:lvl>
  </w:abstractNum>
  <w:abstractNum w:abstractNumId="3" w15:restartNumberingAfterBreak="0">
    <w:nsid w:val="26636160"/>
    <w:multiLevelType w:val="multilevel"/>
    <w:tmpl w:val="FB08F79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3A0E7042"/>
    <w:multiLevelType w:val="multilevel"/>
    <w:tmpl w:val="C5980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1747DA"/>
    <w:multiLevelType w:val="multilevel"/>
    <w:tmpl w:val="6EB22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465977"/>
    <w:multiLevelType w:val="multilevel"/>
    <w:tmpl w:val="DE724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27178F"/>
    <w:multiLevelType w:val="multilevel"/>
    <w:tmpl w:val="B03A0D68"/>
    <w:lvl w:ilvl="0">
      <w:start w:val="1"/>
      <w:numFmt w:val="bullet"/>
      <w:pStyle w:val="ListBullet"/>
      <w:lvlText w:val=""/>
      <w:lvlJc w:val="left"/>
      <w:pPr>
        <w:ind w:left="1066" w:hanging="357"/>
      </w:pPr>
      <w:rPr>
        <w:rFonts w:ascii="Symbol" w:hAnsi="Symbol" w:hint="default"/>
      </w:rPr>
    </w:lvl>
    <w:lvl w:ilvl="1">
      <w:start w:val="1"/>
      <w:numFmt w:val="bullet"/>
      <w:pStyle w:val="ListBullet2"/>
      <w:lvlText w:val="o"/>
      <w:lvlJc w:val="left"/>
      <w:pPr>
        <w:ind w:left="1423" w:hanging="357"/>
      </w:pPr>
      <w:rPr>
        <w:rFonts w:ascii="Courier New" w:hAnsi="Courier New" w:hint="default"/>
      </w:rPr>
    </w:lvl>
    <w:lvl w:ilvl="2">
      <w:start w:val="1"/>
      <w:numFmt w:val="bullet"/>
      <w:pStyle w:val="ListBullet3"/>
      <w:lvlText w:val=""/>
      <w:lvlJc w:val="left"/>
      <w:pPr>
        <w:ind w:left="1780" w:hanging="357"/>
      </w:pPr>
      <w:rPr>
        <w:rFonts w:ascii="Wingdings" w:hAnsi="Wingdings" w:hint="default"/>
      </w:rPr>
    </w:lvl>
    <w:lvl w:ilvl="3">
      <w:start w:val="1"/>
      <w:numFmt w:val="bullet"/>
      <w:lvlText w:val=""/>
      <w:lvlJc w:val="left"/>
      <w:pPr>
        <w:tabs>
          <w:tab w:val="num" w:pos="3965"/>
        </w:tabs>
        <w:ind w:left="2137" w:hanging="357"/>
      </w:pPr>
      <w:rPr>
        <w:rFonts w:ascii="Symbol" w:hAnsi="Symbol" w:hint="default"/>
      </w:rPr>
    </w:lvl>
    <w:lvl w:ilvl="4">
      <w:start w:val="1"/>
      <w:numFmt w:val="bullet"/>
      <w:lvlText w:val="o"/>
      <w:lvlJc w:val="left"/>
      <w:pPr>
        <w:tabs>
          <w:tab w:val="num" w:pos="4685"/>
        </w:tabs>
        <w:ind w:left="2494" w:hanging="357"/>
      </w:pPr>
      <w:rPr>
        <w:rFonts w:ascii="Courier New" w:hAnsi="Courier New" w:cs="Courier New" w:hint="default"/>
      </w:rPr>
    </w:lvl>
    <w:lvl w:ilvl="5">
      <w:start w:val="1"/>
      <w:numFmt w:val="bullet"/>
      <w:lvlText w:val=""/>
      <w:lvlJc w:val="left"/>
      <w:pPr>
        <w:tabs>
          <w:tab w:val="num" w:pos="5405"/>
        </w:tabs>
        <w:ind w:left="2851" w:hanging="357"/>
      </w:pPr>
      <w:rPr>
        <w:rFonts w:ascii="Wingdings" w:hAnsi="Wingdings" w:hint="default"/>
      </w:rPr>
    </w:lvl>
    <w:lvl w:ilvl="6">
      <w:start w:val="1"/>
      <w:numFmt w:val="bullet"/>
      <w:lvlText w:val=""/>
      <w:lvlJc w:val="left"/>
      <w:pPr>
        <w:tabs>
          <w:tab w:val="num" w:pos="6125"/>
        </w:tabs>
        <w:ind w:left="3208" w:hanging="357"/>
      </w:pPr>
      <w:rPr>
        <w:rFonts w:ascii="Symbol" w:hAnsi="Symbol" w:hint="default"/>
      </w:rPr>
    </w:lvl>
    <w:lvl w:ilvl="7">
      <w:start w:val="1"/>
      <w:numFmt w:val="bullet"/>
      <w:lvlText w:val="o"/>
      <w:lvlJc w:val="left"/>
      <w:pPr>
        <w:tabs>
          <w:tab w:val="num" w:pos="6845"/>
        </w:tabs>
        <w:ind w:left="3565" w:hanging="357"/>
      </w:pPr>
      <w:rPr>
        <w:rFonts w:ascii="Courier New" w:hAnsi="Courier New" w:cs="Courier New" w:hint="default"/>
      </w:rPr>
    </w:lvl>
    <w:lvl w:ilvl="8">
      <w:start w:val="1"/>
      <w:numFmt w:val="bullet"/>
      <w:lvlText w:val=""/>
      <w:lvlJc w:val="left"/>
      <w:pPr>
        <w:tabs>
          <w:tab w:val="num" w:pos="7565"/>
        </w:tabs>
        <w:ind w:left="3922" w:hanging="357"/>
      </w:pPr>
      <w:rPr>
        <w:rFonts w:ascii="Wingdings" w:hAnsi="Wingdings" w:hint="default"/>
      </w:rPr>
    </w:lvl>
  </w:abstractNum>
  <w:abstractNum w:abstractNumId="8" w15:restartNumberingAfterBreak="0">
    <w:nsid w:val="3C1C30A0"/>
    <w:multiLevelType w:val="multilevel"/>
    <w:tmpl w:val="5E84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7216A0"/>
    <w:multiLevelType w:val="multilevel"/>
    <w:tmpl w:val="5C943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BB2FDF"/>
    <w:multiLevelType w:val="multilevel"/>
    <w:tmpl w:val="97AE6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633CE8"/>
    <w:multiLevelType w:val="multilevel"/>
    <w:tmpl w:val="AB84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E8431B"/>
    <w:multiLevelType w:val="multilevel"/>
    <w:tmpl w:val="6E58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cs="Wingdings" w:hint="default"/>
      </w:rPr>
    </w:lvl>
    <w:lvl w:ilvl="3" w:tplc="18090001">
      <w:start w:val="1"/>
      <w:numFmt w:val="bullet"/>
      <w:lvlText w:val=""/>
      <w:lvlJc w:val="left"/>
      <w:pPr>
        <w:ind w:left="2880" w:hanging="360"/>
      </w:pPr>
      <w:rPr>
        <w:rFonts w:ascii="Symbol" w:hAnsi="Symbol" w:cs="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cs="Wingdings" w:hint="default"/>
      </w:rPr>
    </w:lvl>
    <w:lvl w:ilvl="6" w:tplc="18090001">
      <w:start w:val="1"/>
      <w:numFmt w:val="bullet"/>
      <w:lvlText w:val=""/>
      <w:lvlJc w:val="left"/>
      <w:pPr>
        <w:ind w:left="5040" w:hanging="360"/>
      </w:pPr>
      <w:rPr>
        <w:rFonts w:ascii="Symbol" w:hAnsi="Symbol" w:cs="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cs="Wingdings" w:hint="default"/>
      </w:rPr>
    </w:lvl>
  </w:abstractNum>
  <w:abstractNum w:abstractNumId="14" w15:restartNumberingAfterBreak="0">
    <w:nsid w:val="536B7C88"/>
    <w:multiLevelType w:val="multilevel"/>
    <w:tmpl w:val="5FA6C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734777"/>
    <w:multiLevelType w:val="multilevel"/>
    <w:tmpl w:val="D9B6A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19656F"/>
    <w:multiLevelType w:val="multilevel"/>
    <w:tmpl w:val="3536B134"/>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7"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cs="Wingdings" w:hint="default"/>
      </w:rPr>
    </w:lvl>
    <w:lvl w:ilvl="3" w:tplc="18090001">
      <w:start w:val="1"/>
      <w:numFmt w:val="bullet"/>
      <w:lvlText w:val=""/>
      <w:lvlJc w:val="left"/>
      <w:pPr>
        <w:ind w:left="2880" w:hanging="360"/>
      </w:pPr>
      <w:rPr>
        <w:rFonts w:ascii="Symbol" w:hAnsi="Symbol" w:cs="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cs="Wingdings" w:hint="default"/>
      </w:rPr>
    </w:lvl>
    <w:lvl w:ilvl="6" w:tplc="18090001">
      <w:start w:val="1"/>
      <w:numFmt w:val="bullet"/>
      <w:lvlText w:val=""/>
      <w:lvlJc w:val="left"/>
      <w:pPr>
        <w:ind w:left="5040" w:hanging="360"/>
      </w:pPr>
      <w:rPr>
        <w:rFonts w:ascii="Symbol" w:hAnsi="Symbol" w:cs="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cs="Wingdings" w:hint="default"/>
      </w:rPr>
    </w:lvl>
  </w:abstractNum>
  <w:abstractNum w:abstractNumId="18" w15:restartNumberingAfterBreak="0">
    <w:nsid w:val="7D404546"/>
    <w:multiLevelType w:val="multilevel"/>
    <w:tmpl w:val="956CE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2952375">
    <w:abstractNumId w:val="3"/>
  </w:num>
  <w:num w:numId="2" w16cid:durableId="1617448367">
    <w:abstractNumId w:val="16"/>
  </w:num>
  <w:num w:numId="3" w16cid:durableId="1497116036">
    <w:abstractNumId w:val="7"/>
  </w:num>
  <w:num w:numId="4" w16cid:durableId="1944603952">
    <w:abstractNumId w:val="2"/>
  </w:num>
  <w:num w:numId="5" w16cid:durableId="503786928">
    <w:abstractNumId w:val="17"/>
  </w:num>
  <w:num w:numId="6" w16cid:durableId="1030037127">
    <w:abstractNumId w:val="0"/>
  </w:num>
  <w:num w:numId="7" w16cid:durableId="1248609234">
    <w:abstractNumId w:val="13"/>
  </w:num>
  <w:num w:numId="8" w16cid:durableId="80570524">
    <w:abstractNumId w:val="14"/>
  </w:num>
  <w:num w:numId="9" w16cid:durableId="150756676">
    <w:abstractNumId w:val="18"/>
  </w:num>
  <w:num w:numId="10" w16cid:durableId="797721968">
    <w:abstractNumId w:val="12"/>
  </w:num>
  <w:num w:numId="11" w16cid:durableId="742796565">
    <w:abstractNumId w:val="1"/>
  </w:num>
  <w:num w:numId="12" w16cid:durableId="1390688831">
    <w:abstractNumId w:val="11"/>
  </w:num>
  <w:num w:numId="13" w16cid:durableId="36005806">
    <w:abstractNumId w:val="8"/>
  </w:num>
  <w:num w:numId="14" w16cid:durableId="1377583543">
    <w:abstractNumId w:val="5"/>
  </w:num>
  <w:num w:numId="15" w16cid:durableId="1686903239">
    <w:abstractNumId w:val="10"/>
  </w:num>
  <w:num w:numId="16" w16cid:durableId="1224753764">
    <w:abstractNumId w:val="15"/>
  </w:num>
  <w:num w:numId="17" w16cid:durableId="135223723">
    <w:abstractNumId w:val="9"/>
  </w:num>
  <w:num w:numId="18" w16cid:durableId="1332297649">
    <w:abstractNumId w:val="6"/>
  </w:num>
  <w:num w:numId="19" w16cid:durableId="159660292">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08B"/>
    <w:rsid w:val="0000057B"/>
    <w:rsid w:val="000017B7"/>
    <w:rsid w:val="00002222"/>
    <w:rsid w:val="000064E5"/>
    <w:rsid w:val="00010A19"/>
    <w:rsid w:val="000110BE"/>
    <w:rsid w:val="000118A7"/>
    <w:rsid w:val="000118D1"/>
    <w:rsid w:val="00013C28"/>
    <w:rsid w:val="00013F00"/>
    <w:rsid w:val="0001406C"/>
    <w:rsid w:val="00014333"/>
    <w:rsid w:val="00014C0D"/>
    <w:rsid w:val="00014D67"/>
    <w:rsid w:val="00017A27"/>
    <w:rsid w:val="00017E6B"/>
    <w:rsid w:val="00020977"/>
    <w:rsid w:val="000243F5"/>
    <w:rsid w:val="00025597"/>
    <w:rsid w:val="00033084"/>
    <w:rsid w:val="00036422"/>
    <w:rsid w:val="000372CC"/>
    <w:rsid w:val="000416DC"/>
    <w:rsid w:val="00045E8B"/>
    <w:rsid w:val="0004790B"/>
    <w:rsid w:val="00047D42"/>
    <w:rsid w:val="00050CE7"/>
    <w:rsid w:val="000517EC"/>
    <w:rsid w:val="00051C54"/>
    <w:rsid w:val="000528E7"/>
    <w:rsid w:val="00054B94"/>
    <w:rsid w:val="00061677"/>
    <w:rsid w:val="00062764"/>
    <w:rsid w:val="00062B73"/>
    <w:rsid w:val="00066E3E"/>
    <w:rsid w:val="000672BD"/>
    <w:rsid w:val="00070465"/>
    <w:rsid w:val="000720F4"/>
    <w:rsid w:val="00077E91"/>
    <w:rsid w:val="00081118"/>
    <w:rsid w:val="00081138"/>
    <w:rsid w:val="0008188F"/>
    <w:rsid w:val="00081DB0"/>
    <w:rsid w:val="00081DD7"/>
    <w:rsid w:val="00083CD3"/>
    <w:rsid w:val="00091102"/>
    <w:rsid w:val="0009570C"/>
    <w:rsid w:val="00095ADE"/>
    <w:rsid w:val="000960CA"/>
    <w:rsid w:val="000A1FF3"/>
    <w:rsid w:val="000A2762"/>
    <w:rsid w:val="000A5C26"/>
    <w:rsid w:val="000A68A4"/>
    <w:rsid w:val="000A7A5E"/>
    <w:rsid w:val="000B4D1D"/>
    <w:rsid w:val="000C0359"/>
    <w:rsid w:val="000C1380"/>
    <w:rsid w:val="000C203E"/>
    <w:rsid w:val="000C7534"/>
    <w:rsid w:val="000C7F82"/>
    <w:rsid w:val="000D116D"/>
    <w:rsid w:val="000D179A"/>
    <w:rsid w:val="000D24E5"/>
    <w:rsid w:val="000D688A"/>
    <w:rsid w:val="000D6E44"/>
    <w:rsid w:val="000E27B0"/>
    <w:rsid w:val="000E315D"/>
    <w:rsid w:val="000E4B7E"/>
    <w:rsid w:val="000E6221"/>
    <w:rsid w:val="000E73EF"/>
    <w:rsid w:val="000E7777"/>
    <w:rsid w:val="000F221B"/>
    <w:rsid w:val="000F2F58"/>
    <w:rsid w:val="000F73C4"/>
    <w:rsid w:val="001001B1"/>
    <w:rsid w:val="00100D2F"/>
    <w:rsid w:val="00101EE2"/>
    <w:rsid w:val="00102B20"/>
    <w:rsid w:val="00111BB4"/>
    <w:rsid w:val="00111CC6"/>
    <w:rsid w:val="00117E7A"/>
    <w:rsid w:val="00120038"/>
    <w:rsid w:val="00121C53"/>
    <w:rsid w:val="0012523B"/>
    <w:rsid w:val="001369F3"/>
    <w:rsid w:val="001561AC"/>
    <w:rsid w:val="0016766C"/>
    <w:rsid w:val="00167B79"/>
    <w:rsid w:val="00170826"/>
    <w:rsid w:val="00174EAD"/>
    <w:rsid w:val="0017692C"/>
    <w:rsid w:val="00181AE0"/>
    <w:rsid w:val="001832A5"/>
    <w:rsid w:val="00185571"/>
    <w:rsid w:val="0018621C"/>
    <w:rsid w:val="001879BD"/>
    <w:rsid w:val="001915C2"/>
    <w:rsid w:val="001966FD"/>
    <w:rsid w:val="001979A9"/>
    <w:rsid w:val="001A4A99"/>
    <w:rsid w:val="001A7BA0"/>
    <w:rsid w:val="001B02E8"/>
    <w:rsid w:val="001B103D"/>
    <w:rsid w:val="001B4B56"/>
    <w:rsid w:val="001B72FD"/>
    <w:rsid w:val="001B792B"/>
    <w:rsid w:val="001C142E"/>
    <w:rsid w:val="001C2EDE"/>
    <w:rsid w:val="001C4889"/>
    <w:rsid w:val="001D359E"/>
    <w:rsid w:val="001D3892"/>
    <w:rsid w:val="001D64E0"/>
    <w:rsid w:val="001E53A2"/>
    <w:rsid w:val="001E6186"/>
    <w:rsid w:val="001E7838"/>
    <w:rsid w:val="001F41CE"/>
    <w:rsid w:val="001F5924"/>
    <w:rsid w:val="001F5ABF"/>
    <w:rsid w:val="001F70A6"/>
    <w:rsid w:val="00200A2C"/>
    <w:rsid w:val="00202711"/>
    <w:rsid w:val="00203C50"/>
    <w:rsid w:val="002047C3"/>
    <w:rsid w:val="00206280"/>
    <w:rsid w:val="002128BA"/>
    <w:rsid w:val="00212A54"/>
    <w:rsid w:val="00213791"/>
    <w:rsid w:val="00213FEE"/>
    <w:rsid w:val="00220A61"/>
    <w:rsid w:val="002237B5"/>
    <w:rsid w:val="00225BBE"/>
    <w:rsid w:val="00225DB0"/>
    <w:rsid w:val="00226088"/>
    <w:rsid w:val="00226EB8"/>
    <w:rsid w:val="002333D4"/>
    <w:rsid w:val="00235D95"/>
    <w:rsid w:val="00241482"/>
    <w:rsid w:val="00241D41"/>
    <w:rsid w:val="002449B1"/>
    <w:rsid w:val="00244D20"/>
    <w:rsid w:val="00246583"/>
    <w:rsid w:val="00247A1E"/>
    <w:rsid w:val="002525F4"/>
    <w:rsid w:val="00255743"/>
    <w:rsid w:val="002616E7"/>
    <w:rsid w:val="00262DD5"/>
    <w:rsid w:val="002668FE"/>
    <w:rsid w:val="00275B3B"/>
    <w:rsid w:val="00276CB4"/>
    <w:rsid w:val="00280071"/>
    <w:rsid w:val="0028065B"/>
    <w:rsid w:val="002813FD"/>
    <w:rsid w:val="0028341F"/>
    <w:rsid w:val="002852A3"/>
    <w:rsid w:val="002871D7"/>
    <w:rsid w:val="00291764"/>
    <w:rsid w:val="00291773"/>
    <w:rsid w:val="00292AB4"/>
    <w:rsid w:val="00294454"/>
    <w:rsid w:val="002A56DA"/>
    <w:rsid w:val="002A6E57"/>
    <w:rsid w:val="002B0A21"/>
    <w:rsid w:val="002B3658"/>
    <w:rsid w:val="002B6A91"/>
    <w:rsid w:val="002B6B02"/>
    <w:rsid w:val="002C10E4"/>
    <w:rsid w:val="002C1814"/>
    <w:rsid w:val="002C2AEE"/>
    <w:rsid w:val="002C3345"/>
    <w:rsid w:val="002C3DB5"/>
    <w:rsid w:val="002D0473"/>
    <w:rsid w:val="002D08E2"/>
    <w:rsid w:val="002D1BDE"/>
    <w:rsid w:val="002D5CE5"/>
    <w:rsid w:val="002D6C6C"/>
    <w:rsid w:val="002E0744"/>
    <w:rsid w:val="002E1782"/>
    <w:rsid w:val="002E2DCB"/>
    <w:rsid w:val="002E325F"/>
    <w:rsid w:val="002E5718"/>
    <w:rsid w:val="002F1B17"/>
    <w:rsid w:val="002F39E0"/>
    <w:rsid w:val="002F5AEB"/>
    <w:rsid w:val="00302484"/>
    <w:rsid w:val="003035E1"/>
    <w:rsid w:val="003038D0"/>
    <w:rsid w:val="00304B08"/>
    <w:rsid w:val="00304D46"/>
    <w:rsid w:val="00305569"/>
    <w:rsid w:val="00310E82"/>
    <w:rsid w:val="00321B71"/>
    <w:rsid w:val="00324AD9"/>
    <w:rsid w:val="0032774C"/>
    <w:rsid w:val="003278CD"/>
    <w:rsid w:val="00334638"/>
    <w:rsid w:val="00336157"/>
    <w:rsid w:val="003433CC"/>
    <w:rsid w:val="0034432F"/>
    <w:rsid w:val="0034587B"/>
    <w:rsid w:val="00346942"/>
    <w:rsid w:val="00346C39"/>
    <w:rsid w:val="0035063B"/>
    <w:rsid w:val="00350FDA"/>
    <w:rsid w:val="00351A4C"/>
    <w:rsid w:val="00352467"/>
    <w:rsid w:val="003531CC"/>
    <w:rsid w:val="003535E7"/>
    <w:rsid w:val="00361244"/>
    <w:rsid w:val="00361295"/>
    <w:rsid w:val="0036335E"/>
    <w:rsid w:val="00364469"/>
    <w:rsid w:val="003715AD"/>
    <w:rsid w:val="0037199A"/>
    <w:rsid w:val="00374781"/>
    <w:rsid w:val="00374A03"/>
    <w:rsid w:val="003765B3"/>
    <w:rsid w:val="00385E2B"/>
    <w:rsid w:val="00386266"/>
    <w:rsid w:val="00387583"/>
    <w:rsid w:val="00392877"/>
    <w:rsid w:val="0039393A"/>
    <w:rsid w:val="00397E6B"/>
    <w:rsid w:val="003A05A5"/>
    <w:rsid w:val="003A2A5E"/>
    <w:rsid w:val="003A5043"/>
    <w:rsid w:val="003A5B2E"/>
    <w:rsid w:val="003A77F2"/>
    <w:rsid w:val="003B124F"/>
    <w:rsid w:val="003B3078"/>
    <w:rsid w:val="003B3F6C"/>
    <w:rsid w:val="003B44F7"/>
    <w:rsid w:val="003B57F6"/>
    <w:rsid w:val="003C076F"/>
    <w:rsid w:val="003C0E87"/>
    <w:rsid w:val="003C1631"/>
    <w:rsid w:val="003C4A95"/>
    <w:rsid w:val="003C5745"/>
    <w:rsid w:val="003C62BF"/>
    <w:rsid w:val="003D190D"/>
    <w:rsid w:val="003D36AA"/>
    <w:rsid w:val="003D74A8"/>
    <w:rsid w:val="003E1C41"/>
    <w:rsid w:val="003E293F"/>
    <w:rsid w:val="003E2FEB"/>
    <w:rsid w:val="003E3AC8"/>
    <w:rsid w:val="003F0B53"/>
    <w:rsid w:val="00402683"/>
    <w:rsid w:val="004048B4"/>
    <w:rsid w:val="0041150F"/>
    <w:rsid w:val="0041157C"/>
    <w:rsid w:val="004115D4"/>
    <w:rsid w:val="00417AD2"/>
    <w:rsid w:val="00420986"/>
    <w:rsid w:val="00422E2F"/>
    <w:rsid w:val="0042764B"/>
    <w:rsid w:val="00427706"/>
    <w:rsid w:val="00431473"/>
    <w:rsid w:val="00432E03"/>
    <w:rsid w:val="00434725"/>
    <w:rsid w:val="00436864"/>
    <w:rsid w:val="0044325E"/>
    <w:rsid w:val="0044628C"/>
    <w:rsid w:val="0044681B"/>
    <w:rsid w:val="00447810"/>
    <w:rsid w:val="00450A8E"/>
    <w:rsid w:val="004522BC"/>
    <w:rsid w:val="00453C81"/>
    <w:rsid w:val="0045430A"/>
    <w:rsid w:val="00457355"/>
    <w:rsid w:val="004622BB"/>
    <w:rsid w:val="00462F82"/>
    <w:rsid w:val="00463B0C"/>
    <w:rsid w:val="0046458B"/>
    <w:rsid w:val="00466DAD"/>
    <w:rsid w:val="00475D81"/>
    <w:rsid w:val="00476493"/>
    <w:rsid w:val="0048040F"/>
    <w:rsid w:val="0048254B"/>
    <w:rsid w:val="00485BE8"/>
    <w:rsid w:val="00485C4E"/>
    <w:rsid w:val="0048602A"/>
    <w:rsid w:val="00486423"/>
    <w:rsid w:val="004910C7"/>
    <w:rsid w:val="00491648"/>
    <w:rsid w:val="004920A6"/>
    <w:rsid w:val="00494EBC"/>
    <w:rsid w:val="004964F6"/>
    <w:rsid w:val="004A02A4"/>
    <w:rsid w:val="004A381D"/>
    <w:rsid w:val="004A471C"/>
    <w:rsid w:val="004B1AC2"/>
    <w:rsid w:val="004B4676"/>
    <w:rsid w:val="004B59CF"/>
    <w:rsid w:val="004B5DCB"/>
    <w:rsid w:val="004B5E7A"/>
    <w:rsid w:val="004B73C1"/>
    <w:rsid w:val="004B7790"/>
    <w:rsid w:val="004C23F8"/>
    <w:rsid w:val="004C2F53"/>
    <w:rsid w:val="004C38FE"/>
    <w:rsid w:val="004C63F3"/>
    <w:rsid w:val="004C743B"/>
    <w:rsid w:val="004D1057"/>
    <w:rsid w:val="004D1B82"/>
    <w:rsid w:val="004D32F8"/>
    <w:rsid w:val="004D4521"/>
    <w:rsid w:val="004D4D9B"/>
    <w:rsid w:val="004D5C89"/>
    <w:rsid w:val="004E322A"/>
    <w:rsid w:val="004E57F5"/>
    <w:rsid w:val="004E67E6"/>
    <w:rsid w:val="004F180D"/>
    <w:rsid w:val="004F3989"/>
    <w:rsid w:val="004F6717"/>
    <w:rsid w:val="00506CB6"/>
    <w:rsid w:val="0050735E"/>
    <w:rsid w:val="00507A3E"/>
    <w:rsid w:val="00516814"/>
    <w:rsid w:val="0052303E"/>
    <w:rsid w:val="0052512E"/>
    <w:rsid w:val="00530027"/>
    <w:rsid w:val="00530C94"/>
    <w:rsid w:val="00531588"/>
    <w:rsid w:val="0055045B"/>
    <w:rsid w:val="00550810"/>
    <w:rsid w:val="00552377"/>
    <w:rsid w:val="005531E0"/>
    <w:rsid w:val="0055578E"/>
    <w:rsid w:val="00561FE9"/>
    <w:rsid w:val="00563427"/>
    <w:rsid w:val="00563E04"/>
    <w:rsid w:val="0056469D"/>
    <w:rsid w:val="0057172A"/>
    <w:rsid w:val="00573C09"/>
    <w:rsid w:val="005815BF"/>
    <w:rsid w:val="00581E51"/>
    <w:rsid w:val="005835F8"/>
    <w:rsid w:val="00583B66"/>
    <w:rsid w:val="00586C18"/>
    <w:rsid w:val="0059297C"/>
    <w:rsid w:val="00592FD9"/>
    <w:rsid w:val="00593512"/>
    <w:rsid w:val="0059415D"/>
    <w:rsid w:val="00595211"/>
    <w:rsid w:val="005973FE"/>
    <w:rsid w:val="00597D50"/>
    <w:rsid w:val="005A0C43"/>
    <w:rsid w:val="005A7601"/>
    <w:rsid w:val="005C335E"/>
    <w:rsid w:val="005C422F"/>
    <w:rsid w:val="005C43F2"/>
    <w:rsid w:val="005C620A"/>
    <w:rsid w:val="005C7F94"/>
    <w:rsid w:val="005D0628"/>
    <w:rsid w:val="005D3220"/>
    <w:rsid w:val="005D7A6E"/>
    <w:rsid w:val="005E124A"/>
    <w:rsid w:val="005E239B"/>
    <w:rsid w:val="005E4CE3"/>
    <w:rsid w:val="005E5B7E"/>
    <w:rsid w:val="005E5DFC"/>
    <w:rsid w:val="005F1E2E"/>
    <w:rsid w:val="005F25EF"/>
    <w:rsid w:val="005F3A66"/>
    <w:rsid w:val="005F6C6C"/>
    <w:rsid w:val="005F7473"/>
    <w:rsid w:val="006028CF"/>
    <w:rsid w:val="00603290"/>
    <w:rsid w:val="00604C76"/>
    <w:rsid w:val="0061301F"/>
    <w:rsid w:val="00614981"/>
    <w:rsid w:val="006160C6"/>
    <w:rsid w:val="00617FE8"/>
    <w:rsid w:val="00622585"/>
    <w:rsid w:val="00623B32"/>
    <w:rsid w:val="00623CB4"/>
    <w:rsid w:val="00624BE5"/>
    <w:rsid w:val="006273BF"/>
    <w:rsid w:val="0062753D"/>
    <w:rsid w:val="0063128E"/>
    <w:rsid w:val="00632BB6"/>
    <w:rsid w:val="00633037"/>
    <w:rsid w:val="0063515B"/>
    <w:rsid w:val="00635810"/>
    <w:rsid w:val="0063656E"/>
    <w:rsid w:val="006371E6"/>
    <w:rsid w:val="00640579"/>
    <w:rsid w:val="00642430"/>
    <w:rsid w:val="00647E8A"/>
    <w:rsid w:val="006501A2"/>
    <w:rsid w:val="00650DBD"/>
    <w:rsid w:val="00650F61"/>
    <w:rsid w:val="00655969"/>
    <w:rsid w:val="00656457"/>
    <w:rsid w:val="00662EDD"/>
    <w:rsid w:val="006661F7"/>
    <w:rsid w:val="006700A4"/>
    <w:rsid w:val="00672BBC"/>
    <w:rsid w:val="006739D8"/>
    <w:rsid w:val="0067406D"/>
    <w:rsid w:val="0067554B"/>
    <w:rsid w:val="0067643F"/>
    <w:rsid w:val="0067765F"/>
    <w:rsid w:val="006901F0"/>
    <w:rsid w:val="00690B4C"/>
    <w:rsid w:val="006939F4"/>
    <w:rsid w:val="00693E7A"/>
    <w:rsid w:val="00694B76"/>
    <w:rsid w:val="00697277"/>
    <w:rsid w:val="006A0493"/>
    <w:rsid w:val="006A0BCC"/>
    <w:rsid w:val="006A59D0"/>
    <w:rsid w:val="006A6E31"/>
    <w:rsid w:val="006A7627"/>
    <w:rsid w:val="006B0A15"/>
    <w:rsid w:val="006B4D65"/>
    <w:rsid w:val="006B4F10"/>
    <w:rsid w:val="006B6C03"/>
    <w:rsid w:val="006C0472"/>
    <w:rsid w:val="006C06A6"/>
    <w:rsid w:val="006C76AB"/>
    <w:rsid w:val="006C7DBB"/>
    <w:rsid w:val="006D02CE"/>
    <w:rsid w:val="006D0B65"/>
    <w:rsid w:val="006D27D3"/>
    <w:rsid w:val="006D4D4D"/>
    <w:rsid w:val="006D5D57"/>
    <w:rsid w:val="006D6C24"/>
    <w:rsid w:val="006E090C"/>
    <w:rsid w:val="006E1A96"/>
    <w:rsid w:val="006E4CCE"/>
    <w:rsid w:val="006E4F0C"/>
    <w:rsid w:val="006F31EE"/>
    <w:rsid w:val="006F3B8E"/>
    <w:rsid w:val="006F5216"/>
    <w:rsid w:val="006F5F32"/>
    <w:rsid w:val="006F63DF"/>
    <w:rsid w:val="006F6C2E"/>
    <w:rsid w:val="006F7A2C"/>
    <w:rsid w:val="00700919"/>
    <w:rsid w:val="00706542"/>
    <w:rsid w:val="00710EB3"/>
    <w:rsid w:val="00713CE6"/>
    <w:rsid w:val="007152AE"/>
    <w:rsid w:val="00722BD0"/>
    <w:rsid w:val="00723606"/>
    <w:rsid w:val="00730092"/>
    <w:rsid w:val="007304CD"/>
    <w:rsid w:val="007336C2"/>
    <w:rsid w:val="007337E3"/>
    <w:rsid w:val="00733EC4"/>
    <w:rsid w:val="00736D1D"/>
    <w:rsid w:val="00740C7A"/>
    <w:rsid w:val="00742FAF"/>
    <w:rsid w:val="007438F8"/>
    <w:rsid w:val="00744F1B"/>
    <w:rsid w:val="00745B11"/>
    <w:rsid w:val="00747CBF"/>
    <w:rsid w:val="00754653"/>
    <w:rsid w:val="007647F6"/>
    <w:rsid w:val="00764ABF"/>
    <w:rsid w:val="0076624C"/>
    <w:rsid w:val="007665DE"/>
    <w:rsid w:val="007708DE"/>
    <w:rsid w:val="007715C3"/>
    <w:rsid w:val="00772224"/>
    <w:rsid w:val="0077416A"/>
    <w:rsid w:val="0078138B"/>
    <w:rsid w:val="00782524"/>
    <w:rsid w:val="0078350A"/>
    <w:rsid w:val="0078351D"/>
    <w:rsid w:val="007837FD"/>
    <w:rsid w:val="00793136"/>
    <w:rsid w:val="00794736"/>
    <w:rsid w:val="007A1441"/>
    <w:rsid w:val="007A6836"/>
    <w:rsid w:val="007B0259"/>
    <w:rsid w:val="007B1D70"/>
    <w:rsid w:val="007B2099"/>
    <w:rsid w:val="007B5AC3"/>
    <w:rsid w:val="007C28D0"/>
    <w:rsid w:val="007C3577"/>
    <w:rsid w:val="007C4115"/>
    <w:rsid w:val="007C4409"/>
    <w:rsid w:val="007C4F8C"/>
    <w:rsid w:val="007C64A8"/>
    <w:rsid w:val="007D36BC"/>
    <w:rsid w:val="007E25FF"/>
    <w:rsid w:val="007E7C67"/>
    <w:rsid w:val="007E7FC0"/>
    <w:rsid w:val="007F3551"/>
    <w:rsid w:val="007F3694"/>
    <w:rsid w:val="007F3CEC"/>
    <w:rsid w:val="007F446C"/>
    <w:rsid w:val="007F6A81"/>
    <w:rsid w:val="007F6DCF"/>
    <w:rsid w:val="00803B66"/>
    <w:rsid w:val="008045AC"/>
    <w:rsid w:val="008056A4"/>
    <w:rsid w:val="00813E7D"/>
    <w:rsid w:val="008160A5"/>
    <w:rsid w:val="008173AC"/>
    <w:rsid w:val="0082108B"/>
    <w:rsid w:val="00822945"/>
    <w:rsid w:val="0082468C"/>
    <w:rsid w:val="00826194"/>
    <w:rsid w:val="0082749B"/>
    <w:rsid w:val="00827757"/>
    <w:rsid w:val="00832FB1"/>
    <w:rsid w:val="00836B19"/>
    <w:rsid w:val="00837C11"/>
    <w:rsid w:val="00841831"/>
    <w:rsid w:val="00842617"/>
    <w:rsid w:val="00842CEF"/>
    <w:rsid w:val="008460C2"/>
    <w:rsid w:val="0084610A"/>
    <w:rsid w:val="00846B86"/>
    <w:rsid w:val="008504DC"/>
    <w:rsid w:val="00856043"/>
    <w:rsid w:val="008566FC"/>
    <w:rsid w:val="0085679B"/>
    <w:rsid w:val="00857104"/>
    <w:rsid w:val="00863763"/>
    <w:rsid w:val="00863B02"/>
    <w:rsid w:val="00864937"/>
    <w:rsid w:val="0086683C"/>
    <w:rsid w:val="0086684A"/>
    <w:rsid w:val="00870989"/>
    <w:rsid w:val="0087099F"/>
    <w:rsid w:val="008719ED"/>
    <w:rsid w:val="00875C53"/>
    <w:rsid w:val="00880264"/>
    <w:rsid w:val="008834EF"/>
    <w:rsid w:val="0088427A"/>
    <w:rsid w:val="00885B54"/>
    <w:rsid w:val="008863D1"/>
    <w:rsid w:val="008933F9"/>
    <w:rsid w:val="00894055"/>
    <w:rsid w:val="00896600"/>
    <w:rsid w:val="00897152"/>
    <w:rsid w:val="008A252C"/>
    <w:rsid w:val="008A2C20"/>
    <w:rsid w:val="008A6BD7"/>
    <w:rsid w:val="008B1736"/>
    <w:rsid w:val="008B2F0C"/>
    <w:rsid w:val="008B4CDD"/>
    <w:rsid w:val="008B5A9F"/>
    <w:rsid w:val="008B6B4B"/>
    <w:rsid w:val="008B7C96"/>
    <w:rsid w:val="008C1C1F"/>
    <w:rsid w:val="008C3649"/>
    <w:rsid w:val="008C5E3E"/>
    <w:rsid w:val="008D26EF"/>
    <w:rsid w:val="008E041F"/>
    <w:rsid w:val="008E3E98"/>
    <w:rsid w:val="008E4884"/>
    <w:rsid w:val="008F46E5"/>
    <w:rsid w:val="008F4D65"/>
    <w:rsid w:val="00901B58"/>
    <w:rsid w:val="00902469"/>
    <w:rsid w:val="00911CB8"/>
    <w:rsid w:val="00912130"/>
    <w:rsid w:val="00912AFE"/>
    <w:rsid w:val="009130E1"/>
    <w:rsid w:val="00913357"/>
    <w:rsid w:val="0091455A"/>
    <w:rsid w:val="0092004B"/>
    <w:rsid w:val="009204DE"/>
    <w:rsid w:val="00921C15"/>
    <w:rsid w:val="00927309"/>
    <w:rsid w:val="009311FD"/>
    <w:rsid w:val="00940E29"/>
    <w:rsid w:val="00941AE5"/>
    <w:rsid w:val="00941C7C"/>
    <w:rsid w:val="00942322"/>
    <w:rsid w:val="00942EA0"/>
    <w:rsid w:val="00943A68"/>
    <w:rsid w:val="00946C83"/>
    <w:rsid w:val="00947A96"/>
    <w:rsid w:val="00950E1F"/>
    <w:rsid w:val="00954015"/>
    <w:rsid w:val="009555BB"/>
    <w:rsid w:val="00960F90"/>
    <w:rsid w:val="00961D1B"/>
    <w:rsid w:val="00961F49"/>
    <w:rsid w:val="00962307"/>
    <w:rsid w:val="00962F3E"/>
    <w:rsid w:val="00965169"/>
    <w:rsid w:val="00966732"/>
    <w:rsid w:val="00966DF3"/>
    <w:rsid w:val="009725A8"/>
    <w:rsid w:val="009735BA"/>
    <w:rsid w:val="00973E78"/>
    <w:rsid w:val="00986BAF"/>
    <w:rsid w:val="00987418"/>
    <w:rsid w:val="00992DBE"/>
    <w:rsid w:val="009936C7"/>
    <w:rsid w:val="00995D55"/>
    <w:rsid w:val="009979D9"/>
    <w:rsid w:val="009A0709"/>
    <w:rsid w:val="009A07DD"/>
    <w:rsid w:val="009A0B3F"/>
    <w:rsid w:val="009A0F05"/>
    <w:rsid w:val="009A2373"/>
    <w:rsid w:val="009A28A1"/>
    <w:rsid w:val="009A2A8B"/>
    <w:rsid w:val="009A35D4"/>
    <w:rsid w:val="009A56AA"/>
    <w:rsid w:val="009B090A"/>
    <w:rsid w:val="009B5A57"/>
    <w:rsid w:val="009B6F6A"/>
    <w:rsid w:val="009C0CE6"/>
    <w:rsid w:val="009D326E"/>
    <w:rsid w:val="009E19BD"/>
    <w:rsid w:val="009E476B"/>
    <w:rsid w:val="009F236A"/>
    <w:rsid w:val="009F2CB7"/>
    <w:rsid w:val="009F2EAE"/>
    <w:rsid w:val="009F3CBB"/>
    <w:rsid w:val="009F43D4"/>
    <w:rsid w:val="009F733B"/>
    <w:rsid w:val="00A011AC"/>
    <w:rsid w:val="00A1255F"/>
    <w:rsid w:val="00A12F0A"/>
    <w:rsid w:val="00A145DA"/>
    <w:rsid w:val="00A17375"/>
    <w:rsid w:val="00A17502"/>
    <w:rsid w:val="00A207B5"/>
    <w:rsid w:val="00A220D3"/>
    <w:rsid w:val="00A22956"/>
    <w:rsid w:val="00A22C59"/>
    <w:rsid w:val="00A22DA3"/>
    <w:rsid w:val="00A246A8"/>
    <w:rsid w:val="00A27BD2"/>
    <w:rsid w:val="00A30BFE"/>
    <w:rsid w:val="00A33A3C"/>
    <w:rsid w:val="00A34B3F"/>
    <w:rsid w:val="00A4237D"/>
    <w:rsid w:val="00A477A1"/>
    <w:rsid w:val="00A51BCB"/>
    <w:rsid w:val="00A52DD9"/>
    <w:rsid w:val="00A60FEA"/>
    <w:rsid w:val="00A61CAD"/>
    <w:rsid w:val="00A66D5F"/>
    <w:rsid w:val="00A67083"/>
    <w:rsid w:val="00A74CC6"/>
    <w:rsid w:val="00A805ED"/>
    <w:rsid w:val="00A80C41"/>
    <w:rsid w:val="00A82576"/>
    <w:rsid w:val="00A84248"/>
    <w:rsid w:val="00A8718C"/>
    <w:rsid w:val="00A87D64"/>
    <w:rsid w:val="00A87E85"/>
    <w:rsid w:val="00A952AC"/>
    <w:rsid w:val="00A9772A"/>
    <w:rsid w:val="00AA36E7"/>
    <w:rsid w:val="00AA7C6F"/>
    <w:rsid w:val="00AB1370"/>
    <w:rsid w:val="00AB33B7"/>
    <w:rsid w:val="00AB33D1"/>
    <w:rsid w:val="00AB61F7"/>
    <w:rsid w:val="00AB72E5"/>
    <w:rsid w:val="00AB77B1"/>
    <w:rsid w:val="00AC1058"/>
    <w:rsid w:val="00AC13A6"/>
    <w:rsid w:val="00AC1F35"/>
    <w:rsid w:val="00AC4439"/>
    <w:rsid w:val="00AC5898"/>
    <w:rsid w:val="00AC6D64"/>
    <w:rsid w:val="00AD2070"/>
    <w:rsid w:val="00AE15D7"/>
    <w:rsid w:val="00AE1F6E"/>
    <w:rsid w:val="00AE3BC0"/>
    <w:rsid w:val="00AF60D6"/>
    <w:rsid w:val="00B00675"/>
    <w:rsid w:val="00B152DA"/>
    <w:rsid w:val="00B205A9"/>
    <w:rsid w:val="00B40DAF"/>
    <w:rsid w:val="00B4166B"/>
    <w:rsid w:val="00B4361C"/>
    <w:rsid w:val="00B47475"/>
    <w:rsid w:val="00B56CD6"/>
    <w:rsid w:val="00B6361E"/>
    <w:rsid w:val="00B75A6A"/>
    <w:rsid w:val="00B77A33"/>
    <w:rsid w:val="00B77D25"/>
    <w:rsid w:val="00B85D42"/>
    <w:rsid w:val="00BA1384"/>
    <w:rsid w:val="00BA2BFC"/>
    <w:rsid w:val="00BA534A"/>
    <w:rsid w:val="00BA6F3E"/>
    <w:rsid w:val="00BB1C49"/>
    <w:rsid w:val="00BB53F3"/>
    <w:rsid w:val="00BB5794"/>
    <w:rsid w:val="00BB706D"/>
    <w:rsid w:val="00BC3988"/>
    <w:rsid w:val="00BD1AC6"/>
    <w:rsid w:val="00BD44B2"/>
    <w:rsid w:val="00BD49E2"/>
    <w:rsid w:val="00BD7F8D"/>
    <w:rsid w:val="00BE0AAE"/>
    <w:rsid w:val="00BE2760"/>
    <w:rsid w:val="00BE3456"/>
    <w:rsid w:val="00BE3FAA"/>
    <w:rsid w:val="00BE4054"/>
    <w:rsid w:val="00BE508F"/>
    <w:rsid w:val="00BE54D3"/>
    <w:rsid w:val="00BF10D1"/>
    <w:rsid w:val="00BF3E48"/>
    <w:rsid w:val="00C03D48"/>
    <w:rsid w:val="00C04429"/>
    <w:rsid w:val="00C04A4E"/>
    <w:rsid w:val="00C103E9"/>
    <w:rsid w:val="00C1392E"/>
    <w:rsid w:val="00C13DA7"/>
    <w:rsid w:val="00C14CEB"/>
    <w:rsid w:val="00C1739D"/>
    <w:rsid w:val="00C17548"/>
    <w:rsid w:val="00C20048"/>
    <w:rsid w:val="00C236C0"/>
    <w:rsid w:val="00C23C1F"/>
    <w:rsid w:val="00C24594"/>
    <w:rsid w:val="00C262EE"/>
    <w:rsid w:val="00C30ED8"/>
    <w:rsid w:val="00C3157E"/>
    <w:rsid w:val="00C31EEC"/>
    <w:rsid w:val="00C330BE"/>
    <w:rsid w:val="00C42FEE"/>
    <w:rsid w:val="00C43DF6"/>
    <w:rsid w:val="00C472C0"/>
    <w:rsid w:val="00C47BFF"/>
    <w:rsid w:val="00C50F39"/>
    <w:rsid w:val="00C574A2"/>
    <w:rsid w:val="00C63F93"/>
    <w:rsid w:val="00C666F3"/>
    <w:rsid w:val="00C66979"/>
    <w:rsid w:val="00C67BC1"/>
    <w:rsid w:val="00C72DD3"/>
    <w:rsid w:val="00C74AEF"/>
    <w:rsid w:val="00C77AA8"/>
    <w:rsid w:val="00C833A0"/>
    <w:rsid w:val="00C83C6D"/>
    <w:rsid w:val="00C8572B"/>
    <w:rsid w:val="00C910F3"/>
    <w:rsid w:val="00C91576"/>
    <w:rsid w:val="00C922BC"/>
    <w:rsid w:val="00C930A3"/>
    <w:rsid w:val="00CA0689"/>
    <w:rsid w:val="00CA08A9"/>
    <w:rsid w:val="00CB4400"/>
    <w:rsid w:val="00CB4DB7"/>
    <w:rsid w:val="00CB70D5"/>
    <w:rsid w:val="00CC3ABF"/>
    <w:rsid w:val="00CC3DB9"/>
    <w:rsid w:val="00CC435A"/>
    <w:rsid w:val="00CC492E"/>
    <w:rsid w:val="00CC53C0"/>
    <w:rsid w:val="00CD02C7"/>
    <w:rsid w:val="00CD11EE"/>
    <w:rsid w:val="00CD2E74"/>
    <w:rsid w:val="00CD491B"/>
    <w:rsid w:val="00CD5074"/>
    <w:rsid w:val="00CD606B"/>
    <w:rsid w:val="00CE5037"/>
    <w:rsid w:val="00CE614D"/>
    <w:rsid w:val="00CE6C23"/>
    <w:rsid w:val="00CF1B0C"/>
    <w:rsid w:val="00CF431F"/>
    <w:rsid w:val="00CF437E"/>
    <w:rsid w:val="00D00492"/>
    <w:rsid w:val="00D0119D"/>
    <w:rsid w:val="00D036A5"/>
    <w:rsid w:val="00D04A74"/>
    <w:rsid w:val="00D1104B"/>
    <w:rsid w:val="00D13020"/>
    <w:rsid w:val="00D22D8E"/>
    <w:rsid w:val="00D24078"/>
    <w:rsid w:val="00D24509"/>
    <w:rsid w:val="00D24EAC"/>
    <w:rsid w:val="00D259E7"/>
    <w:rsid w:val="00D26BAF"/>
    <w:rsid w:val="00D26CAF"/>
    <w:rsid w:val="00D310F3"/>
    <w:rsid w:val="00D34423"/>
    <w:rsid w:val="00D44A67"/>
    <w:rsid w:val="00D47BFD"/>
    <w:rsid w:val="00D52CD1"/>
    <w:rsid w:val="00D57143"/>
    <w:rsid w:val="00D616DE"/>
    <w:rsid w:val="00D64A17"/>
    <w:rsid w:val="00D66BCD"/>
    <w:rsid w:val="00D7380E"/>
    <w:rsid w:val="00D7423E"/>
    <w:rsid w:val="00D81E30"/>
    <w:rsid w:val="00D85443"/>
    <w:rsid w:val="00D86727"/>
    <w:rsid w:val="00D90D2C"/>
    <w:rsid w:val="00D93C52"/>
    <w:rsid w:val="00D975E1"/>
    <w:rsid w:val="00DA406D"/>
    <w:rsid w:val="00DA4347"/>
    <w:rsid w:val="00DA4CB3"/>
    <w:rsid w:val="00DA69D0"/>
    <w:rsid w:val="00DB1F39"/>
    <w:rsid w:val="00DB240A"/>
    <w:rsid w:val="00DB3764"/>
    <w:rsid w:val="00DB42C5"/>
    <w:rsid w:val="00DB4533"/>
    <w:rsid w:val="00DB566D"/>
    <w:rsid w:val="00DB620E"/>
    <w:rsid w:val="00DB70B2"/>
    <w:rsid w:val="00DC00D6"/>
    <w:rsid w:val="00DC45B0"/>
    <w:rsid w:val="00DD1DC3"/>
    <w:rsid w:val="00DD4F45"/>
    <w:rsid w:val="00DD7CF2"/>
    <w:rsid w:val="00DE0923"/>
    <w:rsid w:val="00DE1EEE"/>
    <w:rsid w:val="00DE5067"/>
    <w:rsid w:val="00DF10B8"/>
    <w:rsid w:val="00DF237F"/>
    <w:rsid w:val="00DF39AF"/>
    <w:rsid w:val="00DF6F91"/>
    <w:rsid w:val="00DF7607"/>
    <w:rsid w:val="00E032B3"/>
    <w:rsid w:val="00E05815"/>
    <w:rsid w:val="00E0645D"/>
    <w:rsid w:val="00E14047"/>
    <w:rsid w:val="00E14107"/>
    <w:rsid w:val="00E1451E"/>
    <w:rsid w:val="00E14E01"/>
    <w:rsid w:val="00E17971"/>
    <w:rsid w:val="00E22CB8"/>
    <w:rsid w:val="00E2411D"/>
    <w:rsid w:val="00E242A0"/>
    <w:rsid w:val="00E25397"/>
    <w:rsid w:val="00E268C9"/>
    <w:rsid w:val="00E3472A"/>
    <w:rsid w:val="00E37E5E"/>
    <w:rsid w:val="00E37FD9"/>
    <w:rsid w:val="00E47ECC"/>
    <w:rsid w:val="00E50CA6"/>
    <w:rsid w:val="00E5358D"/>
    <w:rsid w:val="00E54D18"/>
    <w:rsid w:val="00E6025D"/>
    <w:rsid w:val="00E618F4"/>
    <w:rsid w:val="00E631DD"/>
    <w:rsid w:val="00E63690"/>
    <w:rsid w:val="00E63953"/>
    <w:rsid w:val="00E64B96"/>
    <w:rsid w:val="00E732A4"/>
    <w:rsid w:val="00E80AF6"/>
    <w:rsid w:val="00E82A57"/>
    <w:rsid w:val="00E866F7"/>
    <w:rsid w:val="00E95CD2"/>
    <w:rsid w:val="00E96B1D"/>
    <w:rsid w:val="00E9754A"/>
    <w:rsid w:val="00E97AD6"/>
    <w:rsid w:val="00E97C8C"/>
    <w:rsid w:val="00EA0837"/>
    <w:rsid w:val="00EA0E5E"/>
    <w:rsid w:val="00EA1382"/>
    <w:rsid w:val="00EA2375"/>
    <w:rsid w:val="00EA24BE"/>
    <w:rsid w:val="00EA26ED"/>
    <w:rsid w:val="00EA3040"/>
    <w:rsid w:val="00EA4B7E"/>
    <w:rsid w:val="00EA4C04"/>
    <w:rsid w:val="00EA6036"/>
    <w:rsid w:val="00EB71AE"/>
    <w:rsid w:val="00EC01CC"/>
    <w:rsid w:val="00EC4369"/>
    <w:rsid w:val="00EC64F9"/>
    <w:rsid w:val="00EC7E03"/>
    <w:rsid w:val="00ED1E27"/>
    <w:rsid w:val="00ED21C7"/>
    <w:rsid w:val="00ED303A"/>
    <w:rsid w:val="00ED5984"/>
    <w:rsid w:val="00ED6036"/>
    <w:rsid w:val="00EE358A"/>
    <w:rsid w:val="00EE4F75"/>
    <w:rsid w:val="00EE6055"/>
    <w:rsid w:val="00EE68D2"/>
    <w:rsid w:val="00EF074F"/>
    <w:rsid w:val="00EF0B11"/>
    <w:rsid w:val="00EF2440"/>
    <w:rsid w:val="00EF7BED"/>
    <w:rsid w:val="00F01F50"/>
    <w:rsid w:val="00F029C2"/>
    <w:rsid w:val="00F06706"/>
    <w:rsid w:val="00F06996"/>
    <w:rsid w:val="00F124CE"/>
    <w:rsid w:val="00F125D0"/>
    <w:rsid w:val="00F13546"/>
    <w:rsid w:val="00F13FC3"/>
    <w:rsid w:val="00F14270"/>
    <w:rsid w:val="00F1502B"/>
    <w:rsid w:val="00F17927"/>
    <w:rsid w:val="00F21294"/>
    <w:rsid w:val="00F22678"/>
    <w:rsid w:val="00F22BBC"/>
    <w:rsid w:val="00F251E2"/>
    <w:rsid w:val="00F253DE"/>
    <w:rsid w:val="00F25527"/>
    <w:rsid w:val="00F311D5"/>
    <w:rsid w:val="00F3545A"/>
    <w:rsid w:val="00F4076A"/>
    <w:rsid w:val="00F42BFC"/>
    <w:rsid w:val="00F4500A"/>
    <w:rsid w:val="00F45609"/>
    <w:rsid w:val="00F465C7"/>
    <w:rsid w:val="00F46F26"/>
    <w:rsid w:val="00F50FF3"/>
    <w:rsid w:val="00F52CD4"/>
    <w:rsid w:val="00F53C21"/>
    <w:rsid w:val="00F645D7"/>
    <w:rsid w:val="00F650DD"/>
    <w:rsid w:val="00F65250"/>
    <w:rsid w:val="00F771EC"/>
    <w:rsid w:val="00F77AFF"/>
    <w:rsid w:val="00F82951"/>
    <w:rsid w:val="00F82B83"/>
    <w:rsid w:val="00F830FD"/>
    <w:rsid w:val="00F839D6"/>
    <w:rsid w:val="00F84C05"/>
    <w:rsid w:val="00F84E98"/>
    <w:rsid w:val="00F87CE0"/>
    <w:rsid w:val="00F938ED"/>
    <w:rsid w:val="00F97A76"/>
    <w:rsid w:val="00F97BBC"/>
    <w:rsid w:val="00FA20A8"/>
    <w:rsid w:val="00FA4242"/>
    <w:rsid w:val="00FB13D4"/>
    <w:rsid w:val="00FB3B61"/>
    <w:rsid w:val="00FB5CBC"/>
    <w:rsid w:val="00FC0B23"/>
    <w:rsid w:val="00FC0E92"/>
    <w:rsid w:val="00FC0FEE"/>
    <w:rsid w:val="00FC19C8"/>
    <w:rsid w:val="00FC4B87"/>
    <w:rsid w:val="00FC6209"/>
    <w:rsid w:val="00FC75BE"/>
    <w:rsid w:val="00FD01B7"/>
    <w:rsid w:val="00FD0384"/>
    <w:rsid w:val="00FD0C01"/>
    <w:rsid w:val="00FD38FF"/>
    <w:rsid w:val="00FD488F"/>
    <w:rsid w:val="00FD6B20"/>
    <w:rsid w:val="00FD710A"/>
    <w:rsid w:val="00FE05C0"/>
    <w:rsid w:val="00FE16C5"/>
    <w:rsid w:val="00FE1F35"/>
    <w:rsid w:val="00FE5B02"/>
    <w:rsid w:val="00FF0234"/>
    <w:rsid w:val="00FF031E"/>
    <w:rsid w:val="00FF0EE2"/>
    <w:rsid w:val="00FF0EF9"/>
    <w:rsid w:val="00FF1AAC"/>
    <w:rsid w:val="00FF6C9D"/>
    <w:rsid w:val="0234918A"/>
    <w:rsid w:val="02463B62"/>
    <w:rsid w:val="025B392C"/>
    <w:rsid w:val="02B4193B"/>
    <w:rsid w:val="04F56F9C"/>
    <w:rsid w:val="0543788D"/>
    <w:rsid w:val="05E38889"/>
    <w:rsid w:val="087EE031"/>
    <w:rsid w:val="08D1A76D"/>
    <w:rsid w:val="0ABADBBD"/>
    <w:rsid w:val="0B51D78B"/>
    <w:rsid w:val="0B6D1C33"/>
    <w:rsid w:val="0CC88EA9"/>
    <w:rsid w:val="0D40F5E3"/>
    <w:rsid w:val="0EF595DC"/>
    <w:rsid w:val="11A2E901"/>
    <w:rsid w:val="1210EC9E"/>
    <w:rsid w:val="1227DCD8"/>
    <w:rsid w:val="1475D100"/>
    <w:rsid w:val="163683F6"/>
    <w:rsid w:val="16399E14"/>
    <w:rsid w:val="16B6BC68"/>
    <w:rsid w:val="17FAD089"/>
    <w:rsid w:val="1B416996"/>
    <w:rsid w:val="1B559026"/>
    <w:rsid w:val="1B7B424C"/>
    <w:rsid w:val="1C6A425F"/>
    <w:rsid w:val="1DECC394"/>
    <w:rsid w:val="1E5DFA3E"/>
    <w:rsid w:val="1F548733"/>
    <w:rsid w:val="21182C17"/>
    <w:rsid w:val="224FCA65"/>
    <w:rsid w:val="23905616"/>
    <w:rsid w:val="23E707F4"/>
    <w:rsid w:val="248C5886"/>
    <w:rsid w:val="2490CA47"/>
    <w:rsid w:val="255EE172"/>
    <w:rsid w:val="265CCB43"/>
    <w:rsid w:val="27142430"/>
    <w:rsid w:val="27BD2DDA"/>
    <w:rsid w:val="28285AED"/>
    <w:rsid w:val="29217AF4"/>
    <w:rsid w:val="2A431AD3"/>
    <w:rsid w:val="2B37754B"/>
    <w:rsid w:val="2C15E5A3"/>
    <w:rsid w:val="2DCB77EB"/>
    <w:rsid w:val="3045D1B4"/>
    <w:rsid w:val="317C7D3E"/>
    <w:rsid w:val="31807646"/>
    <w:rsid w:val="328851C7"/>
    <w:rsid w:val="32F77858"/>
    <w:rsid w:val="34170E35"/>
    <w:rsid w:val="3452262C"/>
    <w:rsid w:val="349E0E8A"/>
    <w:rsid w:val="365F961D"/>
    <w:rsid w:val="371A4BA9"/>
    <w:rsid w:val="3720FC0C"/>
    <w:rsid w:val="3730854F"/>
    <w:rsid w:val="3A2C910E"/>
    <w:rsid w:val="3B9C5023"/>
    <w:rsid w:val="3C2B5ECC"/>
    <w:rsid w:val="3CA40859"/>
    <w:rsid w:val="3D92B441"/>
    <w:rsid w:val="3DA8EA0D"/>
    <w:rsid w:val="3EB17189"/>
    <w:rsid w:val="40705063"/>
    <w:rsid w:val="419ECCD5"/>
    <w:rsid w:val="42F540BA"/>
    <w:rsid w:val="433CD40E"/>
    <w:rsid w:val="43699B41"/>
    <w:rsid w:val="43C0FC8B"/>
    <w:rsid w:val="43C23E04"/>
    <w:rsid w:val="449E5455"/>
    <w:rsid w:val="44DA4EF5"/>
    <w:rsid w:val="451363C3"/>
    <w:rsid w:val="455D95F2"/>
    <w:rsid w:val="47CBD1E8"/>
    <w:rsid w:val="4A27D32C"/>
    <w:rsid w:val="4AB1A258"/>
    <w:rsid w:val="4B0B7C6F"/>
    <w:rsid w:val="4B85C879"/>
    <w:rsid w:val="4BCB921A"/>
    <w:rsid w:val="4C559664"/>
    <w:rsid w:val="4DD88216"/>
    <w:rsid w:val="4DD8E984"/>
    <w:rsid w:val="4DDE985A"/>
    <w:rsid w:val="4E24B68E"/>
    <w:rsid w:val="4E2D3232"/>
    <w:rsid w:val="4E66369C"/>
    <w:rsid w:val="4F3F91DE"/>
    <w:rsid w:val="508E3D5D"/>
    <w:rsid w:val="52AF6708"/>
    <w:rsid w:val="543BD18D"/>
    <w:rsid w:val="54477FEC"/>
    <w:rsid w:val="5561B6AE"/>
    <w:rsid w:val="55DD0F17"/>
    <w:rsid w:val="5765D1E3"/>
    <w:rsid w:val="5831FD98"/>
    <w:rsid w:val="586C19EB"/>
    <w:rsid w:val="5B61B9E1"/>
    <w:rsid w:val="5C1456C6"/>
    <w:rsid w:val="5C1BC925"/>
    <w:rsid w:val="5CFBCFCC"/>
    <w:rsid w:val="5DA62CF7"/>
    <w:rsid w:val="5DE8DD18"/>
    <w:rsid w:val="5DF3EF6D"/>
    <w:rsid w:val="5F1AC7B8"/>
    <w:rsid w:val="5F9DDC94"/>
    <w:rsid w:val="600A8B9E"/>
    <w:rsid w:val="6283DD75"/>
    <w:rsid w:val="63890222"/>
    <w:rsid w:val="6521044B"/>
    <w:rsid w:val="65B9C99A"/>
    <w:rsid w:val="661D1861"/>
    <w:rsid w:val="66957008"/>
    <w:rsid w:val="66A0AFC5"/>
    <w:rsid w:val="68116FA8"/>
    <w:rsid w:val="68DAFB23"/>
    <w:rsid w:val="6976C74F"/>
    <w:rsid w:val="6BB35CB7"/>
    <w:rsid w:val="6C0C05C9"/>
    <w:rsid w:val="6C335B6E"/>
    <w:rsid w:val="6DDF7138"/>
    <w:rsid w:val="6E6BE7D3"/>
    <w:rsid w:val="6E84F50B"/>
    <w:rsid w:val="6EF8688C"/>
    <w:rsid w:val="6F5D6EB8"/>
    <w:rsid w:val="6F5E31F7"/>
    <w:rsid w:val="70E44E3F"/>
    <w:rsid w:val="720F036A"/>
    <w:rsid w:val="7261B703"/>
    <w:rsid w:val="735E7562"/>
    <w:rsid w:val="738E7FAD"/>
    <w:rsid w:val="7441F2A0"/>
    <w:rsid w:val="74507F24"/>
    <w:rsid w:val="75AA0536"/>
    <w:rsid w:val="763DD8D7"/>
    <w:rsid w:val="76D5756A"/>
    <w:rsid w:val="76EEEA5B"/>
    <w:rsid w:val="7871AFC1"/>
    <w:rsid w:val="7A2BD7FF"/>
    <w:rsid w:val="7AB5A71B"/>
    <w:rsid w:val="7AE29A7F"/>
    <w:rsid w:val="7C1E72C8"/>
    <w:rsid w:val="7C33CA30"/>
    <w:rsid w:val="7CF85A04"/>
    <w:rsid w:val="7D93C672"/>
    <w:rsid w:val="7DB842D8"/>
    <w:rsid w:val="7E4FD3B0"/>
    <w:rsid w:val="7EA5781E"/>
    <w:rsid w:val="7EB0FF0D"/>
    <w:rsid w:val="7ED29F3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D8908"/>
  <w15:docId w15:val="{7424B291-44DF-4A24-90FD-53F0F7D4D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66957008"/>
    <w:pPr>
      <w:spacing w:after="200"/>
    </w:pPr>
    <w:rPr>
      <w:lang w:val="en-GB"/>
    </w:rPr>
  </w:style>
  <w:style w:type="paragraph" w:styleId="Heading1">
    <w:name w:val="heading 1"/>
    <w:basedOn w:val="Normal"/>
    <w:next w:val="Normal"/>
    <w:link w:val="Heading1Char"/>
    <w:uiPriority w:val="1"/>
    <w:qFormat/>
    <w:rsid w:val="66957008"/>
    <w:pPr>
      <w:keepNext/>
      <w:keepLines/>
      <w:pBdr>
        <w:bottom w:val="single" w:sz="18" w:space="1" w:color="333399"/>
      </w:pBdr>
      <w:spacing w:after="120"/>
      <w:outlineLvl w:val="0"/>
    </w:pPr>
    <w:rPr>
      <w:rFonts w:eastAsiaTheme="majorEastAsia" w:cstheme="majorBidi"/>
      <w:b/>
      <w:bCs/>
      <w:color w:val="2E74B5" w:themeColor="accent1" w:themeShade="BF"/>
      <w:sz w:val="28"/>
      <w:szCs w:val="28"/>
    </w:rPr>
  </w:style>
  <w:style w:type="paragraph" w:styleId="Heading2">
    <w:name w:val="heading 2"/>
    <w:basedOn w:val="Normal"/>
    <w:next w:val="Normal"/>
    <w:link w:val="Heading2Char"/>
    <w:uiPriority w:val="1"/>
    <w:unhideWhenUsed/>
    <w:qFormat/>
    <w:rsid w:val="66957008"/>
    <w:pPr>
      <w:keepNext/>
      <w:keepLines/>
      <w:shd w:val="clear" w:color="auto" w:fill="000099"/>
      <w:spacing w:after="120"/>
      <w:outlineLvl w:val="1"/>
    </w:pPr>
    <w:rPr>
      <w:rFonts w:eastAsiaTheme="majorEastAsia" w:cstheme="majorBidi"/>
      <w:b/>
      <w:bCs/>
      <w:i/>
      <w:iCs/>
      <w:color w:val="70AD47" w:themeColor="accent6"/>
    </w:rPr>
  </w:style>
  <w:style w:type="paragraph" w:styleId="Heading3">
    <w:name w:val="heading 3"/>
    <w:basedOn w:val="Normal"/>
    <w:next w:val="Normal"/>
    <w:link w:val="Heading3Char"/>
    <w:uiPriority w:val="1"/>
    <w:unhideWhenUsed/>
    <w:qFormat/>
    <w:rsid w:val="66957008"/>
    <w:pPr>
      <w:keepNext/>
      <w:keepLines/>
      <w:jc w:val="both"/>
      <w:outlineLvl w:val="2"/>
    </w:pPr>
    <w:rPr>
      <w:rFonts w:eastAsiaTheme="majorEastAsia" w:cstheme="majorBidi"/>
      <w:b/>
      <w:bCs/>
      <w:i/>
      <w:iCs/>
      <w:color w:val="000000" w:themeColor="text1"/>
      <w:sz w:val="24"/>
      <w:szCs w:val="24"/>
    </w:rPr>
  </w:style>
  <w:style w:type="paragraph" w:styleId="Heading4">
    <w:name w:val="heading 4"/>
    <w:basedOn w:val="Normal"/>
    <w:next w:val="Normal"/>
    <w:link w:val="Heading4Char"/>
    <w:uiPriority w:val="9"/>
    <w:unhideWhenUsed/>
    <w:qFormat/>
    <w:rsid w:val="66957008"/>
    <w:pPr>
      <w:keepNext/>
      <w:keepLines/>
      <w:outlineLvl w:val="3"/>
    </w:pPr>
    <w:rPr>
      <w:rFonts w:eastAsiaTheme="majorEastAsia" w:cstheme="majorBidi"/>
      <w:b/>
      <w:bCs/>
      <w:color w:val="000000" w:themeColor="text1"/>
      <w:u w:val="single"/>
    </w:rPr>
  </w:style>
  <w:style w:type="paragraph" w:styleId="Heading5">
    <w:name w:val="heading 5"/>
    <w:basedOn w:val="Normal"/>
    <w:next w:val="Normal"/>
    <w:link w:val="Heading5Char"/>
    <w:uiPriority w:val="1"/>
    <w:unhideWhenUsed/>
    <w:qFormat/>
    <w:rsid w:val="66957008"/>
    <w:pPr>
      <w:keepNext/>
      <w:keepLines/>
      <w:numPr>
        <w:ilvl w:val="4"/>
        <w:numId w:val="1"/>
      </w:numPr>
      <w:spacing w:before="40" w:after="120"/>
      <w:outlineLvl w:val="4"/>
    </w:pPr>
    <w:rPr>
      <w:rFonts w:eastAsiaTheme="majorEastAsia" w:cstheme="majorBidi"/>
      <w:b/>
      <w:bCs/>
      <w:i/>
      <w:iCs/>
      <w:color w:val="2E74B5" w:themeColor="accent1" w:themeShade="BF"/>
    </w:rPr>
  </w:style>
  <w:style w:type="paragraph" w:styleId="Heading6">
    <w:name w:val="heading 6"/>
    <w:basedOn w:val="Normal"/>
    <w:next w:val="Normal"/>
    <w:link w:val="Heading6Char"/>
    <w:uiPriority w:val="9"/>
    <w:unhideWhenUsed/>
    <w:qFormat/>
    <w:rsid w:val="66957008"/>
    <w:pPr>
      <w:keepNext/>
      <w:keepLines/>
      <w:numPr>
        <w:ilvl w:val="5"/>
        <w:numId w:val="1"/>
      </w:numPr>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66957008"/>
    <w:pPr>
      <w:keepNext/>
      <w:keepLines/>
      <w:numPr>
        <w:ilvl w:val="6"/>
        <w:numId w:val="1"/>
      </w:numPr>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66957008"/>
    <w:pPr>
      <w:keepNext/>
      <w:keepLines/>
      <w:numPr>
        <w:ilvl w:val="7"/>
        <w:numId w:val="1"/>
      </w:numPr>
      <w:spacing w:before="40" w:after="0"/>
      <w:outlineLvl w:val="7"/>
    </w:pPr>
    <w:rPr>
      <w:rFonts w:asciiTheme="majorHAnsi" w:eastAsiaTheme="majorEastAsia" w:hAnsiTheme="majorHAnsi" w:cstheme="majorBidi"/>
      <w:b/>
      <w:bCs/>
      <w:color w:val="44546A" w:themeColor="text2"/>
      <w:sz w:val="24"/>
      <w:szCs w:val="24"/>
    </w:rPr>
  </w:style>
  <w:style w:type="paragraph" w:styleId="Heading9">
    <w:name w:val="heading 9"/>
    <w:basedOn w:val="Normal"/>
    <w:next w:val="Normal"/>
    <w:link w:val="Heading9Char"/>
    <w:uiPriority w:val="9"/>
    <w:semiHidden/>
    <w:unhideWhenUsed/>
    <w:qFormat/>
    <w:rsid w:val="66957008"/>
    <w:pPr>
      <w:keepNext/>
      <w:keepLines/>
      <w:numPr>
        <w:ilvl w:val="8"/>
        <w:numId w:val="1"/>
      </w:numPr>
      <w:spacing w:before="40" w:after="0"/>
      <w:outlineLvl w:val="8"/>
    </w:pPr>
    <w:rPr>
      <w:rFonts w:asciiTheme="majorHAnsi" w:eastAsiaTheme="majorEastAsia" w:hAnsiTheme="majorHAnsi" w:cstheme="majorBidi"/>
      <w:b/>
      <w:bCs/>
      <w:i/>
      <w:iCs/>
      <w:color w:val="44546A" w:themeColor="text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F0C"/>
    <w:rPr>
      <w:rFonts w:eastAsiaTheme="majorEastAsia" w:cstheme="majorBidi"/>
      <w:b/>
      <w:bCs/>
      <w:color w:val="2E74B5" w:themeColor="accent1" w:themeShade="BF"/>
      <w:sz w:val="28"/>
      <w:szCs w:val="28"/>
    </w:rPr>
  </w:style>
  <w:style w:type="character" w:customStyle="1" w:styleId="Heading2Char">
    <w:name w:val="Heading 2 Char"/>
    <w:basedOn w:val="DefaultParagraphFont"/>
    <w:link w:val="Heading2"/>
    <w:rsid w:val="00392877"/>
    <w:rPr>
      <w:rFonts w:eastAsiaTheme="majorEastAsia" w:cstheme="majorBidi"/>
      <w:b/>
      <w:i/>
      <w:color w:val="70AD47" w:themeColor="accent6"/>
      <w:shd w:val="clear" w:color="auto" w:fill="000099"/>
    </w:rPr>
  </w:style>
  <w:style w:type="character" w:customStyle="1" w:styleId="Heading3Char">
    <w:name w:val="Heading 3 Char"/>
    <w:basedOn w:val="DefaultParagraphFont"/>
    <w:link w:val="Heading3"/>
    <w:uiPriority w:val="9"/>
    <w:rsid w:val="003A2A5E"/>
    <w:rPr>
      <w:rFonts w:eastAsiaTheme="majorEastAsia" w:cstheme="majorBidi"/>
      <w:b/>
      <w:i/>
      <w:color w:val="000000" w:themeColor="text1"/>
      <w:sz w:val="24"/>
    </w:rPr>
  </w:style>
  <w:style w:type="character" w:customStyle="1" w:styleId="Heading4Char">
    <w:name w:val="Heading 4 Char"/>
    <w:basedOn w:val="DefaultParagraphFont"/>
    <w:link w:val="Heading4"/>
    <w:uiPriority w:val="9"/>
    <w:rsid w:val="008B2F0C"/>
    <w:rPr>
      <w:rFonts w:eastAsiaTheme="majorEastAsia" w:cstheme="majorBidi"/>
      <w:b/>
      <w:bCs/>
      <w:iCs/>
      <w:color w:val="000000" w:themeColor="text1"/>
      <w:u w:val="single"/>
    </w:rPr>
  </w:style>
  <w:style w:type="character" w:customStyle="1" w:styleId="Heading5Char">
    <w:name w:val="Heading 5 Char"/>
    <w:basedOn w:val="DefaultParagraphFont"/>
    <w:link w:val="Heading5"/>
    <w:uiPriority w:val="1"/>
    <w:rsid w:val="008B2F0C"/>
    <w:rPr>
      <w:rFonts w:eastAsiaTheme="majorEastAsia" w:cstheme="majorBidi"/>
      <w:b/>
      <w:bCs/>
      <w:i/>
      <w:iCs/>
      <w:color w:val="2E74B5" w:themeColor="accent1" w:themeShade="BF"/>
      <w:lang w:val="en-GB"/>
    </w:rPr>
  </w:style>
  <w:style w:type="character" w:customStyle="1" w:styleId="Heading6Char">
    <w:name w:val="Heading 6 Char"/>
    <w:basedOn w:val="DefaultParagraphFont"/>
    <w:link w:val="Heading6"/>
    <w:uiPriority w:val="9"/>
    <w:rsid w:val="008B2F0C"/>
    <w:rPr>
      <w:rFonts w:asciiTheme="majorHAnsi" w:eastAsiaTheme="majorEastAsia" w:hAnsiTheme="majorHAnsi" w:cstheme="majorBidi"/>
      <w:i/>
      <w:iCs/>
      <w:color w:val="44546A" w:themeColor="text2"/>
      <w:sz w:val="21"/>
      <w:szCs w:val="21"/>
      <w:lang w:val="en-GB"/>
    </w:rPr>
  </w:style>
  <w:style w:type="character" w:customStyle="1" w:styleId="Heading7Char">
    <w:name w:val="Heading 7 Char"/>
    <w:basedOn w:val="DefaultParagraphFont"/>
    <w:link w:val="Heading7"/>
    <w:uiPriority w:val="9"/>
    <w:semiHidden/>
    <w:rsid w:val="008B2F0C"/>
    <w:rPr>
      <w:rFonts w:asciiTheme="majorHAnsi" w:eastAsiaTheme="majorEastAsia" w:hAnsiTheme="majorHAnsi" w:cstheme="majorBidi"/>
      <w:i/>
      <w:iCs/>
      <w:color w:val="1F4E79" w:themeColor="accent1" w:themeShade="80"/>
      <w:sz w:val="21"/>
      <w:szCs w:val="21"/>
      <w:lang w:val="en-GB"/>
    </w:rPr>
  </w:style>
  <w:style w:type="character" w:customStyle="1" w:styleId="Heading8Char">
    <w:name w:val="Heading 8 Char"/>
    <w:basedOn w:val="DefaultParagraphFont"/>
    <w:link w:val="Heading8"/>
    <w:uiPriority w:val="9"/>
    <w:semiHidden/>
    <w:rsid w:val="008B2F0C"/>
    <w:rPr>
      <w:rFonts w:asciiTheme="majorHAnsi" w:eastAsiaTheme="majorEastAsia" w:hAnsiTheme="majorHAnsi" w:cstheme="majorBidi"/>
      <w:b/>
      <w:bCs/>
      <w:color w:val="44546A" w:themeColor="text2"/>
      <w:sz w:val="24"/>
      <w:szCs w:val="24"/>
      <w:lang w:val="en-GB"/>
    </w:rPr>
  </w:style>
  <w:style w:type="character" w:customStyle="1" w:styleId="Heading9Char">
    <w:name w:val="Heading 9 Char"/>
    <w:basedOn w:val="DefaultParagraphFont"/>
    <w:link w:val="Heading9"/>
    <w:uiPriority w:val="9"/>
    <w:semiHidden/>
    <w:rsid w:val="008B2F0C"/>
    <w:rPr>
      <w:rFonts w:asciiTheme="majorHAnsi" w:eastAsiaTheme="majorEastAsia" w:hAnsiTheme="majorHAnsi" w:cstheme="majorBidi"/>
      <w:b/>
      <w:bCs/>
      <w:i/>
      <w:iCs/>
      <w:color w:val="44546A" w:themeColor="text2"/>
      <w:sz w:val="24"/>
      <w:szCs w:val="24"/>
      <w:lang w:val="en-GB"/>
    </w:rPr>
  </w:style>
  <w:style w:type="paragraph" w:styleId="Header">
    <w:name w:val="header"/>
    <w:basedOn w:val="Normal"/>
    <w:link w:val="HeaderChar"/>
    <w:uiPriority w:val="1"/>
    <w:unhideWhenUsed/>
    <w:rsid w:val="66957008"/>
    <w:pPr>
      <w:tabs>
        <w:tab w:val="center" w:pos="4513"/>
        <w:tab w:val="right" w:pos="9026"/>
      </w:tabs>
      <w:spacing w:after="0"/>
    </w:pPr>
  </w:style>
  <w:style w:type="character" w:customStyle="1" w:styleId="HeaderChar">
    <w:name w:val="Header Char"/>
    <w:basedOn w:val="DefaultParagraphFont"/>
    <w:link w:val="Header"/>
    <w:rsid w:val="008B2F0C"/>
  </w:style>
  <w:style w:type="paragraph" w:styleId="Footer">
    <w:name w:val="footer"/>
    <w:basedOn w:val="Normal"/>
    <w:link w:val="FooterChar"/>
    <w:uiPriority w:val="1"/>
    <w:unhideWhenUsed/>
    <w:rsid w:val="66957008"/>
    <w:pPr>
      <w:tabs>
        <w:tab w:val="center" w:pos="4513"/>
        <w:tab w:val="right" w:pos="9026"/>
      </w:tabs>
      <w:spacing w:after="0"/>
    </w:pPr>
  </w:style>
  <w:style w:type="character" w:customStyle="1" w:styleId="FooterChar">
    <w:name w:val="Footer Char"/>
    <w:basedOn w:val="DefaultParagraphFont"/>
    <w:link w:val="Footer"/>
    <w:rsid w:val="008B2F0C"/>
  </w:style>
  <w:style w:type="paragraph" w:styleId="BalloonText">
    <w:name w:val="Balloon Text"/>
    <w:basedOn w:val="Normal"/>
    <w:link w:val="BalloonTextChar"/>
    <w:uiPriority w:val="99"/>
    <w:semiHidden/>
    <w:unhideWhenUsed/>
    <w:rsid w:val="6695700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F0C"/>
    <w:rPr>
      <w:rFonts w:ascii="Tahoma" w:hAnsi="Tahoma" w:cs="Tahoma"/>
      <w:sz w:val="16"/>
      <w:szCs w:val="16"/>
    </w:rPr>
  </w:style>
  <w:style w:type="paragraph" w:styleId="TOCHeading">
    <w:name w:val="TOC Heading"/>
    <w:basedOn w:val="Heading1"/>
    <w:next w:val="Normal"/>
    <w:uiPriority w:val="39"/>
    <w:unhideWhenUsed/>
    <w:qFormat/>
    <w:rsid w:val="008B2F0C"/>
    <w:pPr>
      <w:spacing w:line="360" w:lineRule="auto"/>
      <w:outlineLvl w:val="9"/>
    </w:pPr>
    <w:rPr>
      <w:rFonts w:ascii="Calibri" w:eastAsia="Times New Roman" w:hAnsi="Calibri" w:cs="Times New Roman"/>
      <w:bCs w:val="0"/>
      <w:color w:val="1F4E79" w:themeColor="accent1" w:themeShade="80"/>
      <w:szCs w:val="32"/>
    </w:rPr>
  </w:style>
  <w:style w:type="numbering" w:customStyle="1" w:styleId="WWOutlineListStyle10">
    <w:name w:val="WW_OutlineListStyle_10"/>
    <w:basedOn w:val="NoList"/>
    <w:rsid w:val="008B2F0C"/>
    <w:pPr>
      <w:numPr>
        <w:numId w:val="2"/>
      </w:numPr>
    </w:pPr>
  </w:style>
  <w:style w:type="paragraph" w:customStyle="1" w:styleId="Style1">
    <w:name w:val="Style1"/>
    <w:link w:val="Style1Char"/>
    <w:qFormat/>
    <w:rsid w:val="008B2F0C"/>
    <w:pPr>
      <w:shd w:val="clear" w:color="auto" w:fill="000099"/>
      <w:autoSpaceDN w:val="0"/>
      <w:spacing w:after="120" w:line="276" w:lineRule="auto"/>
      <w:ind w:right="-294"/>
      <w:jc w:val="both"/>
    </w:pPr>
    <w:rPr>
      <w:rFonts w:eastAsia="Times New Roman" w:cs="Arial"/>
      <w:b/>
      <w:color w:val="FFFFFF"/>
      <w:szCs w:val="24"/>
      <w:lang w:eastAsia="en-IE"/>
    </w:rPr>
  </w:style>
  <w:style w:type="character" w:customStyle="1" w:styleId="Style1Char">
    <w:name w:val="Style1 Char"/>
    <w:basedOn w:val="DefaultParagraphFont"/>
    <w:link w:val="Style1"/>
    <w:rsid w:val="008B2F0C"/>
    <w:rPr>
      <w:rFonts w:eastAsia="Times New Roman" w:cs="Arial"/>
      <w:b/>
      <w:color w:val="FFFFFF"/>
      <w:szCs w:val="24"/>
      <w:shd w:val="clear" w:color="auto" w:fill="000099"/>
      <w:lang w:eastAsia="en-IE"/>
    </w:rPr>
  </w:style>
  <w:style w:type="paragraph" w:styleId="BodyText">
    <w:name w:val="Body Text"/>
    <w:basedOn w:val="Normal"/>
    <w:link w:val="BodyTextChar"/>
    <w:uiPriority w:val="99"/>
    <w:unhideWhenUsed/>
    <w:rsid w:val="66957008"/>
    <w:pPr>
      <w:spacing w:after="120"/>
    </w:pPr>
  </w:style>
  <w:style w:type="character" w:customStyle="1" w:styleId="BodyTextChar">
    <w:name w:val="Body Text Char"/>
    <w:basedOn w:val="DefaultParagraphFont"/>
    <w:link w:val="BodyText"/>
    <w:uiPriority w:val="99"/>
    <w:rsid w:val="008B2F0C"/>
  </w:style>
  <w:style w:type="paragraph" w:styleId="ListParagraph">
    <w:name w:val="List Paragraph"/>
    <w:basedOn w:val="Normal"/>
    <w:link w:val="ListParagraphChar"/>
    <w:uiPriority w:val="34"/>
    <w:qFormat/>
    <w:rsid w:val="66957008"/>
    <w:pPr>
      <w:ind w:left="720"/>
      <w:contextualSpacing/>
    </w:pPr>
  </w:style>
  <w:style w:type="paragraph" w:styleId="IntenseQuote">
    <w:name w:val="Intense Quote"/>
    <w:basedOn w:val="Normal"/>
    <w:next w:val="Normal"/>
    <w:link w:val="IntenseQuoteChar"/>
    <w:uiPriority w:val="30"/>
    <w:qFormat/>
    <w:rsid w:val="66957008"/>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8B2F0C"/>
    <w:rPr>
      <w:b/>
      <w:bCs/>
      <w:i/>
      <w:iCs/>
      <w:color w:val="5B9BD5" w:themeColor="accent1"/>
    </w:rPr>
  </w:style>
  <w:style w:type="paragraph" w:styleId="TOC1">
    <w:name w:val="toc 1"/>
    <w:basedOn w:val="Normal"/>
    <w:next w:val="Normal"/>
    <w:uiPriority w:val="39"/>
    <w:unhideWhenUsed/>
    <w:rsid w:val="66957008"/>
    <w:pPr>
      <w:tabs>
        <w:tab w:val="right" w:leader="dot" w:pos="9350"/>
      </w:tabs>
      <w:spacing w:before="120" w:after="0"/>
    </w:pPr>
    <w:rPr>
      <w:b/>
      <w:bCs/>
      <w:caps/>
      <w:sz w:val="24"/>
      <w:szCs w:val="24"/>
    </w:rPr>
  </w:style>
  <w:style w:type="paragraph" w:styleId="TOC2">
    <w:name w:val="toc 2"/>
    <w:basedOn w:val="Normal"/>
    <w:next w:val="Normal"/>
    <w:uiPriority w:val="39"/>
    <w:unhideWhenUsed/>
    <w:rsid w:val="66957008"/>
    <w:pPr>
      <w:spacing w:before="60" w:after="0"/>
    </w:pPr>
    <w:rPr>
      <w:b/>
      <w:bCs/>
      <w:sz w:val="20"/>
      <w:szCs w:val="20"/>
    </w:rPr>
  </w:style>
  <w:style w:type="character" w:styleId="Hyperlink">
    <w:name w:val="Hyperlink"/>
    <w:basedOn w:val="DefaultParagraphFont"/>
    <w:uiPriority w:val="99"/>
    <w:unhideWhenUsed/>
    <w:rsid w:val="008B2F0C"/>
    <w:rPr>
      <w:color w:val="0563C1" w:themeColor="hyperlink"/>
      <w:u w:val="single"/>
    </w:rPr>
  </w:style>
  <w:style w:type="paragraph" w:styleId="NoSpacing">
    <w:name w:val="No Spacing"/>
    <w:link w:val="NoSpacingChar"/>
    <w:uiPriority w:val="1"/>
    <w:qFormat/>
    <w:rsid w:val="008B2F0C"/>
    <w:pPr>
      <w:suppressAutoHyphens/>
      <w:autoSpaceDN w:val="0"/>
      <w:spacing w:after="0" w:line="240" w:lineRule="auto"/>
      <w:textAlignment w:val="baseline"/>
    </w:pPr>
    <w:rPr>
      <w:rFonts w:ascii="Calibri" w:eastAsia="Calibri" w:hAnsi="Calibri" w:cs="Times New Roman"/>
    </w:rPr>
  </w:style>
  <w:style w:type="paragraph" w:styleId="NormalWeb">
    <w:name w:val="Normal (Web)"/>
    <w:basedOn w:val="Normal"/>
    <w:uiPriority w:val="1"/>
    <w:rsid w:val="66957008"/>
    <w:pPr>
      <w:spacing w:beforeAutospacing="1" w:afterAutospacing="1"/>
    </w:pPr>
    <w:rPr>
      <w:rFonts w:ascii="Times New Roman" w:eastAsia="Times New Roman" w:hAnsi="Times New Roman" w:cs="Times New Roman"/>
      <w:sz w:val="24"/>
      <w:szCs w:val="24"/>
      <w:lang w:eastAsia="en-GB"/>
    </w:rPr>
  </w:style>
  <w:style w:type="character" w:styleId="Emphasis">
    <w:name w:val="Emphasis"/>
    <w:qFormat/>
    <w:rsid w:val="008B2F0C"/>
    <w:rPr>
      <w:i/>
      <w:iCs/>
    </w:rPr>
  </w:style>
  <w:style w:type="character" w:styleId="PlaceholderText">
    <w:name w:val="Placeholder Text"/>
    <w:basedOn w:val="DefaultParagraphFont"/>
    <w:uiPriority w:val="99"/>
    <w:rsid w:val="008B2F0C"/>
    <w:rPr>
      <w:color w:val="808080"/>
    </w:rPr>
  </w:style>
  <w:style w:type="table" w:styleId="TableGrid">
    <w:name w:val="Table Grid"/>
    <w:basedOn w:val="TableNormal"/>
    <w:uiPriority w:val="59"/>
    <w:rsid w:val="008B2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8B2F0C"/>
    <w:rPr>
      <w:sz w:val="16"/>
      <w:szCs w:val="16"/>
    </w:rPr>
  </w:style>
  <w:style w:type="paragraph" w:styleId="CommentText">
    <w:name w:val="annotation text"/>
    <w:basedOn w:val="Normal"/>
    <w:link w:val="CommentTextChar"/>
    <w:uiPriority w:val="1"/>
    <w:unhideWhenUsed/>
    <w:rsid w:val="66957008"/>
    <w:rPr>
      <w:sz w:val="20"/>
      <w:szCs w:val="20"/>
    </w:rPr>
  </w:style>
  <w:style w:type="character" w:customStyle="1" w:styleId="CommentTextChar">
    <w:name w:val="Comment Text Char"/>
    <w:basedOn w:val="DefaultParagraphFont"/>
    <w:link w:val="CommentText"/>
    <w:rsid w:val="008B2F0C"/>
    <w:rPr>
      <w:sz w:val="20"/>
      <w:szCs w:val="20"/>
    </w:rPr>
  </w:style>
  <w:style w:type="paragraph" w:styleId="CommentSubject">
    <w:name w:val="annotation subject"/>
    <w:basedOn w:val="CommentText"/>
    <w:next w:val="CommentText"/>
    <w:link w:val="CommentSubjectChar"/>
    <w:uiPriority w:val="99"/>
    <w:semiHidden/>
    <w:unhideWhenUsed/>
    <w:rsid w:val="008B2F0C"/>
    <w:rPr>
      <w:b/>
      <w:bCs/>
    </w:rPr>
  </w:style>
  <w:style w:type="character" w:customStyle="1" w:styleId="CommentSubjectChar">
    <w:name w:val="Comment Subject Char"/>
    <w:basedOn w:val="CommentTextChar"/>
    <w:link w:val="CommentSubject"/>
    <w:uiPriority w:val="99"/>
    <w:semiHidden/>
    <w:rsid w:val="008B2F0C"/>
    <w:rPr>
      <w:b/>
      <w:bCs/>
      <w:sz w:val="20"/>
      <w:szCs w:val="20"/>
    </w:rPr>
  </w:style>
  <w:style w:type="paragraph" w:styleId="TOC3">
    <w:name w:val="toc 3"/>
    <w:basedOn w:val="Normal"/>
    <w:next w:val="Normal"/>
    <w:uiPriority w:val="39"/>
    <w:unhideWhenUsed/>
    <w:rsid w:val="66957008"/>
    <w:pPr>
      <w:spacing w:after="0"/>
      <w:ind w:left="221"/>
    </w:pPr>
    <w:rPr>
      <w:sz w:val="20"/>
      <w:szCs w:val="20"/>
    </w:rPr>
  </w:style>
  <w:style w:type="paragraph" w:styleId="TOC4">
    <w:name w:val="toc 4"/>
    <w:basedOn w:val="Normal"/>
    <w:next w:val="Normal"/>
    <w:uiPriority w:val="39"/>
    <w:unhideWhenUsed/>
    <w:rsid w:val="66957008"/>
    <w:pPr>
      <w:spacing w:after="0"/>
      <w:ind w:left="440"/>
    </w:pPr>
    <w:rPr>
      <w:sz w:val="20"/>
      <w:szCs w:val="20"/>
    </w:rPr>
  </w:style>
  <w:style w:type="paragraph" w:styleId="TOC5">
    <w:name w:val="toc 5"/>
    <w:basedOn w:val="Normal"/>
    <w:next w:val="Normal"/>
    <w:uiPriority w:val="39"/>
    <w:unhideWhenUsed/>
    <w:rsid w:val="66957008"/>
    <w:pPr>
      <w:spacing w:after="0"/>
      <w:ind w:left="660"/>
    </w:pPr>
    <w:rPr>
      <w:sz w:val="20"/>
      <w:szCs w:val="20"/>
    </w:rPr>
  </w:style>
  <w:style w:type="paragraph" w:styleId="TOC6">
    <w:name w:val="toc 6"/>
    <w:basedOn w:val="Normal"/>
    <w:next w:val="Normal"/>
    <w:uiPriority w:val="39"/>
    <w:unhideWhenUsed/>
    <w:rsid w:val="66957008"/>
    <w:pPr>
      <w:spacing w:after="0"/>
      <w:ind w:left="880"/>
    </w:pPr>
    <w:rPr>
      <w:sz w:val="20"/>
      <w:szCs w:val="20"/>
    </w:rPr>
  </w:style>
  <w:style w:type="paragraph" w:styleId="TOC7">
    <w:name w:val="toc 7"/>
    <w:basedOn w:val="Normal"/>
    <w:next w:val="Normal"/>
    <w:uiPriority w:val="39"/>
    <w:unhideWhenUsed/>
    <w:rsid w:val="66957008"/>
    <w:pPr>
      <w:spacing w:after="0"/>
      <w:ind w:left="1100"/>
    </w:pPr>
    <w:rPr>
      <w:sz w:val="20"/>
      <w:szCs w:val="20"/>
    </w:rPr>
  </w:style>
  <w:style w:type="paragraph" w:styleId="TOC8">
    <w:name w:val="toc 8"/>
    <w:basedOn w:val="Normal"/>
    <w:next w:val="Normal"/>
    <w:uiPriority w:val="39"/>
    <w:unhideWhenUsed/>
    <w:rsid w:val="66957008"/>
    <w:pPr>
      <w:spacing w:after="0"/>
      <w:ind w:left="1320"/>
    </w:pPr>
    <w:rPr>
      <w:sz w:val="20"/>
      <w:szCs w:val="20"/>
    </w:rPr>
  </w:style>
  <w:style w:type="paragraph" w:styleId="TOC9">
    <w:name w:val="toc 9"/>
    <w:basedOn w:val="Normal"/>
    <w:next w:val="Normal"/>
    <w:uiPriority w:val="39"/>
    <w:unhideWhenUsed/>
    <w:rsid w:val="66957008"/>
    <w:pPr>
      <w:spacing w:after="0"/>
      <w:ind w:left="1540"/>
    </w:pPr>
    <w:rPr>
      <w:sz w:val="20"/>
      <w:szCs w:val="20"/>
    </w:rPr>
  </w:style>
  <w:style w:type="paragraph" w:styleId="BlockText">
    <w:name w:val="Block Text"/>
    <w:basedOn w:val="Normal"/>
    <w:uiPriority w:val="1"/>
    <w:rsid w:val="66957008"/>
    <w:pPr>
      <w:spacing w:after="0"/>
      <w:ind w:left="-720" w:right="-1054"/>
    </w:pPr>
    <w:rPr>
      <w:rFonts w:ascii="Times New Roman" w:eastAsia="Times New Roman" w:hAnsi="Times New Roman" w:cs="Times New Roman"/>
      <w:b/>
      <w:bCs/>
      <w:sz w:val="20"/>
      <w:szCs w:val="20"/>
    </w:rPr>
  </w:style>
  <w:style w:type="character" w:customStyle="1" w:styleId="Style2">
    <w:name w:val="Style2"/>
    <w:basedOn w:val="DefaultParagraphFont"/>
    <w:uiPriority w:val="1"/>
    <w:rsid w:val="008B2F0C"/>
    <w:rPr>
      <w:rFonts w:asciiTheme="minorHAnsi" w:hAnsiTheme="minorHAnsi"/>
      <w:sz w:val="20"/>
    </w:rPr>
  </w:style>
  <w:style w:type="paragraph" w:styleId="FootnoteText">
    <w:name w:val="footnote text"/>
    <w:basedOn w:val="Normal"/>
    <w:link w:val="FootnoteTextChar"/>
    <w:uiPriority w:val="99"/>
    <w:semiHidden/>
    <w:unhideWhenUsed/>
    <w:rsid w:val="66957008"/>
    <w:pPr>
      <w:spacing w:after="0"/>
    </w:pPr>
    <w:rPr>
      <w:sz w:val="20"/>
      <w:szCs w:val="20"/>
    </w:rPr>
  </w:style>
  <w:style w:type="character" w:customStyle="1" w:styleId="FootnoteTextChar">
    <w:name w:val="Footnote Text Char"/>
    <w:basedOn w:val="DefaultParagraphFont"/>
    <w:link w:val="FootnoteText"/>
    <w:uiPriority w:val="99"/>
    <w:semiHidden/>
    <w:rsid w:val="008B2F0C"/>
    <w:rPr>
      <w:sz w:val="20"/>
      <w:szCs w:val="20"/>
    </w:rPr>
  </w:style>
  <w:style w:type="character" w:styleId="FootnoteReference">
    <w:name w:val="footnote reference"/>
    <w:basedOn w:val="DefaultParagraphFont"/>
    <w:uiPriority w:val="99"/>
    <w:semiHidden/>
    <w:unhideWhenUsed/>
    <w:rsid w:val="008B2F0C"/>
    <w:rPr>
      <w:vertAlign w:val="superscript"/>
    </w:rPr>
  </w:style>
  <w:style w:type="character" w:styleId="FollowedHyperlink">
    <w:name w:val="FollowedHyperlink"/>
    <w:basedOn w:val="DefaultParagraphFont"/>
    <w:uiPriority w:val="99"/>
    <w:semiHidden/>
    <w:unhideWhenUsed/>
    <w:rsid w:val="008B2F0C"/>
    <w:rPr>
      <w:color w:val="954F72" w:themeColor="followedHyperlink"/>
      <w:u w:val="single"/>
    </w:rPr>
  </w:style>
  <w:style w:type="character" w:customStyle="1" w:styleId="apple-converted-space">
    <w:name w:val="apple-converted-space"/>
    <w:basedOn w:val="DefaultParagraphFont"/>
    <w:rsid w:val="008B2F0C"/>
  </w:style>
  <w:style w:type="character" w:customStyle="1" w:styleId="Style3">
    <w:name w:val="Style3"/>
    <w:basedOn w:val="DefaultParagraphFont"/>
    <w:uiPriority w:val="1"/>
    <w:rsid w:val="008B2F0C"/>
    <w:rPr>
      <w:b/>
    </w:rPr>
  </w:style>
  <w:style w:type="paragraph" w:customStyle="1" w:styleId="Default">
    <w:name w:val="Default"/>
    <w:rsid w:val="008B2F0C"/>
    <w:pPr>
      <w:autoSpaceDE w:val="0"/>
      <w:autoSpaceDN w:val="0"/>
      <w:adjustRightInd w:val="0"/>
      <w:spacing w:after="0" w:line="240" w:lineRule="auto"/>
    </w:pPr>
    <w:rPr>
      <w:rFonts w:ascii="Times New Roman" w:hAnsi="Times New Roman" w:cs="Times New Roman"/>
      <w:color w:val="000000"/>
      <w:sz w:val="24"/>
      <w:szCs w:val="24"/>
    </w:rPr>
  </w:style>
  <w:style w:type="paragraph" w:styleId="ListBullet2">
    <w:name w:val="List Bullet 2"/>
    <w:basedOn w:val="Normal"/>
    <w:uiPriority w:val="1"/>
    <w:rsid w:val="66957008"/>
    <w:pPr>
      <w:numPr>
        <w:ilvl w:val="1"/>
        <w:numId w:val="3"/>
      </w:numPr>
      <w:tabs>
        <w:tab w:val="left" w:pos="567"/>
        <w:tab w:val="left" w:pos="1134"/>
        <w:tab w:val="num" w:pos="1800"/>
        <w:tab w:val="left" w:pos="1843"/>
        <w:tab w:val="left" w:pos="2268"/>
        <w:tab w:val="left" w:pos="3402"/>
        <w:tab w:val="left" w:pos="3969"/>
        <w:tab w:val="left" w:pos="4536"/>
      </w:tabs>
      <w:spacing w:before="60" w:after="60"/>
      <w:ind w:left="1800" w:hanging="360"/>
      <w:contextualSpacing/>
    </w:pPr>
    <w:rPr>
      <w:rFonts w:ascii="Calibri" w:eastAsia="Arial Unicode MS" w:hAnsi="Calibri" w:cs="Times New Roman"/>
      <w:lang w:eastAsia="en-IE"/>
    </w:rPr>
  </w:style>
  <w:style w:type="paragraph" w:styleId="ListBullet">
    <w:name w:val="List Bullet"/>
    <w:basedOn w:val="Normal"/>
    <w:uiPriority w:val="1"/>
    <w:rsid w:val="66957008"/>
    <w:pPr>
      <w:numPr>
        <w:numId w:val="3"/>
      </w:numPr>
      <w:tabs>
        <w:tab w:val="num" w:pos="1080"/>
      </w:tabs>
      <w:spacing w:after="160"/>
      <w:ind w:left="1080" w:hanging="360"/>
      <w:contextualSpacing/>
    </w:pPr>
    <w:rPr>
      <w:rFonts w:ascii="Calibri" w:eastAsia="Calibri" w:hAnsi="Calibri" w:cs="Times New Roman"/>
      <w:lang w:eastAsia="en-IE"/>
    </w:rPr>
  </w:style>
  <w:style w:type="paragraph" w:styleId="ListBullet3">
    <w:name w:val="List Bullet 3"/>
    <w:basedOn w:val="Normal"/>
    <w:uiPriority w:val="99"/>
    <w:unhideWhenUsed/>
    <w:rsid w:val="66957008"/>
    <w:pPr>
      <w:numPr>
        <w:ilvl w:val="2"/>
        <w:numId w:val="3"/>
      </w:numPr>
      <w:tabs>
        <w:tab w:val="num" w:pos="2520"/>
      </w:tabs>
      <w:spacing w:after="160"/>
      <w:ind w:left="2520" w:hanging="180"/>
      <w:contextualSpacing/>
    </w:pPr>
    <w:rPr>
      <w:rFonts w:ascii="Calibri" w:eastAsia="Calibri" w:hAnsi="Calibri" w:cs="Times New Roman"/>
      <w:lang w:eastAsia="en-IE"/>
    </w:rPr>
  </w:style>
  <w:style w:type="paragraph" w:styleId="ListNumber2">
    <w:name w:val="List Number 2"/>
    <w:basedOn w:val="ListNumber"/>
    <w:unhideWhenUsed/>
    <w:qFormat/>
    <w:rsid w:val="008B2F0C"/>
    <w:pPr>
      <w:numPr>
        <w:ilvl w:val="1"/>
      </w:numPr>
    </w:pPr>
  </w:style>
  <w:style w:type="paragraph" w:styleId="ListNumber">
    <w:name w:val="List Number"/>
    <w:qFormat/>
    <w:rsid w:val="008B2F0C"/>
    <w:pPr>
      <w:numPr>
        <w:numId w:val="4"/>
      </w:numPr>
      <w:spacing w:after="120" w:line="240" w:lineRule="auto"/>
    </w:pPr>
    <w:rPr>
      <w:rFonts w:eastAsia="Times New Roman" w:cs="Times New Roman"/>
      <w:lang w:val="en-GB" w:eastAsia="de-DE"/>
    </w:rPr>
  </w:style>
  <w:style w:type="paragraph" w:styleId="ListNumber3">
    <w:name w:val="List Number 3"/>
    <w:basedOn w:val="ListNumber2"/>
    <w:unhideWhenUsed/>
    <w:qFormat/>
    <w:rsid w:val="008B2F0C"/>
    <w:pPr>
      <w:numPr>
        <w:ilvl w:val="2"/>
      </w:numPr>
      <w:ind w:left="1985" w:hanging="567"/>
      <w:contextualSpacing/>
    </w:pPr>
  </w:style>
  <w:style w:type="paragraph" w:styleId="ListNumber4">
    <w:name w:val="List Number 4"/>
    <w:basedOn w:val="ListNumber3"/>
    <w:semiHidden/>
    <w:unhideWhenUsed/>
    <w:rsid w:val="008B2F0C"/>
    <w:pPr>
      <w:numPr>
        <w:ilvl w:val="3"/>
      </w:numPr>
    </w:pPr>
  </w:style>
  <w:style w:type="paragraph" w:styleId="ListNumber5">
    <w:name w:val="List Number 5"/>
    <w:basedOn w:val="ListNumber4"/>
    <w:semiHidden/>
    <w:unhideWhenUsed/>
    <w:rsid w:val="008B2F0C"/>
    <w:pPr>
      <w:numPr>
        <w:ilvl w:val="4"/>
      </w:numPr>
    </w:pPr>
  </w:style>
  <w:style w:type="table" w:customStyle="1" w:styleId="ListTable3-Accent31">
    <w:name w:val="List Table 3 - Accent 31"/>
    <w:basedOn w:val="TableNormal"/>
    <w:uiPriority w:val="48"/>
    <w:rsid w:val="008B2F0C"/>
    <w:pPr>
      <w:spacing w:after="0" w:line="240" w:lineRule="auto"/>
    </w:pPr>
    <w:rPr>
      <w:lang w:val="en-GB"/>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BodyText3">
    <w:name w:val="Body Text 3"/>
    <w:basedOn w:val="Normal"/>
    <w:link w:val="BodyText3Char"/>
    <w:uiPriority w:val="99"/>
    <w:unhideWhenUsed/>
    <w:rsid w:val="66957008"/>
    <w:pPr>
      <w:spacing w:after="120"/>
    </w:pPr>
    <w:rPr>
      <w:rFonts w:ascii="Calibri" w:eastAsia="Calibri" w:hAnsi="Calibri" w:cs="Times New Roman"/>
      <w:sz w:val="16"/>
      <w:szCs w:val="16"/>
    </w:rPr>
  </w:style>
  <w:style w:type="character" w:customStyle="1" w:styleId="BodyText3Char">
    <w:name w:val="Body Text 3 Char"/>
    <w:basedOn w:val="DefaultParagraphFont"/>
    <w:link w:val="BodyText3"/>
    <w:uiPriority w:val="99"/>
    <w:rsid w:val="008B2F0C"/>
    <w:rPr>
      <w:rFonts w:ascii="Calibri" w:eastAsia="Calibri" w:hAnsi="Calibri" w:cs="Times New Roman"/>
      <w:sz w:val="16"/>
      <w:szCs w:val="16"/>
    </w:rPr>
  </w:style>
  <w:style w:type="table" w:customStyle="1" w:styleId="GridTable2-Accent61">
    <w:name w:val="Grid Table 2 - Accent 61"/>
    <w:basedOn w:val="TableNormal"/>
    <w:uiPriority w:val="47"/>
    <w:rsid w:val="008B2F0C"/>
    <w:pPr>
      <w:spacing w:after="0" w:line="240" w:lineRule="auto"/>
    </w:pPr>
    <w:rPr>
      <w:lang w:val="en-GB"/>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Accent31">
    <w:name w:val="Grid Table 3 - Accent 31"/>
    <w:basedOn w:val="TableNormal"/>
    <w:uiPriority w:val="48"/>
    <w:rsid w:val="008B2F0C"/>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Revision">
    <w:name w:val="Revision"/>
    <w:hidden/>
    <w:uiPriority w:val="99"/>
    <w:semiHidden/>
    <w:rsid w:val="008B2F0C"/>
    <w:pPr>
      <w:spacing w:after="0" w:line="240" w:lineRule="auto"/>
    </w:pPr>
  </w:style>
  <w:style w:type="paragraph" w:styleId="BodyText2">
    <w:name w:val="Body Text 2"/>
    <w:basedOn w:val="Normal"/>
    <w:link w:val="BodyText2Char"/>
    <w:uiPriority w:val="99"/>
    <w:semiHidden/>
    <w:unhideWhenUsed/>
    <w:rsid w:val="66957008"/>
    <w:pPr>
      <w:spacing w:after="120"/>
    </w:pPr>
  </w:style>
  <w:style w:type="character" w:customStyle="1" w:styleId="BodyText2Char">
    <w:name w:val="Body Text 2 Char"/>
    <w:basedOn w:val="DefaultParagraphFont"/>
    <w:link w:val="BodyText2"/>
    <w:uiPriority w:val="99"/>
    <w:semiHidden/>
    <w:rsid w:val="00A207B5"/>
  </w:style>
  <w:style w:type="paragraph" w:styleId="PlainText">
    <w:name w:val="Plain Text"/>
    <w:basedOn w:val="Normal"/>
    <w:link w:val="PlainTextChar"/>
    <w:uiPriority w:val="1"/>
    <w:semiHidden/>
    <w:unhideWhenUsed/>
    <w:rsid w:val="66957008"/>
    <w:pPr>
      <w:spacing w:after="0"/>
    </w:pPr>
    <w:rPr>
      <w:rFonts w:ascii="Consolas" w:eastAsia="Calibri" w:hAnsi="Consolas" w:cs="Times New Roman"/>
      <w:sz w:val="21"/>
      <w:szCs w:val="21"/>
    </w:rPr>
  </w:style>
  <w:style w:type="character" w:customStyle="1" w:styleId="PlainTextChar">
    <w:name w:val="Plain Text Char"/>
    <w:basedOn w:val="DefaultParagraphFont"/>
    <w:link w:val="PlainText"/>
    <w:semiHidden/>
    <w:rsid w:val="00BB1C49"/>
    <w:rPr>
      <w:rFonts w:ascii="Consolas" w:eastAsia="Calibri" w:hAnsi="Consolas" w:cs="Times New Roman"/>
      <w:sz w:val="21"/>
      <w:szCs w:val="21"/>
    </w:rPr>
  </w:style>
  <w:style w:type="character" w:customStyle="1" w:styleId="ListParagraphChar">
    <w:name w:val="List Paragraph Char"/>
    <w:basedOn w:val="DefaultParagraphFont"/>
    <w:link w:val="ListParagraph"/>
    <w:uiPriority w:val="34"/>
    <w:rsid w:val="00617FE8"/>
  </w:style>
  <w:style w:type="paragraph" w:customStyle="1" w:styleId="western">
    <w:name w:val="western"/>
    <w:basedOn w:val="Normal"/>
    <w:uiPriority w:val="1"/>
    <w:rsid w:val="66957008"/>
    <w:pPr>
      <w:spacing w:before="280" w:after="120"/>
      <w:jc w:val="both"/>
    </w:pPr>
    <w:rPr>
      <w:rFonts w:ascii="Arial Unicode MS" w:eastAsia="Arial Unicode MS" w:hAnsi="Arial Unicode MS" w:cs="Times New Roman"/>
      <w:lang w:eastAsia="ar-SA"/>
    </w:rPr>
  </w:style>
  <w:style w:type="table" w:customStyle="1" w:styleId="TableGrid1">
    <w:name w:val="Table Grid1"/>
    <w:basedOn w:val="TableNormal"/>
    <w:next w:val="TableGrid"/>
    <w:uiPriority w:val="59"/>
    <w:rsid w:val="002047C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D616DE"/>
    <w:rPr>
      <w:rFonts w:ascii="Calibri" w:eastAsia="Calibri" w:hAnsi="Calibri" w:cs="Times New Roman"/>
    </w:rPr>
  </w:style>
  <w:style w:type="paragraph" w:customStyle="1" w:styleId="TableParagraph">
    <w:name w:val="Table Paragraph"/>
    <w:basedOn w:val="Normal"/>
    <w:qFormat/>
    <w:rsid w:val="66957008"/>
    <w:pPr>
      <w:widowControl w:val="0"/>
      <w:spacing w:after="0"/>
    </w:pPr>
    <w:rPr>
      <w:rFonts w:ascii="Calibri" w:eastAsia="Calibri" w:hAnsi="Calibri" w:cs="Calibri"/>
    </w:rPr>
  </w:style>
  <w:style w:type="paragraph" w:customStyle="1" w:styleId="paragraph">
    <w:name w:val="paragraph"/>
    <w:basedOn w:val="Normal"/>
    <w:uiPriority w:val="1"/>
    <w:rsid w:val="66957008"/>
    <w:pPr>
      <w:spacing w:beforeAutospacing="1" w:afterAutospacing="1"/>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D24509"/>
  </w:style>
  <w:style w:type="character" w:customStyle="1" w:styleId="eop">
    <w:name w:val="eop"/>
    <w:basedOn w:val="DefaultParagraphFont"/>
    <w:rsid w:val="00D24509"/>
  </w:style>
  <w:style w:type="character" w:styleId="UnresolvedMention">
    <w:name w:val="Unresolved Mention"/>
    <w:basedOn w:val="DefaultParagraphFont"/>
    <w:uiPriority w:val="99"/>
    <w:semiHidden/>
    <w:unhideWhenUsed/>
    <w:rsid w:val="00066E3E"/>
    <w:rPr>
      <w:color w:val="605E5C"/>
      <w:shd w:val="clear" w:color="auto" w:fill="E1DFDD"/>
    </w:rPr>
  </w:style>
  <w:style w:type="table" w:customStyle="1" w:styleId="TableGrid2">
    <w:name w:val="Table Grid2"/>
    <w:basedOn w:val="TableNormal"/>
    <w:next w:val="TableGrid"/>
    <w:uiPriority w:val="39"/>
    <w:rsid w:val="002F1B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2F1B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667379">
      <w:bodyDiv w:val="1"/>
      <w:marLeft w:val="0"/>
      <w:marRight w:val="0"/>
      <w:marTop w:val="0"/>
      <w:marBottom w:val="0"/>
      <w:divBdr>
        <w:top w:val="none" w:sz="0" w:space="0" w:color="auto"/>
        <w:left w:val="none" w:sz="0" w:space="0" w:color="auto"/>
        <w:bottom w:val="none" w:sz="0" w:space="0" w:color="auto"/>
        <w:right w:val="none" w:sz="0" w:space="0" w:color="auto"/>
      </w:divBdr>
    </w:div>
    <w:div w:id="397675157">
      <w:bodyDiv w:val="1"/>
      <w:marLeft w:val="0"/>
      <w:marRight w:val="0"/>
      <w:marTop w:val="0"/>
      <w:marBottom w:val="0"/>
      <w:divBdr>
        <w:top w:val="none" w:sz="0" w:space="0" w:color="auto"/>
        <w:left w:val="none" w:sz="0" w:space="0" w:color="auto"/>
        <w:bottom w:val="none" w:sz="0" w:space="0" w:color="auto"/>
        <w:right w:val="none" w:sz="0" w:space="0" w:color="auto"/>
      </w:divBdr>
    </w:div>
    <w:div w:id="446313340">
      <w:bodyDiv w:val="1"/>
      <w:marLeft w:val="0"/>
      <w:marRight w:val="0"/>
      <w:marTop w:val="0"/>
      <w:marBottom w:val="0"/>
      <w:divBdr>
        <w:top w:val="none" w:sz="0" w:space="0" w:color="auto"/>
        <w:left w:val="none" w:sz="0" w:space="0" w:color="auto"/>
        <w:bottom w:val="none" w:sz="0" w:space="0" w:color="auto"/>
        <w:right w:val="none" w:sz="0" w:space="0" w:color="auto"/>
      </w:divBdr>
    </w:div>
    <w:div w:id="486366899">
      <w:bodyDiv w:val="1"/>
      <w:marLeft w:val="0"/>
      <w:marRight w:val="0"/>
      <w:marTop w:val="0"/>
      <w:marBottom w:val="0"/>
      <w:divBdr>
        <w:top w:val="none" w:sz="0" w:space="0" w:color="auto"/>
        <w:left w:val="none" w:sz="0" w:space="0" w:color="auto"/>
        <w:bottom w:val="none" w:sz="0" w:space="0" w:color="auto"/>
        <w:right w:val="none" w:sz="0" w:space="0" w:color="auto"/>
      </w:divBdr>
    </w:div>
    <w:div w:id="553350356">
      <w:bodyDiv w:val="1"/>
      <w:marLeft w:val="0"/>
      <w:marRight w:val="0"/>
      <w:marTop w:val="0"/>
      <w:marBottom w:val="0"/>
      <w:divBdr>
        <w:top w:val="none" w:sz="0" w:space="0" w:color="auto"/>
        <w:left w:val="none" w:sz="0" w:space="0" w:color="auto"/>
        <w:bottom w:val="none" w:sz="0" w:space="0" w:color="auto"/>
        <w:right w:val="none" w:sz="0" w:space="0" w:color="auto"/>
      </w:divBdr>
    </w:div>
    <w:div w:id="698773519">
      <w:bodyDiv w:val="1"/>
      <w:marLeft w:val="0"/>
      <w:marRight w:val="0"/>
      <w:marTop w:val="0"/>
      <w:marBottom w:val="0"/>
      <w:divBdr>
        <w:top w:val="none" w:sz="0" w:space="0" w:color="auto"/>
        <w:left w:val="none" w:sz="0" w:space="0" w:color="auto"/>
        <w:bottom w:val="none" w:sz="0" w:space="0" w:color="auto"/>
        <w:right w:val="none" w:sz="0" w:space="0" w:color="auto"/>
      </w:divBdr>
    </w:div>
    <w:div w:id="749346376">
      <w:bodyDiv w:val="1"/>
      <w:marLeft w:val="0"/>
      <w:marRight w:val="0"/>
      <w:marTop w:val="0"/>
      <w:marBottom w:val="0"/>
      <w:divBdr>
        <w:top w:val="none" w:sz="0" w:space="0" w:color="auto"/>
        <w:left w:val="none" w:sz="0" w:space="0" w:color="auto"/>
        <w:bottom w:val="none" w:sz="0" w:space="0" w:color="auto"/>
        <w:right w:val="none" w:sz="0" w:space="0" w:color="auto"/>
      </w:divBdr>
    </w:div>
    <w:div w:id="913662545">
      <w:bodyDiv w:val="1"/>
      <w:marLeft w:val="0"/>
      <w:marRight w:val="0"/>
      <w:marTop w:val="0"/>
      <w:marBottom w:val="0"/>
      <w:divBdr>
        <w:top w:val="none" w:sz="0" w:space="0" w:color="auto"/>
        <w:left w:val="none" w:sz="0" w:space="0" w:color="auto"/>
        <w:bottom w:val="none" w:sz="0" w:space="0" w:color="auto"/>
        <w:right w:val="none" w:sz="0" w:space="0" w:color="auto"/>
      </w:divBdr>
    </w:div>
    <w:div w:id="946739124">
      <w:bodyDiv w:val="1"/>
      <w:marLeft w:val="0"/>
      <w:marRight w:val="0"/>
      <w:marTop w:val="0"/>
      <w:marBottom w:val="0"/>
      <w:divBdr>
        <w:top w:val="none" w:sz="0" w:space="0" w:color="auto"/>
        <w:left w:val="none" w:sz="0" w:space="0" w:color="auto"/>
        <w:bottom w:val="none" w:sz="0" w:space="0" w:color="auto"/>
        <w:right w:val="none" w:sz="0" w:space="0" w:color="auto"/>
      </w:divBdr>
    </w:div>
    <w:div w:id="1102602883">
      <w:bodyDiv w:val="1"/>
      <w:marLeft w:val="0"/>
      <w:marRight w:val="0"/>
      <w:marTop w:val="0"/>
      <w:marBottom w:val="0"/>
      <w:divBdr>
        <w:top w:val="none" w:sz="0" w:space="0" w:color="auto"/>
        <w:left w:val="none" w:sz="0" w:space="0" w:color="auto"/>
        <w:bottom w:val="none" w:sz="0" w:space="0" w:color="auto"/>
        <w:right w:val="none" w:sz="0" w:space="0" w:color="auto"/>
      </w:divBdr>
    </w:div>
    <w:div w:id="1188451132">
      <w:bodyDiv w:val="1"/>
      <w:marLeft w:val="0"/>
      <w:marRight w:val="0"/>
      <w:marTop w:val="0"/>
      <w:marBottom w:val="0"/>
      <w:divBdr>
        <w:top w:val="none" w:sz="0" w:space="0" w:color="auto"/>
        <w:left w:val="none" w:sz="0" w:space="0" w:color="auto"/>
        <w:bottom w:val="none" w:sz="0" w:space="0" w:color="auto"/>
        <w:right w:val="none" w:sz="0" w:space="0" w:color="auto"/>
      </w:divBdr>
    </w:div>
    <w:div w:id="1255089808">
      <w:bodyDiv w:val="1"/>
      <w:marLeft w:val="0"/>
      <w:marRight w:val="0"/>
      <w:marTop w:val="0"/>
      <w:marBottom w:val="0"/>
      <w:divBdr>
        <w:top w:val="none" w:sz="0" w:space="0" w:color="auto"/>
        <w:left w:val="none" w:sz="0" w:space="0" w:color="auto"/>
        <w:bottom w:val="none" w:sz="0" w:space="0" w:color="auto"/>
        <w:right w:val="none" w:sz="0" w:space="0" w:color="auto"/>
      </w:divBdr>
    </w:div>
    <w:div w:id="1312053222">
      <w:bodyDiv w:val="1"/>
      <w:marLeft w:val="0"/>
      <w:marRight w:val="0"/>
      <w:marTop w:val="0"/>
      <w:marBottom w:val="0"/>
      <w:divBdr>
        <w:top w:val="none" w:sz="0" w:space="0" w:color="auto"/>
        <w:left w:val="none" w:sz="0" w:space="0" w:color="auto"/>
        <w:bottom w:val="none" w:sz="0" w:space="0" w:color="auto"/>
        <w:right w:val="none" w:sz="0" w:space="0" w:color="auto"/>
      </w:divBdr>
    </w:div>
    <w:div w:id="1496610563">
      <w:bodyDiv w:val="1"/>
      <w:marLeft w:val="0"/>
      <w:marRight w:val="0"/>
      <w:marTop w:val="0"/>
      <w:marBottom w:val="0"/>
      <w:divBdr>
        <w:top w:val="none" w:sz="0" w:space="0" w:color="auto"/>
        <w:left w:val="none" w:sz="0" w:space="0" w:color="auto"/>
        <w:bottom w:val="none" w:sz="0" w:space="0" w:color="auto"/>
        <w:right w:val="none" w:sz="0" w:space="0" w:color="auto"/>
      </w:divBdr>
      <w:divsChild>
        <w:div w:id="266928507">
          <w:marLeft w:val="0"/>
          <w:marRight w:val="0"/>
          <w:marTop w:val="0"/>
          <w:marBottom w:val="0"/>
          <w:divBdr>
            <w:top w:val="none" w:sz="0" w:space="0" w:color="auto"/>
            <w:left w:val="none" w:sz="0" w:space="0" w:color="auto"/>
            <w:bottom w:val="none" w:sz="0" w:space="0" w:color="auto"/>
            <w:right w:val="none" w:sz="0" w:space="0" w:color="auto"/>
          </w:divBdr>
        </w:div>
        <w:div w:id="1231385700">
          <w:marLeft w:val="0"/>
          <w:marRight w:val="0"/>
          <w:marTop w:val="0"/>
          <w:marBottom w:val="0"/>
          <w:divBdr>
            <w:top w:val="none" w:sz="0" w:space="0" w:color="auto"/>
            <w:left w:val="none" w:sz="0" w:space="0" w:color="auto"/>
            <w:bottom w:val="none" w:sz="0" w:space="0" w:color="auto"/>
            <w:right w:val="none" w:sz="0" w:space="0" w:color="auto"/>
          </w:divBdr>
        </w:div>
        <w:div w:id="1369376567">
          <w:marLeft w:val="0"/>
          <w:marRight w:val="0"/>
          <w:marTop w:val="0"/>
          <w:marBottom w:val="0"/>
          <w:divBdr>
            <w:top w:val="none" w:sz="0" w:space="0" w:color="auto"/>
            <w:left w:val="none" w:sz="0" w:space="0" w:color="auto"/>
            <w:bottom w:val="none" w:sz="0" w:space="0" w:color="auto"/>
            <w:right w:val="none" w:sz="0" w:space="0" w:color="auto"/>
          </w:divBdr>
        </w:div>
      </w:divsChild>
    </w:div>
    <w:div w:id="1525902265">
      <w:bodyDiv w:val="1"/>
      <w:marLeft w:val="0"/>
      <w:marRight w:val="0"/>
      <w:marTop w:val="0"/>
      <w:marBottom w:val="0"/>
      <w:divBdr>
        <w:top w:val="none" w:sz="0" w:space="0" w:color="auto"/>
        <w:left w:val="none" w:sz="0" w:space="0" w:color="auto"/>
        <w:bottom w:val="none" w:sz="0" w:space="0" w:color="auto"/>
        <w:right w:val="none" w:sz="0" w:space="0" w:color="auto"/>
      </w:divBdr>
    </w:div>
    <w:div w:id="1602757070">
      <w:bodyDiv w:val="1"/>
      <w:marLeft w:val="0"/>
      <w:marRight w:val="0"/>
      <w:marTop w:val="0"/>
      <w:marBottom w:val="0"/>
      <w:divBdr>
        <w:top w:val="none" w:sz="0" w:space="0" w:color="auto"/>
        <w:left w:val="none" w:sz="0" w:space="0" w:color="auto"/>
        <w:bottom w:val="none" w:sz="0" w:space="0" w:color="auto"/>
        <w:right w:val="none" w:sz="0" w:space="0" w:color="auto"/>
      </w:divBdr>
    </w:div>
    <w:div w:id="1657612284">
      <w:bodyDiv w:val="1"/>
      <w:marLeft w:val="0"/>
      <w:marRight w:val="0"/>
      <w:marTop w:val="0"/>
      <w:marBottom w:val="0"/>
      <w:divBdr>
        <w:top w:val="none" w:sz="0" w:space="0" w:color="auto"/>
        <w:left w:val="none" w:sz="0" w:space="0" w:color="auto"/>
        <w:bottom w:val="none" w:sz="0" w:space="0" w:color="auto"/>
        <w:right w:val="none" w:sz="0" w:space="0" w:color="auto"/>
      </w:divBdr>
    </w:div>
    <w:div w:id="2015261248">
      <w:bodyDiv w:val="1"/>
      <w:marLeft w:val="0"/>
      <w:marRight w:val="0"/>
      <w:marTop w:val="0"/>
      <w:marBottom w:val="0"/>
      <w:divBdr>
        <w:top w:val="none" w:sz="0" w:space="0" w:color="auto"/>
        <w:left w:val="none" w:sz="0" w:space="0" w:color="auto"/>
        <w:bottom w:val="none" w:sz="0" w:space="0" w:color="auto"/>
        <w:right w:val="none" w:sz="0" w:space="0" w:color="auto"/>
      </w:divBdr>
    </w:div>
    <w:div w:id="2046900234">
      <w:bodyDiv w:val="1"/>
      <w:marLeft w:val="0"/>
      <w:marRight w:val="0"/>
      <w:marTop w:val="0"/>
      <w:marBottom w:val="0"/>
      <w:divBdr>
        <w:top w:val="none" w:sz="0" w:space="0" w:color="auto"/>
        <w:left w:val="none" w:sz="0" w:space="0" w:color="auto"/>
        <w:bottom w:val="none" w:sz="0" w:space="0" w:color="auto"/>
        <w:right w:val="none" w:sz="0" w:space="0" w:color="auto"/>
      </w:divBdr>
    </w:div>
    <w:div w:id="2129929291">
      <w:bodyDiv w:val="1"/>
      <w:marLeft w:val="0"/>
      <w:marRight w:val="0"/>
      <w:marTop w:val="0"/>
      <w:marBottom w:val="0"/>
      <w:divBdr>
        <w:top w:val="none" w:sz="0" w:space="0" w:color="auto"/>
        <w:left w:val="none" w:sz="0" w:space="0" w:color="auto"/>
        <w:bottom w:val="none" w:sz="0" w:space="0" w:color="auto"/>
        <w:right w:val="none" w:sz="0" w:space="0" w:color="auto"/>
      </w:divBdr>
    </w:div>
    <w:div w:id="213891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343def568c1ccf90063c6f39e4eac309">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5bccb50137c44c2b5491935a321c92f9"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BF8FD8-D6A5-4DA1-AAF9-6C98FCEF0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6FBCF2-C630-4EF3-A3E6-E562EA20B0A1}">
  <ds:schemaRefs>
    <ds:schemaRef ds:uri="http://schemas.openxmlformats.org/officeDocument/2006/bibliography"/>
  </ds:schemaRefs>
</ds:datastoreItem>
</file>

<file path=customXml/itemProps3.xml><?xml version="1.0" encoding="utf-8"?>
<ds:datastoreItem xmlns:ds="http://schemas.openxmlformats.org/officeDocument/2006/customXml" ds:itemID="{317B82E7-9701-402B-A0A8-BD63952E259A}">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customXml/itemProps4.xml><?xml version="1.0" encoding="utf-8"?>
<ds:datastoreItem xmlns:ds="http://schemas.openxmlformats.org/officeDocument/2006/customXml" ds:itemID="{DB4E40B0-21C6-432C-A095-2DA60DB3592F}">
  <ds:schemaRefs>
    <ds:schemaRef ds:uri="http://schemas.microsoft.com/sharepoint/v3/contenttype/forms"/>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Template>
  <TotalTime>3</TotalTime>
  <Pages>15</Pages>
  <Words>3150</Words>
  <Characters>17959</Characters>
  <Application>Microsoft Office Word</Application>
  <DocSecurity>0</DocSecurity>
  <Lines>149</Lines>
  <Paragraphs>42</Paragraphs>
  <ScaleCrop>false</ScaleCrop>
  <Company>Department of Justice and Equality</Company>
  <LinksUpToDate>false</LinksUpToDate>
  <CharactersWithSpaces>21067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Lannon</dc:creator>
  <cp:lastModifiedBy>Orlaith McEvoy</cp:lastModifiedBy>
  <cp:revision>3</cp:revision>
  <cp:lastPrinted>2022-06-29T09:15:00Z</cp:lastPrinted>
  <dcterms:created xsi:type="dcterms:W3CDTF">2025-12-16T08:05:00Z</dcterms:created>
  <dcterms:modified xsi:type="dcterms:W3CDTF">2025-12-16T08:08:00Z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eDocs_FileTopics">
    <vt:lpwstr>25;#RFT|b75636f8-a4b6-45dc-8a9c-9a54d77ef3a9;#22;#Spot Buying|13e68f8f-749d-4fb0-b374-d04de51df5ba</vt:lpwstr>
  </property>
  <property fmtid="{D5CDD505-2E9C-101B-9397-08002B2CF9AE}" pid="4" name="TaxKeyword">
    <vt:lpwstr/>
  </property>
  <property fmtid="{D5CDD505-2E9C-101B-9397-08002B2CF9AE}" pid="5" name="eDocs_DocumentTopics">
    <vt:lpwstr/>
  </property>
  <property fmtid="{D5CDD505-2E9C-101B-9397-08002B2CF9AE}" pid="6" name="eDocs_Year">
    <vt:lpwstr>1;#2016|290abb38-182b-47f5-ab57-7f33b46e6252</vt:lpwstr>
  </property>
  <property fmtid="{D5CDD505-2E9C-101B-9397-08002B2CF9AE}" pid="7" name="eDocs_SeriesSubSeries">
    <vt:lpwstr>2;#003|ad5ab1a1-4e18-4d56-9233-68473536e4de</vt:lpwstr>
  </property>
  <property fmtid="{D5CDD505-2E9C-101B-9397-08002B2CF9AE}" pid="8" name="_dlc_policyId">
    <vt:lpwstr>0x0101000BC94875665D404BB1351B53C41FD2C0|151133126</vt:lpwstr>
  </property>
  <property fmtid="{D5CDD505-2E9C-101B-9397-08002B2CF9AE}" pid="9" name="ItemRetentionFormula">
    <vt:lpwstr>&lt;formula id="Microsoft.Office.RecordsManagement.PolicyFeatures.Expiration.Formula.BuiltIn"&gt;&lt;number&gt;3&lt;/number&gt;&lt;property&gt;Modified&lt;/property&gt;&lt;period&gt;months&lt;/period&gt;&lt;/formula&gt;</vt:lpwstr>
  </property>
  <property fmtid="{D5CDD505-2E9C-101B-9397-08002B2CF9AE}" pid="10" name="MediaServiceImageTags">
    <vt:lpwstr/>
  </property>
</Properties>
</file>