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118C1E" w14:textId="6176E236" w:rsidR="004858A7" w:rsidRPr="00E14600" w:rsidRDefault="004858A7">
      <w:pPr>
        <w:rPr>
          <w:rFonts w:cs="Calibri"/>
          <w:color w:val="171717" w:themeColor="background2" w:themeShade="1A"/>
        </w:rPr>
      </w:pPr>
      <w:r w:rsidRPr="00E14600">
        <w:rPr>
          <w:rFonts w:cs="Calibri"/>
          <w:noProof/>
          <w:color w:val="171717" w:themeColor="background2" w:themeShade="1A"/>
          <w:lang w:val="en-IE"/>
        </w:rPr>
        <w:drawing>
          <wp:anchor distT="0" distB="0" distL="114300" distR="114300" simplePos="0" relativeHeight="251660288" behindDoc="1" locked="0" layoutInCell="1" allowOverlap="1" wp14:anchorId="65A3C9D5" wp14:editId="6BC81368">
            <wp:simplePos x="0" y="0"/>
            <wp:positionH relativeFrom="column">
              <wp:posOffset>-891540</wp:posOffset>
            </wp:positionH>
            <wp:positionV relativeFrom="paragraph">
              <wp:posOffset>-636608</wp:posOffset>
            </wp:positionV>
            <wp:extent cx="2225675" cy="1737995"/>
            <wp:effectExtent l="0" t="0" r="0" b="0"/>
            <wp:wrapNone/>
            <wp:docPr id="1018270247" name="Picture 2" descr="A black and white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270247" name="Picture 2" descr="A black and white logo&#10;&#10;Description automatically generated"/>
                    <pic:cNvPicPr/>
                  </pic:nvPicPr>
                  <pic:blipFill>
                    <a:blip r:embed="rId8" cstate="print">
                      <a:extLst>
                        <a:ext uri="{28A0092B-C50C-407E-A947-70E740481C1C}">
                          <a14:useLocalDpi xmlns:a14="http://schemas.microsoft.com/office/drawing/2010/main" val="0"/>
                        </a:ext>
                      </a:extLst>
                    </a:blip>
                    <a:stretch>
                      <a:fillRect/>
                    </a:stretch>
                  </pic:blipFill>
                  <pic:spPr>
                    <a:xfrm>
                      <a:off x="0" y="0"/>
                      <a:ext cx="2225675" cy="1737995"/>
                    </a:xfrm>
                    <a:prstGeom prst="rect">
                      <a:avLst/>
                    </a:prstGeom>
                  </pic:spPr>
                </pic:pic>
              </a:graphicData>
            </a:graphic>
            <wp14:sizeRelH relativeFrom="page">
              <wp14:pctWidth>0</wp14:pctWidth>
            </wp14:sizeRelH>
            <wp14:sizeRelV relativeFrom="page">
              <wp14:pctHeight>0</wp14:pctHeight>
            </wp14:sizeRelV>
          </wp:anchor>
        </w:drawing>
      </w:r>
      <w:r w:rsidRPr="00E14600">
        <w:rPr>
          <w:rFonts w:cs="Calibri"/>
          <w:noProof/>
          <w:color w:val="171717" w:themeColor="background2" w:themeShade="1A"/>
          <w:lang w:eastAsia="en-GB"/>
        </w:rPr>
        <mc:AlternateContent>
          <mc:Choice Requires="wps">
            <w:drawing>
              <wp:anchor distT="0" distB="0" distL="114300" distR="114300" simplePos="0" relativeHeight="251659264" behindDoc="1" locked="0" layoutInCell="1" allowOverlap="1" wp14:anchorId="316FD9A8" wp14:editId="05287347">
                <wp:simplePos x="0" y="0"/>
                <wp:positionH relativeFrom="column">
                  <wp:posOffset>-1226917</wp:posOffset>
                </wp:positionH>
                <wp:positionV relativeFrom="paragraph">
                  <wp:posOffset>-914400</wp:posOffset>
                </wp:positionV>
                <wp:extent cx="7882359" cy="11112996"/>
                <wp:effectExtent l="0" t="0" r="17145" b="12700"/>
                <wp:wrapNone/>
                <wp:docPr id="705154249" name="Rectangle 705154249"/>
                <wp:cNvGraphicFramePr/>
                <a:graphic xmlns:a="http://schemas.openxmlformats.org/drawingml/2006/main">
                  <a:graphicData uri="http://schemas.microsoft.com/office/word/2010/wordprocessingShape">
                    <wps:wsp>
                      <wps:cNvSpPr/>
                      <wps:spPr>
                        <a:xfrm>
                          <a:off x="0" y="0"/>
                          <a:ext cx="7882359" cy="11112996"/>
                        </a:xfrm>
                        <a:prstGeom prst="rect">
                          <a:avLst/>
                        </a:prstGeom>
                        <a:blipFill dpi="0" rotWithShape="1">
                          <a:blip r:embed="rId9">
                            <a:extLst>
                              <a:ext uri="{28A0092B-C50C-407E-A947-70E740481C1C}">
                                <a14:useLocalDpi xmlns:a14="http://schemas.microsoft.com/office/drawing/2010/main" val="0"/>
                              </a:ext>
                            </a:extLst>
                          </a:blip>
                          <a:srcRect/>
                          <a:stretch>
                            <a:fillRect/>
                          </a:stretch>
                        </a:blipFill>
                      </wps:spPr>
                      <wps:style>
                        <a:lnRef idx="2">
                          <a:schemeClr val="accent1">
                            <a:shade val="50000"/>
                          </a:schemeClr>
                        </a:lnRef>
                        <a:fillRef idx="1">
                          <a:schemeClr val="accent1"/>
                        </a:fillRef>
                        <a:effectRef idx="0">
                          <a:schemeClr val="accent1"/>
                        </a:effectRef>
                        <a:fontRef idx="minor">
                          <a:schemeClr val="lt1"/>
                        </a:fontRef>
                      </wps:style>
                      <wps:txbx>
                        <w:txbxContent>
                          <w:p w14:paraId="57520D53" w14:textId="77777777" w:rsidR="004858A7" w:rsidRDefault="004858A7" w:rsidP="004858A7">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16FD9A8" id="Rectangle 705154249" o:spid="_x0000_s1026" style="position:absolute;margin-left:-96.6pt;margin-top:-1in;width:620.65pt;height:875.0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" strokecolor="#315305 [1604]" strokeweight="1pt">
                <v:fill r:id="rId10" o:title="" recolor="t" rotate="t" type="frame"/>
                <v:textbox>
                  <w:txbxContent>
                    <w:p w14:paraId="57520D53" w14:textId="77777777" w:rsidR="004858A7" w:rsidRDefault="004858A7" w:rsidP="004858A7">
                      <w:pPr>
                        <w:jc w:val="center"/>
                      </w:pPr>
                    </w:p>
                  </w:txbxContent>
                </v:textbox>
              </v:rect>
            </w:pict>
          </mc:Fallback>
        </mc:AlternateContent>
      </w:r>
    </w:p>
    <w:p w14:paraId="27EA4BCF" w14:textId="46B41222" w:rsidR="004858A7" w:rsidRPr="00E14600" w:rsidRDefault="004858A7">
      <w:pPr>
        <w:spacing w:after="0" w:line="240" w:lineRule="auto"/>
        <w:rPr>
          <w:rFonts w:cs="Calibri"/>
          <w:color w:val="171717" w:themeColor="background2" w:themeShade="1A"/>
        </w:rPr>
      </w:pPr>
      <w:r w:rsidRPr="00E14600">
        <w:rPr>
          <w:rFonts w:cs="Calibri"/>
          <w:noProof/>
          <w:color w:val="171717" w:themeColor="background2" w:themeShade="1A"/>
          <w:lang w:val="en-IE"/>
        </w:rPr>
        <mc:AlternateContent>
          <mc:Choice Requires="wps">
            <w:drawing>
              <wp:anchor distT="0" distB="0" distL="114300" distR="114300" simplePos="0" relativeHeight="251661312" behindDoc="0" locked="0" layoutInCell="1" allowOverlap="1" wp14:anchorId="50DDB92B" wp14:editId="7317470E">
                <wp:simplePos x="0" y="0"/>
                <wp:positionH relativeFrom="column">
                  <wp:posOffset>-556895</wp:posOffset>
                </wp:positionH>
                <wp:positionV relativeFrom="paragraph">
                  <wp:posOffset>6993890</wp:posOffset>
                </wp:positionV>
                <wp:extent cx="5868035" cy="2461260"/>
                <wp:effectExtent l="0" t="0" r="0" b="0"/>
                <wp:wrapNone/>
                <wp:docPr id="1636030088" name="Text Box 1636030088"/>
                <wp:cNvGraphicFramePr/>
                <a:graphic xmlns:a="http://schemas.openxmlformats.org/drawingml/2006/main">
                  <a:graphicData uri="http://schemas.microsoft.com/office/word/2010/wordprocessingShape">
                    <wps:wsp>
                      <wps:cNvSpPr txBox="1"/>
                      <wps:spPr>
                        <a:xfrm>
                          <a:off x="0" y="0"/>
                          <a:ext cx="5868035" cy="2461260"/>
                        </a:xfrm>
                        <a:prstGeom prst="rect">
                          <a:avLst/>
                        </a:prstGeom>
                        <a:noFill/>
                        <a:ln w="6350">
                          <a:noFill/>
                        </a:ln>
                      </wps:spPr>
                      <wps:txbx>
                        <w:txbxContent>
                          <w:p w14:paraId="01D60D09" w14:textId="77777777" w:rsidR="004858A7" w:rsidRPr="00CC187D" w:rsidRDefault="004858A7" w:rsidP="004858A7">
                            <w:pPr>
                              <w:spacing w:after="200" w:line="240" w:lineRule="auto"/>
                              <w:rPr>
                                <w:b/>
                                <w:bCs/>
                                <w:sz w:val="56"/>
                                <w:szCs w:val="56"/>
                                <w14:textOutline w14:w="9525" w14:cap="rnd" w14:cmpd="sng" w14:algn="ctr">
                                  <w14:noFill/>
                                  <w14:prstDash w14:val="solid"/>
                                  <w14:bevel/>
                                </w14:textOutline>
                              </w:rPr>
                            </w:pPr>
                            <w:r w:rsidRPr="00CC187D">
                              <w:rPr>
                                <w:b/>
                                <w:bCs/>
                                <w:sz w:val="56"/>
                                <w:szCs w:val="56"/>
                                <w14:textOutline w14:w="9525" w14:cap="rnd" w14:cmpd="sng" w14:algn="ctr">
                                  <w14:noFill/>
                                  <w14:prstDash w14:val="solid"/>
                                  <w14:bevel/>
                                </w14:textOutline>
                              </w:rPr>
                              <w:t>Call for Tender (</w:t>
                            </w:r>
                            <w:proofErr w:type="spellStart"/>
                            <w:r w:rsidRPr="00CC187D">
                              <w:rPr>
                                <w:b/>
                                <w:bCs/>
                                <w:sz w:val="56"/>
                                <w:szCs w:val="56"/>
                                <w14:textOutline w14:w="9525" w14:cap="rnd" w14:cmpd="sng" w14:algn="ctr">
                                  <w14:noFill/>
                                  <w14:prstDash w14:val="solid"/>
                                  <w14:bevel/>
                                </w14:textOutline>
                              </w:rPr>
                              <w:t>CfT</w:t>
                            </w:r>
                            <w:proofErr w:type="spellEnd"/>
                            <w:r w:rsidRPr="00CC187D">
                              <w:rPr>
                                <w:b/>
                                <w:bCs/>
                                <w:sz w:val="56"/>
                                <w:szCs w:val="56"/>
                                <w14:textOutline w14:w="9525" w14:cap="rnd" w14:cmpd="sng" w14:algn="ctr">
                                  <w14:noFill/>
                                  <w14:prstDash w14:val="solid"/>
                                  <w14:bevel/>
                                </w14:textOutline>
                              </w:rPr>
                              <w:t xml:space="preserve">) </w:t>
                            </w:r>
                            <w:r w:rsidRPr="00CC187D">
                              <w:rPr>
                                <w:sz w:val="56"/>
                                <w:szCs w:val="56"/>
                                <w14:textOutline w14:w="9525" w14:cap="rnd" w14:cmpd="sng" w14:algn="ctr">
                                  <w14:noFill/>
                                  <w14:prstDash w14:val="solid"/>
                                  <w14:bevel/>
                                </w14:textOutline>
                              </w:rPr>
                              <w:t xml:space="preserve">for provision of </w:t>
                            </w:r>
                            <w:r>
                              <w:rPr>
                                <w:sz w:val="56"/>
                                <w:szCs w:val="56"/>
                                <w14:textOutline w14:w="9525" w14:cap="rnd" w14:cmpd="sng" w14:algn="ctr">
                                  <w14:noFill/>
                                  <w14:prstDash w14:val="solid"/>
                                  <w14:bevel/>
                                </w14:textOutline>
                              </w:rPr>
                              <w:t>IT Technical Training Services for</w:t>
                            </w:r>
                            <w:r w:rsidRPr="00CC187D">
                              <w:rPr>
                                <w:sz w:val="56"/>
                                <w:szCs w:val="56"/>
                                <w14:textOutline w14:w="9525" w14:cap="rnd" w14:cmpd="sng" w14:algn="ctr">
                                  <w14:noFill/>
                                  <w14:prstDash w14:val="solid"/>
                                  <w14:bevel/>
                                </w14:textOutline>
                              </w:rPr>
                              <w:t xml:space="preserve"> Tech Industry Alliance Skillnet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0DDB92B" id="_x0000_t202" coordsize="21600,21600" o:spt="202" path="m,l,21600r21600,l21600,xe">
                <v:stroke joinstyle="miter"/>
                <v:path gradientshapeok="t" o:connecttype="rect"/>
              </v:shapetype>
              <v:shape id="Text Box 1636030088" o:spid="_x0000_s1027" type="#_x0000_t202" style="position:absolute;margin-left:-43.85pt;margin-top:550.7pt;width:462.05pt;height:193.8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" filled="f" stroked="f" strokeweight=".5pt">
                <v:textbox>
                  <w:txbxContent>
                    <w:p w14:paraId="01D60D09" w14:textId="77777777" w:rsidR="004858A7" w:rsidRPr="00CC187D" w:rsidRDefault="004858A7" w:rsidP="004858A7">
                      <w:pPr>
                        <w:spacing w:after="200" w:line="240" w:lineRule="auto"/>
                        <w:rPr>
                          <w:b/>
                          <w:bCs/>
                          <w:sz w:val="56"/>
                          <w:szCs w:val="56"/>
                          <w14:textOutline w14:w="9525" w14:cap="rnd" w14:cmpd="sng" w14:algn="ctr">
                            <w14:noFill/>
                            <w14:prstDash w14:val="solid"/>
                            <w14:bevel/>
                          </w14:textOutline>
                        </w:rPr>
                      </w:pPr>
                      <w:r w:rsidRPr="00CC187D">
                        <w:rPr>
                          <w:b/>
                          <w:bCs/>
                          <w:sz w:val="56"/>
                          <w:szCs w:val="56"/>
                          <w14:textOutline w14:w="9525" w14:cap="rnd" w14:cmpd="sng" w14:algn="ctr">
                            <w14:noFill/>
                            <w14:prstDash w14:val="solid"/>
                            <w14:bevel/>
                          </w14:textOutline>
                        </w:rPr>
                        <w:t>Call for Tender (</w:t>
                      </w:r>
                      <w:proofErr w:type="spellStart"/>
                      <w:r w:rsidRPr="00CC187D">
                        <w:rPr>
                          <w:b/>
                          <w:bCs/>
                          <w:sz w:val="56"/>
                          <w:szCs w:val="56"/>
                          <w14:textOutline w14:w="9525" w14:cap="rnd" w14:cmpd="sng" w14:algn="ctr">
                            <w14:noFill/>
                            <w14:prstDash w14:val="solid"/>
                            <w14:bevel/>
                          </w14:textOutline>
                        </w:rPr>
                        <w:t>CfT</w:t>
                      </w:r>
                      <w:proofErr w:type="spellEnd"/>
                      <w:r w:rsidRPr="00CC187D">
                        <w:rPr>
                          <w:b/>
                          <w:bCs/>
                          <w:sz w:val="56"/>
                          <w:szCs w:val="56"/>
                          <w14:textOutline w14:w="9525" w14:cap="rnd" w14:cmpd="sng" w14:algn="ctr">
                            <w14:noFill/>
                            <w14:prstDash w14:val="solid"/>
                            <w14:bevel/>
                          </w14:textOutline>
                        </w:rPr>
                        <w:t xml:space="preserve">) </w:t>
                      </w:r>
                      <w:r w:rsidRPr="00CC187D">
                        <w:rPr>
                          <w:sz w:val="56"/>
                          <w:szCs w:val="56"/>
                          <w14:textOutline w14:w="9525" w14:cap="rnd" w14:cmpd="sng" w14:algn="ctr">
                            <w14:noFill/>
                            <w14:prstDash w14:val="solid"/>
                            <w14:bevel/>
                          </w14:textOutline>
                        </w:rPr>
                        <w:t xml:space="preserve">for provision of </w:t>
                      </w:r>
                      <w:r>
                        <w:rPr>
                          <w:sz w:val="56"/>
                          <w:szCs w:val="56"/>
                          <w14:textOutline w14:w="9525" w14:cap="rnd" w14:cmpd="sng" w14:algn="ctr">
                            <w14:noFill/>
                            <w14:prstDash w14:val="solid"/>
                            <w14:bevel/>
                          </w14:textOutline>
                        </w:rPr>
                        <w:t>IT Technical Training Services for</w:t>
                      </w:r>
                      <w:r w:rsidRPr="00CC187D">
                        <w:rPr>
                          <w:sz w:val="56"/>
                          <w:szCs w:val="56"/>
                          <w14:textOutline w14:w="9525" w14:cap="rnd" w14:cmpd="sng" w14:algn="ctr">
                            <w14:noFill/>
                            <w14:prstDash w14:val="solid"/>
                            <w14:bevel/>
                          </w14:textOutline>
                        </w:rPr>
                        <w:t xml:space="preserve"> Tech Industry Alliance Skillnet</w:t>
                      </w:r>
                    </w:p>
                  </w:txbxContent>
                </v:textbox>
              </v:shape>
            </w:pict>
          </mc:Fallback>
        </mc:AlternateContent>
      </w:r>
      <w:r w:rsidRPr="00E14600">
        <w:rPr>
          <w:rFonts w:cs="Calibri"/>
          <w:noProof/>
          <w:color w:val="171717" w:themeColor="background2" w:themeShade="1A"/>
          <w:lang w:val="en-IE"/>
        </w:rPr>
        <mc:AlternateContent>
          <mc:Choice Requires="wps">
            <w:drawing>
              <wp:anchor distT="0" distB="0" distL="114300" distR="114300" simplePos="0" relativeHeight="251662336" behindDoc="0" locked="0" layoutInCell="1" allowOverlap="1" wp14:anchorId="085D98F8" wp14:editId="6E5CA448">
                <wp:simplePos x="0" y="0"/>
                <wp:positionH relativeFrom="column">
                  <wp:posOffset>-427355</wp:posOffset>
                </wp:positionH>
                <wp:positionV relativeFrom="paragraph">
                  <wp:posOffset>8917112</wp:posOffset>
                </wp:positionV>
                <wp:extent cx="1811655" cy="0"/>
                <wp:effectExtent l="12700" t="12700" r="17145" b="12700"/>
                <wp:wrapNone/>
                <wp:docPr id="560108302" name="Straight Connector 560108302"/>
                <wp:cNvGraphicFramePr/>
                <a:graphic xmlns:a="http://schemas.openxmlformats.org/drawingml/2006/main">
                  <a:graphicData uri="http://schemas.microsoft.com/office/word/2010/wordprocessingShape">
                    <wps:wsp>
                      <wps:cNvCnPr/>
                      <wps:spPr>
                        <a:xfrm>
                          <a:off x="0" y="0"/>
                          <a:ext cx="1811655" cy="0"/>
                        </a:xfrm>
                        <a:prstGeom prst="line">
                          <a:avLst/>
                        </a:prstGeom>
                        <a:ln w="28575" cap="rnd">
                          <a:solidFill>
                            <a:srgbClr val="64A70B"/>
                          </a:solidFill>
                          <a:round/>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47157F50" id="Straight Connector 560108302" o:spid="_x0000_s1026" style="position:absolute;z-index:251662336;visibility:visible;mso-wrap-style:square;mso-wrap-distance-left:9pt;mso-wrap-distance-top:0;mso-wrap-distance-right:9pt;mso-wrap-distance-bottom:0;mso-position-horizontal:absolute;mso-position-horizontal-relative:text;mso-position-vertical:absolute;mso-position-vertical-relative:text" from="-33.65pt,702.15pt" to="109pt,702.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" strokecolor="#64a70b" strokeweight="2.25pt">
                <v:stroke endcap="round"/>
              </v:line>
            </w:pict>
          </mc:Fallback>
        </mc:AlternateContent>
      </w:r>
      <w:r w:rsidRPr="00E14600">
        <w:rPr>
          <w:rFonts w:cs="Calibri"/>
          <w:color w:val="171717" w:themeColor="background2" w:themeShade="1A"/>
        </w:rPr>
        <w:br w:type="page"/>
      </w:r>
    </w:p>
    <w:p w14:paraId="57C563E2" w14:textId="550387A4" w:rsidR="00B14884" w:rsidRPr="00E14600" w:rsidRDefault="004858A7" w:rsidP="004858A7">
      <w:pPr>
        <w:ind w:right="-336"/>
        <w:rPr>
          <w:rFonts w:cs="Calibri"/>
          <w:b/>
          <w:bCs/>
          <w:color w:val="171717" w:themeColor="background2" w:themeShade="1A"/>
          <w:sz w:val="36"/>
          <w:szCs w:val="36"/>
        </w:rPr>
      </w:pPr>
      <w:r w:rsidRPr="00E14600">
        <w:rPr>
          <w:rFonts w:cs="Calibri"/>
          <w:b/>
          <w:bCs/>
          <w:color w:val="171717" w:themeColor="background2" w:themeShade="1A"/>
          <w:sz w:val="36"/>
          <w:szCs w:val="36"/>
        </w:rPr>
        <w:lastRenderedPageBreak/>
        <w:t>CONTENTS</w:t>
      </w:r>
    </w:p>
    <w:sdt>
      <w:sdtPr>
        <w:rPr>
          <w:rFonts w:eastAsiaTheme="minorHAnsi" w:cs="Calibri"/>
          <w:bCs w:val="0"/>
          <w:color w:val="auto"/>
          <w:sz w:val="22"/>
          <w:szCs w:val="22"/>
          <w:lang w:val="en-GB"/>
        </w:rPr>
        <w:id w:val="-226533809"/>
        <w:docPartObj>
          <w:docPartGallery w:val="Table of Contents"/>
          <w:docPartUnique/>
        </w:docPartObj>
      </w:sdtPr>
      <w:sdtEndPr>
        <w:rPr>
          <w:b/>
          <w:noProof/>
        </w:rPr>
      </w:sdtEndPr>
      <w:sdtContent>
        <w:p w14:paraId="215E1F0C" w14:textId="17C19A11" w:rsidR="00215CA0" w:rsidRPr="00550000" w:rsidRDefault="00215CA0">
          <w:pPr>
            <w:pStyle w:val="TOCHeading"/>
            <w:rPr>
              <w:rFonts w:cs="Calibri"/>
              <w:b/>
              <w:bCs w:val="0"/>
              <w:sz w:val="32"/>
              <w:szCs w:val="32"/>
            </w:rPr>
          </w:pPr>
          <w:r w:rsidRPr="00550000">
            <w:rPr>
              <w:rFonts w:cs="Calibri"/>
              <w:b/>
              <w:bCs w:val="0"/>
              <w:sz w:val="32"/>
              <w:szCs w:val="32"/>
            </w:rPr>
            <w:t>Table of Contents</w:t>
          </w:r>
        </w:p>
        <w:p w14:paraId="4BED9739" w14:textId="25346FF9" w:rsidR="00550000" w:rsidRPr="00550000" w:rsidRDefault="00215CA0">
          <w:pPr>
            <w:pStyle w:val="TOC1"/>
            <w:tabs>
              <w:tab w:val="right" w:leader="dot" w:pos="9010"/>
            </w:tabs>
            <w:rPr>
              <w:rFonts w:ascii="Calibri" w:eastAsiaTheme="minorEastAsia" w:hAnsi="Calibri" w:cs="Calibri"/>
              <w:b w:val="0"/>
              <w:bCs w:val="0"/>
              <w:caps w:val="0"/>
              <w:noProof/>
              <w:kern w:val="2"/>
              <w:lang w:eastAsia="en-GB"/>
              <w14:ligatures w14:val="standardContextual"/>
            </w:rPr>
          </w:pPr>
          <w:r w:rsidRPr="00550000">
            <w:rPr>
              <w:rFonts w:ascii="Calibri" w:hAnsi="Calibri" w:cs="Calibri"/>
              <w:b w:val="0"/>
              <w:bCs w:val="0"/>
            </w:rPr>
            <w:fldChar w:fldCharType="begin"/>
          </w:r>
          <w:r w:rsidRPr="00550000">
            <w:rPr>
              <w:rFonts w:ascii="Calibri" w:hAnsi="Calibri" w:cs="Calibri"/>
              <w:b w:val="0"/>
              <w:bCs w:val="0"/>
            </w:rPr>
            <w:instrText xml:space="preserve"> TOC \h \z \t "Chapter Title,1" </w:instrText>
          </w:r>
          <w:r w:rsidRPr="00550000">
            <w:rPr>
              <w:rFonts w:ascii="Calibri" w:hAnsi="Calibri" w:cs="Calibri"/>
              <w:b w:val="0"/>
              <w:bCs w:val="0"/>
            </w:rPr>
            <w:fldChar w:fldCharType="separate"/>
          </w:r>
          <w:hyperlink w:anchor="_Toc216440628" w:history="1">
            <w:r w:rsidR="00550000" w:rsidRPr="00550000">
              <w:rPr>
                <w:rStyle w:val="Hyperlink"/>
                <w:rFonts w:ascii="Calibri" w:hAnsi="Calibri" w:cs="Calibri"/>
                <w:noProof/>
              </w:rPr>
              <w:t>PART 1: INTRODUCTION</w:t>
            </w:r>
            <w:r w:rsidR="00550000" w:rsidRPr="00550000">
              <w:rPr>
                <w:rFonts w:ascii="Calibri" w:hAnsi="Calibri" w:cs="Calibri"/>
                <w:noProof/>
                <w:webHidden/>
              </w:rPr>
              <w:tab/>
            </w:r>
            <w:r w:rsidR="00550000" w:rsidRPr="00550000">
              <w:rPr>
                <w:rFonts w:ascii="Calibri" w:hAnsi="Calibri" w:cs="Calibri"/>
                <w:noProof/>
                <w:webHidden/>
              </w:rPr>
              <w:fldChar w:fldCharType="begin"/>
            </w:r>
            <w:r w:rsidR="00550000" w:rsidRPr="00550000">
              <w:rPr>
                <w:rFonts w:ascii="Calibri" w:hAnsi="Calibri" w:cs="Calibri"/>
                <w:noProof/>
                <w:webHidden/>
              </w:rPr>
              <w:instrText xml:space="preserve"> PAGEREF _Toc216440628 \h </w:instrText>
            </w:r>
            <w:r w:rsidR="00550000" w:rsidRPr="00550000">
              <w:rPr>
                <w:rFonts w:ascii="Calibri" w:hAnsi="Calibri" w:cs="Calibri"/>
                <w:noProof/>
                <w:webHidden/>
              </w:rPr>
            </w:r>
            <w:r w:rsidR="00550000" w:rsidRPr="00550000">
              <w:rPr>
                <w:rFonts w:ascii="Calibri" w:hAnsi="Calibri" w:cs="Calibri"/>
                <w:noProof/>
                <w:webHidden/>
              </w:rPr>
              <w:fldChar w:fldCharType="separate"/>
            </w:r>
            <w:r w:rsidR="00550000" w:rsidRPr="00550000">
              <w:rPr>
                <w:rFonts w:ascii="Calibri" w:hAnsi="Calibri" w:cs="Calibri"/>
                <w:noProof/>
                <w:webHidden/>
              </w:rPr>
              <w:t>3</w:t>
            </w:r>
            <w:r w:rsidR="00550000" w:rsidRPr="00550000">
              <w:rPr>
                <w:rFonts w:ascii="Calibri" w:hAnsi="Calibri" w:cs="Calibri"/>
                <w:noProof/>
                <w:webHidden/>
              </w:rPr>
              <w:fldChar w:fldCharType="end"/>
            </w:r>
          </w:hyperlink>
        </w:p>
        <w:p w14:paraId="74CF4DDB" w14:textId="260B7F13" w:rsidR="00550000" w:rsidRPr="00550000" w:rsidRDefault="00550000">
          <w:pPr>
            <w:pStyle w:val="TOC1"/>
            <w:tabs>
              <w:tab w:val="right" w:leader="dot" w:pos="9010"/>
            </w:tabs>
            <w:rPr>
              <w:rFonts w:ascii="Calibri" w:eastAsiaTheme="minorEastAsia" w:hAnsi="Calibri" w:cs="Calibri"/>
              <w:b w:val="0"/>
              <w:bCs w:val="0"/>
              <w:caps w:val="0"/>
              <w:noProof/>
              <w:kern w:val="2"/>
              <w:lang w:eastAsia="en-GB"/>
              <w14:ligatures w14:val="standardContextual"/>
            </w:rPr>
          </w:pPr>
          <w:hyperlink w:anchor="_Toc216440629" w:history="1">
            <w:r w:rsidRPr="00550000">
              <w:rPr>
                <w:rStyle w:val="Hyperlink"/>
                <w:rFonts w:ascii="Calibri" w:hAnsi="Calibri" w:cs="Calibri"/>
                <w:noProof/>
              </w:rPr>
              <w:t>PART 2: INTRODUCTION TO TENDERS</w:t>
            </w:r>
            <w:r w:rsidRPr="00550000">
              <w:rPr>
                <w:rFonts w:ascii="Calibri" w:hAnsi="Calibri" w:cs="Calibri"/>
                <w:noProof/>
                <w:webHidden/>
              </w:rPr>
              <w:tab/>
            </w:r>
            <w:r w:rsidRPr="00550000">
              <w:rPr>
                <w:rFonts w:ascii="Calibri" w:hAnsi="Calibri" w:cs="Calibri"/>
                <w:noProof/>
                <w:webHidden/>
              </w:rPr>
              <w:fldChar w:fldCharType="begin"/>
            </w:r>
            <w:r w:rsidRPr="00550000">
              <w:rPr>
                <w:rFonts w:ascii="Calibri" w:hAnsi="Calibri" w:cs="Calibri"/>
                <w:noProof/>
                <w:webHidden/>
              </w:rPr>
              <w:instrText xml:space="preserve"> PAGEREF _Toc216440629 \h </w:instrText>
            </w:r>
            <w:r w:rsidRPr="00550000">
              <w:rPr>
                <w:rFonts w:ascii="Calibri" w:hAnsi="Calibri" w:cs="Calibri"/>
                <w:noProof/>
                <w:webHidden/>
              </w:rPr>
            </w:r>
            <w:r w:rsidRPr="00550000">
              <w:rPr>
                <w:rFonts w:ascii="Calibri" w:hAnsi="Calibri" w:cs="Calibri"/>
                <w:noProof/>
                <w:webHidden/>
              </w:rPr>
              <w:fldChar w:fldCharType="separate"/>
            </w:r>
            <w:r w:rsidRPr="00550000">
              <w:rPr>
                <w:rFonts w:ascii="Calibri" w:hAnsi="Calibri" w:cs="Calibri"/>
                <w:noProof/>
                <w:webHidden/>
              </w:rPr>
              <w:t>7</w:t>
            </w:r>
            <w:r w:rsidRPr="00550000">
              <w:rPr>
                <w:rFonts w:ascii="Calibri" w:hAnsi="Calibri" w:cs="Calibri"/>
                <w:noProof/>
                <w:webHidden/>
              </w:rPr>
              <w:fldChar w:fldCharType="end"/>
            </w:r>
          </w:hyperlink>
        </w:p>
        <w:p w14:paraId="4FEAB6D4" w14:textId="5FF6187F" w:rsidR="00550000" w:rsidRPr="00550000" w:rsidRDefault="00550000">
          <w:pPr>
            <w:pStyle w:val="TOC1"/>
            <w:tabs>
              <w:tab w:val="right" w:leader="dot" w:pos="9010"/>
            </w:tabs>
            <w:rPr>
              <w:rFonts w:ascii="Calibri" w:eastAsiaTheme="minorEastAsia" w:hAnsi="Calibri" w:cs="Calibri"/>
              <w:b w:val="0"/>
              <w:bCs w:val="0"/>
              <w:caps w:val="0"/>
              <w:noProof/>
              <w:kern w:val="2"/>
              <w:lang w:eastAsia="en-GB"/>
              <w14:ligatures w14:val="standardContextual"/>
            </w:rPr>
          </w:pPr>
          <w:hyperlink w:anchor="_Toc216440630" w:history="1">
            <w:r w:rsidRPr="00550000">
              <w:rPr>
                <w:rStyle w:val="Hyperlink"/>
                <w:rFonts w:ascii="Calibri" w:hAnsi="Calibri" w:cs="Calibri"/>
                <w:noProof/>
              </w:rPr>
              <w:t>PART 3: COMPLIANT TENDERS AND AWARD CRITERIA</w:t>
            </w:r>
            <w:r w:rsidRPr="00550000">
              <w:rPr>
                <w:rFonts w:ascii="Calibri" w:hAnsi="Calibri" w:cs="Calibri"/>
                <w:noProof/>
                <w:webHidden/>
              </w:rPr>
              <w:tab/>
            </w:r>
            <w:r w:rsidRPr="00550000">
              <w:rPr>
                <w:rFonts w:ascii="Calibri" w:hAnsi="Calibri" w:cs="Calibri"/>
                <w:noProof/>
                <w:webHidden/>
              </w:rPr>
              <w:fldChar w:fldCharType="begin"/>
            </w:r>
            <w:r w:rsidRPr="00550000">
              <w:rPr>
                <w:rFonts w:ascii="Calibri" w:hAnsi="Calibri" w:cs="Calibri"/>
                <w:noProof/>
                <w:webHidden/>
              </w:rPr>
              <w:instrText xml:space="preserve"> PAGEREF _Toc216440630 \h </w:instrText>
            </w:r>
            <w:r w:rsidRPr="00550000">
              <w:rPr>
                <w:rFonts w:ascii="Calibri" w:hAnsi="Calibri" w:cs="Calibri"/>
                <w:noProof/>
                <w:webHidden/>
              </w:rPr>
            </w:r>
            <w:r w:rsidRPr="00550000">
              <w:rPr>
                <w:rFonts w:ascii="Calibri" w:hAnsi="Calibri" w:cs="Calibri"/>
                <w:noProof/>
                <w:webHidden/>
              </w:rPr>
              <w:fldChar w:fldCharType="separate"/>
            </w:r>
            <w:r w:rsidRPr="00550000">
              <w:rPr>
                <w:rFonts w:ascii="Calibri" w:hAnsi="Calibri" w:cs="Calibri"/>
                <w:noProof/>
                <w:webHidden/>
              </w:rPr>
              <w:t>15</w:t>
            </w:r>
            <w:r w:rsidRPr="00550000">
              <w:rPr>
                <w:rFonts w:ascii="Calibri" w:hAnsi="Calibri" w:cs="Calibri"/>
                <w:noProof/>
                <w:webHidden/>
              </w:rPr>
              <w:fldChar w:fldCharType="end"/>
            </w:r>
          </w:hyperlink>
        </w:p>
        <w:p w14:paraId="7A74CEFC" w14:textId="24B2D43D" w:rsidR="00550000" w:rsidRPr="00550000" w:rsidRDefault="00550000">
          <w:pPr>
            <w:pStyle w:val="TOC1"/>
            <w:tabs>
              <w:tab w:val="right" w:leader="dot" w:pos="9010"/>
            </w:tabs>
            <w:rPr>
              <w:rFonts w:ascii="Calibri" w:eastAsiaTheme="minorEastAsia" w:hAnsi="Calibri" w:cs="Calibri"/>
              <w:b w:val="0"/>
              <w:bCs w:val="0"/>
              <w:caps w:val="0"/>
              <w:noProof/>
              <w:kern w:val="2"/>
              <w:lang w:eastAsia="en-GB"/>
              <w14:ligatures w14:val="standardContextual"/>
            </w:rPr>
          </w:pPr>
          <w:hyperlink w:anchor="_Toc216440631" w:history="1">
            <w:r w:rsidRPr="00550000">
              <w:rPr>
                <w:rStyle w:val="Hyperlink"/>
                <w:rFonts w:ascii="Calibri" w:hAnsi="Calibri" w:cs="Calibri"/>
                <w:noProof/>
              </w:rPr>
              <w:t>APPENDIX 1: REQUIREMENTS AND SPECIFICATION</w:t>
            </w:r>
            <w:r w:rsidRPr="00550000">
              <w:rPr>
                <w:rFonts w:ascii="Calibri" w:hAnsi="Calibri" w:cs="Calibri"/>
                <w:noProof/>
                <w:webHidden/>
              </w:rPr>
              <w:tab/>
            </w:r>
            <w:r w:rsidRPr="00550000">
              <w:rPr>
                <w:rFonts w:ascii="Calibri" w:hAnsi="Calibri" w:cs="Calibri"/>
                <w:noProof/>
                <w:webHidden/>
              </w:rPr>
              <w:fldChar w:fldCharType="begin"/>
            </w:r>
            <w:r w:rsidRPr="00550000">
              <w:rPr>
                <w:rFonts w:ascii="Calibri" w:hAnsi="Calibri" w:cs="Calibri"/>
                <w:noProof/>
                <w:webHidden/>
              </w:rPr>
              <w:instrText xml:space="preserve"> PAGEREF _Toc216440631 \h </w:instrText>
            </w:r>
            <w:r w:rsidRPr="00550000">
              <w:rPr>
                <w:rFonts w:ascii="Calibri" w:hAnsi="Calibri" w:cs="Calibri"/>
                <w:noProof/>
                <w:webHidden/>
              </w:rPr>
            </w:r>
            <w:r w:rsidRPr="00550000">
              <w:rPr>
                <w:rFonts w:ascii="Calibri" w:hAnsi="Calibri" w:cs="Calibri"/>
                <w:noProof/>
                <w:webHidden/>
              </w:rPr>
              <w:fldChar w:fldCharType="separate"/>
            </w:r>
            <w:r w:rsidRPr="00550000">
              <w:rPr>
                <w:rFonts w:ascii="Calibri" w:hAnsi="Calibri" w:cs="Calibri"/>
                <w:noProof/>
                <w:webHidden/>
              </w:rPr>
              <w:t>22</w:t>
            </w:r>
            <w:r w:rsidRPr="00550000">
              <w:rPr>
                <w:rFonts w:ascii="Calibri" w:hAnsi="Calibri" w:cs="Calibri"/>
                <w:noProof/>
                <w:webHidden/>
              </w:rPr>
              <w:fldChar w:fldCharType="end"/>
            </w:r>
          </w:hyperlink>
        </w:p>
        <w:p w14:paraId="6E358FEE" w14:textId="37125E09" w:rsidR="00550000" w:rsidRPr="00550000" w:rsidRDefault="00550000">
          <w:pPr>
            <w:pStyle w:val="TOC1"/>
            <w:tabs>
              <w:tab w:val="right" w:leader="dot" w:pos="9010"/>
            </w:tabs>
            <w:rPr>
              <w:rFonts w:ascii="Calibri" w:eastAsiaTheme="minorEastAsia" w:hAnsi="Calibri" w:cs="Calibri"/>
              <w:b w:val="0"/>
              <w:bCs w:val="0"/>
              <w:caps w:val="0"/>
              <w:noProof/>
              <w:kern w:val="2"/>
              <w:lang w:eastAsia="en-GB"/>
              <w14:ligatures w14:val="standardContextual"/>
            </w:rPr>
          </w:pPr>
          <w:hyperlink w:anchor="_Toc216440632" w:history="1">
            <w:r w:rsidRPr="00550000">
              <w:rPr>
                <w:rStyle w:val="Hyperlink"/>
                <w:rFonts w:ascii="Calibri" w:hAnsi="Calibri" w:cs="Calibri"/>
                <w:noProof/>
              </w:rPr>
              <w:t>APPENDIX 2: PRICING SCHEDULE</w:t>
            </w:r>
            <w:r w:rsidRPr="00550000">
              <w:rPr>
                <w:rFonts w:ascii="Calibri" w:hAnsi="Calibri" w:cs="Calibri"/>
                <w:noProof/>
                <w:webHidden/>
              </w:rPr>
              <w:tab/>
            </w:r>
            <w:r w:rsidRPr="00550000">
              <w:rPr>
                <w:rFonts w:ascii="Calibri" w:hAnsi="Calibri" w:cs="Calibri"/>
                <w:noProof/>
                <w:webHidden/>
              </w:rPr>
              <w:fldChar w:fldCharType="begin"/>
            </w:r>
            <w:r w:rsidRPr="00550000">
              <w:rPr>
                <w:rFonts w:ascii="Calibri" w:hAnsi="Calibri" w:cs="Calibri"/>
                <w:noProof/>
                <w:webHidden/>
              </w:rPr>
              <w:instrText xml:space="preserve"> PAGEREF _Toc216440632 \h </w:instrText>
            </w:r>
            <w:r w:rsidRPr="00550000">
              <w:rPr>
                <w:rFonts w:ascii="Calibri" w:hAnsi="Calibri" w:cs="Calibri"/>
                <w:noProof/>
                <w:webHidden/>
              </w:rPr>
            </w:r>
            <w:r w:rsidRPr="00550000">
              <w:rPr>
                <w:rFonts w:ascii="Calibri" w:hAnsi="Calibri" w:cs="Calibri"/>
                <w:noProof/>
                <w:webHidden/>
              </w:rPr>
              <w:fldChar w:fldCharType="separate"/>
            </w:r>
            <w:r w:rsidRPr="00550000">
              <w:rPr>
                <w:rFonts w:ascii="Calibri" w:hAnsi="Calibri" w:cs="Calibri"/>
                <w:noProof/>
                <w:webHidden/>
              </w:rPr>
              <w:t>24</w:t>
            </w:r>
            <w:r w:rsidRPr="00550000">
              <w:rPr>
                <w:rFonts w:ascii="Calibri" w:hAnsi="Calibri" w:cs="Calibri"/>
                <w:noProof/>
                <w:webHidden/>
              </w:rPr>
              <w:fldChar w:fldCharType="end"/>
            </w:r>
          </w:hyperlink>
        </w:p>
        <w:p w14:paraId="17DF9D5E" w14:textId="7B01C8CE" w:rsidR="00550000" w:rsidRPr="00550000" w:rsidRDefault="00550000">
          <w:pPr>
            <w:pStyle w:val="TOC1"/>
            <w:tabs>
              <w:tab w:val="right" w:leader="dot" w:pos="9010"/>
            </w:tabs>
            <w:rPr>
              <w:rFonts w:ascii="Calibri" w:eastAsiaTheme="minorEastAsia" w:hAnsi="Calibri" w:cs="Calibri"/>
              <w:b w:val="0"/>
              <w:bCs w:val="0"/>
              <w:caps w:val="0"/>
              <w:noProof/>
              <w:kern w:val="2"/>
              <w:lang w:eastAsia="en-GB"/>
              <w14:ligatures w14:val="standardContextual"/>
            </w:rPr>
          </w:pPr>
          <w:hyperlink w:anchor="_Toc216440633" w:history="1">
            <w:r w:rsidRPr="00550000">
              <w:rPr>
                <w:rStyle w:val="Hyperlink"/>
                <w:rFonts w:ascii="Calibri" w:hAnsi="Calibri" w:cs="Calibri"/>
                <w:noProof/>
              </w:rPr>
              <w:t>APPENDIX 3: TENDERER’S STATEMENT</w:t>
            </w:r>
            <w:r w:rsidRPr="00550000">
              <w:rPr>
                <w:rFonts w:ascii="Calibri" w:hAnsi="Calibri" w:cs="Calibri"/>
                <w:noProof/>
                <w:webHidden/>
              </w:rPr>
              <w:tab/>
            </w:r>
            <w:r w:rsidRPr="00550000">
              <w:rPr>
                <w:rFonts w:ascii="Calibri" w:hAnsi="Calibri" w:cs="Calibri"/>
                <w:noProof/>
                <w:webHidden/>
              </w:rPr>
              <w:fldChar w:fldCharType="begin"/>
            </w:r>
            <w:r w:rsidRPr="00550000">
              <w:rPr>
                <w:rFonts w:ascii="Calibri" w:hAnsi="Calibri" w:cs="Calibri"/>
                <w:noProof/>
                <w:webHidden/>
              </w:rPr>
              <w:instrText xml:space="preserve"> PAGEREF _Toc216440633 \h </w:instrText>
            </w:r>
            <w:r w:rsidRPr="00550000">
              <w:rPr>
                <w:rFonts w:ascii="Calibri" w:hAnsi="Calibri" w:cs="Calibri"/>
                <w:noProof/>
                <w:webHidden/>
              </w:rPr>
            </w:r>
            <w:r w:rsidRPr="00550000">
              <w:rPr>
                <w:rFonts w:ascii="Calibri" w:hAnsi="Calibri" w:cs="Calibri"/>
                <w:noProof/>
                <w:webHidden/>
              </w:rPr>
              <w:fldChar w:fldCharType="separate"/>
            </w:r>
            <w:r w:rsidRPr="00550000">
              <w:rPr>
                <w:rFonts w:ascii="Calibri" w:hAnsi="Calibri" w:cs="Calibri"/>
                <w:noProof/>
                <w:webHidden/>
              </w:rPr>
              <w:t>25</w:t>
            </w:r>
            <w:r w:rsidRPr="00550000">
              <w:rPr>
                <w:rFonts w:ascii="Calibri" w:hAnsi="Calibri" w:cs="Calibri"/>
                <w:noProof/>
                <w:webHidden/>
              </w:rPr>
              <w:fldChar w:fldCharType="end"/>
            </w:r>
          </w:hyperlink>
        </w:p>
        <w:p w14:paraId="78A4D505" w14:textId="183DB25E" w:rsidR="00550000" w:rsidRPr="00550000" w:rsidRDefault="00550000">
          <w:pPr>
            <w:pStyle w:val="TOC1"/>
            <w:tabs>
              <w:tab w:val="right" w:leader="dot" w:pos="9010"/>
            </w:tabs>
            <w:rPr>
              <w:rFonts w:ascii="Calibri" w:eastAsiaTheme="minorEastAsia" w:hAnsi="Calibri" w:cs="Calibri"/>
              <w:b w:val="0"/>
              <w:bCs w:val="0"/>
              <w:caps w:val="0"/>
              <w:noProof/>
              <w:kern w:val="2"/>
              <w:lang w:eastAsia="en-GB"/>
              <w14:ligatures w14:val="standardContextual"/>
            </w:rPr>
          </w:pPr>
          <w:hyperlink w:anchor="_Toc216440634" w:history="1">
            <w:r w:rsidRPr="00550000">
              <w:rPr>
                <w:rStyle w:val="Hyperlink"/>
                <w:rFonts w:ascii="Calibri" w:hAnsi="Calibri" w:cs="Calibri"/>
                <w:noProof/>
              </w:rPr>
              <w:t>APPENDIX 4: DECLARATION AS TO PERSONAL CIRCUMSTANCES TO TENDER</w:t>
            </w:r>
            <w:r w:rsidRPr="00550000">
              <w:rPr>
                <w:rFonts w:ascii="Calibri" w:hAnsi="Calibri" w:cs="Calibri"/>
                <w:noProof/>
                <w:webHidden/>
              </w:rPr>
              <w:tab/>
            </w:r>
            <w:r w:rsidRPr="00550000">
              <w:rPr>
                <w:rFonts w:ascii="Calibri" w:hAnsi="Calibri" w:cs="Calibri"/>
                <w:noProof/>
                <w:webHidden/>
              </w:rPr>
              <w:fldChar w:fldCharType="begin"/>
            </w:r>
            <w:r w:rsidRPr="00550000">
              <w:rPr>
                <w:rFonts w:ascii="Calibri" w:hAnsi="Calibri" w:cs="Calibri"/>
                <w:noProof/>
                <w:webHidden/>
              </w:rPr>
              <w:instrText xml:space="preserve"> PAGEREF _Toc216440634 \h </w:instrText>
            </w:r>
            <w:r w:rsidRPr="00550000">
              <w:rPr>
                <w:rFonts w:ascii="Calibri" w:hAnsi="Calibri" w:cs="Calibri"/>
                <w:noProof/>
                <w:webHidden/>
              </w:rPr>
            </w:r>
            <w:r w:rsidRPr="00550000">
              <w:rPr>
                <w:rFonts w:ascii="Calibri" w:hAnsi="Calibri" w:cs="Calibri"/>
                <w:noProof/>
                <w:webHidden/>
              </w:rPr>
              <w:fldChar w:fldCharType="separate"/>
            </w:r>
            <w:r w:rsidRPr="00550000">
              <w:rPr>
                <w:rFonts w:ascii="Calibri" w:hAnsi="Calibri" w:cs="Calibri"/>
                <w:noProof/>
                <w:webHidden/>
              </w:rPr>
              <w:t>26</w:t>
            </w:r>
            <w:r w:rsidRPr="00550000">
              <w:rPr>
                <w:rFonts w:ascii="Calibri" w:hAnsi="Calibri" w:cs="Calibri"/>
                <w:noProof/>
                <w:webHidden/>
              </w:rPr>
              <w:fldChar w:fldCharType="end"/>
            </w:r>
          </w:hyperlink>
        </w:p>
        <w:p w14:paraId="32D9D7AB" w14:textId="668D11A8" w:rsidR="00215CA0" w:rsidRPr="00550000" w:rsidRDefault="00215CA0">
          <w:pPr>
            <w:rPr>
              <w:rFonts w:cs="Calibri"/>
            </w:rPr>
          </w:pPr>
          <w:r w:rsidRPr="00550000">
            <w:rPr>
              <w:rFonts w:cs="Calibri"/>
              <w:b/>
              <w:bCs/>
              <w:sz w:val="24"/>
              <w:szCs w:val="24"/>
            </w:rPr>
            <w:fldChar w:fldCharType="end"/>
          </w:r>
        </w:p>
      </w:sdtContent>
    </w:sdt>
    <w:p w14:paraId="3B6DE803" w14:textId="77777777" w:rsidR="00F009DC" w:rsidRPr="00550000" w:rsidRDefault="00F009DC" w:rsidP="00F009DC">
      <w:pPr>
        <w:ind w:right="-619"/>
        <w:rPr>
          <w:rFonts w:cs="Calibri"/>
          <w:color w:val="171717" w:themeColor="background2" w:themeShade="1A"/>
          <w:sz w:val="32"/>
          <w:szCs w:val="32"/>
        </w:rPr>
      </w:pPr>
    </w:p>
    <w:p w14:paraId="4D8DB859" w14:textId="5849B8CA" w:rsidR="00F009DC" w:rsidRPr="00550000" w:rsidRDefault="00F009DC" w:rsidP="00F009DC">
      <w:pPr>
        <w:pStyle w:val="ListParagraph"/>
        <w:spacing w:before="120" w:after="120"/>
        <w:ind w:left="0"/>
        <w:rPr>
          <w:rFonts w:cs="Calibri"/>
          <w:bCs/>
          <w:i/>
          <w:iCs/>
          <w:color w:val="171717" w:themeColor="background2" w:themeShade="1A"/>
          <w:lang w:val="en-IE"/>
        </w:rPr>
      </w:pPr>
      <w:r w:rsidRPr="00550000">
        <w:rPr>
          <w:rFonts w:cs="Calibri"/>
          <w:bCs/>
          <w:i/>
          <w:iCs/>
          <w:color w:val="171717" w:themeColor="background2" w:themeShade="1A"/>
          <w:lang w:val="en-IE"/>
        </w:rPr>
        <w:t xml:space="preserve">* Tender Response Document (TRD) &amp; Pricing Schedule to be a separate document accompanying this CFT on </w:t>
      </w:r>
      <w:proofErr w:type="spellStart"/>
      <w:r w:rsidRPr="00550000">
        <w:rPr>
          <w:rFonts w:cs="Calibri"/>
          <w:bCs/>
          <w:i/>
          <w:iCs/>
          <w:color w:val="171717" w:themeColor="background2" w:themeShade="1A"/>
          <w:lang w:val="en-IE"/>
        </w:rPr>
        <w:t>eTenders</w:t>
      </w:r>
      <w:proofErr w:type="spellEnd"/>
      <w:r w:rsidRPr="00550000">
        <w:rPr>
          <w:rFonts w:cs="Calibri"/>
          <w:bCs/>
          <w:i/>
          <w:iCs/>
          <w:color w:val="171717" w:themeColor="background2" w:themeShade="1A"/>
          <w:lang w:val="en-IE"/>
        </w:rPr>
        <w:t xml:space="preserve"> site</w:t>
      </w:r>
    </w:p>
    <w:p w14:paraId="0B0B5A23" w14:textId="77777777" w:rsidR="00F009DC" w:rsidRPr="00E14600" w:rsidRDefault="00F009DC" w:rsidP="00F009DC">
      <w:pPr>
        <w:ind w:right="-619"/>
        <w:rPr>
          <w:rFonts w:cs="Calibri"/>
          <w:b/>
          <w:bCs/>
          <w:color w:val="171717" w:themeColor="background2" w:themeShade="1A"/>
          <w:sz w:val="32"/>
          <w:szCs w:val="32"/>
        </w:rPr>
      </w:pPr>
    </w:p>
    <w:p w14:paraId="78721B40" w14:textId="77777777" w:rsidR="00F009DC" w:rsidRPr="00E14600" w:rsidRDefault="00F009DC" w:rsidP="00F009DC">
      <w:pPr>
        <w:ind w:right="-619"/>
        <w:rPr>
          <w:rFonts w:cs="Calibri"/>
          <w:b/>
          <w:bCs/>
          <w:color w:val="171717" w:themeColor="background2" w:themeShade="1A"/>
          <w:sz w:val="32"/>
          <w:szCs w:val="32"/>
        </w:rPr>
      </w:pPr>
    </w:p>
    <w:p w14:paraId="47FD523F" w14:textId="77777777" w:rsidR="00F009DC" w:rsidRPr="00E14600" w:rsidRDefault="00F009DC" w:rsidP="00F009DC">
      <w:pPr>
        <w:ind w:right="-619"/>
        <w:rPr>
          <w:rFonts w:cs="Calibri"/>
          <w:b/>
          <w:bCs/>
          <w:color w:val="171717" w:themeColor="background2" w:themeShade="1A"/>
          <w:sz w:val="32"/>
          <w:szCs w:val="32"/>
        </w:rPr>
      </w:pPr>
    </w:p>
    <w:p w14:paraId="68544841" w14:textId="77777777" w:rsidR="00F009DC" w:rsidRPr="00E14600" w:rsidRDefault="00F009DC" w:rsidP="004858A7">
      <w:pPr>
        <w:ind w:right="-619"/>
        <w:rPr>
          <w:rFonts w:cs="Calibri"/>
          <w:b/>
          <w:bCs/>
          <w:color w:val="171717" w:themeColor="background2" w:themeShade="1A"/>
          <w:sz w:val="32"/>
          <w:szCs w:val="32"/>
        </w:rPr>
      </w:pPr>
    </w:p>
    <w:p w14:paraId="0F9C87E5" w14:textId="77777777" w:rsidR="004858A7" w:rsidRPr="00E14600" w:rsidRDefault="004858A7" w:rsidP="004858A7">
      <w:pPr>
        <w:ind w:right="-619"/>
        <w:rPr>
          <w:rFonts w:cs="Calibri"/>
          <w:b/>
          <w:bCs/>
          <w:color w:val="171717" w:themeColor="background2" w:themeShade="1A"/>
          <w:sz w:val="36"/>
          <w:szCs w:val="36"/>
        </w:rPr>
      </w:pPr>
    </w:p>
    <w:p w14:paraId="012A3BE0" w14:textId="77777777" w:rsidR="004858A7" w:rsidRPr="00E14600" w:rsidRDefault="004858A7" w:rsidP="004858A7">
      <w:pPr>
        <w:ind w:right="-619"/>
        <w:rPr>
          <w:rFonts w:cs="Calibri"/>
          <w:b/>
          <w:bCs/>
          <w:color w:val="171717" w:themeColor="background2" w:themeShade="1A"/>
          <w:sz w:val="36"/>
          <w:szCs w:val="36"/>
        </w:rPr>
      </w:pPr>
    </w:p>
    <w:p w14:paraId="735BD6ED" w14:textId="77777777" w:rsidR="004858A7" w:rsidRPr="00E14600" w:rsidRDefault="004858A7" w:rsidP="004858A7">
      <w:pPr>
        <w:ind w:right="-619"/>
        <w:rPr>
          <w:rFonts w:cs="Calibri"/>
          <w:b/>
          <w:bCs/>
          <w:color w:val="171717" w:themeColor="background2" w:themeShade="1A"/>
          <w:sz w:val="36"/>
          <w:szCs w:val="36"/>
        </w:rPr>
      </w:pPr>
    </w:p>
    <w:p w14:paraId="36E8527C" w14:textId="77777777" w:rsidR="004858A7" w:rsidRPr="00E14600" w:rsidRDefault="004858A7" w:rsidP="004858A7">
      <w:pPr>
        <w:ind w:right="-619"/>
        <w:rPr>
          <w:rFonts w:cs="Calibri"/>
          <w:b/>
          <w:bCs/>
          <w:color w:val="171717" w:themeColor="background2" w:themeShade="1A"/>
          <w:sz w:val="36"/>
          <w:szCs w:val="36"/>
        </w:rPr>
      </w:pPr>
    </w:p>
    <w:p w14:paraId="56A02B9F" w14:textId="77777777" w:rsidR="00550000" w:rsidRDefault="00550000" w:rsidP="00215CA0">
      <w:pPr>
        <w:pStyle w:val="ChapterTitle"/>
      </w:pPr>
    </w:p>
    <w:p w14:paraId="4229BBAB" w14:textId="77777777" w:rsidR="00550000" w:rsidRDefault="00550000" w:rsidP="00215CA0">
      <w:pPr>
        <w:pStyle w:val="ChapterTitle"/>
      </w:pPr>
    </w:p>
    <w:p w14:paraId="753973EF" w14:textId="77777777" w:rsidR="00550000" w:rsidRDefault="00550000" w:rsidP="00215CA0">
      <w:pPr>
        <w:pStyle w:val="ChapterTitle"/>
      </w:pPr>
    </w:p>
    <w:p w14:paraId="3D478803" w14:textId="38218166" w:rsidR="004858A7" w:rsidRPr="00215CA0" w:rsidRDefault="004858A7" w:rsidP="00215CA0">
      <w:pPr>
        <w:pStyle w:val="ChapterTitle"/>
      </w:pPr>
      <w:bookmarkStart w:id="0" w:name="_Toc216440628"/>
      <w:r w:rsidRPr="00215CA0">
        <w:lastRenderedPageBreak/>
        <w:t>PART 1: INTRODUCTION</w:t>
      </w:r>
      <w:bookmarkEnd w:id="0"/>
    </w:p>
    <w:p w14:paraId="281E8F21" w14:textId="77777777" w:rsidR="001160BD" w:rsidRPr="00B57DBA" w:rsidRDefault="004858A7" w:rsidP="001160BD">
      <w:pPr>
        <w:pStyle w:val="Heading1"/>
        <w:numPr>
          <w:ilvl w:val="0"/>
          <w:numId w:val="7"/>
        </w:numPr>
        <w:rPr>
          <w:rFonts w:cs="Calibri"/>
          <w:bCs/>
          <w:sz w:val="28"/>
          <w:szCs w:val="28"/>
        </w:rPr>
      </w:pPr>
      <w:r w:rsidRPr="00B57DBA">
        <w:rPr>
          <w:rFonts w:cs="Calibri"/>
          <w:bCs/>
          <w:sz w:val="28"/>
          <w:szCs w:val="28"/>
        </w:rPr>
        <w:t>Contracting Organisation</w:t>
      </w:r>
    </w:p>
    <w:p w14:paraId="4CAE0255" w14:textId="7F355152" w:rsidR="004858A7" w:rsidRPr="00E14600" w:rsidRDefault="004858A7" w:rsidP="00DF3A8F">
      <w:pPr>
        <w:rPr>
          <w:lang w:val="en-US" w:bidi="en-US"/>
        </w:rPr>
      </w:pPr>
      <w:r w:rsidRPr="00E14600">
        <w:rPr>
          <w:lang w:val="en-US" w:bidi="en-US"/>
        </w:rPr>
        <w:t xml:space="preserve">Tech Industry Alliance is the contracting </w:t>
      </w:r>
      <w:proofErr w:type="spellStart"/>
      <w:r w:rsidRPr="00E14600">
        <w:rPr>
          <w:lang w:val="en-US" w:bidi="en-US"/>
        </w:rPr>
        <w:t>organisation</w:t>
      </w:r>
      <w:proofErr w:type="spellEnd"/>
      <w:r w:rsidRPr="00E14600">
        <w:rPr>
          <w:lang w:val="en-US" w:bidi="en-US"/>
        </w:rPr>
        <w:t xml:space="preserve"> for Tech Industry Alliance Skillnet (TIAS). It is a leading not-for-profit, independent </w:t>
      </w:r>
      <w:proofErr w:type="spellStart"/>
      <w:r w:rsidRPr="00E14600">
        <w:rPr>
          <w:lang w:val="en-US" w:bidi="en-US"/>
        </w:rPr>
        <w:t>organisation</w:t>
      </w:r>
      <w:proofErr w:type="spellEnd"/>
      <w:r w:rsidRPr="00E14600">
        <w:rPr>
          <w:lang w:val="en-US" w:bidi="en-US"/>
        </w:rPr>
        <w:t xml:space="preserve"> representing the Tech Sector in the South West of Ireland. It was established over 20 years ago and plays a crucial role in facilitating collaboration between stakeholders, providing high quality events, skills training and promoting innovation and achievement. The membership base is +200 tech driven companies at various stages of growth </w:t>
      </w:r>
      <w:r w:rsidR="009F5A9C" w:rsidRPr="00E14600">
        <w:rPr>
          <w:lang w:val="en-US" w:bidi="en-US"/>
        </w:rPr>
        <w:t>from start-up</w:t>
      </w:r>
      <w:r w:rsidRPr="00E14600">
        <w:rPr>
          <w:lang w:val="en-US" w:bidi="en-US"/>
        </w:rPr>
        <w:t xml:space="preserve"> to SME and MNC. It includes a diverse range of companies from core technology, tech support services, FinTech, </w:t>
      </w:r>
      <w:proofErr w:type="spellStart"/>
      <w:r w:rsidRPr="00E14600">
        <w:rPr>
          <w:lang w:val="en-US" w:bidi="en-US"/>
        </w:rPr>
        <w:t>BioTech</w:t>
      </w:r>
      <w:proofErr w:type="spellEnd"/>
      <w:r w:rsidRPr="00E14600">
        <w:rPr>
          <w:lang w:val="en-US" w:bidi="en-US"/>
        </w:rPr>
        <w:t xml:space="preserve">, </w:t>
      </w:r>
      <w:proofErr w:type="spellStart"/>
      <w:r w:rsidRPr="00E14600">
        <w:rPr>
          <w:lang w:val="en-US" w:bidi="en-US"/>
        </w:rPr>
        <w:t>AgriTech</w:t>
      </w:r>
      <w:proofErr w:type="spellEnd"/>
      <w:r w:rsidRPr="00E14600">
        <w:rPr>
          <w:lang w:val="en-US" w:bidi="en-US"/>
        </w:rPr>
        <w:t xml:space="preserve">, </w:t>
      </w:r>
      <w:proofErr w:type="spellStart"/>
      <w:r w:rsidRPr="00E14600">
        <w:rPr>
          <w:lang w:val="en-US" w:bidi="en-US"/>
        </w:rPr>
        <w:t>CleanTech</w:t>
      </w:r>
      <w:proofErr w:type="spellEnd"/>
      <w:r w:rsidRPr="00E14600">
        <w:rPr>
          <w:lang w:val="en-US" w:bidi="en-US"/>
        </w:rPr>
        <w:t xml:space="preserve">, and life sciences. </w:t>
      </w:r>
    </w:p>
    <w:p w14:paraId="68C340AC" w14:textId="41AB139B" w:rsidR="004858A7" w:rsidRPr="00E14600" w:rsidRDefault="004858A7" w:rsidP="00DF3A8F">
      <w:pPr>
        <w:rPr>
          <w:lang w:val="en-US" w:bidi="en-US"/>
        </w:rPr>
      </w:pPr>
      <w:r w:rsidRPr="00E14600">
        <w:rPr>
          <w:lang w:val="en-US" w:bidi="en-US"/>
        </w:rPr>
        <w:t xml:space="preserve">For more information on Tech Industry Alliance visit the website at </w:t>
      </w:r>
      <w:hyperlink r:id="rId11" w:history="1">
        <w:r w:rsidRPr="00E14600">
          <w:rPr>
            <w:lang w:val="en-US" w:bidi="en-US"/>
          </w:rPr>
          <w:t>https://techindustryalliance.ie/</w:t>
        </w:r>
      </w:hyperlink>
    </w:p>
    <w:p w14:paraId="325D283B" w14:textId="4DA63566" w:rsidR="004858A7" w:rsidRPr="00DF3A8F" w:rsidRDefault="004858A7" w:rsidP="00DF3A8F">
      <w:pPr>
        <w:rPr>
          <w:sz w:val="28"/>
          <w:szCs w:val="28"/>
        </w:rPr>
      </w:pPr>
      <w:r w:rsidRPr="00DF3A8F">
        <w:rPr>
          <w:b/>
          <w:bCs/>
          <w:sz w:val="28"/>
          <w:szCs w:val="28"/>
        </w:rPr>
        <w:t>Tech Industry Alliance Skillnet</w:t>
      </w:r>
      <w:r w:rsidRPr="00E14600">
        <w:rPr>
          <w:sz w:val="28"/>
          <w:szCs w:val="28"/>
        </w:rPr>
        <w:br/>
      </w:r>
      <w:r w:rsidRPr="00DF3A8F">
        <w:rPr>
          <w:lang w:val="en-US" w:bidi="en-US"/>
        </w:rPr>
        <w:t xml:space="preserve">Tech Industry Alliance Skillnet (TIAS) is a learning network that supports and works with companies of all sizes in the Tech sector in the South West region to develop talent. It addresses current and future skills needs through provision of </w:t>
      </w:r>
      <w:r w:rsidRPr="00CD3B7A">
        <w:rPr>
          <w:lang w:bidi="en-US"/>
        </w:rPr>
        <w:t>subsidised</w:t>
      </w:r>
      <w:r w:rsidRPr="00DF3A8F">
        <w:rPr>
          <w:lang w:val="en-US" w:bidi="en-US"/>
        </w:rPr>
        <w:t xml:space="preserve"> solutions.</w:t>
      </w:r>
    </w:p>
    <w:p w14:paraId="61CAB2FE" w14:textId="7C5B76ED" w:rsidR="004858A7" w:rsidRPr="00E14600" w:rsidRDefault="004858A7" w:rsidP="00DF3A8F">
      <w:r w:rsidRPr="00E14600">
        <w:t>The aim of the learning network is to increase and upgrade skills to enhance business performance and competitiveness across the Tech sector and beyond. The network was established in 2013 and in this time has continually developed and expanded its scale and scope.</w:t>
      </w:r>
    </w:p>
    <w:p w14:paraId="19A85A92" w14:textId="44A574C8" w:rsidR="004858A7" w:rsidRPr="00DF3A8F" w:rsidRDefault="004858A7" w:rsidP="00DF3A8F">
      <w:r w:rsidRPr="00E14600">
        <w:t xml:space="preserve">For more information on Tech Industry Alliance Skillnet visit the website at </w:t>
      </w:r>
      <w:hyperlink r:id="rId12" w:history="1">
        <w:r w:rsidRPr="00E14600">
          <w:rPr>
            <w:rStyle w:val="Hyperlink"/>
            <w:rFonts w:cs="Calibri"/>
            <w:color w:val="171717" w:themeColor="background2" w:themeShade="1A"/>
          </w:rPr>
          <w:t>www.techiaskillnet.ie</w:t>
        </w:r>
      </w:hyperlink>
      <w:r w:rsidRPr="00E14600">
        <w:t>.</w:t>
      </w:r>
    </w:p>
    <w:p w14:paraId="24A2C7CF" w14:textId="0F69C5A8" w:rsidR="00B57DBA" w:rsidRPr="00B57DBA" w:rsidRDefault="00B57DBA" w:rsidP="00B57DBA">
      <w:pPr>
        <w:pStyle w:val="Heading1"/>
        <w:numPr>
          <w:ilvl w:val="0"/>
          <w:numId w:val="7"/>
        </w:numPr>
        <w:rPr>
          <w:rFonts w:cs="Calibri"/>
          <w:bCs/>
          <w:sz w:val="28"/>
          <w:szCs w:val="28"/>
        </w:rPr>
      </w:pPr>
      <w:r>
        <w:rPr>
          <w:rFonts w:cs="Calibri"/>
          <w:bCs/>
          <w:sz w:val="28"/>
          <w:szCs w:val="28"/>
        </w:rPr>
        <w:t>Overview of Requirements</w:t>
      </w:r>
    </w:p>
    <w:p w14:paraId="1374E136" w14:textId="41FE6124" w:rsidR="004858A7" w:rsidRPr="00B57DBA" w:rsidRDefault="004858A7" w:rsidP="00DF3A8F">
      <w:pPr>
        <w:rPr>
          <w:lang w:val="en-US" w:bidi="en-US"/>
        </w:rPr>
      </w:pPr>
      <w:r w:rsidRPr="00E14600">
        <w:rPr>
          <w:lang w:val="en-US" w:bidi="en-US"/>
        </w:rPr>
        <w:t>Tech Industry Alliance Skillnet (TIAS) (the “Contracting Authority”) invites tenders (“Tenders”) to this Call for Tender (CFT) from operators for the provision of services as described in Appendix 1 of this CFT (the “Services”).</w:t>
      </w:r>
    </w:p>
    <w:p w14:paraId="05F07FB4" w14:textId="77777777" w:rsidR="004858A7" w:rsidRPr="00E14600" w:rsidRDefault="004858A7" w:rsidP="00DF3A8F">
      <w:pPr>
        <w:rPr>
          <w:lang w:val="en-US" w:bidi="en-US"/>
        </w:rPr>
      </w:pPr>
      <w:r w:rsidRPr="00E14600">
        <w:rPr>
          <w:lang w:val="en-US" w:bidi="en-US"/>
        </w:rPr>
        <w:t>In summary, the Service comprise the provision of IT Technical Training Services to TIA Skillnet as outlined in the specification set out at Appendix 1 of this CFT in the period from contract award for three (3) years fixed term.</w:t>
      </w:r>
    </w:p>
    <w:p w14:paraId="15938C9D" w14:textId="5E3F9F30" w:rsidR="004858A7" w:rsidRPr="00E14600" w:rsidRDefault="004858A7" w:rsidP="00DF3A8F">
      <w:pPr>
        <w:rPr>
          <w:lang w:val="en-US" w:bidi="en-US"/>
        </w:rPr>
      </w:pPr>
      <w:r w:rsidRPr="00E14600">
        <w:rPr>
          <w:lang w:val="en-US" w:bidi="en-US"/>
        </w:rPr>
        <w:t xml:space="preserve">This Single supplier framework will be divided into </w:t>
      </w:r>
      <w:r w:rsidR="006F59A9">
        <w:rPr>
          <w:lang w:val="en-US" w:bidi="en-US"/>
        </w:rPr>
        <w:t>ten</w:t>
      </w:r>
      <w:r w:rsidRPr="00E14600">
        <w:rPr>
          <w:lang w:val="en-US" w:bidi="en-US"/>
        </w:rPr>
        <w:t xml:space="preserve"> (</w:t>
      </w:r>
      <w:r w:rsidR="006F59A9">
        <w:rPr>
          <w:lang w:val="en-US" w:bidi="en-US"/>
        </w:rPr>
        <w:t>10</w:t>
      </w:r>
      <w:r w:rsidRPr="00E14600">
        <w:rPr>
          <w:lang w:val="en-US" w:bidi="en-US"/>
        </w:rPr>
        <w:t>) lots as described below. Each Lot will result in a separate contract (each a “Framework Contract”). One supplier will be appointed to each.</w:t>
      </w:r>
    </w:p>
    <w:p w14:paraId="32530B29" w14:textId="77777777" w:rsidR="001160BD" w:rsidRPr="00E14600" w:rsidRDefault="001160BD" w:rsidP="001160BD">
      <w:pPr>
        <w:rPr>
          <w:rFonts w:cs="Calibri"/>
          <w:color w:val="171717" w:themeColor="background2" w:themeShade="1A"/>
          <w:lang w:val="en-US" w:bidi="en-US"/>
        </w:rPr>
      </w:pPr>
    </w:p>
    <w:p w14:paraId="0DCBE561" w14:textId="77777777" w:rsidR="009F5A9C" w:rsidRPr="00E14600" w:rsidRDefault="009F5A9C" w:rsidP="001160BD">
      <w:pPr>
        <w:rPr>
          <w:rFonts w:cs="Calibri"/>
          <w:color w:val="171717" w:themeColor="background2" w:themeShade="1A"/>
          <w:lang w:val="en-US" w:bidi="en-US"/>
        </w:rPr>
      </w:pPr>
    </w:p>
    <w:p w14:paraId="36B27BF0" w14:textId="77777777" w:rsidR="009F5A9C" w:rsidRPr="00E14600" w:rsidRDefault="009F5A9C" w:rsidP="001160BD">
      <w:pPr>
        <w:rPr>
          <w:rFonts w:cs="Calibri"/>
          <w:color w:val="171717" w:themeColor="background2" w:themeShade="1A"/>
          <w:lang w:val="en-US" w:bidi="en-US"/>
        </w:rPr>
      </w:pPr>
    </w:p>
    <w:p w14:paraId="368AC0AC" w14:textId="77777777" w:rsidR="009F5A9C" w:rsidRPr="00E14600" w:rsidRDefault="009F5A9C" w:rsidP="001160BD">
      <w:pPr>
        <w:rPr>
          <w:rFonts w:cs="Calibri"/>
          <w:color w:val="171717" w:themeColor="background2" w:themeShade="1A"/>
          <w:lang w:val="en-US" w:bidi="en-US"/>
        </w:rPr>
      </w:pPr>
    </w:p>
    <w:p w14:paraId="36C01FC1" w14:textId="77777777" w:rsidR="009F5A9C" w:rsidRPr="00E14600" w:rsidRDefault="009F5A9C" w:rsidP="001160BD">
      <w:pPr>
        <w:rPr>
          <w:rFonts w:cs="Calibri"/>
          <w:color w:val="171717" w:themeColor="background2" w:themeShade="1A"/>
          <w:lang w:val="en-US" w:bidi="en-US"/>
        </w:rPr>
      </w:pPr>
    </w:p>
    <w:p w14:paraId="22E3F878" w14:textId="77777777" w:rsidR="009F5A9C" w:rsidRPr="00E14600" w:rsidRDefault="009F5A9C" w:rsidP="001160BD">
      <w:pPr>
        <w:rPr>
          <w:rFonts w:cs="Calibri"/>
          <w:color w:val="171717" w:themeColor="background2" w:themeShade="1A"/>
          <w:lang w:val="en-US" w:bidi="en-US"/>
        </w:rPr>
      </w:pPr>
    </w:p>
    <w:p w14:paraId="3F364459" w14:textId="77777777" w:rsidR="009F5A9C" w:rsidRPr="00E14600" w:rsidRDefault="009F5A9C" w:rsidP="005B3281">
      <w:pPr>
        <w:jc w:val="center"/>
        <w:rPr>
          <w:rFonts w:cs="Calibri"/>
          <w:color w:val="171717" w:themeColor="background2" w:themeShade="1A"/>
          <w:lang w:val="en-US" w:bidi="en-US"/>
        </w:rPr>
      </w:pPr>
    </w:p>
    <w:p w14:paraId="44527FFC" w14:textId="77777777" w:rsidR="009F5A9C" w:rsidRDefault="009F5A9C" w:rsidP="001160BD">
      <w:pPr>
        <w:rPr>
          <w:rFonts w:cs="Calibri"/>
          <w:color w:val="171717" w:themeColor="background2" w:themeShade="1A"/>
          <w:lang w:val="en-US" w:bidi="en-US"/>
        </w:rPr>
      </w:pPr>
    </w:p>
    <w:p w14:paraId="753E15ED" w14:textId="77777777" w:rsidR="00CD3B7A" w:rsidRDefault="00CD3B7A" w:rsidP="001160BD">
      <w:pPr>
        <w:rPr>
          <w:rFonts w:cs="Calibri"/>
          <w:color w:val="171717" w:themeColor="background2" w:themeShade="1A"/>
          <w:lang w:val="en-US" w:bidi="en-US"/>
        </w:rPr>
      </w:pPr>
    </w:p>
    <w:p w14:paraId="3E368538" w14:textId="77777777" w:rsidR="00CD3B7A" w:rsidRPr="00E14600" w:rsidRDefault="00CD3B7A" w:rsidP="001160BD">
      <w:pPr>
        <w:rPr>
          <w:rFonts w:cs="Calibri"/>
          <w:color w:val="171717" w:themeColor="background2" w:themeShade="1A"/>
          <w:lang w:val="en-US" w:bidi="en-US"/>
        </w:rPr>
      </w:pPr>
    </w:p>
    <w:tbl>
      <w:tblPr>
        <w:tblStyle w:val="TableGrid"/>
        <w:tblW w:w="0" w:type="auto"/>
        <w:tblLook w:val="04A0" w:firstRow="1" w:lastRow="0" w:firstColumn="1" w:lastColumn="0" w:noHBand="0" w:noVBand="1"/>
      </w:tblPr>
      <w:tblGrid>
        <w:gridCol w:w="862"/>
        <w:gridCol w:w="2114"/>
        <w:gridCol w:w="5950"/>
      </w:tblGrid>
      <w:tr w:rsidR="00E14600" w:rsidRPr="00E14600" w14:paraId="47C43562" w14:textId="77777777" w:rsidTr="009F5A9C">
        <w:trPr>
          <w:trHeight w:hRule="exact" w:val="454"/>
        </w:trPr>
        <w:tc>
          <w:tcPr>
            <w:tcW w:w="862" w:type="dxa"/>
            <w:shd w:val="clear" w:color="auto" w:fill="63A70A" w:themeFill="accent1"/>
            <w:vAlign w:val="center"/>
          </w:tcPr>
          <w:p w14:paraId="099BF46E" w14:textId="77777777" w:rsidR="001160BD" w:rsidRPr="00E14600" w:rsidRDefault="001160BD" w:rsidP="00EA4512">
            <w:pPr>
              <w:tabs>
                <w:tab w:val="num" w:pos="928"/>
                <w:tab w:val="left" w:pos="9540"/>
              </w:tabs>
              <w:suppressAutoHyphens/>
              <w:spacing w:before="120" w:after="120" w:line="288" w:lineRule="auto"/>
              <w:rPr>
                <w:rFonts w:cs="Calibri"/>
                <w:color w:val="FFFFFF" w:themeColor="background1"/>
                <w:sz w:val="20"/>
                <w:szCs w:val="20"/>
                <w:lang w:val="en-IE"/>
              </w:rPr>
            </w:pPr>
            <w:r w:rsidRPr="00E14600">
              <w:rPr>
                <w:rFonts w:cs="Calibri"/>
                <w:color w:val="FFFFFF" w:themeColor="background1"/>
                <w:sz w:val="20"/>
                <w:szCs w:val="20"/>
                <w:lang w:val="en-IE"/>
              </w:rPr>
              <w:lastRenderedPageBreak/>
              <w:t>Lot No.</w:t>
            </w:r>
          </w:p>
        </w:tc>
        <w:tc>
          <w:tcPr>
            <w:tcW w:w="2114" w:type="dxa"/>
            <w:shd w:val="clear" w:color="auto" w:fill="63A70A" w:themeFill="accent1"/>
            <w:vAlign w:val="center"/>
          </w:tcPr>
          <w:p w14:paraId="3EFCC606" w14:textId="77777777" w:rsidR="001160BD" w:rsidRPr="00E14600" w:rsidRDefault="001160BD" w:rsidP="00EA4512">
            <w:pPr>
              <w:tabs>
                <w:tab w:val="num" w:pos="928"/>
                <w:tab w:val="left" w:pos="9540"/>
              </w:tabs>
              <w:suppressAutoHyphens/>
              <w:spacing w:before="120" w:after="120" w:line="288" w:lineRule="auto"/>
              <w:rPr>
                <w:rFonts w:cs="Calibri"/>
                <w:color w:val="FFFFFF" w:themeColor="background1"/>
                <w:sz w:val="20"/>
                <w:szCs w:val="20"/>
                <w:lang w:val="en-IE"/>
              </w:rPr>
            </w:pPr>
            <w:r w:rsidRPr="00E14600">
              <w:rPr>
                <w:rFonts w:cs="Calibri"/>
                <w:color w:val="FFFFFF" w:themeColor="background1"/>
                <w:sz w:val="20"/>
                <w:szCs w:val="20"/>
                <w:lang w:val="en-IE"/>
              </w:rPr>
              <w:t>Lot Name</w:t>
            </w:r>
          </w:p>
        </w:tc>
        <w:tc>
          <w:tcPr>
            <w:tcW w:w="5950" w:type="dxa"/>
            <w:shd w:val="clear" w:color="auto" w:fill="63A70A" w:themeFill="accent1"/>
            <w:vAlign w:val="center"/>
          </w:tcPr>
          <w:p w14:paraId="0245B883" w14:textId="77777777" w:rsidR="001160BD" w:rsidRPr="00E14600" w:rsidRDefault="001160BD" w:rsidP="00EA4512">
            <w:pPr>
              <w:tabs>
                <w:tab w:val="num" w:pos="928"/>
                <w:tab w:val="left" w:pos="9540"/>
              </w:tabs>
              <w:suppressAutoHyphens/>
              <w:spacing w:before="120" w:after="120" w:line="288" w:lineRule="auto"/>
              <w:rPr>
                <w:rFonts w:cs="Calibri"/>
                <w:color w:val="FFFFFF" w:themeColor="background1"/>
                <w:sz w:val="20"/>
                <w:szCs w:val="20"/>
                <w:lang w:val="en-IE"/>
              </w:rPr>
            </w:pPr>
            <w:r w:rsidRPr="00E14600">
              <w:rPr>
                <w:rFonts w:cs="Calibri"/>
                <w:color w:val="FFFFFF" w:themeColor="background1"/>
                <w:sz w:val="20"/>
                <w:szCs w:val="20"/>
                <w:lang w:val="en-IE"/>
              </w:rPr>
              <w:t>Course Name</w:t>
            </w:r>
          </w:p>
        </w:tc>
      </w:tr>
      <w:tr w:rsidR="00E14600" w:rsidRPr="00E14600" w14:paraId="066D4EF9" w14:textId="77777777" w:rsidTr="001160BD">
        <w:trPr>
          <w:trHeight w:hRule="exact" w:val="454"/>
        </w:trPr>
        <w:tc>
          <w:tcPr>
            <w:tcW w:w="862" w:type="dxa"/>
            <w:vMerge w:val="restart"/>
          </w:tcPr>
          <w:p w14:paraId="4D40C87F" w14:textId="77777777" w:rsidR="001160BD" w:rsidRPr="00E14600" w:rsidRDefault="001160BD" w:rsidP="00EA4512">
            <w:pPr>
              <w:tabs>
                <w:tab w:val="num" w:pos="928"/>
                <w:tab w:val="left" w:pos="9540"/>
              </w:tabs>
              <w:suppressAutoHyphens/>
              <w:spacing w:before="120" w:after="120" w:line="288" w:lineRule="auto"/>
              <w:jc w:val="center"/>
              <w:rPr>
                <w:rFonts w:cs="Calibri"/>
                <w:color w:val="171717" w:themeColor="background2" w:themeShade="1A"/>
                <w:sz w:val="18"/>
                <w:szCs w:val="18"/>
                <w:lang w:val="en-IE"/>
              </w:rPr>
            </w:pPr>
            <w:r w:rsidRPr="00E14600">
              <w:rPr>
                <w:rFonts w:cs="Calibri"/>
                <w:color w:val="171717" w:themeColor="background2" w:themeShade="1A"/>
                <w:sz w:val="18"/>
                <w:szCs w:val="18"/>
                <w:lang w:val="en-IE"/>
              </w:rPr>
              <w:t>1</w:t>
            </w:r>
          </w:p>
        </w:tc>
        <w:tc>
          <w:tcPr>
            <w:tcW w:w="2114" w:type="dxa"/>
            <w:vMerge w:val="restart"/>
          </w:tcPr>
          <w:p w14:paraId="49587D16" w14:textId="77777777" w:rsidR="001160BD" w:rsidRPr="00E14600" w:rsidRDefault="001160BD" w:rsidP="00EA4512">
            <w:pPr>
              <w:tabs>
                <w:tab w:val="num" w:pos="928"/>
                <w:tab w:val="left" w:pos="9540"/>
              </w:tabs>
              <w:suppressAutoHyphens/>
              <w:spacing w:before="120" w:after="120" w:line="288" w:lineRule="auto"/>
              <w:rPr>
                <w:rFonts w:cs="Calibri"/>
                <w:b w:val="0"/>
                <w:bCs w:val="0"/>
                <w:color w:val="171717" w:themeColor="background2" w:themeShade="1A"/>
                <w:sz w:val="18"/>
                <w:szCs w:val="18"/>
                <w:lang w:val="en-IE"/>
              </w:rPr>
            </w:pPr>
            <w:r w:rsidRPr="00E14600">
              <w:rPr>
                <w:rFonts w:cs="Calibri"/>
                <w:color w:val="171717" w:themeColor="background2" w:themeShade="1A"/>
                <w:sz w:val="18"/>
                <w:szCs w:val="18"/>
                <w:lang w:val="en-IE"/>
              </w:rPr>
              <w:t>Software Testing</w:t>
            </w:r>
          </w:p>
        </w:tc>
        <w:tc>
          <w:tcPr>
            <w:tcW w:w="5950" w:type="dxa"/>
          </w:tcPr>
          <w:p w14:paraId="62C3A3BC" w14:textId="77777777" w:rsidR="001160BD" w:rsidRPr="00E14600" w:rsidRDefault="001160BD" w:rsidP="00EA4512">
            <w:pPr>
              <w:tabs>
                <w:tab w:val="num" w:pos="928"/>
                <w:tab w:val="left" w:pos="9540"/>
              </w:tabs>
              <w:suppressAutoHyphens/>
              <w:spacing w:before="120" w:after="120" w:line="288" w:lineRule="auto"/>
              <w:jc w:val="both"/>
              <w:rPr>
                <w:rFonts w:cs="Calibri"/>
                <w:b w:val="0"/>
                <w:bCs w:val="0"/>
                <w:color w:val="171717" w:themeColor="background2" w:themeShade="1A"/>
                <w:sz w:val="18"/>
                <w:szCs w:val="18"/>
                <w:lang w:val="en-IE"/>
              </w:rPr>
            </w:pPr>
            <w:r w:rsidRPr="00E14600">
              <w:rPr>
                <w:rFonts w:cs="Calibri"/>
                <w:b w:val="0"/>
                <w:bCs w:val="0"/>
                <w:color w:val="171717" w:themeColor="background2" w:themeShade="1A"/>
                <w:sz w:val="18"/>
                <w:szCs w:val="18"/>
                <w:lang w:val="en-IE"/>
              </w:rPr>
              <w:t>ISTQB Foundation (CTFL)</w:t>
            </w:r>
          </w:p>
        </w:tc>
      </w:tr>
      <w:tr w:rsidR="00E14600" w:rsidRPr="00E14600" w14:paraId="7A848717" w14:textId="77777777" w:rsidTr="001160BD">
        <w:trPr>
          <w:trHeight w:hRule="exact" w:val="454"/>
        </w:trPr>
        <w:tc>
          <w:tcPr>
            <w:tcW w:w="862" w:type="dxa"/>
            <w:vMerge/>
          </w:tcPr>
          <w:p w14:paraId="2A7B5A9C" w14:textId="77777777" w:rsidR="001160BD" w:rsidRPr="00E14600" w:rsidRDefault="001160BD" w:rsidP="00EA4512">
            <w:pPr>
              <w:tabs>
                <w:tab w:val="num" w:pos="928"/>
                <w:tab w:val="left" w:pos="9540"/>
              </w:tabs>
              <w:suppressAutoHyphens/>
              <w:spacing w:before="120" w:after="120" w:line="288" w:lineRule="auto"/>
              <w:jc w:val="center"/>
              <w:rPr>
                <w:rFonts w:cs="Calibri"/>
                <w:color w:val="171717" w:themeColor="background2" w:themeShade="1A"/>
                <w:sz w:val="18"/>
                <w:szCs w:val="18"/>
                <w:lang w:val="en-IE"/>
              </w:rPr>
            </w:pPr>
          </w:p>
        </w:tc>
        <w:tc>
          <w:tcPr>
            <w:tcW w:w="2114" w:type="dxa"/>
            <w:vMerge/>
          </w:tcPr>
          <w:p w14:paraId="594FD655" w14:textId="77777777" w:rsidR="001160BD" w:rsidRPr="00E14600" w:rsidRDefault="001160BD" w:rsidP="00EA4512">
            <w:pPr>
              <w:tabs>
                <w:tab w:val="num" w:pos="928"/>
                <w:tab w:val="left" w:pos="9540"/>
              </w:tabs>
              <w:suppressAutoHyphens/>
              <w:spacing w:before="120" w:after="120" w:line="288" w:lineRule="auto"/>
              <w:rPr>
                <w:rFonts w:cs="Calibri"/>
                <w:b w:val="0"/>
                <w:bCs w:val="0"/>
                <w:color w:val="171717" w:themeColor="background2" w:themeShade="1A"/>
                <w:sz w:val="18"/>
                <w:szCs w:val="18"/>
                <w:lang w:val="en-IE"/>
              </w:rPr>
            </w:pPr>
          </w:p>
        </w:tc>
        <w:tc>
          <w:tcPr>
            <w:tcW w:w="5950" w:type="dxa"/>
          </w:tcPr>
          <w:p w14:paraId="66DE558A" w14:textId="77777777" w:rsidR="001160BD" w:rsidRPr="00E14600" w:rsidRDefault="001160BD" w:rsidP="00EA4512">
            <w:pPr>
              <w:tabs>
                <w:tab w:val="num" w:pos="928"/>
                <w:tab w:val="left" w:pos="9540"/>
              </w:tabs>
              <w:suppressAutoHyphens/>
              <w:spacing w:before="120" w:after="120" w:line="288" w:lineRule="auto"/>
              <w:jc w:val="both"/>
              <w:rPr>
                <w:rFonts w:cs="Calibri"/>
                <w:b w:val="0"/>
                <w:bCs w:val="0"/>
                <w:color w:val="171717" w:themeColor="background2" w:themeShade="1A"/>
                <w:sz w:val="18"/>
                <w:szCs w:val="18"/>
                <w:lang w:val="en-IE"/>
              </w:rPr>
            </w:pPr>
            <w:r w:rsidRPr="00E14600">
              <w:rPr>
                <w:rFonts w:cs="Calibri"/>
                <w:b w:val="0"/>
                <w:bCs w:val="0"/>
                <w:color w:val="171717" w:themeColor="background2" w:themeShade="1A"/>
                <w:sz w:val="18"/>
                <w:szCs w:val="18"/>
                <w:lang w:val="en-IE"/>
              </w:rPr>
              <w:t>ISTQB Advanced Level Test Analyst (CTAL-TA)</w:t>
            </w:r>
          </w:p>
        </w:tc>
      </w:tr>
      <w:tr w:rsidR="00E14600" w:rsidRPr="00E14600" w14:paraId="48DC6352" w14:textId="77777777" w:rsidTr="001160BD">
        <w:trPr>
          <w:trHeight w:hRule="exact" w:val="454"/>
        </w:trPr>
        <w:tc>
          <w:tcPr>
            <w:tcW w:w="862" w:type="dxa"/>
            <w:vMerge/>
          </w:tcPr>
          <w:p w14:paraId="493F7624" w14:textId="77777777" w:rsidR="001160BD" w:rsidRPr="00E14600" w:rsidRDefault="001160BD" w:rsidP="00EA4512">
            <w:pPr>
              <w:tabs>
                <w:tab w:val="num" w:pos="928"/>
                <w:tab w:val="left" w:pos="9540"/>
              </w:tabs>
              <w:suppressAutoHyphens/>
              <w:spacing w:before="120" w:after="120" w:line="288" w:lineRule="auto"/>
              <w:jc w:val="center"/>
              <w:rPr>
                <w:rFonts w:cs="Calibri"/>
                <w:color w:val="171717" w:themeColor="background2" w:themeShade="1A"/>
                <w:sz w:val="18"/>
                <w:szCs w:val="18"/>
                <w:lang w:val="en-IE"/>
              </w:rPr>
            </w:pPr>
          </w:p>
        </w:tc>
        <w:tc>
          <w:tcPr>
            <w:tcW w:w="2114" w:type="dxa"/>
            <w:vMerge/>
          </w:tcPr>
          <w:p w14:paraId="22A4156D" w14:textId="77777777" w:rsidR="001160BD" w:rsidRPr="00E14600" w:rsidRDefault="001160BD" w:rsidP="00EA4512">
            <w:pPr>
              <w:tabs>
                <w:tab w:val="num" w:pos="928"/>
                <w:tab w:val="left" w:pos="9540"/>
              </w:tabs>
              <w:suppressAutoHyphens/>
              <w:spacing w:before="120" w:after="120" w:line="288" w:lineRule="auto"/>
              <w:rPr>
                <w:rFonts w:cs="Calibri"/>
                <w:b w:val="0"/>
                <w:bCs w:val="0"/>
                <w:color w:val="171717" w:themeColor="background2" w:themeShade="1A"/>
                <w:sz w:val="18"/>
                <w:szCs w:val="18"/>
                <w:lang w:val="en-IE"/>
              </w:rPr>
            </w:pPr>
          </w:p>
        </w:tc>
        <w:tc>
          <w:tcPr>
            <w:tcW w:w="5950" w:type="dxa"/>
          </w:tcPr>
          <w:p w14:paraId="0BD6C1FB" w14:textId="77777777" w:rsidR="001160BD" w:rsidRPr="00E14600" w:rsidRDefault="001160BD" w:rsidP="00EA4512">
            <w:pPr>
              <w:tabs>
                <w:tab w:val="num" w:pos="928"/>
                <w:tab w:val="left" w:pos="9540"/>
              </w:tabs>
              <w:suppressAutoHyphens/>
              <w:spacing w:before="120" w:after="120" w:line="288" w:lineRule="auto"/>
              <w:jc w:val="both"/>
              <w:rPr>
                <w:rFonts w:cs="Calibri"/>
                <w:b w:val="0"/>
                <w:bCs w:val="0"/>
                <w:color w:val="171717" w:themeColor="background2" w:themeShade="1A"/>
                <w:sz w:val="18"/>
                <w:szCs w:val="18"/>
                <w:lang w:val="en-IE"/>
              </w:rPr>
            </w:pPr>
            <w:r w:rsidRPr="00E14600">
              <w:rPr>
                <w:rFonts w:cs="Calibri"/>
                <w:b w:val="0"/>
                <w:bCs w:val="0"/>
                <w:color w:val="171717" w:themeColor="background2" w:themeShade="1A"/>
                <w:sz w:val="18"/>
                <w:szCs w:val="18"/>
                <w:lang w:val="en-IE"/>
              </w:rPr>
              <w:t>ISTQB Advanced Level Test Management (CTAL-TM)</w:t>
            </w:r>
          </w:p>
        </w:tc>
      </w:tr>
      <w:tr w:rsidR="00E14600" w:rsidRPr="00E14600" w14:paraId="1B54BBE7" w14:textId="77777777" w:rsidTr="001160BD">
        <w:trPr>
          <w:trHeight w:hRule="exact" w:val="454"/>
        </w:trPr>
        <w:tc>
          <w:tcPr>
            <w:tcW w:w="862" w:type="dxa"/>
            <w:vMerge/>
          </w:tcPr>
          <w:p w14:paraId="49DB0FEA" w14:textId="77777777" w:rsidR="001160BD" w:rsidRPr="00E14600" w:rsidRDefault="001160BD" w:rsidP="00EA4512">
            <w:pPr>
              <w:tabs>
                <w:tab w:val="num" w:pos="928"/>
                <w:tab w:val="left" w:pos="9540"/>
              </w:tabs>
              <w:suppressAutoHyphens/>
              <w:spacing w:before="120" w:after="120" w:line="288" w:lineRule="auto"/>
              <w:jc w:val="center"/>
              <w:rPr>
                <w:rFonts w:cs="Calibri"/>
                <w:color w:val="171717" w:themeColor="background2" w:themeShade="1A"/>
                <w:sz w:val="18"/>
                <w:szCs w:val="18"/>
                <w:lang w:val="en-IE"/>
              </w:rPr>
            </w:pPr>
          </w:p>
        </w:tc>
        <w:tc>
          <w:tcPr>
            <w:tcW w:w="2114" w:type="dxa"/>
            <w:vMerge/>
          </w:tcPr>
          <w:p w14:paraId="73FE56A7" w14:textId="77777777" w:rsidR="001160BD" w:rsidRPr="00E14600" w:rsidRDefault="001160BD" w:rsidP="00EA4512">
            <w:pPr>
              <w:tabs>
                <w:tab w:val="num" w:pos="928"/>
                <w:tab w:val="left" w:pos="9540"/>
              </w:tabs>
              <w:suppressAutoHyphens/>
              <w:spacing w:before="120" w:after="120" w:line="288" w:lineRule="auto"/>
              <w:rPr>
                <w:rFonts w:cs="Calibri"/>
                <w:b w:val="0"/>
                <w:bCs w:val="0"/>
                <w:color w:val="171717" w:themeColor="background2" w:themeShade="1A"/>
                <w:sz w:val="18"/>
                <w:szCs w:val="18"/>
                <w:lang w:val="en-IE"/>
              </w:rPr>
            </w:pPr>
          </w:p>
        </w:tc>
        <w:tc>
          <w:tcPr>
            <w:tcW w:w="5950" w:type="dxa"/>
          </w:tcPr>
          <w:p w14:paraId="7F4F2BEA" w14:textId="77777777" w:rsidR="001160BD" w:rsidRPr="00E14600" w:rsidRDefault="001160BD" w:rsidP="00EA4512">
            <w:pPr>
              <w:tabs>
                <w:tab w:val="num" w:pos="928"/>
                <w:tab w:val="left" w:pos="9540"/>
              </w:tabs>
              <w:suppressAutoHyphens/>
              <w:spacing w:before="120" w:after="120" w:line="288" w:lineRule="auto"/>
              <w:jc w:val="both"/>
              <w:rPr>
                <w:rFonts w:cs="Calibri"/>
                <w:b w:val="0"/>
                <w:bCs w:val="0"/>
                <w:color w:val="171717" w:themeColor="background2" w:themeShade="1A"/>
                <w:sz w:val="18"/>
                <w:szCs w:val="18"/>
                <w:lang w:val="en-IE"/>
              </w:rPr>
            </w:pPr>
            <w:r w:rsidRPr="00E14600">
              <w:rPr>
                <w:rFonts w:cs="Calibri"/>
                <w:b w:val="0"/>
                <w:bCs w:val="0"/>
                <w:color w:val="171717" w:themeColor="background2" w:themeShade="1A"/>
                <w:sz w:val="18"/>
                <w:szCs w:val="18"/>
                <w:lang w:val="en-IE"/>
              </w:rPr>
              <w:t>ISTQB Advanced Level Test Automation Engineering (CTAL-TA)</w:t>
            </w:r>
          </w:p>
        </w:tc>
      </w:tr>
      <w:tr w:rsidR="00E14600" w:rsidRPr="00E14600" w14:paraId="426D728D" w14:textId="77777777" w:rsidTr="001160BD">
        <w:trPr>
          <w:trHeight w:hRule="exact" w:val="454"/>
        </w:trPr>
        <w:tc>
          <w:tcPr>
            <w:tcW w:w="862" w:type="dxa"/>
            <w:vMerge/>
          </w:tcPr>
          <w:p w14:paraId="1CB94531" w14:textId="77777777" w:rsidR="001160BD" w:rsidRPr="00E14600" w:rsidRDefault="001160BD" w:rsidP="00EA4512">
            <w:pPr>
              <w:tabs>
                <w:tab w:val="num" w:pos="928"/>
                <w:tab w:val="left" w:pos="9540"/>
              </w:tabs>
              <w:suppressAutoHyphens/>
              <w:spacing w:before="120" w:after="120" w:line="288" w:lineRule="auto"/>
              <w:jc w:val="center"/>
              <w:rPr>
                <w:rFonts w:cs="Calibri"/>
                <w:color w:val="171717" w:themeColor="background2" w:themeShade="1A"/>
                <w:sz w:val="18"/>
                <w:szCs w:val="18"/>
                <w:lang w:val="en-IE"/>
              </w:rPr>
            </w:pPr>
          </w:p>
        </w:tc>
        <w:tc>
          <w:tcPr>
            <w:tcW w:w="2114" w:type="dxa"/>
            <w:vMerge/>
          </w:tcPr>
          <w:p w14:paraId="0AA02C17" w14:textId="77777777" w:rsidR="001160BD" w:rsidRPr="00E14600" w:rsidRDefault="001160BD" w:rsidP="00EA4512">
            <w:pPr>
              <w:tabs>
                <w:tab w:val="num" w:pos="928"/>
                <w:tab w:val="left" w:pos="9540"/>
              </w:tabs>
              <w:suppressAutoHyphens/>
              <w:spacing w:before="120" w:after="120" w:line="288" w:lineRule="auto"/>
              <w:rPr>
                <w:rFonts w:cs="Calibri"/>
                <w:b w:val="0"/>
                <w:bCs w:val="0"/>
                <w:color w:val="171717" w:themeColor="background2" w:themeShade="1A"/>
                <w:sz w:val="18"/>
                <w:szCs w:val="18"/>
                <w:lang w:val="en-IE"/>
              </w:rPr>
            </w:pPr>
          </w:p>
        </w:tc>
        <w:tc>
          <w:tcPr>
            <w:tcW w:w="5950" w:type="dxa"/>
          </w:tcPr>
          <w:p w14:paraId="3DC8262D" w14:textId="77777777" w:rsidR="001160BD" w:rsidRPr="00E14600" w:rsidRDefault="001160BD" w:rsidP="00EA4512">
            <w:pPr>
              <w:tabs>
                <w:tab w:val="num" w:pos="928"/>
                <w:tab w:val="left" w:pos="9540"/>
              </w:tabs>
              <w:suppressAutoHyphens/>
              <w:spacing w:before="120" w:after="120" w:line="288" w:lineRule="auto"/>
              <w:jc w:val="both"/>
              <w:rPr>
                <w:rFonts w:cs="Calibri"/>
                <w:b w:val="0"/>
                <w:bCs w:val="0"/>
                <w:color w:val="171717" w:themeColor="background2" w:themeShade="1A"/>
                <w:sz w:val="18"/>
                <w:szCs w:val="18"/>
                <w:lang w:val="en-IE"/>
              </w:rPr>
            </w:pPr>
            <w:r w:rsidRPr="00E14600">
              <w:rPr>
                <w:rFonts w:cs="Calibri"/>
                <w:b w:val="0"/>
                <w:bCs w:val="0"/>
                <w:color w:val="171717" w:themeColor="background2" w:themeShade="1A"/>
                <w:sz w:val="18"/>
                <w:szCs w:val="18"/>
                <w:lang w:val="en-IE"/>
              </w:rPr>
              <w:t>ISTQB Testing with Generative AI (CT-GenAI)</w:t>
            </w:r>
          </w:p>
        </w:tc>
      </w:tr>
      <w:tr w:rsidR="00E14600" w:rsidRPr="00E14600" w14:paraId="03729B84" w14:textId="77777777" w:rsidTr="001160BD">
        <w:trPr>
          <w:trHeight w:hRule="exact" w:val="454"/>
        </w:trPr>
        <w:tc>
          <w:tcPr>
            <w:tcW w:w="862" w:type="dxa"/>
            <w:vMerge w:val="restart"/>
          </w:tcPr>
          <w:p w14:paraId="7BD05BC4" w14:textId="77777777" w:rsidR="001160BD" w:rsidRPr="00E14600" w:rsidRDefault="001160BD" w:rsidP="00EA4512">
            <w:pPr>
              <w:tabs>
                <w:tab w:val="num" w:pos="928"/>
                <w:tab w:val="left" w:pos="9540"/>
              </w:tabs>
              <w:suppressAutoHyphens/>
              <w:spacing w:before="120" w:after="120" w:line="288" w:lineRule="auto"/>
              <w:jc w:val="center"/>
              <w:rPr>
                <w:rFonts w:cs="Calibri"/>
                <w:color w:val="171717" w:themeColor="background2" w:themeShade="1A"/>
                <w:sz w:val="18"/>
                <w:szCs w:val="18"/>
                <w:lang w:val="en-IE"/>
              </w:rPr>
            </w:pPr>
            <w:r w:rsidRPr="00E14600">
              <w:rPr>
                <w:rFonts w:cs="Calibri"/>
                <w:color w:val="171717" w:themeColor="background2" w:themeShade="1A"/>
                <w:sz w:val="18"/>
                <w:szCs w:val="18"/>
                <w:lang w:val="en-IE"/>
              </w:rPr>
              <w:t>2</w:t>
            </w:r>
          </w:p>
        </w:tc>
        <w:tc>
          <w:tcPr>
            <w:tcW w:w="2114" w:type="dxa"/>
            <w:vMerge w:val="restart"/>
          </w:tcPr>
          <w:p w14:paraId="035D7886" w14:textId="77777777" w:rsidR="001160BD" w:rsidRPr="00E14600" w:rsidRDefault="001160BD" w:rsidP="00EA4512">
            <w:pPr>
              <w:tabs>
                <w:tab w:val="num" w:pos="928"/>
                <w:tab w:val="left" w:pos="9540"/>
              </w:tabs>
              <w:suppressAutoHyphens/>
              <w:spacing w:before="120" w:after="120" w:line="288" w:lineRule="auto"/>
              <w:rPr>
                <w:rFonts w:cs="Calibri"/>
                <w:b w:val="0"/>
                <w:bCs w:val="0"/>
                <w:color w:val="171717" w:themeColor="background2" w:themeShade="1A"/>
                <w:sz w:val="18"/>
                <w:szCs w:val="18"/>
                <w:lang w:val="en-IE"/>
              </w:rPr>
            </w:pPr>
            <w:r w:rsidRPr="00E14600">
              <w:rPr>
                <w:rFonts w:cs="Calibri"/>
                <w:color w:val="171717" w:themeColor="background2" w:themeShade="1A"/>
                <w:sz w:val="18"/>
                <w:szCs w:val="18"/>
                <w:lang w:val="en-IE"/>
              </w:rPr>
              <w:t>Project Management</w:t>
            </w:r>
          </w:p>
        </w:tc>
        <w:tc>
          <w:tcPr>
            <w:tcW w:w="5950" w:type="dxa"/>
          </w:tcPr>
          <w:p w14:paraId="33E56C25" w14:textId="77777777" w:rsidR="001160BD" w:rsidRPr="00E14600" w:rsidRDefault="001160BD" w:rsidP="00EA4512">
            <w:pPr>
              <w:tabs>
                <w:tab w:val="num" w:pos="928"/>
                <w:tab w:val="left" w:pos="9540"/>
              </w:tabs>
              <w:suppressAutoHyphens/>
              <w:spacing w:before="120" w:after="120" w:line="288" w:lineRule="auto"/>
              <w:jc w:val="both"/>
              <w:rPr>
                <w:rFonts w:cs="Calibri"/>
                <w:b w:val="0"/>
                <w:bCs w:val="0"/>
                <w:color w:val="171717" w:themeColor="background2" w:themeShade="1A"/>
                <w:sz w:val="18"/>
                <w:szCs w:val="18"/>
                <w:lang w:val="en-IE"/>
              </w:rPr>
            </w:pPr>
            <w:r w:rsidRPr="00E14600">
              <w:rPr>
                <w:rFonts w:cs="Calibri"/>
                <w:b w:val="0"/>
                <w:bCs w:val="0"/>
                <w:color w:val="171717" w:themeColor="background2" w:themeShade="1A"/>
                <w:sz w:val="18"/>
                <w:szCs w:val="18"/>
                <w:lang w:val="en-IE"/>
              </w:rPr>
              <w:t>PMI/Project Management Professional (PMP)</w:t>
            </w:r>
          </w:p>
        </w:tc>
      </w:tr>
      <w:tr w:rsidR="00E14600" w:rsidRPr="00E14600" w14:paraId="1E6D2B12" w14:textId="77777777" w:rsidTr="001160BD">
        <w:trPr>
          <w:trHeight w:hRule="exact" w:val="454"/>
        </w:trPr>
        <w:tc>
          <w:tcPr>
            <w:tcW w:w="862" w:type="dxa"/>
            <w:vMerge/>
          </w:tcPr>
          <w:p w14:paraId="5EC4C2C9" w14:textId="77777777" w:rsidR="001160BD" w:rsidRPr="00E14600" w:rsidRDefault="001160BD" w:rsidP="00EA4512">
            <w:pPr>
              <w:tabs>
                <w:tab w:val="num" w:pos="928"/>
                <w:tab w:val="left" w:pos="9540"/>
              </w:tabs>
              <w:suppressAutoHyphens/>
              <w:spacing w:before="120" w:after="120" w:line="288" w:lineRule="auto"/>
              <w:jc w:val="center"/>
              <w:rPr>
                <w:rFonts w:cs="Calibri"/>
                <w:color w:val="171717" w:themeColor="background2" w:themeShade="1A"/>
                <w:sz w:val="18"/>
                <w:szCs w:val="18"/>
                <w:lang w:val="en-IE"/>
              </w:rPr>
            </w:pPr>
          </w:p>
        </w:tc>
        <w:tc>
          <w:tcPr>
            <w:tcW w:w="2114" w:type="dxa"/>
            <w:vMerge/>
          </w:tcPr>
          <w:p w14:paraId="3D717CD3" w14:textId="77777777" w:rsidR="001160BD" w:rsidRPr="00E14600" w:rsidRDefault="001160BD" w:rsidP="00EA4512">
            <w:pPr>
              <w:tabs>
                <w:tab w:val="num" w:pos="928"/>
                <w:tab w:val="left" w:pos="9540"/>
              </w:tabs>
              <w:suppressAutoHyphens/>
              <w:spacing w:before="120" w:after="120" w:line="288" w:lineRule="auto"/>
              <w:rPr>
                <w:rFonts w:cs="Calibri"/>
                <w:b w:val="0"/>
                <w:bCs w:val="0"/>
                <w:color w:val="171717" w:themeColor="background2" w:themeShade="1A"/>
                <w:sz w:val="18"/>
                <w:szCs w:val="18"/>
                <w:lang w:val="en-IE"/>
              </w:rPr>
            </w:pPr>
          </w:p>
        </w:tc>
        <w:tc>
          <w:tcPr>
            <w:tcW w:w="5950" w:type="dxa"/>
          </w:tcPr>
          <w:p w14:paraId="45CE8265" w14:textId="77777777" w:rsidR="001160BD" w:rsidRPr="00E14600" w:rsidRDefault="001160BD" w:rsidP="00EA4512">
            <w:pPr>
              <w:tabs>
                <w:tab w:val="num" w:pos="928"/>
                <w:tab w:val="left" w:pos="9540"/>
              </w:tabs>
              <w:suppressAutoHyphens/>
              <w:spacing w:before="120" w:after="120" w:line="288" w:lineRule="auto"/>
              <w:jc w:val="both"/>
              <w:rPr>
                <w:rFonts w:cs="Calibri"/>
                <w:b w:val="0"/>
                <w:bCs w:val="0"/>
                <w:color w:val="171717" w:themeColor="background2" w:themeShade="1A"/>
                <w:sz w:val="18"/>
                <w:szCs w:val="18"/>
                <w:lang w:val="en-IE"/>
              </w:rPr>
            </w:pPr>
            <w:r w:rsidRPr="00E14600">
              <w:rPr>
                <w:rFonts w:cs="Calibri"/>
                <w:b w:val="0"/>
                <w:bCs w:val="0"/>
                <w:color w:val="171717" w:themeColor="background2" w:themeShade="1A"/>
                <w:sz w:val="18"/>
                <w:szCs w:val="18"/>
                <w:lang w:val="en-IE"/>
              </w:rPr>
              <w:t>Practical Project Management</w:t>
            </w:r>
          </w:p>
        </w:tc>
      </w:tr>
      <w:tr w:rsidR="00E14600" w:rsidRPr="00E14600" w14:paraId="474DD446" w14:textId="77777777" w:rsidTr="001160BD">
        <w:trPr>
          <w:trHeight w:hRule="exact" w:val="454"/>
        </w:trPr>
        <w:tc>
          <w:tcPr>
            <w:tcW w:w="862" w:type="dxa"/>
            <w:vMerge/>
          </w:tcPr>
          <w:p w14:paraId="5D1A04DD" w14:textId="77777777" w:rsidR="001160BD" w:rsidRPr="00E14600" w:rsidRDefault="001160BD" w:rsidP="00EA4512">
            <w:pPr>
              <w:tabs>
                <w:tab w:val="num" w:pos="928"/>
                <w:tab w:val="left" w:pos="9540"/>
              </w:tabs>
              <w:suppressAutoHyphens/>
              <w:spacing w:before="120" w:after="120" w:line="288" w:lineRule="auto"/>
              <w:jc w:val="center"/>
              <w:rPr>
                <w:rFonts w:cs="Calibri"/>
                <w:color w:val="171717" w:themeColor="background2" w:themeShade="1A"/>
                <w:sz w:val="18"/>
                <w:szCs w:val="18"/>
                <w:lang w:val="en-IE"/>
              </w:rPr>
            </w:pPr>
          </w:p>
        </w:tc>
        <w:tc>
          <w:tcPr>
            <w:tcW w:w="2114" w:type="dxa"/>
            <w:vMerge/>
          </w:tcPr>
          <w:p w14:paraId="4A397C62" w14:textId="77777777" w:rsidR="001160BD" w:rsidRPr="00E14600" w:rsidRDefault="001160BD" w:rsidP="00EA4512">
            <w:pPr>
              <w:tabs>
                <w:tab w:val="num" w:pos="928"/>
                <w:tab w:val="left" w:pos="9540"/>
              </w:tabs>
              <w:suppressAutoHyphens/>
              <w:spacing w:before="120" w:after="120" w:line="288" w:lineRule="auto"/>
              <w:rPr>
                <w:rFonts w:cs="Calibri"/>
                <w:b w:val="0"/>
                <w:bCs w:val="0"/>
                <w:color w:val="171717" w:themeColor="background2" w:themeShade="1A"/>
                <w:sz w:val="18"/>
                <w:szCs w:val="18"/>
                <w:lang w:val="en-IE"/>
              </w:rPr>
            </w:pPr>
          </w:p>
        </w:tc>
        <w:tc>
          <w:tcPr>
            <w:tcW w:w="5950" w:type="dxa"/>
          </w:tcPr>
          <w:p w14:paraId="1A659D3C" w14:textId="77777777" w:rsidR="001160BD" w:rsidRPr="00E14600" w:rsidRDefault="001160BD" w:rsidP="00EA4512">
            <w:pPr>
              <w:tabs>
                <w:tab w:val="num" w:pos="928"/>
                <w:tab w:val="left" w:pos="9540"/>
              </w:tabs>
              <w:suppressAutoHyphens/>
              <w:spacing w:before="120" w:after="120" w:line="288" w:lineRule="auto"/>
              <w:jc w:val="both"/>
              <w:rPr>
                <w:rFonts w:cs="Calibri"/>
                <w:b w:val="0"/>
                <w:bCs w:val="0"/>
                <w:color w:val="171717" w:themeColor="background2" w:themeShade="1A"/>
                <w:sz w:val="18"/>
                <w:szCs w:val="18"/>
                <w:lang w:val="en-IE"/>
              </w:rPr>
            </w:pPr>
            <w:r w:rsidRPr="00E14600">
              <w:rPr>
                <w:rFonts w:cs="Calibri"/>
                <w:b w:val="0"/>
                <w:bCs w:val="0"/>
                <w:color w:val="171717" w:themeColor="background2" w:themeShade="1A"/>
                <w:sz w:val="18"/>
                <w:szCs w:val="18"/>
                <w:lang w:val="en-IE"/>
              </w:rPr>
              <w:t>Project Management Essentials</w:t>
            </w:r>
          </w:p>
        </w:tc>
      </w:tr>
      <w:tr w:rsidR="00E14600" w:rsidRPr="00E14600" w14:paraId="147F78E4" w14:textId="77777777" w:rsidTr="001160BD">
        <w:trPr>
          <w:trHeight w:hRule="exact" w:val="454"/>
        </w:trPr>
        <w:tc>
          <w:tcPr>
            <w:tcW w:w="862" w:type="dxa"/>
            <w:vMerge/>
          </w:tcPr>
          <w:p w14:paraId="0FD5543B" w14:textId="77777777" w:rsidR="001160BD" w:rsidRPr="00E14600" w:rsidRDefault="001160BD" w:rsidP="00EA4512">
            <w:pPr>
              <w:tabs>
                <w:tab w:val="num" w:pos="928"/>
                <w:tab w:val="left" w:pos="9540"/>
              </w:tabs>
              <w:suppressAutoHyphens/>
              <w:spacing w:before="120" w:after="120" w:line="288" w:lineRule="auto"/>
              <w:jc w:val="center"/>
              <w:rPr>
                <w:rFonts w:cs="Calibri"/>
                <w:color w:val="171717" w:themeColor="background2" w:themeShade="1A"/>
                <w:sz w:val="18"/>
                <w:szCs w:val="18"/>
                <w:lang w:val="en-IE"/>
              </w:rPr>
            </w:pPr>
          </w:p>
        </w:tc>
        <w:tc>
          <w:tcPr>
            <w:tcW w:w="2114" w:type="dxa"/>
            <w:vMerge/>
          </w:tcPr>
          <w:p w14:paraId="060D03E6" w14:textId="77777777" w:rsidR="001160BD" w:rsidRPr="00E14600" w:rsidRDefault="001160BD" w:rsidP="00EA4512">
            <w:pPr>
              <w:tabs>
                <w:tab w:val="num" w:pos="928"/>
                <w:tab w:val="left" w:pos="9540"/>
              </w:tabs>
              <w:suppressAutoHyphens/>
              <w:spacing w:before="120" w:after="120" w:line="288" w:lineRule="auto"/>
              <w:rPr>
                <w:rFonts w:cs="Calibri"/>
                <w:b w:val="0"/>
                <w:bCs w:val="0"/>
                <w:color w:val="171717" w:themeColor="background2" w:themeShade="1A"/>
                <w:sz w:val="18"/>
                <w:szCs w:val="18"/>
                <w:lang w:val="en-IE"/>
              </w:rPr>
            </w:pPr>
          </w:p>
        </w:tc>
        <w:tc>
          <w:tcPr>
            <w:tcW w:w="5950" w:type="dxa"/>
          </w:tcPr>
          <w:p w14:paraId="3C5B4554" w14:textId="77777777" w:rsidR="001160BD" w:rsidRPr="00E14600" w:rsidRDefault="001160BD" w:rsidP="00EA4512">
            <w:pPr>
              <w:tabs>
                <w:tab w:val="num" w:pos="928"/>
                <w:tab w:val="left" w:pos="9540"/>
              </w:tabs>
              <w:suppressAutoHyphens/>
              <w:spacing w:before="120" w:after="120" w:line="288" w:lineRule="auto"/>
              <w:jc w:val="both"/>
              <w:rPr>
                <w:rFonts w:cs="Calibri"/>
                <w:b w:val="0"/>
                <w:bCs w:val="0"/>
                <w:color w:val="171717" w:themeColor="background2" w:themeShade="1A"/>
                <w:sz w:val="18"/>
                <w:szCs w:val="18"/>
                <w:lang w:val="en-IE"/>
              </w:rPr>
            </w:pPr>
            <w:r w:rsidRPr="00E14600">
              <w:rPr>
                <w:rFonts w:cs="Calibri"/>
                <w:b w:val="0"/>
                <w:bCs w:val="0"/>
                <w:color w:val="171717" w:themeColor="background2" w:themeShade="1A"/>
                <w:sz w:val="18"/>
                <w:szCs w:val="18"/>
                <w:lang w:val="en-IE"/>
              </w:rPr>
              <w:t>Professional Scrum Master (Scrum.org)</w:t>
            </w:r>
          </w:p>
        </w:tc>
      </w:tr>
      <w:tr w:rsidR="00E14600" w:rsidRPr="00E14600" w14:paraId="1D59764C" w14:textId="77777777" w:rsidTr="001160BD">
        <w:trPr>
          <w:trHeight w:hRule="exact" w:val="454"/>
        </w:trPr>
        <w:tc>
          <w:tcPr>
            <w:tcW w:w="862" w:type="dxa"/>
          </w:tcPr>
          <w:p w14:paraId="794D8057" w14:textId="77777777" w:rsidR="001160BD" w:rsidRPr="00E14600" w:rsidRDefault="001160BD" w:rsidP="00EA4512">
            <w:pPr>
              <w:tabs>
                <w:tab w:val="num" w:pos="928"/>
                <w:tab w:val="left" w:pos="9540"/>
              </w:tabs>
              <w:suppressAutoHyphens/>
              <w:spacing w:before="120" w:after="120" w:line="288" w:lineRule="auto"/>
              <w:jc w:val="center"/>
              <w:rPr>
                <w:rFonts w:cs="Calibri"/>
                <w:color w:val="171717" w:themeColor="background2" w:themeShade="1A"/>
                <w:sz w:val="18"/>
                <w:szCs w:val="18"/>
                <w:lang w:val="en-IE"/>
              </w:rPr>
            </w:pPr>
            <w:r w:rsidRPr="00E14600">
              <w:rPr>
                <w:rFonts w:cs="Calibri"/>
                <w:color w:val="171717" w:themeColor="background2" w:themeShade="1A"/>
                <w:sz w:val="18"/>
                <w:szCs w:val="18"/>
                <w:lang w:val="en-IE"/>
              </w:rPr>
              <w:t>3</w:t>
            </w:r>
          </w:p>
        </w:tc>
        <w:tc>
          <w:tcPr>
            <w:tcW w:w="2114" w:type="dxa"/>
          </w:tcPr>
          <w:p w14:paraId="2D418EAE" w14:textId="77777777" w:rsidR="001160BD" w:rsidRPr="00E14600" w:rsidRDefault="001160BD" w:rsidP="00EA4512">
            <w:pPr>
              <w:tabs>
                <w:tab w:val="num" w:pos="928"/>
                <w:tab w:val="left" w:pos="9540"/>
              </w:tabs>
              <w:suppressAutoHyphens/>
              <w:spacing w:before="120" w:after="120" w:line="288" w:lineRule="auto"/>
              <w:rPr>
                <w:rFonts w:cs="Calibri"/>
                <w:b w:val="0"/>
                <w:bCs w:val="0"/>
                <w:color w:val="171717" w:themeColor="background2" w:themeShade="1A"/>
                <w:sz w:val="18"/>
                <w:szCs w:val="18"/>
                <w:lang w:val="en-IE"/>
              </w:rPr>
            </w:pPr>
            <w:r w:rsidRPr="00E14600">
              <w:rPr>
                <w:rFonts w:cs="Calibri"/>
                <w:color w:val="171717" w:themeColor="background2" w:themeShade="1A"/>
                <w:sz w:val="18"/>
                <w:szCs w:val="18"/>
                <w:lang w:val="en-IE"/>
              </w:rPr>
              <w:t>Service Management</w:t>
            </w:r>
          </w:p>
        </w:tc>
        <w:tc>
          <w:tcPr>
            <w:tcW w:w="5950" w:type="dxa"/>
          </w:tcPr>
          <w:p w14:paraId="470B7377" w14:textId="77777777" w:rsidR="001160BD" w:rsidRPr="00E14600" w:rsidRDefault="001160BD" w:rsidP="00EA4512">
            <w:pPr>
              <w:tabs>
                <w:tab w:val="num" w:pos="928"/>
                <w:tab w:val="left" w:pos="9540"/>
              </w:tabs>
              <w:suppressAutoHyphens/>
              <w:spacing w:before="120" w:after="120" w:line="288" w:lineRule="auto"/>
              <w:jc w:val="both"/>
              <w:rPr>
                <w:rFonts w:cs="Calibri"/>
                <w:b w:val="0"/>
                <w:bCs w:val="0"/>
                <w:color w:val="171717" w:themeColor="background2" w:themeShade="1A"/>
                <w:sz w:val="18"/>
                <w:szCs w:val="18"/>
                <w:lang w:val="en-IE"/>
              </w:rPr>
            </w:pPr>
            <w:r w:rsidRPr="00E14600">
              <w:rPr>
                <w:rFonts w:cs="Calibri"/>
                <w:b w:val="0"/>
                <w:bCs w:val="0"/>
                <w:color w:val="171717" w:themeColor="background2" w:themeShade="1A"/>
                <w:sz w:val="18"/>
                <w:szCs w:val="18"/>
                <w:lang w:val="en-IE"/>
              </w:rPr>
              <w:t>ITIL Foundation</w:t>
            </w:r>
          </w:p>
        </w:tc>
      </w:tr>
      <w:tr w:rsidR="00E14600" w:rsidRPr="00E14600" w14:paraId="24017781" w14:textId="77777777" w:rsidTr="001160BD">
        <w:trPr>
          <w:trHeight w:hRule="exact" w:val="454"/>
        </w:trPr>
        <w:tc>
          <w:tcPr>
            <w:tcW w:w="862" w:type="dxa"/>
            <w:vMerge w:val="restart"/>
          </w:tcPr>
          <w:p w14:paraId="0C1C01D4" w14:textId="77777777" w:rsidR="001160BD" w:rsidRPr="00E14600" w:rsidRDefault="001160BD" w:rsidP="00EA4512">
            <w:pPr>
              <w:tabs>
                <w:tab w:val="num" w:pos="928"/>
                <w:tab w:val="left" w:pos="9540"/>
              </w:tabs>
              <w:suppressAutoHyphens/>
              <w:spacing w:before="120" w:after="120" w:line="288" w:lineRule="auto"/>
              <w:jc w:val="center"/>
              <w:rPr>
                <w:rFonts w:cs="Calibri"/>
                <w:color w:val="171717" w:themeColor="background2" w:themeShade="1A"/>
                <w:sz w:val="18"/>
                <w:szCs w:val="18"/>
                <w:lang w:val="en-IE"/>
              </w:rPr>
            </w:pPr>
            <w:r w:rsidRPr="00E14600">
              <w:rPr>
                <w:rFonts w:cs="Calibri"/>
                <w:color w:val="171717" w:themeColor="background2" w:themeShade="1A"/>
                <w:sz w:val="18"/>
                <w:szCs w:val="18"/>
                <w:lang w:val="en-IE"/>
              </w:rPr>
              <w:t>4</w:t>
            </w:r>
          </w:p>
        </w:tc>
        <w:tc>
          <w:tcPr>
            <w:tcW w:w="2114" w:type="dxa"/>
            <w:vMerge w:val="restart"/>
          </w:tcPr>
          <w:p w14:paraId="297EC8AE" w14:textId="77777777" w:rsidR="001160BD" w:rsidRPr="00E14600" w:rsidRDefault="001160BD" w:rsidP="00EA4512">
            <w:pPr>
              <w:tabs>
                <w:tab w:val="num" w:pos="928"/>
                <w:tab w:val="left" w:pos="9540"/>
              </w:tabs>
              <w:suppressAutoHyphens/>
              <w:spacing w:before="120" w:after="120" w:line="288" w:lineRule="auto"/>
              <w:rPr>
                <w:rFonts w:cs="Calibri"/>
                <w:b w:val="0"/>
                <w:bCs w:val="0"/>
                <w:color w:val="171717" w:themeColor="background2" w:themeShade="1A"/>
                <w:sz w:val="18"/>
                <w:szCs w:val="18"/>
                <w:lang w:val="en-IE"/>
              </w:rPr>
            </w:pPr>
            <w:r w:rsidRPr="00E14600">
              <w:rPr>
                <w:rFonts w:cs="Calibri"/>
                <w:color w:val="171717" w:themeColor="background2" w:themeShade="1A"/>
                <w:sz w:val="18"/>
                <w:szCs w:val="18"/>
                <w:lang w:val="en-IE"/>
              </w:rPr>
              <w:t>Process Management</w:t>
            </w:r>
          </w:p>
        </w:tc>
        <w:tc>
          <w:tcPr>
            <w:tcW w:w="5950" w:type="dxa"/>
          </w:tcPr>
          <w:p w14:paraId="7FE58A8E" w14:textId="77777777" w:rsidR="001160BD" w:rsidRPr="00E14600" w:rsidRDefault="001160BD" w:rsidP="00EA4512">
            <w:pPr>
              <w:tabs>
                <w:tab w:val="num" w:pos="928"/>
                <w:tab w:val="left" w:pos="9540"/>
              </w:tabs>
              <w:suppressAutoHyphens/>
              <w:spacing w:before="120" w:after="120" w:line="288" w:lineRule="auto"/>
              <w:jc w:val="both"/>
              <w:rPr>
                <w:rFonts w:cs="Calibri"/>
                <w:b w:val="0"/>
                <w:bCs w:val="0"/>
                <w:color w:val="171717" w:themeColor="background2" w:themeShade="1A"/>
                <w:sz w:val="18"/>
                <w:szCs w:val="18"/>
                <w:lang w:val="en-IE"/>
              </w:rPr>
            </w:pPr>
            <w:r w:rsidRPr="00E14600">
              <w:rPr>
                <w:rFonts w:cs="Calibri"/>
                <w:b w:val="0"/>
                <w:bCs w:val="0"/>
                <w:color w:val="171717" w:themeColor="background2" w:themeShade="1A"/>
                <w:sz w:val="18"/>
                <w:szCs w:val="18"/>
                <w:lang w:val="en-IE"/>
              </w:rPr>
              <w:t xml:space="preserve">Lean </w:t>
            </w:r>
            <w:proofErr w:type="spellStart"/>
            <w:r w:rsidRPr="00E14600">
              <w:rPr>
                <w:rFonts w:cs="Calibri"/>
                <w:b w:val="0"/>
                <w:bCs w:val="0"/>
                <w:color w:val="171717" w:themeColor="background2" w:themeShade="1A"/>
                <w:sz w:val="18"/>
                <w:szCs w:val="18"/>
                <w:lang w:val="en-IE"/>
              </w:rPr>
              <w:t>SixSigma</w:t>
            </w:r>
            <w:proofErr w:type="spellEnd"/>
            <w:r w:rsidRPr="00E14600">
              <w:rPr>
                <w:rFonts w:cs="Calibri"/>
                <w:b w:val="0"/>
                <w:bCs w:val="0"/>
                <w:color w:val="171717" w:themeColor="background2" w:themeShade="1A"/>
                <w:sz w:val="18"/>
                <w:szCs w:val="18"/>
                <w:lang w:val="en-IE"/>
              </w:rPr>
              <w:t xml:space="preserve"> Yellow Belt</w:t>
            </w:r>
          </w:p>
        </w:tc>
      </w:tr>
      <w:tr w:rsidR="00E14600" w:rsidRPr="00E14600" w14:paraId="68DE878B" w14:textId="77777777" w:rsidTr="001160BD">
        <w:trPr>
          <w:trHeight w:hRule="exact" w:val="454"/>
        </w:trPr>
        <w:tc>
          <w:tcPr>
            <w:tcW w:w="862" w:type="dxa"/>
            <w:vMerge/>
          </w:tcPr>
          <w:p w14:paraId="67524489" w14:textId="77777777" w:rsidR="001160BD" w:rsidRPr="00E14600" w:rsidRDefault="001160BD" w:rsidP="00EA4512">
            <w:pPr>
              <w:tabs>
                <w:tab w:val="num" w:pos="928"/>
                <w:tab w:val="left" w:pos="9540"/>
              </w:tabs>
              <w:suppressAutoHyphens/>
              <w:spacing w:before="120" w:after="120" w:line="288" w:lineRule="auto"/>
              <w:jc w:val="center"/>
              <w:rPr>
                <w:rFonts w:cs="Calibri"/>
                <w:color w:val="171717" w:themeColor="background2" w:themeShade="1A"/>
                <w:sz w:val="18"/>
                <w:szCs w:val="18"/>
                <w:lang w:val="en-IE"/>
              </w:rPr>
            </w:pPr>
          </w:p>
        </w:tc>
        <w:tc>
          <w:tcPr>
            <w:tcW w:w="2114" w:type="dxa"/>
            <w:vMerge/>
          </w:tcPr>
          <w:p w14:paraId="5A1C3035" w14:textId="77777777" w:rsidR="001160BD" w:rsidRPr="00E14600" w:rsidRDefault="001160BD" w:rsidP="00EA4512">
            <w:pPr>
              <w:tabs>
                <w:tab w:val="num" w:pos="928"/>
                <w:tab w:val="left" w:pos="9540"/>
              </w:tabs>
              <w:suppressAutoHyphens/>
              <w:spacing w:before="120" w:after="120" w:line="288" w:lineRule="auto"/>
              <w:rPr>
                <w:rFonts w:cs="Calibri"/>
                <w:b w:val="0"/>
                <w:bCs w:val="0"/>
                <w:color w:val="171717" w:themeColor="background2" w:themeShade="1A"/>
                <w:sz w:val="18"/>
                <w:szCs w:val="18"/>
                <w:lang w:val="en-IE"/>
              </w:rPr>
            </w:pPr>
          </w:p>
        </w:tc>
        <w:tc>
          <w:tcPr>
            <w:tcW w:w="5950" w:type="dxa"/>
          </w:tcPr>
          <w:p w14:paraId="06724570" w14:textId="77777777" w:rsidR="001160BD" w:rsidRPr="00E14600" w:rsidRDefault="001160BD" w:rsidP="00EA4512">
            <w:pPr>
              <w:tabs>
                <w:tab w:val="num" w:pos="928"/>
                <w:tab w:val="left" w:pos="9540"/>
              </w:tabs>
              <w:suppressAutoHyphens/>
              <w:spacing w:before="120" w:after="120" w:line="288" w:lineRule="auto"/>
              <w:jc w:val="both"/>
              <w:rPr>
                <w:rFonts w:cs="Calibri"/>
                <w:b w:val="0"/>
                <w:bCs w:val="0"/>
                <w:color w:val="171717" w:themeColor="background2" w:themeShade="1A"/>
                <w:sz w:val="18"/>
                <w:szCs w:val="18"/>
                <w:lang w:val="en-IE"/>
              </w:rPr>
            </w:pPr>
            <w:r w:rsidRPr="00E14600">
              <w:rPr>
                <w:rFonts w:cs="Calibri"/>
                <w:b w:val="0"/>
                <w:bCs w:val="0"/>
                <w:color w:val="171717" w:themeColor="background2" w:themeShade="1A"/>
                <w:sz w:val="18"/>
                <w:szCs w:val="18"/>
                <w:lang w:val="en-IE"/>
              </w:rPr>
              <w:t xml:space="preserve">Lean </w:t>
            </w:r>
            <w:proofErr w:type="spellStart"/>
            <w:r w:rsidRPr="00E14600">
              <w:rPr>
                <w:rFonts w:cs="Calibri"/>
                <w:b w:val="0"/>
                <w:bCs w:val="0"/>
                <w:color w:val="171717" w:themeColor="background2" w:themeShade="1A"/>
                <w:sz w:val="18"/>
                <w:szCs w:val="18"/>
                <w:lang w:val="en-IE"/>
              </w:rPr>
              <w:t>SixSigma</w:t>
            </w:r>
            <w:proofErr w:type="spellEnd"/>
            <w:r w:rsidRPr="00E14600">
              <w:rPr>
                <w:rFonts w:cs="Calibri"/>
                <w:b w:val="0"/>
                <w:bCs w:val="0"/>
                <w:color w:val="171717" w:themeColor="background2" w:themeShade="1A"/>
                <w:sz w:val="18"/>
                <w:szCs w:val="18"/>
                <w:lang w:val="en-IE"/>
              </w:rPr>
              <w:t xml:space="preserve"> Green Belt</w:t>
            </w:r>
          </w:p>
        </w:tc>
      </w:tr>
      <w:tr w:rsidR="00E14600" w:rsidRPr="00E14600" w14:paraId="01F25B51" w14:textId="77777777" w:rsidTr="001160BD">
        <w:trPr>
          <w:trHeight w:hRule="exact" w:val="454"/>
        </w:trPr>
        <w:tc>
          <w:tcPr>
            <w:tcW w:w="862" w:type="dxa"/>
            <w:vMerge w:val="restart"/>
          </w:tcPr>
          <w:p w14:paraId="3C02BFA1" w14:textId="77777777" w:rsidR="001160BD" w:rsidRPr="00E14600" w:rsidRDefault="001160BD" w:rsidP="00EA4512">
            <w:pPr>
              <w:tabs>
                <w:tab w:val="num" w:pos="928"/>
                <w:tab w:val="left" w:pos="9540"/>
              </w:tabs>
              <w:suppressAutoHyphens/>
              <w:spacing w:before="120" w:after="120" w:line="288" w:lineRule="auto"/>
              <w:jc w:val="center"/>
              <w:rPr>
                <w:rFonts w:cs="Calibri"/>
                <w:color w:val="171717" w:themeColor="background2" w:themeShade="1A"/>
                <w:sz w:val="18"/>
                <w:szCs w:val="18"/>
                <w:lang w:val="en-IE"/>
              </w:rPr>
            </w:pPr>
            <w:r w:rsidRPr="00E14600">
              <w:rPr>
                <w:rFonts w:cs="Calibri"/>
                <w:color w:val="171717" w:themeColor="background2" w:themeShade="1A"/>
                <w:sz w:val="18"/>
                <w:szCs w:val="18"/>
                <w:lang w:val="en-IE"/>
              </w:rPr>
              <w:t>5</w:t>
            </w:r>
          </w:p>
        </w:tc>
        <w:tc>
          <w:tcPr>
            <w:tcW w:w="2114" w:type="dxa"/>
            <w:vMerge w:val="restart"/>
          </w:tcPr>
          <w:p w14:paraId="507E5F0D" w14:textId="77777777" w:rsidR="001160BD" w:rsidRPr="00E14600" w:rsidRDefault="001160BD" w:rsidP="00EA4512">
            <w:pPr>
              <w:tabs>
                <w:tab w:val="num" w:pos="928"/>
                <w:tab w:val="left" w:pos="9540"/>
              </w:tabs>
              <w:suppressAutoHyphens/>
              <w:spacing w:before="120" w:after="120" w:line="288" w:lineRule="auto"/>
              <w:rPr>
                <w:rFonts w:cs="Calibri"/>
                <w:b w:val="0"/>
                <w:bCs w:val="0"/>
                <w:color w:val="171717" w:themeColor="background2" w:themeShade="1A"/>
                <w:sz w:val="18"/>
                <w:szCs w:val="18"/>
                <w:lang w:val="en-IE"/>
              </w:rPr>
            </w:pPr>
            <w:r w:rsidRPr="00E14600">
              <w:rPr>
                <w:rFonts w:cs="Calibri"/>
                <w:color w:val="171717" w:themeColor="background2" w:themeShade="1A"/>
                <w:sz w:val="18"/>
                <w:szCs w:val="18"/>
                <w:lang w:val="en-IE"/>
              </w:rPr>
              <w:t>Microsoft Technical Training</w:t>
            </w:r>
          </w:p>
        </w:tc>
        <w:tc>
          <w:tcPr>
            <w:tcW w:w="5950" w:type="dxa"/>
          </w:tcPr>
          <w:p w14:paraId="1B114E37" w14:textId="77777777" w:rsidR="001160BD" w:rsidRPr="00E14600" w:rsidRDefault="001160BD" w:rsidP="00EA4512">
            <w:pPr>
              <w:tabs>
                <w:tab w:val="num" w:pos="928"/>
                <w:tab w:val="left" w:pos="9540"/>
              </w:tabs>
              <w:suppressAutoHyphens/>
              <w:spacing w:before="120" w:after="120" w:line="288" w:lineRule="auto"/>
              <w:jc w:val="both"/>
              <w:rPr>
                <w:rFonts w:cs="Calibri"/>
                <w:b w:val="0"/>
                <w:bCs w:val="0"/>
                <w:color w:val="171717" w:themeColor="background2" w:themeShade="1A"/>
                <w:sz w:val="18"/>
                <w:szCs w:val="18"/>
                <w:lang w:val="en-IE"/>
              </w:rPr>
            </w:pPr>
            <w:r w:rsidRPr="00E14600">
              <w:rPr>
                <w:rFonts w:cs="Calibri"/>
                <w:b w:val="0"/>
                <w:bCs w:val="0"/>
                <w:color w:val="171717" w:themeColor="background2" w:themeShade="1A"/>
                <w:sz w:val="18"/>
                <w:szCs w:val="18"/>
                <w:lang w:val="en-IE"/>
              </w:rPr>
              <w:t>Administering Microsoft Azure SQL Solutions</w:t>
            </w:r>
          </w:p>
        </w:tc>
      </w:tr>
      <w:tr w:rsidR="00E14600" w:rsidRPr="00E14600" w14:paraId="32F2214D" w14:textId="77777777" w:rsidTr="001160BD">
        <w:trPr>
          <w:trHeight w:hRule="exact" w:val="454"/>
        </w:trPr>
        <w:tc>
          <w:tcPr>
            <w:tcW w:w="862" w:type="dxa"/>
            <w:vMerge/>
          </w:tcPr>
          <w:p w14:paraId="49A5E2E7" w14:textId="77777777" w:rsidR="001160BD" w:rsidRPr="00E14600" w:rsidRDefault="001160BD" w:rsidP="00EA4512">
            <w:pPr>
              <w:tabs>
                <w:tab w:val="num" w:pos="928"/>
                <w:tab w:val="left" w:pos="9540"/>
              </w:tabs>
              <w:suppressAutoHyphens/>
              <w:spacing w:before="120" w:after="120" w:line="288" w:lineRule="auto"/>
              <w:jc w:val="center"/>
              <w:rPr>
                <w:rFonts w:cs="Calibri"/>
                <w:color w:val="171717" w:themeColor="background2" w:themeShade="1A"/>
                <w:sz w:val="18"/>
                <w:szCs w:val="18"/>
                <w:lang w:val="en-IE"/>
              </w:rPr>
            </w:pPr>
          </w:p>
        </w:tc>
        <w:tc>
          <w:tcPr>
            <w:tcW w:w="2114" w:type="dxa"/>
            <w:vMerge/>
          </w:tcPr>
          <w:p w14:paraId="7BFEA5C3" w14:textId="77777777" w:rsidR="001160BD" w:rsidRPr="00E14600" w:rsidRDefault="001160BD" w:rsidP="00EA4512">
            <w:pPr>
              <w:tabs>
                <w:tab w:val="num" w:pos="928"/>
                <w:tab w:val="left" w:pos="9540"/>
              </w:tabs>
              <w:suppressAutoHyphens/>
              <w:spacing w:before="120" w:after="120" w:line="288" w:lineRule="auto"/>
              <w:rPr>
                <w:rFonts w:cs="Calibri"/>
                <w:color w:val="171717" w:themeColor="background2" w:themeShade="1A"/>
                <w:sz w:val="18"/>
                <w:szCs w:val="18"/>
                <w:lang w:val="en-IE"/>
              </w:rPr>
            </w:pPr>
          </w:p>
        </w:tc>
        <w:tc>
          <w:tcPr>
            <w:tcW w:w="5950" w:type="dxa"/>
          </w:tcPr>
          <w:p w14:paraId="732A259E" w14:textId="77777777" w:rsidR="001160BD" w:rsidRPr="00E14600" w:rsidRDefault="001160BD" w:rsidP="00EA4512">
            <w:pPr>
              <w:tabs>
                <w:tab w:val="num" w:pos="928"/>
                <w:tab w:val="left" w:pos="9540"/>
              </w:tabs>
              <w:suppressAutoHyphens/>
              <w:spacing w:before="120" w:after="120" w:line="288" w:lineRule="auto"/>
              <w:jc w:val="both"/>
              <w:rPr>
                <w:rFonts w:cs="Calibri"/>
                <w:b w:val="0"/>
                <w:bCs w:val="0"/>
                <w:color w:val="171717" w:themeColor="background2" w:themeShade="1A"/>
                <w:sz w:val="18"/>
                <w:szCs w:val="18"/>
                <w:lang w:val="en-IE"/>
              </w:rPr>
            </w:pPr>
            <w:r w:rsidRPr="00E14600">
              <w:rPr>
                <w:rFonts w:cs="Calibri"/>
                <w:b w:val="0"/>
                <w:bCs w:val="0"/>
                <w:color w:val="171717" w:themeColor="background2" w:themeShade="1A"/>
                <w:sz w:val="18"/>
                <w:szCs w:val="18"/>
                <w:lang w:val="en-IE"/>
              </w:rPr>
              <w:t>SQL Server for developers</w:t>
            </w:r>
          </w:p>
        </w:tc>
      </w:tr>
      <w:tr w:rsidR="00E14600" w:rsidRPr="00E14600" w14:paraId="2479D9FD" w14:textId="77777777" w:rsidTr="001160BD">
        <w:trPr>
          <w:trHeight w:hRule="exact" w:val="454"/>
        </w:trPr>
        <w:tc>
          <w:tcPr>
            <w:tcW w:w="862" w:type="dxa"/>
            <w:vMerge/>
          </w:tcPr>
          <w:p w14:paraId="0DF4470A" w14:textId="77777777" w:rsidR="001160BD" w:rsidRPr="00E14600" w:rsidRDefault="001160BD" w:rsidP="00EA4512">
            <w:pPr>
              <w:tabs>
                <w:tab w:val="num" w:pos="928"/>
                <w:tab w:val="left" w:pos="9540"/>
              </w:tabs>
              <w:suppressAutoHyphens/>
              <w:spacing w:before="120" w:after="120" w:line="288" w:lineRule="auto"/>
              <w:jc w:val="center"/>
              <w:rPr>
                <w:rFonts w:cs="Calibri"/>
                <w:color w:val="171717" w:themeColor="background2" w:themeShade="1A"/>
                <w:sz w:val="18"/>
                <w:szCs w:val="18"/>
                <w:lang w:val="en-IE"/>
              </w:rPr>
            </w:pPr>
          </w:p>
        </w:tc>
        <w:tc>
          <w:tcPr>
            <w:tcW w:w="2114" w:type="dxa"/>
            <w:vMerge/>
          </w:tcPr>
          <w:p w14:paraId="6F5609B8" w14:textId="77777777" w:rsidR="001160BD" w:rsidRPr="00E14600" w:rsidRDefault="001160BD" w:rsidP="00EA4512">
            <w:pPr>
              <w:tabs>
                <w:tab w:val="num" w:pos="928"/>
                <w:tab w:val="left" w:pos="9540"/>
              </w:tabs>
              <w:suppressAutoHyphens/>
              <w:spacing w:before="120" w:after="120" w:line="288" w:lineRule="auto"/>
              <w:rPr>
                <w:rFonts w:cs="Calibri"/>
                <w:color w:val="171717" w:themeColor="background2" w:themeShade="1A"/>
                <w:sz w:val="18"/>
                <w:szCs w:val="18"/>
                <w:lang w:val="en-IE"/>
              </w:rPr>
            </w:pPr>
          </w:p>
        </w:tc>
        <w:tc>
          <w:tcPr>
            <w:tcW w:w="5950" w:type="dxa"/>
          </w:tcPr>
          <w:p w14:paraId="52BFD5CC" w14:textId="77777777" w:rsidR="001160BD" w:rsidRPr="00E14600" w:rsidRDefault="001160BD" w:rsidP="00EA4512">
            <w:pPr>
              <w:tabs>
                <w:tab w:val="num" w:pos="928"/>
                <w:tab w:val="left" w:pos="9540"/>
              </w:tabs>
              <w:suppressAutoHyphens/>
              <w:spacing w:before="120" w:after="120" w:line="288" w:lineRule="auto"/>
              <w:jc w:val="both"/>
              <w:rPr>
                <w:rFonts w:cs="Calibri"/>
                <w:b w:val="0"/>
                <w:bCs w:val="0"/>
                <w:color w:val="171717" w:themeColor="background2" w:themeShade="1A"/>
                <w:sz w:val="18"/>
                <w:szCs w:val="18"/>
                <w:lang w:val="en-IE"/>
              </w:rPr>
            </w:pPr>
            <w:r w:rsidRPr="00E14600">
              <w:rPr>
                <w:rFonts w:cs="Calibri"/>
                <w:b w:val="0"/>
                <w:bCs w:val="0"/>
                <w:color w:val="171717" w:themeColor="background2" w:themeShade="1A"/>
                <w:sz w:val="18"/>
                <w:szCs w:val="18"/>
                <w:lang w:val="en-IE"/>
              </w:rPr>
              <w:t>Administering a SQL Database</w:t>
            </w:r>
          </w:p>
        </w:tc>
      </w:tr>
      <w:tr w:rsidR="00E14600" w:rsidRPr="00E14600" w14:paraId="4A6FA82A" w14:textId="77777777" w:rsidTr="001160BD">
        <w:trPr>
          <w:trHeight w:hRule="exact" w:val="454"/>
        </w:trPr>
        <w:tc>
          <w:tcPr>
            <w:tcW w:w="862" w:type="dxa"/>
            <w:vMerge/>
          </w:tcPr>
          <w:p w14:paraId="71AC8172" w14:textId="77777777" w:rsidR="001160BD" w:rsidRPr="00E14600" w:rsidRDefault="001160BD" w:rsidP="00EA4512">
            <w:pPr>
              <w:tabs>
                <w:tab w:val="num" w:pos="928"/>
                <w:tab w:val="left" w:pos="9540"/>
              </w:tabs>
              <w:suppressAutoHyphens/>
              <w:spacing w:before="120" w:after="120" w:line="288" w:lineRule="auto"/>
              <w:jc w:val="center"/>
              <w:rPr>
                <w:rFonts w:cs="Calibri"/>
                <w:color w:val="171717" w:themeColor="background2" w:themeShade="1A"/>
                <w:sz w:val="18"/>
                <w:szCs w:val="18"/>
                <w:lang w:val="en-IE"/>
              </w:rPr>
            </w:pPr>
          </w:p>
        </w:tc>
        <w:tc>
          <w:tcPr>
            <w:tcW w:w="2114" w:type="dxa"/>
            <w:vMerge/>
          </w:tcPr>
          <w:p w14:paraId="01EED7A5" w14:textId="77777777" w:rsidR="001160BD" w:rsidRPr="00E14600" w:rsidRDefault="001160BD" w:rsidP="00EA4512">
            <w:pPr>
              <w:tabs>
                <w:tab w:val="num" w:pos="928"/>
                <w:tab w:val="left" w:pos="9540"/>
              </w:tabs>
              <w:suppressAutoHyphens/>
              <w:spacing w:before="120" w:after="120" w:line="288" w:lineRule="auto"/>
              <w:rPr>
                <w:rFonts w:cs="Calibri"/>
                <w:color w:val="171717" w:themeColor="background2" w:themeShade="1A"/>
                <w:sz w:val="18"/>
                <w:szCs w:val="18"/>
                <w:lang w:val="en-IE"/>
              </w:rPr>
            </w:pPr>
          </w:p>
        </w:tc>
        <w:tc>
          <w:tcPr>
            <w:tcW w:w="5950" w:type="dxa"/>
          </w:tcPr>
          <w:p w14:paraId="42D397B4" w14:textId="77777777" w:rsidR="001160BD" w:rsidRPr="00E14600" w:rsidRDefault="001160BD" w:rsidP="00EA4512">
            <w:pPr>
              <w:tabs>
                <w:tab w:val="num" w:pos="928"/>
                <w:tab w:val="left" w:pos="9540"/>
              </w:tabs>
              <w:suppressAutoHyphens/>
              <w:spacing w:before="120" w:after="120" w:line="288" w:lineRule="auto"/>
              <w:jc w:val="both"/>
              <w:rPr>
                <w:rFonts w:cs="Calibri"/>
                <w:b w:val="0"/>
                <w:bCs w:val="0"/>
                <w:color w:val="171717" w:themeColor="background2" w:themeShade="1A"/>
                <w:sz w:val="18"/>
                <w:szCs w:val="18"/>
                <w:lang w:val="en-IE"/>
              </w:rPr>
            </w:pPr>
            <w:r w:rsidRPr="00E14600">
              <w:rPr>
                <w:rFonts w:cs="Calibri"/>
                <w:b w:val="0"/>
                <w:bCs w:val="0"/>
                <w:color w:val="171717" w:themeColor="background2" w:themeShade="1A"/>
                <w:sz w:val="18"/>
                <w:szCs w:val="18"/>
                <w:lang w:val="en-IE"/>
              </w:rPr>
              <w:t>Microsoft Power BI Data Analyst</w:t>
            </w:r>
          </w:p>
        </w:tc>
      </w:tr>
      <w:tr w:rsidR="00E14600" w:rsidRPr="00E14600" w14:paraId="1D1B5361" w14:textId="77777777" w:rsidTr="001160BD">
        <w:trPr>
          <w:trHeight w:hRule="exact" w:val="454"/>
        </w:trPr>
        <w:tc>
          <w:tcPr>
            <w:tcW w:w="862" w:type="dxa"/>
            <w:vMerge/>
          </w:tcPr>
          <w:p w14:paraId="38932096" w14:textId="77777777" w:rsidR="001160BD" w:rsidRPr="00E14600" w:rsidRDefault="001160BD" w:rsidP="00EA4512">
            <w:pPr>
              <w:tabs>
                <w:tab w:val="num" w:pos="928"/>
                <w:tab w:val="left" w:pos="9540"/>
              </w:tabs>
              <w:suppressAutoHyphens/>
              <w:spacing w:before="120" w:after="120" w:line="288" w:lineRule="auto"/>
              <w:jc w:val="center"/>
              <w:rPr>
                <w:rFonts w:cs="Calibri"/>
                <w:color w:val="171717" w:themeColor="background2" w:themeShade="1A"/>
                <w:sz w:val="18"/>
                <w:szCs w:val="18"/>
                <w:lang w:val="en-IE"/>
              </w:rPr>
            </w:pPr>
          </w:p>
        </w:tc>
        <w:tc>
          <w:tcPr>
            <w:tcW w:w="2114" w:type="dxa"/>
            <w:vMerge/>
          </w:tcPr>
          <w:p w14:paraId="7F55DF59" w14:textId="77777777" w:rsidR="001160BD" w:rsidRPr="00E14600" w:rsidRDefault="001160BD" w:rsidP="00EA4512">
            <w:pPr>
              <w:tabs>
                <w:tab w:val="num" w:pos="928"/>
                <w:tab w:val="left" w:pos="9540"/>
              </w:tabs>
              <w:suppressAutoHyphens/>
              <w:spacing w:before="120" w:after="120" w:line="288" w:lineRule="auto"/>
              <w:rPr>
                <w:rFonts w:cs="Calibri"/>
                <w:color w:val="171717" w:themeColor="background2" w:themeShade="1A"/>
                <w:sz w:val="18"/>
                <w:szCs w:val="18"/>
                <w:lang w:val="en-IE"/>
              </w:rPr>
            </w:pPr>
          </w:p>
        </w:tc>
        <w:tc>
          <w:tcPr>
            <w:tcW w:w="5950" w:type="dxa"/>
          </w:tcPr>
          <w:p w14:paraId="1C6656C4" w14:textId="77777777" w:rsidR="001160BD" w:rsidRPr="00E14600" w:rsidRDefault="001160BD" w:rsidP="00EA4512">
            <w:pPr>
              <w:tabs>
                <w:tab w:val="num" w:pos="928"/>
                <w:tab w:val="left" w:pos="9540"/>
              </w:tabs>
              <w:suppressAutoHyphens/>
              <w:spacing w:before="120" w:after="120" w:line="288" w:lineRule="auto"/>
              <w:jc w:val="both"/>
              <w:rPr>
                <w:rFonts w:cs="Calibri"/>
                <w:b w:val="0"/>
                <w:bCs w:val="0"/>
                <w:color w:val="171717" w:themeColor="background2" w:themeShade="1A"/>
                <w:sz w:val="18"/>
                <w:szCs w:val="18"/>
                <w:lang w:val="en-IE"/>
              </w:rPr>
            </w:pPr>
            <w:r w:rsidRPr="00E14600">
              <w:rPr>
                <w:rFonts w:cs="Calibri"/>
                <w:b w:val="0"/>
                <w:bCs w:val="0"/>
                <w:color w:val="171717" w:themeColor="background2" w:themeShade="1A"/>
                <w:sz w:val="18"/>
                <w:szCs w:val="18"/>
                <w:lang w:val="en-IE"/>
              </w:rPr>
              <w:t>Microsoft 365 Administrator</w:t>
            </w:r>
          </w:p>
        </w:tc>
      </w:tr>
      <w:tr w:rsidR="00E14600" w:rsidRPr="00E14600" w14:paraId="0C75780A" w14:textId="77777777" w:rsidTr="001160BD">
        <w:trPr>
          <w:trHeight w:hRule="exact" w:val="454"/>
        </w:trPr>
        <w:tc>
          <w:tcPr>
            <w:tcW w:w="862" w:type="dxa"/>
            <w:vMerge/>
          </w:tcPr>
          <w:p w14:paraId="3C5A703A" w14:textId="77777777" w:rsidR="001160BD" w:rsidRPr="00E14600" w:rsidRDefault="001160BD" w:rsidP="00EA4512">
            <w:pPr>
              <w:tabs>
                <w:tab w:val="num" w:pos="928"/>
                <w:tab w:val="left" w:pos="9540"/>
              </w:tabs>
              <w:suppressAutoHyphens/>
              <w:spacing w:before="120" w:after="120" w:line="288" w:lineRule="auto"/>
              <w:jc w:val="center"/>
              <w:rPr>
                <w:rFonts w:cs="Calibri"/>
                <w:color w:val="171717" w:themeColor="background2" w:themeShade="1A"/>
                <w:sz w:val="18"/>
                <w:szCs w:val="18"/>
                <w:lang w:val="en-IE"/>
              </w:rPr>
            </w:pPr>
          </w:p>
        </w:tc>
        <w:tc>
          <w:tcPr>
            <w:tcW w:w="2114" w:type="dxa"/>
            <w:vMerge/>
          </w:tcPr>
          <w:p w14:paraId="74903F8D" w14:textId="77777777" w:rsidR="001160BD" w:rsidRPr="00E14600" w:rsidRDefault="001160BD" w:rsidP="00EA4512">
            <w:pPr>
              <w:tabs>
                <w:tab w:val="num" w:pos="928"/>
                <w:tab w:val="left" w:pos="9540"/>
              </w:tabs>
              <w:suppressAutoHyphens/>
              <w:spacing w:before="120" w:after="120" w:line="288" w:lineRule="auto"/>
              <w:rPr>
                <w:rFonts w:cs="Calibri"/>
                <w:color w:val="171717" w:themeColor="background2" w:themeShade="1A"/>
                <w:sz w:val="18"/>
                <w:szCs w:val="18"/>
                <w:lang w:val="en-IE"/>
              </w:rPr>
            </w:pPr>
          </w:p>
        </w:tc>
        <w:tc>
          <w:tcPr>
            <w:tcW w:w="5950" w:type="dxa"/>
          </w:tcPr>
          <w:p w14:paraId="5CE3064C" w14:textId="77777777" w:rsidR="001160BD" w:rsidRPr="00E14600" w:rsidRDefault="001160BD" w:rsidP="00EA4512">
            <w:pPr>
              <w:tabs>
                <w:tab w:val="num" w:pos="928"/>
                <w:tab w:val="left" w:pos="9540"/>
              </w:tabs>
              <w:suppressAutoHyphens/>
              <w:spacing w:before="120" w:after="120" w:line="288" w:lineRule="auto"/>
              <w:jc w:val="both"/>
              <w:rPr>
                <w:rFonts w:cs="Calibri"/>
                <w:b w:val="0"/>
                <w:bCs w:val="0"/>
                <w:color w:val="171717" w:themeColor="background2" w:themeShade="1A"/>
                <w:sz w:val="18"/>
                <w:szCs w:val="18"/>
                <w:lang w:val="en-IE"/>
              </w:rPr>
            </w:pPr>
            <w:r w:rsidRPr="00E14600">
              <w:rPr>
                <w:rFonts w:cs="Calibri"/>
                <w:b w:val="0"/>
                <w:bCs w:val="0"/>
                <w:color w:val="171717" w:themeColor="background2" w:themeShade="1A"/>
                <w:sz w:val="18"/>
                <w:szCs w:val="18"/>
                <w:lang w:val="en-IE"/>
              </w:rPr>
              <w:t>Microsoft Azure Administrator</w:t>
            </w:r>
          </w:p>
        </w:tc>
      </w:tr>
      <w:tr w:rsidR="00E14600" w:rsidRPr="00E14600" w14:paraId="53D9A293" w14:textId="77777777" w:rsidTr="001160BD">
        <w:trPr>
          <w:trHeight w:hRule="exact" w:val="454"/>
        </w:trPr>
        <w:tc>
          <w:tcPr>
            <w:tcW w:w="862" w:type="dxa"/>
            <w:vMerge/>
          </w:tcPr>
          <w:p w14:paraId="118AD6BA" w14:textId="77777777" w:rsidR="001160BD" w:rsidRPr="00E14600" w:rsidRDefault="001160BD" w:rsidP="00EA4512">
            <w:pPr>
              <w:tabs>
                <w:tab w:val="num" w:pos="928"/>
                <w:tab w:val="left" w:pos="9540"/>
              </w:tabs>
              <w:suppressAutoHyphens/>
              <w:spacing w:before="120" w:after="120" w:line="288" w:lineRule="auto"/>
              <w:jc w:val="center"/>
              <w:rPr>
                <w:rFonts w:cs="Calibri"/>
                <w:color w:val="171717" w:themeColor="background2" w:themeShade="1A"/>
                <w:sz w:val="18"/>
                <w:szCs w:val="18"/>
                <w:lang w:val="en-IE"/>
              </w:rPr>
            </w:pPr>
          </w:p>
        </w:tc>
        <w:tc>
          <w:tcPr>
            <w:tcW w:w="2114" w:type="dxa"/>
            <w:vMerge/>
          </w:tcPr>
          <w:p w14:paraId="165C4ECD" w14:textId="77777777" w:rsidR="001160BD" w:rsidRPr="00E14600" w:rsidRDefault="001160BD" w:rsidP="00EA4512">
            <w:pPr>
              <w:tabs>
                <w:tab w:val="num" w:pos="928"/>
                <w:tab w:val="left" w:pos="9540"/>
              </w:tabs>
              <w:suppressAutoHyphens/>
              <w:spacing w:before="120" w:after="120" w:line="288" w:lineRule="auto"/>
              <w:rPr>
                <w:rFonts w:cs="Calibri"/>
                <w:color w:val="171717" w:themeColor="background2" w:themeShade="1A"/>
                <w:sz w:val="18"/>
                <w:szCs w:val="18"/>
                <w:lang w:val="en-IE"/>
              </w:rPr>
            </w:pPr>
          </w:p>
        </w:tc>
        <w:tc>
          <w:tcPr>
            <w:tcW w:w="5950" w:type="dxa"/>
          </w:tcPr>
          <w:p w14:paraId="6E47CEE9" w14:textId="77777777" w:rsidR="001160BD" w:rsidRPr="00E14600" w:rsidRDefault="001160BD" w:rsidP="00EA4512">
            <w:pPr>
              <w:tabs>
                <w:tab w:val="left" w:pos="1466"/>
              </w:tabs>
              <w:suppressAutoHyphens/>
              <w:spacing w:before="120" w:after="120" w:line="288" w:lineRule="auto"/>
              <w:jc w:val="both"/>
              <w:rPr>
                <w:rFonts w:cs="Calibri"/>
                <w:b w:val="0"/>
                <w:bCs w:val="0"/>
                <w:color w:val="171717" w:themeColor="background2" w:themeShade="1A"/>
                <w:sz w:val="18"/>
                <w:szCs w:val="18"/>
                <w:lang w:val="en-IE"/>
              </w:rPr>
            </w:pPr>
            <w:r w:rsidRPr="00E14600">
              <w:rPr>
                <w:rFonts w:cs="Calibri"/>
                <w:b w:val="0"/>
                <w:bCs w:val="0"/>
                <w:color w:val="171717" w:themeColor="background2" w:themeShade="1A"/>
                <w:sz w:val="18"/>
                <w:szCs w:val="18"/>
                <w:lang w:val="en-IE"/>
              </w:rPr>
              <w:t>SharePoint Online Management and Administration</w:t>
            </w:r>
          </w:p>
        </w:tc>
      </w:tr>
      <w:tr w:rsidR="00E14600" w:rsidRPr="00E14600" w14:paraId="1ECA7DFD" w14:textId="77777777" w:rsidTr="001160BD">
        <w:trPr>
          <w:trHeight w:hRule="exact" w:val="454"/>
        </w:trPr>
        <w:tc>
          <w:tcPr>
            <w:tcW w:w="862" w:type="dxa"/>
            <w:vMerge/>
          </w:tcPr>
          <w:p w14:paraId="5F3ECAD3" w14:textId="77777777" w:rsidR="001160BD" w:rsidRPr="00E14600" w:rsidRDefault="001160BD" w:rsidP="00EA4512">
            <w:pPr>
              <w:tabs>
                <w:tab w:val="num" w:pos="928"/>
                <w:tab w:val="left" w:pos="9540"/>
              </w:tabs>
              <w:suppressAutoHyphens/>
              <w:spacing w:before="120" w:after="120" w:line="288" w:lineRule="auto"/>
              <w:jc w:val="center"/>
              <w:rPr>
                <w:rFonts w:cs="Calibri"/>
                <w:color w:val="171717" w:themeColor="background2" w:themeShade="1A"/>
                <w:sz w:val="18"/>
                <w:szCs w:val="18"/>
                <w:lang w:val="en-IE"/>
              </w:rPr>
            </w:pPr>
          </w:p>
        </w:tc>
        <w:tc>
          <w:tcPr>
            <w:tcW w:w="2114" w:type="dxa"/>
            <w:vMerge/>
          </w:tcPr>
          <w:p w14:paraId="06F7F04D" w14:textId="77777777" w:rsidR="001160BD" w:rsidRPr="00E14600" w:rsidRDefault="001160BD" w:rsidP="00EA4512">
            <w:pPr>
              <w:tabs>
                <w:tab w:val="num" w:pos="928"/>
                <w:tab w:val="left" w:pos="9540"/>
              </w:tabs>
              <w:suppressAutoHyphens/>
              <w:spacing w:before="120" w:after="120" w:line="288" w:lineRule="auto"/>
              <w:rPr>
                <w:rFonts w:cs="Calibri"/>
                <w:color w:val="171717" w:themeColor="background2" w:themeShade="1A"/>
                <w:sz w:val="18"/>
                <w:szCs w:val="18"/>
                <w:lang w:val="en-IE"/>
              </w:rPr>
            </w:pPr>
          </w:p>
        </w:tc>
        <w:tc>
          <w:tcPr>
            <w:tcW w:w="5950" w:type="dxa"/>
          </w:tcPr>
          <w:p w14:paraId="70CA5FCF" w14:textId="77777777" w:rsidR="001160BD" w:rsidRPr="00E14600" w:rsidRDefault="001160BD" w:rsidP="00EA4512">
            <w:pPr>
              <w:tabs>
                <w:tab w:val="left" w:pos="1466"/>
              </w:tabs>
              <w:suppressAutoHyphens/>
              <w:spacing w:before="120" w:after="120" w:line="288" w:lineRule="auto"/>
              <w:jc w:val="both"/>
              <w:rPr>
                <w:rFonts w:cs="Calibri"/>
                <w:b w:val="0"/>
                <w:bCs w:val="0"/>
                <w:color w:val="171717" w:themeColor="background2" w:themeShade="1A"/>
                <w:sz w:val="18"/>
                <w:szCs w:val="18"/>
                <w:lang w:val="en-IE"/>
              </w:rPr>
            </w:pPr>
            <w:r w:rsidRPr="00E14600">
              <w:rPr>
                <w:rFonts w:cs="Calibri"/>
                <w:b w:val="0"/>
                <w:bCs w:val="0"/>
                <w:color w:val="171717" w:themeColor="background2" w:themeShade="1A"/>
                <w:sz w:val="18"/>
                <w:szCs w:val="18"/>
                <w:lang w:val="en-IE"/>
              </w:rPr>
              <w:t>Power BI Desktop</w:t>
            </w:r>
          </w:p>
        </w:tc>
      </w:tr>
      <w:tr w:rsidR="00E14600" w:rsidRPr="00E14600" w14:paraId="0F9A2B93" w14:textId="77777777" w:rsidTr="001160BD">
        <w:trPr>
          <w:trHeight w:hRule="exact" w:val="454"/>
        </w:trPr>
        <w:tc>
          <w:tcPr>
            <w:tcW w:w="862" w:type="dxa"/>
            <w:vMerge/>
          </w:tcPr>
          <w:p w14:paraId="59501B11" w14:textId="77777777" w:rsidR="001160BD" w:rsidRPr="00E14600" w:rsidRDefault="001160BD" w:rsidP="00EA4512">
            <w:pPr>
              <w:tabs>
                <w:tab w:val="num" w:pos="928"/>
                <w:tab w:val="left" w:pos="9540"/>
              </w:tabs>
              <w:suppressAutoHyphens/>
              <w:spacing w:before="120" w:after="120" w:line="288" w:lineRule="auto"/>
              <w:jc w:val="center"/>
              <w:rPr>
                <w:rFonts w:cs="Calibri"/>
                <w:color w:val="171717" w:themeColor="background2" w:themeShade="1A"/>
                <w:sz w:val="18"/>
                <w:szCs w:val="18"/>
                <w:lang w:val="en-IE"/>
              </w:rPr>
            </w:pPr>
          </w:p>
        </w:tc>
        <w:tc>
          <w:tcPr>
            <w:tcW w:w="2114" w:type="dxa"/>
            <w:vMerge/>
          </w:tcPr>
          <w:p w14:paraId="712B31F1" w14:textId="77777777" w:rsidR="001160BD" w:rsidRPr="00E14600" w:rsidRDefault="001160BD" w:rsidP="00EA4512">
            <w:pPr>
              <w:tabs>
                <w:tab w:val="num" w:pos="928"/>
                <w:tab w:val="left" w:pos="9540"/>
              </w:tabs>
              <w:suppressAutoHyphens/>
              <w:spacing w:before="120" w:after="120" w:line="288" w:lineRule="auto"/>
              <w:rPr>
                <w:rFonts w:cs="Calibri"/>
                <w:color w:val="171717" w:themeColor="background2" w:themeShade="1A"/>
                <w:sz w:val="18"/>
                <w:szCs w:val="18"/>
                <w:lang w:val="en-IE"/>
              </w:rPr>
            </w:pPr>
          </w:p>
        </w:tc>
        <w:tc>
          <w:tcPr>
            <w:tcW w:w="5950" w:type="dxa"/>
          </w:tcPr>
          <w:p w14:paraId="2127D16E" w14:textId="77777777" w:rsidR="001160BD" w:rsidRPr="00E14600" w:rsidRDefault="001160BD" w:rsidP="00EA4512">
            <w:pPr>
              <w:tabs>
                <w:tab w:val="left" w:pos="1466"/>
              </w:tabs>
              <w:suppressAutoHyphens/>
              <w:spacing w:before="120" w:after="120" w:line="288" w:lineRule="auto"/>
              <w:jc w:val="both"/>
              <w:rPr>
                <w:rFonts w:cs="Calibri"/>
                <w:b w:val="0"/>
                <w:bCs w:val="0"/>
                <w:color w:val="171717" w:themeColor="background2" w:themeShade="1A"/>
                <w:sz w:val="18"/>
                <w:szCs w:val="18"/>
                <w:lang w:val="en-IE"/>
              </w:rPr>
            </w:pPr>
            <w:r w:rsidRPr="00E14600">
              <w:rPr>
                <w:rFonts w:cs="Calibri"/>
                <w:b w:val="0"/>
                <w:bCs w:val="0"/>
                <w:color w:val="171717" w:themeColor="background2" w:themeShade="1A"/>
                <w:sz w:val="18"/>
                <w:szCs w:val="18"/>
                <w:lang w:val="en-IE"/>
              </w:rPr>
              <w:t>Power BI Advanced Features</w:t>
            </w:r>
          </w:p>
        </w:tc>
      </w:tr>
      <w:tr w:rsidR="00E14600" w:rsidRPr="00E14600" w14:paraId="5F8086AC" w14:textId="77777777" w:rsidTr="001160BD">
        <w:trPr>
          <w:trHeight w:hRule="exact" w:val="454"/>
        </w:trPr>
        <w:tc>
          <w:tcPr>
            <w:tcW w:w="862" w:type="dxa"/>
            <w:vMerge/>
          </w:tcPr>
          <w:p w14:paraId="28866C3D" w14:textId="77777777" w:rsidR="001160BD" w:rsidRPr="00E14600" w:rsidRDefault="001160BD" w:rsidP="00EA4512">
            <w:pPr>
              <w:tabs>
                <w:tab w:val="num" w:pos="928"/>
                <w:tab w:val="left" w:pos="9540"/>
              </w:tabs>
              <w:suppressAutoHyphens/>
              <w:spacing w:before="120" w:after="120" w:line="288" w:lineRule="auto"/>
              <w:jc w:val="center"/>
              <w:rPr>
                <w:rFonts w:cs="Calibri"/>
                <w:color w:val="171717" w:themeColor="background2" w:themeShade="1A"/>
                <w:sz w:val="18"/>
                <w:szCs w:val="18"/>
                <w:lang w:val="en-IE"/>
              </w:rPr>
            </w:pPr>
          </w:p>
        </w:tc>
        <w:tc>
          <w:tcPr>
            <w:tcW w:w="2114" w:type="dxa"/>
            <w:vMerge/>
          </w:tcPr>
          <w:p w14:paraId="47F31EBA" w14:textId="77777777" w:rsidR="001160BD" w:rsidRPr="00E14600" w:rsidRDefault="001160BD" w:rsidP="00EA4512">
            <w:pPr>
              <w:tabs>
                <w:tab w:val="num" w:pos="928"/>
                <w:tab w:val="left" w:pos="9540"/>
              </w:tabs>
              <w:suppressAutoHyphens/>
              <w:spacing w:before="120" w:after="120" w:line="288" w:lineRule="auto"/>
              <w:rPr>
                <w:rFonts w:cs="Calibri"/>
                <w:color w:val="171717" w:themeColor="background2" w:themeShade="1A"/>
                <w:sz w:val="18"/>
                <w:szCs w:val="18"/>
                <w:lang w:val="en-IE"/>
              </w:rPr>
            </w:pPr>
          </w:p>
        </w:tc>
        <w:tc>
          <w:tcPr>
            <w:tcW w:w="5950" w:type="dxa"/>
          </w:tcPr>
          <w:p w14:paraId="54EE92BF" w14:textId="77777777" w:rsidR="001160BD" w:rsidRPr="00E14600" w:rsidRDefault="001160BD" w:rsidP="00EA4512">
            <w:pPr>
              <w:tabs>
                <w:tab w:val="left" w:pos="1466"/>
              </w:tabs>
              <w:suppressAutoHyphens/>
              <w:spacing w:before="120" w:after="120" w:line="288" w:lineRule="auto"/>
              <w:jc w:val="both"/>
              <w:rPr>
                <w:rFonts w:cs="Calibri"/>
                <w:b w:val="0"/>
                <w:bCs w:val="0"/>
                <w:color w:val="171717" w:themeColor="background2" w:themeShade="1A"/>
                <w:sz w:val="18"/>
                <w:szCs w:val="18"/>
                <w:lang w:val="en-IE"/>
              </w:rPr>
            </w:pPr>
            <w:r w:rsidRPr="00E14600">
              <w:rPr>
                <w:rFonts w:cs="Calibri"/>
                <w:b w:val="0"/>
                <w:bCs w:val="0"/>
                <w:color w:val="171717" w:themeColor="background2" w:themeShade="1A"/>
                <w:sz w:val="18"/>
                <w:szCs w:val="18"/>
                <w:lang w:val="en-IE"/>
              </w:rPr>
              <w:t>Managing Microsoft TEAMs</w:t>
            </w:r>
          </w:p>
        </w:tc>
      </w:tr>
      <w:tr w:rsidR="00E14600" w:rsidRPr="00E14600" w14:paraId="72327A05" w14:textId="77777777" w:rsidTr="001160BD">
        <w:trPr>
          <w:trHeight w:hRule="exact" w:val="454"/>
        </w:trPr>
        <w:tc>
          <w:tcPr>
            <w:tcW w:w="862" w:type="dxa"/>
            <w:vMerge/>
          </w:tcPr>
          <w:p w14:paraId="60BB53CB" w14:textId="77777777" w:rsidR="001160BD" w:rsidRPr="00E14600" w:rsidRDefault="001160BD" w:rsidP="00EA4512">
            <w:pPr>
              <w:tabs>
                <w:tab w:val="num" w:pos="928"/>
                <w:tab w:val="left" w:pos="9540"/>
              </w:tabs>
              <w:suppressAutoHyphens/>
              <w:spacing w:before="120" w:after="120" w:line="288" w:lineRule="auto"/>
              <w:jc w:val="center"/>
              <w:rPr>
                <w:rFonts w:cs="Calibri"/>
                <w:color w:val="171717" w:themeColor="background2" w:themeShade="1A"/>
                <w:sz w:val="18"/>
                <w:szCs w:val="18"/>
                <w:lang w:val="en-IE"/>
              </w:rPr>
            </w:pPr>
          </w:p>
        </w:tc>
        <w:tc>
          <w:tcPr>
            <w:tcW w:w="2114" w:type="dxa"/>
            <w:vMerge/>
          </w:tcPr>
          <w:p w14:paraId="0D8A6E63" w14:textId="77777777" w:rsidR="001160BD" w:rsidRPr="00E14600" w:rsidRDefault="001160BD" w:rsidP="00EA4512">
            <w:pPr>
              <w:tabs>
                <w:tab w:val="num" w:pos="928"/>
                <w:tab w:val="left" w:pos="9540"/>
              </w:tabs>
              <w:suppressAutoHyphens/>
              <w:spacing w:before="120" w:after="120" w:line="288" w:lineRule="auto"/>
              <w:rPr>
                <w:rFonts w:cs="Calibri"/>
                <w:color w:val="171717" w:themeColor="background2" w:themeShade="1A"/>
                <w:sz w:val="18"/>
                <w:szCs w:val="18"/>
                <w:lang w:val="en-IE"/>
              </w:rPr>
            </w:pPr>
          </w:p>
        </w:tc>
        <w:tc>
          <w:tcPr>
            <w:tcW w:w="5950" w:type="dxa"/>
          </w:tcPr>
          <w:p w14:paraId="12B98510" w14:textId="77777777" w:rsidR="001160BD" w:rsidRPr="00E14600" w:rsidRDefault="001160BD" w:rsidP="00EA4512">
            <w:pPr>
              <w:tabs>
                <w:tab w:val="left" w:pos="1466"/>
              </w:tabs>
              <w:suppressAutoHyphens/>
              <w:spacing w:before="120" w:after="120" w:line="288" w:lineRule="auto"/>
              <w:jc w:val="both"/>
              <w:rPr>
                <w:rFonts w:cs="Calibri"/>
                <w:b w:val="0"/>
                <w:bCs w:val="0"/>
                <w:color w:val="171717" w:themeColor="background2" w:themeShade="1A"/>
                <w:sz w:val="18"/>
                <w:szCs w:val="18"/>
                <w:lang w:val="en-IE"/>
              </w:rPr>
            </w:pPr>
            <w:r w:rsidRPr="00E14600">
              <w:rPr>
                <w:rFonts w:cs="Calibri"/>
                <w:b w:val="0"/>
                <w:bCs w:val="0"/>
                <w:color w:val="171717" w:themeColor="background2" w:themeShade="1A"/>
                <w:sz w:val="18"/>
                <w:szCs w:val="18"/>
                <w:lang w:val="en-IE"/>
              </w:rPr>
              <w:t>Microsoft Teams for Business Users</w:t>
            </w:r>
          </w:p>
        </w:tc>
      </w:tr>
      <w:tr w:rsidR="00E14600" w:rsidRPr="00E14600" w14:paraId="727186C0" w14:textId="77777777" w:rsidTr="001160BD">
        <w:trPr>
          <w:trHeight w:hRule="exact" w:val="454"/>
        </w:trPr>
        <w:tc>
          <w:tcPr>
            <w:tcW w:w="862" w:type="dxa"/>
            <w:vMerge/>
          </w:tcPr>
          <w:p w14:paraId="15800F66" w14:textId="77777777" w:rsidR="001160BD" w:rsidRPr="00E14600" w:rsidRDefault="001160BD" w:rsidP="00EA4512">
            <w:pPr>
              <w:tabs>
                <w:tab w:val="num" w:pos="928"/>
                <w:tab w:val="left" w:pos="9540"/>
              </w:tabs>
              <w:suppressAutoHyphens/>
              <w:spacing w:before="120" w:after="120" w:line="288" w:lineRule="auto"/>
              <w:jc w:val="center"/>
              <w:rPr>
                <w:rFonts w:cs="Calibri"/>
                <w:color w:val="171717" w:themeColor="background2" w:themeShade="1A"/>
                <w:sz w:val="18"/>
                <w:szCs w:val="18"/>
                <w:lang w:val="en-IE"/>
              </w:rPr>
            </w:pPr>
          </w:p>
        </w:tc>
        <w:tc>
          <w:tcPr>
            <w:tcW w:w="2114" w:type="dxa"/>
            <w:vMerge/>
          </w:tcPr>
          <w:p w14:paraId="6CDB8003" w14:textId="77777777" w:rsidR="001160BD" w:rsidRPr="00E14600" w:rsidRDefault="001160BD" w:rsidP="00EA4512">
            <w:pPr>
              <w:tabs>
                <w:tab w:val="num" w:pos="928"/>
                <w:tab w:val="left" w:pos="9540"/>
              </w:tabs>
              <w:suppressAutoHyphens/>
              <w:spacing w:before="120" w:after="120" w:line="288" w:lineRule="auto"/>
              <w:rPr>
                <w:rFonts w:cs="Calibri"/>
                <w:color w:val="171717" w:themeColor="background2" w:themeShade="1A"/>
                <w:sz w:val="18"/>
                <w:szCs w:val="18"/>
                <w:lang w:val="en-IE"/>
              </w:rPr>
            </w:pPr>
          </w:p>
        </w:tc>
        <w:tc>
          <w:tcPr>
            <w:tcW w:w="5950" w:type="dxa"/>
          </w:tcPr>
          <w:p w14:paraId="3BCAE9A1" w14:textId="77777777" w:rsidR="001160BD" w:rsidRPr="00E14600" w:rsidRDefault="001160BD" w:rsidP="00EA4512">
            <w:pPr>
              <w:tabs>
                <w:tab w:val="left" w:pos="1466"/>
              </w:tabs>
              <w:suppressAutoHyphens/>
              <w:spacing w:before="120" w:after="120" w:line="288" w:lineRule="auto"/>
              <w:jc w:val="both"/>
              <w:rPr>
                <w:rFonts w:cs="Calibri"/>
                <w:b w:val="0"/>
                <w:bCs w:val="0"/>
                <w:color w:val="171717" w:themeColor="background2" w:themeShade="1A"/>
                <w:sz w:val="18"/>
                <w:szCs w:val="18"/>
                <w:lang w:val="en-IE"/>
              </w:rPr>
            </w:pPr>
            <w:r w:rsidRPr="00E14600">
              <w:rPr>
                <w:rFonts w:cs="Calibri"/>
                <w:b w:val="0"/>
                <w:bCs w:val="0"/>
                <w:color w:val="171717" w:themeColor="background2" w:themeShade="1A"/>
                <w:sz w:val="18"/>
                <w:szCs w:val="18"/>
                <w:lang w:val="en-IE"/>
              </w:rPr>
              <w:t>AI in excel (using Copilot and others)</w:t>
            </w:r>
          </w:p>
        </w:tc>
      </w:tr>
      <w:tr w:rsidR="00E14600" w:rsidRPr="00E14600" w14:paraId="192B1108" w14:textId="77777777" w:rsidTr="001160BD">
        <w:trPr>
          <w:trHeight w:hRule="exact" w:val="454"/>
        </w:trPr>
        <w:tc>
          <w:tcPr>
            <w:tcW w:w="862" w:type="dxa"/>
            <w:vMerge w:val="restart"/>
          </w:tcPr>
          <w:p w14:paraId="084B559C" w14:textId="77777777" w:rsidR="001160BD" w:rsidRPr="00E14600" w:rsidRDefault="001160BD" w:rsidP="00EA4512">
            <w:pPr>
              <w:tabs>
                <w:tab w:val="num" w:pos="928"/>
                <w:tab w:val="left" w:pos="9540"/>
              </w:tabs>
              <w:suppressAutoHyphens/>
              <w:spacing w:before="120" w:after="120" w:line="288" w:lineRule="auto"/>
              <w:jc w:val="center"/>
              <w:rPr>
                <w:rFonts w:cs="Calibri"/>
                <w:color w:val="171717" w:themeColor="background2" w:themeShade="1A"/>
                <w:sz w:val="18"/>
                <w:szCs w:val="18"/>
                <w:lang w:val="en-IE"/>
              </w:rPr>
            </w:pPr>
            <w:r w:rsidRPr="00E14600">
              <w:rPr>
                <w:rFonts w:cs="Calibri"/>
                <w:color w:val="171717" w:themeColor="background2" w:themeShade="1A"/>
                <w:sz w:val="18"/>
                <w:szCs w:val="18"/>
                <w:lang w:val="en-IE"/>
              </w:rPr>
              <w:t>6</w:t>
            </w:r>
          </w:p>
        </w:tc>
        <w:tc>
          <w:tcPr>
            <w:tcW w:w="2114" w:type="dxa"/>
            <w:vMerge w:val="restart"/>
          </w:tcPr>
          <w:p w14:paraId="4D1FFDD7" w14:textId="77777777" w:rsidR="001160BD" w:rsidRPr="00E14600" w:rsidRDefault="001160BD" w:rsidP="00EA4512">
            <w:pPr>
              <w:tabs>
                <w:tab w:val="num" w:pos="928"/>
                <w:tab w:val="left" w:pos="9540"/>
              </w:tabs>
              <w:suppressAutoHyphens/>
              <w:spacing w:before="120" w:after="120" w:line="288" w:lineRule="auto"/>
              <w:rPr>
                <w:rFonts w:cs="Calibri"/>
                <w:b w:val="0"/>
                <w:bCs w:val="0"/>
                <w:color w:val="171717" w:themeColor="background2" w:themeShade="1A"/>
                <w:sz w:val="18"/>
                <w:szCs w:val="18"/>
                <w:lang w:val="en-IE"/>
              </w:rPr>
            </w:pPr>
            <w:r w:rsidRPr="00E14600">
              <w:rPr>
                <w:rFonts w:cs="Calibri"/>
                <w:color w:val="171717" w:themeColor="background2" w:themeShade="1A"/>
                <w:sz w:val="18"/>
                <w:szCs w:val="18"/>
                <w:lang w:val="en-IE"/>
              </w:rPr>
              <w:t>Software Development</w:t>
            </w:r>
          </w:p>
        </w:tc>
        <w:tc>
          <w:tcPr>
            <w:tcW w:w="5950" w:type="dxa"/>
          </w:tcPr>
          <w:p w14:paraId="5F59F579" w14:textId="77777777" w:rsidR="001160BD" w:rsidRPr="00E14600" w:rsidRDefault="001160BD" w:rsidP="00EA4512">
            <w:pPr>
              <w:tabs>
                <w:tab w:val="left" w:pos="1466"/>
              </w:tabs>
              <w:suppressAutoHyphens/>
              <w:spacing w:before="120" w:after="120" w:line="288" w:lineRule="auto"/>
              <w:jc w:val="both"/>
              <w:rPr>
                <w:rFonts w:cs="Calibri"/>
                <w:b w:val="0"/>
                <w:bCs w:val="0"/>
                <w:color w:val="171717" w:themeColor="background2" w:themeShade="1A"/>
                <w:sz w:val="18"/>
                <w:szCs w:val="18"/>
                <w:lang w:val="en-IE"/>
              </w:rPr>
            </w:pPr>
            <w:r w:rsidRPr="00E14600">
              <w:rPr>
                <w:rFonts w:cs="Calibri"/>
                <w:b w:val="0"/>
                <w:bCs w:val="0"/>
                <w:color w:val="171717" w:themeColor="background2" w:themeShade="1A"/>
                <w:sz w:val="18"/>
                <w:szCs w:val="18"/>
                <w:lang w:val="en-IE"/>
              </w:rPr>
              <w:t>CSS</w:t>
            </w:r>
          </w:p>
        </w:tc>
      </w:tr>
      <w:tr w:rsidR="00E14600" w:rsidRPr="00E14600" w14:paraId="1545EAE0" w14:textId="77777777" w:rsidTr="001160BD">
        <w:trPr>
          <w:trHeight w:hRule="exact" w:val="454"/>
        </w:trPr>
        <w:tc>
          <w:tcPr>
            <w:tcW w:w="862" w:type="dxa"/>
            <w:vMerge/>
          </w:tcPr>
          <w:p w14:paraId="24390CDE" w14:textId="77777777" w:rsidR="001160BD" w:rsidRPr="00E14600" w:rsidRDefault="001160BD" w:rsidP="00EA4512">
            <w:pPr>
              <w:tabs>
                <w:tab w:val="num" w:pos="928"/>
                <w:tab w:val="left" w:pos="9540"/>
              </w:tabs>
              <w:suppressAutoHyphens/>
              <w:spacing w:before="120" w:after="120" w:line="288" w:lineRule="auto"/>
              <w:jc w:val="center"/>
              <w:rPr>
                <w:rFonts w:cs="Calibri"/>
                <w:color w:val="171717" w:themeColor="background2" w:themeShade="1A"/>
                <w:sz w:val="18"/>
                <w:szCs w:val="18"/>
                <w:lang w:val="en-IE"/>
              </w:rPr>
            </w:pPr>
          </w:p>
        </w:tc>
        <w:tc>
          <w:tcPr>
            <w:tcW w:w="2114" w:type="dxa"/>
            <w:vMerge/>
          </w:tcPr>
          <w:p w14:paraId="3BAF5386" w14:textId="77777777" w:rsidR="001160BD" w:rsidRPr="00E14600" w:rsidRDefault="001160BD" w:rsidP="00EA4512">
            <w:pPr>
              <w:tabs>
                <w:tab w:val="num" w:pos="928"/>
                <w:tab w:val="left" w:pos="9540"/>
              </w:tabs>
              <w:suppressAutoHyphens/>
              <w:spacing w:before="120" w:after="120" w:line="288" w:lineRule="auto"/>
              <w:rPr>
                <w:rFonts w:cs="Calibri"/>
                <w:b w:val="0"/>
                <w:bCs w:val="0"/>
                <w:color w:val="171717" w:themeColor="background2" w:themeShade="1A"/>
                <w:sz w:val="18"/>
                <w:szCs w:val="18"/>
                <w:lang w:val="en-IE"/>
              </w:rPr>
            </w:pPr>
          </w:p>
        </w:tc>
        <w:tc>
          <w:tcPr>
            <w:tcW w:w="5950" w:type="dxa"/>
          </w:tcPr>
          <w:p w14:paraId="50242255" w14:textId="77777777" w:rsidR="001160BD" w:rsidRPr="00E14600" w:rsidRDefault="001160BD" w:rsidP="00EA4512">
            <w:pPr>
              <w:tabs>
                <w:tab w:val="left" w:pos="1466"/>
              </w:tabs>
              <w:suppressAutoHyphens/>
              <w:spacing w:before="120" w:after="120" w:line="288" w:lineRule="auto"/>
              <w:jc w:val="both"/>
              <w:rPr>
                <w:rFonts w:cs="Calibri"/>
                <w:b w:val="0"/>
                <w:bCs w:val="0"/>
                <w:color w:val="171717" w:themeColor="background2" w:themeShade="1A"/>
                <w:sz w:val="18"/>
                <w:szCs w:val="18"/>
                <w:lang w:val="en-IE"/>
              </w:rPr>
            </w:pPr>
            <w:proofErr w:type="spellStart"/>
            <w:r w:rsidRPr="00E14600">
              <w:rPr>
                <w:rFonts w:cs="Calibri"/>
                <w:b w:val="0"/>
                <w:bCs w:val="0"/>
                <w:color w:val="171717" w:themeColor="background2" w:themeShade="1A"/>
                <w:sz w:val="18"/>
                <w:szCs w:val="18"/>
                <w:lang w:val="en-IE"/>
              </w:rPr>
              <w:t>ReAct</w:t>
            </w:r>
            <w:proofErr w:type="spellEnd"/>
          </w:p>
        </w:tc>
      </w:tr>
      <w:tr w:rsidR="00E14600" w:rsidRPr="00E14600" w14:paraId="50463E22" w14:textId="77777777" w:rsidTr="001160BD">
        <w:trPr>
          <w:trHeight w:hRule="exact" w:val="454"/>
        </w:trPr>
        <w:tc>
          <w:tcPr>
            <w:tcW w:w="862" w:type="dxa"/>
            <w:vMerge/>
          </w:tcPr>
          <w:p w14:paraId="36505E9B" w14:textId="77777777" w:rsidR="001160BD" w:rsidRPr="00E14600" w:rsidRDefault="001160BD" w:rsidP="00EA4512">
            <w:pPr>
              <w:tabs>
                <w:tab w:val="num" w:pos="928"/>
                <w:tab w:val="left" w:pos="9540"/>
              </w:tabs>
              <w:suppressAutoHyphens/>
              <w:spacing w:before="120" w:after="120" w:line="288" w:lineRule="auto"/>
              <w:jc w:val="center"/>
              <w:rPr>
                <w:rFonts w:cs="Calibri"/>
                <w:color w:val="171717" w:themeColor="background2" w:themeShade="1A"/>
                <w:sz w:val="18"/>
                <w:szCs w:val="18"/>
                <w:lang w:val="en-IE"/>
              </w:rPr>
            </w:pPr>
          </w:p>
        </w:tc>
        <w:tc>
          <w:tcPr>
            <w:tcW w:w="2114" w:type="dxa"/>
            <w:vMerge/>
          </w:tcPr>
          <w:p w14:paraId="444A21DF" w14:textId="77777777" w:rsidR="001160BD" w:rsidRPr="00E14600" w:rsidRDefault="001160BD" w:rsidP="00EA4512">
            <w:pPr>
              <w:tabs>
                <w:tab w:val="num" w:pos="928"/>
                <w:tab w:val="left" w:pos="9540"/>
              </w:tabs>
              <w:suppressAutoHyphens/>
              <w:spacing w:before="120" w:after="120" w:line="288" w:lineRule="auto"/>
              <w:rPr>
                <w:rFonts w:cs="Calibri"/>
                <w:b w:val="0"/>
                <w:bCs w:val="0"/>
                <w:color w:val="171717" w:themeColor="background2" w:themeShade="1A"/>
                <w:sz w:val="18"/>
                <w:szCs w:val="18"/>
                <w:lang w:val="en-IE"/>
              </w:rPr>
            </w:pPr>
          </w:p>
        </w:tc>
        <w:tc>
          <w:tcPr>
            <w:tcW w:w="5950" w:type="dxa"/>
          </w:tcPr>
          <w:p w14:paraId="6B023F60" w14:textId="77777777" w:rsidR="001160BD" w:rsidRPr="00E14600" w:rsidRDefault="001160BD" w:rsidP="00EA4512">
            <w:pPr>
              <w:tabs>
                <w:tab w:val="left" w:pos="1466"/>
              </w:tabs>
              <w:suppressAutoHyphens/>
              <w:spacing w:before="120" w:after="120" w:line="288" w:lineRule="auto"/>
              <w:jc w:val="both"/>
              <w:rPr>
                <w:rFonts w:cs="Calibri"/>
                <w:b w:val="0"/>
                <w:bCs w:val="0"/>
                <w:color w:val="171717" w:themeColor="background2" w:themeShade="1A"/>
                <w:sz w:val="18"/>
                <w:szCs w:val="18"/>
                <w:lang w:val="en-IE"/>
              </w:rPr>
            </w:pPr>
            <w:r w:rsidRPr="00E14600">
              <w:rPr>
                <w:rFonts w:cs="Calibri"/>
                <w:b w:val="0"/>
                <w:bCs w:val="0"/>
                <w:color w:val="171717" w:themeColor="background2" w:themeShade="1A"/>
                <w:sz w:val="18"/>
                <w:szCs w:val="18"/>
                <w:lang w:val="en-IE"/>
              </w:rPr>
              <w:t>DevOps Fundamentals for Developers</w:t>
            </w:r>
          </w:p>
        </w:tc>
      </w:tr>
      <w:tr w:rsidR="00E14600" w:rsidRPr="00E14600" w14:paraId="6118B41D" w14:textId="77777777" w:rsidTr="001160BD">
        <w:trPr>
          <w:trHeight w:hRule="exact" w:val="454"/>
        </w:trPr>
        <w:tc>
          <w:tcPr>
            <w:tcW w:w="862" w:type="dxa"/>
            <w:vMerge/>
          </w:tcPr>
          <w:p w14:paraId="31CA8CB9" w14:textId="77777777" w:rsidR="001160BD" w:rsidRPr="00E14600" w:rsidRDefault="001160BD" w:rsidP="00EA4512">
            <w:pPr>
              <w:tabs>
                <w:tab w:val="num" w:pos="928"/>
                <w:tab w:val="left" w:pos="9540"/>
              </w:tabs>
              <w:suppressAutoHyphens/>
              <w:spacing w:before="120" w:after="120" w:line="288" w:lineRule="auto"/>
              <w:jc w:val="center"/>
              <w:rPr>
                <w:rFonts w:cs="Calibri"/>
                <w:color w:val="171717" w:themeColor="background2" w:themeShade="1A"/>
                <w:sz w:val="18"/>
                <w:szCs w:val="18"/>
                <w:lang w:val="en-IE"/>
              </w:rPr>
            </w:pPr>
          </w:p>
        </w:tc>
        <w:tc>
          <w:tcPr>
            <w:tcW w:w="2114" w:type="dxa"/>
            <w:vMerge/>
          </w:tcPr>
          <w:p w14:paraId="42855E0A" w14:textId="77777777" w:rsidR="001160BD" w:rsidRPr="00E14600" w:rsidRDefault="001160BD" w:rsidP="00EA4512">
            <w:pPr>
              <w:tabs>
                <w:tab w:val="num" w:pos="928"/>
                <w:tab w:val="left" w:pos="9540"/>
              </w:tabs>
              <w:suppressAutoHyphens/>
              <w:spacing w:before="120" w:after="120" w:line="288" w:lineRule="auto"/>
              <w:rPr>
                <w:rFonts w:cs="Calibri"/>
                <w:b w:val="0"/>
                <w:bCs w:val="0"/>
                <w:color w:val="171717" w:themeColor="background2" w:themeShade="1A"/>
                <w:sz w:val="18"/>
                <w:szCs w:val="18"/>
                <w:lang w:val="en-IE"/>
              </w:rPr>
            </w:pPr>
          </w:p>
        </w:tc>
        <w:tc>
          <w:tcPr>
            <w:tcW w:w="5950" w:type="dxa"/>
          </w:tcPr>
          <w:p w14:paraId="11756E64" w14:textId="77777777" w:rsidR="001160BD" w:rsidRPr="00E14600" w:rsidRDefault="001160BD" w:rsidP="00EA4512">
            <w:pPr>
              <w:tabs>
                <w:tab w:val="left" w:pos="1466"/>
              </w:tabs>
              <w:suppressAutoHyphens/>
              <w:spacing w:before="120" w:after="120" w:line="288" w:lineRule="auto"/>
              <w:jc w:val="both"/>
              <w:rPr>
                <w:rFonts w:cs="Calibri"/>
                <w:b w:val="0"/>
                <w:bCs w:val="0"/>
                <w:color w:val="171717" w:themeColor="background2" w:themeShade="1A"/>
                <w:sz w:val="18"/>
                <w:szCs w:val="18"/>
                <w:lang w:val="en-IE"/>
              </w:rPr>
            </w:pPr>
            <w:r w:rsidRPr="00E14600">
              <w:rPr>
                <w:rFonts w:cs="Calibri"/>
                <w:b w:val="0"/>
                <w:bCs w:val="0"/>
                <w:color w:val="171717" w:themeColor="background2" w:themeShade="1A"/>
                <w:sz w:val="18"/>
                <w:szCs w:val="18"/>
                <w:lang w:val="en-IE"/>
              </w:rPr>
              <w:t>C# Full stack development</w:t>
            </w:r>
          </w:p>
        </w:tc>
      </w:tr>
      <w:tr w:rsidR="00E14600" w:rsidRPr="00E14600" w14:paraId="32EA3D5B" w14:textId="77777777" w:rsidTr="001160BD">
        <w:trPr>
          <w:trHeight w:hRule="exact" w:val="454"/>
        </w:trPr>
        <w:tc>
          <w:tcPr>
            <w:tcW w:w="862" w:type="dxa"/>
            <w:vMerge/>
          </w:tcPr>
          <w:p w14:paraId="0BC2A8CF" w14:textId="77777777" w:rsidR="001160BD" w:rsidRPr="00E14600" w:rsidRDefault="001160BD" w:rsidP="00EA4512">
            <w:pPr>
              <w:tabs>
                <w:tab w:val="num" w:pos="928"/>
                <w:tab w:val="left" w:pos="9540"/>
              </w:tabs>
              <w:suppressAutoHyphens/>
              <w:spacing w:before="120" w:after="120" w:line="288" w:lineRule="auto"/>
              <w:jc w:val="center"/>
              <w:rPr>
                <w:rFonts w:cs="Calibri"/>
                <w:color w:val="171717" w:themeColor="background2" w:themeShade="1A"/>
                <w:sz w:val="18"/>
                <w:szCs w:val="18"/>
                <w:lang w:val="en-IE"/>
              </w:rPr>
            </w:pPr>
          </w:p>
        </w:tc>
        <w:tc>
          <w:tcPr>
            <w:tcW w:w="2114" w:type="dxa"/>
            <w:vMerge/>
          </w:tcPr>
          <w:p w14:paraId="45D2D2BC" w14:textId="77777777" w:rsidR="001160BD" w:rsidRPr="00E14600" w:rsidRDefault="001160BD" w:rsidP="00EA4512">
            <w:pPr>
              <w:tabs>
                <w:tab w:val="num" w:pos="928"/>
                <w:tab w:val="left" w:pos="9540"/>
              </w:tabs>
              <w:suppressAutoHyphens/>
              <w:spacing w:before="120" w:after="120" w:line="288" w:lineRule="auto"/>
              <w:rPr>
                <w:rFonts w:cs="Calibri"/>
                <w:b w:val="0"/>
                <w:bCs w:val="0"/>
                <w:color w:val="171717" w:themeColor="background2" w:themeShade="1A"/>
                <w:sz w:val="18"/>
                <w:szCs w:val="18"/>
                <w:lang w:val="en-IE"/>
              </w:rPr>
            </w:pPr>
          </w:p>
        </w:tc>
        <w:tc>
          <w:tcPr>
            <w:tcW w:w="5950" w:type="dxa"/>
          </w:tcPr>
          <w:p w14:paraId="43EB3F5A" w14:textId="77777777" w:rsidR="001160BD" w:rsidRPr="00E14600" w:rsidRDefault="001160BD" w:rsidP="00EA4512">
            <w:pPr>
              <w:tabs>
                <w:tab w:val="left" w:pos="1466"/>
              </w:tabs>
              <w:suppressAutoHyphens/>
              <w:spacing w:before="120" w:after="120" w:line="288" w:lineRule="auto"/>
              <w:jc w:val="both"/>
              <w:rPr>
                <w:rFonts w:cs="Calibri"/>
                <w:b w:val="0"/>
                <w:bCs w:val="0"/>
                <w:color w:val="171717" w:themeColor="background2" w:themeShade="1A"/>
                <w:sz w:val="18"/>
                <w:szCs w:val="18"/>
                <w:lang w:val="en-IE"/>
              </w:rPr>
            </w:pPr>
            <w:r w:rsidRPr="00E14600">
              <w:rPr>
                <w:rFonts w:cs="Calibri"/>
                <w:b w:val="0"/>
                <w:bCs w:val="0"/>
                <w:color w:val="171717" w:themeColor="background2" w:themeShade="1A"/>
                <w:sz w:val="18"/>
                <w:szCs w:val="18"/>
                <w:lang w:val="en-IE"/>
              </w:rPr>
              <w:t>Angular</w:t>
            </w:r>
          </w:p>
        </w:tc>
      </w:tr>
      <w:tr w:rsidR="00E14600" w:rsidRPr="00E14600" w14:paraId="0E5E4E5E" w14:textId="77777777" w:rsidTr="001160BD">
        <w:trPr>
          <w:trHeight w:hRule="exact" w:val="454"/>
        </w:trPr>
        <w:tc>
          <w:tcPr>
            <w:tcW w:w="862" w:type="dxa"/>
            <w:vMerge/>
          </w:tcPr>
          <w:p w14:paraId="5F40A7D8" w14:textId="77777777" w:rsidR="001160BD" w:rsidRPr="00E14600" w:rsidRDefault="001160BD" w:rsidP="00EA4512">
            <w:pPr>
              <w:tabs>
                <w:tab w:val="num" w:pos="928"/>
                <w:tab w:val="left" w:pos="9540"/>
              </w:tabs>
              <w:suppressAutoHyphens/>
              <w:spacing w:before="120" w:after="120" w:line="288" w:lineRule="auto"/>
              <w:jc w:val="center"/>
              <w:rPr>
                <w:rFonts w:cs="Calibri"/>
                <w:color w:val="171717" w:themeColor="background2" w:themeShade="1A"/>
                <w:sz w:val="18"/>
                <w:szCs w:val="18"/>
                <w:lang w:val="en-IE"/>
              </w:rPr>
            </w:pPr>
          </w:p>
        </w:tc>
        <w:tc>
          <w:tcPr>
            <w:tcW w:w="2114" w:type="dxa"/>
            <w:vMerge/>
          </w:tcPr>
          <w:p w14:paraId="4E73F6DD" w14:textId="77777777" w:rsidR="001160BD" w:rsidRPr="00E14600" w:rsidRDefault="001160BD" w:rsidP="00EA4512">
            <w:pPr>
              <w:tabs>
                <w:tab w:val="num" w:pos="928"/>
                <w:tab w:val="left" w:pos="9540"/>
              </w:tabs>
              <w:suppressAutoHyphens/>
              <w:spacing w:before="120" w:after="120" w:line="288" w:lineRule="auto"/>
              <w:rPr>
                <w:rFonts w:cs="Calibri"/>
                <w:b w:val="0"/>
                <w:bCs w:val="0"/>
                <w:color w:val="171717" w:themeColor="background2" w:themeShade="1A"/>
                <w:sz w:val="18"/>
                <w:szCs w:val="18"/>
                <w:lang w:val="en-IE"/>
              </w:rPr>
            </w:pPr>
          </w:p>
        </w:tc>
        <w:tc>
          <w:tcPr>
            <w:tcW w:w="5950" w:type="dxa"/>
          </w:tcPr>
          <w:p w14:paraId="51D25D9E" w14:textId="77777777" w:rsidR="001160BD" w:rsidRPr="00E14600" w:rsidRDefault="001160BD" w:rsidP="00EA4512">
            <w:pPr>
              <w:tabs>
                <w:tab w:val="left" w:pos="928"/>
              </w:tabs>
              <w:suppressAutoHyphens/>
              <w:spacing w:before="120" w:after="120" w:line="288" w:lineRule="auto"/>
              <w:jc w:val="both"/>
              <w:rPr>
                <w:rFonts w:cs="Calibri"/>
                <w:b w:val="0"/>
                <w:bCs w:val="0"/>
                <w:color w:val="171717" w:themeColor="background2" w:themeShade="1A"/>
                <w:sz w:val="18"/>
                <w:szCs w:val="18"/>
                <w:lang w:val="en-IE"/>
              </w:rPr>
            </w:pPr>
            <w:r w:rsidRPr="00E14600">
              <w:rPr>
                <w:rFonts w:cs="Calibri"/>
                <w:b w:val="0"/>
                <w:bCs w:val="0"/>
                <w:color w:val="171717" w:themeColor="background2" w:themeShade="1A"/>
                <w:sz w:val="18"/>
                <w:szCs w:val="18"/>
                <w:lang w:val="en-IE"/>
              </w:rPr>
              <w:t>JavaScript</w:t>
            </w:r>
          </w:p>
        </w:tc>
      </w:tr>
      <w:tr w:rsidR="00E14600" w:rsidRPr="00E14600" w14:paraId="06075347" w14:textId="77777777" w:rsidTr="001160BD">
        <w:trPr>
          <w:trHeight w:hRule="exact" w:val="454"/>
        </w:trPr>
        <w:tc>
          <w:tcPr>
            <w:tcW w:w="862" w:type="dxa"/>
          </w:tcPr>
          <w:p w14:paraId="52F12910" w14:textId="77777777" w:rsidR="001160BD" w:rsidRPr="00E14600" w:rsidRDefault="001160BD" w:rsidP="00EA4512">
            <w:pPr>
              <w:tabs>
                <w:tab w:val="num" w:pos="928"/>
                <w:tab w:val="left" w:pos="9540"/>
              </w:tabs>
              <w:suppressAutoHyphens/>
              <w:spacing w:before="120" w:after="120" w:line="288" w:lineRule="auto"/>
              <w:jc w:val="center"/>
              <w:rPr>
                <w:rFonts w:cs="Calibri"/>
                <w:color w:val="171717" w:themeColor="background2" w:themeShade="1A"/>
                <w:sz w:val="18"/>
                <w:szCs w:val="18"/>
                <w:lang w:val="en-IE"/>
              </w:rPr>
            </w:pPr>
            <w:r w:rsidRPr="00E14600">
              <w:rPr>
                <w:rFonts w:cs="Calibri"/>
                <w:color w:val="171717" w:themeColor="background2" w:themeShade="1A"/>
                <w:sz w:val="18"/>
                <w:szCs w:val="18"/>
                <w:lang w:val="en-IE"/>
              </w:rPr>
              <w:t>7</w:t>
            </w:r>
          </w:p>
        </w:tc>
        <w:tc>
          <w:tcPr>
            <w:tcW w:w="2114" w:type="dxa"/>
          </w:tcPr>
          <w:p w14:paraId="08C13E81" w14:textId="77777777" w:rsidR="001160BD" w:rsidRPr="00E14600" w:rsidRDefault="001160BD" w:rsidP="00EA4512">
            <w:pPr>
              <w:tabs>
                <w:tab w:val="num" w:pos="928"/>
                <w:tab w:val="left" w:pos="9540"/>
              </w:tabs>
              <w:suppressAutoHyphens/>
              <w:spacing w:before="120" w:after="120" w:line="288" w:lineRule="auto"/>
              <w:rPr>
                <w:rFonts w:cs="Calibri"/>
                <w:b w:val="0"/>
                <w:bCs w:val="0"/>
                <w:color w:val="171717" w:themeColor="background2" w:themeShade="1A"/>
                <w:sz w:val="18"/>
                <w:szCs w:val="18"/>
                <w:lang w:val="en-IE"/>
              </w:rPr>
            </w:pPr>
            <w:r w:rsidRPr="00E14600">
              <w:rPr>
                <w:rFonts w:cs="Calibri"/>
                <w:color w:val="171717" w:themeColor="background2" w:themeShade="1A"/>
                <w:sz w:val="18"/>
                <w:szCs w:val="18"/>
                <w:lang w:val="en-IE"/>
              </w:rPr>
              <w:t>AI And Technical Leaders</w:t>
            </w:r>
          </w:p>
        </w:tc>
        <w:tc>
          <w:tcPr>
            <w:tcW w:w="5950" w:type="dxa"/>
          </w:tcPr>
          <w:p w14:paraId="78879FB8" w14:textId="77777777" w:rsidR="001160BD" w:rsidRPr="00E14600" w:rsidRDefault="001160BD" w:rsidP="00EA4512">
            <w:pPr>
              <w:tabs>
                <w:tab w:val="left" w:pos="1466"/>
              </w:tabs>
              <w:suppressAutoHyphens/>
              <w:spacing w:before="120" w:after="120" w:line="288" w:lineRule="auto"/>
              <w:jc w:val="both"/>
              <w:rPr>
                <w:rFonts w:cs="Calibri"/>
                <w:b w:val="0"/>
                <w:bCs w:val="0"/>
                <w:color w:val="171717" w:themeColor="background2" w:themeShade="1A"/>
                <w:sz w:val="18"/>
                <w:szCs w:val="18"/>
                <w:lang w:val="en-IE"/>
              </w:rPr>
            </w:pPr>
            <w:r w:rsidRPr="00E14600">
              <w:rPr>
                <w:rFonts w:cs="Calibri"/>
                <w:b w:val="0"/>
                <w:bCs w:val="0"/>
                <w:color w:val="171717" w:themeColor="background2" w:themeShade="1A"/>
                <w:sz w:val="18"/>
                <w:szCs w:val="18"/>
                <w:lang w:val="en-IE"/>
              </w:rPr>
              <w:t>AI for Technical Leaders</w:t>
            </w:r>
          </w:p>
        </w:tc>
      </w:tr>
      <w:tr w:rsidR="00E14600" w:rsidRPr="00E14600" w14:paraId="78C9E252" w14:textId="77777777" w:rsidTr="001160BD">
        <w:trPr>
          <w:trHeight w:hRule="exact" w:val="454"/>
        </w:trPr>
        <w:tc>
          <w:tcPr>
            <w:tcW w:w="862" w:type="dxa"/>
            <w:vMerge w:val="restart"/>
          </w:tcPr>
          <w:p w14:paraId="621280F7" w14:textId="77777777" w:rsidR="001160BD" w:rsidRPr="00E14600" w:rsidRDefault="001160BD" w:rsidP="00EA4512">
            <w:pPr>
              <w:tabs>
                <w:tab w:val="num" w:pos="928"/>
                <w:tab w:val="left" w:pos="9540"/>
              </w:tabs>
              <w:suppressAutoHyphens/>
              <w:spacing w:before="120" w:after="120" w:line="288" w:lineRule="auto"/>
              <w:jc w:val="center"/>
              <w:rPr>
                <w:rFonts w:cs="Calibri"/>
                <w:color w:val="171717" w:themeColor="background2" w:themeShade="1A"/>
                <w:sz w:val="18"/>
                <w:szCs w:val="18"/>
                <w:lang w:val="en-IE"/>
              </w:rPr>
            </w:pPr>
            <w:r w:rsidRPr="00E14600">
              <w:rPr>
                <w:rFonts w:cs="Calibri"/>
                <w:color w:val="171717" w:themeColor="background2" w:themeShade="1A"/>
                <w:sz w:val="18"/>
                <w:szCs w:val="18"/>
                <w:lang w:val="en-IE"/>
              </w:rPr>
              <w:lastRenderedPageBreak/>
              <w:t>8</w:t>
            </w:r>
          </w:p>
        </w:tc>
        <w:tc>
          <w:tcPr>
            <w:tcW w:w="2114" w:type="dxa"/>
            <w:vMerge w:val="restart"/>
          </w:tcPr>
          <w:p w14:paraId="7AEA6A14" w14:textId="77777777" w:rsidR="001160BD" w:rsidRPr="00E14600" w:rsidRDefault="001160BD" w:rsidP="00EA4512">
            <w:pPr>
              <w:tabs>
                <w:tab w:val="num" w:pos="928"/>
                <w:tab w:val="left" w:pos="9540"/>
              </w:tabs>
              <w:suppressAutoHyphens/>
              <w:spacing w:before="120" w:after="120" w:line="288" w:lineRule="auto"/>
              <w:rPr>
                <w:rFonts w:cs="Calibri"/>
                <w:b w:val="0"/>
                <w:bCs w:val="0"/>
                <w:color w:val="171717" w:themeColor="background2" w:themeShade="1A"/>
                <w:sz w:val="18"/>
                <w:szCs w:val="18"/>
                <w:lang w:val="en-IE"/>
              </w:rPr>
            </w:pPr>
            <w:r w:rsidRPr="00E14600">
              <w:rPr>
                <w:rFonts w:cs="Calibri"/>
                <w:color w:val="171717" w:themeColor="background2" w:themeShade="1A"/>
                <w:sz w:val="18"/>
                <w:szCs w:val="18"/>
                <w:lang w:val="en-IE"/>
              </w:rPr>
              <w:t>AI and Critical Thinking</w:t>
            </w:r>
          </w:p>
        </w:tc>
        <w:tc>
          <w:tcPr>
            <w:tcW w:w="5950" w:type="dxa"/>
          </w:tcPr>
          <w:p w14:paraId="0DF4861E" w14:textId="77777777" w:rsidR="001160BD" w:rsidRPr="00E14600" w:rsidRDefault="001160BD" w:rsidP="00EA4512">
            <w:pPr>
              <w:tabs>
                <w:tab w:val="left" w:pos="1466"/>
              </w:tabs>
              <w:suppressAutoHyphens/>
              <w:spacing w:before="120" w:after="120" w:line="288" w:lineRule="auto"/>
              <w:jc w:val="both"/>
              <w:rPr>
                <w:rFonts w:cs="Calibri"/>
                <w:b w:val="0"/>
                <w:bCs w:val="0"/>
                <w:color w:val="171717" w:themeColor="background2" w:themeShade="1A"/>
                <w:sz w:val="18"/>
                <w:szCs w:val="18"/>
                <w:lang w:val="en-IE"/>
              </w:rPr>
            </w:pPr>
            <w:r w:rsidRPr="00E14600">
              <w:rPr>
                <w:rFonts w:cs="Calibri"/>
                <w:b w:val="0"/>
                <w:bCs w:val="0"/>
                <w:color w:val="171717" w:themeColor="background2" w:themeShade="1A"/>
                <w:sz w:val="18"/>
                <w:szCs w:val="18"/>
                <w:lang w:val="en-IE"/>
              </w:rPr>
              <w:t>AI and critical thinking for IT professionals</w:t>
            </w:r>
          </w:p>
        </w:tc>
      </w:tr>
      <w:tr w:rsidR="00E14600" w:rsidRPr="00E14600" w14:paraId="5EC3DC89" w14:textId="77777777" w:rsidTr="001160BD">
        <w:trPr>
          <w:trHeight w:hRule="exact" w:val="454"/>
        </w:trPr>
        <w:tc>
          <w:tcPr>
            <w:tcW w:w="862" w:type="dxa"/>
            <w:vMerge/>
          </w:tcPr>
          <w:p w14:paraId="73FC512E" w14:textId="77777777" w:rsidR="001160BD" w:rsidRPr="00E14600" w:rsidRDefault="001160BD" w:rsidP="00EA4512">
            <w:pPr>
              <w:tabs>
                <w:tab w:val="num" w:pos="928"/>
                <w:tab w:val="left" w:pos="9540"/>
              </w:tabs>
              <w:suppressAutoHyphens/>
              <w:spacing w:before="120" w:after="120" w:line="288" w:lineRule="auto"/>
              <w:jc w:val="center"/>
              <w:rPr>
                <w:rFonts w:cs="Calibri"/>
                <w:color w:val="171717" w:themeColor="background2" w:themeShade="1A"/>
                <w:sz w:val="18"/>
                <w:szCs w:val="18"/>
                <w:lang w:val="en-IE"/>
              </w:rPr>
            </w:pPr>
          </w:p>
        </w:tc>
        <w:tc>
          <w:tcPr>
            <w:tcW w:w="2114" w:type="dxa"/>
            <w:vMerge/>
          </w:tcPr>
          <w:p w14:paraId="31C35968" w14:textId="77777777" w:rsidR="001160BD" w:rsidRPr="00E14600" w:rsidRDefault="001160BD" w:rsidP="00EA4512">
            <w:pPr>
              <w:tabs>
                <w:tab w:val="num" w:pos="928"/>
                <w:tab w:val="left" w:pos="9540"/>
              </w:tabs>
              <w:suppressAutoHyphens/>
              <w:spacing w:before="120" w:after="120" w:line="288" w:lineRule="auto"/>
              <w:rPr>
                <w:rFonts w:cs="Calibri"/>
                <w:b w:val="0"/>
                <w:bCs w:val="0"/>
                <w:color w:val="171717" w:themeColor="background2" w:themeShade="1A"/>
                <w:sz w:val="18"/>
                <w:szCs w:val="18"/>
                <w:lang w:val="en-IE"/>
              </w:rPr>
            </w:pPr>
          </w:p>
        </w:tc>
        <w:tc>
          <w:tcPr>
            <w:tcW w:w="5950" w:type="dxa"/>
          </w:tcPr>
          <w:p w14:paraId="2E49C2D3" w14:textId="77777777" w:rsidR="001160BD" w:rsidRPr="00E14600" w:rsidRDefault="001160BD" w:rsidP="00EA4512">
            <w:pPr>
              <w:tabs>
                <w:tab w:val="left" w:pos="1466"/>
              </w:tabs>
              <w:suppressAutoHyphens/>
              <w:spacing w:before="120" w:after="120" w:line="288" w:lineRule="auto"/>
              <w:jc w:val="both"/>
              <w:rPr>
                <w:rFonts w:cs="Calibri"/>
                <w:b w:val="0"/>
                <w:bCs w:val="0"/>
                <w:color w:val="171717" w:themeColor="background2" w:themeShade="1A"/>
                <w:sz w:val="18"/>
                <w:szCs w:val="18"/>
                <w:lang w:val="en-IE"/>
              </w:rPr>
            </w:pPr>
            <w:r w:rsidRPr="00E14600">
              <w:rPr>
                <w:rFonts w:cs="Calibri"/>
                <w:b w:val="0"/>
                <w:bCs w:val="0"/>
                <w:color w:val="171717" w:themeColor="background2" w:themeShade="1A"/>
                <w:sz w:val="18"/>
                <w:szCs w:val="18"/>
                <w:lang w:val="en-IE"/>
              </w:rPr>
              <w:t>AI and critical thinking for Business Leaders</w:t>
            </w:r>
          </w:p>
        </w:tc>
      </w:tr>
      <w:tr w:rsidR="00E14600" w:rsidRPr="00E14600" w14:paraId="1D877A74" w14:textId="77777777" w:rsidTr="001160BD">
        <w:trPr>
          <w:trHeight w:hRule="exact" w:val="454"/>
        </w:trPr>
        <w:tc>
          <w:tcPr>
            <w:tcW w:w="862" w:type="dxa"/>
            <w:vMerge w:val="restart"/>
          </w:tcPr>
          <w:p w14:paraId="1AF06357" w14:textId="77777777" w:rsidR="001160BD" w:rsidRPr="00E14600" w:rsidRDefault="001160BD" w:rsidP="00EA4512">
            <w:pPr>
              <w:tabs>
                <w:tab w:val="num" w:pos="928"/>
                <w:tab w:val="left" w:pos="9540"/>
              </w:tabs>
              <w:suppressAutoHyphens/>
              <w:spacing w:before="120" w:after="120" w:line="288" w:lineRule="auto"/>
              <w:jc w:val="center"/>
              <w:rPr>
                <w:rFonts w:cs="Calibri"/>
                <w:color w:val="171717" w:themeColor="background2" w:themeShade="1A"/>
                <w:sz w:val="18"/>
                <w:szCs w:val="18"/>
                <w:lang w:val="en-IE"/>
              </w:rPr>
            </w:pPr>
            <w:r w:rsidRPr="00E14600">
              <w:rPr>
                <w:rFonts w:cs="Calibri"/>
                <w:color w:val="171717" w:themeColor="background2" w:themeShade="1A"/>
                <w:sz w:val="18"/>
                <w:szCs w:val="18"/>
                <w:lang w:val="en-IE"/>
              </w:rPr>
              <w:t>9</w:t>
            </w:r>
          </w:p>
        </w:tc>
        <w:tc>
          <w:tcPr>
            <w:tcW w:w="2114" w:type="dxa"/>
            <w:vMerge w:val="restart"/>
          </w:tcPr>
          <w:p w14:paraId="131FC5D8" w14:textId="77777777" w:rsidR="001160BD" w:rsidRPr="00E14600" w:rsidRDefault="001160BD" w:rsidP="00EA4512">
            <w:pPr>
              <w:tabs>
                <w:tab w:val="num" w:pos="928"/>
                <w:tab w:val="left" w:pos="9540"/>
              </w:tabs>
              <w:suppressAutoHyphens/>
              <w:spacing w:before="120" w:after="120" w:line="288" w:lineRule="auto"/>
              <w:rPr>
                <w:rFonts w:cs="Calibri"/>
                <w:b w:val="0"/>
                <w:bCs w:val="0"/>
                <w:color w:val="171717" w:themeColor="background2" w:themeShade="1A"/>
                <w:sz w:val="18"/>
                <w:szCs w:val="18"/>
                <w:lang w:val="en-IE"/>
              </w:rPr>
            </w:pPr>
            <w:r w:rsidRPr="00E14600">
              <w:rPr>
                <w:rFonts w:cs="Calibri"/>
                <w:color w:val="171717" w:themeColor="background2" w:themeShade="1A"/>
                <w:sz w:val="18"/>
                <w:szCs w:val="18"/>
                <w:lang w:val="en-IE"/>
              </w:rPr>
              <w:t>Kubernetes and Linux</w:t>
            </w:r>
          </w:p>
        </w:tc>
        <w:tc>
          <w:tcPr>
            <w:tcW w:w="5950" w:type="dxa"/>
          </w:tcPr>
          <w:p w14:paraId="44F59CA7" w14:textId="77777777" w:rsidR="001160BD" w:rsidRPr="00E14600" w:rsidRDefault="001160BD" w:rsidP="00EA4512">
            <w:pPr>
              <w:tabs>
                <w:tab w:val="left" w:pos="1466"/>
              </w:tabs>
              <w:suppressAutoHyphens/>
              <w:spacing w:before="120" w:after="120" w:line="288" w:lineRule="auto"/>
              <w:jc w:val="both"/>
              <w:rPr>
                <w:rFonts w:cs="Calibri"/>
                <w:b w:val="0"/>
                <w:bCs w:val="0"/>
                <w:color w:val="171717" w:themeColor="background2" w:themeShade="1A"/>
                <w:sz w:val="18"/>
                <w:szCs w:val="18"/>
                <w:lang w:val="en-IE"/>
              </w:rPr>
            </w:pPr>
            <w:r w:rsidRPr="00E14600">
              <w:rPr>
                <w:rFonts w:cs="Calibri"/>
                <w:b w:val="0"/>
                <w:bCs w:val="0"/>
                <w:color w:val="171717" w:themeColor="background2" w:themeShade="1A"/>
                <w:sz w:val="18"/>
                <w:szCs w:val="18"/>
                <w:lang w:val="en-IE"/>
              </w:rPr>
              <w:t>Kubernetes Administration Certification (CKA)</w:t>
            </w:r>
          </w:p>
        </w:tc>
      </w:tr>
      <w:tr w:rsidR="00E14600" w:rsidRPr="00E14600" w14:paraId="095B92E8" w14:textId="77777777" w:rsidTr="001160BD">
        <w:trPr>
          <w:trHeight w:hRule="exact" w:val="454"/>
        </w:trPr>
        <w:tc>
          <w:tcPr>
            <w:tcW w:w="862" w:type="dxa"/>
            <w:vMerge/>
          </w:tcPr>
          <w:p w14:paraId="71716810" w14:textId="77777777" w:rsidR="001160BD" w:rsidRPr="00E14600" w:rsidRDefault="001160BD" w:rsidP="00EA4512">
            <w:pPr>
              <w:tabs>
                <w:tab w:val="num" w:pos="928"/>
                <w:tab w:val="left" w:pos="9540"/>
              </w:tabs>
              <w:suppressAutoHyphens/>
              <w:spacing w:before="120" w:after="120" w:line="288" w:lineRule="auto"/>
              <w:jc w:val="center"/>
              <w:rPr>
                <w:rFonts w:cs="Calibri"/>
                <w:color w:val="171717" w:themeColor="background2" w:themeShade="1A"/>
                <w:sz w:val="18"/>
                <w:szCs w:val="18"/>
                <w:lang w:val="en-IE"/>
              </w:rPr>
            </w:pPr>
          </w:p>
        </w:tc>
        <w:tc>
          <w:tcPr>
            <w:tcW w:w="2114" w:type="dxa"/>
            <w:vMerge/>
          </w:tcPr>
          <w:p w14:paraId="26B2294C" w14:textId="77777777" w:rsidR="001160BD" w:rsidRPr="00E14600" w:rsidRDefault="001160BD" w:rsidP="00EA4512">
            <w:pPr>
              <w:tabs>
                <w:tab w:val="num" w:pos="928"/>
                <w:tab w:val="left" w:pos="9540"/>
              </w:tabs>
              <w:suppressAutoHyphens/>
              <w:spacing w:before="120" w:after="120" w:line="288" w:lineRule="auto"/>
              <w:rPr>
                <w:rFonts w:cs="Calibri"/>
                <w:color w:val="171717" w:themeColor="background2" w:themeShade="1A"/>
                <w:sz w:val="18"/>
                <w:szCs w:val="18"/>
                <w:lang w:val="en-IE"/>
              </w:rPr>
            </w:pPr>
          </w:p>
        </w:tc>
        <w:tc>
          <w:tcPr>
            <w:tcW w:w="5950" w:type="dxa"/>
          </w:tcPr>
          <w:p w14:paraId="1BE70946" w14:textId="77777777" w:rsidR="001160BD" w:rsidRPr="00E14600" w:rsidRDefault="001160BD" w:rsidP="00EA4512">
            <w:pPr>
              <w:tabs>
                <w:tab w:val="left" w:pos="1466"/>
              </w:tabs>
              <w:suppressAutoHyphens/>
              <w:spacing w:before="120" w:after="120" w:line="288" w:lineRule="auto"/>
              <w:jc w:val="both"/>
              <w:rPr>
                <w:rFonts w:cs="Calibri"/>
                <w:b w:val="0"/>
                <w:bCs w:val="0"/>
                <w:color w:val="171717" w:themeColor="background2" w:themeShade="1A"/>
                <w:sz w:val="18"/>
                <w:szCs w:val="18"/>
                <w:lang w:val="en-IE"/>
              </w:rPr>
            </w:pPr>
            <w:r w:rsidRPr="00E14600">
              <w:rPr>
                <w:rFonts w:cs="Calibri"/>
                <w:b w:val="0"/>
                <w:bCs w:val="0"/>
                <w:color w:val="171717" w:themeColor="background2" w:themeShade="1A"/>
                <w:sz w:val="18"/>
                <w:szCs w:val="18"/>
                <w:lang w:val="en-IE"/>
              </w:rPr>
              <w:t>Kubernetes for Application Developers (CKAD)</w:t>
            </w:r>
          </w:p>
        </w:tc>
      </w:tr>
      <w:tr w:rsidR="00E14600" w:rsidRPr="00E14600" w14:paraId="06957CE9" w14:textId="77777777" w:rsidTr="001160BD">
        <w:trPr>
          <w:trHeight w:hRule="exact" w:val="454"/>
        </w:trPr>
        <w:tc>
          <w:tcPr>
            <w:tcW w:w="862" w:type="dxa"/>
            <w:vMerge/>
          </w:tcPr>
          <w:p w14:paraId="191F84E8" w14:textId="77777777" w:rsidR="001160BD" w:rsidRPr="00E14600" w:rsidRDefault="001160BD" w:rsidP="00EA4512">
            <w:pPr>
              <w:tabs>
                <w:tab w:val="num" w:pos="928"/>
                <w:tab w:val="left" w:pos="9540"/>
              </w:tabs>
              <w:suppressAutoHyphens/>
              <w:spacing w:before="120" w:after="120" w:line="288" w:lineRule="auto"/>
              <w:jc w:val="center"/>
              <w:rPr>
                <w:rFonts w:cs="Calibri"/>
                <w:color w:val="171717" w:themeColor="background2" w:themeShade="1A"/>
                <w:sz w:val="18"/>
                <w:szCs w:val="18"/>
                <w:lang w:val="en-IE"/>
              </w:rPr>
            </w:pPr>
          </w:p>
        </w:tc>
        <w:tc>
          <w:tcPr>
            <w:tcW w:w="2114" w:type="dxa"/>
            <w:vMerge/>
          </w:tcPr>
          <w:p w14:paraId="693A7BB7" w14:textId="77777777" w:rsidR="001160BD" w:rsidRPr="00E14600" w:rsidRDefault="001160BD" w:rsidP="00EA4512">
            <w:pPr>
              <w:tabs>
                <w:tab w:val="num" w:pos="928"/>
                <w:tab w:val="left" w:pos="9540"/>
              </w:tabs>
              <w:suppressAutoHyphens/>
              <w:spacing w:before="120" w:after="120" w:line="288" w:lineRule="auto"/>
              <w:rPr>
                <w:rFonts w:cs="Calibri"/>
                <w:color w:val="171717" w:themeColor="background2" w:themeShade="1A"/>
                <w:sz w:val="18"/>
                <w:szCs w:val="18"/>
                <w:lang w:val="en-IE"/>
              </w:rPr>
            </w:pPr>
          </w:p>
        </w:tc>
        <w:tc>
          <w:tcPr>
            <w:tcW w:w="5950" w:type="dxa"/>
          </w:tcPr>
          <w:p w14:paraId="03A9079B" w14:textId="77777777" w:rsidR="001160BD" w:rsidRPr="00E14600" w:rsidRDefault="001160BD" w:rsidP="00EA4512">
            <w:pPr>
              <w:tabs>
                <w:tab w:val="left" w:pos="1466"/>
              </w:tabs>
              <w:suppressAutoHyphens/>
              <w:spacing w:before="120" w:after="120" w:line="288" w:lineRule="auto"/>
              <w:jc w:val="both"/>
              <w:rPr>
                <w:rFonts w:cs="Calibri"/>
                <w:b w:val="0"/>
                <w:bCs w:val="0"/>
                <w:color w:val="171717" w:themeColor="background2" w:themeShade="1A"/>
                <w:sz w:val="18"/>
                <w:szCs w:val="18"/>
                <w:lang w:val="en-IE"/>
              </w:rPr>
            </w:pPr>
            <w:r w:rsidRPr="00E14600">
              <w:rPr>
                <w:rFonts w:cs="Calibri"/>
                <w:b w:val="0"/>
                <w:bCs w:val="0"/>
                <w:color w:val="171717" w:themeColor="background2" w:themeShade="1A"/>
                <w:sz w:val="18"/>
                <w:szCs w:val="18"/>
                <w:lang w:val="en-IE"/>
              </w:rPr>
              <w:t>Mastering Docker</w:t>
            </w:r>
          </w:p>
        </w:tc>
      </w:tr>
      <w:tr w:rsidR="00E14600" w:rsidRPr="00E14600" w14:paraId="66230F17" w14:textId="77777777" w:rsidTr="001160BD">
        <w:trPr>
          <w:trHeight w:hRule="exact" w:val="454"/>
        </w:trPr>
        <w:tc>
          <w:tcPr>
            <w:tcW w:w="862" w:type="dxa"/>
            <w:vMerge/>
          </w:tcPr>
          <w:p w14:paraId="2FE5A194" w14:textId="77777777" w:rsidR="001160BD" w:rsidRPr="00E14600" w:rsidRDefault="001160BD" w:rsidP="00EA4512">
            <w:pPr>
              <w:tabs>
                <w:tab w:val="num" w:pos="928"/>
                <w:tab w:val="left" w:pos="9540"/>
              </w:tabs>
              <w:suppressAutoHyphens/>
              <w:spacing w:before="120" w:after="120" w:line="288" w:lineRule="auto"/>
              <w:jc w:val="center"/>
              <w:rPr>
                <w:rFonts w:cs="Calibri"/>
                <w:color w:val="171717" w:themeColor="background2" w:themeShade="1A"/>
                <w:sz w:val="18"/>
                <w:szCs w:val="18"/>
                <w:lang w:val="en-IE"/>
              </w:rPr>
            </w:pPr>
          </w:p>
        </w:tc>
        <w:tc>
          <w:tcPr>
            <w:tcW w:w="2114" w:type="dxa"/>
            <w:vMerge/>
          </w:tcPr>
          <w:p w14:paraId="177487AE" w14:textId="77777777" w:rsidR="001160BD" w:rsidRPr="00E14600" w:rsidRDefault="001160BD" w:rsidP="00EA4512">
            <w:pPr>
              <w:tabs>
                <w:tab w:val="num" w:pos="928"/>
                <w:tab w:val="left" w:pos="9540"/>
              </w:tabs>
              <w:suppressAutoHyphens/>
              <w:spacing w:before="120" w:after="120" w:line="288" w:lineRule="auto"/>
              <w:rPr>
                <w:rFonts w:cs="Calibri"/>
                <w:color w:val="171717" w:themeColor="background2" w:themeShade="1A"/>
                <w:sz w:val="18"/>
                <w:szCs w:val="18"/>
                <w:lang w:val="en-IE"/>
              </w:rPr>
            </w:pPr>
          </w:p>
        </w:tc>
        <w:tc>
          <w:tcPr>
            <w:tcW w:w="5950" w:type="dxa"/>
          </w:tcPr>
          <w:p w14:paraId="6C85DAAD" w14:textId="77777777" w:rsidR="001160BD" w:rsidRPr="00E14600" w:rsidRDefault="001160BD" w:rsidP="00EA4512">
            <w:pPr>
              <w:tabs>
                <w:tab w:val="left" w:pos="1466"/>
              </w:tabs>
              <w:suppressAutoHyphens/>
              <w:spacing w:before="120" w:after="120" w:line="288" w:lineRule="auto"/>
              <w:jc w:val="both"/>
              <w:rPr>
                <w:rFonts w:cs="Calibri"/>
                <w:b w:val="0"/>
                <w:bCs w:val="0"/>
                <w:color w:val="171717" w:themeColor="background2" w:themeShade="1A"/>
                <w:sz w:val="18"/>
                <w:szCs w:val="18"/>
                <w:lang w:val="en-IE"/>
              </w:rPr>
            </w:pPr>
            <w:r w:rsidRPr="00E14600">
              <w:rPr>
                <w:rFonts w:cs="Calibri"/>
                <w:b w:val="0"/>
                <w:bCs w:val="0"/>
                <w:color w:val="171717" w:themeColor="background2" w:themeShade="1A"/>
                <w:sz w:val="18"/>
                <w:szCs w:val="18"/>
                <w:lang w:val="en-IE"/>
              </w:rPr>
              <w:t>Docker with Kubernetes Administration</w:t>
            </w:r>
          </w:p>
        </w:tc>
      </w:tr>
      <w:tr w:rsidR="00E14600" w:rsidRPr="00E14600" w14:paraId="4764521F" w14:textId="77777777" w:rsidTr="001160BD">
        <w:trPr>
          <w:trHeight w:hRule="exact" w:val="454"/>
        </w:trPr>
        <w:tc>
          <w:tcPr>
            <w:tcW w:w="862" w:type="dxa"/>
            <w:vMerge/>
          </w:tcPr>
          <w:p w14:paraId="6A06C317" w14:textId="77777777" w:rsidR="001160BD" w:rsidRPr="00E14600" w:rsidRDefault="001160BD" w:rsidP="00EA4512">
            <w:pPr>
              <w:tabs>
                <w:tab w:val="num" w:pos="928"/>
                <w:tab w:val="left" w:pos="9540"/>
              </w:tabs>
              <w:suppressAutoHyphens/>
              <w:spacing w:before="120" w:after="120" w:line="288" w:lineRule="auto"/>
              <w:jc w:val="center"/>
              <w:rPr>
                <w:rFonts w:cs="Calibri"/>
                <w:color w:val="171717" w:themeColor="background2" w:themeShade="1A"/>
                <w:sz w:val="18"/>
                <w:szCs w:val="18"/>
                <w:lang w:val="en-IE"/>
              </w:rPr>
            </w:pPr>
          </w:p>
        </w:tc>
        <w:tc>
          <w:tcPr>
            <w:tcW w:w="2114" w:type="dxa"/>
            <w:vMerge/>
          </w:tcPr>
          <w:p w14:paraId="20772C1D" w14:textId="77777777" w:rsidR="001160BD" w:rsidRPr="00E14600" w:rsidRDefault="001160BD" w:rsidP="00EA4512">
            <w:pPr>
              <w:tabs>
                <w:tab w:val="num" w:pos="928"/>
                <w:tab w:val="left" w:pos="9540"/>
              </w:tabs>
              <w:suppressAutoHyphens/>
              <w:spacing w:before="120" w:after="120" w:line="288" w:lineRule="auto"/>
              <w:rPr>
                <w:rFonts w:cs="Calibri"/>
                <w:color w:val="171717" w:themeColor="background2" w:themeShade="1A"/>
                <w:sz w:val="18"/>
                <w:szCs w:val="18"/>
                <w:lang w:val="en-IE"/>
              </w:rPr>
            </w:pPr>
          </w:p>
        </w:tc>
        <w:tc>
          <w:tcPr>
            <w:tcW w:w="5950" w:type="dxa"/>
          </w:tcPr>
          <w:p w14:paraId="16E41773" w14:textId="77777777" w:rsidR="001160BD" w:rsidRPr="00E14600" w:rsidRDefault="001160BD" w:rsidP="00EA4512">
            <w:pPr>
              <w:tabs>
                <w:tab w:val="left" w:pos="1466"/>
              </w:tabs>
              <w:suppressAutoHyphens/>
              <w:spacing w:before="120" w:after="120" w:line="288" w:lineRule="auto"/>
              <w:jc w:val="both"/>
              <w:rPr>
                <w:rFonts w:cs="Calibri"/>
                <w:b w:val="0"/>
                <w:bCs w:val="0"/>
                <w:color w:val="171717" w:themeColor="background2" w:themeShade="1A"/>
                <w:sz w:val="18"/>
                <w:szCs w:val="18"/>
                <w:lang w:val="en-IE"/>
              </w:rPr>
            </w:pPr>
            <w:r w:rsidRPr="00E14600">
              <w:rPr>
                <w:rFonts w:cs="Calibri"/>
                <w:b w:val="0"/>
                <w:bCs w:val="0"/>
                <w:color w:val="171717" w:themeColor="background2" w:themeShade="1A"/>
                <w:sz w:val="18"/>
                <w:szCs w:val="18"/>
                <w:lang w:val="en-IE"/>
              </w:rPr>
              <w:t>Linux Essentials</w:t>
            </w:r>
          </w:p>
        </w:tc>
      </w:tr>
      <w:tr w:rsidR="00E14600" w:rsidRPr="00E14600" w14:paraId="7BB32A3F" w14:textId="77777777" w:rsidTr="001160BD">
        <w:trPr>
          <w:trHeight w:hRule="exact" w:val="454"/>
        </w:trPr>
        <w:tc>
          <w:tcPr>
            <w:tcW w:w="862" w:type="dxa"/>
            <w:vMerge/>
          </w:tcPr>
          <w:p w14:paraId="6EAF43B4" w14:textId="77777777" w:rsidR="001160BD" w:rsidRPr="00E14600" w:rsidRDefault="001160BD" w:rsidP="00EA4512">
            <w:pPr>
              <w:tabs>
                <w:tab w:val="num" w:pos="928"/>
                <w:tab w:val="left" w:pos="9540"/>
              </w:tabs>
              <w:suppressAutoHyphens/>
              <w:spacing w:before="120" w:after="120" w:line="288" w:lineRule="auto"/>
              <w:jc w:val="center"/>
              <w:rPr>
                <w:rFonts w:cs="Calibri"/>
                <w:color w:val="171717" w:themeColor="background2" w:themeShade="1A"/>
                <w:sz w:val="18"/>
                <w:szCs w:val="18"/>
                <w:lang w:val="en-IE"/>
              </w:rPr>
            </w:pPr>
          </w:p>
        </w:tc>
        <w:tc>
          <w:tcPr>
            <w:tcW w:w="2114" w:type="dxa"/>
            <w:vMerge/>
          </w:tcPr>
          <w:p w14:paraId="54C5456D" w14:textId="77777777" w:rsidR="001160BD" w:rsidRPr="00E14600" w:rsidRDefault="001160BD" w:rsidP="00EA4512">
            <w:pPr>
              <w:tabs>
                <w:tab w:val="num" w:pos="928"/>
                <w:tab w:val="left" w:pos="9540"/>
              </w:tabs>
              <w:suppressAutoHyphens/>
              <w:spacing w:before="120" w:after="120" w:line="288" w:lineRule="auto"/>
              <w:rPr>
                <w:rFonts w:cs="Calibri"/>
                <w:color w:val="171717" w:themeColor="background2" w:themeShade="1A"/>
                <w:sz w:val="18"/>
                <w:szCs w:val="18"/>
                <w:lang w:val="en-IE"/>
              </w:rPr>
            </w:pPr>
          </w:p>
        </w:tc>
        <w:tc>
          <w:tcPr>
            <w:tcW w:w="5950" w:type="dxa"/>
          </w:tcPr>
          <w:p w14:paraId="2F055C50" w14:textId="77777777" w:rsidR="001160BD" w:rsidRPr="00E14600" w:rsidRDefault="001160BD" w:rsidP="00EA4512">
            <w:pPr>
              <w:tabs>
                <w:tab w:val="left" w:pos="1466"/>
              </w:tabs>
              <w:suppressAutoHyphens/>
              <w:spacing w:before="120" w:after="120" w:line="288" w:lineRule="auto"/>
              <w:jc w:val="both"/>
              <w:rPr>
                <w:rFonts w:cs="Calibri"/>
                <w:b w:val="0"/>
                <w:bCs w:val="0"/>
                <w:color w:val="171717" w:themeColor="background2" w:themeShade="1A"/>
                <w:sz w:val="18"/>
                <w:szCs w:val="18"/>
                <w:lang w:val="en-IE"/>
              </w:rPr>
            </w:pPr>
            <w:r w:rsidRPr="00E14600">
              <w:rPr>
                <w:rFonts w:cs="Calibri"/>
                <w:b w:val="0"/>
                <w:bCs w:val="0"/>
                <w:color w:val="171717" w:themeColor="background2" w:themeShade="1A"/>
                <w:sz w:val="18"/>
                <w:szCs w:val="18"/>
                <w:lang w:val="en-IE"/>
              </w:rPr>
              <w:t>LPIC-1 Part 1 - Linux System Administrator</w:t>
            </w:r>
          </w:p>
        </w:tc>
      </w:tr>
      <w:tr w:rsidR="00E14600" w:rsidRPr="00E14600" w14:paraId="1F8A7FC9" w14:textId="77777777" w:rsidTr="001160BD">
        <w:trPr>
          <w:trHeight w:hRule="exact" w:val="454"/>
        </w:trPr>
        <w:tc>
          <w:tcPr>
            <w:tcW w:w="862" w:type="dxa"/>
            <w:vMerge/>
          </w:tcPr>
          <w:p w14:paraId="2368B424" w14:textId="77777777" w:rsidR="001160BD" w:rsidRPr="00E14600" w:rsidRDefault="001160BD" w:rsidP="00EA4512">
            <w:pPr>
              <w:tabs>
                <w:tab w:val="num" w:pos="928"/>
                <w:tab w:val="left" w:pos="9540"/>
              </w:tabs>
              <w:suppressAutoHyphens/>
              <w:spacing w:before="120" w:after="120" w:line="288" w:lineRule="auto"/>
              <w:jc w:val="center"/>
              <w:rPr>
                <w:rFonts w:cs="Calibri"/>
                <w:color w:val="171717" w:themeColor="background2" w:themeShade="1A"/>
                <w:sz w:val="18"/>
                <w:szCs w:val="18"/>
                <w:lang w:val="en-IE"/>
              </w:rPr>
            </w:pPr>
          </w:p>
        </w:tc>
        <w:tc>
          <w:tcPr>
            <w:tcW w:w="2114" w:type="dxa"/>
            <w:vMerge/>
          </w:tcPr>
          <w:p w14:paraId="02D3894C" w14:textId="77777777" w:rsidR="001160BD" w:rsidRPr="00E14600" w:rsidRDefault="001160BD" w:rsidP="00EA4512">
            <w:pPr>
              <w:tabs>
                <w:tab w:val="num" w:pos="928"/>
                <w:tab w:val="left" w:pos="9540"/>
              </w:tabs>
              <w:suppressAutoHyphens/>
              <w:spacing w:before="120" w:after="120" w:line="288" w:lineRule="auto"/>
              <w:rPr>
                <w:rFonts w:cs="Calibri"/>
                <w:color w:val="171717" w:themeColor="background2" w:themeShade="1A"/>
                <w:sz w:val="18"/>
                <w:szCs w:val="18"/>
                <w:lang w:val="en-IE"/>
              </w:rPr>
            </w:pPr>
          </w:p>
        </w:tc>
        <w:tc>
          <w:tcPr>
            <w:tcW w:w="5950" w:type="dxa"/>
          </w:tcPr>
          <w:p w14:paraId="0846CF47" w14:textId="77777777" w:rsidR="001160BD" w:rsidRPr="00E14600" w:rsidRDefault="001160BD" w:rsidP="00EA4512">
            <w:pPr>
              <w:tabs>
                <w:tab w:val="left" w:pos="1466"/>
              </w:tabs>
              <w:suppressAutoHyphens/>
              <w:spacing w:before="120" w:after="120" w:line="288" w:lineRule="auto"/>
              <w:jc w:val="both"/>
              <w:rPr>
                <w:rFonts w:cs="Calibri"/>
                <w:b w:val="0"/>
                <w:bCs w:val="0"/>
                <w:color w:val="171717" w:themeColor="background2" w:themeShade="1A"/>
                <w:sz w:val="18"/>
                <w:szCs w:val="18"/>
                <w:lang w:val="en-IE"/>
              </w:rPr>
            </w:pPr>
            <w:r w:rsidRPr="00E14600">
              <w:rPr>
                <w:rFonts w:cs="Calibri"/>
                <w:b w:val="0"/>
                <w:bCs w:val="0"/>
                <w:color w:val="171717" w:themeColor="background2" w:themeShade="1A"/>
                <w:sz w:val="18"/>
                <w:szCs w:val="18"/>
                <w:lang w:val="en-IE"/>
              </w:rPr>
              <w:t>LPIC-1 Part 2 - Linux System Administrator</w:t>
            </w:r>
          </w:p>
        </w:tc>
      </w:tr>
      <w:tr w:rsidR="00E14600" w:rsidRPr="00E14600" w14:paraId="131E9DD5" w14:textId="77777777" w:rsidTr="001160BD">
        <w:trPr>
          <w:trHeight w:hRule="exact" w:val="454"/>
        </w:trPr>
        <w:tc>
          <w:tcPr>
            <w:tcW w:w="862" w:type="dxa"/>
            <w:vMerge/>
          </w:tcPr>
          <w:p w14:paraId="1F54F3D7" w14:textId="77777777" w:rsidR="001160BD" w:rsidRPr="00E14600" w:rsidRDefault="001160BD" w:rsidP="00EA4512">
            <w:pPr>
              <w:tabs>
                <w:tab w:val="num" w:pos="928"/>
                <w:tab w:val="left" w:pos="9540"/>
              </w:tabs>
              <w:suppressAutoHyphens/>
              <w:spacing w:before="120" w:after="120" w:line="288" w:lineRule="auto"/>
              <w:jc w:val="center"/>
              <w:rPr>
                <w:rFonts w:cs="Calibri"/>
                <w:color w:val="171717" w:themeColor="background2" w:themeShade="1A"/>
                <w:sz w:val="18"/>
                <w:szCs w:val="18"/>
                <w:lang w:val="en-IE"/>
              </w:rPr>
            </w:pPr>
          </w:p>
        </w:tc>
        <w:tc>
          <w:tcPr>
            <w:tcW w:w="2114" w:type="dxa"/>
            <w:vMerge/>
          </w:tcPr>
          <w:p w14:paraId="191B41AF" w14:textId="77777777" w:rsidR="001160BD" w:rsidRPr="00E14600" w:rsidRDefault="001160BD" w:rsidP="00EA4512">
            <w:pPr>
              <w:tabs>
                <w:tab w:val="num" w:pos="928"/>
                <w:tab w:val="left" w:pos="9540"/>
              </w:tabs>
              <w:suppressAutoHyphens/>
              <w:spacing w:before="120" w:after="120" w:line="288" w:lineRule="auto"/>
              <w:rPr>
                <w:rFonts w:cs="Calibri"/>
                <w:color w:val="171717" w:themeColor="background2" w:themeShade="1A"/>
                <w:sz w:val="18"/>
                <w:szCs w:val="18"/>
                <w:lang w:val="en-IE"/>
              </w:rPr>
            </w:pPr>
          </w:p>
        </w:tc>
        <w:tc>
          <w:tcPr>
            <w:tcW w:w="5950" w:type="dxa"/>
          </w:tcPr>
          <w:p w14:paraId="45B385BE" w14:textId="77777777" w:rsidR="001160BD" w:rsidRPr="00E14600" w:rsidRDefault="001160BD" w:rsidP="00EA4512">
            <w:pPr>
              <w:tabs>
                <w:tab w:val="left" w:pos="1466"/>
              </w:tabs>
              <w:suppressAutoHyphens/>
              <w:spacing w:before="120" w:after="120" w:line="288" w:lineRule="auto"/>
              <w:jc w:val="both"/>
              <w:rPr>
                <w:rFonts w:cs="Calibri"/>
                <w:b w:val="0"/>
                <w:bCs w:val="0"/>
                <w:color w:val="171717" w:themeColor="background2" w:themeShade="1A"/>
                <w:sz w:val="18"/>
                <w:szCs w:val="18"/>
                <w:lang w:val="en-IE"/>
              </w:rPr>
            </w:pPr>
            <w:r w:rsidRPr="00E14600">
              <w:rPr>
                <w:rFonts w:cs="Calibri"/>
                <w:b w:val="0"/>
                <w:bCs w:val="0"/>
                <w:color w:val="171717" w:themeColor="background2" w:themeShade="1A"/>
                <w:sz w:val="18"/>
                <w:szCs w:val="18"/>
                <w:lang w:val="en-IE"/>
              </w:rPr>
              <w:t>LPIC-2 Part 1 - Linux Engineer</w:t>
            </w:r>
          </w:p>
        </w:tc>
      </w:tr>
      <w:tr w:rsidR="00E14600" w:rsidRPr="00E14600" w14:paraId="5E787005" w14:textId="77777777" w:rsidTr="001160BD">
        <w:trPr>
          <w:trHeight w:hRule="exact" w:val="454"/>
        </w:trPr>
        <w:tc>
          <w:tcPr>
            <w:tcW w:w="862" w:type="dxa"/>
            <w:vMerge/>
          </w:tcPr>
          <w:p w14:paraId="1899C168" w14:textId="77777777" w:rsidR="001160BD" w:rsidRPr="00E14600" w:rsidRDefault="001160BD" w:rsidP="00EA4512">
            <w:pPr>
              <w:tabs>
                <w:tab w:val="num" w:pos="928"/>
                <w:tab w:val="left" w:pos="9540"/>
              </w:tabs>
              <w:suppressAutoHyphens/>
              <w:spacing w:before="120" w:after="120" w:line="288" w:lineRule="auto"/>
              <w:jc w:val="center"/>
              <w:rPr>
                <w:rFonts w:cs="Calibri"/>
                <w:color w:val="171717" w:themeColor="background2" w:themeShade="1A"/>
                <w:sz w:val="18"/>
                <w:szCs w:val="18"/>
                <w:lang w:val="en-IE"/>
              </w:rPr>
            </w:pPr>
          </w:p>
        </w:tc>
        <w:tc>
          <w:tcPr>
            <w:tcW w:w="2114" w:type="dxa"/>
            <w:vMerge/>
          </w:tcPr>
          <w:p w14:paraId="5D9D8221" w14:textId="77777777" w:rsidR="001160BD" w:rsidRPr="00E14600" w:rsidRDefault="001160BD" w:rsidP="00EA4512">
            <w:pPr>
              <w:tabs>
                <w:tab w:val="num" w:pos="928"/>
                <w:tab w:val="left" w:pos="9540"/>
              </w:tabs>
              <w:suppressAutoHyphens/>
              <w:spacing w:before="120" w:after="120" w:line="288" w:lineRule="auto"/>
              <w:rPr>
                <w:rFonts w:cs="Calibri"/>
                <w:color w:val="171717" w:themeColor="background2" w:themeShade="1A"/>
                <w:sz w:val="18"/>
                <w:szCs w:val="18"/>
                <w:lang w:val="en-IE"/>
              </w:rPr>
            </w:pPr>
          </w:p>
        </w:tc>
        <w:tc>
          <w:tcPr>
            <w:tcW w:w="5950" w:type="dxa"/>
          </w:tcPr>
          <w:p w14:paraId="7E961389" w14:textId="77777777" w:rsidR="001160BD" w:rsidRPr="00E14600" w:rsidRDefault="001160BD" w:rsidP="00EA4512">
            <w:pPr>
              <w:tabs>
                <w:tab w:val="left" w:pos="1466"/>
              </w:tabs>
              <w:suppressAutoHyphens/>
              <w:spacing w:before="120" w:after="120" w:line="288" w:lineRule="auto"/>
              <w:jc w:val="both"/>
              <w:rPr>
                <w:rFonts w:cs="Calibri"/>
                <w:b w:val="0"/>
                <w:bCs w:val="0"/>
                <w:color w:val="171717" w:themeColor="background2" w:themeShade="1A"/>
                <w:sz w:val="18"/>
                <w:szCs w:val="18"/>
                <w:lang w:val="en-IE"/>
              </w:rPr>
            </w:pPr>
            <w:r w:rsidRPr="00E14600">
              <w:rPr>
                <w:rFonts w:cs="Calibri"/>
                <w:b w:val="0"/>
                <w:bCs w:val="0"/>
                <w:color w:val="171717" w:themeColor="background2" w:themeShade="1A"/>
                <w:sz w:val="18"/>
                <w:szCs w:val="18"/>
                <w:lang w:val="en-IE"/>
              </w:rPr>
              <w:t>LPIC-2 Part 2 - Linux Engineer</w:t>
            </w:r>
          </w:p>
        </w:tc>
      </w:tr>
      <w:tr w:rsidR="00C114A8" w:rsidRPr="00E14600" w14:paraId="3B82B313" w14:textId="77777777" w:rsidTr="007D4D10">
        <w:trPr>
          <w:trHeight w:hRule="exact" w:val="454"/>
        </w:trPr>
        <w:tc>
          <w:tcPr>
            <w:tcW w:w="862" w:type="dxa"/>
            <w:vMerge w:val="restart"/>
          </w:tcPr>
          <w:p w14:paraId="3DAA92DB" w14:textId="1D4F0811" w:rsidR="00C114A8" w:rsidRPr="00E14600" w:rsidRDefault="00C114A8" w:rsidP="00F71E90">
            <w:pPr>
              <w:tabs>
                <w:tab w:val="num" w:pos="928"/>
                <w:tab w:val="left" w:pos="9540"/>
              </w:tabs>
              <w:suppressAutoHyphens/>
              <w:spacing w:before="120" w:after="120" w:line="288" w:lineRule="auto"/>
              <w:jc w:val="center"/>
              <w:rPr>
                <w:rFonts w:cs="Calibri"/>
                <w:color w:val="171717" w:themeColor="background2" w:themeShade="1A"/>
                <w:sz w:val="18"/>
                <w:szCs w:val="18"/>
                <w:lang w:val="en-IE"/>
              </w:rPr>
            </w:pPr>
            <w:r>
              <w:rPr>
                <w:rFonts w:cs="Calibri"/>
                <w:color w:val="171717" w:themeColor="background2" w:themeShade="1A"/>
                <w:sz w:val="18"/>
                <w:szCs w:val="18"/>
                <w:lang w:val="en-IE"/>
              </w:rPr>
              <w:t>10</w:t>
            </w:r>
          </w:p>
        </w:tc>
        <w:tc>
          <w:tcPr>
            <w:tcW w:w="2114" w:type="dxa"/>
            <w:vMerge w:val="restart"/>
          </w:tcPr>
          <w:p w14:paraId="53D0A2D1" w14:textId="79C09F29" w:rsidR="00C114A8" w:rsidRPr="00E14600" w:rsidRDefault="00C114A8" w:rsidP="00F71E90">
            <w:pPr>
              <w:tabs>
                <w:tab w:val="num" w:pos="928"/>
                <w:tab w:val="left" w:pos="9540"/>
              </w:tabs>
              <w:suppressAutoHyphens/>
              <w:spacing w:before="120" w:after="120" w:line="288" w:lineRule="auto"/>
              <w:rPr>
                <w:rFonts w:cs="Calibri"/>
                <w:color w:val="171717" w:themeColor="background2" w:themeShade="1A"/>
                <w:sz w:val="18"/>
                <w:szCs w:val="18"/>
                <w:lang w:val="en-IE"/>
              </w:rPr>
            </w:pPr>
            <w:r>
              <w:rPr>
                <w:rFonts w:cs="Calibri"/>
                <w:color w:val="171717" w:themeColor="background2" w:themeShade="1A"/>
                <w:sz w:val="18"/>
                <w:szCs w:val="18"/>
                <w:lang w:val="en-IE"/>
              </w:rPr>
              <w:t>AWS</w:t>
            </w:r>
          </w:p>
        </w:tc>
        <w:tc>
          <w:tcPr>
            <w:tcW w:w="5950" w:type="dxa"/>
            <w:vAlign w:val="center"/>
          </w:tcPr>
          <w:p w14:paraId="0602FBCE" w14:textId="1AEB73D0" w:rsidR="00C114A8" w:rsidRPr="00F71E90" w:rsidRDefault="00C114A8" w:rsidP="00F71E90">
            <w:pPr>
              <w:tabs>
                <w:tab w:val="left" w:pos="1466"/>
              </w:tabs>
              <w:suppressAutoHyphens/>
              <w:spacing w:before="120" w:after="120" w:line="288" w:lineRule="auto"/>
              <w:jc w:val="both"/>
              <w:rPr>
                <w:rFonts w:cs="Calibri"/>
                <w:b w:val="0"/>
                <w:bCs w:val="0"/>
                <w:color w:val="171717" w:themeColor="background2" w:themeShade="1A"/>
                <w:sz w:val="18"/>
                <w:szCs w:val="18"/>
                <w:lang w:val="en-IE"/>
              </w:rPr>
            </w:pPr>
            <w:r w:rsidRPr="00F71E90">
              <w:rPr>
                <w:rFonts w:cs="Calibri"/>
                <w:b w:val="0"/>
                <w:bCs w:val="0"/>
                <w:color w:val="171717" w:themeColor="background2" w:themeShade="1A"/>
                <w:sz w:val="18"/>
                <w:szCs w:val="18"/>
                <w:lang w:val="en-IE"/>
              </w:rPr>
              <w:t xml:space="preserve">AWS </w:t>
            </w:r>
            <w:proofErr w:type="spellStart"/>
            <w:r w:rsidRPr="00F71E90">
              <w:rPr>
                <w:rFonts w:cs="Calibri"/>
                <w:b w:val="0"/>
                <w:bCs w:val="0"/>
                <w:color w:val="171717" w:themeColor="background2" w:themeShade="1A"/>
                <w:sz w:val="18"/>
                <w:szCs w:val="18"/>
                <w:lang w:val="en-IE"/>
              </w:rPr>
              <w:t>SysOps</w:t>
            </w:r>
            <w:proofErr w:type="spellEnd"/>
            <w:r w:rsidRPr="00F71E90">
              <w:rPr>
                <w:rFonts w:cs="Calibri"/>
                <w:b w:val="0"/>
                <w:bCs w:val="0"/>
                <w:color w:val="171717" w:themeColor="background2" w:themeShade="1A"/>
                <w:sz w:val="18"/>
                <w:szCs w:val="18"/>
                <w:lang w:val="en-IE"/>
              </w:rPr>
              <w:t xml:space="preserve"> Administrator</w:t>
            </w:r>
          </w:p>
        </w:tc>
      </w:tr>
      <w:tr w:rsidR="00C114A8" w:rsidRPr="00E14600" w14:paraId="7C577477" w14:textId="77777777" w:rsidTr="007D4D10">
        <w:trPr>
          <w:trHeight w:hRule="exact" w:val="454"/>
        </w:trPr>
        <w:tc>
          <w:tcPr>
            <w:tcW w:w="862" w:type="dxa"/>
            <w:vMerge/>
          </w:tcPr>
          <w:p w14:paraId="1629F6C4" w14:textId="77777777" w:rsidR="00C114A8" w:rsidRDefault="00C114A8" w:rsidP="00F71E90">
            <w:pPr>
              <w:tabs>
                <w:tab w:val="num" w:pos="928"/>
                <w:tab w:val="left" w:pos="9540"/>
              </w:tabs>
              <w:suppressAutoHyphens/>
              <w:spacing w:before="120" w:after="120" w:line="288" w:lineRule="auto"/>
              <w:jc w:val="center"/>
              <w:rPr>
                <w:rFonts w:cs="Calibri"/>
                <w:color w:val="171717" w:themeColor="background2" w:themeShade="1A"/>
                <w:sz w:val="18"/>
                <w:szCs w:val="18"/>
                <w:lang w:val="en-IE"/>
              </w:rPr>
            </w:pPr>
          </w:p>
        </w:tc>
        <w:tc>
          <w:tcPr>
            <w:tcW w:w="2114" w:type="dxa"/>
            <w:vMerge/>
          </w:tcPr>
          <w:p w14:paraId="62EC7DB7" w14:textId="77777777" w:rsidR="00C114A8" w:rsidRDefault="00C114A8" w:rsidP="00F71E90">
            <w:pPr>
              <w:tabs>
                <w:tab w:val="num" w:pos="928"/>
                <w:tab w:val="left" w:pos="9540"/>
              </w:tabs>
              <w:suppressAutoHyphens/>
              <w:spacing w:before="120" w:after="120" w:line="288" w:lineRule="auto"/>
              <w:rPr>
                <w:rFonts w:cs="Calibri"/>
                <w:color w:val="171717" w:themeColor="background2" w:themeShade="1A"/>
                <w:sz w:val="18"/>
                <w:szCs w:val="18"/>
                <w:lang w:val="en-IE"/>
              </w:rPr>
            </w:pPr>
          </w:p>
        </w:tc>
        <w:tc>
          <w:tcPr>
            <w:tcW w:w="5950" w:type="dxa"/>
            <w:vAlign w:val="center"/>
          </w:tcPr>
          <w:p w14:paraId="259FBE62" w14:textId="55C6A12B" w:rsidR="00C114A8" w:rsidRPr="00F71E90" w:rsidRDefault="00C114A8" w:rsidP="00F71E90">
            <w:pPr>
              <w:tabs>
                <w:tab w:val="left" w:pos="1466"/>
              </w:tabs>
              <w:suppressAutoHyphens/>
              <w:spacing w:before="120" w:after="120" w:line="288" w:lineRule="auto"/>
              <w:jc w:val="both"/>
              <w:rPr>
                <w:rFonts w:cs="Calibri"/>
                <w:b w:val="0"/>
                <w:bCs w:val="0"/>
                <w:color w:val="171717" w:themeColor="background2" w:themeShade="1A"/>
                <w:sz w:val="18"/>
                <w:szCs w:val="18"/>
                <w:lang w:val="en-IE"/>
              </w:rPr>
            </w:pPr>
            <w:r w:rsidRPr="00F71E90">
              <w:rPr>
                <w:rFonts w:cs="Calibri"/>
                <w:b w:val="0"/>
                <w:bCs w:val="0"/>
                <w:color w:val="171717" w:themeColor="background2" w:themeShade="1A"/>
                <w:sz w:val="18"/>
                <w:szCs w:val="18"/>
                <w:lang w:val="en-IE"/>
              </w:rPr>
              <w:t>AWS Solution Architect</w:t>
            </w:r>
          </w:p>
        </w:tc>
      </w:tr>
      <w:tr w:rsidR="00C114A8" w:rsidRPr="00E14600" w14:paraId="66A42A2B" w14:textId="77777777" w:rsidTr="007D4D10">
        <w:trPr>
          <w:trHeight w:hRule="exact" w:val="454"/>
        </w:trPr>
        <w:tc>
          <w:tcPr>
            <w:tcW w:w="862" w:type="dxa"/>
            <w:vMerge/>
          </w:tcPr>
          <w:p w14:paraId="2784D7E5" w14:textId="77777777" w:rsidR="00C114A8" w:rsidRDefault="00C114A8" w:rsidP="00F71E90">
            <w:pPr>
              <w:tabs>
                <w:tab w:val="num" w:pos="928"/>
                <w:tab w:val="left" w:pos="9540"/>
              </w:tabs>
              <w:suppressAutoHyphens/>
              <w:spacing w:before="120" w:after="120" w:line="288" w:lineRule="auto"/>
              <w:jc w:val="center"/>
              <w:rPr>
                <w:rFonts w:cs="Calibri"/>
                <w:color w:val="171717" w:themeColor="background2" w:themeShade="1A"/>
                <w:sz w:val="18"/>
                <w:szCs w:val="18"/>
                <w:lang w:val="en-IE"/>
              </w:rPr>
            </w:pPr>
          </w:p>
        </w:tc>
        <w:tc>
          <w:tcPr>
            <w:tcW w:w="2114" w:type="dxa"/>
            <w:vMerge/>
          </w:tcPr>
          <w:p w14:paraId="2E5B46B5" w14:textId="77777777" w:rsidR="00C114A8" w:rsidRDefault="00C114A8" w:rsidP="00F71E90">
            <w:pPr>
              <w:tabs>
                <w:tab w:val="num" w:pos="928"/>
                <w:tab w:val="left" w:pos="9540"/>
              </w:tabs>
              <w:suppressAutoHyphens/>
              <w:spacing w:before="120" w:after="120" w:line="288" w:lineRule="auto"/>
              <w:rPr>
                <w:rFonts w:cs="Calibri"/>
                <w:color w:val="171717" w:themeColor="background2" w:themeShade="1A"/>
                <w:sz w:val="18"/>
                <w:szCs w:val="18"/>
                <w:lang w:val="en-IE"/>
              </w:rPr>
            </w:pPr>
          </w:p>
        </w:tc>
        <w:tc>
          <w:tcPr>
            <w:tcW w:w="5950" w:type="dxa"/>
            <w:vAlign w:val="center"/>
          </w:tcPr>
          <w:p w14:paraId="7EB45169" w14:textId="4021C7B6" w:rsidR="00C114A8" w:rsidRPr="00F71E90" w:rsidRDefault="00C114A8" w:rsidP="00F71E90">
            <w:pPr>
              <w:tabs>
                <w:tab w:val="left" w:pos="1466"/>
              </w:tabs>
              <w:suppressAutoHyphens/>
              <w:spacing w:before="120" w:after="120" w:line="288" w:lineRule="auto"/>
              <w:jc w:val="both"/>
              <w:rPr>
                <w:rFonts w:cs="Calibri"/>
                <w:b w:val="0"/>
                <w:bCs w:val="0"/>
                <w:color w:val="171717" w:themeColor="background2" w:themeShade="1A"/>
                <w:sz w:val="18"/>
                <w:szCs w:val="18"/>
                <w:lang w:val="en-IE"/>
              </w:rPr>
            </w:pPr>
            <w:r w:rsidRPr="00F71E90">
              <w:rPr>
                <w:rFonts w:cs="Calibri"/>
                <w:b w:val="0"/>
                <w:bCs w:val="0"/>
                <w:color w:val="171717" w:themeColor="background2" w:themeShade="1A"/>
                <w:sz w:val="18"/>
                <w:szCs w:val="18"/>
                <w:lang w:val="en-IE"/>
              </w:rPr>
              <w:t xml:space="preserve">AWS Cloud operations </w:t>
            </w:r>
          </w:p>
        </w:tc>
      </w:tr>
      <w:tr w:rsidR="00C114A8" w:rsidRPr="00E14600" w14:paraId="0ECC4760" w14:textId="77777777" w:rsidTr="007D4D10">
        <w:trPr>
          <w:trHeight w:hRule="exact" w:val="454"/>
        </w:trPr>
        <w:tc>
          <w:tcPr>
            <w:tcW w:w="862" w:type="dxa"/>
            <w:vMerge/>
          </w:tcPr>
          <w:p w14:paraId="781EC0E5" w14:textId="77777777" w:rsidR="00C114A8" w:rsidRDefault="00C114A8" w:rsidP="00F71E90">
            <w:pPr>
              <w:tabs>
                <w:tab w:val="num" w:pos="928"/>
                <w:tab w:val="left" w:pos="9540"/>
              </w:tabs>
              <w:suppressAutoHyphens/>
              <w:spacing w:before="120" w:after="120" w:line="288" w:lineRule="auto"/>
              <w:jc w:val="center"/>
              <w:rPr>
                <w:rFonts w:cs="Calibri"/>
                <w:color w:val="171717" w:themeColor="background2" w:themeShade="1A"/>
                <w:sz w:val="18"/>
                <w:szCs w:val="18"/>
                <w:lang w:val="en-IE"/>
              </w:rPr>
            </w:pPr>
          </w:p>
        </w:tc>
        <w:tc>
          <w:tcPr>
            <w:tcW w:w="2114" w:type="dxa"/>
            <w:vMerge/>
          </w:tcPr>
          <w:p w14:paraId="4EDB06FA" w14:textId="77777777" w:rsidR="00C114A8" w:rsidRDefault="00C114A8" w:rsidP="00F71E90">
            <w:pPr>
              <w:tabs>
                <w:tab w:val="num" w:pos="928"/>
                <w:tab w:val="left" w:pos="9540"/>
              </w:tabs>
              <w:suppressAutoHyphens/>
              <w:spacing w:before="120" w:after="120" w:line="288" w:lineRule="auto"/>
              <w:rPr>
                <w:rFonts w:cs="Calibri"/>
                <w:color w:val="171717" w:themeColor="background2" w:themeShade="1A"/>
                <w:sz w:val="18"/>
                <w:szCs w:val="18"/>
                <w:lang w:val="en-IE"/>
              </w:rPr>
            </w:pPr>
          </w:p>
        </w:tc>
        <w:tc>
          <w:tcPr>
            <w:tcW w:w="5950" w:type="dxa"/>
            <w:vAlign w:val="center"/>
          </w:tcPr>
          <w:p w14:paraId="43A79357" w14:textId="6AF769D4" w:rsidR="00C114A8" w:rsidRPr="00F71E90" w:rsidRDefault="00C114A8" w:rsidP="00F71E90">
            <w:pPr>
              <w:tabs>
                <w:tab w:val="left" w:pos="1466"/>
              </w:tabs>
              <w:suppressAutoHyphens/>
              <w:spacing w:before="120" w:after="120" w:line="288" w:lineRule="auto"/>
              <w:jc w:val="both"/>
              <w:rPr>
                <w:rFonts w:cs="Calibri"/>
                <w:b w:val="0"/>
                <w:bCs w:val="0"/>
                <w:color w:val="171717" w:themeColor="background2" w:themeShade="1A"/>
                <w:sz w:val="18"/>
                <w:szCs w:val="18"/>
                <w:lang w:val="en-IE"/>
              </w:rPr>
            </w:pPr>
            <w:r w:rsidRPr="00F71E90">
              <w:rPr>
                <w:rFonts w:cs="Calibri"/>
                <w:b w:val="0"/>
                <w:bCs w:val="0"/>
                <w:color w:val="171717" w:themeColor="background2" w:themeShade="1A"/>
                <w:sz w:val="18"/>
                <w:szCs w:val="18"/>
                <w:lang w:val="en-IE"/>
              </w:rPr>
              <w:t>Architecting on AWS </w:t>
            </w:r>
          </w:p>
        </w:tc>
      </w:tr>
      <w:tr w:rsidR="00C114A8" w:rsidRPr="00E14600" w14:paraId="1128C4EA" w14:textId="77777777" w:rsidTr="007D4D10">
        <w:trPr>
          <w:trHeight w:hRule="exact" w:val="454"/>
        </w:trPr>
        <w:tc>
          <w:tcPr>
            <w:tcW w:w="862" w:type="dxa"/>
            <w:vMerge/>
          </w:tcPr>
          <w:p w14:paraId="0E8E75A5" w14:textId="77777777" w:rsidR="00C114A8" w:rsidRDefault="00C114A8" w:rsidP="00F71E90">
            <w:pPr>
              <w:tabs>
                <w:tab w:val="num" w:pos="928"/>
                <w:tab w:val="left" w:pos="9540"/>
              </w:tabs>
              <w:suppressAutoHyphens/>
              <w:spacing w:before="120" w:after="120" w:line="288" w:lineRule="auto"/>
              <w:jc w:val="center"/>
              <w:rPr>
                <w:rFonts w:cs="Calibri"/>
                <w:color w:val="171717" w:themeColor="background2" w:themeShade="1A"/>
                <w:sz w:val="18"/>
                <w:szCs w:val="18"/>
                <w:lang w:val="en-IE"/>
              </w:rPr>
            </w:pPr>
          </w:p>
        </w:tc>
        <w:tc>
          <w:tcPr>
            <w:tcW w:w="2114" w:type="dxa"/>
            <w:vMerge/>
          </w:tcPr>
          <w:p w14:paraId="0A43E162" w14:textId="77777777" w:rsidR="00C114A8" w:rsidRDefault="00C114A8" w:rsidP="00F71E90">
            <w:pPr>
              <w:tabs>
                <w:tab w:val="num" w:pos="928"/>
                <w:tab w:val="left" w:pos="9540"/>
              </w:tabs>
              <w:suppressAutoHyphens/>
              <w:spacing w:before="120" w:after="120" w:line="288" w:lineRule="auto"/>
              <w:rPr>
                <w:rFonts w:cs="Calibri"/>
                <w:color w:val="171717" w:themeColor="background2" w:themeShade="1A"/>
                <w:sz w:val="18"/>
                <w:szCs w:val="18"/>
                <w:lang w:val="en-IE"/>
              </w:rPr>
            </w:pPr>
          </w:p>
        </w:tc>
        <w:tc>
          <w:tcPr>
            <w:tcW w:w="5950" w:type="dxa"/>
            <w:vAlign w:val="center"/>
          </w:tcPr>
          <w:p w14:paraId="692A270B" w14:textId="30A3EC9E" w:rsidR="00C114A8" w:rsidRPr="00F71E90" w:rsidRDefault="00C114A8" w:rsidP="00F71E90">
            <w:pPr>
              <w:tabs>
                <w:tab w:val="left" w:pos="1466"/>
              </w:tabs>
              <w:suppressAutoHyphens/>
              <w:spacing w:before="120" w:after="120" w:line="288" w:lineRule="auto"/>
              <w:jc w:val="both"/>
              <w:rPr>
                <w:rFonts w:cs="Calibri"/>
                <w:b w:val="0"/>
                <w:bCs w:val="0"/>
                <w:color w:val="171717" w:themeColor="background2" w:themeShade="1A"/>
                <w:sz w:val="18"/>
                <w:szCs w:val="18"/>
                <w:lang w:val="en-IE"/>
              </w:rPr>
            </w:pPr>
            <w:r w:rsidRPr="00F71E90">
              <w:rPr>
                <w:rFonts w:cs="Calibri"/>
                <w:b w:val="0"/>
                <w:bCs w:val="0"/>
                <w:color w:val="171717" w:themeColor="background2" w:themeShade="1A"/>
                <w:sz w:val="18"/>
                <w:szCs w:val="18"/>
                <w:lang w:val="en-IE"/>
              </w:rPr>
              <w:t>Security Engineering on AWS</w:t>
            </w:r>
          </w:p>
        </w:tc>
      </w:tr>
    </w:tbl>
    <w:p w14:paraId="1F9B6718" w14:textId="77777777" w:rsidR="001160BD" w:rsidRPr="00E14600" w:rsidRDefault="001160BD" w:rsidP="001160BD">
      <w:pPr>
        <w:rPr>
          <w:rFonts w:cs="Calibri"/>
          <w:color w:val="171717" w:themeColor="background2" w:themeShade="1A"/>
          <w:lang w:val="en-US" w:bidi="en-US"/>
        </w:rPr>
      </w:pPr>
    </w:p>
    <w:p w14:paraId="14207D9C" w14:textId="4B13239A" w:rsidR="001160BD" w:rsidRPr="00E14600" w:rsidRDefault="001160BD" w:rsidP="001160BD">
      <w:pPr>
        <w:pStyle w:val="Heading3"/>
        <w:numPr>
          <w:ilvl w:val="0"/>
          <w:numId w:val="2"/>
        </w:numPr>
        <w:autoSpaceDE w:val="0"/>
        <w:autoSpaceDN w:val="0"/>
        <w:adjustRightInd w:val="0"/>
        <w:spacing w:before="240" w:after="60" w:line="240" w:lineRule="auto"/>
        <w:ind w:left="284" w:hanging="284"/>
        <w:rPr>
          <w:rFonts w:cs="Calibri"/>
          <w:color w:val="171717" w:themeColor="background2" w:themeShade="1A"/>
          <w:sz w:val="22"/>
          <w:szCs w:val="22"/>
        </w:rPr>
      </w:pPr>
      <w:r w:rsidRPr="00E14600">
        <w:rPr>
          <w:rFonts w:cs="Calibri"/>
          <w:color w:val="171717" w:themeColor="background2" w:themeShade="1A"/>
          <w:sz w:val="22"/>
          <w:szCs w:val="22"/>
        </w:rPr>
        <w:t>Tenderers must indicate in the Tender Response Document (TRD) the Lot(s) for which they wish to be considered.</w:t>
      </w:r>
    </w:p>
    <w:p w14:paraId="3D7F981F" w14:textId="2B551A6C" w:rsidR="001160BD" w:rsidRPr="00E14600" w:rsidRDefault="001160BD" w:rsidP="001160BD">
      <w:pPr>
        <w:pStyle w:val="Heading3"/>
        <w:numPr>
          <w:ilvl w:val="0"/>
          <w:numId w:val="2"/>
        </w:numPr>
        <w:autoSpaceDE w:val="0"/>
        <w:autoSpaceDN w:val="0"/>
        <w:adjustRightInd w:val="0"/>
        <w:spacing w:before="240" w:after="60" w:line="240" w:lineRule="auto"/>
        <w:ind w:left="284" w:hanging="284"/>
        <w:rPr>
          <w:rFonts w:cs="Calibri"/>
          <w:color w:val="171717" w:themeColor="background2" w:themeShade="1A"/>
          <w:sz w:val="22"/>
          <w:szCs w:val="22"/>
        </w:rPr>
      </w:pPr>
      <w:r w:rsidRPr="00E14600">
        <w:rPr>
          <w:rFonts w:cs="Calibri"/>
          <w:color w:val="171717" w:themeColor="background2" w:themeShade="1A"/>
          <w:sz w:val="22"/>
          <w:szCs w:val="22"/>
        </w:rPr>
        <w:t>Only training providers that can provide all courses in each Lot will be considered</w:t>
      </w:r>
    </w:p>
    <w:p w14:paraId="62FBBDEB" w14:textId="3849B02D" w:rsidR="001160BD" w:rsidRPr="00E14600" w:rsidRDefault="001160BD" w:rsidP="001160BD">
      <w:pPr>
        <w:pStyle w:val="Heading3"/>
        <w:numPr>
          <w:ilvl w:val="0"/>
          <w:numId w:val="2"/>
        </w:numPr>
        <w:autoSpaceDE w:val="0"/>
        <w:autoSpaceDN w:val="0"/>
        <w:adjustRightInd w:val="0"/>
        <w:spacing w:before="240" w:after="60" w:line="240" w:lineRule="auto"/>
        <w:ind w:left="284" w:hanging="284"/>
        <w:rPr>
          <w:rFonts w:cs="Calibri"/>
          <w:color w:val="171717" w:themeColor="background2" w:themeShade="1A"/>
          <w:sz w:val="22"/>
          <w:szCs w:val="22"/>
        </w:rPr>
      </w:pPr>
      <w:r w:rsidRPr="00E14600">
        <w:rPr>
          <w:rFonts w:cs="Calibri"/>
          <w:color w:val="171717" w:themeColor="background2" w:themeShade="1A"/>
          <w:sz w:val="22"/>
          <w:szCs w:val="22"/>
        </w:rPr>
        <w:t xml:space="preserve">Tenderers may tender for more than one Lot but must submit a separate Tender Response Document (TRD) for each Lot. </w:t>
      </w:r>
    </w:p>
    <w:p w14:paraId="6EB1C659" w14:textId="77777777" w:rsidR="001160BD" w:rsidRPr="00E14600" w:rsidRDefault="001160BD" w:rsidP="001160BD">
      <w:pPr>
        <w:pStyle w:val="Heading3"/>
        <w:numPr>
          <w:ilvl w:val="0"/>
          <w:numId w:val="2"/>
        </w:numPr>
        <w:autoSpaceDE w:val="0"/>
        <w:autoSpaceDN w:val="0"/>
        <w:adjustRightInd w:val="0"/>
        <w:spacing w:before="240" w:after="60" w:line="240" w:lineRule="auto"/>
        <w:ind w:left="284" w:hanging="284"/>
        <w:rPr>
          <w:rFonts w:cs="Calibri"/>
          <w:color w:val="171717" w:themeColor="background2" w:themeShade="1A"/>
          <w:sz w:val="22"/>
          <w:szCs w:val="22"/>
        </w:rPr>
      </w:pPr>
      <w:r w:rsidRPr="00E14600">
        <w:rPr>
          <w:rFonts w:cs="Calibri"/>
          <w:color w:val="171717" w:themeColor="background2" w:themeShade="1A"/>
          <w:sz w:val="22"/>
          <w:szCs w:val="22"/>
        </w:rPr>
        <w:t xml:space="preserve">The Tender Response for each Lot will be evaluated separately. </w:t>
      </w:r>
    </w:p>
    <w:p w14:paraId="389C2960" w14:textId="53FFDDB3" w:rsidR="001160BD" w:rsidRPr="00E14600" w:rsidRDefault="001160BD" w:rsidP="001160BD">
      <w:pPr>
        <w:pStyle w:val="Heading3"/>
        <w:numPr>
          <w:ilvl w:val="0"/>
          <w:numId w:val="2"/>
        </w:numPr>
        <w:ind w:left="284" w:hanging="284"/>
        <w:rPr>
          <w:rFonts w:cs="Calibri"/>
          <w:color w:val="171717" w:themeColor="background2" w:themeShade="1A"/>
          <w:sz w:val="22"/>
          <w:szCs w:val="22"/>
        </w:rPr>
      </w:pPr>
      <w:r w:rsidRPr="00E14600">
        <w:rPr>
          <w:rFonts w:cs="Calibri"/>
          <w:color w:val="171717" w:themeColor="background2" w:themeShade="1A"/>
          <w:sz w:val="22"/>
          <w:szCs w:val="22"/>
        </w:rPr>
        <w:t>Tenderers may apply for one or more Lots and may be awarded a Framework Contract for one or more Lots.</w:t>
      </w:r>
    </w:p>
    <w:p w14:paraId="1D2F4927" w14:textId="77777777" w:rsidR="009F5A9C" w:rsidRDefault="009F5A9C" w:rsidP="009F5A9C">
      <w:pPr>
        <w:rPr>
          <w:rFonts w:cs="Calibri"/>
          <w:color w:val="171717" w:themeColor="background2" w:themeShade="1A"/>
        </w:rPr>
      </w:pPr>
    </w:p>
    <w:p w14:paraId="6FA2CC3C" w14:textId="77777777" w:rsidR="00F71E90" w:rsidRDefault="00F71E90" w:rsidP="009F5A9C">
      <w:pPr>
        <w:rPr>
          <w:rFonts w:cs="Calibri"/>
          <w:color w:val="171717" w:themeColor="background2" w:themeShade="1A"/>
        </w:rPr>
      </w:pPr>
    </w:p>
    <w:p w14:paraId="3D77AE6D" w14:textId="77777777" w:rsidR="00F71E90" w:rsidRDefault="00F71E90" w:rsidP="009F5A9C">
      <w:pPr>
        <w:rPr>
          <w:rFonts w:cs="Calibri"/>
          <w:color w:val="171717" w:themeColor="background2" w:themeShade="1A"/>
        </w:rPr>
      </w:pPr>
    </w:p>
    <w:p w14:paraId="37EEC494" w14:textId="77777777" w:rsidR="00F71E90" w:rsidRDefault="00F71E90" w:rsidP="009F5A9C">
      <w:pPr>
        <w:rPr>
          <w:rFonts w:cs="Calibri"/>
          <w:color w:val="171717" w:themeColor="background2" w:themeShade="1A"/>
        </w:rPr>
      </w:pPr>
    </w:p>
    <w:p w14:paraId="16B49F40" w14:textId="77777777" w:rsidR="00F71E90" w:rsidRDefault="00F71E90" w:rsidP="009F5A9C">
      <w:pPr>
        <w:rPr>
          <w:rFonts w:cs="Calibri"/>
          <w:color w:val="171717" w:themeColor="background2" w:themeShade="1A"/>
        </w:rPr>
      </w:pPr>
    </w:p>
    <w:p w14:paraId="128226F0" w14:textId="77777777" w:rsidR="00F71E90" w:rsidRDefault="00F71E90" w:rsidP="009F5A9C">
      <w:pPr>
        <w:rPr>
          <w:rFonts w:cs="Calibri"/>
          <w:color w:val="171717" w:themeColor="background2" w:themeShade="1A"/>
        </w:rPr>
      </w:pPr>
    </w:p>
    <w:p w14:paraId="311C5797" w14:textId="77777777" w:rsidR="00F71E90" w:rsidRDefault="00F71E90" w:rsidP="009F5A9C">
      <w:pPr>
        <w:rPr>
          <w:rFonts w:cs="Calibri"/>
          <w:color w:val="171717" w:themeColor="background2" w:themeShade="1A"/>
        </w:rPr>
      </w:pPr>
    </w:p>
    <w:p w14:paraId="1D2C9BA9" w14:textId="77777777" w:rsidR="00F71E90" w:rsidRPr="00E14600" w:rsidRDefault="00F71E90" w:rsidP="009F5A9C">
      <w:pPr>
        <w:rPr>
          <w:rFonts w:cs="Calibri"/>
          <w:color w:val="171717" w:themeColor="background2" w:themeShade="1A"/>
        </w:rPr>
      </w:pPr>
    </w:p>
    <w:p w14:paraId="53626ED7" w14:textId="77777777" w:rsidR="00216668" w:rsidRPr="00E14600" w:rsidRDefault="00216668" w:rsidP="00216668">
      <w:pPr>
        <w:numPr>
          <w:ilvl w:val="1"/>
          <w:numId w:val="3"/>
        </w:numPr>
        <w:shd w:val="clear" w:color="auto" w:fill="FFFFFF"/>
        <w:tabs>
          <w:tab w:val="num" w:pos="540"/>
          <w:tab w:val="left" w:pos="9540"/>
        </w:tabs>
        <w:suppressAutoHyphens/>
        <w:spacing w:before="120" w:after="120" w:line="288" w:lineRule="auto"/>
        <w:ind w:left="539" w:hanging="539"/>
        <w:rPr>
          <w:rFonts w:cs="Calibri"/>
          <w:color w:val="171717" w:themeColor="background2" w:themeShade="1A"/>
          <w:lang w:val="en-IE"/>
        </w:rPr>
      </w:pPr>
      <w:r w:rsidRPr="00E14600">
        <w:rPr>
          <w:rFonts w:cs="Calibri"/>
          <w:color w:val="171717" w:themeColor="background2" w:themeShade="1A"/>
          <w:lang w:val="en-IE"/>
        </w:rPr>
        <w:lastRenderedPageBreak/>
        <w:t xml:space="preserve">This public procurement competition (the “Competition”) will be conducted in accordance with the open procedure under the European Union (Award of Public Authority Contracts) Regulations 2016 (Statutory Instrument 284 of 2016) (the “Regulations”). Any framework agreement that may result from this Competition (the “Framework Agreement”) will be issued for a term </w:t>
      </w:r>
      <w:r w:rsidRPr="00E14600">
        <w:rPr>
          <w:rFonts w:cs="Calibri"/>
          <w:b/>
          <w:color w:val="171717" w:themeColor="background2" w:themeShade="1A"/>
          <w:lang w:val="en-IE"/>
        </w:rPr>
        <w:t xml:space="preserve">36 months </w:t>
      </w:r>
      <w:r w:rsidRPr="00E14600">
        <w:rPr>
          <w:rFonts w:cs="Calibri"/>
          <w:color w:val="171717" w:themeColor="background2" w:themeShade="1A"/>
          <w:lang w:val="en-IE"/>
        </w:rPr>
        <w:t>(“the Term”)</w:t>
      </w:r>
    </w:p>
    <w:p w14:paraId="024318BC" w14:textId="77777777" w:rsidR="00216668" w:rsidRPr="00E14600" w:rsidRDefault="00216668" w:rsidP="00216668">
      <w:pPr>
        <w:numPr>
          <w:ilvl w:val="1"/>
          <w:numId w:val="3"/>
        </w:numPr>
        <w:shd w:val="clear" w:color="auto" w:fill="FFFFFF"/>
        <w:tabs>
          <w:tab w:val="num" w:pos="540"/>
          <w:tab w:val="left" w:pos="9540"/>
        </w:tabs>
        <w:suppressAutoHyphens/>
        <w:spacing w:before="120" w:after="120" w:line="288" w:lineRule="auto"/>
        <w:ind w:left="539" w:hanging="539"/>
        <w:rPr>
          <w:rFonts w:cs="Calibri"/>
          <w:color w:val="171717" w:themeColor="background2" w:themeShade="1A"/>
          <w:lang w:val="en-IE"/>
        </w:rPr>
      </w:pPr>
      <w:r w:rsidRPr="00E14600">
        <w:rPr>
          <w:rFonts w:cs="Calibri"/>
          <w:color w:val="171717" w:themeColor="background2" w:themeShade="1A"/>
          <w:lang w:val="en-IE"/>
        </w:rPr>
        <w:t xml:space="preserve">The Contracting Authority reserves the right to extend for a period of up to </w:t>
      </w:r>
      <w:r w:rsidRPr="00E14600">
        <w:rPr>
          <w:rFonts w:cs="Calibri"/>
          <w:b/>
          <w:color w:val="171717" w:themeColor="background2" w:themeShade="1A"/>
          <w:lang w:val="en-IE"/>
        </w:rPr>
        <w:t xml:space="preserve">12 </w:t>
      </w:r>
      <w:r w:rsidRPr="00E14600">
        <w:rPr>
          <w:rFonts w:cs="Calibri"/>
          <w:b/>
          <w:color w:val="171717" w:themeColor="background2" w:themeShade="1A"/>
          <w:shd w:val="clear" w:color="auto" w:fill="FFFFFF" w:themeFill="background1"/>
          <w:lang w:val="en-IE"/>
        </w:rPr>
        <w:t>months</w:t>
      </w:r>
      <w:r w:rsidRPr="00E14600">
        <w:rPr>
          <w:rFonts w:cs="Calibri"/>
          <w:color w:val="171717" w:themeColor="background2" w:themeShade="1A"/>
          <w:shd w:val="clear" w:color="auto" w:fill="FFFFFF" w:themeFill="background1"/>
          <w:lang w:val="en-IE"/>
        </w:rPr>
        <w:t xml:space="preserve"> on the same terms</w:t>
      </w:r>
      <w:r w:rsidRPr="00E14600">
        <w:rPr>
          <w:rFonts w:cs="Calibri"/>
          <w:color w:val="171717" w:themeColor="background2" w:themeShade="1A"/>
          <w:lang w:val="en-IE"/>
        </w:rPr>
        <w:t xml:space="preserve"> and conditions, subject to the Contracting Authority’s obligations at law.</w:t>
      </w:r>
    </w:p>
    <w:p w14:paraId="128B9EF4" w14:textId="07074C8F" w:rsidR="009F5A9C" w:rsidRPr="00F71E90" w:rsidRDefault="00216668" w:rsidP="009F5A9C">
      <w:pPr>
        <w:numPr>
          <w:ilvl w:val="1"/>
          <w:numId w:val="3"/>
        </w:numPr>
        <w:shd w:val="clear" w:color="auto" w:fill="FFFFFF"/>
        <w:tabs>
          <w:tab w:val="num" w:pos="540"/>
          <w:tab w:val="left" w:pos="9540"/>
        </w:tabs>
        <w:suppressAutoHyphens/>
        <w:spacing w:before="120" w:after="120" w:line="288" w:lineRule="auto"/>
        <w:ind w:left="539" w:hanging="539"/>
        <w:rPr>
          <w:rFonts w:cs="Calibri"/>
          <w:color w:val="171717" w:themeColor="background2" w:themeShade="1A"/>
          <w:lang w:val="en-IE"/>
        </w:rPr>
      </w:pPr>
      <w:r w:rsidRPr="00E14600">
        <w:rPr>
          <w:rFonts w:cs="Calibri"/>
          <w:color w:val="171717" w:themeColor="background2" w:themeShade="1A"/>
          <w:lang w:val="en-IE"/>
        </w:rPr>
        <w:t>The Contracting Authority estimates that the expenditure on the Services to be covered by the proposed Framework Agreement may amount to €</w:t>
      </w:r>
      <w:r w:rsidR="006F59A9">
        <w:rPr>
          <w:rFonts w:cs="Calibri"/>
          <w:color w:val="171717" w:themeColor="background2" w:themeShade="1A"/>
          <w:lang w:val="en-IE"/>
        </w:rPr>
        <w:t>9</w:t>
      </w:r>
      <w:r w:rsidRPr="00E14600">
        <w:rPr>
          <w:rFonts w:cs="Calibri"/>
          <w:color w:val="171717" w:themeColor="background2" w:themeShade="1A"/>
          <w:lang w:val="en-IE"/>
        </w:rPr>
        <w:t>80,000 (excl. VAT) over the Term and any possible extensions. Tenderers must understand that this figure is an estimate only based on current and future expected usage.</w:t>
      </w:r>
    </w:p>
    <w:tbl>
      <w:tblPr>
        <w:tblStyle w:val="TableGrid"/>
        <w:tblW w:w="0" w:type="auto"/>
        <w:tblLook w:val="04A0" w:firstRow="1" w:lastRow="0" w:firstColumn="1" w:lastColumn="0" w:noHBand="0" w:noVBand="1"/>
      </w:tblPr>
      <w:tblGrid>
        <w:gridCol w:w="988"/>
        <w:gridCol w:w="5018"/>
        <w:gridCol w:w="3004"/>
      </w:tblGrid>
      <w:tr w:rsidR="00E14600" w:rsidRPr="00E14600" w14:paraId="6BBA19A9" w14:textId="77777777" w:rsidTr="009F5A9C">
        <w:tc>
          <w:tcPr>
            <w:tcW w:w="988" w:type="dxa"/>
            <w:shd w:val="clear" w:color="auto" w:fill="63A70A" w:themeFill="accent1"/>
            <w:vAlign w:val="center"/>
          </w:tcPr>
          <w:p w14:paraId="747A564A" w14:textId="09B8CDFD" w:rsidR="009F5A9C" w:rsidRPr="00DF3A8F" w:rsidRDefault="009F5A9C" w:rsidP="009F5A9C">
            <w:pPr>
              <w:tabs>
                <w:tab w:val="left" w:pos="9540"/>
              </w:tabs>
              <w:suppressAutoHyphens/>
              <w:spacing w:before="120" w:after="120" w:line="288" w:lineRule="auto"/>
              <w:rPr>
                <w:rFonts w:cs="Calibri"/>
                <w:bCs w:val="0"/>
                <w:color w:val="FFFFFF" w:themeColor="background1"/>
                <w:lang w:val="en-IE"/>
              </w:rPr>
            </w:pPr>
            <w:r w:rsidRPr="00DF3A8F">
              <w:rPr>
                <w:rFonts w:cs="Calibri"/>
                <w:bCs w:val="0"/>
                <w:color w:val="FFFFFF" w:themeColor="background1"/>
                <w:sz w:val="24"/>
                <w:szCs w:val="24"/>
                <w:lang w:val="en-IE"/>
              </w:rPr>
              <w:t>Lot No</w:t>
            </w:r>
          </w:p>
        </w:tc>
        <w:tc>
          <w:tcPr>
            <w:tcW w:w="5018" w:type="dxa"/>
            <w:shd w:val="clear" w:color="auto" w:fill="63A70A" w:themeFill="accent1"/>
            <w:vAlign w:val="center"/>
          </w:tcPr>
          <w:p w14:paraId="144D4175" w14:textId="11C327B3" w:rsidR="009F5A9C" w:rsidRPr="00DF3A8F" w:rsidRDefault="009F5A9C" w:rsidP="009F5A9C">
            <w:pPr>
              <w:tabs>
                <w:tab w:val="left" w:pos="9540"/>
              </w:tabs>
              <w:suppressAutoHyphens/>
              <w:spacing w:before="120" w:after="120" w:line="288" w:lineRule="auto"/>
              <w:rPr>
                <w:rFonts w:cs="Calibri"/>
                <w:bCs w:val="0"/>
                <w:color w:val="FFFFFF" w:themeColor="background1"/>
                <w:lang w:val="en-IE"/>
              </w:rPr>
            </w:pPr>
            <w:r w:rsidRPr="00DF3A8F">
              <w:rPr>
                <w:rFonts w:cs="Calibri"/>
                <w:bCs w:val="0"/>
                <w:color w:val="FFFFFF" w:themeColor="background1"/>
                <w:sz w:val="24"/>
                <w:szCs w:val="24"/>
                <w:lang w:val="en-IE"/>
              </w:rPr>
              <w:t>Lot Title</w:t>
            </w:r>
          </w:p>
        </w:tc>
        <w:tc>
          <w:tcPr>
            <w:tcW w:w="3004" w:type="dxa"/>
            <w:shd w:val="clear" w:color="auto" w:fill="63A70A" w:themeFill="accent1"/>
            <w:vAlign w:val="center"/>
          </w:tcPr>
          <w:p w14:paraId="72D4E09F" w14:textId="06D6A7C4" w:rsidR="009F5A9C" w:rsidRPr="00DF3A8F" w:rsidRDefault="009F5A9C" w:rsidP="009F5A9C">
            <w:pPr>
              <w:tabs>
                <w:tab w:val="left" w:pos="9540"/>
              </w:tabs>
              <w:suppressAutoHyphens/>
              <w:spacing w:before="120" w:after="120" w:line="288" w:lineRule="auto"/>
              <w:rPr>
                <w:rFonts w:cs="Calibri"/>
                <w:bCs w:val="0"/>
                <w:color w:val="FFFFFF" w:themeColor="background1"/>
                <w:lang w:val="en-IE"/>
              </w:rPr>
            </w:pPr>
            <w:r w:rsidRPr="00DF3A8F">
              <w:rPr>
                <w:rFonts w:cs="Calibri"/>
                <w:bCs w:val="0"/>
                <w:color w:val="FFFFFF" w:themeColor="background1"/>
                <w:sz w:val="24"/>
                <w:szCs w:val="24"/>
                <w:lang w:val="en-IE"/>
              </w:rPr>
              <w:t>Estimated</w:t>
            </w:r>
            <w:r w:rsidRPr="00DF3A8F">
              <w:rPr>
                <w:rFonts w:cs="Calibri"/>
                <w:bCs w:val="0"/>
                <w:color w:val="FFFFFF" w:themeColor="background1"/>
                <w:sz w:val="24"/>
                <w:szCs w:val="24"/>
              </w:rPr>
              <w:t xml:space="preserve"> </w:t>
            </w:r>
            <w:r w:rsidRPr="00DF3A8F">
              <w:rPr>
                <w:rFonts w:cs="Calibri"/>
                <w:bCs w:val="0"/>
                <w:color w:val="FFFFFF" w:themeColor="background1"/>
                <w:sz w:val="24"/>
                <w:szCs w:val="24"/>
                <w:lang w:val="en-IE"/>
              </w:rPr>
              <w:t>4</w:t>
            </w:r>
            <w:r w:rsidRPr="00DF3A8F">
              <w:rPr>
                <w:rFonts w:cs="Calibri"/>
                <w:bCs w:val="0"/>
                <w:color w:val="FFFFFF" w:themeColor="background1"/>
                <w:sz w:val="24"/>
                <w:szCs w:val="24"/>
              </w:rPr>
              <w:t xml:space="preserve"> </w:t>
            </w:r>
            <w:r w:rsidRPr="00DF3A8F">
              <w:rPr>
                <w:rFonts w:cs="Calibri"/>
                <w:bCs w:val="0"/>
                <w:color w:val="FFFFFF" w:themeColor="background1"/>
                <w:sz w:val="24"/>
                <w:szCs w:val="24"/>
                <w:lang w:val="en-IE"/>
              </w:rPr>
              <w:t>Year Value 2026 to 2029</w:t>
            </w:r>
          </w:p>
        </w:tc>
      </w:tr>
      <w:tr w:rsidR="00E14600" w:rsidRPr="00E14600" w14:paraId="78603BB8" w14:textId="77777777" w:rsidTr="009F5A9C">
        <w:tc>
          <w:tcPr>
            <w:tcW w:w="988" w:type="dxa"/>
            <w:vAlign w:val="center"/>
          </w:tcPr>
          <w:p w14:paraId="5D7769CB" w14:textId="706036AC" w:rsidR="009F5A9C" w:rsidRPr="00E14600" w:rsidRDefault="009F5A9C" w:rsidP="009F5A9C">
            <w:pPr>
              <w:tabs>
                <w:tab w:val="left" w:pos="9540"/>
              </w:tabs>
              <w:suppressAutoHyphens/>
              <w:spacing w:before="120" w:after="120" w:line="288" w:lineRule="auto"/>
              <w:jc w:val="center"/>
              <w:rPr>
                <w:rFonts w:cs="Calibri"/>
                <w:color w:val="171717" w:themeColor="background2" w:themeShade="1A"/>
                <w:lang w:val="en-IE"/>
              </w:rPr>
            </w:pPr>
            <w:r w:rsidRPr="00E14600">
              <w:rPr>
                <w:rFonts w:cs="Calibri"/>
                <w:b w:val="0"/>
                <w:color w:val="171717" w:themeColor="background2" w:themeShade="1A"/>
                <w:lang w:val="en-IE"/>
              </w:rPr>
              <w:t>1</w:t>
            </w:r>
          </w:p>
        </w:tc>
        <w:tc>
          <w:tcPr>
            <w:tcW w:w="5018" w:type="dxa"/>
            <w:vAlign w:val="center"/>
          </w:tcPr>
          <w:p w14:paraId="49228542" w14:textId="361E50C2" w:rsidR="009F5A9C" w:rsidRPr="00E14600" w:rsidRDefault="009F5A9C" w:rsidP="009F5A9C">
            <w:pPr>
              <w:tabs>
                <w:tab w:val="left" w:pos="9540"/>
              </w:tabs>
              <w:suppressAutoHyphens/>
              <w:spacing w:before="120" w:after="120" w:line="288" w:lineRule="auto"/>
              <w:rPr>
                <w:rFonts w:cs="Calibri"/>
                <w:color w:val="171717" w:themeColor="background2" w:themeShade="1A"/>
                <w:lang w:val="en-IE"/>
              </w:rPr>
            </w:pPr>
            <w:r w:rsidRPr="00E14600">
              <w:rPr>
                <w:rFonts w:cs="Calibri"/>
                <w:b w:val="0"/>
                <w:color w:val="171717" w:themeColor="background2" w:themeShade="1A"/>
                <w:lang w:val="en-IE"/>
              </w:rPr>
              <w:t>Software Testing</w:t>
            </w:r>
          </w:p>
        </w:tc>
        <w:tc>
          <w:tcPr>
            <w:tcW w:w="3004" w:type="dxa"/>
            <w:vAlign w:val="center"/>
          </w:tcPr>
          <w:p w14:paraId="4C5F2020" w14:textId="440CE816" w:rsidR="009F5A9C" w:rsidRPr="00E14600" w:rsidRDefault="009F5A9C" w:rsidP="009F5A9C">
            <w:pPr>
              <w:tabs>
                <w:tab w:val="left" w:pos="9540"/>
              </w:tabs>
              <w:suppressAutoHyphens/>
              <w:spacing w:before="120" w:after="120" w:line="288" w:lineRule="auto"/>
              <w:jc w:val="center"/>
              <w:rPr>
                <w:rFonts w:cs="Calibri"/>
                <w:color w:val="171717" w:themeColor="background2" w:themeShade="1A"/>
                <w:lang w:val="en-IE"/>
              </w:rPr>
            </w:pPr>
            <w:r w:rsidRPr="00E14600">
              <w:rPr>
                <w:rFonts w:cs="Calibri"/>
                <w:b w:val="0"/>
                <w:color w:val="171717" w:themeColor="background2" w:themeShade="1A"/>
                <w:lang w:val="en-IE"/>
              </w:rPr>
              <w:t>120,000</w:t>
            </w:r>
          </w:p>
        </w:tc>
      </w:tr>
      <w:tr w:rsidR="00E14600" w:rsidRPr="00E14600" w14:paraId="579287E1" w14:textId="77777777" w:rsidTr="009F5A9C">
        <w:tc>
          <w:tcPr>
            <w:tcW w:w="988" w:type="dxa"/>
            <w:vAlign w:val="center"/>
          </w:tcPr>
          <w:p w14:paraId="1EE008B8" w14:textId="3E306404" w:rsidR="009F5A9C" w:rsidRPr="00E14600" w:rsidRDefault="009F5A9C" w:rsidP="009F5A9C">
            <w:pPr>
              <w:tabs>
                <w:tab w:val="left" w:pos="9540"/>
              </w:tabs>
              <w:suppressAutoHyphens/>
              <w:spacing w:before="120" w:after="120" w:line="288" w:lineRule="auto"/>
              <w:jc w:val="center"/>
              <w:rPr>
                <w:rFonts w:cs="Calibri"/>
                <w:color w:val="171717" w:themeColor="background2" w:themeShade="1A"/>
                <w:lang w:val="en-IE"/>
              </w:rPr>
            </w:pPr>
            <w:r w:rsidRPr="00E14600">
              <w:rPr>
                <w:rFonts w:cs="Calibri"/>
                <w:b w:val="0"/>
                <w:color w:val="171717" w:themeColor="background2" w:themeShade="1A"/>
                <w:lang w:val="en-IE"/>
              </w:rPr>
              <w:t>2</w:t>
            </w:r>
          </w:p>
        </w:tc>
        <w:tc>
          <w:tcPr>
            <w:tcW w:w="5018" w:type="dxa"/>
            <w:vAlign w:val="center"/>
          </w:tcPr>
          <w:p w14:paraId="13BB2C86" w14:textId="6179C6FE" w:rsidR="009F5A9C" w:rsidRPr="00E14600" w:rsidRDefault="009F5A9C" w:rsidP="009F5A9C">
            <w:pPr>
              <w:tabs>
                <w:tab w:val="left" w:pos="9540"/>
              </w:tabs>
              <w:suppressAutoHyphens/>
              <w:spacing w:before="120" w:after="120" w:line="288" w:lineRule="auto"/>
              <w:rPr>
                <w:rFonts w:cs="Calibri"/>
                <w:color w:val="171717" w:themeColor="background2" w:themeShade="1A"/>
                <w:lang w:val="en-IE"/>
              </w:rPr>
            </w:pPr>
            <w:r w:rsidRPr="00E14600">
              <w:rPr>
                <w:rFonts w:cs="Calibri"/>
                <w:b w:val="0"/>
                <w:color w:val="171717" w:themeColor="background2" w:themeShade="1A"/>
                <w:lang w:val="en-IE"/>
              </w:rPr>
              <w:t>Project Management</w:t>
            </w:r>
          </w:p>
        </w:tc>
        <w:tc>
          <w:tcPr>
            <w:tcW w:w="3004" w:type="dxa"/>
            <w:vAlign w:val="center"/>
          </w:tcPr>
          <w:p w14:paraId="0EA7D491" w14:textId="31C20534" w:rsidR="009F5A9C" w:rsidRPr="00E14600" w:rsidRDefault="009F5A9C" w:rsidP="009F5A9C">
            <w:pPr>
              <w:tabs>
                <w:tab w:val="left" w:pos="9540"/>
              </w:tabs>
              <w:suppressAutoHyphens/>
              <w:spacing w:before="120" w:after="120" w:line="288" w:lineRule="auto"/>
              <w:jc w:val="center"/>
              <w:rPr>
                <w:rFonts w:cs="Calibri"/>
                <w:color w:val="171717" w:themeColor="background2" w:themeShade="1A"/>
                <w:lang w:val="en-IE"/>
              </w:rPr>
            </w:pPr>
            <w:r w:rsidRPr="00E14600">
              <w:rPr>
                <w:rFonts w:cs="Calibri"/>
                <w:b w:val="0"/>
                <w:color w:val="171717" w:themeColor="background2" w:themeShade="1A"/>
                <w:lang w:val="en-IE"/>
              </w:rPr>
              <w:t>160</w:t>
            </w:r>
            <w:r w:rsidR="00C114A8">
              <w:rPr>
                <w:rFonts w:cs="Calibri"/>
                <w:b w:val="0"/>
                <w:color w:val="171717" w:themeColor="background2" w:themeShade="1A"/>
                <w:lang w:val="en-IE"/>
              </w:rPr>
              <w:t>,</w:t>
            </w:r>
            <w:r w:rsidRPr="00E14600">
              <w:rPr>
                <w:rFonts w:cs="Calibri"/>
                <w:b w:val="0"/>
                <w:color w:val="171717" w:themeColor="background2" w:themeShade="1A"/>
                <w:lang w:val="en-IE"/>
              </w:rPr>
              <w:t>000</w:t>
            </w:r>
          </w:p>
        </w:tc>
      </w:tr>
      <w:tr w:rsidR="00E14600" w:rsidRPr="00E14600" w14:paraId="0D652A8D" w14:textId="77777777" w:rsidTr="009F5A9C">
        <w:tc>
          <w:tcPr>
            <w:tcW w:w="988" w:type="dxa"/>
            <w:vAlign w:val="center"/>
          </w:tcPr>
          <w:p w14:paraId="2B73AE56" w14:textId="356FBE33" w:rsidR="009F5A9C" w:rsidRPr="00E14600" w:rsidRDefault="009F5A9C" w:rsidP="009F5A9C">
            <w:pPr>
              <w:tabs>
                <w:tab w:val="left" w:pos="9540"/>
              </w:tabs>
              <w:suppressAutoHyphens/>
              <w:spacing w:before="120" w:after="120" w:line="288" w:lineRule="auto"/>
              <w:jc w:val="center"/>
              <w:rPr>
                <w:rFonts w:cs="Calibri"/>
                <w:color w:val="171717" w:themeColor="background2" w:themeShade="1A"/>
                <w:lang w:val="en-IE"/>
              </w:rPr>
            </w:pPr>
            <w:r w:rsidRPr="00E14600">
              <w:rPr>
                <w:rFonts w:cs="Calibri"/>
                <w:b w:val="0"/>
                <w:color w:val="171717" w:themeColor="background2" w:themeShade="1A"/>
                <w:lang w:val="en-IE"/>
              </w:rPr>
              <w:t>3</w:t>
            </w:r>
          </w:p>
        </w:tc>
        <w:tc>
          <w:tcPr>
            <w:tcW w:w="5018" w:type="dxa"/>
            <w:vAlign w:val="center"/>
          </w:tcPr>
          <w:p w14:paraId="0FF3ECCA" w14:textId="1AE07742" w:rsidR="009F5A9C" w:rsidRPr="00E14600" w:rsidRDefault="009F5A9C" w:rsidP="009F5A9C">
            <w:pPr>
              <w:tabs>
                <w:tab w:val="left" w:pos="9540"/>
              </w:tabs>
              <w:suppressAutoHyphens/>
              <w:spacing w:before="120" w:after="120" w:line="288" w:lineRule="auto"/>
              <w:rPr>
                <w:rFonts w:cs="Calibri"/>
                <w:color w:val="171717" w:themeColor="background2" w:themeShade="1A"/>
                <w:lang w:val="en-IE"/>
              </w:rPr>
            </w:pPr>
            <w:r w:rsidRPr="00E14600">
              <w:rPr>
                <w:rFonts w:cs="Calibri"/>
                <w:b w:val="0"/>
                <w:color w:val="171717" w:themeColor="background2" w:themeShade="1A"/>
                <w:lang w:val="en-IE"/>
              </w:rPr>
              <w:t xml:space="preserve">Service Management </w:t>
            </w:r>
          </w:p>
        </w:tc>
        <w:tc>
          <w:tcPr>
            <w:tcW w:w="3004" w:type="dxa"/>
            <w:vAlign w:val="center"/>
          </w:tcPr>
          <w:p w14:paraId="1BCFC92B" w14:textId="304BD274" w:rsidR="009F5A9C" w:rsidRPr="00E14600" w:rsidRDefault="009F5A9C" w:rsidP="009F5A9C">
            <w:pPr>
              <w:tabs>
                <w:tab w:val="left" w:pos="9540"/>
              </w:tabs>
              <w:suppressAutoHyphens/>
              <w:spacing w:before="120" w:after="120" w:line="288" w:lineRule="auto"/>
              <w:jc w:val="center"/>
              <w:rPr>
                <w:rFonts w:cs="Calibri"/>
                <w:color w:val="171717" w:themeColor="background2" w:themeShade="1A"/>
                <w:lang w:val="en-IE"/>
              </w:rPr>
            </w:pPr>
            <w:r w:rsidRPr="00E14600">
              <w:rPr>
                <w:rFonts w:cs="Calibri"/>
                <w:b w:val="0"/>
                <w:color w:val="171717" w:themeColor="background2" w:themeShade="1A"/>
                <w:lang w:val="en-IE"/>
              </w:rPr>
              <w:t>100,000</w:t>
            </w:r>
          </w:p>
        </w:tc>
      </w:tr>
      <w:tr w:rsidR="00E14600" w:rsidRPr="00E14600" w14:paraId="1343A832" w14:textId="77777777" w:rsidTr="009F5A9C">
        <w:tc>
          <w:tcPr>
            <w:tcW w:w="988" w:type="dxa"/>
            <w:vAlign w:val="center"/>
          </w:tcPr>
          <w:p w14:paraId="7D1E11F9" w14:textId="67D57DCF" w:rsidR="009F5A9C" w:rsidRPr="00E14600" w:rsidRDefault="009F5A9C" w:rsidP="009F5A9C">
            <w:pPr>
              <w:tabs>
                <w:tab w:val="left" w:pos="9540"/>
              </w:tabs>
              <w:suppressAutoHyphens/>
              <w:spacing w:before="120" w:after="120" w:line="288" w:lineRule="auto"/>
              <w:jc w:val="center"/>
              <w:rPr>
                <w:rFonts w:cs="Calibri"/>
                <w:color w:val="171717" w:themeColor="background2" w:themeShade="1A"/>
                <w:lang w:val="en-IE"/>
              </w:rPr>
            </w:pPr>
            <w:r w:rsidRPr="00E14600">
              <w:rPr>
                <w:rFonts w:cs="Calibri"/>
                <w:b w:val="0"/>
                <w:color w:val="171717" w:themeColor="background2" w:themeShade="1A"/>
                <w:lang w:val="en-IE"/>
              </w:rPr>
              <w:t>4</w:t>
            </w:r>
          </w:p>
        </w:tc>
        <w:tc>
          <w:tcPr>
            <w:tcW w:w="5018" w:type="dxa"/>
            <w:vAlign w:val="center"/>
          </w:tcPr>
          <w:p w14:paraId="05A48ADA" w14:textId="04486DF5" w:rsidR="009F5A9C" w:rsidRPr="00E14600" w:rsidRDefault="009F5A9C" w:rsidP="009F5A9C">
            <w:pPr>
              <w:tabs>
                <w:tab w:val="left" w:pos="9540"/>
              </w:tabs>
              <w:suppressAutoHyphens/>
              <w:spacing w:before="120" w:after="120" w:line="288" w:lineRule="auto"/>
              <w:rPr>
                <w:rFonts w:cs="Calibri"/>
                <w:color w:val="171717" w:themeColor="background2" w:themeShade="1A"/>
                <w:lang w:val="en-IE"/>
              </w:rPr>
            </w:pPr>
            <w:r w:rsidRPr="00E14600">
              <w:rPr>
                <w:rFonts w:cs="Calibri"/>
                <w:b w:val="0"/>
                <w:color w:val="171717" w:themeColor="background2" w:themeShade="1A"/>
                <w:lang w:val="en-IE"/>
              </w:rPr>
              <w:t xml:space="preserve">Process Management </w:t>
            </w:r>
          </w:p>
        </w:tc>
        <w:tc>
          <w:tcPr>
            <w:tcW w:w="3004" w:type="dxa"/>
            <w:vAlign w:val="center"/>
          </w:tcPr>
          <w:p w14:paraId="146F7762" w14:textId="69AEF7DD" w:rsidR="009F5A9C" w:rsidRPr="00E14600" w:rsidRDefault="009F5A9C" w:rsidP="009F5A9C">
            <w:pPr>
              <w:tabs>
                <w:tab w:val="left" w:pos="9540"/>
              </w:tabs>
              <w:suppressAutoHyphens/>
              <w:spacing w:before="120" w:after="120" w:line="288" w:lineRule="auto"/>
              <w:jc w:val="center"/>
              <w:rPr>
                <w:rFonts w:cs="Calibri"/>
                <w:color w:val="171717" w:themeColor="background2" w:themeShade="1A"/>
                <w:lang w:val="en-IE"/>
              </w:rPr>
            </w:pPr>
            <w:r w:rsidRPr="00E14600">
              <w:rPr>
                <w:rFonts w:cs="Calibri"/>
                <w:b w:val="0"/>
                <w:color w:val="171717" w:themeColor="background2" w:themeShade="1A"/>
                <w:lang w:val="en-IE"/>
              </w:rPr>
              <w:t>60,000</w:t>
            </w:r>
          </w:p>
        </w:tc>
      </w:tr>
      <w:tr w:rsidR="00E14600" w:rsidRPr="00E14600" w14:paraId="3A73FBD7" w14:textId="77777777" w:rsidTr="009F5A9C">
        <w:tc>
          <w:tcPr>
            <w:tcW w:w="988" w:type="dxa"/>
            <w:vAlign w:val="center"/>
          </w:tcPr>
          <w:p w14:paraId="2598457B" w14:textId="7867CB66" w:rsidR="009F5A9C" w:rsidRPr="00E14600" w:rsidRDefault="009F5A9C" w:rsidP="009F5A9C">
            <w:pPr>
              <w:tabs>
                <w:tab w:val="left" w:pos="9540"/>
              </w:tabs>
              <w:suppressAutoHyphens/>
              <w:spacing w:before="120" w:after="120" w:line="288" w:lineRule="auto"/>
              <w:jc w:val="center"/>
              <w:rPr>
                <w:rFonts w:cs="Calibri"/>
                <w:color w:val="171717" w:themeColor="background2" w:themeShade="1A"/>
                <w:lang w:val="en-IE"/>
              </w:rPr>
            </w:pPr>
            <w:r w:rsidRPr="00E14600">
              <w:rPr>
                <w:rFonts w:cs="Calibri"/>
                <w:b w:val="0"/>
                <w:color w:val="171717" w:themeColor="background2" w:themeShade="1A"/>
                <w:lang w:val="en-IE"/>
              </w:rPr>
              <w:t>5</w:t>
            </w:r>
          </w:p>
        </w:tc>
        <w:tc>
          <w:tcPr>
            <w:tcW w:w="5018" w:type="dxa"/>
            <w:vAlign w:val="center"/>
          </w:tcPr>
          <w:p w14:paraId="5DAE45D1" w14:textId="40F2FA65" w:rsidR="009F5A9C" w:rsidRPr="00E14600" w:rsidRDefault="009F5A9C" w:rsidP="009F5A9C">
            <w:pPr>
              <w:tabs>
                <w:tab w:val="left" w:pos="9540"/>
              </w:tabs>
              <w:suppressAutoHyphens/>
              <w:spacing w:before="120" w:after="120" w:line="288" w:lineRule="auto"/>
              <w:rPr>
                <w:rFonts w:cs="Calibri"/>
                <w:color w:val="171717" w:themeColor="background2" w:themeShade="1A"/>
                <w:lang w:val="en-IE"/>
              </w:rPr>
            </w:pPr>
            <w:r w:rsidRPr="00E14600">
              <w:rPr>
                <w:rFonts w:cs="Calibri"/>
                <w:b w:val="0"/>
                <w:color w:val="171717" w:themeColor="background2" w:themeShade="1A"/>
                <w:lang w:val="en-IE"/>
              </w:rPr>
              <w:t>Microsoft Technical Training</w:t>
            </w:r>
          </w:p>
        </w:tc>
        <w:tc>
          <w:tcPr>
            <w:tcW w:w="3004" w:type="dxa"/>
            <w:vAlign w:val="center"/>
          </w:tcPr>
          <w:p w14:paraId="01B93D5E" w14:textId="447CD5B9" w:rsidR="009F5A9C" w:rsidRPr="00E14600" w:rsidRDefault="009F5A9C" w:rsidP="009F5A9C">
            <w:pPr>
              <w:tabs>
                <w:tab w:val="left" w:pos="9540"/>
              </w:tabs>
              <w:suppressAutoHyphens/>
              <w:spacing w:before="120" w:after="120" w:line="288" w:lineRule="auto"/>
              <w:jc w:val="center"/>
              <w:rPr>
                <w:rFonts w:cs="Calibri"/>
                <w:color w:val="171717" w:themeColor="background2" w:themeShade="1A"/>
                <w:lang w:val="en-IE"/>
              </w:rPr>
            </w:pPr>
            <w:r w:rsidRPr="00E14600">
              <w:rPr>
                <w:rFonts w:cs="Calibri"/>
                <w:b w:val="0"/>
                <w:color w:val="171717" w:themeColor="background2" w:themeShade="1A"/>
                <w:lang w:val="en-IE"/>
              </w:rPr>
              <w:t>100,000</w:t>
            </w:r>
          </w:p>
        </w:tc>
      </w:tr>
      <w:tr w:rsidR="00E14600" w:rsidRPr="00E14600" w14:paraId="11543A4C" w14:textId="77777777" w:rsidTr="009F5A9C">
        <w:tc>
          <w:tcPr>
            <w:tcW w:w="988" w:type="dxa"/>
            <w:vAlign w:val="center"/>
          </w:tcPr>
          <w:p w14:paraId="0E9145E5" w14:textId="041FFCAB" w:rsidR="009F5A9C" w:rsidRPr="00E14600" w:rsidRDefault="009F5A9C" w:rsidP="009F5A9C">
            <w:pPr>
              <w:tabs>
                <w:tab w:val="left" w:pos="9540"/>
              </w:tabs>
              <w:suppressAutoHyphens/>
              <w:spacing w:before="120" w:after="120" w:line="288" w:lineRule="auto"/>
              <w:jc w:val="center"/>
              <w:rPr>
                <w:rFonts w:cs="Calibri"/>
                <w:color w:val="171717" w:themeColor="background2" w:themeShade="1A"/>
                <w:lang w:val="en-IE"/>
              </w:rPr>
            </w:pPr>
            <w:r w:rsidRPr="00E14600">
              <w:rPr>
                <w:rFonts w:cs="Calibri"/>
                <w:b w:val="0"/>
                <w:color w:val="171717" w:themeColor="background2" w:themeShade="1A"/>
                <w:lang w:val="en-IE"/>
              </w:rPr>
              <w:t>6</w:t>
            </w:r>
          </w:p>
        </w:tc>
        <w:tc>
          <w:tcPr>
            <w:tcW w:w="5018" w:type="dxa"/>
            <w:vAlign w:val="center"/>
          </w:tcPr>
          <w:p w14:paraId="7633240D" w14:textId="5A2CD328" w:rsidR="009F5A9C" w:rsidRPr="00E14600" w:rsidRDefault="009F5A9C" w:rsidP="009F5A9C">
            <w:pPr>
              <w:tabs>
                <w:tab w:val="left" w:pos="9540"/>
              </w:tabs>
              <w:suppressAutoHyphens/>
              <w:spacing w:before="120" w:after="120" w:line="288" w:lineRule="auto"/>
              <w:rPr>
                <w:rFonts w:cs="Calibri"/>
                <w:color w:val="171717" w:themeColor="background2" w:themeShade="1A"/>
                <w:lang w:val="en-IE"/>
              </w:rPr>
            </w:pPr>
            <w:r w:rsidRPr="00E14600">
              <w:rPr>
                <w:rFonts w:cs="Calibri"/>
                <w:b w:val="0"/>
                <w:color w:val="171717" w:themeColor="background2" w:themeShade="1A"/>
                <w:lang w:val="en-IE"/>
              </w:rPr>
              <w:t>Software Development</w:t>
            </w:r>
          </w:p>
        </w:tc>
        <w:tc>
          <w:tcPr>
            <w:tcW w:w="3004" w:type="dxa"/>
            <w:vAlign w:val="center"/>
          </w:tcPr>
          <w:p w14:paraId="22FAF9F7" w14:textId="04AD97BA" w:rsidR="009F5A9C" w:rsidRPr="00E14600" w:rsidRDefault="009F5A9C" w:rsidP="009F5A9C">
            <w:pPr>
              <w:tabs>
                <w:tab w:val="left" w:pos="9540"/>
              </w:tabs>
              <w:suppressAutoHyphens/>
              <w:spacing w:before="120" w:after="120" w:line="288" w:lineRule="auto"/>
              <w:jc w:val="center"/>
              <w:rPr>
                <w:rFonts w:cs="Calibri"/>
                <w:color w:val="171717" w:themeColor="background2" w:themeShade="1A"/>
                <w:lang w:val="en-IE"/>
              </w:rPr>
            </w:pPr>
            <w:r w:rsidRPr="00E14600">
              <w:rPr>
                <w:rFonts w:cs="Calibri"/>
                <w:b w:val="0"/>
                <w:color w:val="171717" w:themeColor="background2" w:themeShade="1A"/>
                <w:lang w:val="en-IE"/>
              </w:rPr>
              <w:t>80,000</w:t>
            </w:r>
          </w:p>
        </w:tc>
      </w:tr>
      <w:tr w:rsidR="00E14600" w:rsidRPr="00E14600" w14:paraId="1B13E257" w14:textId="77777777" w:rsidTr="009F5A9C">
        <w:tc>
          <w:tcPr>
            <w:tcW w:w="988" w:type="dxa"/>
            <w:vAlign w:val="center"/>
          </w:tcPr>
          <w:p w14:paraId="674D269C" w14:textId="12A26728" w:rsidR="009F5A9C" w:rsidRPr="00E14600" w:rsidRDefault="009F5A9C" w:rsidP="009F5A9C">
            <w:pPr>
              <w:tabs>
                <w:tab w:val="left" w:pos="9540"/>
              </w:tabs>
              <w:suppressAutoHyphens/>
              <w:spacing w:before="120" w:after="120" w:line="288" w:lineRule="auto"/>
              <w:jc w:val="center"/>
              <w:rPr>
                <w:rFonts w:cs="Calibri"/>
                <w:color w:val="171717" w:themeColor="background2" w:themeShade="1A"/>
                <w:lang w:val="en-IE"/>
              </w:rPr>
            </w:pPr>
            <w:r w:rsidRPr="00E14600">
              <w:rPr>
                <w:rFonts w:cs="Calibri"/>
                <w:b w:val="0"/>
                <w:color w:val="171717" w:themeColor="background2" w:themeShade="1A"/>
                <w:lang w:val="en-IE"/>
              </w:rPr>
              <w:t>7</w:t>
            </w:r>
          </w:p>
        </w:tc>
        <w:tc>
          <w:tcPr>
            <w:tcW w:w="5018" w:type="dxa"/>
            <w:vAlign w:val="center"/>
          </w:tcPr>
          <w:p w14:paraId="15CF26EF" w14:textId="7B5C1FED" w:rsidR="009F5A9C" w:rsidRPr="00E14600" w:rsidRDefault="009F5A9C" w:rsidP="009F5A9C">
            <w:pPr>
              <w:tabs>
                <w:tab w:val="left" w:pos="9540"/>
              </w:tabs>
              <w:suppressAutoHyphens/>
              <w:spacing w:before="120" w:after="120" w:line="288" w:lineRule="auto"/>
              <w:rPr>
                <w:rFonts w:cs="Calibri"/>
                <w:color w:val="171717" w:themeColor="background2" w:themeShade="1A"/>
                <w:lang w:val="en-IE"/>
              </w:rPr>
            </w:pPr>
            <w:r w:rsidRPr="00E14600">
              <w:rPr>
                <w:rFonts w:cs="Calibri"/>
                <w:b w:val="0"/>
                <w:color w:val="171717" w:themeColor="background2" w:themeShade="1A"/>
                <w:lang w:val="en-IE"/>
              </w:rPr>
              <w:t>AI for Technical Leaders</w:t>
            </w:r>
          </w:p>
        </w:tc>
        <w:tc>
          <w:tcPr>
            <w:tcW w:w="3004" w:type="dxa"/>
            <w:vAlign w:val="center"/>
          </w:tcPr>
          <w:p w14:paraId="471566C1" w14:textId="1841C25C" w:rsidR="009F5A9C" w:rsidRPr="00E14600" w:rsidRDefault="009F5A9C" w:rsidP="009F5A9C">
            <w:pPr>
              <w:tabs>
                <w:tab w:val="left" w:pos="9540"/>
              </w:tabs>
              <w:suppressAutoHyphens/>
              <w:spacing w:before="120" w:after="120" w:line="288" w:lineRule="auto"/>
              <w:jc w:val="center"/>
              <w:rPr>
                <w:rFonts w:cs="Calibri"/>
                <w:color w:val="171717" w:themeColor="background2" w:themeShade="1A"/>
                <w:lang w:val="en-IE"/>
              </w:rPr>
            </w:pPr>
            <w:r w:rsidRPr="00E14600">
              <w:rPr>
                <w:rFonts w:cs="Calibri"/>
                <w:b w:val="0"/>
                <w:color w:val="171717" w:themeColor="background2" w:themeShade="1A"/>
                <w:lang w:val="en-IE"/>
              </w:rPr>
              <w:t>80,000</w:t>
            </w:r>
          </w:p>
        </w:tc>
      </w:tr>
      <w:tr w:rsidR="00E14600" w:rsidRPr="00E14600" w14:paraId="406354D3" w14:textId="77777777" w:rsidTr="009F5A9C">
        <w:tc>
          <w:tcPr>
            <w:tcW w:w="988" w:type="dxa"/>
            <w:vAlign w:val="center"/>
          </w:tcPr>
          <w:p w14:paraId="7B2CC968" w14:textId="3DB9FA65" w:rsidR="009F5A9C" w:rsidRPr="00E14600" w:rsidRDefault="009F5A9C" w:rsidP="009F5A9C">
            <w:pPr>
              <w:tabs>
                <w:tab w:val="left" w:pos="9540"/>
              </w:tabs>
              <w:suppressAutoHyphens/>
              <w:spacing w:before="120" w:after="120" w:line="288" w:lineRule="auto"/>
              <w:jc w:val="center"/>
              <w:rPr>
                <w:rFonts w:cs="Calibri"/>
                <w:b w:val="0"/>
                <w:color w:val="171717" w:themeColor="background2" w:themeShade="1A"/>
                <w:lang w:val="en-IE"/>
              </w:rPr>
            </w:pPr>
            <w:r w:rsidRPr="00E14600">
              <w:rPr>
                <w:rFonts w:cs="Calibri"/>
                <w:b w:val="0"/>
                <w:color w:val="171717" w:themeColor="background2" w:themeShade="1A"/>
                <w:lang w:val="en-IE"/>
              </w:rPr>
              <w:t>8</w:t>
            </w:r>
          </w:p>
        </w:tc>
        <w:tc>
          <w:tcPr>
            <w:tcW w:w="5018" w:type="dxa"/>
            <w:vAlign w:val="center"/>
          </w:tcPr>
          <w:p w14:paraId="00379AD7" w14:textId="22C7C312" w:rsidR="009F5A9C" w:rsidRPr="00E14600" w:rsidRDefault="009F5A9C" w:rsidP="009F5A9C">
            <w:pPr>
              <w:tabs>
                <w:tab w:val="left" w:pos="9540"/>
              </w:tabs>
              <w:suppressAutoHyphens/>
              <w:spacing w:before="120" w:after="120" w:line="288" w:lineRule="auto"/>
              <w:rPr>
                <w:rFonts w:cs="Calibri"/>
                <w:b w:val="0"/>
                <w:color w:val="171717" w:themeColor="background2" w:themeShade="1A"/>
                <w:lang w:val="en-IE"/>
              </w:rPr>
            </w:pPr>
            <w:r w:rsidRPr="00E14600">
              <w:rPr>
                <w:rFonts w:cs="Calibri"/>
                <w:b w:val="0"/>
                <w:color w:val="171717" w:themeColor="background2" w:themeShade="1A"/>
                <w:lang w:val="en-IE"/>
              </w:rPr>
              <w:t>AI and Critical Thinking</w:t>
            </w:r>
          </w:p>
        </w:tc>
        <w:tc>
          <w:tcPr>
            <w:tcW w:w="3004" w:type="dxa"/>
            <w:vAlign w:val="center"/>
          </w:tcPr>
          <w:p w14:paraId="703BC78D" w14:textId="64933CDD" w:rsidR="009F5A9C" w:rsidRPr="00E14600" w:rsidRDefault="009F5A9C" w:rsidP="009F5A9C">
            <w:pPr>
              <w:tabs>
                <w:tab w:val="left" w:pos="9540"/>
              </w:tabs>
              <w:suppressAutoHyphens/>
              <w:spacing w:before="120" w:after="120" w:line="288" w:lineRule="auto"/>
              <w:jc w:val="center"/>
              <w:rPr>
                <w:rFonts w:cs="Calibri"/>
                <w:b w:val="0"/>
                <w:color w:val="171717" w:themeColor="background2" w:themeShade="1A"/>
                <w:lang w:val="en-IE"/>
              </w:rPr>
            </w:pPr>
            <w:r w:rsidRPr="00E14600">
              <w:rPr>
                <w:rFonts w:cs="Calibri"/>
                <w:b w:val="0"/>
                <w:color w:val="171717" w:themeColor="background2" w:themeShade="1A"/>
                <w:lang w:val="en-IE"/>
              </w:rPr>
              <w:t>80,000</w:t>
            </w:r>
          </w:p>
        </w:tc>
      </w:tr>
      <w:tr w:rsidR="00E14600" w:rsidRPr="00E14600" w14:paraId="205CC834" w14:textId="77777777" w:rsidTr="009F5A9C">
        <w:tc>
          <w:tcPr>
            <w:tcW w:w="988" w:type="dxa"/>
            <w:vAlign w:val="center"/>
          </w:tcPr>
          <w:p w14:paraId="6F56EC18" w14:textId="22794504" w:rsidR="009F5A9C" w:rsidRPr="00E14600" w:rsidRDefault="009F5A9C" w:rsidP="009F5A9C">
            <w:pPr>
              <w:tabs>
                <w:tab w:val="left" w:pos="9540"/>
              </w:tabs>
              <w:suppressAutoHyphens/>
              <w:spacing w:before="120" w:after="120" w:line="288" w:lineRule="auto"/>
              <w:jc w:val="center"/>
              <w:rPr>
                <w:rFonts w:cs="Calibri"/>
                <w:b w:val="0"/>
                <w:color w:val="171717" w:themeColor="background2" w:themeShade="1A"/>
                <w:lang w:val="en-IE"/>
              </w:rPr>
            </w:pPr>
            <w:r w:rsidRPr="00E14600">
              <w:rPr>
                <w:rFonts w:cs="Calibri"/>
                <w:b w:val="0"/>
                <w:color w:val="171717" w:themeColor="background2" w:themeShade="1A"/>
                <w:lang w:val="en-IE"/>
              </w:rPr>
              <w:t>9</w:t>
            </w:r>
          </w:p>
        </w:tc>
        <w:tc>
          <w:tcPr>
            <w:tcW w:w="5018" w:type="dxa"/>
            <w:vAlign w:val="center"/>
          </w:tcPr>
          <w:p w14:paraId="74AC45C8" w14:textId="215960EE" w:rsidR="009F5A9C" w:rsidRPr="00E14600" w:rsidRDefault="009F5A9C" w:rsidP="009F5A9C">
            <w:pPr>
              <w:tabs>
                <w:tab w:val="left" w:pos="9540"/>
              </w:tabs>
              <w:suppressAutoHyphens/>
              <w:spacing w:before="120" w:after="120" w:line="288" w:lineRule="auto"/>
              <w:rPr>
                <w:rFonts w:cs="Calibri"/>
                <w:b w:val="0"/>
                <w:color w:val="171717" w:themeColor="background2" w:themeShade="1A"/>
                <w:lang w:val="en-IE"/>
              </w:rPr>
            </w:pPr>
            <w:r w:rsidRPr="00E14600">
              <w:rPr>
                <w:rFonts w:cs="Calibri"/>
                <w:b w:val="0"/>
                <w:color w:val="171717" w:themeColor="background2" w:themeShade="1A"/>
                <w:lang w:val="en-IE"/>
              </w:rPr>
              <w:t>Kubernetes and Linux</w:t>
            </w:r>
          </w:p>
        </w:tc>
        <w:tc>
          <w:tcPr>
            <w:tcW w:w="3004" w:type="dxa"/>
            <w:vAlign w:val="center"/>
          </w:tcPr>
          <w:p w14:paraId="0FFE0D9C" w14:textId="7CE83FF5" w:rsidR="009F5A9C" w:rsidRPr="00E14600" w:rsidRDefault="009F5A9C" w:rsidP="009F5A9C">
            <w:pPr>
              <w:tabs>
                <w:tab w:val="left" w:pos="9540"/>
              </w:tabs>
              <w:suppressAutoHyphens/>
              <w:spacing w:before="120" w:after="120" w:line="288" w:lineRule="auto"/>
              <w:jc w:val="center"/>
              <w:rPr>
                <w:rFonts w:cs="Calibri"/>
                <w:b w:val="0"/>
                <w:color w:val="171717" w:themeColor="background2" w:themeShade="1A"/>
                <w:lang w:val="en-IE"/>
              </w:rPr>
            </w:pPr>
            <w:r w:rsidRPr="00E14600">
              <w:rPr>
                <w:rFonts w:cs="Calibri"/>
                <w:b w:val="0"/>
                <w:color w:val="171717" w:themeColor="background2" w:themeShade="1A"/>
                <w:lang w:val="en-IE"/>
              </w:rPr>
              <w:t>100,000</w:t>
            </w:r>
          </w:p>
        </w:tc>
      </w:tr>
      <w:tr w:rsidR="00C114A8" w:rsidRPr="00E14600" w14:paraId="3CA2F94E" w14:textId="77777777" w:rsidTr="009F5A9C">
        <w:tc>
          <w:tcPr>
            <w:tcW w:w="988" w:type="dxa"/>
            <w:vAlign w:val="center"/>
          </w:tcPr>
          <w:p w14:paraId="0D1B5257" w14:textId="6D193478" w:rsidR="00C114A8" w:rsidRPr="00C114A8" w:rsidRDefault="00C114A8" w:rsidP="009F5A9C">
            <w:pPr>
              <w:tabs>
                <w:tab w:val="left" w:pos="9540"/>
              </w:tabs>
              <w:suppressAutoHyphens/>
              <w:spacing w:before="120" w:after="120" w:line="288" w:lineRule="auto"/>
              <w:jc w:val="center"/>
              <w:rPr>
                <w:rFonts w:cs="Calibri"/>
                <w:b w:val="0"/>
                <w:bCs w:val="0"/>
                <w:color w:val="171717" w:themeColor="background2" w:themeShade="1A"/>
                <w:lang w:val="en-IE"/>
              </w:rPr>
            </w:pPr>
            <w:r w:rsidRPr="00C114A8">
              <w:rPr>
                <w:rFonts w:cs="Calibri"/>
                <w:b w:val="0"/>
                <w:bCs w:val="0"/>
                <w:color w:val="171717" w:themeColor="background2" w:themeShade="1A"/>
                <w:lang w:val="en-IE"/>
              </w:rPr>
              <w:t>10</w:t>
            </w:r>
          </w:p>
        </w:tc>
        <w:tc>
          <w:tcPr>
            <w:tcW w:w="5018" w:type="dxa"/>
            <w:vAlign w:val="center"/>
          </w:tcPr>
          <w:p w14:paraId="6C3298FD" w14:textId="39E0D74D" w:rsidR="00C114A8" w:rsidRPr="00C114A8" w:rsidRDefault="00C114A8" w:rsidP="009F5A9C">
            <w:pPr>
              <w:tabs>
                <w:tab w:val="left" w:pos="9540"/>
              </w:tabs>
              <w:suppressAutoHyphens/>
              <w:spacing w:before="120" w:after="120" w:line="288" w:lineRule="auto"/>
              <w:rPr>
                <w:rFonts w:cs="Calibri"/>
                <w:b w:val="0"/>
                <w:bCs w:val="0"/>
                <w:color w:val="171717" w:themeColor="background2" w:themeShade="1A"/>
                <w:lang w:val="en-IE"/>
              </w:rPr>
            </w:pPr>
            <w:r w:rsidRPr="00C114A8">
              <w:rPr>
                <w:rFonts w:cs="Calibri"/>
                <w:b w:val="0"/>
                <w:bCs w:val="0"/>
                <w:color w:val="171717" w:themeColor="background2" w:themeShade="1A"/>
                <w:lang w:val="en-IE"/>
              </w:rPr>
              <w:t>AWS</w:t>
            </w:r>
          </w:p>
        </w:tc>
        <w:tc>
          <w:tcPr>
            <w:tcW w:w="3004" w:type="dxa"/>
            <w:vAlign w:val="center"/>
          </w:tcPr>
          <w:p w14:paraId="6C240364" w14:textId="2FF3A9B3" w:rsidR="00C114A8" w:rsidRPr="00C114A8" w:rsidRDefault="00C114A8" w:rsidP="009F5A9C">
            <w:pPr>
              <w:tabs>
                <w:tab w:val="left" w:pos="9540"/>
              </w:tabs>
              <w:suppressAutoHyphens/>
              <w:spacing w:before="120" w:after="120" w:line="288" w:lineRule="auto"/>
              <w:jc w:val="center"/>
              <w:rPr>
                <w:rFonts w:cs="Calibri"/>
                <w:b w:val="0"/>
                <w:bCs w:val="0"/>
                <w:color w:val="171717" w:themeColor="background2" w:themeShade="1A"/>
                <w:lang w:val="en-IE"/>
              </w:rPr>
            </w:pPr>
            <w:r w:rsidRPr="00C114A8">
              <w:rPr>
                <w:rFonts w:cs="Calibri"/>
                <w:b w:val="0"/>
                <w:bCs w:val="0"/>
                <w:color w:val="171717" w:themeColor="background2" w:themeShade="1A"/>
                <w:lang w:val="en-IE"/>
              </w:rPr>
              <w:t>100,000</w:t>
            </w:r>
          </w:p>
        </w:tc>
      </w:tr>
    </w:tbl>
    <w:p w14:paraId="36522A4E" w14:textId="77777777" w:rsidR="00216668" w:rsidRPr="00E14600" w:rsidRDefault="00216668" w:rsidP="00216668">
      <w:pPr>
        <w:rPr>
          <w:rFonts w:cs="Calibri"/>
          <w:color w:val="171717" w:themeColor="background2" w:themeShade="1A"/>
        </w:rPr>
      </w:pPr>
    </w:p>
    <w:p w14:paraId="2A8F6930" w14:textId="77777777" w:rsidR="00216668" w:rsidRPr="00E14600" w:rsidRDefault="00216668" w:rsidP="00216668">
      <w:pPr>
        <w:numPr>
          <w:ilvl w:val="1"/>
          <w:numId w:val="3"/>
        </w:numPr>
        <w:shd w:val="clear" w:color="auto" w:fill="FFFFFF"/>
        <w:tabs>
          <w:tab w:val="left" w:pos="9540"/>
        </w:tabs>
        <w:suppressAutoHyphens/>
        <w:spacing w:before="120" w:after="120" w:line="288" w:lineRule="auto"/>
        <w:ind w:left="539" w:hanging="539"/>
        <w:rPr>
          <w:rFonts w:cs="Calibri"/>
          <w:color w:val="171717" w:themeColor="background2" w:themeShade="1A"/>
          <w:lang w:val="en-IE"/>
        </w:rPr>
      </w:pPr>
      <w:r w:rsidRPr="00E14600">
        <w:rPr>
          <w:rFonts w:cs="Calibri"/>
          <w:color w:val="171717" w:themeColor="background2" w:themeShade="1A"/>
          <w:lang w:val="en-IE"/>
        </w:rPr>
        <w:t>Contracting Authority policy seeks to encourage participation on a fair and equal basis by Small and Medium Enterprises (“SME” s) in this Competition. SMEs that believe the scope of this Competition is beyond their technical or business capacity are encouraged, subject to paragraph 2.5, to explore the possibilities of forming relationships with other SMEs or with larger enterprises. Through such relationships they can participate and contribute to the successful implementation of any Framework Agreement or Services Contract awarded under the Framework Agreement that may result from this Competition and therefore increase their social and economic benefits. Larger enterprises are also encouraged, subject to paragraph 2.5, to consider the practical ways that SMEs can be included in their proposals to maximise the social and economic benefits of any Framework Agreement or Services Contract awarded under the Framework Agreement that may result from this Competition.</w:t>
      </w:r>
    </w:p>
    <w:p w14:paraId="6F5C1FA0" w14:textId="77777777" w:rsidR="009F5A9C" w:rsidRPr="00E14600" w:rsidRDefault="009F5A9C" w:rsidP="009F5A9C">
      <w:pPr>
        <w:shd w:val="clear" w:color="auto" w:fill="FFFFFF"/>
        <w:tabs>
          <w:tab w:val="left" w:pos="9540"/>
        </w:tabs>
        <w:suppressAutoHyphens/>
        <w:spacing w:before="120" w:after="120" w:line="288" w:lineRule="auto"/>
        <w:rPr>
          <w:rFonts w:cs="Calibri"/>
          <w:color w:val="171717" w:themeColor="background2" w:themeShade="1A"/>
          <w:lang w:val="en-IE"/>
        </w:rPr>
      </w:pPr>
    </w:p>
    <w:p w14:paraId="038BC2ED" w14:textId="77777777" w:rsidR="009F5A9C" w:rsidRPr="00E14600" w:rsidRDefault="009F5A9C" w:rsidP="009F5A9C">
      <w:pPr>
        <w:shd w:val="clear" w:color="auto" w:fill="FFFFFF"/>
        <w:tabs>
          <w:tab w:val="left" w:pos="9540"/>
        </w:tabs>
        <w:suppressAutoHyphens/>
        <w:spacing w:before="120" w:after="120" w:line="288" w:lineRule="auto"/>
        <w:rPr>
          <w:rFonts w:cs="Calibri"/>
          <w:color w:val="171717" w:themeColor="background2" w:themeShade="1A"/>
          <w:lang w:val="en-IE"/>
        </w:rPr>
      </w:pPr>
    </w:p>
    <w:p w14:paraId="4B7C4222" w14:textId="76AC968B" w:rsidR="009E4CDF" w:rsidRPr="00DF3A8F" w:rsidRDefault="009E4CDF" w:rsidP="00215CA0">
      <w:pPr>
        <w:pStyle w:val="ChapterTitle"/>
      </w:pPr>
      <w:bookmarkStart w:id="1" w:name="_Toc216440629"/>
      <w:r w:rsidRPr="00DF3A8F">
        <w:t>PART 2: INTRODUCTION TO TENDERS</w:t>
      </w:r>
      <w:bookmarkEnd w:id="1"/>
    </w:p>
    <w:p w14:paraId="447FDF4B" w14:textId="5CA1F8EA" w:rsidR="009F5A9C" w:rsidRPr="00215CA0" w:rsidRDefault="009E4CDF" w:rsidP="009E4CDF">
      <w:pPr>
        <w:pStyle w:val="Heading1"/>
        <w:rPr>
          <w:rFonts w:cs="Calibri"/>
          <w:sz w:val="28"/>
          <w:szCs w:val="28"/>
        </w:rPr>
      </w:pPr>
      <w:r w:rsidRPr="00215CA0">
        <w:rPr>
          <w:rFonts w:cs="Calibri"/>
          <w:sz w:val="28"/>
          <w:szCs w:val="28"/>
        </w:rPr>
        <w:t>2.1 Introduction to this CFT</w:t>
      </w:r>
    </w:p>
    <w:p w14:paraId="14B5BB9C" w14:textId="77777777" w:rsidR="00216668" w:rsidRPr="00E14600" w:rsidRDefault="00216668" w:rsidP="00216668">
      <w:pPr>
        <w:numPr>
          <w:ilvl w:val="2"/>
          <w:numId w:val="14"/>
        </w:numPr>
        <w:suppressAutoHyphens/>
        <w:spacing w:before="120" w:after="120" w:line="269" w:lineRule="auto"/>
        <w:ind w:right="1"/>
        <w:rPr>
          <w:rFonts w:cs="Calibri"/>
          <w:color w:val="171717" w:themeColor="background2" w:themeShade="1A"/>
          <w:lang w:val="en-IE"/>
        </w:rPr>
      </w:pPr>
      <w:r w:rsidRPr="00E14600">
        <w:rPr>
          <w:rFonts w:cs="Calibri"/>
          <w:color w:val="171717" w:themeColor="background2" w:themeShade="1A"/>
        </w:rPr>
        <w:t xml:space="preserve">Tech </w:t>
      </w:r>
      <w:r w:rsidRPr="00E14600">
        <w:rPr>
          <w:rFonts w:cs="Calibri"/>
          <w:color w:val="171717" w:themeColor="background2" w:themeShade="1A"/>
          <w:lang w:val="en-IE"/>
        </w:rPr>
        <w:t xml:space="preserve">While every effort has been made to provide comprehensive and accurate information in all notices and documents prepared for the purposes of this Competition, the Contracting Authority does not accept any liability or provide any express or implied warranty in respect of any such information. Tenders must form their own conclusions about the solution needed to meet the requirements set out in this CFT and may wish to consult their legal advisors. </w:t>
      </w:r>
    </w:p>
    <w:p w14:paraId="1AEB0F11" w14:textId="77777777" w:rsidR="00216668" w:rsidRPr="00E14600" w:rsidRDefault="00216668" w:rsidP="00216668">
      <w:pPr>
        <w:numPr>
          <w:ilvl w:val="2"/>
          <w:numId w:val="14"/>
        </w:numPr>
        <w:suppressAutoHyphens/>
        <w:spacing w:before="120" w:after="120" w:line="269" w:lineRule="auto"/>
        <w:rPr>
          <w:rFonts w:cs="Calibri"/>
          <w:color w:val="171717" w:themeColor="background2" w:themeShade="1A"/>
          <w:lang w:val="en-IE"/>
        </w:rPr>
      </w:pPr>
      <w:r w:rsidRPr="00E14600">
        <w:rPr>
          <w:rFonts w:cs="Calibri"/>
          <w:color w:val="171717" w:themeColor="background2" w:themeShade="1A"/>
          <w:lang w:val="en-IE"/>
        </w:rPr>
        <w:t xml:space="preserve">The Contracting Authority does not bind itself to accept the lowest priced, or any, tender. </w:t>
      </w:r>
    </w:p>
    <w:p w14:paraId="46ADBCEB" w14:textId="77777777" w:rsidR="00216668" w:rsidRPr="00E14600" w:rsidRDefault="00216668" w:rsidP="00216668">
      <w:pPr>
        <w:suppressAutoHyphens/>
        <w:spacing w:before="120" w:after="120" w:line="269" w:lineRule="auto"/>
        <w:ind w:left="720"/>
        <w:rPr>
          <w:rFonts w:cs="Calibri"/>
          <w:color w:val="171717" w:themeColor="background2" w:themeShade="1A"/>
          <w:lang w:val="en-IE"/>
        </w:rPr>
      </w:pPr>
      <w:r w:rsidRPr="00E14600">
        <w:rPr>
          <w:rFonts w:cs="Calibri"/>
          <w:color w:val="171717" w:themeColor="background2" w:themeShade="1A"/>
          <w:lang w:val="en-IE"/>
        </w:rPr>
        <w:t xml:space="preserve">This CFT does not constitute an offer or commitment to enter into a Framework Agreement and/or a Services Contract.  The conclusion of a Framework Agreement with a Framework Member does not guarantee the award of any Services Contract.  </w:t>
      </w:r>
    </w:p>
    <w:p w14:paraId="123550A0" w14:textId="77777777" w:rsidR="00216668" w:rsidRPr="00E14600" w:rsidRDefault="00216668" w:rsidP="00216668">
      <w:pPr>
        <w:suppressAutoHyphens/>
        <w:spacing w:before="120" w:after="120" w:line="269" w:lineRule="auto"/>
        <w:ind w:left="720"/>
        <w:rPr>
          <w:rFonts w:cs="Calibri"/>
          <w:color w:val="171717" w:themeColor="background2" w:themeShade="1A"/>
          <w:lang w:val="en-IE"/>
        </w:rPr>
      </w:pPr>
      <w:r w:rsidRPr="00E14600">
        <w:rPr>
          <w:rFonts w:cs="Calibri"/>
          <w:color w:val="171717" w:themeColor="background2" w:themeShade="1A"/>
          <w:lang w:val="en-IE"/>
        </w:rPr>
        <w:t>No enforceable commitment of any kind will exist unless and until a formal written Framework Agreement has been executed by or on behalf of the Contracting Authority.</w:t>
      </w:r>
    </w:p>
    <w:p w14:paraId="2262C805" w14:textId="77777777" w:rsidR="00216668" w:rsidRPr="00E14600" w:rsidRDefault="00216668" w:rsidP="00216668">
      <w:pPr>
        <w:suppressAutoHyphens/>
        <w:spacing w:before="120" w:after="120" w:line="269" w:lineRule="auto"/>
        <w:ind w:left="720"/>
        <w:rPr>
          <w:rFonts w:cs="Calibri"/>
          <w:color w:val="171717" w:themeColor="background2" w:themeShade="1A"/>
          <w:lang w:val="en-IE"/>
        </w:rPr>
      </w:pPr>
      <w:r w:rsidRPr="00E14600">
        <w:rPr>
          <w:rFonts w:cs="Calibri"/>
          <w:color w:val="171717" w:themeColor="background2" w:themeShade="1A"/>
          <w:lang w:val="en-IE"/>
        </w:rPr>
        <w:t>No contractual rights in relation to any Framework Client will exist unless and until a formal written Services Contract has been executed by or on behalf of the Framework Client.</w:t>
      </w:r>
    </w:p>
    <w:p w14:paraId="42A01CA4" w14:textId="77777777" w:rsidR="00216668" w:rsidRPr="00E14600" w:rsidRDefault="00216668" w:rsidP="00216668">
      <w:pPr>
        <w:suppressAutoHyphens/>
        <w:spacing w:before="120" w:after="120" w:line="269" w:lineRule="auto"/>
        <w:ind w:left="720"/>
        <w:rPr>
          <w:rFonts w:cs="Calibri"/>
          <w:color w:val="171717" w:themeColor="background2" w:themeShade="1A"/>
          <w:lang w:val="en-IE"/>
        </w:rPr>
      </w:pPr>
      <w:r w:rsidRPr="00E14600">
        <w:rPr>
          <w:rFonts w:cs="Calibri"/>
          <w:color w:val="171717" w:themeColor="background2" w:themeShade="1A"/>
          <w:lang w:val="en-IE"/>
        </w:rPr>
        <w:t xml:space="preserve">Any notification of preferred bidder status by the Contracting Authority / a Framework Client shall not give rise to any enforceable rights by the Tenderer. </w:t>
      </w:r>
    </w:p>
    <w:p w14:paraId="13779B98" w14:textId="77777777" w:rsidR="00216668" w:rsidRPr="00E14600" w:rsidRDefault="00216668" w:rsidP="00216668">
      <w:pPr>
        <w:suppressAutoHyphens/>
        <w:spacing w:before="120" w:after="120" w:line="269" w:lineRule="auto"/>
        <w:ind w:left="720"/>
        <w:rPr>
          <w:rFonts w:cs="Calibri"/>
          <w:color w:val="171717" w:themeColor="background2" w:themeShade="1A"/>
          <w:lang w:val="en-IE"/>
        </w:rPr>
      </w:pPr>
      <w:r w:rsidRPr="00E14600">
        <w:rPr>
          <w:rFonts w:cs="Calibri"/>
          <w:color w:val="171717" w:themeColor="background2" w:themeShade="1A"/>
          <w:lang w:val="en-IE"/>
        </w:rPr>
        <w:t xml:space="preserve">The Contracting Authority may cancel this Competition at any time prior to a formal written Framework Agreement being executed by or on behalf of the Contracting Authority.  </w:t>
      </w:r>
    </w:p>
    <w:p w14:paraId="6E98CBCA" w14:textId="77777777" w:rsidR="00216668" w:rsidRPr="00E14600" w:rsidRDefault="00216668" w:rsidP="00216668">
      <w:pPr>
        <w:suppressAutoHyphens/>
        <w:spacing w:before="120" w:after="120" w:line="269" w:lineRule="auto"/>
        <w:ind w:left="720"/>
        <w:rPr>
          <w:rFonts w:cs="Calibri"/>
          <w:color w:val="171717" w:themeColor="background2" w:themeShade="1A"/>
          <w:lang w:val="en-IE"/>
        </w:rPr>
      </w:pPr>
      <w:r w:rsidRPr="00E14600">
        <w:rPr>
          <w:rFonts w:cs="Calibri"/>
          <w:color w:val="171717" w:themeColor="background2" w:themeShade="1A"/>
          <w:lang w:val="en-IE"/>
        </w:rPr>
        <w:t>The award of a Framework Agreement or a Services Contract under the Framework Agreement does not confer exclusivity on the successful Tenderer(s).</w:t>
      </w:r>
    </w:p>
    <w:p w14:paraId="76CEFFB6" w14:textId="77777777" w:rsidR="00216668" w:rsidRPr="00E14600" w:rsidRDefault="00216668" w:rsidP="00216668">
      <w:pPr>
        <w:suppressAutoHyphens/>
        <w:spacing w:before="120" w:after="120" w:line="269" w:lineRule="auto"/>
        <w:ind w:left="720"/>
        <w:rPr>
          <w:rFonts w:cs="Calibri"/>
          <w:color w:val="171717" w:themeColor="background2" w:themeShade="1A"/>
          <w:lang w:val="en-IE"/>
        </w:rPr>
      </w:pPr>
      <w:r w:rsidRPr="00E14600">
        <w:rPr>
          <w:rFonts w:cs="Calibri"/>
          <w:color w:val="171717" w:themeColor="background2" w:themeShade="1A"/>
          <w:lang w:val="en-IE"/>
        </w:rPr>
        <w:t>Tenderers should note that the Contracting Authority shall be under no obligation to purchase any minimum value of Services under any Framework Agreement.</w:t>
      </w:r>
    </w:p>
    <w:p w14:paraId="7E34E8B7" w14:textId="77777777" w:rsidR="00216668" w:rsidRPr="00E14600" w:rsidRDefault="00216668" w:rsidP="00216668">
      <w:pPr>
        <w:pStyle w:val="ListParagraph"/>
        <w:numPr>
          <w:ilvl w:val="2"/>
          <w:numId w:val="14"/>
        </w:numPr>
        <w:spacing w:before="120" w:after="120" w:line="240" w:lineRule="auto"/>
        <w:contextualSpacing w:val="0"/>
        <w:rPr>
          <w:rFonts w:cs="Calibri"/>
          <w:color w:val="171717" w:themeColor="background2" w:themeShade="1A"/>
          <w:lang w:val="en-IE" w:eastAsia="en-IE"/>
        </w:rPr>
      </w:pPr>
      <w:r w:rsidRPr="00E14600">
        <w:rPr>
          <w:rFonts w:cs="Calibri"/>
          <w:color w:val="171717" w:themeColor="background2" w:themeShade="1A"/>
          <w:lang w:val="en-IE" w:eastAsia="en-IE"/>
        </w:rPr>
        <w:t xml:space="preserve">This CFT supersedes, and replaces, all previous documentation, communications and correspondence between the Contracting Authority and Tenders.  Tenderers should place no reliance on such previous documentation and correspondence. </w:t>
      </w:r>
    </w:p>
    <w:p w14:paraId="4ED0C192" w14:textId="77777777" w:rsidR="00216668" w:rsidRPr="00E14600" w:rsidRDefault="00216668" w:rsidP="00216668">
      <w:pPr>
        <w:pStyle w:val="ListParagraph"/>
        <w:numPr>
          <w:ilvl w:val="2"/>
          <w:numId w:val="14"/>
        </w:numPr>
        <w:spacing w:after="0" w:line="240" w:lineRule="auto"/>
        <w:contextualSpacing w:val="0"/>
        <w:rPr>
          <w:rFonts w:cs="Calibri"/>
          <w:color w:val="171717" w:themeColor="background2" w:themeShade="1A"/>
          <w:lang w:val="en-IE" w:eastAsia="en-IE"/>
        </w:rPr>
      </w:pPr>
      <w:r w:rsidRPr="00E14600">
        <w:rPr>
          <w:rFonts w:cs="Calibri"/>
          <w:color w:val="171717" w:themeColor="background2" w:themeShade="1A"/>
          <w:lang w:val="en-IE"/>
        </w:rPr>
        <w:t>In this Clause 2.1.4, “Data Protection Laws” means all applicable national and EU data protection laws, regulations and guidelines including but not limited to Regulation (EU) 2016/679 on the protection of natural persons with regard to the processing of Personal Data and on the free movement of such data, and repealing Directive 95/46/EC (the “General Data Protection Regulation”), and any guidelines and codes or practice issued by the Office of the Data Protection Commissioner or other supervisory authority for the protection in Ireland from time to time.</w:t>
      </w:r>
    </w:p>
    <w:p w14:paraId="399ED914" w14:textId="77777777" w:rsidR="00216668" w:rsidRPr="00E14600" w:rsidRDefault="00216668" w:rsidP="00216668">
      <w:pPr>
        <w:suppressAutoHyphens/>
        <w:spacing w:before="120" w:after="120"/>
        <w:ind w:left="720"/>
        <w:rPr>
          <w:rFonts w:cs="Calibri"/>
          <w:color w:val="171717" w:themeColor="background2" w:themeShade="1A"/>
          <w:lang w:val="en-IE"/>
        </w:rPr>
      </w:pPr>
      <w:r w:rsidRPr="00E14600">
        <w:rPr>
          <w:rFonts w:cs="Calibri"/>
          <w:color w:val="171717" w:themeColor="background2" w:themeShade="1A"/>
          <w:lang w:val="en-IE"/>
        </w:rPr>
        <w:t>The Contracting Authority will be a Data Controller (where Data Controller has the meaning given under the Data Protection Laws) in respect of any Personal Data (where Personal Data has the meaning given under the Data Protection Laws) required to be provided by the Tenderer in response to this CFT.</w:t>
      </w:r>
    </w:p>
    <w:p w14:paraId="1DFAA258" w14:textId="77777777" w:rsidR="00216668" w:rsidRPr="00E14600" w:rsidRDefault="00216668" w:rsidP="00216668">
      <w:pPr>
        <w:suppressAutoHyphens/>
        <w:spacing w:before="120" w:after="120"/>
        <w:ind w:left="720"/>
        <w:rPr>
          <w:rFonts w:cs="Calibri"/>
          <w:color w:val="171717" w:themeColor="background2" w:themeShade="1A"/>
          <w:lang w:val="en-IE"/>
        </w:rPr>
      </w:pPr>
      <w:r w:rsidRPr="00E14600">
        <w:rPr>
          <w:rFonts w:cs="Calibri"/>
          <w:color w:val="171717" w:themeColor="background2" w:themeShade="1A"/>
          <w:lang w:val="en-IE"/>
        </w:rPr>
        <w:t xml:space="preserve">The Tenderer, as Data Controller is respect of any Personal Data provided by it in its Tender, is required to confirm in the statement necessary under Paragraph 2.4 below that all Data Subjects (where Data Subject has the meaning given under the Data Protection Laws) whose Personal Data is provided by the Tenderer have consented to the processing of such </w:t>
      </w:r>
      <w:r w:rsidRPr="00E14600">
        <w:rPr>
          <w:rFonts w:cs="Calibri"/>
          <w:color w:val="171717" w:themeColor="background2" w:themeShade="1A"/>
          <w:lang w:val="en-IE"/>
        </w:rPr>
        <w:lastRenderedPageBreak/>
        <w:t xml:space="preserve">Personal Data by the Tenderer, the Contracting Authority, the Evaluation Team and the supplier of the www.etenders.gov.ie website, for the purposes of the participation of the Tenderer in this Competition or that the Tenderer otherwise has a legal basis for providing such Personal Data to the Contracting Authority for the purposes of its participation in this Competition. </w:t>
      </w:r>
      <w:bookmarkStart w:id="2" w:name="_Hlk183440389"/>
    </w:p>
    <w:p w14:paraId="3332C7C9" w14:textId="77777777" w:rsidR="00216668" w:rsidRPr="00E14600" w:rsidRDefault="00216668" w:rsidP="00216668">
      <w:pPr>
        <w:pStyle w:val="ListParagraph"/>
        <w:numPr>
          <w:ilvl w:val="2"/>
          <w:numId w:val="18"/>
        </w:numPr>
        <w:suppressAutoHyphens/>
        <w:spacing w:before="120" w:after="120" w:line="269" w:lineRule="auto"/>
        <w:contextualSpacing w:val="0"/>
        <w:rPr>
          <w:rFonts w:cs="Calibri"/>
          <w:color w:val="171717" w:themeColor="background2" w:themeShade="1A"/>
        </w:rPr>
      </w:pPr>
      <w:r w:rsidRPr="00E14600">
        <w:rPr>
          <w:rFonts w:cs="Calibri"/>
          <w:color w:val="171717" w:themeColor="background2" w:themeShade="1A"/>
        </w:rPr>
        <w:t>The Contracting Authority would refer Tenderers in particular to the provisions of R</w:t>
      </w:r>
      <w:bookmarkEnd w:id="2"/>
      <w:r w:rsidRPr="00E14600">
        <w:rPr>
          <w:rFonts w:cs="Calibri"/>
          <w:color w:val="171717" w:themeColor="background2" w:themeShade="1A"/>
        </w:rPr>
        <w:t xml:space="preserve">egulation (EU) 2022/1031 on the access of third country economic operators, goods and services to the Union’s public procurement and concession markets and procedures supporting negotiations on access of Union economic operators, goods and services to the public procurement and concession markets of third countries (International Procurement Instrument – IPI), and to their obligation to comply therewith. </w:t>
      </w:r>
    </w:p>
    <w:p w14:paraId="3E273E3D" w14:textId="77777777" w:rsidR="00216668" w:rsidRPr="00E14600" w:rsidRDefault="00216668" w:rsidP="00216668">
      <w:pPr>
        <w:pStyle w:val="ListParagraph"/>
        <w:suppressAutoHyphens/>
        <w:spacing w:before="120" w:after="120" w:line="269" w:lineRule="auto"/>
        <w:rPr>
          <w:rFonts w:cs="Calibri"/>
          <w:color w:val="171717" w:themeColor="background2" w:themeShade="1A"/>
        </w:rPr>
      </w:pPr>
      <w:r w:rsidRPr="00E14600">
        <w:rPr>
          <w:rFonts w:cs="Calibri"/>
          <w:color w:val="171717" w:themeColor="background2" w:themeShade="1A"/>
        </w:rPr>
        <w:t>In particular, tenderers and candidates should note in Article 6 of Regulation (EU) 2022/1031, the obligations for a Contracting Authority in the context of a procurement procedure where the EU Commission has adopted an IPI measure.</w:t>
      </w:r>
    </w:p>
    <w:p w14:paraId="53085A59" w14:textId="4831D035" w:rsidR="00216668" w:rsidRPr="00E14600" w:rsidRDefault="00216668" w:rsidP="00C621C3">
      <w:pPr>
        <w:pStyle w:val="ListParagraph"/>
        <w:suppressAutoHyphens/>
        <w:spacing w:before="120" w:after="480" w:line="269" w:lineRule="auto"/>
        <w:ind w:hanging="720"/>
        <w:rPr>
          <w:rFonts w:cs="Calibri"/>
          <w:color w:val="171717" w:themeColor="background2" w:themeShade="1A"/>
        </w:rPr>
      </w:pPr>
      <w:r w:rsidRPr="00E14600">
        <w:rPr>
          <w:rFonts w:cs="Calibri"/>
          <w:b/>
          <w:color w:val="171717" w:themeColor="background2" w:themeShade="1A"/>
        </w:rPr>
        <w:t>2.1.6</w:t>
      </w:r>
      <w:r w:rsidRPr="00E14600">
        <w:rPr>
          <w:rFonts w:cs="Calibri"/>
          <w:b/>
          <w:color w:val="171717" w:themeColor="background2" w:themeShade="1A"/>
        </w:rPr>
        <w:tab/>
      </w:r>
      <w:r w:rsidRPr="00E14600">
        <w:rPr>
          <w:rFonts w:cs="Calibri"/>
          <w:color w:val="171717" w:themeColor="background2" w:themeShade="1A"/>
        </w:rPr>
        <w:t>Tenderers are referred to the provisions of Regulation (EU) 2022/2560 of the European Parliament and of the Council on Foreign Subsidies distorting the Internal Market, in addition to Commission Implementing Regulation (EU) 2023/1441, and their obligation to comply therewith. In particular, tenderers and candidates should note the requirements in Articles 28 and 29 of Regulation (EU) 2022/2560 relating to the prior notification or declaration of foreign financial contributions, where the estimated value of the public procurement procedure is equal to or greater than the applicable financial thresholds set out therein.</w:t>
      </w:r>
    </w:p>
    <w:p w14:paraId="44153489" w14:textId="77777777" w:rsidR="00C621C3" w:rsidRPr="00E7552D" w:rsidRDefault="00C621C3" w:rsidP="00C621C3">
      <w:pPr>
        <w:pStyle w:val="Heading1"/>
        <w:rPr>
          <w:rFonts w:cs="Calibri"/>
          <w:sz w:val="28"/>
          <w:szCs w:val="28"/>
        </w:rPr>
      </w:pPr>
      <w:r w:rsidRPr="00E7552D">
        <w:rPr>
          <w:rFonts w:cs="Calibri"/>
          <w:sz w:val="28"/>
          <w:szCs w:val="28"/>
        </w:rPr>
        <w:t>2.2 COMPLIANT TENDERERS</w:t>
      </w:r>
    </w:p>
    <w:p w14:paraId="1D6116E1" w14:textId="77777777" w:rsidR="00C621C3" w:rsidRPr="00E14600" w:rsidRDefault="00C621C3" w:rsidP="00C621C3">
      <w:pPr>
        <w:tabs>
          <w:tab w:val="left" w:pos="709"/>
        </w:tabs>
        <w:spacing w:before="120" w:after="120" w:line="269" w:lineRule="auto"/>
        <w:ind w:left="964" w:hanging="936"/>
        <w:textAlignment w:val="baseline"/>
        <w:rPr>
          <w:rFonts w:eastAsia="Tahoma" w:cs="Calibri"/>
          <w:color w:val="171717" w:themeColor="background2" w:themeShade="1A"/>
          <w:spacing w:val="5"/>
        </w:rPr>
      </w:pPr>
      <w:r w:rsidRPr="00E14600">
        <w:rPr>
          <w:rFonts w:eastAsia="Tahoma" w:cs="Calibri"/>
          <w:b/>
          <w:color w:val="171717" w:themeColor="background2" w:themeShade="1A"/>
          <w:spacing w:val="5"/>
        </w:rPr>
        <w:t>2.2.1</w:t>
      </w:r>
      <w:r w:rsidRPr="00E14600">
        <w:rPr>
          <w:rFonts w:eastAsia="Tahoma" w:cs="Calibri"/>
          <w:color w:val="171717" w:themeColor="background2" w:themeShade="1A"/>
          <w:spacing w:val="5"/>
        </w:rPr>
        <w:tab/>
        <w:t>If a Tenderer fails to comply in any respect with the requirements of this paragraph 2.2.1, the Contracting Authority reserves the right to reject the Tenderer's Tender as non</w:t>
      </w:r>
      <w:r w:rsidRPr="00E14600">
        <w:rPr>
          <w:rFonts w:eastAsia="Tahoma" w:cs="Calibri"/>
          <w:color w:val="171717" w:themeColor="background2" w:themeShade="1A"/>
          <w:spacing w:val="5"/>
        </w:rPr>
        <w:softHyphen/>
        <w:t>compliant or, without prejudice to this right and subject to its obligations at law, to take any other action it considers appropriate including but not limited to:</w:t>
      </w:r>
    </w:p>
    <w:p w14:paraId="30B76C70" w14:textId="77777777" w:rsidR="00C621C3" w:rsidRPr="00E14600" w:rsidRDefault="00C621C3" w:rsidP="00C621C3">
      <w:pPr>
        <w:pStyle w:val="ListParagraph"/>
        <w:numPr>
          <w:ilvl w:val="0"/>
          <w:numId w:val="19"/>
        </w:numPr>
        <w:tabs>
          <w:tab w:val="left" w:pos="360"/>
          <w:tab w:val="left" w:pos="709"/>
          <w:tab w:val="left" w:pos="1368"/>
        </w:tabs>
        <w:spacing w:before="120" w:after="120" w:line="269" w:lineRule="auto"/>
        <w:contextualSpacing w:val="0"/>
        <w:textAlignment w:val="baseline"/>
        <w:rPr>
          <w:rFonts w:eastAsia="Tahoma" w:cs="Calibri"/>
          <w:color w:val="171717" w:themeColor="background2" w:themeShade="1A"/>
          <w:spacing w:val="4"/>
        </w:rPr>
      </w:pPr>
      <w:r w:rsidRPr="00E14600">
        <w:rPr>
          <w:rFonts w:eastAsia="Tahoma" w:cs="Calibri"/>
          <w:color w:val="171717" w:themeColor="background2" w:themeShade="1A"/>
          <w:spacing w:val="4"/>
        </w:rPr>
        <w:t>seeking written clarification from the Tenderer;</w:t>
      </w:r>
    </w:p>
    <w:p w14:paraId="07C7CF18" w14:textId="77777777" w:rsidR="00C621C3" w:rsidRPr="00E14600" w:rsidRDefault="00C621C3" w:rsidP="00C621C3">
      <w:pPr>
        <w:pStyle w:val="ListParagraph"/>
        <w:numPr>
          <w:ilvl w:val="0"/>
          <w:numId w:val="19"/>
        </w:numPr>
        <w:tabs>
          <w:tab w:val="left" w:pos="360"/>
          <w:tab w:val="left" w:pos="709"/>
          <w:tab w:val="left" w:pos="1368"/>
        </w:tabs>
        <w:spacing w:before="120" w:after="120" w:line="269" w:lineRule="auto"/>
        <w:contextualSpacing w:val="0"/>
        <w:textAlignment w:val="baseline"/>
        <w:rPr>
          <w:rFonts w:eastAsia="Tahoma" w:cs="Calibri"/>
          <w:color w:val="171717" w:themeColor="background2" w:themeShade="1A"/>
          <w:spacing w:val="5"/>
        </w:rPr>
      </w:pPr>
      <w:r w:rsidRPr="00E14600">
        <w:rPr>
          <w:rFonts w:eastAsia="Tahoma" w:cs="Calibri"/>
          <w:color w:val="171717" w:themeColor="background2" w:themeShade="1A"/>
          <w:spacing w:val="5"/>
        </w:rPr>
        <w:t>seeking further information from the Tenderer; or</w:t>
      </w:r>
    </w:p>
    <w:p w14:paraId="17608D5C" w14:textId="77777777" w:rsidR="00C621C3" w:rsidRPr="00E14600" w:rsidRDefault="00C621C3" w:rsidP="00C621C3">
      <w:pPr>
        <w:pStyle w:val="ListParagraph"/>
        <w:numPr>
          <w:ilvl w:val="0"/>
          <w:numId w:val="19"/>
        </w:numPr>
        <w:tabs>
          <w:tab w:val="left" w:pos="360"/>
          <w:tab w:val="left" w:pos="709"/>
          <w:tab w:val="left" w:pos="1368"/>
        </w:tabs>
        <w:spacing w:before="120" w:after="120" w:line="269" w:lineRule="auto"/>
        <w:contextualSpacing w:val="0"/>
        <w:textAlignment w:val="baseline"/>
        <w:rPr>
          <w:rFonts w:eastAsia="Tahoma" w:cs="Calibri"/>
          <w:color w:val="171717" w:themeColor="background2" w:themeShade="1A"/>
        </w:rPr>
      </w:pPr>
      <w:r w:rsidRPr="00E14600">
        <w:rPr>
          <w:rFonts w:eastAsia="Tahoma" w:cs="Calibri"/>
          <w:color w:val="171717" w:themeColor="background2" w:themeShade="1A"/>
        </w:rPr>
        <w:t>waiving a requirement, which in the Contracting Authority's view, is non-material or procedural.</w:t>
      </w:r>
    </w:p>
    <w:p w14:paraId="6E1BBA64" w14:textId="77777777" w:rsidR="00C621C3" w:rsidRPr="00E14600" w:rsidRDefault="00C621C3" w:rsidP="00C621C3">
      <w:pPr>
        <w:spacing w:before="120" w:after="120" w:line="269" w:lineRule="auto"/>
        <w:ind w:left="964"/>
        <w:textAlignment w:val="baseline"/>
        <w:rPr>
          <w:rFonts w:eastAsia="Tahoma" w:cs="Calibri"/>
          <w:color w:val="171717" w:themeColor="background2" w:themeShade="1A"/>
          <w:spacing w:val="3"/>
        </w:rPr>
      </w:pPr>
      <w:r w:rsidRPr="00E14600">
        <w:rPr>
          <w:rFonts w:eastAsia="Tahoma" w:cs="Calibri"/>
          <w:color w:val="171717" w:themeColor="background2" w:themeShade="1A"/>
          <w:spacing w:val="3"/>
        </w:rPr>
        <w:t>Tenderers are required:</w:t>
      </w:r>
    </w:p>
    <w:p w14:paraId="38CA8278" w14:textId="77777777" w:rsidR="00C621C3" w:rsidRPr="00E14600" w:rsidRDefault="00C621C3" w:rsidP="00C621C3">
      <w:pPr>
        <w:pStyle w:val="ListParagraph"/>
        <w:numPr>
          <w:ilvl w:val="0"/>
          <w:numId w:val="21"/>
        </w:numPr>
        <w:tabs>
          <w:tab w:val="left" w:pos="1440"/>
        </w:tabs>
        <w:spacing w:before="120" w:after="120" w:line="269" w:lineRule="auto"/>
        <w:ind w:left="924" w:hanging="357"/>
        <w:contextualSpacing w:val="0"/>
        <w:textAlignment w:val="baseline"/>
        <w:rPr>
          <w:rFonts w:eastAsia="Tahoma" w:cs="Calibri"/>
          <w:color w:val="171717" w:themeColor="background2" w:themeShade="1A"/>
          <w:spacing w:val="6"/>
        </w:rPr>
      </w:pPr>
      <w:r w:rsidRPr="00E14600">
        <w:rPr>
          <w:rFonts w:eastAsia="Tahoma" w:cs="Calibri"/>
          <w:color w:val="171717" w:themeColor="background2" w:themeShade="1A"/>
          <w:spacing w:val="6"/>
        </w:rPr>
        <w:t>To complete and submit with their Tender the European Single Procurement Document ("</w:t>
      </w:r>
      <w:proofErr w:type="spellStart"/>
      <w:r w:rsidRPr="00E14600">
        <w:rPr>
          <w:rFonts w:eastAsia="Tahoma" w:cs="Calibri"/>
          <w:color w:val="171717" w:themeColor="background2" w:themeShade="1A"/>
          <w:spacing w:val="6"/>
        </w:rPr>
        <w:t>eESPD</w:t>
      </w:r>
      <w:proofErr w:type="spellEnd"/>
      <w:r w:rsidRPr="00E14600">
        <w:rPr>
          <w:rFonts w:eastAsia="Tahoma" w:cs="Calibri"/>
          <w:color w:val="171717" w:themeColor="background2" w:themeShade="1A"/>
          <w:spacing w:val="6"/>
        </w:rPr>
        <w:t xml:space="preserve">"). Either complete an electronic version on </w:t>
      </w:r>
      <w:proofErr w:type="spellStart"/>
      <w:r w:rsidRPr="00E14600">
        <w:rPr>
          <w:rFonts w:eastAsia="Tahoma" w:cs="Calibri"/>
          <w:color w:val="171717" w:themeColor="background2" w:themeShade="1A"/>
          <w:spacing w:val="6"/>
        </w:rPr>
        <w:t>eTenders</w:t>
      </w:r>
      <w:proofErr w:type="spellEnd"/>
      <w:r w:rsidRPr="00E14600">
        <w:rPr>
          <w:rFonts w:eastAsia="Tahoma" w:cs="Calibri"/>
          <w:color w:val="171717" w:themeColor="background2" w:themeShade="1A"/>
          <w:spacing w:val="6"/>
        </w:rPr>
        <w:t xml:space="preserve"> or use the </w:t>
      </w:r>
      <w:r w:rsidRPr="00E14600">
        <w:rPr>
          <w:rFonts w:cs="Calibri"/>
          <w:color w:val="171717" w:themeColor="background2" w:themeShade="1A"/>
          <w:lang w:val="en-IE"/>
        </w:rPr>
        <w:t xml:space="preserve">Word version attached (Appendix 9). </w:t>
      </w:r>
      <w:r w:rsidRPr="00E14600">
        <w:rPr>
          <w:rFonts w:eastAsia="Tahoma" w:cs="Calibri"/>
          <w:color w:val="171717" w:themeColor="background2" w:themeShade="1A"/>
          <w:spacing w:val="6"/>
        </w:rPr>
        <w:t xml:space="preserve">Tenderers may submit an </w:t>
      </w:r>
      <w:proofErr w:type="spellStart"/>
      <w:r w:rsidRPr="00E14600">
        <w:rPr>
          <w:rFonts w:eastAsia="Tahoma" w:cs="Calibri"/>
          <w:color w:val="171717" w:themeColor="background2" w:themeShade="1A"/>
          <w:spacing w:val="6"/>
        </w:rPr>
        <w:t>eESPD</w:t>
      </w:r>
      <w:proofErr w:type="spellEnd"/>
      <w:r w:rsidRPr="00E14600">
        <w:rPr>
          <w:rFonts w:eastAsia="Tahoma" w:cs="Calibri"/>
          <w:color w:val="171717" w:themeColor="background2" w:themeShade="1A"/>
          <w:spacing w:val="6"/>
        </w:rPr>
        <w:t xml:space="preserve"> that has already been used in a previous procurement procedure PROVIDED THAT they confirm that: </w:t>
      </w:r>
    </w:p>
    <w:p w14:paraId="4BFBFE0D" w14:textId="77777777" w:rsidR="00C621C3" w:rsidRPr="00E14600" w:rsidRDefault="00C621C3" w:rsidP="00C621C3">
      <w:pPr>
        <w:pStyle w:val="ListParagraph"/>
        <w:numPr>
          <w:ilvl w:val="0"/>
          <w:numId w:val="20"/>
        </w:numPr>
        <w:tabs>
          <w:tab w:val="left" w:pos="1440"/>
        </w:tabs>
        <w:spacing w:before="120" w:after="120" w:line="269" w:lineRule="auto"/>
        <w:contextualSpacing w:val="0"/>
        <w:textAlignment w:val="baseline"/>
        <w:rPr>
          <w:rFonts w:eastAsia="Tahoma" w:cs="Calibri"/>
          <w:color w:val="171717" w:themeColor="background2" w:themeShade="1A"/>
          <w:spacing w:val="6"/>
        </w:rPr>
      </w:pPr>
      <w:r w:rsidRPr="00E14600">
        <w:rPr>
          <w:rFonts w:eastAsia="Tahoma" w:cs="Calibri"/>
          <w:color w:val="171717" w:themeColor="background2" w:themeShade="1A"/>
          <w:spacing w:val="6"/>
        </w:rPr>
        <w:t xml:space="preserve">the information contained in it continues to be correct; and </w:t>
      </w:r>
    </w:p>
    <w:p w14:paraId="1D4E0501" w14:textId="77777777" w:rsidR="00C621C3" w:rsidRPr="00E14600" w:rsidRDefault="00C621C3" w:rsidP="00C621C3">
      <w:pPr>
        <w:pStyle w:val="ListParagraph"/>
        <w:numPr>
          <w:ilvl w:val="0"/>
          <w:numId w:val="20"/>
        </w:numPr>
        <w:tabs>
          <w:tab w:val="left" w:pos="1440"/>
        </w:tabs>
        <w:spacing w:before="120" w:after="120" w:line="269" w:lineRule="auto"/>
        <w:contextualSpacing w:val="0"/>
        <w:textAlignment w:val="baseline"/>
        <w:rPr>
          <w:rFonts w:eastAsia="Tahoma" w:cs="Calibri"/>
          <w:color w:val="171717" w:themeColor="background2" w:themeShade="1A"/>
          <w:spacing w:val="6"/>
        </w:rPr>
      </w:pPr>
      <w:r w:rsidRPr="00E14600">
        <w:rPr>
          <w:rFonts w:eastAsia="Tahoma" w:cs="Calibri"/>
          <w:color w:val="171717" w:themeColor="background2" w:themeShade="1A"/>
          <w:spacing w:val="6"/>
        </w:rPr>
        <w:t>that they satisfy the Selection Criteria for this Competition as set out at part 3.2 below;</w:t>
      </w:r>
    </w:p>
    <w:p w14:paraId="5522A764" w14:textId="77777777" w:rsidR="00C621C3" w:rsidRPr="00E14600" w:rsidRDefault="00C621C3" w:rsidP="00C621C3">
      <w:pPr>
        <w:pStyle w:val="ListParagraph"/>
        <w:numPr>
          <w:ilvl w:val="0"/>
          <w:numId w:val="21"/>
        </w:numPr>
        <w:spacing w:before="120" w:after="120" w:line="269" w:lineRule="auto"/>
        <w:ind w:left="924" w:hanging="357"/>
        <w:contextualSpacing w:val="0"/>
        <w:textAlignment w:val="baseline"/>
        <w:rPr>
          <w:rFonts w:eastAsia="Tahoma" w:cs="Calibri"/>
          <w:color w:val="171717" w:themeColor="background2" w:themeShade="1A"/>
          <w:spacing w:val="4"/>
        </w:rPr>
      </w:pPr>
      <w:r w:rsidRPr="00E14600">
        <w:rPr>
          <w:rFonts w:eastAsia="Tahoma" w:cs="Calibri"/>
          <w:color w:val="171717" w:themeColor="background2" w:themeShade="1A"/>
          <w:spacing w:val="4"/>
        </w:rPr>
        <w:t>To submit all documentation which this CFT requires to be submitted with their Tender;</w:t>
      </w:r>
    </w:p>
    <w:p w14:paraId="2D7C91BA" w14:textId="77777777" w:rsidR="00C621C3" w:rsidRPr="00E14600" w:rsidRDefault="00C621C3" w:rsidP="00C621C3">
      <w:pPr>
        <w:pStyle w:val="ListParagraph"/>
        <w:numPr>
          <w:ilvl w:val="0"/>
          <w:numId w:val="21"/>
        </w:numPr>
        <w:spacing w:before="120" w:after="120" w:line="269" w:lineRule="auto"/>
        <w:ind w:left="924" w:hanging="357"/>
        <w:contextualSpacing w:val="0"/>
        <w:textAlignment w:val="baseline"/>
        <w:rPr>
          <w:rFonts w:eastAsia="Tahoma" w:cs="Calibri"/>
          <w:color w:val="171717" w:themeColor="background2" w:themeShade="1A"/>
          <w:spacing w:val="4"/>
        </w:rPr>
      </w:pPr>
      <w:r w:rsidRPr="00E14600">
        <w:rPr>
          <w:rFonts w:eastAsia="Tahoma" w:cs="Calibri"/>
          <w:color w:val="171717" w:themeColor="background2" w:themeShade="1A"/>
        </w:rPr>
        <w:t>To follow the format of this CFT and respond to each element in the order as set out in this CFT;</w:t>
      </w:r>
    </w:p>
    <w:p w14:paraId="1EEF63B7" w14:textId="77777777" w:rsidR="00C621C3" w:rsidRPr="00E14600" w:rsidRDefault="00C621C3" w:rsidP="00C621C3">
      <w:pPr>
        <w:pStyle w:val="ListParagraph"/>
        <w:numPr>
          <w:ilvl w:val="0"/>
          <w:numId w:val="21"/>
        </w:numPr>
        <w:spacing w:before="120" w:after="120" w:line="269" w:lineRule="auto"/>
        <w:ind w:left="924" w:hanging="357"/>
        <w:contextualSpacing w:val="0"/>
        <w:textAlignment w:val="baseline"/>
        <w:rPr>
          <w:rFonts w:eastAsia="Tahoma" w:cs="Calibri"/>
          <w:color w:val="171717" w:themeColor="background2" w:themeShade="1A"/>
          <w:spacing w:val="4"/>
        </w:rPr>
      </w:pPr>
      <w:r w:rsidRPr="00E14600">
        <w:rPr>
          <w:rFonts w:eastAsia="Tahoma" w:cs="Calibri"/>
          <w:color w:val="171717" w:themeColor="background2" w:themeShade="1A"/>
          <w:spacing w:val="6"/>
        </w:rPr>
        <w:lastRenderedPageBreak/>
        <w:t>To conform to and comply with all instructions and requirements set out in this CFT;</w:t>
      </w:r>
    </w:p>
    <w:p w14:paraId="60D12078" w14:textId="77777777" w:rsidR="00C621C3" w:rsidRPr="00E14600" w:rsidRDefault="00C621C3" w:rsidP="00C621C3">
      <w:pPr>
        <w:pStyle w:val="ListParagraph"/>
        <w:numPr>
          <w:ilvl w:val="0"/>
          <w:numId w:val="21"/>
        </w:numPr>
        <w:spacing w:before="120" w:after="120" w:line="269" w:lineRule="auto"/>
        <w:ind w:left="924" w:hanging="357"/>
        <w:contextualSpacing w:val="0"/>
        <w:textAlignment w:val="baseline"/>
        <w:rPr>
          <w:rFonts w:eastAsia="Tahoma" w:cs="Calibri"/>
          <w:color w:val="171717" w:themeColor="background2" w:themeShade="1A"/>
          <w:spacing w:val="4"/>
        </w:rPr>
      </w:pPr>
      <w:r w:rsidRPr="00E14600">
        <w:rPr>
          <w:rFonts w:eastAsia="Tahoma" w:cs="Calibri"/>
          <w:color w:val="171717" w:themeColor="background2" w:themeShade="1A"/>
          <w:spacing w:val="7"/>
        </w:rPr>
        <w:t>To submit the statement required under paragraph 2.4 below; and</w:t>
      </w:r>
    </w:p>
    <w:p w14:paraId="51D79640" w14:textId="77777777" w:rsidR="00C621C3" w:rsidRPr="00E14600" w:rsidRDefault="00C621C3" w:rsidP="00C621C3">
      <w:pPr>
        <w:pStyle w:val="ListParagraph"/>
        <w:numPr>
          <w:ilvl w:val="0"/>
          <w:numId w:val="21"/>
        </w:numPr>
        <w:spacing w:before="120" w:after="240" w:line="269" w:lineRule="auto"/>
        <w:ind w:left="924" w:hanging="357"/>
        <w:contextualSpacing w:val="0"/>
        <w:textAlignment w:val="baseline"/>
        <w:rPr>
          <w:rFonts w:eastAsia="Tahoma" w:cs="Calibri"/>
          <w:color w:val="171717" w:themeColor="background2" w:themeShade="1A"/>
          <w:spacing w:val="4"/>
        </w:rPr>
      </w:pPr>
      <w:r w:rsidRPr="00E14600">
        <w:rPr>
          <w:rFonts w:eastAsia="Tahoma" w:cs="Calibri"/>
          <w:color w:val="171717" w:themeColor="background2" w:themeShade="1A"/>
          <w:spacing w:val="3"/>
        </w:rPr>
        <w:t xml:space="preserve">Not to alter or edit this CFT </w:t>
      </w:r>
      <w:r w:rsidRPr="00E14600">
        <w:rPr>
          <w:rFonts w:eastAsia="Tahoma" w:cs="Calibri"/>
          <w:b/>
          <w:color w:val="171717" w:themeColor="background2" w:themeShade="1A"/>
          <w:spacing w:val="3"/>
        </w:rPr>
        <w:t xml:space="preserve">in any </w:t>
      </w:r>
      <w:r w:rsidRPr="00E14600">
        <w:rPr>
          <w:rFonts w:eastAsia="Tahoma" w:cs="Calibri"/>
          <w:color w:val="171717" w:themeColor="background2" w:themeShade="1A"/>
          <w:spacing w:val="3"/>
        </w:rPr>
        <w:t>way.</w:t>
      </w:r>
      <w:bookmarkStart w:id="3" w:name="_Hlk79416299"/>
    </w:p>
    <w:p w14:paraId="56ABFC5A" w14:textId="77777777" w:rsidR="00C621C3" w:rsidRPr="00E14600" w:rsidRDefault="00C621C3" w:rsidP="00C621C3">
      <w:pPr>
        <w:suppressAutoHyphens/>
        <w:spacing w:before="120" w:after="480" w:line="269" w:lineRule="auto"/>
        <w:ind w:left="709" w:hanging="709"/>
        <w:rPr>
          <w:rFonts w:cs="Calibri"/>
          <w:color w:val="171717" w:themeColor="background2" w:themeShade="1A"/>
          <w:lang w:val="en-IE"/>
        </w:rPr>
      </w:pPr>
      <w:r w:rsidRPr="00E14600">
        <w:rPr>
          <w:rFonts w:eastAsia="Tahoma" w:cs="Calibri"/>
          <w:b/>
          <w:color w:val="171717" w:themeColor="background2" w:themeShade="1A"/>
          <w:spacing w:val="5"/>
        </w:rPr>
        <w:t>2.2.2</w:t>
      </w:r>
      <w:r w:rsidRPr="00E14600">
        <w:rPr>
          <w:rFonts w:eastAsia="Tahoma" w:cs="Calibri"/>
          <w:color w:val="171717" w:themeColor="background2" w:themeShade="1A"/>
          <w:spacing w:val="5"/>
        </w:rPr>
        <w:tab/>
      </w:r>
      <w:r w:rsidRPr="00E14600">
        <w:rPr>
          <w:rFonts w:cs="Calibri"/>
          <w:color w:val="171717" w:themeColor="background2" w:themeShade="1A"/>
          <w:lang w:val="en-IE"/>
        </w:rPr>
        <w:t>Without prejudice to the generality of paragraph 2.2.1, failure to comply with paragraphs 2.6.1, 2.6.2 or 2.6.3 below will render the Tender non-compliant and it will be rejected.</w:t>
      </w:r>
      <w:bookmarkEnd w:id="3"/>
    </w:p>
    <w:p w14:paraId="1EFCE024" w14:textId="659B6833" w:rsidR="00C621C3" w:rsidRPr="00E7552D" w:rsidRDefault="00C621C3" w:rsidP="00C621C3">
      <w:pPr>
        <w:pStyle w:val="Heading1"/>
        <w:rPr>
          <w:rFonts w:cs="Calibri"/>
          <w:sz w:val="28"/>
          <w:szCs w:val="28"/>
        </w:rPr>
      </w:pPr>
      <w:r w:rsidRPr="00E7552D">
        <w:rPr>
          <w:rFonts w:cs="Calibri"/>
          <w:sz w:val="28"/>
          <w:szCs w:val="28"/>
        </w:rPr>
        <w:t xml:space="preserve">2.3 </w:t>
      </w:r>
      <w:r w:rsidR="00B57DBA" w:rsidRPr="00B57DBA">
        <w:rPr>
          <w:rFonts w:cs="Calibri"/>
          <w:sz w:val="28"/>
          <w:szCs w:val="28"/>
        </w:rPr>
        <w:t>FRAMEWORK AGREEMENT AND SERVICE CONTRACT</w:t>
      </w:r>
    </w:p>
    <w:p w14:paraId="662F7794" w14:textId="77777777" w:rsidR="00C621C3" w:rsidRPr="00E14600" w:rsidRDefault="00C621C3" w:rsidP="00C621C3">
      <w:pPr>
        <w:numPr>
          <w:ilvl w:val="2"/>
          <w:numId w:val="22"/>
        </w:numPr>
        <w:suppressAutoHyphens/>
        <w:spacing w:before="120" w:after="120" w:line="240" w:lineRule="auto"/>
        <w:rPr>
          <w:rFonts w:cs="Calibri"/>
          <w:color w:val="171717" w:themeColor="background2" w:themeShade="1A"/>
          <w:lang w:val="en-IE"/>
        </w:rPr>
      </w:pPr>
      <w:r w:rsidRPr="00E14600">
        <w:rPr>
          <w:rFonts w:cs="Calibri"/>
          <w:color w:val="171717" w:themeColor="background2" w:themeShade="1A"/>
          <w:lang w:val="en-IE"/>
        </w:rPr>
        <w:t>Tenderers should note the terms and conditions of the Framework Agreement and Services Contract at Appendix 6 and Appendix 7 of this CFT respectively.</w:t>
      </w:r>
    </w:p>
    <w:p w14:paraId="460B52F0" w14:textId="77777777" w:rsidR="00C621C3" w:rsidRPr="00E14600" w:rsidRDefault="00C621C3" w:rsidP="00C621C3">
      <w:pPr>
        <w:numPr>
          <w:ilvl w:val="2"/>
          <w:numId w:val="22"/>
        </w:numPr>
        <w:suppressAutoHyphens/>
        <w:spacing w:before="120" w:after="480" w:line="240" w:lineRule="auto"/>
        <w:rPr>
          <w:rFonts w:cs="Calibri"/>
          <w:color w:val="171717" w:themeColor="background2" w:themeShade="1A"/>
          <w:lang w:val="en-IE"/>
        </w:rPr>
      </w:pPr>
      <w:r w:rsidRPr="00E14600">
        <w:rPr>
          <w:rFonts w:cs="Calibri"/>
          <w:color w:val="171717" w:themeColor="background2" w:themeShade="1A"/>
          <w:lang w:val="en-IE"/>
        </w:rPr>
        <w:t xml:space="preserve">2.3.2 Tenderers are required to confirm their acceptance of the terms and conditions of the Framework Agreement and Services Contract by signing the Tenderer’s Statement at Appendix 3. Tenderers may not amend the Framework Agreement or Services Contract </w:t>
      </w:r>
    </w:p>
    <w:p w14:paraId="042F67E6" w14:textId="77777777" w:rsidR="00C621C3" w:rsidRPr="00215CA0" w:rsidRDefault="00C621C3" w:rsidP="00C621C3">
      <w:pPr>
        <w:pStyle w:val="Heading1"/>
        <w:rPr>
          <w:rFonts w:cs="Calibri"/>
          <w:bCs/>
          <w:sz w:val="28"/>
          <w:szCs w:val="28"/>
        </w:rPr>
      </w:pPr>
      <w:r w:rsidRPr="00215CA0">
        <w:rPr>
          <w:rFonts w:cs="Calibri"/>
          <w:bCs/>
          <w:sz w:val="28"/>
          <w:szCs w:val="28"/>
        </w:rPr>
        <w:t>2.4 ACCEPTANCE OF CFT REQUIREMENTS</w:t>
      </w:r>
    </w:p>
    <w:p w14:paraId="29B18FBD" w14:textId="77777777" w:rsidR="00C621C3" w:rsidRPr="00E14600" w:rsidRDefault="00C621C3" w:rsidP="00C621C3">
      <w:pPr>
        <w:tabs>
          <w:tab w:val="left" w:pos="9540"/>
        </w:tabs>
        <w:suppressAutoHyphens/>
        <w:spacing w:before="120" w:after="480"/>
        <w:rPr>
          <w:rFonts w:cs="Calibri"/>
          <w:color w:val="171717" w:themeColor="background2" w:themeShade="1A"/>
          <w:lang w:val="en-IE"/>
        </w:rPr>
      </w:pPr>
      <w:r w:rsidRPr="00E14600">
        <w:rPr>
          <w:rFonts w:cs="Calibri"/>
          <w:color w:val="171717" w:themeColor="background2" w:themeShade="1A"/>
          <w:lang w:val="en-IE"/>
        </w:rPr>
        <w:t xml:space="preserve">Each Tenderer is required to accept the provisions of this CFT. </w:t>
      </w:r>
      <w:r w:rsidRPr="00E14600">
        <w:rPr>
          <w:rFonts w:cs="Calibri"/>
          <w:b/>
          <w:color w:val="171717" w:themeColor="background2" w:themeShade="1A"/>
          <w:lang w:val="en-IE"/>
        </w:rPr>
        <w:t>All TENDERERS MUST RETURN</w:t>
      </w:r>
      <w:r w:rsidRPr="00E14600">
        <w:rPr>
          <w:rFonts w:cs="Calibri"/>
          <w:color w:val="171717" w:themeColor="background2" w:themeShade="1A"/>
          <w:lang w:val="en-IE"/>
        </w:rPr>
        <w:t>, with their Tender, a scanned signed Tenderer’s Statement, as set out in Appendix 3, printed on the Tenderer’s letterhead.  The Contracting Authority must be able to read the scanned signature of the Tenderer. If possible, please sign documents using blue ink. If the Contracting Authority cannot read the scanned signature or decipher the content of the TRD, Tenders may be requested to re-submit. Tenders may not amend the Tenderer’s Statement.</w:t>
      </w:r>
    </w:p>
    <w:p w14:paraId="1BE40D72" w14:textId="77777777" w:rsidR="00C621C3" w:rsidRPr="00215CA0" w:rsidRDefault="00C621C3" w:rsidP="00C621C3">
      <w:pPr>
        <w:pStyle w:val="Heading1"/>
        <w:rPr>
          <w:rFonts w:cs="Calibri"/>
          <w:bCs/>
          <w:sz w:val="28"/>
          <w:szCs w:val="28"/>
        </w:rPr>
      </w:pPr>
      <w:r w:rsidRPr="00215CA0">
        <w:rPr>
          <w:rFonts w:cs="Calibri"/>
          <w:bCs/>
          <w:sz w:val="28"/>
          <w:szCs w:val="28"/>
        </w:rPr>
        <w:t>2.5 CONSORTIA AND PRIME/SUB-CONTRACTORS</w:t>
      </w:r>
    </w:p>
    <w:p w14:paraId="16E48258" w14:textId="77777777" w:rsidR="00C621C3" w:rsidRPr="00E14600" w:rsidRDefault="00C621C3" w:rsidP="00C621C3">
      <w:pPr>
        <w:pStyle w:val="ListParagraph"/>
        <w:numPr>
          <w:ilvl w:val="2"/>
          <w:numId w:val="23"/>
        </w:numPr>
        <w:spacing w:before="120" w:after="120" w:line="240" w:lineRule="auto"/>
        <w:ind w:left="851" w:right="-22" w:hanging="851"/>
        <w:contextualSpacing w:val="0"/>
        <w:rPr>
          <w:rFonts w:cs="Calibri"/>
          <w:color w:val="171717" w:themeColor="background2" w:themeShade="1A"/>
          <w:lang w:val="en-IE"/>
        </w:rPr>
      </w:pPr>
      <w:r w:rsidRPr="00E14600">
        <w:rPr>
          <w:rFonts w:cs="Calibri"/>
          <w:color w:val="171717" w:themeColor="background2" w:themeShade="1A"/>
          <w:lang w:val="en-IE"/>
        </w:rPr>
        <w:t xml:space="preserve">Tenderers can be a partnership, consortium, grouping of entities or any other form of joint venture ("Consortium"). A Consortium, if successful, may be required to establish legal personality in order to enter into the Services Contract. A Tenderer that is a Consortium must provide joint and several liability to the Contracting Authority for the performance and fulfilment of the terms of the Services Contract prior to award of the Services Contract.  </w:t>
      </w:r>
    </w:p>
    <w:p w14:paraId="576918B9" w14:textId="77777777" w:rsidR="00C621C3" w:rsidRPr="00E14600" w:rsidRDefault="00C621C3" w:rsidP="00C621C3">
      <w:pPr>
        <w:pStyle w:val="ListParagraph"/>
        <w:numPr>
          <w:ilvl w:val="2"/>
          <w:numId w:val="23"/>
        </w:numPr>
        <w:spacing w:before="120" w:after="120" w:line="240" w:lineRule="auto"/>
        <w:ind w:left="851" w:right="-22" w:hanging="851"/>
        <w:contextualSpacing w:val="0"/>
        <w:rPr>
          <w:rFonts w:cs="Calibri"/>
          <w:color w:val="171717" w:themeColor="background2" w:themeShade="1A"/>
          <w:lang w:val="en-IE"/>
        </w:rPr>
      </w:pPr>
      <w:r w:rsidRPr="00E14600">
        <w:rPr>
          <w:rFonts w:cs="Calibri"/>
          <w:color w:val="171717" w:themeColor="background2" w:themeShade="1A"/>
          <w:lang w:val="en-IE"/>
        </w:rPr>
        <w:t>Where a Tenderer is a Consortium (in whatever form and regardless of the legal relationship between them), it must provide details of all members of the Consortium and their role in the Tender and clearly and comprehensively set out the contact details, including name, title, telephone number, postal address and email address of the nominated entity authorised to represent the Tenderer. The Contracting Authority will deal with all matters relating to this Competition through this lead consortium member. Correspondence from any other person will NOT be accepted, acknowledged or responded to.</w:t>
      </w:r>
    </w:p>
    <w:p w14:paraId="75E6583B" w14:textId="77777777" w:rsidR="00C621C3" w:rsidRPr="00E14600" w:rsidRDefault="00C621C3" w:rsidP="00C621C3">
      <w:pPr>
        <w:pStyle w:val="ListParagraph"/>
        <w:numPr>
          <w:ilvl w:val="2"/>
          <w:numId w:val="23"/>
        </w:numPr>
        <w:spacing w:before="120" w:after="120" w:line="240" w:lineRule="auto"/>
        <w:ind w:left="851" w:right="-22" w:hanging="851"/>
        <w:contextualSpacing w:val="0"/>
        <w:rPr>
          <w:rFonts w:cs="Calibri"/>
          <w:color w:val="171717" w:themeColor="background2" w:themeShade="1A"/>
          <w:lang w:val="en-IE"/>
        </w:rPr>
      </w:pPr>
      <w:r w:rsidRPr="00E14600">
        <w:rPr>
          <w:rFonts w:cs="Calibri"/>
          <w:color w:val="171717" w:themeColor="background2" w:themeShade="1A"/>
          <w:lang w:val="en-IE"/>
        </w:rPr>
        <w:t>Changes to the Consortium will NOT be permitted except with the prior written approval from the Contracting Authority.  The proposed replacement Consortium member must be assessed by the Contracting Authority as being at least equal, in all respects, to the Consortium member being replaced. The decision on whether or not to allow a change in the Consortium is a matter for the sole discretion of the Contracting Authority, subject to its obligations at law. Prior to and as a condition of award of any Framework Agreement, the successful Tenderer shall be required to designate a single entity who will carry overall responsibility for the Framework Agreement (the “Prime Contractor”), irrespective of whether or not tasks are to be performed by a subcontractor or other consortium member (the “Subcontractor”).</w:t>
      </w:r>
    </w:p>
    <w:p w14:paraId="20D3C646" w14:textId="77777777" w:rsidR="00C621C3" w:rsidRPr="00E14600" w:rsidRDefault="00C621C3" w:rsidP="00C621C3">
      <w:pPr>
        <w:pStyle w:val="ListParagraph"/>
        <w:numPr>
          <w:ilvl w:val="2"/>
          <w:numId w:val="23"/>
        </w:numPr>
        <w:spacing w:before="120" w:after="480" w:line="240" w:lineRule="auto"/>
        <w:ind w:left="851" w:right="-23" w:hanging="851"/>
        <w:contextualSpacing w:val="0"/>
        <w:rPr>
          <w:rFonts w:cs="Calibri"/>
          <w:color w:val="171717" w:themeColor="background2" w:themeShade="1A"/>
          <w:lang w:val="en-IE"/>
        </w:rPr>
      </w:pPr>
      <w:r w:rsidRPr="00E14600">
        <w:rPr>
          <w:rFonts w:cs="Calibri"/>
          <w:color w:val="171717" w:themeColor="background2" w:themeShade="1A"/>
          <w:lang w:val="en-IE"/>
        </w:rPr>
        <w:lastRenderedPageBreak/>
        <w:t>A Consortium member is likely to have knowledge of the price and other aspects of that Tenderer's Tender that could cause it to have a conflict of interest and give rise to a risk of collusion if it also participated in another Tender. If an enterprise is considering participating in this way, it must put in place appropriate safeguards to ensure that there is no conflict of interest or collusion in relation to this Competition. The Contracting Authority reserves the right to request evidence of such safeguards and/or to decide that an enterprise is not permitted to participate in this Competition in this manner.</w:t>
      </w:r>
    </w:p>
    <w:p w14:paraId="776A2233" w14:textId="77777777" w:rsidR="00C621C3" w:rsidRPr="00E14600" w:rsidRDefault="00C621C3" w:rsidP="00C621C3">
      <w:pPr>
        <w:pStyle w:val="Heading1"/>
        <w:rPr>
          <w:rFonts w:cs="Calibri"/>
          <w:b w:val="0"/>
          <w:bCs/>
          <w:sz w:val="28"/>
          <w:szCs w:val="28"/>
        </w:rPr>
      </w:pPr>
      <w:r w:rsidRPr="00E14600">
        <w:rPr>
          <w:rFonts w:cs="Calibri"/>
          <w:bCs/>
          <w:sz w:val="28"/>
          <w:szCs w:val="28"/>
        </w:rPr>
        <w:t>2.</w:t>
      </w:r>
      <w:r w:rsidRPr="00E14600">
        <w:rPr>
          <w:rFonts w:cs="Calibri"/>
          <w:b w:val="0"/>
          <w:bCs/>
          <w:sz w:val="28"/>
          <w:szCs w:val="28"/>
        </w:rPr>
        <w:t>6</w:t>
      </w:r>
      <w:r w:rsidRPr="00E14600">
        <w:rPr>
          <w:rFonts w:cs="Calibri"/>
          <w:bCs/>
          <w:sz w:val="28"/>
          <w:szCs w:val="28"/>
        </w:rPr>
        <w:t xml:space="preserve"> TENDER SUBMISSION REQUIREMENTS</w:t>
      </w:r>
    </w:p>
    <w:p w14:paraId="3DAEF643" w14:textId="77777777" w:rsidR="00C621C3" w:rsidRPr="00E14600" w:rsidRDefault="00C621C3" w:rsidP="00C621C3">
      <w:pPr>
        <w:pStyle w:val="ListParagraph"/>
        <w:numPr>
          <w:ilvl w:val="2"/>
          <w:numId w:val="24"/>
        </w:numPr>
        <w:spacing w:before="120" w:after="120" w:line="240" w:lineRule="auto"/>
        <w:contextualSpacing w:val="0"/>
        <w:rPr>
          <w:rFonts w:cs="Calibri"/>
          <w:bCs/>
          <w:color w:val="171717" w:themeColor="background2" w:themeShade="1A"/>
          <w:shd w:val="clear" w:color="auto" w:fill="FFFFFF"/>
          <w:lang w:val="en-IE"/>
        </w:rPr>
      </w:pPr>
      <w:r w:rsidRPr="00E14600">
        <w:rPr>
          <w:rFonts w:cs="Calibri"/>
          <w:bCs/>
          <w:color w:val="171717" w:themeColor="background2" w:themeShade="1A"/>
          <w:shd w:val="clear" w:color="auto" w:fill="FFFFFF"/>
          <w:lang w:val="en-IE"/>
        </w:rPr>
        <w:t xml:space="preserve">Tenders must be submitted via the electronic post-box available on </w:t>
      </w:r>
      <w:r w:rsidRPr="00E14600">
        <w:rPr>
          <w:rFonts w:cs="Calibri"/>
          <w:color w:val="171717" w:themeColor="background2" w:themeShade="1A"/>
          <w:lang w:val="en-IE"/>
        </w:rPr>
        <w:t>www.etenders.gov.ie</w:t>
      </w:r>
      <w:r w:rsidRPr="00E14600">
        <w:rPr>
          <w:rFonts w:cs="Calibri"/>
          <w:bCs/>
          <w:color w:val="171717" w:themeColor="background2" w:themeShade="1A"/>
          <w:shd w:val="clear" w:color="auto" w:fill="FFFFFF"/>
          <w:lang w:val="en-IE"/>
        </w:rPr>
        <w:t xml:space="preserve"> Only Tenders submitted to the electronic post-box will be accepted. Tenders submitted by any other means (including but not limited to by email, fax, post or hand delivery) will not be accepted.</w:t>
      </w:r>
    </w:p>
    <w:p w14:paraId="7C2A4C5E" w14:textId="7A899DEB" w:rsidR="00C621C3" w:rsidRPr="00E14600" w:rsidRDefault="00C621C3" w:rsidP="00C621C3">
      <w:pPr>
        <w:pStyle w:val="ListParagraph"/>
        <w:numPr>
          <w:ilvl w:val="2"/>
          <w:numId w:val="24"/>
        </w:numPr>
        <w:spacing w:before="120" w:after="120" w:line="240" w:lineRule="auto"/>
        <w:contextualSpacing w:val="0"/>
        <w:rPr>
          <w:rFonts w:cs="Calibri"/>
          <w:bCs/>
          <w:color w:val="171717" w:themeColor="background2" w:themeShade="1A"/>
          <w:shd w:val="clear" w:color="auto" w:fill="FFFFFF"/>
          <w:lang w:val="en-IE"/>
        </w:rPr>
      </w:pPr>
      <w:r w:rsidRPr="00E14600">
        <w:rPr>
          <w:rFonts w:cs="Calibri"/>
          <w:bCs/>
          <w:color w:val="171717" w:themeColor="background2" w:themeShade="1A"/>
          <w:shd w:val="clear" w:color="auto" w:fill="FFFFFF"/>
          <w:lang w:val="en-IE"/>
        </w:rPr>
        <w:t xml:space="preserve">Tenderers must note that in the electronic </w:t>
      </w:r>
      <w:r w:rsidR="00E7552D" w:rsidRPr="00E14600">
        <w:rPr>
          <w:rFonts w:cs="Calibri"/>
          <w:bCs/>
          <w:color w:val="171717" w:themeColor="background2" w:themeShade="1A"/>
          <w:shd w:val="clear" w:color="auto" w:fill="FFFFFF"/>
          <w:lang w:val="en-IE"/>
        </w:rPr>
        <w:t>tinderbox</w:t>
      </w:r>
      <w:r w:rsidRPr="00E14600">
        <w:rPr>
          <w:rFonts w:cs="Calibri"/>
          <w:bCs/>
          <w:color w:val="171717" w:themeColor="background2" w:themeShade="1A"/>
          <w:shd w:val="clear" w:color="auto" w:fill="FFFFFF"/>
          <w:lang w:val="en-IE"/>
        </w:rPr>
        <w:t xml:space="preserve">, there is a file size limit of 250MB for each single file uploaded, with a maximum total limit of 500MB for all documentation (combined) in the Tender submitted. </w:t>
      </w:r>
    </w:p>
    <w:p w14:paraId="7DC09ECB" w14:textId="14FCE234" w:rsidR="00C621C3" w:rsidRPr="00E14600" w:rsidRDefault="00C621C3" w:rsidP="00C621C3">
      <w:pPr>
        <w:pStyle w:val="ListParagraph"/>
        <w:numPr>
          <w:ilvl w:val="2"/>
          <w:numId w:val="24"/>
        </w:numPr>
        <w:spacing w:before="120" w:after="120" w:line="240" w:lineRule="auto"/>
        <w:contextualSpacing w:val="0"/>
        <w:rPr>
          <w:rFonts w:cs="Calibri"/>
          <w:bCs/>
          <w:color w:val="171717" w:themeColor="background2" w:themeShade="1A"/>
          <w:shd w:val="clear" w:color="auto" w:fill="FFFFFF"/>
          <w:lang w:val="en-IE"/>
        </w:rPr>
      </w:pPr>
      <w:r w:rsidRPr="00E14600">
        <w:rPr>
          <w:rFonts w:cs="Calibri"/>
          <w:bCs/>
          <w:color w:val="171717" w:themeColor="background2" w:themeShade="1A"/>
          <w:shd w:val="clear" w:color="auto" w:fill="FFFFFF"/>
          <w:lang w:val="en-IE"/>
        </w:rPr>
        <w:t xml:space="preserve">In order to submit a Tender to the electronic </w:t>
      </w:r>
      <w:r w:rsidR="00E7552D" w:rsidRPr="00E14600">
        <w:rPr>
          <w:rFonts w:cs="Calibri"/>
          <w:bCs/>
          <w:color w:val="171717" w:themeColor="background2" w:themeShade="1A"/>
          <w:shd w:val="clear" w:color="auto" w:fill="FFFFFF"/>
          <w:lang w:val="en-IE"/>
        </w:rPr>
        <w:t>tinderbox</w:t>
      </w:r>
      <w:r w:rsidRPr="00E14600">
        <w:rPr>
          <w:rFonts w:cs="Calibri"/>
          <w:bCs/>
          <w:color w:val="171717" w:themeColor="background2" w:themeShade="1A"/>
          <w:shd w:val="clear" w:color="auto" w:fill="FFFFFF"/>
          <w:lang w:val="en-IE"/>
        </w:rPr>
        <w:t>, Tenderers must click on the “paper plane” icon first and then on the “Submit” button. After the “Submit” button has been clicked, in the event that Tenderers need to modify or change any aspect of their Tender before the Tender Deadline, the Tender in its entirety will need to be re-submitted. Tenderers should be aware that the “Submit” button will be disabled automatically at the Tender Deadline.”</w:t>
      </w:r>
    </w:p>
    <w:p w14:paraId="6198BA45" w14:textId="77777777" w:rsidR="00C621C3" w:rsidRPr="00E14600" w:rsidRDefault="00C621C3" w:rsidP="00B57DBA">
      <w:pPr>
        <w:tabs>
          <w:tab w:val="left" w:pos="420"/>
          <w:tab w:val="center" w:pos="5112"/>
        </w:tabs>
        <w:spacing w:before="120" w:after="120"/>
        <w:ind w:firstLine="709"/>
        <w:rPr>
          <w:rFonts w:cs="Calibri"/>
          <w:b/>
          <w:bCs/>
          <w:color w:val="171717" w:themeColor="background2" w:themeShade="1A"/>
          <w:vertAlign w:val="superscript"/>
          <w:lang w:val="en-IE"/>
          <w14:shadow w14:blurRad="0" w14:dist="25400" w14:dir="2700000" w14:sx="0" w14:sy="0" w14:kx="0" w14:ky="0" w14:algn="none">
            <w14:srgbClr w14:val="000000">
              <w14:alpha w14:val="50000"/>
            </w14:srgbClr>
          </w14:shadow>
          <w14:textOutline w14:w="9525" w14:cap="flat" w14:cmpd="sng" w14:algn="ctr">
            <w14:solidFill>
              <w14:schemeClr w14:val="bg1">
                <w14:alpha w14:val="50000"/>
                <w14:lumMod w14:val="75000"/>
              </w14:schemeClr>
            </w14:solidFill>
            <w14:prstDash w14:val="solid"/>
            <w14:round/>
          </w14:textOutline>
        </w:rPr>
      </w:pPr>
      <w:r w:rsidRPr="00E14600">
        <w:rPr>
          <w:rFonts w:cs="Calibri"/>
          <w:bCs/>
          <w:color w:val="171717" w:themeColor="background2" w:themeShade="1A"/>
          <w:shd w:val="clear" w:color="auto" w:fill="FFFFFF"/>
          <w:lang w:val="en-IE"/>
        </w:rPr>
        <w:t xml:space="preserve">Tenders must be received not later than the “Tender Deadline” </w:t>
      </w:r>
      <w:r w:rsidRPr="00E14600">
        <w:rPr>
          <w:rFonts w:cs="Calibri"/>
          <w:b/>
          <w:bCs/>
          <w:color w:val="171717" w:themeColor="background2" w:themeShade="1A"/>
        </w:rPr>
        <w:t xml:space="preserve">as Per </w:t>
      </w:r>
      <w:proofErr w:type="spellStart"/>
      <w:r w:rsidRPr="00E14600">
        <w:rPr>
          <w:rFonts w:cs="Calibri"/>
          <w:b/>
          <w:bCs/>
          <w:color w:val="171717" w:themeColor="background2" w:themeShade="1A"/>
        </w:rPr>
        <w:t>eTenders</w:t>
      </w:r>
      <w:proofErr w:type="spellEnd"/>
      <w:r w:rsidRPr="00E14600">
        <w:rPr>
          <w:rFonts w:cs="Calibri"/>
          <w:b/>
          <w:bCs/>
          <w:color w:val="171717" w:themeColor="background2" w:themeShade="1A"/>
        </w:rPr>
        <w:t xml:space="preserve"> Notice.</w:t>
      </w:r>
    </w:p>
    <w:p w14:paraId="3B2ED1E4" w14:textId="1F643942" w:rsidR="00C621C3" w:rsidRPr="00E14600" w:rsidRDefault="00C621C3" w:rsidP="00C621C3">
      <w:pPr>
        <w:pStyle w:val="ListParagraph"/>
        <w:numPr>
          <w:ilvl w:val="2"/>
          <w:numId w:val="24"/>
        </w:numPr>
        <w:spacing w:before="120" w:after="120" w:line="240" w:lineRule="auto"/>
        <w:contextualSpacing w:val="0"/>
        <w:rPr>
          <w:rFonts w:cs="Calibri"/>
          <w:bCs/>
          <w:color w:val="171717" w:themeColor="background2" w:themeShade="1A"/>
          <w:shd w:val="clear" w:color="auto" w:fill="FFFFFF"/>
          <w:lang w:val="en-IE"/>
        </w:rPr>
      </w:pPr>
      <w:r w:rsidRPr="00E14600">
        <w:rPr>
          <w:rFonts w:cs="Calibri"/>
          <w:bCs/>
          <w:color w:val="171717" w:themeColor="background2" w:themeShade="1A"/>
          <w:shd w:val="clear" w:color="auto" w:fill="FFFFFF"/>
          <w:lang w:val="en-IE"/>
        </w:rPr>
        <w:t>Tenders that are received late WILL NOT be considered in this Competition.</w:t>
      </w:r>
    </w:p>
    <w:p w14:paraId="0E36F617" w14:textId="77777777" w:rsidR="00C621C3" w:rsidRPr="00E14600" w:rsidRDefault="00C621C3" w:rsidP="00C621C3">
      <w:pPr>
        <w:pStyle w:val="ListParagraph"/>
        <w:numPr>
          <w:ilvl w:val="2"/>
          <w:numId w:val="24"/>
        </w:numPr>
        <w:spacing w:before="120" w:after="120" w:line="240" w:lineRule="auto"/>
        <w:contextualSpacing w:val="0"/>
        <w:rPr>
          <w:rFonts w:cs="Calibri"/>
          <w:bCs/>
          <w:color w:val="171717" w:themeColor="background2" w:themeShade="1A"/>
          <w:shd w:val="clear" w:color="auto" w:fill="FFFFFF"/>
          <w:lang w:val="en-IE"/>
        </w:rPr>
      </w:pPr>
      <w:r w:rsidRPr="00E14600">
        <w:rPr>
          <w:rFonts w:cs="Calibri"/>
          <w:bCs/>
          <w:color w:val="171717" w:themeColor="background2" w:themeShade="1A"/>
          <w:shd w:val="clear" w:color="auto" w:fill="FFFFFF"/>
          <w:lang w:val="en-IE"/>
        </w:rPr>
        <w:t>Tenders must be submitted in English.</w:t>
      </w:r>
      <w:bookmarkStart w:id="4" w:name="_Hlk85703095"/>
    </w:p>
    <w:p w14:paraId="6D8B9729" w14:textId="77777777" w:rsidR="00C621C3" w:rsidRPr="00E14600" w:rsidRDefault="00C621C3" w:rsidP="00C621C3">
      <w:pPr>
        <w:pStyle w:val="ListParagraph"/>
        <w:numPr>
          <w:ilvl w:val="2"/>
          <w:numId w:val="24"/>
        </w:numPr>
        <w:spacing w:before="120" w:after="120" w:line="240" w:lineRule="auto"/>
        <w:contextualSpacing w:val="0"/>
        <w:rPr>
          <w:rFonts w:cs="Calibri"/>
          <w:bCs/>
          <w:color w:val="171717" w:themeColor="background2" w:themeShade="1A"/>
          <w:shd w:val="clear" w:color="auto" w:fill="FFFFFF"/>
          <w:lang w:val="en-IE"/>
        </w:rPr>
      </w:pPr>
      <w:r w:rsidRPr="00E14600">
        <w:rPr>
          <w:rFonts w:cs="Calibri"/>
          <w:bCs/>
          <w:color w:val="171717" w:themeColor="background2" w:themeShade="1A"/>
          <w:shd w:val="clear" w:color="auto" w:fill="FFFFFF"/>
          <w:lang w:val="en-IE"/>
        </w:rPr>
        <w:t>Tenderers may submit more than one Tender. However, any second or subsequent tender must be prepared and presented under separate cover in a separate Tender</w:t>
      </w:r>
      <w:bookmarkEnd w:id="4"/>
      <w:r w:rsidRPr="00E14600">
        <w:rPr>
          <w:rFonts w:cs="Calibri"/>
          <w:bCs/>
          <w:color w:val="171717" w:themeColor="background2" w:themeShade="1A"/>
          <w:shd w:val="clear" w:color="auto" w:fill="FFFFFF"/>
          <w:lang w:val="en-IE"/>
        </w:rPr>
        <w:t>.</w:t>
      </w:r>
    </w:p>
    <w:p w14:paraId="705D0B12" w14:textId="521AA009" w:rsidR="00C621C3" w:rsidRPr="00E14600" w:rsidRDefault="00C621C3" w:rsidP="00E04A74">
      <w:pPr>
        <w:pStyle w:val="ListParagraph"/>
        <w:numPr>
          <w:ilvl w:val="2"/>
          <w:numId w:val="24"/>
        </w:numPr>
        <w:spacing w:before="120" w:after="480" w:line="240" w:lineRule="auto"/>
        <w:contextualSpacing w:val="0"/>
        <w:rPr>
          <w:rFonts w:cs="Calibri"/>
          <w:bCs/>
          <w:color w:val="171717" w:themeColor="background2" w:themeShade="1A"/>
          <w:shd w:val="clear" w:color="auto" w:fill="FFFFFF"/>
          <w:lang w:val="en-IE"/>
        </w:rPr>
      </w:pPr>
      <w:r w:rsidRPr="00E14600">
        <w:rPr>
          <w:rFonts w:cs="Calibri"/>
          <w:bCs/>
          <w:color w:val="171717" w:themeColor="background2" w:themeShade="1A"/>
          <w:shd w:val="clear" w:color="auto" w:fill="FFFFFF"/>
          <w:lang w:val="en-IE"/>
        </w:rPr>
        <w:t xml:space="preserve">All Tenders submitted must be compiled such that they can be read easily. The Contracting Authority is not responsible for corruption in electronic documents. Tenders must ensure electronic documents are not corrupt. </w:t>
      </w:r>
    </w:p>
    <w:p w14:paraId="3C7EAFCC" w14:textId="77777777" w:rsidR="00C621C3" w:rsidRPr="00E7552D" w:rsidRDefault="00C621C3" w:rsidP="00C621C3">
      <w:pPr>
        <w:pStyle w:val="Heading1"/>
        <w:numPr>
          <w:ilvl w:val="1"/>
          <w:numId w:val="24"/>
        </w:numPr>
        <w:tabs>
          <w:tab w:val="num" w:pos="360"/>
        </w:tabs>
        <w:ind w:left="0" w:firstLine="0"/>
        <w:rPr>
          <w:rFonts w:cs="Calibri"/>
          <w:bCs/>
          <w:sz w:val="28"/>
          <w:szCs w:val="28"/>
        </w:rPr>
      </w:pPr>
      <w:r w:rsidRPr="00E7552D">
        <w:rPr>
          <w:rFonts w:cs="Calibri"/>
          <w:bCs/>
          <w:sz w:val="28"/>
          <w:szCs w:val="28"/>
        </w:rPr>
        <w:t xml:space="preserve"> QUERIES AND CLARIFICATIONS</w:t>
      </w:r>
    </w:p>
    <w:p w14:paraId="632AE6AB" w14:textId="6CE6C878" w:rsidR="00C621C3" w:rsidRPr="00E14600" w:rsidRDefault="00C621C3" w:rsidP="00C621C3">
      <w:pPr>
        <w:suppressAutoHyphens/>
        <w:spacing w:before="120" w:after="120"/>
        <w:ind w:left="709" w:hanging="709"/>
        <w:rPr>
          <w:rFonts w:cs="Calibri"/>
          <w:color w:val="171717" w:themeColor="background2" w:themeShade="1A"/>
          <w:lang w:val="en-IE"/>
        </w:rPr>
      </w:pPr>
      <w:r w:rsidRPr="00E14600">
        <w:rPr>
          <w:rFonts w:cs="Calibri"/>
          <w:b/>
          <w:color w:val="171717" w:themeColor="background2" w:themeShade="1A"/>
          <w:lang w:val="en-IE"/>
        </w:rPr>
        <w:t>2.7.1</w:t>
      </w:r>
      <w:r w:rsidRPr="00E14600">
        <w:rPr>
          <w:rFonts w:cs="Calibri"/>
          <w:b/>
          <w:color w:val="171717" w:themeColor="background2" w:themeShade="1A"/>
          <w:lang w:val="en-IE"/>
        </w:rPr>
        <w:tab/>
      </w:r>
      <w:r w:rsidRPr="00E14600">
        <w:rPr>
          <w:rFonts w:cs="Calibri"/>
          <w:color w:val="171717" w:themeColor="background2" w:themeShade="1A"/>
          <w:lang w:val="en-IE"/>
        </w:rPr>
        <w:t xml:space="preserve">All queries relating to any aspect of this Competition or this CFT must be directed to the messaging facility on </w:t>
      </w:r>
      <w:hyperlink r:id="rId13" w:history="1">
        <w:r w:rsidRPr="00E14600">
          <w:rPr>
            <w:rStyle w:val="Hyperlink"/>
            <w:rFonts w:cs="Calibri"/>
            <w:color w:val="171717" w:themeColor="background2" w:themeShade="1A"/>
            <w:lang w:val="en-IE"/>
          </w:rPr>
          <w:t>www.etenders.gov.ie</w:t>
        </w:r>
      </w:hyperlink>
      <w:r w:rsidRPr="00E14600">
        <w:rPr>
          <w:rFonts w:cs="Calibri"/>
          <w:color w:val="171717" w:themeColor="background2" w:themeShade="1A"/>
          <w:lang w:val="en-IE"/>
        </w:rPr>
        <w:t xml:space="preserve">. Queries will not be accepted </w:t>
      </w:r>
      <w:r w:rsidR="00E30D52">
        <w:rPr>
          <w:rFonts w:cs="Calibri"/>
          <w:color w:val="171717" w:themeColor="background2" w:themeShade="1A"/>
          <w:lang w:val="en-IE"/>
        </w:rPr>
        <w:t xml:space="preserve">following the clarifications deadline </w:t>
      </w:r>
      <w:bookmarkStart w:id="5" w:name="_Hlk85703541"/>
      <w:r w:rsidRPr="00E14600">
        <w:rPr>
          <w:rFonts w:cs="Calibri"/>
          <w:b/>
          <w:bCs/>
          <w:color w:val="171717" w:themeColor="background2" w:themeShade="1A"/>
        </w:rPr>
        <w:t xml:space="preserve">as Per </w:t>
      </w:r>
      <w:proofErr w:type="spellStart"/>
      <w:r w:rsidRPr="00E14600">
        <w:rPr>
          <w:rFonts w:cs="Calibri"/>
          <w:b/>
          <w:bCs/>
          <w:color w:val="171717" w:themeColor="background2" w:themeShade="1A"/>
        </w:rPr>
        <w:t>eTenders</w:t>
      </w:r>
      <w:proofErr w:type="spellEnd"/>
      <w:r w:rsidRPr="00E14600">
        <w:rPr>
          <w:rFonts w:cs="Calibri"/>
          <w:b/>
          <w:bCs/>
          <w:color w:val="171717" w:themeColor="background2" w:themeShade="1A"/>
        </w:rPr>
        <w:t xml:space="preserve"> Notice.</w:t>
      </w:r>
      <w:bookmarkEnd w:id="5"/>
      <w:r w:rsidRPr="00E14600">
        <w:rPr>
          <w:rFonts w:cs="Calibri"/>
          <w:b/>
          <w:bCs/>
          <w:color w:val="171717" w:themeColor="background2" w:themeShade="1A"/>
        </w:rPr>
        <w:t xml:space="preserve"> </w:t>
      </w:r>
      <w:r w:rsidRPr="00E14600">
        <w:rPr>
          <w:rFonts w:cs="Calibri"/>
          <w:color w:val="171717" w:themeColor="background2" w:themeShade="1A"/>
          <w:lang w:val="en-IE"/>
        </w:rPr>
        <w:t>For the avoidance of doubt, Tenderers may not contact the Contracting Authority directly regarding any aspect of this Competition.</w:t>
      </w:r>
    </w:p>
    <w:p w14:paraId="7FE02BD9" w14:textId="77777777" w:rsidR="00C621C3" w:rsidRPr="00E14600" w:rsidRDefault="00C621C3" w:rsidP="00C621C3">
      <w:pPr>
        <w:tabs>
          <w:tab w:val="left" w:pos="0"/>
        </w:tabs>
        <w:suppressAutoHyphens/>
        <w:spacing w:before="120" w:after="120"/>
        <w:ind w:left="709" w:hanging="709"/>
        <w:rPr>
          <w:rFonts w:cs="Calibri"/>
          <w:bCs/>
          <w:color w:val="171717" w:themeColor="background2" w:themeShade="1A"/>
          <w:lang w:val="en-IE"/>
        </w:rPr>
      </w:pPr>
      <w:r w:rsidRPr="00E14600">
        <w:rPr>
          <w:rFonts w:cs="Calibri"/>
          <w:b/>
          <w:bCs/>
          <w:color w:val="171717" w:themeColor="background2" w:themeShade="1A"/>
          <w:lang w:val="en-IE"/>
        </w:rPr>
        <w:t>2.7.2</w:t>
      </w:r>
      <w:r w:rsidRPr="00E14600">
        <w:rPr>
          <w:rFonts w:cs="Calibri"/>
          <w:bCs/>
          <w:color w:val="171717" w:themeColor="background2" w:themeShade="1A"/>
          <w:lang w:val="en-IE"/>
        </w:rPr>
        <w:tab/>
        <w:t xml:space="preserve">All responses to queries will be issued by the Contracting Authority via the messaging facility on </w:t>
      </w:r>
      <w:hyperlink r:id="rId14" w:history="1">
        <w:r w:rsidRPr="00E14600">
          <w:rPr>
            <w:rStyle w:val="Hyperlink"/>
            <w:rFonts w:cs="Calibri"/>
            <w:bCs/>
            <w:color w:val="171717" w:themeColor="background2" w:themeShade="1A"/>
            <w:lang w:val="en-IE"/>
          </w:rPr>
          <w:t>www.etenders.gov.ie</w:t>
        </w:r>
      </w:hyperlink>
      <w:r w:rsidRPr="00E14600">
        <w:rPr>
          <w:rFonts w:cs="Calibri"/>
          <w:bCs/>
          <w:color w:val="171717" w:themeColor="background2" w:themeShade="1A"/>
          <w:lang w:val="en-IE"/>
        </w:rPr>
        <w:t>. Where appropriate, questions may be amalgamated. Tenderers should note that the Contracting Authority will not make responses to individual Tenderers privately.</w:t>
      </w:r>
    </w:p>
    <w:p w14:paraId="55FF1C17" w14:textId="77777777" w:rsidR="00C621C3" w:rsidRPr="00E14600" w:rsidRDefault="00C621C3" w:rsidP="00C621C3">
      <w:pPr>
        <w:numPr>
          <w:ilvl w:val="2"/>
          <w:numId w:val="25"/>
        </w:numPr>
        <w:suppressAutoHyphens/>
        <w:spacing w:before="120" w:after="120" w:line="240" w:lineRule="auto"/>
        <w:ind w:left="709" w:hanging="709"/>
        <w:rPr>
          <w:rFonts w:cs="Calibri"/>
          <w:bCs/>
          <w:color w:val="171717" w:themeColor="background2" w:themeShade="1A"/>
          <w:lang w:val="en-IE"/>
        </w:rPr>
      </w:pPr>
      <w:r w:rsidRPr="00E14600">
        <w:rPr>
          <w:rFonts w:cs="Calibri"/>
          <w:bCs/>
          <w:color w:val="171717" w:themeColor="background2" w:themeShade="1A"/>
          <w:lang w:val="en-IE"/>
        </w:rPr>
        <w:t>The Contracting Authority reserves the right to issue or seek written clarifications.</w:t>
      </w:r>
    </w:p>
    <w:p w14:paraId="36E58CBA" w14:textId="77777777" w:rsidR="00C621C3" w:rsidRPr="00E14600" w:rsidRDefault="00C621C3" w:rsidP="00C621C3">
      <w:pPr>
        <w:pStyle w:val="ListParagraph"/>
        <w:numPr>
          <w:ilvl w:val="2"/>
          <w:numId w:val="26"/>
        </w:numPr>
        <w:tabs>
          <w:tab w:val="left" w:pos="0"/>
        </w:tabs>
        <w:suppressAutoHyphens/>
        <w:spacing w:before="120" w:after="120" w:line="240" w:lineRule="auto"/>
        <w:contextualSpacing w:val="0"/>
        <w:rPr>
          <w:rFonts w:cs="Calibri"/>
          <w:bCs/>
          <w:color w:val="171717" w:themeColor="background2" w:themeShade="1A"/>
          <w:lang w:val="en-IE"/>
        </w:rPr>
      </w:pPr>
      <w:r w:rsidRPr="00E14600">
        <w:rPr>
          <w:rFonts w:cs="Calibri"/>
          <w:bCs/>
          <w:color w:val="171717" w:themeColor="background2" w:themeShade="1A"/>
          <w:lang w:val="en-IE"/>
        </w:rPr>
        <w:t xml:space="preserve">The Contracting Authority reserves the right, at any time before the Tender Deadline, to update or amend the information contained in this document and/or to extend the Tender Deadline. Participating Tenderers will be informed of any such amendment or extension through the </w:t>
      </w:r>
      <w:proofErr w:type="spellStart"/>
      <w:r w:rsidRPr="00E14600">
        <w:rPr>
          <w:rFonts w:cs="Calibri"/>
          <w:bCs/>
          <w:color w:val="171717" w:themeColor="background2" w:themeShade="1A"/>
          <w:lang w:val="en-IE"/>
        </w:rPr>
        <w:t>eTenders</w:t>
      </w:r>
      <w:proofErr w:type="spellEnd"/>
      <w:r w:rsidRPr="00E14600">
        <w:rPr>
          <w:rFonts w:cs="Calibri"/>
          <w:bCs/>
          <w:color w:val="171717" w:themeColor="background2" w:themeShade="1A"/>
          <w:lang w:val="en-IE"/>
        </w:rPr>
        <w:t xml:space="preserve"> website.</w:t>
      </w:r>
    </w:p>
    <w:p w14:paraId="1F548467" w14:textId="77777777" w:rsidR="00C621C3" w:rsidRPr="00E14600" w:rsidRDefault="00C621C3" w:rsidP="00C621C3">
      <w:pPr>
        <w:pStyle w:val="ListParagraph"/>
        <w:numPr>
          <w:ilvl w:val="2"/>
          <w:numId w:val="26"/>
        </w:numPr>
        <w:tabs>
          <w:tab w:val="left" w:pos="0"/>
        </w:tabs>
        <w:suppressAutoHyphens/>
        <w:spacing w:before="120" w:after="480" w:line="240" w:lineRule="auto"/>
        <w:contextualSpacing w:val="0"/>
        <w:rPr>
          <w:rFonts w:cs="Calibri"/>
          <w:bCs/>
          <w:color w:val="171717" w:themeColor="background2" w:themeShade="1A"/>
          <w:lang w:val="en-IE"/>
        </w:rPr>
      </w:pPr>
      <w:r w:rsidRPr="00E14600">
        <w:rPr>
          <w:rFonts w:cs="Calibri"/>
          <w:bCs/>
          <w:color w:val="171717" w:themeColor="background2" w:themeShade="1A"/>
          <w:lang w:val="en-IE"/>
        </w:rPr>
        <w:lastRenderedPageBreak/>
        <w:t xml:space="preserve">Tenderers should ensure that they register their interest in this Competition, by clicking on the “Accept” button on </w:t>
      </w:r>
      <w:hyperlink r:id="rId15" w:history="1">
        <w:r w:rsidRPr="00E14600">
          <w:rPr>
            <w:rStyle w:val="Hyperlink"/>
            <w:rFonts w:cs="Calibri"/>
            <w:bCs/>
            <w:color w:val="171717" w:themeColor="background2" w:themeShade="1A"/>
            <w:lang w:val="en-IE"/>
          </w:rPr>
          <w:t>www.etenders.gov.ie</w:t>
        </w:r>
      </w:hyperlink>
      <w:r w:rsidRPr="00E14600">
        <w:rPr>
          <w:rFonts w:cs="Calibri"/>
          <w:bCs/>
          <w:color w:val="171717" w:themeColor="background2" w:themeShade="1A"/>
          <w:lang w:val="en-IE"/>
        </w:rPr>
        <w:t>, in order to receive all responses to queries and other updates in relation to this Competition.</w:t>
      </w:r>
    </w:p>
    <w:p w14:paraId="08682C2D" w14:textId="77777777" w:rsidR="00C621C3" w:rsidRPr="00B57DBA" w:rsidRDefault="00C621C3" w:rsidP="00C621C3">
      <w:pPr>
        <w:pStyle w:val="Heading1"/>
        <w:numPr>
          <w:ilvl w:val="1"/>
          <w:numId w:val="24"/>
        </w:numPr>
        <w:tabs>
          <w:tab w:val="num" w:pos="360"/>
        </w:tabs>
        <w:ind w:left="0" w:firstLine="0"/>
        <w:rPr>
          <w:rFonts w:cs="Calibri"/>
          <w:bCs/>
          <w:sz w:val="28"/>
          <w:szCs w:val="28"/>
        </w:rPr>
      </w:pPr>
      <w:r w:rsidRPr="00B57DBA">
        <w:rPr>
          <w:rFonts w:cs="Calibri"/>
          <w:bCs/>
          <w:sz w:val="28"/>
          <w:szCs w:val="28"/>
        </w:rPr>
        <w:t xml:space="preserve"> TENDERING COSTS</w:t>
      </w:r>
    </w:p>
    <w:p w14:paraId="1F737C23" w14:textId="77777777" w:rsidR="00C621C3" w:rsidRPr="00E14600" w:rsidRDefault="00C621C3" w:rsidP="00C621C3">
      <w:pPr>
        <w:suppressAutoHyphens/>
        <w:spacing w:before="120" w:after="480"/>
        <w:rPr>
          <w:rFonts w:cs="Calibri"/>
          <w:bCs/>
          <w:color w:val="171717" w:themeColor="background2" w:themeShade="1A"/>
          <w:lang w:val="en-IE"/>
        </w:rPr>
      </w:pPr>
      <w:r w:rsidRPr="00E14600">
        <w:rPr>
          <w:rFonts w:cs="Calibri"/>
          <w:b/>
          <w:bCs/>
          <w:color w:val="171717" w:themeColor="background2" w:themeShade="1A"/>
          <w:lang w:val="en-IE"/>
        </w:rPr>
        <w:t>2.8.1</w:t>
      </w:r>
      <w:r w:rsidRPr="00E14600">
        <w:rPr>
          <w:rFonts w:cs="Calibri"/>
          <w:bCs/>
          <w:color w:val="171717" w:themeColor="background2" w:themeShade="1A"/>
          <w:lang w:val="en-IE"/>
        </w:rPr>
        <w:tab/>
        <w:t>All costs and expenses incurred by Tenderers relating to their participation in this Competition including, but not limited to, site visits, demonstrations and /or presentations shall be borne by and are a matter for discharge by the Tenderers exclusively.</w:t>
      </w:r>
    </w:p>
    <w:p w14:paraId="2C6E10A0" w14:textId="77777777" w:rsidR="00C621C3" w:rsidRPr="00B57DBA" w:rsidRDefault="00C621C3" w:rsidP="00C621C3">
      <w:pPr>
        <w:pStyle w:val="Heading1"/>
        <w:numPr>
          <w:ilvl w:val="1"/>
          <w:numId w:val="24"/>
        </w:numPr>
        <w:tabs>
          <w:tab w:val="num" w:pos="360"/>
        </w:tabs>
        <w:ind w:left="0" w:firstLine="0"/>
        <w:rPr>
          <w:rFonts w:cs="Calibri"/>
          <w:bCs/>
          <w:sz w:val="28"/>
          <w:szCs w:val="28"/>
        </w:rPr>
      </w:pPr>
      <w:r w:rsidRPr="00B57DBA">
        <w:rPr>
          <w:rFonts w:cs="Calibri"/>
          <w:bCs/>
          <w:sz w:val="28"/>
          <w:szCs w:val="28"/>
        </w:rPr>
        <w:t xml:space="preserve"> CONFIDENTIALITY</w:t>
      </w:r>
    </w:p>
    <w:p w14:paraId="15808FA9" w14:textId="77777777" w:rsidR="00C621C3" w:rsidRPr="00E14600" w:rsidRDefault="00C621C3" w:rsidP="00C621C3">
      <w:pPr>
        <w:numPr>
          <w:ilvl w:val="2"/>
          <w:numId w:val="27"/>
        </w:numPr>
        <w:suppressAutoHyphens/>
        <w:spacing w:before="120" w:after="120" w:line="240" w:lineRule="auto"/>
        <w:rPr>
          <w:rFonts w:cs="Calibri"/>
          <w:color w:val="171717" w:themeColor="background2" w:themeShade="1A"/>
          <w:lang w:val="en-IE"/>
        </w:rPr>
      </w:pPr>
      <w:r w:rsidRPr="00E14600">
        <w:rPr>
          <w:rFonts w:cs="Calibri"/>
          <w:bCs/>
          <w:color w:val="171717" w:themeColor="background2" w:themeShade="1A"/>
          <w:lang w:val="en-IE"/>
        </w:rPr>
        <w:t>All documents, drawings, data, statistics, information, patterns, samples or material disclosed or furnished by the Contracting Authority to Tenderers during the course of t</w:t>
      </w:r>
      <w:r w:rsidRPr="00E14600">
        <w:rPr>
          <w:rFonts w:cs="Calibri"/>
          <w:color w:val="171717" w:themeColor="background2" w:themeShade="1A"/>
          <w:lang w:val="en-IE"/>
        </w:rPr>
        <w:t>his public procurement Competition:</w:t>
      </w:r>
    </w:p>
    <w:p w14:paraId="00140F74" w14:textId="77777777" w:rsidR="00C621C3" w:rsidRPr="00E14600" w:rsidRDefault="00C621C3" w:rsidP="00C621C3">
      <w:pPr>
        <w:pStyle w:val="ListParagraph"/>
        <w:numPr>
          <w:ilvl w:val="0"/>
          <w:numId w:val="28"/>
        </w:numPr>
        <w:suppressAutoHyphens/>
        <w:spacing w:before="120" w:after="120" w:line="240" w:lineRule="auto"/>
        <w:contextualSpacing w:val="0"/>
        <w:rPr>
          <w:rFonts w:cs="Calibri"/>
          <w:color w:val="171717" w:themeColor="background2" w:themeShade="1A"/>
          <w:lang w:val="en-IE"/>
        </w:rPr>
      </w:pPr>
      <w:r w:rsidRPr="00E14600">
        <w:rPr>
          <w:rFonts w:cs="Calibri"/>
          <w:color w:val="171717" w:themeColor="background2" w:themeShade="1A"/>
          <w:lang w:val="en-IE"/>
        </w:rPr>
        <w:t>Are furnished for the sole purpose of replying to this CFT only;</w:t>
      </w:r>
    </w:p>
    <w:p w14:paraId="1CA18C71" w14:textId="77777777" w:rsidR="00C621C3" w:rsidRPr="00E14600" w:rsidRDefault="00C621C3" w:rsidP="00C621C3">
      <w:pPr>
        <w:pStyle w:val="ListParagraph"/>
        <w:numPr>
          <w:ilvl w:val="0"/>
          <w:numId w:val="28"/>
        </w:numPr>
        <w:suppressAutoHyphens/>
        <w:spacing w:before="120" w:after="120" w:line="240" w:lineRule="auto"/>
        <w:contextualSpacing w:val="0"/>
        <w:rPr>
          <w:rFonts w:cs="Calibri"/>
          <w:color w:val="171717" w:themeColor="background2" w:themeShade="1A"/>
          <w:lang w:val="en-IE"/>
        </w:rPr>
      </w:pPr>
      <w:r w:rsidRPr="00E14600">
        <w:rPr>
          <w:rFonts w:cs="Calibri"/>
          <w:color w:val="171717" w:themeColor="background2" w:themeShade="1A"/>
          <w:lang w:val="en-IE"/>
        </w:rPr>
        <w:t>May not be used, communicated, reproduced or published for any other purpose without the prior written permission of the Contracting Authority;</w:t>
      </w:r>
    </w:p>
    <w:p w14:paraId="7C958079" w14:textId="77777777" w:rsidR="00C621C3" w:rsidRPr="00E14600" w:rsidRDefault="00C621C3" w:rsidP="00C621C3">
      <w:pPr>
        <w:pStyle w:val="ListParagraph"/>
        <w:numPr>
          <w:ilvl w:val="0"/>
          <w:numId w:val="28"/>
        </w:numPr>
        <w:suppressAutoHyphens/>
        <w:spacing w:before="120" w:after="120" w:line="240" w:lineRule="auto"/>
        <w:contextualSpacing w:val="0"/>
        <w:rPr>
          <w:rFonts w:cs="Calibri"/>
          <w:color w:val="171717" w:themeColor="background2" w:themeShade="1A"/>
          <w:lang w:val="en-IE"/>
        </w:rPr>
      </w:pPr>
      <w:r w:rsidRPr="00E14600">
        <w:rPr>
          <w:rFonts w:cs="Calibri"/>
          <w:color w:val="171717" w:themeColor="background2" w:themeShade="1A"/>
          <w:lang w:val="en-IE"/>
        </w:rPr>
        <w:t xml:space="preserve">Shall be treated as confidential by the Tenderer and by any third parties (including sub-contractors) engaged or consulted by the Tenderer; and </w:t>
      </w:r>
    </w:p>
    <w:p w14:paraId="0E6E9CFE" w14:textId="77777777" w:rsidR="00C621C3" w:rsidRPr="00E14600" w:rsidRDefault="00C621C3" w:rsidP="00C621C3">
      <w:pPr>
        <w:pStyle w:val="ListParagraph"/>
        <w:numPr>
          <w:ilvl w:val="0"/>
          <w:numId w:val="28"/>
        </w:numPr>
        <w:suppressAutoHyphens/>
        <w:spacing w:before="120" w:after="480" w:line="240" w:lineRule="auto"/>
        <w:ind w:left="1616" w:hanging="357"/>
        <w:contextualSpacing w:val="0"/>
        <w:rPr>
          <w:rFonts w:cs="Calibri"/>
          <w:color w:val="171717" w:themeColor="background2" w:themeShade="1A"/>
          <w:lang w:val="en-IE"/>
        </w:rPr>
      </w:pPr>
      <w:r w:rsidRPr="00E14600">
        <w:rPr>
          <w:rFonts w:cs="Calibri"/>
          <w:color w:val="171717" w:themeColor="background2" w:themeShade="1A"/>
          <w:lang w:val="en-IE"/>
        </w:rPr>
        <w:t xml:space="preserve">Must be returned immediately by the Contracting Authority upon cancellation or completion of this Competition if so, requested by the Contracting Authority. </w:t>
      </w:r>
    </w:p>
    <w:p w14:paraId="448979A4" w14:textId="77777777" w:rsidR="00C621C3" w:rsidRPr="00E7552D" w:rsidRDefault="00C621C3" w:rsidP="00C621C3">
      <w:pPr>
        <w:pStyle w:val="Heading1"/>
        <w:numPr>
          <w:ilvl w:val="1"/>
          <w:numId w:val="24"/>
        </w:numPr>
        <w:tabs>
          <w:tab w:val="num" w:pos="360"/>
        </w:tabs>
        <w:ind w:left="426" w:hanging="426"/>
        <w:rPr>
          <w:rFonts w:cs="Calibri"/>
          <w:sz w:val="28"/>
          <w:szCs w:val="28"/>
        </w:rPr>
      </w:pPr>
      <w:r w:rsidRPr="00E7552D">
        <w:rPr>
          <w:rFonts w:cs="Calibri"/>
          <w:sz w:val="28"/>
          <w:szCs w:val="28"/>
        </w:rPr>
        <w:t>PRICING</w:t>
      </w:r>
    </w:p>
    <w:p w14:paraId="690C5959" w14:textId="77777777" w:rsidR="00C621C3" w:rsidRPr="00E14600" w:rsidRDefault="00C621C3" w:rsidP="00C621C3">
      <w:pPr>
        <w:numPr>
          <w:ilvl w:val="2"/>
          <w:numId w:val="24"/>
        </w:numPr>
        <w:suppressAutoHyphens/>
        <w:spacing w:before="120" w:after="120" w:line="240" w:lineRule="auto"/>
        <w:ind w:right="1"/>
        <w:rPr>
          <w:rFonts w:cs="Calibri"/>
          <w:color w:val="171717" w:themeColor="background2" w:themeShade="1A"/>
          <w:lang w:val="en-IE"/>
        </w:rPr>
      </w:pPr>
      <w:bookmarkStart w:id="6" w:name="_Hlk85703841"/>
      <w:r w:rsidRPr="00E14600">
        <w:rPr>
          <w:rFonts w:cs="Calibri"/>
          <w:color w:val="171717" w:themeColor="background2" w:themeShade="1A"/>
          <w:lang w:val="en-IE"/>
        </w:rPr>
        <w:t>All Tenderers must complete the Pricing Schedule, indicated in Appendix 2 to this CFT, and attached as a separate document for submission with the TRD</w:t>
      </w:r>
      <w:bookmarkEnd w:id="6"/>
      <w:r w:rsidRPr="00E14600">
        <w:rPr>
          <w:rFonts w:cs="Calibri"/>
          <w:color w:val="171717" w:themeColor="background2" w:themeShade="1A"/>
          <w:lang w:val="en-IE"/>
        </w:rPr>
        <w:t>.</w:t>
      </w:r>
    </w:p>
    <w:p w14:paraId="19CCA432" w14:textId="77777777" w:rsidR="00C621C3" w:rsidRPr="00E14600" w:rsidRDefault="00C621C3" w:rsidP="00C621C3">
      <w:pPr>
        <w:numPr>
          <w:ilvl w:val="2"/>
          <w:numId w:val="24"/>
        </w:numPr>
        <w:suppressAutoHyphens/>
        <w:spacing w:before="120" w:after="120" w:line="240" w:lineRule="auto"/>
        <w:ind w:right="1"/>
        <w:rPr>
          <w:rFonts w:cs="Calibri"/>
          <w:color w:val="171717" w:themeColor="background2" w:themeShade="1A"/>
          <w:lang w:val="en-IE"/>
        </w:rPr>
      </w:pPr>
      <w:r w:rsidRPr="00E14600">
        <w:rPr>
          <w:rFonts w:cs="Calibri"/>
          <w:color w:val="171717" w:themeColor="background2" w:themeShade="1A"/>
          <w:lang w:val="en-IE"/>
        </w:rPr>
        <w:t>All prices quoted are for VIRTUAL INSTRUCTOR-LED DELIVERY and must be all-inclusive (i.e., including but not being limited to, all costs/expenses/indexation), be expressed in Euro only, and exclusive of VAT. The VAT rate(s) where applicable should be indicated separately.</w:t>
      </w:r>
    </w:p>
    <w:p w14:paraId="5AC3C51D" w14:textId="77777777" w:rsidR="00C621C3" w:rsidRPr="00E14600" w:rsidRDefault="00C621C3" w:rsidP="00C621C3">
      <w:pPr>
        <w:numPr>
          <w:ilvl w:val="2"/>
          <w:numId w:val="24"/>
        </w:numPr>
        <w:suppressAutoHyphens/>
        <w:spacing w:before="120" w:after="120" w:line="240" w:lineRule="auto"/>
        <w:ind w:right="1"/>
        <w:rPr>
          <w:rFonts w:cs="Calibri"/>
          <w:color w:val="171717" w:themeColor="background2" w:themeShade="1A"/>
          <w:lang w:val="en-IE"/>
        </w:rPr>
      </w:pPr>
      <w:r w:rsidRPr="00E14600">
        <w:rPr>
          <w:rFonts w:cs="Calibri"/>
          <w:color w:val="171717" w:themeColor="background2" w:themeShade="1A"/>
          <w:lang w:val="en-IE"/>
        </w:rPr>
        <w:t>Tenderers must confirm that all prices quoted in the Tender will remain valid for 180 days commencing from the Tender Deadline.</w:t>
      </w:r>
    </w:p>
    <w:p w14:paraId="236DD728" w14:textId="77777777" w:rsidR="00C621C3" w:rsidRPr="00E14600" w:rsidRDefault="00C621C3" w:rsidP="00C621C3">
      <w:pPr>
        <w:numPr>
          <w:ilvl w:val="2"/>
          <w:numId w:val="24"/>
        </w:numPr>
        <w:suppressAutoHyphens/>
        <w:spacing w:before="120" w:after="120" w:line="240" w:lineRule="auto"/>
        <w:ind w:right="1"/>
        <w:rPr>
          <w:rFonts w:cs="Calibri"/>
          <w:color w:val="171717" w:themeColor="background2" w:themeShade="1A"/>
          <w:lang w:val="en-IE"/>
        </w:rPr>
      </w:pPr>
      <w:r w:rsidRPr="00E14600">
        <w:rPr>
          <w:rFonts w:cs="Calibri"/>
          <w:color w:val="171717" w:themeColor="background2" w:themeShade="1A"/>
          <w:lang w:val="en-IE"/>
        </w:rPr>
        <w:t>Any currency variations occurring over the term of the Framework Agreement shall be borne by the Tenderer.</w:t>
      </w:r>
    </w:p>
    <w:p w14:paraId="47E3E968" w14:textId="77777777" w:rsidR="00C621C3" w:rsidRPr="00E14600" w:rsidRDefault="00C621C3" w:rsidP="00C621C3">
      <w:pPr>
        <w:numPr>
          <w:ilvl w:val="2"/>
          <w:numId w:val="24"/>
        </w:numPr>
        <w:suppressAutoHyphens/>
        <w:spacing w:before="120" w:after="480" w:line="240" w:lineRule="auto"/>
        <w:rPr>
          <w:rFonts w:cs="Calibri"/>
          <w:color w:val="171717" w:themeColor="background2" w:themeShade="1A"/>
          <w:lang w:val="en-IE"/>
        </w:rPr>
      </w:pPr>
      <w:r w:rsidRPr="00E14600">
        <w:rPr>
          <w:rFonts w:cs="Calibri"/>
          <w:color w:val="171717" w:themeColor="background2" w:themeShade="1A"/>
          <w:lang w:val="en-IE"/>
        </w:rPr>
        <w:t>Payments for Services provided pursuant to any Services Contract awarded under a Framework Agreement pursuant to this CFT shall be subject to and made in accordance with the Services Contract at Appendix 7 to this CFT</w:t>
      </w:r>
    </w:p>
    <w:p w14:paraId="0D7E0663" w14:textId="77777777" w:rsidR="00C621C3" w:rsidRPr="00E14600" w:rsidRDefault="00C621C3" w:rsidP="00C621C3">
      <w:pPr>
        <w:pStyle w:val="ListParagraph"/>
        <w:numPr>
          <w:ilvl w:val="1"/>
          <w:numId w:val="24"/>
        </w:numPr>
        <w:autoSpaceDE w:val="0"/>
        <w:autoSpaceDN w:val="0"/>
        <w:adjustRightInd w:val="0"/>
        <w:spacing w:after="0" w:line="240" w:lineRule="auto"/>
        <w:contextualSpacing w:val="0"/>
        <w:rPr>
          <w:rFonts w:eastAsiaTheme="majorEastAsia" w:cs="Calibri"/>
          <w:b/>
          <w:bCs/>
          <w:color w:val="171717" w:themeColor="background2" w:themeShade="1A"/>
          <w:sz w:val="28"/>
          <w:szCs w:val="28"/>
        </w:rPr>
      </w:pPr>
      <w:r w:rsidRPr="00E14600">
        <w:rPr>
          <w:rFonts w:eastAsiaTheme="majorEastAsia" w:cs="Calibri"/>
          <w:b/>
          <w:bCs/>
          <w:color w:val="171717" w:themeColor="background2" w:themeShade="1A"/>
          <w:sz w:val="28"/>
          <w:szCs w:val="28"/>
        </w:rPr>
        <w:t>ENVIRONMENTAL, SOCIAL AND LABOUR LAW</w:t>
      </w:r>
    </w:p>
    <w:p w14:paraId="36C7C202" w14:textId="77777777" w:rsidR="00C621C3" w:rsidRPr="00E14600" w:rsidRDefault="00C621C3" w:rsidP="00C621C3">
      <w:pPr>
        <w:pStyle w:val="ListParagraph"/>
        <w:numPr>
          <w:ilvl w:val="2"/>
          <w:numId w:val="24"/>
        </w:numPr>
        <w:suppressAutoHyphens/>
        <w:spacing w:before="120" w:after="120" w:line="240" w:lineRule="auto"/>
        <w:contextualSpacing w:val="0"/>
        <w:jc w:val="both"/>
        <w:rPr>
          <w:rFonts w:cs="Calibri"/>
          <w:color w:val="171717" w:themeColor="background2" w:themeShade="1A"/>
          <w:lang w:val="en-IE"/>
        </w:rPr>
      </w:pPr>
      <w:r w:rsidRPr="00E14600">
        <w:rPr>
          <w:rFonts w:cs="Calibri"/>
          <w:color w:val="171717" w:themeColor="background2" w:themeShade="1A"/>
          <w:lang w:val="en-IE"/>
        </w:rPr>
        <w:t>In the performance of any Services Contract awarded under the Framework Agreement awarded pursuant to this Tenders , the successful Tenderers and their sub-contractors (if any) shall be required to comply with all applicable obligations in the field of environmental, social and labour law that apply at the place where the Service provided, that have been established by EU law, national law, collective agreements or by international, environmental, social and labour law listed in Schedule 7 of the Regulations.</w:t>
      </w:r>
    </w:p>
    <w:p w14:paraId="286A897D" w14:textId="77777777" w:rsidR="00C621C3" w:rsidRPr="00E14600" w:rsidRDefault="00C621C3" w:rsidP="00C621C3">
      <w:pPr>
        <w:pStyle w:val="ListParagraph"/>
        <w:numPr>
          <w:ilvl w:val="2"/>
          <w:numId w:val="24"/>
        </w:numPr>
        <w:suppressAutoHyphens/>
        <w:spacing w:before="120" w:after="120" w:line="240" w:lineRule="auto"/>
        <w:contextualSpacing w:val="0"/>
        <w:jc w:val="both"/>
        <w:rPr>
          <w:rFonts w:cs="Calibri"/>
          <w:color w:val="171717" w:themeColor="background2" w:themeShade="1A"/>
          <w:lang w:val="en-IE"/>
        </w:rPr>
      </w:pPr>
      <w:r w:rsidRPr="00E14600">
        <w:rPr>
          <w:rFonts w:cs="Calibri"/>
          <w:color w:val="171717" w:themeColor="background2" w:themeShade="1A"/>
          <w:lang w:val="en-IE"/>
        </w:rPr>
        <w:t xml:space="preserve">Tenders shall be required to include an undertaking to comply fully with the provisions of Council Directive 2001/23/EC of 12 March 2011 on the approximation of the laws of the Member States relating to the safeguarding of employees’ rights in the event of transfer of </w:t>
      </w:r>
      <w:r w:rsidRPr="00E14600">
        <w:rPr>
          <w:rFonts w:cs="Calibri"/>
          <w:color w:val="171717" w:themeColor="background2" w:themeShade="1A"/>
          <w:lang w:val="en-IE"/>
        </w:rPr>
        <w:lastRenderedPageBreak/>
        <w:t>undertakings, business or parts of undertaking of business and as implemented in Irish law  by statutory Instrument S.I. No. 131 of 2003 European Communities (Protection of Employees on Transfer of Undertakings) Regulations 2003 and to indemnify the Contracting Authority for any claim arising or loss of costs incurred as a result of its failure or incapacity to fulfil its obligations under the said Directive and Statutory Instrument.</w:t>
      </w:r>
    </w:p>
    <w:p w14:paraId="3E8F4566" w14:textId="1D0DC042" w:rsidR="00C621C3" w:rsidRPr="00E14600" w:rsidRDefault="00C621C3" w:rsidP="00C621C3">
      <w:pPr>
        <w:pStyle w:val="ListParagraph"/>
        <w:numPr>
          <w:ilvl w:val="2"/>
          <w:numId w:val="24"/>
        </w:numPr>
        <w:suppressAutoHyphens/>
        <w:spacing w:before="120" w:after="480" w:line="240" w:lineRule="auto"/>
        <w:contextualSpacing w:val="0"/>
        <w:jc w:val="both"/>
        <w:rPr>
          <w:rFonts w:cs="Calibri"/>
          <w:color w:val="171717" w:themeColor="background2" w:themeShade="1A"/>
          <w:lang w:val="en-IE"/>
        </w:rPr>
      </w:pPr>
      <w:r w:rsidRPr="00E14600">
        <w:rPr>
          <w:rFonts w:cs="Calibri"/>
          <w:color w:val="171717" w:themeColor="background2" w:themeShade="1A"/>
          <w:lang w:val="en-IE"/>
        </w:rPr>
        <w:t>The Protection of Employees (Temporary Agency Work) Act 2012 (the “2012 Act”) provides that the Agency Worker (as defined in the 2012 Act) is entitled to the same basic working and employment conditions as those which apply to employees recruited directly by the Hirer (as defined in the 2012 Act) to do the same or a similar job. Where the provision of the Services will involve the provision to the Contracting Authority of agency Workers (within the meaning of the 2012 Act), Tenderers should ensure that they consider their obligations under the 2012 Act when pricing their Tender. The Contracting Authority shall have no liability for any increase in salaries that may be payable as a result of the application of the 2012 Act to the provision of the Services.</w:t>
      </w:r>
    </w:p>
    <w:p w14:paraId="196627FC" w14:textId="77777777" w:rsidR="00C621C3" w:rsidRPr="00E14600" w:rsidRDefault="00C621C3" w:rsidP="00C621C3">
      <w:pPr>
        <w:pStyle w:val="ListParagraph"/>
        <w:numPr>
          <w:ilvl w:val="1"/>
          <w:numId w:val="24"/>
        </w:numPr>
        <w:autoSpaceDE w:val="0"/>
        <w:autoSpaceDN w:val="0"/>
        <w:adjustRightInd w:val="0"/>
        <w:spacing w:after="0" w:line="240" w:lineRule="auto"/>
        <w:contextualSpacing w:val="0"/>
        <w:rPr>
          <w:rFonts w:eastAsiaTheme="majorEastAsia" w:cs="Calibri"/>
          <w:b/>
          <w:bCs/>
          <w:color w:val="171717" w:themeColor="background2" w:themeShade="1A"/>
          <w:sz w:val="28"/>
          <w:szCs w:val="28"/>
        </w:rPr>
      </w:pPr>
      <w:r w:rsidRPr="00E14600">
        <w:rPr>
          <w:rFonts w:eastAsiaTheme="majorEastAsia" w:cs="Calibri"/>
          <w:b/>
          <w:bCs/>
          <w:color w:val="171717" w:themeColor="background2" w:themeShade="1A"/>
          <w:sz w:val="28"/>
          <w:szCs w:val="28"/>
        </w:rPr>
        <w:t>PUBLICITY</w:t>
      </w:r>
    </w:p>
    <w:p w14:paraId="7F189E6C" w14:textId="77777777" w:rsidR="00C621C3" w:rsidRPr="00E14600" w:rsidRDefault="00C621C3" w:rsidP="00C621C3">
      <w:pPr>
        <w:pStyle w:val="ListParagraph"/>
        <w:spacing w:before="120" w:after="480"/>
        <w:ind w:left="0"/>
        <w:rPr>
          <w:rFonts w:cs="Calibri"/>
          <w:color w:val="171717" w:themeColor="background2" w:themeShade="1A"/>
          <w:lang w:val="en-IE"/>
        </w:rPr>
      </w:pPr>
      <w:r w:rsidRPr="00E14600">
        <w:rPr>
          <w:rFonts w:cs="Calibri"/>
          <w:color w:val="171717" w:themeColor="background2" w:themeShade="1A"/>
          <w:lang w:val="en-IE"/>
        </w:rPr>
        <w:t>No publicity regarding this Competition or any Framework Agreement or Services Contract awarded under the Framework Agreement pursuant to this Competition is permitted unless and until the Contracting Authority has given its prior written consent to the relevant communication.</w:t>
      </w:r>
    </w:p>
    <w:p w14:paraId="70731726" w14:textId="77777777" w:rsidR="00E04A74" w:rsidRPr="00E14600" w:rsidRDefault="00E04A74" w:rsidP="00C621C3">
      <w:pPr>
        <w:pStyle w:val="ListParagraph"/>
        <w:spacing w:before="120" w:after="480"/>
        <w:ind w:left="0"/>
        <w:rPr>
          <w:rFonts w:cs="Calibri"/>
          <w:color w:val="171717" w:themeColor="background2" w:themeShade="1A"/>
          <w:lang w:val="en-IE"/>
        </w:rPr>
      </w:pPr>
    </w:p>
    <w:p w14:paraId="6E82980F" w14:textId="77777777" w:rsidR="00C621C3" w:rsidRPr="00E14600" w:rsidRDefault="00C621C3" w:rsidP="00C621C3">
      <w:pPr>
        <w:pStyle w:val="ListParagraph"/>
        <w:numPr>
          <w:ilvl w:val="1"/>
          <w:numId w:val="24"/>
        </w:numPr>
        <w:autoSpaceDE w:val="0"/>
        <w:autoSpaceDN w:val="0"/>
        <w:adjustRightInd w:val="0"/>
        <w:spacing w:after="0" w:line="240" w:lineRule="auto"/>
        <w:contextualSpacing w:val="0"/>
        <w:rPr>
          <w:rFonts w:eastAsiaTheme="majorEastAsia" w:cs="Calibri"/>
          <w:b/>
          <w:bCs/>
          <w:color w:val="171717" w:themeColor="background2" w:themeShade="1A"/>
          <w:sz w:val="28"/>
          <w:szCs w:val="28"/>
        </w:rPr>
      </w:pPr>
      <w:r w:rsidRPr="00E14600">
        <w:rPr>
          <w:rFonts w:eastAsiaTheme="majorEastAsia" w:cs="Calibri"/>
          <w:b/>
          <w:bCs/>
          <w:color w:val="171717" w:themeColor="background2" w:themeShade="1A"/>
          <w:sz w:val="28"/>
          <w:szCs w:val="28"/>
        </w:rPr>
        <w:t>REGISTERABLE INTEREST</w:t>
      </w:r>
    </w:p>
    <w:p w14:paraId="231056FC" w14:textId="77777777" w:rsidR="00C621C3" w:rsidRPr="00E14600" w:rsidRDefault="00C621C3" w:rsidP="00C621C3">
      <w:pPr>
        <w:suppressAutoHyphens/>
        <w:spacing w:before="120" w:after="120"/>
        <w:rPr>
          <w:rFonts w:cs="Calibri"/>
          <w:color w:val="171717" w:themeColor="background2" w:themeShade="1A"/>
          <w:lang w:val="en-IE"/>
        </w:rPr>
      </w:pPr>
      <w:r w:rsidRPr="00E14600">
        <w:rPr>
          <w:rFonts w:cs="Calibri"/>
          <w:color w:val="171717" w:themeColor="background2" w:themeShade="1A"/>
          <w:lang w:val="en-IE"/>
        </w:rPr>
        <w:t>Any Registerable Interest involving the Tenderer or Subcontractor and the Contracting Authority, members of the Government, members of the Oireachtas, or employees and officers of the Contracting Authority and their relatives must be fully disclosed in the Tender or, in the event of this information only coming to the notice of the Tenderer or Subcontractor after the submission of a Tender, must be communicated to The Contracting Authority immediately upon such information becoming known to the Tenderer or Subcontractor.</w:t>
      </w:r>
    </w:p>
    <w:p w14:paraId="44E5CBCD" w14:textId="77777777" w:rsidR="00C621C3" w:rsidRPr="00E14600" w:rsidRDefault="00C621C3" w:rsidP="00C621C3">
      <w:pPr>
        <w:suppressAutoHyphens/>
        <w:spacing w:after="480"/>
        <w:rPr>
          <w:rFonts w:cs="Calibri"/>
          <w:color w:val="171717" w:themeColor="background2" w:themeShade="1A"/>
          <w:lang w:val="en-IE"/>
        </w:rPr>
      </w:pPr>
      <w:r w:rsidRPr="00E14600">
        <w:rPr>
          <w:rFonts w:cs="Calibri"/>
          <w:color w:val="171717" w:themeColor="background2" w:themeShade="1A"/>
          <w:lang w:val="en-IE"/>
        </w:rPr>
        <w:t xml:space="preserve">The terms ‘Registerable Interest’ and ‘Relative’ shall be interpreted as per Section 2 of the Ethics in Public Office Acts, 1995 and 2001, copies of which are available to download at </w:t>
      </w:r>
      <w:hyperlink r:id="rId16" w:history="1">
        <w:r w:rsidRPr="00E14600">
          <w:rPr>
            <w:rStyle w:val="Hyperlink"/>
            <w:rFonts w:cs="Calibri"/>
            <w:color w:val="171717" w:themeColor="background2" w:themeShade="1A"/>
            <w:lang w:val="en-IE"/>
          </w:rPr>
          <w:t>www.irishstatutebook.ie</w:t>
        </w:r>
      </w:hyperlink>
      <w:r w:rsidRPr="00E14600">
        <w:rPr>
          <w:rFonts w:cs="Calibri"/>
          <w:color w:val="171717" w:themeColor="background2" w:themeShade="1A"/>
          <w:lang w:val="en-IE"/>
        </w:rPr>
        <w:t>.  The Contracting Authority will, in its absolute discretion, decide on the appropriate course of action, which may in appropriate circumstances include eliminating a Tenderer from this Competition or terminating any Framework Agreement or Services Contract awarded under the Framework Agreement entered into by a Tenderer.</w:t>
      </w:r>
    </w:p>
    <w:p w14:paraId="3EC85189" w14:textId="77777777" w:rsidR="00C621C3" w:rsidRPr="00E14600" w:rsidRDefault="00C621C3" w:rsidP="00C621C3">
      <w:pPr>
        <w:pStyle w:val="ListParagraph"/>
        <w:numPr>
          <w:ilvl w:val="1"/>
          <w:numId w:val="24"/>
        </w:numPr>
        <w:autoSpaceDE w:val="0"/>
        <w:autoSpaceDN w:val="0"/>
        <w:adjustRightInd w:val="0"/>
        <w:spacing w:after="0" w:line="240" w:lineRule="auto"/>
        <w:contextualSpacing w:val="0"/>
        <w:rPr>
          <w:rFonts w:eastAsiaTheme="majorEastAsia" w:cs="Calibri"/>
          <w:b/>
          <w:bCs/>
          <w:color w:val="171717" w:themeColor="background2" w:themeShade="1A"/>
          <w:sz w:val="28"/>
          <w:szCs w:val="28"/>
        </w:rPr>
      </w:pPr>
      <w:r w:rsidRPr="00E14600">
        <w:rPr>
          <w:rFonts w:eastAsiaTheme="majorEastAsia" w:cs="Calibri"/>
          <w:b/>
          <w:bCs/>
          <w:color w:val="171717" w:themeColor="background2" w:themeShade="1A"/>
          <w:sz w:val="28"/>
          <w:szCs w:val="28"/>
        </w:rPr>
        <w:t>ANTI-COMPETITIVE CONDUCT</w:t>
      </w:r>
    </w:p>
    <w:p w14:paraId="25ECDB59" w14:textId="77777777" w:rsidR="00C621C3" w:rsidRPr="00E14600" w:rsidRDefault="00C621C3" w:rsidP="00C621C3">
      <w:pPr>
        <w:spacing w:before="120" w:after="480"/>
        <w:rPr>
          <w:rFonts w:cs="Calibri"/>
          <w:b/>
          <w:bCs/>
          <w:color w:val="171717" w:themeColor="background2" w:themeShade="1A"/>
          <w:lang w:val="en-IE"/>
        </w:rPr>
      </w:pPr>
      <w:r w:rsidRPr="00E14600">
        <w:rPr>
          <w:rFonts w:cs="Calibri"/>
          <w:color w:val="171717" w:themeColor="background2" w:themeShade="1A"/>
          <w:lang w:val="en-IE"/>
        </w:rPr>
        <w:t>Tenderers’ attention is drawn to the Competition Act 2002 (as amended, the “2002 Act”). The 2002 Act makes it a criminal offence for Tenderers to collude on prices or terms in a public procurement Competition.</w:t>
      </w:r>
    </w:p>
    <w:p w14:paraId="0AA7B25D" w14:textId="6693F3CA" w:rsidR="00C621C3" w:rsidRPr="00E14600" w:rsidRDefault="00C621C3" w:rsidP="00C621C3">
      <w:pPr>
        <w:pStyle w:val="ListParagraph"/>
        <w:numPr>
          <w:ilvl w:val="1"/>
          <w:numId w:val="24"/>
        </w:numPr>
        <w:autoSpaceDE w:val="0"/>
        <w:autoSpaceDN w:val="0"/>
        <w:adjustRightInd w:val="0"/>
        <w:spacing w:after="0" w:line="240" w:lineRule="auto"/>
        <w:contextualSpacing w:val="0"/>
        <w:rPr>
          <w:rFonts w:eastAsiaTheme="majorEastAsia" w:cs="Calibri"/>
          <w:b/>
          <w:bCs/>
          <w:color w:val="171717" w:themeColor="background2" w:themeShade="1A"/>
          <w:sz w:val="28"/>
          <w:szCs w:val="28"/>
        </w:rPr>
      </w:pPr>
      <w:r w:rsidRPr="00E14600">
        <w:rPr>
          <w:rFonts w:eastAsiaTheme="majorEastAsia" w:cs="Calibri"/>
          <w:b/>
          <w:bCs/>
          <w:color w:val="171717" w:themeColor="background2" w:themeShade="1A"/>
          <w:sz w:val="28"/>
          <w:szCs w:val="28"/>
        </w:rPr>
        <w:t>INDUSTRY TERMS USED IN THIS CFT</w:t>
      </w:r>
    </w:p>
    <w:p w14:paraId="5E7242C5" w14:textId="77777777" w:rsidR="00C621C3" w:rsidRPr="00E14600" w:rsidRDefault="00C621C3" w:rsidP="00C621C3">
      <w:pPr>
        <w:suppressAutoHyphens/>
        <w:spacing w:before="120" w:after="480"/>
        <w:rPr>
          <w:rFonts w:cs="Calibri"/>
          <w:color w:val="171717" w:themeColor="background2" w:themeShade="1A"/>
          <w:lang w:val="en-IE"/>
        </w:rPr>
      </w:pPr>
      <w:r w:rsidRPr="00E14600">
        <w:rPr>
          <w:rFonts w:cs="Calibri"/>
          <w:color w:val="171717" w:themeColor="background2" w:themeShade="1A"/>
          <w:lang w:val="en-IE"/>
        </w:rPr>
        <w:t xml:space="preserve">Where reference is made to a particular item, source, process, trademark, or type in this CFT then all such references are to be given the meaning generally understood in the relevant industry and operational environment. </w:t>
      </w:r>
    </w:p>
    <w:p w14:paraId="1F997A23" w14:textId="77777777" w:rsidR="00E04A74" w:rsidRPr="00E14600" w:rsidRDefault="00E04A74" w:rsidP="00C621C3">
      <w:pPr>
        <w:suppressAutoHyphens/>
        <w:spacing w:before="120" w:after="480"/>
        <w:rPr>
          <w:rFonts w:cs="Calibri"/>
          <w:color w:val="171717" w:themeColor="background2" w:themeShade="1A"/>
          <w:lang w:val="en-IE"/>
        </w:rPr>
      </w:pPr>
    </w:p>
    <w:p w14:paraId="3EDB8030" w14:textId="77777777" w:rsidR="00E04A74" w:rsidRPr="00E14600" w:rsidRDefault="00E04A74" w:rsidP="00C621C3">
      <w:pPr>
        <w:suppressAutoHyphens/>
        <w:spacing w:before="120" w:after="480"/>
        <w:rPr>
          <w:rFonts w:cs="Calibri"/>
          <w:color w:val="171717" w:themeColor="background2" w:themeShade="1A"/>
          <w:lang w:val="en-IE"/>
        </w:rPr>
      </w:pPr>
    </w:p>
    <w:p w14:paraId="6078671E" w14:textId="77777777" w:rsidR="00C621C3" w:rsidRPr="00E14600" w:rsidRDefault="00C621C3" w:rsidP="00C621C3">
      <w:pPr>
        <w:pStyle w:val="ListParagraph"/>
        <w:numPr>
          <w:ilvl w:val="1"/>
          <w:numId w:val="24"/>
        </w:numPr>
        <w:autoSpaceDE w:val="0"/>
        <w:autoSpaceDN w:val="0"/>
        <w:adjustRightInd w:val="0"/>
        <w:spacing w:after="0" w:line="240" w:lineRule="auto"/>
        <w:contextualSpacing w:val="0"/>
        <w:rPr>
          <w:rFonts w:eastAsiaTheme="majorEastAsia" w:cs="Calibri"/>
          <w:b/>
          <w:bCs/>
          <w:color w:val="171717" w:themeColor="background2" w:themeShade="1A"/>
          <w:sz w:val="28"/>
          <w:szCs w:val="28"/>
        </w:rPr>
      </w:pPr>
      <w:r w:rsidRPr="00E14600">
        <w:rPr>
          <w:rFonts w:eastAsiaTheme="majorEastAsia" w:cs="Calibri"/>
          <w:b/>
          <w:bCs/>
          <w:color w:val="171717" w:themeColor="background2" w:themeShade="1A"/>
          <w:sz w:val="28"/>
          <w:szCs w:val="28"/>
        </w:rPr>
        <w:t>FREEDOM OF INFORMATION</w:t>
      </w:r>
    </w:p>
    <w:p w14:paraId="0618C4CA" w14:textId="77777777" w:rsidR="00C621C3" w:rsidRPr="00E14600" w:rsidRDefault="00C621C3" w:rsidP="00C621C3">
      <w:pPr>
        <w:numPr>
          <w:ilvl w:val="2"/>
          <w:numId w:val="24"/>
        </w:numPr>
        <w:suppressAutoHyphens/>
        <w:spacing w:before="120" w:after="240" w:line="240" w:lineRule="auto"/>
        <w:rPr>
          <w:rFonts w:cs="Calibri"/>
          <w:color w:val="171717" w:themeColor="background2" w:themeShade="1A"/>
          <w:lang w:val="en-IE"/>
        </w:rPr>
      </w:pPr>
      <w:r w:rsidRPr="00E14600">
        <w:rPr>
          <w:rFonts w:cs="Calibri"/>
          <w:color w:val="171717" w:themeColor="background2" w:themeShade="1A"/>
          <w:lang w:val="en-IE"/>
        </w:rPr>
        <w:t>Tenderers should be aware that, under the Freedom of Information Act 2014 and the European Communities (Access to Information on the Environment) Regulations 2007 to 2014, information provided by them during this Competition may be liable to be disclosed.</w:t>
      </w:r>
    </w:p>
    <w:p w14:paraId="7F423985" w14:textId="77777777" w:rsidR="00C621C3" w:rsidRPr="00E14600" w:rsidRDefault="00C621C3" w:rsidP="00C621C3">
      <w:pPr>
        <w:numPr>
          <w:ilvl w:val="2"/>
          <w:numId w:val="24"/>
        </w:numPr>
        <w:suppressAutoHyphens/>
        <w:spacing w:before="120" w:after="480" w:line="240" w:lineRule="auto"/>
        <w:rPr>
          <w:rFonts w:cs="Calibri"/>
          <w:color w:val="171717" w:themeColor="background2" w:themeShade="1A"/>
          <w:lang w:val="en-IE"/>
        </w:rPr>
      </w:pPr>
      <w:r w:rsidRPr="00E14600">
        <w:rPr>
          <w:rFonts w:cs="Calibri"/>
          <w:color w:val="171717" w:themeColor="background2" w:themeShade="1A"/>
          <w:lang w:val="en-IE"/>
        </w:rPr>
        <w:t>Tenderers are asked to consider if any of the information supplied by them in their Tender should not be disclosed because of its confidentiality or commercial sensitivity. If Tenderers consider that certain information is not to be disclosed because of its confidentiality or commercial sensitivity, Tenderers must, when providing such information, clearly identify the specific sections of their Tender containing such information and specify the reasons for its confidentiality or commercial sensitivity. For the avoidance of doubt, Tenderers may not assert confidentiality or commercial sensitivity over the entire Tender but must clearly identify the specific section containing such information. If Tenderers do not identify information as confidential or commercially sensitive, it is liable to be released in response to a request under the above legislation without further notice to or consultation with the Tenderer. The Contracting Authority will, where possible, consult with Tenderers about confidential or commercially sensitive information so identified before making its decision on a request received. The Contracting Authority accepts no liability whatsoever in respect of any information provided which is subsequently released (irrespective of notification) or in respect of any consequential damage suffered as a result of such obligations.</w:t>
      </w:r>
    </w:p>
    <w:p w14:paraId="2AA58FBD" w14:textId="77777777" w:rsidR="00C621C3" w:rsidRPr="00E14600" w:rsidRDefault="00C621C3" w:rsidP="00C621C3">
      <w:pPr>
        <w:pStyle w:val="ListParagraph"/>
        <w:numPr>
          <w:ilvl w:val="1"/>
          <w:numId w:val="24"/>
        </w:numPr>
        <w:autoSpaceDE w:val="0"/>
        <w:autoSpaceDN w:val="0"/>
        <w:adjustRightInd w:val="0"/>
        <w:spacing w:after="0" w:line="240" w:lineRule="auto"/>
        <w:contextualSpacing w:val="0"/>
        <w:rPr>
          <w:rFonts w:eastAsiaTheme="majorEastAsia" w:cs="Calibri"/>
          <w:b/>
          <w:bCs/>
          <w:color w:val="171717" w:themeColor="background2" w:themeShade="1A"/>
          <w:sz w:val="28"/>
          <w:szCs w:val="28"/>
        </w:rPr>
      </w:pPr>
      <w:r w:rsidRPr="00E14600">
        <w:rPr>
          <w:rFonts w:eastAsiaTheme="majorEastAsia" w:cs="Calibri"/>
          <w:b/>
          <w:bCs/>
          <w:color w:val="171717" w:themeColor="background2" w:themeShade="1A"/>
          <w:sz w:val="28"/>
          <w:szCs w:val="28"/>
        </w:rPr>
        <w:t>TAX CLEARANCE</w:t>
      </w:r>
    </w:p>
    <w:p w14:paraId="2C881935" w14:textId="77777777" w:rsidR="00C621C3" w:rsidRPr="00E14600" w:rsidRDefault="00C621C3" w:rsidP="00C621C3">
      <w:pPr>
        <w:spacing w:before="120" w:after="480"/>
        <w:rPr>
          <w:rFonts w:cs="Calibri"/>
          <w:color w:val="171717" w:themeColor="background2" w:themeShade="1A"/>
          <w:lang w:val="en-IE" w:eastAsia="en-IE"/>
        </w:rPr>
      </w:pPr>
      <w:r w:rsidRPr="00E14600">
        <w:rPr>
          <w:rFonts w:cs="Calibri"/>
          <w:color w:val="171717" w:themeColor="background2" w:themeShade="1A"/>
          <w:lang w:val="en-IE" w:eastAsia="en-IE"/>
        </w:rPr>
        <w:t>It will be a condition of any Framework Agreement or Services Contract awarded under the Framework Agreement pursuant to this Competition that the successful Tenderer(s) shall, for the term of such agreement or contract(s), comply with all applicable EU and domestic tax laws. Tenderers are referred to www.revenue.ie for further information. Prior to the award of any Framework Agreement or Services Contract awarded under the Framework Agreement arising out of this Competition the successful Tenderer shall be required to supply its Tax Clearance Access Number and Tax Reference Number to facilitate online verification of their tax status by the Contracting Authority. By supplying these numbers, the successful Tenderer acknowledges and agrees that the Contracting Authority has the permission of the successful Tenderer to verify its tax cleared position.</w:t>
      </w:r>
    </w:p>
    <w:p w14:paraId="7C3BCE08" w14:textId="77777777" w:rsidR="00C621C3" w:rsidRPr="00E14600" w:rsidRDefault="00C621C3" w:rsidP="00C621C3">
      <w:pPr>
        <w:pStyle w:val="ListParagraph"/>
        <w:numPr>
          <w:ilvl w:val="1"/>
          <w:numId w:val="24"/>
        </w:numPr>
        <w:autoSpaceDE w:val="0"/>
        <w:autoSpaceDN w:val="0"/>
        <w:adjustRightInd w:val="0"/>
        <w:spacing w:after="0" w:line="240" w:lineRule="auto"/>
        <w:contextualSpacing w:val="0"/>
        <w:rPr>
          <w:rFonts w:eastAsiaTheme="majorEastAsia" w:cs="Calibri"/>
          <w:b/>
          <w:bCs/>
          <w:color w:val="171717" w:themeColor="background2" w:themeShade="1A"/>
          <w:sz w:val="28"/>
          <w:szCs w:val="28"/>
        </w:rPr>
      </w:pPr>
      <w:r w:rsidRPr="00E14600">
        <w:rPr>
          <w:rFonts w:eastAsiaTheme="majorEastAsia" w:cs="Calibri"/>
          <w:b/>
          <w:bCs/>
          <w:color w:val="171717" w:themeColor="background2" w:themeShade="1A"/>
          <w:sz w:val="28"/>
          <w:szCs w:val="28"/>
        </w:rPr>
        <w:t>CONFLICTS OF INTEREST</w:t>
      </w:r>
    </w:p>
    <w:p w14:paraId="1D5C0990" w14:textId="77777777" w:rsidR="00C621C3" w:rsidRPr="00E14600" w:rsidRDefault="00C621C3" w:rsidP="00C621C3">
      <w:pPr>
        <w:spacing w:before="120" w:after="120"/>
        <w:textAlignment w:val="baseline"/>
        <w:rPr>
          <w:rFonts w:eastAsia="Tahoma" w:cs="Calibri"/>
          <w:color w:val="171717" w:themeColor="background2" w:themeShade="1A"/>
          <w:spacing w:val="4"/>
        </w:rPr>
      </w:pPr>
      <w:r w:rsidRPr="00E14600">
        <w:rPr>
          <w:rFonts w:eastAsia="Tahoma" w:cs="Calibri"/>
          <w:color w:val="171717" w:themeColor="background2" w:themeShade="1A"/>
          <w:spacing w:val="4"/>
        </w:rPr>
        <w:t>Any conflict of interest or potential conflict of interest on the part of a Tenderer, Sub-contractor or individual employee(s) or agent(s) of a Tenderer or Sub-contractor(s) must be fully disclosed to the Contracting Authority as soon as the conflict or potential conflict is, or becomes, apparent. Tenderers are required to declare that the preparation of their Tender was carried out independently. In the event of any actual, or potential, conflict of interest, the Contracting Authority may invite Tenderers to propose means by which the conflict of interest might be removed and in circumstances where there are links between Tenderers, the Contracting Authority may seek further information to confirm the Tenders have been prepared independently.</w:t>
      </w:r>
    </w:p>
    <w:p w14:paraId="6EE78824" w14:textId="77777777" w:rsidR="00C621C3" w:rsidRPr="00E14600" w:rsidRDefault="00C621C3" w:rsidP="00C621C3">
      <w:pPr>
        <w:spacing w:before="120" w:after="480"/>
        <w:textAlignment w:val="baseline"/>
        <w:rPr>
          <w:rFonts w:cs="Calibri"/>
          <w:color w:val="171717" w:themeColor="background2" w:themeShade="1A"/>
          <w:lang w:val="en-IE"/>
        </w:rPr>
      </w:pPr>
      <w:r w:rsidRPr="00E14600">
        <w:rPr>
          <w:rFonts w:eastAsia="Tahoma" w:cs="Calibri"/>
          <w:color w:val="171717" w:themeColor="background2" w:themeShade="1A"/>
          <w:spacing w:val="4"/>
        </w:rPr>
        <w:t>The Contracting Authority will, at its absolute discretion, decide on the appropriate course of action, which may in appropriate circumstances include eliminating a Tenderer from this Competition or any Mini-Competition or terminating any Framework Agreement or Services Contract entered into by a Tenderer.</w:t>
      </w:r>
    </w:p>
    <w:p w14:paraId="435EBB13" w14:textId="77777777" w:rsidR="00C621C3" w:rsidRPr="00E14600" w:rsidRDefault="00C621C3" w:rsidP="00C621C3">
      <w:pPr>
        <w:pStyle w:val="ListParagraph"/>
        <w:numPr>
          <w:ilvl w:val="1"/>
          <w:numId w:val="24"/>
        </w:numPr>
        <w:autoSpaceDE w:val="0"/>
        <w:autoSpaceDN w:val="0"/>
        <w:adjustRightInd w:val="0"/>
        <w:spacing w:after="0" w:line="240" w:lineRule="auto"/>
        <w:contextualSpacing w:val="0"/>
        <w:jc w:val="both"/>
        <w:rPr>
          <w:rFonts w:eastAsiaTheme="majorEastAsia" w:cs="Calibri"/>
          <w:b/>
          <w:bCs/>
          <w:color w:val="171717" w:themeColor="background2" w:themeShade="1A"/>
          <w:sz w:val="28"/>
          <w:szCs w:val="28"/>
        </w:rPr>
      </w:pPr>
      <w:r w:rsidRPr="00E14600">
        <w:rPr>
          <w:rFonts w:eastAsiaTheme="majorEastAsia" w:cs="Calibri"/>
          <w:b/>
          <w:bCs/>
          <w:color w:val="171717" w:themeColor="background2" w:themeShade="1A"/>
          <w:sz w:val="28"/>
          <w:szCs w:val="28"/>
        </w:rPr>
        <w:lastRenderedPageBreak/>
        <w:t>WITHDRAWAL FROM THIS PUBLIC PROCUREMENT COMPETITION</w:t>
      </w:r>
    </w:p>
    <w:p w14:paraId="243B9442" w14:textId="77777777" w:rsidR="00C621C3" w:rsidRPr="00E14600" w:rsidRDefault="00C621C3" w:rsidP="00C621C3">
      <w:pPr>
        <w:tabs>
          <w:tab w:val="left" w:pos="9540"/>
        </w:tabs>
        <w:suppressAutoHyphens/>
        <w:spacing w:before="120" w:after="480"/>
        <w:rPr>
          <w:rFonts w:cs="Calibri"/>
          <w:color w:val="171717" w:themeColor="background2" w:themeShade="1A"/>
          <w:lang w:val="en-IE"/>
        </w:rPr>
      </w:pPr>
      <w:r w:rsidRPr="00E14600">
        <w:rPr>
          <w:rFonts w:cs="Calibri"/>
          <w:color w:val="171717" w:themeColor="background2" w:themeShade="1A"/>
          <w:lang w:val="en-IE"/>
        </w:rPr>
        <w:t xml:space="preserve">Tenderers are required to notify the Contracting Authority immediately via the </w:t>
      </w:r>
      <w:proofErr w:type="spellStart"/>
      <w:r w:rsidRPr="00E14600">
        <w:rPr>
          <w:rFonts w:cs="Calibri"/>
          <w:color w:val="171717" w:themeColor="background2" w:themeShade="1A"/>
          <w:lang w:val="en-IE"/>
        </w:rPr>
        <w:t>eTenders</w:t>
      </w:r>
      <w:proofErr w:type="spellEnd"/>
      <w:r w:rsidRPr="00E14600">
        <w:rPr>
          <w:rFonts w:cs="Calibri"/>
          <w:color w:val="171717" w:themeColor="background2" w:themeShade="1A"/>
          <w:lang w:val="en-IE"/>
        </w:rPr>
        <w:t xml:space="preserve"> website at any stage they decide to withdraw from this Competition.</w:t>
      </w:r>
    </w:p>
    <w:p w14:paraId="1CB35EFA" w14:textId="77777777" w:rsidR="00C621C3" w:rsidRDefault="00C621C3" w:rsidP="00C621C3">
      <w:pPr>
        <w:pStyle w:val="ListParagraph"/>
        <w:numPr>
          <w:ilvl w:val="1"/>
          <w:numId w:val="24"/>
        </w:numPr>
        <w:autoSpaceDE w:val="0"/>
        <w:autoSpaceDN w:val="0"/>
        <w:adjustRightInd w:val="0"/>
        <w:spacing w:after="0" w:line="240" w:lineRule="auto"/>
        <w:contextualSpacing w:val="0"/>
        <w:jc w:val="both"/>
        <w:rPr>
          <w:rFonts w:eastAsiaTheme="majorEastAsia" w:cs="Calibri"/>
          <w:b/>
          <w:bCs/>
          <w:color w:val="171717" w:themeColor="background2" w:themeShade="1A"/>
          <w:sz w:val="28"/>
          <w:szCs w:val="28"/>
        </w:rPr>
      </w:pPr>
      <w:r w:rsidRPr="00E14600">
        <w:rPr>
          <w:rFonts w:eastAsiaTheme="majorEastAsia" w:cs="Calibri"/>
          <w:b/>
          <w:bCs/>
          <w:color w:val="171717" w:themeColor="background2" w:themeShade="1A"/>
          <w:sz w:val="28"/>
          <w:szCs w:val="28"/>
        </w:rPr>
        <w:t>INSURANCE</w:t>
      </w:r>
      <w:r w:rsidRPr="00E14600">
        <w:rPr>
          <w:rFonts w:eastAsiaTheme="majorEastAsia" w:cs="Calibri"/>
          <w:b/>
          <w:bCs/>
          <w:color w:val="171717" w:themeColor="background2" w:themeShade="1A"/>
          <w:sz w:val="28"/>
          <w:szCs w:val="28"/>
        </w:rPr>
        <w:br/>
      </w:r>
    </w:p>
    <w:p w14:paraId="0F6A0446" w14:textId="00FA8ED3" w:rsidR="00D50F48" w:rsidRPr="00D50F48" w:rsidRDefault="00D50F48" w:rsidP="00D50F48">
      <w:pPr>
        <w:numPr>
          <w:ilvl w:val="2"/>
          <w:numId w:val="24"/>
        </w:numPr>
        <w:suppressAutoHyphens/>
        <w:spacing w:before="120" w:after="120" w:line="240" w:lineRule="auto"/>
        <w:jc w:val="both"/>
        <w:rPr>
          <w:rFonts w:asciiTheme="minorHAnsi" w:hAnsiTheme="minorHAnsi" w:cstheme="minorHAnsi"/>
          <w:lang w:val="en-IE"/>
        </w:rPr>
      </w:pPr>
      <w:r w:rsidRPr="00021EFF">
        <w:rPr>
          <w:rFonts w:asciiTheme="minorHAnsi" w:hAnsiTheme="minorHAnsi" w:cstheme="minorHAnsi"/>
          <w:lang w:val="en-IE"/>
        </w:rPr>
        <w:t>The successful Tenderer shall be required to hold for the term of the Framework Agreement or Services Contract awarded under the Framework Agreement the following insurances:</w:t>
      </w:r>
    </w:p>
    <w:tbl>
      <w:tblPr>
        <w:tblStyle w:val="GridTable5Dark-Accent5"/>
        <w:tblW w:w="8364" w:type="dxa"/>
        <w:tblInd w:w="-5" w:type="dxa"/>
        <w:tblBorders>
          <w:top w:val="single" w:sz="4" w:space="0" w:color="3E3E41" w:themeColor="text1"/>
          <w:left w:val="single" w:sz="4" w:space="0" w:color="3E3E41" w:themeColor="text1"/>
          <w:bottom w:val="single" w:sz="4" w:space="0" w:color="3E3E41" w:themeColor="text1"/>
          <w:right w:val="single" w:sz="4" w:space="0" w:color="3E3E41" w:themeColor="text1"/>
          <w:insideH w:val="single" w:sz="4" w:space="0" w:color="3E3E41" w:themeColor="text1"/>
          <w:insideV w:val="single" w:sz="4" w:space="0" w:color="3E3E41" w:themeColor="text1"/>
        </w:tblBorders>
        <w:tblLook w:val="04A0" w:firstRow="1" w:lastRow="0" w:firstColumn="1" w:lastColumn="0" w:noHBand="0" w:noVBand="1"/>
      </w:tblPr>
      <w:tblGrid>
        <w:gridCol w:w="2694"/>
        <w:gridCol w:w="5670"/>
      </w:tblGrid>
      <w:tr w:rsidR="00E14600" w:rsidRPr="00E14600" w14:paraId="70BF5E65" w14:textId="77777777" w:rsidTr="00E14600">
        <w:trPr>
          <w:cnfStyle w:val="100000000000" w:firstRow="1" w:lastRow="0" w:firstColumn="0" w:lastColumn="0" w:oddVBand="0" w:evenVBand="0" w:oddHBand="0" w:evenHBand="0" w:firstRowFirstColumn="0" w:firstRowLastColumn="0" w:lastRowFirstColumn="0" w:lastRowLastColumn="0"/>
          <w:trHeight w:val="806"/>
        </w:trPr>
        <w:tc>
          <w:tcPr>
            <w:cnfStyle w:val="001000000000" w:firstRow="0" w:lastRow="0" w:firstColumn="1" w:lastColumn="0" w:oddVBand="0" w:evenVBand="0" w:oddHBand="0" w:evenHBand="0" w:firstRowFirstColumn="0" w:firstRowLastColumn="0" w:lastRowFirstColumn="0" w:lastRowLastColumn="0"/>
            <w:tcW w:w="2694" w:type="dxa"/>
            <w:tcBorders>
              <w:top w:val="none" w:sz="0" w:space="0" w:color="auto"/>
              <w:left w:val="none" w:sz="0" w:space="0" w:color="auto"/>
              <w:right w:val="none" w:sz="0" w:space="0" w:color="auto"/>
            </w:tcBorders>
            <w:shd w:val="clear" w:color="auto" w:fill="63A70A" w:themeFill="accent1"/>
            <w:vAlign w:val="center"/>
          </w:tcPr>
          <w:p w14:paraId="284F5CBC" w14:textId="77777777" w:rsidR="00C621C3" w:rsidRPr="00E14600" w:rsidRDefault="00C621C3" w:rsidP="00EA4512">
            <w:pPr>
              <w:suppressAutoHyphens/>
              <w:spacing w:before="120" w:after="120"/>
              <w:ind w:left="113"/>
              <w:rPr>
                <w:rFonts w:cs="Calibri"/>
                <w:b/>
                <w:bCs/>
                <w:sz w:val="21"/>
                <w:szCs w:val="21"/>
                <w:lang w:val="en-GB" w:eastAsia="en-US"/>
              </w:rPr>
            </w:pPr>
            <w:r w:rsidRPr="00E14600">
              <w:rPr>
                <w:rFonts w:cs="Calibri"/>
                <w:b/>
                <w:bCs/>
                <w:sz w:val="21"/>
                <w:szCs w:val="21"/>
                <w:lang w:val="en-GB" w:eastAsia="en-US"/>
              </w:rPr>
              <w:t>Type of Insurance</w:t>
            </w:r>
          </w:p>
        </w:tc>
        <w:tc>
          <w:tcPr>
            <w:tcW w:w="5670" w:type="dxa"/>
            <w:tcBorders>
              <w:top w:val="none" w:sz="0" w:space="0" w:color="auto"/>
              <w:left w:val="none" w:sz="0" w:space="0" w:color="auto"/>
              <w:right w:val="none" w:sz="0" w:space="0" w:color="auto"/>
            </w:tcBorders>
            <w:shd w:val="clear" w:color="auto" w:fill="63A70A" w:themeFill="accent1"/>
            <w:vAlign w:val="center"/>
          </w:tcPr>
          <w:p w14:paraId="07A56FD1" w14:textId="77777777" w:rsidR="00C621C3" w:rsidRPr="00E14600" w:rsidRDefault="00C621C3" w:rsidP="00EA4512">
            <w:pPr>
              <w:suppressAutoHyphens/>
              <w:spacing w:before="120" w:after="120"/>
              <w:cnfStyle w:val="100000000000" w:firstRow="1" w:lastRow="0" w:firstColumn="0" w:lastColumn="0" w:oddVBand="0" w:evenVBand="0" w:oddHBand="0" w:evenHBand="0" w:firstRowFirstColumn="0" w:firstRowLastColumn="0" w:lastRowFirstColumn="0" w:lastRowLastColumn="0"/>
              <w:rPr>
                <w:rFonts w:cs="Calibri"/>
                <w:b/>
                <w:bCs/>
                <w:color w:val="171717" w:themeColor="background2" w:themeShade="1A"/>
                <w:lang w:val="en-GB" w:eastAsia="en-US"/>
              </w:rPr>
            </w:pPr>
            <w:r w:rsidRPr="00E14600">
              <w:rPr>
                <w:rFonts w:cs="Calibri"/>
                <w:b/>
                <w:bCs/>
                <w:sz w:val="21"/>
                <w:szCs w:val="21"/>
                <w:lang w:val="en-GB" w:eastAsia="en-US"/>
              </w:rPr>
              <w:t>Indemnity Limit</w:t>
            </w:r>
          </w:p>
        </w:tc>
      </w:tr>
      <w:tr w:rsidR="00E14600" w:rsidRPr="00E14600" w14:paraId="004FECF7" w14:textId="77777777" w:rsidTr="00E14600">
        <w:trPr>
          <w:cnfStyle w:val="000000100000" w:firstRow="0" w:lastRow="0" w:firstColumn="0" w:lastColumn="0" w:oddVBand="0" w:evenVBand="0" w:oddHBand="1" w:evenHBand="0" w:firstRowFirstColumn="0" w:firstRowLastColumn="0" w:lastRowFirstColumn="0" w:lastRowLastColumn="0"/>
          <w:trHeight w:val="806"/>
        </w:trPr>
        <w:tc>
          <w:tcPr>
            <w:cnfStyle w:val="001000000000" w:firstRow="0" w:lastRow="0" w:firstColumn="1" w:lastColumn="0" w:oddVBand="0" w:evenVBand="0" w:oddHBand="0" w:evenHBand="0" w:firstRowFirstColumn="0" w:firstRowLastColumn="0" w:lastRowFirstColumn="0" w:lastRowLastColumn="0"/>
            <w:tcW w:w="2694" w:type="dxa"/>
            <w:tcBorders>
              <w:left w:val="none" w:sz="0" w:space="0" w:color="auto"/>
            </w:tcBorders>
            <w:shd w:val="clear" w:color="auto" w:fill="63A70A" w:themeFill="accent1"/>
            <w:vAlign w:val="center"/>
          </w:tcPr>
          <w:p w14:paraId="78952EBE" w14:textId="77777777" w:rsidR="00C621C3" w:rsidRPr="00E14600" w:rsidRDefault="00C621C3" w:rsidP="00EA4512">
            <w:pPr>
              <w:suppressAutoHyphens/>
              <w:spacing w:before="120" w:after="120"/>
              <w:ind w:left="113"/>
              <w:rPr>
                <w:rFonts w:cs="Calibri"/>
                <w:b/>
                <w:bCs/>
                <w:sz w:val="21"/>
                <w:szCs w:val="21"/>
                <w:lang w:val="en-GB" w:eastAsia="en-US"/>
              </w:rPr>
            </w:pPr>
            <w:r w:rsidRPr="00E14600">
              <w:rPr>
                <w:rFonts w:cs="Calibri"/>
                <w:b/>
                <w:bCs/>
                <w:sz w:val="21"/>
                <w:szCs w:val="21"/>
                <w:lang w:val="en-GB" w:eastAsia="en-US"/>
              </w:rPr>
              <w:t>Employer’s Liability</w:t>
            </w:r>
          </w:p>
        </w:tc>
        <w:tc>
          <w:tcPr>
            <w:tcW w:w="5670" w:type="dxa"/>
            <w:shd w:val="clear" w:color="auto" w:fill="FFFFFF" w:themeFill="background1"/>
          </w:tcPr>
          <w:p w14:paraId="0E2F1827" w14:textId="77777777" w:rsidR="00C621C3" w:rsidRPr="00E14600" w:rsidRDefault="00C621C3" w:rsidP="00EA4512">
            <w:pPr>
              <w:suppressAutoHyphens/>
              <w:spacing w:before="120" w:after="120"/>
              <w:ind w:left="113"/>
              <w:jc w:val="both"/>
              <w:cnfStyle w:val="000000100000" w:firstRow="0" w:lastRow="0" w:firstColumn="0" w:lastColumn="0" w:oddVBand="0" w:evenVBand="0" w:oddHBand="1" w:evenHBand="0" w:firstRowFirstColumn="0" w:firstRowLastColumn="0" w:lastRowFirstColumn="0" w:lastRowLastColumn="0"/>
              <w:rPr>
                <w:rFonts w:cs="Calibri"/>
                <w:b w:val="0"/>
                <w:bCs w:val="0"/>
                <w:color w:val="171717" w:themeColor="background2" w:themeShade="1A"/>
                <w:lang w:val="en-GB" w:eastAsia="en-US"/>
              </w:rPr>
            </w:pPr>
            <w:r w:rsidRPr="00E14600">
              <w:rPr>
                <w:rFonts w:cs="Calibri"/>
                <w:b w:val="0"/>
                <w:bCs w:val="0"/>
                <w:color w:val="171717" w:themeColor="background2" w:themeShade="1A"/>
                <w:lang w:val="en-GB" w:eastAsia="en-US"/>
              </w:rPr>
              <w:t>€13.5ml limit for any one claim or series of claims arising out of a single occurrence, per insurance year.</w:t>
            </w:r>
          </w:p>
          <w:p w14:paraId="3FBE3DA6" w14:textId="77777777" w:rsidR="00C621C3" w:rsidRPr="00E14600" w:rsidRDefault="00C621C3" w:rsidP="00EA4512">
            <w:pPr>
              <w:suppressAutoHyphens/>
              <w:spacing w:before="120" w:after="120"/>
              <w:ind w:left="113"/>
              <w:jc w:val="both"/>
              <w:cnfStyle w:val="000000100000" w:firstRow="0" w:lastRow="0" w:firstColumn="0" w:lastColumn="0" w:oddVBand="0" w:evenVBand="0" w:oddHBand="1" w:evenHBand="0" w:firstRowFirstColumn="0" w:firstRowLastColumn="0" w:lastRowFirstColumn="0" w:lastRowLastColumn="0"/>
              <w:rPr>
                <w:rFonts w:cs="Calibri"/>
                <w:b w:val="0"/>
                <w:bCs w:val="0"/>
                <w:color w:val="171717" w:themeColor="background2" w:themeShade="1A"/>
                <w:lang w:val="en-GB" w:eastAsia="en-US"/>
              </w:rPr>
            </w:pPr>
            <w:r w:rsidRPr="00E14600">
              <w:rPr>
                <w:rFonts w:cs="Calibri"/>
                <w:b w:val="0"/>
                <w:bCs w:val="0"/>
                <w:i/>
                <w:color w:val="171717" w:themeColor="background2" w:themeShade="1A"/>
                <w:lang w:val="en-GB" w:eastAsia="en-US"/>
              </w:rPr>
              <w:t>(Not required where the contractor is self-employed</w:t>
            </w:r>
            <w:r w:rsidRPr="00E14600">
              <w:rPr>
                <w:rFonts w:cs="Calibri"/>
                <w:b w:val="0"/>
                <w:bCs w:val="0"/>
                <w:color w:val="171717" w:themeColor="background2" w:themeShade="1A"/>
                <w:lang w:val="en-GB" w:eastAsia="en-US"/>
              </w:rPr>
              <w:t>)</w:t>
            </w:r>
          </w:p>
        </w:tc>
      </w:tr>
      <w:tr w:rsidR="00E14600" w:rsidRPr="00E14600" w14:paraId="5B860776" w14:textId="77777777" w:rsidTr="00E14600">
        <w:trPr>
          <w:trHeight w:val="806"/>
        </w:trPr>
        <w:tc>
          <w:tcPr>
            <w:cnfStyle w:val="001000000000" w:firstRow="0" w:lastRow="0" w:firstColumn="1" w:lastColumn="0" w:oddVBand="0" w:evenVBand="0" w:oddHBand="0" w:evenHBand="0" w:firstRowFirstColumn="0" w:firstRowLastColumn="0" w:lastRowFirstColumn="0" w:lastRowLastColumn="0"/>
            <w:tcW w:w="2694" w:type="dxa"/>
            <w:tcBorders>
              <w:left w:val="none" w:sz="0" w:space="0" w:color="auto"/>
              <w:bottom w:val="none" w:sz="0" w:space="0" w:color="auto"/>
            </w:tcBorders>
            <w:shd w:val="clear" w:color="auto" w:fill="63A70A" w:themeFill="accent1"/>
            <w:vAlign w:val="center"/>
          </w:tcPr>
          <w:p w14:paraId="1542632D" w14:textId="77777777" w:rsidR="00C621C3" w:rsidRPr="00E14600" w:rsidRDefault="00C621C3" w:rsidP="00EA4512">
            <w:pPr>
              <w:suppressAutoHyphens/>
              <w:spacing w:before="120" w:after="120"/>
              <w:ind w:left="113"/>
              <w:rPr>
                <w:rFonts w:cs="Calibri"/>
                <w:b/>
                <w:bCs/>
                <w:sz w:val="21"/>
                <w:szCs w:val="21"/>
                <w:lang w:val="en-GB" w:eastAsia="en-US"/>
              </w:rPr>
            </w:pPr>
            <w:r w:rsidRPr="00E14600">
              <w:rPr>
                <w:rFonts w:cs="Calibri"/>
                <w:b/>
                <w:bCs/>
                <w:sz w:val="21"/>
                <w:szCs w:val="21"/>
                <w:lang w:val="en-GB" w:eastAsia="en-US"/>
              </w:rPr>
              <w:t>Public Liability (PL)</w:t>
            </w:r>
          </w:p>
        </w:tc>
        <w:tc>
          <w:tcPr>
            <w:tcW w:w="5670" w:type="dxa"/>
            <w:shd w:val="clear" w:color="auto" w:fill="FFFFFF" w:themeFill="background1"/>
          </w:tcPr>
          <w:p w14:paraId="2EE3659B" w14:textId="77777777" w:rsidR="00C621C3" w:rsidRPr="00E14600" w:rsidRDefault="00C621C3" w:rsidP="00EA4512">
            <w:pPr>
              <w:suppressAutoHyphens/>
              <w:spacing w:before="120" w:after="120"/>
              <w:ind w:left="113"/>
              <w:jc w:val="both"/>
              <w:cnfStyle w:val="000000000000" w:firstRow="0" w:lastRow="0" w:firstColumn="0" w:lastColumn="0" w:oddVBand="0" w:evenVBand="0" w:oddHBand="0" w:evenHBand="0" w:firstRowFirstColumn="0" w:firstRowLastColumn="0" w:lastRowFirstColumn="0" w:lastRowLastColumn="0"/>
              <w:rPr>
                <w:rFonts w:cs="Calibri"/>
                <w:b w:val="0"/>
                <w:bCs w:val="0"/>
                <w:color w:val="171717" w:themeColor="background2" w:themeShade="1A"/>
                <w:lang w:val="en-GB" w:eastAsia="en-US"/>
              </w:rPr>
            </w:pPr>
            <w:r w:rsidRPr="00E14600">
              <w:rPr>
                <w:rFonts w:cs="Calibri"/>
                <w:b w:val="0"/>
                <w:bCs w:val="0"/>
                <w:color w:val="171717" w:themeColor="background2" w:themeShade="1A"/>
                <w:lang w:val="en-GB" w:eastAsia="en-US"/>
              </w:rPr>
              <w:t>€6.5ml limit for any one claim or series of claims arising out of a single occurrence, per insurance year.</w:t>
            </w:r>
          </w:p>
          <w:p w14:paraId="64BDAC40" w14:textId="77777777" w:rsidR="00C621C3" w:rsidRPr="00E14600" w:rsidRDefault="00C621C3" w:rsidP="00EA4512">
            <w:pPr>
              <w:suppressAutoHyphens/>
              <w:spacing w:before="120" w:after="120"/>
              <w:ind w:left="113"/>
              <w:jc w:val="both"/>
              <w:cnfStyle w:val="000000000000" w:firstRow="0" w:lastRow="0" w:firstColumn="0" w:lastColumn="0" w:oddVBand="0" w:evenVBand="0" w:oddHBand="0" w:evenHBand="0" w:firstRowFirstColumn="0" w:firstRowLastColumn="0" w:lastRowFirstColumn="0" w:lastRowLastColumn="0"/>
              <w:rPr>
                <w:rFonts w:cs="Calibri"/>
                <w:b w:val="0"/>
                <w:bCs w:val="0"/>
                <w:color w:val="171717" w:themeColor="background2" w:themeShade="1A"/>
                <w:lang w:val="en-GB" w:eastAsia="en-US"/>
              </w:rPr>
            </w:pPr>
            <w:r w:rsidRPr="00E14600">
              <w:rPr>
                <w:rFonts w:cs="Calibri"/>
                <w:b w:val="0"/>
                <w:bCs w:val="0"/>
                <w:color w:val="171717" w:themeColor="background2" w:themeShade="1A"/>
                <w:lang w:val="en-GB" w:eastAsia="en-US"/>
              </w:rPr>
              <w:t>(</w:t>
            </w:r>
            <w:r w:rsidRPr="00E14600">
              <w:rPr>
                <w:rFonts w:cs="Calibri"/>
                <w:b w:val="0"/>
                <w:bCs w:val="0"/>
                <w:i/>
                <w:color w:val="171717" w:themeColor="background2" w:themeShade="1A"/>
                <w:lang w:val="en-GB" w:eastAsia="en-US"/>
              </w:rPr>
              <w:t>Where services are provided virtually or the contract is for product supply only, PL will not be a requirement</w:t>
            </w:r>
            <w:r w:rsidRPr="00E14600">
              <w:rPr>
                <w:rFonts w:cs="Calibri"/>
                <w:b w:val="0"/>
                <w:bCs w:val="0"/>
                <w:color w:val="171717" w:themeColor="background2" w:themeShade="1A"/>
                <w:lang w:val="en-GB" w:eastAsia="en-US"/>
              </w:rPr>
              <w:t>)</w:t>
            </w:r>
          </w:p>
        </w:tc>
      </w:tr>
    </w:tbl>
    <w:p w14:paraId="0A004873" w14:textId="77777777" w:rsidR="00C621C3" w:rsidRPr="00E14600" w:rsidRDefault="00C621C3" w:rsidP="00C621C3">
      <w:pPr>
        <w:numPr>
          <w:ilvl w:val="2"/>
          <w:numId w:val="29"/>
        </w:numPr>
        <w:suppressAutoHyphens/>
        <w:spacing w:before="120" w:after="120" w:line="240" w:lineRule="auto"/>
        <w:rPr>
          <w:rFonts w:cs="Calibri"/>
          <w:color w:val="171717" w:themeColor="background2" w:themeShade="1A"/>
          <w:lang w:val="en-IE"/>
        </w:rPr>
      </w:pPr>
      <w:r w:rsidRPr="00E14600">
        <w:rPr>
          <w:rFonts w:cs="Calibri"/>
          <w:color w:val="171717" w:themeColor="background2" w:themeShade="1A"/>
          <w:lang w:val="en-IE"/>
        </w:rPr>
        <w:t>By signing the Tenderer’s Statement at Appendix 3, Tenderers confirm that, if awarded a Framework Agreement or Services Contract awarded under the Framework Agreement under this Competition,</w:t>
      </w:r>
    </w:p>
    <w:p w14:paraId="47E81C6C" w14:textId="77777777" w:rsidR="00C621C3" w:rsidRPr="00E14600" w:rsidRDefault="00C621C3" w:rsidP="00C621C3">
      <w:pPr>
        <w:pStyle w:val="ListParagraph"/>
        <w:numPr>
          <w:ilvl w:val="0"/>
          <w:numId w:val="31"/>
        </w:numPr>
        <w:suppressAutoHyphens/>
        <w:spacing w:before="120" w:after="120" w:line="240" w:lineRule="auto"/>
        <w:ind w:left="1210"/>
        <w:contextualSpacing w:val="0"/>
        <w:rPr>
          <w:rFonts w:cs="Calibri"/>
          <w:color w:val="171717" w:themeColor="background2" w:themeShade="1A"/>
          <w:lang w:val="en-IE"/>
        </w:rPr>
      </w:pPr>
      <w:r w:rsidRPr="00E14600">
        <w:rPr>
          <w:rFonts w:cs="Calibri"/>
          <w:color w:val="171717" w:themeColor="background2" w:themeShade="1A"/>
          <w:lang w:val="en-IE"/>
        </w:rPr>
        <w:t>they will, from the Effective Date of the Framework Agreement (as defined in the Framework Agreement), obtain and hold the types and levels of insurance as specified at paragraph2.20.1;</w:t>
      </w:r>
    </w:p>
    <w:p w14:paraId="2E97415D" w14:textId="77777777" w:rsidR="00C621C3" w:rsidRPr="00E14600" w:rsidRDefault="00C621C3" w:rsidP="00C621C3">
      <w:pPr>
        <w:pStyle w:val="ListParagraph"/>
        <w:numPr>
          <w:ilvl w:val="0"/>
          <w:numId w:val="31"/>
        </w:numPr>
        <w:suppressAutoHyphens/>
        <w:spacing w:before="120" w:after="120" w:line="240" w:lineRule="auto"/>
        <w:ind w:left="1264" w:hanging="357"/>
        <w:contextualSpacing w:val="0"/>
        <w:rPr>
          <w:rFonts w:cs="Calibri"/>
          <w:color w:val="171717" w:themeColor="background2" w:themeShade="1A"/>
          <w:lang w:val="en-IE"/>
        </w:rPr>
      </w:pPr>
      <w:r w:rsidRPr="00E14600">
        <w:rPr>
          <w:rFonts w:cs="Calibri"/>
          <w:color w:val="171717" w:themeColor="background2" w:themeShade="1A"/>
          <w:lang w:val="en-IE"/>
        </w:rPr>
        <w:t>operate within the territorial limits and jurisdiction of its insurance policies including the Republic of Ireland;</w:t>
      </w:r>
    </w:p>
    <w:p w14:paraId="7BB3565D" w14:textId="77777777" w:rsidR="00C621C3" w:rsidRPr="00E14600" w:rsidRDefault="00C621C3" w:rsidP="00C621C3">
      <w:pPr>
        <w:pStyle w:val="ListParagraph"/>
        <w:numPr>
          <w:ilvl w:val="0"/>
          <w:numId w:val="31"/>
        </w:numPr>
        <w:suppressAutoHyphens/>
        <w:spacing w:before="120" w:after="120" w:line="240" w:lineRule="auto"/>
        <w:ind w:left="1264" w:hanging="357"/>
        <w:contextualSpacing w:val="0"/>
        <w:rPr>
          <w:rFonts w:cs="Calibri"/>
          <w:color w:val="171717" w:themeColor="background2" w:themeShade="1A"/>
          <w:lang w:val="en-IE"/>
        </w:rPr>
      </w:pPr>
      <w:r w:rsidRPr="00E14600">
        <w:rPr>
          <w:rFonts w:cs="Calibri"/>
          <w:color w:val="171717" w:themeColor="background2" w:themeShade="1A"/>
          <w:lang w:val="en-IE"/>
        </w:rPr>
        <w:t>confirm that they are not aware of an exclusion, restrictions, conditions or warranties or, in the case of policies with an aggregate limit of indemnity, any outstanding claims, which could have a material adverse impact on the level of coverage specified above;</w:t>
      </w:r>
    </w:p>
    <w:p w14:paraId="2A0515DD" w14:textId="77777777" w:rsidR="00C621C3" w:rsidRPr="00E14600" w:rsidRDefault="00C621C3" w:rsidP="00C621C3">
      <w:pPr>
        <w:suppressAutoHyphens/>
        <w:spacing w:before="120" w:after="120"/>
        <w:ind w:left="907"/>
        <w:rPr>
          <w:rFonts w:cs="Calibri"/>
          <w:color w:val="171717" w:themeColor="background2" w:themeShade="1A"/>
          <w:lang w:val="en-IE"/>
        </w:rPr>
      </w:pPr>
      <w:r w:rsidRPr="00E14600">
        <w:rPr>
          <w:rFonts w:cs="Calibri"/>
          <w:color w:val="171717" w:themeColor="background2" w:themeShade="1A"/>
          <w:lang w:val="en-IE"/>
        </w:rPr>
        <w:t>Submit confirmation from the Tenderer's insurance company or broker to this effect will be requested from the successful Tenderer(s) prior to the award of (and shall be a condition of) any Framework Agreement or Services Contract awarded under the Framework Agreement.</w:t>
      </w:r>
    </w:p>
    <w:p w14:paraId="20247E4D" w14:textId="77777777" w:rsidR="00C621C3" w:rsidRPr="00E14600" w:rsidRDefault="00C621C3" w:rsidP="00C621C3">
      <w:pPr>
        <w:numPr>
          <w:ilvl w:val="2"/>
          <w:numId w:val="29"/>
        </w:numPr>
        <w:suppressAutoHyphens/>
        <w:spacing w:before="120" w:after="120" w:line="240" w:lineRule="auto"/>
        <w:rPr>
          <w:rFonts w:cs="Calibri"/>
          <w:color w:val="171717" w:themeColor="background2" w:themeShade="1A"/>
          <w:lang w:val="en-IE"/>
        </w:rPr>
      </w:pPr>
      <w:r w:rsidRPr="00E14600">
        <w:rPr>
          <w:rFonts w:cs="Calibri"/>
          <w:color w:val="171717" w:themeColor="background2" w:themeShade="1A"/>
          <w:lang w:val="en-IE"/>
        </w:rPr>
        <w:t>The successful Tenderer will, during the term of the Framework Agreement or Services Contract awarded under the Framework Agreement, be required to:</w:t>
      </w:r>
    </w:p>
    <w:p w14:paraId="330E2099" w14:textId="77777777" w:rsidR="00C621C3" w:rsidRPr="00E14600" w:rsidRDefault="00C621C3" w:rsidP="00C621C3">
      <w:pPr>
        <w:numPr>
          <w:ilvl w:val="0"/>
          <w:numId w:val="30"/>
        </w:numPr>
        <w:tabs>
          <w:tab w:val="clear" w:pos="1872"/>
          <w:tab w:val="num" w:pos="1260"/>
        </w:tabs>
        <w:suppressAutoHyphens/>
        <w:spacing w:before="120" w:after="120" w:line="240" w:lineRule="auto"/>
        <w:ind w:left="1260"/>
        <w:rPr>
          <w:rFonts w:cs="Calibri"/>
          <w:color w:val="171717" w:themeColor="background2" w:themeShade="1A"/>
          <w:lang w:val="en-IE"/>
        </w:rPr>
      </w:pPr>
      <w:r w:rsidRPr="00E14600">
        <w:rPr>
          <w:rFonts w:cs="Calibri"/>
          <w:color w:val="171717" w:themeColor="background2" w:themeShade="1A"/>
          <w:lang w:val="en-IE"/>
        </w:rPr>
        <w:t>Immediately advise the Contracting Authority and if applicable the Client of any material change to its insured status;</w:t>
      </w:r>
    </w:p>
    <w:p w14:paraId="64A4C8B1" w14:textId="4CFA6252" w:rsidR="00D50F48" w:rsidRPr="00D50F48" w:rsidRDefault="00C621C3" w:rsidP="00D50F48">
      <w:pPr>
        <w:numPr>
          <w:ilvl w:val="0"/>
          <w:numId w:val="30"/>
        </w:numPr>
        <w:tabs>
          <w:tab w:val="clear" w:pos="1872"/>
        </w:tabs>
        <w:suppressAutoHyphens/>
        <w:spacing w:before="120" w:after="120" w:line="240" w:lineRule="auto"/>
        <w:ind w:left="1260"/>
        <w:rPr>
          <w:rFonts w:cs="Calibri"/>
          <w:color w:val="171717" w:themeColor="background2" w:themeShade="1A"/>
          <w:lang w:val="en-IE"/>
        </w:rPr>
      </w:pPr>
      <w:r w:rsidRPr="00E14600">
        <w:rPr>
          <w:rFonts w:cs="Calibri"/>
          <w:color w:val="171717" w:themeColor="background2" w:themeShade="1A"/>
          <w:lang w:val="en-IE"/>
        </w:rPr>
        <w:t>Produce proof of current premiums paid upon request;</w:t>
      </w:r>
    </w:p>
    <w:p w14:paraId="06E403BA" w14:textId="77777777" w:rsidR="00C621C3" w:rsidRPr="00E14600" w:rsidRDefault="00C621C3" w:rsidP="00C621C3">
      <w:pPr>
        <w:numPr>
          <w:ilvl w:val="2"/>
          <w:numId w:val="29"/>
        </w:numPr>
        <w:suppressAutoHyphens/>
        <w:spacing w:before="120" w:after="120" w:line="240" w:lineRule="auto"/>
        <w:jc w:val="both"/>
        <w:rPr>
          <w:rFonts w:cs="Calibri"/>
          <w:color w:val="171717" w:themeColor="background2" w:themeShade="1A"/>
          <w:lang w:val="en-IE"/>
        </w:rPr>
      </w:pPr>
      <w:r w:rsidRPr="00E14600">
        <w:rPr>
          <w:rFonts w:cs="Calibri"/>
          <w:color w:val="171717" w:themeColor="background2" w:themeShade="1A"/>
          <w:lang w:val="en-IE"/>
        </w:rPr>
        <w:t>The successful Tenderer shall be required to hold for the term of the Framework Agreement or Services Contract awarded under the Framework Agreement the following insurances:</w:t>
      </w:r>
    </w:p>
    <w:p w14:paraId="746FA71F" w14:textId="77777777" w:rsidR="00C621C3" w:rsidRPr="00E14600" w:rsidRDefault="00C621C3" w:rsidP="00C621C3">
      <w:pPr>
        <w:rPr>
          <w:rFonts w:cs="Calibri"/>
          <w:b/>
          <w:bCs/>
          <w:color w:val="171717" w:themeColor="background2" w:themeShade="1A"/>
          <w:sz w:val="28"/>
          <w:szCs w:val="28"/>
          <w:lang w:val="en-IE"/>
        </w:rPr>
      </w:pPr>
    </w:p>
    <w:p w14:paraId="7ABCFBF1" w14:textId="77777777" w:rsidR="00E04A74" w:rsidRPr="00E14600" w:rsidRDefault="00E04A74" w:rsidP="00C621C3">
      <w:pPr>
        <w:rPr>
          <w:rFonts w:cs="Calibri"/>
          <w:b/>
          <w:bCs/>
          <w:color w:val="171717" w:themeColor="background2" w:themeShade="1A"/>
          <w:sz w:val="28"/>
          <w:szCs w:val="28"/>
          <w:lang w:val="en-IE"/>
        </w:rPr>
      </w:pPr>
    </w:p>
    <w:p w14:paraId="748E5727" w14:textId="77777777" w:rsidR="00E04A74" w:rsidRPr="00215CA0" w:rsidRDefault="00E04A74" w:rsidP="00215CA0">
      <w:pPr>
        <w:pStyle w:val="ChapterTitle"/>
      </w:pPr>
      <w:bookmarkStart w:id="7" w:name="_Toc216440630"/>
      <w:r w:rsidRPr="00215CA0">
        <w:lastRenderedPageBreak/>
        <w:t>PART 3: COMPLIANT TENDERS AND AWARD CRITERIA</w:t>
      </w:r>
      <w:bookmarkEnd w:id="7"/>
    </w:p>
    <w:p w14:paraId="13B278C5" w14:textId="77777777" w:rsidR="00E04A74" w:rsidRPr="00E7552D" w:rsidRDefault="00E04A74" w:rsidP="00E04A74">
      <w:pPr>
        <w:pStyle w:val="Heading1"/>
        <w:rPr>
          <w:rFonts w:cs="Calibri"/>
          <w:sz w:val="28"/>
          <w:szCs w:val="28"/>
        </w:rPr>
      </w:pPr>
      <w:r w:rsidRPr="00E7552D">
        <w:rPr>
          <w:rFonts w:cs="Calibri"/>
          <w:sz w:val="28"/>
          <w:szCs w:val="28"/>
        </w:rPr>
        <w:t>3.1 COMPLIANT TENDERS</w:t>
      </w:r>
    </w:p>
    <w:p w14:paraId="40CFCBF3" w14:textId="77777777" w:rsidR="00E04A74" w:rsidRPr="00E14600" w:rsidRDefault="00E04A74" w:rsidP="00E04A74">
      <w:pPr>
        <w:tabs>
          <w:tab w:val="left" w:pos="9540"/>
        </w:tabs>
        <w:suppressAutoHyphens/>
        <w:spacing w:before="80" w:after="80" w:line="269" w:lineRule="auto"/>
        <w:rPr>
          <w:rFonts w:cs="Calibri"/>
          <w:color w:val="171717" w:themeColor="background2" w:themeShade="1A"/>
          <w:lang w:val="en-IE"/>
        </w:rPr>
      </w:pPr>
      <w:r w:rsidRPr="00E14600">
        <w:rPr>
          <w:rFonts w:cs="Calibri"/>
          <w:color w:val="171717" w:themeColor="background2" w:themeShade="1A"/>
          <w:lang w:val="en-IE"/>
        </w:rPr>
        <w:t>Only those Tenders who have:</w:t>
      </w:r>
    </w:p>
    <w:p w14:paraId="7ECFED75" w14:textId="77777777" w:rsidR="00E04A74" w:rsidRPr="00E14600" w:rsidRDefault="00E04A74" w:rsidP="00E04A74">
      <w:pPr>
        <w:pStyle w:val="ListParagraph"/>
        <w:numPr>
          <w:ilvl w:val="0"/>
          <w:numId w:val="32"/>
        </w:numPr>
        <w:suppressAutoHyphens/>
        <w:spacing w:before="80" w:after="80" w:line="269" w:lineRule="auto"/>
        <w:contextualSpacing w:val="0"/>
        <w:rPr>
          <w:rFonts w:cs="Calibri"/>
          <w:color w:val="171717" w:themeColor="background2" w:themeShade="1A"/>
          <w:lang w:val="en-IE"/>
        </w:rPr>
      </w:pPr>
      <w:r w:rsidRPr="00E14600">
        <w:rPr>
          <w:rFonts w:cs="Calibri"/>
          <w:color w:val="171717" w:themeColor="background2" w:themeShade="1A"/>
          <w:lang w:val="en-IE"/>
        </w:rPr>
        <w:t xml:space="preserve">submitted compliant Tenders pursuant to paragraph 2.2 above; and </w:t>
      </w:r>
    </w:p>
    <w:p w14:paraId="09D5ACF3" w14:textId="77777777" w:rsidR="00E04A74" w:rsidRPr="00E14600" w:rsidRDefault="00E04A74" w:rsidP="00E04A74">
      <w:pPr>
        <w:pStyle w:val="ListParagraph"/>
        <w:numPr>
          <w:ilvl w:val="0"/>
          <w:numId w:val="32"/>
        </w:numPr>
        <w:suppressAutoHyphens/>
        <w:spacing w:before="80" w:after="80" w:line="269" w:lineRule="auto"/>
        <w:contextualSpacing w:val="0"/>
        <w:rPr>
          <w:rFonts w:cs="Calibri"/>
          <w:color w:val="171717" w:themeColor="background2" w:themeShade="1A"/>
          <w:lang w:val="en-IE"/>
        </w:rPr>
      </w:pPr>
      <w:r w:rsidRPr="00E14600">
        <w:rPr>
          <w:rFonts w:cs="Calibri"/>
          <w:color w:val="171717" w:themeColor="background2" w:themeShade="1A"/>
          <w:lang w:val="en-IE"/>
        </w:rPr>
        <w:t xml:space="preserve">Declared by way of </w:t>
      </w:r>
      <w:proofErr w:type="spellStart"/>
      <w:r w:rsidRPr="00E14600">
        <w:rPr>
          <w:rFonts w:cs="Calibri"/>
          <w:color w:val="171717" w:themeColor="background2" w:themeShade="1A"/>
          <w:lang w:val="en-IE"/>
        </w:rPr>
        <w:t>eESPD</w:t>
      </w:r>
      <w:proofErr w:type="spellEnd"/>
      <w:r w:rsidRPr="00E14600">
        <w:rPr>
          <w:rFonts w:cs="Calibri"/>
          <w:color w:val="171717" w:themeColor="background2" w:themeShade="1A"/>
          <w:lang w:val="en-IE"/>
        </w:rPr>
        <w:t xml:space="preserve"> that):</w:t>
      </w:r>
    </w:p>
    <w:p w14:paraId="65589B1A" w14:textId="77777777" w:rsidR="00E04A74" w:rsidRPr="00E14600" w:rsidRDefault="00E04A74" w:rsidP="00E04A74">
      <w:pPr>
        <w:pStyle w:val="ListParagraph"/>
        <w:numPr>
          <w:ilvl w:val="0"/>
          <w:numId w:val="35"/>
        </w:numPr>
        <w:suppressAutoHyphens/>
        <w:spacing w:before="80" w:after="80" w:line="269" w:lineRule="auto"/>
        <w:contextualSpacing w:val="0"/>
        <w:rPr>
          <w:rFonts w:cs="Calibri"/>
          <w:color w:val="171717" w:themeColor="background2" w:themeShade="1A"/>
          <w:lang w:val="en-IE"/>
        </w:rPr>
      </w:pPr>
      <w:r w:rsidRPr="00E14600">
        <w:rPr>
          <w:rFonts w:cs="Calibri"/>
          <w:color w:val="171717" w:themeColor="background2" w:themeShade="1A"/>
          <w:lang w:val="en-IE"/>
        </w:rPr>
        <w:t>no mandatory grounds for exclusion of the Tenderer pursuant to Regulation 57 of the Regulations apply to them, or</w:t>
      </w:r>
    </w:p>
    <w:p w14:paraId="13431076" w14:textId="77777777" w:rsidR="00E04A74" w:rsidRPr="00E14600" w:rsidRDefault="00E04A74" w:rsidP="00E04A74">
      <w:pPr>
        <w:pStyle w:val="ListParagraph"/>
        <w:numPr>
          <w:ilvl w:val="0"/>
          <w:numId w:val="35"/>
        </w:numPr>
        <w:suppressAutoHyphens/>
        <w:spacing w:before="80" w:after="80" w:line="269" w:lineRule="auto"/>
        <w:contextualSpacing w:val="0"/>
        <w:rPr>
          <w:rFonts w:cs="Calibri"/>
          <w:color w:val="171717" w:themeColor="background2" w:themeShade="1A"/>
          <w:lang w:val="en-IE"/>
        </w:rPr>
      </w:pPr>
      <w:r w:rsidRPr="00E14600">
        <w:rPr>
          <w:rFonts w:cs="Calibri"/>
          <w:color w:val="171717" w:themeColor="background2" w:themeShade="1A"/>
          <w:lang w:val="en-IE"/>
        </w:rPr>
        <w:t xml:space="preserve"> in circumstances where any mandatory exclusion grounds apply to the Tenderer (and where the Tenderer is not precluded from doing so under Regulation 57(17) of the Regulations), that it can provide evidence to the effect that measures taken by the Tenderer are sufficient to demonstrate its reliability despite the existence of any such relevant exclusion ground, and</w:t>
      </w:r>
    </w:p>
    <w:p w14:paraId="0EDB3472" w14:textId="77777777" w:rsidR="00E04A74" w:rsidRPr="00E14600" w:rsidRDefault="00E04A74" w:rsidP="00E04A74">
      <w:pPr>
        <w:pStyle w:val="ListParagraph"/>
        <w:numPr>
          <w:ilvl w:val="0"/>
          <w:numId w:val="32"/>
        </w:numPr>
        <w:suppressAutoHyphens/>
        <w:spacing w:before="80" w:after="80" w:line="269" w:lineRule="auto"/>
        <w:contextualSpacing w:val="0"/>
        <w:rPr>
          <w:rFonts w:cs="Calibri"/>
          <w:color w:val="171717" w:themeColor="background2" w:themeShade="1A"/>
          <w:lang w:val="en-IE"/>
        </w:rPr>
      </w:pPr>
      <w:r w:rsidRPr="00E14600">
        <w:rPr>
          <w:rFonts w:cs="Calibri"/>
          <w:color w:val="171717" w:themeColor="background2" w:themeShade="1A"/>
          <w:lang w:val="en-IE"/>
        </w:rPr>
        <w:t xml:space="preserve">Declared by way of </w:t>
      </w:r>
      <w:proofErr w:type="spellStart"/>
      <w:r w:rsidRPr="00E14600">
        <w:rPr>
          <w:rFonts w:cs="Calibri"/>
          <w:color w:val="171717" w:themeColor="background2" w:themeShade="1A"/>
          <w:lang w:val="en-IE"/>
        </w:rPr>
        <w:t>eESPD</w:t>
      </w:r>
      <w:proofErr w:type="spellEnd"/>
      <w:r w:rsidRPr="00E14600">
        <w:rPr>
          <w:rFonts w:cs="Calibri"/>
          <w:color w:val="171717" w:themeColor="background2" w:themeShade="1A"/>
          <w:lang w:val="en-IE"/>
        </w:rPr>
        <w:t xml:space="preserve"> that they satisfy the selection criteria for this Competition as set out in part 3.2 below (the "Selection Criteria”)</w:t>
      </w:r>
    </w:p>
    <w:p w14:paraId="0A77A806" w14:textId="77777777" w:rsidR="00E04A74" w:rsidRPr="00E14600" w:rsidRDefault="00E04A74" w:rsidP="00E04A74">
      <w:pPr>
        <w:tabs>
          <w:tab w:val="left" w:pos="9540"/>
        </w:tabs>
        <w:suppressAutoHyphens/>
        <w:spacing w:before="80" w:after="80" w:line="269" w:lineRule="auto"/>
        <w:rPr>
          <w:rFonts w:cs="Calibri"/>
          <w:color w:val="171717" w:themeColor="background2" w:themeShade="1A"/>
          <w:lang w:val="en-IE"/>
        </w:rPr>
      </w:pPr>
      <w:r w:rsidRPr="00E14600">
        <w:rPr>
          <w:rFonts w:cs="Calibri"/>
          <w:color w:val="171717" w:themeColor="background2" w:themeShade="1A"/>
          <w:lang w:val="en-IE"/>
        </w:rPr>
        <w:t>will be evaluated in accordance with the Award Criteria at part 3.3 below.</w:t>
      </w:r>
    </w:p>
    <w:p w14:paraId="2B75A0E8" w14:textId="77777777" w:rsidR="00E04A74" w:rsidRPr="00E14600" w:rsidRDefault="00E04A74" w:rsidP="00E04A74">
      <w:pPr>
        <w:tabs>
          <w:tab w:val="left" w:pos="9540"/>
        </w:tabs>
        <w:suppressAutoHyphens/>
        <w:spacing w:before="80" w:after="80" w:line="269" w:lineRule="auto"/>
        <w:rPr>
          <w:rFonts w:cs="Calibri"/>
          <w:color w:val="171717" w:themeColor="background2" w:themeShade="1A"/>
          <w:lang w:val="en-IE"/>
        </w:rPr>
      </w:pPr>
      <w:r w:rsidRPr="00E14600">
        <w:rPr>
          <w:rFonts w:cs="Calibri"/>
          <w:color w:val="171717" w:themeColor="background2" w:themeShade="1A"/>
          <w:lang w:val="en-IE"/>
        </w:rPr>
        <w:t>However, please note that the Contracting Authority also reserves the right to exclude from evaluation a Tenderer to whom a discretionary ground for exclusion pursuant to Regulation 57 of the Regulations applies.</w:t>
      </w:r>
    </w:p>
    <w:p w14:paraId="5AAABCFF" w14:textId="77777777" w:rsidR="00E04A74" w:rsidRPr="00E14600" w:rsidRDefault="00E04A74" w:rsidP="00E04A74">
      <w:pPr>
        <w:tabs>
          <w:tab w:val="left" w:pos="9540"/>
        </w:tabs>
        <w:suppressAutoHyphens/>
        <w:spacing w:before="80" w:after="80" w:line="269" w:lineRule="auto"/>
        <w:rPr>
          <w:rFonts w:cs="Calibri"/>
          <w:color w:val="171717" w:themeColor="background2" w:themeShade="1A"/>
          <w:lang w:val="en-IE"/>
        </w:rPr>
      </w:pPr>
      <w:r w:rsidRPr="00E14600">
        <w:rPr>
          <w:rFonts w:cs="Calibri"/>
          <w:color w:val="171717" w:themeColor="background2" w:themeShade="1A"/>
          <w:lang w:val="en-IE"/>
        </w:rPr>
        <w:t>Tenders should note that, where a Tenderer is relying on the capacity of other entities (for example, Subcontractors), for the purposes of fulfilling any of the Selection Criteria in part 3.2 below, it must ensure that each such entity:</w:t>
      </w:r>
    </w:p>
    <w:p w14:paraId="63215EDF" w14:textId="77777777" w:rsidR="00E04A74" w:rsidRPr="00E14600" w:rsidRDefault="00E04A74" w:rsidP="00E04A74">
      <w:pPr>
        <w:pStyle w:val="ListParagraph"/>
        <w:numPr>
          <w:ilvl w:val="0"/>
          <w:numId w:val="33"/>
        </w:numPr>
        <w:suppressAutoHyphens/>
        <w:spacing w:before="80" w:after="80" w:line="269" w:lineRule="auto"/>
        <w:ind w:left="1418" w:hanging="567"/>
        <w:contextualSpacing w:val="0"/>
        <w:rPr>
          <w:rFonts w:cs="Calibri"/>
          <w:color w:val="171717" w:themeColor="background2" w:themeShade="1A"/>
          <w:lang w:val="en-IE"/>
        </w:rPr>
      </w:pPr>
      <w:r w:rsidRPr="00E14600">
        <w:rPr>
          <w:rFonts w:cs="Calibri"/>
          <w:color w:val="171717" w:themeColor="background2" w:themeShade="1A"/>
          <w:lang w:val="en-IE"/>
        </w:rPr>
        <w:t xml:space="preserve">completes and submits a separate </w:t>
      </w:r>
      <w:proofErr w:type="spellStart"/>
      <w:r w:rsidRPr="00E14600">
        <w:rPr>
          <w:rFonts w:cs="Calibri"/>
          <w:color w:val="171717" w:themeColor="background2" w:themeShade="1A"/>
          <w:lang w:val="en-IE"/>
        </w:rPr>
        <w:t>eESPD</w:t>
      </w:r>
      <w:proofErr w:type="spellEnd"/>
      <w:r w:rsidRPr="00E14600">
        <w:rPr>
          <w:rFonts w:cs="Calibri"/>
          <w:color w:val="171717" w:themeColor="background2" w:themeShade="1A"/>
          <w:lang w:val="en-IE"/>
        </w:rPr>
        <w:t xml:space="preserve"> in respect of each such entity; and</w:t>
      </w:r>
    </w:p>
    <w:p w14:paraId="124181DB" w14:textId="77777777" w:rsidR="00E04A74" w:rsidRPr="00E14600" w:rsidRDefault="00E04A74" w:rsidP="00E04A74">
      <w:pPr>
        <w:pStyle w:val="ListParagraph"/>
        <w:numPr>
          <w:ilvl w:val="0"/>
          <w:numId w:val="33"/>
        </w:numPr>
        <w:shd w:val="clear" w:color="auto" w:fill="FFFFFF"/>
        <w:suppressAutoHyphens/>
        <w:spacing w:before="80" w:after="80" w:line="269" w:lineRule="auto"/>
        <w:ind w:left="1418" w:hanging="567"/>
        <w:contextualSpacing w:val="0"/>
        <w:rPr>
          <w:rFonts w:cs="Calibri"/>
          <w:color w:val="171717" w:themeColor="background2" w:themeShade="1A"/>
          <w:lang w:val="en-IE"/>
        </w:rPr>
      </w:pPr>
      <w:r w:rsidRPr="00E14600">
        <w:rPr>
          <w:rFonts w:cs="Calibri"/>
          <w:color w:val="171717" w:themeColor="background2" w:themeShade="1A"/>
          <w:shd w:val="clear" w:color="auto" w:fill="FFFFFF"/>
          <w:lang w:val="en-IE"/>
        </w:rPr>
        <w:t>when requested by the Contracting Authority, submit proof to the satisfaction of the Contracting Authority, that each such entity</w:t>
      </w:r>
      <w:r w:rsidRPr="00E14600">
        <w:rPr>
          <w:rFonts w:cs="Calibri"/>
          <w:color w:val="171717" w:themeColor="background2" w:themeShade="1A"/>
          <w:lang w:val="en-IE"/>
        </w:rPr>
        <w:t xml:space="preserve"> will place the necessary resources at the disposal of the Tenderer.</w:t>
      </w:r>
    </w:p>
    <w:p w14:paraId="761F7729" w14:textId="77777777" w:rsidR="00E04A74" w:rsidRPr="00E14600" w:rsidRDefault="00E04A74" w:rsidP="00E04A74">
      <w:pPr>
        <w:shd w:val="clear" w:color="auto" w:fill="FFFFFF"/>
        <w:tabs>
          <w:tab w:val="left" w:pos="9540"/>
        </w:tabs>
        <w:suppressAutoHyphens/>
        <w:spacing w:before="80" w:after="80" w:line="269" w:lineRule="auto"/>
        <w:rPr>
          <w:rFonts w:cs="Calibri"/>
          <w:color w:val="171717" w:themeColor="background2" w:themeShade="1A"/>
          <w:lang w:val="en-IE"/>
        </w:rPr>
      </w:pPr>
      <w:r w:rsidRPr="00E14600">
        <w:rPr>
          <w:rFonts w:cs="Calibri"/>
          <w:color w:val="171717" w:themeColor="background2" w:themeShade="1A"/>
          <w:lang w:val="en-IE"/>
        </w:rPr>
        <w:t xml:space="preserve">Where a Tenderer (Prime Contractor) intends to subcontract any share of any Services Contract to a Subcontractor, but is not relying on the capacity of such Subcontractor for the purposes of fulfilling any of the Selection Criteria in part 3.2 below, it must submit a separate </w:t>
      </w:r>
      <w:proofErr w:type="spellStart"/>
      <w:r w:rsidRPr="00E14600">
        <w:rPr>
          <w:rFonts w:cs="Calibri"/>
          <w:color w:val="171717" w:themeColor="background2" w:themeShade="1A"/>
          <w:lang w:val="en-IE"/>
        </w:rPr>
        <w:t>eESPD</w:t>
      </w:r>
      <w:proofErr w:type="spellEnd"/>
      <w:r w:rsidRPr="00E14600">
        <w:rPr>
          <w:rFonts w:cs="Calibri"/>
          <w:color w:val="171717" w:themeColor="background2" w:themeShade="1A"/>
          <w:lang w:val="en-IE"/>
        </w:rPr>
        <w:t xml:space="preserve"> in respect of such Subcontractor completing those sections of the ESPD which are specified in section 2.D of the ESPD for this Competition.</w:t>
      </w:r>
    </w:p>
    <w:p w14:paraId="302B6079" w14:textId="77777777" w:rsidR="00E04A74" w:rsidRPr="00E14600" w:rsidRDefault="00E04A74" w:rsidP="00E04A74">
      <w:pPr>
        <w:shd w:val="clear" w:color="auto" w:fill="FFFFFF"/>
        <w:tabs>
          <w:tab w:val="left" w:pos="9540"/>
        </w:tabs>
        <w:suppressAutoHyphens/>
        <w:spacing w:before="80" w:after="80" w:line="269" w:lineRule="auto"/>
        <w:rPr>
          <w:rFonts w:cs="Calibri"/>
          <w:color w:val="171717" w:themeColor="background2" w:themeShade="1A"/>
          <w:lang w:val="en-IE"/>
        </w:rPr>
      </w:pPr>
      <w:r w:rsidRPr="00E14600">
        <w:rPr>
          <w:rFonts w:cs="Calibri"/>
          <w:color w:val="171717" w:themeColor="background2" w:themeShade="1A"/>
          <w:lang w:val="en-IE"/>
        </w:rPr>
        <w:t>The Contracting Authority may decide to examine Tenders before verifying the absence of exclusion grounds in Regulation 57 of the Regulation (the “Exclusion Grounds") and the fulfilment of the Selection Criteria.</w:t>
      </w:r>
    </w:p>
    <w:p w14:paraId="0B20D01C" w14:textId="77777777" w:rsidR="00E04A74" w:rsidRPr="00E14600" w:rsidRDefault="00E04A74" w:rsidP="00E04A74">
      <w:pPr>
        <w:shd w:val="clear" w:color="auto" w:fill="FFFFFF"/>
        <w:tabs>
          <w:tab w:val="left" w:pos="9540"/>
        </w:tabs>
        <w:suppressAutoHyphens/>
        <w:spacing w:before="80" w:after="80" w:line="269" w:lineRule="auto"/>
        <w:rPr>
          <w:rFonts w:cs="Calibri"/>
          <w:color w:val="171717" w:themeColor="background2" w:themeShade="1A"/>
          <w:lang w:val="en-IE"/>
        </w:rPr>
      </w:pPr>
      <w:r w:rsidRPr="00E14600">
        <w:rPr>
          <w:rFonts w:cs="Calibri"/>
          <w:color w:val="171717" w:themeColor="background2" w:themeShade="1A"/>
          <w:lang w:val="en-IE"/>
        </w:rPr>
        <w:t>However, notwithstanding anything to the contrary in this part 3.1, the Contracting Authority reserves the right to ask Tenderers at any moment during the Competition to submit any or all of the following for the purposes of verification of the status of the Tenderer (including the Prime Contractor and any Subcontractor);</w:t>
      </w:r>
    </w:p>
    <w:p w14:paraId="04DC86F6" w14:textId="77777777" w:rsidR="00E04A74" w:rsidRPr="00E14600" w:rsidRDefault="00E04A74" w:rsidP="00E04A74">
      <w:pPr>
        <w:pStyle w:val="ListParagraph"/>
        <w:numPr>
          <w:ilvl w:val="0"/>
          <w:numId w:val="34"/>
        </w:numPr>
        <w:shd w:val="clear" w:color="auto" w:fill="FFFFFF"/>
        <w:suppressAutoHyphens/>
        <w:spacing w:before="80" w:after="80" w:line="269" w:lineRule="auto"/>
        <w:ind w:left="1418"/>
        <w:contextualSpacing w:val="0"/>
        <w:rPr>
          <w:rFonts w:cs="Calibri"/>
          <w:color w:val="171717" w:themeColor="background2" w:themeShade="1A"/>
          <w:lang w:val="en-IE"/>
        </w:rPr>
      </w:pPr>
      <w:r w:rsidRPr="00E14600">
        <w:rPr>
          <w:rFonts w:cs="Calibri"/>
          <w:color w:val="171717" w:themeColor="background2" w:themeShade="1A"/>
          <w:lang w:val="en-IE"/>
        </w:rPr>
        <w:t>A Declaration in the form attached at Appendix 4;</w:t>
      </w:r>
    </w:p>
    <w:p w14:paraId="1B32351B" w14:textId="77777777" w:rsidR="00E04A74" w:rsidRPr="00E14600" w:rsidRDefault="00E04A74" w:rsidP="00E04A74">
      <w:pPr>
        <w:pStyle w:val="ListParagraph"/>
        <w:numPr>
          <w:ilvl w:val="0"/>
          <w:numId w:val="34"/>
        </w:numPr>
        <w:shd w:val="clear" w:color="auto" w:fill="FFFFFF"/>
        <w:suppressAutoHyphens/>
        <w:spacing w:before="80" w:after="80" w:line="269" w:lineRule="auto"/>
        <w:ind w:left="1418"/>
        <w:contextualSpacing w:val="0"/>
        <w:rPr>
          <w:rFonts w:cs="Calibri"/>
          <w:color w:val="171717" w:themeColor="background2" w:themeShade="1A"/>
          <w:lang w:val="en-IE"/>
        </w:rPr>
      </w:pPr>
      <w:r w:rsidRPr="00E14600">
        <w:rPr>
          <w:rFonts w:cs="Calibri"/>
          <w:color w:val="171717" w:themeColor="background2" w:themeShade="1A"/>
          <w:lang w:val="en-IE"/>
        </w:rPr>
        <w:t>Evidence to the effect that measures taken by the entity concerned are sufficient to demonstrate its reliability despite the existence of a relevant Exclusion Ground; and</w:t>
      </w:r>
    </w:p>
    <w:p w14:paraId="702C06F3" w14:textId="77777777" w:rsidR="00E04A74" w:rsidRPr="00E14600" w:rsidRDefault="00E04A74" w:rsidP="00E04A74">
      <w:pPr>
        <w:pStyle w:val="ListParagraph"/>
        <w:numPr>
          <w:ilvl w:val="0"/>
          <w:numId w:val="34"/>
        </w:numPr>
        <w:shd w:val="clear" w:color="auto" w:fill="FFFFFF"/>
        <w:suppressAutoHyphens/>
        <w:spacing w:before="80" w:after="80" w:line="269" w:lineRule="auto"/>
        <w:ind w:left="1418"/>
        <w:contextualSpacing w:val="0"/>
        <w:rPr>
          <w:rFonts w:cs="Calibri"/>
          <w:color w:val="171717" w:themeColor="background2" w:themeShade="1A"/>
          <w:lang w:val="en-IE"/>
        </w:rPr>
      </w:pPr>
      <w:r w:rsidRPr="00E14600">
        <w:rPr>
          <w:rFonts w:cs="Calibri"/>
          <w:color w:val="171717" w:themeColor="background2" w:themeShade="1A"/>
          <w:lang w:val="en-IE"/>
        </w:rPr>
        <w:t>in the case of the Prime Contractor and any Subcontractor on whose capacity the Prime Contractor relies, all or any of the supporting documents specified at paragraph 3.2 below.</w:t>
      </w:r>
    </w:p>
    <w:p w14:paraId="641396AE" w14:textId="77777777" w:rsidR="00E04A74" w:rsidRPr="00E14600" w:rsidRDefault="00E04A74" w:rsidP="00E04A74">
      <w:pPr>
        <w:shd w:val="clear" w:color="auto" w:fill="FFFFFF"/>
        <w:tabs>
          <w:tab w:val="left" w:pos="9540"/>
        </w:tabs>
        <w:suppressAutoHyphens/>
        <w:spacing w:before="80" w:after="80" w:line="269" w:lineRule="auto"/>
        <w:rPr>
          <w:rFonts w:cs="Calibri"/>
          <w:color w:val="171717" w:themeColor="background2" w:themeShade="1A"/>
          <w:lang w:val="en-IE"/>
        </w:rPr>
      </w:pPr>
      <w:r w:rsidRPr="00E14600">
        <w:rPr>
          <w:rFonts w:cs="Calibri"/>
          <w:color w:val="171717" w:themeColor="background2" w:themeShade="1A"/>
          <w:lang w:val="en-IE"/>
        </w:rPr>
        <w:lastRenderedPageBreak/>
        <w:t xml:space="preserve">If a Tenderer does not, upon request by the Contracting Authority, provide evidence which is considered by the Contracting Authority as sufficient to demonstrate: </w:t>
      </w:r>
    </w:p>
    <w:p w14:paraId="5E887B88" w14:textId="77777777" w:rsidR="00E04A74" w:rsidRPr="00E14600" w:rsidRDefault="00E04A74" w:rsidP="00E04A74">
      <w:pPr>
        <w:pStyle w:val="ListParagraph"/>
        <w:numPr>
          <w:ilvl w:val="0"/>
          <w:numId w:val="36"/>
        </w:numPr>
        <w:shd w:val="clear" w:color="auto" w:fill="FFFFFF"/>
        <w:tabs>
          <w:tab w:val="left" w:pos="9540"/>
        </w:tabs>
        <w:suppressAutoHyphens/>
        <w:spacing w:before="80" w:after="80" w:line="269" w:lineRule="auto"/>
        <w:ind w:hanging="578"/>
        <w:contextualSpacing w:val="0"/>
        <w:rPr>
          <w:rFonts w:cs="Calibri"/>
          <w:color w:val="171717" w:themeColor="background2" w:themeShade="1A"/>
          <w:lang w:val="en-IE"/>
        </w:rPr>
      </w:pPr>
      <w:r w:rsidRPr="00E14600">
        <w:rPr>
          <w:rFonts w:cs="Calibri"/>
          <w:color w:val="171717" w:themeColor="background2" w:themeShade="1A"/>
          <w:lang w:val="en-IE"/>
        </w:rPr>
        <w:t xml:space="preserve">its fulfilment of the Selection Criteria (or any one of them) in accordance with this CFT and </w:t>
      </w:r>
    </w:p>
    <w:p w14:paraId="34F806F2" w14:textId="77777777" w:rsidR="00E04A74" w:rsidRPr="00E14600" w:rsidRDefault="00E04A74" w:rsidP="00E04A74">
      <w:pPr>
        <w:pStyle w:val="ListParagraph"/>
        <w:numPr>
          <w:ilvl w:val="0"/>
          <w:numId w:val="36"/>
        </w:numPr>
        <w:shd w:val="clear" w:color="auto" w:fill="FFFFFF"/>
        <w:tabs>
          <w:tab w:val="left" w:pos="9540"/>
        </w:tabs>
        <w:suppressAutoHyphens/>
        <w:spacing w:before="80" w:after="80" w:line="269" w:lineRule="auto"/>
        <w:ind w:hanging="578"/>
        <w:contextualSpacing w:val="0"/>
        <w:rPr>
          <w:rFonts w:cs="Calibri"/>
          <w:color w:val="171717" w:themeColor="background2" w:themeShade="1A"/>
          <w:lang w:val="en-IE"/>
        </w:rPr>
      </w:pPr>
      <w:r w:rsidRPr="00E14600">
        <w:rPr>
          <w:rFonts w:cs="Calibri"/>
          <w:color w:val="171717" w:themeColor="background2" w:themeShade="1A"/>
          <w:lang w:val="en-IE"/>
        </w:rPr>
        <w:t xml:space="preserve">the absence of Exclusion Grounds, or its reliability despite the existence of a relevant Exclusion Ground, </w:t>
      </w:r>
    </w:p>
    <w:p w14:paraId="2A2F3307" w14:textId="77777777" w:rsidR="00E04A74" w:rsidRPr="00E14600" w:rsidRDefault="00E04A74" w:rsidP="00E04A74">
      <w:pPr>
        <w:shd w:val="clear" w:color="auto" w:fill="FFFFFF"/>
        <w:tabs>
          <w:tab w:val="left" w:pos="9540"/>
        </w:tabs>
        <w:suppressAutoHyphens/>
        <w:spacing w:before="80" w:after="80" w:line="269" w:lineRule="auto"/>
        <w:rPr>
          <w:rFonts w:cs="Calibri"/>
          <w:color w:val="171717" w:themeColor="background2" w:themeShade="1A"/>
          <w:lang w:val="en-IE"/>
        </w:rPr>
      </w:pPr>
      <w:r w:rsidRPr="00E14600">
        <w:rPr>
          <w:rFonts w:cs="Calibri"/>
          <w:color w:val="171717" w:themeColor="background2" w:themeShade="1A"/>
          <w:lang w:val="en-IE"/>
        </w:rPr>
        <w:t>it shall be excluded from further participation in this Competition.</w:t>
      </w:r>
    </w:p>
    <w:p w14:paraId="6FC56776" w14:textId="77777777" w:rsidR="00E04A74" w:rsidRPr="00E14600" w:rsidRDefault="00E04A74" w:rsidP="00E04A74">
      <w:pPr>
        <w:shd w:val="clear" w:color="auto" w:fill="FFFFFF"/>
        <w:tabs>
          <w:tab w:val="left" w:pos="9540"/>
        </w:tabs>
        <w:suppressAutoHyphens/>
        <w:spacing w:before="80" w:after="80" w:line="269" w:lineRule="auto"/>
        <w:rPr>
          <w:rFonts w:cs="Calibri"/>
          <w:color w:val="171717" w:themeColor="background2" w:themeShade="1A"/>
          <w:lang w:val="en-IE"/>
        </w:rPr>
      </w:pPr>
      <w:r w:rsidRPr="00E14600">
        <w:rPr>
          <w:rFonts w:cs="Calibri"/>
          <w:color w:val="171717" w:themeColor="background2" w:themeShade="1A"/>
          <w:lang w:val="en-IE"/>
        </w:rPr>
        <w:t xml:space="preserve">If a Tenderer does not, upon request by the Contracting Authority, provide evidence which is considered by the Contracting Authority as sufficient to demonstrate: </w:t>
      </w:r>
    </w:p>
    <w:p w14:paraId="031F047F" w14:textId="77777777" w:rsidR="00E04A74" w:rsidRPr="00E14600" w:rsidRDefault="00E04A74" w:rsidP="00E04A74">
      <w:pPr>
        <w:pStyle w:val="ListParagraph"/>
        <w:numPr>
          <w:ilvl w:val="0"/>
          <w:numId w:val="37"/>
        </w:numPr>
        <w:shd w:val="clear" w:color="auto" w:fill="FFFFFF"/>
        <w:tabs>
          <w:tab w:val="left" w:pos="9540"/>
        </w:tabs>
        <w:suppressAutoHyphens/>
        <w:spacing w:before="80" w:after="80" w:line="269" w:lineRule="auto"/>
        <w:contextualSpacing w:val="0"/>
        <w:rPr>
          <w:rFonts w:cs="Calibri"/>
          <w:color w:val="171717" w:themeColor="background2" w:themeShade="1A"/>
          <w:lang w:val="en-IE"/>
        </w:rPr>
      </w:pPr>
      <w:r w:rsidRPr="00E14600">
        <w:rPr>
          <w:rFonts w:cs="Calibri"/>
          <w:color w:val="171717" w:themeColor="background2" w:themeShade="1A"/>
          <w:lang w:val="en-IE"/>
        </w:rPr>
        <w:t xml:space="preserve">the fulfilment by any Subcontractor on whose capacity the Prime Contractor relies of the Selection Criteria (or any one of them) in accordance with this CFT; and </w:t>
      </w:r>
    </w:p>
    <w:p w14:paraId="57FC1B88" w14:textId="77777777" w:rsidR="00E04A74" w:rsidRPr="00E14600" w:rsidRDefault="00E04A74" w:rsidP="00E04A74">
      <w:pPr>
        <w:pStyle w:val="ListParagraph"/>
        <w:numPr>
          <w:ilvl w:val="0"/>
          <w:numId w:val="37"/>
        </w:numPr>
        <w:shd w:val="clear" w:color="auto" w:fill="FFFFFF"/>
        <w:tabs>
          <w:tab w:val="left" w:pos="9540"/>
        </w:tabs>
        <w:suppressAutoHyphens/>
        <w:spacing w:before="80" w:after="80" w:line="269" w:lineRule="auto"/>
        <w:contextualSpacing w:val="0"/>
        <w:rPr>
          <w:rFonts w:cs="Calibri"/>
          <w:color w:val="171717" w:themeColor="background2" w:themeShade="1A"/>
          <w:lang w:val="en-IE"/>
        </w:rPr>
      </w:pPr>
      <w:r w:rsidRPr="00E14600">
        <w:rPr>
          <w:rFonts w:cs="Calibri"/>
          <w:color w:val="171717" w:themeColor="background2" w:themeShade="1A"/>
          <w:lang w:val="en-IE"/>
        </w:rPr>
        <w:t xml:space="preserve">the absence of Exclusion Grounds in respect of any Subcontractor, or the reliability of any Subcontractor despite the existence of a relevant Exclusion Ground, </w:t>
      </w:r>
    </w:p>
    <w:p w14:paraId="1BDD5B78" w14:textId="0FFDE1F7" w:rsidR="00E04A74" w:rsidRPr="00E14600" w:rsidRDefault="00E04A74" w:rsidP="00E04A74">
      <w:pPr>
        <w:shd w:val="clear" w:color="auto" w:fill="FFFFFF"/>
        <w:tabs>
          <w:tab w:val="left" w:pos="9540"/>
        </w:tabs>
        <w:suppressAutoHyphens/>
        <w:spacing w:before="80" w:after="480" w:line="269" w:lineRule="auto"/>
        <w:rPr>
          <w:rFonts w:cs="Calibri"/>
          <w:color w:val="171717" w:themeColor="background2" w:themeShade="1A"/>
          <w:lang w:val="en-IE"/>
        </w:rPr>
      </w:pPr>
      <w:r w:rsidRPr="00E14600">
        <w:rPr>
          <w:rFonts w:cs="Calibri"/>
          <w:color w:val="171717" w:themeColor="background2" w:themeShade="1A"/>
          <w:lang w:val="en-IE"/>
        </w:rPr>
        <w:t xml:space="preserve">it shall be excluded from further participation in this competition </w:t>
      </w:r>
      <w:r w:rsidRPr="00E14600">
        <w:rPr>
          <w:rFonts w:cs="Calibri"/>
          <w:i/>
          <w:color w:val="171717" w:themeColor="background2" w:themeShade="1A"/>
          <w:lang w:val="en-IE"/>
        </w:rPr>
        <w:t xml:space="preserve">unless </w:t>
      </w:r>
      <w:r w:rsidRPr="00E14600">
        <w:rPr>
          <w:rFonts w:cs="Calibri"/>
          <w:color w:val="171717" w:themeColor="background2" w:themeShade="1A"/>
          <w:lang w:val="en-IE"/>
        </w:rPr>
        <w:t>it replaces the Subcontractor with one which meets all relevant requirements of this CFT.</w:t>
      </w:r>
    </w:p>
    <w:p w14:paraId="160ABD2C" w14:textId="77777777" w:rsidR="00E04A74" w:rsidRPr="00E7552D" w:rsidRDefault="00E04A74" w:rsidP="00E04A74">
      <w:pPr>
        <w:pStyle w:val="Heading1"/>
        <w:rPr>
          <w:rFonts w:cs="Calibri"/>
          <w:sz w:val="28"/>
          <w:szCs w:val="28"/>
        </w:rPr>
      </w:pPr>
      <w:r w:rsidRPr="00E7552D">
        <w:rPr>
          <w:rFonts w:cs="Calibri"/>
          <w:sz w:val="28"/>
          <w:szCs w:val="28"/>
        </w:rPr>
        <w:t>3.2 SELECTION CRITERIA</w:t>
      </w:r>
    </w:p>
    <w:p w14:paraId="35080BC4" w14:textId="77777777" w:rsidR="00E04A74" w:rsidRPr="00E14600" w:rsidRDefault="00E04A74" w:rsidP="00E04A74">
      <w:pPr>
        <w:suppressAutoHyphens/>
        <w:spacing w:before="120" w:after="240"/>
        <w:rPr>
          <w:rFonts w:cs="Calibri"/>
          <w:color w:val="171717" w:themeColor="background2" w:themeShade="1A"/>
          <w:lang w:val="en-IE"/>
        </w:rPr>
      </w:pPr>
      <w:r w:rsidRPr="00E14600">
        <w:rPr>
          <w:rFonts w:cs="Calibri"/>
          <w:color w:val="171717" w:themeColor="background2" w:themeShade="1A"/>
          <w:lang w:val="en-IE"/>
        </w:rPr>
        <w:t>Tenders will either pass OR fail each of the Selection Criteria set out in this Part 3.2 below. In the event of one or more of the Selection Criteria achieving a fail, the Tenderer will be excluded from participating in this Competition.</w:t>
      </w:r>
    </w:p>
    <w:p w14:paraId="10B81C52" w14:textId="77777777" w:rsidR="00E04A74" w:rsidRPr="00E14600" w:rsidRDefault="00E04A74" w:rsidP="00E04A74">
      <w:pPr>
        <w:shd w:val="clear" w:color="auto" w:fill="FFFFFF" w:themeFill="background1"/>
        <w:suppressAutoHyphens/>
        <w:rPr>
          <w:rFonts w:cs="Calibri"/>
          <w:b/>
          <w:smallCaps/>
          <w:color w:val="171717" w:themeColor="background2" w:themeShade="1A"/>
          <w:lang w:val="en-IE"/>
        </w:rPr>
      </w:pPr>
      <w:bookmarkStart w:id="8" w:name="_Hlk74909244"/>
      <w:r w:rsidRPr="00E14600">
        <w:rPr>
          <w:rFonts w:cs="Calibri"/>
          <w:b/>
          <w:i/>
          <w:smallCaps/>
          <w:color w:val="171717" w:themeColor="background2" w:themeShade="1A"/>
          <w:lang w:val="en-IE"/>
        </w:rPr>
        <w:t>3.2. A</w:t>
      </w:r>
      <w:r w:rsidRPr="00E14600">
        <w:rPr>
          <w:rFonts w:cs="Calibri"/>
          <w:b/>
          <w:i/>
          <w:smallCaps/>
          <w:color w:val="171717" w:themeColor="background2" w:themeShade="1A"/>
          <w:lang w:val="en-IE"/>
        </w:rPr>
        <w:tab/>
      </w:r>
      <w:r w:rsidRPr="00E14600">
        <w:rPr>
          <w:rFonts w:cs="Calibri"/>
          <w:b/>
          <w:i/>
          <w:caps/>
          <w:color w:val="171717" w:themeColor="background2" w:themeShade="1A"/>
          <w:lang w:val="en-IE"/>
        </w:rPr>
        <w:t xml:space="preserve"> </w:t>
      </w:r>
      <w:r w:rsidRPr="00E14600">
        <w:rPr>
          <w:rFonts w:cs="Calibri"/>
          <w:b/>
          <w:i/>
          <w:color w:val="171717" w:themeColor="background2" w:themeShade="1A"/>
          <w:lang w:val="en-IE"/>
        </w:rPr>
        <w:t>Economic and Financial Standing</w:t>
      </w:r>
      <w:r w:rsidRPr="00E14600">
        <w:rPr>
          <w:rFonts w:cs="Calibri"/>
          <w:b/>
          <w:smallCaps/>
          <w:color w:val="171717" w:themeColor="background2" w:themeShade="1A"/>
          <w:lang w:val="en-IE"/>
        </w:rPr>
        <w:t xml:space="preserve"> (Pass/Fail) </w:t>
      </w:r>
    </w:p>
    <w:bookmarkEnd w:id="8"/>
    <w:p w14:paraId="02233F86" w14:textId="77777777" w:rsidR="00E04A74" w:rsidRPr="00E14600" w:rsidRDefault="00E04A74" w:rsidP="00E04A74">
      <w:pPr>
        <w:spacing w:before="120" w:after="240"/>
        <w:rPr>
          <w:rFonts w:cs="Calibri"/>
          <w:color w:val="171717" w:themeColor="background2" w:themeShade="1A"/>
        </w:rPr>
      </w:pPr>
      <w:r w:rsidRPr="00E14600">
        <w:rPr>
          <w:rFonts w:cs="Calibri"/>
          <w:color w:val="171717" w:themeColor="background2" w:themeShade="1A"/>
        </w:rPr>
        <w:t>Tenderers must declare by way of TRD that they satisfy the financial and economic standing requirement(s) set out below in respect of each Lot tendered for and that they are able, upon request and without delay, to provide the supporting documentation specified below to the Contracting Authority in each case.</w:t>
      </w:r>
    </w:p>
    <w:p w14:paraId="1D48A0F8" w14:textId="77777777" w:rsidR="00E04A74" w:rsidRPr="00E14600" w:rsidRDefault="00E04A74" w:rsidP="00E04A74">
      <w:pPr>
        <w:spacing w:before="120" w:after="120"/>
        <w:rPr>
          <w:rFonts w:cs="Calibri"/>
          <w:b/>
          <w:i/>
          <w:iCs/>
          <w:smallCaps/>
          <w:color w:val="171717" w:themeColor="background2" w:themeShade="1A"/>
          <w:lang w:val="en-IE" w:eastAsia="ja-JP"/>
        </w:rPr>
      </w:pPr>
      <w:r w:rsidRPr="00E14600">
        <w:rPr>
          <w:rFonts w:cs="Calibri"/>
          <w:b/>
          <w:iCs/>
          <w:smallCaps/>
          <w:color w:val="171717" w:themeColor="background2" w:themeShade="1A"/>
          <w:lang w:val="en-IE" w:eastAsia="ja-JP"/>
        </w:rPr>
        <w:t xml:space="preserve">Annual Turnover Requirement </w:t>
      </w:r>
      <w:r w:rsidRPr="00E14600">
        <w:rPr>
          <w:rFonts w:cs="Calibri"/>
          <w:b/>
          <w:i/>
          <w:iCs/>
          <w:smallCaps/>
          <w:color w:val="171717" w:themeColor="background2" w:themeShade="1A"/>
          <w:lang w:val="en-IE" w:eastAsia="ja-JP"/>
        </w:rPr>
        <w:t>(Rule: Pass/ Fail)</w:t>
      </w:r>
    </w:p>
    <w:p w14:paraId="065400CC" w14:textId="77777777" w:rsidR="00E04A74" w:rsidRPr="00E14600" w:rsidRDefault="00E04A74" w:rsidP="00E04A74">
      <w:pPr>
        <w:spacing w:before="120" w:after="120"/>
        <w:rPr>
          <w:rFonts w:cs="Calibri"/>
          <w:color w:val="171717" w:themeColor="background2" w:themeShade="1A"/>
          <w:spacing w:val="-2"/>
          <w:lang w:val="en-IE"/>
        </w:rPr>
      </w:pPr>
      <w:r w:rsidRPr="00E14600">
        <w:rPr>
          <w:rFonts w:cs="Calibri"/>
          <w:color w:val="171717" w:themeColor="background2" w:themeShade="1A"/>
          <w:spacing w:val="-2"/>
          <w:lang w:val="en-IE"/>
        </w:rPr>
        <w:t>Tenderers applying for one Lot must have a minimum annual turnover of [refer to Table beneath) Economic and Financial Standing – Minimum Turnover] (ex. VAT) in each of their last three [3] financial years (or most recent years of service if in operation for fewer than three years).</w:t>
      </w:r>
    </w:p>
    <w:p w14:paraId="5FAF4D27" w14:textId="77777777" w:rsidR="00E04A74" w:rsidRPr="00E14600" w:rsidRDefault="00E04A74" w:rsidP="00E04A74">
      <w:pPr>
        <w:spacing w:before="120" w:after="120"/>
        <w:rPr>
          <w:rFonts w:cs="Calibri"/>
          <w:color w:val="171717" w:themeColor="background2" w:themeShade="1A"/>
          <w:spacing w:val="-2"/>
          <w:lang w:val="en-IE"/>
        </w:rPr>
      </w:pPr>
      <w:bookmarkStart w:id="9" w:name="_Hlk183436181"/>
      <w:r w:rsidRPr="00E14600">
        <w:rPr>
          <w:rFonts w:cs="Calibri"/>
          <w:color w:val="171717" w:themeColor="background2" w:themeShade="1A"/>
          <w:spacing w:val="-2"/>
          <w:lang w:val="en-IE"/>
        </w:rPr>
        <w:t>If a Tenderer applies for more than one Lot, the minimum annual turnover must be the higher of the two (or more) turnover requirements for the Lots in question.</w:t>
      </w:r>
    </w:p>
    <w:p w14:paraId="18EB1662" w14:textId="77777777" w:rsidR="00E04A74" w:rsidRPr="00E14600" w:rsidRDefault="00E04A74" w:rsidP="00E04A74">
      <w:pPr>
        <w:spacing w:before="120" w:after="120"/>
        <w:rPr>
          <w:rFonts w:cs="Calibri"/>
          <w:color w:val="171717" w:themeColor="background2" w:themeShade="1A"/>
          <w:spacing w:val="-2"/>
          <w:lang w:val="en-IE"/>
        </w:rPr>
      </w:pPr>
    </w:p>
    <w:p w14:paraId="0940D052" w14:textId="77777777" w:rsidR="00E04A74" w:rsidRPr="00E14600" w:rsidRDefault="00E04A74" w:rsidP="00E04A74">
      <w:pPr>
        <w:spacing w:before="120" w:after="120"/>
        <w:rPr>
          <w:rFonts w:cs="Calibri"/>
          <w:color w:val="171717" w:themeColor="background2" w:themeShade="1A"/>
          <w:spacing w:val="-2"/>
          <w:lang w:val="en-IE"/>
        </w:rPr>
      </w:pPr>
    </w:p>
    <w:p w14:paraId="3B0296BA" w14:textId="77777777" w:rsidR="00E04A74" w:rsidRPr="00E14600" w:rsidRDefault="00E04A74" w:rsidP="00E04A74">
      <w:pPr>
        <w:spacing w:before="120" w:after="120"/>
        <w:rPr>
          <w:rFonts w:cs="Calibri"/>
          <w:color w:val="171717" w:themeColor="background2" w:themeShade="1A"/>
          <w:spacing w:val="-2"/>
          <w:lang w:val="en-IE"/>
        </w:rPr>
      </w:pPr>
    </w:p>
    <w:p w14:paraId="4FC2235F" w14:textId="77777777" w:rsidR="00E04A74" w:rsidRPr="00E14600" w:rsidRDefault="00E04A74" w:rsidP="00E04A74">
      <w:pPr>
        <w:spacing w:before="120" w:after="120"/>
        <w:rPr>
          <w:rFonts w:cs="Calibri"/>
          <w:color w:val="171717" w:themeColor="background2" w:themeShade="1A"/>
          <w:spacing w:val="-2"/>
          <w:lang w:val="en-IE"/>
        </w:rPr>
      </w:pPr>
    </w:p>
    <w:p w14:paraId="16601F7B" w14:textId="77777777" w:rsidR="00E04A74" w:rsidRPr="00E14600" w:rsidRDefault="00E04A74" w:rsidP="00E04A74">
      <w:pPr>
        <w:spacing w:before="120" w:after="120"/>
        <w:rPr>
          <w:rFonts w:cs="Calibri"/>
          <w:color w:val="171717" w:themeColor="background2" w:themeShade="1A"/>
          <w:spacing w:val="-2"/>
          <w:lang w:val="en-IE"/>
        </w:rPr>
      </w:pPr>
    </w:p>
    <w:p w14:paraId="51354489" w14:textId="77777777" w:rsidR="00E04A74" w:rsidRPr="00E14600" w:rsidRDefault="00E04A74" w:rsidP="00E04A74">
      <w:pPr>
        <w:spacing w:before="120" w:after="120"/>
        <w:rPr>
          <w:rFonts w:cs="Calibri"/>
          <w:color w:val="171717" w:themeColor="background2" w:themeShade="1A"/>
          <w:spacing w:val="-2"/>
          <w:lang w:val="en-IE"/>
        </w:rPr>
      </w:pPr>
    </w:p>
    <w:p w14:paraId="4B9C37F7" w14:textId="77777777" w:rsidR="00E04A74" w:rsidRPr="00E14600" w:rsidRDefault="00E04A74" w:rsidP="00E04A74">
      <w:pPr>
        <w:spacing w:before="120" w:after="120"/>
        <w:rPr>
          <w:rFonts w:cs="Calibri"/>
          <w:color w:val="171717" w:themeColor="background2" w:themeShade="1A"/>
          <w:spacing w:val="-2"/>
          <w:lang w:val="en-IE"/>
        </w:rPr>
      </w:pPr>
    </w:p>
    <w:bookmarkEnd w:id="9"/>
    <w:p w14:paraId="148AA259" w14:textId="6048BB75" w:rsidR="00E04A74" w:rsidRPr="00E14600" w:rsidRDefault="00E04A74" w:rsidP="00E04A74">
      <w:pPr>
        <w:spacing w:before="360" w:after="120"/>
        <w:rPr>
          <w:rFonts w:cs="Calibri"/>
          <w:bCs/>
          <w:color w:val="171717" w:themeColor="background2" w:themeShade="1A"/>
        </w:rPr>
      </w:pPr>
      <w:r w:rsidRPr="00E14600">
        <w:rPr>
          <w:rFonts w:cs="Calibri"/>
          <w:color w:val="171717" w:themeColor="background2" w:themeShade="1A"/>
          <w:spacing w:val="-2"/>
          <w:u w:val="single"/>
          <w:lang w:val="en-IE"/>
        </w:rPr>
        <w:lastRenderedPageBreak/>
        <w:t>Any Tenderer who does not equal or exceed in each of their last three [3] financial years (or most recent years of service if in operation for fewer than three years) the Minimum Annual Turnover Requirement shall be eliminated from the Competition.</w:t>
      </w:r>
    </w:p>
    <w:tbl>
      <w:tblPr>
        <w:tblStyle w:val="TableGrid"/>
        <w:tblW w:w="0" w:type="auto"/>
        <w:tblLook w:val="04A0" w:firstRow="1" w:lastRow="0" w:firstColumn="1" w:lastColumn="0" w:noHBand="0" w:noVBand="1"/>
      </w:tblPr>
      <w:tblGrid>
        <w:gridCol w:w="988"/>
        <w:gridCol w:w="5018"/>
        <w:gridCol w:w="3004"/>
      </w:tblGrid>
      <w:tr w:rsidR="00E14600" w:rsidRPr="00E14600" w14:paraId="73D52A4F" w14:textId="77777777" w:rsidTr="00D50F48">
        <w:trPr>
          <w:trHeight w:val="714"/>
        </w:trPr>
        <w:tc>
          <w:tcPr>
            <w:tcW w:w="988" w:type="dxa"/>
            <w:shd w:val="clear" w:color="auto" w:fill="63A70A" w:themeFill="accent1"/>
            <w:vAlign w:val="center"/>
          </w:tcPr>
          <w:p w14:paraId="42D68C32" w14:textId="77777777" w:rsidR="00E04A74" w:rsidRPr="00E14600" w:rsidRDefault="00E04A74" w:rsidP="00EA4512">
            <w:pPr>
              <w:tabs>
                <w:tab w:val="left" w:pos="9540"/>
              </w:tabs>
              <w:suppressAutoHyphens/>
              <w:spacing w:before="120" w:after="120" w:line="288" w:lineRule="auto"/>
              <w:rPr>
                <w:rFonts w:cs="Calibri"/>
                <w:bCs w:val="0"/>
                <w:color w:val="FFFFFF" w:themeColor="background1"/>
                <w:lang w:val="en-IE"/>
              </w:rPr>
            </w:pPr>
            <w:r w:rsidRPr="00E14600">
              <w:rPr>
                <w:rFonts w:cs="Calibri"/>
                <w:bCs w:val="0"/>
                <w:color w:val="FFFFFF" w:themeColor="background1"/>
                <w:sz w:val="24"/>
                <w:szCs w:val="24"/>
                <w:lang w:val="en-IE"/>
              </w:rPr>
              <w:t>Lot No</w:t>
            </w:r>
          </w:p>
        </w:tc>
        <w:tc>
          <w:tcPr>
            <w:tcW w:w="5018" w:type="dxa"/>
            <w:shd w:val="clear" w:color="auto" w:fill="63A70A" w:themeFill="accent1"/>
            <w:vAlign w:val="center"/>
          </w:tcPr>
          <w:p w14:paraId="3BCD2EC2" w14:textId="77777777" w:rsidR="00E04A74" w:rsidRPr="00E14600" w:rsidRDefault="00E04A74" w:rsidP="00EA4512">
            <w:pPr>
              <w:tabs>
                <w:tab w:val="left" w:pos="9540"/>
              </w:tabs>
              <w:suppressAutoHyphens/>
              <w:spacing w:before="120" w:after="120" w:line="288" w:lineRule="auto"/>
              <w:rPr>
                <w:rFonts w:cs="Calibri"/>
                <w:bCs w:val="0"/>
                <w:color w:val="FFFFFF" w:themeColor="background1"/>
                <w:lang w:val="en-IE"/>
              </w:rPr>
            </w:pPr>
            <w:r w:rsidRPr="00E14600">
              <w:rPr>
                <w:rFonts w:cs="Calibri"/>
                <w:bCs w:val="0"/>
                <w:color w:val="FFFFFF" w:themeColor="background1"/>
                <w:sz w:val="24"/>
                <w:szCs w:val="24"/>
                <w:lang w:val="en-IE"/>
              </w:rPr>
              <w:t>Lot Title</w:t>
            </w:r>
          </w:p>
        </w:tc>
        <w:tc>
          <w:tcPr>
            <w:tcW w:w="3004" w:type="dxa"/>
            <w:shd w:val="clear" w:color="auto" w:fill="63A70A" w:themeFill="accent1"/>
            <w:vAlign w:val="center"/>
          </w:tcPr>
          <w:p w14:paraId="4987A516" w14:textId="2848B7E6" w:rsidR="00E04A74" w:rsidRPr="00E14600" w:rsidRDefault="00E04A74" w:rsidP="00EA4512">
            <w:pPr>
              <w:tabs>
                <w:tab w:val="left" w:pos="9540"/>
              </w:tabs>
              <w:suppressAutoHyphens/>
              <w:spacing w:before="120" w:after="120" w:line="288" w:lineRule="auto"/>
              <w:rPr>
                <w:rFonts w:cs="Calibri"/>
                <w:bCs w:val="0"/>
                <w:color w:val="FFFFFF" w:themeColor="background1"/>
                <w:lang w:val="en-IE"/>
              </w:rPr>
            </w:pPr>
            <w:r w:rsidRPr="00E14600">
              <w:rPr>
                <w:rFonts w:cs="Calibri"/>
                <w:color w:val="FFFFFF" w:themeColor="background1"/>
                <w:lang w:val="en-IE"/>
              </w:rPr>
              <w:t>Minimum Annual Turnover (Euro)</w:t>
            </w:r>
          </w:p>
        </w:tc>
      </w:tr>
      <w:tr w:rsidR="00E14600" w:rsidRPr="00E14600" w14:paraId="42833550" w14:textId="77777777" w:rsidTr="00083A4C">
        <w:tc>
          <w:tcPr>
            <w:tcW w:w="988" w:type="dxa"/>
          </w:tcPr>
          <w:p w14:paraId="53C5196D" w14:textId="23C37614" w:rsidR="00E04A74" w:rsidRPr="00E14600" w:rsidRDefault="00E04A74" w:rsidP="00E04A74">
            <w:pPr>
              <w:tabs>
                <w:tab w:val="left" w:pos="9540"/>
              </w:tabs>
              <w:suppressAutoHyphens/>
              <w:spacing w:before="120" w:after="120" w:line="288" w:lineRule="auto"/>
              <w:jc w:val="center"/>
              <w:rPr>
                <w:rFonts w:cs="Calibri"/>
                <w:b w:val="0"/>
                <w:bCs w:val="0"/>
                <w:color w:val="171717" w:themeColor="background2" w:themeShade="1A"/>
                <w:lang w:val="en-IE"/>
              </w:rPr>
            </w:pPr>
            <w:r w:rsidRPr="00E14600">
              <w:rPr>
                <w:b w:val="0"/>
                <w:bCs w:val="0"/>
                <w:color w:val="171717" w:themeColor="background2" w:themeShade="1A"/>
              </w:rPr>
              <w:t>1</w:t>
            </w:r>
          </w:p>
        </w:tc>
        <w:tc>
          <w:tcPr>
            <w:tcW w:w="5018" w:type="dxa"/>
          </w:tcPr>
          <w:p w14:paraId="4B6D46D6" w14:textId="31EFAE69" w:rsidR="00E04A74" w:rsidRPr="00E14600" w:rsidRDefault="00E04A74" w:rsidP="00E04A74">
            <w:pPr>
              <w:tabs>
                <w:tab w:val="left" w:pos="9540"/>
              </w:tabs>
              <w:suppressAutoHyphens/>
              <w:spacing w:before="120" w:after="120" w:line="288" w:lineRule="auto"/>
              <w:rPr>
                <w:rFonts w:cs="Calibri"/>
                <w:b w:val="0"/>
                <w:bCs w:val="0"/>
                <w:color w:val="171717" w:themeColor="background2" w:themeShade="1A"/>
                <w:lang w:val="en-IE"/>
              </w:rPr>
            </w:pPr>
            <w:r w:rsidRPr="00E14600">
              <w:rPr>
                <w:b w:val="0"/>
                <w:bCs w:val="0"/>
                <w:color w:val="171717" w:themeColor="background2" w:themeShade="1A"/>
              </w:rPr>
              <w:t>Software Testing</w:t>
            </w:r>
          </w:p>
        </w:tc>
        <w:tc>
          <w:tcPr>
            <w:tcW w:w="3004" w:type="dxa"/>
          </w:tcPr>
          <w:p w14:paraId="3A434A39" w14:textId="2C194293" w:rsidR="00E04A74" w:rsidRPr="00E14600" w:rsidRDefault="00E04A74" w:rsidP="00E04A74">
            <w:pPr>
              <w:tabs>
                <w:tab w:val="left" w:pos="9540"/>
              </w:tabs>
              <w:suppressAutoHyphens/>
              <w:spacing w:before="120" w:after="120" w:line="288" w:lineRule="auto"/>
              <w:jc w:val="center"/>
              <w:rPr>
                <w:rFonts w:cs="Calibri"/>
                <w:b w:val="0"/>
                <w:bCs w:val="0"/>
                <w:color w:val="171717" w:themeColor="background2" w:themeShade="1A"/>
                <w:lang w:val="en-IE"/>
              </w:rPr>
            </w:pPr>
            <w:r w:rsidRPr="00E14600">
              <w:rPr>
                <w:b w:val="0"/>
                <w:bCs w:val="0"/>
                <w:color w:val="171717" w:themeColor="background2" w:themeShade="1A"/>
              </w:rPr>
              <w:t>60,000</w:t>
            </w:r>
          </w:p>
        </w:tc>
      </w:tr>
      <w:tr w:rsidR="00E14600" w:rsidRPr="00E14600" w14:paraId="01E1BC21" w14:textId="77777777" w:rsidTr="00083A4C">
        <w:tc>
          <w:tcPr>
            <w:tcW w:w="988" w:type="dxa"/>
          </w:tcPr>
          <w:p w14:paraId="3EA11847" w14:textId="27355104" w:rsidR="00E04A74" w:rsidRPr="00E14600" w:rsidRDefault="00E04A74" w:rsidP="00E04A74">
            <w:pPr>
              <w:tabs>
                <w:tab w:val="left" w:pos="9540"/>
              </w:tabs>
              <w:suppressAutoHyphens/>
              <w:spacing w:before="120" w:after="120" w:line="288" w:lineRule="auto"/>
              <w:jc w:val="center"/>
              <w:rPr>
                <w:rFonts w:cs="Calibri"/>
                <w:b w:val="0"/>
                <w:bCs w:val="0"/>
                <w:color w:val="171717" w:themeColor="background2" w:themeShade="1A"/>
                <w:lang w:val="en-IE"/>
              </w:rPr>
            </w:pPr>
            <w:r w:rsidRPr="00E14600">
              <w:rPr>
                <w:b w:val="0"/>
                <w:bCs w:val="0"/>
                <w:color w:val="171717" w:themeColor="background2" w:themeShade="1A"/>
              </w:rPr>
              <w:t>2</w:t>
            </w:r>
          </w:p>
        </w:tc>
        <w:tc>
          <w:tcPr>
            <w:tcW w:w="5018" w:type="dxa"/>
          </w:tcPr>
          <w:p w14:paraId="452D29F1" w14:textId="01B0DAB1" w:rsidR="00E04A74" w:rsidRPr="00E14600" w:rsidRDefault="00E04A74" w:rsidP="00E04A74">
            <w:pPr>
              <w:tabs>
                <w:tab w:val="left" w:pos="9540"/>
              </w:tabs>
              <w:suppressAutoHyphens/>
              <w:spacing w:before="120" w:after="120" w:line="288" w:lineRule="auto"/>
              <w:rPr>
                <w:rFonts w:cs="Calibri"/>
                <w:b w:val="0"/>
                <w:bCs w:val="0"/>
                <w:color w:val="171717" w:themeColor="background2" w:themeShade="1A"/>
                <w:lang w:val="en-IE"/>
              </w:rPr>
            </w:pPr>
            <w:r w:rsidRPr="00E14600">
              <w:rPr>
                <w:b w:val="0"/>
                <w:bCs w:val="0"/>
                <w:color w:val="171717" w:themeColor="background2" w:themeShade="1A"/>
              </w:rPr>
              <w:t>Project Management</w:t>
            </w:r>
          </w:p>
        </w:tc>
        <w:tc>
          <w:tcPr>
            <w:tcW w:w="3004" w:type="dxa"/>
          </w:tcPr>
          <w:p w14:paraId="70AEEDB2" w14:textId="5451B29D" w:rsidR="00E04A74" w:rsidRPr="00E14600" w:rsidRDefault="00E04A74" w:rsidP="00E04A74">
            <w:pPr>
              <w:tabs>
                <w:tab w:val="left" w:pos="9540"/>
              </w:tabs>
              <w:suppressAutoHyphens/>
              <w:spacing w:before="120" w:after="120" w:line="288" w:lineRule="auto"/>
              <w:jc w:val="center"/>
              <w:rPr>
                <w:rFonts w:cs="Calibri"/>
                <w:b w:val="0"/>
                <w:bCs w:val="0"/>
                <w:color w:val="171717" w:themeColor="background2" w:themeShade="1A"/>
                <w:lang w:val="en-IE"/>
              </w:rPr>
            </w:pPr>
            <w:r w:rsidRPr="00E14600">
              <w:rPr>
                <w:b w:val="0"/>
                <w:bCs w:val="0"/>
                <w:color w:val="171717" w:themeColor="background2" w:themeShade="1A"/>
              </w:rPr>
              <w:t>80,000</w:t>
            </w:r>
          </w:p>
        </w:tc>
      </w:tr>
      <w:tr w:rsidR="00E14600" w:rsidRPr="00E14600" w14:paraId="2414959F" w14:textId="77777777" w:rsidTr="00083A4C">
        <w:tc>
          <w:tcPr>
            <w:tcW w:w="988" w:type="dxa"/>
          </w:tcPr>
          <w:p w14:paraId="4BFAF835" w14:textId="33925E40" w:rsidR="00E04A74" w:rsidRPr="00E14600" w:rsidRDefault="00E04A74" w:rsidP="00E04A74">
            <w:pPr>
              <w:tabs>
                <w:tab w:val="left" w:pos="9540"/>
              </w:tabs>
              <w:suppressAutoHyphens/>
              <w:spacing w:before="120" w:after="120" w:line="288" w:lineRule="auto"/>
              <w:jc w:val="center"/>
              <w:rPr>
                <w:rFonts w:cs="Calibri"/>
                <w:b w:val="0"/>
                <w:bCs w:val="0"/>
                <w:color w:val="171717" w:themeColor="background2" w:themeShade="1A"/>
                <w:lang w:val="en-IE"/>
              </w:rPr>
            </w:pPr>
            <w:r w:rsidRPr="00E14600">
              <w:rPr>
                <w:b w:val="0"/>
                <w:bCs w:val="0"/>
                <w:color w:val="171717" w:themeColor="background2" w:themeShade="1A"/>
              </w:rPr>
              <w:t>3</w:t>
            </w:r>
          </w:p>
        </w:tc>
        <w:tc>
          <w:tcPr>
            <w:tcW w:w="5018" w:type="dxa"/>
          </w:tcPr>
          <w:p w14:paraId="7610E843" w14:textId="74F06ECD" w:rsidR="00E04A74" w:rsidRPr="00E14600" w:rsidRDefault="00E04A74" w:rsidP="00E04A74">
            <w:pPr>
              <w:tabs>
                <w:tab w:val="left" w:pos="9540"/>
              </w:tabs>
              <w:suppressAutoHyphens/>
              <w:spacing w:before="120" w:after="120" w:line="288" w:lineRule="auto"/>
              <w:rPr>
                <w:rFonts w:cs="Calibri"/>
                <w:b w:val="0"/>
                <w:bCs w:val="0"/>
                <w:color w:val="171717" w:themeColor="background2" w:themeShade="1A"/>
                <w:lang w:val="en-IE"/>
              </w:rPr>
            </w:pPr>
            <w:r w:rsidRPr="00E14600">
              <w:rPr>
                <w:b w:val="0"/>
                <w:bCs w:val="0"/>
                <w:color w:val="171717" w:themeColor="background2" w:themeShade="1A"/>
              </w:rPr>
              <w:t xml:space="preserve">Service Management </w:t>
            </w:r>
          </w:p>
        </w:tc>
        <w:tc>
          <w:tcPr>
            <w:tcW w:w="3004" w:type="dxa"/>
          </w:tcPr>
          <w:p w14:paraId="01AB4F79" w14:textId="5BDEEE63" w:rsidR="00E04A74" w:rsidRPr="00E14600" w:rsidRDefault="00E04A74" w:rsidP="00E04A74">
            <w:pPr>
              <w:tabs>
                <w:tab w:val="left" w:pos="9540"/>
              </w:tabs>
              <w:suppressAutoHyphens/>
              <w:spacing w:before="120" w:after="120" w:line="288" w:lineRule="auto"/>
              <w:jc w:val="center"/>
              <w:rPr>
                <w:rFonts w:cs="Calibri"/>
                <w:b w:val="0"/>
                <w:bCs w:val="0"/>
                <w:color w:val="171717" w:themeColor="background2" w:themeShade="1A"/>
                <w:lang w:val="en-IE"/>
              </w:rPr>
            </w:pPr>
            <w:r w:rsidRPr="00E14600">
              <w:rPr>
                <w:b w:val="0"/>
                <w:bCs w:val="0"/>
                <w:color w:val="171717" w:themeColor="background2" w:themeShade="1A"/>
              </w:rPr>
              <w:t>50,000</w:t>
            </w:r>
          </w:p>
        </w:tc>
      </w:tr>
      <w:tr w:rsidR="00E14600" w:rsidRPr="00E14600" w14:paraId="526167B2" w14:textId="77777777" w:rsidTr="00083A4C">
        <w:tc>
          <w:tcPr>
            <w:tcW w:w="988" w:type="dxa"/>
          </w:tcPr>
          <w:p w14:paraId="44BCC53D" w14:textId="5A07409A" w:rsidR="00E04A74" w:rsidRPr="00E14600" w:rsidRDefault="00E04A74" w:rsidP="00E04A74">
            <w:pPr>
              <w:tabs>
                <w:tab w:val="left" w:pos="9540"/>
              </w:tabs>
              <w:suppressAutoHyphens/>
              <w:spacing w:before="120" w:after="120" w:line="288" w:lineRule="auto"/>
              <w:jc w:val="center"/>
              <w:rPr>
                <w:rFonts w:cs="Calibri"/>
                <w:b w:val="0"/>
                <w:bCs w:val="0"/>
                <w:color w:val="171717" w:themeColor="background2" w:themeShade="1A"/>
                <w:lang w:val="en-IE"/>
              </w:rPr>
            </w:pPr>
            <w:r w:rsidRPr="00E14600">
              <w:rPr>
                <w:b w:val="0"/>
                <w:bCs w:val="0"/>
                <w:color w:val="171717" w:themeColor="background2" w:themeShade="1A"/>
              </w:rPr>
              <w:t>4</w:t>
            </w:r>
          </w:p>
        </w:tc>
        <w:tc>
          <w:tcPr>
            <w:tcW w:w="5018" w:type="dxa"/>
          </w:tcPr>
          <w:p w14:paraId="18E782CA" w14:textId="17B31A0C" w:rsidR="00E04A74" w:rsidRPr="00E14600" w:rsidRDefault="00E04A74" w:rsidP="00E04A74">
            <w:pPr>
              <w:tabs>
                <w:tab w:val="left" w:pos="9540"/>
              </w:tabs>
              <w:suppressAutoHyphens/>
              <w:spacing w:before="120" w:after="120" w:line="288" w:lineRule="auto"/>
              <w:rPr>
                <w:rFonts w:cs="Calibri"/>
                <w:b w:val="0"/>
                <w:bCs w:val="0"/>
                <w:color w:val="171717" w:themeColor="background2" w:themeShade="1A"/>
                <w:lang w:val="en-IE"/>
              </w:rPr>
            </w:pPr>
            <w:r w:rsidRPr="00E14600">
              <w:rPr>
                <w:b w:val="0"/>
                <w:bCs w:val="0"/>
                <w:color w:val="171717" w:themeColor="background2" w:themeShade="1A"/>
              </w:rPr>
              <w:t xml:space="preserve">Process Management </w:t>
            </w:r>
          </w:p>
        </w:tc>
        <w:tc>
          <w:tcPr>
            <w:tcW w:w="3004" w:type="dxa"/>
          </w:tcPr>
          <w:p w14:paraId="049139C2" w14:textId="520E110F" w:rsidR="00E04A74" w:rsidRPr="00E14600" w:rsidRDefault="00E04A74" w:rsidP="00E04A74">
            <w:pPr>
              <w:tabs>
                <w:tab w:val="left" w:pos="9540"/>
              </w:tabs>
              <w:suppressAutoHyphens/>
              <w:spacing w:before="120" w:after="120" w:line="288" w:lineRule="auto"/>
              <w:jc w:val="center"/>
              <w:rPr>
                <w:rFonts w:cs="Calibri"/>
                <w:b w:val="0"/>
                <w:bCs w:val="0"/>
                <w:color w:val="171717" w:themeColor="background2" w:themeShade="1A"/>
                <w:lang w:val="en-IE"/>
              </w:rPr>
            </w:pPr>
            <w:r w:rsidRPr="00E14600">
              <w:rPr>
                <w:b w:val="0"/>
                <w:bCs w:val="0"/>
                <w:color w:val="171717" w:themeColor="background2" w:themeShade="1A"/>
              </w:rPr>
              <w:t>30,000</w:t>
            </w:r>
          </w:p>
        </w:tc>
      </w:tr>
      <w:tr w:rsidR="00E14600" w:rsidRPr="00E14600" w14:paraId="2B69A612" w14:textId="77777777" w:rsidTr="00083A4C">
        <w:tc>
          <w:tcPr>
            <w:tcW w:w="988" w:type="dxa"/>
          </w:tcPr>
          <w:p w14:paraId="7DD3F58C" w14:textId="2EE793C4" w:rsidR="00E04A74" w:rsidRPr="00E14600" w:rsidRDefault="00E04A74" w:rsidP="00E04A74">
            <w:pPr>
              <w:tabs>
                <w:tab w:val="left" w:pos="9540"/>
              </w:tabs>
              <w:suppressAutoHyphens/>
              <w:spacing w:before="120" w:after="120" w:line="288" w:lineRule="auto"/>
              <w:jc w:val="center"/>
              <w:rPr>
                <w:rFonts w:cs="Calibri"/>
                <w:b w:val="0"/>
                <w:bCs w:val="0"/>
                <w:color w:val="171717" w:themeColor="background2" w:themeShade="1A"/>
                <w:lang w:val="en-IE"/>
              </w:rPr>
            </w:pPr>
            <w:r w:rsidRPr="00E14600">
              <w:rPr>
                <w:b w:val="0"/>
                <w:bCs w:val="0"/>
                <w:color w:val="171717" w:themeColor="background2" w:themeShade="1A"/>
              </w:rPr>
              <w:t>5</w:t>
            </w:r>
          </w:p>
        </w:tc>
        <w:tc>
          <w:tcPr>
            <w:tcW w:w="5018" w:type="dxa"/>
          </w:tcPr>
          <w:p w14:paraId="477FEC8D" w14:textId="36BBBD18" w:rsidR="00E04A74" w:rsidRPr="00E14600" w:rsidRDefault="00E04A74" w:rsidP="00E04A74">
            <w:pPr>
              <w:tabs>
                <w:tab w:val="left" w:pos="9540"/>
              </w:tabs>
              <w:suppressAutoHyphens/>
              <w:spacing w:before="120" w:after="120" w:line="288" w:lineRule="auto"/>
              <w:rPr>
                <w:rFonts w:cs="Calibri"/>
                <w:b w:val="0"/>
                <w:bCs w:val="0"/>
                <w:color w:val="171717" w:themeColor="background2" w:themeShade="1A"/>
                <w:lang w:val="en-IE"/>
              </w:rPr>
            </w:pPr>
            <w:r w:rsidRPr="00E14600">
              <w:rPr>
                <w:b w:val="0"/>
                <w:bCs w:val="0"/>
                <w:color w:val="171717" w:themeColor="background2" w:themeShade="1A"/>
              </w:rPr>
              <w:t>Microsoft Technical Training</w:t>
            </w:r>
          </w:p>
        </w:tc>
        <w:tc>
          <w:tcPr>
            <w:tcW w:w="3004" w:type="dxa"/>
          </w:tcPr>
          <w:p w14:paraId="11A2BE42" w14:textId="74112B85" w:rsidR="00E04A74" w:rsidRPr="00E14600" w:rsidRDefault="00E04A74" w:rsidP="00E04A74">
            <w:pPr>
              <w:tabs>
                <w:tab w:val="left" w:pos="9540"/>
              </w:tabs>
              <w:suppressAutoHyphens/>
              <w:spacing w:before="120" w:after="120" w:line="288" w:lineRule="auto"/>
              <w:jc w:val="center"/>
              <w:rPr>
                <w:rFonts w:cs="Calibri"/>
                <w:b w:val="0"/>
                <w:bCs w:val="0"/>
                <w:color w:val="171717" w:themeColor="background2" w:themeShade="1A"/>
                <w:lang w:val="en-IE"/>
              </w:rPr>
            </w:pPr>
            <w:r w:rsidRPr="00E14600">
              <w:rPr>
                <w:b w:val="0"/>
                <w:bCs w:val="0"/>
                <w:color w:val="171717" w:themeColor="background2" w:themeShade="1A"/>
              </w:rPr>
              <w:t>50,000</w:t>
            </w:r>
          </w:p>
        </w:tc>
      </w:tr>
      <w:tr w:rsidR="00E14600" w:rsidRPr="00E14600" w14:paraId="52A845D6" w14:textId="77777777" w:rsidTr="00083A4C">
        <w:tc>
          <w:tcPr>
            <w:tcW w:w="988" w:type="dxa"/>
          </w:tcPr>
          <w:p w14:paraId="0F14CDF1" w14:textId="3DF26A10" w:rsidR="00E04A74" w:rsidRPr="00E14600" w:rsidRDefault="00E04A74" w:rsidP="00E04A74">
            <w:pPr>
              <w:tabs>
                <w:tab w:val="left" w:pos="9540"/>
              </w:tabs>
              <w:suppressAutoHyphens/>
              <w:spacing w:before="120" w:after="120" w:line="288" w:lineRule="auto"/>
              <w:jc w:val="center"/>
              <w:rPr>
                <w:rFonts w:cs="Calibri"/>
                <w:b w:val="0"/>
                <w:bCs w:val="0"/>
                <w:color w:val="171717" w:themeColor="background2" w:themeShade="1A"/>
                <w:lang w:val="en-IE"/>
              </w:rPr>
            </w:pPr>
            <w:r w:rsidRPr="00E14600">
              <w:rPr>
                <w:b w:val="0"/>
                <w:bCs w:val="0"/>
                <w:color w:val="171717" w:themeColor="background2" w:themeShade="1A"/>
              </w:rPr>
              <w:t>6</w:t>
            </w:r>
          </w:p>
        </w:tc>
        <w:tc>
          <w:tcPr>
            <w:tcW w:w="5018" w:type="dxa"/>
          </w:tcPr>
          <w:p w14:paraId="2C2D6261" w14:textId="62F4A89C" w:rsidR="00E04A74" w:rsidRPr="00E14600" w:rsidRDefault="00E04A74" w:rsidP="00E04A74">
            <w:pPr>
              <w:tabs>
                <w:tab w:val="left" w:pos="9540"/>
              </w:tabs>
              <w:suppressAutoHyphens/>
              <w:spacing w:before="120" w:after="120" w:line="288" w:lineRule="auto"/>
              <w:rPr>
                <w:rFonts w:cs="Calibri"/>
                <w:b w:val="0"/>
                <w:bCs w:val="0"/>
                <w:color w:val="171717" w:themeColor="background2" w:themeShade="1A"/>
                <w:lang w:val="en-IE"/>
              </w:rPr>
            </w:pPr>
            <w:r w:rsidRPr="00E14600">
              <w:rPr>
                <w:b w:val="0"/>
                <w:bCs w:val="0"/>
                <w:color w:val="171717" w:themeColor="background2" w:themeShade="1A"/>
              </w:rPr>
              <w:t>Software Development</w:t>
            </w:r>
          </w:p>
        </w:tc>
        <w:tc>
          <w:tcPr>
            <w:tcW w:w="3004" w:type="dxa"/>
          </w:tcPr>
          <w:p w14:paraId="6423F62F" w14:textId="01FCCDA7" w:rsidR="00E04A74" w:rsidRPr="00E14600" w:rsidRDefault="00E04A74" w:rsidP="00E04A74">
            <w:pPr>
              <w:tabs>
                <w:tab w:val="left" w:pos="9540"/>
              </w:tabs>
              <w:suppressAutoHyphens/>
              <w:spacing w:before="120" w:after="120" w:line="288" w:lineRule="auto"/>
              <w:jc w:val="center"/>
              <w:rPr>
                <w:rFonts w:cs="Calibri"/>
                <w:b w:val="0"/>
                <w:bCs w:val="0"/>
                <w:color w:val="171717" w:themeColor="background2" w:themeShade="1A"/>
                <w:lang w:val="en-IE"/>
              </w:rPr>
            </w:pPr>
            <w:r w:rsidRPr="00E14600">
              <w:rPr>
                <w:b w:val="0"/>
                <w:bCs w:val="0"/>
                <w:color w:val="171717" w:themeColor="background2" w:themeShade="1A"/>
              </w:rPr>
              <w:t>40,000</w:t>
            </w:r>
          </w:p>
        </w:tc>
      </w:tr>
      <w:tr w:rsidR="00E14600" w:rsidRPr="00E14600" w14:paraId="135FE521" w14:textId="77777777" w:rsidTr="00083A4C">
        <w:tc>
          <w:tcPr>
            <w:tcW w:w="988" w:type="dxa"/>
          </w:tcPr>
          <w:p w14:paraId="1C8BF7A3" w14:textId="740FF7CD" w:rsidR="00E04A74" w:rsidRPr="00E14600" w:rsidRDefault="00F71E90" w:rsidP="00E04A74">
            <w:pPr>
              <w:tabs>
                <w:tab w:val="left" w:pos="9540"/>
              </w:tabs>
              <w:suppressAutoHyphens/>
              <w:spacing w:before="120" w:after="120" w:line="288" w:lineRule="auto"/>
              <w:jc w:val="center"/>
              <w:rPr>
                <w:rFonts w:cs="Calibri"/>
                <w:b w:val="0"/>
                <w:bCs w:val="0"/>
                <w:color w:val="171717" w:themeColor="background2" w:themeShade="1A"/>
                <w:lang w:val="en-IE"/>
              </w:rPr>
            </w:pPr>
            <w:r>
              <w:rPr>
                <w:b w:val="0"/>
                <w:bCs w:val="0"/>
                <w:color w:val="171717" w:themeColor="background2" w:themeShade="1A"/>
              </w:rPr>
              <w:t>7</w:t>
            </w:r>
          </w:p>
        </w:tc>
        <w:tc>
          <w:tcPr>
            <w:tcW w:w="5018" w:type="dxa"/>
          </w:tcPr>
          <w:p w14:paraId="40A7FA56" w14:textId="058C6BDD" w:rsidR="00E04A74" w:rsidRPr="00E14600" w:rsidRDefault="00E04A74" w:rsidP="00E04A74">
            <w:pPr>
              <w:tabs>
                <w:tab w:val="left" w:pos="9540"/>
              </w:tabs>
              <w:suppressAutoHyphens/>
              <w:spacing w:before="120" w:after="120" w:line="288" w:lineRule="auto"/>
              <w:rPr>
                <w:rFonts w:cs="Calibri"/>
                <w:b w:val="0"/>
                <w:bCs w:val="0"/>
                <w:color w:val="171717" w:themeColor="background2" w:themeShade="1A"/>
                <w:lang w:val="en-IE"/>
              </w:rPr>
            </w:pPr>
            <w:r w:rsidRPr="00E14600">
              <w:rPr>
                <w:b w:val="0"/>
                <w:bCs w:val="0"/>
                <w:color w:val="171717" w:themeColor="background2" w:themeShade="1A"/>
              </w:rPr>
              <w:t>AI for Technical Leaders</w:t>
            </w:r>
          </w:p>
        </w:tc>
        <w:tc>
          <w:tcPr>
            <w:tcW w:w="3004" w:type="dxa"/>
          </w:tcPr>
          <w:p w14:paraId="073B9215" w14:textId="236A36A2" w:rsidR="00E04A74" w:rsidRPr="00E14600" w:rsidRDefault="00E04A74" w:rsidP="00E04A74">
            <w:pPr>
              <w:tabs>
                <w:tab w:val="left" w:pos="9540"/>
              </w:tabs>
              <w:suppressAutoHyphens/>
              <w:spacing w:before="120" w:after="120" w:line="288" w:lineRule="auto"/>
              <w:jc w:val="center"/>
              <w:rPr>
                <w:rFonts w:cs="Calibri"/>
                <w:b w:val="0"/>
                <w:bCs w:val="0"/>
                <w:color w:val="171717" w:themeColor="background2" w:themeShade="1A"/>
                <w:lang w:val="en-IE"/>
              </w:rPr>
            </w:pPr>
            <w:r w:rsidRPr="00E14600">
              <w:rPr>
                <w:b w:val="0"/>
                <w:bCs w:val="0"/>
                <w:color w:val="171717" w:themeColor="background2" w:themeShade="1A"/>
              </w:rPr>
              <w:t>40,000</w:t>
            </w:r>
          </w:p>
        </w:tc>
      </w:tr>
      <w:tr w:rsidR="00E14600" w:rsidRPr="00E14600" w14:paraId="31D34BC8" w14:textId="77777777" w:rsidTr="00083A4C">
        <w:tc>
          <w:tcPr>
            <w:tcW w:w="988" w:type="dxa"/>
          </w:tcPr>
          <w:p w14:paraId="60E5F0FD" w14:textId="294DF041" w:rsidR="00E04A74" w:rsidRPr="00E14600" w:rsidRDefault="00F71E90" w:rsidP="00E04A74">
            <w:pPr>
              <w:tabs>
                <w:tab w:val="left" w:pos="9540"/>
              </w:tabs>
              <w:suppressAutoHyphens/>
              <w:spacing w:before="120" w:after="120" w:line="288" w:lineRule="auto"/>
              <w:jc w:val="center"/>
              <w:rPr>
                <w:rFonts w:cs="Calibri"/>
                <w:b w:val="0"/>
                <w:bCs w:val="0"/>
                <w:color w:val="171717" w:themeColor="background2" w:themeShade="1A"/>
                <w:lang w:val="en-IE"/>
              </w:rPr>
            </w:pPr>
            <w:r>
              <w:rPr>
                <w:b w:val="0"/>
                <w:bCs w:val="0"/>
                <w:color w:val="171717" w:themeColor="background2" w:themeShade="1A"/>
              </w:rPr>
              <w:t>8</w:t>
            </w:r>
          </w:p>
        </w:tc>
        <w:tc>
          <w:tcPr>
            <w:tcW w:w="5018" w:type="dxa"/>
          </w:tcPr>
          <w:p w14:paraId="705AF71E" w14:textId="76FEA4CC" w:rsidR="00E04A74" w:rsidRPr="00E14600" w:rsidRDefault="00E04A74" w:rsidP="00E04A74">
            <w:pPr>
              <w:tabs>
                <w:tab w:val="left" w:pos="9540"/>
              </w:tabs>
              <w:suppressAutoHyphens/>
              <w:spacing w:before="120" w:after="120" w:line="288" w:lineRule="auto"/>
              <w:rPr>
                <w:rFonts w:cs="Calibri"/>
                <w:b w:val="0"/>
                <w:bCs w:val="0"/>
                <w:color w:val="171717" w:themeColor="background2" w:themeShade="1A"/>
                <w:lang w:val="en-IE"/>
              </w:rPr>
            </w:pPr>
            <w:r w:rsidRPr="00E14600">
              <w:rPr>
                <w:b w:val="0"/>
                <w:bCs w:val="0"/>
                <w:color w:val="171717" w:themeColor="background2" w:themeShade="1A"/>
              </w:rPr>
              <w:t>AI and Critical Thinking</w:t>
            </w:r>
          </w:p>
        </w:tc>
        <w:tc>
          <w:tcPr>
            <w:tcW w:w="3004" w:type="dxa"/>
          </w:tcPr>
          <w:p w14:paraId="6CC7389A" w14:textId="39A187FD" w:rsidR="00E04A74" w:rsidRPr="00E14600" w:rsidRDefault="00E04A74" w:rsidP="00E04A74">
            <w:pPr>
              <w:tabs>
                <w:tab w:val="left" w:pos="9540"/>
              </w:tabs>
              <w:suppressAutoHyphens/>
              <w:spacing w:before="120" w:after="120" w:line="288" w:lineRule="auto"/>
              <w:jc w:val="center"/>
              <w:rPr>
                <w:rFonts w:cs="Calibri"/>
                <w:b w:val="0"/>
                <w:bCs w:val="0"/>
                <w:color w:val="171717" w:themeColor="background2" w:themeShade="1A"/>
                <w:lang w:val="en-IE"/>
              </w:rPr>
            </w:pPr>
            <w:r w:rsidRPr="00E14600">
              <w:rPr>
                <w:b w:val="0"/>
                <w:bCs w:val="0"/>
                <w:color w:val="171717" w:themeColor="background2" w:themeShade="1A"/>
              </w:rPr>
              <w:t>40,000</w:t>
            </w:r>
          </w:p>
        </w:tc>
      </w:tr>
      <w:tr w:rsidR="00E14600" w:rsidRPr="00E14600" w14:paraId="5A13C484" w14:textId="77777777" w:rsidTr="00083A4C">
        <w:tc>
          <w:tcPr>
            <w:tcW w:w="988" w:type="dxa"/>
          </w:tcPr>
          <w:p w14:paraId="120EF76C" w14:textId="5491A526" w:rsidR="00E04A74" w:rsidRPr="00E14600" w:rsidRDefault="00F71E90" w:rsidP="00E04A74">
            <w:pPr>
              <w:tabs>
                <w:tab w:val="left" w:pos="9540"/>
              </w:tabs>
              <w:suppressAutoHyphens/>
              <w:spacing w:before="120" w:after="120" w:line="288" w:lineRule="auto"/>
              <w:jc w:val="center"/>
              <w:rPr>
                <w:rFonts w:cs="Calibri"/>
                <w:b w:val="0"/>
                <w:bCs w:val="0"/>
                <w:color w:val="171717" w:themeColor="background2" w:themeShade="1A"/>
                <w:lang w:val="en-IE"/>
              </w:rPr>
            </w:pPr>
            <w:r>
              <w:rPr>
                <w:b w:val="0"/>
                <w:bCs w:val="0"/>
                <w:color w:val="171717" w:themeColor="background2" w:themeShade="1A"/>
              </w:rPr>
              <w:t>9</w:t>
            </w:r>
          </w:p>
        </w:tc>
        <w:tc>
          <w:tcPr>
            <w:tcW w:w="5018" w:type="dxa"/>
          </w:tcPr>
          <w:p w14:paraId="6336B3D0" w14:textId="63E27034" w:rsidR="00E04A74" w:rsidRPr="00E14600" w:rsidRDefault="00E04A74" w:rsidP="00E04A74">
            <w:pPr>
              <w:tabs>
                <w:tab w:val="left" w:pos="9540"/>
              </w:tabs>
              <w:suppressAutoHyphens/>
              <w:spacing w:before="120" w:after="120" w:line="288" w:lineRule="auto"/>
              <w:rPr>
                <w:rFonts w:cs="Calibri"/>
                <w:b w:val="0"/>
                <w:bCs w:val="0"/>
                <w:color w:val="171717" w:themeColor="background2" w:themeShade="1A"/>
                <w:lang w:val="en-IE"/>
              </w:rPr>
            </w:pPr>
            <w:r w:rsidRPr="00E14600">
              <w:rPr>
                <w:b w:val="0"/>
                <w:bCs w:val="0"/>
                <w:color w:val="171717" w:themeColor="background2" w:themeShade="1A"/>
              </w:rPr>
              <w:t>Kubernetes and Linux</w:t>
            </w:r>
          </w:p>
        </w:tc>
        <w:tc>
          <w:tcPr>
            <w:tcW w:w="3004" w:type="dxa"/>
          </w:tcPr>
          <w:p w14:paraId="449D1AA3" w14:textId="30DB3DA9" w:rsidR="00E04A74" w:rsidRPr="00E14600" w:rsidRDefault="00E04A74" w:rsidP="00E04A74">
            <w:pPr>
              <w:tabs>
                <w:tab w:val="left" w:pos="9540"/>
              </w:tabs>
              <w:suppressAutoHyphens/>
              <w:spacing w:before="120" w:after="120" w:line="288" w:lineRule="auto"/>
              <w:jc w:val="center"/>
              <w:rPr>
                <w:rFonts w:cs="Calibri"/>
                <w:b w:val="0"/>
                <w:bCs w:val="0"/>
                <w:color w:val="171717" w:themeColor="background2" w:themeShade="1A"/>
                <w:lang w:val="en-IE"/>
              </w:rPr>
            </w:pPr>
            <w:r w:rsidRPr="00E14600">
              <w:rPr>
                <w:b w:val="0"/>
                <w:bCs w:val="0"/>
                <w:color w:val="171717" w:themeColor="background2" w:themeShade="1A"/>
              </w:rPr>
              <w:t>50,000</w:t>
            </w:r>
          </w:p>
        </w:tc>
      </w:tr>
      <w:tr w:rsidR="00F71E90" w:rsidRPr="00E14600" w14:paraId="58C4EFA7" w14:textId="77777777" w:rsidTr="00083A4C">
        <w:tc>
          <w:tcPr>
            <w:tcW w:w="988" w:type="dxa"/>
          </w:tcPr>
          <w:p w14:paraId="1D63DCDA" w14:textId="2F2ACED5" w:rsidR="00F71E90" w:rsidRDefault="00F71E90" w:rsidP="00E04A74">
            <w:pPr>
              <w:tabs>
                <w:tab w:val="left" w:pos="9540"/>
              </w:tabs>
              <w:suppressAutoHyphens/>
              <w:spacing w:before="120" w:after="120" w:line="288" w:lineRule="auto"/>
              <w:jc w:val="center"/>
              <w:rPr>
                <w:b w:val="0"/>
                <w:bCs w:val="0"/>
                <w:color w:val="171717" w:themeColor="background2" w:themeShade="1A"/>
              </w:rPr>
            </w:pPr>
            <w:r>
              <w:rPr>
                <w:b w:val="0"/>
                <w:bCs w:val="0"/>
                <w:color w:val="171717" w:themeColor="background2" w:themeShade="1A"/>
              </w:rPr>
              <w:t>10</w:t>
            </w:r>
          </w:p>
        </w:tc>
        <w:tc>
          <w:tcPr>
            <w:tcW w:w="5018" w:type="dxa"/>
          </w:tcPr>
          <w:p w14:paraId="1B1C64E6" w14:textId="30C43E04" w:rsidR="00F71E90" w:rsidRPr="00F71E90" w:rsidRDefault="00F71E90" w:rsidP="00E04A74">
            <w:pPr>
              <w:tabs>
                <w:tab w:val="left" w:pos="9540"/>
              </w:tabs>
              <w:suppressAutoHyphens/>
              <w:spacing w:before="120" w:after="120" w:line="288" w:lineRule="auto"/>
              <w:rPr>
                <w:b w:val="0"/>
                <w:bCs w:val="0"/>
                <w:color w:val="171717" w:themeColor="background2" w:themeShade="1A"/>
              </w:rPr>
            </w:pPr>
            <w:r w:rsidRPr="00F71E90">
              <w:rPr>
                <w:b w:val="0"/>
                <w:bCs w:val="0"/>
                <w:color w:val="171717" w:themeColor="background2" w:themeShade="1A"/>
              </w:rPr>
              <w:t>AWS</w:t>
            </w:r>
          </w:p>
        </w:tc>
        <w:tc>
          <w:tcPr>
            <w:tcW w:w="3004" w:type="dxa"/>
          </w:tcPr>
          <w:p w14:paraId="2B578CE5" w14:textId="6F7E6C84" w:rsidR="00F71E90" w:rsidRPr="00F71E90" w:rsidRDefault="00392788" w:rsidP="00E04A74">
            <w:pPr>
              <w:tabs>
                <w:tab w:val="left" w:pos="9540"/>
              </w:tabs>
              <w:suppressAutoHyphens/>
              <w:spacing w:before="120" w:after="120" w:line="288" w:lineRule="auto"/>
              <w:jc w:val="center"/>
              <w:rPr>
                <w:b w:val="0"/>
                <w:bCs w:val="0"/>
                <w:color w:val="171717" w:themeColor="background2" w:themeShade="1A"/>
              </w:rPr>
            </w:pPr>
            <w:r>
              <w:rPr>
                <w:b w:val="0"/>
                <w:bCs w:val="0"/>
                <w:color w:val="171717" w:themeColor="background2" w:themeShade="1A"/>
              </w:rPr>
              <w:t>50</w:t>
            </w:r>
            <w:r w:rsidR="00F71E90" w:rsidRPr="00F71E90">
              <w:rPr>
                <w:b w:val="0"/>
                <w:bCs w:val="0"/>
                <w:color w:val="171717" w:themeColor="background2" w:themeShade="1A"/>
              </w:rPr>
              <w:t>,000</w:t>
            </w:r>
          </w:p>
        </w:tc>
      </w:tr>
    </w:tbl>
    <w:p w14:paraId="172B55DE" w14:textId="74C35B99" w:rsidR="00E04A74" w:rsidRPr="00E14600" w:rsidRDefault="00E04A74" w:rsidP="00E04A74">
      <w:pPr>
        <w:spacing w:before="360" w:after="120"/>
        <w:rPr>
          <w:rFonts w:cs="Calibri"/>
          <w:bCs/>
          <w:color w:val="171717" w:themeColor="background2" w:themeShade="1A"/>
        </w:rPr>
      </w:pPr>
      <w:r w:rsidRPr="00E14600">
        <w:rPr>
          <w:rFonts w:cs="Calibri"/>
          <w:bCs/>
          <w:color w:val="171717" w:themeColor="background2" w:themeShade="1A"/>
        </w:rPr>
        <w:t xml:space="preserve">Tenderers must provide details in the TRD of turnover for their </w:t>
      </w:r>
      <w:r w:rsidRPr="00E14600">
        <w:rPr>
          <w:rFonts w:cs="Calibri"/>
          <w:bCs/>
          <w:color w:val="171717" w:themeColor="background2" w:themeShade="1A"/>
          <w:lang w:val="en-IE"/>
        </w:rPr>
        <w:t>organisation</w:t>
      </w:r>
      <w:r w:rsidRPr="00E14600">
        <w:rPr>
          <w:rFonts w:cs="Calibri"/>
          <w:bCs/>
          <w:color w:val="171717" w:themeColor="background2" w:themeShade="1A"/>
        </w:rPr>
        <w:t xml:space="preserve"> in respect of the past 3 financial years, or if the date of establishment of their organisation is more recent, Tenderers should provide information on turnover for each year of the period of the organisation’s establishment.</w:t>
      </w:r>
    </w:p>
    <w:p w14:paraId="7489EFD3" w14:textId="77777777" w:rsidR="00E04A74" w:rsidRPr="00E14600" w:rsidRDefault="00E04A74" w:rsidP="00E04A74">
      <w:pPr>
        <w:spacing w:before="120" w:after="120"/>
        <w:rPr>
          <w:rFonts w:cs="Calibri"/>
          <w:color w:val="171717" w:themeColor="background2" w:themeShade="1A"/>
          <w:lang w:val="en-IE"/>
        </w:rPr>
      </w:pPr>
      <w:r w:rsidRPr="00E14600">
        <w:rPr>
          <w:rFonts w:cs="Calibri"/>
          <w:color w:val="171717" w:themeColor="background2" w:themeShade="1A"/>
        </w:rPr>
        <w:t>Prior to the award of any Services Contract, a successful Tenderer may be required to furnish a Banker’s statement, dated within the last six months, providing evidence of its financial standing and/or copies of their audited accounts for the 3 most recent years</w:t>
      </w:r>
      <w:r w:rsidRPr="00E14600">
        <w:rPr>
          <w:rFonts w:cs="Calibri"/>
          <w:color w:val="171717" w:themeColor="background2" w:themeShade="1A"/>
          <w:lang w:val="en-IE"/>
        </w:rPr>
        <w:t>.</w:t>
      </w:r>
    </w:p>
    <w:p w14:paraId="6AC26B1C" w14:textId="77777777" w:rsidR="00E04A74" w:rsidRPr="00E14600" w:rsidRDefault="00E04A74" w:rsidP="00E04A74">
      <w:pPr>
        <w:pStyle w:val="BodyText"/>
        <w:suppressAutoHyphens w:val="0"/>
        <w:spacing w:before="120" w:after="480"/>
        <w:jc w:val="left"/>
        <w:rPr>
          <w:rFonts w:ascii="Calibri" w:hAnsi="Calibri" w:cs="Calibri"/>
          <w:color w:val="171717" w:themeColor="background2" w:themeShade="1A"/>
          <w:szCs w:val="24"/>
        </w:rPr>
      </w:pPr>
      <w:r w:rsidRPr="00E14600">
        <w:rPr>
          <w:rFonts w:ascii="Calibri" w:hAnsi="Calibri" w:cs="Calibri"/>
          <w:color w:val="171717" w:themeColor="background2" w:themeShade="1A"/>
          <w:szCs w:val="24"/>
        </w:rPr>
        <w:t>Tenderers must provide the supporting documentation specified above without delay when requested by the Contracting Authority.  Where the Tenderer is unable for a valid reason, to provide the specified documentation, the Tenderer must inform the Contracting Authority of that valid reason as to why the documentation cannot be supplied and, if the Contracting Authority considers the reason given to be valid, such other suitable alternative documentation to prove, to the satisfaction of the Contracting Authority, their economic and financial capacity.</w:t>
      </w:r>
    </w:p>
    <w:p w14:paraId="3F93FBF2" w14:textId="77777777" w:rsidR="00E04A74" w:rsidRPr="00E14600" w:rsidRDefault="00E04A74" w:rsidP="00E04A74">
      <w:pPr>
        <w:shd w:val="clear" w:color="auto" w:fill="FFFFFF" w:themeFill="background1"/>
        <w:suppressAutoHyphens/>
        <w:rPr>
          <w:rFonts w:cs="Calibri"/>
          <w:b/>
          <w:i/>
          <w:color w:val="171717" w:themeColor="background2" w:themeShade="1A"/>
          <w:lang w:val="en-IE"/>
        </w:rPr>
      </w:pPr>
      <w:r w:rsidRPr="00E14600">
        <w:rPr>
          <w:rFonts w:cs="Calibri"/>
          <w:b/>
          <w:i/>
          <w:color w:val="171717" w:themeColor="background2" w:themeShade="1A"/>
          <w:lang w:val="en-IE"/>
        </w:rPr>
        <w:t>3.2. B</w:t>
      </w:r>
      <w:r w:rsidRPr="00E14600">
        <w:rPr>
          <w:rFonts w:cs="Calibri"/>
          <w:b/>
          <w:i/>
          <w:color w:val="171717" w:themeColor="background2" w:themeShade="1A"/>
          <w:lang w:val="en-IE"/>
        </w:rPr>
        <w:tab/>
        <w:t xml:space="preserve"> Technical &amp; Professional Ability (Pass/Fail)</w:t>
      </w:r>
    </w:p>
    <w:p w14:paraId="2B354689" w14:textId="77777777" w:rsidR="00E04A74" w:rsidRDefault="00E04A74" w:rsidP="00E04A74">
      <w:pPr>
        <w:spacing w:before="120" w:after="240"/>
        <w:rPr>
          <w:rFonts w:eastAsia="Arial Unicode MS" w:cs="Calibri"/>
          <w:color w:val="171717" w:themeColor="background2" w:themeShade="1A"/>
        </w:rPr>
      </w:pPr>
      <w:r w:rsidRPr="00E14600">
        <w:rPr>
          <w:rFonts w:cs="Calibri"/>
          <w:color w:val="171717" w:themeColor="background2" w:themeShade="1A"/>
        </w:rPr>
        <w:t xml:space="preserve">Tenderers must satisfy the technical and professional requirements set out below in respect of each Lot and that they are able, upon request and without delay, to provide the supporting documentation specified below to the Contracting Authority in each case.  </w:t>
      </w:r>
      <w:r w:rsidRPr="00E14600">
        <w:rPr>
          <w:rFonts w:eastAsia="Arial Unicode MS" w:cs="Calibri"/>
          <w:color w:val="171717" w:themeColor="background2" w:themeShade="1A"/>
        </w:rPr>
        <w:t>To do this, Tenderers must include with their Tender:</w:t>
      </w:r>
    </w:p>
    <w:p w14:paraId="2E594237" w14:textId="77777777" w:rsidR="00F71E90" w:rsidRDefault="00F71E90" w:rsidP="00E04A74">
      <w:pPr>
        <w:spacing w:before="120" w:after="240"/>
        <w:rPr>
          <w:rFonts w:eastAsia="Arial Unicode MS" w:cs="Calibri"/>
          <w:color w:val="171717" w:themeColor="background2" w:themeShade="1A"/>
        </w:rPr>
      </w:pPr>
    </w:p>
    <w:p w14:paraId="1A118258" w14:textId="77777777" w:rsidR="00F71E90" w:rsidRPr="00E14600" w:rsidRDefault="00F71E90" w:rsidP="00E04A74">
      <w:pPr>
        <w:spacing w:before="120" w:after="240"/>
        <w:rPr>
          <w:rFonts w:eastAsia="Arial Unicode MS" w:cs="Calibri"/>
          <w:color w:val="171717" w:themeColor="background2" w:themeShade="1A"/>
        </w:rPr>
      </w:pPr>
    </w:p>
    <w:p w14:paraId="35DFC485" w14:textId="77777777" w:rsidR="00E04A74" w:rsidRPr="00E14600" w:rsidRDefault="00E04A74" w:rsidP="00E04A74">
      <w:pPr>
        <w:pStyle w:val="ListParagraph"/>
        <w:numPr>
          <w:ilvl w:val="0"/>
          <w:numId w:val="39"/>
        </w:numPr>
        <w:shd w:val="clear" w:color="auto" w:fill="FFFFFF" w:themeFill="background1"/>
        <w:spacing w:before="120" w:after="120" w:line="240" w:lineRule="auto"/>
        <w:ind w:left="681" w:hanging="397"/>
        <w:contextualSpacing w:val="0"/>
        <w:rPr>
          <w:rFonts w:cs="Calibri"/>
          <w:b/>
          <w:i/>
          <w:smallCaps/>
          <w:color w:val="171717" w:themeColor="background2" w:themeShade="1A"/>
          <w:u w:val="single"/>
          <w:lang w:val="en-IE" w:eastAsia="ja-JP"/>
        </w:rPr>
      </w:pPr>
      <w:bookmarkStart w:id="10" w:name="_Hlk85708693"/>
      <w:r w:rsidRPr="00E14600">
        <w:rPr>
          <w:rFonts w:eastAsia="Calibri" w:cs="Calibri"/>
          <w:b/>
          <w:i/>
          <w:smallCaps/>
          <w:color w:val="171717" w:themeColor="background2" w:themeShade="1A"/>
          <w:lang w:val="en-IE"/>
        </w:rPr>
        <w:lastRenderedPageBreak/>
        <w:t>Previous experience (pass/fail)</w:t>
      </w:r>
    </w:p>
    <w:bookmarkEnd w:id="10"/>
    <w:p w14:paraId="6482F87B" w14:textId="77777777" w:rsidR="00E04A74" w:rsidRPr="00E14600" w:rsidRDefault="00E04A74" w:rsidP="00E04A74">
      <w:pPr>
        <w:spacing w:before="120" w:after="120"/>
        <w:ind w:right="64"/>
        <w:rPr>
          <w:rFonts w:cs="Calibri"/>
          <w:color w:val="171717" w:themeColor="background2" w:themeShade="1A"/>
          <w:shd w:val="clear" w:color="auto" w:fill="FFFFFF" w:themeFill="background1"/>
        </w:rPr>
      </w:pPr>
      <w:r w:rsidRPr="00E14600">
        <w:rPr>
          <w:rFonts w:cs="Calibri"/>
          <w:color w:val="171717" w:themeColor="background2" w:themeShade="1A"/>
        </w:rPr>
        <w:t xml:space="preserve">Tenderers must declare in the TRD that they have successfully delivered a minimum of </w:t>
      </w:r>
      <w:bookmarkStart w:id="11" w:name="_Hlk183436451"/>
      <w:r w:rsidRPr="00E14600">
        <w:rPr>
          <w:rFonts w:cs="Calibri"/>
          <w:color w:val="171717" w:themeColor="background2" w:themeShade="1A"/>
        </w:rPr>
        <w:t>two (2) example training programmes/contracts</w:t>
      </w:r>
      <w:bookmarkEnd w:id="11"/>
      <w:r w:rsidRPr="00E14600">
        <w:rPr>
          <w:rFonts w:cs="Calibri"/>
          <w:color w:val="171717" w:themeColor="background2" w:themeShade="1A"/>
        </w:rPr>
        <w:t xml:space="preserve"> required in the specific Lot applying for that is of a similar in nature and scope to the training required in the relevant described at Appendix 1 of this CFT</w:t>
      </w:r>
      <w:r w:rsidRPr="00E14600">
        <w:rPr>
          <w:rFonts w:cs="Calibri"/>
          <w:color w:val="171717" w:themeColor="background2" w:themeShade="1A"/>
          <w:shd w:val="clear" w:color="auto" w:fill="FFFFFF" w:themeFill="background1"/>
        </w:rPr>
        <w:t>.</w:t>
      </w:r>
    </w:p>
    <w:p w14:paraId="0F83828B" w14:textId="77777777" w:rsidR="00E04A74" w:rsidRPr="00E14600" w:rsidRDefault="00E04A74" w:rsidP="00E04A74">
      <w:pPr>
        <w:pStyle w:val="ListParagraph"/>
        <w:spacing w:before="120" w:after="120"/>
        <w:ind w:left="0" w:right="64"/>
        <w:rPr>
          <w:rFonts w:cs="Calibri"/>
          <w:color w:val="171717" w:themeColor="background2" w:themeShade="1A"/>
        </w:rPr>
      </w:pPr>
      <w:r w:rsidRPr="00E14600">
        <w:rPr>
          <w:rFonts w:cs="Calibri"/>
          <w:color w:val="171717" w:themeColor="background2" w:themeShade="1A"/>
        </w:rPr>
        <w:t>Tenderers must ensure that they provide sufficient information to allow the Contracting Authority to evaluate whether these training programmes/contracts examples meet the requirements set out in Appendix 1 to this CFT. For the avoidance of doubt, the training/contracts examples provided must provide a comparability narrative that demonstrates the Tenderer’s previous experience relating to the training required as set out in Appendix 1 of this CFT.  Where training programmes/contracts are on-going, training/contracts which have been performed up to the closing date for receipt of tenders will be considered for evaluation.</w:t>
      </w:r>
    </w:p>
    <w:p w14:paraId="4333CBA3" w14:textId="77777777" w:rsidR="00E04A74" w:rsidRPr="00E14600" w:rsidRDefault="00E04A74" w:rsidP="00E04A74">
      <w:pPr>
        <w:spacing w:before="120" w:after="120"/>
        <w:rPr>
          <w:rFonts w:cs="Calibri"/>
          <w:color w:val="171717" w:themeColor="background2" w:themeShade="1A"/>
        </w:rPr>
      </w:pPr>
      <w:r w:rsidRPr="00E14600">
        <w:rPr>
          <w:rFonts w:cs="Calibri"/>
          <w:color w:val="171717" w:themeColor="background2" w:themeShade="1A"/>
        </w:rPr>
        <w:t>Tenderers must ensure that they provide sufficient information to allow the Contracting Authority to judge the similarity of the reference training programmes/contracts to the Services required by this CFT.</w:t>
      </w:r>
    </w:p>
    <w:p w14:paraId="35180E72" w14:textId="77777777" w:rsidR="00E04A74" w:rsidRPr="00E14600" w:rsidRDefault="00E04A74" w:rsidP="00E04A74">
      <w:pPr>
        <w:spacing w:before="120" w:after="240"/>
        <w:rPr>
          <w:rFonts w:cs="Calibri"/>
          <w:color w:val="171717" w:themeColor="background2" w:themeShade="1A"/>
        </w:rPr>
      </w:pPr>
      <w:r w:rsidRPr="00E14600">
        <w:rPr>
          <w:rFonts w:cs="Calibri"/>
          <w:color w:val="171717" w:themeColor="background2" w:themeShade="1A"/>
        </w:rPr>
        <w:t>Where the Tenderer fails or is unable to provide the specified documentation or if the information provided does not demonstrate that the Tenderer has provided the services as described above within the last five (5) years, the Tenderer will be eliminated from the Competition.</w:t>
      </w:r>
      <w:bookmarkStart w:id="12" w:name="_Hlk85708833"/>
    </w:p>
    <w:p w14:paraId="76EF0A45" w14:textId="77777777" w:rsidR="00E04A74" w:rsidRPr="00E14600" w:rsidRDefault="00E04A74" w:rsidP="00E04A74">
      <w:pPr>
        <w:pStyle w:val="ListParagraph"/>
        <w:numPr>
          <w:ilvl w:val="0"/>
          <w:numId w:val="39"/>
        </w:numPr>
        <w:shd w:val="clear" w:color="auto" w:fill="FFFFFF" w:themeFill="background1"/>
        <w:spacing w:before="120" w:after="120" w:line="240" w:lineRule="auto"/>
        <w:contextualSpacing w:val="0"/>
        <w:rPr>
          <w:rFonts w:cs="Calibri"/>
          <w:b/>
          <w:i/>
          <w:smallCaps/>
          <w:color w:val="171717" w:themeColor="background2" w:themeShade="1A"/>
          <w:u w:val="single"/>
          <w:lang w:val="en-IE" w:eastAsia="ja-JP"/>
        </w:rPr>
      </w:pPr>
      <w:r w:rsidRPr="00E14600">
        <w:rPr>
          <w:rFonts w:eastAsia="Calibri" w:cs="Calibri"/>
          <w:b/>
          <w:i/>
          <w:smallCaps/>
          <w:color w:val="171717" w:themeColor="background2" w:themeShade="1A"/>
          <w:lang w:val="en-IE"/>
        </w:rPr>
        <w:t xml:space="preserve">Company profile </w:t>
      </w:r>
      <w:bookmarkStart w:id="13" w:name="_Hlk85708934"/>
      <w:r w:rsidRPr="00E14600">
        <w:rPr>
          <w:rFonts w:eastAsia="Calibri" w:cs="Calibri"/>
          <w:b/>
          <w:i/>
          <w:smallCaps/>
          <w:color w:val="171717" w:themeColor="background2" w:themeShade="1A"/>
          <w:lang w:val="en-IE"/>
        </w:rPr>
        <w:t>and Organisation Capacity (Pass/Fail)</w:t>
      </w:r>
      <w:bookmarkEnd w:id="13"/>
    </w:p>
    <w:bookmarkEnd w:id="12"/>
    <w:p w14:paraId="4B69F79F" w14:textId="77777777" w:rsidR="00E04A74" w:rsidRPr="00E14600" w:rsidRDefault="00E04A74" w:rsidP="00E04A74">
      <w:pPr>
        <w:spacing w:before="120" w:after="120"/>
        <w:rPr>
          <w:rFonts w:eastAsia="Calibri" w:cs="Calibri"/>
          <w:color w:val="171717" w:themeColor="background2" w:themeShade="1A"/>
          <w:lang w:val="en-IE"/>
        </w:rPr>
      </w:pPr>
      <w:r w:rsidRPr="00E14600">
        <w:rPr>
          <w:rFonts w:cs="Calibri"/>
          <w:color w:val="171717" w:themeColor="background2" w:themeShade="1A"/>
        </w:rPr>
        <w:t xml:space="preserve">Using the template provided in the Tender Response Document, Tenderers are required </w:t>
      </w:r>
      <w:r w:rsidRPr="00E14600">
        <w:rPr>
          <w:rFonts w:eastAsia="Calibri" w:cs="Calibri"/>
          <w:color w:val="171717" w:themeColor="background2" w:themeShade="1A"/>
          <w:lang w:val="en-IE"/>
        </w:rPr>
        <w:t xml:space="preserve">to provide the following information about their </w:t>
      </w:r>
      <w:r w:rsidRPr="00E14600">
        <w:rPr>
          <w:rFonts w:eastAsia="Calibri" w:cs="Calibri"/>
          <w:bCs/>
          <w:color w:val="171717" w:themeColor="background2" w:themeShade="1A"/>
          <w:lang w:val="en-IE"/>
        </w:rPr>
        <w:t>business and the personnel</w:t>
      </w:r>
      <w:r w:rsidRPr="00E14600">
        <w:rPr>
          <w:rFonts w:eastAsia="Calibri" w:cs="Calibri"/>
          <w:color w:val="171717" w:themeColor="background2" w:themeShade="1A"/>
          <w:lang w:val="en-IE"/>
        </w:rPr>
        <w:t xml:space="preserve"> who will be involved in carrying out any Services Contract awarded, including:</w:t>
      </w:r>
    </w:p>
    <w:p w14:paraId="3B4D60A9" w14:textId="77777777" w:rsidR="00E04A74" w:rsidRPr="00E14600" w:rsidRDefault="00E04A74" w:rsidP="00E04A74">
      <w:pPr>
        <w:numPr>
          <w:ilvl w:val="0"/>
          <w:numId w:val="38"/>
        </w:numPr>
        <w:tabs>
          <w:tab w:val="clear" w:pos="1080"/>
          <w:tab w:val="num" w:pos="1429"/>
        </w:tabs>
        <w:spacing w:before="120" w:after="120" w:line="240" w:lineRule="auto"/>
        <w:ind w:left="1429" w:hanging="436"/>
        <w:rPr>
          <w:rFonts w:cs="Calibri"/>
          <w:color w:val="171717" w:themeColor="background2" w:themeShade="1A"/>
          <w:lang w:val="en-IE"/>
        </w:rPr>
      </w:pPr>
      <w:r w:rsidRPr="00E14600">
        <w:rPr>
          <w:rFonts w:cs="Calibri"/>
          <w:color w:val="171717" w:themeColor="background2" w:themeShade="1A"/>
          <w:lang w:val="en-IE"/>
        </w:rPr>
        <w:t>Company profile and background regarding current business activities;</w:t>
      </w:r>
    </w:p>
    <w:p w14:paraId="2281FB54" w14:textId="77777777" w:rsidR="00E04A74" w:rsidRPr="00E14600" w:rsidRDefault="00E04A74" w:rsidP="00E04A74">
      <w:pPr>
        <w:numPr>
          <w:ilvl w:val="0"/>
          <w:numId w:val="38"/>
        </w:numPr>
        <w:tabs>
          <w:tab w:val="clear" w:pos="1080"/>
          <w:tab w:val="num" w:pos="1429"/>
        </w:tabs>
        <w:spacing w:before="120" w:after="120" w:line="240" w:lineRule="auto"/>
        <w:ind w:left="1429" w:hanging="437"/>
        <w:rPr>
          <w:rFonts w:cs="Calibri"/>
          <w:color w:val="171717" w:themeColor="background2" w:themeShade="1A"/>
          <w:lang w:val="en-IE"/>
        </w:rPr>
      </w:pPr>
      <w:r w:rsidRPr="00E14600">
        <w:rPr>
          <w:rFonts w:cs="Calibri"/>
          <w:color w:val="171717" w:themeColor="background2" w:themeShade="1A"/>
        </w:rPr>
        <w:t>Address of office from which the proposed Services will be provided.</w:t>
      </w:r>
    </w:p>
    <w:p w14:paraId="6F938760" w14:textId="77777777" w:rsidR="00E04A74" w:rsidRPr="00E14600" w:rsidRDefault="00E04A74" w:rsidP="00E04A74">
      <w:pPr>
        <w:numPr>
          <w:ilvl w:val="0"/>
          <w:numId w:val="38"/>
        </w:numPr>
        <w:tabs>
          <w:tab w:val="clear" w:pos="1080"/>
          <w:tab w:val="num" w:pos="1429"/>
        </w:tabs>
        <w:spacing w:before="120" w:after="120" w:line="240" w:lineRule="auto"/>
        <w:ind w:left="1429" w:hanging="437"/>
        <w:rPr>
          <w:rFonts w:cs="Calibri"/>
          <w:color w:val="171717" w:themeColor="background2" w:themeShade="1A"/>
          <w:lang w:val="en-IE"/>
        </w:rPr>
      </w:pPr>
      <w:r w:rsidRPr="00E14600">
        <w:rPr>
          <w:rFonts w:cs="Calibri"/>
          <w:color w:val="171717" w:themeColor="background2" w:themeShade="1A"/>
        </w:rPr>
        <w:t xml:space="preserve">details of organisational structure, </w:t>
      </w:r>
    </w:p>
    <w:p w14:paraId="09BD611E" w14:textId="77777777" w:rsidR="00E04A74" w:rsidRPr="00E14600" w:rsidRDefault="00E04A74" w:rsidP="00E04A74">
      <w:pPr>
        <w:tabs>
          <w:tab w:val="num" w:pos="1429"/>
        </w:tabs>
        <w:spacing w:before="120" w:after="240"/>
        <w:rPr>
          <w:rFonts w:cs="Calibri"/>
          <w:color w:val="171717" w:themeColor="background2" w:themeShade="1A"/>
          <w:lang w:val="en-IE"/>
        </w:rPr>
      </w:pPr>
      <w:r w:rsidRPr="00E14600">
        <w:rPr>
          <w:rFonts w:cs="Calibri"/>
          <w:color w:val="171717" w:themeColor="background2" w:themeShade="1A"/>
        </w:rPr>
        <w:t>The Contracting Authority will consider whether the organisational structure and capacity is sufficient to meet the requirements of the Services Contract</w:t>
      </w:r>
      <w:r w:rsidRPr="00E14600">
        <w:rPr>
          <w:rFonts w:cs="Calibri"/>
          <w:color w:val="171717" w:themeColor="background2" w:themeShade="1A"/>
          <w:lang w:val="en-IE"/>
        </w:rPr>
        <w:t>.</w:t>
      </w:r>
    </w:p>
    <w:p w14:paraId="41437D76" w14:textId="77777777" w:rsidR="00E04A74" w:rsidRPr="00E14600" w:rsidRDefault="00E04A74" w:rsidP="00E04A74">
      <w:pPr>
        <w:pStyle w:val="ListParagraph"/>
        <w:numPr>
          <w:ilvl w:val="0"/>
          <w:numId w:val="39"/>
        </w:numPr>
        <w:shd w:val="clear" w:color="auto" w:fill="FFFFFF" w:themeFill="background1"/>
        <w:spacing w:after="0" w:line="240" w:lineRule="auto"/>
        <w:contextualSpacing w:val="0"/>
        <w:rPr>
          <w:rFonts w:eastAsia="Calibri" w:cs="Calibri"/>
          <w:b/>
          <w:i/>
          <w:smallCaps/>
          <w:color w:val="171717" w:themeColor="background2" w:themeShade="1A"/>
          <w:lang w:val="en-IE"/>
        </w:rPr>
      </w:pPr>
      <w:r w:rsidRPr="00E14600">
        <w:rPr>
          <w:rFonts w:eastAsia="Calibri" w:cs="Calibri"/>
          <w:b/>
          <w:i/>
          <w:smallCaps/>
          <w:color w:val="171717" w:themeColor="background2" w:themeShade="1A"/>
          <w:lang w:val="en-IE"/>
        </w:rPr>
        <w:t>Internal Quality Assurance (pass/fail)</w:t>
      </w:r>
    </w:p>
    <w:p w14:paraId="5530EF3C" w14:textId="77777777" w:rsidR="00E04A74" w:rsidRPr="00E14600" w:rsidRDefault="00E04A74" w:rsidP="00E04A74">
      <w:pPr>
        <w:spacing w:before="120" w:after="120"/>
        <w:rPr>
          <w:rFonts w:cs="Calibri"/>
          <w:color w:val="171717" w:themeColor="background2" w:themeShade="1A"/>
          <w:lang w:val="en-IE"/>
        </w:rPr>
      </w:pPr>
      <w:r w:rsidRPr="00E14600">
        <w:rPr>
          <w:rFonts w:cs="Calibri"/>
          <w:color w:val="171717" w:themeColor="background2" w:themeShade="1A"/>
          <w:lang w:val="en-IE"/>
        </w:rPr>
        <w:t>An outline of the Tenderer's documented quality system. If no documented system exists, define how conformance to customer requirements is assured.</w:t>
      </w:r>
    </w:p>
    <w:p w14:paraId="5156A2B1" w14:textId="77777777" w:rsidR="00E04A74" w:rsidRPr="00E14600" w:rsidRDefault="00E04A74" w:rsidP="00E04A74">
      <w:pPr>
        <w:adjustRightInd w:val="0"/>
        <w:spacing w:before="120" w:after="480"/>
        <w:rPr>
          <w:rFonts w:cs="Calibri"/>
          <w:color w:val="171717" w:themeColor="background2" w:themeShade="1A"/>
          <w:lang w:val="en-IE"/>
        </w:rPr>
      </w:pPr>
      <w:r w:rsidRPr="00E14600">
        <w:rPr>
          <w:rFonts w:cs="Calibri"/>
          <w:color w:val="171717" w:themeColor="background2" w:themeShade="1A"/>
          <w:lang w:val="en-IE"/>
        </w:rPr>
        <w:t xml:space="preserve">Using the template provided in the </w:t>
      </w:r>
      <w:bookmarkStart w:id="14" w:name="_Hlk85709219"/>
      <w:r w:rsidRPr="00E14600">
        <w:rPr>
          <w:rFonts w:cs="Calibri"/>
          <w:color w:val="171717" w:themeColor="background2" w:themeShade="1A"/>
          <w:lang w:val="en-IE"/>
        </w:rPr>
        <w:t>Tender Response Document</w:t>
      </w:r>
      <w:bookmarkEnd w:id="14"/>
      <w:r w:rsidRPr="00E14600">
        <w:rPr>
          <w:rFonts w:cs="Calibri"/>
          <w:color w:val="171717" w:themeColor="background2" w:themeShade="1A"/>
          <w:lang w:val="en-IE"/>
        </w:rPr>
        <w:t>, Tenderers must demonstrate that they have policies and procedures for ensuring a high level of customer service, including how they handle and resolve any complaints.</w:t>
      </w:r>
    </w:p>
    <w:p w14:paraId="03AC4E99" w14:textId="77777777" w:rsidR="00E04A74" w:rsidRPr="00E7552D" w:rsidRDefault="00E04A74" w:rsidP="00E04A74">
      <w:pPr>
        <w:pStyle w:val="Heading1"/>
        <w:rPr>
          <w:rFonts w:cs="Calibri"/>
          <w:sz w:val="28"/>
          <w:szCs w:val="28"/>
        </w:rPr>
      </w:pPr>
      <w:r w:rsidRPr="00E7552D">
        <w:rPr>
          <w:rFonts w:cs="Calibri"/>
          <w:sz w:val="28"/>
          <w:szCs w:val="28"/>
        </w:rPr>
        <w:t>3.3 AWARD CRITERIA</w:t>
      </w:r>
    </w:p>
    <w:p w14:paraId="04500573" w14:textId="77777777" w:rsidR="00E04A74" w:rsidRPr="00E14600" w:rsidRDefault="00E04A74" w:rsidP="00E04A74">
      <w:pPr>
        <w:suppressAutoHyphens/>
        <w:spacing w:before="120" w:after="120"/>
        <w:rPr>
          <w:rFonts w:cs="Calibri"/>
          <w:color w:val="171717" w:themeColor="background2" w:themeShade="1A"/>
          <w:lang w:val="en-IE"/>
        </w:rPr>
      </w:pPr>
      <w:r w:rsidRPr="00E14600">
        <w:rPr>
          <w:rFonts w:cs="Calibri"/>
          <w:color w:val="171717" w:themeColor="background2" w:themeShade="1A"/>
          <w:lang w:val="en-IE"/>
        </w:rPr>
        <w:t xml:space="preserve">Only those Tenderers who have qualified in accordance with Paragraph 3.1 and 3.2 of this CFT will proceed to be evaluated under this Paragraph 3.3.  In submitting a TRD, the onus is on the Tenderer to ensure that their application clearly communicates how it meets specified criteria, as per Appendix 1.  </w:t>
      </w:r>
    </w:p>
    <w:p w14:paraId="0CEDB34B" w14:textId="77777777" w:rsidR="00E04A74" w:rsidRPr="00E14600" w:rsidRDefault="00E04A74" w:rsidP="00E04A74">
      <w:pPr>
        <w:suppressAutoHyphens/>
        <w:spacing w:before="120" w:after="240"/>
        <w:rPr>
          <w:rFonts w:eastAsia="Arial Unicode MS" w:cs="Calibri"/>
          <w:b/>
          <w:i/>
          <w:color w:val="171717" w:themeColor="background2" w:themeShade="1A"/>
          <w:lang w:val="en-IE"/>
        </w:rPr>
      </w:pPr>
      <w:r w:rsidRPr="00E14600">
        <w:rPr>
          <w:rFonts w:cs="Calibri"/>
          <w:color w:val="171717" w:themeColor="background2" w:themeShade="1A"/>
          <w:lang w:val="en-IE"/>
        </w:rPr>
        <w:t>The Framework Agreement will be awarded on the basis of the most economically advantageous tender(s) (MEAT) as identified in accordance with the following criteria</w:t>
      </w:r>
      <w:r w:rsidRPr="00E14600">
        <w:rPr>
          <w:rFonts w:eastAsia="Arial Unicode MS" w:cs="Calibri"/>
          <w:b/>
          <w:i/>
          <w:color w:val="171717" w:themeColor="background2" w:themeShade="1A"/>
          <w:lang w:val="en-IE"/>
        </w:rPr>
        <w:t xml:space="preserve"> </w:t>
      </w:r>
    </w:p>
    <w:p w14:paraId="160405A9" w14:textId="77777777" w:rsidR="00E04A74" w:rsidRPr="00E14600" w:rsidRDefault="00E04A74" w:rsidP="00E04A74">
      <w:pPr>
        <w:suppressAutoHyphens/>
        <w:spacing w:before="120" w:after="240"/>
        <w:jc w:val="both"/>
        <w:rPr>
          <w:rFonts w:eastAsia="Arial Unicode MS" w:cs="Calibri"/>
          <w:bCs/>
          <w:iCs/>
          <w:color w:val="171717" w:themeColor="background2" w:themeShade="1A"/>
          <w:lang w:val="en-IE"/>
        </w:rPr>
      </w:pPr>
    </w:p>
    <w:p w14:paraId="5EF16668" w14:textId="77777777" w:rsidR="00E04A74" w:rsidRPr="00E14600" w:rsidRDefault="00E04A74" w:rsidP="00E04A74">
      <w:pPr>
        <w:suppressAutoHyphens/>
        <w:spacing w:before="120" w:after="240"/>
        <w:jc w:val="both"/>
        <w:rPr>
          <w:rFonts w:eastAsia="Arial Unicode MS" w:cs="Calibri"/>
          <w:bCs/>
          <w:iCs/>
          <w:color w:val="171717" w:themeColor="background2" w:themeShade="1A"/>
          <w:lang w:val="en-IE"/>
        </w:rPr>
      </w:pPr>
    </w:p>
    <w:tbl>
      <w:tblPr>
        <w:tblW w:w="921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A0" w:firstRow="1" w:lastRow="0" w:firstColumn="1" w:lastColumn="0" w:noHBand="0" w:noVBand="0"/>
      </w:tblPr>
      <w:tblGrid>
        <w:gridCol w:w="993"/>
        <w:gridCol w:w="3543"/>
        <w:gridCol w:w="851"/>
        <w:gridCol w:w="1843"/>
        <w:gridCol w:w="1984"/>
      </w:tblGrid>
      <w:tr w:rsidR="00E14600" w:rsidRPr="00E14600" w14:paraId="17AD260B" w14:textId="77777777" w:rsidTr="00E04A74">
        <w:trPr>
          <w:trHeight w:val="567"/>
        </w:trPr>
        <w:tc>
          <w:tcPr>
            <w:tcW w:w="993" w:type="dxa"/>
            <w:shd w:val="clear" w:color="auto" w:fill="63A70A" w:themeFill="accent1"/>
            <w:vAlign w:val="center"/>
          </w:tcPr>
          <w:p w14:paraId="3359EDD3" w14:textId="77777777" w:rsidR="00E04A74" w:rsidRPr="00E14600" w:rsidRDefault="00E04A74" w:rsidP="00EA4512">
            <w:pPr>
              <w:spacing w:before="40" w:after="40" w:line="276" w:lineRule="auto"/>
              <w:jc w:val="center"/>
              <w:rPr>
                <w:rFonts w:cs="Calibri"/>
                <w:b/>
                <w:color w:val="FFFFFF" w:themeColor="background1"/>
                <w:lang w:eastAsia="en-IE"/>
              </w:rPr>
            </w:pPr>
            <w:r w:rsidRPr="00E14600">
              <w:rPr>
                <w:rFonts w:cs="Calibri"/>
                <w:b/>
                <w:color w:val="FFFFFF" w:themeColor="background1"/>
                <w:lang w:eastAsia="en-IE"/>
              </w:rPr>
              <w:lastRenderedPageBreak/>
              <w:t>No.</w:t>
            </w:r>
          </w:p>
        </w:tc>
        <w:tc>
          <w:tcPr>
            <w:tcW w:w="3543" w:type="dxa"/>
            <w:shd w:val="clear" w:color="auto" w:fill="63A70A" w:themeFill="accent1"/>
            <w:tcMar>
              <w:top w:w="0" w:type="dxa"/>
              <w:left w:w="108" w:type="dxa"/>
              <w:bottom w:w="0" w:type="dxa"/>
              <w:right w:w="108" w:type="dxa"/>
            </w:tcMar>
            <w:vAlign w:val="center"/>
            <w:hideMark/>
          </w:tcPr>
          <w:p w14:paraId="1C0591CB" w14:textId="77777777" w:rsidR="00E04A74" w:rsidRPr="00E14600" w:rsidRDefault="00E04A74" w:rsidP="00EA4512">
            <w:pPr>
              <w:spacing w:before="40" w:after="40" w:line="276" w:lineRule="auto"/>
              <w:jc w:val="center"/>
              <w:rPr>
                <w:rFonts w:cs="Calibri"/>
                <w:b/>
                <w:color w:val="FFFFFF" w:themeColor="background1"/>
                <w:lang w:eastAsia="en-IE"/>
              </w:rPr>
            </w:pPr>
            <w:r w:rsidRPr="00E14600">
              <w:rPr>
                <w:rFonts w:cs="Calibri"/>
                <w:b/>
                <w:color w:val="FFFFFF" w:themeColor="background1"/>
                <w:lang w:eastAsia="en-IE"/>
              </w:rPr>
              <w:t>Award Criteria</w:t>
            </w:r>
          </w:p>
        </w:tc>
        <w:tc>
          <w:tcPr>
            <w:tcW w:w="851" w:type="dxa"/>
            <w:shd w:val="clear" w:color="auto" w:fill="63A70A" w:themeFill="accent1"/>
          </w:tcPr>
          <w:p w14:paraId="1CB6DFEE" w14:textId="77777777" w:rsidR="00E04A74" w:rsidRPr="00E14600" w:rsidRDefault="00E04A74" w:rsidP="00EA4512">
            <w:pPr>
              <w:spacing w:before="40" w:after="40" w:line="276" w:lineRule="auto"/>
              <w:jc w:val="center"/>
              <w:rPr>
                <w:rFonts w:cs="Calibri"/>
                <w:b/>
                <w:bCs/>
                <w:color w:val="FFFFFF" w:themeColor="background1"/>
                <w:lang w:eastAsia="en-IE"/>
              </w:rPr>
            </w:pPr>
            <w:r w:rsidRPr="00E14600">
              <w:rPr>
                <w:rFonts w:cs="Calibri"/>
                <w:b/>
                <w:bCs/>
                <w:color w:val="FFFFFF" w:themeColor="background1"/>
                <w:lang w:eastAsia="en-IE"/>
              </w:rPr>
              <w:t xml:space="preserve">Weighting </w:t>
            </w:r>
          </w:p>
        </w:tc>
        <w:tc>
          <w:tcPr>
            <w:tcW w:w="1843" w:type="dxa"/>
            <w:shd w:val="clear" w:color="auto" w:fill="63A70A" w:themeFill="accent1"/>
            <w:vAlign w:val="center"/>
          </w:tcPr>
          <w:p w14:paraId="2EB9765E" w14:textId="77777777" w:rsidR="00E04A74" w:rsidRPr="00E14600" w:rsidRDefault="00E04A74" w:rsidP="00EA4512">
            <w:pPr>
              <w:spacing w:before="40" w:after="40" w:line="276" w:lineRule="auto"/>
              <w:jc w:val="center"/>
              <w:rPr>
                <w:rFonts w:cs="Calibri"/>
                <w:b/>
                <w:bCs/>
                <w:color w:val="FFFFFF" w:themeColor="background1"/>
                <w:lang w:eastAsia="en-IE"/>
              </w:rPr>
            </w:pPr>
            <w:r w:rsidRPr="00E14600">
              <w:rPr>
                <w:rFonts w:cs="Calibri"/>
                <w:b/>
                <w:bCs/>
                <w:color w:val="FFFFFF" w:themeColor="background1"/>
                <w:lang w:eastAsia="en-IE"/>
              </w:rPr>
              <w:t>Maximum Marks Available</w:t>
            </w:r>
          </w:p>
        </w:tc>
        <w:tc>
          <w:tcPr>
            <w:tcW w:w="1984" w:type="dxa"/>
            <w:shd w:val="clear" w:color="auto" w:fill="63A70A" w:themeFill="accent1"/>
            <w:tcMar>
              <w:top w:w="0" w:type="dxa"/>
              <w:left w:w="108" w:type="dxa"/>
              <w:bottom w:w="0" w:type="dxa"/>
              <w:right w:w="108" w:type="dxa"/>
            </w:tcMar>
            <w:vAlign w:val="center"/>
            <w:hideMark/>
          </w:tcPr>
          <w:p w14:paraId="1BFEC3E0" w14:textId="77777777" w:rsidR="00E04A74" w:rsidRPr="00E14600" w:rsidRDefault="00E04A74" w:rsidP="00EA4512">
            <w:pPr>
              <w:spacing w:before="40" w:after="40" w:line="276" w:lineRule="auto"/>
              <w:jc w:val="center"/>
              <w:rPr>
                <w:rFonts w:cs="Calibri"/>
                <w:b/>
                <w:bCs/>
                <w:color w:val="FFFFFF" w:themeColor="background1"/>
                <w:lang w:eastAsia="en-IE"/>
              </w:rPr>
            </w:pPr>
            <w:r w:rsidRPr="00E14600">
              <w:rPr>
                <w:rFonts w:cs="Calibri"/>
                <w:b/>
                <w:bCs/>
                <w:color w:val="FFFFFF" w:themeColor="background1"/>
                <w:lang w:eastAsia="en-IE"/>
              </w:rPr>
              <w:t>Minimum marks Required (60%)</w:t>
            </w:r>
          </w:p>
        </w:tc>
      </w:tr>
      <w:tr w:rsidR="00E14600" w:rsidRPr="00E14600" w14:paraId="35A6D57D" w14:textId="77777777" w:rsidTr="00E04A74">
        <w:trPr>
          <w:trHeight w:val="570"/>
        </w:trPr>
        <w:tc>
          <w:tcPr>
            <w:tcW w:w="993" w:type="dxa"/>
            <w:tcBorders>
              <w:right w:val="single" w:sz="4" w:space="0" w:color="auto"/>
            </w:tcBorders>
            <w:shd w:val="clear" w:color="auto" w:fill="FFFFFF" w:themeFill="background1"/>
            <w:vAlign w:val="center"/>
          </w:tcPr>
          <w:p w14:paraId="68993A47" w14:textId="77777777" w:rsidR="00E04A74" w:rsidRPr="00E14600" w:rsidRDefault="00E04A74" w:rsidP="00EA4512">
            <w:pPr>
              <w:spacing w:before="40" w:after="40" w:line="360" w:lineRule="auto"/>
              <w:jc w:val="center"/>
              <w:rPr>
                <w:rFonts w:cs="Calibri"/>
                <w:color w:val="171717" w:themeColor="background2" w:themeShade="1A"/>
                <w:lang w:val="en-IE" w:eastAsia="en-IE"/>
              </w:rPr>
            </w:pPr>
            <w:bookmarkStart w:id="15" w:name="_Hlk165456685"/>
            <w:r w:rsidRPr="00E14600">
              <w:rPr>
                <w:rFonts w:cs="Calibri"/>
                <w:color w:val="171717" w:themeColor="background2" w:themeShade="1A"/>
                <w:lang w:val="en-IE" w:eastAsia="en-IE"/>
              </w:rPr>
              <w:t>(A)</w:t>
            </w:r>
          </w:p>
        </w:tc>
        <w:tc>
          <w:tcPr>
            <w:tcW w:w="354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595D9E2B" w14:textId="77777777" w:rsidR="00E04A74" w:rsidRPr="00E14600" w:rsidRDefault="00E04A74" w:rsidP="00EA4512">
            <w:pPr>
              <w:spacing w:before="40" w:after="40" w:line="276" w:lineRule="auto"/>
              <w:rPr>
                <w:rFonts w:cs="Calibri"/>
                <w:color w:val="171717" w:themeColor="background2" w:themeShade="1A"/>
                <w:lang w:val="en-IE" w:eastAsia="en-IE"/>
              </w:rPr>
            </w:pPr>
            <w:r w:rsidRPr="00E14600">
              <w:rPr>
                <w:rFonts w:cs="Calibri"/>
                <w:color w:val="171717" w:themeColor="background2" w:themeShade="1A"/>
                <w:lang w:val="en-IE" w:eastAsia="en-IE"/>
              </w:rPr>
              <w:t>Content and quality of training programmes</w:t>
            </w:r>
          </w:p>
        </w:tc>
        <w:tc>
          <w:tcPr>
            <w:tcW w:w="851" w:type="dxa"/>
            <w:shd w:val="clear" w:color="auto" w:fill="FFFFFF" w:themeFill="background1"/>
            <w:vAlign w:val="center"/>
          </w:tcPr>
          <w:p w14:paraId="7789B26E" w14:textId="77777777" w:rsidR="00E04A74" w:rsidRPr="00E14600" w:rsidRDefault="00E04A74" w:rsidP="00EA4512">
            <w:pPr>
              <w:spacing w:before="40" w:after="40" w:line="276" w:lineRule="auto"/>
              <w:jc w:val="center"/>
              <w:rPr>
                <w:rFonts w:cs="Calibri"/>
                <w:bCs/>
                <w:color w:val="171717" w:themeColor="background2" w:themeShade="1A"/>
                <w:lang w:eastAsia="en-IE"/>
              </w:rPr>
            </w:pPr>
            <w:r w:rsidRPr="00E14600">
              <w:rPr>
                <w:rFonts w:cs="Calibri"/>
                <w:bCs/>
                <w:color w:val="171717" w:themeColor="background2" w:themeShade="1A"/>
                <w:lang w:eastAsia="en-IE"/>
              </w:rPr>
              <w:t>35%</w:t>
            </w:r>
          </w:p>
        </w:tc>
        <w:tc>
          <w:tcPr>
            <w:tcW w:w="1843" w:type="dxa"/>
            <w:shd w:val="clear" w:color="auto" w:fill="FFFFFF" w:themeFill="background1"/>
            <w:vAlign w:val="center"/>
          </w:tcPr>
          <w:p w14:paraId="788F2BDB" w14:textId="77777777" w:rsidR="00E04A74" w:rsidRPr="00E14600" w:rsidRDefault="00E04A74" w:rsidP="00EA4512">
            <w:pPr>
              <w:spacing w:before="40" w:after="40" w:line="276" w:lineRule="auto"/>
              <w:jc w:val="center"/>
              <w:rPr>
                <w:rFonts w:cs="Calibri"/>
                <w:bCs/>
                <w:color w:val="171717" w:themeColor="background2" w:themeShade="1A"/>
                <w:lang w:eastAsia="en-IE"/>
              </w:rPr>
            </w:pPr>
            <w:r w:rsidRPr="00E14600">
              <w:rPr>
                <w:rFonts w:cs="Calibri"/>
                <w:bCs/>
                <w:color w:val="171717" w:themeColor="background2" w:themeShade="1A"/>
                <w:lang w:eastAsia="en-IE"/>
              </w:rPr>
              <w:t>350</w:t>
            </w:r>
          </w:p>
        </w:tc>
        <w:tc>
          <w:tcPr>
            <w:tcW w:w="1984" w:type="dxa"/>
            <w:shd w:val="clear" w:color="auto" w:fill="FFFFFF" w:themeFill="background1"/>
            <w:tcMar>
              <w:top w:w="0" w:type="dxa"/>
              <w:left w:w="108" w:type="dxa"/>
              <w:bottom w:w="0" w:type="dxa"/>
              <w:right w:w="108" w:type="dxa"/>
            </w:tcMar>
            <w:vAlign w:val="center"/>
          </w:tcPr>
          <w:p w14:paraId="2792612D" w14:textId="19C79B35" w:rsidR="00E04A74" w:rsidRPr="00E14600" w:rsidRDefault="00C5418C" w:rsidP="00EA4512">
            <w:pPr>
              <w:spacing w:before="40" w:after="40" w:line="276" w:lineRule="auto"/>
              <w:jc w:val="center"/>
              <w:rPr>
                <w:rFonts w:cs="Calibri"/>
                <w:bCs/>
                <w:color w:val="171717" w:themeColor="background2" w:themeShade="1A"/>
                <w:lang w:eastAsia="en-IE"/>
              </w:rPr>
            </w:pPr>
            <w:r>
              <w:rPr>
                <w:rFonts w:cs="Calibri"/>
                <w:bCs/>
                <w:color w:val="171717" w:themeColor="background2" w:themeShade="1A"/>
                <w:lang w:eastAsia="en-IE"/>
              </w:rPr>
              <w:t>210</w:t>
            </w:r>
          </w:p>
        </w:tc>
      </w:tr>
      <w:tr w:rsidR="00E14600" w:rsidRPr="00E14600" w14:paraId="6497DA8D" w14:textId="77777777" w:rsidTr="00E04A74">
        <w:trPr>
          <w:trHeight w:val="567"/>
        </w:trPr>
        <w:tc>
          <w:tcPr>
            <w:tcW w:w="993" w:type="dxa"/>
            <w:tcBorders>
              <w:right w:val="single" w:sz="4" w:space="0" w:color="auto"/>
            </w:tcBorders>
            <w:shd w:val="clear" w:color="auto" w:fill="FFFFFF" w:themeFill="background1"/>
            <w:vAlign w:val="center"/>
          </w:tcPr>
          <w:p w14:paraId="5C58E397" w14:textId="77777777" w:rsidR="00E04A74" w:rsidRPr="00E14600" w:rsidRDefault="00E04A74" w:rsidP="00EA4512">
            <w:pPr>
              <w:widowControl w:val="0"/>
              <w:tabs>
                <w:tab w:val="left" w:pos="851"/>
                <w:tab w:val="left" w:pos="2552"/>
                <w:tab w:val="left" w:pos="3402"/>
                <w:tab w:val="left" w:pos="4253"/>
                <w:tab w:val="left" w:pos="5103"/>
                <w:tab w:val="left" w:pos="5954"/>
                <w:tab w:val="left" w:pos="6804"/>
              </w:tabs>
              <w:spacing w:before="40" w:after="40" w:line="276" w:lineRule="auto"/>
              <w:jc w:val="center"/>
              <w:rPr>
                <w:rFonts w:cs="Calibri"/>
                <w:color w:val="171717" w:themeColor="background2" w:themeShade="1A"/>
                <w:lang w:val="en-IE"/>
              </w:rPr>
            </w:pPr>
            <w:r w:rsidRPr="00E14600">
              <w:rPr>
                <w:rFonts w:cs="Calibri"/>
                <w:color w:val="171717" w:themeColor="background2" w:themeShade="1A"/>
                <w:lang w:val="en-IE"/>
              </w:rPr>
              <w:t>(B)</w:t>
            </w:r>
          </w:p>
        </w:tc>
        <w:tc>
          <w:tcPr>
            <w:tcW w:w="3543" w:type="dxa"/>
            <w:tcBorders>
              <w:top w:val="single" w:sz="4" w:space="0" w:color="auto"/>
              <w:left w:val="single" w:sz="4" w:space="0" w:color="auto"/>
              <w:bottom w:val="single" w:sz="4" w:space="0" w:color="auto"/>
              <w:right w:val="single" w:sz="4" w:space="0" w:color="auto"/>
            </w:tcBorders>
            <w:shd w:val="clear" w:color="auto" w:fill="FFFFFF" w:themeFill="background1"/>
            <w:tcMar>
              <w:top w:w="0" w:type="dxa"/>
              <w:left w:w="108" w:type="dxa"/>
              <w:bottom w:w="0" w:type="dxa"/>
              <w:right w:w="108" w:type="dxa"/>
            </w:tcMar>
            <w:vAlign w:val="center"/>
            <w:hideMark/>
          </w:tcPr>
          <w:p w14:paraId="5920071F" w14:textId="77777777" w:rsidR="00E04A74" w:rsidRPr="00E14600" w:rsidRDefault="00E04A74" w:rsidP="00EA4512">
            <w:pPr>
              <w:widowControl w:val="0"/>
              <w:tabs>
                <w:tab w:val="left" w:pos="851"/>
                <w:tab w:val="left" w:pos="2552"/>
                <w:tab w:val="left" w:pos="3402"/>
                <w:tab w:val="left" w:pos="4253"/>
                <w:tab w:val="left" w:pos="5103"/>
                <w:tab w:val="left" w:pos="5954"/>
                <w:tab w:val="left" w:pos="6804"/>
              </w:tabs>
              <w:spacing w:before="40" w:after="40" w:line="276" w:lineRule="auto"/>
              <w:rPr>
                <w:rFonts w:cs="Calibri"/>
                <w:color w:val="171717" w:themeColor="background2" w:themeShade="1A"/>
                <w:lang w:val="en-IE"/>
              </w:rPr>
            </w:pPr>
            <w:r w:rsidRPr="00E14600">
              <w:rPr>
                <w:rFonts w:cs="Calibri"/>
                <w:color w:val="171717" w:themeColor="background2" w:themeShade="1A"/>
              </w:rPr>
              <w:t>Qualifications and experience of proposed trainers</w:t>
            </w:r>
          </w:p>
        </w:tc>
        <w:tc>
          <w:tcPr>
            <w:tcW w:w="851" w:type="dxa"/>
            <w:shd w:val="clear" w:color="auto" w:fill="FFFFFF" w:themeFill="background1"/>
            <w:vAlign w:val="center"/>
          </w:tcPr>
          <w:p w14:paraId="3CBE2659" w14:textId="77777777" w:rsidR="00E04A74" w:rsidRPr="00E14600" w:rsidRDefault="00E04A74" w:rsidP="00EA4512">
            <w:pPr>
              <w:spacing w:before="40" w:after="40" w:line="276" w:lineRule="auto"/>
              <w:jc w:val="center"/>
              <w:rPr>
                <w:rFonts w:cs="Calibri"/>
                <w:bCs/>
                <w:color w:val="171717" w:themeColor="background2" w:themeShade="1A"/>
                <w:lang w:eastAsia="en-IE"/>
              </w:rPr>
            </w:pPr>
            <w:r w:rsidRPr="00E14600">
              <w:rPr>
                <w:rFonts w:cs="Calibri"/>
                <w:bCs/>
                <w:color w:val="171717" w:themeColor="background2" w:themeShade="1A"/>
                <w:lang w:eastAsia="en-IE"/>
              </w:rPr>
              <w:t>30%</w:t>
            </w:r>
          </w:p>
        </w:tc>
        <w:tc>
          <w:tcPr>
            <w:tcW w:w="1843" w:type="dxa"/>
            <w:shd w:val="clear" w:color="auto" w:fill="FFFFFF" w:themeFill="background1"/>
            <w:vAlign w:val="center"/>
          </w:tcPr>
          <w:p w14:paraId="65D2085C" w14:textId="77777777" w:rsidR="00E04A74" w:rsidRPr="00E14600" w:rsidRDefault="00E04A74" w:rsidP="00EA4512">
            <w:pPr>
              <w:spacing w:before="40" w:after="40" w:line="276" w:lineRule="auto"/>
              <w:jc w:val="center"/>
              <w:rPr>
                <w:rFonts w:cs="Calibri"/>
                <w:bCs/>
                <w:color w:val="171717" w:themeColor="background2" w:themeShade="1A"/>
                <w:lang w:eastAsia="en-IE"/>
              </w:rPr>
            </w:pPr>
            <w:r w:rsidRPr="00E14600">
              <w:rPr>
                <w:rFonts w:cs="Calibri"/>
                <w:bCs/>
                <w:color w:val="171717" w:themeColor="background2" w:themeShade="1A"/>
                <w:lang w:eastAsia="en-IE"/>
              </w:rPr>
              <w:t>300</w:t>
            </w:r>
          </w:p>
        </w:tc>
        <w:tc>
          <w:tcPr>
            <w:tcW w:w="1984" w:type="dxa"/>
            <w:shd w:val="clear" w:color="auto" w:fill="FFFFFF" w:themeFill="background1"/>
            <w:tcMar>
              <w:top w:w="0" w:type="dxa"/>
              <w:left w:w="108" w:type="dxa"/>
              <w:bottom w:w="0" w:type="dxa"/>
              <w:right w:w="108" w:type="dxa"/>
            </w:tcMar>
            <w:vAlign w:val="center"/>
          </w:tcPr>
          <w:p w14:paraId="45979E11" w14:textId="77777777" w:rsidR="00E04A74" w:rsidRPr="00E14600" w:rsidRDefault="00E04A74" w:rsidP="00EA4512">
            <w:pPr>
              <w:spacing w:before="40" w:after="40" w:line="276" w:lineRule="auto"/>
              <w:jc w:val="center"/>
              <w:rPr>
                <w:rFonts w:cs="Calibri"/>
                <w:bCs/>
                <w:color w:val="171717" w:themeColor="background2" w:themeShade="1A"/>
                <w:lang w:eastAsia="en-IE"/>
              </w:rPr>
            </w:pPr>
            <w:r w:rsidRPr="00E14600">
              <w:rPr>
                <w:rFonts w:cs="Calibri"/>
                <w:bCs/>
                <w:color w:val="171717" w:themeColor="background2" w:themeShade="1A"/>
                <w:lang w:eastAsia="en-IE"/>
              </w:rPr>
              <w:t>180</w:t>
            </w:r>
          </w:p>
        </w:tc>
      </w:tr>
      <w:bookmarkEnd w:id="15"/>
      <w:tr w:rsidR="00E14600" w:rsidRPr="00E14600" w14:paraId="4836D29A" w14:textId="77777777" w:rsidTr="00E04A74">
        <w:trPr>
          <w:trHeight w:val="567"/>
        </w:trPr>
        <w:tc>
          <w:tcPr>
            <w:tcW w:w="993" w:type="dxa"/>
            <w:tcBorders>
              <w:right w:val="single" w:sz="4" w:space="0" w:color="auto"/>
            </w:tcBorders>
            <w:shd w:val="clear" w:color="auto" w:fill="FFFFFF" w:themeFill="background1"/>
            <w:vAlign w:val="center"/>
          </w:tcPr>
          <w:p w14:paraId="30A82E09" w14:textId="77777777" w:rsidR="00E04A74" w:rsidRPr="00E14600" w:rsidRDefault="00E04A74" w:rsidP="00EA4512">
            <w:pPr>
              <w:widowControl w:val="0"/>
              <w:tabs>
                <w:tab w:val="left" w:pos="851"/>
                <w:tab w:val="left" w:pos="2552"/>
                <w:tab w:val="left" w:pos="3402"/>
                <w:tab w:val="left" w:pos="4253"/>
                <w:tab w:val="left" w:pos="5103"/>
                <w:tab w:val="left" w:pos="5954"/>
                <w:tab w:val="left" w:pos="6804"/>
              </w:tabs>
              <w:spacing w:before="40" w:after="40" w:line="276" w:lineRule="auto"/>
              <w:jc w:val="center"/>
              <w:rPr>
                <w:rFonts w:cs="Calibri"/>
                <w:color w:val="171717" w:themeColor="background2" w:themeShade="1A"/>
                <w:lang w:val="en-IE"/>
              </w:rPr>
            </w:pPr>
            <w:r w:rsidRPr="00E14600">
              <w:rPr>
                <w:rFonts w:cs="Calibri"/>
                <w:color w:val="171717" w:themeColor="background2" w:themeShade="1A"/>
                <w:lang w:val="en-IE"/>
              </w:rPr>
              <w:t>(C)</w:t>
            </w:r>
          </w:p>
        </w:tc>
        <w:tc>
          <w:tcPr>
            <w:tcW w:w="3543" w:type="dxa"/>
            <w:tcBorders>
              <w:top w:val="single" w:sz="4" w:space="0" w:color="auto"/>
              <w:left w:val="single" w:sz="4" w:space="0" w:color="auto"/>
              <w:bottom w:val="single" w:sz="4" w:space="0" w:color="auto"/>
              <w:right w:val="single" w:sz="4" w:space="0" w:color="auto"/>
            </w:tcBorders>
            <w:shd w:val="clear" w:color="auto" w:fill="FFFFFF" w:themeFill="background1"/>
            <w:tcMar>
              <w:top w:w="0" w:type="dxa"/>
              <w:left w:w="108" w:type="dxa"/>
              <w:bottom w:w="0" w:type="dxa"/>
              <w:right w:w="108" w:type="dxa"/>
            </w:tcMar>
            <w:vAlign w:val="center"/>
          </w:tcPr>
          <w:p w14:paraId="3EFAEECE" w14:textId="77777777" w:rsidR="00E04A74" w:rsidRPr="00E14600" w:rsidRDefault="00E04A74" w:rsidP="00EA4512">
            <w:pPr>
              <w:widowControl w:val="0"/>
              <w:tabs>
                <w:tab w:val="left" w:pos="851"/>
                <w:tab w:val="left" w:pos="2552"/>
                <w:tab w:val="left" w:pos="3402"/>
                <w:tab w:val="left" w:pos="4253"/>
                <w:tab w:val="left" w:pos="5103"/>
                <w:tab w:val="left" w:pos="5954"/>
                <w:tab w:val="left" w:pos="6804"/>
              </w:tabs>
              <w:spacing w:before="40" w:after="40" w:line="276" w:lineRule="auto"/>
              <w:rPr>
                <w:rFonts w:cs="Calibri"/>
                <w:color w:val="171717" w:themeColor="background2" w:themeShade="1A"/>
                <w:lang w:val="en-IE"/>
              </w:rPr>
            </w:pPr>
            <w:r w:rsidRPr="00E14600">
              <w:rPr>
                <w:rFonts w:cs="Calibri"/>
                <w:color w:val="171717" w:themeColor="background2" w:themeShade="1A"/>
                <w:lang w:val="en-IE"/>
              </w:rPr>
              <w:t>Contract Management - Flexibility on course confirmation dates</w:t>
            </w:r>
          </w:p>
        </w:tc>
        <w:tc>
          <w:tcPr>
            <w:tcW w:w="851" w:type="dxa"/>
            <w:shd w:val="clear" w:color="auto" w:fill="FFFFFF" w:themeFill="background1"/>
            <w:vAlign w:val="center"/>
          </w:tcPr>
          <w:p w14:paraId="3BA81F04" w14:textId="77777777" w:rsidR="00E04A74" w:rsidRPr="00E14600" w:rsidRDefault="00E04A74" w:rsidP="00EA4512">
            <w:pPr>
              <w:spacing w:before="40" w:after="40" w:line="276" w:lineRule="auto"/>
              <w:jc w:val="center"/>
              <w:rPr>
                <w:rFonts w:cs="Calibri"/>
                <w:bCs/>
                <w:color w:val="171717" w:themeColor="background2" w:themeShade="1A"/>
                <w:lang w:eastAsia="en-IE"/>
              </w:rPr>
            </w:pPr>
            <w:r w:rsidRPr="00E14600">
              <w:rPr>
                <w:rFonts w:cs="Calibri"/>
                <w:bCs/>
                <w:color w:val="171717" w:themeColor="background2" w:themeShade="1A"/>
                <w:lang w:eastAsia="en-IE"/>
              </w:rPr>
              <w:t>5%</w:t>
            </w:r>
          </w:p>
        </w:tc>
        <w:tc>
          <w:tcPr>
            <w:tcW w:w="1843" w:type="dxa"/>
            <w:shd w:val="clear" w:color="auto" w:fill="FFFFFF" w:themeFill="background1"/>
            <w:vAlign w:val="center"/>
          </w:tcPr>
          <w:p w14:paraId="3BBAAF8D" w14:textId="77777777" w:rsidR="00E04A74" w:rsidRPr="00E14600" w:rsidRDefault="00E04A74" w:rsidP="00EA4512">
            <w:pPr>
              <w:spacing w:before="40" w:after="40" w:line="276" w:lineRule="auto"/>
              <w:jc w:val="center"/>
              <w:rPr>
                <w:rFonts w:cs="Calibri"/>
                <w:bCs/>
                <w:color w:val="171717" w:themeColor="background2" w:themeShade="1A"/>
                <w:lang w:eastAsia="en-IE"/>
              </w:rPr>
            </w:pPr>
            <w:r w:rsidRPr="00E14600">
              <w:rPr>
                <w:rFonts w:cs="Calibri"/>
                <w:bCs/>
                <w:color w:val="171717" w:themeColor="background2" w:themeShade="1A"/>
                <w:lang w:eastAsia="en-IE"/>
              </w:rPr>
              <w:t>50</w:t>
            </w:r>
          </w:p>
        </w:tc>
        <w:tc>
          <w:tcPr>
            <w:tcW w:w="1984" w:type="dxa"/>
            <w:shd w:val="clear" w:color="auto" w:fill="FFFFFF" w:themeFill="background1"/>
            <w:tcMar>
              <w:top w:w="0" w:type="dxa"/>
              <w:left w:w="108" w:type="dxa"/>
              <w:bottom w:w="0" w:type="dxa"/>
              <w:right w:w="108" w:type="dxa"/>
            </w:tcMar>
            <w:vAlign w:val="center"/>
          </w:tcPr>
          <w:p w14:paraId="03ED7890" w14:textId="77777777" w:rsidR="00E04A74" w:rsidRPr="00E14600" w:rsidRDefault="00E04A74" w:rsidP="00EA4512">
            <w:pPr>
              <w:spacing w:before="40" w:after="40" w:line="276" w:lineRule="auto"/>
              <w:jc w:val="center"/>
              <w:rPr>
                <w:rFonts w:cs="Calibri"/>
                <w:bCs/>
                <w:color w:val="171717" w:themeColor="background2" w:themeShade="1A"/>
                <w:lang w:eastAsia="en-IE"/>
              </w:rPr>
            </w:pPr>
            <w:r w:rsidRPr="00E14600">
              <w:rPr>
                <w:rFonts w:cs="Calibri"/>
                <w:bCs/>
                <w:color w:val="171717" w:themeColor="background2" w:themeShade="1A"/>
                <w:lang w:eastAsia="en-IE"/>
              </w:rPr>
              <w:t>30</w:t>
            </w:r>
          </w:p>
        </w:tc>
      </w:tr>
      <w:tr w:rsidR="00E14600" w:rsidRPr="00E14600" w14:paraId="6FFD37FD" w14:textId="77777777" w:rsidTr="00E04A74">
        <w:trPr>
          <w:trHeight w:val="567"/>
        </w:trPr>
        <w:tc>
          <w:tcPr>
            <w:tcW w:w="993" w:type="dxa"/>
            <w:tcBorders>
              <w:right w:val="single" w:sz="4" w:space="0" w:color="auto"/>
            </w:tcBorders>
            <w:shd w:val="clear" w:color="auto" w:fill="FFFFFF" w:themeFill="background1"/>
            <w:vAlign w:val="center"/>
          </w:tcPr>
          <w:p w14:paraId="7A3A30D0" w14:textId="77777777" w:rsidR="00E04A74" w:rsidRPr="00E14600" w:rsidRDefault="00E04A74" w:rsidP="00EA4512">
            <w:pPr>
              <w:widowControl w:val="0"/>
              <w:tabs>
                <w:tab w:val="left" w:pos="851"/>
                <w:tab w:val="left" w:pos="2552"/>
                <w:tab w:val="left" w:pos="3402"/>
                <w:tab w:val="left" w:pos="4253"/>
                <w:tab w:val="left" w:pos="5103"/>
                <w:tab w:val="left" w:pos="5954"/>
                <w:tab w:val="left" w:pos="6804"/>
              </w:tabs>
              <w:spacing w:before="40" w:after="40" w:line="276" w:lineRule="auto"/>
              <w:jc w:val="center"/>
              <w:rPr>
                <w:rFonts w:cs="Calibri"/>
                <w:color w:val="171717" w:themeColor="background2" w:themeShade="1A"/>
                <w:lang w:val="en-IE"/>
              </w:rPr>
            </w:pPr>
            <w:r w:rsidRPr="00E14600">
              <w:rPr>
                <w:rFonts w:cs="Calibri"/>
                <w:color w:val="171717" w:themeColor="background2" w:themeShade="1A"/>
                <w:lang w:val="en-IE"/>
              </w:rPr>
              <w:t>(D)</w:t>
            </w:r>
          </w:p>
        </w:tc>
        <w:tc>
          <w:tcPr>
            <w:tcW w:w="3543" w:type="dxa"/>
            <w:tcBorders>
              <w:top w:val="single" w:sz="4" w:space="0" w:color="auto"/>
              <w:left w:val="single" w:sz="4" w:space="0" w:color="auto"/>
              <w:bottom w:val="single" w:sz="4" w:space="0" w:color="auto"/>
              <w:right w:val="single" w:sz="4" w:space="0" w:color="auto"/>
            </w:tcBorders>
            <w:shd w:val="clear" w:color="auto" w:fill="FFFFFF" w:themeFill="background1"/>
            <w:tcMar>
              <w:top w:w="0" w:type="dxa"/>
              <w:left w:w="108" w:type="dxa"/>
              <w:bottom w:w="0" w:type="dxa"/>
              <w:right w:w="108" w:type="dxa"/>
            </w:tcMar>
            <w:vAlign w:val="center"/>
            <w:hideMark/>
          </w:tcPr>
          <w:p w14:paraId="256F97B8" w14:textId="77777777" w:rsidR="00E04A74" w:rsidRPr="00E14600" w:rsidRDefault="00E04A74" w:rsidP="00EA4512">
            <w:pPr>
              <w:widowControl w:val="0"/>
              <w:tabs>
                <w:tab w:val="left" w:pos="851"/>
                <w:tab w:val="left" w:pos="2552"/>
                <w:tab w:val="left" w:pos="3402"/>
                <w:tab w:val="left" w:pos="4253"/>
                <w:tab w:val="left" w:pos="5103"/>
                <w:tab w:val="left" w:pos="5954"/>
                <w:tab w:val="left" w:pos="6804"/>
              </w:tabs>
              <w:spacing w:before="40" w:after="40" w:line="276" w:lineRule="auto"/>
              <w:rPr>
                <w:rFonts w:cs="Calibri"/>
                <w:color w:val="171717" w:themeColor="background2" w:themeShade="1A"/>
                <w:lang w:val="en-IE"/>
              </w:rPr>
            </w:pPr>
            <w:r w:rsidRPr="00E14600">
              <w:rPr>
                <w:rFonts w:cs="Calibri"/>
                <w:color w:val="171717" w:themeColor="background2" w:themeShade="1A"/>
                <w:lang w:val="en-IE"/>
              </w:rPr>
              <w:t>Sustainable approach to delivery of the service.</w:t>
            </w:r>
          </w:p>
        </w:tc>
        <w:tc>
          <w:tcPr>
            <w:tcW w:w="851" w:type="dxa"/>
            <w:shd w:val="clear" w:color="auto" w:fill="FFFFFF" w:themeFill="background1"/>
            <w:vAlign w:val="center"/>
          </w:tcPr>
          <w:p w14:paraId="451C46EF" w14:textId="77777777" w:rsidR="00E04A74" w:rsidRPr="00E14600" w:rsidRDefault="00E04A74" w:rsidP="00EA4512">
            <w:pPr>
              <w:spacing w:before="40" w:after="40" w:line="276" w:lineRule="auto"/>
              <w:jc w:val="center"/>
              <w:rPr>
                <w:rFonts w:cs="Calibri"/>
                <w:bCs/>
                <w:color w:val="171717" w:themeColor="background2" w:themeShade="1A"/>
                <w:lang w:eastAsia="en-IE"/>
              </w:rPr>
            </w:pPr>
            <w:r w:rsidRPr="00E14600">
              <w:rPr>
                <w:rFonts w:cs="Calibri"/>
                <w:bCs/>
                <w:color w:val="171717" w:themeColor="background2" w:themeShade="1A"/>
                <w:lang w:eastAsia="en-IE"/>
              </w:rPr>
              <w:t>5%</w:t>
            </w:r>
          </w:p>
        </w:tc>
        <w:tc>
          <w:tcPr>
            <w:tcW w:w="1843" w:type="dxa"/>
            <w:shd w:val="clear" w:color="auto" w:fill="FFFFFF" w:themeFill="background1"/>
            <w:vAlign w:val="center"/>
          </w:tcPr>
          <w:p w14:paraId="68DA178A" w14:textId="77777777" w:rsidR="00E04A74" w:rsidRPr="00E14600" w:rsidRDefault="00E04A74" w:rsidP="00EA4512">
            <w:pPr>
              <w:spacing w:before="40" w:after="40" w:line="276" w:lineRule="auto"/>
              <w:jc w:val="center"/>
              <w:rPr>
                <w:rFonts w:cs="Calibri"/>
                <w:bCs/>
                <w:color w:val="171717" w:themeColor="background2" w:themeShade="1A"/>
                <w:lang w:eastAsia="en-IE"/>
              </w:rPr>
            </w:pPr>
            <w:r w:rsidRPr="00E14600">
              <w:rPr>
                <w:rFonts w:cs="Calibri"/>
                <w:bCs/>
                <w:color w:val="171717" w:themeColor="background2" w:themeShade="1A"/>
                <w:lang w:eastAsia="en-IE"/>
              </w:rPr>
              <w:t>50</w:t>
            </w:r>
          </w:p>
        </w:tc>
        <w:tc>
          <w:tcPr>
            <w:tcW w:w="1984" w:type="dxa"/>
            <w:shd w:val="clear" w:color="auto" w:fill="FFFFFF" w:themeFill="background1"/>
            <w:tcMar>
              <w:top w:w="0" w:type="dxa"/>
              <w:left w:w="108" w:type="dxa"/>
              <w:bottom w:w="0" w:type="dxa"/>
              <w:right w:w="108" w:type="dxa"/>
            </w:tcMar>
            <w:vAlign w:val="center"/>
          </w:tcPr>
          <w:p w14:paraId="11C5E55F" w14:textId="4339B62C" w:rsidR="00E04A74" w:rsidRPr="00E14600" w:rsidRDefault="00C5418C" w:rsidP="00EA4512">
            <w:pPr>
              <w:spacing w:before="40" w:after="40" w:line="276" w:lineRule="auto"/>
              <w:jc w:val="center"/>
              <w:rPr>
                <w:rFonts w:cs="Calibri"/>
                <w:bCs/>
                <w:color w:val="171717" w:themeColor="background2" w:themeShade="1A"/>
                <w:lang w:eastAsia="en-IE"/>
              </w:rPr>
            </w:pPr>
            <w:r>
              <w:rPr>
                <w:rFonts w:cs="Calibri"/>
                <w:bCs/>
                <w:color w:val="171717" w:themeColor="background2" w:themeShade="1A"/>
                <w:lang w:eastAsia="en-IE"/>
              </w:rPr>
              <w:t>30</w:t>
            </w:r>
          </w:p>
        </w:tc>
      </w:tr>
      <w:tr w:rsidR="00E14600" w:rsidRPr="00E14600" w14:paraId="264D17BE" w14:textId="77777777" w:rsidTr="00E04A74">
        <w:trPr>
          <w:trHeight w:val="567"/>
        </w:trPr>
        <w:tc>
          <w:tcPr>
            <w:tcW w:w="993" w:type="dxa"/>
            <w:tcBorders>
              <w:right w:val="single" w:sz="4" w:space="0" w:color="auto"/>
            </w:tcBorders>
            <w:shd w:val="clear" w:color="auto" w:fill="FFFFFF" w:themeFill="background1"/>
            <w:vAlign w:val="center"/>
          </w:tcPr>
          <w:p w14:paraId="6059D3E1" w14:textId="77777777" w:rsidR="00E04A74" w:rsidRPr="00E14600" w:rsidRDefault="00E04A74" w:rsidP="00EA4512">
            <w:pPr>
              <w:widowControl w:val="0"/>
              <w:tabs>
                <w:tab w:val="left" w:pos="851"/>
                <w:tab w:val="left" w:pos="2552"/>
                <w:tab w:val="left" w:pos="3402"/>
                <w:tab w:val="left" w:pos="4253"/>
                <w:tab w:val="left" w:pos="5103"/>
                <w:tab w:val="left" w:pos="5954"/>
                <w:tab w:val="left" w:pos="6804"/>
              </w:tabs>
              <w:spacing w:before="40" w:after="40" w:line="276" w:lineRule="auto"/>
              <w:jc w:val="center"/>
              <w:rPr>
                <w:rFonts w:cs="Calibri"/>
                <w:color w:val="171717" w:themeColor="background2" w:themeShade="1A"/>
                <w:lang w:val="en-IE"/>
              </w:rPr>
            </w:pPr>
            <w:r w:rsidRPr="00E14600">
              <w:rPr>
                <w:rFonts w:cs="Calibri"/>
                <w:color w:val="171717" w:themeColor="background2" w:themeShade="1A"/>
                <w:lang w:val="en-IE"/>
              </w:rPr>
              <w:t>(E)</w:t>
            </w:r>
          </w:p>
        </w:tc>
        <w:tc>
          <w:tcPr>
            <w:tcW w:w="3543" w:type="dxa"/>
            <w:tcBorders>
              <w:top w:val="single" w:sz="4" w:space="0" w:color="auto"/>
              <w:left w:val="single" w:sz="4" w:space="0" w:color="auto"/>
              <w:bottom w:val="single" w:sz="4" w:space="0" w:color="auto"/>
              <w:right w:val="single" w:sz="4" w:space="0" w:color="auto"/>
            </w:tcBorders>
            <w:shd w:val="clear" w:color="auto" w:fill="FFFFFF" w:themeFill="background1"/>
            <w:tcMar>
              <w:top w:w="0" w:type="dxa"/>
              <w:left w:w="108" w:type="dxa"/>
              <w:bottom w:w="0" w:type="dxa"/>
              <w:right w:w="108" w:type="dxa"/>
            </w:tcMar>
            <w:vAlign w:val="center"/>
          </w:tcPr>
          <w:p w14:paraId="71223906" w14:textId="77777777" w:rsidR="00E04A74" w:rsidRPr="00E14600" w:rsidRDefault="00E04A74" w:rsidP="00EA4512">
            <w:pPr>
              <w:widowControl w:val="0"/>
              <w:tabs>
                <w:tab w:val="left" w:pos="851"/>
                <w:tab w:val="left" w:pos="2552"/>
                <w:tab w:val="left" w:pos="3402"/>
                <w:tab w:val="left" w:pos="4253"/>
                <w:tab w:val="left" w:pos="5103"/>
                <w:tab w:val="left" w:pos="5954"/>
                <w:tab w:val="left" w:pos="6804"/>
              </w:tabs>
              <w:spacing w:before="40" w:after="40" w:line="276" w:lineRule="auto"/>
              <w:rPr>
                <w:rFonts w:cs="Calibri"/>
                <w:color w:val="171717" w:themeColor="background2" w:themeShade="1A"/>
                <w:lang w:val="en-IE"/>
              </w:rPr>
            </w:pPr>
            <w:r w:rsidRPr="00E14600">
              <w:rPr>
                <w:rFonts w:cs="Calibri"/>
                <w:color w:val="171717" w:themeColor="background2" w:themeShade="1A"/>
                <w:lang w:val="en-IE"/>
              </w:rPr>
              <w:t>Proposed costs in the format set out in Pricing Schedule at Appendix 2</w:t>
            </w:r>
          </w:p>
        </w:tc>
        <w:tc>
          <w:tcPr>
            <w:tcW w:w="851" w:type="dxa"/>
            <w:shd w:val="clear" w:color="auto" w:fill="FFFFFF" w:themeFill="background1"/>
            <w:vAlign w:val="center"/>
          </w:tcPr>
          <w:p w14:paraId="48F296A9" w14:textId="77777777" w:rsidR="00E04A74" w:rsidRPr="00E14600" w:rsidRDefault="00E04A74" w:rsidP="00EA4512">
            <w:pPr>
              <w:spacing w:before="40" w:after="40" w:line="276" w:lineRule="auto"/>
              <w:jc w:val="center"/>
              <w:rPr>
                <w:rFonts w:cs="Calibri"/>
                <w:bCs/>
                <w:color w:val="171717" w:themeColor="background2" w:themeShade="1A"/>
                <w:lang w:eastAsia="en-IE"/>
              </w:rPr>
            </w:pPr>
            <w:r w:rsidRPr="00E14600">
              <w:rPr>
                <w:rFonts w:cs="Calibri"/>
                <w:bCs/>
                <w:color w:val="171717" w:themeColor="background2" w:themeShade="1A"/>
                <w:lang w:eastAsia="en-IE"/>
              </w:rPr>
              <w:t>25%</w:t>
            </w:r>
          </w:p>
        </w:tc>
        <w:tc>
          <w:tcPr>
            <w:tcW w:w="1843" w:type="dxa"/>
            <w:shd w:val="clear" w:color="auto" w:fill="FFFFFF" w:themeFill="background1"/>
            <w:vAlign w:val="center"/>
          </w:tcPr>
          <w:p w14:paraId="1D8AB86C" w14:textId="77777777" w:rsidR="00E04A74" w:rsidRPr="00E14600" w:rsidRDefault="00E04A74" w:rsidP="00EA4512">
            <w:pPr>
              <w:spacing w:before="40" w:after="40" w:line="276" w:lineRule="auto"/>
              <w:jc w:val="center"/>
              <w:rPr>
                <w:rFonts w:cs="Calibri"/>
                <w:bCs/>
                <w:color w:val="171717" w:themeColor="background2" w:themeShade="1A"/>
                <w:lang w:eastAsia="en-IE"/>
              </w:rPr>
            </w:pPr>
            <w:r w:rsidRPr="00E14600">
              <w:rPr>
                <w:rFonts w:cs="Calibri"/>
                <w:bCs/>
                <w:color w:val="171717" w:themeColor="background2" w:themeShade="1A"/>
                <w:lang w:eastAsia="en-IE"/>
              </w:rPr>
              <w:t>250</w:t>
            </w:r>
          </w:p>
        </w:tc>
        <w:tc>
          <w:tcPr>
            <w:tcW w:w="1984" w:type="dxa"/>
            <w:shd w:val="clear" w:color="auto" w:fill="FFFFFF" w:themeFill="background1"/>
            <w:tcMar>
              <w:top w:w="0" w:type="dxa"/>
              <w:left w:w="108" w:type="dxa"/>
              <w:bottom w:w="0" w:type="dxa"/>
              <w:right w:w="108" w:type="dxa"/>
            </w:tcMar>
            <w:vAlign w:val="center"/>
          </w:tcPr>
          <w:p w14:paraId="6DD1D7B4" w14:textId="77777777" w:rsidR="00E04A74" w:rsidRPr="00E14600" w:rsidRDefault="00E04A74" w:rsidP="00EA4512">
            <w:pPr>
              <w:spacing w:before="40" w:after="40" w:line="276" w:lineRule="auto"/>
              <w:jc w:val="center"/>
              <w:rPr>
                <w:rFonts w:cs="Calibri"/>
                <w:bCs/>
                <w:color w:val="171717" w:themeColor="background2" w:themeShade="1A"/>
                <w:lang w:eastAsia="en-IE"/>
              </w:rPr>
            </w:pPr>
            <w:r w:rsidRPr="00E14600">
              <w:rPr>
                <w:rFonts w:cs="Calibri"/>
                <w:bCs/>
                <w:color w:val="171717" w:themeColor="background2" w:themeShade="1A"/>
                <w:lang w:eastAsia="en-IE"/>
              </w:rPr>
              <w:t>N/A</w:t>
            </w:r>
          </w:p>
        </w:tc>
      </w:tr>
      <w:tr w:rsidR="00E14600" w:rsidRPr="00E14600" w14:paraId="56DB547B" w14:textId="77777777" w:rsidTr="00E04A74">
        <w:trPr>
          <w:trHeight w:val="567"/>
        </w:trPr>
        <w:tc>
          <w:tcPr>
            <w:tcW w:w="993" w:type="dxa"/>
            <w:shd w:val="clear" w:color="auto" w:fill="F2F2F2" w:themeFill="background1" w:themeFillShade="F2"/>
            <w:vAlign w:val="center"/>
          </w:tcPr>
          <w:p w14:paraId="76949788" w14:textId="77777777" w:rsidR="00E04A74" w:rsidRPr="00E14600" w:rsidRDefault="00E04A74" w:rsidP="00EA4512">
            <w:pPr>
              <w:widowControl w:val="0"/>
              <w:tabs>
                <w:tab w:val="left" w:pos="851"/>
                <w:tab w:val="left" w:pos="2552"/>
                <w:tab w:val="left" w:pos="3402"/>
                <w:tab w:val="left" w:pos="4253"/>
                <w:tab w:val="left" w:pos="5103"/>
                <w:tab w:val="left" w:pos="5954"/>
                <w:tab w:val="left" w:pos="6804"/>
              </w:tabs>
              <w:spacing w:before="40" w:after="40" w:line="276" w:lineRule="auto"/>
              <w:jc w:val="center"/>
              <w:rPr>
                <w:rFonts w:cs="Calibri"/>
                <w:b/>
                <w:color w:val="171717" w:themeColor="background2" w:themeShade="1A"/>
                <w:lang w:val="en-IE"/>
              </w:rPr>
            </w:pPr>
          </w:p>
        </w:tc>
        <w:tc>
          <w:tcPr>
            <w:tcW w:w="3543" w:type="dxa"/>
            <w:shd w:val="clear" w:color="auto" w:fill="F2F2F2" w:themeFill="background1" w:themeFillShade="F2"/>
            <w:tcMar>
              <w:top w:w="0" w:type="dxa"/>
              <w:left w:w="108" w:type="dxa"/>
              <w:bottom w:w="0" w:type="dxa"/>
              <w:right w:w="108" w:type="dxa"/>
            </w:tcMar>
            <w:vAlign w:val="center"/>
            <w:hideMark/>
          </w:tcPr>
          <w:p w14:paraId="3D862F7F" w14:textId="77777777" w:rsidR="00E04A74" w:rsidRPr="00E14600" w:rsidRDefault="00E04A74" w:rsidP="00EA4512">
            <w:pPr>
              <w:widowControl w:val="0"/>
              <w:tabs>
                <w:tab w:val="left" w:pos="851"/>
                <w:tab w:val="left" w:pos="2552"/>
                <w:tab w:val="left" w:pos="3402"/>
                <w:tab w:val="left" w:pos="4253"/>
                <w:tab w:val="left" w:pos="5103"/>
                <w:tab w:val="left" w:pos="5954"/>
                <w:tab w:val="left" w:pos="6804"/>
              </w:tabs>
              <w:spacing w:before="40" w:after="40" w:line="276" w:lineRule="auto"/>
              <w:rPr>
                <w:rFonts w:cs="Calibri"/>
                <w:b/>
                <w:color w:val="171717" w:themeColor="background2" w:themeShade="1A"/>
                <w:lang w:val="en-IE"/>
              </w:rPr>
            </w:pPr>
            <w:r w:rsidRPr="00E14600">
              <w:rPr>
                <w:rFonts w:cs="Calibri"/>
                <w:b/>
                <w:color w:val="171717" w:themeColor="background2" w:themeShade="1A"/>
                <w:lang w:val="en-IE"/>
              </w:rPr>
              <w:t>Total</w:t>
            </w:r>
          </w:p>
        </w:tc>
        <w:tc>
          <w:tcPr>
            <w:tcW w:w="851" w:type="dxa"/>
            <w:shd w:val="clear" w:color="auto" w:fill="F2F2F2" w:themeFill="background1" w:themeFillShade="F2"/>
            <w:vAlign w:val="center"/>
          </w:tcPr>
          <w:p w14:paraId="5FD8F4F9" w14:textId="77777777" w:rsidR="00E04A74" w:rsidRPr="00E14600" w:rsidRDefault="00E04A74" w:rsidP="00EA4512">
            <w:pPr>
              <w:spacing w:before="40" w:after="40" w:line="276" w:lineRule="auto"/>
              <w:jc w:val="center"/>
              <w:rPr>
                <w:rFonts w:cs="Calibri"/>
                <w:bCs/>
                <w:color w:val="171717" w:themeColor="background2" w:themeShade="1A"/>
                <w:lang w:eastAsia="en-IE"/>
              </w:rPr>
            </w:pPr>
            <w:r w:rsidRPr="00E14600">
              <w:rPr>
                <w:rFonts w:cs="Calibri"/>
                <w:bCs/>
                <w:color w:val="171717" w:themeColor="background2" w:themeShade="1A"/>
                <w:lang w:eastAsia="en-IE"/>
              </w:rPr>
              <w:fldChar w:fldCharType="begin"/>
            </w:r>
            <w:r w:rsidRPr="00E14600">
              <w:rPr>
                <w:rFonts w:cs="Calibri"/>
                <w:bCs/>
                <w:color w:val="171717" w:themeColor="background2" w:themeShade="1A"/>
                <w:lang w:eastAsia="en-IE"/>
              </w:rPr>
              <w:instrText xml:space="preserve"> =SUM(ABOVE)*100 \# "0.00%" </w:instrText>
            </w:r>
            <w:r w:rsidRPr="00E14600">
              <w:rPr>
                <w:rFonts w:cs="Calibri"/>
                <w:bCs/>
                <w:color w:val="171717" w:themeColor="background2" w:themeShade="1A"/>
                <w:lang w:eastAsia="en-IE"/>
              </w:rPr>
              <w:fldChar w:fldCharType="separate"/>
            </w:r>
            <w:r w:rsidRPr="00E14600">
              <w:rPr>
                <w:rFonts w:cs="Calibri"/>
                <w:bCs/>
                <w:noProof/>
                <w:color w:val="171717" w:themeColor="background2" w:themeShade="1A"/>
                <w:lang w:eastAsia="en-IE"/>
              </w:rPr>
              <w:t>100%</w:t>
            </w:r>
            <w:r w:rsidRPr="00E14600">
              <w:rPr>
                <w:rFonts w:cs="Calibri"/>
                <w:bCs/>
                <w:color w:val="171717" w:themeColor="background2" w:themeShade="1A"/>
                <w:lang w:eastAsia="en-IE"/>
              </w:rPr>
              <w:fldChar w:fldCharType="end"/>
            </w:r>
          </w:p>
        </w:tc>
        <w:tc>
          <w:tcPr>
            <w:tcW w:w="1843" w:type="dxa"/>
            <w:shd w:val="clear" w:color="auto" w:fill="F2F2F2" w:themeFill="background1" w:themeFillShade="F2"/>
            <w:vAlign w:val="center"/>
          </w:tcPr>
          <w:p w14:paraId="213AEC7F" w14:textId="77777777" w:rsidR="00E04A74" w:rsidRPr="00E14600" w:rsidRDefault="00E04A74" w:rsidP="00EA4512">
            <w:pPr>
              <w:spacing w:before="40" w:after="40" w:line="276" w:lineRule="auto"/>
              <w:jc w:val="center"/>
              <w:rPr>
                <w:rFonts w:cs="Calibri"/>
                <w:bCs/>
                <w:color w:val="171717" w:themeColor="background2" w:themeShade="1A"/>
                <w:lang w:eastAsia="en-IE"/>
              </w:rPr>
            </w:pPr>
            <w:r w:rsidRPr="00E14600">
              <w:rPr>
                <w:rFonts w:cs="Calibri"/>
                <w:bCs/>
                <w:color w:val="171717" w:themeColor="background2" w:themeShade="1A"/>
                <w:lang w:eastAsia="en-IE"/>
              </w:rPr>
              <w:fldChar w:fldCharType="begin"/>
            </w:r>
            <w:r w:rsidRPr="00E14600">
              <w:rPr>
                <w:rFonts w:cs="Calibri"/>
                <w:bCs/>
                <w:color w:val="171717" w:themeColor="background2" w:themeShade="1A"/>
                <w:lang w:eastAsia="en-IE"/>
              </w:rPr>
              <w:instrText xml:space="preserve"> =SUM(ABOVE) </w:instrText>
            </w:r>
            <w:r w:rsidRPr="00E14600">
              <w:rPr>
                <w:rFonts w:cs="Calibri"/>
                <w:bCs/>
                <w:color w:val="171717" w:themeColor="background2" w:themeShade="1A"/>
                <w:lang w:eastAsia="en-IE"/>
              </w:rPr>
              <w:fldChar w:fldCharType="separate"/>
            </w:r>
            <w:r w:rsidRPr="00E14600">
              <w:rPr>
                <w:rFonts w:cs="Calibri"/>
                <w:bCs/>
                <w:noProof/>
                <w:color w:val="171717" w:themeColor="background2" w:themeShade="1A"/>
                <w:lang w:eastAsia="en-IE"/>
              </w:rPr>
              <w:t>1,000</w:t>
            </w:r>
            <w:r w:rsidRPr="00E14600">
              <w:rPr>
                <w:rFonts w:cs="Calibri"/>
                <w:bCs/>
                <w:color w:val="171717" w:themeColor="background2" w:themeShade="1A"/>
                <w:lang w:eastAsia="en-IE"/>
              </w:rPr>
              <w:fldChar w:fldCharType="end"/>
            </w:r>
          </w:p>
        </w:tc>
        <w:tc>
          <w:tcPr>
            <w:tcW w:w="1984" w:type="dxa"/>
            <w:shd w:val="clear" w:color="auto" w:fill="F2F2F2" w:themeFill="background1" w:themeFillShade="F2"/>
            <w:tcMar>
              <w:top w:w="0" w:type="dxa"/>
              <w:left w:w="108" w:type="dxa"/>
              <w:bottom w:w="0" w:type="dxa"/>
              <w:right w:w="108" w:type="dxa"/>
            </w:tcMar>
            <w:vAlign w:val="center"/>
            <w:hideMark/>
          </w:tcPr>
          <w:p w14:paraId="6C8F7729" w14:textId="77777777" w:rsidR="00E04A74" w:rsidRPr="00E14600" w:rsidRDefault="00E04A74" w:rsidP="00EA4512">
            <w:pPr>
              <w:spacing w:before="40" w:after="40" w:line="276" w:lineRule="auto"/>
              <w:jc w:val="center"/>
              <w:rPr>
                <w:rFonts w:cs="Calibri"/>
                <w:bCs/>
                <w:color w:val="171717" w:themeColor="background2" w:themeShade="1A"/>
                <w:lang w:eastAsia="en-IE"/>
              </w:rPr>
            </w:pPr>
          </w:p>
        </w:tc>
      </w:tr>
    </w:tbl>
    <w:p w14:paraId="6ADE3B6D" w14:textId="77777777" w:rsidR="00E04A74" w:rsidRPr="00E14600" w:rsidRDefault="00E04A74" w:rsidP="00E04A74">
      <w:pPr>
        <w:rPr>
          <w:rFonts w:cs="Calibri"/>
          <w:color w:val="171717" w:themeColor="background2" w:themeShade="1A"/>
          <w:lang w:val="en-IE"/>
        </w:rPr>
      </w:pPr>
    </w:p>
    <w:p w14:paraId="38C062BF" w14:textId="77777777" w:rsidR="00E04A74" w:rsidRPr="00E7552D" w:rsidRDefault="00E04A74" w:rsidP="00E04A74">
      <w:pPr>
        <w:pStyle w:val="Heading1"/>
        <w:rPr>
          <w:rFonts w:cs="Calibri"/>
          <w:sz w:val="28"/>
          <w:szCs w:val="28"/>
        </w:rPr>
      </w:pPr>
      <w:r w:rsidRPr="00E7552D">
        <w:rPr>
          <w:rFonts w:cs="Calibri"/>
          <w:sz w:val="28"/>
          <w:szCs w:val="28"/>
        </w:rPr>
        <w:t>3.4 EVALUATION OF QUALITATIVE AWARD CRITERIA</w:t>
      </w:r>
    </w:p>
    <w:p w14:paraId="47991360" w14:textId="77777777" w:rsidR="00E04A74" w:rsidRPr="00E14600" w:rsidRDefault="00E04A74" w:rsidP="00E04A74">
      <w:pPr>
        <w:pStyle w:val="ListParagraph"/>
        <w:numPr>
          <w:ilvl w:val="2"/>
          <w:numId w:val="40"/>
        </w:numPr>
        <w:spacing w:before="60" w:after="60" w:line="276" w:lineRule="auto"/>
        <w:contextualSpacing w:val="0"/>
        <w:rPr>
          <w:rFonts w:cs="Calibri"/>
          <w:color w:val="171717" w:themeColor="background2" w:themeShade="1A"/>
          <w:lang w:val="en-IE"/>
        </w:rPr>
      </w:pPr>
      <w:r w:rsidRPr="00E14600">
        <w:rPr>
          <w:rFonts w:cs="Calibri"/>
          <w:color w:val="171717" w:themeColor="background2" w:themeShade="1A"/>
          <w:lang w:val="en-IE"/>
        </w:rPr>
        <w:t xml:space="preserve">The quality criteria will be evaluated solely against the information provided by Tenderers in the Tender Response Document ("TRD"). No reference will be made to information from any other source. </w:t>
      </w:r>
    </w:p>
    <w:p w14:paraId="5689297C" w14:textId="77777777" w:rsidR="00E04A74" w:rsidRPr="00E14600" w:rsidRDefault="00E04A74" w:rsidP="00E04A74">
      <w:pPr>
        <w:pStyle w:val="ListParagraph"/>
        <w:numPr>
          <w:ilvl w:val="2"/>
          <w:numId w:val="40"/>
        </w:numPr>
        <w:spacing w:before="60" w:after="60" w:line="276" w:lineRule="auto"/>
        <w:contextualSpacing w:val="0"/>
        <w:rPr>
          <w:rFonts w:cs="Calibri"/>
          <w:color w:val="171717" w:themeColor="background2" w:themeShade="1A"/>
          <w:lang w:val="en-IE"/>
        </w:rPr>
      </w:pPr>
      <w:r w:rsidRPr="00E14600">
        <w:rPr>
          <w:rFonts w:cs="Calibri"/>
          <w:color w:val="171717" w:themeColor="background2" w:themeShade="1A"/>
          <w:lang w:val="en-IE"/>
        </w:rPr>
        <w:t xml:space="preserve">Each of the award criteria will be assessed on an overall basis. A mark will be awarded to each criterion in accordance with the scoring methodology set out below. The individual mark within each band will be allocated based on the respective merit of the response within the category. A minimum score of 60% is required to pass each criterion. </w:t>
      </w:r>
      <w:r w:rsidRPr="00E14600">
        <w:rPr>
          <w:rFonts w:cs="Calibri"/>
          <w:b/>
          <w:bCs/>
          <w:color w:val="171717" w:themeColor="background2" w:themeShade="1A"/>
          <w:lang w:val="en-IE"/>
        </w:rPr>
        <w:t>A Tenderer not receiving the minimum % score required for any criterion will not be evaluated further and will be eliminated from the competition.</w:t>
      </w:r>
    </w:p>
    <w:p w14:paraId="67094B31" w14:textId="77777777" w:rsidR="00E04A74" w:rsidRPr="00E14600" w:rsidRDefault="00E04A74" w:rsidP="00E04A74">
      <w:pPr>
        <w:pStyle w:val="ListParagraph"/>
        <w:numPr>
          <w:ilvl w:val="2"/>
          <w:numId w:val="40"/>
        </w:numPr>
        <w:spacing w:before="60" w:after="60" w:line="276" w:lineRule="auto"/>
        <w:contextualSpacing w:val="0"/>
        <w:rPr>
          <w:rFonts w:cs="Calibri"/>
          <w:color w:val="171717" w:themeColor="background2" w:themeShade="1A"/>
          <w:lang w:val="en-IE"/>
        </w:rPr>
      </w:pPr>
      <w:r w:rsidRPr="00E14600">
        <w:rPr>
          <w:rFonts w:cs="Calibri"/>
          <w:color w:val="171717" w:themeColor="background2" w:themeShade="1A"/>
          <w:lang w:val="en-IE"/>
        </w:rPr>
        <w:t xml:space="preserve">Selection award criteria will be assessed first. Tenderers that have not achieved the required minimum % score for any of qualitative award criteria will be eliminated from the competition without having their costs assessed and their proposed prices will not be considered for the purposes of cost evaluation. </w:t>
      </w:r>
    </w:p>
    <w:p w14:paraId="6A968C23" w14:textId="77777777" w:rsidR="00E04A74" w:rsidRPr="00E14600" w:rsidRDefault="00E04A74" w:rsidP="00E04A74">
      <w:pPr>
        <w:pStyle w:val="ListParagraph"/>
        <w:numPr>
          <w:ilvl w:val="2"/>
          <w:numId w:val="40"/>
        </w:numPr>
        <w:spacing w:before="60" w:after="60" w:line="276" w:lineRule="auto"/>
        <w:contextualSpacing w:val="0"/>
        <w:rPr>
          <w:rFonts w:cs="Calibri"/>
          <w:color w:val="171717" w:themeColor="background2" w:themeShade="1A"/>
          <w:lang w:val="en-IE"/>
        </w:rPr>
      </w:pPr>
      <w:r w:rsidRPr="00E14600">
        <w:rPr>
          <w:rFonts w:cs="Calibri"/>
          <w:color w:val="171717" w:themeColor="background2" w:themeShade="1A"/>
          <w:lang w:val="en-IE"/>
        </w:rPr>
        <w:t xml:space="preserve">Those Tenderers that score a mark equal to or in excess of the minimum % score required for each of the award criteria will proceed to have their Cost evaluated. </w:t>
      </w:r>
    </w:p>
    <w:p w14:paraId="1FE26421" w14:textId="77777777" w:rsidR="00E04A74" w:rsidRPr="00E14600" w:rsidRDefault="00E04A74" w:rsidP="00E04A74">
      <w:pPr>
        <w:spacing w:before="60" w:after="60" w:line="276" w:lineRule="auto"/>
        <w:rPr>
          <w:rFonts w:cs="Calibri"/>
          <w:color w:val="171717" w:themeColor="background2" w:themeShade="1A"/>
          <w:lang w:val="en-IE"/>
        </w:rPr>
      </w:pPr>
    </w:p>
    <w:p w14:paraId="7C86EF8A" w14:textId="77777777" w:rsidR="00E04A74" w:rsidRPr="00E14600" w:rsidRDefault="00E04A74" w:rsidP="00E04A74">
      <w:pPr>
        <w:spacing w:before="60" w:after="60" w:line="276" w:lineRule="auto"/>
        <w:rPr>
          <w:rFonts w:cs="Calibri"/>
          <w:color w:val="171717" w:themeColor="background2" w:themeShade="1A"/>
          <w:lang w:val="en-IE"/>
        </w:rPr>
      </w:pPr>
    </w:p>
    <w:p w14:paraId="2B12F77A" w14:textId="77777777" w:rsidR="00E04A74" w:rsidRPr="00E14600" w:rsidRDefault="00E04A74" w:rsidP="00E04A74">
      <w:pPr>
        <w:spacing w:before="60" w:after="60" w:line="276" w:lineRule="auto"/>
        <w:rPr>
          <w:rFonts w:cs="Calibri"/>
          <w:color w:val="171717" w:themeColor="background2" w:themeShade="1A"/>
          <w:lang w:val="en-IE"/>
        </w:rPr>
      </w:pPr>
    </w:p>
    <w:p w14:paraId="2D6B7990" w14:textId="77777777" w:rsidR="00E04A74" w:rsidRPr="00E14600" w:rsidRDefault="00E04A74" w:rsidP="00E04A74">
      <w:pPr>
        <w:spacing w:before="60" w:after="60" w:line="276" w:lineRule="auto"/>
        <w:rPr>
          <w:rFonts w:cs="Calibri"/>
          <w:color w:val="171717" w:themeColor="background2" w:themeShade="1A"/>
          <w:lang w:val="en-IE"/>
        </w:rPr>
      </w:pPr>
    </w:p>
    <w:p w14:paraId="59359CA5" w14:textId="77777777" w:rsidR="00E04A74" w:rsidRPr="00E14600" w:rsidRDefault="00E04A74" w:rsidP="00E04A74">
      <w:pPr>
        <w:spacing w:before="60" w:after="60" w:line="276" w:lineRule="auto"/>
        <w:rPr>
          <w:rFonts w:cs="Calibri"/>
          <w:color w:val="171717" w:themeColor="background2" w:themeShade="1A"/>
          <w:lang w:val="en-IE"/>
        </w:rPr>
      </w:pPr>
    </w:p>
    <w:p w14:paraId="0F6247C5" w14:textId="77777777" w:rsidR="00E04A74" w:rsidRPr="00E14600" w:rsidRDefault="00E04A74" w:rsidP="00E04A74">
      <w:pPr>
        <w:spacing w:before="60" w:after="60" w:line="276" w:lineRule="auto"/>
        <w:rPr>
          <w:rFonts w:cs="Calibri"/>
          <w:color w:val="171717" w:themeColor="background2" w:themeShade="1A"/>
          <w:lang w:val="en-IE"/>
        </w:rPr>
      </w:pPr>
    </w:p>
    <w:p w14:paraId="5B921318" w14:textId="77777777" w:rsidR="00E04A74" w:rsidRPr="00E14600" w:rsidRDefault="00E04A74" w:rsidP="00E04A74">
      <w:pPr>
        <w:spacing w:before="60" w:after="60" w:line="276" w:lineRule="auto"/>
        <w:rPr>
          <w:rFonts w:cs="Calibri"/>
          <w:color w:val="171717" w:themeColor="background2" w:themeShade="1A"/>
          <w:lang w:val="en-IE"/>
        </w:rPr>
      </w:pPr>
    </w:p>
    <w:p w14:paraId="4F126E57" w14:textId="77777777" w:rsidR="00E04A74" w:rsidRPr="00E14600" w:rsidRDefault="00E04A74" w:rsidP="00E04A74">
      <w:pPr>
        <w:spacing w:before="60" w:after="60" w:line="276" w:lineRule="auto"/>
        <w:rPr>
          <w:rFonts w:cs="Calibri"/>
          <w:color w:val="171717" w:themeColor="background2" w:themeShade="1A"/>
          <w:lang w:val="en-IE"/>
        </w:rPr>
      </w:pPr>
    </w:p>
    <w:p w14:paraId="0EFF6F6A" w14:textId="77777777" w:rsidR="00E04A74" w:rsidRPr="00E14600" w:rsidRDefault="00E04A74" w:rsidP="00E04A74">
      <w:pPr>
        <w:spacing w:before="60" w:after="60" w:line="276" w:lineRule="auto"/>
        <w:rPr>
          <w:rFonts w:cs="Calibri"/>
          <w:color w:val="171717" w:themeColor="background2" w:themeShade="1A"/>
          <w:lang w:val="en-IE"/>
        </w:rPr>
      </w:pPr>
    </w:p>
    <w:p w14:paraId="61DA3EB2" w14:textId="77777777" w:rsidR="00E04A74" w:rsidRPr="00E14600" w:rsidRDefault="00E04A74" w:rsidP="00E04A74">
      <w:pPr>
        <w:spacing w:before="60" w:after="60" w:line="276" w:lineRule="auto"/>
        <w:rPr>
          <w:rFonts w:cs="Calibri"/>
          <w:color w:val="171717" w:themeColor="background2" w:themeShade="1A"/>
          <w:lang w:val="en-IE"/>
        </w:rPr>
      </w:pPr>
    </w:p>
    <w:p w14:paraId="102F581F" w14:textId="77777777" w:rsidR="00E04A74" w:rsidRPr="00E14600" w:rsidRDefault="00E04A74" w:rsidP="00E04A74">
      <w:pPr>
        <w:spacing w:before="60" w:after="60" w:line="276" w:lineRule="auto"/>
        <w:rPr>
          <w:rFonts w:cs="Calibri"/>
          <w:color w:val="171717" w:themeColor="background2" w:themeShade="1A"/>
          <w:lang w:val="en-IE"/>
        </w:rPr>
      </w:pPr>
    </w:p>
    <w:p w14:paraId="2C8B05CA" w14:textId="77777777" w:rsidR="00E04A74" w:rsidRPr="00E14600" w:rsidRDefault="00E04A74" w:rsidP="00E04A74">
      <w:pPr>
        <w:spacing w:after="120"/>
        <w:jc w:val="both"/>
        <w:rPr>
          <w:rFonts w:cs="Calibri"/>
          <w:b/>
          <w:color w:val="171717" w:themeColor="background2" w:themeShade="1A"/>
          <w:lang w:val="en-IE"/>
        </w:rPr>
      </w:pPr>
      <w:r w:rsidRPr="00E14600">
        <w:rPr>
          <w:rFonts w:cs="Calibri"/>
          <w:b/>
          <w:color w:val="171717" w:themeColor="background2" w:themeShade="1A"/>
          <w:lang w:val="en-IE"/>
        </w:rPr>
        <w:lastRenderedPageBreak/>
        <w:t>Figure 2: Scoring Methodology</w:t>
      </w:r>
    </w:p>
    <w:tbl>
      <w:tblPr>
        <w:tblStyle w:val="TableGrid1"/>
        <w:tblW w:w="9781" w:type="dxa"/>
        <w:tblInd w:w="-572" w:type="dxa"/>
        <w:tblLook w:val="04A0" w:firstRow="1" w:lastRow="0" w:firstColumn="1" w:lastColumn="0" w:noHBand="0" w:noVBand="1"/>
      </w:tblPr>
      <w:tblGrid>
        <w:gridCol w:w="1276"/>
        <w:gridCol w:w="1229"/>
        <w:gridCol w:w="1552"/>
        <w:gridCol w:w="5724"/>
      </w:tblGrid>
      <w:tr w:rsidR="00E14600" w:rsidRPr="00E14600" w14:paraId="66432AFC" w14:textId="77777777" w:rsidTr="00E629EE">
        <w:trPr>
          <w:trHeight w:val="680"/>
        </w:trPr>
        <w:tc>
          <w:tcPr>
            <w:tcW w:w="1276" w:type="dxa"/>
            <w:shd w:val="clear" w:color="auto" w:fill="63A70A" w:themeFill="accent1"/>
            <w:vAlign w:val="center"/>
          </w:tcPr>
          <w:p w14:paraId="6C69DF83" w14:textId="77777777" w:rsidR="00E04A74" w:rsidRPr="00E14600" w:rsidRDefault="00E04A74" w:rsidP="00E04A74">
            <w:pPr>
              <w:spacing w:before="60" w:after="60" w:line="276" w:lineRule="auto"/>
              <w:rPr>
                <w:rFonts w:cs="Calibri"/>
                <w:b w:val="0"/>
                <w:bCs w:val="0"/>
                <w:color w:val="FFFFFF" w:themeColor="background1"/>
              </w:rPr>
            </w:pPr>
            <w:r w:rsidRPr="00E14600">
              <w:rPr>
                <w:rFonts w:cs="Calibri"/>
                <w:color w:val="FFFFFF" w:themeColor="background1"/>
              </w:rPr>
              <w:t>Band</w:t>
            </w:r>
          </w:p>
        </w:tc>
        <w:tc>
          <w:tcPr>
            <w:tcW w:w="1229" w:type="dxa"/>
            <w:shd w:val="clear" w:color="auto" w:fill="63A70A" w:themeFill="accent1"/>
            <w:vAlign w:val="center"/>
          </w:tcPr>
          <w:p w14:paraId="34B08938" w14:textId="77777777" w:rsidR="00E04A74" w:rsidRPr="00E14600" w:rsidRDefault="00E04A74" w:rsidP="00E04A74">
            <w:pPr>
              <w:spacing w:before="60" w:after="60" w:line="276" w:lineRule="auto"/>
              <w:rPr>
                <w:rFonts w:cs="Calibri"/>
                <w:color w:val="FFFFFF" w:themeColor="background1"/>
              </w:rPr>
            </w:pPr>
            <w:r w:rsidRPr="00E14600">
              <w:rPr>
                <w:rFonts w:cs="Calibri"/>
                <w:color w:val="FFFFFF" w:themeColor="background1"/>
              </w:rPr>
              <w:t>Score</w:t>
            </w:r>
          </w:p>
        </w:tc>
        <w:tc>
          <w:tcPr>
            <w:tcW w:w="1552" w:type="dxa"/>
            <w:shd w:val="clear" w:color="auto" w:fill="63A70A" w:themeFill="accent1"/>
            <w:vAlign w:val="center"/>
          </w:tcPr>
          <w:p w14:paraId="738D0115" w14:textId="77777777" w:rsidR="00E04A74" w:rsidRPr="00E14600" w:rsidRDefault="00E04A74" w:rsidP="00E04A74">
            <w:pPr>
              <w:spacing w:before="60" w:after="60" w:line="276" w:lineRule="auto"/>
              <w:rPr>
                <w:rFonts w:cs="Calibri"/>
                <w:color w:val="FFFFFF" w:themeColor="background1"/>
              </w:rPr>
            </w:pPr>
            <w:r w:rsidRPr="00E14600">
              <w:rPr>
                <w:rFonts w:cs="Calibri"/>
                <w:color w:val="FFFFFF" w:themeColor="background1"/>
              </w:rPr>
              <w:t>Meaning</w:t>
            </w:r>
          </w:p>
        </w:tc>
        <w:tc>
          <w:tcPr>
            <w:tcW w:w="5724" w:type="dxa"/>
            <w:shd w:val="clear" w:color="auto" w:fill="63A70A" w:themeFill="accent1"/>
            <w:vAlign w:val="center"/>
          </w:tcPr>
          <w:p w14:paraId="036F775F" w14:textId="77777777" w:rsidR="00E04A74" w:rsidRPr="00E14600" w:rsidRDefault="00E04A74" w:rsidP="00E04A74">
            <w:pPr>
              <w:spacing w:before="60" w:after="60" w:line="276" w:lineRule="auto"/>
              <w:rPr>
                <w:rFonts w:cs="Calibri"/>
                <w:color w:val="FFFFFF" w:themeColor="background1"/>
              </w:rPr>
            </w:pPr>
            <w:r w:rsidRPr="00E14600">
              <w:rPr>
                <w:rFonts w:cs="Calibri"/>
                <w:color w:val="FFFFFF" w:themeColor="background1"/>
              </w:rPr>
              <w:t>Interpretation</w:t>
            </w:r>
          </w:p>
        </w:tc>
      </w:tr>
      <w:tr w:rsidR="00E14600" w:rsidRPr="00E14600" w14:paraId="52128D3A" w14:textId="77777777" w:rsidTr="00E629EE">
        <w:trPr>
          <w:trHeight w:val="1010"/>
        </w:trPr>
        <w:tc>
          <w:tcPr>
            <w:tcW w:w="1276" w:type="dxa"/>
            <w:vAlign w:val="center"/>
          </w:tcPr>
          <w:p w14:paraId="39D4FD95" w14:textId="77777777" w:rsidR="00E04A74" w:rsidRPr="00E14600" w:rsidRDefault="00E04A74" w:rsidP="00EA4512">
            <w:pPr>
              <w:spacing w:before="60" w:after="60" w:line="276" w:lineRule="auto"/>
              <w:jc w:val="center"/>
              <w:rPr>
                <w:rFonts w:cs="Calibri"/>
                <w:b w:val="0"/>
                <w:bCs w:val="0"/>
                <w:color w:val="171717" w:themeColor="background2" w:themeShade="1A"/>
              </w:rPr>
            </w:pPr>
            <w:r w:rsidRPr="00E14600">
              <w:rPr>
                <w:rFonts w:cs="Calibri"/>
                <w:b w:val="0"/>
                <w:bCs w:val="0"/>
                <w:color w:val="171717" w:themeColor="background2" w:themeShade="1A"/>
              </w:rPr>
              <w:t>5</w:t>
            </w:r>
          </w:p>
        </w:tc>
        <w:tc>
          <w:tcPr>
            <w:tcW w:w="1229" w:type="dxa"/>
            <w:vAlign w:val="center"/>
          </w:tcPr>
          <w:p w14:paraId="3B111685" w14:textId="77777777" w:rsidR="00E04A74" w:rsidRPr="00E14600" w:rsidRDefault="00E04A74" w:rsidP="00EA4512">
            <w:pPr>
              <w:spacing w:before="60" w:after="60" w:line="276" w:lineRule="auto"/>
              <w:jc w:val="center"/>
              <w:rPr>
                <w:rFonts w:cs="Calibri"/>
                <w:b w:val="0"/>
                <w:bCs w:val="0"/>
                <w:color w:val="171717" w:themeColor="background2" w:themeShade="1A"/>
              </w:rPr>
            </w:pPr>
            <w:r w:rsidRPr="00E14600">
              <w:rPr>
                <w:rFonts w:cs="Calibri"/>
                <w:b w:val="0"/>
                <w:bCs w:val="0"/>
                <w:color w:val="171717" w:themeColor="background2" w:themeShade="1A"/>
              </w:rPr>
              <w:t>90 – 100%</w:t>
            </w:r>
          </w:p>
        </w:tc>
        <w:tc>
          <w:tcPr>
            <w:tcW w:w="1552" w:type="dxa"/>
            <w:vAlign w:val="center"/>
          </w:tcPr>
          <w:p w14:paraId="1999BA8B" w14:textId="77777777" w:rsidR="00E04A74" w:rsidRPr="00E14600" w:rsidRDefault="00E04A74" w:rsidP="00EA4512">
            <w:pPr>
              <w:spacing w:before="60" w:after="60" w:line="276" w:lineRule="auto"/>
              <w:jc w:val="center"/>
              <w:rPr>
                <w:rFonts w:cs="Calibri"/>
                <w:b w:val="0"/>
                <w:bCs w:val="0"/>
                <w:color w:val="171717" w:themeColor="background2" w:themeShade="1A"/>
              </w:rPr>
            </w:pPr>
            <w:r w:rsidRPr="00E14600">
              <w:rPr>
                <w:rFonts w:cs="Calibri"/>
                <w:b w:val="0"/>
                <w:bCs w:val="0"/>
                <w:color w:val="171717" w:themeColor="background2" w:themeShade="1A"/>
              </w:rPr>
              <w:t>Excellent</w:t>
            </w:r>
          </w:p>
        </w:tc>
        <w:tc>
          <w:tcPr>
            <w:tcW w:w="5724" w:type="dxa"/>
          </w:tcPr>
          <w:p w14:paraId="39963240" w14:textId="77777777" w:rsidR="00E04A74" w:rsidRPr="00E14600" w:rsidRDefault="00E04A74" w:rsidP="00EA4512">
            <w:pPr>
              <w:spacing w:before="60" w:after="60" w:line="276" w:lineRule="auto"/>
              <w:rPr>
                <w:rFonts w:cs="Calibri"/>
                <w:b w:val="0"/>
                <w:bCs w:val="0"/>
                <w:color w:val="171717" w:themeColor="background2" w:themeShade="1A"/>
                <w:sz w:val="18"/>
                <w:szCs w:val="18"/>
              </w:rPr>
            </w:pPr>
            <w:r w:rsidRPr="00E14600">
              <w:rPr>
                <w:rFonts w:cs="Calibri"/>
                <w:b w:val="0"/>
                <w:bCs w:val="0"/>
                <w:color w:val="171717" w:themeColor="background2" w:themeShade="1A"/>
                <w:sz w:val="18"/>
                <w:szCs w:val="18"/>
              </w:rPr>
              <w:t xml:space="preserve">A very comprehensive response demonstrating extensive understanding of the requirements offering full assurance to the Contracting Authority – fully supported with no reservations. </w:t>
            </w:r>
          </w:p>
        </w:tc>
      </w:tr>
      <w:tr w:rsidR="00E14600" w:rsidRPr="00E14600" w14:paraId="7138F38D" w14:textId="77777777" w:rsidTr="00E629EE">
        <w:trPr>
          <w:trHeight w:val="1345"/>
        </w:trPr>
        <w:tc>
          <w:tcPr>
            <w:tcW w:w="1276" w:type="dxa"/>
            <w:vAlign w:val="center"/>
          </w:tcPr>
          <w:p w14:paraId="2CC0CAF4" w14:textId="77777777" w:rsidR="00E04A74" w:rsidRPr="00E14600" w:rsidRDefault="00E04A74" w:rsidP="00EA4512">
            <w:pPr>
              <w:spacing w:before="60" w:after="60" w:line="276" w:lineRule="auto"/>
              <w:jc w:val="center"/>
              <w:rPr>
                <w:rFonts w:cs="Calibri"/>
                <w:b w:val="0"/>
                <w:bCs w:val="0"/>
                <w:color w:val="171717" w:themeColor="background2" w:themeShade="1A"/>
              </w:rPr>
            </w:pPr>
            <w:r w:rsidRPr="00E14600">
              <w:rPr>
                <w:rFonts w:cs="Calibri"/>
                <w:b w:val="0"/>
                <w:bCs w:val="0"/>
                <w:color w:val="171717" w:themeColor="background2" w:themeShade="1A"/>
              </w:rPr>
              <w:t>4</w:t>
            </w:r>
          </w:p>
        </w:tc>
        <w:tc>
          <w:tcPr>
            <w:tcW w:w="1229" w:type="dxa"/>
            <w:vAlign w:val="center"/>
          </w:tcPr>
          <w:p w14:paraId="7B36C728" w14:textId="77777777" w:rsidR="00E04A74" w:rsidRPr="00E14600" w:rsidRDefault="00E04A74" w:rsidP="00EA4512">
            <w:pPr>
              <w:spacing w:before="60" w:after="60" w:line="276" w:lineRule="auto"/>
              <w:jc w:val="center"/>
              <w:rPr>
                <w:rFonts w:cs="Calibri"/>
                <w:b w:val="0"/>
                <w:bCs w:val="0"/>
                <w:color w:val="171717" w:themeColor="background2" w:themeShade="1A"/>
              </w:rPr>
            </w:pPr>
            <w:r w:rsidRPr="00E14600">
              <w:rPr>
                <w:rFonts w:cs="Calibri"/>
                <w:b w:val="0"/>
                <w:bCs w:val="0"/>
                <w:color w:val="171717" w:themeColor="background2" w:themeShade="1A"/>
              </w:rPr>
              <w:t>80 – 89%</w:t>
            </w:r>
          </w:p>
        </w:tc>
        <w:tc>
          <w:tcPr>
            <w:tcW w:w="1552" w:type="dxa"/>
            <w:vAlign w:val="center"/>
          </w:tcPr>
          <w:p w14:paraId="7F834589" w14:textId="77777777" w:rsidR="00E04A74" w:rsidRPr="00E14600" w:rsidRDefault="00E04A74" w:rsidP="00EA4512">
            <w:pPr>
              <w:spacing w:before="60" w:after="60" w:line="276" w:lineRule="auto"/>
              <w:jc w:val="center"/>
              <w:rPr>
                <w:rFonts w:cs="Calibri"/>
                <w:b w:val="0"/>
                <w:bCs w:val="0"/>
                <w:color w:val="171717" w:themeColor="background2" w:themeShade="1A"/>
              </w:rPr>
            </w:pPr>
            <w:bookmarkStart w:id="16" w:name="_Int_WYmrATaE"/>
            <w:r w:rsidRPr="00E14600">
              <w:rPr>
                <w:rFonts w:cs="Calibri"/>
                <w:b w:val="0"/>
                <w:bCs w:val="0"/>
                <w:color w:val="171717" w:themeColor="background2" w:themeShade="1A"/>
              </w:rPr>
              <w:t>Very good</w:t>
            </w:r>
            <w:bookmarkEnd w:id="16"/>
          </w:p>
        </w:tc>
        <w:tc>
          <w:tcPr>
            <w:tcW w:w="5724" w:type="dxa"/>
          </w:tcPr>
          <w:p w14:paraId="6A0F8A49" w14:textId="77777777" w:rsidR="00E04A74" w:rsidRPr="00E14600" w:rsidRDefault="00E04A74" w:rsidP="00EA4512">
            <w:pPr>
              <w:spacing w:before="60" w:after="60" w:line="276" w:lineRule="auto"/>
              <w:rPr>
                <w:rFonts w:cs="Calibri"/>
                <w:b w:val="0"/>
                <w:bCs w:val="0"/>
                <w:color w:val="171717" w:themeColor="background2" w:themeShade="1A"/>
                <w:sz w:val="18"/>
                <w:szCs w:val="18"/>
              </w:rPr>
            </w:pPr>
            <w:bookmarkStart w:id="17" w:name="_Int_75ut070s"/>
            <w:r w:rsidRPr="00E14600">
              <w:rPr>
                <w:rFonts w:cs="Calibri"/>
                <w:b w:val="0"/>
                <w:bCs w:val="0"/>
                <w:color w:val="171717" w:themeColor="background2" w:themeShade="1A"/>
                <w:sz w:val="18"/>
                <w:szCs w:val="18"/>
              </w:rPr>
              <w:t>A very good</w:t>
            </w:r>
            <w:bookmarkEnd w:id="17"/>
            <w:r w:rsidRPr="00E14600">
              <w:rPr>
                <w:rFonts w:cs="Calibri"/>
                <w:b w:val="0"/>
                <w:bCs w:val="0"/>
                <w:color w:val="171717" w:themeColor="background2" w:themeShade="1A"/>
                <w:sz w:val="18"/>
                <w:szCs w:val="18"/>
              </w:rPr>
              <w:t xml:space="preserve"> response demonstrating </w:t>
            </w:r>
            <w:bookmarkStart w:id="18" w:name="_Int_0EWhCFj6"/>
            <w:r w:rsidRPr="00E14600">
              <w:rPr>
                <w:rFonts w:cs="Calibri"/>
                <w:b w:val="0"/>
                <w:bCs w:val="0"/>
                <w:color w:val="171717" w:themeColor="background2" w:themeShade="1A"/>
                <w:sz w:val="18"/>
                <w:szCs w:val="18"/>
              </w:rPr>
              <w:t>a very good</w:t>
            </w:r>
            <w:bookmarkEnd w:id="18"/>
            <w:r w:rsidRPr="00E14600">
              <w:rPr>
                <w:rFonts w:cs="Calibri"/>
                <w:b w:val="0"/>
                <w:bCs w:val="0"/>
                <w:color w:val="171717" w:themeColor="background2" w:themeShade="1A"/>
                <w:sz w:val="18"/>
                <w:szCs w:val="18"/>
              </w:rPr>
              <w:t xml:space="preserve"> understanding of the requirements and offering convincing assurance that the Tenderer will deliver to </w:t>
            </w:r>
            <w:bookmarkStart w:id="19" w:name="_Int_YGQ0ebeG"/>
            <w:r w:rsidRPr="00E14600">
              <w:rPr>
                <w:rFonts w:cs="Calibri"/>
                <w:b w:val="0"/>
                <w:bCs w:val="0"/>
                <w:color w:val="171717" w:themeColor="background2" w:themeShade="1A"/>
                <w:sz w:val="18"/>
                <w:szCs w:val="18"/>
              </w:rPr>
              <w:t>a very high</w:t>
            </w:r>
            <w:bookmarkEnd w:id="19"/>
            <w:r w:rsidRPr="00E14600">
              <w:rPr>
                <w:rFonts w:cs="Calibri"/>
                <w:b w:val="0"/>
                <w:bCs w:val="0"/>
                <w:color w:val="171717" w:themeColor="background2" w:themeShade="1A"/>
                <w:sz w:val="18"/>
                <w:szCs w:val="18"/>
              </w:rPr>
              <w:t xml:space="preserve"> standard but contains a few, mostly minor, weaknesses – fully supported. </w:t>
            </w:r>
          </w:p>
        </w:tc>
      </w:tr>
      <w:tr w:rsidR="00E14600" w:rsidRPr="00E14600" w14:paraId="2C1C0D9A" w14:textId="77777777" w:rsidTr="00E629EE">
        <w:trPr>
          <w:trHeight w:val="907"/>
        </w:trPr>
        <w:tc>
          <w:tcPr>
            <w:tcW w:w="1276" w:type="dxa"/>
            <w:vAlign w:val="center"/>
          </w:tcPr>
          <w:p w14:paraId="30E44AAE" w14:textId="77777777" w:rsidR="00E04A74" w:rsidRPr="00E14600" w:rsidRDefault="00E04A74" w:rsidP="00EA4512">
            <w:pPr>
              <w:spacing w:before="60" w:after="60" w:line="276" w:lineRule="auto"/>
              <w:jc w:val="center"/>
              <w:rPr>
                <w:rFonts w:cs="Calibri"/>
                <w:b w:val="0"/>
                <w:bCs w:val="0"/>
                <w:color w:val="171717" w:themeColor="background2" w:themeShade="1A"/>
              </w:rPr>
            </w:pPr>
            <w:r w:rsidRPr="00E14600">
              <w:rPr>
                <w:rFonts w:cs="Calibri"/>
                <w:b w:val="0"/>
                <w:bCs w:val="0"/>
                <w:color w:val="171717" w:themeColor="background2" w:themeShade="1A"/>
              </w:rPr>
              <w:t>3</w:t>
            </w:r>
          </w:p>
        </w:tc>
        <w:tc>
          <w:tcPr>
            <w:tcW w:w="1229" w:type="dxa"/>
            <w:vAlign w:val="center"/>
          </w:tcPr>
          <w:p w14:paraId="4111C2C3" w14:textId="77777777" w:rsidR="00E04A74" w:rsidRPr="00E14600" w:rsidRDefault="00E04A74" w:rsidP="00EA4512">
            <w:pPr>
              <w:spacing w:before="60" w:after="60" w:line="276" w:lineRule="auto"/>
              <w:jc w:val="center"/>
              <w:rPr>
                <w:rFonts w:cs="Calibri"/>
                <w:b w:val="0"/>
                <w:bCs w:val="0"/>
                <w:color w:val="171717" w:themeColor="background2" w:themeShade="1A"/>
              </w:rPr>
            </w:pPr>
            <w:r w:rsidRPr="00E14600">
              <w:rPr>
                <w:rFonts w:cs="Calibri"/>
                <w:b w:val="0"/>
                <w:bCs w:val="0"/>
                <w:color w:val="171717" w:themeColor="background2" w:themeShade="1A"/>
              </w:rPr>
              <w:t>70 – 79%</w:t>
            </w:r>
          </w:p>
        </w:tc>
        <w:tc>
          <w:tcPr>
            <w:tcW w:w="1552" w:type="dxa"/>
            <w:vAlign w:val="center"/>
          </w:tcPr>
          <w:p w14:paraId="61698C9A" w14:textId="77777777" w:rsidR="00E04A74" w:rsidRPr="00E14600" w:rsidRDefault="00E04A74" w:rsidP="00EA4512">
            <w:pPr>
              <w:spacing w:before="60" w:after="60" w:line="276" w:lineRule="auto"/>
              <w:jc w:val="center"/>
              <w:rPr>
                <w:rFonts w:cs="Calibri"/>
                <w:b w:val="0"/>
                <w:bCs w:val="0"/>
                <w:color w:val="171717" w:themeColor="background2" w:themeShade="1A"/>
              </w:rPr>
            </w:pPr>
            <w:r w:rsidRPr="00E14600">
              <w:rPr>
                <w:rFonts w:cs="Calibri"/>
                <w:b w:val="0"/>
                <w:bCs w:val="0"/>
                <w:color w:val="171717" w:themeColor="background2" w:themeShade="1A"/>
              </w:rPr>
              <w:t>Good</w:t>
            </w:r>
          </w:p>
        </w:tc>
        <w:tc>
          <w:tcPr>
            <w:tcW w:w="5724" w:type="dxa"/>
          </w:tcPr>
          <w:p w14:paraId="2943E104" w14:textId="77777777" w:rsidR="00E04A74" w:rsidRPr="00E14600" w:rsidRDefault="00E04A74" w:rsidP="00EA4512">
            <w:pPr>
              <w:spacing w:before="60" w:after="60" w:line="276" w:lineRule="auto"/>
              <w:rPr>
                <w:rFonts w:cs="Calibri"/>
                <w:b w:val="0"/>
                <w:bCs w:val="0"/>
                <w:color w:val="171717" w:themeColor="background2" w:themeShade="1A"/>
                <w:sz w:val="18"/>
                <w:szCs w:val="18"/>
              </w:rPr>
            </w:pPr>
            <w:r w:rsidRPr="00E14600">
              <w:rPr>
                <w:rFonts w:cs="Calibri"/>
                <w:b w:val="0"/>
                <w:bCs w:val="0"/>
                <w:color w:val="171717" w:themeColor="background2" w:themeShade="1A"/>
                <w:sz w:val="18"/>
                <w:szCs w:val="18"/>
              </w:rPr>
              <w:t xml:space="preserve">A good response demonstrating a good understanding of the requirements and offering assurance that the Tenderer will deliver to a high standard but contains </w:t>
            </w:r>
            <w:bookmarkStart w:id="20" w:name="_Int_TjOKzPBT"/>
            <w:r w:rsidRPr="00E14600">
              <w:rPr>
                <w:rFonts w:cs="Calibri"/>
                <w:b w:val="0"/>
                <w:bCs w:val="0"/>
                <w:color w:val="171717" w:themeColor="background2" w:themeShade="1A"/>
                <w:sz w:val="18"/>
                <w:szCs w:val="18"/>
              </w:rPr>
              <w:t>a number of</w:t>
            </w:r>
            <w:bookmarkEnd w:id="20"/>
            <w:r w:rsidRPr="00E14600">
              <w:rPr>
                <w:rFonts w:cs="Calibri"/>
                <w:b w:val="0"/>
                <w:bCs w:val="0"/>
                <w:color w:val="171717" w:themeColor="background2" w:themeShade="1A"/>
                <w:sz w:val="18"/>
                <w:szCs w:val="18"/>
              </w:rPr>
              <w:t xml:space="preserve"> weaknesses to client – well supported. </w:t>
            </w:r>
          </w:p>
        </w:tc>
      </w:tr>
      <w:tr w:rsidR="00E14600" w:rsidRPr="00E14600" w14:paraId="53F2BCC1" w14:textId="77777777" w:rsidTr="00E629EE">
        <w:trPr>
          <w:trHeight w:val="1150"/>
        </w:trPr>
        <w:tc>
          <w:tcPr>
            <w:tcW w:w="1276" w:type="dxa"/>
            <w:vAlign w:val="center"/>
          </w:tcPr>
          <w:p w14:paraId="4B429ACC" w14:textId="77777777" w:rsidR="00E04A74" w:rsidRPr="00E14600" w:rsidRDefault="00E04A74" w:rsidP="00EA4512">
            <w:pPr>
              <w:spacing w:before="60" w:after="60" w:line="276" w:lineRule="auto"/>
              <w:jc w:val="center"/>
              <w:rPr>
                <w:rFonts w:cs="Calibri"/>
                <w:b w:val="0"/>
                <w:bCs w:val="0"/>
                <w:color w:val="171717" w:themeColor="background2" w:themeShade="1A"/>
              </w:rPr>
            </w:pPr>
            <w:r w:rsidRPr="00E14600">
              <w:rPr>
                <w:rFonts w:cs="Calibri"/>
                <w:b w:val="0"/>
                <w:bCs w:val="0"/>
                <w:color w:val="171717" w:themeColor="background2" w:themeShade="1A"/>
              </w:rPr>
              <w:t>2</w:t>
            </w:r>
          </w:p>
        </w:tc>
        <w:tc>
          <w:tcPr>
            <w:tcW w:w="1229" w:type="dxa"/>
            <w:vAlign w:val="center"/>
          </w:tcPr>
          <w:p w14:paraId="55395362" w14:textId="77777777" w:rsidR="00E04A74" w:rsidRPr="00E14600" w:rsidRDefault="00E04A74" w:rsidP="00EA4512">
            <w:pPr>
              <w:spacing w:before="60" w:after="60" w:line="276" w:lineRule="auto"/>
              <w:jc w:val="center"/>
              <w:rPr>
                <w:rFonts w:cs="Calibri"/>
                <w:b w:val="0"/>
                <w:bCs w:val="0"/>
                <w:color w:val="171717" w:themeColor="background2" w:themeShade="1A"/>
              </w:rPr>
            </w:pPr>
            <w:r w:rsidRPr="00E14600">
              <w:rPr>
                <w:rFonts w:cs="Calibri"/>
                <w:b w:val="0"/>
                <w:bCs w:val="0"/>
                <w:color w:val="171717" w:themeColor="background2" w:themeShade="1A"/>
              </w:rPr>
              <w:t>60 – 69%</w:t>
            </w:r>
          </w:p>
        </w:tc>
        <w:tc>
          <w:tcPr>
            <w:tcW w:w="1552" w:type="dxa"/>
            <w:vAlign w:val="center"/>
          </w:tcPr>
          <w:p w14:paraId="1340B730" w14:textId="77777777" w:rsidR="00E04A74" w:rsidRPr="00E14600" w:rsidRDefault="00E04A74" w:rsidP="00EA4512">
            <w:pPr>
              <w:spacing w:before="60" w:after="60" w:line="276" w:lineRule="auto"/>
              <w:jc w:val="center"/>
              <w:rPr>
                <w:rFonts w:cs="Calibri"/>
                <w:b w:val="0"/>
                <w:bCs w:val="0"/>
                <w:color w:val="171717" w:themeColor="background2" w:themeShade="1A"/>
              </w:rPr>
            </w:pPr>
            <w:r w:rsidRPr="00E14600">
              <w:rPr>
                <w:rFonts w:cs="Calibri"/>
                <w:b w:val="0"/>
                <w:bCs w:val="0"/>
                <w:color w:val="171717" w:themeColor="background2" w:themeShade="1A"/>
              </w:rPr>
              <w:t>Acceptable</w:t>
            </w:r>
          </w:p>
        </w:tc>
        <w:tc>
          <w:tcPr>
            <w:tcW w:w="5724" w:type="dxa"/>
          </w:tcPr>
          <w:p w14:paraId="34C06516" w14:textId="77777777" w:rsidR="00E04A74" w:rsidRPr="00E14600" w:rsidRDefault="00E04A74" w:rsidP="00EA4512">
            <w:pPr>
              <w:spacing w:before="60" w:after="60" w:line="276" w:lineRule="auto"/>
              <w:rPr>
                <w:rFonts w:cs="Calibri"/>
                <w:b w:val="0"/>
                <w:bCs w:val="0"/>
                <w:color w:val="171717" w:themeColor="background2" w:themeShade="1A"/>
                <w:sz w:val="18"/>
                <w:szCs w:val="18"/>
              </w:rPr>
            </w:pPr>
            <w:r w:rsidRPr="00E14600">
              <w:rPr>
                <w:rFonts w:cs="Calibri"/>
                <w:b w:val="0"/>
                <w:bCs w:val="0"/>
                <w:color w:val="171717" w:themeColor="background2" w:themeShade="1A"/>
                <w:sz w:val="18"/>
                <w:szCs w:val="18"/>
              </w:rPr>
              <w:t xml:space="preserve">An acceptable response demonstrating a minimum understanding of the requirements and offering assurance. That the Tenderer will deliver requirements to an adequate standard but contains </w:t>
            </w:r>
            <w:bookmarkStart w:id="21" w:name="_Int_VIezlKLA"/>
            <w:r w:rsidRPr="00E14600">
              <w:rPr>
                <w:rFonts w:cs="Calibri"/>
                <w:b w:val="0"/>
                <w:bCs w:val="0"/>
                <w:color w:val="171717" w:themeColor="background2" w:themeShade="1A"/>
                <w:sz w:val="18"/>
                <w:szCs w:val="18"/>
              </w:rPr>
              <w:t>a number of</w:t>
            </w:r>
            <w:bookmarkEnd w:id="21"/>
            <w:r w:rsidRPr="00E14600">
              <w:rPr>
                <w:rFonts w:cs="Calibri"/>
                <w:b w:val="0"/>
                <w:bCs w:val="0"/>
                <w:color w:val="171717" w:themeColor="background2" w:themeShade="1A"/>
                <w:sz w:val="18"/>
                <w:szCs w:val="18"/>
              </w:rPr>
              <w:t xml:space="preserve"> weaknesses</w:t>
            </w:r>
          </w:p>
        </w:tc>
      </w:tr>
      <w:tr w:rsidR="00E14600" w:rsidRPr="00E14600" w14:paraId="4393CF33" w14:textId="77777777" w:rsidTr="00E629EE">
        <w:trPr>
          <w:trHeight w:val="455"/>
        </w:trPr>
        <w:tc>
          <w:tcPr>
            <w:tcW w:w="9781" w:type="dxa"/>
            <w:gridSpan w:val="4"/>
            <w:shd w:val="clear" w:color="auto" w:fill="63A70A" w:themeFill="accent1"/>
          </w:tcPr>
          <w:p w14:paraId="124D892A" w14:textId="77777777" w:rsidR="00E04A74" w:rsidRPr="00E14600" w:rsidRDefault="00E04A74" w:rsidP="00EA4512">
            <w:pPr>
              <w:spacing w:before="60" w:after="60" w:line="276" w:lineRule="auto"/>
              <w:rPr>
                <w:rFonts w:cs="Calibri"/>
                <w:b w:val="0"/>
                <w:bCs w:val="0"/>
                <w:color w:val="171717" w:themeColor="background2" w:themeShade="1A"/>
                <w:sz w:val="18"/>
                <w:szCs w:val="18"/>
              </w:rPr>
            </w:pPr>
            <w:bookmarkStart w:id="22" w:name="_Hlk179391037"/>
            <w:r w:rsidRPr="00E14600">
              <w:rPr>
                <w:rFonts w:cs="Calibri"/>
                <w:b w:val="0"/>
                <w:bCs w:val="0"/>
                <w:color w:val="FFFFFF" w:themeColor="background1"/>
                <w:sz w:val="18"/>
                <w:szCs w:val="18"/>
              </w:rPr>
              <w:t>Less than 60% is unacceptable and considered ineligible from further consideration</w:t>
            </w:r>
          </w:p>
        </w:tc>
      </w:tr>
      <w:bookmarkEnd w:id="22"/>
      <w:tr w:rsidR="00E14600" w:rsidRPr="00E14600" w14:paraId="7BCC36BC" w14:textId="77777777" w:rsidTr="00E629EE">
        <w:tc>
          <w:tcPr>
            <w:tcW w:w="1276" w:type="dxa"/>
            <w:vAlign w:val="center"/>
          </w:tcPr>
          <w:p w14:paraId="1880A12F" w14:textId="77777777" w:rsidR="00E04A74" w:rsidRPr="00E14600" w:rsidRDefault="00E04A74" w:rsidP="00EA4512">
            <w:pPr>
              <w:spacing w:before="60" w:after="60" w:line="276" w:lineRule="auto"/>
              <w:jc w:val="center"/>
              <w:rPr>
                <w:rFonts w:cs="Calibri"/>
                <w:b w:val="0"/>
                <w:bCs w:val="0"/>
                <w:color w:val="171717" w:themeColor="background2" w:themeShade="1A"/>
              </w:rPr>
            </w:pPr>
            <w:r w:rsidRPr="00E14600">
              <w:rPr>
                <w:rFonts w:cs="Calibri"/>
                <w:b w:val="0"/>
                <w:bCs w:val="0"/>
                <w:color w:val="171717" w:themeColor="background2" w:themeShade="1A"/>
              </w:rPr>
              <w:t>1</w:t>
            </w:r>
          </w:p>
        </w:tc>
        <w:tc>
          <w:tcPr>
            <w:tcW w:w="1229" w:type="dxa"/>
            <w:vAlign w:val="center"/>
          </w:tcPr>
          <w:p w14:paraId="19B450C2" w14:textId="77777777" w:rsidR="00E04A74" w:rsidRPr="00E14600" w:rsidRDefault="00E04A74" w:rsidP="00EA4512">
            <w:pPr>
              <w:spacing w:before="60" w:after="60" w:line="276" w:lineRule="auto"/>
              <w:jc w:val="center"/>
              <w:rPr>
                <w:rFonts w:cs="Calibri"/>
                <w:b w:val="0"/>
                <w:bCs w:val="0"/>
                <w:color w:val="171717" w:themeColor="background2" w:themeShade="1A"/>
              </w:rPr>
            </w:pPr>
            <w:r w:rsidRPr="00E14600">
              <w:rPr>
                <w:rFonts w:cs="Calibri"/>
                <w:b w:val="0"/>
                <w:bCs w:val="0"/>
                <w:color w:val="171717" w:themeColor="background2" w:themeShade="1A"/>
              </w:rPr>
              <w:t>1 to 59%</w:t>
            </w:r>
          </w:p>
        </w:tc>
        <w:tc>
          <w:tcPr>
            <w:tcW w:w="1552" w:type="dxa"/>
            <w:vAlign w:val="center"/>
          </w:tcPr>
          <w:p w14:paraId="358ADD4C" w14:textId="77777777" w:rsidR="00E04A74" w:rsidRPr="00E14600" w:rsidRDefault="00E04A74" w:rsidP="00EA4512">
            <w:pPr>
              <w:spacing w:before="60" w:after="60" w:line="276" w:lineRule="auto"/>
              <w:jc w:val="center"/>
              <w:rPr>
                <w:rFonts w:cs="Calibri"/>
                <w:b w:val="0"/>
                <w:bCs w:val="0"/>
                <w:color w:val="171717" w:themeColor="background2" w:themeShade="1A"/>
              </w:rPr>
            </w:pPr>
            <w:r w:rsidRPr="00E14600">
              <w:rPr>
                <w:rFonts w:cs="Calibri"/>
                <w:b w:val="0"/>
                <w:bCs w:val="0"/>
                <w:color w:val="171717" w:themeColor="background2" w:themeShade="1A"/>
              </w:rPr>
              <w:t>Poor</w:t>
            </w:r>
          </w:p>
        </w:tc>
        <w:tc>
          <w:tcPr>
            <w:tcW w:w="5724" w:type="dxa"/>
          </w:tcPr>
          <w:p w14:paraId="2B5876A4" w14:textId="77777777" w:rsidR="00E04A74" w:rsidRPr="00E14600" w:rsidRDefault="00E04A74" w:rsidP="00EA4512">
            <w:pPr>
              <w:spacing w:before="60" w:after="60" w:line="276" w:lineRule="auto"/>
              <w:rPr>
                <w:rFonts w:cs="Calibri"/>
                <w:b w:val="0"/>
                <w:bCs w:val="0"/>
                <w:color w:val="171717" w:themeColor="background2" w:themeShade="1A"/>
                <w:sz w:val="18"/>
                <w:szCs w:val="18"/>
              </w:rPr>
            </w:pPr>
            <w:r w:rsidRPr="00E14600">
              <w:rPr>
                <w:rFonts w:cs="Calibri"/>
                <w:b w:val="0"/>
                <w:bCs w:val="0"/>
                <w:color w:val="171717" w:themeColor="background2" w:themeShade="1A"/>
                <w:sz w:val="18"/>
                <w:szCs w:val="18"/>
              </w:rPr>
              <w:t>Response demonstrates limited understanding of the requirements with insufficient or no detail and a risk of non-delivery. This is unacceptable and classified as inadmissible.</w:t>
            </w:r>
          </w:p>
        </w:tc>
      </w:tr>
    </w:tbl>
    <w:p w14:paraId="645CBD3C" w14:textId="77777777" w:rsidR="00E04A74" w:rsidRPr="00E14600" w:rsidRDefault="00E04A74" w:rsidP="00E04A74">
      <w:pPr>
        <w:spacing w:before="60" w:after="60" w:line="276" w:lineRule="auto"/>
        <w:rPr>
          <w:rFonts w:cs="Calibri"/>
          <w:color w:val="171717" w:themeColor="background2" w:themeShade="1A"/>
          <w:lang w:val="en-IE"/>
        </w:rPr>
      </w:pPr>
    </w:p>
    <w:p w14:paraId="54D49936" w14:textId="77777777" w:rsidR="00E04A74" w:rsidRPr="00E7552D" w:rsidRDefault="00E04A74" w:rsidP="00E04A74">
      <w:pPr>
        <w:pStyle w:val="Heading1"/>
        <w:rPr>
          <w:rFonts w:cs="Calibri"/>
          <w:sz w:val="28"/>
          <w:szCs w:val="28"/>
        </w:rPr>
      </w:pPr>
      <w:r w:rsidRPr="00E7552D">
        <w:rPr>
          <w:rFonts w:cs="Calibri"/>
          <w:sz w:val="28"/>
          <w:szCs w:val="28"/>
        </w:rPr>
        <w:t>3.5 EVALUATION OF QUALITATIVE AWARD CRITERIA</w:t>
      </w:r>
      <w:r w:rsidRPr="00E7552D">
        <w:rPr>
          <w:rFonts w:cs="Calibri"/>
          <w:sz w:val="28"/>
          <w:szCs w:val="28"/>
        </w:rPr>
        <w:br/>
      </w:r>
    </w:p>
    <w:p w14:paraId="7B069477" w14:textId="77777777" w:rsidR="00E04A74" w:rsidRPr="00E14600" w:rsidRDefault="00E04A74" w:rsidP="00E04A74">
      <w:pPr>
        <w:pStyle w:val="ListParagraph"/>
        <w:numPr>
          <w:ilvl w:val="2"/>
          <w:numId w:val="42"/>
        </w:numPr>
        <w:spacing w:after="120" w:line="240" w:lineRule="auto"/>
        <w:contextualSpacing w:val="0"/>
        <w:rPr>
          <w:rFonts w:cs="Calibri"/>
          <w:b/>
          <w:color w:val="171717" w:themeColor="background2" w:themeShade="1A"/>
          <w:lang w:val="en-IE"/>
        </w:rPr>
      </w:pPr>
      <w:bookmarkStart w:id="23" w:name="_Hlk179391071"/>
      <w:r w:rsidRPr="00E14600">
        <w:rPr>
          <w:rFonts w:cs="Calibri"/>
          <w:color w:val="171717" w:themeColor="background2" w:themeShade="1A"/>
          <w:lang w:val="en-IE"/>
        </w:rPr>
        <w:t>The Tender whose Total Cost of the Pricing Schedule in Appendix 2 is the lowest will be awarded the maximum marks available for the award criterion cost. All other Tenders will be marked relative to the lowest Total Cost by using the following formulas:</w:t>
      </w:r>
    </w:p>
    <w:bookmarkEnd w:id="23"/>
    <w:p w14:paraId="467A8FFE" w14:textId="77777777" w:rsidR="00E04A74" w:rsidRPr="00E14600" w:rsidRDefault="00E04A74" w:rsidP="00E04A74">
      <w:pPr>
        <w:spacing w:before="120" w:after="120"/>
        <w:rPr>
          <w:rFonts w:eastAsia="MS Mincho" w:cs="Calibri"/>
          <w:b/>
          <w:color w:val="171717" w:themeColor="background2" w:themeShade="1A"/>
          <w:lang w:val="en-IE" w:eastAsia="ja-JP"/>
        </w:rPr>
      </w:pPr>
    </w:p>
    <w:tbl>
      <w:tblPr>
        <w:tblStyle w:val="TableGrid"/>
        <w:tblW w:w="9640" w:type="dxa"/>
        <w:tblInd w:w="-431" w:type="dxa"/>
        <w:tblBorders>
          <w:top w:val="single" w:sz="4" w:space="0" w:color="3E3E41" w:themeColor="text1"/>
          <w:left w:val="single" w:sz="4" w:space="0" w:color="3E3E41" w:themeColor="text1"/>
          <w:bottom w:val="single" w:sz="4" w:space="0" w:color="3E3E41" w:themeColor="text1"/>
          <w:right w:val="single" w:sz="4" w:space="0" w:color="3E3E41" w:themeColor="text1"/>
          <w:insideH w:val="none" w:sz="0" w:space="0" w:color="auto"/>
          <w:insideV w:val="none" w:sz="0" w:space="0" w:color="auto"/>
        </w:tblBorders>
        <w:tblLook w:val="04A0" w:firstRow="1" w:lastRow="0" w:firstColumn="1" w:lastColumn="0" w:noHBand="0" w:noVBand="1"/>
      </w:tblPr>
      <w:tblGrid>
        <w:gridCol w:w="2978"/>
        <w:gridCol w:w="3544"/>
        <w:gridCol w:w="3118"/>
      </w:tblGrid>
      <w:tr w:rsidR="00E14600" w:rsidRPr="00E14600" w14:paraId="0BA98B08" w14:textId="77777777" w:rsidTr="00E04A74">
        <w:tc>
          <w:tcPr>
            <w:tcW w:w="2978" w:type="dxa"/>
            <w:shd w:val="clear" w:color="auto" w:fill="F2F2F2" w:themeFill="background1" w:themeFillShade="F2"/>
            <w:vAlign w:val="center"/>
          </w:tcPr>
          <w:p w14:paraId="66F2D95D" w14:textId="77777777" w:rsidR="00E04A74" w:rsidRPr="00E14600" w:rsidRDefault="00E04A74" w:rsidP="00EA4512">
            <w:pPr>
              <w:spacing w:before="120" w:after="120"/>
              <w:jc w:val="center"/>
              <w:rPr>
                <w:rFonts w:eastAsia="MS Mincho" w:cs="Calibri"/>
                <w:b w:val="0"/>
                <w:color w:val="171717" w:themeColor="background2" w:themeShade="1A"/>
                <w:lang w:val="en-IE" w:eastAsia="ja-JP"/>
              </w:rPr>
            </w:pPr>
          </w:p>
        </w:tc>
        <w:tc>
          <w:tcPr>
            <w:tcW w:w="3544" w:type="dxa"/>
            <w:shd w:val="clear" w:color="auto" w:fill="F2F2F2" w:themeFill="background1" w:themeFillShade="F2"/>
            <w:vAlign w:val="center"/>
          </w:tcPr>
          <w:p w14:paraId="0D89B9AD" w14:textId="77777777" w:rsidR="00E04A74" w:rsidRPr="00E14600" w:rsidRDefault="00E04A74" w:rsidP="00EA4512">
            <w:pPr>
              <w:spacing w:after="0"/>
              <w:jc w:val="center"/>
              <w:rPr>
                <w:rFonts w:cs="Calibri"/>
                <w:b w:val="0"/>
                <w:color w:val="171717" w:themeColor="background2" w:themeShade="1A"/>
              </w:rPr>
            </w:pPr>
            <w:r w:rsidRPr="00E14600">
              <w:rPr>
                <w:rFonts w:cs="Calibri"/>
                <w:color w:val="171717" w:themeColor="background2" w:themeShade="1A"/>
              </w:rPr>
              <w:t>Lowest Tendered Rate</w:t>
            </w:r>
          </w:p>
        </w:tc>
        <w:tc>
          <w:tcPr>
            <w:tcW w:w="3118" w:type="dxa"/>
            <w:shd w:val="clear" w:color="auto" w:fill="F2F2F2" w:themeFill="background1" w:themeFillShade="F2"/>
            <w:vAlign w:val="center"/>
          </w:tcPr>
          <w:p w14:paraId="77A4E31B" w14:textId="77777777" w:rsidR="00E04A74" w:rsidRPr="00E14600" w:rsidRDefault="00E04A74" w:rsidP="00EA4512">
            <w:pPr>
              <w:spacing w:before="120" w:after="120"/>
              <w:jc w:val="center"/>
              <w:rPr>
                <w:rFonts w:eastAsia="MS Mincho" w:cs="Calibri"/>
                <w:b w:val="0"/>
                <w:color w:val="171717" w:themeColor="background2" w:themeShade="1A"/>
                <w:lang w:val="en-IE" w:eastAsia="ja-JP"/>
              </w:rPr>
            </w:pPr>
          </w:p>
        </w:tc>
      </w:tr>
      <w:tr w:rsidR="00E14600" w:rsidRPr="00E14600" w14:paraId="4F213507" w14:textId="77777777" w:rsidTr="00E04A74">
        <w:trPr>
          <w:trHeight w:val="161"/>
        </w:trPr>
        <w:tc>
          <w:tcPr>
            <w:tcW w:w="2978" w:type="dxa"/>
            <w:shd w:val="clear" w:color="auto" w:fill="F2F2F2" w:themeFill="background1" w:themeFillShade="F2"/>
            <w:vAlign w:val="center"/>
          </w:tcPr>
          <w:p w14:paraId="02476E14" w14:textId="129C6AC5" w:rsidR="00E04A74" w:rsidRPr="00E14600" w:rsidRDefault="00E04A74" w:rsidP="00EA4512">
            <w:pPr>
              <w:spacing w:before="120" w:after="120"/>
              <w:jc w:val="center"/>
              <w:rPr>
                <w:rFonts w:cs="Calibri"/>
                <w:color w:val="171717" w:themeColor="background2" w:themeShade="1A"/>
              </w:rPr>
            </w:pPr>
            <w:r w:rsidRPr="00E14600">
              <w:rPr>
                <w:rFonts w:cs="Calibri"/>
                <w:b w:val="0"/>
                <w:bCs w:val="0"/>
                <w:color w:val="171717" w:themeColor="background2" w:themeShade="1A"/>
              </w:rPr>
              <w:t xml:space="preserve">Evaluation of Cost Formula </w:t>
            </w:r>
            <w:r w:rsidRPr="00E14600">
              <w:rPr>
                <w:rFonts w:cs="Calibri"/>
                <w:color w:val="171717" w:themeColor="background2" w:themeShade="1A"/>
              </w:rPr>
              <w:t>=</w:t>
            </w:r>
          </w:p>
        </w:tc>
        <w:tc>
          <w:tcPr>
            <w:tcW w:w="3544" w:type="dxa"/>
            <w:shd w:val="clear" w:color="auto" w:fill="F2F2F2" w:themeFill="background1" w:themeFillShade="F2"/>
            <w:vAlign w:val="center"/>
          </w:tcPr>
          <w:p w14:paraId="0956A346" w14:textId="77777777" w:rsidR="00E04A74" w:rsidRPr="00E14600" w:rsidRDefault="00E04A74" w:rsidP="00EA4512">
            <w:pPr>
              <w:spacing w:after="0"/>
              <w:rPr>
                <w:rFonts w:cs="Calibri"/>
                <w:b w:val="0"/>
                <w:color w:val="171717" w:themeColor="background2" w:themeShade="1A"/>
              </w:rPr>
            </w:pPr>
            <w:r w:rsidRPr="00E14600">
              <w:rPr>
                <w:rFonts w:cs="Calibri"/>
                <w:noProof/>
                <w:color w:val="171717" w:themeColor="background2" w:themeShade="1A"/>
              </w:rPr>
              <mc:AlternateContent>
                <mc:Choice Requires="wps">
                  <w:drawing>
                    <wp:anchor distT="0" distB="0" distL="114300" distR="114300" simplePos="0" relativeHeight="251664384" behindDoc="0" locked="0" layoutInCell="1" allowOverlap="1" wp14:anchorId="61B2656C" wp14:editId="13E9C47E">
                      <wp:simplePos x="0" y="0"/>
                      <wp:positionH relativeFrom="column">
                        <wp:posOffset>-43180</wp:posOffset>
                      </wp:positionH>
                      <wp:positionV relativeFrom="paragraph">
                        <wp:posOffset>80010</wp:posOffset>
                      </wp:positionV>
                      <wp:extent cx="2106295" cy="0"/>
                      <wp:effectExtent l="0" t="12700" r="14605" b="12700"/>
                      <wp:wrapNone/>
                      <wp:docPr id="1686916246" name="Straight Connector 6"/>
                      <wp:cNvGraphicFramePr/>
                      <a:graphic xmlns:a="http://schemas.openxmlformats.org/drawingml/2006/main">
                        <a:graphicData uri="http://schemas.microsoft.com/office/word/2010/wordprocessingShape">
                          <wps:wsp>
                            <wps:cNvCnPr/>
                            <wps:spPr>
                              <a:xfrm>
                                <a:off x="0" y="0"/>
                                <a:ext cx="2106295" cy="0"/>
                              </a:xfrm>
                              <a:prstGeom prst="line">
                                <a:avLst/>
                              </a:prstGeom>
                              <a:ln w="254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12B8878" id="Straight Connector 6" o:spid="_x0000_s1026" style="position:absolute;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4pt,6.3pt" to="162.45pt,6.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" strokecolor="#3e3e41 [3213]" strokeweight="2pt">
                      <v:stroke joinstyle="miter"/>
                    </v:line>
                  </w:pict>
                </mc:Fallback>
              </mc:AlternateContent>
            </w:r>
          </w:p>
        </w:tc>
        <w:tc>
          <w:tcPr>
            <w:tcW w:w="3118" w:type="dxa"/>
            <w:shd w:val="clear" w:color="auto" w:fill="F2F2F2" w:themeFill="background1" w:themeFillShade="F2"/>
            <w:vAlign w:val="center"/>
          </w:tcPr>
          <w:p w14:paraId="5BC27C23" w14:textId="77777777" w:rsidR="00E04A74" w:rsidRPr="00E14600" w:rsidRDefault="00E04A74" w:rsidP="00EA4512">
            <w:pPr>
              <w:spacing w:before="120" w:after="120"/>
              <w:jc w:val="center"/>
              <w:rPr>
                <w:rFonts w:eastAsia="MS Mincho" w:cs="Calibri"/>
                <w:b w:val="0"/>
                <w:color w:val="171717" w:themeColor="background2" w:themeShade="1A"/>
                <w:lang w:val="en-IE" w:eastAsia="ja-JP"/>
              </w:rPr>
            </w:pPr>
            <w:r w:rsidRPr="00E14600">
              <w:rPr>
                <w:rFonts w:cs="Calibri"/>
                <w:color w:val="171717" w:themeColor="background2" w:themeShade="1A"/>
              </w:rPr>
              <w:t>X Maximum Marks available</w:t>
            </w:r>
          </w:p>
        </w:tc>
      </w:tr>
      <w:tr w:rsidR="00E14600" w:rsidRPr="00E14600" w14:paraId="1900A4D0" w14:textId="77777777" w:rsidTr="00E04A74">
        <w:tc>
          <w:tcPr>
            <w:tcW w:w="2978" w:type="dxa"/>
            <w:shd w:val="clear" w:color="auto" w:fill="F2F2F2" w:themeFill="background1" w:themeFillShade="F2"/>
            <w:vAlign w:val="center"/>
          </w:tcPr>
          <w:p w14:paraId="47FC34CB" w14:textId="77777777" w:rsidR="00E04A74" w:rsidRPr="00E14600" w:rsidRDefault="00E04A74" w:rsidP="00EA4512">
            <w:pPr>
              <w:spacing w:before="120" w:after="120"/>
              <w:jc w:val="center"/>
              <w:rPr>
                <w:rFonts w:cs="Calibri"/>
                <w:color w:val="171717" w:themeColor="background2" w:themeShade="1A"/>
              </w:rPr>
            </w:pPr>
          </w:p>
        </w:tc>
        <w:tc>
          <w:tcPr>
            <w:tcW w:w="3544" w:type="dxa"/>
            <w:shd w:val="clear" w:color="auto" w:fill="F2F2F2" w:themeFill="background1" w:themeFillShade="F2"/>
            <w:vAlign w:val="center"/>
          </w:tcPr>
          <w:p w14:paraId="31823520" w14:textId="77777777" w:rsidR="00E04A74" w:rsidRPr="00E14600" w:rsidRDefault="00E04A74" w:rsidP="00EA4512">
            <w:pPr>
              <w:spacing w:before="120" w:after="120"/>
              <w:jc w:val="center"/>
              <w:rPr>
                <w:rFonts w:eastAsia="MS Mincho" w:cs="Calibri"/>
                <w:b w:val="0"/>
                <w:color w:val="171717" w:themeColor="background2" w:themeShade="1A"/>
                <w:lang w:val="en-IE" w:eastAsia="ja-JP"/>
              </w:rPr>
            </w:pPr>
            <w:r w:rsidRPr="00E14600">
              <w:rPr>
                <w:rFonts w:cs="Calibri"/>
                <w:color w:val="171717" w:themeColor="background2" w:themeShade="1A"/>
              </w:rPr>
              <w:t>Tendered Rate under evaluation</w:t>
            </w:r>
          </w:p>
        </w:tc>
        <w:tc>
          <w:tcPr>
            <w:tcW w:w="3118" w:type="dxa"/>
            <w:shd w:val="clear" w:color="auto" w:fill="F2F2F2" w:themeFill="background1" w:themeFillShade="F2"/>
            <w:vAlign w:val="center"/>
          </w:tcPr>
          <w:p w14:paraId="6B3CDD3F" w14:textId="77777777" w:rsidR="00E04A74" w:rsidRPr="00E14600" w:rsidRDefault="00E04A74" w:rsidP="00EA4512">
            <w:pPr>
              <w:spacing w:before="120" w:after="120"/>
              <w:jc w:val="center"/>
              <w:rPr>
                <w:rFonts w:eastAsia="MS Mincho" w:cs="Calibri"/>
                <w:b w:val="0"/>
                <w:color w:val="171717" w:themeColor="background2" w:themeShade="1A"/>
                <w:lang w:val="en-IE" w:eastAsia="ja-JP"/>
              </w:rPr>
            </w:pPr>
          </w:p>
        </w:tc>
      </w:tr>
    </w:tbl>
    <w:p w14:paraId="48BF7AD5" w14:textId="77777777" w:rsidR="00E04A74" w:rsidRPr="00E14600" w:rsidRDefault="00E04A74" w:rsidP="00E04A74">
      <w:pPr>
        <w:spacing w:before="120" w:after="120"/>
        <w:rPr>
          <w:rFonts w:eastAsia="MS Mincho" w:cs="Calibri"/>
          <w:b/>
          <w:color w:val="171717" w:themeColor="background2" w:themeShade="1A"/>
          <w:lang w:val="en-IE" w:eastAsia="ja-JP"/>
        </w:rPr>
      </w:pPr>
    </w:p>
    <w:p w14:paraId="74D80ADA" w14:textId="77777777" w:rsidR="00E04A74" w:rsidRPr="00E14600" w:rsidRDefault="00E04A74" w:rsidP="00E04A74">
      <w:pPr>
        <w:spacing w:before="120" w:after="120"/>
        <w:ind w:left="720" w:hanging="720"/>
        <w:rPr>
          <w:rFonts w:eastAsia="MS Mincho" w:cs="Calibri"/>
          <w:color w:val="171717" w:themeColor="background2" w:themeShade="1A"/>
          <w:lang w:val="en-IE" w:eastAsia="ja-JP"/>
        </w:rPr>
      </w:pPr>
      <w:r w:rsidRPr="00E14600">
        <w:rPr>
          <w:rFonts w:eastAsia="MS Mincho" w:cs="Calibri"/>
          <w:b/>
          <w:color w:val="171717" w:themeColor="background2" w:themeShade="1A"/>
          <w:lang w:val="en-IE" w:eastAsia="ja-JP"/>
        </w:rPr>
        <w:t>3.5.2</w:t>
      </w:r>
      <w:r w:rsidRPr="00E14600">
        <w:rPr>
          <w:rFonts w:eastAsia="MS Mincho" w:cs="Calibri"/>
          <w:b/>
          <w:color w:val="171717" w:themeColor="background2" w:themeShade="1A"/>
          <w:lang w:val="en-IE" w:eastAsia="ja-JP"/>
        </w:rPr>
        <w:tab/>
      </w:r>
      <w:r w:rsidRPr="00E14600">
        <w:rPr>
          <w:rFonts w:eastAsia="MS Mincho" w:cs="Calibri"/>
          <w:color w:val="171717" w:themeColor="background2" w:themeShade="1A"/>
          <w:lang w:val="en-IE" w:eastAsia="ja-JP"/>
        </w:rPr>
        <w:t>Where a Tenderer has NOT submitted a compliant response to the cost element of the Award Criteria, it will be eliminated from the competition. Examples of non-compliant responses include:</w:t>
      </w:r>
    </w:p>
    <w:p w14:paraId="1F25465B" w14:textId="77777777" w:rsidR="00E04A74" w:rsidRPr="00E14600" w:rsidRDefault="00E04A74" w:rsidP="00E04A74">
      <w:pPr>
        <w:pStyle w:val="ListParagraph"/>
        <w:numPr>
          <w:ilvl w:val="0"/>
          <w:numId w:val="41"/>
        </w:numPr>
        <w:spacing w:before="120" w:after="480" w:line="240" w:lineRule="auto"/>
        <w:ind w:left="1417" w:hanging="425"/>
        <w:contextualSpacing w:val="0"/>
        <w:rPr>
          <w:rFonts w:eastAsia="MS Mincho" w:cs="Calibri"/>
          <w:color w:val="171717" w:themeColor="background2" w:themeShade="1A"/>
          <w:lang w:val="en-IE" w:eastAsia="ja-JP"/>
        </w:rPr>
      </w:pPr>
      <w:r w:rsidRPr="00E14600">
        <w:rPr>
          <w:rFonts w:eastAsia="MS Mincho" w:cs="Calibri"/>
          <w:color w:val="171717" w:themeColor="background2" w:themeShade="1A"/>
          <w:lang w:val="en-IE" w:eastAsia="ja-JP"/>
        </w:rPr>
        <w:t>Tenderers failing to complete the Pricing Schedule at Appendix 2 in accordance with the requirements set out therein.</w:t>
      </w:r>
    </w:p>
    <w:p w14:paraId="534004A0" w14:textId="77777777" w:rsidR="00E04A74" w:rsidRPr="00E14600" w:rsidRDefault="00E04A74" w:rsidP="00E04A74">
      <w:pPr>
        <w:spacing w:before="120" w:after="480"/>
        <w:rPr>
          <w:rFonts w:cs="Calibri"/>
          <w:b/>
          <w:bCs/>
          <w:color w:val="171717" w:themeColor="background2" w:themeShade="1A"/>
          <w:sz w:val="28"/>
          <w:szCs w:val="28"/>
        </w:rPr>
      </w:pPr>
    </w:p>
    <w:p w14:paraId="7408DFF5" w14:textId="0354474D" w:rsidR="00E04A74" w:rsidRPr="00E14600" w:rsidRDefault="00E04A74" w:rsidP="00E04A74">
      <w:pPr>
        <w:spacing w:before="120" w:after="480"/>
        <w:rPr>
          <w:rFonts w:cs="Calibri"/>
          <w:b/>
          <w:bCs/>
          <w:color w:val="171717" w:themeColor="background2" w:themeShade="1A"/>
          <w:sz w:val="28"/>
          <w:szCs w:val="28"/>
        </w:rPr>
      </w:pPr>
      <w:r w:rsidRPr="00E14600">
        <w:rPr>
          <w:rFonts w:cs="Calibri"/>
          <w:b/>
          <w:bCs/>
          <w:color w:val="171717" w:themeColor="background2" w:themeShade="1A"/>
          <w:sz w:val="28"/>
          <w:szCs w:val="28"/>
        </w:rPr>
        <w:lastRenderedPageBreak/>
        <w:t>3.6 PRESENTATION OF PROPOSAL</w:t>
      </w:r>
      <w:r w:rsidRPr="00E14600">
        <w:rPr>
          <w:rFonts w:cs="Calibri"/>
          <w:b/>
          <w:bCs/>
          <w:color w:val="171717" w:themeColor="background2" w:themeShade="1A"/>
          <w:sz w:val="28"/>
          <w:szCs w:val="28"/>
        </w:rPr>
        <w:br/>
      </w:r>
      <w:r w:rsidRPr="00E14600">
        <w:rPr>
          <w:rFonts w:cs="Calibri"/>
          <w:color w:val="171717" w:themeColor="background2" w:themeShade="1A"/>
          <w:lang w:val="en-IE"/>
        </w:rPr>
        <w:t>Tenderers may be required to make a presentation of the proposal contained in their Tender. The Contracting Authority will not be responsible for the cost of such presentations (in accordance with paragraph 2.8). Performance at presentations will NOT be evaluated.</w:t>
      </w:r>
    </w:p>
    <w:p w14:paraId="13849E1C" w14:textId="77777777" w:rsidR="00E04A74" w:rsidRPr="00E14600" w:rsidRDefault="00E04A74" w:rsidP="00E04A74">
      <w:pPr>
        <w:rPr>
          <w:rFonts w:cs="Calibri"/>
          <w:b/>
          <w:bCs/>
          <w:color w:val="171717" w:themeColor="background2" w:themeShade="1A"/>
          <w:sz w:val="28"/>
          <w:szCs w:val="28"/>
          <w:lang w:val="en-IE"/>
        </w:rPr>
      </w:pPr>
    </w:p>
    <w:p w14:paraId="6FA0529D" w14:textId="77777777" w:rsidR="00E04A74" w:rsidRPr="00E14600" w:rsidRDefault="00E04A74" w:rsidP="00C621C3">
      <w:pPr>
        <w:rPr>
          <w:rFonts w:cs="Calibri"/>
          <w:b/>
          <w:bCs/>
          <w:color w:val="171717" w:themeColor="background2" w:themeShade="1A"/>
          <w:sz w:val="28"/>
          <w:szCs w:val="28"/>
          <w:lang w:val="en-IE"/>
        </w:rPr>
      </w:pPr>
    </w:p>
    <w:p w14:paraId="5B2A2776" w14:textId="77777777" w:rsidR="00216668" w:rsidRPr="00E14600" w:rsidRDefault="00216668" w:rsidP="00216668">
      <w:pPr>
        <w:pStyle w:val="ListParagraph"/>
        <w:suppressAutoHyphens/>
        <w:spacing w:before="120" w:after="480" w:line="269" w:lineRule="auto"/>
        <w:ind w:hanging="720"/>
        <w:rPr>
          <w:rFonts w:cs="Calibri"/>
          <w:color w:val="171717" w:themeColor="background2" w:themeShade="1A"/>
        </w:rPr>
      </w:pPr>
    </w:p>
    <w:p w14:paraId="74B6E766" w14:textId="77777777" w:rsidR="00E629EE" w:rsidRPr="00E14600" w:rsidRDefault="00E629EE" w:rsidP="00216668">
      <w:pPr>
        <w:pStyle w:val="ListParagraph"/>
        <w:suppressAutoHyphens/>
        <w:spacing w:before="120" w:after="480" w:line="269" w:lineRule="auto"/>
        <w:ind w:hanging="720"/>
        <w:rPr>
          <w:rFonts w:cs="Calibri"/>
          <w:color w:val="171717" w:themeColor="background2" w:themeShade="1A"/>
        </w:rPr>
      </w:pPr>
    </w:p>
    <w:p w14:paraId="2A3A523E" w14:textId="77777777" w:rsidR="00E629EE" w:rsidRPr="00E14600" w:rsidRDefault="00E629EE" w:rsidP="00216668">
      <w:pPr>
        <w:pStyle w:val="ListParagraph"/>
        <w:suppressAutoHyphens/>
        <w:spacing w:before="120" w:after="480" w:line="269" w:lineRule="auto"/>
        <w:ind w:hanging="720"/>
        <w:rPr>
          <w:rFonts w:cs="Calibri"/>
          <w:color w:val="171717" w:themeColor="background2" w:themeShade="1A"/>
        </w:rPr>
      </w:pPr>
    </w:p>
    <w:p w14:paraId="1DD56E5A" w14:textId="77777777" w:rsidR="00E629EE" w:rsidRPr="00E14600" w:rsidRDefault="00E629EE" w:rsidP="00216668">
      <w:pPr>
        <w:pStyle w:val="ListParagraph"/>
        <w:suppressAutoHyphens/>
        <w:spacing w:before="120" w:after="480" w:line="269" w:lineRule="auto"/>
        <w:ind w:hanging="720"/>
        <w:rPr>
          <w:rFonts w:cs="Calibri"/>
          <w:color w:val="171717" w:themeColor="background2" w:themeShade="1A"/>
        </w:rPr>
      </w:pPr>
    </w:p>
    <w:p w14:paraId="67831786" w14:textId="77777777" w:rsidR="00E629EE" w:rsidRPr="00E14600" w:rsidRDefault="00E629EE" w:rsidP="00216668">
      <w:pPr>
        <w:pStyle w:val="ListParagraph"/>
        <w:suppressAutoHyphens/>
        <w:spacing w:before="120" w:after="480" w:line="269" w:lineRule="auto"/>
        <w:ind w:hanging="720"/>
        <w:rPr>
          <w:rFonts w:cs="Calibri"/>
          <w:color w:val="171717" w:themeColor="background2" w:themeShade="1A"/>
        </w:rPr>
      </w:pPr>
    </w:p>
    <w:p w14:paraId="1563AAAA" w14:textId="77777777" w:rsidR="00E629EE" w:rsidRPr="00E14600" w:rsidRDefault="00E629EE" w:rsidP="00216668">
      <w:pPr>
        <w:pStyle w:val="ListParagraph"/>
        <w:suppressAutoHyphens/>
        <w:spacing w:before="120" w:after="480" w:line="269" w:lineRule="auto"/>
        <w:ind w:hanging="720"/>
        <w:rPr>
          <w:rFonts w:cs="Calibri"/>
          <w:color w:val="171717" w:themeColor="background2" w:themeShade="1A"/>
        </w:rPr>
      </w:pPr>
    </w:p>
    <w:p w14:paraId="5B80DEA5" w14:textId="77777777" w:rsidR="00E629EE" w:rsidRPr="00E14600" w:rsidRDefault="00E629EE" w:rsidP="00216668">
      <w:pPr>
        <w:pStyle w:val="ListParagraph"/>
        <w:suppressAutoHyphens/>
        <w:spacing w:before="120" w:after="480" w:line="269" w:lineRule="auto"/>
        <w:ind w:hanging="720"/>
        <w:rPr>
          <w:rFonts w:cs="Calibri"/>
          <w:color w:val="171717" w:themeColor="background2" w:themeShade="1A"/>
        </w:rPr>
      </w:pPr>
    </w:p>
    <w:p w14:paraId="2B0D8FF1" w14:textId="77777777" w:rsidR="00E629EE" w:rsidRPr="00E14600" w:rsidRDefault="00E629EE" w:rsidP="00216668">
      <w:pPr>
        <w:pStyle w:val="ListParagraph"/>
        <w:suppressAutoHyphens/>
        <w:spacing w:before="120" w:after="480" w:line="269" w:lineRule="auto"/>
        <w:ind w:hanging="720"/>
        <w:rPr>
          <w:rFonts w:cs="Calibri"/>
          <w:color w:val="171717" w:themeColor="background2" w:themeShade="1A"/>
        </w:rPr>
      </w:pPr>
    </w:p>
    <w:p w14:paraId="3D38C482" w14:textId="77777777" w:rsidR="00E629EE" w:rsidRPr="00E14600" w:rsidRDefault="00E629EE" w:rsidP="00216668">
      <w:pPr>
        <w:pStyle w:val="ListParagraph"/>
        <w:suppressAutoHyphens/>
        <w:spacing w:before="120" w:after="480" w:line="269" w:lineRule="auto"/>
        <w:ind w:hanging="720"/>
        <w:rPr>
          <w:rFonts w:cs="Calibri"/>
          <w:color w:val="171717" w:themeColor="background2" w:themeShade="1A"/>
        </w:rPr>
      </w:pPr>
    </w:p>
    <w:p w14:paraId="7667BD3A" w14:textId="77777777" w:rsidR="00E629EE" w:rsidRPr="00E14600" w:rsidRDefault="00E629EE" w:rsidP="00216668">
      <w:pPr>
        <w:pStyle w:val="ListParagraph"/>
        <w:suppressAutoHyphens/>
        <w:spacing w:before="120" w:after="480" w:line="269" w:lineRule="auto"/>
        <w:ind w:hanging="720"/>
        <w:rPr>
          <w:rFonts w:cs="Calibri"/>
          <w:color w:val="171717" w:themeColor="background2" w:themeShade="1A"/>
        </w:rPr>
      </w:pPr>
    </w:p>
    <w:p w14:paraId="3AAB47A5" w14:textId="77777777" w:rsidR="00E629EE" w:rsidRPr="00E14600" w:rsidRDefault="00E629EE" w:rsidP="00216668">
      <w:pPr>
        <w:pStyle w:val="ListParagraph"/>
        <w:suppressAutoHyphens/>
        <w:spacing w:before="120" w:after="480" w:line="269" w:lineRule="auto"/>
        <w:ind w:hanging="720"/>
        <w:rPr>
          <w:rFonts w:cs="Calibri"/>
          <w:color w:val="171717" w:themeColor="background2" w:themeShade="1A"/>
        </w:rPr>
      </w:pPr>
    </w:p>
    <w:p w14:paraId="05E56EB9" w14:textId="77777777" w:rsidR="00E629EE" w:rsidRPr="00E14600" w:rsidRDefault="00E629EE" w:rsidP="00216668">
      <w:pPr>
        <w:pStyle w:val="ListParagraph"/>
        <w:suppressAutoHyphens/>
        <w:spacing w:before="120" w:after="480" w:line="269" w:lineRule="auto"/>
        <w:ind w:hanging="720"/>
        <w:rPr>
          <w:rFonts w:cs="Calibri"/>
          <w:color w:val="171717" w:themeColor="background2" w:themeShade="1A"/>
        </w:rPr>
      </w:pPr>
    </w:p>
    <w:p w14:paraId="0F8DB5DC" w14:textId="77777777" w:rsidR="00E629EE" w:rsidRPr="00E14600" w:rsidRDefault="00E629EE" w:rsidP="00216668">
      <w:pPr>
        <w:pStyle w:val="ListParagraph"/>
        <w:suppressAutoHyphens/>
        <w:spacing w:before="120" w:after="480" w:line="269" w:lineRule="auto"/>
        <w:ind w:hanging="720"/>
        <w:rPr>
          <w:rFonts w:cs="Calibri"/>
          <w:color w:val="171717" w:themeColor="background2" w:themeShade="1A"/>
        </w:rPr>
      </w:pPr>
    </w:p>
    <w:p w14:paraId="23272926" w14:textId="77777777" w:rsidR="00E629EE" w:rsidRPr="00E14600" w:rsidRDefault="00E629EE" w:rsidP="00216668">
      <w:pPr>
        <w:pStyle w:val="ListParagraph"/>
        <w:suppressAutoHyphens/>
        <w:spacing w:before="120" w:after="480" w:line="269" w:lineRule="auto"/>
        <w:ind w:hanging="720"/>
        <w:rPr>
          <w:rFonts w:cs="Calibri"/>
          <w:color w:val="171717" w:themeColor="background2" w:themeShade="1A"/>
        </w:rPr>
      </w:pPr>
    </w:p>
    <w:p w14:paraId="49DBEEE2" w14:textId="77777777" w:rsidR="00E629EE" w:rsidRPr="00E14600" w:rsidRDefault="00E629EE" w:rsidP="00216668">
      <w:pPr>
        <w:pStyle w:val="ListParagraph"/>
        <w:suppressAutoHyphens/>
        <w:spacing w:before="120" w:after="480" w:line="269" w:lineRule="auto"/>
        <w:ind w:hanging="720"/>
        <w:rPr>
          <w:rFonts w:cs="Calibri"/>
          <w:color w:val="171717" w:themeColor="background2" w:themeShade="1A"/>
        </w:rPr>
      </w:pPr>
    </w:p>
    <w:p w14:paraId="58AEA89C" w14:textId="77777777" w:rsidR="00E629EE" w:rsidRPr="00E14600" w:rsidRDefault="00E629EE" w:rsidP="00216668">
      <w:pPr>
        <w:pStyle w:val="ListParagraph"/>
        <w:suppressAutoHyphens/>
        <w:spacing w:before="120" w:after="480" w:line="269" w:lineRule="auto"/>
        <w:ind w:hanging="720"/>
        <w:rPr>
          <w:rFonts w:cs="Calibri"/>
          <w:color w:val="171717" w:themeColor="background2" w:themeShade="1A"/>
        </w:rPr>
      </w:pPr>
    </w:p>
    <w:p w14:paraId="44D878B3" w14:textId="77777777" w:rsidR="00E629EE" w:rsidRPr="00E14600" w:rsidRDefault="00E629EE" w:rsidP="00216668">
      <w:pPr>
        <w:pStyle w:val="ListParagraph"/>
        <w:suppressAutoHyphens/>
        <w:spacing w:before="120" w:after="480" w:line="269" w:lineRule="auto"/>
        <w:ind w:hanging="720"/>
        <w:rPr>
          <w:rFonts w:cs="Calibri"/>
          <w:color w:val="171717" w:themeColor="background2" w:themeShade="1A"/>
        </w:rPr>
      </w:pPr>
    </w:p>
    <w:p w14:paraId="4226B066" w14:textId="77777777" w:rsidR="00E629EE" w:rsidRPr="00E14600" w:rsidRDefault="00E629EE" w:rsidP="00216668">
      <w:pPr>
        <w:pStyle w:val="ListParagraph"/>
        <w:suppressAutoHyphens/>
        <w:spacing w:before="120" w:after="480" w:line="269" w:lineRule="auto"/>
        <w:ind w:hanging="720"/>
        <w:rPr>
          <w:rFonts w:cs="Calibri"/>
          <w:color w:val="171717" w:themeColor="background2" w:themeShade="1A"/>
        </w:rPr>
      </w:pPr>
    </w:p>
    <w:p w14:paraId="71FA4A67" w14:textId="77777777" w:rsidR="00E629EE" w:rsidRPr="00E14600" w:rsidRDefault="00E629EE" w:rsidP="00216668">
      <w:pPr>
        <w:pStyle w:val="ListParagraph"/>
        <w:suppressAutoHyphens/>
        <w:spacing w:before="120" w:after="480" w:line="269" w:lineRule="auto"/>
        <w:ind w:hanging="720"/>
        <w:rPr>
          <w:rFonts w:cs="Calibri"/>
          <w:color w:val="171717" w:themeColor="background2" w:themeShade="1A"/>
        </w:rPr>
      </w:pPr>
    </w:p>
    <w:p w14:paraId="28CB75ED" w14:textId="77777777" w:rsidR="00E629EE" w:rsidRPr="00E14600" w:rsidRDefault="00E629EE" w:rsidP="00216668">
      <w:pPr>
        <w:pStyle w:val="ListParagraph"/>
        <w:suppressAutoHyphens/>
        <w:spacing w:before="120" w:after="480" w:line="269" w:lineRule="auto"/>
        <w:ind w:hanging="720"/>
        <w:rPr>
          <w:rFonts w:cs="Calibri"/>
          <w:color w:val="171717" w:themeColor="background2" w:themeShade="1A"/>
        </w:rPr>
      </w:pPr>
    </w:p>
    <w:p w14:paraId="310C963B" w14:textId="77777777" w:rsidR="00E629EE" w:rsidRPr="00E14600" w:rsidRDefault="00E629EE" w:rsidP="00216668">
      <w:pPr>
        <w:pStyle w:val="ListParagraph"/>
        <w:suppressAutoHyphens/>
        <w:spacing w:before="120" w:after="480" w:line="269" w:lineRule="auto"/>
        <w:ind w:hanging="720"/>
        <w:rPr>
          <w:rFonts w:cs="Calibri"/>
          <w:color w:val="171717" w:themeColor="background2" w:themeShade="1A"/>
        </w:rPr>
      </w:pPr>
    </w:p>
    <w:p w14:paraId="62823ABA" w14:textId="77777777" w:rsidR="00E629EE" w:rsidRPr="00E14600" w:rsidRDefault="00E629EE" w:rsidP="00216668">
      <w:pPr>
        <w:pStyle w:val="ListParagraph"/>
        <w:suppressAutoHyphens/>
        <w:spacing w:before="120" w:after="480" w:line="269" w:lineRule="auto"/>
        <w:ind w:hanging="720"/>
        <w:rPr>
          <w:rFonts w:cs="Calibri"/>
          <w:color w:val="171717" w:themeColor="background2" w:themeShade="1A"/>
        </w:rPr>
      </w:pPr>
    </w:p>
    <w:p w14:paraId="4C68B386" w14:textId="77777777" w:rsidR="00E629EE" w:rsidRPr="00E14600" w:rsidRDefault="00E629EE" w:rsidP="00216668">
      <w:pPr>
        <w:pStyle w:val="ListParagraph"/>
        <w:suppressAutoHyphens/>
        <w:spacing w:before="120" w:after="480" w:line="269" w:lineRule="auto"/>
        <w:ind w:hanging="720"/>
        <w:rPr>
          <w:rFonts w:cs="Calibri"/>
          <w:color w:val="171717" w:themeColor="background2" w:themeShade="1A"/>
        </w:rPr>
      </w:pPr>
    </w:p>
    <w:p w14:paraId="3314067A" w14:textId="77777777" w:rsidR="00E629EE" w:rsidRPr="00E14600" w:rsidRDefault="00E629EE" w:rsidP="00216668">
      <w:pPr>
        <w:pStyle w:val="ListParagraph"/>
        <w:suppressAutoHyphens/>
        <w:spacing w:before="120" w:after="480" w:line="269" w:lineRule="auto"/>
        <w:ind w:hanging="720"/>
        <w:rPr>
          <w:rFonts w:cs="Calibri"/>
          <w:color w:val="171717" w:themeColor="background2" w:themeShade="1A"/>
        </w:rPr>
      </w:pPr>
    </w:p>
    <w:p w14:paraId="716428C3" w14:textId="77777777" w:rsidR="00E629EE" w:rsidRPr="00E14600" w:rsidRDefault="00E629EE" w:rsidP="00216668">
      <w:pPr>
        <w:pStyle w:val="ListParagraph"/>
        <w:suppressAutoHyphens/>
        <w:spacing w:before="120" w:after="480" w:line="269" w:lineRule="auto"/>
        <w:ind w:hanging="720"/>
        <w:rPr>
          <w:rFonts w:cs="Calibri"/>
          <w:color w:val="171717" w:themeColor="background2" w:themeShade="1A"/>
        </w:rPr>
      </w:pPr>
    </w:p>
    <w:p w14:paraId="0DF580F5" w14:textId="77777777" w:rsidR="00E629EE" w:rsidRPr="00E14600" w:rsidRDefault="00E629EE" w:rsidP="00216668">
      <w:pPr>
        <w:pStyle w:val="ListParagraph"/>
        <w:suppressAutoHyphens/>
        <w:spacing w:before="120" w:after="480" w:line="269" w:lineRule="auto"/>
        <w:ind w:hanging="720"/>
        <w:rPr>
          <w:rFonts w:cs="Calibri"/>
          <w:color w:val="171717" w:themeColor="background2" w:themeShade="1A"/>
        </w:rPr>
      </w:pPr>
    </w:p>
    <w:p w14:paraId="082CD58E" w14:textId="77777777" w:rsidR="00E629EE" w:rsidRPr="00E14600" w:rsidRDefault="00E629EE" w:rsidP="00216668">
      <w:pPr>
        <w:pStyle w:val="ListParagraph"/>
        <w:suppressAutoHyphens/>
        <w:spacing w:before="120" w:after="480" w:line="269" w:lineRule="auto"/>
        <w:ind w:hanging="720"/>
        <w:rPr>
          <w:rFonts w:cs="Calibri"/>
          <w:color w:val="171717" w:themeColor="background2" w:themeShade="1A"/>
        </w:rPr>
      </w:pPr>
    </w:p>
    <w:p w14:paraId="7325EC13" w14:textId="77777777" w:rsidR="00E629EE" w:rsidRPr="00E14600" w:rsidRDefault="00E629EE" w:rsidP="00216668">
      <w:pPr>
        <w:pStyle w:val="ListParagraph"/>
        <w:suppressAutoHyphens/>
        <w:spacing w:before="120" w:after="480" w:line="269" w:lineRule="auto"/>
        <w:ind w:hanging="720"/>
        <w:rPr>
          <w:rFonts w:cs="Calibri"/>
          <w:color w:val="171717" w:themeColor="background2" w:themeShade="1A"/>
        </w:rPr>
      </w:pPr>
    </w:p>
    <w:p w14:paraId="436D3CC3" w14:textId="77777777" w:rsidR="00E629EE" w:rsidRPr="00E14600" w:rsidRDefault="00E629EE" w:rsidP="00216668">
      <w:pPr>
        <w:pStyle w:val="ListParagraph"/>
        <w:suppressAutoHyphens/>
        <w:spacing w:before="120" w:after="480" w:line="269" w:lineRule="auto"/>
        <w:ind w:hanging="720"/>
        <w:rPr>
          <w:rFonts w:cs="Calibri"/>
          <w:color w:val="171717" w:themeColor="background2" w:themeShade="1A"/>
        </w:rPr>
      </w:pPr>
    </w:p>
    <w:p w14:paraId="145C11AB" w14:textId="77777777" w:rsidR="00E629EE" w:rsidRPr="00E14600" w:rsidRDefault="00E629EE" w:rsidP="00216668">
      <w:pPr>
        <w:pStyle w:val="ListParagraph"/>
        <w:suppressAutoHyphens/>
        <w:spacing w:before="120" w:after="480" w:line="269" w:lineRule="auto"/>
        <w:ind w:hanging="720"/>
        <w:rPr>
          <w:rFonts w:cs="Calibri"/>
          <w:color w:val="171717" w:themeColor="background2" w:themeShade="1A"/>
        </w:rPr>
      </w:pPr>
    </w:p>
    <w:p w14:paraId="4C749C8A" w14:textId="77777777" w:rsidR="00E629EE" w:rsidRPr="00E14600" w:rsidRDefault="00E629EE" w:rsidP="00216668">
      <w:pPr>
        <w:pStyle w:val="ListParagraph"/>
        <w:suppressAutoHyphens/>
        <w:spacing w:before="120" w:after="480" w:line="269" w:lineRule="auto"/>
        <w:ind w:hanging="720"/>
        <w:rPr>
          <w:rFonts w:cs="Calibri"/>
          <w:color w:val="171717" w:themeColor="background2" w:themeShade="1A"/>
        </w:rPr>
      </w:pPr>
    </w:p>
    <w:p w14:paraId="719ADAD8" w14:textId="77777777" w:rsidR="00E629EE" w:rsidRPr="00E14600" w:rsidRDefault="00E629EE" w:rsidP="00216668">
      <w:pPr>
        <w:pStyle w:val="ListParagraph"/>
        <w:suppressAutoHyphens/>
        <w:spacing w:before="120" w:after="480" w:line="269" w:lineRule="auto"/>
        <w:ind w:hanging="720"/>
        <w:rPr>
          <w:rFonts w:cs="Calibri"/>
          <w:color w:val="171717" w:themeColor="background2" w:themeShade="1A"/>
        </w:rPr>
      </w:pPr>
    </w:p>
    <w:p w14:paraId="606ADBAF" w14:textId="77777777" w:rsidR="00E629EE" w:rsidRPr="00E14600" w:rsidRDefault="00E629EE" w:rsidP="00216668">
      <w:pPr>
        <w:pStyle w:val="ListParagraph"/>
        <w:suppressAutoHyphens/>
        <w:spacing w:before="120" w:after="480" w:line="269" w:lineRule="auto"/>
        <w:ind w:hanging="720"/>
        <w:rPr>
          <w:rFonts w:cs="Calibri"/>
          <w:color w:val="171717" w:themeColor="background2" w:themeShade="1A"/>
        </w:rPr>
      </w:pPr>
    </w:p>
    <w:p w14:paraId="42E92058" w14:textId="77777777" w:rsidR="00E629EE" w:rsidRPr="00E14600" w:rsidRDefault="00E629EE" w:rsidP="00216668">
      <w:pPr>
        <w:pStyle w:val="ListParagraph"/>
        <w:suppressAutoHyphens/>
        <w:spacing w:before="120" w:after="480" w:line="269" w:lineRule="auto"/>
        <w:ind w:hanging="720"/>
        <w:rPr>
          <w:rFonts w:cs="Calibri"/>
          <w:color w:val="171717" w:themeColor="background2" w:themeShade="1A"/>
        </w:rPr>
      </w:pPr>
    </w:p>
    <w:p w14:paraId="53BB9D3C" w14:textId="77777777" w:rsidR="00E629EE" w:rsidRPr="00E14600" w:rsidRDefault="00E629EE" w:rsidP="00216668">
      <w:pPr>
        <w:pStyle w:val="ListParagraph"/>
        <w:suppressAutoHyphens/>
        <w:spacing w:before="120" w:after="480" w:line="269" w:lineRule="auto"/>
        <w:ind w:hanging="720"/>
        <w:rPr>
          <w:rFonts w:cs="Calibri"/>
          <w:color w:val="171717" w:themeColor="background2" w:themeShade="1A"/>
        </w:rPr>
      </w:pPr>
    </w:p>
    <w:p w14:paraId="18407055" w14:textId="77777777" w:rsidR="00E629EE" w:rsidRPr="00E14600" w:rsidRDefault="00E629EE" w:rsidP="00216668">
      <w:pPr>
        <w:pStyle w:val="ListParagraph"/>
        <w:suppressAutoHyphens/>
        <w:spacing w:before="120" w:after="480" w:line="269" w:lineRule="auto"/>
        <w:ind w:hanging="720"/>
        <w:rPr>
          <w:rFonts w:cs="Calibri"/>
          <w:color w:val="171717" w:themeColor="background2" w:themeShade="1A"/>
        </w:rPr>
      </w:pPr>
    </w:p>
    <w:p w14:paraId="6911BFC7" w14:textId="77777777" w:rsidR="00E629EE" w:rsidRPr="00E14600" w:rsidRDefault="00E629EE" w:rsidP="00216668">
      <w:pPr>
        <w:pStyle w:val="ListParagraph"/>
        <w:suppressAutoHyphens/>
        <w:spacing w:before="120" w:after="480" w:line="269" w:lineRule="auto"/>
        <w:ind w:hanging="720"/>
        <w:rPr>
          <w:rFonts w:cs="Calibri"/>
          <w:color w:val="171717" w:themeColor="background2" w:themeShade="1A"/>
        </w:rPr>
      </w:pPr>
    </w:p>
    <w:p w14:paraId="6C6AB639" w14:textId="77777777" w:rsidR="00E629EE" w:rsidRPr="00E14600" w:rsidRDefault="00E629EE" w:rsidP="00216668">
      <w:pPr>
        <w:pStyle w:val="ListParagraph"/>
        <w:suppressAutoHyphens/>
        <w:spacing w:before="120" w:after="480" w:line="269" w:lineRule="auto"/>
        <w:ind w:hanging="720"/>
        <w:rPr>
          <w:rFonts w:cs="Calibri"/>
          <w:color w:val="171717" w:themeColor="background2" w:themeShade="1A"/>
        </w:rPr>
      </w:pPr>
    </w:p>
    <w:p w14:paraId="5547142B" w14:textId="77777777" w:rsidR="00E629EE" w:rsidRPr="00E14600" w:rsidRDefault="00E629EE" w:rsidP="00216668">
      <w:pPr>
        <w:pStyle w:val="ListParagraph"/>
        <w:suppressAutoHyphens/>
        <w:spacing w:before="120" w:after="480" w:line="269" w:lineRule="auto"/>
        <w:ind w:hanging="720"/>
        <w:rPr>
          <w:rFonts w:cs="Calibri"/>
          <w:color w:val="171717" w:themeColor="background2" w:themeShade="1A"/>
        </w:rPr>
      </w:pPr>
    </w:p>
    <w:p w14:paraId="2A6AC14E" w14:textId="77777777" w:rsidR="00E629EE" w:rsidRPr="00E14600" w:rsidRDefault="00E629EE" w:rsidP="00216668">
      <w:pPr>
        <w:pStyle w:val="ListParagraph"/>
        <w:suppressAutoHyphens/>
        <w:spacing w:before="120" w:after="480" w:line="269" w:lineRule="auto"/>
        <w:ind w:hanging="720"/>
        <w:rPr>
          <w:rFonts w:cs="Calibri"/>
          <w:color w:val="171717" w:themeColor="background2" w:themeShade="1A"/>
        </w:rPr>
      </w:pPr>
    </w:p>
    <w:p w14:paraId="3C8E2846" w14:textId="77777777" w:rsidR="00E629EE" w:rsidRPr="00215CA0" w:rsidRDefault="00E629EE" w:rsidP="00215CA0">
      <w:pPr>
        <w:pStyle w:val="ChapterTitle"/>
      </w:pPr>
      <w:bookmarkStart w:id="24" w:name="_Toc216440631"/>
      <w:r w:rsidRPr="00215CA0">
        <w:lastRenderedPageBreak/>
        <w:t>APPENDIX 1: REQUIREMENTS AND SPECIFICATION</w:t>
      </w:r>
      <w:bookmarkEnd w:id="24"/>
    </w:p>
    <w:p w14:paraId="34ABEC88" w14:textId="77777777" w:rsidR="00E629EE" w:rsidRPr="00E7552D" w:rsidRDefault="00E629EE" w:rsidP="00E629EE">
      <w:pPr>
        <w:pStyle w:val="Heading1"/>
        <w:rPr>
          <w:rFonts w:asciiTheme="minorHAnsi" w:hAnsiTheme="minorHAnsi" w:cstheme="minorHAnsi"/>
          <w:sz w:val="28"/>
          <w:szCs w:val="28"/>
        </w:rPr>
      </w:pPr>
      <w:r w:rsidRPr="00E7552D">
        <w:rPr>
          <w:rFonts w:asciiTheme="minorHAnsi" w:hAnsiTheme="minorHAnsi" w:cstheme="minorHAnsi"/>
          <w:sz w:val="28"/>
          <w:szCs w:val="28"/>
        </w:rPr>
        <w:t>1. SERVICES REQUIRED APPROACH AND METHODOLOGY</w:t>
      </w:r>
    </w:p>
    <w:p w14:paraId="429DF4D9" w14:textId="77777777" w:rsidR="00E629EE" w:rsidRPr="00E14600" w:rsidRDefault="00E629EE" w:rsidP="00E629EE">
      <w:pPr>
        <w:spacing w:before="120" w:after="240"/>
        <w:rPr>
          <w:rFonts w:asciiTheme="minorHAnsi" w:hAnsiTheme="minorHAnsi" w:cstheme="minorHAnsi"/>
          <w:bCs/>
          <w:color w:val="171717" w:themeColor="background2" w:themeShade="1A"/>
          <w:lang w:val="en-IE"/>
        </w:rPr>
      </w:pPr>
      <w:r w:rsidRPr="00E14600">
        <w:rPr>
          <w:rFonts w:asciiTheme="minorHAnsi" w:hAnsiTheme="minorHAnsi" w:cstheme="minorHAnsi"/>
          <w:bCs/>
          <w:color w:val="171717" w:themeColor="background2" w:themeShade="1A"/>
          <w:lang w:val="en-IE"/>
        </w:rPr>
        <w:t>Tenders must address each of the issues and requirements in this part of the CFT and submit a detailed description in each case within the separate Tender Response document (TRD) which demonstrates how these issues and requirements will be dealt with/met and their approach to the proposed delivery of the Services. A mere affirmative statement by the Tenderer that it can/will do so or a reiteration of the tender requirements is NOT sufficient in this regard.</w:t>
      </w:r>
    </w:p>
    <w:p w14:paraId="40C701B2" w14:textId="77777777" w:rsidR="00E629EE" w:rsidRPr="00E14600" w:rsidRDefault="00E629EE" w:rsidP="00E629EE">
      <w:pPr>
        <w:spacing w:before="120" w:after="240"/>
        <w:rPr>
          <w:rFonts w:asciiTheme="minorHAnsi" w:hAnsiTheme="minorHAnsi" w:cstheme="minorHAnsi"/>
          <w:color w:val="171717" w:themeColor="background2" w:themeShade="1A"/>
        </w:rPr>
      </w:pPr>
      <w:r w:rsidRPr="00E14600">
        <w:rPr>
          <w:rFonts w:asciiTheme="minorHAnsi" w:hAnsiTheme="minorHAnsi" w:cstheme="minorHAnsi"/>
          <w:color w:val="171717" w:themeColor="background2" w:themeShade="1A"/>
          <w:lang w:val="en-IE"/>
        </w:rPr>
        <w:t>The Contracting Authority requires the services of a single service provider, with suitable experiences and qualified resources, to provide t</w:t>
      </w:r>
      <w:r w:rsidRPr="00E14600">
        <w:rPr>
          <w:rFonts w:asciiTheme="minorHAnsi" w:hAnsiTheme="minorHAnsi" w:cstheme="minorHAnsi"/>
          <w:color w:val="171717" w:themeColor="background2" w:themeShade="1A"/>
        </w:rPr>
        <w:t>he list of technical courses in each Lot, as laid out in section 1: Introduction.</w:t>
      </w:r>
    </w:p>
    <w:p w14:paraId="2D98F3D7" w14:textId="77777777" w:rsidR="00E629EE" w:rsidRPr="00E14600" w:rsidRDefault="00E629EE" w:rsidP="00E629EE">
      <w:pPr>
        <w:autoSpaceDE w:val="0"/>
        <w:autoSpaceDN w:val="0"/>
        <w:adjustRightInd w:val="0"/>
        <w:spacing w:before="120" w:after="120"/>
        <w:rPr>
          <w:rFonts w:asciiTheme="minorHAnsi" w:hAnsiTheme="minorHAnsi" w:cstheme="minorHAnsi"/>
          <w:color w:val="171717" w:themeColor="background2" w:themeShade="1A"/>
        </w:rPr>
      </w:pPr>
      <w:r w:rsidRPr="00E14600">
        <w:rPr>
          <w:rFonts w:asciiTheme="minorHAnsi" w:hAnsiTheme="minorHAnsi" w:cstheme="minorHAnsi"/>
          <w:color w:val="171717" w:themeColor="background2" w:themeShade="1A"/>
        </w:rPr>
        <w:t>Please note that the network may decide not to proceed with all of the courses listed above as the requirements of the network members may change from time to time.</w:t>
      </w:r>
    </w:p>
    <w:p w14:paraId="5FCF4157" w14:textId="77777777" w:rsidR="00E629EE" w:rsidRPr="00E14600" w:rsidRDefault="00E629EE" w:rsidP="00E629EE">
      <w:pPr>
        <w:autoSpaceDE w:val="0"/>
        <w:autoSpaceDN w:val="0"/>
        <w:adjustRightInd w:val="0"/>
        <w:spacing w:before="120" w:after="120"/>
        <w:rPr>
          <w:rFonts w:asciiTheme="minorHAnsi" w:hAnsiTheme="minorHAnsi" w:cstheme="minorHAnsi"/>
          <w:color w:val="171717" w:themeColor="background2" w:themeShade="1A"/>
        </w:rPr>
      </w:pPr>
      <w:r w:rsidRPr="00E14600">
        <w:rPr>
          <w:rFonts w:asciiTheme="minorHAnsi" w:hAnsiTheme="minorHAnsi" w:cstheme="minorHAnsi"/>
          <w:color w:val="171717" w:themeColor="background2" w:themeShade="1A"/>
        </w:rPr>
        <w:t>Other similar type courses may be required within each of the Lots during the term of the proposed Framework contract that are not listed above but may be added during the term of the Framework.</w:t>
      </w:r>
    </w:p>
    <w:p w14:paraId="2D0A9653" w14:textId="77777777" w:rsidR="00E629EE" w:rsidRPr="00E14600" w:rsidRDefault="00E629EE" w:rsidP="00E629EE">
      <w:pPr>
        <w:autoSpaceDE w:val="0"/>
        <w:autoSpaceDN w:val="0"/>
        <w:adjustRightInd w:val="0"/>
        <w:spacing w:before="120" w:after="120"/>
        <w:rPr>
          <w:rFonts w:asciiTheme="minorHAnsi" w:hAnsiTheme="minorHAnsi" w:cstheme="minorHAnsi"/>
          <w:color w:val="171717" w:themeColor="background2" w:themeShade="1A"/>
        </w:rPr>
      </w:pPr>
      <w:r w:rsidRPr="00E14600">
        <w:rPr>
          <w:rFonts w:asciiTheme="minorHAnsi" w:hAnsiTheme="minorHAnsi" w:cstheme="minorHAnsi"/>
          <w:color w:val="171717" w:themeColor="background2" w:themeShade="1A"/>
        </w:rPr>
        <w:t>The specific duration of each course should be suggested by tenderers, recognising that courses should be delivered in the minimum reasonable period. Company time constraints and the difficulty of releasing employees for any extended period should be considered in proposing duration of courses.</w:t>
      </w:r>
    </w:p>
    <w:p w14:paraId="0A35C154" w14:textId="77777777" w:rsidR="00E629EE" w:rsidRPr="00E14600" w:rsidRDefault="00E629EE" w:rsidP="00E629EE">
      <w:pPr>
        <w:spacing w:before="120" w:after="480"/>
        <w:rPr>
          <w:rFonts w:asciiTheme="minorHAnsi" w:hAnsiTheme="minorHAnsi" w:cstheme="minorHAnsi"/>
          <w:color w:val="171717" w:themeColor="background2" w:themeShade="1A"/>
        </w:rPr>
      </w:pPr>
      <w:r w:rsidRPr="00E14600">
        <w:rPr>
          <w:rFonts w:asciiTheme="minorHAnsi" w:hAnsiTheme="minorHAnsi" w:cstheme="minorHAnsi"/>
          <w:color w:val="171717" w:themeColor="background2" w:themeShade="1A"/>
        </w:rPr>
        <w:t>Tenderers may choose to bid for all or some of the aforementioned lots.  Please indicate in TRD (Appendix 5) which lots you are tendering for.</w:t>
      </w:r>
    </w:p>
    <w:p w14:paraId="4B465874" w14:textId="77777777" w:rsidR="00E629EE" w:rsidRPr="00E7552D" w:rsidRDefault="00E629EE" w:rsidP="00E629EE">
      <w:pPr>
        <w:pStyle w:val="Heading1"/>
        <w:rPr>
          <w:rFonts w:asciiTheme="minorHAnsi" w:hAnsiTheme="minorHAnsi" w:cstheme="minorHAnsi"/>
          <w:sz w:val="28"/>
          <w:szCs w:val="28"/>
        </w:rPr>
      </w:pPr>
      <w:r w:rsidRPr="00E7552D">
        <w:rPr>
          <w:rFonts w:asciiTheme="minorHAnsi" w:hAnsiTheme="minorHAnsi" w:cstheme="minorHAnsi"/>
          <w:sz w:val="28"/>
          <w:szCs w:val="28"/>
        </w:rPr>
        <w:t>2. PRICING</w:t>
      </w:r>
    </w:p>
    <w:p w14:paraId="64BC4908" w14:textId="77777777" w:rsidR="00E629EE" w:rsidRPr="00E14600" w:rsidRDefault="00E629EE" w:rsidP="00E629EE">
      <w:pPr>
        <w:spacing w:before="120" w:after="480"/>
        <w:rPr>
          <w:rFonts w:asciiTheme="minorHAnsi" w:hAnsiTheme="minorHAnsi" w:cstheme="minorHAnsi"/>
          <w:color w:val="171717" w:themeColor="background2" w:themeShade="1A"/>
        </w:rPr>
      </w:pPr>
      <w:r w:rsidRPr="00E14600">
        <w:rPr>
          <w:rFonts w:asciiTheme="minorHAnsi" w:hAnsiTheme="minorHAnsi" w:cstheme="minorHAnsi"/>
          <w:bCs/>
          <w:color w:val="171717" w:themeColor="background2" w:themeShade="1A"/>
        </w:rPr>
        <w:t>Complete the Pricing Schedule (Appendix 2). Please pay attention to the instructions on the template.</w:t>
      </w:r>
    </w:p>
    <w:p w14:paraId="264AB184" w14:textId="77777777" w:rsidR="00E629EE" w:rsidRPr="00E7552D" w:rsidRDefault="00E629EE" w:rsidP="00E629EE">
      <w:pPr>
        <w:pStyle w:val="Heading1"/>
        <w:rPr>
          <w:rFonts w:asciiTheme="minorHAnsi" w:hAnsiTheme="minorHAnsi" w:cstheme="minorHAnsi"/>
          <w:sz w:val="28"/>
          <w:szCs w:val="28"/>
        </w:rPr>
      </w:pPr>
      <w:r w:rsidRPr="00E7552D">
        <w:rPr>
          <w:rFonts w:asciiTheme="minorHAnsi" w:hAnsiTheme="minorHAnsi" w:cstheme="minorHAnsi"/>
          <w:sz w:val="28"/>
          <w:szCs w:val="28"/>
        </w:rPr>
        <w:t>3. QUALITY AND CONTENT OF TRAINING COURSES</w:t>
      </w:r>
    </w:p>
    <w:p w14:paraId="1A88E73A" w14:textId="77777777" w:rsidR="00E629EE" w:rsidRPr="00E14600" w:rsidRDefault="00E629EE" w:rsidP="00E629EE">
      <w:pPr>
        <w:autoSpaceDE w:val="0"/>
        <w:autoSpaceDN w:val="0"/>
        <w:adjustRightInd w:val="0"/>
        <w:spacing w:before="120" w:after="120"/>
        <w:rPr>
          <w:rFonts w:asciiTheme="minorHAnsi" w:hAnsiTheme="minorHAnsi" w:cstheme="minorHAnsi"/>
          <w:color w:val="171717" w:themeColor="background2" w:themeShade="1A"/>
        </w:rPr>
      </w:pPr>
      <w:r w:rsidRPr="00E14600">
        <w:rPr>
          <w:rFonts w:asciiTheme="minorHAnsi" w:hAnsiTheme="minorHAnsi" w:cstheme="minorHAnsi"/>
          <w:bCs/>
          <w:color w:val="171717" w:themeColor="background2" w:themeShade="1A"/>
        </w:rPr>
        <w:t>For each lot</w:t>
      </w:r>
      <w:r w:rsidRPr="00E14600">
        <w:rPr>
          <w:rFonts w:asciiTheme="minorHAnsi" w:hAnsiTheme="minorHAnsi" w:cstheme="minorHAnsi"/>
          <w:color w:val="171717" w:themeColor="background2" w:themeShade="1A"/>
        </w:rPr>
        <w:t xml:space="preserve"> the following information should be included in </w:t>
      </w:r>
      <w:r w:rsidRPr="00E14600">
        <w:rPr>
          <w:rFonts w:asciiTheme="minorHAnsi" w:hAnsiTheme="minorHAnsi" w:cstheme="minorHAnsi"/>
          <w:bCs/>
          <w:color w:val="171717" w:themeColor="background2" w:themeShade="1A"/>
        </w:rPr>
        <w:t>Tender Response Document (TRD):</w:t>
      </w:r>
    </w:p>
    <w:p w14:paraId="111B607C" w14:textId="77777777" w:rsidR="00E629EE" w:rsidRPr="00E14600" w:rsidRDefault="00E629EE" w:rsidP="00E629EE">
      <w:pPr>
        <w:numPr>
          <w:ilvl w:val="0"/>
          <w:numId w:val="43"/>
        </w:numPr>
        <w:autoSpaceDE w:val="0"/>
        <w:autoSpaceDN w:val="0"/>
        <w:adjustRightInd w:val="0"/>
        <w:spacing w:before="120" w:after="120" w:line="240" w:lineRule="auto"/>
        <w:ind w:left="587"/>
        <w:rPr>
          <w:rFonts w:asciiTheme="minorHAnsi" w:hAnsiTheme="minorHAnsi" w:cstheme="minorHAnsi"/>
          <w:color w:val="171717" w:themeColor="background2" w:themeShade="1A"/>
        </w:rPr>
      </w:pPr>
      <w:r w:rsidRPr="00E14600">
        <w:rPr>
          <w:rFonts w:asciiTheme="minorHAnsi" w:hAnsiTheme="minorHAnsi" w:cstheme="minorHAnsi"/>
          <w:bCs/>
          <w:color w:val="171717" w:themeColor="background2" w:themeShade="1A"/>
        </w:rPr>
        <w:t>Course Outlines (Electronic links to outlines is acceptable)</w:t>
      </w:r>
    </w:p>
    <w:p w14:paraId="6251224D" w14:textId="77777777" w:rsidR="00E629EE" w:rsidRPr="00E14600" w:rsidRDefault="00E629EE" w:rsidP="00E629EE">
      <w:pPr>
        <w:numPr>
          <w:ilvl w:val="0"/>
          <w:numId w:val="43"/>
        </w:numPr>
        <w:autoSpaceDE w:val="0"/>
        <w:autoSpaceDN w:val="0"/>
        <w:adjustRightInd w:val="0"/>
        <w:spacing w:before="120" w:after="480" w:line="240" w:lineRule="auto"/>
        <w:ind w:left="587"/>
        <w:rPr>
          <w:rFonts w:asciiTheme="minorHAnsi" w:hAnsiTheme="minorHAnsi" w:cstheme="minorHAnsi"/>
          <w:b/>
          <w:color w:val="171717" w:themeColor="background2" w:themeShade="1A"/>
          <w:lang w:val="en-IE"/>
        </w:rPr>
      </w:pPr>
      <w:r w:rsidRPr="00E14600">
        <w:rPr>
          <w:rFonts w:asciiTheme="minorHAnsi" w:hAnsiTheme="minorHAnsi" w:cstheme="minorHAnsi"/>
          <w:color w:val="171717" w:themeColor="background2" w:themeShade="1A"/>
        </w:rPr>
        <w:t>Other required information is outlined in the table in this section.</w:t>
      </w:r>
    </w:p>
    <w:p w14:paraId="0B9DF72A" w14:textId="5718442C" w:rsidR="00E629EE" w:rsidRPr="00E14600" w:rsidRDefault="00E629EE" w:rsidP="00E629EE">
      <w:pPr>
        <w:rPr>
          <w:rFonts w:asciiTheme="minorHAnsi" w:eastAsiaTheme="majorEastAsia" w:hAnsiTheme="minorHAnsi" w:cstheme="minorHAnsi"/>
          <w:b/>
          <w:bCs/>
          <w:color w:val="171717" w:themeColor="background2" w:themeShade="1A"/>
          <w:sz w:val="28"/>
          <w:szCs w:val="28"/>
        </w:rPr>
      </w:pPr>
      <w:r w:rsidRPr="00E14600">
        <w:rPr>
          <w:rFonts w:asciiTheme="minorHAnsi" w:hAnsiTheme="minorHAnsi" w:cstheme="minorHAnsi"/>
          <w:b/>
          <w:bCs/>
          <w:color w:val="171717" w:themeColor="background2" w:themeShade="1A"/>
          <w:sz w:val="28"/>
          <w:szCs w:val="28"/>
        </w:rPr>
        <w:t>4. TRAINERS PROPOSED</w:t>
      </w:r>
    </w:p>
    <w:p w14:paraId="461FB563" w14:textId="77777777" w:rsidR="00E629EE" w:rsidRPr="00E14600" w:rsidRDefault="00E629EE" w:rsidP="00E629EE">
      <w:pPr>
        <w:spacing w:before="120" w:after="120"/>
        <w:rPr>
          <w:rFonts w:asciiTheme="minorHAnsi" w:hAnsiTheme="minorHAnsi" w:cstheme="minorHAnsi"/>
          <w:color w:val="171717" w:themeColor="background2" w:themeShade="1A"/>
        </w:rPr>
      </w:pPr>
      <w:r w:rsidRPr="00E14600">
        <w:rPr>
          <w:rFonts w:asciiTheme="minorHAnsi" w:hAnsiTheme="minorHAnsi" w:cstheme="minorHAnsi"/>
          <w:color w:val="171717" w:themeColor="background2" w:themeShade="1A"/>
        </w:rPr>
        <w:t xml:space="preserve">The Tenderer should provide details of the proposed trainers to be allotted to the provision of the required service. In doing so, the tenderer should show a commitment to continuous professional development to ensure trainers are sufficiently skilled in </w:t>
      </w:r>
      <w:bookmarkStart w:id="25" w:name="_Int_MqMke1ZN"/>
      <w:r w:rsidRPr="00E14600">
        <w:rPr>
          <w:rFonts w:asciiTheme="minorHAnsi" w:hAnsiTheme="minorHAnsi" w:cstheme="minorHAnsi"/>
          <w:color w:val="171717" w:themeColor="background2" w:themeShade="1A"/>
        </w:rPr>
        <w:t>new technologies</w:t>
      </w:r>
      <w:bookmarkEnd w:id="25"/>
      <w:r w:rsidRPr="00E14600">
        <w:rPr>
          <w:rFonts w:asciiTheme="minorHAnsi" w:hAnsiTheme="minorHAnsi" w:cstheme="minorHAnsi"/>
          <w:color w:val="171717" w:themeColor="background2" w:themeShade="1A"/>
        </w:rPr>
        <w:t xml:space="preserve"> and approaches.</w:t>
      </w:r>
    </w:p>
    <w:p w14:paraId="497E7A78" w14:textId="77777777" w:rsidR="00E629EE" w:rsidRPr="00E14600" w:rsidRDefault="00E629EE" w:rsidP="00E629EE">
      <w:pPr>
        <w:spacing w:before="120" w:after="120"/>
        <w:rPr>
          <w:rFonts w:asciiTheme="minorHAnsi" w:hAnsiTheme="minorHAnsi" w:cstheme="minorHAnsi"/>
          <w:color w:val="171717" w:themeColor="background2" w:themeShade="1A"/>
        </w:rPr>
      </w:pPr>
      <w:r w:rsidRPr="00E14600">
        <w:rPr>
          <w:rFonts w:asciiTheme="minorHAnsi" w:hAnsiTheme="minorHAnsi" w:cstheme="minorHAnsi"/>
          <w:color w:val="171717" w:themeColor="background2" w:themeShade="1A"/>
        </w:rPr>
        <w:t xml:space="preserve">Tenderers must demonstrate that the person(s) proposed for delivering the required training have the necessary experience and qualifications.  </w:t>
      </w:r>
      <w:bookmarkStart w:id="26" w:name="_Int_A4R9ZIyE"/>
      <w:r w:rsidRPr="00E14600">
        <w:rPr>
          <w:rFonts w:asciiTheme="minorHAnsi" w:hAnsiTheme="minorHAnsi" w:cstheme="minorHAnsi"/>
          <w:color w:val="171717" w:themeColor="background2" w:themeShade="1A"/>
        </w:rPr>
        <w:t>In order to</w:t>
      </w:r>
      <w:bookmarkEnd w:id="26"/>
      <w:r w:rsidRPr="00E14600">
        <w:rPr>
          <w:rFonts w:asciiTheme="minorHAnsi" w:hAnsiTheme="minorHAnsi" w:cstheme="minorHAnsi"/>
          <w:color w:val="171717" w:themeColor="background2" w:themeShade="1A"/>
        </w:rPr>
        <w:t xml:space="preserve"> satisfy that requirement, tenderers must provide the following with their tender in the format outlined in the TRD:</w:t>
      </w:r>
    </w:p>
    <w:p w14:paraId="142D2FD4" w14:textId="77777777" w:rsidR="00E629EE" w:rsidRPr="00E14600" w:rsidRDefault="00E629EE" w:rsidP="00E629EE">
      <w:pPr>
        <w:numPr>
          <w:ilvl w:val="0"/>
          <w:numId w:val="44"/>
        </w:numPr>
        <w:spacing w:before="120" w:after="120" w:line="276" w:lineRule="auto"/>
        <w:rPr>
          <w:rFonts w:asciiTheme="minorHAnsi" w:eastAsia="Calibri" w:hAnsiTheme="minorHAnsi" w:cstheme="minorHAnsi"/>
          <w:color w:val="171717" w:themeColor="background2" w:themeShade="1A"/>
        </w:rPr>
      </w:pPr>
      <w:r w:rsidRPr="00E14600">
        <w:rPr>
          <w:rFonts w:asciiTheme="minorHAnsi" w:eastAsia="Calibri" w:hAnsiTheme="minorHAnsi" w:cstheme="minorHAnsi"/>
          <w:color w:val="171717" w:themeColor="background2" w:themeShade="1A"/>
        </w:rPr>
        <w:lastRenderedPageBreak/>
        <w:t>A short biographical summary for each trainer who will be involved in the delivery and/or co-ordination of the training including name, length of time and position held with the tenderer company, relevant qualifications and training.</w:t>
      </w:r>
    </w:p>
    <w:p w14:paraId="24909083" w14:textId="77777777" w:rsidR="00E629EE" w:rsidRPr="00E14600" w:rsidRDefault="00E629EE" w:rsidP="00E629EE">
      <w:pPr>
        <w:pStyle w:val="ListParagraph"/>
        <w:numPr>
          <w:ilvl w:val="0"/>
          <w:numId w:val="44"/>
        </w:numPr>
        <w:spacing w:before="120" w:after="480" w:line="276" w:lineRule="auto"/>
        <w:ind w:hanging="357"/>
        <w:contextualSpacing w:val="0"/>
        <w:rPr>
          <w:rFonts w:asciiTheme="minorHAnsi" w:eastAsia="Calibri" w:hAnsiTheme="minorHAnsi" w:cstheme="minorHAnsi"/>
          <w:color w:val="171717" w:themeColor="background2" w:themeShade="1A"/>
        </w:rPr>
      </w:pPr>
      <w:r w:rsidRPr="00E14600">
        <w:rPr>
          <w:rFonts w:asciiTheme="minorHAnsi" w:eastAsia="Calibri" w:hAnsiTheme="minorHAnsi" w:cstheme="minorHAnsi"/>
          <w:color w:val="171717" w:themeColor="background2" w:themeShade="1A"/>
        </w:rPr>
        <w:t>Outline the specific experience of each trainer in delivering similar programmes   Please include no more than a maximum of four (4) such examples for each person.</w:t>
      </w:r>
    </w:p>
    <w:p w14:paraId="5904C9C7" w14:textId="77777777" w:rsidR="00E629EE" w:rsidRPr="00E14600" w:rsidRDefault="00E629EE" w:rsidP="00E629EE">
      <w:pPr>
        <w:pStyle w:val="ListParagraph"/>
        <w:spacing w:before="120" w:after="120"/>
        <w:ind w:left="0"/>
        <w:rPr>
          <w:rFonts w:asciiTheme="minorHAnsi" w:hAnsiTheme="minorHAnsi" w:cstheme="minorHAnsi"/>
          <w:color w:val="171717" w:themeColor="background2" w:themeShade="1A"/>
          <w:lang w:val="en-IE"/>
        </w:rPr>
      </w:pPr>
      <w:r w:rsidRPr="00E14600">
        <w:rPr>
          <w:rFonts w:asciiTheme="minorHAnsi" w:hAnsiTheme="minorHAnsi" w:cstheme="minorHAnsi"/>
          <w:b/>
          <w:bCs/>
          <w:color w:val="171717" w:themeColor="background2" w:themeShade="1A"/>
          <w:sz w:val="28"/>
          <w:szCs w:val="28"/>
        </w:rPr>
        <w:t>5. CONTRACT MANAGEMENT</w:t>
      </w:r>
      <w:r w:rsidRPr="00E14600">
        <w:rPr>
          <w:rFonts w:asciiTheme="minorHAnsi" w:hAnsiTheme="minorHAnsi" w:cstheme="minorHAnsi"/>
          <w:b/>
          <w:bCs/>
          <w:color w:val="171717" w:themeColor="background2" w:themeShade="1A"/>
          <w:sz w:val="28"/>
          <w:szCs w:val="28"/>
        </w:rPr>
        <w:br/>
      </w:r>
      <w:r w:rsidRPr="00E14600">
        <w:rPr>
          <w:rFonts w:asciiTheme="minorHAnsi" w:hAnsiTheme="minorHAnsi" w:cstheme="minorHAnsi"/>
          <w:color w:val="171717" w:themeColor="background2" w:themeShade="1A"/>
          <w:lang w:val="en-IE"/>
        </w:rPr>
        <w:t xml:space="preserve">Tenderers must describe in a clear and comprehensive manner their proposed methodology for how they will effectively and efficiently manage the proposed </w:t>
      </w:r>
      <w:bookmarkStart w:id="27" w:name="_Hlk184134216"/>
      <w:r w:rsidRPr="00E14600">
        <w:rPr>
          <w:rFonts w:asciiTheme="minorHAnsi" w:hAnsiTheme="minorHAnsi" w:cstheme="minorHAnsi"/>
          <w:color w:val="171717" w:themeColor="background2" w:themeShade="1A"/>
          <w:lang w:val="en-IE"/>
        </w:rPr>
        <w:t>training programme/ Contract</w:t>
      </w:r>
      <w:bookmarkEnd w:id="27"/>
      <w:r w:rsidRPr="00E14600">
        <w:rPr>
          <w:rFonts w:asciiTheme="minorHAnsi" w:hAnsiTheme="minorHAnsi" w:cstheme="minorHAnsi"/>
          <w:color w:val="171717" w:themeColor="background2" w:themeShade="1A"/>
          <w:lang w:val="en-IE"/>
        </w:rPr>
        <w:t xml:space="preserve">. </w:t>
      </w:r>
    </w:p>
    <w:p w14:paraId="27BDCF7B" w14:textId="77777777" w:rsidR="00E629EE" w:rsidRPr="00E14600" w:rsidRDefault="00E629EE" w:rsidP="00E629EE">
      <w:pPr>
        <w:pStyle w:val="ListParagraph"/>
        <w:spacing w:before="120" w:after="120"/>
        <w:ind w:left="0"/>
        <w:rPr>
          <w:rFonts w:asciiTheme="minorHAnsi" w:hAnsiTheme="minorHAnsi" w:cstheme="minorHAnsi"/>
          <w:color w:val="171717" w:themeColor="background2" w:themeShade="1A"/>
          <w:lang w:val="en-IE"/>
        </w:rPr>
      </w:pPr>
      <w:r w:rsidRPr="00E14600">
        <w:rPr>
          <w:rFonts w:asciiTheme="minorHAnsi" w:hAnsiTheme="minorHAnsi" w:cstheme="minorHAnsi"/>
          <w:color w:val="171717" w:themeColor="background2" w:themeShade="1A"/>
          <w:lang w:val="en-IE"/>
        </w:rPr>
        <w:t>Responses should take into account your contract management, change management and conflict resolution methodologies, but not be limited to the following:</w:t>
      </w:r>
    </w:p>
    <w:p w14:paraId="37CD62A6" w14:textId="77777777" w:rsidR="00E629EE" w:rsidRPr="00E14600" w:rsidRDefault="00E629EE" w:rsidP="00E629EE">
      <w:pPr>
        <w:pStyle w:val="ListParagraph"/>
        <w:numPr>
          <w:ilvl w:val="0"/>
          <w:numId w:val="46"/>
        </w:numPr>
        <w:spacing w:before="120" w:after="120" w:line="240" w:lineRule="auto"/>
        <w:ind w:left="530"/>
        <w:contextualSpacing w:val="0"/>
        <w:rPr>
          <w:rFonts w:asciiTheme="minorHAnsi" w:hAnsiTheme="minorHAnsi" w:cstheme="minorHAnsi"/>
          <w:color w:val="171717" w:themeColor="background2" w:themeShade="1A"/>
          <w:lang w:val="en-IE"/>
        </w:rPr>
      </w:pPr>
      <w:r w:rsidRPr="00E14600">
        <w:rPr>
          <w:rFonts w:asciiTheme="minorHAnsi" w:hAnsiTheme="minorHAnsi" w:cstheme="minorHAnsi"/>
          <w:color w:val="171717" w:themeColor="background2" w:themeShade="1A"/>
          <w:lang w:val="en-IE"/>
        </w:rPr>
        <w:t>Describe your contract management methodology, demonstrating your proposed approach to performance measurement, time management, quality assurance mechanisms, issues management and escalation procedures.</w:t>
      </w:r>
    </w:p>
    <w:p w14:paraId="5D4E4049" w14:textId="77777777" w:rsidR="00E629EE" w:rsidRPr="00E14600" w:rsidRDefault="00E629EE" w:rsidP="00E629EE">
      <w:pPr>
        <w:pStyle w:val="ListParagraph"/>
        <w:numPr>
          <w:ilvl w:val="0"/>
          <w:numId w:val="46"/>
        </w:numPr>
        <w:spacing w:before="120" w:after="120" w:line="240" w:lineRule="auto"/>
        <w:ind w:left="530"/>
        <w:contextualSpacing w:val="0"/>
        <w:rPr>
          <w:rFonts w:asciiTheme="minorHAnsi" w:hAnsiTheme="minorHAnsi" w:cstheme="minorHAnsi"/>
          <w:color w:val="171717" w:themeColor="background2" w:themeShade="1A"/>
          <w:lang w:val="en-IE"/>
        </w:rPr>
      </w:pPr>
      <w:r w:rsidRPr="00E14600">
        <w:rPr>
          <w:rFonts w:asciiTheme="minorHAnsi" w:hAnsiTheme="minorHAnsi" w:cstheme="minorHAnsi"/>
          <w:color w:val="171717" w:themeColor="background2" w:themeShade="1A"/>
          <w:lang w:val="en-IE"/>
        </w:rPr>
        <w:t>Explain how you would manage Contracting Authority’s expectations concerning:</w:t>
      </w:r>
    </w:p>
    <w:p w14:paraId="1E052363" w14:textId="77777777" w:rsidR="00E629EE" w:rsidRPr="00E14600" w:rsidRDefault="00E629EE" w:rsidP="00E629EE">
      <w:pPr>
        <w:pStyle w:val="ListParagraph"/>
        <w:numPr>
          <w:ilvl w:val="0"/>
          <w:numId w:val="47"/>
        </w:numPr>
        <w:spacing w:before="120" w:after="120" w:line="240" w:lineRule="auto"/>
        <w:ind w:left="927"/>
        <w:contextualSpacing w:val="0"/>
        <w:rPr>
          <w:rFonts w:asciiTheme="minorHAnsi" w:hAnsiTheme="minorHAnsi" w:cstheme="minorHAnsi"/>
          <w:color w:val="171717" w:themeColor="background2" w:themeShade="1A"/>
          <w:lang w:val="en-IE"/>
        </w:rPr>
      </w:pPr>
      <w:r w:rsidRPr="00E14600">
        <w:rPr>
          <w:rFonts w:asciiTheme="minorHAnsi" w:hAnsiTheme="minorHAnsi" w:cstheme="minorHAnsi"/>
          <w:color w:val="171717" w:themeColor="background2" w:themeShade="1A"/>
          <w:lang w:val="en-IE"/>
        </w:rPr>
        <w:t>changing requirements during a project and/or a programme,</w:t>
      </w:r>
    </w:p>
    <w:p w14:paraId="462B51E6" w14:textId="77777777" w:rsidR="00E629EE" w:rsidRPr="00E14600" w:rsidRDefault="00E629EE" w:rsidP="00E629EE">
      <w:pPr>
        <w:pStyle w:val="ListParagraph"/>
        <w:numPr>
          <w:ilvl w:val="0"/>
          <w:numId w:val="47"/>
        </w:numPr>
        <w:spacing w:before="120" w:after="120" w:line="240" w:lineRule="auto"/>
        <w:ind w:left="927"/>
        <w:contextualSpacing w:val="0"/>
        <w:rPr>
          <w:rFonts w:asciiTheme="minorHAnsi" w:hAnsiTheme="minorHAnsi" w:cstheme="minorHAnsi"/>
          <w:color w:val="171717" w:themeColor="background2" w:themeShade="1A"/>
          <w:lang w:val="en-IE"/>
        </w:rPr>
      </w:pPr>
      <w:r w:rsidRPr="00E14600">
        <w:rPr>
          <w:rFonts w:asciiTheme="minorHAnsi" w:hAnsiTheme="minorHAnsi" w:cstheme="minorHAnsi"/>
          <w:color w:val="171717" w:themeColor="background2" w:themeShade="1A"/>
          <w:lang w:val="en-IE"/>
        </w:rPr>
        <w:t>project and/or programme deadlines, outcomes and ownership, and</w:t>
      </w:r>
    </w:p>
    <w:p w14:paraId="06F1C298" w14:textId="77777777" w:rsidR="00E629EE" w:rsidRPr="00E14600" w:rsidRDefault="00E629EE" w:rsidP="00E629EE">
      <w:pPr>
        <w:pStyle w:val="ListParagraph"/>
        <w:numPr>
          <w:ilvl w:val="0"/>
          <w:numId w:val="47"/>
        </w:numPr>
        <w:spacing w:before="120" w:after="120" w:line="240" w:lineRule="auto"/>
        <w:ind w:left="927"/>
        <w:contextualSpacing w:val="0"/>
        <w:rPr>
          <w:rFonts w:asciiTheme="minorHAnsi" w:hAnsiTheme="minorHAnsi" w:cstheme="minorHAnsi"/>
          <w:color w:val="171717" w:themeColor="background2" w:themeShade="1A"/>
          <w:lang w:val="en-IE"/>
        </w:rPr>
      </w:pPr>
      <w:r w:rsidRPr="00E14600">
        <w:rPr>
          <w:rFonts w:asciiTheme="minorHAnsi" w:hAnsiTheme="minorHAnsi" w:cstheme="minorHAnsi"/>
          <w:color w:val="171717" w:themeColor="background2" w:themeShade="1A"/>
          <w:lang w:val="en-IE"/>
        </w:rPr>
        <w:t>how value for money would be achieved in relation to service deliverables.</w:t>
      </w:r>
    </w:p>
    <w:p w14:paraId="03C2F320" w14:textId="77777777" w:rsidR="00E629EE" w:rsidRPr="00E14600" w:rsidRDefault="00E629EE" w:rsidP="00E629EE">
      <w:pPr>
        <w:pStyle w:val="ListParagraph"/>
        <w:spacing w:before="120" w:after="120"/>
        <w:ind w:left="0"/>
        <w:rPr>
          <w:rFonts w:asciiTheme="minorHAnsi" w:hAnsiTheme="minorHAnsi" w:cstheme="minorHAnsi"/>
          <w:color w:val="171717" w:themeColor="background2" w:themeShade="1A"/>
          <w:lang w:val="en-IE"/>
        </w:rPr>
      </w:pPr>
      <w:r w:rsidRPr="00E14600">
        <w:rPr>
          <w:rFonts w:asciiTheme="minorHAnsi" w:hAnsiTheme="minorHAnsi" w:cstheme="minorHAnsi"/>
          <w:color w:val="171717" w:themeColor="background2" w:themeShade="1A"/>
          <w:lang w:val="en-IE"/>
        </w:rPr>
        <w:t>Contracting Authority requires tenderers to nominate a dedicated contract manager who will act as the main point of contact for the duration of the training programme/ Contract. This person shall have the authority to deal with all matters in relation to the contract and be responsible for the satisfactory delivery of the services required.  The duties of the account manager will include the following:</w:t>
      </w:r>
    </w:p>
    <w:p w14:paraId="68F5C50D" w14:textId="77777777" w:rsidR="00E629EE" w:rsidRPr="00E14600" w:rsidRDefault="00E629EE" w:rsidP="00E629EE">
      <w:pPr>
        <w:pStyle w:val="ListParagraph"/>
        <w:numPr>
          <w:ilvl w:val="0"/>
          <w:numId w:val="45"/>
        </w:numPr>
        <w:spacing w:before="120" w:after="120" w:line="240" w:lineRule="auto"/>
        <w:ind w:left="867" w:hanging="357"/>
        <w:contextualSpacing w:val="0"/>
        <w:rPr>
          <w:rFonts w:asciiTheme="minorHAnsi" w:hAnsiTheme="minorHAnsi" w:cstheme="minorHAnsi"/>
          <w:color w:val="171717" w:themeColor="background2" w:themeShade="1A"/>
          <w:lang w:val="en-IE"/>
        </w:rPr>
      </w:pPr>
      <w:r w:rsidRPr="00E14600">
        <w:rPr>
          <w:rFonts w:asciiTheme="minorHAnsi" w:hAnsiTheme="minorHAnsi" w:cstheme="minorHAnsi"/>
          <w:color w:val="171717" w:themeColor="background2" w:themeShade="1A"/>
          <w:lang w:val="en-IE"/>
        </w:rPr>
        <w:t>Overall responsibility for a good working relationship with Contracting Authority;</w:t>
      </w:r>
    </w:p>
    <w:p w14:paraId="379566EE" w14:textId="77777777" w:rsidR="00E629EE" w:rsidRPr="00E14600" w:rsidRDefault="00E629EE" w:rsidP="00E629EE">
      <w:pPr>
        <w:pStyle w:val="ListParagraph"/>
        <w:numPr>
          <w:ilvl w:val="0"/>
          <w:numId w:val="45"/>
        </w:numPr>
        <w:spacing w:before="120" w:after="120" w:line="240" w:lineRule="auto"/>
        <w:ind w:left="867" w:hanging="357"/>
        <w:contextualSpacing w:val="0"/>
        <w:rPr>
          <w:rFonts w:asciiTheme="minorHAnsi" w:hAnsiTheme="minorHAnsi" w:cstheme="minorHAnsi"/>
          <w:color w:val="171717" w:themeColor="background2" w:themeShade="1A"/>
          <w:lang w:val="en-IE"/>
        </w:rPr>
      </w:pPr>
      <w:r w:rsidRPr="00E14600">
        <w:rPr>
          <w:rFonts w:asciiTheme="minorHAnsi" w:hAnsiTheme="minorHAnsi" w:cstheme="minorHAnsi"/>
          <w:color w:val="171717" w:themeColor="background2" w:themeShade="1A"/>
          <w:lang w:val="en-IE"/>
        </w:rPr>
        <w:t>Meet as and when required to review the relationship and examine performance;</w:t>
      </w:r>
    </w:p>
    <w:p w14:paraId="799A7ED1" w14:textId="77777777" w:rsidR="00E629EE" w:rsidRPr="00E14600" w:rsidRDefault="00E629EE" w:rsidP="00E629EE">
      <w:pPr>
        <w:pStyle w:val="ListParagraph"/>
        <w:numPr>
          <w:ilvl w:val="0"/>
          <w:numId w:val="45"/>
        </w:numPr>
        <w:spacing w:before="120" w:after="120" w:line="240" w:lineRule="auto"/>
        <w:ind w:left="867" w:hanging="357"/>
        <w:contextualSpacing w:val="0"/>
        <w:rPr>
          <w:rFonts w:asciiTheme="minorHAnsi" w:hAnsiTheme="minorHAnsi" w:cstheme="minorHAnsi"/>
          <w:color w:val="171717" w:themeColor="background2" w:themeShade="1A"/>
          <w:lang w:val="en-IE"/>
        </w:rPr>
      </w:pPr>
      <w:r w:rsidRPr="00E14600">
        <w:rPr>
          <w:rFonts w:asciiTheme="minorHAnsi" w:hAnsiTheme="minorHAnsi" w:cstheme="minorHAnsi"/>
          <w:color w:val="171717" w:themeColor="background2" w:themeShade="1A"/>
          <w:lang w:val="en-IE"/>
        </w:rPr>
        <w:t xml:space="preserve">Deal with disputes, complaints or concerns that cannot be adequately resolved; </w:t>
      </w:r>
    </w:p>
    <w:p w14:paraId="37000745" w14:textId="77777777" w:rsidR="00E629EE" w:rsidRPr="00E14600" w:rsidRDefault="00E629EE" w:rsidP="00E629EE">
      <w:pPr>
        <w:pStyle w:val="ListParagraph"/>
        <w:numPr>
          <w:ilvl w:val="0"/>
          <w:numId w:val="45"/>
        </w:numPr>
        <w:spacing w:before="120" w:after="120" w:line="240" w:lineRule="auto"/>
        <w:ind w:left="867" w:hanging="357"/>
        <w:contextualSpacing w:val="0"/>
        <w:rPr>
          <w:rFonts w:asciiTheme="minorHAnsi" w:hAnsiTheme="minorHAnsi" w:cstheme="minorHAnsi"/>
          <w:color w:val="171717" w:themeColor="background2" w:themeShade="1A"/>
          <w:lang w:val="en-IE"/>
        </w:rPr>
      </w:pPr>
      <w:r w:rsidRPr="00E14600">
        <w:rPr>
          <w:rFonts w:asciiTheme="minorHAnsi" w:hAnsiTheme="minorHAnsi" w:cstheme="minorHAnsi"/>
          <w:color w:val="171717" w:themeColor="background2" w:themeShade="1A"/>
          <w:lang w:val="en-IE"/>
        </w:rPr>
        <w:t>Regularly give and receive both formal and informal feedback on the relationship, workloads, processes, areas and suggestions for improvement and cost savings;</w:t>
      </w:r>
    </w:p>
    <w:p w14:paraId="1723B8E9" w14:textId="77777777" w:rsidR="00E629EE" w:rsidRPr="00E14600" w:rsidRDefault="00E629EE" w:rsidP="00E629EE">
      <w:pPr>
        <w:pStyle w:val="ListParagraph"/>
        <w:numPr>
          <w:ilvl w:val="0"/>
          <w:numId w:val="45"/>
        </w:numPr>
        <w:spacing w:before="120" w:after="120" w:line="240" w:lineRule="auto"/>
        <w:ind w:left="867" w:hanging="357"/>
        <w:contextualSpacing w:val="0"/>
        <w:rPr>
          <w:rFonts w:asciiTheme="minorHAnsi" w:hAnsiTheme="minorHAnsi" w:cstheme="minorHAnsi"/>
          <w:color w:val="171717" w:themeColor="background2" w:themeShade="1A"/>
          <w:lang w:val="en-IE"/>
        </w:rPr>
      </w:pPr>
      <w:r w:rsidRPr="00E14600">
        <w:rPr>
          <w:rFonts w:asciiTheme="minorHAnsi" w:hAnsiTheme="minorHAnsi" w:cstheme="minorHAnsi"/>
          <w:color w:val="171717" w:themeColor="background2" w:themeShade="1A"/>
          <w:lang w:val="en-IE"/>
        </w:rPr>
        <w:t>Proactively discuss with Contracting Authority ways of improving efficiency regarding service delivery in general.</w:t>
      </w:r>
    </w:p>
    <w:p w14:paraId="50798A20" w14:textId="77777777" w:rsidR="00E629EE" w:rsidRPr="00E14600" w:rsidRDefault="00E629EE" w:rsidP="00E629EE">
      <w:pPr>
        <w:spacing w:before="120" w:after="480"/>
        <w:rPr>
          <w:rFonts w:cstheme="minorHAnsi"/>
          <w:color w:val="171717" w:themeColor="background2" w:themeShade="1A"/>
        </w:rPr>
      </w:pPr>
      <w:r w:rsidRPr="00E14600">
        <w:rPr>
          <w:rFonts w:asciiTheme="minorHAnsi" w:hAnsiTheme="minorHAnsi" w:cstheme="minorHAnsi"/>
          <w:color w:val="171717" w:themeColor="background2" w:themeShade="1A"/>
        </w:rPr>
        <w:t>Where possible, there should be continuity of personnel for the full Term of any Service Contract awarded. Contingency arrangements must be immediately put in place for unforeseen occurrences involving Key Personnel at each Professional Grade Level. No change shall be made to the identity of the dedicated Key Personnel without the prior written consent of the Contracting Authority.</w:t>
      </w:r>
    </w:p>
    <w:p w14:paraId="61B4D267" w14:textId="77777777" w:rsidR="00E629EE" w:rsidRPr="00E14600" w:rsidRDefault="00E629EE" w:rsidP="00E629EE">
      <w:pPr>
        <w:spacing w:before="120" w:after="120"/>
        <w:rPr>
          <w:rFonts w:asciiTheme="minorHAnsi" w:hAnsiTheme="minorHAnsi" w:cstheme="minorHAnsi"/>
          <w:color w:val="171717" w:themeColor="background2" w:themeShade="1A"/>
        </w:rPr>
      </w:pPr>
      <w:r w:rsidRPr="00E14600">
        <w:rPr>
          <w:rFonts w:cstheme="minorHAnsi"/>
          <w:b/>
          <w:bCs/>
          <w:color w:val="171717" w:themeColor="background2" w:themeShade="1A"/>
          <w:sz w:val="28"/>
          <w:szCs w:val="28"/>
        </w:rPr>
        <w:t>6</w:t>
      </w:r>
      <w:r w:rsidRPr="00E14600">
        <w:rPr>
          <w:rFonts w:asciiTheme="minorHAnsi" w:hAnsiTheme="minorHAnsi" w:cstheme="minorHAnsi"/>
          <w:b/>
          <w:bCs/>
          <w:color w:val="171717" w:themeColor="background2" w:themeShade="1A"/>
          <w:sz w:val="28"/>
          <w:szCs w:val="28"/>
        </w:rPr>
        <w:t xml:space="preserve">. </w:t>
      </w:r>
      <w:r w:rsidRPr="00E14600">
        <w:rPr>
          <w:rFonts w:cstheme="minorHAnsi"/>
          <w:b/>
          <w:bCs/>
          <w:color w:val="171717" w:themeColor="background2" w:themeShade="1A"/>
          <w:sz w:val="28"/>
          <w:szCs w:val="28"/>
        </w:rPr>
        <w:t>SUSTAINABILITY</w:t>
      </w:r>
      <w:r w:rsidRPr="00E14600">
        <w:rPr>
          <w:rFonts w:cstheme="minorHAnsi"/>
          <w:b/>
          <w:bCs/>
          <w:color w:val="171717" w:themeColor="background2" w:themeShade="1A"/>
          <w:sz w:val="28"/>
          <w:szCs w:val="28"/>
        </w:rPr>
        <w:br/>
      </w:r>
      <w:r w:rsidRPr="00E14600">
        <w:rPr>
          <w:rFonts w:asciiTheme="minorHAnsi" w:hAnsiTheme="minorHAnsi" w:cstheme="minorHAnsi"/>
          <w:color w:val="171717" w:themeColor="background2" w:themeShade="1A"/>
          <w:lang w:val="en-IE"/>
        </w:rPr>
        <w:t>TIA Skillnet wishes to comply with the government’s Green Public Procurement strategies and action plans in all their procurement.</w:t>
      </w:r>
      <w:r w:rsidRPr="00E14600">
        <w:rPr>
          <w:rFonts w:asciiTheme="minorHAnsi" w:hAnsiTheme="minorHAnsi" w:cstheme="minorHAnsi"/>
          <w:color w:val="171717" w:themeColor="background2" w:themeShade="1A"/>
        </w:rPr>
        <w:t xml:space="preserve"> (See </w:t>
      </w:r>
      <w:hyperlink r:id="rId17" w:history="1">
        <w:r w:rsidRPr="00E14600">
          <w:rPr>
            <w:rStyle w:val="Hyperlink"/>
            <w:rFonts w:asciiTheme="minorHAnsi" w:hAnsiTheme="minorHAnsi" w:cstheme="minorHAnsi"/>
            <w:color w:val="171717" w:themeColor="background2" w:themeShade="1A"/>
          </w:rPr>
          <w:t>https://www.gov.ie/en/publication/7b1f8-green-public-procurement-strategy-and-action-plan-2024-2027/</w:t>
        </w:r>
      </w:hyperlink>
      <w:r w:rsidRPr="00E14600">
        <w:rPr>
          <w:rFonts w:asciiTheme="minorHAnsi" w:hAnsiTheme="minorHAnsi" w:cstheme="minorHAnsi"/>
          <w:color w:val="171717" w:themeColor="background2" w:themeShade="1A"/>
        </w:rPr>
        <w:t xml:space="preserve"> )</w:t>
      </w:r>
    </w:p>
    <w:p w14:paraId="2761E65A" w14:textId="2BE2667B" w:rsidR="00E629EE" w:rsidRPr="00E14600" w:rsidRDefault="00E629EE" w:rsidP="00E629EE">
      <w:pPr>
        <w:spacing w:after="480"/>
        <w:rPr>
          <w:rFonts w:cstheme="minorHAnsi"/>
          <w:b/>
          <w:iCs/>
          <w:color w:val="171717" w:themeColor="background2" w:themeShade="1A"/>
          <w:lang w:val="en-IE"/>
        </w:rPr>
      </w:pPr>
      <w:r w:rsidRPr="00E14600">
        <w:rPr>
          <w:rFonts w:asciiTheme="minorHAnsi" w:hAnsiTheme="minorHAnsi" w:cstheme="minorHAnsi"/>
          <w:color w:val="171717" w:themeColor="background2" w:themeShade="1A"/>
        </w:rPr>
        <w:t xml:space="preserve">To this end </w:t>
      </w:r>
      <w:r w:rsidRPr="00E14600">
        <w:rPr>
          <w:rFonts w:asciiTheme="minorHAnsi" w:hAnsiTheme="minorHAnsi" w:cstheme="minorHAnsi"/>
          <w:color w:val="171717" w:themeColor="background2" w:themeShade="1A"/>
          <w:lang w:val="en-IE"/>
        </w:rPr>
        <w:t xml:space="preserve">tenderers should demonstrate how their environmentally sustainable processes will be embedded in their approach and methodology to the delivery training set out in Appendix 1 of this </w:t>
      </w:r>
      <w:proofErr w:type="spellStart"/>
      <w:r w:rsidRPr="00E14600">
        <w:rPr>
          <w:rFonts w:asciiTheme="minorHAnsi" w:hAnsiTheme="minorHAnsi" w:cstheme="minorHAnsi"/>
          <w:color w:val="171717" w:themeColor="background2" w:themeShade="1A"/>
          <w:lang w:val="en-IE"/>
        </w:rPr>
        <w:t>CfT</w:t>
      </w:r>
      <w:proofErr w:type="spellEnd"/>
      <w:r w:rsidRPr="00E14600">
        <w:rPr>
          <w:rFonts w:asciiTheme="minorHAnsi" w:hAnsiTheme="minorHAnsi" w:cstheme="minorHAnsi"/>
          <w:color w:val="171717" w:themeColor="background2" w:themeShade="1A"/>
          <w:lang w:val="en-IE"/>
        </w:rPr>
        <w:t>.  Where possible tenderers should detail if there are measurable environmental impacts in their approach to the delivery of the goods/service that will positively affect the natural environment and climate change.</w:t>
      </w:r>
      <w:r w:rsidRPr="00E14600">
        <w:rPr>
          <w:rFonts w:asciiTheme="minorHAnsi" w:hAnsiTheme="minorHAnsi" w:cstheme="minorHAnsi"/>
          <w:b/>
          <w:i/>
          <w:color w:val="171717" w:themeColor="background2" w:themeShade="1A"/>
          <w:lang w:val="en-IE"/>
        </w:rPr>
        <w:t xml:space="preserve"> </w:t>
      </w:r>
    </w:p>
    <w:p w14:paraId="1A2C5BA6" w14:textId="47B7F7DC" w:rsidR="00550000" w:rsidRDefault="00E629EE" w:rsidP="00550000">
      <w:pPr>
        <w:pStyle w:val="ChapterTitle"/>
        <w:rPr>
          <w:iCs/>
        </w:rPr>
      </w:pPr>
      <w:bookmarkStart w:id="28" w:name="_Toc216440632"/>
      <w:r w:rsidRPr="00215CA0">
        <w:lastRenderedPageBreak/>
        <w:t>APPENDIX 2: PRICING SCHEDULE</w:t>
      </w:r>
      <w:bookmarkEnd w:id="28"/>
    </w:p>
    <w:p w14:paraId="0106BEED" w14:textId="47B7F7DC" w:rsidR="00E629EE" w:rsidRPr="00E14600" w:rsidRDefault="00E629EE" w:rsidP="00550000">
      <w:pPr>
        <w:rPr>
          <w:iCs/>
        </w:rPr>
      </w:pPr>
      <w:r w:rsidRPr="00E14600">
        <w:rPr>
          <w:iCs/>
        </w:rPr>
        <w:br/>
      </w:r>
      <w:r w:rsidRPr="00E14600">
        <w:t xml:space="preserve">Tenderers shall complete and return the </w:t>
      </w:r>
      <w:r w:rsidRPr="00D50F48">
        <w:rPr>
          <w:b/>
          <w:bCs/>
        </w:rPr>
        <w:t>Pricing Schedule, attached in a separate document to this CFT for each of the Lots tenderer is applying for</w:t>
      </w:r>
      <w:r w:rsidRPr="00E14600">
        <w:t>.  The documents should be uploaded as a separate document when submitting the tender</w:t>
      </w:r>
      <w:r w:rsidRPr="00E14600">
        <w:rPr>
          <w:iCs/>
        </w:rPr>
        <w:t xml:space="preserve"> </w:t>
      </w:r>
    </w:p>
    <w:p w14:paraId="15F035C6" w14:textId="77777777" w:rsidR="00E629EE" w:rsidRPr="00E14600" w:rsidRDefault="00E629EE" w:rsidP="00550000">
      <w:pPr>
        <w:rPr>
          <w:rFonts w:eastAsia="Calibri"/>
          <w:color w:val="171717" w:themeColor="background2" w:themeShade="1A"/>
        </w:rPr>
      </w:pPr>
      <w:r w:rsidRPr="00E14600">
        <w:rPr>
          <w:color w:val="171717" w:themeColor="background2" w:themeShade="1A"/>
        </w:rPr>
        <w:t>The rates tendered must be inclusive of all costs expressed in Euro and exclusive of VAT</w:t>
      </w:r>
    </w:p>
    <w:p w14:paraId="325B470E" w14:textId="187D31E7" w:rsidR="00E629EE" w:rsidRPr="00E14600" w:rsidRDefault="00E629EE" w:rsidP="00E629EE">
      <w:pPr>
        <w:pStyle w:val="ListParagraph"/>
        <w:suppressAutoHyphens/>
        <w:spacing w:before="120" w:after="480" w:line="269" w:lineRule="auto"/>
        <w:ind w:hanging="720"/>
        <w:rPr>
          <w:rFonts w:cs="Calibri"/>
          <w:color w:val="171717" w:themeColor="background2" w:themeShade="1A"/>
        </w:rPr>
      </w:pPr>
    </w:p>
    <w:p w14:paraId="74DFF3E1" w14:textId="77777777" w:rsidR="00E629EE" w:rsidRPr="00E14600" w:rsidRDefault="00E629EE" w:rsidP="00E629EE">
      <w:pPr>
        <w:pStyle w:val="ListParagraph"/>
        <w:suppressAutoHyphens/>
        <w:spacing w:before="120" w:after="480" w:line="269" w:lineRule="auto"/>
        <w:ind w:hanging="720"/>
        <w:rPr>
          <w:rFonts w:cstheme="minorHAnsi"/>
          <w:b/>
          <w:bCs/>
          <w:color w:val="171717" w:themeColor="background2" w:themeShade="1A"/>
          <w:sz w:val="28"/>
          <w:szCs w:val="28"/>
          <w:lang w:val="en-IE"/>
        </w:rPr>
      </w:pPr>
      <w:r w:rsidRPr="00E14600">
        <w:rPr>
          <w:rFonts w:cstheme="minorHAnsi"/>
          <w:b/>
          <w:bCs/>
          <w:color w:val="171717" w:themeColor="background2" w:themeShade="1A"/>
          <w:sz w:val="28"/>
          <w:szCs w:val="28"/>
          <w:lang w:val="en-IE"/>
        </w:rPr>
        <w:br/>
      </w:r>
      <w:r w:rsidRPr="00E14600">
        <w:rPr>
          <w:rFonts w:cstheme="minorHAnsi"/>
          <w:b/>
          <w:bCs/>
          <w:color w:val="171717" w:themeColor="background2" w:themeShade="1A"/>
          <w:sz w:val="28"/>
          <w:szCs w:val="28"/>
          <w:lang w:val="en-IE"/>
        </w:rPr>
        <w:br/>
      </w:r>
      <w:r w:rsidRPr="00E14600">
        <w:rPr>
          <w:rFonts w:cstheme="minorHAnsi"/>
          <w:b/>
          <w:bCs/>
          <w:color w:val="171717" w:themeColor="background2" w:themeShade="1A"/>
          <w:sz w:val="28"/>
          <w:szCs w:val="28"/>
          <w:lang w:val="en-IE"/>
        </w:rPr>
        <w:br/>
      </w:r>
      <w:r w:rsidRPr="00E14600">
        <w:rPr>
          <w:rFonts w:cstheme="minorHAnsi"/>
          <w:b/>
          <w:bCs/>
          <w:color w:val="171717" w:themeColor="background2" w:themeShade="1A"/>
          <w:sz w:val="28"/>
          <w:szCs w:val="28"/>
          <w:lang w:val="en-IE"/>
        </w:rPr>
        <w:br/>
      </w:r>
      <w:r w:rsidRPr="00E14600">
        <w:rPr>
          <w:rFonts w:cstheme="minorHAnsi"/>
          <w:b/>
          <w:bCs/>
          <w:color w:val="171717" w:themeColor="background2" w:themeShade="1A"/>
          <w:sz w:val="28"/>
          <w:szCs w:val="28"/>
          <w:lang w:val="en-IE"/>
        </w:rPr>
        <w:br/>
      </w:r>
      <w:r w:rsidRPr="00E14600">
        <w:rPr>
          <w:rFonts w:cstheme="minorHAnsi"/>
          <w:b/>
          <w:bCs/>
          <w:color w:val="171717" w:themeColor="background2" w:themeShade="1A"/>
          <w:sz w:val="28"/>
          <w:szCs w:val="28"/>
          <w:lang w:val="en-IE"/>
        </w:rPr>
        <w:br/>
      </w:r>
      <w:r w:rsidRPr="00E14600">
        <w:rPr>
          <w:rFonts w:cstheme="minorHAnsi"/>
          <w:b/>
          <w:bCs/>
          <w:color w:val="171717" w:themeColor="background2" w:themeShade="1A"/>
          <w:sz w:val="28"/>
          <w:szCs w:val="28"/>
          <w:lang w:val="en-IE"/>
        </w:rPr>
        <w:br/>
      </w:r>
      <w:r w:rsidRPr="00E14600">
        <w:rPr>
          <w:rFonts w:cstheme="minorHAnsi"/>
          <w:b/>
          <w:bCs/>
          <w:color w:val="171717" w:themeColor="background2" w:themeShade="1A"/>
          <w:sz w:val="28"/>
          <w:szCs w:val="28"/>
          <w:lang w:val="en-IE"/>
        </w:rPr>
        <w:br/>
      </w:r>
      <w:r w:rsidRPr="00E14600">
        <w:rPr>
          <w:rFonts w:cstheme="minorHAnsi"/>
          <w:b/>
          <w:bCs/>
          <w:color w:val="171717" w:themeColor="background2" w:themeShade="1A"/>
          <w:sz w:val="28"/>
          <w:szCs w:val="28"/>
          <w:lang w:val="en-IE"/>
        </w:rPr>
        <w:br/>
      </w:r>
      <w:r w:rsidRPr="00E14600">
        <w:rPr>
          <w:rFonts w:cstheme="minorHAnsi"/>
          <w:b/>
          <w:bCs/>
          <w:color w:val="171717" w:themeColor="background2" w:themeShade="1A"/>
          <w:sz w:val="28"/>
          <w:szCs w:val="28"/>
          <w:lang w:val="en-IE"/>
        </w:rPr>
        <w:br/>
      </w:r>
      <w:r w:rsidRPr="00E14600">
        <w:rPr>
          <w:rFonts w:cstheme="minorHAnsi"/>
          <w:b/>
          <w:bCs/>
          <w:color w:val="171717" w:themeColor="background2" w:themeShade="1A"/>
          <w:sz w:val="28"/>
          <w:szCs w:val="28"/>
          <w:lang w:val="en-IE"/>
        </w:rPr>
        <w:br/>
      </w:r>
      <w:r w:rsidRPr="00E14600">
        <w:rPr>
          <w:rFonts w:cstheme="minorHAnsi"/>
          <w:b/>
          <w:bCs/>
          <w:color w:val="171717" w:themeColor="background2" w:themeShade="1A"/>
          <w:sz w:val="28"/>
          <w:szCs w:val="28"/>
          <w:lang w:val="en-IE"/>
        </w:rPr>
        <w:br/>
      </w:r>
      <w:r w:rsidRPr="00E14600">
        <w:rPr>
          <w:rFonts w:cstheme="minorHAnsi"/>
          <w:b/>
          <w:bCs/>
          <w:color w:val="171717" w:themeColor="background2" w:themeShade="1A"/>
          <w:sz w:val="28"/>
          <w:szCs w:val="28"/>
          <w:lang w:val="en-IE"/>
        </w:rPr>
        <w:br/>
      </w:r>
      <w:r w:rsidRPr="00E14600">
        <w:rPr>
          <w:rFonts w:cstheme="minorHAnsi"/>
          <w:b/>
          <w:bCs/>
          <w:color w:val="171717" w:themeColor="background2" w:themeShade="1A"/>
          <w:sz w:val="28"/>
          <w:szCs w:val="28"/>
          <w:lang w:val="en-IE"/>
        </w:rPr>
        <w:br/>
      </w:r>
      <w:r w:rsidRPr="00E14600">
        <w:rPr>
          <w:rFonts w:cstheme="minorHAnsi"/>
          <w:b/>
          <w:bCs/>
          <w:color w:val="171717" w:themeColor="background2" w:themeShade="1A"/>
          <w:sz w:val="28"/>
          <w:szCs w:val="28"/>
          <w:lang w:val="en-IE"/>
        </w:rPr>
        <w:br/>
      </w:r>
      <w:r w:rsidRPr="00E14600">
        <w:rPr>
          <w:rFonts w:cstheme="minorHAnsi"/>
          <w:b/>
          <w:bCs/>
          <w:color w:val="171717" w:themeColor="background2" w:themeShade="1A"/>
          <w:sz w:val="28"/>
          <w:szCs w:val="28"/>
          <w:lang w:val="en-IE"/>
        </w:rPr>
        <w:br/>
      </w:r>
      <w:r w:rsidRPr="00E14600">
        <w:rPr>
          <w:rFonts w:cstheme="minorHAnsi"/>
          <w:b/>
          <w:bCs/>
          <w:color w:val="171717" w:themeColor="background2" w:themeShade="1A"/>
          <w:sz w:val="28"/>
          <w:szCs w:val="28"/>
          <w:lang w:val="en-IE"/>
        </w:rPr>
        <w:br/>
      </w:r>
      <w:r w:rsidRPr="00E14600">
        <w:rPr>
          <w:rFonts w:cstheme="minorHAnsi"/>
          <w:b/>
          <w:bCs/>
          <w:color w:val="171717" w:themeColor="background2" w:themeShade="1A"/>
          <w:sz w:val="28"/>
          <w:szCs w:val="28"/>
          <w:lang w:val="en-IE"/>
        </w:rPr>
        <w:br/>
      </w:r>
      <w:r w:rsidRPr="00E14600">
        <w:rPr>
          <w:rFonts w:cstheme="minorHAnsi"/>
          <w:b/>
          <w:bCs/>
          <w:color w:val="171717" w:themeColor="background2" w:themeShade="1A"/>
          <w:sz w:val="28"/>
          <w:szCs w:val="28"/>
          <w:lang w:val="en-IE"/>
        </w:rPr>
        <w:br/>
      </w:r>
      <w:r w:rsidRPr="00E14600">
        <w:rPr>
          <w:rFonts w:cstheme="minorHAnsi"/>
          <w:b/>
          <w:bCs/>
          <w:color w:val="171717" w:themeColor="background2" w:themeShade="1A"/>
          <w:sz w:val="28"/>
          <w:szCs w:val="28"/>
          <w:lang w:val="en-IE"/>
        </w:rPr>
        <w:br/>
      </w:r>
      <w:r w:rsidRPr="00E14600">
        <w:rPr>
          <w:rFonts w:cstheme="minorHAnsi"/>
          <w:b/>
          <w:bCs/>
          <w:color w:val="171717" w:themeColor="background2" w:themeShade="1A"/>
          <w:sz w:val="28"/>
          <w:szCs w:val="28"/>
          <w:lang w:val="en-IE"/>
        </w:rPr>
        <w:br/>
      </w:r>
      <w:r w:rsidRPr="00E14600">
        <w:rPr>
          <w:rFonts w:cstheme="minorHAnsi"/>
          <w:b/>
          <w:bCs/>
          <w:color w:val="171717" w:themeColor="background2" w:themeShade="1A"/>
          <w:sz w:val="28"/>
          <w:szCs w:val="28"/>
          <w:lang w:val="en-IE"/>
        </w:rPr>
        <w:br/>
      </w:r>
      <w:r w:rsidRPr="00E14600">
        <w:rPr>
          <w:rFonts w:cstheme="minorHAnsi"/>
          <w:b/>
          <w:bCs/>
          <w:color w:val="171717" w:themeColor="background2" w:themeShade="1A"/>
          <w:sz w:val="28"/>
          <w:szCs w:val="28"/>
          <w:lang w:val="en-IE"/>
        </w:rPr>
        <w:br/>
      </w:r>
      <w:r w:rsidRPr="00E14600">
        <w:rPr>
          <w:rFonts w:cstheme="minorHAnsi"/>
          <w:b/>
          <w:bCs/>
          <w:color w:val="171717" w:themeColor="background2" w:themeShade="1A"/>
          <w:sz w:val="28"/>
          <w:szCs w:val="28"/>
          <w:lang w:val="en-IE"/>
        </w:rPr>
        <w:br/>
      </w:r>
      <w:r w:rsidRPr="00E14600">
        <w:rPr>
          <w:rFonts w:cstheme="minorHAnsi"/>
          <w:b/>
          <w:bCs/>
          <w:color w:val="171717" w:themeColor="background2" w:themeShade="1A"/>
          <w:sz w:val="28"/>
          <w:szCs w:val="28"/>
          <w:lang w:val="en-IE"/>
        </w:rPr>
        <w:br/>
      </w:r>
      <w:r w:rsidRPr="00E14600">
        <w:rPr>
          <w:rFonts w:cstheme="minorHAnsi"/>
          <w:b/>
          <w:bCs/>
          <w:color w:val="171717" w:themeColor="background2" w:themeShade="1A"/>
          <w:sz w:val="28"/>
          <w:szCs w:val="28"/>
          <w:lang w:val="en-IE"/>
        </w:rPr>
        <w:br/>
      </w:r>
      <w:r w:rsidRPr="00E14600">
        <w:rPr>
          <w:rFonts w:cstheme="minorHAnsi"/>
          <w:b/>
          <w:bCs/>
          <w:color w:val="171717" w:themeColor="background2" w:themeShade="1A"/>
          <w:sz w:val="28"/>
          <w:szCs w:val="28"/>
          <w:lang w:val="en-IE"/>
        </w:rPr>
        <w:br/>
      </w:r>
      <w:r w:rsidRPr="00E14600">
        <w:rPr>
          <w:rFonts w:cstheme="minorHAnsi"/>
          <w:b/>
          <w:bCs/>
          <w:color w:val="171717" w:themeColor="background2" w:themeShade="1A"/>
          <w:sz w:val="28"/>
          <w:szCs w:val="28"/>
          <w:lang w:val="en-IE"/>
        </w:rPr>
        <w:br/>
      </w:r>
      <w:r w:rsidRPr="00E14600">
        <w:rPr>
          <w:rFonts w:cstheme="minorHAnsi"/>
          <w:b/>
          <w:bCs/>
          <w:color w:val="171717" w:themeColor="background2" w:themeShade="1A"/>
          <w:sz w:val="28"/>
          <w:szCs w:val="28"/>
          <w:lang w:val="en-IE"/>
        </w:rPr>
        <w:br/>
      </w:r>
    </w:p>
    <w:p w14:paraId="519BB4C8" w14:textId="77777777" w:rsidR="00E629EE" w:rsidRPr="00E14600" w:rsidRDefault="00E629EE" w:rsidP="00E629EE">
      <w:pPr>
        <w:pStyle w:val="ListParagraph"/>
        <w:suppressAutoHyphens/>
        <w:spacing w:before="120" w:after="480" w:line="269" w:lineRule="auto"/>
        <w:ind w:hanging="720"/>
        <w:rPr>
          <w:rFonts w:cstheme="minorHAnsi"/>
          <w:b/>
          <w:bCs/>
          <w:color w:val="171717" w:themeColor="background2" w:themeShade="1A"/>
          <w:sz w:val="28"/>
          <w:szCs w:val="28"/>
          <w:lang w:val="en-IE"/>
        </w:rPr>
      </w:pPr>
    </w:p>
    <w:p w14:paraId="26802903" w14:textId="77777777" w:rsidR="00E629EE" w:rsidRPr="00E14600" w:rsidRDefault="00E629EE" w:rsidP="00E629EE">
      <w:pPr>
        <w:pStyle w:val="ListParagraph"/>
        <w:suppressAutoHyphens/>
        <w:spacing w:before="120" w:after="480" w:line="269" w:lineRule="auto"/>
        <w:ind w:hanging="720"/>
        <w:rPr>
          <w:rFonts w:cstheme="minorHAnsi"/>
          <w:b/>
          <w:bCs/>
          <w:color w:val="171717" w:themeColor="background2" w:themeShade="1A"/>
          <w:sz w:val="28"/>
          <w:szCs w:val="28"/>
          <w:lang w:val="en-IE"/>
        </w:rPr>
      </w:pPr>
    </w:p>
    <w:p w14:paraId="69681198" w14:textId="5A461012" w:rsidR="00550000" w:rsidRDefault="00E629EE" w:rsidP="00550000">
      <w:pPr>
        <w:pStyle w:val="ChapterTitle"/>
        <w:rPr>
          <w:rFonts w:asciiTheme="minorHAnsi" w:hAnsiTheme="minorHAnsi"/>
          <w:b w:val="0"/>
          <w:bCs w:val="0"/>
          <w:sz w:val="22"/>
          <w:szCs w:val="22"/>
        </w:rPr>
      </w:pPr>
      <w:bookmarkStart w:id="29" w:name="_Toc216440633"/>
      <w:r w:rsidRPr="00215CA0">
        <w:lastRenderedPageBreak/>
        <w:t>APPENDIX 3: TENDERER’S STATEMENT</w:t>
      </w:r>
      <w:bookmarkEnd w:id="29"/>
      <w:r w:rsidRPr="00E14600">
        <w:rPr>
          <w:b w:val="0"/>
          <w:bCs w:val="0"/>
        </w:rPr>
        <w:br/>
      </w:r>
    </w:p>
    <w:p w14:paraId="0B1CB99A" w14:textId="2367A588" w:rsidR="00550000" w:rsidRDefault="00550000" w:rsidP="00550000">
      <w:r w:rsidRPr="00550000">
        <w:t xml:space="preserve">Tenderers shall complete and return the </w:t>
      </w:r>
      <w:r w:rsidRPr="00D50F48">
        <w:rPr>
          <w:b/>
          <w:bCs/>
        </w:rPr>
        <w:t>Tenderer’s Statement within the separate TRD document</w:t>
      </w:r>
      <w:r w:rsidRPr="00550000">
        <w:t>, printed on the Tenderer's headed note paper, and signed by the Tenderer.   This is essential for a compliant Tender.</w:t>
      </w:r>
    </w:p>
    <w:p w14:paraId="08243104" w14:textId="0355D6B7" w:rsidR="00550000" w:rsidRDefault="00550000" w:rsidP="00550000">
      <w:r>
        <w:t>TO:</w:t>
      </w:r>
      <w:r>
        <w:tab/>
      </w:r>
      <w:r w:rsidRPr="00D50F48">
        <w:rPr>
          <w:b/>
          <w:bCs/>
        </w:rPr>
        <w:t>TIA Skillnet</w:t>
      </w:r>
      <w:r>
        <w:t xml:space="preserve"> </w:t>
      </w:r>
    </w:p>
    <w:p w14:paraId="6F792504" w14:textId="77777777" w:rsidR="00550000" w:rsidRDefault="00550000" w:rsidP="00550000">
      <w:r>
        <w:t>RE:</w:t>
      </w:r>
      <w:r>
        <w:tab/>
      </w:r>
      <w:r w:rsidRPr="00D50F48">
        <w:rPr>
          <w:b/>
          <w:bCs/>
        </w:rPr>
        <w:t>Call for Tender for the provision of IT Technical Training Services to TIA Skillnet</w:t>
      </w:r>
      <w:r>
        <w:t xml:space="preserve"> </w:t>
      </w:r>
    </w:p>
    <w:p w14:paraId="55E492F0" w14:textId="158DFDFF" w:rsidR="00550000" w:rsidRDefault="00550000" w:rsidP="00550000">
      <w:r>
        <w:t>Having examined your Call for Tenders (CFT) including the Instructions to Tenderers, Qualification and Award Criteria, Requirements and Specifications, and the Terms and Conditions of the Framework Agreement, we hereby declare the following:</w:t>
      </w:r>
    </w:p>
    <w:p w14:paraId="5D3DBAA7" w14:textId="77777777" w:rsidR="00E629EE" w:rsidRPr="00E14600" w:rsidRDefault="00E629EE" w:rsidP="00E629EE">
      <w:pPr>
        <w:numPr>
          <w:ilvl w:val="0"/>
          <w:numId w:val="48"/>
        </w:numPr>
        <w:tabs>
          <w:tab w:val="clear" w:pos="1146"/>
        </w:tabs>
        <w:spacing w:before="120" w:after="120" w:line="240" w:lineRule="auto"/>
        <w:ind w:left="567" w:hanging="454"/>
        <w:rPr>
          <w:rFonts w:asciiTheme="minorHAnsi" w:hAnsiTheme="minorHAnsi" w:cstheme="minorHAnsi"/>
          <w:bCs/>
          <w:color w:val="171717" w:themeColor="background2" w:themeShade="1A"/>
          <w:lang w:val="en-IE"/>
        </w:rPr>
      </w:pPr>
      <w:r w:rsidRPr="00E14600">
        <w:rPr>
          <w:rFonts w:asciiTheme="minorHAnsi" w:hAnsiTheme="minorHAnsi" w:cstheme="minorHAnsi"/>
          <w:bCs/>
          <w:color w:val="171717" w:themeColor="background2" w:themeShade="1A"/>
          <w:lang w:val="en-IE"/>
        </w:rPr>
        <w:t>We understand the nature and extent of the Services required to be delivered as described in requirements and specifications at Appendix 1 to the CFT.</w:t>
      </w:r>
    </w:p>
    <w:p w14:paraId="242E920E" w14:textId="77777777" w:rsidR="00E629EE" w:rsidRPr="00E14600" w:rsidRDefault="00E629EE" w:rsidP="00E629EE">
      <w:pPr>
        <w:numPr>
          <w:ilvl w:val="0"/>
          <w:numId w:val="48"/>
        </w:numPr>
        <w:tabs>
          <w:tab w:val="clear" w:pos="1146"/>
        </w:tabs>
        <w:spacing w:before="120" w:after="120" w:line="240" w:lineRule="auto"/>
        <w:ind w:left="567" w:hanging="454"/>
        <w:rPr>
          <w:rFonts w:asciiTheme="minorHAnsi" w:hAnsiTheme="minorHAnsi" w:cstheme="minorHAnsi"/>
          <w:color w:val="171717" w:themeColor="background2" w:themeShade="1A"/>
          <w:lang w:val="en-IE"/>
        </w:rPr>
      </w:pPr>
      <w:r w:rsidRPr="00E14600">
        <w:rPr>
          <w:rFonts w:asciiTheme="minorHAnsi" w:hAnsiTheme="minorHAnsi" w:cstheme="minorHAnsi"/>
          <w:bCs/>
          <w:color w:val="171717" w:themeColor="background2" w:themeShade="1A"/>
          <w:lang w:val="en-IE"/>
        </w:rPr>
        <w:t>We accept all of the terms and conditions of the CFT, the Framework Agreement and the Confidentiality Agreement and agree if awarded a Framework Agreement to execute the Framework Agreement at Appendix 6 to the CFT and the Confidentiality Agreement at Appendix 8 to the CFT.</w:t>
      </w:r>
    </w:p>
    <w:p w14:paraId="29A5E074" w14:textId="77777777" w:rsidR="00E629EE" w:rsidRPr="00E14600" w:rsidRDefault="00E629EE" w:rsidP="00E629EE">
      <w:pPr>
        <w:numPr>
          <w:ilvl w:val="0"/>
          <w:numId w:val="48"/>
        </w:numPr>
        <w:tabs>
          <w:tab w:val="clear" w:pos="1146"/>
        </w:tabs>
        <w:spacing w:before="120" w:after="120" w:line="240" w:lineRule="auto"/>
        <w:ind w:left="567" w:hanging="539"/>
        <w:rPr>
          <w:rFonts w:asciiTheme="minorHAnsi" w:hAnsiTheme="minorHAnsi" w:cstheme="minorHAnsi"/>
          <w:color w:val="171717" w:themeColor="background2" w:themeShade="1A"/>
          <w:lang w:val="en-IE"/>
        </w:rPr>
      </w:pPr>
      <w:r w:rsidRPr="00E14600">
        <w:rPr>
          <w:rFonts w:asciiTheme="minorHAnsi" w:hAnsiTheme="minorHAnsi" w:cstheme="minorHAnsi"/>
          <w:bCs/>
          <w:color w:val="171717" w:themeColor="background2" w:themeShade="1A"/>
          <w:lang w:val="en-IE"/>
        </w:rPr>
        <w:t>We accept all the Award Criteria as set out in Part 3 to the CFT</w:t>
      </w:r>
      <w:r w:rsidRPr="00E14600">
        <w:rPr>
          <w:rFonts w:asciiTheme="minorHAnsi" w:hAnsiTheme="minorHAnsi" w:cstheme="minorHAnsi"/>
          <w:bCs/>
          <w:caps/>
          <w:color w:val="171717" w:themeColor="background2" w:themeShade="1A"/>
          <w:lang w:val="en-IE"/>
        </w:rPr>
        <w:t>.</w:t>
      </w:r>
    </w:p>
    <w:p w14:paraId="5BA092E9" w14:textId="77777777" w:rsidR="00E629EE" w:rsidRPr="00E14600" w:rsidRDefault="00E629EE" w:rsidP="00E629EE">
      <w:pPr>
        <w:numPr>
          <w:ilvl w:val="0"/>
          <w:numId w:val="48"/>
        </w:numPr>
        <w:tabs>
          <w:tab w:val="clear" w:pos="1146"/>
        </w:tabs>
        <w:spacing w:before="120" w:after="120" w:line="240" w:lineRule="auto"/>
        <w:ind w:left="567" w:hanging="539"/>
        <w:rPr>
          <w:rFonts w:asciiTheme="minorHAnsi" w:hAnsiTheme="minorHAnsi" w:cstheme="minorHAnsi"/>
          <w:color w:val="171717" w:themeColor="background2" w:themeShade="1A"/>
          <w:lang w:val="en-IE"/>
        </w:rPr>
      </w:pPr>
      <w:r w:rsidRPr="00E14600">
        <w:rPr>
          <w:rFonts w:asciiTheme="minorHAnsi" w:hAnsiTheme="minorHAnsi" w:cstheme="minorHAnsi"/>
          <w:color w:val="171717" w:themeColor="background2" w:themeShade="1A"/>
          <w:lang w:val="en-IE"/>
        </w:rPr>
        <w:t>We agree to provide the Contracting Authority with the Services in accordance with the Call for Tenders and our Tender.</w:t>
      </w:r>
    </w:p>
    <w:p w14:paraId="3A30ED81" w14:textId="77777777" w:rsidR="00E629EE" w:rsidRPr="00E14600" w:rsidRDefault="00E629EE" w:rsidP="00E629EE">
      <w:pPr>
        <w:spacing w:before="120" w:after="120"/>
        <w:ind w:left="567" w:hanging="539"/>
        <w:rPr>
          <w:rFonts w:asciiTheme="minorHAnsi" w:hAnsiTheme="minorHAnsi" w:cstheme="minorHAnsi"/>
          <w:color w:val="171717" w:themeColor="background2" w:themeShade="1A"/>
          <w:lang w:val="en-IE"/>
        </w:rPr>
      </w:pPr>
      <w:r w:rsidRPr="00E14600">
        <w:rPr>
          <w:rFonts w:asciiTheme="minorHAnsi" w:hAnsiTheme="minorHAnsi" w:cstheme="minorHAnsi"/>
          <w:b/>
          <w:bCs/>
          <w:color w:val="171717" w:themeColor="background2" w:themeShade="1A"/>
          <w:lang w:val="en-IE"/>
        </w:rPr>
        <w:t>5.</w:t>
      </w:r>
      <w:r w:rsidRPr="00E14600">
        <w:rPr>
          <w:rFonts w:asciiTheme="minorHAnsi" w:hAnsiTheme="minorHAnsi" w:cstheme="minorHAnsi"/>
          <w:color w:val="171717" w:themeColor="background2" w:themeShade="1A"/>
        </w:rPr>
        <w:tab/>
      </w:r>
      <w:r w:rsidRPr="00E14600">
        <w:rPr>
          <w:rFonts w:asciiTheme="minorHAnsi" w:hAnsiTheme="minorHAnsi" w:cstheme="minorHAnsi"/>
          <w:color w:val="171717" w:themeColor="background2" w:themeShade="1A"/>
          <w:lang w:val="en-IE"/>
        </w:rPr>
        <w:t>We agree that, if awarded any Framework Agreement, we shall, in the performance of such contract, comply with all applicable obligations in the field of environmental, social and labour law.</w:t>
      </w:r>
    </w:p>
    <w:p w14:paraId="0214472F" w14:textId="77777777" w:rsidR="00E629EE" w:rsidRPr="00E14600" w:rsidRDefault="00E629EE" w:rsidP="00E629EE">
      <w:pPr>
        <w:spacing w:before="120" w:after="120"/>
        <w:ind w:left="567" w:hanging="539"/>
        <w:rPr>
          <w:rFonts w:asciiTheme="minorHAnsi" w:hAnsiTheme="minorHAnsi" w:cstheme="minorHAnsi"/>
          <w:color w:val="171717" w:themeColor="background2" w:themeShade="1A"/>
          <w:lang w:val="en-IE"/>
        </w:rPr>
      </w:pPr>
      <w:r w:rsidRPr="00E14600">
        <w:rPr>
          <w:rFonts w:asciiTheme="minorHAnsi" w:hAnsiTheme="minorHAnsi" w:cstheme="minorHAnsi"/>
          <w:b/>
          <w:color w:val="171717" w:themeColor="background2" w:themeShade="1A"/>
          <w:lang w:val="en-IE"/>
        </w:rPr>
        <w:t>6.</w:t>
      </w:r>
      <w:r w:rsidRPr="00E14600">
        <w:rPr>
          <w:rFonts w:asciiTheme="minorHAnsi" w:hAnsiTheme="minorHAnsi" w:cstheme="minorHAnsi"/>
          <w:b/>
          <w:color w:val="171717" w:themeColor="background2" w:themeShade="1A"/>
          <w:lang w:val="en-IE"/>
        </w:rPr>
        <w:tab/>
      </w:r>
      <w:r w:rsidRPr="00E14600">
        <w:rPr>
          <w:rFonts w:asciiTheme="minorHAnsi" w:hAnsiTheme="minorHAnsi" w:cstheme="minorHAnsi"/>
          <w:color w:val="171717" w:themeColor="background2" w:themeShade="1A"/>
          <w:lang w:val="en-IE"/>
        </w:rPr>
        <w:t>We confirm that we have complied with all requirements as set out at Part 2 of the CFT</w:t>
      </w:r>
    </w:p>
    <w:p w14:paraId="5EFB76F7" w14:textId="77777777" w:rsidR="00E629EE" w:rsidRPr="00E14600" w:rsidRDefault="00E629EE" w:rsidP="00E629EE">
      <w:pPr>
        <w:spacing w:before="120" w:after="120"/>
        <w:ind w:left="567" w:hanging="539"/>
        <w:rPr>
          <w:rFonts w:asciiTheme="minorHAnsi" w:hAnsiTheme="minorHAnsi" w:cstheme="minorHAnsi"/>
          <w:color w:val="171717" w:themeColor="background2" w:themeShade="1A"/>
          <w:lang w:val="en-IE"/>
        </w:rPr>
      </w:pPr>
      <w:r w:rsidRPr="00E14600">
        <w:rPr>
          <w:rFonts w:asciiTheme="minorHAnsi" w:hAnsiTheme="minorHAnsi" w:cstheme="minorHAnsi"/>
          <w:b/>
          <w:bCs/>
          <w:color w:val="171717" w:themeColor="background2" w:themeShade="1A"/>
          <w:lang w:val="en-IE"/>
        </w:rPr>
        <w:t>7.</w:t>
      </w:r>
      <w:r w:rsidRPr="00E14600">
        <w:rPr>
          <w:rFonts w:asciiTheme="minorHAnsi" w:hAnsiTheme="minorHAnsi" w:cstheme="minorHAnsi"/>
          <w:color w:val="171717" w:themeColor="background2" w:themeShade="1A"/>
        </w:rPr>
        <w:tab/>
      </w:r>
      <w:r w:rsidRPr="00E14600">
        <w:rPr>
          <w:rFonts w:asciiTheme="minorHAnsi" w:hAnsiTheme="minorHAnsi" w:cstheme="minorHAnsi"/>
          <w:color w:val="171717" w:themeColor="background2" w:themeShade="1A"/>
          <w:lang w:val="en-IE"/>
        </w:rPr>
        <w:t>We confirm that all prices quoted in our Tender will remain valid for the period of time commencing from the Tender Deadline, as specified at Paragraph 2.10.3 of the CFT.</w:t>
      </w:r>
    </w:p>
    <w:p w14:paraId="700FD7F8" w14:textId="77777777" w:rsidR="00E629EE" w:rsidRPr="00E14600" w:rsidRDefault="00E629EE" w:rsidP="00E629EE">
      <w:pPr>
        <w:spacing w:before="120" w:after="120"/>
        <w:ind w:left="567" w:hanging="539"/>
        <w:rPr>
          <w:rFonts w:asciiTheme="minorHAnsi" w:hAnsiTheme="minorHAnsi" w:cstheme="minorHAnsi"/>
          <w:color w:val="171717" w:themeColor="background2" w:themeShade="1A"/>
          <w:lang w:val="en-IE"/>
        </w:rPr>
      </w:pPr>
      <w:r w:rsidRPr="00E14600">
        <w:rPr>
          <w:rFonts w:asciiTheme="minorHAnsi" w:hAnsiTheme="minorHAnsi" w:cstheme="minorHAnsi"/>
          <w:b/>
          <w:bCs/>
          <w:color w:val="171717" w:themeColor="background2" w:themeShade="1A"/>
          <w:lang w:val="en-IE"/>
        </w:rPr>
        <w:t>8.</w:t>
      </w:r>
      <w:r w:rsidRPr="00E14600">
        <w:rPr>
          <w:rFonts w:asciiTheme="minorHAnsi" w:hAnsiTheme="minorHAnsi" w:cstheme="minorHAnsi"/>
          <w:color w:val="171717" w:themeColor="background2" w:themeShade="1A"/>
        </w:rPr>
        <w:tab/>
      </w:r>
      <w:r w:rsidRPr="00E14600">
        <w:rPr>
          <w:rFonts w:asciiTheme="minorHAnsi" w:hAnsiTheme="minorHAnsi" w:cstheme="minorHAnsi"/>
          <w:color w:val="171717" w:themeColor="background2" w:themeShade="1A"/>
          <w:lang w:val="en-IE"/>
        </w:rPr>
        <w:t>We shall, if awarded any Framework Agreement under the CFT, have in place on the Effective Date of the Framework Agreement all insurances (if any) as required by paragraph 2.21.1 of the CFT.</w:t>
      </w:r>
    </w:p>
    <w:p w14:paraId="2ADD27B3" w14:textId="77777777" w:rsidR="00E629EE" w:rsidRPr="00E14600" w:rsidRDefault="00E629EE" w:rsidP="00E629EE">
      <w:pPr>
        <w:spacing w:before="120" w:after="120"/>
        <w:ind w:left="567" w:hanging="539"/>
        <w:rPr>
          <w:rFonts w:asciiTheme="minorHAnsi" w:hAnsiTheme="minorHAnsi" w:cstheme="minorHAnsi"/>
          <w:color w:val="171717" w:themeColor="background2" w:themeShade="1A"/>
          <w:lang w:val="en-IE"/>
        </w:rPr>
      </w:pPr>
      <w:r w:rsidRPr="00E14600">
        <w:rPr>
          <w:rFonts w:asciiTheme="minorHAnsi" w:hAnsiTheme="minorHAnsi" w:cstheme="minorHAnsi"/>
          <w:b/>
          <w:bCs/>
          <w:color w:val="171717" w:themeColor="background2" w:themeShade="1A"/>
          <w:lang w:val="en-IE"/>
        </w:rPr>
        <w:t>9.</w:t>
      </w:r>
      <w:r w:rsidRPr="00E14600">
        <w:rPr>
          <w:rFonts w:asciiTheme="minorHAnsi" w:hAnsiTheme="minorHAnsi" w:cstheme="minorHAnsi"/>
          <w:color w:val="171717" w:themeColor="background2" w:themeShade="1A"/>
        </w:rPr>
        <w:tab/>
      </w:r>
      <w:r w:rsidRPr="00E14600">
        <w:rPr>
          <w:rFonts w:asciiTheme="minorHAnsi" w:hAnsiTheme="minorHAnsi" w:cstheme="minorHAnsi"/>
          <w:color w:val="171717" w:themeColor="background2" w:themeShade="1A"/>
          <w:lang w:val="en-IE"/>
        </w:rPr>
        <w:t xml:space="preserve">We confirm that all Data Subjects whose Personal Data is provided in our Tender have consented to the processing of such Personal Data by us, the Contracting Authority, the Evaluation Team and the Supplier of the etenders.gov.ie website, for the purpose of our participation in this Competition or that we otherwise have a legal basis for providing such Personal Data to the Contracting Authority for the purposes of our participation in this Competition and that we will provide evidence of such consent and / or legal basis to the Contracting Authority upon request. </w:t>
      </w:r>
      <w:bookmarkStart w:id="30" w:name="_Hlk76480325"/>
      <w:bookmarkEnd w:id="30"/>
    </w:p>
    <w:p w14:paraId="0148D95E" w14:textId="77777777" w:rsidR="00E629EE" w:rsidRPr="00E14600" w:rsidRDefault="00E629EE" w:rsidP="00E629EE">
      <w:pPr>
        <w:ind w:left="720" w:hanging="539"/>
        <w:jc w:val="both"/>
        <w:rPr>
          <w:rFonts w:asciiTheme="minorHAnsi" w:hAnsiTheme="minorHAnsi" w:cstheme="minorHAnsi"/>
          <w:color w:val="171717" w:themeColor="background2" w:themeShade="1A"/>
          <w:lang w:val="en-IE"/>
        </w:rPr>
      </w:pPr>
    </w:p>
    <w:p w14:paraId="62C7AEBB" w14:textId="77777777" w:rsidR="00E629EE" w:rsidRPr="00E14600" w:rsidRDefault="00E629EE" w:rsidP="00E629EE">
      <w:pPr>
        <w:ind w:left="426" w:right="-539"/>
        <w:jc w:val="both"/>
        <w:rPr>
          <w:rFonts w:asciiTheme="minorHAnsi" w:hAnsiTheme="minorHAnsi" w:cstheme="minorHAnsi"/>
          <w:b/>
          <w:bCs/>
          <w:color w:val="171717" w:themeColor="background2" w:themeShade="1A"/>
          <w:lang w:val="en-IE"/>
        </w:rPr>
      </w:pPr>
      <w:r w:rsidRPr="00E14600">
        <w:rPr>
          <w:rFonts w:asciiTheme="minorHAnsi" w:hAnsiTheme="minorHAnsi" w:cstheme="minorHAnsi"/>
          <w:b/>
          <w:bCs/>
          <w:color w:val="171717" w:themeColor="background2" w:themeShade="1A"/>
          <w:lang w:val="en-IE"/>
        </w:rPr>
        <w:t>Signature:</w:t>
      </w:r>
      <w:r w:rsidRPr="00E14600">
        <w:rPr>
          <w:rFonts w:asciiTheme="minorHAnsi" w:hAnsiTheme="minorHAnsi" w:cstheme="minorHAnsi"/>
          <w:b/>
          <w:bCs/>
          <w:color w:val="171717" w:themeColor="background2" w:themeShade="1A"/>
          <w:lang w:val="en-IE"/>
        </w:rPr>
        <w:tab/>
      </w:r>
      <w:r w:rsidRPr="00E14600">
        <w:rPr>
          <w:rFonts w:asciiTheme="minorHAnsi" w:hAnsiTheme="minorHAnsi" w:cstheme="minorHAnsi"/>
          <w:b/>
          <w:bCs/>
          <w:color w:val="171717" w:themeColor="background2" w:themeShade="1A"/>
          <w:lang w:val="en-IE"/>
        </w:rPr>
        <w:tab/>
        <w:t xml:space="preserve">................................................ </w:t>
      </w:r>
      <w:r w:rsidRPr="00E14600">
        <w:rPr>
          <w:rFonts w:asciiTheme="minorHAnsi" w:hAnsiTheme="minorHAnsi" w:cstheme="minorHAnsi"/>
          <w:b/>
          <w:bCs/>
          <w:color w:val="171717" w:themeColor="background2" w:themeShade="1A"/>
          <w:lang w:val="en-IE"/>
        </w:rPr>
        <w:br/>
      </w:r>
    </w:p>
    <w:p w14:paraId="218735FF" w14:textId="77777777" w:rsidR="00E629EE" w:rsidRPr="00E14600" w:rsidRDefault="00E629EE" w:rsidP="00E629EE">
      <w:pPr>
        <w:ind w:left="426" w:right="-539"/>
        <w:jc w:val="both"/>
        <w:rPr>
          <w:rFonts w:asciiTheme="minorHAnsi" w:hAnsiTheme="minorHAnsi" w:cstheme="minorHAnsi"/>
          <w:b/>
          <w:bCs/>
          <w:color w:val="171717" w:themeColor="background2" w:themeShade="1A"/>
          <w:lang w:val="en-IE"/>
        </w:rPr>
      </w:pPr>
      <w:r w:rsidRPr="00E14600">
        <w:rPr>
          <w:rFonts w:asciiTheme="minorHAnsi" w:hAnsiTheme="minorHAnsi" w:cstheme="minorHAnsi"/>
          <w:b/>
          <w:bCs/>
          <w:color w:val="171717" w:themeColor="background2" w:themeShade="1A"/>
          <w:lang w:val="en-IE"/>
        </w:rPr>
        <w:t xml:space="preserve">Print Name: </w:t>
      </w:r>
      <w:r w:rsidRPr="00E14600">
        <w:rPr>
          <w:rFonts w:asciiTheme="minorHAnsi" w:hAnsiTheme="minorHAnsi" w:cstheme="minorHAnsi"/>
          <w:b/>
          <w:bCs/>
          <w:color w:val="171717" w:themeColor="background2" w:themeShade="1A"/>
          <w:lang w:val="en-IE"/>
        </w:rPr>
        <w:tab/>
      </w:r>
      <w:r w:rsidRPr="00E14600">
        <w:rPr>
          <w:rFonts w:asciiTheme="minorHAnsi" w:hAnsiTheme="minorHAnsi" w:cstheme="minorHAnsi"/>
          <w:b/>
          <w:bCs/>
          <w:color w:val="171717" w:themeColor="background2" w:themeShade="1A"/>
          <w:lang w:val="en-IE"/>
        </w:rPr>
        <w:tab/>
        <w:t xml:space="preserve">................................................(Authorised Signatory)  </w:t>
      </w:r>
    </w:p>
    <w:p w14:paraId="5B2F3274" w14:textId="77777777" w:rsidR="00E629EE" w:rsidRPr="00E14600" w:rsidRDefault="00E629EE" w:rsidP="00E629EE">
      <w:pPr>
        <w:ind w:right="-312" w:firstLine="426"/>
        <w:jc w:val="both"/>
        <w:rPr>
          <w:rFonts w:asciiTheme="minorHAnsi" w:hAnsiTheme="minorHAnsi" w:cstheme="minorHAnsi"/>
          <w:b/>
          <w:bCs/>
          <w:color w:val="171717" w:themeColor="background2" w:themeShade="1A"/>
          <w:lang w:val="en-IE"/>
        </w:rPr>
      </w:pPr>
    </w:p>
    <w:p w14:paraId="3CAF7C89" w14:textId="77777777" w:rsidR="00E629EE" w:rsidRPr="00E14600" w:rsidRDefault="00E629EE" w:rsidP="00E629EE">
      <w:pPr>
        <w:ind w:left="426"/>
        <w:jc w:val="both"/>
        <w:rPr>
          <w:rFonts w:asciiTheme="minorHAnsi" w:hAnsiTheme="minorHAnsi" w:cstheme="minorHAnsi"/>
          <w:b/>
          <w:bCs/>
          <w:color w:val="171717" w:themeColor="background2" w:themeShade="1A"/>
          <w:highlight w:val="darkBlue"/>
          <w:shd w:val="clear" w:color="auto" w:fill="008000"/>
          <w:lang w:val="en-IE"/>
        </w:rPr>
      </w:pPr>
      <w:r w:rsidRPr="00E14600">
        <w:rPr>
          <w:rFonts w:asciiTheme="minorHAnsi" w:hAnsiTheme="minorHAnsi" w:cstheme="minorHAnsi"/>
          <w:b/>
          <w:bCs/>
          <w:color w:val="171717" w:themeColor="background2" w:themeShade="1A"/>
          <w:lang w:val="en-IE"/>
        </w:rPr>
        <w:t>Date:</w:t>
      </w:r>
      <w:r w:rsidRPr="00E14600">
        <w:rPr>
          <w:rFonts w:asciiTheme="minorHAnsi" w:hAnsiTheme="minorHAnsi" w:cstheme="minorHAnsi"/>
          <w:color w:val="171717" w:themeColor="background2" w:themeShade="1A"/>
          <w:lang w:val="en-IE"/>
        </w:rPr>
        <w:tab/>
      </w:r>
      <w:r w:rsidRPr="00E14600">
        <w:rPr>
          <w:rFonts w:asciiTheme="minorHAnsi" w:hAnsiTheme="minorHAnsi" w:cstheme="minorHAnsi"/>
          <w:color w:val="171717" w:themeColor="background2" w:themeShade="1A"/>
          <w:lang w:val="en-IE"/>
        </w:rPr>
        <w:tab/>
      </w:r>
      <w:r w:rsidRPr="00E14600">
        <w:rPr>
          <w:rFonts w:asciiTheme="minorHAnsi" w:hAnsiTheme="minorHAnsi" w:cstheme="minorHAnsi"/>
          <w:color w:val="171717" w:themeColor="background2" w:themeShade="1A"/>
          <w:lang w:val="en-IE"/>
        </w:rPr>
        <w:tab/>
      </w:r>
      <w:r w:rsidRPr="00E14600">
        <w:rPr>
          <w:rFonts w:asciiTheme="minorHAnsi" w:hAnsiTheme="minorHAnsi" w:cstheme="minorHAnsi"/>
          <w:b/>
          <w:bCs/>
          <w:color w:val="171717" w:themeColor="background2" w:themeShade="1A"/>
          <w:lang w:val="en-IE"/>
        </w:rPr>
        <w:t>..................................................</w:t>
      </w:r>
      <w:r w:rsidRPr="00E14600">
        <w:rPr>
          <w:rFonts w:asciiTheme="minorHAnsi" w:hAnsiTheme="minorHAnsi" w:cstheme="minorHAnsi"/>
          <w:b/>
          <w:bCs/>
          <w:color w:val="171717" w:themeColor="background2" w:themeShade="1A"/>
          <w:lang w:val="en-IE"/>
        </w:rPr>
        <w:br w:type="page"/>
      </w:r>
      <w:bookmarkStart w:id="31" w:name="_Hlk77064220"/>
    </w:p>
    <w:p w14:paraId="361EA1E4" w14:textId="1C5C39FB" w:rsidR="00E629EE" w:rsidRPr="00215CA0" w:rsidRDefault="00E629EE" w:rsidP="00215CA0">
      <w:pPr>
        <w:pStyle w:val="ChapterTitle"/>
      </w:pPr>
      <w:bookmarkStart w:id="32" w:name="_Toc216440634"/>
      <w:bookmarkEnd w:id="31"/>
      <w:r w:rsidRPr="00215CA0">
        <w:lastRenderedPageBreak/>
        <w:t xml:space="preserve">APPENDIX 4: </w:t>
      </w:r>
      <w:r w:rsidR="00550000" w:rsidRPr="00550000">
        <w:t>DECLARATION AS TO PERSONAL CIRCUMSTANCES TO TENDER</w:t>
      </w:r>
      <w:bookmarkEnd w:id="32"/>
    </w:p>
    <w:tbl>
      <w:tblPr>
        <w:tblW w:w="10065" w:type="dxa"/>
        <w:tblInd w:w="-567" w:type="dxa"/>
        <w:tblLook w:val="04A0" w:firstRow="1" w:lastRow="0" w:firstColumn="1" w:lastColumn="0" w:noHBand="0" w:noVBand="1"/>
      </w:tblPr>
      <w:tblGrid>
        <w:gridCol w:w="5464"/>
        <w:gridCol w:w="4601"/>
      </w:tblGrid>
      <w:tr w:rsidR="00E14600" w:rsidRPr="00E14600" w14:paraId="7DA3D8BD" w14:textId="77777777" w:rsidTr="00E629EE">
        <w:trPr>
          <w:trHeight w:val="576"/>
        </w:trPr>
        <w:tc>
          <w:tcPr>
            <w:tcW w:w="10065" w:type="dxa"/>
            <w:gridSpan w:val="2"/>
            <w:tcBorders>
              <w:top w:val="nil"/>
              <w:left w:val="nil"/>
              <w:right w:val="nil"/>
            </w:tcBorders>
            <w:noWrap/>
            <w:vAlign w:val="center"/>
            <w:hideMark/>
          </w:tcPr>
          <w:p w14:paraId="2840A0DE" w14:textId="77777777" w:rsidR="00E629EE" w:rsidRPr="00E14600" w:rsidRDefault="00E629EE" w:rsidP="00EA4512">
            <w:pPr>
              <w:autoSpaceDE w:val="0"/>
              <w:autoSpaceDN w:val="0"/>
              <w:adjustRightInd w:val="0"/>
              <w:rPr>
                <w:rFonts w:cs="Calibri"/>
                <w:b/>
                <w:color w:val="171717" w:themeColor="background2" w:themeShade="1A"/>
                <w:lang w:val="en-IE" w:eastAsia="en-IE"/>
              </w:rPr>
            </w:pPr>
            <w:r w:rsidRPr="00E14600">
              <w:rPr>
                <w:rFonts w:cs="Calibri"/>
                <w:b/>
                <w:color w:val="171717" w:themeColor="background2" w:themeShade="1A"/>
                <w:lang w:val="en-IE" w:eastAsia="en-IE"/>
              </w:rPr>
              <w:t>Re: Request for Tenders for the Establishment of a Single Supplier Framework Agreement for the</w:t>
            </w:r>
          </w:p>
          <w:p w14:paraId="52682B88" w14:textId="5464B534" w:rsidR="00E629EE" w:rsidRPr="00E14600" w:rsidRDefault="00E629EE" w:rsidP="00EA4512">
            <w:pPr>
              <w:ind w:left="46" w:right="243"/>
              <w:jc w:val="both"/>
              <w:rPr>
                <w:rFonts w:cs="Calibri"/>
                <w:b/>
                <w:bCs/>
                <w:color w:val="171717" w:themeColor="background2" w:themeShade="1A"/>
                <w:lang w:val="en-IE" w:eastAsia="en-IE"/>
              </w:rPr>
            </w:pPr>
            <w:r w:rsidRPr="00E14600">
              <w:rPr>
                <w:rFonts w:cs="Calibri"/>
                <w:b/>
                <w:color w:val="171717" w:themeColor="background2" w:themeShade="1A"/>
                <w:lang w:val="en-IE" w:eastAsia="en-IE"/>
              </w:rPr>
              <w:t>provision</w:t>
            </w:r>
          </w:p>
          <w:p w14:paraId="015AD3CE" w14:textId="77777777" w:rsidR="00E629EE" w:rsidRPr="00E14600" w:rsidRDefault="00E629EE" w:rsidP="00EA4512">
            <w:pPr>
              <w:ind w:left="46" w:right="243"/>
              <w:jc w:val="both"/>
              <w:rPr>
                <w:rFonts w:cs="Calibri"/>
                <w:b/>
                <w:bCs/>
                <w:color w:val="171717" w:themeColor="background2" w:themeShade="1A"/>
                <w:lang w:val="en-IE" w:eastAsia="en-IE"/>
              </w:rPr>
            </w:pPr>
          </w:p>
          <w:p w14:paraId="147C3FAF" w14:textId="77777777" w:rsidR="00E629EE" w:rsidRPr="00E14600" w:rsidRDefault="00E629EE" w:rsidP="00EA4512">
            <w:pPr>
              <w:ind w:left="46" w:right="243"/>
              <w:jc w:val="both"/>
              <w:rPr>
                <w:rFonts w:cs="Calibri"/>
                <w:color w:val="171717" w:themeColor="background2" w:themeShade="1A"/>
                <w:lang w:val="en-IE" w:eastAsia="en-IE"/>
              </w:rPr>
            </w:pPr>
            <w:r w:rsidRPr="00E14600">
              <w:rPr>
                <w:rFonts w:cs="Calibri"/>
                <w:b/>
                <w:bCs/>
                <w:color w:val="171717" w:themeColor="background2" w:themeShade="1A"/>
                <w:lang w:val="en-IE" w:eastAsia="en-IE"/>
              </w:rPr>
              <w:t xml:space="preserve">NAME:  </w:t>
            </w:r>
            <w:r w:rsidRPr="00E14600">
              <w:rPr>
                <w:rFonts w:cs="Calibri"/>
                <w:color w:val="171717" w:themeColor="background2" w:themeShade="1A"/>
                <w:shd w:val="clear" w:color="auto" w:fill="E6E6E6"/>
                <w:lang w:val="en-IE"/>
              </w:rPr>
              <w:fldChar w:fldCharType="begin">
                <w:ffData>
                  <w:name w:val=""/>
                  <w:enabled/>
                  <w:calcOnExit w:val="0"/>
                  <w:textInput>
                    <w:default w:val="Click here to insert name Name"/>
                  </w:textInput>
                </w:ffData>
              </w:fldChar>
            </w:r>
            <w:r w:rsidRPr="00E14600">
              <w:rPr>
                <w:rFonts w:cs="Calibri"/>
                <w:color w:val="171717" w:themeColor="background2" w:themeShade="1A"/>
                <w:lang w:val="en-IE"/>
              </w:rPr>
              <w:instrText xml:space="preserve"> FORMTEXT </w:instrText>
            </w:r>
            <w:r w:rsidRPr="00E14600">
              <w:rPr>
                <w:rFonts w:cs="Calibri"/>
                <w:color w:val="171717" w:themeColor="background2" w:themeShade="1A"/>
                <w:shd w:val="clear" w:color="auto" w:fill="E6E6E6"/>
                <w:lang w:val="en-IE"/>
              </w:rPr>
            </w:r>
            <w:r w:rsidRPr="00E14600">
              <w:rPr>
                <w:rFonts w:cs="Calibri"/>
                <w:color w:val="171717" w:themeColor="background2" w:themeShade="1A"/>
                <w:shd w:val="clear" w:color="auto" w:fill="E6E6E6"/>
                <w:lang w:val="en-IE"/>
              </w:rPr>
              <w:fldChar w:fldCharType="separate"/>
            </w:r>
            <w:r w:rsidRPr="00E14600">
              <w:rPr>
                <w:rFonts w:cs="Calibri"/>
                <w:noProof/>
                <w:color w:val="171717" w:themeColor="background2" w:themeShade="1A"/>
                <w:lang w:val="en-IE"/>
              </w:rPr>
              <w:t>Click here to insert name Name</w:t>
            </w:r>
            <w:r w:rsidRPr="00E14600">
              <w:rPr>
                <w:rFonts w:cs="Calibri"/>
                <w:color w:val="171717" w:themeColor="background2" w:themeShade="1A"/>
                <w:shd w:val="clear" w:color="auto" w:fill="E6E6E6"/>
                <w:lang w:val="en-IE"/>
              </w:rPr>
              <w:fldChar w:fldCharType="end"/>
            </w:r>
          </w:p>
        </w:tc>
      </w:tr>
      <w:tr w:rsidR="00E14600" w:rsidRPr="00E14600" w14:paraId="6060B795" w14:textId="77777777" w:rsidTr="00E629EE">
        <w:trPr>
          <w:trHeight w:val="850"/>
        </w:trPr>
        <w:tc>
          <w:tcPr>
            <w:tcW w:w="10065" w:type="dxa"/>
            <w:gridSpan w:val="2"/>
            <w:tcBorders>
              <w:top w:val="nil"/>
              <w:left w:val="nil"/>
              <w:right w:val="nil"/>
            </w:tcBorders>
            <w:noWrap/>
            <w:vAlign w:val="center"/>
            <w:hideMark/>
          </w:tcPr>
          <w:p w14:paraId="11BED0E6" w14:textId="77777777" w:rsidR="00E629EE" w:rsidRPr="00E14600" w:rsidRDefault="00E629EE" w:rsidP="00EA4512">
            <w:pPr>
              <w:ind w:left="46" w:right="243"/>
              <w:jc w:val="both"/>
              <w:rPr>
                <w:rFonts w:cs="Calibri"/>
                <w:color w:val="171717" w:themeColor="background2" w:themeShade="1A"/>
                <w:lang w:val="en-IE" w:eastAsia="en-IE"/>
              </w:rPr>
            </w:pPr>
            <w:r w:rsidRPr="00E14600">
              <w:rPr>
                <w:rFonts w:cs="Calibri"/>
                <w:b/>
                <w:bCs/>
                <w:color w:val="171717" w:themeColor="background2" w:themeShade="1A"/>
                <w:lang w:val="en-IE" w:eastAsia="en-IE"/>
              </w:rPr>
              <w:t xml:space="preserve">ADDRESS:  </w:t>
            </w:r>
            <w:r w:rsidRPr="00E14600">
              <w:rPr>
                <w:rFonts w:cs="Calibri"/>
                <w:color w:val="171717" w:themeColor="background2" w:themeShade="1A"/>
                <w:shd w:val="clear" w:color="auto" w:fill="E6E6E6"/>
                <w:lang w:val="en-IE"/>
              </w:rPr>
              <w:fldChar w:fldCharType="begin">
                <w:ffData>
                  <w:name w:val=""/>
                  <w:enabled/>
                  <w:calcOnExit w:val="0"/>
                  <w:textInput>
                    <w:default w:val="Click here to insert address"/>
                  </w:textInput>
                </w:ffData>
              </w:fldChar>
            </w:r>
            <w:r w:rsidRPr="00E14600">
              <w:rPr>
                <w:rFonts w:cs="Calibri"/>
                <w:color w:val="171717" w:themeColor="background2" w:themeShade="1A"/>
                <w:lang w:val="en-IE"/>
              </w:rPr>
              <w:instrText xml:space="preserve"> FORMTEXT </w:instrText>
            </w:r>
            <w:r w:rsidRPr="00E14600">
              <w:rPr>
                <w:rFonts w:cs="Calibri"/>
                <w:color w:val="171717" w:themeColor="background2" w:themeShade="1A"/>
                <w:shd w:val="clear" w:color="auto" w:fill="E6E6E6"/>
                <w:lang w:val="en-IE"/>
              </w:rPr>
            </w:r>
            <w:r w:rsidRPr="00E14600">
              <w:rPr>
                <w:rFonts w:cs="Calibri"/>
                <w:color w:val="171717" w:themeColor="background2" w:themeShade="1A"/>
                <w:shd w:val="clear" w:color="auto" w:fill="E6E6E6"/>
                <w:lang w:val="en-IE"/>
              </w:rPr>
              <w:fldChar w:fldCharType="separate"/>
            </w:r>
            <w:r w:rsidRPr="00E14600">
              <w:rPr>
                <w:rFonts w:cs="Calibri"/>
                <w:noProof/>
                <w:color w:val="171717" w:themeColor="background2" w:themeShade="1A"/>
                <w:lang w:val="en-IE"/>
              </w:rPr>
              <w:t>Click here to insert address</w:t>
            </w:r>
            <w:r w:rsidRPr="00E14600">
              <w:rPr>
                <w:rFonts w:cs="Calibri"/>
                <w:color w:val="171717" w:themeColor="background2" w:themeShade="1A"/>
                <w:shd w:val="clear" w:color="auto" w:fill="E6E6E6"/>
                <w:lang w:val="en-IE"/>
              </w:rPr>
              <w:fldChar w:fldCharType="end"/>
            </w:r>
          </w:p>
        </w:tc>
      </w:tr>
      <w:tr w:rsidR="00E14600" w:rsidRPr="00E14600" w14:paraId="4E2D472F" w14:textId="77777777" w:rsidTr="00E629EE">
        <w:trPr>
          <w:trHeight w:val="1479"/>
        </w:trPr>
        <w:tc>
          <w:tcPr>
            <w:tcW w:w="10065" w:type="dxa"/>
            <w:gridSpan w:val="2"/>
            <w:tcBorders>
              <w:top w:val="nil"/>
              <w:left w:val="nil"/>
              <w:bottom w:val="nil"/>
              <w:right w:val="nil"/>
            </w:tcBorders>
            <w:noWrap/>
            <w:vAlign w:val="center"/>
            <w:hideMark/>
          </w:tcPr>
          <w:p w14:paraId="796FB986" w14:textId="77777777" w:rsidR="00E629EE" w:rsidRPr="00E14600" w:rsidRDefault="00E629EE" w:rsidP="00EA4512">
            <w:pPr>
              <w:ind w:left="46" w:right="243"/>
              <w:jc w:val="both"/>
              <w:rPr>
                <w:rFonts w:cs="Calibri"/>
                <w:color w:val="171717" w:themeColor="background2" w:themeShade="1A"/>
                <w:lang w:val="en-IE" w:eastAsia="en-IE"/>
              </w:rPr>
            </w:pPr>
            <w:r w:rsidRPr="00E14600">
              <w:rPr>
                <w:rFonts w:cs="Calibri"/>
                <w:color w:val="171717" w:themeColor="background2" w:themeShade="1A"/>
                <w:lang w:val="en-IE" w:eastAsia="en-IE"/>
              </w:rPr>
              <w:t xml:space="preserve">I, </w:t>
            </w:r>
            <w:r w:rsidRPr="00E14600">
              <w:rPr>
                <w:rFonts w:cs="Calibri"/>
                <w:color w:val="171717" w:themeColor="background2" w:themeShade="1A"/>
                <w:shd w:val="clear" w:color="auto" w:fill="E6E6E6"/>
                <w:lang w:val="en-IE"/>
              </w:rPr>
              <w:fldChar w:fldCharType="begin">
                <w:ffData>
                  <w:name w:val=""/>
                  <w:enabled/>
                  <w:calcOnExit w:val="0"/>
                  <w:textInput>
                    <w:default w:val="Click here to insert name of Declarant"/>
                  </w:textInput>
                </w:ffData>
              </w:fldChar>
            </w:r>
            <w:r w:rsidRPr="00E14600">
              <w:rPr>
                <w:rFonts w:cs="Calibri"/>
                <w:color w:val="171717" w:themeColor="background2" w:themeShade="1A"/>
                <w:lang w:val="en-IE"/>
              </w:rPr>
              <w:instrText xml:space="preserve"> FORMTEXT </w:instrText>
            </w:r>
            <w:r w:rsidRPr="00E14600">
              <w:rPr>
                <w:rFonts w:cs="Calibri"/>
                <w:color w:val="171717" w:themeColor="background2" w:themeShade="1A"/>
                <w:shd w:val="clear" w:color="auto" w:fill="E6E6E6"/>
                <w:lang w:val="en-IE"/>
              </w:rPr>
            </w:r>
            <w:r w:rsidRPr="00E14600">
              <w:rPr>
                <w:rFonts w:cs="Calibri"/>
                <w:color w:val="171717" w:themeColor="background2" w:themeShade="1A"/>
                <w:shd w:val="clear" w:color="auto" w:fill="E6E6E6"/>
                <w:lang w:val="en-IE"/>
              </w:rPr>
              <w:fldChar w:fldCharType="separate"/>
            </w:r>
            <w:r w:rsidRPr="00E14600">
              <w:rPr>
                <w:rFonts w:cs="Calibri"/>
                <w:noProof/>
                <w:color w:val="171717" w:themeColor="background2" w:themeShade="1A"/>
                <w:lang w:val="en-IE"/>
              </w:rPr>
              <w:t>Click here to insert name of Declarant</w:t>
            </w:r>
            <w:r w:rsidRPr="00E14600">
              <w:rPr>
                <w:rFonts w:cs="Calibri"/>
                <w:color w:val="171717" w:themeColor="background2" w:themeShade="1A"/>
                <w:shd w:val="clear" w:color="auto" w:fill="E6E6E6"/>
                <w:lang w:val="en-IE"/>
              </w:rPr>
              <w:fldChar w:fldCharType="end"/>
            </w:r>
            <w:r w:rsidRPr="00E14600">
              <w:rPr>
                <w:rFonts w:cs="Calibri"/>
                <w:color w:val="171717" w:themeColor="background2" w:themeShade="1A"/>
                <w:lang w:val="en-IE"/>
              </w:rPr>
              <w:t xml:space="preserve"> </w:t>
            </w:r>
            <w:r w:rsidRPr="00E14600">
              <w:rPr>
                <w:rFonts w:cs="Calibri"/>
                <w:color w:val="171717" w:themeColor="background2" w:themeShade="1A"/>
                <w:lang w:val="en-IE" w:eastAsia="en-IE"/>
              </w:rPr>
              <w:t xml:space="preserve">having been duly authorised by </w:t>
            </w:r>
            <w:r w:rsidRPr="00E14600">
              <w:rPr>
                <w:rFonts w:cs="Calibri"/>
                <w:color w:val="171717" w:themeColor="background2" w:themeShade="1A"/>
                <w:shd w:val="clear" w:color="auto" w:fill="E6E6E6"/>
                <w:lang w:val="en-IE"/>
              </w:rPr>
              <w:fldChar w:fldCharType="begin">
                <w:ffData>
                  <w:name w:val=""/>
                  <w:enabled/>
                  <w:calcOnExit w:val="0"/>
                  <w:textInput>
                    <w:default w:val="Click here to insert name of entity"/>
                  </w:textInput>
                </w:ffData>
              </w:fldChar>
            </w:r>
            <w:r w:rsidRPr="00E14600">
              <w:rPr>
                <w:rFonts w:cs="Calibri"/>
                <w:color w:val="171717" w:themeColor="background2" w:themeShade="1A"/>
                <w:lang w:val="en-IE"/>
              </w:rPr>
              <w:instrText xml:space="preserve"> FORMTEXT </w:instrText>
            </w:r>
            <w:r w:rsidRPr="00E14600">
              <w:rPr>
                <w:rFonts w:cs="Calibri"/>
                <w:color w:val="171717" w:themeColor="background2" w:themeShade="1A"/>
                <w:shd w:val="clear" w:color="auto" w:fill="E6E6E6"/>
                <w:lang w:val="en-IE"/>
              </w:rPr>
            </w:r>
            <w:r w:rsidRPr="00E14600">
              <w:rPr>
                <w:rFonts w:cs="Calibri"/>
                <w:color w:val="171717" w:themeColor="background2" w:themeShade="1A"/>
                <w:shd w:val="clear" w:color="auto" w:fill="E6E6E6"/>
                <w:lang w:val="en-IE"/>
              </w:rPr>
              <w:fldChar w:fldCharType="separate"/>
            </w:r>
            <w:r w:rsidRPr="00E14600">
              <w:rPr>
                <w:rFonts w:cs="Calibri"/>
                <w:noProof/>
                <w:color w:val="171717" w:themeColor="background2" w:themeShade="1A"/>
                <w:lang w:val="en-IE"/>
              </w:rPr>
              <w:t>Click here to insert name of entity</w:t>
            </w:r>
            <w:r w:rsidRPr="00E14600">
              <w:rPr>
                <w:rFonts w:cs="Calibri"/>
                <w:color w:val="171717" w:themeColor="background2" w:themeShade="1A"/>
                <w:shd w:val="clear" w:color="auto" w:fill="E6E6E6"/>
                <w:lang w:val="en-IE"/>
              </w:rPr>
              <w:fldChar w:fldCharType="end"/>
            </w:r>
            <w:r w:rsidRPr="00E14600">
              <w:rPr>
                <w:rFonts w:cs="Calibri"/>
                <w:color w:val="171717" w:themeColor="background2" w:themeShade="1A"/>
                <w:lang w:val="en-IE" w:eastAsia="en-IE"/>
              </w:rPr>
              <w:t xml:space="preserve">, sincerely declare that </w:t>
            </w:r>
            <w:r w:rsidRPr="00E14600">
              <w:rPr>
                <w:rFonts w:cs="Calibri"/>
                <w:color w:val="171717" w:themeColor="background2" w:themeShade="1A"/>
                <w:shd w:val="clear" w:color="auto" w:fill="E6E6E6"/>
                <w:lang w:val="en-IE"/>
              </w:rPr>
              <w:fldChar w:fldCharType="begin">
                <w:ffData>
                  <w:name w:val=""/>
                  <w:enabled/>
                  <w:calcOnExit w:val="0"/>
                  <w:textInput>
                    <w:default w:val="Click here to insert name of entity"/>
                  </w:textInput>
                </w:ffData>
              </w:fldChar>
            </w:r>
            <w:r w:rsidRPr="00E14600">
              <w:rPr>
                <w:rFonts w:cs="Calibri"/>
                <w:color w:val="171717" w:themeColor="background2" w:themeShade="1A"/>
                <w:lang w:val="en-IE"/>
              </w:rPr>
              <w:instrText xml:space="preserve"> FORMTEXT </w:instrText>
            </w:r>
            <w:r w:rsidRPr="00E14600">
              <w:rPr>
                <w:rFonts w:cs="Calibri"/>
                <w:color w:val="171717" w:themeColor="background2" w:themeShade="1A"/>
                <w:shd w:val="clear" w:color="auto" w:fill="E6E6E6"/>
                <w:lang w:val="en-IE"/>
              </w:rPr>
            </w:r>
            <w:r w:rsidRPr="00E14600">
              <w:rPr>
                <w:rFonts w:cs="Calibri"/>
                <w:color w:val="171717" w:themeColor="background2" w:themeShade="1A"/>
                <w:shd w:val="clear" w:color="auto" w:fill="E6E6E6"/>
                <w:lang w:val="en-IE"/>
              </w:rPr>
              <w:fldChar w:fldCharType="separate"/>
            </w:r>
            <w:r w:rsidRPr="00E14600">
              <w:rPr>
                <w:rFonts w:cs="Calibri"/>
                <w:noProof/>
                <w:color w:val="171717" w:themeColor="background2" w:themeShade="1A"/>
                <w:lang w:val="en-IE"/>
              </w:rPr>
              <w:t>Click here to insert name of entity</w:t>
            </w:r>
            <w:r w:rsidRPr="00E14600">
              <w:rPr>
                <w:rFonts w:cs="Calibri"/>
                <w:color w:val="171717" w:themeColor="background2" w:themeShade="1A"/>
                <w:shd w:val="clear" w:color="auto" w:fill="E6E6E6"/>
                <w:lang w:val="en-IE"/>
              </w:rPr>
              <w:fldChar w:fldCharType="end"/>
            </w:r>
            <w:r w:rsidRPr="00E14600">
              <w:rPr>
                <w:rFonts w:cs="Calibri"/>
                <w:i/>
                <w:iCs/>
                <w:color w:val="171717" w:themeColor="background2" w:themeShade="1A"/>
                <w:lang w:val="en-IE" w:eastAsia="en-IE"/>
              </w:rPr>
              <w:t xml:space="preserve"> </w:t>
            </w:r>
            <w:r w:rsidRPr="00E14600">
              <w:rPr>
                <w:rFonts w:cs="Calibri"/>
                <w:color w:val="171717" w:themeColor="background2" w:themeShade="1A"/>
                <w:lang w:val="en-IE" w:eastAsia="en-IE"/>
              </w:rPr>
              <w:t xml:space="preserve">itself or any person who has is a member of the administrative, management or supervisory body of </w:t>
            </w:r>
            <w:r w:rsidRPr="00E14600">
              <w:rPr>
                <w:rFonts w:cs="Calibri"/>
                <w:color w:val="171717" w:themeColor="background2" w:themeShade="1A"/>
                <w:shd w:val="clear" w:color="auto" w:fill="E6E6E6"/>
                <w:lang w:val="en-IE"/>
              </w:rPr>
              <w:fldChar w:fldCharType="begin">
                <w:ffData>
                  <w:name w:val=""/>
                  <w:enabled/>
                  <w:calcOnExit w:val="0"/>
                  <w:textInput>
                    <w:default w:val="Click here to insert name of entity"/>
                  </w:textInput>
                </w:ffData>
              </w:fldChar>
            </w:r>
            <w:r w:rsidRPr="00E14600">
              <w:rPr>
                <w:rFonts w:cs="Calibri"/>
                <w:color w:val="171717" w:themeColor="background2" w:themeShade="1A"/>
                <w:lang w:val="en-IE"/>
              </w:rPr>
              <w:instrText xml:space="preserve"> FORMTEXT </w:instrText>
            </w:r>
            <w:r w:rsidRPr="00E14600">
              <w:rPr>
                <w:rFonts w:cs="Calibri"/>
                <w:color w:val="171717" w:themeColor="background2" w:themeShade="1A"/>
                <w:shd w:val="clear" w:color="auto" w:fill="E6E6E6"/>
                <w:lang w:val="en-IE"/>
              </w:rPr>
            </w:r>
            <w:r w:rsidRPr="00E14600">
              <w:rPr>
                <w:rFonts w:cs="Calibri"/>
                <w:color w:val="171717" w:themeColor="background2" w:themeShade="1A"/>
                <w:shd w:val="clear" w:color="auto" w:fill="E6E6E6"/>
                <w:lang w:val="en-IE"/>
              </w:rPr>
              <w:fldChar w:fldCharType="separate"/>
            </w:r>
            <w:r w:rsidRPr="00E14600">
              <w:rPr>
                <w:rFonts w:cs="Calibri"/>
                <w:noProof/>
                <w:color w:val="171717" w:themeColor="background2" w:themeShade="1A"/>
                <w:lang w:val="en-IE"/>
              </w:rPr>
              <w:t>Click here to insert name of entity</w:t>
            </w:r>
            <w:r w:rsidRPr="00E14600">
              <w:rPr>
                <w:rFonts w:cs="Calibri"/>
                <w:color w:val="171717" w:themeColor="background2" w:themeShade="1A"/>
                <w:shd w:val="clear" w:color="auto" w:fill="E6E6E6"/>
                <w:lang w:val="en-IE"/>
              </w:rPr>
              <w:fldChar w:fldCharType="end"/>
            </w:r>
            <w:r w:rsidRPr="00E14600">
              <w:rPr>
                <w:rFonts w:cs="Calibri"/>
                <w:color w:val="171717" w:themeColor="background2" w:themeShade="1A"/>
                <w:lang w:val="en-IE" w:eastAsia="en-IE"/>
              </w:rPr>
              <w:t xml:space="preserve">or has powers of representation, decision or control in </w:t>
            </w:r>
            <w:r w:rsidRPr="00E14600">
              <w:rPr>
                <w:rFonts w:cs="Calibri"/>
                <w:color w:val="171717" w:themeColor="background2" w:themeShade="1A"/>
                <w:shd w:val="clear" w:color="auto" w:fill="E6E6E6"/>
                <w:lang w:val="en-IE"/>
              </w:rPr>
              <w:fldChar w:fldCharType="begin">
                <w:ffData>
                  <w:name w:val=""/>
                  <w:enabled/>
                  <w:calcOnExit w:val="0"/>
                  <w:textInput>
                    <w:default w:val="Click here to insert name of entity"/>
                  </w:textInput>
                </w:ffData>
              </w:fldChar>
            </w:r>
            <w:r w:rsidRPr="00E14600">
              <w:rPr>
                <w:rFonts w:cs="Calibri"/>
                <w:color w:val="171717" w:themeColor="background2" w:themeShade="1A"/>
                <w:lang w:val="en-IE"/>
              </w:rPr>
              <w:instrText xml:space="preserve"> FORMTEXT </w:instrText>
            </w:r>
            <w:r w:rsidRPr="00E14600">
              <w:rPr>
                <w:rFonts w:cs="Calibri"/>
                <w:color w:val="171717" w:themeColor="background2" w:themeShade="1A"/>
                <w:shd w:val="clear" w:color="auto" w:fill="E6E6E6"/>
                <w:lang w:val="en-IE"/>
              </w:rPr>
            </w:r>
            <w:r w:rsidRPr="00E14600">
              <w:rPr>
                <w:rFonts w:cs="Calibri"/>
                <w:color w:val="171717" w:themeColor="background2" w:themeShade="1A"/>
                <w:shd w:val="clear" w:color="auto" w:fill="E6E6E6"/>
                <w:lang w:val="en-IE"/>
              </w:rPr>
              <w:fldChar w:fldCharType="separate"/>
            </w:r>
            <w:r w:rsidRPr="00E14600">
              <w:rPr>
                <w:rFonts w:cs="Calibri"/>
                <w:noProof/>
                <w:color w:val="171717" w:themeColor="background2" w:themeShade="1A"/>
                <w:lang w:val="en-IE"/>
              </w:rPr>
              <w:t>Click here to insert name of entity</w:t>
            </w:r>
            <w:r w:rsidRPr="00E14600">
              <w:rPr>
                <w:rFonts w:cs="Calibri"/>
                <w:color w:val="171717" w:themeColor="background2" w:themeShade="1A"/>
                <w:shd w:val="clear" w:color="auto" w:fill="E6E6E6"/>
                <w:lang w:val="en-IE"/>
              </w:rPr>
              <w:fldChar w:fldCharType="end"/>
            </w:r>
          </w:p>
        </w:tc>
      </w:tr>
      <w:tr w:rsidR="00E14600" w:rsidRPr="00E14600" w14:paraId="2EA96521" w14:textId="77777777" w:rsidTr="00E629EE">
        <w:trPr>
          <w:trHeight w:val="737"/>
        </w:trPr>
        <w:tc>
          <w:tcPr>
            <w:tcW w:w="10065" w:type="dxa"/>
            <w:gridSpan w:val="2"/>
            <w:tcBorders>
              <w:top w:val="nil"/>
              <w:left w:val="nil"/>
              <w:bottom w:val="nil"/>
              <w:right w:val="nil"/>
            </w:tcBorders>
            <w:noWrap/>
            <w:vAlign w:val="center"/>
            <w:hideMark/>
          </w:tcPr>
          <w:p w14:paraId="3A10B981" w14:textId="77777777" w:rsidR="00E629EE" w:rsidRPr="00E14600" w:rsidRDefault="00E629EE" w:rsidP="00E629EE">
            <w:pPr>
              <w:numPr>
                <w:ilvl w:val="0"/>
                <w:numId w:val="49"/>
              </w:numPr>
              <w:spacing w:after="0" w:line="240" w:lineRule="auto"/>
              <w:ind w:left="755" w:right="243" w:hanging="567"/>
              <w:jc w:val="both"/>
              <w:rPr>
                <w:rFonts w:cs="Calibri"/>
                <w:color w:val="171717" w:themeColor="background2" w:themeShade="1A"/>
                <w:lang w:val="en-IE" w:eastAsia="en-IE"/>
              </w:rPr>
            </w:pPr>
            <w:r w:rsidRPr="00E14600">
              <w:rPr>
                <w:rFonts w:cs="Calibri"/>
                <w:color w:val="171717" w:themeColor="background2" w:themeShade="1A"/>
                <w:lang w:val="en-IE" w:eastAsia="en-IE"/>
              </w:rPr>
              <w:t>Has never been the subject of a conviction for participation in a criminal organisation, as defined in Article 2 of Council Framework Decision 2008/841/JHA.</w:t>
            </w:r>
          </w:p>
        </w:tc>
      </w:tr>
      <w:tr w:rsidR="00E14600" w:rsidRPr="00E14600" w14:paraId="1DF59521" w14:textId="77777777" w:rsidTr="00E629EE">
        <w:trPr>
          <w:trHeight w:val="1701"/>
        </w:trPr>
        <w:tc>
          <w:tcPr>
            <w:tcW w:w="10065" w:type="dxa"/>
            <w:gridSpan w:val="2"/>
            <w:tcBorders>
              <w:top w:val="nil"/>
              <w:left w:val="nil"/>
              <w:bottom w:val="nil"/>
              <w:right w:val="nil"/>
            </w:tcBorders>
            <w:noWrap/>
            <w:vAlign w:val="center"/>
            <w:hideMark/>
          </w:tcPr>
          <w:p w14:paraId="33995F9B" w14:textId="77777777" w:rsidR="00E629EE" w:rsidRPr="00E14600" w:rsidRDefault="00E629EE" w:rsidP="00E629EE">
            <w:pPr>
              <w:numPr>
                <w:ilvl w:val="0"/>
                <w:numId w:val="49"/>
              </w:numPr>
              <w:spacing w:after="0" w:line="240" w:lineRule="auto"/>
              <w:ind w:left="755" w:right="243" w:hanging="567"/>
              <w:jc w:val="both"/>
              <w:rPr>
                <w:rFonts w:cs="Calibri"/>
                <w:color w:val="171717" w:themeColor="background2" w:themeShade="1A"/>
                <w:lang w:val="en-IE" w:eastAsia="en-IE"/>
              </w:rPr>
            </w:pPr>
            <w:r w:rsidRPr="00E14600">
              <w:rPr>
                <w:rFonts w:cs="Calibri"/>
                <w:color w:val="171717" w:themeColor="background2" w:themeShade="1A"/>
                <w:lang w:val="en-IE" w:eastAsia="en-IE"/>
              </w:rPr>
              <w:t xml:space="preserve">Has never been the subject of a conviction for corruption, as defined in Article 3 of the Convention on the fight against corruption involving officials of the European Communities or officials of Member States of the European Union and Article 2(1) of Council Framework Decision 2003/568/JHA as well as corruption as defined in the national law of the Contracting Authority or </w:t>
            </w:r>
            <w:r w:rsidRPr="00E14600">
              <w:rPr>
                <w:rFonts w:cs="Calibri"/>
                <w:color w:val="171717" w:themeColor="background2" w:themeShade="1A"/>
                <w:shd w:val="clear" w:color="auto" w:fill="E6E6E6"/>
                <w:lang w:val="en-IE"/>
              </w:rPr>
              <w:fldChar w:fldCharType="begin">
                <w:ffData>
                  <w:name w:val=""/>
                  <w:enabled/>
                  <w:calcOnExit w:val="0"/>
                  <w:textInput>
                    <w:default w:val="Click here to insert name of entity"/>
                  </w:textInput>
                </w:ffData>
              </w:fldChar>
            </w:r>
            <w:r w:rsidRPr="00E14600">
              <w:rPr>
                <w:rFonts w:cs="Calibri"/>
                <w:color w:val="171717" w:themeColor="background2" w:themeShade="1A"/>
                <w:lang w:val="en-IE"/>
              </w:rPr>
              <w:instrText xml:space="preserve"> FORMTEXT </w:instrText>
            </w:r>
            <w:r w:rsidRPr="00E14600">
              <w:rPr>
                <w:rFonts w:cs="Calibri"/>
                <w:color w:val="171717" w:themeColor="background2" w:themeShade="1A"/>
                <w:shd w:val="clear" w:color="auto" w:fill="E6E6E6"/>
                <w:lang w:val="en-IE"/>
              </w:rPr>
            </w:r>
            <w:r w:rsidRPr="00E14600">
              <w:rPr>
                <w:rFonts w:cs="Calibri"/>
                <w:color w:val="171717" w:themeColor="background2" w:themeShade="1A"/>
                <w:shd w:val="clear" w:color="auto" w:fill="E6E6E6"/>
                <w:lang w:val="en-IE"/>
              </w:rPr>
              <w:fldChar w:fldCharType="separate"/>
            </w:r>
            <w:r w:rsidRPr="00E14600">
              <w:rPr>
                <w:rFonts w:cs="Calibri"/>
                <w:noProof/>
                <w:color w:val="171717" w:themeColor="background2" w:themeShade="1A"/>
                <w:lang w:val="en-IE"/>
              </w:rPr>
              <w:t>Click here to insert name of entity</w:t>
            </w:r>
            <w:r w:rsidRPr="00E14600">
              <w:rPr>
                <w:rFonts w:cs="Calibri"/>
                <w:color w:val="171717" w:themeColor="background2" w:themeShade="1A"/>
                <w:shd w:val="clear" w:color="auto" w:fill="E6E6E6"/>
                <w:lang w:val="en-IE"/>
              </w:rPr>
              <w:fldChar w:fldCharType="end"/>
            </w:r>
          </w:p>
        </w:tc>
      </w:tr>
      <w:tr w:rsidR="00E14600" w:rsidRPr="00E14600" w14:paraId="0E2C1CAA" w14:textId="77777777" w:rsidTr="00E629EE">
        <w:trPr>
          <w:trHeight w:val="737"/>
        </w:trPr>
        <w:tc>
          <w:tcPr>
            <w:tcW w:w="10065" w:type="dxa"/>
            <w:gridSpan w:val="2"/>
            <w:tcBorders>
              <w:top w:val="nil"/>
              <w:left w:val="nil"/>
              <w:bottom w:val="nil"/>
              <w:right w:val="nil"/>
            </w:tcBorders>
            <w:noWrap/>
            <w:vAlign w:val="center"/>
            <w:hideMark/>
          </w:tcPr>
          <w:p w14:paraId="7166C1F7" w14:textId="77777777" w:rsidR="00E629EE" w:rsidRPr="00E14600" w:rsidRDefault="00E629EE" w:rsidP="00E629EE">
            <w:pPr>
              <w:numPr>
                <w:ilvl w:val="0"/>
                <w:numId w:val="49"/>
              </w:numPr>
              <w:spacing w:after="0" w:line="240" w:lineRule="auto"/>
              <w:ind w:left="755" w:right="269" w:hanging="567"/>
              <w:jc w:val="both"/>
              <w:rPr>
                <w:rFonts w:cs="Calibri"/>
                <w:color w:val="171717" w:themeColor="background2" w:themeShade="1A"/>
                <w:lang w:val="en-IE" w:eastAsia="en-IE"/>
              </w:rPr>
            </w:pPr>
            <w:r w:rsidRPr="00E14600">
              <w:rPr>
                <w:rFonts w:cs="Calibri"/>
                <w:color w:val="171717" w:themeColor="background2" w:themeShade="1A"/>
                <w:lang w:val="en-IE" w:eastAsia="en-IE"/>
              </w:rPr>
              <w:t xml:space="preserve"> Has never been the subject of a conviction for fraud within the meaning of Article 1 of the Convention on the protection of the European Communities’ financial interests</w:t>
            </w:r>
          </w:p>
        </w:tc>
      </w:tr>
      <w:tr w:rsidR="00E14600" w:rsidRPr="00E14600" w14:paraId="3A740780" w14:textId="77777777" w:rsidTr="00E629EE">
        <w:trPr>
          <w:trHeight w:val="1304"/>
        </w:trPr>
        <w:tc>
          <w:tcPr>
            <w:tcW w:w="10065" w:type="dxa"/>
            <w:gridSpan w:val="2"/>
            <w:tcBorders>
              <w:top w:val="nil"/>
              <w:left w:val="nil"/>
              <w:bottom w:val="nil"/>
              <w:right w:val="nil"/>
            </w:tcBorders>
            <w:noWrap/>
            <w:vAlign w:val="center"/>
            <w:hideMark/>
          </w:tcPr>
          <w:p w14:paraId="4D546A04" w14:textId="77777777" w:rsidR="00E629EE" w:rsidRPr="00E14600" w:rsidRDefault="00E629EE" w:rsidP="00E629EE">
            <w:pPr>
              <w:numPr>
                <w:ilvl w:val="0"/>
                <w:numId w:val="49"/>
              </w:numPr>
              <w:spacing w:after="0" w:line="240" w:lineRule="auto"/>
              <w:ind w:left="755" w:right="269" w:hanging="567"/>
              <w:jc w:val="both"/>
              <w:rPr>
                <w:rFonts w:cs="Calibri"/>
                <w:color w:val="171717" w:themeColor="background2" w:themeShade="1A"/>
                <w:lang w:val="en-IE" w:eastAsia="en-IE"/>
              </w:rPr>
            </w:pPr>
            <w:r w:rsidRPr="00E14600">
              <w:rPr>
                <w:rFonts w:cs="Calibri"/>
                <w:color w:val="171717" w:themeColor="background2" w:themeShade="1A"/>
                <w:lang w:val="en-IE" w:eastAsia="en-IE"/>
              </w:rPr>
              <w:t xml:space="preserve"> Has never been the subject of a conviction for terrorist offences or offences linked to terrorist activities, as defined in Articles 1 and 3 of Council Framework Decision 2002/475/JHA respectively, or for inciting or aiding or abetting or attempting to commit an offence, as referred to in Article 4 of that Framework Decision.</w:t>
            </w:r>
          </w:p>
        </w:tc>
      </w:tr>
      <w:tr w:rsidR="00E14600" w:rsidRPr="00E14600" w14:paraId="7DC40730" w14:textId="77777777" w:rsidTr="00E629EE">
        <w:trPr>
          <w:trHeight w:val="794"/>
        </w:trPr>
        <w:tc>
          <w:tcPr>
            <w:tcW w:w="10065" w:type="dxa"/>
            <w:gridSpan w:val="2"/>
            <w:tcBorders>
              <w:top w:val="nil"/>
              <w:left w:val="nil"/>
              <w:bottom w:val="nil"/>
              <w:right w:val="nil"/>
            </w:tcBorders>
            <w:noWrap/>
            <w:vAlign w:val="center"/>
            <w:hideMark/>
          </w:tcPr>
          <w:p w14:paraId="1050907F" w14:textId="77777777" w:rsidR="00E629EE" w:rsidRPr="00E14600" w:rsidRDefault="00E629EE" w:rsidP="00E629EE">
            <w:pPr>
              <w:numPr>
                <w:ilvl w:val="0"/>
                <w:numId w:val="49"/>
              </w:numPr>
              <w:spacing w:after="0" w:line="240" w:lineRule="auto"/>
              <w:ind w:left="755" w:right="269" w:hanging="567"/>
              <w:jc w:val="both"/>
              <w:rPr>
                <w:rFonts w:cs="Calibri"/>
                <w:color w:val="171717" w:themeColor="background2" w:themeShade="1A"/>
                <w:lang w:val="en-IE" w:eastAsia="en-IE"/>
              </w:rPr>
            </w:pPr>
            <w:r w:rsidRPr="00E14600">
              <w:rPr>
                <w:rFonts w:cs="Calibri"/>
                <w:color w:val="171717" w:themeColor="background2" w:themeShade="1A"/>
                <w:lang w:val="en-IE" w:eastAsia="en-IE"/>
              </w:rPr>
              <w:t xml:space="preserve"> Has never been the subject of a conviction for money laundering or terrorist financing, as defined in Article 1 of Directive 2005/60/EC of the European Parliament and of the Council</w:t>
            </w:r>
          </w:p>
        </w:tc>
      </w:tr>
      <w:tr w:rsidR="00E14600" w:rsidRPr="00E14600" w14:paraId="223D2CAC" w14:textId="77777777" w:rsidTr="00E629EE">
        <w:trPr>
          <w:trHeight w:val="680"/>
        </w:trPr>
        <w:tc>
          <w:tcPr>
            <w:tcW w:w="10065" w:type="dxa"/>
            <w:gridSpan w:val="2"/>
            <w:tcBorders>
              <w:top w:val="nil"/>
              <w:left w:val="nil"/>
              <w:bottom w:val="nil"/>
              <w:right w:val="nil"/>
            </w:tcBorders>
            <w:noWrap/>
            <w:vAlign w:val="center"/>
            <w:hideMark/>
          </w:tcPr>
          <w:p w14:paraId="6454BF56" w14:textId="77777777" w:rsidR="00E629EE" w:rsidRPr="00E14600" w:rsidRDefault="00E629EE" w:rsidP="00E629EE">
            <w:pPr>
              <w:numPr>
                <w:ilvl w:val="0"/>
                <w:numId w:val="49"/>
              </w:numPr>
              <w:spacing w:after="0" w:line="240" w:lineRule="auto"/>
              <w:ind w:left="755" w:right="243" w:hanging="567"/>
              <w:jc w:val="both"/>
              <w:rPr>
                <w:rFonts w:cs="Calibri"/>
                <w:color w:val="171717" w:themeColor="background2" w:themeShade="1A"/>
                <w:lang w:val="en-IE" w:eastAsia="en-IE"/>
              </w:rPr>
            </w:pPr>
            <w:r w:rsidRPr="00E14600">
              <w:rPr>
                <w:rFonts w:cs="Calibri"/>
                <w:color w:val="171717" w:themeColor="background2" w:themeShade="1A"/>
                <w:lang w:val="en-IE" w:eastAsia="en-IE"/>
              </w:rPr>
              <w:t xml:space="preserve"> Has never been the subject of a conviction for child labour and other forms of trafficking in human beings as defined in Article 2 of Directive 2011/36/EU of the European Parliament and of the Council</w:t>
            </w:r>
          </w:p>
        </w:tc>
      </w:tr>
      <w:tr w:rsidR="00E14600" w:rsidRPr="00E14600" w14:paraId="0F62BBFF" w14:textId="77777777" w:rsidTr="00E629EE">
        <w:trPr>
          <w:trHeight w:val="624"/>
        </w:trPr>
        <w:tc>
          <w:tcPr>
            <w:tcW w:w="10065" w:type="dxa"/>
            <w:gridSpan w:val="2"/>
            <w:tcBorders>
              <w:top w:val="nil"/>
              <w:left w:val="nil"/>
              <w:bottom w:val="nil"/>
              <w:right w:val="nil"/>
            </w:tcBorders>
            <w:noWrap/>
            <w:vAlign w:val="center"/>
            <w:hideMark/>
          </w:tcPr>
          <w:p w14:paraId="1FE78194" w14:textId="77777777" w:rsidR="00E629EE" w:rsidRPr="00E14600" w:rsidRDefault="00E629EE" w:rsidP="00E629EE">
            <w:pPr>
              <w:numPr>
                <w:ilvl w:val="0"/>
                <w:numId w:val="49"/>
              </w:numPr>
              <w:spacing w:after="0" w:line="240" w:lineRule="auto"/>
              <w:ind w:left="755" w:right="243" w:hanging="567"/>
              <w:jc w:val="both"/>
              <w:rPr>
                <w:rFonts w:cs="Calibri"/>
                <w:color w:val="171717" w:themeColor="background2" w:themeShade="1A"/>
                <w:lang w:val="en-IE" w:eastAsia="en-IE"/>
              </w:rPr>
            </w:pPr>
            <w:r w:rsidRPr="00E14600">
              <w:rPr>
                <w:rFonts w:cs="Calibri"/>
                <w:color w:val="171717" w:themeColor="background2" w:themeShade="1A"/>
                <w:lang w:val="en-IE" w:eastAsia="en-IE"/>
              </w:rPr>
              <w:t xml:space="preserve"> Is not in breach of its obligations relating to the payment of taxes or social security contributions.</w:t>
            </w:r>
          </w:p>
        </w:tc>
      </w:tr>
      <w:tr w:rsidR="00E14600" w:rsidRPr="00E14600" w14:paraId="0AD148D6" w14:textId="77777777" w:rsidTr="00E629EE">
        <w:trPr>
          <w:trHeight w:val="1701"/>
        </w:trPr>
        <w:tc>
          <w:tcPr>
            <w:tcW w:w="10065" w:type="dxa"/>
            <w:gridSpan w:val="2"/>
            <w:tcBorders>
              <w:top w:val="nil"/>
              <w:left w:val="nil"/>
              <w:bottom w:val="nil"/>
              <w:right w:val="nil"/>
            </w:tcBorders>
            <w:noWrap/>
            <w:vAlign w:val="center"/>
            <w:hideMark/>
          </w:tcPr>
          <w:p w14:paraId="59D2E613" w14:textId="77777777" w:rsidR="00E629EE" w:rsidRPr="00E14600" w:rsidRDefault="00E629EE" w:rsidP="00E629EE">
            <w:pPr>
              <w:numPr>
                <w:ilvl w:val="0"/>
                <w:numId w:val="49"/>
              </w:numPr>
              <w:spacing w:after="0" w:line="240" w:lineRule="auto"/>
              <w:ind w:left="755" w:right="243" w:hanging="567"/>
              <w:jc w:val="both"/>
              <w:rPr>
                <w:rFonts w:cs="Calibri"/>
                <w:color w:val="171717" w:themeColor="background2" w:themeShade="1A"/>
                <w:lang w:val="en-IE" w:eastAsia="en-IE"/>
              </w:rPr>
            </w:pPr>
            <w:r w:rsidRPr="00E14600">
              <w:rPr>
                <w:rFonts w:cs="Calibri"/>
                <w:color w:val="171717" w:themeColor="background2" w:themeShade="1A"/>
                <w:lang w:val="en-IE" w:eastAsia="en-IE"/>
              </w:rPr>
              <w:t xml:space="preserve">Has, in the performance of all public contracts, complied with applicable obligations in the field of environmental, social, and labour law that apply at the place where the works are carried out or the services provided, that have been established by EU law, national law, collective agreements or by international, environmental, social, and labour law listed in Schedule 7 of the European Union (Award of Public Authority Contracts) Regulations 2016 (Statutory Instrument 284 of 2016).  </w:t>
            </w:r>
          </w:p>
        </w:tc>
      </w:tr>
      <w:tr w:rsidR="00E14600" w:rsidRPr="00E14600" w14:paraId="5A63543E" w14:textId="77777777" w:rsidTr="00E629EE">
        <w:trPr>
          <w:trHeight w:val="1304"/>
        </w:trPr>
        <w:tc>
          <w:tcPr>
            <w:tcW w:w="10065" w:type="dxa"/>
            <w:gridSpan w:val="2"/>
            <w:tcBorders>
              <w:top w:val="nil"/>
              <w:left w:val="nil"/>
              <w:bottom w:val="nil"/>
              <w:right w:val="nil"/>
            </w:tcBorders>
            <w:noWrap/>
            <w:vAlign w:val="center"/>
            <w:hideMark/>
          </w:tcPr>
          <w:p w14:paraId="19E3FCBB" w14:textId="77777777" w:rsidR="00E629EE" w:rsidRPr="00E14600" w:rsidRDefault="00E629EE" w:rsidP="00E629EE">
            <w:pPr>
              <w:numPr>
                <w:ilvl w:val="0"/>
                <w:numId w:val="49"/>
              </w:numPr>
              <w:spacing w:after="0" w:line="240" w:lineRule="auto"/>
              <w:ind w:left="755" w:right="243" w:hanging="567"/>
              <w:jc w:val="both"/>
              <w:rPr>
                <w:rFonts w:cs="Calibri"/>
                <w:color w:val="171717" w:themeColor="background2" w:themeShade="1A"/>
                <w:lang w:val="en-IE" w:eastAsia="en-IE"/>
              </w:rPr>
            </w:pPr>
            <w:r w:rsidRPr="00E14600">
              <w:rPr>
                <w:rFonts w:cs="Calibri"/>
                <w:color w:val="171717" w:themeColor="background2" w:themeShade="1A"/>
                <w:lang w:val="en-IE" w:eastAsia="en-IE"/>
              </w:rPr>
              <w:t>Is not bankrupt or the subject of insolvency or winding-up proceedings, its assets are not being administered by a liquidator or by the court, it is not in an arrangement with creditors, its business activities are not suspended nor is it in any analogous situation arising from a similar procedure under national laws and regulations.</w:t>
            </w:r>
          </w:p>
        </w:tc>
      </w:tr>
      <w:tr w:rsidR="00E14600" w:rsidRPr="00E14600" w14:paraId="38D177AB" w14:textId="77777777" w:rsidTr="00E629EE">
        <w:trPr>
          <w:trHeight w:val="454"/>
        </w:trPr>
        <w:tc>
          <w:tcPr>
            <w:tcW w:w="10065" w:type="dxa"/>
            <w:gridSpan w:val="2"/>
            <w:tcBorders>
              <w:top w:val="nil"/>
              <w:left w:val="nil"/>
              <w:bottom w:val="nil"/>
              <w:right w:val="nil"/>
            </w:tcBorders>
            <w:noWrap/>
            <w:vAlign w:val="center"/>
            <w:hideMark/>
          </w:tcPr>
          <w:p w14:paraId="2FA3C536" w14:textId="77777777" w:rsidR="00E629EE" w:rsidRPr="00E14600" w:rsidRDefault="00E629EE" w:rsidP="00E629EE">
            <w:pPr>
              <w:numPr>
                <w:ilvl w:val="0"/>
                <w:numId w:val="49"/>
              </w:numPr>
              <w:spacing w:after="0" w:line="240" w:lineRule="auto"/>
              <w:ind w:left="755" w:right="243" w:hanging="567"/>
              <w:jc w:val="both"/>
              <w:rPr>
                <w:rFonts w:cs="Calibri"/>
                <w:color w:val="171717" w:themeColor="background2" w:themeShade="1A"/>
                <w:lang w:val="en-IE" w:eastAsia="en-IE"/>
              </w:rPr>
            </w:pPr>
            <w:r w:rsidRPr="00E14600">
              <w:rPr>
                <w:rFonts w:cs="Calibri"/>
                <w:color w:val="171717" w:themeColor="background2" w:themeShade="1A"/>
                <w:lang w:val="en-IE" w:eastAsia="en-IE"/>
              </w:rPr>
              <w:lastRenderedPageBreak/>
              <w:t xml:space="preserve"> Is not guilty of grave professional misconduct.</w:t>
            </w:r>
          </w:p>
        </w:tc>
      </w:tr>
      <w:tr w:rsidR="00E14600" w:rsidRPr="00E14600" w14:paraId="3653CB7C" w14:textId="77777777" w:rsidTr="00E629EE">
        <w:trPr>
          <w:trHeight w:val="680"/>
        </w:trPr>
        <w:tc>
          <w:tcPr>
            <w:tcW w:w="10065" w:type="dxa"/>
            <w:gridSpan w:val="2"/>
            <w:tcBorders>
              <w:top w:val="nil"/>
              <w:left w:val="nil"/>
              <w:bottom w:val="nil"/>
              <w:right w:val="nil"/>
            </w:tcBorders>
            <w:noWrap/>
            <w:vAlign w:val="center"/>
            <w:hideMark/>
          </w:tcPr>
          <w:p w14:paraId="56E8A6CC" w14:textId="77777777" w:rsidR="00E629EE" w:rsidRPr="00E14600" w:rsidRDefault="00E629EE" w:rsidP="00E629EE">
            <w:pPr>
              <w:numPr>
                <w:ilvl w:val="0"/>
                <w:numId w:val="49"/>
              </w:numPr>
              <w:spacing w:after="0" w:line="240" w:lineRule="auto"/>
              <w:ind w:left="755" w:right="243" w:hanging="567"/>
              <w:jc w:val="both"/>
              <w:rPr>
                <w:rFonts w:cs="Calibri"/>
                <w:color w:val="171717" w:themeColor="background2" w:themeShade="1A"/>
                <w:lang w:val="en-IE" w:eastAsia="en-IE"/>
              </w:rPr>
            </w:pPr>
            <w:r w:rsidRPr="00E14600">
              <w:rPr>
                <w:rFonts w:cs="Calibri"/>
                <w:color w:val="171717" w:themeColor="background2" w:themeShade="1A"/>
                <w:lang w:val="en-IE" w:eastAsia="en-IE"/>
              </w:rPr>
              <w:t>Has not entered into agreements with other economic operators aimed at distorting competition.</w:t>
            </w:r>
          </w:p>
        </w:tc>
      </w:tr>
      <w:tr w:rsidR="00E14600" w:rsidRPr="00E14600" w14:paraId="1583BE16" w14:textId="77777777" w:rsidTr="00E629EE">
        <w:trPr>
          <w:trHeight w:val="454"/>
        </w:trPr>
        <w:tc>
          <w:tcPr>
            <w:tcW w:w="10065" w:type="dxa"/>
            <w:gridSpan w:val="2"/>
            <w:tcBorders>
              <w:top w:val="nil"/>
              <w:left w:val="nil"/>
              <w:bottom w:val="nil"/>
              <w:right w:val="nil"/>
            </w:tcBorders>
            <w:noWrap/>
            <w:vAlign w:val="center"/>
            <w:hideMark/>
          </w:tcPr>
          <w:p w14:paraId="47B212B0" w14:textId="77777777" w:rsidR="00E629EE" w:rsidRPr="00E14600" w:rsidRDefault="00E629EE" w:rsidP="00E629EE">
            <w:pPr>
              <w:numPr>
                <w:ilvl w:val="0"/>
                <w:numId w:val="49"/>
              </w:numPr>
              <w:spacing w:after="0" w:line="240" w:lineRule="auto"/>
              <w:ind w:left="755" w:right="243" w:hanging="567"/>
              <w:jc w:val="both"/>
              <w:rPr>
                <w:rFonts w:cs="Calibri"/>
                <w:color w:val="171717" w:themeColor="background2" w:themeShade="1A"/>
                <w:lang w:val="en-IE" w:eastAsia="en-IE"/>
              </w:rPr>
            </w:pPr>
            <w:r w:rsidRPr="00E14600">
              <w:rPr>
                <w:rFonts w:cs="Calibri"/>
                <w:color w:val="171717" w:themeColor="background2" w:themeShade="1A"/>
                <w:lang w:val="en-IE" w:eastAsia="en-IE"/>
              </w:rPr>
              <w:t>Is not aware of any conflict of interest due to its participation in the Competition.</w:t>
            </w:r>
          </w:p>
        </w:tc>
      </w:tr>
      <w:tr w:rsidR="00E14600" w:rsidRPr="00E14600" w14:paraId="3964BF6E" w14:textId="77777777" w:rsidTr="00E629EE">
        <w:trPr>
          <w:trHeight w:val="454"/>
        </w:trPr>
        <w:tc>
          <w:tcPr>
            <w:tcW w:w="10065" w:type="dxa"/>
            <w:gridSpan w:val="2"/>
            <w:tcBorders>
              <w:top w:val="nil"/>
              <w:left w:val="nil"/>
              <w:bottom w:val="nil"/>
              <w:right w:val="nil"/>
            </w:tcBorders>
            <w:noWrap/>
            <w:vAlign w:val="center"/>
            <w:hideMark/>
          </w:tcPr>
          <w:p w14:paraId="7A2004CA" w14:textId="77777777" w:rsidR="00E629EE" w:rsidRPr="00E14600" w:rsidRDefault="00E629EE" w:rsidP="00E629EE">
            <w:pPr>
              <w:numPr>
                <w:ilvl w:val="0"/>
                <w:numId w:val="49"/>
              </w:numPr>
              <w:spacing w:after="0" w:line="240" w:lineRule="auto"/>
              <w:ind w:left="755" w:right="243" w:hanging="567"/>
              <w:jc w:val="both"/>
              <w:rPr>
                <w:rFonts w:cs="Calibri"/>
                <w:color w:val="171717" w:themeColor="background2" w:themeShade="1A"/>
                <w:lang w:val="en-IE" w:eastAsia="en-IE"/>
              </w:rPr>
            </w:pPr>
            <w:r w:rsidRPr="00E14600">
              <w:rPr>
                <w:rFonts w:cs="Calibri"/>
                <w:color w:val="171717" w:themeColor="background2" w:themeShade="1A"/>
                <w:lang w:val="en-IE" w:eastAsia="en-IE"/>
              </w:rPr>
              <w:t>Has not had any prior involvement in the preparation of the Competition.</w:t>
            </w:r>
          </w:p>
        </w:tc>
      </w:tr>
      <w:tr w:rsidR="00E14600" w:rsidRPr="00E14600" w14:paraId="414F24FD" w14:textId="77777777" w:rsidTr="00E629EE">
        <w:trPr>
          <w:trHeight w:val="1247"/>
        </w:trPr>
        <w:tc>
          <w:tcPr>
            <w:tcW w:w="10065" w:type="dxa"/>
            <w:gridSpan w:val="2"/>
            <w:tcBorders>
              <w:top w:val="nil"/>
              <w:left w:val="nil"/>
              <w:bottom w:val="nil"/>
              <w:right w:val="nil"/>
            </w:tcBorders>
            <w:noWrap/>
            <w:vAlign w:val="center"/>
            <w:hideMark/>
          </w:tcPr>
          <w:p w14:paraId="6910B726" w14:textId="77777777" w:rsidR="00E629EE" w:rsidRPr="00E14600" w:rsidRDefault="00E629EE" w:rsidP="00E629EE">
            <w:pPr>
              <w:numPr>
                <w:ilvl w:val="0"/>
                <w:numId w:val="49"/>
              </w:numPr>
              <w:spacing w:after="0" w:line="240" w:lineRule="auto"/>
              <w:ind w:left="755" w:right="243" w:hanging="567"/>
              <w:jc w:val="both"/>
              <w:rPr>
                <w:rFonts w:cs="Calibri"/>
                <w:color w:val="171717" w:themeColor="background2" w:themeShade="1A"/>
                <w:lang w:val="en-IE" w:eastAsia="en-IE"/>
              </w:rPr>
            </w:pPr>
            <w:r w:rsidRPr="00E14600">
              <w:rPr>
                <w:rFonts w:cs="Calibri"/>
                <w:color w:val="171717" w:themeColor="background2" w:themeShade="1A"/>
                <w:lang w:val="en-IE" w:eastAsia="en-IE"/>
              </w:rPr>
              <w:t>Has not shown significant or persistent deficiencies in the performance of a substantive requirement under a prior public contract, a prior contract with a contracting entity, or a prior concession contract, which led to early termination of that prior contract, damages, or other comparable sanctions.</w:t>
            </w:r>
          </w:p>
        </w:tc>
      </w:tr>
      <w:tr w:rsidR="00E14600" w:rsidRPr="00E14600" w14:paraId="18491B25" w14:textId="77777777" w:rsidTr="00E629EE">
        <w:trPr>
          <w:trHeight w:val="1644"/>
        </w:trPr>
        <w:tc>
          <w:tcPr>
            <w:tcW w:w="10065" w:type="dxa"/>
            <w:gridSpan w:val="2"/>
            <w:tcBorders>
              <w:top w:val="nil"/>
              <w:left w:val="nil"/>
              <w:bottom w:val="nil"/>
              <w:right w:val="nil"/>
            </w:tcBorders>
            <w:noWrap/>
            <w:vAlign w:val="center"/>
            <w:hideMark/>
          </w:tcPr>
          <w:p w14:paraId="144AE53D" w14:textId="77777777" w:rsidR="00E629EE" w:rsidRPr="00E14600" w:rsidRDefault="00E629EE" w:rsidP="00E629EE">
            <w:pPr>
              <w:numPr>
                <w:ilvl w:val="0"/>
                <w:numId w:val="49"/>
              </w:numPr>
              <w:spacing w:after="0" w:line="240" w:lineRule="auto"/>
              <w:ind w:left="755" w:right="243" w:hanging="567"/>
              <w:jc w:val="both"/>
              <w:rPr>
                <w:rFonts w:cs="Calibri"/>
                <w:color w:val="171717" w:themeColor="background2" w:themeShade="1A"/>
                <w:lang w:val="en-IE" w:eastAsia="en-IE"/>
              </w:rPr>
            </w:pPr>
            <w:r w:rsidRPr="00E14600">
              <w:rPr>
                <w:rFonts w:cs="Calibri"/>
                <w:color w:val="171717" w:themeColor="background2" w:themeShade="1A"/>
                <w:lang w:val="en-IE" w:eastAsia="en-IE"/>
              </w:rPr>
              <w:t xml:space="preserve">Is not guilty of serious misrepresentation in supplying the information required for the verification of the absence of grounds for exclusion or the fulfilment of the Selection Criteria for this Competition and did not withhold such information and did not fail or is not able to submit supporting documents in respect of this Competition as required under Regulation 59 of the European Union (Award of Public Authority Contracts) Regulations 2016 (Statutory Instrument 284 of 2016)  </w:t>
            </w:r>
          </w:p>
        </w:tc>
      </w:tr>
      <w:tr w:rsidR="00E14600" w:rsidRPr="00E14600" w14:paraId="5919D6D9" w14:textId="77777777" w:rsidTr="00E629EE">
        <w:trPr>
          <w:trHeight w:val="1417"/>
        </w:trPr>
        <w:tc>
          <w:tcPr>
            <w:tcW w:w="10065" w:type="dxa"/>
            <w:gridSpan w:val="2"/>
            <w:tcBorders>
              <w:top w:val="nil"/>
              <w:left w:val="nil"/>
              <w:bottom w:val="nil"/>
              <w:right w:val="nil"/>
            </w:tcBorders>
            <w:noWrap/>
            <w:vAlign w:val="center"/>
            <w:hideMark/>
          </w:tcPr>
          <w:p w14:paraId="47A326F1" w14:textId="77777777" w:rsidR="00E629EE" w:rsidRPr="00E14600" w:rsidRDefault="00E629EE" w:rsidP="00E629EE">
            <w:pPr>
              <w:numPr>
                <w:ilvl w:val="0"/>
                <w:numId w:val="49"/>
              </w:numPr>
              <w:spacing w:after="0" w:line="240" w:lineRule="auto"/>
              <w:ind w:left="755" w:right="243" w:hanging="567"/>
              <w:jc w:val="both"/>
              <w:rPr>
                <w:rFonts w:cs="Calibri"/>
                <w:color w:val="171717" w:themeColor="background2" w:themeShade="1A"/>
                <w:lang w:val="en-IE" w:eastAsia="en-IE"/>
              </w:rPr>
            </w:pPr>
            <w:r w:rsidRPr="00E14600">
              <w:rPr>
                <w:rFonts w:cs="Calibri"/>
                <w:color w:val="171717" w:themeColor="background2" w:themeShade="1A"/>
                <w:lang w:val="en-IE" w:eastAsia="en-IE"/>
              </w:rPr>
              <w:t>Has not undertaken to unduly influence the decision-making process of the Contracting Authority in respect of the Competition, or obtain confidential information that may confer upon it undue advantages in respect of the Competition; or negligently provided misleading information that may have a material influence on decisions concerning exclusion, selection, or award.</w:t>
            </w:r>
          </w:p>
        </w:tc>
      </w:tr>
      <w:tr w:rsidR="00E14600" w:rsidRPr="00E14600" w14:paraId="697DBCE9" w14:textId="77777777" w:rsidTr="00E629EE">
        <w:trPr>
          <w:trHeight w:val="1361"/>
        </w:trPr>
        <w:tc>
          <w:tcPr>
            <w:tcW w:w="10065" w:type="dxa"/>
            <w:gridSpan w:val="2"/>
            <w:tcBorders>
              <w:top w:val="nil"/>
              <w:left w:val="nil"/>
              <w:right w:val="nil"/>
            </w:tcBorders>
            <w:noWrap/>
            <w:vAlign w:val="center"/>
            <w:hideMark/>
          </w:tcPr>
          <w:p w14:paraId="4F5420DE" w14:textId="77777777" w:rsidR="00E629EE" w:rsidRPr="00E14600" w:rsidRDefault="00E629EE" w:rsidP="00EA4512">
            <w:pPr>
              <w:ind w:left="187" w:right="244"/>
              <w:jc w:val="both"/>
              <w:rPr>
                <w:rFonts w:cs="Calibri"/>
                <w:color w:val="171717" w:themeColor="background2" w:themeShade="1A"/>
                <w:lang w:val="en-IE" w:eastAsia="en-IE"/>
              </w:rPr>
            </w:pPr>
            <w:r w:rsidRPr="00E14600">
              <w:rPr>
                <w:rFonts w:cs="Calibri"/>
                <w:color w:val="171717" w:themeColor="background2" w:themeShade="1A"/>
                <w:lang w:val="en-IE" w:eastAsia="en-IE"/>
              </w:rPr>
              <w:t>I understand and acknowledge that the provision of inaccurate or misleading information in this declaration may lead to my business/firm/company/partnership being excluded from participation in this or future tenders, and I make this solemn declaration conscientiously believing the same to be true and by virtue of the Statutory Declarations Act, 1938. This declaration is made for the benefit of the Contracting Authority.</w:t>
            </w:r>
          </w:p>
        </w:tc>
      </w:tr>
      <w:tr w:rsidR="00E14600" w:rsidRPr="00E14600" w14:paraId="243B9DB2" w14:textId="77777777" w:rsidTr="00E629EE">
        <w:trPr>
          <w:trHeight w:val="1531"/>
        </w:trPr>
        <w:tc>
          <w:tcPr>
            <w:tcW w:w="5464" w:type="dxa"/>
            <w:noWrap/>
            <w:vAlign w:val="center"/>
            <w:hideMark/>
          </w:tcPr>
          <w:p w14:paraId="17C535CD" w14:textId="77777777" w:rsidR="00E629EE" w:rsidRPr="00E14600" w:rsidRDefault="00E629EE" w:rsidP="00EA4512">
            <w:pPr>
              <w:ind w:left="755" w:right="243" w:hanging="567"/>
              <w:rPr>
                <w:rFonts w:cs="Calibri"/>
                <w:color w:val="171717" w:themeColor="background2" w:themeShade="1A"/>
                <w:lang w:val="en-IE" w:eastAsia="en-IE"/>
              </w:rPr>
            </w:pPr>
            <w:r w:rsidRPr="00E14600">
              <w:rPr>
                <w:rFonts w:cs="Calibri"/>
                <w:color w:val="171717" w:themeColor="background2" w:themeShade="1A"/>
                <w:lang w:val="en-IE" w:eastAsia="en-IE"/>
              </w:rPr>
              <w:t>_____________________________</w:t>
            </w:r>
          </w:p>
          <w:p w14:paraId="03ADB652" w14:textId="77777777" w:rsidR="00E629EE" w:rsidRPr="00E14600" w:rsidRDefault="00E629EE" w:rsidP="00EA4512">
            <w:pPr>
              <w:ind w:left="755" w:right="243" w:hanging="567"/>
              <w:rPr>
                <w:rFonts w:cs="Calibri"/>
                <w:i/>
                <w:color w:val="171717" w:themeColor="background2" w:themeShade="1A"/>
                <w:lang w:val="en-IE" w:eastAsia="en-IE"/>
              </w:rPr>
            </w:pPr>
            <w:r w:rsidRPr="00E14600">
              <w:rPr>
                <w:rFonts w:cs="Calibri"/>
                <w:i/>
                <w:color w:val="171717" w:themeColor="background2" w:themeShade="1A"/>
                <w:lang w:val="en-IE" w:eastAsia="en-IE"/>
              </w:rPr>
              <w:t xml:space="preserve">Signature of Declarant  </w:t>
            </w:r>
          </w:p>
        </w:tc>
        <w:tc>
          <w:tcPr>
            <w:tcW w:w="4601" w:type="dxa"/>
            <w:vAlign w:val="center"/>
          </w:tcPr>
          <w:p w14:paraId="3A3807C9" w14:textId="77777777" w:rsidR="00E629EE" w:rsidRPr="00E14600" w:rsidRDefault="00E629EE" w:rsidP="00EA4512">
            <w:pPr>
              <w:ind w:left="755" w:right="243" w:hanging="567"/>
              <w:rPr>
                <w:rFonts w:cs="Calibri"/>
                <w:color w:val="171717" w:themeColor="background2" w:themeShade="1A"/>
                <w:lang w:val="en-IE" w:eastAsia="en-IE"/>
              </w:rPr>
            </w:pPr>
            <w:r w:rsidRPr="00E14600">
              <w:rPr>
                <w:rFonts w:cs="Calibri"/>
                <w:color w:val="171717" w:themeColor="background2" w:themeShade="1A"/>
                <w:lang w:val="en-IE" w:eastAsia="en-IE"/>
              </w:rPr>
              <w:t>_____________________________</w:t>
            </w:r>
          </w:p>
          <w:p w14:paraId="128F7301" w14:textId="77777777" w:rsidR="00E629EE" w:rsidRPr="00E14600" w:rsidRDefault="00E629EE" w:rsidP="00EA4512">
            <w:pPr>
              <w:ind w:left="755" w:right="243" w:hanging="567"/>
              <w:rPr>
                <w:rFonts w:cs="Calibri"/>
                <w:i/>
                <w:color w:val="171717" w:themeColor="background2" w:themeShade="1A"/>
                <w:lang w:val="en-IE" w:eastAsia="en-IE"/>
              </w:rPr>
            </w:pPr>
            <w:r w:rsidRPr="00E14600">
              <w:rPr>
                <w:rFonts w:cs="Calibri"/>
                <w:i/>
                <w:color w:val="171717" w:themeColor="background2" w:themeShade="1A"/>
                <w:lang w:val="en-IE" w:eastAsia="en-IE"/>
              </w:rPr>
              <w:t>Name of Declarant in print or block capitals</w:t>
            </w:r>
          </w:p>
        </w:tc>
      </w:tr>
      <w:tr w:rsidR="00E14600" w:rsidRPr="00E14600" w14:paraId="3BAF2F49" w14:textId="77777777" w:rsidTr="00E629EE">
        <w:trPr>
          <w:trHeight w:val="567"/>
        </w:trPr>
        <w:tc>
          <w:tcPr>
            <w:tcW w:w="10065" w:type="dxa"/>
            <w:gridSpan w:val="2"/>
            <w:noWrap/>
            <w:vAlign w:val="center"/>
            <w:hideMark/>
          </w:tcPr>
          <w:p w14:paraId="1E1D6F36" w14:textId="77777777" w:rsidR="00E629EE" w:rsidRPr="00E14600" w:rsidRDefault="00E629EE" w:rsidP="00EA4512">
            <w:pPr>
              <w:ind w:left="45" w:right="244"/>
              <w:jc w:val="both"/>
              <w:rPr>
                <w:rFonts w:cs="Calibri"/>
                <w:color w:val="171717" w:themeColor="background2" w:themeShade="1A"/>
                <w:lang w:val="en-IE" w:eastAsia="en-IE"/>
              </w:rPr>
            </w:pPr>
            <w:r w:rsidRPr="00E14600">
              <w:rPr>
                <w:rFonts w:cs="Calibri"/>
                <w:color w:val="171717" w:themeColor="background2" w:themeShade="1A"/>
                <w:lang w:val="en-IE" w:eastAsia="en-IE"/>
              </w:rPr>
              <w:t>Declared before me by ..............................................   who is personally known to me (or who is identified to me</w:t>
            </w:r>
          </w:p>
          <w:p w14:paraId="6A403146" w14:textId="77777777" w:rsidR="00E629EE" w:rsidRPr="00E14600" w:rsidRDefault="00E629EE" w:rsidP="00EA4512">
            <w:pPr>
              <w:ind w:left="45" w:right="244"/>
              <w:jc w:val="both"/>
              <w:rPr>
                <w:rFonts w:cs="Calibri"/>
                <w:color w:val="171717" w:themeColor="background2" w:themeShade="1A"/>
                <w:lang w:val="en-IE" w:eastAsia="en-IE"/>
              </w:rPr>
            </w:pPr>
            <w:r w:rsidRPr="00E14600">
              <w:rPr>
                <w:rFonts w:cs="Calibri"/>
                <w:color w:val="171717" w:themeColor="background2" w:themeShade="1A"/>
                <w:lang w:val="en-IE" w:eastAsia="en-IE"/>
              </w:rPr>
              <w:t>by ......................................................  who is personally known to me)</w:t>
            </w:r>
          </w:p>
        </w:tc>
      </w:tr>
      <w:tr w:rsidR="00E14600" w:rsidRPr="00E14600" w14:paraId="3B08C5FA" w14:textId="77777777" w:rsidTr="00E629EE">
        <w:trPr>
          <w:trHeight w:val="567"/>
        </w:trPr>
        <w:tc>
          <w:tcPr>
            <w:tcW w:w="10065" w:type="dxa"/>
            <w:gridSpan w:val="2"/>
            <w:noWrap/>
            <w:vAlign w:val="center"/>
            <w:hideMark/>
          </w:tcPr>
          <w:p w14:paraId="4AB5C9BA" w14:textId="77777777" w:rsidR="00E629EE" w:rsidRPr="00E14600" w:rsidRDefault="00E629EE" w:rsidP="00EA4512">
            <w:pPr>
              <w:ind w:right="243"/>
              <w:jc w:val="both"/>
              <w:rPr>
                <w:rFonts w:cs="Calibri"/>
                <w:color w:val="171717" w:themeColor="background2" w:themeShade="1A"/>
                <w:lang w:val="en-IE" w:eastAsia="en-IE"/>
              </w:rPr>
            </w:pPr>
            <w:r w:rsidRPr="00E14600">
              <w:rPr>
                <w:rFonts w:cs="Calibri"/>
                <w:color w:val="171717" w:themeColor="background2" w:themeShade="1A"/>
                <w:lang w:val="en-IE" w:eastAsia="en-IE"/>
              </w:rPr>
              <w:t>at .................................. this ................................... day of ........................................20..............</w:t>
            </w:r>
          </w:p>
        </w:tc>
      </w:tr>
      <w:tr w:rsidR="00E14600" w:rsidRPr="00E14600" w14:paraId="7BC1A021" w14:textId="77777777" w:rsidTr="00E629EE">
        <w:trPr>
          <w:trHeight w:val="680"/>
        </w:trPr>
        <w:tc>
          <w:tcPr>
            <w:tcW w:w="10065" w:type="dxa"/>
            <w:gridSpan w:val="2"/>
            <w:noWrap/>
            <w:vAlign w:val="center"/>
            <w:hideMark/>
          </w:tcPr>
          <w:p w14:paraId="5A9FE6C1" w14:textId="77777777" w:rsidR="00E629EE" w:rsidRPr="00E14600" w:rsidRDefault="00E629EE" w:rsidP="00EA4512">
            <w:pPr>
              <w:ind w:left="754" w:right="244" w:hanging="754"/>
              <w:jc w:val="both"/>
              <w:rPr>
                <w:rFonts w:cs="Calibri"/>
                <w:color w:val="171717" w:themeColor="background2" w:themeShade="1A"/>
                <w:lang w:val="en-IE" w:eastAsia="en-IE"/>
              </w:rPr>
            </w:pPr>
            <w:r w:rsidRPr="00E14600">
              <w:rPr>
                <w:rFonts w:cs="Calibri"/>
                <w:color w:val="171717" w:themeColor="background2" w:themeShade="1A"/>
                <w:lang w:val="en-IE" w:eastAsia="en-IE"/>
              </w:rPr>
              <w:t>__________________________________________</w:t>
            </w:r>
          </w:p>
          <w:p w14:paraId="43645946" w14:textId="77777777" w:rsidR="00E629EE" w:rsidRPr="00E14600" w:rsidRDefault="00E629EE" w:rsidP="00EA4512">
            <w:pPr>
              <w:ind w:left="754" w:right="244" w:hanging="754"/>
              <w:jc w:val="both"/>
              <w:rPr>
                <w:rFonts w:cs="Calibri"/>
                <w:color w:val="171717" w:themeColor="background2" w:themeShade="1A"/>
                <w:lang w:val="en-IE" w:eastAsia="en-IE"/>
              </w:rPr>
            </w:pPr>
            <w:r w:rsidRPr="00E14600">
              <w:rPr>
                <w:rFonts w:cs="Calibri"/>
                <w:color w:val="171717" w:themeColor="background2" w:themeShade="1A"/>
                <w:lang w:val="en-IE" w:eastAsia="en-IE"/>
              </w:rPr>
              <w:t>(signed) Practising Solicitor/Commissioner for Oaths</w:t>
            </w:r>
          </w:p>
        </w:tc>
      </w:tr>
    </w:tbl>
    <w:p w14:paraId="4E28F9B0" w14:textId="77777777" w:rsidR="00E629EE" w:rsidRPr="00E14600" w:rsidRDefault="00E629EE" w:rsidP="00E629EE">
      <w:pPr>
        <w:rPr>
          <w:rFonts w:asciiTheme="minorHAnsi" w:hAnsiTheme="minorHAnsi" w:cstheme="minorHAnsi"/>
          <w:b/>
          <w:color w:val="171717" w:themeColor="background2" w:themeShade="1A"/>
          <w:lang w:val="en-IE"/>
        </w:rPr>
      </w:pPr>
    </w:p>
    <w:p w14:paraId="2BD9BB8B" w14:textId="77777777" w:rsidR="00E629EE" w:rsidRPr="00E14600" w:rsidRDefault="00E629EE" w:rsidP="00E629EE">
      <w:pPr>
        <w:pStyle w:val="ListParagraph"/>
        <w:suppressAutoHyphens/>
        <w:spacing w:before="120" w:after="480" w:line="269" w:lineRule="auto"/>
        <w:ind w:hanging="720"/>
        <w:rPr>
          <w:rFonts w:cs="Calibri"/>
          <w:color w:val="171717" w:themeColor="background2" w:themeShade="1A"/>
        </w:rPr>
      </w:pPr>
    </w:p>
    <w:sectPr w:rsidR="00E629EE" w:rsidRPr="00E14600" w:rsidSect="004858A7">
      <w:footerReference w:type="even" r:id="rId18"/>
      <w:footerReference w:type="default" r:id="rId19"/>
      <w:pgSz w:w="11900" w:h="16840"/>
      <w:pgMar w:top="1034" w:right="1440" w:bottom="824" w:left="1440" w:header="708"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EEE8F9D" w14:textId="77777777" w:rsidR="008A318B" w:rsidRDefault="008A318B" w:rsidP="004858A7">
      <w:pPr>
        <w:spacing w:after="0" w:line="240" w:lineRule="auto"/>
      </w:pPr>
      <w:r>
        <w:separator/>
      </w:r>
    </w:p>
  </w:endnote>
  <w:endnote w:type="continuationSeparator" w:id="0">
    <w:p w14:paraId="73A9B688" w14:textId="77777777" w:rsidR="008A318B" w:rsidRDefault="008A318B" w:rsidP="004858A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3" w:usb1="10000000" w:usb2="00000000" w:usb3="00000000" w:csb0="8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Unicode MS">
    <w:panose1 w:val="020B0604020202020204"/>
    <w:charset w:val="80"/>
    <w:family w:val="swiss"/>
    <w:pitch w:val="variable"/>
    <w:sig w:usb0="F7FFAFFF" w:usb1="E9DFFFFF" w:usb2="0000003F" w:usb3="00000000" w:csb0="003F01FF" w:csb1="00000000"/>
  </w:font>
  <w:font w:name="Aptos">
    <w:panose1 w:val="020B0004020202020204"/>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258862525"/>
      <w:docPartObj>
        <w:docPartGallery w:val="Page Numbers (Bottom of Page)"/>
        <w:docPartUnique/>
      </w:docPartObj>
    </w:sdtPr>
    <w:sdtContent>
      <w:p w14:paraId="3C5EA541" w14:textId="2F3F2BE8" w:rsidR="004858A7" w:rsidRDefault="004858A7" w:rsidP="004858A7">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040E8706" w14:textId="77777777" w:rsidR="004858A7" w:rsidRDefault="004858A7" w:rsidP="004858A7">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Fonts w:asciiTheme="minorHAnsi" w:hAnsiTheme="minorHAnsi"/>
        <w:color w:val="B0B0B4" w:themeColor="text1" w:themeTint="66"/>
        <w:sz w:val="21"/>
        <w:szCs w:val="21"/>
      </w:rPr>
      <w:id w:val="840052391"/>
      <w:docPartObj>
        <w:docPartGallery w:val="Page Numbers (Bottom of Page)"/>
        <w:docPartUnique/>
      </w:docPartObj>
    </w:sdtPr>
    <w:sdtContent>
      <w:p w14:paraId="61816118" w14:textId="07BF4919" w:rsidR="004858A7" w:rsidRPr="005B3281" w:rsidRDefault="004858A7" w:rsidP="001A6031">
        <w:pPr>
          <w:pStyle w:val="Footer"/>
          <w:framePr w:wrap="none" w:vAnchor="text" w:hAnchor="margin" w:xAlign="right" w:y="1"/>
          <w:rPr>
            <w:rStyle w:val="PageNumber"/>
            <w:rFonts w:asciiTheme="minorHAnsi" w:hAnsiTheme="minorHAnsi"/>
            <w:color w:val="B0B0B4" w:themeColor="text1" w:themeTint="66"/>
            <w:sz w:val="21"/>
            <w:szCs w:val="21"/>
          </w:rPr>
        </w:pPr>
        <w:r w:rsidRPr="005B3281">
          <w:rPr>
            <w:rStyle w:val="PageNumber"/>
            <w:rFonts w:asciiTheme="minorHAnsi" w:hAnsiTheme="minorHAnsi"/>
            <w:color w:val="2E2E30" w:themeColor="text1" w:themeShade="BF"/>
            <w:sz w:val="16"/>
            <w:szCs w:val="16"/>
          </w:rPr>
          <w:fldChar w:fldCharType="begin"/>
        </w:r>
        <w:r w:rsidRPr="005B3281">
          <w:rPr>
            <w:rStyle w:val="PageNumber"/>
            <w:rFonts w:asciiTheme="minorHAnsi" w:hAnsiTheme="minorHAnsi"/>
            <w:color w:val="2E2E30" w:themeColor="text1" w:themeShade="BF"/>
            <w:sz w:val="16"/>
            <w:szCs w:val="16"/>
          </w:rPr>
          <w:instrText xml:space="preserve"> PAGE </w:instrText>
        </w:r>
        <w:r w:rsidRPr="005B3281">
          <w:rPr>
            <w:rStyle w:val="PageNumber"/>
            <w:rFonts w:asciiTheme="minorHAnsi" w:hAnsiTheme="minorHAnsi"/>
            <w:color w:val="2E2E30" w:themeColor="text1" w:themeShade="BF"/>
            <w:sz w:val="16"/>
            <w:szCs w:val="16"/>
          </w:rPr>
          <w:fldChar w:fldCharType="separate"/>
        </w:r>
        <w:r w:rsidRPr="005B3281">
          <w:rPr>
            <w:rStyle w:val="PageNumber"/>
            <w:rFonts w:asciiTheme="minorHAnsi" w:hAnsiTheme="minorHAnsi"/>
            <w:noProof/>
            <w:color w:val="2E2E30" w:themeColor="text1" w:themeShade="BF"/>
            <w:sz w:val="16"/>
            <w:szCs w:val="16"/>
          </w:rPr>
          <w:t>2</w:t>
        </w:r>
        <w:r w:rsidRPr="005B3281">
          <w:rPr>
            <w:rStyle w:val="PageNumber"/>
            <w:rFonts w:asciiTheme="minorHAnsi" w:hAnsiTheme="minorHAnsi"/>
            <w:color w:val="2E2E30" w:themeColor="text1" w:themeShade="BF"/>
            <w:sz w:val="16"/>
            <w:szCs w:val="16"/>
          </w:rPr>
          <w:fldChar w:fldCharType="end"/>
        </w:r>
      </w:p>
    </w:sdtContent>
  </w:sdt>
  <w:p w14:paraId="7712B327" w14:textId="2BB16E7A" w:rsidR="004858A7" w:rsidRPr="005B3281" w:rsidRDefault="004858A7" w:rsidP="004858A7">
    <w:pPr>
      <w:spacing w:after="200" w:line="240" w:lineRule="auto"/>
      <w:ind w:right="360"/>
      <w:jc w:val="both"/>
      <w:rPr>
        <w:rFonts w:asciiTheme="minorHAnsi" w:hAnsiTheme="minorHAnsi" w:cs="Calibri"/>
        <w:color w:val="2E2E30" w:themeColor="text1" w:themeShade="BF"/>
        <w:sz w:val="16"/>
        <w:szCs w:val="16"/>
        <w14:textOutline w14:w="9525" w14:cap="rnd" w14:cmpd="sng" w14:algn="ctr">
          <w14:noFill/>
          <w14:prstDash w14:val="solid"/>
          <w14:bevel/>
        </w14:textOutline>
      </w:rPr>
    </w:pPr>
    <w:r w:rsidRPr="005B3281">
      <w:rPr>
        <w:rFonts w:asciiTheme="minorHAnsi" w:hAnsiTheme="minorHAnsi" w:cs="Calibri"/>
        <w:color w:val="2E2E30" w:themeColor="text1" w:themeShade="BF"/>
        <w:sz w:val="16"/>
        <w:szCs w:val="16"/>
        <w14:textOutline w14:w="9525" w14:cap="rnd" w14:cmpd="sng" w14:algn="ctr">
          <w14:noFill/>
          <w14:prstDash w14:val="solid"/>
          <w14:bevel/>
        </w14:textOutline>
      </w:rPr>
      <w:t xml:space="preserve">Call for Tender for provision of IT Technical Training Services for Tech Industry Alliance </w:t>
    </w:r>
    <w:proofErr w:type="spellStart"/>
    <w:r w:rsidRPr="005B3281">
      <w:rPr>
        <w:rFonts w:asciiTheme="minorHAnsi" w:hAnsiTheme="minorHAnsi" w:cs="Calibri"/>
        <w:color w:val="2E2E30" w:themeColor="text1" w:themeShade="BF"/>
        <w:sz w:val="16"/>
        <w:szCs w:val="16"/>
        <w14:textOutline w14:w="9525" w14:cap="rnd" w14:cmpd="sng" w14:algn="ctr">
          <w14:noFill/>
          <w14:prstDash w14:val="solid"/>
          <w14:bevel/>
        </w14:textOutline>
      </w:rPr>
      <w:t>Skillnet</w:t>
    </w:r>
    <w:proofErr w:type="spellEnd"/>
  </w:p>
  <w:p w14:paraId="3AC79DE3" w14:textId="77777777" w:rsidR="004858A7" w:rsidRDefault="004858A7" w:rsidP="004858A7">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FDEF13" w14:textId="77777777" w:rsidR="008A318B" w:rsidRDefault="008A318B" w:rsidP="004858A7">
      <w:pPr>
        <w:spacing w:after="0" w:line="240" w:lineRule="auto"/>
      </w:pPr>
      <w:r>
        <w:separator/>
      </w:r>
    </w:p>
  </w:footnote>
  <w:footnote w:type="continuationSeparator" w:id="0">
    <w:p w14:paraId="3884170A" w14:textId="77777777" w:rsidR="008A318B" w:rsidRDefault="008A318B" w:rsidP="004858A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9B5D71"/>
    <w:multiLevelType w:val="multilevel"/>
    <w:tmpl w:val="35625326"/>
    <w:lvl w:ilvl="0">
      <w:start w:val="2"/>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3"/>
      <w:numFmt w:val="decimal"/>
      <w:lvlText w:val="%1.%2.5"/>
      <w:lvlJc w:val="left"/>
      <w:pPr>
        <w:ind w:left="720" w:hanging="720"/>
      </w:pPr>
      <w:rPr>
        <w:rFonts w:hint="default"/>
        <w:b/>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015C5413"/>
    <w:multiLevelType w:val="multilevel"/>
    <w:tmpl w:val="FEF24A4A"/>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928"/>
        </w:tabs>
        <w:ind w:left="928" w:hanging="360"/>
      </w:pPr>
      <w:rPr>
        <w:rFonts w:hint="default"/>
        <w:b/>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 w15:restartNumberingAfterBreak="0">
    <w:nsid w:val="02110765"/>
    <w:multiLevelType w:val="hybridMultilevel"/>
    <w:tmpl w:val="A946656E"/>
    <w:lvl w:ilvl="0" w:tplc="18090001">
      <w:start w:val="1"/>
      <w:numFmt w:val="bullet"/>
      <w:lvlText w:val=""/>
      <w:lvlJc w:val="left"/>
      <w:pPr>
        <w:ind w:left="1684" w:hanging="360"/>
      </w:pPr>
      <w:rPr>
        <w:rFonts w:ascii="Symbol" w:hAnsi="Symbol" w:hint="default"/>
      </w:rPr>
    </w:lvl>
    <w:lvl w:ilvl="1" w:tplc="18090003" w:tentative="1">
      <w:start w:val="1"/>
      <w:numFmt w:val="bullet"/>
      <w:lvlText w:val="o"/>
      <w:lvlJc w:val="left"/>
      <w:pPr>
        <w:ind w:left="2404" w:hanging="360"/>
      </w:pPr>
      <w:rPr>
        <w:rFonts w:ascii="Courier New" w:hAnsi="Courier New" w:cs="Courier New" w:hint="default"/>
      </w:rPr>
    </w:lvl>
    <w:lvl w:ilvl="2" w:tplc="18090005" w:tentative="1">
      <w:start w:val="1"/>
      <w:numFmt w:val="bullet"/>
      <w:lvlText w:val=""/>
      <w:lvlJc w:val="left"/>
      <w:pPr>
        <w:ind w:left="3124" w:hanging="360"/>
      </w:pPr>
      <w:rPr>
        <w:rFonts w:ascii="Wingdings" w:hAnsi="Wingdings" w:hint="default"/>
      </w:rPr>
    </w:lvl>
    <w:lvl w:ilvl="3" w:tplc="18090001" w:tentative="1">
      <w:start w:val="1"/>
      <w:numFmt w:val="bullet"/>
      <w:lvlText w:val=""/>
      <w:lvlJc w:val="left"/>
      <w:pPr>
        <w:ind w:left="3844" w:hanging="360"/>
      </w:pPr>
      <w:rPr>
        <w:rFonts w:ascii="Symbol" w:hAnsi="Symbol" w:hint="default"/>
      </w:rPr>
    </w:lvl>
    <w:lvl w:ilvl="4" w:tplc="18090003" w:tentative="1">
      <w:start w:val="1"/>
      <w:numFmt w:val="bullet"/>
      <w:lvlText w:val="o"/>
      <w:lvlJc w:val="left"/>
      <w:pPr>
        <w:ind w:left="4564" w:hanging="360"/>
      </w:pPr>
      <w:rPr>
        <w:rFonts w:ascii="Courier New" w:hAnsi="Courier New" w:cs="Courier New" w:hint="default"/>
      </w:rPr>
    </w:lvl>
    <w:lvl w:ilvl="5" w:tplc="18090005" w:tentative="1">
      <w:start w:val="1"/>
      <w:numFmt w:val="bullet"/>
      <w:lvlText w:val=""/>
      <w:lvlJc w:val="left"/>
      <w:pPr>
        <w:ind w:left="5284" w:hanging="360"/>
      </w:pPr>
      <w:rPr>
        <w:rFonts w:ascii="Wingdings" w:hAnsi="Wingdings" w:hint="default"/>
      </w:rPr>
    </w:lvl>
    <w:lvl w:ilvl="6" w:tplc="18090001" w:tentative="1">
      <w:start w:val="1"/>
      <w:numFmt w:val="bullet"/>
      <w:lvlText w:val=""/>
      <w:lvlJc w:val="left"/>
      <w:pPr>
        <w:ind w:left="6004" w:hanging="360"/>
      </w:pPr>
      <w:rPr>
        <w:rFonts w:ascii="Symbol" w:hAnsi="Symbol" w:hint="default"/>
      </w:rPr>
    </w:lvl>
    <w:lvl w:ilvl="7" w:tplc="18090003" w:tentative="1">
      <w:start w:val="1"/>
      <w:numFmt w:val="bullet"/>
      <w:lvlText w:val="o"/>
      <w:lvlJc w:val="left"/>
      <w:pPr>
        <w:ind w:left="6724" w:hanging="360"/>
      </w:pPr>
      <w:rPr>
        <w:rFonts w:ascii="Courier New" w:hAnsi="Courier New" w:cs="Courier New" w:hint="default"/>
      </w:rPr>
    </w:lvl>
    <w:lvl w:ilvl="8" w:tplc="18090005" w:tentative="1">
      <w:start w:val="1"/>
      <w:numFmt w:val="bullet"/>
      <w:lvlText w:val=""/>
      <w:lvlJc w:val="left"/>
      <w:pPr>
        <w:ind w:left="7444" w:hanging="360"/>
      </w:pPr>
      <w:rPr>
        <w:rFonts w:ascii="Wingdings" w:hAnsi="Wingdings" w:hint="default"/>
      </w:rPr>
    </w:lvl>
  </w:abstractNum>
  <w:abstractNum w:abstractNumId="3" w15:restartNumberingAfterBreak="0">
    <w:nsid w:val="02BE5B20"/>
    <w:multiLevelType w:val="multilevel"/>
    <w:tmpl w:val="27FC576A"/>
    <w:lvl w:ilvl="0">
      <w:start w:val="2"/>
      <w:numFmt w:val="decimal"/>
      <w:lvlText w:val="%1"/>
      <w:lvlJc w:val="left"/>
      <w:pPr>
        <w:tabs>
          <w:tab w:val="num" w:pos="720"/>
        </w:tabs>
        <w:ind w:left="720" w:hanging="720"/>
      </w:pPr>
      <w:rPr>
        <w:rFonts w:hint="default"/>
      </w:rPr>
    </w:lvl>
    <w:lvl w:ilvl="1">
      <w:start w:val="6"/>
      <w:numFmt w:val="decimal"/>
      <w:lvlText w:val="5.%2"/>
      <w:lvlJc w:val="left"/>
      <w:pPr>
        <w:tabs>
          <w:tab w:val="num" w:pos="720"/>
        </w:tabs>
        <w:ind w:left="720" w:hanging="720"/>
      </w:pPr>
      <w:rPr>
        <w:rFonts w:hint="default"/>
      </w:rPr>
    </w:lvl>
    <w:lvl w:ilvl="2">
      <w:start w:val="1"/>
      <w:numFmt w:val="decimal"/>
      <w:lvlText w:val="2.1.%3"/>
      <w:lvlJc w:val="left"/>
      <w:pPr>
        <w:tabs>
          <w:tab w:val="num" w:pos="720"/>
        </w:tabs>
        <w:ind w:left="720" w:hanging="720"/>
      </w:pPr>
      <w:rPr>
        <w:rFonts w:hint="default"/>
        <w:b/>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4" w15:restartNumberingAfterBreak="0">
    <w:nsid w:val="04805154"/>
    <w:multiLevelType w:val="hybridMultilevel"/>
    <w:tmpl w:val="174AFA82"/>
    <w:lvl w:ilvl="0" w:tplc="B9964CB6">
      <w:start w:val="1"/>
      <w:numFmt w:val="lowerLetter"/>
      <w:lvlText w:val="%1)"/>
      <w:lvlJc w:val="left"/>
      <w:pPr>
        <w:ind w:left="720" w:hanging="360"/>
      </w:pPr>
      <w:rPr>
        <w:b/>
      </w:rPr>
    </w:lvl>
    <w:lvl w:ilvl="1" w:tplc="FFFFFFFF">
      <w:start w:val="1"/>
      <w:numFmt w:val="lowerRoman"/>
      <w:lvlText w:val="%2."/>
      <w:lvlJc w:val="right"/>
      <w:pPr>
        <w:ind w:left="1440" w:hanging="360"/>
      </w:pPr>
    </w:lvl>
    <w:lvl w:ilvl="2" w:tplc="1809001B">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5" w15:restartNumberingAfterBreak="0">
    <w:nsid w:val="05912D1D"/>
    <w:multiLevelType w:val="hybridMultilevel"/>
    <w:tmpl w:val="37980BD0"/>
    <w:lvl w:ilvl="0" w:tplc="A2B21E20">
      <w:start w:val="1"/>
      <w:numFmt w:val="lowerRoman"/>
      <w:lvlText w:val="(%1)"/>
      <w:lvlJc w:val="right"/>
      <w:pPr>
        <w:ind w:left="1080" w:hanging="360"/>
      </w:pPr>
      <w:rPr>
        <w:rFonts w:hint="default"/>
        <w:b/>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6" w15:restartNumberingAfterBreak="0">
    <w:nsid w:val="06C42A5C"/>
    <w:multiLevelType w:val="hybridMultilevel"/>
    <w:tmpl w:val="F63638A4"/>
    <w:lvl w:ilvl="0" w:tplc="7188F232">
      <w:start w:val="1"/>
      <w:numFmt w:val="decimal"/>
      <w:lvlText w:val="%1."/>
      <w:lvlJc w:val="left"/>
      <w:pPr>
        <w:ind w:left="720" w:hanging="360"/>
      </w:pPr>
      <w:rPr>
        <w:rFonts w:eastAsiaTheme="majorEastAsia" w:hint="default"/>
        <w:b/>
        <w:sz w:val="28"/>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0CA54A67"/>
    <w:multiLevelType w:val="hybridMultilevel"/>
    <w:tmpl w:val="8142485C"/>
    <w:lvl w:ilvl="0" w:tplc="D752EB0E">
      <w:start w:val="1"/>
      <w:numFmt w:val="lowerRoman"/>
      <w:lvlText w:val="(%1)"/>
      <w:lvlJc w:val="left"/>
      <w:pPr>
        <w:ind w:left="2017" w:hanging="360"/>
      </w:pPr>
      <w:rPr>
        <w:rFonts w:eastAsia="Arial Unicode MS" w:cs="Times New Roman" w:hint="default"/>
        <w:b/>
      </w:rPr>
    </w:lvl>
    <w:lvl w:ilvl="1" w:tplc="18090019" w:tentative="1">
      <w:start w:val="1"/>
      <w:numFmt w:val="lowerLetter"/>
      <w:lvlText w:val="%2."/>
      <w:lvlJc w:val="left"/>
      <w:pPr>
        <w:ind w:left="2737" w:hanging="360"/>
      </w:pPr>
    </w:lvl>
    <w:lvl w:ilvl="2" w:tplc="1809001B" w:tentative="1">
      <w:start w:val="1"/>
      <w:numFmt w:val="lowerRoman"/>
      <w:lvlText w:val="%3."/>
      <w:lvlJc w:val="right"/>
      <w:pPr>
        <w:ind w:left="3457" w:hanging="180"/>
      </w:pPr>
    </w:lvl>
    <w:lvl w:ilvl="3" w:tplc="1809000F" w:tentative="1">
      <w:start w:val="1"/>
      <w:numFmt w:val="decimal"/>
      <w:lvlText w:val="%4."/>
      <w:lvlJc w:val="left"/>
      <w:pPr>
        <w:ind w:left="4177" w:hanging="360"/>
      </w:pPr>
    </w:lvl>
    <w:lvl w:ilvl="4" w:tplc="18090019" w:tentative="1">
      <w:start w:val="1"/>
      <w:numFmt w:val="lowerLetter"/>
      <w:lvlText w:val="%5."/>
      <w:lvlJc w:val="left"/>
      <w:pPr>
        <w:ind w:left="4897" w:hanging="360"/>
      </w:pPr>
    </w:lvl>
    <w:lvl w:ilvl="5" w:tplc="1809001B" w:tentative="1">
      <w:start w:val="1"/>
      <w:numFmt w:val="lowerRoman"/>
      <w:lvlText w:val="%6."/>
      <w:lvlJc w:val="right"/>
      <w:pPr>
        <w:ind w:left="5617" w:hanging="180"/>
      </w:pPr>
    </w:lvl>
    <w:lvl w:ilvl="6" w:tplc="1809000F" w:tentative="1">
      <w:start w:val="1"/>
      <w:numFmt w:val="decimal"/>
      <w:lvlText w:val="%7."/>
      <w:lvlJc w:val="left"/>
      <w:pPr>
        <w:ind w:left="6337" w:hanging="360"/>
      </w:pPr>
    </w:lvl>
    <w:lvl w:ilvl="7" w:tplc="18090019" w:tentative="1">
      <w:start w:val="1"/>
      <w:numFmt w:val="lowerLetter"/>
      <w:lvlText w:val="%8."/>
      <w:lvlJc w:val="left"/>
      <w:pPr>
        <w:ind w:left="7057" w:hanging="360"/>
      </w:pPr>
    </w:lvl>
    <w:lvl w:ilvl="8" w:tplc="1809001B" w:tentative="1">
      <w:start w:val="1"/>
      <w:numFmt w:val="lowerRoman"/>
      <w:lvlText w:val="%9."/>
      <w:lvlJc w:val="right"/>
      <w:pPr>
        <w:ind w:left="7777" w:hanging="180"/>
      </w:pPr>
    </w:lvl>
  </w:abstractNum>
  <w:abstractNum w:abstractNumId="8" w15:restartNumberingAfterBreak="0">
    <w:nsid w:val="0F7F22C3"/>
    <w:multiLevelType w:val="hybridMultilevel"/>
    <w:tmpl w:val="C1C40316"/>
    <w:lvl w:ilvl="0" w:tplc="7FEAA4B8">
      <w:start w:val="1"/>
      <w:numFmt w:val="bullet"/>
      <w:lvlText w:val=""/>
      <w:lvlJc w:val="left"/>
      <w:pPr>
        <w:tabs>
          <w:tab w:val="num" w:pos="1080"/>
        </w:tabs>
        <w:ind w:left="1080" w:hanging="360"/>
      </w:pPr>
      <w:rPr>
        <w:rFonts w:ascii="Symbol" w:hAnsi="Symbol" w:hint="default"/>
        <w:u w:color="365F91"/>
      </w:rPr>
    </w:lvl>
    <w:lvl w:ilvl="1" w:tplc="08090003" w:tentative="1">
      <w:start w:val="1"/>
      <w:numFmt w:val="bullet"/>
      <w:lvlText w:val="o"/>
      <w:lvlJc w:val="left"/>
      <w:pPr>
        <w:tabs>
          <w:tab w:val="num" w:pos="1800"/>
        </w:tabs>
        <w:ind w:left="1800" w:hanging="360"/>
      </w:pPr>
      <w:rPr>
        <w:rFonts w:ascii="Courier New" w:hAnsi="Courier New" w:hint="default"/>
      </w:rPr>
    </w:lvl>
    <w:lvl w:ilvl="2" w:tplc="08090005" w:tentative="1">
      <w:start w:val="1"/>
      <w:numFmt w:val="bullet"/>
      <w:lvlText w:val=""/>
      <w:lvlJc w:val="left"/>
      <w:pPr>
        <w:tabs>
          <w:tab w:val="num" w:pos="2520"/>
        </w:tabs>
        <w:ind w:left="2520" w:hanging="360"/>
      </w:pPr>
      <w:rPr>
        <w:rFonts w:ascii="Wingdings" w:hAnsi="Wingdings" w:hint="default"/>
      </w:rPr>
    </w:lvl>
    <w:lvl w:ilvl="3" w:tplc="08090001" w:tentative="1">
      <w:start w:val="1"/>
      <w:numFmt w:val="bullet"/>
      <w:lvlText w:val=""/>
      <w:lvlJc w:val="left"/>
      <w:pPr>
        <w:tabs>
          <w:tab w:val="num" w:pos="3240"/>
        </w:tabs>
        <w:ind w:left="3240" w:hanging="360"/>
      </w:pPr>
      <w:rPr>
        <w:rFonts w:ascii="Symbol" w:hAnsi="Symbol" w:hint="default"/>
      </w:rPr>
    </w:lvl>
    <w:lvl w:ilvl="4" w:tplc="08090003" w:tentative="1">
      <w:start w:val="1"/>
      <w:numFmt w:val="bullet"/>
      <w:lvlText w:val="o"/>
      <w:lvlJc w:val="left"/>
      <w:pPr>
        <w:tabs>
          <w:tab w:val="num" w:pos="3960"/>
        </w:tabs>
        <w:ind w:left="3960" w:hanging="360"/>
      </w:pPr>
      <w:rPr>
        <w:rFonts w:ascii="Courier New" w:hAnsi="Courier New" w:hint="default"/>
      </w:rPr>
    </w:lvl>
    <w:lvl w:ilvl="5" w:tplc="08090005" w:tentative="1">
      <w:start w:val="1"/>
      <w:numFmt w:val="bullet"/>
      <w:lvlText w:val=""/>
      <w:lvlJc w:val="left"/>
      <w:pPr>
        <w:tabs>
          <w:tab w:val="num" w:pos="4680"/>
        </w:tabs>
        <w:ind w:left="4680" w:hanging="360"/>
      </w:pPr>
      <w:rPr>
        <w:rFonts w:ascii="Wingdings" w:hAnsi="Wingdings" w:hint="default"/>
      </w:rPr>
    </w:lvl>
    <w:lvl w:ilvl="6" w:tplc="08090001" w:tentative="1">
      <w:start w:val="1"/>
      <w:numFmt w:val="bullet"/>
      <w:lvlText w:val=""/>
      <w:lvlJc w:val="left"/>
      <w:pPr>
        <w:tabs>
          <w:tab w:val="num" w:pos="5400"/>
        </w:tabs>
        <w:ind w:left="5400" w:hanging="360"/>
      </w:pPr>
      <w:rPr>
        <w:rFonts w:ascii="Symbol" w:hAnsi="Symbol" w:hint="default"/>
      </w:rPr>
    </w:lvl>
    <w:lvl w:ilvl="7" w:tplc="08090003" w:tentative="1">
      <w:start w:val="1"/>
      <w:numFmt w:val="bullet"/>
      <w:lvlText w:val="o"/>
      <w:lvlJc w:val="left"/>
      <w:pPr>
        <w:tabs>
          <w:tab w:val="num" w:pos="6120"/>
        </w:tabs>
        <w:ind w:left="6120" w:hanging="360"/>
      </w:pPr>
      <w:rPr>
        <w:rFonts w:ascii="Courier New" w:hAnsi="Courier New" w:hint="default"/>
      </w:rPr>
    </w:lvl>
    <w:lvl w:ilvl="8" w:tplc="08090005" w:tentative="1">
      <w:start w:val="1"/>
      <w:numFmt w:val="bullet"/>
      <w:lvlText w:val=""/>
      <w:lvlJc w:val="left"/>
      <w:pPr>
        <w:tabs>
          <w:tab w:val="num" w:pos="6840"/>
        </w:tabs>
        <w:ind w:left="6840" w:hanging="360"/>
      </w:pPr>
      <w:rPr>
        <w:rFonts w:ascii="Wingdings" w:hAnsi="Wingdings" w:hint="default"/>
      </w:rPr>
    </w:lvl>
  </w:abstractNum>
  <w:abstractNum w:abstractNumId="9" w15:restartNumberingAfterBreak="0">
    <w:nsid w:val="135422F2"/>
    <w:multiLevelType w:val="multilevel"/>
    <w:tmpl w:val="AEB01FA0"/>
    <w:lvl w:ilvl="0">
      <w:start w:val="1"/>
      <w:numFmt w:val="decimal"/>
      <w:pStyle w:val="Subs"/>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15:restartNumberingAfterBreak="0">
    <w:nsid w:val="142D49AF"/>
    <w:multiLevelType w:val="hybridMultilevel"/>
    <w:tmpl w:val="1192757E"/>
    <w:lvl w:ilvl="0" w:tplc="0F6E467C">
      <w:numFmt w:val="bullet"/>
      <w:lvlText w:val=""/>
      <w:lvlJc w:val="left"/>
      <w:pPr>
        <w:ind w:left="1440" w:hanging="360"/>
      </w:pPr>
      <w:rPr>
        <w:rFonts w:ascii="Symbol" w:eastAsia="Symbol" w:hAnsi="Symbol" w:cs="Symbol" w:hint="default"/>
        <w:b w:val="0"/>
        <w:bCs w:val="0"/>
        <w:i w:val="0"/>
        <w:iCs w:val="0"/>
        <w:color w:val="2A5752"/>
        <w:w w:val="100"/>
        <w:sz w:val="22"/>
        <w:szCs w:val="22"/>
        <w:lang w:val="en-IE" w:eastAsia="en-US" w:bidi="ar-SA"/>
      </w:rPr>
    </w:lvl>
    <w:lvl w:ilvl="1" w:tplc="18090003" w:tentative="1">
      <w:start w:val="1"/>
      <w:numFmt w:val="bullet"/>
      <w:lvlText w:val="o"/>
      <w:lvlJc w:val="left"/>
      <w:pPr>
        <w:ind w:left="2160" w:hanging="360"/>
      </w:pPr>
      <w:rPr>
        <w:rFonts w:ascii="Courier New" w:hAnsi="Courier New" w:cs="Courier New" w:hint="default"/>
      </w:rPr>
    </w:lvl>
    <w:lvl w:ilvl="2" w:tplc="18090005" w:tentative="1">
      <w:start w:val="1"/>
      <w:numFmt w:val="bullet"/>
      <w:lvlText w:val=""/>
      <w:lvlJc w:val="left"/>
      <w:pPr>
        <w:ind w:left="2880" w:hanging="360"/>
      </w:pPr>
      <w:rPr>
        <w:rFonts w:ascii="Wingdings" w:hAnsi="Wingdings" w:hint="default"/>
      </w:rPr>
    </w:lvl>
    <w:lvl w:ilvl="3" w:tplc="18090001" w:tentative="1">
      <w:start w:val="1"/>
      <w:numFmt w:val="bullet"/>
      <w:lvlText w:val=""/>
      <w:lvlJc w:val="left"/>
      <w:pPr>
        <w:ind w:left="3600" w:hanging="360"/>
      </w:pPr>
      <w:rPr>
        <w:rFonts w:ascii="Symbol" w:hAnsi="Symbol" w:hint="default"/>
      </w:rPr>
    </w:lvl>
    <w:lvl w:ilvl="4" w:tplc="18090003" w:tentative="1">
      <w:start w:val="1"/>
      <w:numFmt w:val="bullet"/>
      <w:lvlText w:val="o"/>
      <w:lvlJc w:val="left"/>
      <w:pPr>
        <w:ind w:left="4320" w:hanging="360"/>
      </w:pPr>
      <w:rPr>
        <w:rFonts w:ascii="Courier New" w:hAnsi="Courier New" w:cs="Courier New" w:hint="default"/>
      </w:rPr>
    </w:lvl>
    <w:lvl w:ilvl="5" w:tplc="18090005" w:tentative="1">
      <w:start w:val="1"/>
      <w:numFmt w:val="bullet"/>
      <w:lvlText w:val=""/>
      <w:lvlJc w:val="left"/>
      <w:pPr>
        <w:ind w:left="5040" w:hanging="360"/>
      </w:pPr>
      <w:rPr>
        <w:rFonts w:ascii="Wingdings" w:hAnsi="Wingdings" w:hint="default"/>
      </w:rPr>
    </w:lvl>
    <w:lvl w:ilvl="6" w:tplc="18090001" w:tentative="1">
      <w:start w:val="1"/>
      <w:numFmt w:val="bullet"/>
      <w:lvlText w:val=""/>
      <w:lvlJc w:val="left"/>
      <w:pPr>
        <w:ind w:left="5760" w:hanging="360"/>
      </w:pPr>
      <w:rPr>
        <w:rFonts w:ascii="Symbol" w:hAnsi="Symbol" w:hint="default"/>
      </w:rPr>
    </w:lvl>
    <w:lvl w:ilvl="7" w:tplc="18090003" w:tentative="1">
      <w:start w:val="1"/>
      <w:numFmt w:val="bullet"/>
      <w:lvlText w:val="o"/>
      <w:lvlJc w:val="left"/>
      <w:pPr>
        <w:ind w:left="6480" w:hanging="360"/>
      </w:pPr>
      <w:rPr>
        <w:rFonts w:ascii="Courier New" w:hAnsi="Courier New" w:cs="Courier New" w:hint="default"/>
      </w:rPr>
    </w:lvl>
    <w:lvl w:ilvl="8" w:tplc="18090005" w:tentative="1">
      <w:start w:val="1"/>
      <w:numFmt w:val="bullet"/>
      <w:lvlText w:val=""/>
      <w:lvlJc w:val="left"/>
      <w:pPr>
        <w:ind w:left="7200" w:hanging="360"/>
      </w:pPr>
      <w:rPr>
        <w:rFonts w:ascii="Wingdings" w:hAnsi="Wingdings" w:hint="default"/>
      </w:rPr>
    </w:lvl>
  </w:abstractNum>
  <w:abstractNum w:abstractNumId="11" w15:restartNumberingAfterBreak="0">
    <w:nsid w:val="19237BB6"/>
    <w:multiLevelType w:val="multilevel"/>
    <w:tmpl w:val="FEF24A4A"/>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928"/>
        </w:tabs>
        <w:ind w:left="928" w:hanging="360"/>
      </w:pPr>
      <w:rPr>
        <w:rFonts w:hint="default"/>
        <w:b/>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2" w15:restartNumberingAfterBreak="0">
    <w:nsid w:val="1A8B7299"/>
    <w:multiLevelType w:val="hybridMultilevel"/>
    <w:tmpl w:val="5C0A6B34"/>
    <w:lvl w:ilvl="0" w:tplc="0A548860">
      <w:start w:val="1"/>
      <w:numFmt w:val="decimal"/>
      <w:lvlText w:val="%1."/>
      <w:lvlJc w:val="left"/>
      <w:pPr>
        <w:ind w:left="720" w:hanging="360"/>
      </w:pPr>
      <w:rPr>
        <w:rFonts w:eastAsiaTheme="majorEastAsia" w:hint="default"/>
        <w:b/>
        <w:sz w:val="28"/>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1B082569"/>
    <w:multiLevelType w:val="hybridMultilevel"/>
    <w:tmpl w:val="B0088FB2"/>
    <w:lvl w:ilvl="0" w:tplc="B7DE4E5C">
      <w:start w:val="1"/>
      <w:numFmt w:val="bullet"/>
      <w:lvlText w:val=""/>
      <w:lvlJc w:val="left"/>
      <w:pPr>
        <w:ind w:left="473" w:hanging="360"/>
      </w:pPr>
      <w:rPr>
        <w:rFonts w:ascii="Symbol" w:eastAsiaTheme="minorHAnsi" w:hAnsi="Symbol" w:cstheme="minorHAnsi" w:hint="default"/>
      </w:rPr>
    </w:lvl>
    <w:lvl w:ilvl="1" w:tplc="08090003" w:tentative="1">
      <w:start w:val="1"/>
      <w:numFmt w:val="bullet"/>
      <w:lvlText w:val="o"/>
      <w:lvlJc w:val="left"/>
      <w:pPr>
        <w:ind w:left="1193" w:hanging="360"/>
      </w:pPr>
      <w:rPr>
        <w:rFonts w:ascii="Courier New" w:hAnsi="Courier New" w:cs="Courier New" w:hint="default"/>
      </w:rPr>
    </w:lvl>
    <w:lvl w:ilvl="2" w:tplc="08090005" w:tentative="1">
      <w:start w:val="1"/>
      <w:numFmt w:val="bullet"/>
      <w:lvlText w:val=""/>
      <w:lvlJc w:val="left"/>
      <w:pPr>
        <w:ind w:left="1913" w:hanging="360"/>
      </w:pPr>
      <w:rPr>
        <w:rFonts w:ascii="Wingdings" w:hAnsi="Wingdings" w:hint="default"/>
      </w:rPr>
    </w:lvl>
    <w:lvl w:ilvl="3" w:tplc="08090001" w:tentative="1">
      <w:start w:val="1"/>
      <w:numFmt w:val="bullet"/>
      <w:lvlText w:val=""/>
      <w:lvlJc w:val="left"/>
      <w:pPr>
        <w:ind w:left="2633" w:hanging="360"/>
      </w:pPr>
      <w:rPr>
        <w:rFonts w:ascii="Symbol" w:hAnsi="Symbol" w:hint="default"/>
      </w:rPr>
    </w:lvl>
    <w:lvl w:ilvl="4" w:tplc="08090003" w:tentative="1">
      <w:start w:val="1"/>
      <w:numFmt w:val="bullet"/>
      <w:lvlText w:val="o"/>
      <w:lvlJc w:val="left"/>
      <w:pPr>
        <w:ind w:left="3353" w:hanging="360"/>
      </w:pPr>
      <w:rPr>
        <w:rFonts w:ascii="Courier New" w:hAnsi="Courier New" w:cs="Courier New" w:hint="default"/>
      </w:rPr>
    </w:lvl>
    <w:lvl w:ilvl="5" w:tplc="08090005" w:tentative="1">
      <w:start w:val="1"/>
      <w:numFmt w:val="bullet"/>
      <w:lvlText w:val=""/>
      <w:lvlJc w:val="left"/>
      <w:pPr>
        <w:ind w:left="4073" w:hanging="360"/>
      </w:pPr>
      <w:rPr>
        <w:rFonts w:ascii="Wingdings" w:hAnsi="Wingdings" w:hint="default"/>
      </w:rPr>
    </w:lvl>
    <w:lvl w:ilvl="6" w:tplc="08090001" w:tentative="1">
      <w:start w:val="1"/>
      <w:numFmt w:val="bullet"/>
      <w:lvlText w:val=""/>
      <w:lvlJc w:val="left"/>
      <w:pPr>
        <w:ind w:left="4793" w:hanging="360"/>
      </w:pPr>
      <w:rPr>
        <w:rFonts w:ascii="Symbol" w:hAnsi="Symbol" w:hint="default"/>
      </w:rPr>
    </w:lvl>
    <w:lvl w:ilvl="7" w:tplc="08090003" w:tentative="1">
      <w:start w:val="1"/>
      <w:numFmt w:val="bullet"/>
      <w:lvlText w:val="o"/>
      <w:lvlJc w:val="left"/>
      <w:pPr>
        <w:ind w:left="5513" w:hanging="360"/>
      </w:pPr>
      <w:rPr>
        <w:rFonts w:ascii="Courier New" w:hAnsi="Courier New" w:cs="Courier New" w:hint="default"/>
      </w:rPr>
    </w:lvl>
    <w:lvl w:ilvl="8" w:tplc="08090005" w:tentative="1">
      <w:start w:val="1"/>
      <w:numFmt w:val="bullet"/>
      <w:lvlText w:val=""/>
      <w:lvlJc w:val="left"/>
      <w:pPr>
        <w:ind w:left="6233" w:hanging="360"/>
      </w:pPr>
      <w:rPr>
        <w:rFonts w:ascii="Wingdings" w:hAnsi="Wingdings" w:hint="default"/>
      </w:rPr>
    </w:lvl>
  </w:abstractNum>
  <w:abstractNum w:abstractNumId="14" w15:restartNumberingAfterBreak="0">
    <w:nsid w:val="1E530B1F"/>
    <w:multiLevelType w:val="multilevel"/>
    <w:tmpl w:val="E0A6BE52"/>
    <w:lvl w:ilvl="0">
      <w:start w:val="2"/>
      <w:numFmt w:val="decimal"/>
      <w:lvlText w:val="%1"/>
      <w:lvlJc w:val="left"/>
      <w:pPr>
        <w:ind w:left="360" w:hanging="360"/>
      </w:pPr>
      <w:rPr>
        <w:rFonts w:hint="default"/>
      </w:rPr>
    </w:lvl>
    <w:lvl w:ilvl="1">
      <w:start w:val="6"/>
      <w:numFmt w:val="decimal"/>
      <w:lvlText w:val="%1.%2"/>
      <w:lvlJc w:val="left"/>
      <w:pPr>
        <w:ind w:left="360" w:hanging="360"/>
      </w:pPr>
      <w:rPr>
        <w:rFonts w:hint="default"/>
      </w:rPr>
    </w:lvl>
    <w:lvl w:ilvl="2">
      <w:start w:val="1"/>
      <w:numFmt w:val="decimal"/>
      <w:lvlText w:val="%1.%2.%3"/>
      <w:lvlJc w:val="left"/>
      <w:pPr>
        <w:ind w:left="720" w:hanging="720"/>
      </w:pPr>
      <w:rPr>
        <w:rFonts w:hint="default"/>
        <w:b/>
        <w:color w:val="3E3E41" w:themeColor="text1"/>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5" w15:restartNumberingAfterBreak="0">
    <w:nsid w:val="1F9F3ED6"/>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15:restartNumberingAfterBreak="0">
    <w:nsid w:val="20340FD2"/>
    <w:multiLevelType w:val="multilevel"/>
    <w:tmpl w:val="C1567962"/>
    <w:lvl w:ilvl="0">
      <w:start w:val="2"/>
      <w:numFmt w:val="decimal"/>
      <w:lvlText w:val="%1"/>
      <w:lvlJc w:val="left"/>
      <w:pPr>
        <w:ind w:left="552" w:hanging="552"/>
      </w:pPr>
      <w:rPr>
        <w:rFonts w:hint="default"/>
      </w:rPr>
    </w:lvl>
    <w:lvl w:ilvl="1">
      <w:start w:val="7"/>
      <w:numFmt w:val="decimal"/>
      <w:lvlText w:val="%1.%2"/>
      <w:lvlJc w:val="left"/>
      <w:pPr>
        <w:ind w:left="552" w:hanging="552"/>
      </w:pPr>
      <w:rPr>
        <w:rFonts w:hint="default"/>
      </w:rPr>
    </w:lvl>
    <w:lvl w:ilvl="2">
      <w:start w:val="4"/>
      <w:numFmt w:val="decimal"/>
      <w:lvlText w:val="%1.%2.%3"/>
      <w:lvlJc w:val="left"/>
      <w:pPr>
        <w:ind w:left="720" w:hanging="720"/>
      </w:pPr>
      <w:rPr>
        <w:rFonts w:hint="default"/>
        <w:b/>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7" w15:restartNumberingAfterBreak="0">
    <w:nsid w:val="206035C8"/>
    <w:multiLevelType w:val="multilevel"/>
    <w:tmpl w:val="FEF24A4A"/>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928"/>
        </w:tabs>
        <w:ind w:left="928" w:hanging="360"/>
      </w:pPr>
      <w:rPr>
        <w:rFonts w:hint="default"/>
        <w:b/>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8" w15:restartNumberingAfterBreak="0">
    <w:nsid w:val="22D2137A"/>
    <w:multiLevelType w:val="hybridMultilevel"/>
    <w:tmpl w:val="52560DF0"/>
    <w:lvl w:ilvl="0" w:tplc="0DAA96EE">
      <w:start w:val="1"/>
      <w:numFmt w:val="lowerRoman"/>
      <w:lvlText w:val="(%1)"/>
      <w:lvlJc w:val="left"/>
      <w:pPr>
        <w:ind w:left="1429" w:hanging="720"/>
      </w:pPr>
      <w:rPr>
        <w:rFonts w:hint="default"/>
        <w:b/>
      </w:rPr>
    </w:lvl>
    <w:lvl w:ilvl="1" w:tplc="18090019" w:tentative="1">
      <w:start w:val="1"/>
      <w:numFmt w:val="lowerLetter"/>
      <w:lvlText w:val="%2."/>
      <w:lvlJc w:val="left"/>
      <w:pPr>
        <w:ind w:left="1789" w:hanging="360"/>
      </w:pPr>
    </w:lvl>
    <w:lvl w:ilvl="2" w:tplc="1809001B" w:tentative="1">
      <w:start w:val="1"/>
      <w:numFmt w:val="lowerRoman"/>
      <w:lvlText w:val="%3."/>
      <w:lvlJc w:val="right"/>
      <w:pPr>
        <w:ind w:left="2509" w:hanging="180"/>
      </w:pPr>
    </w:lvl>
    <w:lvl w:ilvl="3" w:tplc="1809000F" w:tentative="1">
      <w:start w:val="1"/>
      <w:numFmt w:val="decimal"/>
      <w:lvlText w:val="%4."/>
      <w:lvlJc w:val="left"/>
      <w:pPr>
        <w:ind w:left="3229" w:hanging="360"/>
      </w:pPr>
    </w:lvl>
    <w:lvl w:ilvl="4" w:tplc="18090019" w:tentative="1">
      <w:start w:val="1"/>
      <w:numFmt w:val="lowerLetter"/>
      <w:lvlText w:val="%5."/>
      <w:lvlJc w:val="left"/>
      <w:pPr>
        <w:ind w:left="3949" w:hanging="360"/>
      </w:pPr>
    </w:lvl>
    <w:lvl w:ilvl="5" w:tplc="1809001B" w:tentative="1">
      <w:start w:val="1"/>
      <w:numFmt w:val="lowerRoman"/>
      <w:lvlText w:val="%6."/>
      <w:lvlJc w:val="right"/>
      <w:pPr>
        <w:ind w:left="4669" w:hanging="180"/>
      </w:pPr>
    </w:lvl>
    <w:lvl w:ilvl="6" w:tplc="1809000F" w:tentative="1">
      <w:start w:val="1"/>
      <w:numFmt w:val="decimal"/>
      <w:lvlText w:val="%7."/>
      <w:lvlJc w:val="left"/>
      <w:pPr>
        <w:ind w:left="5389" w:hanging="360"/>
      </w:pPr>
    </w:lvl>
    <w:lvl w:ilvl="7" w:tplc="18090019" w:tentative="1">
      <w:start w:val="1"/>
      <w:numFmt w:val="lowerLetter"/>
      <w:lvlText w:val="%8."/>
      <w:lvlJc w:val="left"/>
      <w:pPr>
        <w:ind w:left="6109" w:hanging="360"/>
      </w:pPr>
    </w:lvl>
    <w:lvl w:ilvl="8" w:tplc="1809001B" w:tentative="1">
      <w:start w:val="1"/>
      <w:numFmt w:val="lowerRoman"/>
      <w:lvlText w:val="%9."/>
      <w:lvlJc w:val="right"/>
      <w:pPr>
        <w:ind w:left="6829" w:hanging="180"/>
      </w:pPr>
    </w:lvl>
  </w:abstractNum>
  <w:abstractNum w:abstractNumId="19" w15:restartNumberingAfterBreak="0">
    <w:nsid w:val="268F7D8A"/>
    <w:multiLevelType w:val="multilevel"/>
    <w:tmpl w:val="5F302B68"/>
    <w:lvl w:ilvl="0">
      <w:start w:val="3"/>
      <w:numFmt w:val="decimal"/>
      <w:lvlText w:val="%1"/>
      <w:lvlJc w:val="left"/>
      <w:pPr>
        <w:ind w:left="360" w:hanging="360"/>
      </w:pPr>
      <w:rPr>
        <w:rFonts w:hint="default"/>
      </w:rPr>
    </w:lvl>
    <w:lvl w:ilvl="1">
      <w:start w:val="6"/>
      <w:numFmt w:val="decimal"/>
      <w:lvlText w:val="%1.5"/>
      <w:lvlJc w:val="left"/>
      <w:pPr>
        <w:ind w:left="360" w:hanging="360"/>
      </w:pPr>
      <w:rPr>
        <w:rFonts w:hint="default"/>
      </w:rPr>
    </w:lvl>
    <w:lvl w:ilvl="2">
      <w:start w:val="1"/>
      <w:numFmt w:val="decimal"/>
      <w:lvlText w:val="%1.5.%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29211760"/>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15:restartNumberingAfterBreak="0">
    <w:nsid w:val="29B24FA0"/>
    <w:multiLevelType w:val="hybridMultilevel"/>
    <w:tmpl w:val="FA02C91C"/>
    <w:lvl w:ilvl="0" w:tplc="18090019">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2" w15:restartNumberingAfterBreak="0">
    <w:nsid w:val="2A610BCC"/>
    <w:multiLevelType w:val="hybridMultilevel"/>
    <w:tmpl w:val="74569028"/>
    <w:lvl w:ilvl="0" w:tplc="18090017">
      <w:start w:val="1"/>
      <w:numFmt w:val="lowerLetter"/>
      <w:lvlText w:val="%1)"/>
      <w:lvlJc w:val="left"/>
      <w:pPr>
        <w:tabs>
          <w:tab w:val="num" w:pos="1872"/>
        </w:tabs>
        <w:ind w:left="1872" w:hanging="360"/>
      </w:pPr>
      <w:rPr>
        <w:rFonts w:hint="default"/>
        <w:b/>
      </w:rPr>
    </w:lvl>
    <w:lvl w:ilvl="1" w:tplc="04090003" w:tentative="1">
      <w:start w:val="1"/>
      <w:numFmt w:val="lowerLetter"/>
      <w:lvlText w:val="%2."/>
      <w:lvlJc w:val="left"/>
      <w:pPr>
        <w:tabs>
          <w:tab w:val="num" w:pos="2160"/>
        </w:tabs>
        <w:ind w:left="2160" w:hanging="360"/>
      </w:pPr>
    </w:lvl>
    <w:lvl w:ilvl="2" w:tplc="04090005">
      <w:start w:val="1"/>
      <w:numFmt w:val="lowerRoman"/>
      <w:lvlText w:val="%3."/>
      <w:lvlJc w:val="right"/>
      <w:pPr>
        <w:tabs>
          <w:tab w:val="num" w:pos="2880"/>
        </w:tabs>
        <w:ind w:left="2880" w:hanging="180"/>
      </w:pPr>
    </w:lvl>
    <w:lvl w:ilvl="3" w:tplc="04090001" w:tentative="1">
      <w:start w:val="1"/>
      <w:numFmt w:val="decimal"/>
      <w:lvlText w:val="%4."/>
      <w:lvlJc w:val="left"/>
      <w:pPr>
        <w:tabs>
          <w:tab w:val="num" w:pos="3600"/>
        </w:tabs>
        <w:ind w:left="3600" w:hanging="360"/>
      </w:pPr>
    </w:lvl>
    <w:lvl w:ilvl="4" w:tplc="04090003" w:tentative="1">
      <w:start w:val="1"/>
      <w:numFmt w:val="lowerLetter"/>
      <w:lvlText w:val="%5."/>
      <w:lvlJc w:val="left"/>
      <w:pPr>
        <w:tabs>
          <w:tab w:val="num" w:pos="4320"/>
        </w:tabs>
        <w:ind w:left="4320" w:hanging="360"/>
      </w:pPr>
    </w:lvl>
    <w:lvl w:ilvl="5" w:tplc="04090005" w:tentative="1">
      <w:start w:val="1"/>
      <w:numFmt w:val="lowerRoman"/>
      <w:lvlText w:val="%6."/>
      <w:lvlJc w:val="right"/>
      <w:pPr>
        <w:tabs>
          <w:tab w:val="num" w:pos="5040"/>
        </w:tabs>
        <w:ind w:left="5040" w:hanging="180"/>
      </w:pPr>
    </w:lvl>
    <w:lvl w:ilvl="6" w:tplc="04090001" w:tentative="1">
      <w:start w:val="1"/>
      <w:numFmt w:val="decimal"/>
      <w:lvlText w:val="%7."/>
      <w:lvlJc w:val="left"/>
      <w:pPr>
        <w:tabs>
          <w:tab w:val="num" w:pos="5760"/>
        </w:tabs>
        <w:ind w:left="5760" w:hanging="360"/>
      </w:pPr>
    </w:lvl>
    <w:lvl w:ilvl="7" w:tplc="04090003" w:tentative="1">
      <w:start w:val="1"/>
      <w:numFmt w:val="lowerLetter"/>
      <w:lvlText w:val="%8."/>
      <w:lvlJc w:val="left"/>
      <w:pPr>
        <w:tabs>
          <w:tab w:val="num" w:pos="6480"/>
        </w:tabs>
        <w:ind w:left="6480" w:hanging="360"/>
      </w:pPr>
    </w:lvl>
    <w:lvl w:ilvl="8" w:tplc="04090005" w:tentative="1">
      <w:start w:val="1"/>
      <w:numFmt w:val="lowerRoman"/>
      <w:lvlText w:val="%9."/>
      <w:lvlJc w:val="right"/>
      <w:pPr>
        <w:tabs>
          <w:tab w:val="num" w:pos="7200"/>
        </w:tabs>
        <w:ind w:left="7200" w:hanging="180"/>
      </w:pPr>
    </w:lvl>
  </w:abstractNum>
  <w:abstractNum w:abstractNumId="23" w15:restartNumberingAfterBreak="0">
    <w:nsid w:val="2CE45F20"/>
    <w:multiLevelType w:val="hybridMultilevel"/>
    <w:tmpl w:val="84784FAC"/>
    <w:lvl w:ilvl="0" w:tplc="4AA29528">
      <w:start w:val="1"/>
      <w:numFmt w:val="bullet"/>
      <w:lvlText w:val=""/>
      <w:lvlJc w:val="left"/>
      <w:pPr>
        <w:ind w:left="1117" w:hanging="360"/>
      </w:pPr>
      <w:rPr>
        <w:rFonts w:ascii="Symbol" w:hAnsi="Symbol" w:hint="default"/>
        <w:u w:color="497C07" w:themeColor="accent1" w:themeShade="BF"/>
      </w:rPr>
    </w:lvl>
    <w:lvl w:ilvl="1" w:tplc="18090003" w:tentative="1">
      <w:start w:val="1"/>
      <w:numFmt w:val="bullet"/>
      <w:lvlText w:val="o"/>
      <w:lvlJc w:val="left"/>
      <w:pPr>
        <w:ind w:left="1837" w:hanging="360"/>
      </w:pPr>
      <w:rPr>
        <w:rFonts w:ascii="Courier New" w:hAnsi="Courier New" w:cs="Courier New" w:hint="default"/>
      </w:rPr>
    </w:lvl>
    <w:lvl w:ilvl="2" w:tplc="18090005" w:tentative="1">
      <w:start w:val="1"/>
      <w:numFmt w:val="bullet"/>
      <w:lvlText w:val=""/>
      <w:lvlJc w:val="left"/>
      <w:pPr>
        <w:ind w:left="2557" w:hanging="360"/>
      </w:pPr>
      <w:rPr>
        <w:rFonts w:ascii="Wingdings" w:hAnsi="Wingdings" w:hint="default"/>
      </w:rPr>
    </w:lvl>
    <w:lvl w:ilvl="3" w:tplc="18090001" w:tentative="1">
      <w:start w:val="1"/>
      <w:numFmt w:val="bullet"/>
      <w:lvlText w:val=""/>
      <w:lvlJc w:val="left"/>
      <w:pPr>
        <w:ind w:left="3277" w:hanging="360"/>
      </w:pPr>
      <w:rPr>
        <w:rFonts w:ascii="Symbol" w:hAnsi="Symbol" w:hint="default"/>
      </w:rPr>
    </w:lvl>
    <w:lvl w:ilvl="4" w:tplc="18090003" w:tentative="1">
      <w:start w:val="1"/>
      <w:numFmt w:val="bullet"/>
      <w:lvlText w:val="o"/>
      <w:lvlJc w:val="left"/>
      <w:pPr>
        <w:ind w:left="3997" w:hanging="360"/>
      </w:pPr>
      <w:rPr>
        <w:rFonts w:ascii="Courier New" w:hAnsi="Courier New" w:cs="Courier New" w:hint="default"/>
      </w:rPr>
    </w:lvl>
    <w:lvl w:ilvl="5" w:tplc="18090005" w:tentative="1">
      <w:start w:val="1"/>
      <w:numFmt w:val="bullet"/>
      <w:lvlText w:val=""/>
      <w:lvlJc w:val="left"/>
      <w:pPr>
        <w:ind w:left="4717" w:hanging="360"/>
      </w:pPr>
      <w:rPr>
        <w:rFonts w:ascii="Wingdings" w:hAnsi="Wingdings" w:hint="default"/>
      </w:rPr>
    </w:lvl>
    <w:lvl w:ilvl="6" w:tplc="18090001" w:tentative="1">
      <w:start w:val="1"/>
      <w:numFmt w:val="bullet"/>
      <w:lvlText w:val=""/>
      <w:lvlJc w:val="left"/>
      <w:pPr>
        <w:ind w:left="5437" w:hanging="360"/>
      </w:pPr>
      <w:rPr>
        <w:rFonts w:ascii="Symbol" w:hAnsi="Symbol" w:hint="default"/>
      </w:rPr>
    </w:lvl>
    <w:lvl w:ilvl="7" w:tplc="18090003" w:tentative="1">
      <w:start w:val="1"/>
      <w:numFmt w:val="bullet"/>
      <w:lvlText w:val="o"/>
      <w:lvlJc w:val="left"/>
      <w:pPr>
        <w:ind w:left="6157" w:hanging="360"/>
      </w:pPr>
      <w:rPr>
        <w:rFonts w:ascii="Courier New" w:hAnsi="Courier New" w:cs="Courier New" w:hint="default"/>
      </w:rPr>
    </w:lvl>
    <w:lvl w:ilvl="8" w:tplc="18090005" w:tentative="1">
      <w:start w:val="1"/>
      <w:numFmt w:val="bullet"/>
      <w:lvlText w:val=""/>
      <w:lvlJc w:val="left"/>
      <w:pPr>
        <w:ind w:left="6877" w:hanging="360"/>
      </w:pPr>
      <w:rPr>
        <w:rFonts w:ascii="Wingdings" w:hAnsi="Wingdings" w:hint="default"/>
      </w:rPr>
    </w:lvl>
  </w:abstractNum>
  <w:abstractNum w:abstractNumId="24" w15:restartNumberingAfterBreak="0">
    <w:nsid w:val="2D7801CC"/>
    <w:multiLevelType w:val="multilevel"/>
    <w:tmpl w:val="FEF24A4A"/>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928"/>
        </w:tabs>
        <w:ind w:left="928" w:hanging="360"/>
      </w:pPr>
      <w:rPr>
        <w:rFonts w:hint="default"/>
        <w:b/>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5" w15:restartNumberingAfterBreak="0">
    <w:nsid w:val="319605E5"/>
    <w:multiLevelType w:val="multilevel"/>
    <w:tmpl w:val="FEF24A4A"/>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928"/>
        </w:tabs>
        <w:ind w:left="928" w:hanging="360"/>
      </w:pPr>
      <w:rPr>
        <w:rFonts w:hint="default"/>
        <w:b/>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6" w15:restartNumberingAfterBreak="0">
    <w:nsid w:val="35053E1B"/>
    <w:multiLevelType w:val="multilevel"/>
    <w:tmpl w:val="FEF24A4A"/>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928"/>
        </w:tabs>
        <w:ind w:left="928" w:hanging="360"/>
      </w:pPr>
      <w:rPr>
        <w:rFonts w:hint="default"/>
        <w:b/>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7" w15:restartNumberingAfterBreak="0">
    <w:nsid w:val="373821A5"/>
    <w:multiLevelType w:val="hybridMultilevel"/>
    <w:tmpl w:val="D3807E22"/>
    <w:lvl w:ilvl="0" w:tplc="08090017">
      <w:start w:val="1"/>
      <w:numFmt w:val="lowerLetter"/>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39B47D06"/>
    <w:multiLevelType w:val="hybridMultilevel"/>
    <w:tmpl w:val="9F5AB8C4"/>
    <w:lvl w:ilvl="0" w:tplc="1BE8E4DA">
      <w:start w:val="1"/>
      <w:numFmt w:val="decimal"/>
      <w:lvlText w:val="%1."/>
      <w:lvlJc w:val="left"/>
      <w:pPr>
        <w:tabs>
          <w:tab w:val="num" w:pos="1146"/>
        </w:tabs>
        <w:ind w:left="1146" w:hanging="720"/>
      </w:pPr>
      <w:rPr>
        <w:rFonts w:hint="default"/>
        <w:b/>
        <w:color w:val="auto"/>
      </w:rPr>
    </w:lvl>
    <w:lvl w:ilvl="1" w:tplc="08090019">
      <w:start w:val="7"/>
      <w:numFmt w:val="decimal"/>
      <w:lvlText w:val="%2."/>
      <w:lvlJc w:val="left"/>
      <w:pPr>
        <w:tabs>
          <w:tab w:val="num" w:pos="1506"/>
        </w:tabs>
        <w:ind w:left="1506" w:hanging="360"/>
      </w:pPr>
      <w:rPr>
        <w:rFonts w:hint="default"/>
      </w:rPr>
    </w:lvl>
    <w:lvl w:ilvl="2" w:tplc="0809001B">
      <w:start w:val="1"/>
      <w:numFmt w:val="lowerRoman"/>
      <w:lvlText w:val="%3."/>
      <w:lvlJc w:val="right"/>
      <w:pPr>
        <w:tabs>
          <w:tab w:val="num" w:pos="2226"/>
        </w:tabs>
        <w:ind w:left="2226" w:hanging="180"/>
      </w:pPr>
    </w:lvl>
    <w:lvl w:ilvl="3" w:tplc="0809000F" w:tentative="1">
      <w:start w:val="1"/>
      <w:numFmt w:val="decimal"/>
      <w:lvlText w:val="%4."/>
      <w:lvlJc w:val="left"/>
      <w:pPr>
        <w:tabs>
          <w:tab w:val="num" w:pos="2946"/>
        </w:tabs>
        <w:ind w:left="2946" w:hanging="360"/>
      </w:pPr>
    </w:lvl>
    <w:lvl w:ilvl="4" w:tplc="08090019" w:tentative="1">
      <w:start w:val="1"/>
      <w:numFmt w:val="lowerLetter"/>
      <w:lvlText w:val="%5."/>
      <w:lvlJc w:val="left"/>
      <w:pPr>
        <w:tabs>
          <w:tab w:val="num" w:pos="3666"/>
        </w:tabs>
        <w:ind w:left="3666" w:hanging="360"/>
      </w:pPr>
    </w:lvl>
    <w:lvl w:ilvl="5" w:tplc="0809001B" w:tentative="1">
      <w:start w:val="1"/>
      <w:numFmt w:val="lowerRoman"/>
      <w:lvlText w:val="%6."/>
      <w:lvlJc w:val="right"/>
      <w:pPr>
        <w:tabs>
          <w:tab w:val="num" w:pos="4386"/>
        </w:tabs>
        <w:ind w:left="4386" w:hanging="180"/>
      </w:pPr>
    </w:lvl>
    <w:lvl w:ilvl="6" w:tplc="0809000F" w:tentative="1">
      <w:start w:val="1"/>
      <w:numFmt w:val="decimal"/>
      <w:lvlText w:val="%7."/>
      <w:lvlJc w:val="left"/>
      <w:pPr>
        <w:tabs>
          <w:tab w:val="num" w:pos="5106"/>
        </w:tabs>
        <w:ind w:left="5106" w:hanging="360"/>
      </w:pPr>
    </w:lvl>
    <w:lvl w:ilvl="7" w:tplc="08090019" w:tentative="1">
      <w:start w:val="1"/>
      <w:numFmt w:val="lowerLetter"/>
      <w:lvlText w:val="%8."/>
      <w:lvlJc w:val="left"/>
      <w:pPr>
        <w:tabs>
          <w:tab w:val="num" w:pos="5826"/>
        </w:tabs>
        <w:ind w:left="5826" w:hanging="360"/>
      </w:pPr>
    </w:lvl>
    <w:lvl w:ilvl="8" w:tplc="0809001B" w:tentative="1">
      <w:start w:val="1"/>
      <w:numFmt w:val="lowerRoman"/>
      <w:lvlText w:val="%9."/>
      <w:lvlJc w:val="right"/>
      <w:pPr>
        <w:tabs>
          <w:tab w:val="num" w:pos="6546"/>
        </w:tabs>
        <w:ind w:left="6546" w:hanging="180"/>
      </w:pPr>
    </w:lvl>
  </w:abstractNum>
  <w:abstractNum w:abstractNumId="29" w15:restartNumberingAfterBreak="0">
    <w:nsid w:val="3F1D08E1"/>
    <w:multiLevelType w:val="multilevel"/>
    <w:tmpl w:val="981AB98A"/>
    <w:lvl w:ilvl="0">
      <w:start w:val="1"/>
      <w:numFmt w:val="lowerLetter"/>
      <w:lvlText w:val="%1)."/>
      <w:lvlJc w:val="left"/>
      <w:pPr>
        <w:tabs>
          <w:tab w:val="num" w:pos="360"/>
        </w:tabs>
        <w:ind w:left="360" w:hanging="360"/>
      </w:pPr>
      <w:rPr>
        <w:rFonts w:cs="Times New Roman" w:hint="default"/>
      </w:rPr>
    </w:lvl>
    <w:lvl w:ilvl="1">
      <w:start w:val="6"/>
      <w:numFmt w:val="decimal"/>
      <w:lvlText w:val="5.%2"/>
      <w:lvlJc w:val="left"/>
      <w:pPr>
        <w:tabs>
          <w:tab w:val="num" w:pos="720"/>
        </w:tabs>
        <w:ind w:left="720" w:hanging="720"/>
      </w:pPr>
      <w:rPr>
        <w:rFonts w:cs="Times New Roman" w:hint="default"/>
      </w:rPr>
    </w:lvl>
    <w:lvl w:ilvl="2">
      <w:start w:val="1"/>
      <w:numFmt w:val="decimal"/>
      <w:lvlText w:val="2.20.%3"/>
      <w:lvlJc w:val="left"/>
      <w:pPr>
        <w:tabs>
          <w:tab w:val="num" w:pos="720"/>
        </w:tabs>
        <w:ind w:left="720" w:hanging="720"/>
      </w:pPr>
      <w:rPr>
        <w:rFonts w:cs="Times New Roman" w:hint="default"/>
        <w:b/>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30" w15:restartNumberingAfterBreak="0">
    <w:nsid w:val="3F5B34AB"/>
    <w:multiLevelType w:val="hybridMultilevel"/>
    <w:tmpl w:val="673AA6C0"/>
    <w:lvl w:ilvl="0" w:tplc="46EE6E72">
      <w:start w:val="1"/>
      <w:numFmt w:val="bullet"/>
      <w:lvlText w:val=""/>
      <w:lvlJc w:val="left"/>
      <w:pPr>
        <w:ind w:left="473" w:hanging="360"/>
      </w:pPr>
      <w:rPr>
        <w:rFonts w:ascii="Symbol" w:eastAsiaTheme="minorHAnsi" w:hAnsi="Symbol" w:cstheme="minorHAnsi" w:hint="default"/>
      </w:rPr>
    </w:lvl>
    <w:lvl w:ilvl="1" w:tplc="08090003" w:tentative="1">
      <w:start w:val="1"/>
      <w:numFmt w:val="bullet"/>
      <w:lvlText w:val="o"/>
      <w:lvlJc w:val="left"/>
      <w:pPr>
        <w:ind w:left="1193" w:hanging="360"/>
      </w:pPr>
      <w:rPr>
        <w:rFonts w:ascii="Courier New" w:hAnsi="Courier New" w:cs="Courier New" w:hint="default"/>
      </w:rPr>
    </w:lvl>
    <w:lvl w:ilvl="2" w:tplc="08090005" w:tentative="1">
      <w:start w:val="1"/>
      <w:numFmt w:val="bullet"/>
      <w:lvlText w:val=""/>
      <w:lvlJc w:val="left"/>
      <w:pPr>
        <w:ind w:left="1913" w:hanging="360"/>
      </w:pPr>
      <w:rPr>
        <w:rFonts w:ascii="Wingdings" w:hAnsi="Wingdings" w:hint="default"/>
      </w:rPr>
    </w:lvl>
    <w:lvl w:ilvl="3" w:tplc="08090001" w:tentative="1">
      <w:start w:val="1"/>
      <w:numFmt w:val="bullet"/>
      <w:lvlText w:val=""/>
      <w:lvlJc w:val="left"/>
      <w:pPr>
        <w:ind w:left="2633" w:hanging="360"/>
      </w:pPr>
      <w:rPr>
        <w:rFonts w:ascii="Symbol" w:hAnsi="Symbol" w:hint="default"/>
      </w:rPr>
    </w:lvl>
    <w:lvl w:ilvl="4" w:tplc="08090003" w:tentative="1">
      <w:start w:val="1"/>
      <w:numFmt w:val="bullet"/>
      <w:lvlText w:val="o"/>
      <w:lvlJc w:val="left"/>
      <w:pPr>
        <w:ind w:left="3353" w:hanging="360"/>
      </w:pPr>
      <w:rPr>
        <w:rFonts w:ascii="Courier New" w:hAnsi="Courier New" w:cs="Courier New" w:hint="default"/>
      </w:rPr>
    </w:lvl>
    <w:lvl w:ilvl="5" w:tplc="08090005" w:tentative="1">
      <w:start w:val="1"/>
      <w:numFmt w:val="bullet"/>
      <w:lvlText w:val=""/>
      <w:lvlJc w:val="left"/>
      <w:pPr>
        <w:ind w:left="4073" w:hanging="360"/>
      </w:pPr>
      <w:rPr>
        <w:rFonts w:ascii="Wingdings" w:hAnsi="Wingdings" w:hint="default"/>
      </w:rPr>
    </w:lvl>
    <w:lvl w:ilvl="6" w:tplc="08090001" w:tentative="1">
      <w:start w:val="1"/>
      <w:numFmt w:val="bullet"/>
      <w:lvlText w:val=""/>
      <w:lvlJc w:val="left"/>
      <w:pPr>
        <w:ind w:left="4793" w:hanging="360"/>
      </w:pPr>
      <w:rPr>
        <w:rFonts w:ascii="Symbol" w:hAnsi="Symbol" w:hint="default"/>
      </w:rPr>
    </w:lvl>
    <w:lvl w:ilvl="7" w:tplc="08090003" w:tentative="1">
      <w:start w:val="1"/>
      <w:numFmt w:val="bullet"/>
      <w:lvlText w:val="o"/>
      <w:lvlJc w:val="left"/>
      <w:pPr>
        <w:ind w:left="5513" w:hanging="360"/>
      </w:pPr>
      <w:rPr>
        <w:rFonts w:ascii="Courier New" w:hAnsi="Courier New" w:cs="Courier New" w:hint="default"/>
      </w:rPr>
    </w:lvl>
    <w:lvl w:ilvl="8" w:tplc="08090005" w:tentative="1">
      <w:start w:val="1"/>
      <w:numFmt w:val="bullet"/>
      <w:lvlText w:val=""/>
      <w:lvlJc w:val="left"/>
      <w:pPr>
        <w:ind w:left="6233" w:hanging="360"/>
      </w:pPr>
      <w:rPr>
        <w:rFonts w:ascii="Wingdings" w:hAnsi="Wingdings" w:hint="default"/>
      </w:rPr>
    </w:lvl>
  </w:abstractNum>
  <w:abstractNum w:abstractNumId="31" w15:restartNumberingAfterBreak="0">
    <w:nsid w:val="40D15A25"/>
    <w:multiLevelType w:val="hybridMultilevel"/>
    <w:tmpl w:val="333A9E0C"/>
    <w:lvl w:ilvl="0" w:tplc="0EB699C0">
      <w:start w:val="1"/>
      <w:numFmt w:val="lowerRoman"/>
      <w:lvlText w:val="(%1)"/>
      <w:lvlJc w:val="left"/>
      <w:pPr>
        <w:ind w:left="1684" w:hanging="360"/>
      </w:pPr>
      <w:rPr>
        <w:rFonts w:hint="default"/>
        <w:b/>
        <w:color w:val="auto"/>
      </w:rPr>
    </w:lvl>
    <w:lvl w:ilvl="1" w:tplc="18090019" w:tentative="1">
      <w:start w:val="1"/>
      <w:numFmt w:val="lowerLetter"/>
      <w:lvlText w:val="%2."/>
      <w:lvlJc w:val="left"/>
      <w:pPr>
        <w:ind w:left="2404" w:hanging="360"/>
      </w:pPr>
    </w:lvl>
    <w:lvl w:ilvl="2" w:tplc="1809001B" w:tentative="1">
      <w:start w:val="1"/>
      <w:numFmt w:val="lowerRoman"/>
      <w:lvlText w:val="%3."/>
      <w:lvlJc w:val="right"/>
      <w:pPr>
        <w:ind w:left="3124" w:hanging="180"/>
      </w:pPr>
    </w:lvl>
    <w:lvl w:ilvl="3" w:tplc="1809000F" w:tentative="1">
      <w:start w:val="1"/>
      <w:numFmt w:val="decimal"/>
      <w:lvlText w:val="%4."/>
      <w:lvlJc w:val="left"/>
      <w:pPr>
        <w:ind w:left="3844" w:hanging="360"/>
      </w:pPr>
    </w:lvl>
    <w:lvl w:ilvl="4" w:tplc="18090019" w:tentative="1">
      <w:start w:val="1"/>
      <w:numFmt w:val="lowerLetter"/>
      <w:lvlText w:val="%5."/>
      <w:lvlJc w:val="left"/>
      <w:pPr>
        <w:ind w:left="4564" w:hanging="360"/>
      </w:pPr>
    </w:lvl>
    <w:lvl w:ilvl="5" w:tplc="1809001B" w:tentative="1">
      <w:start w:val="1"/>
      <w:numFmt w:val="lowerRoman"/>
      <w:lvlText w:val="%6."/>
      <w:lvlJc w:val="right"/>
      <w:pPr>
        <w:ind w:left="5284" w:hanging="180"/>
      </w:pPr>
    </w:lvl>
    <w:lvl w:ilvl="6" w:tplc="1809000F" w:tentative="1">
      <w:start w:val="1"/>
      <w:numFmt w:val="decimal"/>
      <w:lvlText w:val="%7."/>
      <w:lvlJc w:val="left"/>
      <w:pPr>
        <w:ind w:left="6004" w:hanging="360"/>
      </w:pPr>
    </w:lvl>
    <w:lvl w:ilvl="7" w:tplc="18090019" w:tentative="1">
      <w:start w:val="1"/>
      <w:numFmt w:val="lowerLetter"/>
      <w:lvlText w:val="%8."/>
      <w:lvlJc w:val="left"/>
      <w:pPr>
        <w:ind w:left="6724" w:hanging="360"/>
      </w:pPr>
    </w:lvl>
    <w:lvl w:ilvl="8" w:tplc="1809001B" w:tentative="1">
      <w:start w:val="1"/>
      <w:numFmt w:val="lowerRoman"/>
      <w:lvlText w:val="%9."/>
      <w:lvlJc w:val="right"/>
      <w:pPr>
        <w:ind w:left="7444" w:hanging="180"/>
      </w:pPr>
    </w:lvl>
  </w:abstractNum>
  <w:abstractNum w:abstractNumId="32" w15:restartNumberingAfterBreak="0">
    <w:nsid w:val="41923EE8"/>
    <w:multiLevelType w:val="multilevel"/>
    <w:tmpl w:val="BE507708"/>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2.5.%3."/>
      <w:lvlJc w:val="left"/>
      <w:pPr>
        <w:ind w:left="1224" w:hanging="504"/>
      </w:pPr>
      <w:rPr>
        <w:rFonts w:hint="default"/>
        <w:b/>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3" w15:restartNumberingAfterBreak="0">
    <w:nsid w:val="552F390E"/>
    <w:multiLevelType w:val="hybridMultilevel"/>
    <w:tmpl w:val="566E15C4"/>
    <w:lvl w:ilvl="0" w:tplc="5E64A990">
      <w:start w:val="1"/>
      <w:numFmt w:val="lowerLetter"/>
      <w:lvlText w:val="(%1)"/>
      <w:lvlJc w:val="left"/>
      <w:pPr>
        <w:ind w:left="406" w:hanging="360"/>
      </w:pPr>
      <w:rPr>
        <w:rFonts w:hint="default"/>
        <w:b/>
        <w:color w:val="auto"/>
        <w:sz w:val="23"/>
      </w:rPr>
    </w:lvl>
    <w:lvl w:ilvl="1" w:tplc="08090019" w:tentative="1">
      <w:start w:val="1"/>
      <w:numFmt w:val="lowerLetter"/>
      <w:lvlText w:val="%2."/>
      <w:lvlJc w:val="left"/>
      <w:pPr>
        <w:ind w:left="1126" w:hanging="360"/>
      </w:pPr>
    </w:lvl>
    <w:lvl w:ilvl="2" w:tplc="0809001B" w:tentative="1">
      <w:start w:val="1"/>
      <w:numFmt w:val="lowerRoman"/>
      <w:lvlText w:val="%3."/>
      <w:lvlJc w:val="right"/>
      <w:pPr>
        <w:ind w:left="1846" w:hanging="180"/>
      </w:pPr>
    </w:lvl>
    <w:lvl w:ilvl="3" w:tplc="0809000F" w:tentative="1">
      <w:start w:val="1"/>
      <w:numFmt w:val="decimal"/>
      <w:lvlText w:val="%4."/>
      <w:lvlJc w:val="left"/>
      <w:pPr>
        <w:ind w:left="2566" w:hanging="360"/>
      </w:pPr>
    </w:lvl>
    <w:lvl w:ilvl="4" w:tplc="08090019" w:tentative="1">
      <w:start w:val="1"/>
      <w:numFmt w:val="lowerLetter"/>
      <w:lvlText w:val="%5."/>
      <w:lvlJc w:val="left"/>
      <w:pPr>
        <w:ind w:left="3286" w:hanging="360"/>
      </w:pPr>
    </w:lvl>
    <w:lvl w:ilvl="5" w:tplc="0809001B" w:tentative="1">
      <w:start w:val="1"/>
      <w:numFmt w:val="lowerRoman"/>
      <w:lvlText w:val="%6."/>
      <w:lvlJc w:val="right"/>
      <w:pPr>
        <w:ind w:left="4006" w:hanging="180"/>
      </w:pPr>
    </w:lvl>
    <w:lvl w:ilvl="6" w:tplc="0809000F" w:tentative="1">
      <w:start w:val="1"/>
      <w:numFmt w:val="decimal"/>
      <w:lvlText w:val="%7."/>
      <w:lvlJc w:val="left"/>
      <w:pPr>
        <w:ind w:left="4726" w:hanging="360"/>
      </w:pPr>
    </w:lvl>
    <w:lvl w:ilvl="7" w:tplc="08090019" w:tentative="1">
      <w:start w:val="1"/>
      <w:numFmt w:val="lowerLetter"/>
      <w:lvlText w:val="%8."/>
      <w:lvlJc w:val="left"/>
      <w:pPr>
        <w:ind w:left="5446" w:hanging="360"/>
      </w:pPr>
    </w:lvl>
    <w:lvl w:ilvl="8" w:tplc="0809001B" w:tentative="1">
      <w:start w:val="1"/>
      <w:numFmt w:val="lowerRoman"/>
      <w:lvlText w:val="%9."/>
      <w:lvlJc w:val="right"/>
      <w:pPr>
        <w:ind w:left="6166" w:hanging="180"/>
      </w:pPr>
    </w:lvl>
  </w:abstractNum>
  <w:abstractNum w:abstractNumId="34" w15:restartNumberingAfterBreak="0">
    <w:nsid w:val="564D7FF8"/>
    <w:multiLevelType w:val="hybridMultilevel"/>
    <w:tmpl w:val="0FFCB410"/>
    <w:lvl w:ilvl="0" w:tplc="5B3CA1AA">
      <w:start w:val="1"/>
      <w:numFmt w:val="lowerLetter"/>
      <w:lvlText w:val="%1)"/>
      <w:lvlJc w:val="left"/>
      <w:pPr>
        <w:ind w:left="1800" w:hanging="360"/>
      </w:pPr>
      <w:rPr>
        <w:b/>
      </w:rPr>
    </w:lvl>
    <w:lvl w:ilvl="1" w:tplc="18090019" w:tentative="1">
      <w:start w:val="1"/>
      <w:numFmt w:val="lowerLetter"/>
      <w:lvlText w:val="%2."/>
      <w:lvlJc w:val="left"/>
      <w:pPr>
        <w:ind w:left="2520" w:hanging="360"/>
      </w:pPr>
    </w:lvl>
    <w:lvl w:ilvl="2" w:tplc="1809001B" w:tentative="1">
      <w:start w:val="1"/>
      <w:numFmt w:val="lowerRoman"/>
      <w:lvlText w:val="%3."/>
      <w:lvlJc w:val="right"/>
      <w:pPr>
        <w:ind w:left="3240" w:hanging="180"/>
      </w:pPr>
    </w:lvl>
    <w:lvl w:ilvl="3" w:tplc="1809000F" w:tentative="1">
      <w:start w:val="1"/>
      <w:numFmt w:val="decimal"/>
      <w:lvlText w:val="%4."/>
      <w:lvlJc w:val="left"/>
      <w:pPr>
        <w:ind w:left="3960" w:hanging="360"/>
      </w:pPr>
    </w:lvl>
    <w:lvl w:ilvl="4" w:tplc="18090019" w:tentative="1">
      <w:start w:val="1"/>
      <w:numFmt w:val="lowerLetter"/>
      <w:lvlText w:val="%5."/>
      <w:lvlJc w:val="left"/>
      <w:pPr>
        <w:ind w:left="4680" w:hanging="360"/>
      </w:pPr>
    </w:lvl>
    <w:lvl w:ilvl="5" w:tplc="1809001B" w:tentative="1">
      <w:start w:val="1"/>
      <w:numFmt w:val="lowerRoman"/>
      <w:lvlText w:val="%6."/>
      <w:lvlJc w:val="right"/>
      <w:pPr>
        <w:ind w:left="5400" w:hanging="180"/>
      </w:pPr>
    </w:lvl>
    <w:lvl w:ilvl="6" w:tplc="1809000F" w:tentative="1">
      <w:start w:val="1"/>
      <w:numFmt w:val="decimal"/>
      <w:lvlText w:val="%7."/>
      <w:lvlJc w:val="left"/>
      <w:pPr>
        <w:ind w:left="6120" w:hanging="360"/>
      </w:pPr>
    </w:lvl>
    <w:lvl w:ilvl="7" w:tplc="18090019" w:tentative="1">
      <w:start w:val="1"/>
      <w:numFmt w:val="lowerLetter"/>
      <w:lvlText w:val="%8."/>
      <w:lvlJc w:val="left"/>
      <w:pPr>
        <w:ind w:left="6840" w:hanging="360"/>
      </w:pPr>
    </w:lvl>
    <w:lvl w:ilvl="8" w:tplc="1809001B" w:tentative="1">
      <w:start w:val="1"/>
      <w:numFmt w:val="lowerRoman"/>
      <w:lvlText w:val="%9."/>
      <w:lvlJc w:val="right"/>
      <w:pPr>
        <w:ind w:left="7560" w:hanging="180"/>
      </w:pPr>
    </w:lvl>
  </w:abstractNum>
  <w:abstractNum w:abstractNumId="35" w15:restartNumberingAfterBreak="0">
    <w:nsid w:val="5A7B5C65"/>
    <w:multiLevelType w:val="hybridMultilevel"/>
    <w:tmpl w:val="82C0A566"/>
    <w:lvl w:ilvl="0" w:tplc="EE143CAA">
      <w:start w:val="1"/>
      <w:numFmt w:val="lowerLetter"/>
      <w:lvlText w:val="%1)"/>
      <w:lvlJc w:val="left"/>
      <w:pPr>
        <w:ind w:left="1620" w:hanging="360"/>
      </w:pPr>
      <w:rPr>
        <w:rFonts w:hint="default"/>
        <w:b/>
        <w:bCs/>
      </w:rPr>
    </w:lvl>
    <w:lvl w:ilvl="1" w:tplc="18090019" w:tentative="1">
      <w:start w:val="1"/>
      <w:numFmt w:val="lowerLetter"/>
      <w:lvlText w:val="%2."/>
      <w:lvlJc w:val="left"/>
      <w:pPr>
        <w:ind w:left="2340" w:hanging="360"/>
      </w:pPr>
    </w:lvl>
    <w:lvl w:ilvl="2" w:tplc="1809001B" w:tentative="1">
      <w:start w:val="1"/>
      <w:numFmt w:val="lowerRoman"/>
      <w:lvlText w:val="%3."/>
      <w:lvlJc w:val="right"/>
      <w:pPr>
        <w:ind w:left="3060" w:hanging="180"/>
      </w:pPr>
    </w:lvl>
    <w:lvl w:ilvl="3" w:tplc="1809000F" w:tentative="1">
      <w:start w:val="1"/>
      <w:numFmt w:val="decimal"/>
      <w:lvlText w:val="%4."/>
      <w:lvlJc w:val="left"/>
      <w:pPr>
        <w:ind w:left="3780" w:hanging="360"/>
      </w:pPr>
    </w:lvl>
    <w:lvl w:ilvl="4" w:tplc="18090019" w:tentative="1">
      <w:start w:val="1"/>
      <w:numFmt w:val="lowerLetter"/>
      <w:lvlText w:val="%5."/>
      <w:lvlJc w:val="left"/>
      <w:pPr>
        <w:ind w:left="4500" w:hanging="360"/>
      </w:pPr>
    </w:lvl>
    <w:lvl w:ilvl="5" w:tplc="1809001B" w:tentative="1">
      <w:start w:val="1"/>
      <w:numFmt w:val="lowerRoman"/>
      <w:lvlText w:val="%6."/>
      <w:lvlJc w:val="right"/>
      <w:pPr>
        <w:ind w:left="5220" w:hanging="180"/>
      </w:pPr>
    </w:lvl>
    <w:lvl w:ilvl="6" w:tplc="1809000F" w:tentative="1">
      <w:start w:val="1"/>
      <w:numFmt w:val="decimal"/>
      <w:lvlText w:val="%7."/>
      <w:lvlJc w:val="left"/>
      <w:pPr>
        <w:ind w:left="5940" w:hanging="360"/>
      </w:pPr>
    </w:lvl>
    <w:lvl w:ilvl="7" w:tplc="18090019" w:tentative="1">
      <w:start w:val="1"/>
      <w:numFmt w:val="lowerLetter"/>
      <w:lvlText w:val="%8."/>
      <w:lvlJc w:val="left"/>
      <w:pPr>
        <w:ind w:left="6660" w:hanging="360"/>
      </w:pPr>
    </w:lvl>
    <w:lvl w:ilvl="8" w:tplc="1809001B" w:tentative="1">
      <w:start w:val="1"/>
      <w:numFmt w:val="lowerRoman"/>
      <w:lvlText w:val="%9."/>
      <w:lvlJc w:val="right"/>
      <w:pPr>
        <w:ind w:left="7380" w:hanging="180"/>
      </w:pPr>
    </w:lvl>
  </w:abstractNum>
  <w:abstractNum w:abstractNumId="36" w15:restartNumberingAfterBreak="0">
    <w:nsid w:val="5AFF4326"/>
    <w:multiLevelType w:val="hybridMultilevel"/>
    <w:tmpl w:val="52560DF0"/>
    <w:lvl w:ilvl="0" w:tplc="0DAA96EE">
      <w:start w:val="1"/>
      <w:numFmt w:val="lowerRoman"/>
      <w:lvlText w:val="(%1)"/>
      <w:lvlJc w:val="left"/>
      <w:pPr>
        <w:ind w:left="1429" w:hanging="720"/>
      </w:pPr>
      <w:rPr>
        <w:rFonts w:hint="default"/>
        <w:b/>
      </w:rPr>
    </w:lvl>
    <w:lvl w:ilvl="1" w:tplc="18090019" w:tentative="1">
      <w:start w:val="1"/>
      <w:numFmt w:val="lowerLetter"/>
      <w:lvlText w:val="%2."/>
      <w:lvlJc w:val="left"/>
      <w:pPr>
        <w:ind w:left="1789" w:hanging="360"/>
      </w:pPr>
    </w:lvl>
    <w:lvl w:ilvl="2" w:tplc="1809001B" w:tentative="1">
      <w:start w:val="1"/>
      <w:numFmt w:val="lowerRoman"/>
      <w:lvlText w:val="%3."/>
      <w:lvlJc w:val="right"/>
      <w:pPr>
        <w:ind w:left="2509" w:hanging="180"/>
      </w:pPr>
    </w:lvl>
    <w:lvl w:ilvl="3" w:tplc="1809000F" w:tentative="1">
      <w:start w:val="1"/>
      <w:numFmt w:val="decimal"/>
      <w:lvlText w:val="%4."/>
      <w:lvlJc w:val="left"/>
      <w:pPr>
        <w:ind w:left="3229" w:hanging="360"/>
      </w:pPr>
    </w:lvl>
    <w:lvl w:ilvl="4" w:tplc="18090019" w:tentative="1">
      <w:start w:val="1"/>
      <w:numFmt w:val="lowerLetter"/>
      <w:lvlText w:val="%5."/>
      <w:lvlJc w:val="left"/>
      <w:pPr>
        <w:ind w:left="3949" w:hanging="360"/>
      </w:pPr>
    </w:lvl>
    <w:lvl w:ilvl="5" w:tplc="1809001B" w:tentative="1">
      <w:start w:val="1"/>
      <w:numFmt w:val="lowerRoman"/>
      <w:lvlText w:val="%6."/>
      <w:lvlJc w:val="right"/>
      <w:pPr>
        <w:ind w:left="4669" w:hanging="180"/>
      </w:pPr>
    </w:lvl>
    <w:lvl w:ilvl="6" w:tplc="1809000F" w:tentative="1">
      <w:start w:val="1"/>
      <w:numFmt w:val="decimal"/>
      <w:lvlText w:val="%7."/>
      <w:lvlJc w:val="left"/>
      <w:pPr>
        <w:ind w:left="5389" w:hanging="360"/>
      </w:pPr>
    </w:lvl>
    <w:lvl w:ilvl="7" w:tplc="18090019" w:tentative="1">
      <w:start w:val="1"/>
      <w:numFmt w:val="lowerLetter"/>
      <w:lvlText w:val="%8."/>
      <w:lvlJc w:val="left"/>
      <w:pPr>
        <w:ind w:left="6109" w:hanging="360"/>
      </w:pPr>
    </w:lvl>
    <w:lvl w:ilvl="8" w:tplc="1809001B" w:tentative="1">
      <w:start w:val="1"/>
      <w:numFmt w:val="lowerRoman"/>
      <w:lvlText w:val="%9."/>
      <w:lvlJc w:val="right"/>
      <w:pPr>
        <w:ind w:left="6829" w:hanging="180"/>
      </w:pPr>
    </w:lvl>
  </w:abstractNum>
  <w:abstractNum w:abstractNumId="37" w15:restartNumberingAfterBreak="0">
    <w:nsid w:val="5D9D16AA"/>
    <w:multiLevelType w:val="hybridMultilevel"/>
    <w:tmpl w:val="C1DEEBB0"/>
    <w:lvl w:ilvl="0" w:tplc="5B28A6BA">
      <w:start w:val="1"/>
      <w:numFmt w:val="decimal"/>
      <w:lvlText w:val="%1."/>
      <w:lvlJc w:val="left"/>
      <w:pPr>
        <w:ind w:left="360" w:hanging="360"/>
      </w:pPr>
      <w:rPr>
        <w:rFonts w:hint="default"/>
        <w:b/>
        <w:color w:val="3E3E41" w:themeColor="text1"/>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8" w15:restartNumberingAfterBreak="0">
    <w:nsid w:val="648A5F90"/>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9" w15:restartNumberingAfterBreak="0">
    <w:nsid w:val="64DC17B1"/>
    <w:multiLevelType w:val="multilevel"/>
    <w:tmpl w:val="03844204"/>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none"/>
      <w:lvlText w:val="2.7.3."/>
      <w:lvlJc w:val="left"/>
      <w:pPr>
        <w:ind w:left="1224" w:hanging="504"/>
      </w:pPr>
      <w:rPr>
        <w:rFonts w:hint="default"/>
        <w:b/>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0" w15:restartNumberingAfterBreak="0">
    <w:nsid w:val="65041738"/>
    <w:multiLevelType w:val="hybridMultilevel"/>
    <w:tmpl w:val="BF0CC458"/>
    <w:lvl w:ilvl="0" w:tplc="A088187E">
      <w:start w:val="1"/>
      <w:numFmt w:val="lowerRoman"/>
      <w:lvlText w:val="(%1)"/>
      <w:lvlJc w:val="right"/>
      <w:pPr>
        <w:ind w:left="1004" w:hanging="720"/>
      </w:pPr>
      <w:rPr>
        <w:rFonts w:hint="default"/>
        <w:b/>
      </w:rPr>
    </w:lvl>
    <w:lvl w:ilvl="1" w:tplc="18090019">
      <w:start w:val="1"/>
      <w:numFmt w:val="lowerLetter"/>
      <w:lvlText w:val="%2."/>
      <w:lvlJc w:val="left"/>
      <w:pPr>
        <w:ind w:left="1506" w:hanging="360"/>
      </w:pPr>
    </w:lvl>
    <w:lvl w:ilvl="2" w:tplc="1809001B" w:tentative="1">
      <w:start w:val="1"/>
      <w:numFmt w:val="lowerRoman"/>
      <w:lvlText w:val="%3."/>
      <w:lvlJc w:val="right"/>
      <w:pPr>
        <w:ind w:left="2226" w:hanging="180"/>
      </w:pPr>
    </w:lvl>
    <w:lvl w:ilvl="3" w:tplc="1809000F" w:tentative="1">
      <w:start w:val="1"/>
      <w:numFmt w:val="decimal"/>
      <w:lvlText w:val="%4."/>
      <w:lvlJc w:val="left"/>
      <w:pPr>
        <w:ind w:left="2946" w:hanging="360"/>
      </w:pPr>
    </w:lvl>
    <w:lvl w:ilvl="4" w:tplc="18090019" w:tentative="1">
      <w:start w:val="1"/>
      <w:numFmt w:val="lowerLetter"/>
      <w:lvlText w:val="%5."/>
      <w:lvlJc w:val="left"/>
      <w:pPr>
        <w:ind w:left="3666" w:hanging="360"/>
      </w:pPr>
    </w:lvl>
    <w:lvl w:ilvl="5" w:tplc="1809001B" w:tentative="1">
      <w:start w:val="1"/>
      <w:numFmt w:val="lowerRoman"/>
      <w:lvlText w:val="%6."/>
      <w:lvlJc w:val="right"/>
      <w:pPr>
        <w:ind w:left="4386" w:hanging="180"/>
      </w:pPr>
    </w:lvl>
    <w:lvl w:ilvl="6" w:tplc="1809000F" w:tentative="1">
      <w:start w:val="1"/>
      <w:numFmt w:val="decimal"/>
      <w:lvlText w:val="%7."/>
      <w:lvlJc w:val="left"/>
      <w:pPr>
        <w:ind w:left="5106" w:hanging="360"/>
      </w:pPr>
    </w:lvl>
    <w:lvl w:ilvl="7" w:tplc="18090019" w:tentative="1">
      <w:start w:val="1"/>
      <w:numFmt w:val="lowerLetter"/>
      <w:lvlText w:val="%8."/>
      <w:lvlJc w:val="left"/>
      <w:pPr>
        <w:ind w:left="5826" w:hanging="360"/>
      </w:pPr>
    </w:lvl>
    <w:lvl w:ilvl="8" w:tplc="1809001B" w:tentative="1">
      <w:start w:val="1"/>
      <w:numFmt w:val="lowerRoman"/>
      <w:lvlText w:val="%9."/>
      <w:lvlJc w:val="right"/>
      <w:pPr>
        <w:ind w:left="6546" w:hanging="180"/>
      </w:pPr>
    </w:lvl>
  </w:abstractNum>
  <w:abstractNum w:abstractNumId="41" w15:restartNumberingAfterBreak="0">
    <w:nsid w:val="6A895AB1"/>
    <w:multiLevelType w:val="multilevel"/>
    <w:tmpl w:val="3D6A5D02"/>
    <w:lvl w:ilvl="0">
      <w:start w:val="3"/>
      <w:numFmt w:val="decimal"/>
      <w:lvlText w:val="%1"/>
      <w:lvlJc w:val="left"/>
      <w:pPr>
        <w:ind w:left="360" w:hanging="360"/>
      </w:pPr>
      <w:rPr>
        <w:rFonts w:hint="default"/>
      </w:rPr>
    </w:lvl>
    <w:lvl w:ilvl="1">
      <w:start w:val="4"/>
      <w:numFmt w:val="decimal"/>
      <w:lvlText w:val="%1.%2"/>
      <w:lvlJc w:val="left"/>
      <w:pPr>
        <w:ind w:left="1070" w:hanging="360"/>
      </w:pPr>
      <w:rPr>
        <w:rFonts w:hint="default"/>
      </w:rPr>
    </w:lvl>
    <w:lvl w:ilvl="2">
      <w:start w:val="1"/>
      <w:numFmt w:val="decimal"/>
      <w:lvlText w:val="%1.%2.%3"/>
      <w:lvlJc w:val="left"/>
      <w:pPr>
        <w:ind w:left="720" w:hanging="720"/>
      </w:pPr>
      <w:rPr>
        <w:rFonts w:hint="default"/>
        <w:b/>
        <w:bCs w:val="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2" w15:restartNumberingAfterBreak="0">
    <w:nsid w:val="6C067A2E"/>
    <w:multiLevelType w:val="multilevel"/>
    <w:tmpl w:val="FEF24A4A"/>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928"/>
        </w:tabs>
        <w:ind w:left="928" w:hanging="360"/>
      </w:pPr>
      <w:rPr>
        <w:rFonts w:hint="default"/>
        <w:b/>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43" w15:restartNumberingAfterBreak="0">
    <w:nsid w:val="6D407467"/>
    <w:multiLevelType w:val="hybridMultilevel"/>
    <w:tmpl w:val="4FAABC62"/>
    <w:lvl w:ilvl="0" w:tplc="95240E50">
      <w:start w:val="1"/>
      <w:numFmt w:val="lowerRoman"/>
      <w:lvlText w:val="(%1)"/>
      <w:lvlJc w:val="left"/>
      <w:pPr>
        <w:ind w:left="1429" w:hanging="720"/>
      </w:pPr>
      <w:rPr>
        <w:rFonts w:hint="default"/>
        <w:b/>
      </w:rPr>
    </w:lvl>
    <w:lvl w:ilvl="1" w:tplc="18090019" w:tentative="1">
      <w:start w:val="1"/>
      <w:numFmt w:val="lowerLetter"/>
      <w:lvlText w:val="%2."/>
      <w:lvlJc w:val="left"/>
      <w:pPr>
        <w:ind w:left="1789" w:hanging="360"/>
      </w:pPr>
    </w:lvl>
    <w:lvl w:ilvl="2" w:tplc="1809001B" w:tentative="1">
      <w:start w:val="1"/>
      <w:numFmt w:val="lowerRoman"/>
      <w:lvlText w:val="%3."/>
      <w:lvlJc w:val="right"/>
      <w:pPr>
        <w:ind w:left="2509" w:hanging="180"/>
      </w:pPr>
    </w:lvl>
    <w:lvl w:ilvl="3" w:tplc="1809000F" w:tentative="1">
      <w:start w:val="1"/>
      <w:numFmt w:val="decimal"/>
      <w:lvlText w:val="%4."/>
      <w:lvlJc w:val="left"/>
      <w:pPr>
        <w:ind w:left="3229" w:hanging="360"/>
      </w:pPr>
    </w:lvl>
    <w:lvl w:ilvl="4" w:tplc="18090019" w:tentative="1">
      <w:start w:val="1"/>
      <w:numFmt w:val="lowerLetter"/>
      <w:lvlText w:val="%5."/>
      <w:lvlJc w:val="left"/>
      <w:pPr>
        <w:ind w:left="3949" w:hanging="360"/>
      </w:pPr>
    </w:lvl>
    <w:lvl w:ilvl="5" w:tplc="1809001B" w:tentative="1">
      <w:start w:val="1"/>
      <w:numFmt w:val="lowerRoman"/>
      <w:lvlText w:val="%6."/>
      <w:lvlJc w:val="right"/>
      <w:pPr>
        <w:ind w:left="4669" w:hanging="180"/>
      </w:pPr>
    </w:lvl>
    <w:lvl w:ilvl="6" w:tplc="1809000F" w:tentative="1">
      <w:start w:val="1"/>
      <w:numFmt w:val="decimal"/>
      <w:lvlText w:val="%7."/>
      <w:lvlJc w:val="left"/>
      <w:pPr>
        <w:ind w:left="5389" w:hanging="360"/>
      </w:pPr>
    </w:lvl>
    <w:lvl w:ilvl="7" w:tplc="18090019" w:tentative="1">
      <w:start w:val="1"/>
      <w:numFmt w:val="lowerLetter"/>
      <w:lvlText w:val="%8."/>
      <w:lvlJc w:val="left"/>
      <w:pPr>
        <w:ind w:left="6109" w:hanging="360"/>
      </w:pPr>
    </w:lvl>
    <w:lvl w:ilvl="8" w:tplc="1809001B" w:tentative="1">
      <w:start w:val="1"/>
      <w:numFmt w:val="lowerRoman"/>
      <w:lvlText w:val="%9."/>
      <w:lvlJc w:val="right"/>
      <w:pPr>
        <w:ind w:left="6829" w:hanging="180"/>
      </w:pPr>
    </w:lvl>
  </w:abstractNum>
  <w:abstractNum w:abstractNumId="44" w15:restartNumberingAfterBreak="0">
    <w:nsid w:val="6FD50216"/>
    <w:multiLevelType w:val="hybridMultilevel"/>
    <w:tmpl w:val="7A405DEE"/>
    <w:lvl w:ilvl="0" w:tplc="0F6E467C">
      <w:numFmt w:val="bullet"/>
      <w:lvlText w:val=""/>
      <w:lvlJc w:val="left"/>
      <w:pPr>
        <w:ind w:left="1171" w:hanging="358"/>
      </w:pPr>
      <w:rPr>
        <w:rFonts w:ascii="Symbol" w:eastAsia="Symbol" w:hAnsi="Symbol" w:cs="Symbol" w:hint="default"/>
        <w:b w:val="0"/>
        <w:bCs w:val="0"/>
        <w:i w:val="0"/>
        <w:iCs w:val="0"/>
        <w:color w:val="2A5752"/>
        <w:w w:val="100"/>
        <w:sz w:val="22"/>
        <w:szCs w:val="22"/>
        <w:lang w:val="en-IE" w:eastAsia="en-US" w:bidi="ar-SA"/>
      </w:rPr>
    </w:lvl>
    <w:lvl w:ilvl="1" w:tplc="18090003" w:tentative="1">
      <w:start w:val="1"/>
      <w:numFmt w:val="bullet"/>
      <w:lvlText w:val="o"/>
      <w:lvlJc w:val="left"/>
      <w:pPr>
        <w:ind w:left="2204" w:hanging="360"/>
      </w:pPr>
      <w:rPr>
        <w:rFonts w:ascii="Courier New" w:hAnsi="Courier New" w:cs="Courier New" w:hint="default"/>
      </w:rPr>
    </w:lvl>
    <w:lvl w:ilvl="2" w:tplc="18090005" w:tentative="1">
      <w:start w:val="1"/>
      <w:numFmt w:val="bullet"/>
      <w:lvlText w:val=""/>
      <w:lvlJc w:val="left"/>
      <w:pPr>
        <w:ind w:left="2924" w:hanging="360"/>
      </w:pPr>
      <w:rPr>
        <w:rFonts w:ascii="Wingdings" w:hAnsi="Wingdings" w:hint="default"/>
      </w:rPr>
    </w:lvl>
    <w:lvl w:ilvl="3" w:tplc="18090001" w:tentative="1">
      <w:start w:val="1"/>
      <w:numFmt w:val="bullet"/>
      <w:lvlText w:val=""/>
      <w:lvlJc w:val="left"/>
      <w:pPr>
        <w:ind w:left="3644" w:hanging="360"/>
      </w:pPr>
      <w:rPr>
        <w:rFonts w:ascii="Symbol" w:hAnsi="Symbol" w:hint="default"/>
      </w:rPr>
    </w:lvl>
    <w:lvl w:ilvl="4" w:tplc="18090003" w:tentative="1">
      <w:start w:val="1"/>
      <w:numFmt w:val="bullet"/>
      <w:lvlText w:val="o"/>
      <w:lvlJc w:val="left"/>
      <w:pPr>
        <w:ind w:left="4364" w:hanging="360"/>
      </w:pPr>
      <w:rPr>
        <w:rFonts w:ascii="Courier New" w:hAnsi="Courier New" w:cs="Courier New" w:hint="default"/>
      </w:rPr>
    </w:lvl>
    <w:lvl w:ilvl="5" w:tplc="18090005" w:tentative="1">
      <w:start w:val="1"/>
      <w:numFmt w:val="bullet"/>
      <w:lvlText w:val=""/>
      <w:lvlJc w:val="left"/>
      <w:pPr>
        <w:ind w:left="5084" w:hanging="360"/>
      </w:pPr>
      <w:rPr>
        <w:rFonts w:ascii="Wingdings" w:hAnsi="Wingdings" w:hint="default"/>
      </w:rPr>
    </w:lvl>
    <w:lvl w:ilvl="6" w:tplc="18090001" w:tentative="1">
      <w:start w:val="1"/>
      <w:numFmt w:val="bullet"/>
      <w:lvlText w:val=""/>
      <w:lvlJc w:val="left"/>
      <w:pPr>
        <w:ind w:left="5804" w:hanging="360"/>
      </w:pPr>
      <w:rPr>
        <w:rFonts w:ascii="Symbol" w:hAnsi="Symbol" w:hint="default"/>
      </w:rPr>
    </w:lvl>
    <w:lvl w:ilvl="7" w:tplc="18090003" w:tentative="1">
      <w:start w:val="1"/>
      <w:numFmt w:val="bullet"/>
      <w:lvlText w:val="o"/>
      <w:lvlJc w:val="left"/>
      <w:pPr>
        <w:ind w:left="6524" w:hanging="360"/>
      </w:pPr>
      <w:rPr>
        <w:rFonts w:ascii="Courier New" w:hAnsi="Courier New" w:cs="Courier New" w:hint="default"/>
      </w:rPr>
    </w:lvl>
    <w:lvl w:ilvl="8" w:tplc="18090005" w:tentative="1">
      <w:start w:val="1"/>
      <w:numFmt w:val="bullet"/>
      <w:lvlText w:val=""/>
      <w:lvlJc w:val="left"/>
      <w:pPr>
        <w:ind w:left="7244" w:hanging="360"/>
      </w:pPr>
      <w:rPr>
        <w:rFonts w:ascii="Wingdings" w:hAnsi="Wingdings" w:hint="default"/>
      </w:rPr>
    </w:lvl>
  </w:abstractNum>
  <w:abstractNum w:abstractNumId="45" w15:restartNumberingAfterBreak="0">
    <w:nsid w:val="70F360C7"/>
    <w:multiLevelType w:val="hybridMultilevel"/>
    <w:tmpl w:val="974E3876"/>
    <w:lvl w:ilvl="0" w:tplc="18090015">
      <w:start w:val="1"/>
      <w:numFmt w:val="bullet"/>
      <w:lvlText w:val=""/>
      <w:lvlJc w:val="left"/>
      <w:pPr>
        <w:ind w:left="738" w:hanging="360"/>
      </w:pPr>
      <w:rPr>
        <w:rFonts w:ascii="Symbol" w:hAnsi="Symbol" w:hint="default"/>
      </w:rPr>
    </w:lvl>
    <w:lvl w:ilvl="1" w:tplc="18090019" w:tentative="1">
      <w:start w:val="1"/>
      <w:numFmt w:val="bullet"/>
      <w:lvlText w:val="o"/>
      <w:lvlJc w:val="left"/>
      <w:pPr>
        <w:ind w:left="1458" w:hanging="360"/>
      </w:pPr>
      <w:rPr>
        <w:rFonts w:ascii="Courier New" w:hAnsi="Courier New" w:cs="Courier New" w:hint="default"/>
      </w:rPr>
    </w:lvl>
    <w:lvl w:ilvl="2" w:tplc="1809001B" w:tentative="1">
      <w:start w:val="1"/>
      <w:numFmt w:val="bullet"/>
      <w:lvlText w:val=""/>
      <w:lvlJc w:val="left"/>
      <w:pPr>
        <w:ind w:left="2178" w:hanging="360"/>
      </w:pPr>
      <w:rPr>
        <w:rFonts w:ascii="Wingdings" w:hAnsi="Wingdings" w:hint="default"/>
      </w:rPr>
    </w:lvl>
    <w:lvl w:ilvl="3" w:tplc="1809000F" w:tentative="1">
      <w:start w:val="1"/>
      <w:numFmt w:val="bullet"/>
      <w:lvlText w:val=""/>
      <w:lvlJc w:val="left"/>
      <w:pPr>
        <w:ind w:left="2898" w:hanging="360"/>
      </w:pPr>
      <w:rPr>
        <w:rFonts w:ascii="Symbol" w:hAnsi="Symbol" w:hint="default"/>
      </w:rPr>
    </w:lvl>
    <w:lvl w:ilvl="4" w:tplc="18090019" w:tentative="1">
      <w:start w:val="1"/>
      <w:numFmt w:val="bullet"/>
      <w:lvlText w:val="o"/>
      <w:lvlJc w:val="left"/>
      <w:pPr>
        <w:ind w:left="3618" w:hanging="360"/>
      </w:pPr>
      <w:rPr>
        <w:rFonts w:ascii="Courier New" w:hAnsi="Courier New" w:cs="Courier New" w:hint="default"/>
      </w:rPr>
    </w:lvl>
    <w:lvl w:ilvl="5" w:tplc="1809001B" w:tentative="1">
      <w:start w:val="1"/>
      <w:numFmt w:val="bullet"/>
      <w:lvlText w:val=""/>
      <w:lvlJc w:val="left"/>
      <w:pPr>
        <w:ind w:left="4338" w:hanging="360"/>
      </w:pPr>
      <w:rPr>
        <w:rFonts w:ascii="Wingdings" w:hAnsi="Wingdings" w:hint="default"/>
      </w:rPr>
    </w:lvl>
    <w:lvl w:ilvl="6" w:tplc="1809000F" w:tentative="1">
      <w:start w:val="1"/>
      <w:numFmt w:val="bullet"/>
      <w:lvlText w:val=""/>
      <w:lvlJc w:val="left"/>
      <w:pPr>
        <w:ind w:left="5058" w:hanging="360"/>
      </w:pPr>
      <w:rPr>
        <w:rFonts w:ascii="Symbol" w:hAnsi="Symbol" w:hint="default"/>
      </w:rPr>
    </w:lvl>
    <w:lvl w:ilvl="7" w:tplc="18090019" w:tentative="1">
      <w:start w:val="1"/>
      <w:numFmt w:val="bullet"/>
      <w:lvlText w:val="o"/>
      <w:lvlJc w:val="left"/>
      <w:pPr>
        <w:ind w:left="5778" w:hanging="360"/>
      </w:pPr>
      <w:rPr>
        <w:rFonts w:ascii="Courier New" w:hAnsi="Courier New" w:cs="Courier New" w:hint="default"/>
      </w:rPr>
    </w:lvl>
    <w:lvl w:ilvl="8" w:tplc="1809001B" w:tentative="1">
      <w:start w:val="1"/>
      <w:numFmt w:val="bullet"/>
      <w:lvlText w:val=""/>
      <w:lvlJc w:val="left"/>
      <w:pPr>
        <w:ind w:left="6498" w:hanging="360"/>
      </w:pPr>
      <w:rPr>
        <w:rFonts w:ascii="Wingdings" w:hAnsi="Wingdings" w:hint="default"/>
      </w:rPr>
    </w:lvl>
  </w:abstractNum>
  <w:abstractNum w:abstractNumId="46" w15:restartNumberingAfterBreak="0">
    <w:nsid w:val="74CF6EA0"/>
    <w:multiLevelType w:val="multilevel"/>
    <w:tmpl w:val="FEF24A4A"/>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928"/>
        </w:tabs>
        <w:ind w:left="928" w:hanging="360"/>
      </w:pPr>
      <w:rPr>
        <w:rFonts w:hint="default"/>
        <w:b/>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47" w15:restartNumberingAfterBreak="0">
    <w:nsid w:val="77CB0540"/>
    <w:multiLevelType w:val="multilevel"/>
    <w:tmpl w:val="467E9B76"/>
    <w:lvl w:ilvl="0">
      <w:start w:val="2"/>
      <w:numFmt w:val="decimal"/>
      <w:lvlText w:val="%1"/>
      <w:lvlJc w:val="left"/>
      <w:pPr>
        <w:tabs>
          <w:tab w:val="num" w:pos="720"/>
        </w:tabs>
        <w:ind w:left="720" w:hanging="720"/>
      </w:pPr>
      <w:rPr>
        <w:rFonts w:cs="Times New Roman" w:hint="default"/>
      </w:rPr>
    </w:lvl>
    <w:lvl w:ilvl="1">
      <w:start w:val="6"/>
      <w:numFmt w:val="decimal"/>
      <w:lvlText w:val="5.%2"/>
      <w:lvlJc w:val="left"/>
      <w:pPr>
        <w:tabs>
          <w:tab w:val="num" w:pos="720"/>
        </w:tabs>
        <w:ind w:left="720" w:hanging="720"/>
      </w:pPr>
      <w:rPr>
        <w:rFonts w:cs="Times New Roman" w:hint="default"/>
      </w:rPr>
    </w:lvl>
    <w:lvl w:ilvl="2">
      <w:start w:val="1"/>
      <w:numFmt w:val="decimal"/>
      <w:lvlText w:val="2.3.%3"/>
      <w:lvlJc w:val="left"/>
      <w:pPr>
        <w:tabs>
          <w:tab w:val="num" w:pos="720"/>
        </w:tabs>
        <w:ind w:left="720" w:hanging="720"/>
      </w:pPr>
      <w:rPr>
        <w:rFonts w:cs="Times New Roman" w:hint="default"/>
        <w:b/>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48" w15:restartNumberingAfterBreak="0">
    <w:nsid w:val="7AC406E6"/>
    <w:multiLevelType w:val="multilevel"/>
    <w:tmpl w:val="0E6C8630"/>
    <w:lvl w:ilvl="0">
      <w:start w:val="2"/>
      <w:numFmt w:val="decimal"/>
      <w:lvlText w:val="%1"/>
      <w:lvlJc w:val="left"/>
      <w:pPr>
        <w:tabs>
          <w:tab w:val="num" w:pos="720"/>
        </w:tabs>
        <w:ind w:left="720" w:hanging="720"/>
      </w:pPr>
      <w:rPr>
        <w:rFonts w:cs="Times New Roman" w:hint="default"/>
      </w:rPr>
    </w:lvl>
    <w:lvl w:ilvl="1">
      <w:start w:val="6"/>
      <w:numFmt w:val="decimal"/>
      <w:lvlText w:val="5.%2"/>
      <w:lvlJc w:val="left"/>
      <w:pPr>
        <w:tabs>
          <w:tab w:val="num" w:pos="720"/>
        </w:tabs>
        <w:ind w:left="720" w:hanging="720"/>
      </w:pPr>
      <w:rPr>
        <w:rFonts w:cs="Times New Roman" w:hint="default"/>
      </w:rPr>
    </w:lvl>
    <w:lvl w:ilvl="2">
      <w:start w:val="2"/>
      <w:numFmt w:val="none"/>
      <w:lvlText w:val="2.9.1"/>
      <w:lvlJc w:val="left"/>
      <w:pPr>
        <w:tabs>
          <w:tab w:val="num" w:pos="720"/>
        </w:tabs>
        <w:ind w:left="720" w:hanging="720"/>
      </w:pPr>
      <w:rPr>
        <w:rFonts w:cs="Times New Roman" w:hint="default"/>
        <w:b/>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49" w15:restartNumberingAfterBreak="0">
    <w:nsid w:val="7B8C0A34"/>
    <w:multiLevelType w:val="hybridMultilevel"/>
    <w:tmpl w:val="1CD6B82E"/>
    <w:lvl w:ilvl="0" w:tplc="08090005">
      <w:start w:val="1"/>
      <w:numFmt w:val="bullet"/>
      <w:lvlText w:val=""/>
      <w:lvlJc w:val="left"/>
      <w:pPr>
        <w:tabs>
          <w:tab w:val="num" w:pos="1080"/>
        </w:tabs>
        <w:ind w:left="1080" w:hanging="360"/>
      </w:pPr>
      <w:rPr>
        <w:rFonts w:ascii="Wingdings" w:hAnsi="Wingdings" w:hint="default"/>
      </w:rPr>
    </w:lvl>
    <w:lvl w:ilvl="1" w:tplc="08090003">
      <w:start w:val="1"/>
      <w:numFmt w:val="bullet"/>
      <w:lvlText w:val="o"/>
      <w:lvlJc w:val="left"/>
      <w:pPr>
        <w:tabs>
          <w:tab w:val="num" w:pos="1800"/>
        </w:tabs>
        <w:ind w:left="1800" w:hanging="360"/>
      </w:pPr>
      <w:rPr>
        <w:rFonts w:ascii="Courier New" w:hAnsi="Courier New" w:cs="Courier New" w:hint="default"/>
      </w:rPr>
    </w:lvl>
    <w:lvl w:ilvl="2" w:tplc="08090005" w:tentative="1">
      <w:start w:val="1"/>
      <w:numFmt w:val="bullet"/>
      <w:lvlText w:val=""/>
      <w:lvlJc w:val="left"/>
      <w:pPr>
        <w:tabs>
          <w:tab w:val="num" w:pos="2520"/>
        </w:tabs>
        <w:ind w:left="2520" w:hanging="360"/>
      </w:pPr>
      <w:rPr>
        <w:rFonts w:ascii="Wingdings" w:hAnsi="Wingdings" w:hint="default"/>
      </w:rPr>
    </w:lvl>
    <w:lvl w:ilvl="3" w:tplc="08090001" w:tentative="1">
      <w:start w:val="1"/>
      <w:numFmt w:val="bullet"/>
      <w:lvlText w:val=""/>
      <w:lvlJc w:val="left"/>
      <w:pPr>
        <w:tabs>
          <w:tab w:val="num" w:pos="3240"/>
        </w:tabs>
        <w:ind w:left="3240" w:hanging="360"/>
      </w:pPr>
      <w:rPr>
        <w:rFonts w:ascii="Symbol" w:hAnsi="Symbol" w:hint="default"/>
      </w:rPr>
    </w:lvl>
    <w:lvl w:ilvl="4" w:tplc="08090003" w:tentative="1">
      <w:start w:val="1"/>
      <w:numFmt w:val="bullet"/>
      <w:lvlText w:val="o"/>
      <w:lvlJc w:val="left"/>
      <w:pPr>
        <w:tabs>
          <w:tab w:val="num" w:pos="3960"/>
        </w:tabs>
        <w:ind w:left="3960" w:hanging="360"/>
      </w:pPr>
      <w:rPr>
        <w:rFonts w:ascii="Courier New" w:hAnsi="Courier New" w:cs="Courier New" w:hint="default"/>
      </w:rPr>
    </w:lvl>
    <w:lvl w:ilvl="5" w:tplc="08090005" w:tentative="1">
      <w:start w:val="1"/>
      <w:numFmt w:val="bullet"/>
      <w:lvlText w:val=""/>
      <w:lvlJc w:val="left"/>
      <w:pPr>
        <w:tabs>
          <w:tab w:val="num" w:pos="4680"/>
        </w:tabs>
        <w:ind w:left="4680" w:hanging="360"/>
      </w:pPr>
      <w:rPr>
        <w:rFonts w:ascii="Wingdings" w:hAnsi="Wingdings" w:hint="default"/>
      </w:rPr>
    </w:lvl>
    <w:lvl w:ilvl="6" w:tplc="08090001" w:tentative="1">
      <w:start w:val="1"/>
      <w:numFmt w:val="bullet"/>
      <w:lvlText w:val=""/>
      <w:lvlJc w:val="left"/>
      <w:pPr>
        <w:tabs>
          <w:tab w:val="num" w:pos="5400"/>
        </w:tabs>
        <w:ind w:left="5400" w:hanging="360"/>
      </w:pPr>
      <w:rPr>
        <w:rFonts w:ascii="Symbol" w:hAnsi="Symbol" w:hint="default"/>
      </w:rPr>
    </w:lvl>
    <w:lvl w:ilvl="7" w:tplc="08090003" w:tentative="1">
      <w:start w:val="1"/>
      <w:numFmt w:val="bullet"/>
      <w:lvlText w:val="o"/>
      <w:lvlJc w:val="left"/>
      <w:pPr>
        <w:tabs>
          <w:tab w:val="num" w:pos="6120"/>
        </w:tabs>
        <w:ind w:left="6120" w:hanging="360"/>
      </w:pPr>
      <w:rPr>
        <w:rFonts w:ascii="Courier New" w:hAnsi="Courier New" w:cs="Courier New" w:hint="default"/>
      </w:rPr>
    </w:lvl>
    <w:lvl w:ilvl="8" w:tplc="08090005" w:tentative="1">
      <w:start w:val="1"/>
      <w:numFmt w:val="bullet"/>
      <w:lvlText w:val=""/>
      <w:lvlJc w:val="left"/>
      <w:pPr>
        <w:tabs>
          <w:tab w:val="num" w:pos="6840"/>
        </w:tabs>
        <w:ind w:left="6840" w:hanging="360"/>
      </w:pPr>
      <w:rPr>
        <w:rFonts w:ascii="Wingdings" w:hAnsi="Wingdings" w:hint="default"/>
      </w:rPr>
    </w:lvl>
  </w:abstractNum>
  <w:abstractNum w:abstractNumId="50" w15:restartNumberingAfterBreak="0">
    <w:nsid w:val="7C7A2C0E"/>
    <w:multiLevelType w:val="hybridMultilevel"/>
    <w:tmpl w:val="B6A2FB7C"/>
    <w:lvl w:ilvl="0" w:tplc="F43430E2">
      <w:start w:val="1"/>
      <w:numFmt w:val="lowerLetter"/>
      <w:lvlText w:val="(%1)"/>
      <w:lvlJc w:val="left"/>
      <w:pPr>
        <w:ind w:left="1680" w:hanging="360"/>
      </w:pPr>
      <w:rPr>
        <w:rFonts w:hint="default"/>
        <w:b/>
        <w:color w:val="auto"/>
      </w:rPr>
    </w:lvl>
    <w:lvl w:ilvl="1" w:tplc="18090019" w:tentative="1">
      <w:start w:val="1"/>
      <w:numFmt w:val="lowerLetter"/>
      <w:lvlText w:val="%2."/>
      <w:lvlJc w:val="left"/>
      <w:pPr>
        <w:ind w:left="2400" w:hanging="360"/>
      </w:pPr>
    </w:lvl>
    <w:lvl w:ilvl="2" w:tplc="1809001B" w:tentative="1">
      <w:start w:val="1"/>
      <w:numFmt w:val="lowerRoman"/>
      <w:lvlText w:val="%3."/>
      <w:lvlJc w:val="right"/>
      <w:pPr>
        <w:ind w:left="3120" w:hanging="180"/>
      </w:pPr>
    </w:lvl>
    <w:lvl w:ilvl="3" w:tplc="1809000F" w:tentative="1">
      <w:start w:val="1"/>
      <w:numFmt w:val="decimal"/>
      <w:lvlText w:val="%4."/>
      <w:lvlJc w:val="left"/>
      <w:pPr>
        <w:ind w:left="3840" w:hanging="360"/>
      </w:pPr>
    </w:lvl>
    <w:lvl w:ilvl="4" w:tplc="18090019" w:tentative="1">
      <w:start w:val="1"/>
      <w:numFmt w:val="lowerLetter"/>
      <w:lvlText w:val="%5."/>
      <w:lvlJc w:val="left"/>
      <w:pPr>
        <w:ind w:left="4560" w:hanging="360"/>
      </w:pPr>
    </w:lvl>
    <w:lvl w:ilvl="5" w:tplc="1809001B" w:tentative="1">
      <w:start w:val="1"/>
      <w:numFmt w:val="lowerRoman"/>
      <w:lvlText w:val="%6."/>
      <w:lvlJc w:val="right"/>
      <w:pPr>
        <w:ind w:left="5280" w:hanging="180"/>
      </w:pPr>
    </w:lvl>
    <w:lvl w:ilvl="6" w:tplc="1809000F" w:tentative="1">
      <w:start w:val="1"/>
      <w:numFmt w:val="decimal"/>
      <w:lvlText w:val="%7."/>
      <w:lvlJc w:val="left"/>
      <w:pPr>
        <w:ind w:left="6000" w:hanging="360"/>
      </w:pPr>
    </w:lvl>
    <w:lvl w:ilvl="7" w:tplc="18090019" w:tentative="1">
      <w:start w:val="1"/>
      <w:numFmt w:val="lowerLetter"/>
      <w:lvlText w:val="%8."/>
      <w:lvlJc w:val="left"/>
      <w:pPr>
        <w:ind w:left="6720" w:hanging="360"/>
      </w:pPr>
    </w:lvl>
    <w:lvl w:ilvl="8" w:tplc="1809001B" w:tentative="1">
      <w:start w:val="1"/>
      <w:numFmt w:val="lowerRoman"/>
      <w:lvlText w:val="%9."/>
      <w:lvlJc w:val="right"/>
      <w:pPr>
        <w:ind w:left="7440" w:hanging="180"/>
      </w:pPr>
    </w:lvl>
  </w:abstractNum>
  <w:num w:numId="1" w16cid:durableId="1946499226">
    <w:abstractNumId w:val="37"/>
  </w:num>
  <w:num w:numId="2" w16cid:durableId="1176116386">
    <w:abstractNumId w:val="27"/>
  </w:num>
  <w:num w:numId="3" w16cid:durableId="1313950086">
    <w:abstractNumId w:val="17"/>
  </w:num>
  <w:num w:numId="4" w16cid:durableId="489097347">
    <w:abstractNumId w:val="24"/>
  </w:num>
  <w:num w:numId="5" w16cid:durableId="310715153">
    <w:abstractNumId w:val="12"/>
  </w:num>
  <w:num w:numId="6" w16cid:durableId="1655140190">
    <w:abstractNumId w:val="6"/>
  </w:num>
  <w:num w:numId="7" w16cid:durableId="1194656718">
    <w:abstractNumId w:val="9"/>
  </w:num>
  <w:num w:numId="8" w16cid:durableId="979925557">
    <w:abstractNumId w:val="15"/>
  </w:num>
  <w:num w:numId="9" w16cid:durableId="709886954">
    <w:abstractNumId w:val="38"/>
  </w:num>
  <w:num w:numId="10" w16cid:durableId="1973359392">
    <w:abstractNumId w:val="46"/>
  </w:num>
  <w:num w:numId="11" w16cid:durableId="27608045">
    <w:abstractNumId w:val="20"/>
  </w:num>
  <w:num w:numId="12" w16cid:durableId="1238828032">
    <w:abstractNumId w:val="11"/>
  </w:num>
  <w:num w:numId="13" w16cid:durableId="1517620543">
    <w:abstractNumId w:val="42"/>
  </w:num>
  <w:num w:numId="14" w16cid:durableId="1059212620">
    <w:abstractNumId w:val="3"/>
  </w:num>
  <w:num w:numId="15" w16cid:durableId="2132281243">
    <w:abstractNumId w:val="1"/>
  </w:num>
  <w:num w:numId="16" w16cid:durableId="1345286469">
    <w:abstractNumId w:val="26"/>
  </w:num>
  <w:num w:numId="17" w16cid:durableId="2113432570">
    <w:abstractNumId w:val="25"/>
  </w:num>
  <w:num w:numId="18" w16cid:durableId="1869679651">
    <w:abstractNumId w:val="0"/>
  </w:num>
  <w:num w:numId="19" w16cid:durableId="1628463922">
    <w:abstractNumId w:val="2"/>
  </w:num>
  <w:num w:numId="20" w16cid:durableId="780952082">
    <w:abstractNumId w:val="31"/>
  </w:num>
  <w:num w:numId="21" w16cid:durableId="990869302">
    <w:abstractNumId w:val="50"/>
  </w:num>
  <w:num w:numId="22" w16cid:durableId="1080367416">
    <w:abstractNumId w:val="47"/>
  </w:num>
  <w:num w:numId="23" w16cid:durableId="1953440193">
    <w:abstractNumId w:val="32"/>
  </w:num>
  <w:num w:numId="24" w16cid:durableId="1653757564">
    <w:abstractNumId w:val="14"/>
  </w:num>
  <w:num w:numId="25" w16cid:durableId="782648218">
    <w:abstractNumId w:val="39"/>
  </w:num>
  <w:num w:numId="26" w16cid:durableId="692269316">
    <w:abstractNumId w:val="16"/>
  </w:num>
  <w:num w:numId="27" w16cid:durableId="486895767">
    <w:abstractNumId w:val="48"/>
  </w:num>
  <w:num w:numId="28" w16cid:durableId="138501002">
    <w:abstractNumId w:val="35"/>
  </w:num>
  <w:num w:numId="29" w16cid:durableId="1844783830">
    <w:abstractNumId w:val="29"/>
  </w:num>
  <w:num w:numId="30" w16cid:durableId="1769156815">
    <w:abstractNumId w:val="22"/>
  </w:num>
  <w:num w:numId="31" w16cid:durableId="2053574225">
    <w:abstractNumId w:val="34"/>
  </w:num>
  <w:num w:numId="32" w16cid:durableId="240650611">
    <w:abstractNumId w:val="4"/>
  </w:num>
  <w:num w:numId="33" w16cid:durableId="1641377658">
    <w:abstractNumId w:val="7"/>
  </w:num>
  <w:num w:numId="34" w16cid:durableId="681972346">
    <w:abstractNumId w:val="5"/>
  </w:num>
  <w:num w:numId="35" w16cid:durableId="1429350335">
    <w:abstractNumId w:val="43"/>
  </w:num>
  <w:num w:numId="36" w16cid:durableId="219484747">
    <w:abstractNumId w:val="18"/>
  </w:num>
  <w:num w:numId="37" w16cid:durableId="1489830532">
    <w:abstractNumId w:val="36"/>
  </w:num>
  <w:num w:numId="38" w16cid:durableId="1641768366">
    <w:abstractNumId w:val="8"/>
  </w:num>
  <w:num w:numId="39" w16cid:durableId="957639541">
    <w:abstractNumId w:val="40"/>
  </w:num>
  <w:num w:numId="40" w16cid:durableId="737090820">
    <w:abstractNumId w:val="41"/>
  </w:num>
  <w:num w:numId="41" w16cid:durableId="582300895">
    <w:abstractNumId w:val="45"/>
  </w:num>
  <w:num w:numId="42" w16cid:durableId="1305157134">
    <w:abstractNumId w:val="19"/>
  </w:num>
  <w:num w:numId="43" w16cid:durableId="578369468">
    <w:abstractNumId w:val="49"/>
  </w:num>
  <w:num w:numId="44" w16cid:durableId="745684928">
    <w:abstractNumId w:val="23"/>
  </w:num>
  <w:num w:numId="45" w16cid:durableId="1563366700">
    <w:abstractNumId w:val="44"/>
  </w:num>
  <w:num w:numId="46" w16cid:durableId="859692">
    <w:abstractNumId w:val="21"/>
  </w:num>
  <w:num w:numId="47" w16cid:durableId="1472938707">
    <w:abstractNumId w:val="10"/>
  </w:num>
  <w:num w:numId="48" w16cid:durableId="416903172">
    <w:abstractNumId w:val="28"/>
  </w:num>
  <w:num w:numId="49" w16cid:durableId="1619024948">
    <w:abstractNumId w:val="33"/>
  </w:num>
  <w:num w:numId="50" w16cid:durableId="1592011407">
    <w:abstractNumId w:val="13"/>
  </w:num>
  <w:num w:numId="51" w16cid:durableId="2119131126">
    <w:abstractNumId w:val="3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4"/>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858A7"/>
    <w:rsid w:val="000130AA"/>
    <w:rsid w:val="00023454"/>
    <w:rsid w:val="00061D5D"/>
    <w:rsid w:val="000648D4"/>
    <w:rsid w:val="00077E62"/>
    <w:rsid w:val="001160BD"/>
    <w:rsid w:val="00140545"/>
    <w:rsid w:val="00215CA0"/>
    <w:rsid w:val="00216668"/>
    <w:rsid w:val="003469B8"/>
    <w:rsid w:val="00392788"/>
    <w:rsid w:val="0044676B"/>
    <w:rsid w:val="0046054F"/>
    <w:rsid w:val="0048426F"/>
    <w:rsid w:val="004858A7"/>
    <w:rsid w:val="00502F9A"/>
    <w:rsid w:val="00550000"/>
    <w:rsid w:val="005B3281"/>
    <w:rsid w:val="006C66A1"/>
    <w:rsid w:val="006F59A9"/>
    <w:rsid w:val="007B5CDC"/>
    <w:rsid w:val="008274BA"/>
    <w:rsid w:val="008A318B"/>
    <w:rsid w:val="009E4CDF"/>
    <w:rsid w:val="009F5A9C"/>
    <w:rsid w:val="00AA593C"/>
    <w:rsid w:val="00AC002F"/>
    <w:rsid w:val="00AC1C91"/>
    <w:rsid w:val="00AF72A8"/>
    <w:rsid w:val="00B14884"/>
    <w:rsid w:val="00B211D1"/>
    <w:rsid w:val="00B57DBA"/>
    <w:rsid w:val="00BB37A9"/>
    <w:rsid w:val="00C114A8"/>
    <w:rsid w:val="00C5418C"/>
    <w:rsid w:val="00C621C3"/>
    <w:rsid w:val="00C72A28"/>
    <w:rsid w:val="00CD3B7A"/>
    <w:rsid w:val="00D50F48"/>
    <w:rsid w:val="00D64B05"/>
    <w:rsid w:val="00D85BEA"/>
    <w:rsid w:val="00DF3A8F"/>
    <w:rsid w:val="00E04A74"/>
    <w:rsid w:val="00E14600"/>
    <w:rsid w:val="00E30D52"/>
    <w:rsid w:val="00E4602F"/>
    <w:rsid w:val="00E629EE"/>
    <w:rsid w:val="00E7552D"/>
    <w:rsid w:val="00F009DC"/>
    <w:rsid w:val="00F71E90"/>
    <w:rsid w:val="00F8252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CB0AE7"/>
  <w15:chartTrackingRefBased/>
  <w15:docId w15:val="{CDE631F4-0F3B-4247-B27B-1DC55ED6DF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imes New Roman"/>
        <w:b/>
        <w:bCs/>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C66A1"/>
    <w:pPr>
      <w:spacing w:after="160" w:line="259" w:lineRule="auto"/>
    </w:pPr>
    <w:rPr>
      <w:rFonts w:ascii="Calibri" w:hAnsi="Calibri" w:cstheme="minorBidi"/>
      <w:b w:val="0"/>
      <w:bCs w:val="0"/>
      <w:sz w:val="22"/>
      <w:szCs w:val="22"/>
    </w:rPr>
  </w:style>
  <w:style w:type="paragraph" w:styleId="Heading1">
    <w:name w:val="heading 1"/>
    <w:basedOn w:val="Normal"/>
    <w:next w:val="Normal"/>
    <w:link w:val="Heading1Char"/>
    <w:uiPriority w:val="9"/>
    <w:qFormat/>
    <w:rsid w:val="00DF3A8F"/>
    <w:pPr>
      <w:keepNext/>
      <w:keepLines/>
      <w:spacing w:before="360" w:after="80"/>
      <w:outlineLvl w:val="0"/>
    </w:pPr>
    <w:rPr>
      <w:rFonts w:eastAsiaTheme="majorEastAsia" w:cstheme="majorBidi"/>
      <w:b/>
      <w:color w:val="171717" w:themeColor="background2" w:themeShade="1A"/>
      <w:sz w:val="36"/>
      <w:szCs w:val="40"/>
    </w:rPr>
  </w:style>
  <w:style w:type="paragraph" w:styleId="Heading2">
    <w:name w:val="heading 2"/>
    <w:basedOn w:val="Normal"/>
    <w:next w:val="Normal"/>
    <w:link w:val="Heading2Char"/>
    <w:uiPriority w:val="9"/>
    <w:semiHidden/>
    <w:unhideWhenUsed/>
    <w:qFormat/>
    <w:rsid w:val="004858A7"/>
    <w:pPr>
      <w:keepNext/>
      <w:keepLines/>
      <w:spacing w:before="160" w:after="80"/>
      <w:outlineLvl w:val="1"/>
    </w:pPr>
    <w:rPr>
      <w:rFonts w:asciiTheme="majorHAnsi" w:eastAsiaTheme="majorEastAsia" w:hAnsiTheme="majorHAnsi" w:cstheme="majorBidi"/>
      <w:color w:val="497C07" w:themeColor="accent1" w:themeShade="BF"/>
      <w:sz w:val="32"/>
      <w:szCs w:val="32"/>
    </w:rPr>
  </w:style>
  <w:style w:type="paragraph" w:styleId="Heading3">
    <w:name w:val="heading 3"/>
    <w:basedOn w:val="Normal"/>
    <w:next w:val="Normal"/>
    <w:link w:val="Heading3Char"/>
    <w:uiPriority w:val="9"/>
    <w:unhideWhenUsed/>
    <w:qFormat/>
    <w:rsid w:val="004858A7"/>
    <w:pPr>
      <w:keepNext/>
      <w:keepLines/>
      <w:spacing w:before="160" w:after="80"/>
      <w:outlineLvl w:val="2"/>
    </w:pPr>
    <w:rPr>
      <w:rFonts w:eastAsiaTheme="majorEastAsia" w:cstheme="majorBidi"/>
      <w:color w:val="497C07" w:themeColor="accent1" w:themeShade="BF"/>
      <w:sz w:val="28"/>
      <w:szCs w:val="28"/>
    </w:rPr>
  </w:style>
  <w:style w:type="paragraph" w:styleId="Heading4">
    <w:name w:val="heading 4"/>
    <w:basedOn w:val="Normal"/>
    <w:next w:val="Normal"/>
    <w:link w:val="Heading4Char"/>
    <w:uiPriority w:val="9"/>
    <w:semiHidden/>
    <w:unhideWhenUsed/>
    <w:qFormat/>
    <w:rsid w:val="004858A7"/>
    <w:pPr>
      <w:keepNext/>
      <w:keepLines/>
      <w:spacing w:before="80" w:after="40"/>
      <w:outlineLvl w:val="3"/>
    </w:pPr>
    <w:rPr>
      <w:rFonts w:eastAsiaTheme="majorEastAsia" w:cstheme="majorBidi"/>
      <w:i/>
      <w:iCs/>
      <w:color w:val="497C07" w:themeColor="accent1" w:themeShade="BF"/>
    </w:rPr>
  </w:style>
  <w:style w:type="paragraph" w:styleId="Heading5">
    <w:name w:val="heading 5"/>
    <w:basedOn w:val="Normal"/>
    <w:next w:val="Normal"/>
    <w:link w:val="Heading5Char"/>
    <w:uiPriority w:val="9"/>
    <w:semiHidden/>
    <w:unhideWhenUsed/>
    <w:qFormat/>
    <w:rsid w:val="004858A7"/>
    <w:pPr>
      <w:keepNext/>
      <w:keepLines/>
      <w:spacing w:before="80" w:after="40"/>
      <w:outlineLvl w:val="4"/>
    </w:pPr>
    <w:rPr>
      <w:rFonts w:eastAsiaTheme="majorEastAsia" w:cstheme="majorBidi"/>
      <w:color w:val="497C07" w:themeColor="accent1" w:themeShade="BF"/>
    </w:rPr>
  </w:style>
  <w:style w:type="paragraph" w:styleId="Heading6">
    <w:name w:val="heading 6"/>
    <w:basedOn w:val="Normal"/>
    <w:next w:val="Normal"/>
    <w:link w:val="Heading6Char"/>
    <w:uiPriority w:val="9"/>
    <w:semiHidden/>
    <w:unhideWhenUsed/>
    <w:qFormat/>
    <w:rsid w:val="004858A7"/>
    <w:pPr>
      <w:keepNext/>
      <w:keepLines/>
      <w:spacing w:before="40"/>
      <w:outlineLvl w:val="5"/>
    </w:pPr>
    <w:rPr>
      <w:rFonts w:eastAsiaTheme="majorEastAsia" w:cstheme="majorBidi"/>
      <w:i/>
      <w:iCs/>
      <w:color w:val="7F7F85" w:themeColor="text1" w:themeTint="A6"/>
    </w:rPr>
  </w:style>
  <w:style w:type="paragraph" w:styleId="Heading7">
    <w:name w:val="heading 7"/>
    <w:basedOn w:val="Normal"/>
    <w:next w:val="Normal"/>
    <w:link w:val="Heading7Char"/>
    <w:uiPriority w:val="9"/>
    <w:semiHidden/>
    <w:unhideWhenUsed/>
    <w:qFormat/>
    <w:rsid w:val="004858A7"/>
    <w:pPr>
      <w:keepNext/>
      <w:keepLines/>
      <w:spacing w:before="40"/>
      <w:outlineLvl w:val="6"/>
    </w:pPr>
    <w:rPr>
      <w:rFonts w:eastAsiaTheme="majorEastAsia" w:cstheme="majorBidi"/>
      <w:color w:val="7F7F85" w:themeColor="text1" w:themeTint="A6"/>
    </w:rPr>
  </w:style>
  <w:style w:type="paragraph" w:styleId="Heading8">
    <w:name w:val="heading 8"/>
    <w:basedOn w:val="Normal"/>
    <w:next w:val="Normal"/>
    <w:link w:val="Heading8Char"/>
    <w:uiPriority w:val="9"/>
    <w:semiHidden/>
    <w:unhideWhenUsed/>
    <w:qFormat/>
    <w:rsid w:val="004858A7"/>
    <w:pPr>
      <w:keepNext/>
      <w:keepLines/>
      <w:outlineLvl w:val="7"/>
    </w:pPr>
    <w:rPr>
      <w:rFonts w:eastAsiaTheme="majorEastAsia" w:cstheme="majorBidi"/>
      <w:i/>
      <w:iCs/>
      <w:color w:val="5A5A5E" w:themeColor="text1" w:themeTint="D8"/>
    </w:rPr>
  </w:style>
  <w:style w:type="paragraph" w:styleId="Heading9">
    <w:name w:val="heading 9"/>
    <w:basedOn w:val="Normal"/>
    <w:next w:val="Normal"/>
    <w:link w:val="Heading9Char"/>
    <w:uiPriority w:val="9"/>
    <w:semiHidden/>
    <w:unhideWhenUsed/>
    <w:qFormat/>
    <w:rsid w:val="004858A7"/>
    <w:pPr>
      <w:keepNext/>
      <w:keepLines/>
      <w:outlineLvl w:val="8"/>
    </w:pPr>
    <w:rPr>
      <w:rFonts w:eastAsiaTheme="majorEastAsia" w:cstheme="majorBidi"/>
      <w:color w:val="5A5A5E"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F3A8F"/>
    <w:rPr>
      <w:rFonts w:ascii="Calibri" w:eastAsiaTheme="majorEastAsia" w:hAnsi="Calibri" w:cstheme="majorBidi"/>
      <w:bCs w:val="0"/>
      <w:color w:val="171717" w:themeColor="background2" w:themeShade="1A"/>
      <w:sz w:val="36"/>
      <w:szCs w:val="40"/>
    </w:rPr>
  </w:style>
  <w:style w:type="character" w:customStyle="1" w:styleId="Heading2Char">
    <w:name w:val="Heading 2 Char"/>
    <w:basedOn w:val="DefaultParagraphFont"/>
    <w:link w:val="Heading2"/>
    <w:uiPriority w:val="9"/>
    <w:semiHidden/>
    <w:rsid w:val="004858A7"/>
    <w:rPr>
      <w:rFonts w:asciiTheme="majorHAnsi" w:eastAsiaTheme="majorEastAsia" w:hAnsiTheme="majorHAnsi" w:cstheme="majorBidi"/>
      <w:color w:val="497C07" w:themeColor="accent1" w:themeShade="BF"/>
      <w:sz w:val="32"/>
      <w:szCs w:val="32"/>
    </w:rPr>
  </w:style>
  <w:style w:type="character" w:customStyle="1" w:styleId="Heading3Char">
    <w:name w:val="Heading 3 Char"/>
    <w:basedOn w:val="DefaultParagraphFont"/>
    <w:link w:val="Heading3"/>
    <w:uiPriority w:val="9"/>
    <w:rsid w:val="004858A7"/>
    <w:rPr>
      <w:rFonts w:eastAsiaTheme="majorEastAsia" w:cstheme="majorBidi"/>
      <w:color w:val="497C07" w:themeColor="accent1" w:themeShade="BF"/>
      <w:sz w:val="28"/>
      <w:szCs w:val="28"/>
    </w:rPr>
  </w:style>
  <w:style w:type="character" w:customStyle="1" w:styleId="Heading4Char">
    <w:name w:val="Heading 4 Char"/>
    <w:basedOn w:val="DefaultParagraphFont"/>
    <w:link w:val="Heading4"/>
    <w:uiPriority w:val="9"/>
    <w:semiHidden/>
    <w:rsid w:val="004858A7"/>
    <w:rPr>
      <w:rFonts w:eastAsiaTheme="majorEastAsia" w:cstheme="majorBidi"/>
      <w:i/>
      <w:iCs/>
      <w:color w:val="497C07" w:themeColor="accent1" w:themeShade="BF"/>
    </w:rPr>
  </w:style>
  <w:style w:type="character" w:customStyle="1" w:styleId="Heading5Char">
    <w:name w:val="Heading 5 Char"/>
    <w:basedOn w:val="DefaultParagraphFont"/>
    <w:link w:val="Heading5"/>
    <w:uiPriority w:val="9"/>
    <w:semiHidden/>
    <w:rsid w:val="004858A7"/>
    <w:rPr>
      <w:rFonts w:eastAsiaTheme="majorEastAsia" w:cstheme="majorBidi"/>
      <w:color w:val="497C07" w:themeColor="accent1" w:themeShade="BF"/>
    </w:rPr>
  </w:style>
  <w:style w:type="character" w:customStyle="1" w:styleId="Heading6Char">
    <w:name w:val="Heading 6 Char"/>
    <w:basedOn w:val="DefaultParagraphFont"/>
    <w:link w:val="Heading6"/>
    <w:uiPriority w:val="9"/>
    <w:semiHidden/>
    <w:rsid w:val="004858A7"/>
    <w:rPr>
      <w:rFonts w:eastAsiaTheme="majorEastAsia" w:cstheme="majorBidi"/>
      <w:i/>
      <w:iCs/>
      <w:color w:val="7F7F85" w:themeColor="text1" w:themeTint="A6"/>
    </w:rPr>
  </w:style>
  <w:style w:type="character" w:customStyle="1" w:styleId="Heading7Char">
    <w:name w:val="Heading 7 Char"/>
    <w:basedOn w:val="DefaultParagraphFont"/>
    <w:link w:val="Heading7"/>
    <w:uiPriority w:val="9"/>
    <w:semiHidden/>
    <w:rsid w:val="004858A7"/>
    <w:rPr>
      <w:rFonts w:eastAsiaTheme="majorEastAsia" w:cstheme="majorBidi"/>
      <w:color w:val="7F7F85" w:themeColor="text1" w:themeTint="A6"/>
    </w:rPr>
  </w:style>
  <w:style w:type="character" w:customStyle="1" w:styleId="Heading8Char">
    <w:name w:val="Heading 8 Char"/>
    <w:basedOn w:val="DefaultParagraphFont"/>
    <w:link w:val="Heading8"/>
    <w:uiPriority w:val="9"/>
    <w:semiHidden/>
    <w:rsid w:val="004858A7"/>
    <w:rPr>
      <w:rFonts w:eastAsiaTheme="majorEastAsia" w:cstheme="majorBidi"/>
      <w:i/>
      <w:iCs/>
      <w:color w:val="5A5A5E" w:themeColor="text1" w:themeTint="D8"/>
    </w:rPr>
  </w:style>
  <w:style w:type="character" w:customStyle="1" w:styleId="Heading9Char">
    <w:name w:val="Heading 9 Char"/>
    <w:basedOn w:val="DefaultParagraphFont"/>
    <w:link w:val="Heading9"/>
    <w:uiPriority w:val="9"/>
    <w:semiHidden/>
    <w:rsid w:val="004858A7"/>
    <w:rPr>
      <w:rFonts w:eastAsiaTheme="majorEastAsia" w:cstheme="majorBidi"/>
      <w:color w:val="5A5A5E" w:themeColor="text1" w:themeTint="D8"/>
    </w:rPr>
  </w:style>
  <w:style w:type="paragraph" w:styleId="Title">
    <w:name w:val="Title"/>
    <w:basedOn w:val="Normal"/>
    <w:next w:val="Normal"/>
    <w:link w:val="TitleChar"/>
    <w:uiPriority w:val="10"/>
    <w:qFormat/>
    <w:rsid w:val="004858A7"/>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858A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858A7"/>
    <w:pPr>
      <w:numPr>
        <w:ilvl w:val="1"/>
      </w:numPr>
    </w:pPr>
    <w:rPr>
      <w:rFonts w:eastAsiaTheme="majorEastAsia" w:cstheme="majorBidi"/>
      <w:color w:val="7F7F85" w:themeColor="text1" w:themeTint="A6"/>
      <w:spacing w:val="15"/>
      <w:sz w:val="28"/>
      <w:szCs w:val="28"/>
    </w:rPr>
  </w:style>
  <w:style w:type="character" w:customStyle="1" w:styleId="SubtitleChar">
    <w:name w:val="Subtitle Char"/>
    <w:basedOn w:val="DefaultParagraphFont"/>
    <w:link w:val="Subtitle"/>
    <w:uiPriority w:val="11"/>
    <w:rsid w:val="004858A7"/>
    <w:rPr>
      <w:rFonts w:eastAsiaTheme="majorEastAsia" w:cstheme="majorBidi"/>
      <w:color w:val="7F7F85" w:themeColor="text1" w:themeTint="A6"/>
      <w:spacing w:val="15"/>
      <w:sz w:val="28"/>
      <w:szCs w:val="28"/>
    </w:rPr>
  </w:style>
  <w:style w:type="paragraph" w:styleId="Quote">
    <w:name w:val="Quote"/>
    <w:basedOn w:val="Normal"/>
    <w:next w:val="Normal"/>
    <w:link w:val="QuoteChar"/>
    <w:uiPriority w:val="29"/>
    <w:qFormat/>
    <w:rsid w:val="004858A7"/>
    <w:pPr>
      <w:spacing w:before="160"/>
      <w:jc w:val="center"/>
    </w:pPr>
    <w:rPr>
      <w:i/>
      <w:iCs/>
      <w:color w:val="6D6D72" w:themeColor="text1" w:themeTint="BF"/>
    </w:rPr>
  </w:style>
  <w:style w:type="character" w:customStyle="1" w:styleId="QuoteChar">
    <w:name w:val="Quote Char"/>
    <w:basedOn w:val="DefaultParagraphFont"/>
    <w:link w:val="Quote"/>
    <w:uiPriority w:val="29"/>
    <w:rsid w:val="004858A7"/>
    <w:rPr>
      <w:i/>
      <w:iCs/>
      <w:color w:val="6D6D72" w:themeColor="text1" w:themeTint="BF"/>
    </w:rPr>
  </w:style>
  <w:style w:type="paragraph" w:styleId="ListParagraph">
    <w:name w:val="List Paragraph"/>
    <w:aliases w:val="Subtitle Cover Page,Bullets,Bullet List,FooterText,List Paragraph1,numbered,Paragraphe de liste1,Bulletr List Paragraph,列出段落,列出段落1,List Paragraph2,List Paragraph21,Listeafsnit1,Parágrafo da Lista1,Párrafo de lista1,リスト段落1,List Paragraph11"/>
    <w:basedOn w:val="Normal"/>
    <w:link w:val="ListParagraphChar"/>
    <w:uiPriority w:val="1"/>
    <w:qFormat/>
    <w:rsid w:val="004858A7"/>
    <w:pPr>
      <w:ind w:left="720"/>
      <w:contextualSpacing/>
    </w:pPr>
  </w:style>
  <w:style w:type="character" w:styleId="IntenseEmphasis">
    <w:name w:val="Intense Emphasis"/>
    <w:basedOn w:val="DefaultParagraphFont"/>
    <w:uiPriority w:val="21"/>
    <w:qFormat/>
    <w:rsid w:val="004858A7"/>
    <w:rPr>
      <w:i/>
      <w:iCs/>
      <w:color w:val="497C07" w:themeColor="accent1" w:themeShade="BF"/>
    </w:rPr>
  </w:style>
  <w:style w:type="paragraph" w:styleId="IntenseQuote">
    <w:name w:val="Intense Quote"/>
    <w:basedOn w:val="Normal"/>
    <w:next w:val="Normal"/>
    <w:link w:val="IntenseQuoteChar"/>
    <w:uiPriority w:val="30"/>
    <w:qFormat/>
    <w:rsid w:val="004858A7"/>
    <w:pPr>
      <w:pBdr>
        <w:top w:val="single" w:sz="4" w:space="10" w:color="497C07" w:themeColor="accent1" w:themeShade="BF"/>
        <w:bottom w:val="single" w:sz="4" w:space="10" w:color="497C07" w:themeColor="accent1" w:themeShade="BF"/>
      </w:pBdr>
      <w:spacing w:before="360" w:after="360"/>
      <w:ind w:left="864" w:right="864"/>
      <w:jc w:val="center"/>
    </w:pPr>
    <w:rPr>
      <w:i/>
      <w:iCs/>
      <w:color w:val="497C07" w:themeColor="accent1" w:themeShade="BF"/>
    </w:rPr>
  </w:style>
  <w:style w:type="character" w:customStyle="1" w:styleId="IntenseQuoteChar">
    <w:name w:val="Intense Quote Char"/>
    <w:basedOn w:val="DefaultParagraphFont"/>
    <w:link w:val="IntenseQuote"/>
    <w:uiPriority w:val="30"/>
    <w:rsid w:val="004858A7"/>
    <w:rPr>
      <w:i/>
      <w:iCs/>
      <w:color w:val="497C07" w:themeColor="accent1" w:themeShade="BF"/>
    </w:rPr>
  </w:style>
  <w:style w:type="character" w:styleId="IntenseReference">
    <w:name w:val="Intense Reference"/>
    <w:basedOn w:val="DefaultParagraphFont"/>
    <w:uiPriority w:val="32"/>
    <w:qFormat/>
    <w:rsid w:val="004858A7"/>
    <w:rPr>
      <w:b w:val="0"/>
      <w:bCs w:val="0"/>
      <w:smallCaps/>
      <w:color w:val="497C07" w:themeColor="accent1" w:themeShade="BF"/>
      <w:spacing w:val="5"/>
    </w:rPr>
  </w:style>
  <w:style w:type="paragraph" w:styleId="Footer">
    <w:name w:val="footer"/>
    <w:basedOn w:val="Normal"/>
    <w:link w:val="FooterChar"/>
    <w:uiPriority w:val="99"/>
    <w:unhideWhenUsed/>
    <w:rsid w:val="004858A7"/>
    <w:pPr>
      <w:tabs>
        <w:tab w:val="center" w:pos="4513"/>
        <w:tab w:val="right" w:pos="9026"/>
      </w:tabs>
      <w:spacing w:after="0" w:line="240" w:lineRule="auto"/>
    </w:pPr>
  </w:style>
  <w:style w:type="character" w:customStyle="1" w:styleId="FooterChar">
    <w:name w:val="Footer Char"/>
    <w:basedOn w:val="DefaultParagraphFont"/>
    <w:link w:val="Footer"/>
    <w:uiPriority w:val="99"/>
    <w:rsid w:val="004858A7"/>
    <w:rPr>
      <w:rFonts w:cstheme="minorBidi"/>
      <w:b w:val="0"/>
      <w:bCs w:val="0"/>
      <w:sz w:val="22"/>
      <w:szCs w:val="22"/>
    </w:rPr>
  </w:style>
  <w:style w:type="character" w:styleId="PageNumber">
    <w:name w:val="page number"/>
    <w:basedOn w:val="DefaultParagraphFont"/>
    <w:uiPriority w:val="99"/>
    <w:semiHidden/>
    <w:unhideWhenUsed/>
    <w:rsid w:val="004858A7"/>
  </w:style>
  <w:style w:type="paragraph" w:styleId="Header">
    <w:name w:val="header"/>
    <w:basedOn w:val="Normal"/>
    <w:link w:val="HeaderChar"/>
    <w:uiPriority w:val="99"/>
    <w:unhideWhenUsed/>
    <w:rsid w:val="004858A7"/>
    <w:pPr>
      <w:tabs>
        <w:tab w:val="center" w:pos="4513"/>
        <w:tab w:val="right" w:pos="9026"/>
      </w:tabs>
      <w:spacing w:after="0" w:line="240" w:lineRule="auto"/>
    </w:pPr>
  </w:style>
  <w:style w:type="character" w:customStyle="1" w:styleId="HeaderChar">
    <w:name w:val="Header Char"/>
    <w:basedOn w:val="DefaultParagraphFont"/>
    <w:link w:val="Header"/>
    <w:uiPriority w:val="99"/>
    <w:rsid w:val="004858A7"/>
    <w:rPr>
      <w:rFonts w:cstheme="minorBidi"/>
      <w:b w:val="0"/>
      <w:bCs w:val="0"/>
      <w:sz w:val="22"/>
      <w:szCs w:val="22"/>
    </w:rPr>
  </w:style>
  <w:style w:type="character" w:styleId="Hyperlink">
    <w:name w:val="Hyperlink"/>
    <w:uiPriority w:val="99"/>
    <w:rsid w:val="004858A7"/>
    <w:rPr>
      <w:color w:val="0000FF"/>
      <w:u w:val="single"/>
    </w:rPr>
  </w:style>
  <w:style w:type="paragraph" w:styleId="NoSpacing">
    <w:name w:val="No Spacing"/>
    <w:link w:val="NoSpacingChar"/>
    <w:uiPriority w:val="1"/>
    <w:qFormat/>
    <w:rsid w:val="004858A7"/>
    <w:rPr>
      <w:rFonts w:ascii="Calibri" w:eastAsia="Times New Roman" w:hAnsi="Calibri"/>
      <w:b w:val="0"/>
      <w:bCs w:val="0"/>
      <w:sz w:val="22"/>
      <w:szCs w:val="22"/>
      <w:lang w:val="en-US" w:bidi="en-US"/>
    </w:rPr>
  </w:style>
  <w:style w:type="character" w:customStyle="1" w:styleId="NoSpacingChar">
    <w:name w:val="No Spacing Char"/>
    <w:link w:val="NoSpacing"/>
    <w:uiPriority w:val="1"/>
    <w:rsid w:val="004858A7"/>
    <w:rPr>
      <w:rFonts w:ascii="Calibri" w:eastAsia="Times New Roman" w:hAnsi="Calibri"/>
      <w:b w:val="0"/>
      <w:bCs w:val="0"/>
      <w:sz w:val="22"/>
      <w:szCs w:val="22"/>
      <w:lang w:val="en-US" w:bidi="en-US"/>
    </w:rPr>
  </w:style>
  <w:style w:type="table" w:styleId="TableGrid">
    <w:name w:val="Table Grid"/>
    <w:basedOn w:val="TableNormal"/>
    <w:uiPriority w:val="39"/>
    <w:rsid w:val="001160BD"/>
    <w:rPr>
      <w:rFonts w:cstheme="minorBidi"/>
      <w:b w:val="0"/>
      <w:bCs w:val="0"/>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59"/>
    <w:rsid w:val="009F5A9C"/>
    <w:rPr>
      <w:rFonts w:cstheme="minorBidi"/>
      <w:b w:val="0"/>
      <w:bCs w:val="0"/>
      <w:sz w:val="22"/>
      <w:szCs w:val="22"/>
      <w:lang w:val="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Subtitle Cover Page Char,Bullets Char,Bullet List Char,FooterText Char,List Paragraph1 Char,numbered Char,Paragraphe de liste1 Char,Bulletr List Paragraph Char,列出段落 Char,列出段落1 Char,List Paragraph2 Char,List Paragraph21 Char"/>
    <w:link w:val="ListParagraph"/>
    <w:uiPriority w:val="1"/>
    <w:qFormat/>
    <w:rsid w:val="00216668"/>
    <w:rPr>
      <w:rFonts w:cstheme="minorBidi"/>
      <w:b w:val="0"/>
      <w:bCs w:val="0"/>
      <w:sz w:val="22"/>
      <w:szCs w:val="22"/>
    </w:rPr>
  </w:style>
  <w:style w:type="table" w:styleId="GridTable5Dark-Accent5">
    <w:name w:val="Grid Table 5 Dark Accent 5"/>
    <w:basedOn w:val="TableNormal"/>
    <w:uiPriority w:val="50"/>
    <w:rsid w:val="00C621C3"/>
    <w:rPr>
      <w:rFonts w:ascii="Times New Roman" w:eastAsia="Times New Roman" w:hAnsi="Times New Roman"/>
      <w:b w:val="0"/>
      <w:bCs w:val="0"/>
      <w:sz w:val="20"/>
      <w:szCs w:val="20"/>
      <w:lang w:val="en-IE" w:eastAsia="en-IE"/>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6F6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D6D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D6D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D6D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D6D2C4" w:themeFill="accent5"/>
      </w:tcPr>
    </w:tblStylePr>
    <w:tblStylePr w:type="band1Vert">
      <w:tblPr/>
      <w:tcPr>
        <w:shd w:val="clear" w:color="auto" w:fill="EEEDE7" w:themeFill="accent5" w:themeFillTint="66"/>
      </w:tcPr>
    </w:tblStylePr>
    <w:tblStylePr w:type="band1Horz">
      <w:tblPr/>
      <w:tcPr>
        <w:shd w:val="clear" w:color="auto" w:fill="EEEDE7" w:themeFill="accent5" w:themeFillTint="66"/>
      </w:tcPr>
    </w:tblStylePr>
  </w:style>
  <w:style w:type="paragraph" w:styleId="BodyText">
    <w:name w:val="Body Text"/>
    <w:aliases w:val="Body Text Annual Report,Standard paragraph,Body Text Char1,Body Text Char Char Char Char Char,Body Text Char Char Char"/>
    <w:basedOn w:val="Normal"/>
    <w:link w:val="BodyTextChar"/>
    <w:rsid w:val="00E04A74"/>
    <w:pPr>
      <w:tabs>
        <w:tab w:val="left" w:pos="-720"/>
        <w:tab w:val="left" w:pos="567"/>
        <w:tab w:val="left" w:pos="1134"/>
        <w:tab w:val="left" w:pos="1701"/>
        <w:tab w:val="left" w:pos="2268"/>
        <w:tab w:val="left" w:pos="2835"/>
        <w:tab w:val="left" w:pos="3402"/>
        <w:tab w:val="left" w:pos="3969"/>
      </w:tabs>
      <w:suppressAutoHyphens/>
      <w:spacing w:after="0" w:line="240" w:lineRule="auto"/>
      <w:jc w:val="both"/>
    </w:pPr>
    <w:rPr>
      <w:rFonts w:ascii="Times New Roman" w:eastAsia="Times New Roman" w:hAnsi="Times New Roman" w:cs="Times New Roman"/>
      <w:color w:val="000000"/>
      <w:spacing w:val="-3"/>
      <w:sz w:val="24"/>
      <w:szCs w:val="20"/>
    </w:rPr>
  </w:style>
  <w:style w:type="character" w:customStyle="1" w:styleId="BodyTextChar">
    <w:name w:val="Body Text Char"/>
    <w:aliases w:val="Body Text Annual Report Char,Standard paragraph Char,Body Text Char1 Char,Body Text Char Char Char Char Char Char,Body Text Char Char Char Char"/>
    <w:basedOn w:val="DefaultParagraphFont"/>
    <w:link w:val="BodyText"/>
    <w:rsid w:val="00E04A74"/>
    <w:rPr>
      <w:rFonts w:ascii="Times New Roman" w:eastAsia="Times New Roman" w:hAnsi="Times New Roman"/>
      <w:b w:val="0"/>
      <w:bCs w:val="0"/>
      <w:color w:val="000000"/>
      <w:spacing w:val="-3"/>
      <w:szCs w:val="20"/>
    </w:rPr>
  </w:style>
  <w:style w:type="paragraph" w:customStyle="1" w:styleId="ChapterTitle">
    <w:name w:val="Chapter Title"/>
    <w:basedOn w:val="Normal"/>
    <w:qFormat/>
    <w:rsid w:val="00E14600"/>
    <w:rPr>
      <w:rFonts w:eastAsia="Times New Roman" w:cs="Calibri"/>
      <w:b/>
      <w:bCs/>
      <w:color w:val="171717" w:themeColor="background2" w:themeShade="1A"/>
      <w:sz w:val="36"/>
      <w:szCs w:val="36"/>
      <w:lang w:val="en-IE"/>
    </w:rPr>
  </w:style>
  <w:style w:type="paragraph" w:customStyle="1" w:styleId="Subs">
    <w:name w:val="Subs"/>
    <w:basedOn w:val="Heading1"/>
    <w:qFormat/>
    <w:rsid w:val="00E14600"/>
    <w:pPr>
      <w:numPr>
        <w:numId w:val="7"/>
      </w:numPr>
    </w:pPr>
    <w:rPr>
      <w:rFonts w:cs="Calibri"/>
      <w:b w:val="0"/>
      <w:bCs/>
      <w:sz w:val="28"/>
      <w:szCs w:val="28"/>
    </w:rPr>
  </w:style>
  <w:style w:type="paragraph" w:styleId="TOCHeading">
    <w:name w:val="TOC Heading"/>
    <w:basedOn w:val="Heading1"/>
    <w:next w:val="Normal"/>
    <w:uiPriority w:val="39"/>
    <w:unhideWhenUsed/>
    <w:qFormat/>
    <w:rsid w:val="00E14600"/>
    <w:pPr>
      <w:spacing w:before="480" w:after="0" w:line="276" w:lineRule="auto"/>
      <w:outlineLvl w:val="9"/>
    </w:pPr>
    <w:rPr>
      <w:b w:val="0"/>
      <w:bCs/>
      <w:sz w:val="28"/>
      <w:szCs w:val="28"/>
      <w:lang w:val="en-US"/>
    </w:rPr>
  </w:style>
  <w:style w:type="paragraph" w:styleId="TOC2">
    <w:name w:val="toc 2"/>
    <w:basedOn w:val="Normal"/>
    <w:next w:val="Normal"/>
    <w:autoRedefine/>
    <w:uiPriority w:val="39"/>
    <w:unhideWhenUsed/>
    <w:rsid w:val="00E14600"/>
    <w:pPr>
      <w:spacing w:before="240" w:after="0"/>
    </w:pPr>
    <w:rPr>
      <w:rFonts w:asciiTheme="minorHAnsi" w:hAnsiTheme="minorHAnsi"/>
      <w:b/>
      <w:bCs/>
      <w:sz w:val="20"/>
      <w:szCs w:val="20"/>
    </w:rPr>
  </w:style>
  <w:style w:type="paragraph" w:styleId="TOC1">
    <w:name w:val="toc 1"/>
    <w:basedOn w:val="Normal"/>
    <w:next w:val="Normal"/>
    <w:autoRedefine/>
    <w:uiPriority w:val="39"/>
    <w:unhideWhenUsed/>
    <w:rsid w:val="00215CA0"/>
    <w:pPr>
      <w:spacing w:before="360" w:after="0"/>
    </w:pPr>
    <w:rPr>
      <w:rFonts w:asciiTheme="majorHAnsi" w:hAnsiTheme="majorHAnsi"/>
      <w:b/>
      <w:bCs/>
      <w:caps/>
      <w:sz w:val="24"/>
      <w:szCs w:val="24"/>
    </w:rPr>
  </w:style>
  <w:style w:type="paragraph" w:styleId="TOC3">
    <w:name w:val="toc 3"/>
    <w:basedOn w:val="Normal"/>
    <w:next w:val="Normal"/>
    <w:autoRedefine/>
    <w:uiPriority w:val="39"/>
    <w:unhideWhenUsed/>
    <w:rsid w:val="00E14600"/>
    <w:pPr>
      <w:spacing w:after="0"/>
      <w:ind w:left="220"/>
    </w:pPr>
    <w:rPr>
      <w:rFonts w:asciiTheme="minorHAnsi" w:hAnsiTheme="minorHAnsi"/>
      <w:sz w:val="20"/>
      <w:szCs w:val="20"/>
    </w:rPr>
  </w:style>
  <w:style w:type="paragraph" w:styleId="TOC4">
    <w:name w:val="toc 4"/>
    <w:basedOn w:val="Normal"/>
    <w:next w:val="Normal"/>
    <w:autoRedefine/>
    <w:uiPriority w:val="39"/>
    <w:unhideWhenUsed/>
    <w:rsid w:val="00E14600"/>
    <w:pPr>
      <w:spacing w:after="0"/>
      <w:ind w:left="440"/>
    </w:pPr>
    <w:rPr>
      <w:rFonts w:asciiTheme="minorHAnsi" w:hAnsiTheme="minorHAnsi"/>
      <w:sz w:val="20"/>
      <w:szCs w:val="20"/>
    </w:rPr>
  </w:style>
  <w:style w:type="paragraph" w:styleId="TOC5">
    <w:name w:val="toc 5"/>
    <w:basedOn w:val="Normal"/>
    <w:next w:val="Normal"/>
    <w:autoRedefine/>
    <w:uiPriority w:val="39"/>
    <w:unhideWhenUsed/>
    <w:rsid w:val="00E14600"/>
    <w:pPr>
      <w:spacing w:after="0"/>
      <w:ind w:left="660"/>
    </w:pPr>
    <w:rPr>
      <w:rFonts w:asciiTheme="minorHAnsi" w:hAnsiTheme="minorHAnsi"/>
      <w:sz w:val="20"/>
      <w:szCs w:val="20"/>
    </w:rPr>
  </w:style>
  <w:style w:type="paragraph" w:styleId="TOC6">
    <w:name w:val="toc 6"/>
    <w:basedOn w:val="Normal"/>
    <w:next w:val="Normal"/>
    <w:autoRedefine/>
    <w:uiPriority w:val="39"/>
    <w:unhideWhenUsed/>
    <w:rsid w:val="00E14600"/>
    <w:pPr>
      <w:spacing w:after="0"/>
      <w:ind w:left="880"/>
    </w:pPr>
    <w:rPr>
      <w:rFonts w:asciiTheme="minorHAnsi" w:hAnsiTheme="minorHAnsi"/>
      <w:sz w:val="20"/>
      <w:szCs w:val="20"/>
    </w:rPr>
  </w:style>
  <w:style w:type="paragraph" w:styleId="TOC7">
    <w:name w:val="toc 7"/>
    <w:basedOn w:val="Normal"/>
    <w:next w:val="Normal"/>
    <w:autoRedefine/>
    <w:uiPriority w:val="39"/>
    <w:unhideWhenUsed/>
    <w:rsid w:val="00E14600"/>
    <w:pPr>
      <w:spacing w:after="0"/>
      <w:ind w:left="1100"/>
    </w:pPr>
    <w:rPr>
      <w:rFonts w:asciiTheme="minorHAnsi" w:hAnsiTheme="minorHAnsi"/>
      <w:sz w:val="20"/>
      <w:szCs w:val="20"/>
    </w:rPr>
  </w:style>
  <w:style w:type="paragraph" w:styleId="TOC8">
    <w:name w:val="toc 8"/>
    <w:basedOn w:val="Normal"/>
    <w:next w:val="Normal"/>
    <w:autoRedefine/>
    <w:uiPriority w:val="39"/>
    <w:unhideWhenUsed/>
    <w:rsid w:val="00E14600"/>
    <w:pPr>
      <w:spacing w:after="0"/>
      <w:ind w:left="1320"/>
    </w:pPr>
    <w:rPr>
      <w:rFonts w:asciiTheme="minorHAnsi" w:hAnsiTheme="minorHAnsi"/>
      <w:sz w:val="20"/>
      <w:szCs w:val="20"/>
    </w:rPr>
  </w:style>
  <w:style w:type="paragraph" w:styleId="TOC9">
    <w:name w:val="toc 9"/>
    <w:basedOn w:val="Normal"/>
    <w:next w:val="Normal"/>
    <w:autoRedefine/>
    <w:uiPriority w:val="39"/>
    <w:unhideWhenUsed/>
    <w:rsid w:val="00E14600"/>
    <w:pPr>
      <w:spacing w:after="0"/>
      <w:ind w:left="1540"/>
    </w:pPr>
    <w:rPr>
      <w:rFonts w:asciiTheme="minorHAnsi" w:hAnsiTheme="minorHAnsi"/>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www.etenders.gov.ie" TargetMode="External"/><Relationship Id="rId18" Type="http://schemas.openxmlformats.org/officeDocument/2006/relationships/footer" Target="footer1.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www.techiaskillnet.ie" TargetMode="External"/><Relationship Id="rId17" Type="http://schemas.openxmlformats.org/officeDocument/2006/relationships/hyperlink" Target="https://www.gov.ie/en/publication/7b1f8-green-public-procurement-strategy-and-action-plan-2024-2027/" TargetMode="External"/><Relationship Id="rId2" Type="http://schemas.openxmlformats.org/officeDocument/2006/relationships/numbering" Target="numbering.xml"/><Relationship Id="rId16" Type="http://schemas.openxmlformats.org/officeDocument/2006/relationships/hyperlink" Target="http://www.irishstatutebook.ie"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techindustryalliance.ie/" TargetMode="External"/><Relationship Id="rId5" Type="http://schemas.openxmlformats.org/officeDocument/2006/relationships/webSettings" Target="webSettings.xml"/><Relationship Id="rId15" Type="http://schemas.openxmlformats.org/officeDocument/2006/relationships/hyperlink" Target="http://www.etenders.gov.ie" TargetMode="External"/><Relationship Id="rId10" Type="http://schemas.openxmlformats.org/officeDocument/2006/relationships/image" Target="media/image3.png"/><Relationship Id="rId19" Type="http://schemas.openxmlformats.org/officeDocument/2006/relationships/footer" Target="footer2.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http://www.etenders.gov.ie" TargetMode="External"/></Relationships>
</file>

<file path=word/theme/theme1.xml><?xml version="1.0" encoding="utf-8"?>
<a:theme xmlns:a="http://schemas.openxmlformats.org/drawingml/2006/main" name="Office Theme">
  <a:themeElements>
    <a:clrScheme name="TIAS 1">
      <a:dk1>
        <a:srgbClr val="3E3E41"/>
      </a:dk1>
      <a:lt1>
        <a:srgbClr val="FFFFFF"/>
      </a:lt1>
      <a:dk2>
        <a:srgbClr val="002A3A"/>
      </a:dk2>
      <a:lt2>
        <a:srgbClr val="E8E8E8"/>
      </a:lt2>
      <a:accent1>
        <a:srgbClr val="63A70A"/>
      </a:accent1>
      <a:accent2>
        <a:srgbClr val="00778A"/>
      </a:accent2>
      <a:accent3>
        <a:srgbClr val="70B2C8"/>
      </a:accent3>
      <a:accent4>
        <a:srgbClr val="1DAE86"/>
      </a:accent4>
      <a:accent5>
        <a:srgbClr val="D6D2C4"/>
      </a:accent5>
      <a:accent6>
        <a:srgbClr val="A3C7D2"/>
      </a:accent6>
      <a:hlink>
        <a:srgbClr val="00778A"/>
      </a:hlink>
      <a:folHlink>
        <a:srgbClr val="1DAE86"/>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BE7365C-0550-D642-A169-117165CBFD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27</Pages>
  <Words>8880</Words>
  <Characters>52663</Characters>
  <Application>Microsoft Office Word</Application>
  <DocSecurity>0</DocSecurity>
  <Lines>1170</Lines>
  <Paragraphs>488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61055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Sam Smith</dc:creator>
  <cp:keywords/>
  <dc:description/>
  <cp:lastModifiedBy>Joanne Gillen</cp:lastModifiedBy>
  <cp:revision>3</cp:revision>
  <dcterms:created xsi:type="dcterms:W3CDTF">2025-12-15T13:57:00Z</dcterms:created>
  <dcterms:modified xsi:type="dcterms:W3CDTF">2025-12-15T17:45:00Z</dcterms:modified>
</cp:coreProperties>
</file>