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282F" w14:textId="77777777" w:rsidR="00C543DD" w:rsidRDefault="00C543DD" w:rsidP="00C543DD">
      <w:pPr>
        <w:pStyle w:val="Title"/>
        <w:jc w:val="center"/>
        <w:rPr>
          <w:rFonts w:ascii="Open Sans" w:hAnsi="Open Sans" w:cs="Open Sans"/>
          <w:b/>
          <w:bCs/>
          <w:sz w:val="32"/>
          <w:szCs w:val="32"/>
        </w:rPr>
      </w:pPr>
      <w:bookmarkStart w:id="1" w:name="_Toc460518587"/>
      <w:bookmarkStart w:id="2" w:name="_Toc482964513"/>
      <w:bookmarkStart w:id="3" w:name="_Toc525289118"/>
    </w:p>
    <w:p w14:paraId="26327EB4" w14:textId="75C0946E" w:rsidR="00171C2E" w:rsidRPr="00914AAE" w:rsidRDefault="00171C2E" w:rsidP="00C543DD">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p>
    <w:bookmarkEnd w:id="1"/>
    <w:bookmarkEnd w:id="2"/>
    <w:bookmarkEnd w:id="3"/>
    <w:p w14:paraId="3E5D72C9" w14:textId="77777777" w:rsidR="00C543DD" w:rsidRDefault="00C543DD" w:rsidP="00CC2021">
      <w:pPr>
        <w:spacing w:after="0"/>
        <w:jc w:val="both"/>
        <w:rPr>
          <w:rFonts w:ascii="Open Sans" w:hAnsi="Open Sans" w:cs="Open Sans"/>
        </w:rPr>
      </w:pPr>
    </w:p>
    <w:p w14:paraId="061AA148" w14:textId="7960A47D" w:rsidR="00CC2021" w:rsidRDefault="00AF2ADE" w:rsidP="3A12F742">
      <w:pPr>
        <w:spacing w:after="0"/>
        <w:jc w:val="both"/>
        <w:rPr>
          <w:rFonts w:ascii="Open Sans" w:eastAsia="Calibri" w:hAnsi="Open Sans" w:cs="Open Sans"/>
          <w:b/>
          <w:bCs/>
          <w:i/>
          <w:iCs/>
          <w:color w:val="000000" w:themeColor="text1"/>
        </w:rPr>
      </w:pPr>
      <w:r w:rsidRPr="3A12F742">
        <w:rPr>
          <w:rFonts w:ascii="Open Sans" w:hAnsi="Open Sans" w:cs="Open Sans"/>
        </w:rPr>
        <w:t>Cf</w:t>
      </w:r>
      <w:r w:rsidR="00171C2E" w:rsidRPr="3A12F742">
        <w:rPr>
          <w:rFonts w:ascii="Open Sans" w:hAnsi="Open Sans" w:cs="Open Sans"/>
        </w:rPr>
        <w:t xml:space="preserve">T for the provision </w:t>
      </w:r>
      <w:r w:rsidR="00266342" w:rsidRPr="3A12F742">
        <w:rPr>
          <w:rFonts w:ascii="Open Sans" w:hAnsi="Open Sans" w:cs="Open Sans"/>
        </w:rPr>
        <w:t xml:space="preserve">of </w:t>
      </w:r>
      <w:r w:rsidR="008D107E" w:rsidRPr="3A12F742">
        <w:rPr>
          <w:rFonts w:ascii="Open Sans" w:hAnsi="Open Sans" w:cs="Open Sans"/>
          <w:b/>
          <w:bCs/>
        </w:rPr>
        <w:t>Trusted Advisor Support Services</w:t>
      </w:r>
      <w:r w:rsidR="008F22B7" w:rsidRPr="3A12F742">
        <w:rPr>
          <w:rFonts w:ascii="Open Sans" w:hAnsi="Open Sans" w:cs="Open Sans"/>
          <w:color w:val="FF0000"/>
        </w:rPr>
        <w:t xml:space="preserve"> </w:t>
      </w:r>
      <w:r w:rsidR="00CC2021" w:rsidRPr="3A12F742">
        <w:rPr>
          <w:rFonts w:ascii="Open Sans" w:eastAsia="Calibri" w:hAnsi="Open Sans" w:cs="Open Sans"/>
          <w:b/>
          <w:bCs/>
          <w:i/>
          <w:iCs/>
          <w:color w:val="000000" w:themeColor="text1"/>
        </w:rPr>
        <w:t xml:space="preserve">Lot </w:t>
      </w:r>
      <w:r w:rsidR="2D996F0D" w:rsidRPr="3A12F742">
        <w:rPr>
          <w:rFonts w:ascii="Open Sans" w:eastAsia="Calibri" w:hAnsi="Open Sans" w:cs="Open Sans"/>
          <w:b/>
          <w:bCs/>
          <w:i/>
          <w:iCs/>
          <w:color w:val="000000" w:themeColor="text1"/>
        </w:rPr>
        <w:t>2</w:t>
      </w:r>
      <w:r w:rsidR="00CC2021" w:rsidRPr="3A12F742">
        <w:rPr>
          <w:rFonts w:ascii="Open Sans" w:eastAsia="Calibri" w:hAnsi="Open Sans" w:cs="Open Sans"/>
          <w:b/>
          <w:bCs/>
          <w:i/>
          <w:iCs/>
          <w:color w:val="000000" w:themeColor="text1"/>
        </w:rPr>
        <w:t xml:space="preserve">. </w:t>
      </w:r>
      <w:r w:rsidR="30E817B7" w:rsidRPr="3A12F742">
        <w:rPr>
          <w:rFonts w:ascii="Open Sans" w:eastAsia="Calibri" w:hAnsi="Open Sans" w:cs="Open Sans"/>
          <w:b/>
          <w:bCs/>
          <w:i/>
          <w:iCs/>
          <w:color w:val="000000" w:themeColor="text1"/>
        </w:rPr>
        <w:t>Planning</w:t>
      </w:r>
      <w:r w:rsidR="00CC2021" w:rsidRPr="3A12F742">
        <w:rPr>
          <w:rFonts w:ascii="Open Sans" w:eastAsia="Calibri" w:hAnsi="Open Sans" w:cs="Open Sans"/>
          <w:b/>
          <w:bCs/>
          <w:i/>
          <w:iCs/>
          <w:color w:val="000000" w:themeColor="text1"/>
        </w:rPr>
        <w:t xml:space="preserve"> (Community Focused)</w:t>
      </w:r>
      <w:r w:rsidR="00C543DD" w:rsidRPr="3A12F742">
        <w:rPr>
          <w:rFonts w:ascii="Open Sans" w:eastAsia="Calibri" w:hAnsi="Open Sans" w:cs="Open Sans"/>
          <w:b/>
          <w:bCs/>
          <w:i/>
          <w:iCs/>
          <w:color w:val="000000" w:themeColor="text1"/>
        </w:rPr>
        <w:t>.</w:t>
      </w:r>
    </w:p>
    <w:p w14:paraId="138AB967" w14:textId="77777777" w:rsidR="00C543DD" w:rsidRPr="00A9123C" w:rsidRDefault="00C543DD" w:rsidP="00CC2021">
      <w:pPr>
        <w:spacing w:after="0"/>
        <w:jc w:val="both"/>
        <w:rPr>
          <w:rFonts w:ascii="Open Sans" w:eastAsia="Calibri" w:hAnsi="Open Sans" w:cs="Open Sans"/>
          <w:i/>
          <w:color w:val="000000" w:themeColor="text1"/>
        </w:rPr>
      </w:pPr>
    </w:p>
    <w:p w14:paraId="66A5D11F" w14:textId="2706FC42" w:rsidR="00171C2E" w:rsidRPr="00AC3D91" w:rsidRDefault="00171C2E" w:rsidP="008F22B7">
      <w:pPr>
        <w:pStyle w:val="ListParagraph"/>
        <w:numPr>
          <w:ilvl w:val="0"/>
          <w:numId w:val="1"/>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134CC3">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AC3D91" w:rsidRDefault="00171C2E"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0079387B" w:rsidRPr="00AC3D91">
        <w:rPr>
          <w:rFonts w:ascii="Open Sans" w:hAnsi="Open Sans" w:cs="Open Sans"/>
        </w:rPr>
        <w:t xml:space="preserve">in </w:t>
      </w:r>
      <w:r w:rsidR="0079387B" w:rsidRPr="00CC2021">
        <w:rPr>
          <w:rFonts w:ascii="Open Sans" w:hAnsi="Open Sans" w:cs="Open Sans"/>
        </w:rPr>
        <w:t>Section 7.1</w:t>
      </w:r>
      <w:r w:rsidR="0079387B" w:rsidRPr="00AC3D91">
        <w:rPr>
          <w:rFonts w:ascii="Open Sans" w:hAnsi="Open Sans" w:cs="Open Sans"/>
        </w:rPr>
        <w:t xml:space="preserve"> </w:t>
      </w:r>
      <w:r w:rsidR="00D56B39" w:rsidRPr="00AC3D91">
        <w:rPr>
          <w:rFonts w:ascii="Open Sans" w:hAnsi="Open Sans" w:cs="Open Sans"/>
        </w:rPr>
        <w:t xml:space="preserve">of the </w:t>
      </w:r>
      <w:r w:rsidR="00AF2ADE" w:rsidRPr="00AC3D91">
        <w:rPr>
          <w:rFonts w:ascii="Open Sans" w:hAnsi="Open Sans" w:cs="Open Sans"/>
        </w:rPr>
        <w:t>Call</w:t>
      </w:r>
      <w:r w:rsidR="00D56B39" w:rsidRPr="00AC3D91">
        <w:rPr>
          <w:rFonts w:ascii="Open Sans" w:hAnsi="Open Sans" w:cs="Open Sans"/>
        </w:rPr>
        <w:t xml:space="preserve"> for Tender </w:t>
      </w:r>
      <w:r w:rsidRPr="00AC3D91">
        <w:rPr>
          <w:rFonts w:ascii="Open Sans" w:hAnsi="Open Sans" w:cs="Open Sans"/>
        </w:rPr>
        <w:t>before completing Annex 2</w:t>
      </w:r>
      <w:r w:rsidR="0079387B" w:rsidRPr="00AC3D91">
        <w:rPr>
          <w:rFonts w:ascii="Open Sans" w:hAnsi="Open Sans" w:cs="Open Sans"/>
        </w:rPr>
        <w:t>.</w:t>
      </w:r>
    </w:p>
    <w:p w14:paraId="3813A170" w14:textId="77777777" w:rsidR="004D6C2C" w:rsidRPr="004D6C2C" w:rsidRDefault="00171C2E"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All tenderers are required to complete Annex </w:t>
      </w:r>
      <w:r w:rsidR="00AE232C" w:rsidRPr="00AC3D91">
        <w:rPr>
          <w:rFonts w:ascii="Open Sans" w:hAnsi="Open Sans" w:cs="Open Sans"/>
        </w:rPr>
        <w:t>2</w:t>
      </w:r>
      <w:r w:rsidR="00A14FB6" w:rsidRPr="00AC3D91">
        <w:rPr>
          <w:rFonts w:ascii="Open Sans" w:hAnsi="Open Sans" w:cs="Open Sans"/>
        </w:rPr>
        <w:t xml:space="preserve"> Tender Response Document</w:t>
      </w:r>
      <w:r w:rsidRPr="00AC3D91">
        <w:rPr>
          <w:rFonts w:ascii="Open Sans" w:hAnsi="Open Sans" w:cs="Open Sans"/>
        </w:rPr>
        <w:t>, submissions in any other formats are not eligible for assessment.</w:t>
      </w:r>
      <w:r w:rsidR="004D6C2C" w:rsidRPr="004D6C2C">
        <w:rPr>
          <w:rFonts w:ascii="Open Sans" w:hAnsi="Open Sans" w:cs="Open Sans"/>
          <w:color w:val="000000"/>
          <w:shd w:val="clear" w:color="auto" w:fill="FFFFFF"/>
          <w:lang w:val="en-US"/>
        </w:rPr>
        <w:t xml:space="preserve"> </w:t>
      </w:r>
    </w:p>
    <w:p w14:paraId="5D9DA612" w14:textId="47EBB1DF" w:rsidR="00171C2E" w:rsidRPr="00AC3D91" w:rsidRDefault="004D6C2C"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4D6C2C">
        <w:rPr>
          <w:rFonts w:ascii="Open Sans" w:hAnsi="Open Sans" w:cs="Open Sans"/>
          <w:lang w:val="en-US"/>
        </w:rPr>
        <w:t>SEAI recommends tenderers limit their tender responses to 15-20 pages per lot to ensure the content is concise and relevant. Responses in excess of the 20 pages limit may not be evaluated at SEAI’s discretion. CVs are excluded from the page count</w:t>
      </w:r>
      <w:r w:rsidRPr="004D6C2C">
        <w:rPr>
          <w:rFonts w:ascii="Open Sans" w:hAnsi="Open Sans" w:cs="Open Sans"/>
          <w:b/>
          <w:bCs/>
          <w:lang w:val="en-US"/>
        </w:rPr>
        <w:t>.</w:t>
      </w:r>
      <w:r w:rsidRPr="004D6C2C">
        <w:rPr>
          <w:rFonts w:ascii="Open Sans" w:hAnsi="Open Sans" w:cs="Open Sans"/>
        </w:rPr>
        <w:t> </w:t>
      </w:r>
    </w:p>
    <w:p w14:paraId="7FE0EA3F" w14:textId="1CC91571" w:rsidR="00171C2E" w:rsidRPr="00AC3D91" w:rsidRDefault="00171C2E" w:rsidP="0079387B">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AC3D91">
        <w:rPr>
          <w:rFonts w:ascii="Open Sans" w:hAnsi="Open Sans" w:cs="Open Sans"/>
          <w:b/>
          <w:bCs/>
          <w:u w:val="single"/>
        </w:rPr>
        <w:t xml:space="preserve">One </w:t>
      </w:r>
      <w:r w:rsidR="00A14FB6" w:rsidRPr="00AC3D91">
        <w:rPr>
          <w:rFonts w:ascii="Open Sans" w:hAnsi="Open Sans" w:cs="Open Sans"/>
          <w:b/>
          <w:bCs/>
          <w:u w:val="single"/>
        </w:rPr>
        <w:t>T</w:t>
      </w:r>
      <w:r w:rsidRPr="00AC3D91">
        <w:rPr>
          <w:rFonts w:ascii="Open Sans" w:hAnsi="Open Sans" w:cs="Open Sans"/>
          <w:b/>
          <w:bCs/>
          <w:u w:val="single"/>
        </w:rPr>
        <w:t xml:space="preserve">ender </w:t>
      </w:r>
      <w:r w:rsidR="00A14FB6" w:rsidRPr="00AC3D91">
        <w:rPr>
          <w:rFonts w:ascii="Open Sans" w:hAnsi="Open Sans" w:cs="Open Sans"/>
          <w:b/>
          <w:bCs/>
          <w:u w:val="single"/>
        </w:rPr>
        <w:t>R</w:t>
      </w:r>
      <w:r w:rsidRPr="00AC3D91">
        <w:rPr>
          <w:rFonts w:ascii="Open Sans" w:hAnsi="Open Sans" w:cs="Open Sans"/>
          <w:b/>
          <w:bCs/>
          <w:u w:val="single"/>
        </w:rPr>
        <w:t xml:space="preserve">esponse </w:t>
      </w:r>
      <w:r w:rsidR="00A14FB6" w:rsidRPr="00AC3D91">
        <w:rPr>
          <w:rFonts w:ascii="Open Sans" w:hAnsi="Open Sans" w:cs="Open Sans"/>
          <w:b/>
          <w:bCs/>
          <w:u w:val="single"/>
        </w:rPr>
        <w:t>Document</w:t>
      </w:r>
      <w:r w:rsidR="0007253B" w:rsidRPr="00AC3D91">
        <w:rPr>
          <w:rFonts w:ascii="Open Sans" w:hAnsi="Open Sans" w:cs="Open Sans"/>
          <w:b/>
          <w:bCs/>
          <w:u w:val="single"/>
        </w:rPr>
        <w:t xml:space="preserve"> </w:t>
      </w:r>
      <w:r w:rsidR="00A14FB6" w:rsidRPr="00CC2021">
        <w:rPr>
          <w:rFonts w:ascii="Open Sans" w:hAnsi="Open Sans" w:cs="Open Sans"/>
          <w:b/>
          <w:bCs/>
          <w:u w:val="single"/>
        </w:rPr>
        <w:t>per Lot</w:t>
      </w:r>
      <w:r w:rsidR="00A14FB6" w:rsidRPr="00AC3D91">
        <w:rPr>
          <w:rFonts w:ascii="Open Sans" w:hAnsi="Open Sans" w:cs="Open Sans"/>
          <w:b/>
          <w:bCs/>
          <w:u w:val="single"/>
        </w:rPr>
        <w:t xml:space="preserve"> </w:t>
      </w:r>
      <w:r w:rsidRPr="00AC3D91">
        <w:rPr>
          <w:rFonts w:ascii="Open Sans" w:hAnsi="Open Sans" w:cs="Open Sans"/>
          <w:b/>
          <w:bCs/>
          <w:u w:val="single"/>
        </w:rPr>
        <w:t>should be completed by each organisation or consortia.</w:t>
      </w:r>
    </w:p>
    <w:p w14:paraId="4F466CF6" w14:textId="0730D68A" w:rsidR="0079387B" w:rsidRPr="00AC3D91" w:rsidRDefault="00A14FB6" w:rsidP="0079387B">
      <w:pPr>
        <w:pStyle w:val="ListParagraph"/>
        <w:numPr>
          <w:ilvl w:val="0"/>
          <w:numId w:val="1"/>
        </w:numPr>
        <w:jc w:val="both"/>
        <w:rPr>
          <w:rFonts w:ascii="Open Sans" w:hAnsi="Open Sans" w:cs="Open Sans"/>
        </w:rPr>
      </w:pPr>
      <w:r w:rsidRPr="00AC3D91">
        <w:rPr>
          <w:rFonts w:ascii="Open Sans" w:hAnsi="Open Sans" w:cs="Open Sans"/>
        </w:rPr>
        <w:t>The</w:t>
      </w:r>
      <w:r w:rsidR="0079387B" w:rsidRPr="00AC3D91">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14:paraId="55ABECA8" w14:textId="58C03B48" w:rsidR="008439DE" w:rsidRPr="00AC3D91" w:rsidRDefault="00D56B39"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00460272" w:rsidRPr="00AC3D91">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00CC2021" w:rsidRPr="00CC2021">
        <w:rPr>
          <w:rFonts w:ascii="Open Sans" w:hAnsi="Open Sans" w:cs="Open Sans"/>
        </w:rPr>
        <w:t>, 2</w:t>
      </w:r>
      <w:r w:rsidR="001A6FE9" w:rsidRPr="00CC2021">
        <w:rPr>
          <w:rFonts w:ascii="Open Sans" w:hAnsi="Open Sans" w:cs="Open Sans"/>
        </w:rPr>
        <w:t xml:space="preserve"> and </w:t>
      </w:r>
      <w:r w:rsidR="00CC2021" w:rsidRPr="00CC2021">
        <w:rPr>
          <w:rFonts w:ascii="Open Sans" w:hAnsi="Open Sans" w:cs="Open Sans"/>
        </w:rPr>
        <w:t>3</w:t>
      </w:r>
      <w:r w:rsidR="00B37E31" w:rsidRPr="00CC2021">
        <w:rPr>
          <w:rFonts w:ascii="Open Sans" w:hAnsi="Open Sans" w:cs="Open Sans"/>
        </w:rPr>
        <w:t xml:space="preserve"> </w:t>
      </w:r>
      <w:r w:rsidRPr="00AC3D91">
        <w:rPr>
          <w:rFonts w:ascii="Open Sans" w:hAnsi="Open Sans" w:cs="Open Sans"/>
        </w:rPr>
        <w:t>of the Award Criteria.</w:t>
      </w:r>
      <w:r w:rsidR="008439DE" w:rsidRPr="00AC3D91">
        <w:rPr>
          <w:rFonts w:ascii="Open Sans" w:hAnsi="Open Sans" w:cs="Open Sans"/>
        </w:rPr>
        <w:t xml:space="preserve"> </w:t>
      </w:r>
    </w:p>
    <w:p w14:paraId="229C13E4" w14:textId="38A77157" w:rsidR="009C02CC" w:rsidRPr="00AC3D91" w:rsidRDefault="009C02CC" w:rsidP="009C02CC">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14:paraId="0A629AF7" w14:textId="2275D408" w:rsidR="00D56B39" w:rsidRPr="00AC3D91" w:rsidRDefault="008439DE"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009C02CC" w:rsidRPr="00AC3D91">
        <w:rPr>
          <w:rFonts w:ascii="Open Sans" w:hAnsi="Open Sans" w:cs="Open Sans"/>
        </w:rPr>
        <w:t>.</w:t>
      </w:r>
    </w:p>
    <w:p w14:paraId="26F769A6" w14:textId="2ADED945" w:rsidR="00460272" w:rsidRPr="00AC3D91" w:rsidRDefault="00B37E31" w:rsidP="00B7193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6A8C4284" w14:textId="77777777" w:rsidR="00C543DD" w:rsidRDefault="00C543DD" w:rsidP="00B7193E">
      <w:pPr>
        <w:rPr>
          <w:rFonts w:ascii="Open Sans" w:hAnsi="Open Sans" w:cs="Open Sans"/>
          <w:sz w:val="20"/>
          <w:szCs w:val="20"/>
        </w:rPr>
      </w:pPr>
    </w:p>
    <w:p w14:paraId="45B093C6" w14:textId="77777777" w:rsidR="00C543DD" w:rsidRDefault="00C543DD" w:rsidP="00B7193E">
      <w:pPr>
        <w:rPr>
          <w:rFonts w:ascii="Open Sans" w:hAnsi="Open Sans" w:cs="Open Sans"/>
          <w:sz w:val="20"/>
          <w:szCs w:val="20"/>
        </w:rPr>
      </w:pPr>
    </w:p>
    <w:p w14:paraId="0A291761" w14:textId="434EF2B9" w:rsidR="00C543DD" w:rsidRDefault="00C543DD">
      <w:pPr>
        <w:rPr>
          <w:rFonts w:ascii="Open Sans" w:hAnsi="Open Sans" w:cs="Open Sans"/>
          <w:sz w:val="20"/>
          <w:szCs w:val="20"/>
        </w:rPr>
      </w:pPr>
      <w:r>
        <w:rPr>
          <w:rFonts w:ascii="Open Sans" w:hAnsi="Open Sans" w:cs="Open Sans"/>
          <w:sz w:val="20"/>
          <w:szCs w:val="20"/>
        </w:rPr>
        <w:br w:type="page"/>
      </w:r>
    </w:p>
    <w:p w14:paraId="46C27674" w14:textId="77777777" w:rsidR="00C543DD" w:rsidRDefault="00C543DD" w:rsidP="00B7193E">
      <w:pPr>
        <w:rPr>
          <w:rFonts w:ascii="Open Sans" w:hAnsi="Open Sans" w:cs="Open Sans"/>
          <w:sz w:val="20"/>
          <w:szCs w:val="20"/>
        </w:rPr>
      </w:pPr>
    </w:p>
    <w:p w14:paraId="7AA5BCF5" w14:textId="77777777" w:rsidR="00C543DD" w:rsidRDefault="00C543DD" w:rsidP="00B7193E">
      <w:pPr>
        <w:rPr>
          <w:rFonts w:ascii="Open Sans" w:hAnsi="Open Sans" w:cs="Open Sans"/>
          <w:sz w:val="20"/>
          <w:szCs w:val="20"/>
        </w:rPr>
      </w:pPr>
    </w:p>
    <w:p w14:paraId="5D2AA737" w14:textId="6572A80C"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009C02CC">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208B5433" w:rsidR="009C02CC" w:rsidRPr="00AC3D91" w:rsidRDefault="009C02CC" w:rsidP="00620D08">
            <w:pPr>
              <w:jc w:val="center"/>
              <w:rPr>
                <w:rFonts w:ascii="Open Sans" w:hAnsi="Open Sans" w:cs="Open Sans"/>
                <w:b/>
              </w:rPr>
            </w:pPr>
            <w:r w:rsidRPr="00AC3D91">
              <w:rPr>
                <w:rFonts w:ascii="Open Sans" w:hAnsi="Open Sans" w:cs="Open Sans"/>
                <w:b/>
              </w:rPr>
              <w:t>Award Criteria – Qualitative Criteria (</w:t>
            </w:r>
            <w:r w:rsidR="00CC41EB" w:rsidRP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1B89A7A3" w:rsidR="009C02CC" w:rsidRPr="00AC3D91" w:rsidRDefault="009C02CC" w:rsidP="00620D08">
            <w:pPr>
              <w:jc w:val="center"/>
              <w:rPr>
                <w:rFonts w:ascii="Open Sans" w:hAnsi="Open Sans" w:cs="Open Sans"/>
                <w:b/>
              </w:rPr>
            </w:pPr>
            <w:r w:rsidRPr="00AC3D91">
              <w:rPr>
                <w:rFonts w:ascii="Open Sans" w:hAnsi="Open Sans" w:cs="Open Sans"/>
                <w:b/>
              </w:rPr>
              <w:t>Award Criteria – Pricing Schedule</w:t>
            </w:r>
            <w:r w:rsidR="00A142A2" w:rsidRPr="00AC3D91">
              <w:rPr>
                <w:rFonts w:ascii="Open Sans" w:hAnsi="Open Sans" w:cs="Open Sans"/>
                <w:b/>
              </w:rPr>
              <w:t>(s)</w:t>
            </w:r>
            <w:r w:rsidRPr="00AC3D91">
              <w:rPr>
                <w:rFonts w:ascii="Open Sans" w:hAnsi="Open Sans" w:cs="Open Sans"/>
                <w:b/>
              </w:rPr>
              <w:t xml:space="preserve"> (</w:t>
            </w:r>
            <w:r w:rsidR="00CC41EB" w:rsidRPr="00CC41EB">
              <w:rPr>
                <w:rFonts w:ascii="Open Sans" w:hAnsi="Open Sans" w:cs="Open Sans"/>
                <w:b/>
              </w:rPr>
              <w:t>350</w:t>
            </w:r>
            <w:r w:rsidR="00CC41EB">
              <w:rPr>
                <w:rFonts w:ascii="Open Sans" w:hAnsi="Open Sans" w:cs="Open Sans"/>
                <w:b/>
              </w:rPr>
              <w:t xml:space="preserve"> marks)</w:t>
            </w:r>
          </w:p>
        </w:tc>
      </w:tr>
      <w:tr w:rsidR="009C02CC" w:rsidRPr="00F7664E" w14:paraId="6DA692EC" w14:textId="77777777" w:rsidTr="00914AAE">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FE3440A"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00CC41EB" w:rsidRPr="00CC41EB">
              <w:rPr>
                <w:rFonts w:ascii="Open Sans" w:hAnsi="Open Sans" w:cs="Open Sans"/>
                <w:sz w:val="16"/>
                <w:szCs w:val="16"/>
              </w:rPr>
              <w:t>,</w:t>
            </w:r>
            <w:r w:rsidRPr="00CC41EB">
              <w:rPr>
                <w:rFonts w:ascii="Open Sans" w:hAnsi="Open Sans" w:cs="Open Sans"/>
                <w:sz w:val="16"/>
                <w:szCs w:val="16"/>
              </w:rPr>
              <w:t xml:space="preserve"> </w:t>
            </w:r>
            <w:r w:rsidR="00CC41EB" w:rsidRP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14:paraId="10C7C5DD" w14:textId="2407B130" w:rsidR="009C02CC"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Attach a CV for each individual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914AAE" w:rsidRDefault="00A142A2" w:rsidP="008445BB">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14:paraId="5AFE6CF3" w14:textId="4C533E3E" w:rsidR="009C02CC" w:rsidRPr="00914AAE" w:rsidRDefault="00A142A2" w:rsidP="008445BB">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00A02B43" w:rsidRPr="00914AAE">
              <w:rPr>
                <w:rFonts w:ascii="Open Sans" w:hAnsi="Open Sans" w:cs="Open Sans"/>
                <w:sz w:val="16"/>
                <w:szCs w:val="16"/>
              </w:rPr>
              <w:t xml:space="preserve"> of Compliance</w:t>
            </w:r>
          </w:p>
        </w:tc>
      </w:tr>
    </w:tbl>
    <w:p w14:paraId="6C645ACF" w14:textId="77777777" w:rsidR="00A37B7D" w:rsidRDefault="00A37B7D" w:rsidP="00A37B7D"/>
    <w:p w14:paraId="28749323" w14:textId="77777777" w:rsidR="00914AAE" w:rsidRDefault="00914AAE" w:rsidP="00A37B7D"/>
    <w:p w14:paraId="60FCA471" w14:textId="62AED1D0" w:rsidR="00A37B7D" w:rsidRPr="00AC3D91"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14:paraId="573D7CF5" w14:textId="77777777" w:rsidR="00A37B7D" w:rsidRPr="00AC3D91"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AC3D91" w:rsidRDefault="00A37B7D" w:rsidP="008445BB">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00995397" w:rsidRPr="00AC3D91">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14:paraId="426BD918" w14:textId="77777777" w:rsidR="00A37B7D" w:rsidRPr="00AC3D91" w:rsidRDefault="00A37B7D" w:rsidP="008445BB">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14:paraId="3E7442EA" w14:textId="65FCEE86" w:rsidR="00A37B7D" w:rsidRPr="00AC3D91" w:rsidRDefault="00A37B7D" w:rsidP="008445BB">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14:paraId="0D37D2A5" w14:textId="77777777" w:rsidR="00A37B7D" w:rsidRPr="00AC3D91" w:rsidRDefault="00A37B7D" w:rsidP="008445BB">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*eTax clearance details, relevant tax reference number and tax clearance access number (TCAN) </w:t>
      </w:r>
      <w:r w:rsidRPr="00AC3D91">
        <w:rPr>
          <w:rStyle w:val="eop"/>
          <w:rFonts w:ascii="Open Sans" w:hAnsi="Open Sans" w:cs="Open Sans"/>
          <w:sz w:val="22"/>
          <w:szCs w:val="22"/>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C543DD" w:rsidRDefault="00A37B7D" w:rsidP="00A37B7D">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427222DC"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5698FBED">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72F05D84" w:rsidRPr="00914AAE">
        <w:rPr>
          <w:rFonts w:ascii="Open Sans" w:hAnsi="Open Sans" w:cs="Open Sans"/>
          <w:b/>
          <w:bCs/>
          <w:sz w:val="32"/>
          <w:szCs w:val="32"/>
        </w:rPr>
        <w:t xml:space="preserve"> </w: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Brief Overview of Organisation including services, supplies offered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7B5DD05D" w14:textId="768C1729"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3409D6"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Ireland (SEAI) </w:t>
      </w:r>
      <w:r w:rsidRPr="003409D6">
        <w:rPr>
          <w:rFonts w:ascii="Open Sans" w:eastAsia="Calibri" w:hAnsi="Open Sans" w:cs="Open Sans"/>
          <w:lang w:eastAsia="en-IE" w:bidi="en-IE"/>
        </w:rPr>
        <w:t>(the “Contracting Authority”)</w:t>
      </w:r>
    </w:p>
    <w:p w14:paraId="231891E7" w14:textId="0E146614" w:rsidR="00165214" w:rsidRDefault="00E43E05" w:rsidP="45A1EED8">
      <w:pPr>
        <w:spacing w:after="0"/>
        <w:jc w:val="both"/>
        <w:rPr>
          <w:rFonts w:ascii="Open Sans" w:eastAsia="Calibri" w:hAnsi="Open Sans" w:cs="Open Sans"/>
          <w:b/>
          <w:bCs/>
          <w:i/>
          <w:iCs/>
          <w:color w:val="000000" w:themeColor="text1"/>
        </w:rPr>
      </w:pPr>
      <w:r w:rsidRPr="45A1EED8">
        <w:rPr>
          <w:rFonts w:ascii="Open Sans" w:eastAsia="Calibri" w:hAnsi="Open Sans" w:cs="Open Sans"/>
          <w:lang w:eastAsia="en-IE" w:bidi="en-IE"/>
        </w:rPr>
        <w:t xml:space="preserve">RE: </w:t>
      </w:r>
      <w:r w:rsidRPr="45A1EED8">
        <w:rPr>
          <w:rFonts w:ascii="Open Sans" w:hAnsi="Open Sans" w:cs="Open Sans"/>
        </w:rPr>
        <w:t xml:space="preserve">SEAI </w:t>
      </w:r>
      <w:r w:rsidR="00AF2ADE" w:rsidRPr="45A1EED8">
        <w:rPr>
          <w:rFonts w:ascii="Open Sans" w:hAnsi="Open Sans" w:cs="Open Sans"/>
        </w:rPr>
        <w:t>Call</w:t>
      </w:r>
      <w:r w:rsidRPr="45A1EED8">
        <w:rPr>
          <w:rFonts w:ascii="Open Sans" w:hAnsi="Open Sans" w:cs="Open Sans"/>
        </w:rPr>
        <w:t xml:space="preserve"> for Tender - Establishment of a multiple supplier framework agreement in </w:t>
      </w:r>
      <w:r w:rsidR="00165214" w:rsidRPr="45A1EED8">
        <w:rPr>
          <w:rFonts w:ascii="Open Sans" w:hAnsi="Open Sans" w:cs="Open Sans"/>
        </w:rPr>
        <w:t>7</w:t>
      </w:r>
      <w:r w:rsidRPr="45A1EED8">
        <w:rPr>
          <w:rFonts w:ascii="Open Sans" w:hAnsi="Open Sans" w:cs="Open Sans"/>
        </w:rPr>
        <w:t xml:space="preserve"> lots for the provision of </w:t>
      </w:r>
      <w:r w:rsidR="00165214" w:rsidRPr="45A1EED8">
        <w:rPr>
          <w:rFonts w:ascii="Open Sans" w:hAnsi="Open Sans" w:cs="Open Sans"/>
          <w:b/>
          <w:bCs/>
        </w:rPr>
        <w:t>Trusted Advisor Support Service</w:t>
      </w:r>
      <w:r w:rsidR="00165214" w:rsidRPr="45A1EED8">
        <w:rPr>
          <w:rFonts w:ascii="Open Sans" w:eastAsia="Calibri" w:hAnsi="Open Sans" w:cs="Open Sans"/>
          <w:b/>
          <w:bCs/>
          <w:i/>
          <w:iCs/>
          <w:color w:val="000000" w:themeColor="text1"/>
        </w:rPr>
        <w:t xml:space="preserve">s – Lot </w:t>
      </w:r>
      <w:r w:rsidR="465B0C28" w:rsidRPr="45A1EED8">
        <w:rPr>
          <w:rFonts w:ascii="Open Sans" w:eastAsia="Calibri" w:hAnsi="Open Sans" w:cs="Open Sans"/>
          <w:b/>
          <w:bCs/>
          <w:i/>
          <w:iCs/>
          <w:color w:val="000000" w:themeColor="text1"/>
        </w:rPr>
        <w:t>2</w:t>
      </w:r>
      <w:r w:rsidR="00165214" w:rsidRPr="45A1EED8">
        <w:rPr>
          <w:rFonts w:ascii="Open Sans" w:eastAsia="Calibri" w:hAnsi="Open Sans" w:cs="Open Sans"/>
          <w:b/>
          <w:bCs/>
          <w:i/>
          <w:iCs/>
          <w:color w:val="000000" w:themeColor="text1"/>
        </w:rPr>
        <w:t xml:space="preserve">. </w:t>
      </w:r>
      <w:r w:rsidR="68042F8E" w:rsidRPr="45A1EED8">
        <w:rPr>
          <w:rFonts w:ascii="Open Sans" w:eastAsia="Calibri" w:hAnsi="Open Sans" w:cs="Open Sans"/>
          <w:b/>
          <w:bCs/>
          <w:i/>
          <w:iCs/>
          <w:color w:val="000000" w:themeColor="text1"/>
        </w:rPr>
        <w:t>Planning</w:t>
      </w:r>
      <w:r w:rsidR="00165214" w:rsidRPr="45A1EED8">
        <w:rPr>
          <w:rFonts w:ascii="Open Sans" w:eastAsia="Calibri" w:hAnsi="Open Sans" w:cs="Open Sans"/>
          <w:b/>
          <w:bCs/>
          <w:i/>
          <w:iCs/>
          <w:color w:val="000000" w:themeColor="text1"/>
        </w:rPr>
        <w:t xml:space="preserve"> (Community Focused).</w:t>
      </w:r>
    </w:p>
    <w:p w14:paraId="4396B41B" w14:textId="00A21434" w:rsidR="00E43E05" w:rsidRPr="003409D6" w:rsidRDefault="00E43E05" w:rsidP="00E43E05">
      <w:pPr>
        <w:widowControl w:val="0"/>
        <w:autoSpaceDE w:val="0"/>
        <w:autoSpaceDN w:val="0"/>
        <w:spacing w:before="161" w:after="0"/>
        <w:ind w:left="198"/>
        <w:rPr>
          <w:rFonts w:ascii="Open Sans" w:hAnsi="Open Sans" w:cs="Open Sans"/>
        </w:rPr>
      </w:pPr>
    </w:p>
    <w:p w14:paraId="078854AA" w14:textId="77777777" w:rsidR="00E43E05" w:rsidRPr="003409D6"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3409D6"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3409D6">
        <w:rPr>
          <w:rFonts w:ascii="Open Sans" w:eastAsia="Calibri" w:hAnsi="Open Sans" w:cs="Open Sans"/>
          <w:lang w:eastAsia="en-IE" w:bidi="en-IE"/>
        </w:rPr>
        <w:t xml:space="preserve">Having examined your </w:t>
      </w:r>
      <w:r w:rsidR="00AF2ADE" w:rsidRPr="003409D6">
        <w:rPr>
          <w:rFonts w:ascii="Open Sans" w:eastAsia="Calibri" w:hAnsi="Open Sans" w:cs="Open Sans"/>
          <w:lang w:eastAsia="en-IE" w:bidi="en-IE"/>
        </w:rPr>
        <w:t>Call</w:t>
      </w:r>
      <w:r w:rsidRPr="003409D6">
        <w:rPr>
          <w:rFonts w:ascii="Open Sans" w:eastAsia="Calibri" w:hAnsi="Open Sans" w:cs="Open Sans"/>
          <w:lang w:eastAsia="en-IE" w:bidi="en-IE"/>
        </w:rPr>
        <w:t xml:space="preserve"> for Tenders (the “</w:t>
      </w:r>
      <w:r w:rsidR="00AF2ADE" w:rsidRPr="003409D6">
        <w:rPr>
          <w:rFonts w:ascii="Open Sans" w:eastAsia="Calibri" w:hAnsi="Open Sans" w:cs="Open Sans"/>
          <w:lang w:eastAsia="en-IE" w:bidi="en-IE"/>
        </w:rPr>
        <w:t>Cf</w:t>
      </w:r>
      <w:r w:rsidRPr="003409D6">
        <w:rPr>
          <w:rFonts w:ascii="Open Sans" w:eastAsia="Calibri" w:hAnsi="Open Sans" w:cs="Open Sans"/>
          <w:lang w:eastAsia="en-IE" w:bidi="en-IE"/>
        </w:rPr>
        <w:t xml:space="preserve">T”) including the Instructions to Tenderers, the Selection and Award Criteria, the Requirements and Specifications, and the Terms and Conditions of the </w:t>
      </w:r>
      <w:r w:rsidRPr="00165214">
        <w:rPr>
          <w:rFonts w:ascii="Open Sans" w:eastAsia="Calibri" w:hAnsi="Open Sans" w:cs="Open Sans"/>
          <w:lang w:eastAsia="en-IE" w:bidi="en-IE"/>
        </w:rPr>
        <w:t>Framework</w:t>
      </w:r>
      <w:r w:rsidRPr="003409D6">
        <w:rPr>
          <w:rFonts w:ascii="Open Sans" w:eastAsia="Calibri" w:hAnsi="Open Sans" w:cs="Open Sans"/>
          <w:lang w:eastAsia="en-IE" w:bidi="en-IE"/>
        </w:rPr>
        <w:t xml:space="preserve"> Agreement, we hereby agree and declare the following:</w:t>
      </w:r>
    </w:p>
    <w:p w14:paraId="617EBC23" w14:textId="77777777" w:rsidR="00E43E05" w:rsidRPr="00263A28"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understand the nature and extent of the Services required to be delivered as described</w:t>
      </w:r>
      <w:r w:rsidR="003409D6">
        <w:rPr>
          <w:rFonts w:ascii="Open Sans" w:eastAsia="Calibri" w:hAnsi="Open Sans" w:cs="Open Sans"/>
          <w:b w:val="0"/>
          <w:bCs w:val="0"/>
          <w:sz w:val="22"/>
          <w:lang w:eastAsia="en-IE" w:bidi="en-IE"/>
        </w:rPr>
        <w:t xml:space="preserve"> </w:t>
      </w:r>
      <w:r w:rsidRPr="003409D6">
        <w:rPr>
          <w:rFonts w:ascii="Open Sans" w:eastAsia="Calibri" w:hAnsi="Open Sans" w:cs="Open Sans"/>
          <w:b w:val="0"/>
          <w:bCs w:val="0"/>
          <w:sz w:val="22"/>
          <w:lang w:eastAsia="en-IE" w:bidi="en-IE"/>
        </w:rPr>
        <w:t xml:space="preserve">in Requirements and Specifications at </w:t>
      </w:r>
      <w:r w:rsidRPr="009D1C10">
        <w:rPr>
          <w:rFonts w:ascii="Open Sans" w:eastAsia="Calibri" w:hAnsi="Open Sans" w:cs="Open Sans"/>
          <w:b w:val="0"/>
          <w:bCs w:val="0"/>
          <w:sz w:val="22"/>
          <w:lang w:eastAsia="en-IE" w:bidi="en-IE"/>
        </w:rPr>
        <w:t>Section 3</w:t>
      </w:r>
      <w:r w:rsidRPr="003409D6">
        <w:rPr>
          <w:rFonts w:ascii="Open Sans" w:eastAsia="Calibri" w:hAnsi="Open Sans" w:cs="Open Sans"/>
          <w:b w:val="0"/>
          <w:bCs w:val="0"/>
          <w:sz w:val="22"/>
          <w:lang w:eastAsia="en-IE" w:bidi="en-IE"/>
        </w:rPr>
        <w:t xml:space="preserve"> of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w:t>
      </w:r>
    </w:p>
    <w:p w14:paraId="342A76EF" w14:textId="535256FB"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accept all of the Terms and Conditions of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 xml:space="preserve">T and the terms of the </w:t>
      </w:r>
      <w:r w:rsidRPr="009D1C10">
        <w:rPr>
          <w:rFonts w:ascii="Open Sans" w:eastAsia="Calibri" w:hAnsi="Open Sans" w:cs="Open Sans"/>
          <w:b w:val="0"/>
          <w:bCs w:val="0"/>
          <w:sz w:val="22"/>
          <w:lang w:eastAsia="en-IE" w:bidi="en-IE"/>
        </w:rPr>
        <w:t>Framework Agreement</w:t>
      </w:r>
      <w:r w:rsidRPr="003409D6">
        <w:rPr>
          <w:rFonts w:ascii="Open Sans" w:eastAsia="Calibri" w:hAnsi="Open Sans" w:cs="Open Sans"/>
          <w:b w:val="0"/>
          <w:bCs w:val="0"/>
          <w:sz w:val="22"/>
          <w:lang w:eastAsia="en-IE" w:bidi="en-IE"/>
        </w:rPr>
        <w:t xml:space="preserve"> and agree if admitted to the Framework to execute the Services as outlined in the</w:t>
      </w:r>
      <w:r w:rsidR="00583410" w:rsidRPr="009D1C10">
        <w:rPr>
          <w:rFonts w:ascii="Open Sans" w:eastAsia="Calibri" w:hAnsi="Open Sans" w:cs="Open Sans"/>
          <w:b w:val="0"/>
          <w:bCs w:val="0"/>
          <w:sz w:val="22"/>
          <w:lang w:eastAsia="en-IE" w:bidi="en-IE"/>
        </w:rPr>
        <w:t xml:space="preserve"> </w:t>
      </w:r>
      <w:r w:rsidRPr="009D1C10">
        <w:rPr>
          <w:rFonts w:ascii="Open Sans" w:eastAsia="Calibri" w:hAnsi="Open Sans" w:cs="Open Sans"/>
          <w:b w:val="0"/>
          <w:bCs w:val="0"/>
          <w:sz w:val="22"/>
          <w:lang w:eastAsia="en-IE" w:bidi="en-IE"/>
        </w:rPr>
        <w:t>Framework Agreement</w:t>
      </w:r>
      <w:r w:rsidRPr="003409D6">
        <w:rPr>
          <w:rFonts w:ascii="Open Sans" w:eastAsia="Calibri" w:hAnsi="Open Sans" w:cs="Open Sans"/>
          <w:b w:val="0"/>
          <w:bCs w:val="0"/>
          <w:sz w:val="22"/>
          <w:lang w:eastAsia="en-IE" w:bidi="en-IE"/>
        </w:rPr>
        <w:t>.</w:t>
      </w:r>
    </w:p>
    <w:p w14:paraId="5C21702A" w14:textId="22DB552E"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accept all the Selection and Award Criteria as set out in </w:t>
      </w:r>
      <w:r w:rsidRPr="009D1C10">
        <w:rPr>
          <w:rFonts w:ascii="Open Sans" w:eastAsia="Calibri" w:hAnsi="Open Sans" w:cs="Open Sans"/>
          <w:b w:val="0"/>
          <w:bCs w:val="0"/>
          <w:sz w:val="22"/>
          <w:lang w:eastAsia="en-IE" w:bidi="en-IE"/>
        </w:rPr>
        <w:t>Section 7</w:t>
      </w:r>
      <w:r w:rsidRPr="003409D6">
        <w:rPr>
          <w:rFonts w:ascii="Open Sans" w:eastAsia="Calibri" w:hAnsi="Open Sans" w:cs="Open Sans"/>
          <w:b w:val="0"/>
          <w:bCs w:val="0"/>
          <w:sz w:val="22"/>
          <w:lang w:eastAsia="en-IE" w:bidi="en-IE"/>
        </w:rPr>
        <w:t xml:space="preserve"> of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w:t>
      </w:r>
    </w:p>
    <w:p w14:paraId="09D8D4BA" w14:textId="19D22007"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 and our Tender.</w:t>
      </w:r>
    </w:p>
    <w:p w14:paraId="5E659266" w14:textId="61C33C15"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agree that, if </w:t>
      </w:r>
      <w:bookmarkStart w:id="4" w:name="_Hlk153283558"/>
      <w:r w:rsidRPr="009D1C10">
        <w:rPr>
          <w:rFonts w:ascii="Open Sans" w:eastAsia="Calibri" w:hAnsi="Open Sans" w:cs="Open Sans"/>
          <w:b w:val="0"/>
          <w:bCs w:val="0"/>
          <w:sz w:val="22"/>
          <w:lang w:eastAsia="en-IE" w:bidi="en-IE"/>
        </w:rPr>
        <w:t>admitted to the Framework</w:t>
      </w:r>
      <w:bookmarkEnd w:id="4"/>
      <w:r w:rsidRPr="003409D6">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3409D6">
        <w:rPr>
          <w:rFonts w:ascii="Open Sans" w:eastAsia="Calibri" w:hAnsi="Open Sans" w:cs="Open Sans"/>
          <w:b w:val="0"/>
          <w:bCs w:val="0"/>
          <w:sz w:val="22"/>
          <w:lang w:eastAsia="en-IE" w:bidi="en-IE"/>
        </w:rPr>
        <w:t xml:space="preserve">the </w:t>
      </w:r>
      <w:r w:rsidR="00AF2ADE" w:rsidRPr="003409D6">
        <w:rPr>
          <w:rFonts w:ascii="Open Sans" w:eastAsia="Calibri" w:hAnsi="Open Sans" w:cs="Open Sans"/>
          <w:b w:val="0"/>
          <w:bCs w:val="0"/>
          <w:sz w:val="22"/>
          <w:lang w:eastAsia="en-IE" w:bidi="en-IE"/>
        </w:rPr>
        <w:t>Cf</w:t>
      </w:r>
      <w:r w:rsidR="00772C5E" w:rsidRPr="003409D6">
        <w:rPr>
          <w:rFonts w:ascii="Open Sans" w:eastAsia="Calibri" w:hAnsi="Open Sans" w:cs="Open Sans"/>
          <w:b w:val="0"/>
          <w:bCs w:val="0"/>
          <w:sz w:val="22"/>
          <w:lang w:eastAsia="en-IE" w:bidi="en-IE"/>
        </w:rPr>
        <w:t>T.</w:t>
      </w:r>
    </w:p>
    <w:p w14:paraId="79AE410C" w14:textId="23AED5B3"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confirm that we have complied with all requirements as set out at </w:t>
      </w:r>
      <w:r w:rsidRPr="00BD772F">
        <w:rPr>
          <w:rFonts w:ascii="Open Sans" w:eastAsia="Calibri" w:hAnsi="Open Sans" w:cs="Open Sans"/>
          <w:b w:val="0"/>
          <w:bCs w:val="0"/>
          <w:sz w:val="22"/>
          <w:lang w:eastAsia="en-IE" w:bidi="en-IE"/>
        </w:rPr>
        <w:t>Section 3</w:t>
      </w:r>
      <w:r w:rsidRPr="003409D6">
        <w:rPr>
          <w:rFonts w:ascii="Open Sans" w:eastAsia="Calibri" w:hAnsi="Open Sans" w:cs="Open Sans"/>
          <w:b w:val="0"/>
          <w:bCs w:val="0"/>
          <w:sz w:val="22"/>
          <w:lang w:eastAsia="en-IE" w:bidi="en-IE"/>
        </w:rPr>
        <w:t xml:space="preserve"> of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w:t>
      </w:r>
    </w:p>
    <w:p w14:paraId="2D025C13" w14:textId="554FD805"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3409D6">
        <w:rPr>
          <w:rFonts w:ascii="Open Sans" w:eastAsia="Calibri" w:hAnsi="Open Sans" w:cs="Open Sans"/>
          <w:b w:val="0"/>
          <w:bCs w:val="0"/>
          <w:sz w:val="22"/>
          <w:lang w:eastAsia="en-IE" w:bidi="en-IE"/>
        </w:rPr>
        <w:t>in</w:t>
      </w:r>
      <w:r w:rsidRPr="003409D6">
        <w:rPr>
          <w:rFonts w:ascii="Open Sans" w:eastAsia="Calibri" w:hAnsi="Open Sans" w:cs="Open Sans"/>
          <w:b w:val="0"/>
          <w:bCs w:val="0"/>
          <w:sz w:val="22"/>
          <w:lang w:eastAsia="en-IE" w:bidi="en-IE"/>
        </w:rPr>
        <w:t xml:space="preserve">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w:t>
      </w:r>
    </w:p>
    <w:p w14:paraId="4E932256" w14:textId="7D19FDF3"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 xml:space="preserve">We shall, if admitted to the </w:t>
      </w:r>
      <w:r w:rsidR="00772C5E" w:rsidRPr="00896CBB">
        <w:rPr>
          <w:rFonts w:ascii="Open Sans" w:eastAsia="Calibri" w:hAnsi="Open Sans" w:cs="Open Sans"/>
          <w:b w:val="0"/>
          <w:bCs w:val="0"/>
          <w:sz w:val="22"/>
          <w:lang w:eastAsia="en-IE" w:bidi="en-IE"/>
        </w:rPr>
        <w:t>admitted to the Framework</w:t>
      </w:r>
      <w:r w:rsidR="00772C5E" w:rsidRPr="003409D6">
        <w:rPr>
          <w:rFonts w:ascii="Open Sans" w:eastAsia="Calibri" w:hAnsi="Open Sans" w:cs="Open Sans"/>
          <w:b w:val="0"/>
          <w:bCs w:val="0"/>
          <w:sz w:val="22"/>
          <w:lang w:eastAsia="en-IE" w:bidi="en-IE"/>
        </w:rPr>
        <w:t xml:space="preserve"> </w:t>
      </w:r>
      <w:r w:rsidRPr="003409D6">
        <w:rPr>
          <w:rFonts w:ascii="Open Sans" w:eastAsia="Calibri" w:hAnsi="Open Sans" w:cs="Open Sans"/>
          <w:b w:val="0"/>
          <w:bCs w:val="0"/>
          <w:sz w:val="22"/>
          <w:lang w:eastAsia="en-IE" w:bidi="en-IE"/>
        </w:rPr>
        <w:t xml:space="preserve">under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 have in place on the Effective Date</w:t>
      </w:r>
      <w:r w:rsidR="00772C5E" w:rsidRPr="003409D6">
        <w:rPr>
          <w:rFonts w:ascii="Open Sans" w:eastAsia="Calibri" w:hAnsi="Open Sans" w:cs="Open Sans"/>
          <w:b w:val="0"/>
          <w:bCs w:val="0"/>
          <w:sz w:val="22"/>
          <w:lang w:eastAsia="en-IE" w:bidi="en-IE"/>
        </w:rPr>
        <w:t>, and will maintain for the duration,</w:t>
      </w:r>
      <w:r w:rsidRPr="003409D6">
        <w:rPr>
          <w:rFonts w:ascii="Open Sans" w:eastAsia="Calibri" w:hAnsi="Open Sans" w:cs="Open Sans"/>
          <w:b w:val="0"/>
          <w:bCs w:val="0"/>
          <w:sz w:val="22"/>
          <w:lang w:eastAsia="en-IE" w:bidi="en-IE"/>
        </w:rPr>
        <w:t xml:space="preserve"> of the </w:t>
      </w:r>
      <w:r w:rsidR="00772C5E" w:rsidRPr="00896CBB">
        <w:rPr>
          <w:rFonts w:ascii="Open Sans" w:eastAsia="Calibri" w:hAnsi="Open Sans" w:cs="Open Sans"/>
          <w:b w:val="0"/>
          <w:bCs w:val="0"/>
          <w:sz w:val="22"/>
          <w:lang w:eastAsia="en-IE" w:bidi="en-IE"/>
        </w:rPr>
        <w:t>Framework Agreement</w:t>
      </w:r>
      <w:r w:rsidR="00772C5E" w:rsidRPr="003409D6">
        <w:rPr>
          <w:rFonts w:ascii="Open Sans" w:eastAsia="Calibri" w:hAnsi="Open Sans" w:cs="Open Sans"/>
          <w:b w:val="0"/>
          <w:bCs w:val="0"/>
          <w:sz w:val="22"/>
          <w:lang w:eastAsia="en-IE" w:bidi="en-IE"/>
        </w:rPr>
        <w:t xml:space="preserve"> </w:t>
      </w:r>
      <w:r w:rsidRPr="003409D6">
        <w:rPr>
          <w:rFonts w:ascii="Open Sans" w:eastAsia="Calibri" w:hAnsi="Open Sans" w:cs="Open Sans"/>
          <w:b w:val="0"/>
          <w:bCs w:val="0"/>
          <w:sz w:val="22"/>
          <w:lang w:eastAsia="en-IE" w:bidi="en-IE"/>
        </w:rPr>
        <w:t xml:space="preserve">all insurances (if any) as required by </w:t>
      </w:r>
      <w:r w:rsidRPr="00896CBB">
        <w:rPr>
          <w:rFonts w:ascii="Open Sans" w:eastAsia="Calibri" w:hAnsi="Open Sans" w:cs="Open Sans"/>
          <w:b w:val="0"/>
          <w:bCs w:val="0"/>
          <w:sz w:val="22"/>
          <w:lang w:eastAsia="en-IE" w:bidi="en-IE"/>
        </w:rPr>
        <w:t>Section 7.1.3C</w:t>
      </w:r>
      <w:r w:rsidRPr="003409D6">
        <w:rPr>
          <w:rFonts w:ascii="Open Sans" w:eastAsia="Calibri" w:hAnsi="Open Sans" w:cs="Open Sans"/>
          <w:b w:val="0"/>
          <w:bCs w:val="0"/>
          <w:sz w:val="22"/>
          <w:lang w:eastAsia="en-IE" w:bidi="en-IE"/>
        </w:rPr>
        <w:t xml:space="preserve"> of the </w:t>
      </w:r>
      <w:r w:rsidR="00AF2ADE" w:rsidRPr="003409D6">
        <w:rPr>
          <w:rFonts w:ascii="Open Sans" w:eastAsia="Calibri" w:hAnsi="Open Sans" w:cs="Open Sans"/>
          <w:b w:val="0"/>
          <w:bCs w:val="0"/>
          <w:sz w:val="22"/>
          <w:lang w:eastAsia="en-IE" w:bidi="en-IE"/>
        </w:rPr>
        <w:t>Cf</w:t>
      </w:r>
      <w:r w:rsidRPr="003409D6">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11"/>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trPr>
          <w:trHeight w:val="1819"/>
        </w:trPr>
        <w:tc>
          <w:tcPr>
            <w:tcW w:w="5724" w:type="dxa"/>
          </w:tcPr>
          <w:p w14:paraId="2BFA4F1F" w14:textId="77777777" w:rsidR="00E43E05" w:rsidRPr="003409D6" w:rsidRDefault="00E43E05">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trPr>
          <w:trHeight w:val="487"/>
        </w:trPr>
        <w:tc>
          <w:tcPr>
            <w:tcW w:w="5724" w:type="dxa"/>
          </w:tcPr>
          <w:p w14:paraId="1A20C39E" w14:textId="77777777" w:rsidR="00E43E05" w:rsidRPr="003409D6" w:rsidRDefault="00E43E05">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trPr>
          <w:trHeight w:val="629"/>
        </w:trPr>
        <w:tc>
          <w:tcPr>
            <w:tcW w:w="5724" w:type="dxa"/>
          </w:tcPr>
          <w:p w14:paraId="2B3FA7BF" w14:textId="77777777" w:rsidR="00E43E05" w:rsidRPr="003409D6" w:rsidRDefault="00E43E05">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D31F213">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A13ECFC">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pPr>
              <w:pStyle w:val="TableParagraph"/>
              <w:kinsoku w:val="0"/>
              <w:overflowPunct w:val="0"/>
              <w:rPr>
                <w:rFonts w:ascii="Open Sans" w:hAnsi="Open Sans" w:cs="Open Sans"/>
              </w:rPr>
            </w:pPr>
          </w:p>
          <w:p w14:paraId="2FD62698" w14:textId="77777777" w:rsidR="006E4DDA" w:rsidRPr="003409D6" w:rsidRDefault="006E4DDA">
            <w:pPr>
              <w:pStyle w:val="TableParagraph"/>
              <w:kinsoku w:val="0"/>
              <w:overflowPunct w:val="0"/>
              <w:rPr>
                <w:rFonts w:ascii="Open Sans" w:hAnsi="Open Sans" w:cs="Open Sans"/>
              </w:rPr>
            </w:pPr>
          </w:p>
          <w:p w14:paraId="459355BB" w14:textId="77777777" w:rsidR="006E4DDA" w:rsidRPr="003409D6" w:rsidRDefault="006E4DDA">
            <w:pPr>
              <w:pStyle w:val="TableParagraph"/>
              <w:kinsoku w:val="0"/>
              <w:overflowPunct w:val="0"/>
              <w:rPr>
                <w:rFonts w:ascii="Open Sans" w:hAnsi="Open Sans" w:cs="Open Sans"/>
              </w:rPr>
            </w:pPr>
          </w:p>
          <w:p w14:paraId="404CCFD5" w14:textId="77777777" w:rsidR="006E4DDA" w:rsidRPr="003409D6" w:rsidRDefault="006E4DDA">
            <w:pPr>
              <w:pStyle w:val="TableParagraph"/>
              <w:kinsoku w:val="0"/>
              <w:overflowPunct w:val="0"/>
              <w:rPr>
                <w:rFonts w:ascii="Open Sans" w:hAnsi="Open Sans" w:cs="Open Sans"/>
              </w:rPr>
            </w:pPr>
          </w:p>
          <w:p w14:paraId="5DCE039B" w14:textId="77777777" w:rsidR="006E4DDA" w:rsidRPr="003409D6" w:rsidRDefault="006E4DDA">
            <w:pPr>
              <w:pStyle w:val="TableParagraph"/>
              <w:kinsoku w:val="0"/>
              <w:overflowPunct w:val="0"/>
              <w:spacing w:before="104"/>
              <w:rPr>
                <w:rFonts w:ascii="Open Sans" w:hAnsi="Open Sans" w:cs="Open Sans"/>
              </w:rPr>
            </w:pPr>
          </w:p>
          <w:p w14:paraId="436D3A5C" w14:textId="77777777" w:rsidR="006E4DDA" w:rsidRPr="003409D6" w:rsidRDefault="006E4DDA">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(Authorised</w:t>
            </w:r>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pPr>
              <w:pStyle w:val="TableParagraph"/>
              <w:kinsoku w:val="0"/>
              <w:overflowPunct w:val="0"/>
              <w:spacing w:before="61"/>
              <w:rPr>
                <w:rFonts w:ascii="Open Sans" w:hAnsi="Open Sans" w:cs="Open Sans"/>
              </w:rPr>
            </w:pPr>
          </w:p>
          <w:p w14:paraId="40A390EA" w14:textId="77777777" w:rsidR="006E4DDA" w:rsidRPr="003409D6" w:rsidRDefault="006E4DDA">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6DF18A6A">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5F739D66">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pPr>
              <w:pStyle w:val="TableParagraph"/>
              <w:kinsoku w:val="0"/>
              <w:overflowPunct w:val="0"/>
              <w:rPr>
                <w:rFonts w:ascii="Open Sans" w:hAnsi="Open Sans" w:cs="Open Sans"/>
              </w:rPr>
            </w:pPr>
          </w:p>
        </w:tc>
      </w:tr>
      <w:tr w:rsidR="006E4DDA" w:rsidRPr="003409D6" w14:paraId="171D2B55" w14:textId="77777777">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pPr>
              <w:pStyle w:val="TableParagraph"/>
              <w:kinsoku w:val="0"/>
              <w:overflowPunct w:val="0"/>
              <w:rPr>
                <w:rFonts w:ascii="Open Sans" w:hAnsi="Open Sans" w:cs="Open Sans"/>
              </w:rPr>
            </w:pPr>
          </w:p>
        </w:tc>
      </w:tr>
      <w:tr w:rsidR="006E4DDA" w:rsidRPr="003409D6" w14:paraId="0A3D8100" w14:textId="77777777">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pPr>
              <w:pStyle w:val="TableParagraph"/>
              <w:kinsoku w:val="0"/>
              <w:overflowPunct w:val="0"/>
              <w:rPr>
                <w:rFonts w:ascii="Open Sans" w:hAnsi="Open Sans" w:cs="Open Sans"/>
              </w:rPr>
            </w:pPr>
          </w:p>
        </w:tc>
      </w:tr>
      <w:tr w:rsidR="006E4DDA" w:rsidRPr="003409D6" w14:paraId="59D28322" w14:textId="77777777">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0390DEF">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party(ies)</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party(ies)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F3386CD">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26"/>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party(ies)</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26"/>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409D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26"/>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its subscribed share capital has disappeared as a result of accumulated losses?</w:t>
      </w:r>
    </w:p>
    <w:p w14:paraId="2BD193B5" w14:textId="77777777" w:rsidR="006E4DDA" w:rsidRPr="003409D6" w:rsidRDefault="006E4DDA" w:rsidP="008445BB">
      <w:pPr>
        <w:pStyle w:val="ListParagraph"/>
        <w:widowControl w:val="0"/>
        <w:numPr>
          <w:ilvl w:val="0"/>
          <w:numId w:val="23"/>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26"/>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24"/>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26"/>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25"/>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26"/>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26"/>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26"/>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party(ies)</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26"/>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26"/>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Has the notifying party been in receipt of a foreign financial contribution in the form of an unlimited guarantee for the debts or liabilities of the undertaking, namely without any limitation as to the amount or the duration of such guarantee (Article 5(1)(b)) of Regulation (EU) 2022/2560.</w:t>
      </w:r>
    </w:p>
    <w:p w14:paraId="575B7F03" w14:textId="77777777" w:rsidR="006E4DDA" w:rsidRPr="003409D6" w:rsidRDefault="006E4DDA" w:rsidP="008445BB">
      <w:pPr>
        <w:pStyle w:val="ListParagraph"/>
        <w:widowControl w:val="0"/>
        <w:numPr>
          <w:ilvl w:val="0"/>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21"/>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21"/>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20"/>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20"/>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19"/>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19"/>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19"/>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19"/>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19"/>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19"/>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19"/>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19"/>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18"/>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18"/>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18"/>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Quantify the estimated aggregate amount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18"/>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under Sections 3.1 and 3.2 (above) and;</w:t>
      </w:r>
    </w:p>
    <w:p w14:paraId="72EA5D20" w14:textId="77777777" w:rsidR="006E4DDA" w:rsidRPr="003409D6" w:rsidRDefault="006E4DDA" w:rsidP="008445BB">
      <w:pPr>
        <w:pStyle w:val="ListParagraph"/>
        <w:widowControl w:val="0"/>
        <w:numPr>
          <w:ilvl w:val="1"/>
          <w:numId w:val="18"/>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do not take into account foreign financial contributions excluded according to points (v) and (vi) below</w:t>
      </w:r>
    </w:p>
    <w:p w14:paraId="24038B17" w14:textId="77777777" w:rsidR="006E4DDA" w:rsidRPr="003409D6" w:rsidRDefault="006E4DDA" w:rsidP="008445BB">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18"/>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Deferrals of payment of taxes and/or of social security contributions, tax 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sectors, regions or (types of) undertakings, they have to be included.</w:t>
      </w:r>
    </w:p>
    <w:p w14:paraId="6FF20569" w14:textId="77777777" w:rsidR="006E4DDA" w:rsidRPr="003409D6" w:rsidRDefault="006E4DDA" w:rsidP="008445BB">
      <w:pPr>
        <w:pStyle w:val="ListParagraph"/>
        <w:widowControl w:val="0"/>
        <w:numPr>
          <w:ilvl w:val="1"/>
          <w:numId w:val="18"/>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18"/>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18"/>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18"/>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entity(ies).</w:t>
      </w:r>
      <w:r w:rsidRPr="002B285F">
        <w:rPr>
          <w:rFonts w:ascii="Open Sans" w:hAnsi="Open Sans" w:cs="Open Sans"/>
          <w:spacing w:val="-2"/>
          <w:sz w:val="16"/>
          <w:szCs w:val="16"/>
        </w:rPr>
        <w:t xml:space="preserve"> </w:t>
      </w:r>
      <w:r w:rsidRPr="002B285F">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26"/>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may 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26"/>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the construction method;</w:t>
      </w:r>
    </w:p>
    <w:p w14:paraId="06526FE0" w14:textId="77777777" w:rsidR="006E4DDA" w:rsidRPr="00650E54" w:rsidRDefault="006E4DDA" w:rsidP="008445BB">
      <w:pPr>
        <w:pStyle w:val="ListParagraph"/>
        <w:widowControl w:val="0"/>
        <w:numPr>
          <w:ilvl w:val="2"/>
          <w:numId w:val="26"/>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r w:rsidRPr="00650E54">
        <w:rPr>
          <w:rFonts w:ascii="Open Sans" w:hAnsi="Open Sans" w:cs="Open Sans"/>
          <w:spacing w:val="-2"/>
        </w:rPr>
        <w:t>work;</w:t>
      </w:r>
    </w:p>
    <w:p w14:paraId="239A9B13" w14:textId="77777777" w:rsidR="006E4DDA" w:rsidRPr="00650E54" w:rsidRDefault="006E4DDA" w:rsidP="008445BB">
      <w:pPr>
        <w:pStyle w:val="ListParagraph"/>
        <w:widowControl w:val="0"/>
        <w:numPr>
          <w:ilvl w:val="2"/>
          <w:numId w:val="26"/>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tenderer;</w:t>
      </w:r>
    </w:p>
    <w:p w14:paraId="7D3BF24D" w14:textId="77777777" w:rsidR="006E4DDA" w:rsidRPr="00650E54" w:rsidRDefault="006E4DDA" w:rsidP="008445BB">
      <w:pPr>
        <w:pStyle w:val="ListParagraph"/>
        <w:widowControl w:val="0"/>
        <w:numPr>
          <w:ilvl w:val="2"/>
          <w:numId w:val="26"/>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Compliance with applicable obligations in the fields of environmental, social and labour law;</w:t>
      </w:r>
    </w:p>
    <w:p w14:paraId="7FCB8255" w14:textId="77777777" w:rsidR="006E4DDA" w:rsidRPr="00650E54" w:rsidRDefault="006E4DDA" w:rsidP="008445BB">
      <w:pPr>
        <w:pStyle w:val="ListParagraph"/>
        <w:widowControl w:val="0"/>
        <w:numPr>
          <w:ilvl w:val="2"/>
          <w:numId w:val="26"/>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17"/>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Copies of the following documents prepared by or for or received by any member of 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party(ies)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party(ies)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party(ies)</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party(ies)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F7BB61E">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14:paraId="4EF163EC" w14:textId="77777777" w:rsidR="006E4DDA" w:rsidRPr="0049017D" w:rsidRDefault="006E4DDA" w:rsidP="006E4DDA">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77777777" w:rsidR="006E4DDA" w:rsidRPr="0049017D" w:rsidRDefault="006E4DDA" w:rsidP="0049017D">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1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1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ever been the subject of a conviction for child labour and other forms of 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1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1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1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1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43442B19"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29364795"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Contracting Authority in respect of the Competition, or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
    <w:p w14:paraId="591B1E93" w14:textId="77777777" w:rsidR="006E4DDA" w:rsidRPr="00791B49" w:rsidRDefault="006E4DDA" w:rsidP="00791B49">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
    <w:p w14:paraId="2961B246" w14:textId="10567083" w:rsidR="006E4DDA" w:rsidRPr="00791B49" w:rsidRDefault="006E4DDA" w:rsidP="00791B49">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pPr>
              <w:pStyle w:val="TableParagraph"/>
              <w:kinsoku w:val="0"/>
              <w:overflowPunct w:val="0"/>
              <w:spacing w:before="11" w:after="1"/>
              <w:rPr>
                <w:rFonts w:ascii="Open Sans" w:hAnsi="Open Sans" w:cs="Open Sans"/>
              </w:rPr>
            </w:pPr>
          </w:p>
          <w:p w14:paraId="2D573705" w14:textId="77777777" w:rsidR="006E4DDA" w:rsidRPr="00791B49" w:rsidRDefault="006E4DDA">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w:pict w14:anchorId="4165603C">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pPr>
              <w:pStyle w:val="TableParagraph"/>
              <w:kinsoku w:val="0"/>
              <w:overflowPunct w:val="0"/>
              <w:rPr>
                <w:rFonts w:ascii="Open Sans" w:hAnsi="Open Sans" w:cs="Open Sans"/>
              </w:rPr>
            </w:pPr>
          </w:p>
          <w:p w14:paraId="36EB64E3" w14:textId="77777777" w:rsidR="006E4DDA" w:rsidRPr="00791B49" w:rsidRDefault="006E4DDA">
            <w:pPr>
              <w:pStyle w:val="TableParagraph"/>
              <w:kinsoku w:val="0"/>
              <w:overflowPunct w:val="0"/>
              <w:rPr>
                <w:rFonts w:ascii="Open Sans" w:hAnsi="Open Sans" w:cs="Open Sans"/>
              </w:rPr>
            </w:pPr>
          </w:p>
          <w:p w14:paraId="7F8A2EB4" w14:textId="77777777" w:rsidR="006E4DDA" w:rsidRPr="00791B49" w:rsidRDefault="006E4DDA">
            <w:pPr>
              <w:pStyle w:val="TableParagraph"/>
              <w:kinsoku w:val="0"/>
              <w:overflowPunct w:val="0"/>
              <w:spacing w:before="197" w:after="1"/>
              <w:rPr>
                <w:rFonts w:ascii="Open Sans" w:hAnsi="Open Sans" w:cs="Open Sans"/>
              </w:rPr>
            </w:pPr>
          </w:p>
          <w:p w14:paraId="732EB236" w14:textId="77777777" w:rsidR="006E4DDA" w:rsidRPr="00791B49" w:rsidRDefault="006E4DDA">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rto="http://schemas.microsoft.com/office/word/2006/arto" xmlns:a14="http://schemas.microsoft.com/office/drawing/2010/main" xmlns:a="http://schemas.openxmlformats.org/drawingml/2006/main">
                  <w:pict w14:anchorId="2FAE2806">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pPr>
              <w:pStyle w:val="TableParagraph"/>
              <w:kinsoku w:val="0"/>
              <w:overflowPunct w:val="0"/>
              <w:spacing w:before="12" w:line="245" w:lineRule="exact"/>
              <w:rPr>
                <w:rFonts w:ascii="Open Sans" w:hAnsi="Open Sans" w:cs="Open Sans"/>
                <w:b/>
                <w:bCs/>
                <w:color w:val="333399"/>
                <w:spacing w:val="-4"/>
              </w:rPr>
            </w:pPr>
            <w:r w:rsidRPr="00791B49">
              <w:rPr>
                <w:rFonts w:ascii="Open Sans" w:hAnsi="Open Sans" w:cs="Open Sans"/>
                <w:b/>
                <w:bCs/>
                <w:color w:val="333399"/>
              </w:rPr>
              <w:t>Practising</w:t>
            </w:r>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0A313B0" w14:textId="77E52E7E" w:rsidR="00410530" w:rsidRPr="004853A2" w:rsidRDefault="006E4DDA" w:rsidP="004853A2">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00E4526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3F077" w14:textId="47F795B5" w:rsidR="00D2478C" w:rsidRPr="00C22014" w:rsidRDefault="00CB5CFE" w:rsidP="00CB5CFE">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F5F94" w14:textId="34E2C3C8" w:rsidR="00E4526D" w:rsidRPr="00A9123C" w:rsidRDefault="00E4526D" w:rsidP="00E4526D">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 xml:space="preserve">Tenderers must have experience in developing renewable energy projects and/or providing services related to the delivery of renewable energy projects and have the skills and expertise as outlined under </w:t>
            </w:r>
            <w:r w:rsidR="006A4D74">
              <w:rPr>
                <w:rFonts w:ascii="Open Sans" w:hAnsi="Open Sans" w:cs="Open Sans"/>
                <w:sz w:val="22"/>
              </w:rPr>
              <w:t>this</w:t>
            </w:r>
            <w:r w:rsidRPr="00A9123C">
              <w:rPr>
                <w:rFonts w:ascii="Open Sans" w:hAnsi="Open Sans" w:cs="Open Sans"/>
                <w:sz w:val="22"/>
              </w:rPr>
              <w:t xml:space="preserve"> Lot in Section 3 </w:t>
            </w:r>
            <w:r w:rsidR="664AAEFC" w:rsidRPr="11B92D04">
              <w:rPr>
                <w:rFonts w:ascii="Open Sans" w:hAnsi="Open Sans" w:cs="Open Sans"/>
                <w:sz w:val="22"/>
              </w:rPr>
              <w:t>of the CfT</w:t>
            </w:r>
            <w:r w:rsidR="299463E7" w:rsidRPr="11B92D04">
              <w:rPr>
                <w:rFonts w:ascii="Open Sans" w:hAnsi="Open Sans" w:cs="Open Sans"/>
                <w:sz w:val="22"/>
              </w:rPr>
              <w:t>.</w:t>
            </w:r>
            <w:r w:rsidRPr="00A9123C">
              <w:rPr>
                <w:rFonts w:ascii="Open Sans" w:hAnsi="Open Sans" w:cs="Open Sans"/>
                <w:sz w:val="22"/>
              </w:rPr>
              <w:t xml:space="preserve"> Tenderers must provide 3 examples of work.</w:t>
            </w:r>
          </w:p>
          <w:p w14:paraId="76C271E0" w14:textId="77777777" w:rsidR="00E4526D" w:rsidRPr="00A9123C" w:rsidRDefault="00E4526D" w:rsidP="00E4526D">
            <w:pPr>
              <w:pStyle w:val="DefaultText"/>
              <w:tabs>
                <w:tab w:val="clear" w:pos="908"/>
                <w:tab w:val="left" w:pos="1440"/>
              </w:tabs>
              <w:spacing w:before="0" w:after="0"/>
              <w:ind w:left="37"/>
              <w:jc w:val="both"/>
              <w:rPr>
                <w:rFonts w:ascii="Open Sans" w:hAnsi="Open Sans" w:cs="Open Sans"/>
                <w:sz w:val="22"/>
              </w:rPr>
            </w:pPr>
          </w:p>
          <w:p w14:paraId="406C8F0A" w14:textId="3EA3627F" w:rsidR="00D2478C" w:rsidRPr="00E4526D" w:rsidRDefault="00E4526D" w:rsidP="00E4526D">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2EAD2C5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15"/>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15"/>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AA7134" w:rsidRDefault="007F5285" w:rsidP="00AA7134">
      <w:pPr>
        <w:jc w:val="both"/>
        <w:rPr>
          <w:rFonts w:eastAsiaTheme="minorEastAsia"/>
        </w:rPr>
      </w:pPr>
    </w:p>
    <w:p w14:paraId="6FE6F26E" w14:textId="18E7842A" w:rsidR="00D56B39" w:rsidRPr="00AA7134" w:rsidRDefault="00D833DB" w:rsidP="45A1EED8">
      <w:pPr>
        <w:pStyle w:val="Heading1"/>
        <w:numPr>
          <w:ilvl w:val="0"/>
          <w:numId w:val="0"/>
        </w:numPr>
        <w:rPr>
          <w:rFonts w:ascii="Open Sans" w:hAnsi="Open Sans" w:cs="Open Sans"/>
          <w:i/>
          <w:iCs/>
        </w:rPr>
      </w:pPr>
      <w:r w:rsidRPr="00AA7134">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B022A9E">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52905B39" w:rsidRPr="3A12F742">
        <w:rPr>
          <w:rFonts w:ascii="Open Sans" w:hAnsi="Open Sans" w:cs="Open Sans"/>
        </w:rPr>
        <w:t xml:space="preserve"> </w:t>
      </w:r>
      <w:r w:rsidR="00D56B39" w:rsidRPr="3A12F742">
        <w:rPr>
          <w:rFonts w:ascii="Open Sans" w:hAnsi="Open Sans" w:cs="Open Sans"/>
        </w:rPr>
        <w:t xml:space="preserve">Section </w:t>
      </w:r>
      <w:r w:rsidR="00410530" w:rsidRPr="3A12F742">
        <w:rPr>
          <w:rFonts w:ascii="Open Sans" w:hAnsi="Open Sans" w:cs="Open Sans"/>
        </w:rPr>
        <w:t>3</w:t>
      </w:r>
      <w:r w:rsidR="00D56B39" w:rsidRPr="3A12F742">
        <w:rPr>
          <w:rFonts w:ascii="Open Sans" w:hAnsi="Open Sans" w:cs="Open Sans"/>
        </w:rPr>
        <w:t xml:space="preserve"> Award Criteria</w:t>
      </w:r>
      <w:r w:rsidR="00773F65" w:rsidRPr="3A12F742">
        <w:rPr>
          <w:rFonts w:ascii="Open Sans" w:hAnsi="Open Sans" w:cs="Open Sans"/>
        </w:rPr>
        <w:t xml:space="preserve"> For </w:t>
      </w:r>
      <w:r w:rsidR="00773F65" w:rsidRPr="45A1EED8">
        <w:rPr>
          <w:rFonts w:ascii="Open Sans" w:hAnsi="Open Sans" w:cs="Open Sans"/>
          <w:i/>
          <w:iCs/>
        </w:rPr>
        <w:t xml:space="preserve">Lot </w:t>
      </w:r>
      <w:r w:rsidR="703C93D2" w:rsidRPr="45A1EED8">
        <w:rPr>
          <w:rFonts w:ascii="Open Sans" w:hAnsi="Open Sans" w:cs="Open Sans"/>
          <w:i/>
          <w:iCs/>
        </w:rPr>
        <w:t>2</w:t>
      </w:r>
      <w:r w:rsidR="397F02F9" w:rsidRPr="45A1EED8">
        <w:rPr>
          <w:rFonts w:ascii="Open Sans" w:hAnsi="Open Sans" w:cs="Open Sans"/>
          <w:i/>
          <w:iCs/>
        </w:rPr>
        <w:t>.</w:t>
      </w:r>
      <w:r w:rsidR="703C93D2" w:rsidRPr="3A12F742">
        <w:rPr>
          <w:rFonts w:ascii="Open Sans" w:hAnsi="Open Sans" w:cs="Open Sans"/>
        </w:rPr>
        <w:t xml:space="preserve"> </w:t>
      </w:r>
      <w:r w:rsidR="703C93D2" w:rsidRPr="45A1EED8">
        <w:rPr>
          <w:rFonts w:ascii="Open Sans" w:hAnsi="Open Sans" w:cs="Open Sans"/>
          <w:i/>
          <w:iCs/>
        </w:rPr>
        <w:t>Planning (Community Focused)</w:t>
      </w:r>
    </w:p>
    <w:p w14:paraId="1F0A9387" w14:textId="293F6F94" w:rsidR="00D56B39" w:rsidRPr="00AA7134" w:rsidRDefault="00D56B39">
      <w:pPr>
        <w:rPr>
          <w:rFonts w:ascii="Open Sans" w:hAnsi="Open Sans" w:cs="Open Sans"/>
        </w:rPr>
      </w:pPr>
      <w:r w:rsidRPr="00AA7134">
        <w:rPr>
          <w:rFonts w:ascii="Open Sans" w:hAnsi="Open Sans" w:cs="Open Sans"/>
        </w:rPr>
        <w:t xml:space="preserve">See Section </w:t>
      </w:r>
      <w:r w:rsidRPr="00E4526D">
        <w:rPr>
          <w:rFonts w:ascii="Open Sans" w:hAnsi="Open Sans" w:cs="Open Sans"/>
        </w:rPr>
        <w:t>7.2</w:t>
      </w:r>
      <w:r w:rsidRPr="00AA7134">
        <w:rPr>
          <w:rFonts w:ascii="Open Sans" w:hAnsi="Open Sans" w:cs="Open Sans"/>
        </w:rPr>
        <w:t xml:space="preserve"> of the </w:t>
      </w:r>
      <w:r w:rsidR="00AF2ADE" w:rsidRPr="00AA7134">
        <w:rPr>
          <w:rFonts w:ascii="Open Sans" w:hAnsi="Open Sans" w:cs="Open Sans"/>
        </w:rPr>
        <w:t>Call</w:t>
      </w:r>
      <w:r w:rsidRPr="00AA7134">
        <w:rPr>
          <w:rFonts w:ascii="Open Sans" w:hAnsi="Open Sans" w:cs="Open Sans"/>
        </w:rPr>
        <w:t xml:space="preserve"> for Tender for further details.</w:t>
      </w:r>
    </w:p>
    <w:p w14:paraId="24CE048A" w14:textId="520D38C3" w:rsidR="00D56B39" w:rsidRPr="00AA7134" w:rsidRDefault="00D56B39" w:rsidP="3A12F742">
      <w:pPr>
        <w:pStyle w:val="BodyTextIndent3"/>
        <w:spacing w:after="0"/>
        <w:ind w:left="0"/>
        <w:jc w:val="both"/>
        <w:rPr>
          <w:rFonts w:ascii="Open Sans" w:hAnsi="Open Sans" w:cs="Open Sans"/>
          <w:sz w:val="22"/>
          <w:szCs w:val="22"/>
          <w:highlight w:val="yellow"/>
        </w:rPr>
      </w:pPr>
      <w:r w:rsidRPr="3A12F742">
        <w:rPr>
          <w:rFonts w:ascii="Open Sans" w:hAnsi="Open Sans" w:cs="Open Sans"/>
          <w:sz w:val="22"/>
          <w:szCs w:val="22"/>
        </w:rPr>
        <w:t xml:space="preserve">The Award Criteria applies to </w:t>
      </w:r>
      <w:r w:rsidR="00EE641F" w:rsidRPr="3A12F742">
        <w:rPr>
          <w:rFonts w:ascii="Open Sans" w:hAnsi="Open Sans" w:cs="Open Sans"/>
          <w:sz w:val="22"/>
          <w:szCs w:val="22"/>
        </w:rPr>
        <w:t xml:space="preserve">Lot </w:t>
      </w:r>
      <w:r w:rsidR="1F3B5D31" w:rsidRPr="3A12F742">
        <w:rPr>
          <w:rFonts w:ascii="Open Sans" w:hAnsi="Open Sans" w:cs="Open Sans"/>
          <w:sz w:val="22"/>
          <w:szCs w:val="22"/>
        </w:rPr>
        <w:t>2 Planning (Community Focused)</w:t>
      </w:r>
      <w:r w:rsidR="00EE641F" w:rsidRPr="3A12F742">
        <w:rPr>
          <w:rFonts w:ascii="Open Sans" w:hAnsi="Open Sans" w:cs="Open Sans"/>
          <w:sz w:val="22"/>
          <w:szCs w:val="22"/>
        </w:rPr>
        <w:t xml:space="preserve"> </w:t>
      </w:r>
    </w:p>
    <w:p w14:paraId="0E90E4E6" w14:textId="77777777" w:rsidR="00D56B39" w:rsidRPr="00AA7134" w:rsidRDefault="00D56B39" w:rsidP="00D56B39">
      <w:pPr>
        <w:pStyle w:val="BodyTextIndent3"/>
        <w:spacing w:after="0"/>
        <w:ind w:left="0"/>
        <w:jc w:val="both"/>
        <w:rPr>
          <w:sz w:val="24"/>
          <w:szCs w:val="18"/>
        </w:rPr>
      </w:pPr>
    </w:p>
    <w:p w14:paraId="7D390F59" w14:textId="77777777" w:rsidR="007F5285" w:rsidRPr="00AA7134" w:rsidRDefault="007F5285" w:rsidP="007F5285">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14:paraId="49892676" w14:textId="0E37FCA4" w:rsidR="002C720F" w:rsidRPr="00AA7134" w:rsidRDefault="007F5285" w:rsidP="002C720F">
      <w:pPr>
        <w:rPr>
          <w:rFonts w:ascii="Open Sans" w:hAnsi="Open Sans" w:cs="Open Sans"/>
        </w:rPr>
      </w:pPr>
      <w:r w:rsidRPr="00AA71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008A26CA" w:rsidRPr="008A26CA">
        <w:rPr>
          <w:rFonts w:ascii="Open Sans" w:hAnsi="Open Sans" w:cs="Open Sans"/>
        </w:rPr>
        <w:t>1</w:t>
      </w:r>
      <w:r w:rsidR="00C64C2E" w:rsidRPr="008A26CA">
        <w:rPr>
          <w:rFonts w:ascii="Open Sans" w:hAnsi="Open Sans" w:cs="Open Sans"/>
        </w:rPr>
        <w:t xml:space="preserve"> to </w:t>
      </w:r>
      <w:r w:rsidR="008A26CA" w:rsidRPr="008A26CA">
        <w:rPr>
          <w:rFonts w:ascii="Open Sans" w:hAnsi="Open Sans" w:cs="Open Sans"/>
        </w:rPr>
        <w:t>3</w:t>
      </w:r>
      <w:r w:rsidRPr="008A26CA">
        <w:rPr>
          <w:rFonts w:ascii="Open Sans" w:hAnsi="Open Sans" w:cs="Open Sans"/>
        </w:rPr>
        <w:t xml:space="preserve"> </w:t>
      </w:r>
      <w:r w:rsidRPr="00AA7134">
        <w:rPr>
          <w:rFonts w:ascii="Open Sans" w:hAnsi="Open Sans" w:cs="Open Sans"/>
        </w:rPr>
        <w:t xml:space="preserve">of the Award Criteria in order to progress to evaluation of the cost criterion. </w:t>
      </w:r>
    </w:p>
    <w:p w14:paraId="22A137F0" w14:textId="77777777" w:rsidR="002C720F" w:rsidRPr="00AA7134" w:rsidRDefault="002C720F" w:rsidP="002C720F">
      <w:pPr>
        <w:rPr>
          <w:rFonts w:ascii="Open Sans" w:hAnsi="Open Sans" w:cs="Open Sans"/>
        </w:rPr>
      </w:pPr>
    </w:p>
    <w:p w14:paraId="0D27D0F6" w14:textId="59EE7A23" w:rsidR="005F6AF1" w:rsidRPr="00AA7134" w:rsidRDefault="00556292" w:rsidP="45A1EED8">
      <w:pPr>
        <w:pStyle w:val="BodyTextIndent3"/>
        <w:numPr>
          <w:ilvl w:val="0"/>
          <w:numId w:val="6"/>
        </w:numPr>
        <w:spacing w:after="0"/>
        <w:ind w:right="151"/>
        <w:jc w:val="both"/>
        <w:rPr>
          <w:rFonts w:ascii="Open Sans" w:hAnsi="Open Sans" w:cs="Open Sans"/>
          <w:b/>
          <w:bCs/>
          <w:i/>
          <w:iCs/>
          <w:sz w:val="22"/>
          <w:szCs w:val="22"/>
        </w:rPr>
      </w:pPr>
      <w:r w:rsidRPr="45A1EED8">
        <w:rPr>
          <w:rFonts w:ascii="Open Sans" w:hAnsi="Open Sans" w:cs="Open Sans"/>
          <w:b/>
          <w:bCs/>
          <w:i/>
          <w:iCs/>
          <w:sz w:val="22"/>
          <w:szCs w:val="22"/>
        </w:rPr>
        <w:t>Quality, level and detail of demonstrated relevant experience of the personnel to deliver this contract</w:t>
      </w:r>
      <w:r w:rsidR="008665CD" w:rsidRPr="45A1EED8">
        <w:rPr>
          <w:rFonts w:ascii="Open Sans" w:hAnsi="Open Sans" w:cs="Open Sans"/>
          <w:b/>
          <w:bCs/>
          <w:i/>
          <w:iCs/>
          <w:color w:val="FF0000"/>
          <w:sz w:val="22"/>
          <w:szCs w:val="22"/>
        </w:rPr>
        <w:t xml:space="preserve"> </w:t>
      </w:r>
      <w:r w:rsidR="008665CD" w:rsidRPr="45A1EED8">
        <w:rPr>
          <w:rFonts w:ascii="Open Sans" w:hAnsi="Open Sans" w:cs="Open Sans"/>
          <w:b/>
          <w:bCs/>
          <w:sz w:val="22"/>
          <w:szCs w:val="22"/>
        </w:rPr>
        <w:t xml:space="preserve">For </w:t>
      </w:r>
      <w:r w:rsidR="008665CD" w:rsidRPr="45A1EED8">
        <w:rPr>
          <w:rFonts w:ascii="Open Sans" w:hAnsi="Open Sans" w:cs="Open Sans"/>
          <w:b/>
          <w:bCs/>
          <w:i/>
          <w:iCs/>
          <w:sz w:val="22"/>
          <w:szCs w:val="22"/>
        </w:rPr>
        <w:t xml:space="preserve">Lot </w:t>
      </w:r>
      <w:r w:rsidR="3361B242" w:rsidRPr="45A1EED8">
        <w:rPr>
          <w:rFonts w:ascii="Open Sans" w:hAnsi="Open Sans" w:cs="Open Sans"/>
          <w:b/>
          <w:bCs/>
          <w:i/>
          <w:iCs/>
          <w:sz w:val="22"/>
          <w:szCs w:val="22"/>
        </w:rPr>
        <w:t>2</w:t>
      </w:r>
      <w:r w:rsidR="408319CB" w:rsidRPr="45A1EED8">
        <w:rPr>
          <w:rFonts w:ascii="Open Sans" w:hAnsi="Open Sans" w:cs="Open Sans"/>
          <w:b/>
          <w:bCs/>
          <w:i/>
          <w:iCs/>
          <w:sz w:val="22"/>
          <w:szCs w:val="22"/>
        </w:rPr>
        <w:t>.</w:t>
      </w:r>
      <w:r w:rsidR="3361B242" w:rsidRPr="45A1EED8">
        <w:rPr>
          <w:rFonts w:ascii="Open Sans" w:hAnsi="Open Sans" w:cs="Open Sans"/>
          <w:b/>
          <w:bCs/>
          <w:i/>
          <w:iCs/>
          <w:sz w:val="22"/>
          <w:szCs w:val="22"/>
        </w:rPr>
        <w:t xml:space="preserve"> Planning (Community Focused)</w:t>
      </w:r>
      <w:r w:rsidR="005F6AF1" w:rsidRPr="45A1EED8">
        <w:rPr>
          <w:rFonts w:ascii="Open Sans" w:hAnsi="Open Sans" w:cs="Open Sans"/>
          <w:b/>
          <w:bCs/>
          <w:sz w:val="22"/>
          <w:szCs w:val="22"/>
        </w:rPr>
        <w:t xml:space="preserve"> </w:t>
      </w:r>
      <w:r w:rsidR="005F6AF1" w:rsidRPr="45A1EED8">
        <w:rPr>
          <w:rFonts w:ascii="Open Sans" w:hAnsi="Open Sans" w:cs="Open Sans"/>
          <w:b/>
          <w:bCs/>
          <w:i/>
          <w:iCs/>
          <w:sz w:val="22"/>
          <w:szCs w:val="22"/>
        </w:rPr>
        <w:t xml:space="preserve">(Minimum marks required </w:t>
      </w:r>
      <w:r w:rsidRPr="45A1EED8">
        <w:rPr>
          <w:rFonts w:ascii="Open Sans" w:hAnsi="Open Sans" w:cs="Open Sans"/>
          <w:b/>
          <w:bCs/>
          <w:i/>
          <w:iCs/>
          <w:sz w:val="22"/>
          <w:szCs w:val="22"/>
        </w:rPr>
        <w:t>210</w:t>
      </w:r>
      <w:r w:rsidR="005F6AF1" w:rsidRPr="45A1EED8">
        <w:rPr>
          <w:rFonts w:ascii="Open Sans" w:hAnsi="Open Sans" w:cs="Open Sans"/>
          <w:b/>
          <w:bCs/>
          <w:i/>
          <w:iCs/>
          <w:sz w:val="22"/>
          <w:szCs w:val="22"/>
        </w:rPr>
        <w:t>, Maximum marks available</w:t>
      </w:r>
      <w:r w:rsidR="007B7190" w:rsidRPr="45A1EED8">
        <w:rPr>
          <w:rFonts w:ascii="Open Sans" w:hAnsi="Open Sans" w:cs="Open Sans"/>
          <w:b/>
          <w:bCs/>
          <w:i/>
          <w:iCs/>
          <w:sz w:val="22"/>
          <w:szCs w:val="22"/>
        </w:rPr>
        <w:t xml:space="preserve"> </w:t>
      </w:r>
      <w:r w:rsidRPr="45A1EED8">
        <w:rPr>
          <w:rFonts w:ascii="Open Sans" w:hAnsi="Open Sans" w:cs="Open Sans"/>
          <w:b/>
          <w:bCs/>
          <w:i/>
          <w:iCs/>
          <w:sz w:val="22"/>
          <w:szCs w:val="22"/>
        </w:rPr>
        <w:t>350</w:t>
      </w:r>
      <w:r w:rsidR="005F6AF1" w:rsidRPr="45A1EED8">
        <w:rPr>
          <w:rFonts w:ascii="Open Sans" w:hAnsi="Open Sans" w:cs="Open Sans"/>
          <w:b/>
          <w:bCs/>
          <w:i/>
          <w:iCs/>
          <w:sz w:val="22"/>
          <w:szCs w:val="22"/>
        </w:rPr>
        <w:t>).</w:t>
      </w:r>
    </w:p>
    <w:p w14:paraId="0EEF7698" w14:textId="7A06EF9C" w:rsidR="005F6AF1" w:rsidRPr="00AA7134" w:rsidRDefault="005F6AF1" w:rsidP="005F6AF1">
      <w:pPr>
        <w:pStyle w:val="BodyTextIndent3"/>
        <w:spacing w:after="0"/>
        <w:jc w:val="both"/>
        <w:rPr>
          <w:rFonts w:cstheme="minorHAnsi"/>
          <w:b/>
          <w:bCs/>
          <w:i/>
          <w:iCs/>
          <w:color w:val="FFFFFF" w:themeColor="background1"/>
          <w:sz w:val="24"/>
          <w:szCs w:val="18"/>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AA7134" w14:paraId="54C1B955" w14:textId="77777777" w:rsidTr="00441165">
        <w:trPr>
          <w:cantSplit/>
          <w:trHeight w:val="415"/>
        </w:trPr>
        <w:tc>
          <w:tcPr>
            <w:tcW w:w="9640" w:type="dxa"/>
            <w:tcBorders>
              <w:top w:val="single" w:sz="4" w:space="0" w:color="auto"/>
              <w:left w:val="single" w:sz="4" w:space="0" w:color="auto"/>
              <w:bottom w:val="single" w:sz="4" w:space="0" w:color="auto"/>
              <w:right w:val="single" w:sz="4" w:space="0" w:color="auto"/>
            </w:tcBorders>
          </w:tcPr>
          <w:p w14:paraId="129D2325" w14:textId="2B34C6CA" w:rsidR="008037B9" w:rsidRPr="00A9123C" w:rsidRDefault="008037B9" w:rsidP="008037B9">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14:paraId="315A0581" w14:textId="6494B4FA" w:rsidR="008037B9" w:rsidRPr="00A9123C" w:rsidRDefault="008037B9" w:rsidP="008037B9">
            <w:pPr>
              <w:spacing w:after="200"/>
              <w:rPr>
                <w:rFonts w:ascii="Open Sans" w:hAnsi="Open Sans" w:cs="Open Sans"/>
              </w:rPr>
            </w:pPr>
            <w:r w:rsidRPr="11B92D04">
              <w:rPr>
                <w:rFonts w:ascii="Open Sans" w:hAnsi="Open Sans" w:cs="Open Sans"/>
              </w:rPr>
              <w:t xml:space="preserve">Please detail your proposed resources for the delivery of the services under this competition, detailing their expertise in relation to the specifications and requirements outlined in </w:t>
            </w:r>
            <w:r w:rsidR="00521CE8" w:rsidRPr="11B92D04">
              <w:rPr>
                <w:rFonts w:ascii="Open Sans" w:hAnsi="Open Sans" w:cs="Open Sans"/>
              </w:rPr>
              <w:t>the Requirements and Specifications of this CfT</w:t>
            </w:r>
            <w:r w:rsidRPr="11B92D04">
              <w:rPr>
                <w:rFonts w:ascii="Open Sans" w:hAnsi="Open Sans" w:cs="Open Sans"/>
              </w:rPr>
              <w:t xml:space="preserve">.  </w:t>
            </w:r>
          </w:p>
          <w:p w14:paraId="6591EF24" w14:textId="77777777" w:rsidR="008037B9" w:rsidRPr="00A9123C" w:rsidRDefault="008037B9" w:rsidP="008037B9">
            <w:pPr>
              <w:rPr>
                <w:rFonts w:ascii="Open Sans" w:hAnsi="Open Sans" w:cs="Open Sans"/>
                <w:b/>
                <w:bCs/>
                <w:u w:val="single"/>
                <w:lang w:val="en-US"/>
              </w:rPr>
            </w:pPr>
            <w:r w:rsidRPr="00A9123C">
              <w:rPr>
                <w:rFonts w:ascii="Open Sans" w:hAnsi="Open Sans" w:cs="Open Sans"/>
                <w:b/>
                <w:bCs/>
                <w:u w:val="single"/>
                <w:lang w:val="en-US"/>
              </w:rPr>
              <w:t>Proposed Team</w:t>
            </w:r>
          </w:p>
          <w:p w14:paraId="2A902AA5" w14:textId="77777777" w:rsidR="008037B9" w:rsidRPr="00A9123C" w:rsidRDefault="008037B9" w:rsidP="008037B9">
            <w:pPr>
              <w:rPr>
                <w:rFonts w:ascii="Open Sans" w:hAnsi="Open Sans" w:cs="Open Sans"/>
                <w:lang w:val="en-US"/>
              </w:rPr>
            </w:pPr>
            <w:r w:rsidRPr="00A9123C">
              <w:rPr>
                <w:rFonts w:ascii="Open Sans" w:hAnsi="Open Sans" w:cs="Open Sans"/>
                <w:lang w:val="en-US"/>
              </w:rPr>
              <w:t>In response to this criterion, Tenderers should provide the following details in order to demonstrate the suitability of the proposed team(s):</w:t>
            </w:r>
          </w:p>
          <w:p w14:paraId="77C0CB5D" w14:textId="47C6B685" w:rsidR="008037B9" w:rsidRPr="00A9123C" w:rsidRDefault="008037B9" w:rsidP="008037B9">
            <w:pPr>
              <w:numPr>
                <w:ilvl w:val="2"/>
                <w:numId w:val="30"/>
              </w:numPr>
              <w:spacing w:after="0" w:line="240" w:lineRule="auto"/>
              <w:rPr>
                <w:rFonts w:ascii="Open Sans" w:hAnsi="Open Sans" w:cs="Open Sans"/>
                <w:lang w:val="en-US"/>
              </w:rPr>
            </w:pPr>
            <w:r w:rsidRPr="00A9123C">
              <w:rPr>
                <w:rFonts w:ascii="Open Sans" w:hAnsi="Open Sans" w:cs="Open Sans"/>
                <w:lang w:val="en-US"/>
              </w:rPr>
              <w:t>A curriculum vitae (CV) for each key member of the proposed team (maximum 2 pages) demonstrating the suitability of the proposed team members to perform their assigned tasks, including experience on similar assignments, experience relevant to the requirements of this Cf</w:t>
            </w:r>
            <w:r>
              <w:rPr>
                <w:rFonts w:ascii="Open Sans" w:hAnsi="Open Sans" w:cs="Open Sans"/>
                <w:lang w:val="en-US"/>
              </w:rPr>
              <w:t>T</w:t>
            </w:r>
            <w:r w:rsidRPr="00A9123C">
              <w:rPr>
                <w:rFonts w:ascii="Open Sans" w:hAnsi="Open Sans" w:cs="Open Sans"/>
                <w:lang w:val="en-US"/>
              </w:rPr>
              <w:t xml:space="preserve">, skills and qualifications. </w:t>
            </w:r>
          </w:p>
          <w:p w14:paraId="3A469D4E" w14:textId="77777777" w:rsidR="008037B9" w:rsidRPr="00A9123C" w:rsidRDefault="008037B9" w:rsidP="008037B9">
            <w:pPr>
              <w:numPr>
                <w:ilvl w:val="2"/>
                <w:numId w:val="30"/>
              </w:numPr>
              <w:spacing w:after="0" w:line="240" w:lineRule="auto"/>
              <w:rPr>
                <w:rFonts w:ascii="Open Sans" w:hAnsi="Open Sans" w:cs="Open Sans"/>
                <w:lang w:val="en-US"/>
              </w:rPr>
            </w:pPr>
            <w:r w:rsidRPr="00A9123C">
              <w:rPr>
                <w:rFonts w:ascii="Open Sans" w:hAnsi="Open Sans" w:cs="Open Sans"/>
                <w:lang w:val="en-US"/>
              </w:rPr>
              <w:t>The structure of the proposed team (which may be described in the form of a chart) showing the proposed role and reporting arrangements for each team member;</w:t>
            </w:r>
          </w:p>
          <w:p w14:paraId="420D902E" w14:textId="77777777" w:rsidR="008037B9" w:rsidRPr="00A9123C" w:rsidRDefault="008037B9" w:rsidP="008037B9">
            <w:pPr>
              <w:numPr>
                <w:ilvl w:val="2"/>
                <w:numId w:val="30"/>
              </w:numPr>
              <w:spacing w:after="0" w:line="240" w:lineRule="auto"/>
              <w:rPr>
                <w:rFonts w:ascii="Open Sans" w:hAnsi="Open Sans" w:cs="Open Sans"/>
                <w:lang w:val="en-US"/>
              </w:rPr>
            </w:pPr>
            <w:r w:rsidRPr="00A9123C">
              <w:rPr>
                <w:rFonts w:ascii="Open Sans" w:hAnsi="Open Sans" w:cs="Open Sans"/>
                <w:lang w:val="en-US"/>
              </w:rPr>
              <w:t>The roles and responsibilities for each team member detailing their individual role in respect of the services required by SEAI;</w:t>
            </w:r>
          </w:p>
          <w:p w14:paraId="1D60FC32" w14:textId="77777777" w:rsidR="008037B9" w:rsidRPr="00A9123C" w:rsidRDefault="008037B9" w:rsidP="008037B9">
            <w:pPr>
              <w:numPr>
                <w:ilvl w:val="2"/>
                <w:numId w:val="30"/>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p>
          <w:p w14:paraId="1A1FE5DB" w14:textId="6AF9F79D" w:rsidR="005F6AF1" w:rsidRPr="008037B9" w:rsidRDefault="005F6AF1" w:rsidP="00620D08">
            <w:pPr>
              <w:jc w:val="both"/>
              <w:rPr>
                <w:rFonts w:ascii="Open Sans" w:hAnsi="Open Sans" w:cs="Open Sans"/>
                <w:b/>
                <w:color w:val="FFFFFF" w:themeColor="background1"/>
                <w:lang w:val="en-US"/>
              </w:rPr>
            </w:pPr>
          </w:p>
        </w:tc>
      </w:tr>
      <w:tr w:rsidR="005F6AF1" w:rsidRPr="00AA7134" w14:paraId="57225221" w14:textId="77777777" w:rsidTr="00235019">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7F0F2098" w14:textId="148C6D58" w:rsidR="005F6AF1" w:rsidRPr="00AA7134" w:rsidRDefault="002C720F" w:rsidP="00620D08">
            <w:pPr>
              <w:jc w:val="both"/>
              <w:rPr>
                <w:rFonts w:ascii="Open Sans" w:hAnsi="Open Sans" w:cs="Open Sans"/>
                <w:b/>
              </w:rPr>
            </w:pPr>
            <w:r w:rsidRPr="00AA7134">
              <w:rPr>
                <w:rFonts w:ascii="Open Sans" w:hAnsi="Open Sans" w:cs="Open Sans"/>
                <w:b/>
              </w:rPr>
              <w:t>Response</w:t>
            </w:r>
          </w:p>
          <w:p w14:paraId="26EFC341" w14:textId="71B06383" w:rsidR="002C720F" w:rsidRPr="00AA7134" w:rsidRDefault="002C720F" w:rsidP="00620D08">
            <w:pPr>
              <w:jc w:val="both"/>
              <w:rPr>
                <w:rFonts w:ascii="Open Sans" w:hAnsi="Open Sans" w:cs="Open Sans"/>
                <w:bCs/>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Pr="00DC19B2" w:rsidRDefault="002B08C4" w:rsidP="005F6AF1">
      <w:pPr>
        <w:pStyle w:val="BodyTextIndent3"/>
        <w:spacing w:after="0"/>
        <w:jc w:val="both"/>
        <w:rPr>
          <w:rFonts w:cstheme="minorHAnsi"/>
          <w:b/>
          <w:bCs/>
          <w:i/>
          <w:iCs/>
          <w:sz w:val="24"/>
          <w:szCs w:val="18"/>
        </w:rPr>
      </w:pPr>
    </w:p>
    <w:p w14:paraId="7258F05F" w14:textId="5B972351" w:rsidR="00235019" w:rsidRPr="00DC19B2" w:rsidRDefault="00D3271B" w:rsidP="45A1EED8">
      <w:pPr>
        <w:pStyle w:val="BodyTextIndent3"/>
        <w:numPr>
          <w:ilvl w:val="0"/>
          <w:numId w:val="6"/>
        </w:numPr>
        <w:spacing w:after="0"/>
        <w:ind w:right="434"/>
        <w:jc w:val="both"/>
        <w:rPr>
          <w:rFonts w:ascii="Open Sans" w:hAnsi="Open Sans" w:cs="Open Sans"/>
          <w:b/>
          <w:bCs/>
          <w:i/>
          <w:iCs/>
          <w:sz w:val="22"/>
          <w:szCs w:val="22"/>
        </w:rPr>
      </w:pPr>
      <w:r w:rsidRPr="45A1EED8">
        <w:rPr>
          <w:rFonts w:ascii="Open Sans" w:hAnsi="Open Sans" w:cs="Open Sans"/>
          <w:b/>
          <w:bCs/>
          <w:i/>
          <w:iCs/>
          <w:sz w:val="22"/>
          <w:szCs w:val="22"/>
        </w:rPr>
        <w:t>Demonstrated understanding of the Approach and Methodology of the requirements</w:t>
      </w:r>
      <w:r w:rsidR="00235019" w:rsidRPr="45A1EED8">
        <w:rPr>
          <w:rFonts w:ascii="Open Sans" w:hAnsi="Open Sans" w:cs="Open Sans"/>
          <w:b/>
          <w:bCs/>
          <w:i/>
          <w:iCs/>
          <w:sz w:val="22"/>
          <w:szCs w:val="22"/>
        </w:rPr>
        <w:t xml:space="preserve"> For Lot </w:t>
      </w:r>
      <w:r w:rsidR="2979524F" w:rsidRPr="45A1EED8">
        <w:rPr>
          <w:rFonts w:ascii="Open Sans" w:hAnsi="Open Sans" w:cs="Open Sans"/>
          <w:b/>
          <w:bCs/>
          <w:i/>
          <w:iCs/>
          <w:sz w:val="22"/>
          <w:szCs w:val="22"/>
        </w:rPr>
        <w:t>2</w:t>
      </w:r>
      <w:r w:rsidR="28449D58" w:rsidRPr="45A1EED8">
        <w:rPr>
          <w:rFonts w:ascii="Open Sans" w:hAnsi="Open Sans" w:cs="Open Sans"/>
          <w:b/>
          <w:bCs/>
          <w:i/>
          <w:iCs/>
          <w:sz w:val="22"/>
          <w:szCs w:val="22"/>
        </w:rPr>
        <w:t>.</w:t>
      </w:r>
      <w:r w:rsidR="2979524F" w:rsidRPr="45A1EED8">
        <w:rPr>
          <w:rFonts w:ascii="Open Sans" w:hAnsi="Open Sans" w:cs="Open Sans"/>
          <w:b/>
          <w:bCs/>
          <w:i/>
          <w:iCs/>
          <w:sz w:val="22"/>
          <w:szCs w:val="22"/>
        </w:rPr>
        <w:t xml:space="preserve"> Planning (Community Focused)</w:t>
      </w:r>
      <w:r w:rsidR="00235019" w:rsidRPr="45A1EED8">
        <w:rPr>
          <w:rFonts w:ascii="Open Sans" w:hAnsi="Open Sans" w:cs="Open Sans"/>
          <w:b/>
          <w:bCs/>
          <w:i/>
          <w:iCs/>
          <w:color w:val="FF0000"/>
          <w:sz w:val="22"/>
          <w:szCs w:val="22"/>
        </w:rPr>
        <w:t xml:space="preserve"> </w:t>
      </w:r>
      <w:r w:rsidR="00235019" w:rsidRPr="45A1EED8">
        <w:rPr>
          <w:rFonts w:ascii="Open Sans" w:hAnsi="Open Sans" w:cs="Open Sans"/>
          <w:b/>
          <w:bCs/>
          <w:i/>
          <w:iCs/>
          <w:sz w:val="22"/>
          <w:szCs w:val="22"/>
        </w:rPr>
        <w:t xml:space="preserve">(Minimum marks required </w:t>
      </w:r>
      <w:r w:rsidRPr="45A1EED8">
        <w:rPr>
          <w:rFonts w:ascii="Open Sans" w:hAnsi="Open Sans" w:cs="Open Sans"/>
          <w:b/>
          <w:bCs/>
          <w:i/>
          <w:iCs/>
          <w:sz w:val="22"/>
          <w:szCs w:val="22"/>
        </w:rPr>
        <w:t>150</w:t>
      </w:r>
      <w:r w:rsidR="00235019" w:rsidRPr="45A1EED8">
        <w:rPr>
          <w:rFonts w:ascii="Open Sans" w:hAnsi="Open Sans" w:cs="Open Sans"/>
          <w:b/>
          <w:bCs/>
          <w:i/>
          <w:iCs/>
          <w:sz w:val="22"/>
          <w:szCs w:val="22"/>
        </w:rPr>
        <w:t xml:space="preserve">, Maximum marks available </w:t>
      </w:r>
      <w:r w:rsidRPr="45A1EED8">
        <w:rPr>
          <w:rFonts w:ascii="Open Sans" w:hAnsi="Open Sans" w:cs="Open Sans"/>
          <w:b/>
          <w:bCs/>
          <w:i/>
          <w:iCs/>
          <w:sz w:val="22"/>
          <w:szCs w:val="22"/>
        </w:rPr>
        <w:t>250</w:t>
      </w:r>
      <w:r w:rsidR="00235019" w:rsidRPr="45A1EED8">
        <w:rPr>
          <w:rFonts w:ascii="Open Sans" w:hAnsi="Open Sans" w:cs="Open Sans"/>
          <w:b/>
          <w:bCs/>
          <w:i/>
          <w:iCs/>
          <w:sz w:val="22"/>
          <w:szCs w:val="22"/>
        </w:rPr>
        <w:t>).</w:t>
      </w:r>
    </w:p>
    <w:p w14:paraId="1F040B9D" w14:textId="184B6F6D" w:rsidR="002C720F" w:rsidRPr="00DC19B2" w:rsidRDefault="002C720F" w:rsidP="002C720F">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DC19B2" w14:paraId="4AEDC17F" w14:textId="77777777" w:rsidTr="00441165">
        <w:trPr>
          <w:cantSplit/>
          <w:trHeight w:val="415"/>
        </w:trPr>
        <w:tc>
          <w:tcPr>
            <w:tcW w:w="9640" w:type="dxa"/>
            <w:tcBorders>
              <w:top w:val="single" w:sz="4" w:space="0" w:color="auto"/>
              <w:left w:val="single" w:sz="4" w:space="0" w:color="auto"/>
              <w:bottom w:val="single" w:sz="4" w:space="0" w:color="auto"/>
              <w:right w:val="single" w:sz="4" w:space="0" w:color="auto"/>
            </w:tcBorders>
          </w:tcPr>
          <w:p w14:paraId="236D3E16" w14:textId="0B474797" w:rsidR="00C152F2" w:rsidRPr="00A9123C" w:rsidRDefault="00C152F2" w:rsidP="00C152F2">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14:paraId="30F38E63" w14:textId="17C3341E" w:rsidR="00C152F2" w:rsidRPr="00A9123C" w:rsidRDefault="00C152F2" w:rsidP="00C152F2">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Demonstrate an understanding of the required Services, as outlined in </w:t>
            </w:r>
            <w:r w:rsidR="008134C1">
              <w:rPr>
                <w:rFonts w:ascii="Open Sans" w:hAnsi="Open Sans" w:cs="Open Sans"/>
                <w:lang w:val="en-US"/>
              </w:rPr>
              <w:t>the</w:t>
            </w:r>
            <w:r w:rsidRPr="00A9123C">
              <w:rPr>
                <w:rFonts w:ascii="Open Sans" w:hAnsi="Open Sans" w:cs="Open Sans"/>
                <w:lang w:val="en-US"/>
              </w:rPr>
              <w:t xml:space="preserve"> Requirements and Specifications, and how the particular expertise of the Tenderer could be applied in providing the Services; </w:t>
            </w:r>
          </w:p>
          <w:p w14:paraId="0AAA2EE1" w14:textId="77777777" w:rsidR="00C152F2" w:rsidRPr="00A9123C" w:rsidRDefault="00C152F2" w:rsidP="00C152F2">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Demonstrate how the proposed team will ensure a level of quality for services provided.</w:t>
            </w:r>
          </w:p>
          <w:p w14:paraId="3DD52915" w14:textId="04615A27" w:rsidR="00C152F2" w:rsidRPr="00A9123C" w:rsidRDefault="00C152F2" w:rsidP="00C152F2">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Provide specific details of their approach and methodology for performing and delivering each element of the Services as outlined in </w:t>
            </w:r>
            <w:r w:rsidR="003C3FE2">
              <w:rPr>
                <w:rFonts w:ascii="Open Sans" w:hAnsi="Open Sans" w:cs="Open Sans"/>
                <w:lang w:val="en-US"/>
              </w:rPr>
              <w:t xml:space="preserve">the </w:t>
            </w:r>
            <w:r w:rsidRPr="00A9123C">
              <w:rPr>
                <w:rFonts w:ascii="Open Sans" w:hAnsi="Open Sans" w:cs="Open Sans"/>
                <w:lang w:val="en-US"/>
              </w:rPr>
              <w:t>Requirements and Specifications. Tenderers should include, where relevant, details of how they have successfully delivered comparable services to other clients, and how any learnings gained would be applied in their performance of the Services;</w:t>
            </w:r>
          </w:p>
          <w:p w14:paraId="023717FF" w14:textId="77777777" w:rsidR="00235019" w:rsidRDefault="00C152F2" w:rsidP="004906B8">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14:paraId="7A708D68" w14:textId="276D9F07" w:rsidR="004906B8" w:rsidRPr="004906B8" w:rsidRDefault="004906B8" w:rsidP="004906B8">
            <w:pPr>
              <w:pStyle w:val="ListParagraph"/>
              <w:spacing w:after="0" w:line="240" w:lineRule="auto"/>
              <w:ind w:left="1080"/>
              <w:rPr>
                <w:rFonts w:ascii="Open Sans" w:hAnsi="Open Sans" w:cs="Open Sans"/>
                <w:lang w:val="en-US"/>
              </w:rPr>
            </w:pPr>
          </w:p>
        </w:tc>
      </w:tr>
      <w:tr w:rsidR="002C720F" w:rsidRPr="00CB33CA" w14:paraId="0CE0884A" w14:textId="77777777" w:rsidTr="007D11A0">
        <w:trPr>
          <w:cantSplit/>
          <w:trHeight w:val="8682"/>
        </w:trPr>
        <w:tc>
          <w:tcPr>
            <w:tcW w:w="9640" w:type="dxa"/>
            <w:tcBorders>
              <w:top w:val="single" w:sz="4" w:space="0" w:color="auto"/>
              <w:left w:val="single" w:sz="4" w:space="0" w:color="auto"/>
              <w:bottom w:val="single" w:sz="4" w:space="0" w:color="auto"/>
              <w:right w:val="single" w:sz="4" w:space="0" w:color="auto"/>
            </w:tcBorders>
          </w:tcPr>
          <w:p w14:paraId="5407F802" w14:textId="77777777" w:rsidR="002C720F" w:rsidRPr="00DC19B2" w:rsidRDefault="002C720F" w:rsidP="002C720F">
            <w:pPr>
              <w:jc w:val="both"/>
              <w:rPr>
                <w:rFonts w:ascii="Open Sans" w:hAnsi="Open Sans" w:cs="Open Sans"/>
                <w:b/>
              </w:rPr>
            </w:pPr>
            <w:r w:rsidRPr="00DC19B2">
              <w:rPr>
                <w:rFonts w:ascii="Open Sans" w:hAnsi="Open Sans" w:cs="Open Sans"/>
                <w:b/>
              </w:rPr>
              <w:t>Response</w:t>
            </w:r>
          </w:p>
          <w:p w14:paraId="1E250293" w14:textId="6B0203FA" w:rsidR="002C720F" w:rsidRPr="00CB33CA" w:rsidRDefault="002C720F" w:rsidP="00620D08">
            <w:pPr>
              <w:jc w:val="both"/>
              <w:rPr>
                <w:rFonts w:ascii="Open Sans" w:hAnsi="Open Sans" w:cs="Open Sans"/>
                <w:bCs/>
                <w:sz w:val="20"/>
                <w:szCs w:val="20"/>
              </w:rPr>
            </w:pPr>
          </w:p>
        </w:tc>
      </w:tr>
    </w:tbl>
    <w:p w14:paraId="7A713769" w14:textId="77777777" w:rsidR="00E06E57" w:rsidRDefault="00E06E57" w:rsidP="00E06E57">
      <w:pPr>
        <w:pStyle w:val="BodyTextIndent3"/>
        <w:spacing w:after="0"/>
        <w:ind w:left="0"/>
        <w:jc w:val="both"/>
        <w:rPr>
          <w:rStyle w:val="ui-provider"/>
          <w:rFonts w:ascii="Open Sans" w:hAnsi="Open Sans" w:cs="Open Sans"/>
          <w:b/>
          <w:bCs/>
          <w:i/>
          <w:iCs/>
          <w:sz w:val="22"/>
          <w:szCs w:val="22"/>
        </w:rPr>
      </w:pPr>
    </w:p>
    <w:p w14:paraId="586C0BA1" w14:textId="77777777" w:rsidR="00E06E57" w:rsidRDefault="00E06E57" w:rsidP="00E06E57">
      <w:pPr>
        <w:pStyle w:val="BodyTextIndent3"/>
        <w:spacing w:after="0"/>
        <w:ind w:left="0"/>
        <w:jc w:val="both"/>
        <w:rPr>
          <w:rStyle w:val="ui-provider"/>
          <w:rFonts w:ascii="Open Sans" w:hAnsi="Open Sans" w:cs="Open Sans"/>
          <w:b/>
          <w:bCs/>
          <w:i/>
          <w:iCs/>
          <w:sz w:val="22"/>
          <w:szCs w:val="22"/>
        </w:rPr>
      </w:pPr>
    </w:p>
    <w:p w14:paraId="5EDC2C0B" w14:textId="77777777" w:rsidR="00E06E57" w:rsidRPr="00E06E57" w:rsidRDefault="00E06E57" w:rsidP="00E06E57">
      <w:pPr>
        <w:pStyle w:val="BodyTextIndent3"/>
        <w:spacing w:after="0"/>
        <w:ind w:left="0"/>
        <w:jc w:val="both"/>
        <w:rPr>
          <w:rStyle w:val="ui-provider"/>
          <w:rFonts w:ascii="Open Sans" w:hAnsi="Open Sans" w:cs="Open Sans"/>
          <w:b/>
          <w:bCs/>
          <w:i/>
          <w:iCs/>
          <w:sz w:val="22"/>
          <w:szCs w:val="22"/>
        </w:rPr>
      </w:pPr>
    </w:p>
    <w:p w14:paraId="498D8B61" w14:textId="2BE54D70" w:rsidR="00DE7F8B" w:rsidRPr="00DC19B2" w:rsidRDefault="00E06E57" w:rsidP="45A1EED8">
      <w:pPr>
        <w:pStyle w:val="BodyTextIndent3"/>
        <w:numPr>
          <w:ilvl w:val="0"/>
          <w:numId w:val="6"/>
        </w:numPr>
        <w:spacing w:after="0"/>
        <w:ind w:right="292"/>
        <w:jc w:val="both"/>
        <w:rPr>
          <w:rFonts w:ascii="Open Sans" w:hAnsi="Open Sans" w:cs="Open Sans"/>
          <w:b/>
          <w:bCs/>
          <w:i/>
          <w:iCs/>
          <w:sz w:val="22"/>
          <w:szCs w:val="22"/>
        </w:rPr>
      </w:pPr>
      <w:r w:rsidRPr="45A1EED8">
        <w:rPr>
          <w:rStyle w:val="ui-provider"/>
          <w:rFonts w:ascii="Open Sans" w:hAnsi="Open Sans" w:cs="Open Sans"/>
          <w:b/>
          <w:bCs/>
          <w:sz w:val="22"/>
          <w:szCs w:val="22"/>
        </w:rPr>
        <w:t xml:space="preserve">Green </w:t>
      </w:r>
      <w:r w:rsidRPr="45A1EED8">
        <w:rPr>
          <w:rStyle w:val="Strong"/>
          <w:rFonts w:ascii="Open Sans" w:hAnsi="Open Sans" w:cs="Open Sans"/>
          <w:sz w:val="22"/>
          <w:szCs w:val="22"/>
        </w:rPr>
        <w:t>Procurement</w:t>
      </w:r>
      <w:r w:rsidR="00DE7F8B" w:rsidRPr="45A1EED8">
        <w:rPr>
          <w:rFonts w:ascii="Open Sans" w:hAnsi="Open Sans" w:cs="Open Sans"/>
          <w:b/>
          <w:bCs/>
          <w:i/>
          <w:iCs/>
          <w:color w:val="FF0000"/>
          <w:sz w:val="22"/>
          <w:szCs w:val="22"/>
        </w:rPr>
        <w:t xml:space="preserve"> </w:t>
      </w:r>
      <w:r w:rsidR="00DE7F8B" w:rsidRPr="45A1EED8">
        <w:rPr>
          <w:rFonts w:ascii="Open Sans" w:hAnsi="Open Sans" w:cs="Open Sans"/>
          <w:b/>
          <w:bCs/>
          <w:sz w:val="22"/>
          <w:szCs w:val="22"/>
        </w:rPr>
        <w:t>For</w:t>
      </w:r>
      <w:r w:rsidR="00DE7F8B" w:rsidRPr="45A1EED8">
        <w:rPr>
          <w:rFonts w:ascii="Open Sans" w:hAnsi="Open Sans" w:cs="Open Sans"/>
          <w:b/>
          <w:bCs/>
          <w:i/>
          <w:iCs/>
          <w:sz w:val="22"/>
          <w:szCs w:val="22"/>
        </w:rPr>
        <w:t xml:space="preserve"> Lot </w:t>
      </w:r>
      <w:r w:rsidR="19318147" w:rsidRPr="45A1EED8">
        <w:rPr>
          <w:rFonts w:ascii="Open Sans" w:hAnsi="Open Sans" w:cs="Open Sans"/>
          <w:b/>
          <w:bCs/>
          <w:i/>
          <w:iCs/>
          <w:sz w:val="22"/>
          <w:szCs w:val="22"/>
        </w:rPr>
        <w:t>2</w:t>
      </w:r>
      <w:r w:rsidR="577C3DA5" w:rsidRPr="45A1EED8">
        <w:rPr>
          <w:rFonts w:ascii="Open Sans" w:hAnsi="Open Sans" w:cs="Open Sans"/>
          <w:b/>
          <w:bCs/>
          <w:i/>
          <w:iCs/>
          <w:sz w:val="22"/>
          <w:szCs w:val="22"/>
        </w:rPr>
        <w:t>.</w:t>
      </w:r>
      <w:r w:rsidR="19318147" w:rsidRPr="45A1EED8">
        <w:rPr>
          <w:rFonts w:ascii="Open Sans" w:hAnsi="Open Sans" w:cs="Open Sans"/>
          <w:b/>
          <w:bCs/>
          <w:i/>
          <w:iCs/>
          <w:sz w:val="22"/>
          <w:szCs w:val="22"/>
        </w:rPr>
        <w:t xml:space="preserve"> Planning (Community Focused)</w:t>
      </w:r>
      <w:r w:rsidR="00DE7F8B" w:rsidRPr="45A1EED8">
        <w:rPr>
          <w:rFonts w:ascii="Open Sans" w:hAnsi="Open Sans" w:cs="Open Sans"/>
          <w:b/>
          <w:bCs/>
          <w:sz w:val="22"/>
          <w:szCs w:val="22"/>
        </w:rPr>
        <w:t xml:space="preserve"> </w:t>
      </w:r>
      <w:r w:rsidR="00DE7F8B" w:rsidRPr="45A1EED8">
        <w:rPr>
          <w:rFonts w:ascii="Open Sans" w:hAnsi="Open Sans" w:cs="Open Sans"/>
          <w:b/>
          <w:bCs/>
          <w:i/>
          <w:iCs/>
          <w:sz w:val="22"/>
          <w:szCs w:val="22"/>
        </w:rPr>
        <w:t xml:space="preserve">(Minimum marks required </w:t>
      </w:r>
      <w:r w:rsidRPr="45A1EED8">
        <w:rPr>
          <w:rFonts w:ascii="Open Sans" w:hAnsi="Open Sans" w:cs="Open Sans"/>
          <w:b/>
          <w:bCs/>
          <w:i/>
          <w:iCs/>
          <w:sz w:val="22"/>
          <w:szCs w:val="22"/>
        </w:rPr>
        <w:t>30</w:t>
      </w:r>
      <w:r w:rsidR="00DE7F8B" w:rsidRPr="45A1EED8">
        <w:rPr>
          <w:rFonts w:ascii="Open Sans" w:hAnsi="Open Sans" w:cs="Open Sans"/>
          <w:b/>
          <w:bCs/>
          <w:i/>
          <w:iCs/>
          <w:sz w:val="22"/>
          <w:szCs w:val="22"/>
        </w:rPr>
        <w:t xml:space="preserve">, Maximum marks available </w:t>
      </w:r>
      <w:r w:rsidRPr="45A1EED8">
        <w:rPr>
          <w:rFonts w:ascii="Open Sans" w:hAnsi="Open Sans" w:cs="Open Sans"/>
          <w:b/>
          <w:bCs/>
          <w:i/>
          <w:iCs/>
          <w:sz w:val="22"/>
          <w:szCs w:val="22"/>
        </w:rPr>
        <w:t>50</w:t>
      </w:r>
      <w:r w:rsidR="00DE7F8B" w:rsidRPr="45A1EED8">
        <w:rPr>
          <w:rFonts w:ascii="Open Sans" w:hAnsi="Open Sans" w:cs="Open Sans"/>
          <w:b/>
          <w:bCs/>
          <w:i/>
          <w:iCs/>
          <w:sz w:val="22"/>
          <w:szCs w:val="22"/>
        </w:rPr>
        <w:t>).</w:t>
      </w:r>
    </w:p>
    <w:p w14:paraId="5628D44A" w14:textId="77777777" w:rsidR="00DE7F8B" w:rsidRPr="00DC19B2" w:rsidRDefault="00DE7F8B" w:rsidP="00DE7F8B">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DE7F8B" w:rsidRPr="00DC19B2" w14:paraId="5DB7C2C4" w14:textId="77777777" w:rsidTr="00441165">
        <w:trPr>
          <w:cantSplit/>
          <w:trHeight w:val="415"/>
        </w:trPr>
        <w:tc>
          <w:tcPr>
            <w:tcW w:w="9640" w:type="dxa"/>
            <w:tcBorders>
              <w:top w:val="single" w:sz="4" w:space="0" w:color="auto"/>
              <w:left w:val="single" w:sz="4" w:space="0" w:color="auto"/>
              <w:bottom w:val="single" w:sz="4" w:space="0" w:color="auto"/>
              <w:right w:val="single" w:sz="4" w:space="0" w:color="auto"/>
            </w:tcBorders>
          </w:tcPr>
          <w:p w14:paraId="1EB54584" w14:textId="56C9CF73" w:rsidR="009D321A" w:rsidRPr="00A9123C" w:rsidRDefault="009D321A" w:rsidP="009D321A">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14:paraId="2B389B57" w14:textId="77777777" w:rsidR="009D321A" w:rsidRPr="00A9123C" w:rsidRDefault="009D321A" w:rsidP="009D321A">
            <w:pPr>
              <w:pStyle w:val="ListParagraph"/>
              <w:numPr>
                <w:ilvl w:val="0"/>
                <w:numId w:val="31"/>
              </w:numPr>
              <w:spacing w:after="200" w:line="276" w:lineRule="auto"/>
              <w:rPr>
                <w:rFonts w:ascii="Open Sans" w:hAnsi="Open Sans" w:cs="Open Sans"/>
                <w:lang w:val="en-US"/>
              </w:rPr>
            </w:pPr>
            <w:r w:rsidRPr="00A9123C">
              <w:rPr>
                <w:rFonts w:ascii="Open Sans" w:hAnsi="Open Sans" w:cs="Open Sans"/>
              </w:rPr>
              <w:t>Provide details how they will minimise adverse environmental impacts in the delivery of the provision of these services and;</w:t>
            </w:r>
          </w:p>
          <w:p w14:paraId="35AC2FE6" w14:textId="77777777" w:rsidR="009D321A" w:rsidRPr="00A9123C" w:rsidRDefault="009D321A" w:rsidP="009D321A">
            <w:pPr>
              <w:pStyle w:val="ListParagraph"/>
              <w:numPr>
                <w:ilvl w:val="0"/>
                <w:numId w:val="31"/>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14:paraId="2C8DF9E0" w14:textId="19C46722" w:rsidR="00DE7F8B" w:rsidRPr="009D321A" w:rsidRDefault="00DE7F8B">
            <w:pPr>
              <w:jc w:val="both"/>
              <w:rPr>
                <w:rFonts w:ascii="Open Sans" w:hAnsi="Open Sans" w:cs="Open Sans"/>
                <w:b/>
                <w:color w:val="FFFFFF" w:themeColor="background1"/>
                <w:lang w:val="en-US"/>
              </w:rPr>
            </w:pPr>
          </w:p>
        </w:tc>
      </w:tr>
      <w:tr w:rsidR="00DE7F8B" w:rsidRPr="00CB33CA" w14:paraId="231D74FD" w14:textId="77777777" w:rsidTr="00DE308F">
        <w:trPr>
          <w:cantSplit/>
          <w:trHeight w:val="6014"/>
        </w:trPr>
        <w:tc>
          <w:tcPr>
            <w:tcW w:w="9640" w:type="dxa"/>
            <w:tcBorders>
              <w:top w:val="single" w:sz="4" w:space="0" w:color="auto"/>
              <w:left w:val="single" w:sz="4" w:space="0" w:color="auto"/>
              <w:bottom w:val="single" w:sz="4" w:space="0" w:color="auto"/>
              <w:right w:val="single" w:sz="4" w:space="0" w:color="auto"/>
            </w:tcBorders>
          </w:tcPr>
          <w:p w14:paraId="6DB7C27A" w14:textId="77777777" w:rsidR="00DE7F8B" w:rsidRPr="00DC19B2" w:rsidRDefault="00DE7F8B">
            <w:pPr>
              <w:jc w:val="both"/>
              <w:rPr>
                <w:rFonts w:ascii="Open Sans" w:hAnsi="Open Sans" w:cs="Open Sans"/>
                <w:b/>
              </w:rPr>
            </w:pPr>
            <w:r w:rsidRPr="00DC19B2">
              <w:rPr>
                <w:rFonts w:ascii="Open Sans" w:hAnsi="Open Sans" w:cs="Open Sans"/>
                <w:b/>
              </w:rPr>
              <w:t>Response</w:t>
            </w:r>
          </w:p>
          <w:p w14:paraId="3DACA407" w14:textId="77777777" w:rsidR="00DE7F8B" w:rsidRPr="00CB33CA" w:rsidRDefault="00DE7F8B">
            <w:pPr>
              <w:jc w:val="both"/>
              <w:rPr>
                <w:rFonts w:ascii="Open Sans" w:hAnsi="Open Sans" w:cs="Open Sans"/>
                <w:bCs/>
                <w:sz w:val="20"/>
                <w:szCs w:val="20"/>
              </w:rPr>
            </w:pPr>
          </w:p>
        </w:tc>
      </w:tr>
    </w:tbl>
    <w:p w14:paraId="01D5BFF0" w14:textId="77777777" w:rsidR="005F6AF1" w:rsidRDefault="005F6AF1" w:rsidP="005F6AF1">
      <w:pPr>
        <w:pStyle w:val="BodyTextIndent3"/>
        <w:spacing w:after="0"/>
        <w:ind w:left="720"/>
        <w:jc w:val="both"/>
        <w:rPr>
          <w:rFonts w:cstheme="minorHAnsi"/>
          <w:b/>
          <w:bCs/>
          <w:i/>
          <w:iCs/>
          <w:sz w:val="22"/>
        </w:rPr>
      </w:pPr>
    </w:p>
    <w:p w14:paraId="5E73C1E4" w14:textId="77777777" w:rsidR="00DE7F8B" w:rsidRDefault="00DE7F8B" w:rsidP="005F6AF1">
      <w:pPr>
        <w:pStyle w:val="BodyTextIndent3"/>
        <w:spacing w:after="0"/>
        <w:ind w:left="720"/>
        <w:jc w:val="both"/>
        <w:rPr>
          <w:rFonts w:cstheme="minorHAnsi"/>
          <w:b/>
          <w:bCs/>
          <w:i/>
          <w:iCs/>
          <w:sz w:val="22"/>
        </w:rPr>
      </w:pPr>
    </w:p>
    <w:p w14:paraId="156E750F" w14:textId="77777777" w:rsidR="00DE7F8B" w:rsidRPr="00CB33CA" w:rsidRDefault="00DE7F8B" w:rsidP="005F6AF1">
      <w:pPr>
        <w:pStyle w:val="BodyTextIndent3"/>
        <w:spacing w:after="0"/>
        <w:ind w:left="720"/>
        <w:jc w:val="both"/>
        <w:rPr>
          <w:rFonts w:ascii="Open Sans" w:hAnsi="Open Sans" w:cs="Open Sans"/>
          <w:b/>
          <w:bCs/>
          <w:i/>
          <w:iCs/>
          <w:sz w:val="20"/>
          <w:szCs w:val="20"/>
        </w:rPr>
      </w:pPr>
    </w:p>
    <w:p w14:paraId="4B2A39E9" w14:textId="7FA6C851" w:rsidR="005F6AF1" w:rsidRPr="00DC19B2" w:rsidRDefault="005F6AF1" w:rsidP="45A1EED8">
      <w:pPr>
        <w:pStyle w:val="BodyTextIndent3"/>
        <w:numPr>
          <w:ilvl w:val="0"/>
          <w:numId w:val="6"/>
        </w:numPr>
        <w:spacing w:after="0"/>
        <w:jc w:val="both"/>
        <w:rPr>
          <w:rFonts w:ascii="Open Sans" w:hAnsi="Open Sans" w:cs="Open Sans"/>
          <w:b/>
          <w:bCs/>
          <w:i/>
          <w:iCs/>
          <w:sz w:val="22"/>
          <w:szCs w:val="22"/>
        </w:rPr>
      </w:pPr>
      <w:r w:rsidRPr="45A1EED8">
        <w:rPr>
          <w:rFonts w:ascii="Open Sans" w:hAnsi="Open Sans" w:cs="Open Sans"/>
          <w:b/>
          <w:bCs/>
          <w:i/>
          <w:iCs/>
          <w:sz w:val="22"/>
          <w:szCs w:val="22"/>
        </w:rPr>
        <w:t>Cost of Service</w:t>
      </w:r>
      <w:r w:rsidR="00A967FD" w:rsidRPr="45A1EED8">
        <w:rPr>
          <w:rFonts w:ascii="Open Sans" w:hAnsi="Open Sans" w:cs="Open Sans"/>
          <w:sz w:val="22"/>
          <w:szCs w:val="22"/>
        </w:rPr>
        <w:t xml:space="preserve"> </w:t>
      </w:r>
      <w:r w:rsidR="00A967FD" w:rsidRPr="45A1EED8">
        <w:rPr>
          <w:rFonts w:ascii="Open Sans" w:hAnsi="Open Sans" w:cs="Open Sans"/>
          <w:b/>
          <w:bCs/>
          <w:sz w:val="22"/>
          <w:szCs w:val="22"/>
        </w:rPr>
        <w:t xml:space="preserve">For </w:t>
      </w:r>
      <w:r w:rsidR="00A967FD" w:rsidRPr="45A1EED8">
        <w:rPr>
          <w:rFonts w:ascii="Open Sans" w:hAnsi="Open Sans" w:cs="Open Sans"/>
          <w:b/>
          <w:bCs/>
          <w:i/>
          <w:iCs/>
          <w:sz w:val="22"/>
          <w:szCs w:val="22"/>
        </w:rPr>
        <w:t xml:space="preserve">Lot </w:t>
      </w:r>
      <w:r w:rsidR="50C3746B" w:rsidRPr="45A1EED8">
        <w:rPr>
          <w:rFonts w:ascii="Open Sans" w:hAnsi="Open Sans" w:cs="Open Sans"/>
          <w:b/>
          <w:bCs/>
          <w:i/>
          <w:iCs/>
          <w:sz w:val="22"/>
          <w:szCs w:val="22"/>
        </w:rPr>
        <w:t>2</w:t>
      </w:r>
      <w:r w:rsidR="29750FAF" w:rsidRPr="45A1EED8">
        <w:rPr>
          <w:rFonts w:ascii="Open Sans" w:hAnsi="Open Sans" w:cs="Open Sans"/>
          <w:b/>
          <w:bCs/>
          <w:i/>
          <w:iCs/>
          <w:sz w:val="22"/>
          <w:szCs w:val="22"/>
        </w:rPr>
        <w:t>.</w:t>
      </w:r>
      <w:r w:rsidR="50C3746B" w:rsidRPr="45A1EED8">
        <w:rPr>
          <w:rFonts w:ascii="Open Sans" w:hAnsi="Open Sans" w:cs="Open Sans"/>
          <w:b/>
          <w:bCs/>
          <w:i/>
          <w:iCs/>
          <w:sz w:val="22"/>
          <w:szCs w:val="22"/>
        </w:rPr>
        <w:t xml:space="preserve"> Planning (Community Focused)</w:t>
      </w:r>
      <w:r w:rsidRPr="45A1EED8">
        <w:rPr>
          <w:rFonts w:ascii="Open Sans" w:hAnsi="Open Sans" w:cs="Open Sans"/>
          <w:b/>
          <w:bCs/>
          <w:sz w:val="22"/>
          <w:szCs w:val="22"/>
        </w:rPr>
        <w:t xml:space="preserve"> (Maximum marks available </w:t>
      </w:r>
      <w:r w:rsidR="00CB69DE" w:rsidRPr="45A1EED8">
        <w:rPr>
          <w:rFonts w:ascii="Open Sans" w:hAnsi="Open Sans" w:cs="Open Sans"/>
          <w:b/>
          <w:bCs/>
          <w:i/>
          <w:iCs/>
          <w:sz w:val="22"/>
          <w:szCs w:val="22"/>
        </w:rPr>
        <w:t>350</w:t>
      </w:r>
      <w:r w:rsidRPr="45A1EED8">
        <w:rPr>
          <w:rFonts w:ascii="Open Sans" w:hAnsi="Open Sans" w:cs="Open Sans"/>
          <w:b/>
          <w:bCs/>
          <w:i/>
          <w:iCs/>
          <w:sz w:val="22"/>
          <w:szCs w:val="22"/>
        </w:rPr>
        <w:t>)</w:t>
      </w:r>
    </w:p>
    <w:p w14:paraId="13840628" w14:textId="49C7FF76" w:rsidR="002C720F" w:rsidRPr="00DC19B2" w:rsidRDefault="002C720F" w:rsidP="002C720F">
      <w:pPr>
        <w:pStyle w:val="ListParagraph"/>
        <w:ind w:left="0"/>
        <w:rPr>
          <w:rFonts w:ascii="Open Sans" w:hAnsi="Open Sans" w:cs="Open Sans"/>
          <w:lang w:val="en-US"/>
        </w:rPr>
      </w:pPr>
      <w:r w:rsidRPr="45A6A5A8">
        <w:rPr>
          <w:rFonts w:ascii="Open Sans" w:hAnsi="Open Sans" w:cs="Open Sans"/>
          <w:lang w:val="en-US"/>
        </w:rPr>
        <w:t xml:space="preserve">Complete pricing schedule, Section </w:t>
      </w:r>
      <w:r w:rsidR="6DFDA2DE" w:rsidRPr="45A6A5A8">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31CC3C9C" w14:textId="0B98D6E2" w:rsidR="00700397" w:rsidRPr="002C720F" w:rsidRDefault="00003E8E" w:rsidP="00C66617">
      <w:pPr>
        <w:rPr>
          <w:lang w:val="en-US"/>
        </w:rPr>
      </w:pPr>
      <w:r>
        <w:rPr>
          <w:lang w:val="en-US"/>
        </w:rPr>
        <w:br w:type="page"/>
      </w:r>
    </w:p>
    <w:p w14:paraId="1C6A1372" w14:textId="4AD833B6" w:rsidR="00003991" w:rsidRPr="00DC19B2" w:rsidRDefault="00D833DB" w:rsidP="45A1EED8">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17F0643D">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308F8018" w:rsidRPr="45A1EED8">
        <w:rPr>
          <w:rFonts w:ascii="Open Sans" w:hAnsi="Open Sans" w:cs="Open Sans"/>
        </w:rPr>
        <w:t xml:space="preserve"> </w:t>
      </w:r>
      <w:r w:rsidR="00003991" w:rsidRPr="45A1EED8">
        <w:rPr>
          <w:rFonts w:ascii="Open Sans" w:hAnsi="Open Sans" w:cs="Open Sans"/>
        </w:rPr>
        <w:t xml:space="preserve">Section </w:t>
      </w:r>
      <w:r w:rsidR="00BC530E" w:rsidRPr="45A1EED8">
        <w:rPr>
          <w:rFonts w:ascii="Open Sans" w:hAnsi="Open Sans" w:cs="Open Sans"/>
        </w:rPr>
        <w:t>4</w:t>
      </w:r>
      <w:r w:rsidR="00003991" w:rsidRPr="45A1EED8">
        <w:rPr>
          <w:rFonts w:ascii="Open Sans" w:hAnsi="Open Sans" w:cs="Open Sans"/>
        </w:rPr>
        <w:t xml:space="preserve"> - Pricing Schedule</w:t>
      </w:r>
      <w:r w:rsidR="006B05D5" w:rsidRPr="45A1EED8">
        <w:rPr>
          <w:rFonts w:ascii="Open Sans" w:hAnsi="Open Sans" w:cs="Open Sans"/>
        </w:rPr>
        <w:t xml:space="preserve"> </w:t>
      </w:r>
    </w:p>
    <w:p w14:paraId="0582F9A2" w14:textId="77777777" w:rsidR="00A53DE7" w:rsidRDefault="00A53DE7" w:rsidP="00003991">
      <w:pPr>
        <w:jc w:val="both"/>
        <w:rPr>
          <w:rFonts w:ascii="Calibri" w:hAnsi="Calibri" w:cs="Arial"/>
          <w:b/>
          <w:bCs/>
        </w:rPr>
      </w:pPr>
    </w:p>
    <w:p w14:paraId="44E65D78" w14:textId="0353DA20" w:rsidR="00B0634F" w:rsidRDefault="00003991" w:rsidP="00B0634F">
      <w:pPr>
        <w:jc w:val="both"/>
        <w:rPr>
          <w:rFonts w:ascii="Open Sans" w:hAnsi="Open Sans" w:cs="Open Sans"/>
          <w:b/>
          <w:bCs/>
        </w:rPr>
      </w:pPr>
      <w:r w:rsidRPr="45A1EED8">
        <w:rPr>
          <w:rFonts w:ascii="Open Sans" w:hAnsi="Open Sans" w:cs="Open Sans"/>
          <w:b/>
          <w:bCs/>
        </w:rPr>
        <w:t>THIS Pricing Schedule MUST BE COMPLETED AND RETURNED</w:t>
      </w:r>
      <w:r w:rsidR="00E61D62" w:rsidRPr="45A1EED8">
        <w:rPr>
          <w:rFonts w:ascii="Open Sans" w:hAnsi="Open Sans" w:cs="Open Sans"/>
          <w:b/>
          <w:bCs/>
        </w:rPr>
        <w:t xml:space="preserve">. A separate </w:t>
      </w:r>
      <w:r w:rsidR="00B0634F" w:rsidRPr="45A1EED8">
        <w:rPr>
          <w:rFonts w:ascii="Open Sans" w:hAnsi="Open Sans" w:cs="Open Sans"/>
          <w:b/>
          <w:bCs/>
        </w:rPr>
        <w:t xml:space="preserve">Pricing Schedule must be returned </w:t>
      </w:r>
      <w:r w:rsidR="197CAD82" w:rsidRPr="45A1EED8">
        <w:rPr>
          <w:rFonts w:ascii="Open Sans" w:hAnsi="Open Sans" w:cs="Open Sans"/>
          <w:b/>
          <w:bCs/>
        </w:rPr>
        <w:t>for each</w:t>
      </w:r>
      <w:r w:rsidR="00B0634F" w:rsidRPr="45A1EED8">
        <w:rPr>
          <w:rFonts w:ascii="Open Sans" w:hAnsi="Open Sans" w:cs="Open Sans"/>
          <w:b/>
          <w:bCs/>
        </w:rPr>
        <w:t xml:space="preserve"> lot tendered for.</w:t>
      </w:r>
    </w:p>
    <w:p w14:paraId="5F9FFE96" w14:textId="35C4405F" w:rsidR="00C65ED4" w:rsidRPr="00DC19B2" w:rsidRDefault="00820AA1" w:rsidP="00B0634F">
      <w:pPr>
        <w:jc w:val="both"/>
        <w:rPr>
          <w:rFonts w:ascii="Open Sans" w:hAnsi="Open Sans" w:cs="Open Sans"/>
          <w:b/>
          <w:bCs/>
        </w:rPr>
      </w:pPr>
      <w:r w:rsidRPr="00DC19B2">
        <w:rPr>
          <w:rFonts w:ascii="Open Sans" w:hAnsi="Open Sans" w:cs="Open Sans"/>
          <w:b/>
          <w:bCs/>
        </w:rPr>
        <w:t>Where a pricing schedule is incomplete</w:t>
      </w:r>
      <w:r w:rsidR="00C65ED4" w:rsidRPr="00DC19B2">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008B0D85" w:rsidRPr="00DC19B2">
        <w:rPr>
          <w:rFonts w:ascii="Open Sans" w:hAnsi="Open Sans" w:cs="Open Sans"/>
          <w:b/>
          <w:bCs/>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3FA2FE9F" w:rsidR="009E13EA" w:rsidRPr="00DC19B2" w:rsidRDefault="00003991" w:rsidP="00003991">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3D35C52D" w14:textId="1918A152" w:rsidR="00652B3A" w:rsidRPr="00DC19B2" w:rsidRDefault="00652B3A" w:rsidP="00B0634F">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pPr>
              <w:spacing w:line="360" w:lineRule="auto"/>
              <w:rPr>
                <w:rFonts w:ascii="Open Sans" w:hAnsi="Open Sans" w:cs="Open Sans"/>
                <w:color w:val="235D64"/>
              </w:rPr>
            </w:pPr>
            <w:r w:rsidRPr="00DC19B2">
              <w:rPr>
                <w:rFonts w:ascii="Open Sans" w:hAnsi="Open Sans" w:cs="Open Sans"/>
                <w:color w:val="235D64"/>
              </w:rPr>
              <w:t>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7A2BFA5D" w:rsidR="009E13EA" w:rsidRDefault="009E13EA" w:rsidP="3A12F742">
      <w:pPr>
        <w:rPr>
          <w:rFonts w:ascii="Open Sans" w:hAnsi="Open Sans" w:cs="Open Sans"/>
          <w:b/>
          <w:bCs/>
        </w:rPr>
      </w:pPr>
      <w:r w:rsidRPr="3A12F742">
        <w:rPr>
          <w:rFonts w:ascii="Open Sans" w:hAnsi="Open Sans" w:cs="Open Sans"/>
          <w:b/>
          <w:bCs/>
        </w:rPr>
        <w:t xml:space="preserve">Lot </w:t>
      </w:r>
      <w:r w:rsidR="57315403" w:rsidRPr="3A12F742">
        <w:rPr>
          <w:rFonts w:ascii="Open Sans" w:hAnsi="Open Sans" w:cs="Open Sans"/>
          <w:b/>
          <w:bCs/>
        </w:rPr>
        <w:t>2: Planning (Community Focused)</w:t>
      </w:r>
    </w:p>
    <w:p w14:paraId="65BBD90A" w14:textId="77777777" w:rsidR="00514D9D" w:rsidRPr="00DC19B2" w:rsidRDefault="00514D9D" w:rsidP="009E13EA">
      <w:pPr>
        <w:rPr>
          <w:rFonts w:ascii="Open Sans" w:hAnsi="Open Sans" w:cs="Open Sans"/>
          <w:b/>
          <w:b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DC19B2" w14:paraId="0EF0814A" w14:textId="77777777" w:rsidTr="45A1EED8">
        <w:trPr>
          <w:trHeight w:val="214"/>
        </w:trPr>
        <w:tc>
          <w:tcPr>
            <w:tcW w:w="9724" w:type="dxa"/>
            <w:gridSpan w:val="4"/>
            <w:shd w:val="clear" w:color="auto" w:fill="F2F2F2" w:themeFill="background1" w:themeFillShade="F2"/>
          </w:tcPr>
          <w:p w14:paraId="01E37AF4" w14:textId="283E93B0" w:rsidR="009E13EA" w:rsidRPr="00DC19B2" w:rsidRDefault="009E13EA" w:rsidP="009E13EA">
            <w:pPr>
              <w:jc w:val="center"/>
              <w:rPr>
                <w:rFonts w:ascii="Open Sans" w:hAnsi="Open Sans" w:cs="Open Sans"/>
                <w:b/>
                <w:bCs/>
                <w:sz w:val="22"/>
                <w:szCs w:val="22"/>
              </w:rPr>
            </w:pPr>
            <w:r w:rsidRPr="45A1EED8">
              <w:rPr>
                <w:rFonts w:ascii="Open Sans" w:hAnsi="Open Sans" w:cs="Open Sans"/>
                <w:b/>
                <w:bCs/>
                <w:i/>
                <w:iCs/>
                <w:sz w:val="22"/>
                <w:szCs w:val="22"/>
              </w:rPr>
              <w:t xml:space="preserve">Lot </w:t>
            </w:r>
            <w:r w:rsidR="5D36A00C" w:rsidRPr="45A1EED8">
              <w:rPr>
                <w:rFonts w:ascii="Open Sans" w:hAnsi="Open Sans" w:cs="Open Sans"/>
                <w:b/>
                <w:bCs/>
                <w:i/>
                <w:iCs/>
                <w:sz w:val="22"/>
                <w:szCs w:val="22"/>
              </w:rPr>
              <w:t>2: Planning (Community Focused)</w:t>
            </w:r>
            <w:r w:rsidRPr="45A1EED8">
              <w:rPr>
                <w:rFonts w:ascii="Open Sans" w:hAnsi="Open Sans" w:cs="Open Sans"/>
                <w:b/>
                <w:bCs/>
                <w:color w:val="FF0000"/>
                <w:sz w:val="22"/>
                <w:szCs w:val="22"/>
              </w:rPr>
              <w:t xml:space="preserve"> </w:t>
            </w:r>
            <w:r w:rsidRPr="45A1EED8">
              <w:rPr>
                <w:rFonts w:ascii="Open Sans" w:hAnsi="Open Sans" w:cs="Open Sans"/>
                <w:b/>
                <w:bCs/>
                <w:sz w:val="22"/>
                <w:szCs w:val="22"/>
              </w:rPr>
              <w:t>Cost Table</w:t>
            </w:r>
          </w:p>
        </w:tc>
      </w:tr>
      <w:tr w:rsidR="009E13EA" w:rsidRPr="00DC19B2" w14:paraId="294BEF31" w14:textId="77777777" w:rsidTr="45A1EED8">
        <w:trPr>
          <w:trHeight w:val="214"/>
        </w:trPr>
        <w:tc>
          <w:tcPr>
            <w:tcW w:w="2263" w:type="dxa"/>
            <w:shd w:val="clear" w:color="auto" w:fill="F2F2F2" w:themeFill="background1" w:themeFillShade="F2"/>
          </w:tcPr>
          <w:p w14:paraId="488C602C" w14:textId="27C2717A"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D</w:t>
            </w:r>
          </w:p>
        </w:tc>
      </w:tr>
      <w:tr w:rsidR="009E13EA" w:rsidRPr="00DC19B2" w14:paraId="497160EA" w14:textId="77777777" w:rsidTr="45A1EED8">
        <w:trPr>
          <w:trHeight w:val="1002"/>
        </w:trPr>
        <w:tc>
          <w:tcPr>
            <w:tcW w:w="2263" w:type="dxa"/>
          </w:tcPr>
          <w:p w14:paraId="0579A9D5"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14:paraId="2774FA1E"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not all roles are proposed as per </w:t>
            </w:r>
          </w:p>
          <w:p w14:paraId="5C307D09"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14:paraId="4B39AC84" w14:textId="77777777"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009E13EA" w:rsidRPr="00DC19B2" w14:paraId="5A3227C2" w14:textId="77777777" w:rsidTr="45A1EED8">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45A1EED8">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45A1EED8">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45A1EED8">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45A1EED8">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DC19B2" w:rsidRDefault="00591A59" w:rsidP="00F74904">
      <w:pPr>
        <w:jc w:val="both"/>
        <w:rPr>
          <w:rFonts w:ascii="Open Sans" w:hAnsi="Open Sans" w:cs="Open Sans"/>
          <w:highlight w:val="yellow"/>
        </w:rPr>
      </w:pPr>
      <w:r w:rsidRPr="00DC19B2">
        <w:rPr>
          <w:rFonts w:ascii="Open Sans" w:hAnsi="Open Sans" w:cs="Open Sans"/>
          <w:b/>
          <w:bCs/>
          <w:highlight w:val="yellow"/>
        </w:rPr>
        <w:t>Add Rows as required</w:t>
      </w:r>
    </w:p>
    <w:p w14:paraId="6E6C8E98" w14:textId="0B547DD6" w:rsidR="00486CAA" w:rsidRPr="00DC19B2" w:rsidRDefault="00F74904" w:rsidP="008045D5">
      <w:pPr>
        <w:jc w:val="both"/>
        <w:rPr>
          <w:rFonts w:ascii="Open Sans" w:hAnsi="Open Sans" w:cs="Open Sans"/>
        </w:rPr>
      </w:pPr>
      <w:bookmarkStart w:id="11" w:name="_Hlk48225702"/>
      <w:r w:rsidRPr="00DC19B2">
        <w:rPr>
          <w:rFonts w:ascii="Open Sans" w:hAnsi="Open Sans" w:cs="Open Sans"/>
          <w:highlight w:val="yellow"/>
        </w:rPr>
        <w:t>*</w:t>
      </w:r>
      <w:r w:rsidR="002726C1" w:rsidRPr="00DC19B2">
        <w:rPr>
          <w:rFonts w:ascii="Open Sans" w:hAnsi="Open Sans" w:cs="Open Sans"/>
          <w:highlight w:val="yellow"/>
        </w:rPr>
        <w:t xml:space="preserve"> The same </w:t>
      </w:r>
      <w:r w:rsidR="000A2C28" w:rsidRPr="00DC19B2">
        <w:rPr>
          <w:rFonts w:ascii="Open Sans" w:hAnsi="Open Sans" w:cs="Open Sans"/>
          <w:highlight w:val="yellow"/>
        </w:rPr>
        <w:t>Daily</w:t>
      </w:r>
      <w:r w:rsidR="002726C1" w:rsidRPr="00DC19B2">
        <w:rPr>
          <w:rFonts w:ascii="Open Sans" w:hAnsi="Open Sans" w:cs="Open Sans"/>
          <w:highlight w:val="yellow"/>
        </w:rPr>
        <w:t xml:space="preserve"> </w:t>
      </w:r>
      <w:r w:rsidR="000A2C28" w:rsidRPr="00DC19B2">
        <w:rPr>
          <w:rFonts w:ascii="Open Sans" w:hAnsi="Open Sans" w:cs="Open Sans"/>
          <w:highlight w:val="yellow"/>
        </w:rPr>
        <w:t>R</w:t>
      </w:r>
      <w:r w:rsidR="002726C1" w:rsidRPr="00DC19B2">
        <w:rPr>
          <w:rFonts w:ascii="Open Sans" w:hAnsi="Open Sans" w:cs="Open Sans"/>
          <w:highlight w:val="yellow"/>
        </w:rPr>
        <w:t xml:space="preserve">ate </w:t>
      </w:r>
      <w:r w:rsidR="008045D5" w:rsidRPr="00DC19B2">
        <w:rPr>
          <w:rFonts w:ascii="Open Sans" w:hAnsi="Open Sans" w:cs="Open Sans"/>
          <w:highlight w:val="yellow"/>
        </w:rPr>
        <w:t>must</w:t>
      </w:r>
      <w:r w:rsidR="002726C1" w:rsidRPr="00DC19B2">
        <w:rPr>
          <w:rFonts w:ascii="Open Sans" w:hAnsi="Open Sans" w:cs="Open Sans"/>
          <w:highlight w:val="yellow"/>
        </w:rPr>
        <w:t xml:space="preserve"> apply across all </w:t>
      </w:r>
      <w:r w:rsidR="0089451E" w:rsidRPr="00DC19B2">
        <w:rPr>
          <w:rFonts w:ascii="Open Sans" w:hAnsi="Open Sans" w:cs="Open Sans"/>
          <w:highlight w:val="yellow"/>
        </w:rPr>
        <w:t>Resources</w:t>
      </w:r>
      <w:r w:rsidR="008045D5" w:rsidRPr="00DC19B2">
        <w:rPr>
          <w:rFonts w:ascii="Open Sans" w:hAnsi="Open Sans" w:cs="Open Sans"/>
          <w:highlight w:val="yellow"/>
        </w:rPr>
        <w:t xml:space="preserve"> </w:t>
      </w:r>
      <w:r w:rsidR="00652B3A" w:rsidRPr="00DC19B2">
        <w:rPr>
          <w:rFonts w:ascii="Open Sans" w:hAnsi="Open Sans" w:cs="Open Sans"/>
          <w:highlight w:val="yellow"/>
        </w:rPr>
        <w:t>for the same Job Title and Grade</w:t>
      </w:r>
      <w:r w:rsidR="002726C1" w:rsidRPr="00DC19B2">
        <w:rPr>
          <w:rFonts w:ascii="Open Sans" w:hAnsi="Open Sans" w:cs="Open Sans"/>
          <w:highlight w:val="yellow"/>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each individual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DC19B2"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DC19B2">
        <w:rPr>
          <w:rFonts w:ascii="Open Sans" w:hAnsi="Open Sans" w:cs="Open Sans"/>
        </w:rPr>
        <w:t>Resource</w:t>
      </w:r>
      <w:r w:rsidR="00700397" w:rsidRPr="00DC19B2">
        <w:rPr>
          <w:rFonts w:ascii="Open Sans" w:hAnsi="Open Sans" w:cs="Open Sans"/>
        </w:rPr>
        <w:t>s</w:t>
      </w:r>
      <w:r w:rsidRPr="00DC19B2">
        <w:rPr>
          <w:rFonts w:ascii="Open Sans" w:hAnsi="Open Sans" w:cs="Open Sans"/>
        </w:rPr>
        <w:t xml:space="preserve"> will be used </w:t>
      </w:r>
      <w:r w:rsidR="00700397" w:rsidRPr="00DC19B2">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14:paraId="43F80747" w14:textId="4DF0C361" w:rsidR="00777A65" w:rsidRPr="00DC19B2" w:rsidRDefault="00777A65" w:rsidP="00777A65">
      <w:pPr>
        <w:spacing w:after="0"/>
        <w:jc w:val="both"/>
        <w:rPr>
          <w:rFonts w:ascii="Open Sans" w:hAnsi="Open Sans" w:cs="Open Sans"/>
        </w:rPr>
      </w:pPr>
    </w:p>
    <w:p w14:paraId="1D3C12F9" w14:textId="0054A3C8" w:rsidR="00777A65" w:rsidRPr="00DC19B2" w:rsidRDefault="00777A65" w:rsidP="00777A65">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DC19B2" w:rsidRDefault="00777A65" w:rsidP="00777A65">
      <w:pPr>
        <w:spacing w:after="0"/>
        <w:jc w:val="both"/>
        <w:rPr>
          <w:rFonts w:ascii="Open Sans" w:hAnsi="Open Sans" w:cs="Open Sans"/>
        </w:rPr>
      </w:pPr>
    </w:p>
    <w:p w14:paraId="292A02FB" w14:textId="2CC34866" w:rsidR="00777A65" w:rsidRPr="00DC19B2" w:rsidRDefault="00777A65" w:rsidP="00777A65">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DC19B2" w:rsidRDefault="00777A65" w:rsidP="00777A65">
      <w:pPr>
        <w:spacing w:after="0"/>
        <w:jc w:val="both"/>
        <w:rPr>
          <w:rFonts w:ascii="Open Sans" w:hAnsi="Open Sans" w:cs="Open Sans"/>
        </w:rPr>
      </w:pPr>
    </w:p>
    <w:p w14:paraId="0DAD34BD" w14:textId="60B39466" w:rsidR="00FD310F" w:rsidRPr="00DC19B2" w:rsidRDefault="00FD310F" w:rsidP="00777A65">
      <w:pPr>
        <w:spacing w:after="0"/>
        <w:jc w:val="both"/>
        <w:rPr>
          <w:rFonts w:ascii="Open Sans" w:hAnsi="Open Sans" w:cs="Open Sans"/>
        </w:rPr>
      </w:pPr>
      <w:r w:rsidRPr="00DC19B2">
        <w:rPr>
          <w:rFonts w:ascii="Open Sans" w:hAnsi="Open Sans" w:cs="Open Sans"/>
        </w:rPr>
        <w:t xml:space="preserve">Note 4: SEAI awards its contracts on the basis of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14:paraId="6450F7E7" w14:textId="77777777" w:rsidR="00FD310F" w:rsidRPr="00DC19B2" w:rsidRDefault="00FD310F" w:rsidP="00777A65">
      <w:pPr>
        <w:spacing w:after="0"/>
        <w:jc w:val="both"/>
        <w:rPr>
          <w:sz w:val="24"/>
          <w:szCs w:val="24"/>
        </w:rPr>
      </w:pPr>
    </w:p>
    <w:p w14:paraId="4DC4A1E0" w14:textId="6E97DD88" w:rsidR="00777A65" w:rsidRPr="00DC19B2" w:rsidRDefault="00777A65" w:rsidP="00777A65">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00FD310F" w:rsidRPr="00DC19B2">
        <w:rPr>
          <w:rFonts w:ascii="Open Sans" w:hAnsi="Open Sans" w:cs="Open Sans"/>
          <w:lang w:val="en-GB"/>
        </w:rPr>
        <w:t xml:space="preserve">below. </w:t>
      </w:r>
      <w:r w:rsidR="00FD310F" w:rsidRPr="00DC19B2">
        <w:rPr>
          <w:rFonts w:ascii="Open Sans" w:hAnsi="Open Sans" w:cs="Open Sans"/>
        </w:rPr>
        <w:t>Specifically,</w:t>
      </w:r>
      <w:r w:rsidR="00FD310F" w:rsidRPr="00DC19B2">
        <w:rPr>
          <w:rFonts w:ascii="Open Sans" w:hAnsi="Open Sans" w:cs="Open Sans"/>
          <w:spacing w:val="-12"/>
        </w:rPr>
        <w:t xml:space="preserve"> </w:t>
      </w:r>
      <w:r w:rsidR="00FD310F" w:rsidRPr="00DC19B2">
        <w:rPr>
          <w:rFonts w:ascii="Open Sans" w:hAnsi="Open Sans" w:cs="Open Sans"/>
        </w:rPr>
        <w:t>tenderers</w:t>
      </w:r>
      <w:r w:rsidR="00FD310F" w:rsidRPr="00DC19B2">
        <w:rPr>
          <w:rFonts w:ascii="Open Sans" w:hAnsi="Open Sans" w:cs="Open Sans"/>
          <w:spacing w:val="-12"/>
        </w:rPr>
        <w:t xml:space="preserve"> </w:t>
      </w:r>
      <w:r w:rsidR="00FD310F" w:rsidRPr="00DC19B2">
        <w:rPr>
          <w:rFonts w:ascii="Open Sans" w:hAnsi="Open Sans" w:cs="Open Sans"/>
        </w:rPr>
        <w:t xml:space="preserve">should </w:t>
      </w:r>
      <w:r w:rsidR="00FD310F" w:rsidRPr="00DC19B2">
        <w:rPr>
          <w:rFonts w:ascii="Open Sans" w:hAnsi="Open Sans" w:cs="Open Sans"/>
          <w:spacing w:val="-2"/>
        </w:rPr>
        <w:t>state</w:t>
      </w:r>
      <w:r w:rsidRPr="00DC19B2">
        <w:rPr>
          <w:rFonts w:ascii="Open Sans" w:hAnsi="Open Sans" w:cs="Open Sans"/>
          <w:lang w:val="en-GB"/>
        </w:rPr>
        <w:t>:</w:t>
      </w:r>
    </w:p>
    <w:p w14:paraId="0B82FC13" w14:textId="3B6C8A0F" w:rsidR="00777A65" w:rsidRPr="00DC19B2" w:rsidRDefault="00777A65" w:rsidP="00777A65">
      <w:pPr>
        <w:spacing w:after="0"/>
        <w:jc w:val="both"/>
        <w:rPr>
          <w:rFonts w:ascii="Open Sans" w:hAnsi="Open Sans" w:cs="Open Sans"/>
          <w:lang w:val="en-GB"/>
        </w:rPr>
      </w:pPr>
    </w:p>
    <w:p w14:paraId="6C88F888" w14:textId="7761E561" w:rsidR="001553DC" w:rsidRPr="00DC19B2" w:rsidRDefault="001553DC" w:rsidP="008445BB">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14:paraId="44E939E9" w14:textId="77777777" w:rsidR="001553DC" w:rsidRPr="00DC19B2" w:rsidRDefault="001553DC" w:rsidP="001553DC">
      <w:pPr>
        <w:pStyle w:val="ListParagraph"/>
        <w:spacing w:before="60" w:after="0" w:line="240" w:lineRule="auto"/>
        <w:jc w:val="both"/>
        <w:rPr>
          <w:rFonts w:ascii="Open Sans" w:hAnsi="Open Sans" w:cs="Open Sans"/>
        </w:rPr>
      </w:pPr>
    </w:p>
    <w:p w14:paraId="3B0D1562" w14:textId="5DB35C4F" w:rsidR="00777A65" w:rsidRPr="00DC19B2" w:rsidRDefault="00777A65" w:rsidP="008445BB">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10"/>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more than 7.5 hours per day;</w:t>
      </w:r>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DC19B2" w:rsidRDefault="00777A65" w:rsidP="008445BB">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00AF2ADE" w:rsidRPr="00DC19B2">
        <w:rPr>
          <w:rFonts w:ascii="Open Sans" w:hAnsi="Open Sans" w:cs="Open Sans"/>
          <w:lang w:val="en-GB"/>
        </w:rPr>
        <w:t>Cf</w:t>
      </w:r>
      <w:r w:rsidRPr="00DC19B2">
        <w:rPr>
          <w:rFonts w:ascii="Open Sans" w:hAnsi="Open Sans" w:cs="Open Sans"/>
          <w:lang w:val="en-GB"/>
        </w:rPr>
        <w:t>T. It is the responsibility of tenderers to ensure that the costs quoted are correct and properly calculated.</w:t>
      </w:r>
    </w:p>
    <w:p w14:paraId="4A50883D" w14:textId="3E0B7CF9" w:rsidR="00777A65" w:rsidRPr="00DC19B2" w:rsidRDefault="00777A65" w:rsidP="00D833DB">
      <w:pPr>
        <w:spacing w:after="0" w:line="240" w:lineRule="auto"/>
        <w:jc w:val="both"/>
        <w:rPr>
          <w:sz w:val="24"/>
          <w:szCs w:val="24"/>
          <w:lang w:val="en-GB"/>
        </w:rPr>
      </w:pPr>
    </w:p>
    <w:p w14:paraId="0E87797C" w14:textId="62B790D6" w:rsidR="00777A65" w:rsidRPr="00DC19B2" w:rsidRDefault="00C47338" w:rsidP="008445BB">
      <w:pPr>
        <w:pStyle w:val="ListParagraph"/>
        <w:numPr>
          <w:ilvl w:val="0"/>
          <w:numId w:val="10"/>
        </w:numPr>
        <w:spacing w:before="60" w:after="0" w:line="240" w:lineRule="auto"/>
        <w:jc w:val="both"/>
        <w:rPr>
          <w:rFonts w:ascii="Open Sans" w:hAnsi="Open Sans" w:cs="Open Sans"/>
          <w:lang w:val="en-GB"/>
        </w:rPr>
      </w:pPr>
      <w:r>
        <w:rPr>
          <w:rFonts w:ascii="Open Sans" w:hAnsi="Open Sans" w:cs="Open Sans"/>
          <w:lang w:val="en-GB"/>
        </w:rPr>
        <w:t>Daily Rates</w:t>
      </w:r>
      <w:r w:rsidR="00777A65" w:rsidRPr="00C47338">
        <w:rPr>
          <w:rFonts w:ascii="Open Sans" w:hAnsi="Open Sans" w:cs="Open Sans"/>
          <w:lang w:val="en-GB"/>
        </w:rPr>
        <w:t xml:space="preserve"> must be fixed</w:t>
      </w:r>
      <w:r w:rsidR="00777A65" w:rsidRPr="00DC19B2">
        <w:rPr>
          <w:rFonts w:ascii="Open Sans" w:hAnsi="Open Sans" w:cs="Open Sans"/>
          <w:lang w:val="en-GB"/>
        </w:rPr>
        <w:t xml:space="preserve"> for the duration of the contract (including any extension</w:t>
      </w:r>
      <w:r w:rsidR="00E9254D" w:rsidRPr="00DC19B2">
        <w:rPr>
          <w:rFonts w:ascii="Open Sans" w:hAnsi="Open Sans" w:cs="Open Sans"/>
          <w:lang w:val="en-GB"/>
        </w:rPr>
        <w:t>s</w:t>
      </w:r>
      <w:r w:rsidR="00777A65" w:rsidRPr="00DC19B2">
        <w:rPr>
          <w:rFonts w:ascii="Open Sans" w:hAnsi="Open Sans" w:cs="Open Sans"/>
          <w:lang w:val="en-GB"/>
        </w:rPr>
        <w:t>).</w:t>
      </w:r>
      <w:r w:rsidR="00FD310F" w:rsidRPr="00DC19B2">
        <w:rPr>
          <w:rFonts w:ascii="Open Sans" w:hAnsi="Open Sans" w:cs="Open Sans"/>
        </w:rPr>
        <w:t xml:space="preserve"> </w:t>
      </w:r>
      <w:r w:rsidR="00FD310F" w:rsidRPr="00DC19B2">
        <w:rPr>
          <w:rFonts w:ascii="Open Sans" w:hAnsi="Open Sans" w:cs="Open Sans"/>
          <w:lang w:val="en-GB"/>
        </w:rPr>
        <w:t>The pricing format and in particular the tenderer’s costs and rates quoted in the tender response shall remain fixed for the duration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10"/>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SEAI as a public body is compliant with European Directive 2014/55/EU in relation to eInovicing, and as such over the course of this contract may require that the successful tenders submit their invoices to SEAI in electronic format which may include but not limited to; sending electronic invoices to SEAI’s selected system “Celtrino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8445BB" w:rsidRDefault="00A02B43" w:rsidP="00FD310F">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DC19B2" w14:paraId="57F18401" w14:textId="77777777" w:rsidTr="45A1EED8">
        <w:trPr>
          <w:trHeight w:val="336"/>
        </w:trPr>
        <w:tc>
          <w:tcPr>
            <w:tcW w:w="2235" w:type="dxa"/>
            <w:tcBorders>
              <w:right w:val="single" w:sz="4" w:space="0" w:color="auto"/>
            </w:tcBorders>
            <w:shd w:val="clear" w:color="auto" w:fill="0070C0"/>
            <w:vAlign w:val="center"/>
          </w:tcPr>
          <w:p w14:paraId="0D6B02F5" w14:textId="77777777" w:rsidR="00FD310F" w:rsidRPr="00DC19B2" w:rsidRDefault="00FD310F">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DC19B2" w:rsidRDefault="00FD310F">
            <w:pPr>
              <w:jc w:val="both"/>
              <w:rPr>
                <w:rFonts w:ascii="Open Sans" w:hAnsi="Open Sans" w:cs="Open Sans"/>
                <w:b/>
                <w:bCs/>
              </w:rPr>
            </w:pPr>
            <w:r w:rsidRPr="00DC19B2">
              <w:rPr>
                <w:rFonts w:ascii="Open Sans" w:hAnsi="Open Sans" w:cs="Open Sans"/>
                <w:b/>
                <w:bCs/>
              </w:rPr>
              <w:t>SEAI</w:t>
            </w:r>
          </w:p>
        </w:tc>
      </w:tr>
      <w:tr w:rsidR="00FD310F" w:rsidRPr="00DC19B2" w14:paraId="05E6C879" w14:textId="77777777" w:rsidTr="45A1EED8">
        <w:trPr>
          <w:trHeight w:val="359"/>
        </w:trPr>
        <w:tc>
          <w:tcPr>
            <w:tcW w:w="2235" w:type="dxa"/>
            <w:tcBorders>
              <w:right w:val="single" w:sz="4" w:space="0" w:color="auto"/>
            </w:tcBorders>
            <w:shd w:val="clear" w:color="auto" w:fill="0070C0"/>
            <w:vAlign w:val="center"/>
          </w:tcPr>
          <w:p w14:paraId="6761F3AD" w14:textId="77777777" w:rsidR="00FD310F" w:rsidRPr="00DC19B2" w:rsidRDefault="00FD310F">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DC19B2" w:rsidRDefault="00FD310F">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00FD310F" w:rsidRPr="00DC19B2" w14:paraId="36ED64CD" w14:textId="77777777" w:rsidTr="45A1EED8">
        <w:trPr>
          <w:trHeight w:val="224"/>
        </w:trPr>
        <w:tc>
          <w:tcPr>
            <w:tcW w:w="2235" w:type="dxa"/>
            <w:tcBorders>
              <w:right w:val="single" w:sz="4" w:space="0" w:color="auto"/>
            </w:tcBorders>
            <w:shd w:val="clear" w:color="auto" w:fill="0070C0"/>
            <w:vAlign w:val="center"/>
          </w:tcPr>
          <w:p w14:paraId="01A56F33" w14:textId="77777777" w:rsidR="00FD310F" w:rsidRPr="00DC19B2" w:rsidRDefault="00FD310F">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615274F1" w:rsidR="00FD310F" w:rsidRPr="00DC19B2" w:rsidRDefault="4B3E6B25" w:rsidP="45A1EED8">
            <w:pPr>
              <w:jc w:val="both"/>
              <w:rPr>
                <w:rFonts w:ascii="Open Sans" w:hAnsi="Open Sans" w:cs="Open Sans"/>
                <w:b/>
                <w:bCs/>
              </w:rPr>
            </w:pPr>
            <w:r w:rsidRPr="45A1EED8">
              <w:rPr>
                <w:rFonts w:ascii="Open Sans" w:hAnsi="Open Sans" w:cs="Open Sans"/>
                <w:b/>
                <w:bCs/>
              </w:rPr>
              <w:t>PROVISION OF TRUSTED ADVISOR SUPPORT SERVICES</w:t>
            </w:r>
          </w:p>
        </w:tc>
      </w:tr>
    </w:tbl>
    <w:p w14:paraId="75287576" w14:textId="085039D1" w:rsidR="00C8432A" w:rsidRDefault="00FD310F" w:rsidP="00FD310F">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14:paraId="15020707" w14:textId="77777777" w:rsidR="00DC19B2" w:rsidRPr="00DC19B2" w:rsidRDefault="00DC19B2" w:rsidP="00FD310F">
      <w:pPr>
        <w:pStyle w:val="BodyText"/>
        <w:rPr>
          <w:rFonts w:ascii="Open Sans" w:hAnsi="Open Sans" w:cs="Open Sans"/>
          <w:bCs/>
        </w:rPr>
      </w:pPr>
    </w:p>
    <w:p w14:paraId="5203AE65" w14:textId="1F4F3A88" w:rsidR="00777A65" w:rsidRPr="00DC19B2" w:rsidRDefault="00777A65" w:rsidP="00777A65">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14:paraId="0BD8B408" w14:textId="77777777" w:rsidR="00DC19B2" w:rsidRPr="00DC19B2" w:rsidRDefault="00DC19B2" w:rsidP="00777A65">
      <w:pPr>
        <w:spacing w:after="0"/>
        <w:jc w:val="both"/>
        <w:rPr>
          <w:rFonts w:ascii="Open Sans" w:hAnsi="Open Sans" w:cs="Open Sans"/>
          <w:b/>
          <w:bCs/>
          <w:lang w:val="en-GB"/>
        </w:rPr>
      </w:pPr>
    </w:p>
    <w:p w14:paraId="72463081" w14:textId="1D37E120"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costs;</w:t>
      </w:r>
    </w:p>
    <w:p w14:paraId="09BFC093" w14:textId="16990C9B"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Tenders;</w:t>
      </w:r>
    </w:p>
    <w:p w14:paraId="1C4B76AF" w14:textId="6ED21763"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Agree that you are not bound to accept the most economically advantageous or any Tender you may receive;</w:t>
      </w:r>
    </w:p>
    <w:p w14:paraId="1614E2A8" w14:textId="2F036F19"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14:paraId="3A47FAA8" w14:textId="62FBD175"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Have read and thoroughly examined the Tender Document;</w:t>
      </w:r>
    </w:p>
    <w:p w14:paraId="7667DEA3" w14:textId="021095F8"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Fully understand the Tender Document and SEAI’s requirements;</w:t>
      </w:r>
    </w:p>
    <w:p w14:paraId="09D50ABB" w14:textId="2086C1A1"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00AF2ADE" w:rsidRPr="00DC19B2">
        <w:rPr>
          <w:rFonts w:ascii="Open Sans" w:hAnsi="Open Sans" w:cs="Open Sans"/>
        </w:rPr>
        <w:t>Call</w:t>
      </w:r>
      <w:r w:rsidRPr="00DC19B2">
        <w:rPr>
          <w:rFonts w:ascii="Open Sans" w:hAnsi="Open Sans" w:cs="Open Sans"/>
        </w:rPr>
        <w:t xml:space="preserve"> to Tender and our Tender as private and confidential;</w:t>
      </w:r>
    </w:p>
    <w:p w14:paraId="4D09509F" w14:textId="77777777"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agreement has been established between SEAI and the Tenderer;</w:t>
      </w:r>
    </w:p>
    <w:p w14:paraId="7966AF70" w14:textId="77777777"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r w:rsidRPr="00DC19B2">
        <w:rPr>
          <w:rFonts w:ascii="Open Sans" w:hAnsi="Open Sans" w:cs="Open Sans"/>
        </w:rPr>
        <w:t>agreement;</w:t>
      </w:r>
    </w:p>
    <w:p w14:paraId="7365470F" w14:textId="447C80BA"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Have completed the Pricing Schedule;</w:t>
      </w:r>
    </w:p>
    <w:p w14:paraId="0F63EF88" w14:textId="77777777" w:rsidR="00777A65" w:rsidRPr="00DC19B2" w:rsidRDefault="00777A65" w:rsidP="008445B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DC19B2" w:rsidRDefault="00777A65" w:rsidP="008445BB">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found no errors, omissions, conflicts or ambiguities in the Tender Document except those which I/We have brought to the attention of SEAI before the latest date for submitting queries;</w:t>
      </w:r>
    </w:p>
    <w:p w14:paraId="0D485873" w14:textId="47FDA525" w:rsidR="00777A65" w:rsidRPr="00DC19B2" w:rsidRDefault="00777A65" w:rsidP="008445BB">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00C3673D" w:rsidRPr="00DC19B2">
        <w:rPr>
          <w:rFonts w:ascii="Open Sans" w:hAnsi="Open Sans" w:cs="Open Sans"/>
        </w:rPr>
        <w:t xml:space="preserve"> and</w:t>
      </w:r>
    </w:p>
    <w:p w14:paraId="6585F6A9" w14:textId="6C454610" w:rsidR="00777A65" w:rsidRPr="00DC19B2" w:rsidRDefault="00777A65" w:rsidP="008445BB">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A17B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DC19B2" w:rsidRDefault="00777A65" w:rsidP="00620D08">
            <w:pPr>
              <w:spacing w:after="0"/>
              <w:rPr>
                <w:rFonts w:ascii="Open Sans" w:hAnsi="Open Sans" w:cs="Open Sans"/>
                <w:b/>
              </w:rPr>
            </w:pPr>
            <w:r w:rsidRPr="00DC19B2">
              <w:rPr>
                <w:rFonts w:ascii="Open Sans" w:hAnsi="Open Sans" w:cs="Open Sans"/>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DC19B2" w:rsidRDefault="00777A65" w:rsidP="00620D08">
            <w:pPr>
              <w:spacing w:after="0"/>
              <w:rPr>
                <w:rFonts w:ascii="Open Sans" w:hAnsi="Open Sans" w:cs="Open Sans"/>
              </w:rPr>
            </w:pPr>
          </w:p>
        </w:tc>
      </w:tr>
      <w:tr w:rsidR="00777A65" w:rsidRPr="001A17B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DC19B2" w:rsidRDefault="00777A65" w:rsidP="00620D08">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DC19B2" w:rsidRDefault="00777A65" w:rsidP="00620D08">
            <w:pPr>
              <w:spacing w:after="0"/>
              <w:rPr>
                <w:rFonts w:ascii="Open Sans" w:hAnsi="Open Sans" w:cs="Open Sans"/>
                <w:lang w:val="en-GB"/>
              </w:rPr>
            </w:pPr>
          </w:p>
        </w:tc>
      </w:tr>
      <w:tr w:rsidR="00C3673D" w:rsidRPr="001A17B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DC19B2" w:rsidRDefault="00C3673D" w:rsidP="00620D08">
            <w:pPr>
              <w:spacing w:after="0"/>
              <w:rPr>
                <w:rFonts w:ascii="Open Sans" w:hAnsi="Open Sans" w:cs="Open Sans"/>
                <w:b/>
              </w:rPr>
            </w:pPr>
            <w:r w:rsidRPr="00DC19B2">
              <w:rPr>
                <w:rFonts w:ascii="Open Sans" w:hAnsi="Open Sans" w:cs="Open Sans"/>
                <w:b/>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DC19B2" w:rsidRDefault="00C3673D" w:rsidP="00620D08">
            <w:pPr>
              <w:spacing w:after="0"/>
              <w:rPr>
                <w:rFonts w:ascii="Open Sans" w:hAnsi="Open Sans" w:cs="Open Sans"/>
              </w:rPr>
            </w:pPr>
          </w:p>
        </w:tc>
      </w:tr>
      <w:tr w:rsidR="00777A65" w:rsidRPr="001A17B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DC19B2" w:rsidRDefault="00777A65" w:rsidP="00620D08">
            <w:pPr>
              <w:spacing w:after="0"/>
              <w:rPr>
                <w:rFonts w:ascii="Open Sans" w:hAnsi="Open Sans" w:cs="Open Sans"/>
                <w:b/>
              </w:rPr>
            </w:pPr>
            <w:r w:rsidRPr="00DC19B2">
              <w:rPr>
                <w:rFonts w:ascii="Open Sans" w:hAnsi="Open Sans" w:cs="Open Sans"/>
                <w:b/>
              </w:rPr>
              <w:t>On behalf of</w:t>
            </w:r>
            <w:r w:rsidR="00C3673D" w:rsidRPr="00DC19B2">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DC19B2" w:rsidRDefault="00777A65" w:rsidP="00620D08">
            <w:pPr>
              <w:spacing w:after="0"/>
              <w:rPr>
                <w:rFonts w:ascii="Open Sans" w:hAnsi="Open Sans" w:cs="Open Sans"/>
              </w:rPr>
            </w:pPr>
          </w:p>
        </w:tc>
      </w:tr>
      <w:tr w:rsidR="00777A65" w:rsidRPr="001A17B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DC19B2" w:rsidRDefault="00777A65" w:rsidP="00620D08">
            <w:pPr>
              <w:spacing w:after="0"/>
              <w:rPr>
                <w:rFonts w:ascii="Open Sans" w:hAnsi="Open Sans" w:cs="Open Sans"/>
                <w:b/>
              </w:rPr>
            </w:pPr>
            <w:r w:rsidRPr="00DC19B2">
              <w:rPr>
                <w:rFonts w:ascii="Open Sans" w:hAnsi="Open Sans" w:cs="Open Sans"/>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DC19B2" w:rsidRDefault="00777A65" w:rsidP="00620D08">
            <w:pPr>
              <w:spacing w:after="0"/>
              <w:rPr>
                <w:rFonts w:ascii="Open Sans" w:hAnsi="Open Sans" w:cs="Open Sans"/>
              </w:rPr>
            </w:pPr>
          </w:p>
        </w:tc>
      </w:tr>
      <w:tr w:rsidR="00777A65" w:rsidRPr="001A17B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DC19B2" w:rsidRDefault="00777A65" w:rsidP="00620D08">
            <w:pPr>
              <w:spacing w:after="0"/>
              <w:rPr>
                <w:rFonts w:ascii="Open Sans" w:hAnsi="Open Sans" w:cs="Open Sans"/>
                <w:b/>
              </w:rPr>
            </w:pPr>
            <w:r w:rsidRPr="00DC19B2">
              <w:rPr>
                <w:rFonts w:ascii="Open Sans" w:hAnsi="Open Sans" w:cs="Open Sans"/>
                <w:b/>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DC19B2"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DC19B2" w:rsidRDefault="00777A65" w:rsidP="00620D08">
            <w:pPr>
              <w:spacing w:after="0"/>
              <w:rPr>
                <w:rFonts w:ascii="Open Sans" w:hAnsi="Open Sans" w:cs="Open Sans"/>
                <w:b/>
              </w:rPr>
            </w:pPr>
            <w:r w:rsidRPr="00DC19B2">
              <w:rPr>
                <w:rFonts w:ascii="Open Sans" w:hAnsi="Open Sans" w:cs="Open Sans"/>
                <w:b/>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DC19B2" w:rsidRDefault="00777A65" w:rsidP="00620D08">
            <w:pPr>
              <w:spacing w:after="0"/>
              <w:rPr>
                <w:rFonts w:ascii="Open Sans" w:hAnsi="Open Sans" w:cs="Open Sans"/>
              </w:rPr>
            </w:pPr>
          </w:p>
        </w:tc>
      </w:tr>
      <w:tr w:rsidR="00777A65" w:rsidRPr="001A17B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DC19B2" w:rsidRDefault="00777A65" w:rsidP="00620D08">
            <w:pPr>
              <w:spacing w:after="0"/>
              <w:rPr>
                <w:rFonts w:ascii="Open Sans" w:hAnsi="Open Sans" w:cs="Open Sans"/>
                <w:b/>
              </w:rPr>
            </w:pPr>
            <w:r w:rsidRPr="00DC19B2">
              <w:rPr>
                <w:rFonts w:ascii="Open Sans" w:hAnsi="Open Sans" w:cs="Open Sans"/>
                <w:b/>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DC19B2"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DC19B2" w:rsidRDefault="00777A65" w:rsidP="00620D08">
            <w:pPr>
              <w:spacing w:after="0"/>
              <w:rPr>
                <w:rFonts w:ascii="Open Sans" w:hAnsi="Open Sans" w:cs="Open Sans"/>
                <w:b/>
              </w:rPr>
            </w:pPr>
            <w:r w:rsidRPr="00DC19B2">
              <w:rPr>
                <w:rFonts w:ascii="Open Sans" w:hAnsi="Open Sans" w:cs="Open Sans"/>
                <w:b/>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DC19B2" w:rsidRDefault="00777A65" w:rsidP="00620D08">
            <w:pPr>
              <w:spacing w:after="0"/>
              <w:rPr>
                <w:rFonts w:ascii="Open Sans" w:hAnsi="Open Sans" w:cs="Open Sans"/>
              </w:rPr>
            </w:pPr>
          </w:p>
        </w:tc>
      </w:tr>
    </w:tbl>
    <w:p w14:paraId="7597665A" w14:textId="34E4A920" w:rsidR="00DC574F" w:rsidRDefault="00DC574F" w:rsidP="008445BB">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671C5" w14:textId="77777777" w:rsidR="00BE2EDA" w:rsidRDefault="00BE2EDA" w:rsidP="00171C2E">
      <w:pPr>
        <w:spacing w:after="0" w:line="240" w:lineRule="auto"/>
      </w:pPr>
      <w:r>
        <w:separator/>
      </w:r>
    </w:p>
  </w:endnote>
  <w:endnote w:type="continuationSeparator" w:id="0">
    <w:p w14:paraId="2DC077E3" w14:textId="77777777" w:rsidR="00BE2EDA" w:rsidRDefault="00BE2EDA" w:rsidP="00171C2E">
      <w:pPr>
        <w:spacing w:after="0" w:line="240" w:lineRule="auto"/>
      </w:pPr>
      <w:r>
        <w:continuationSeparator/>
      </w:r>
    </w:p>
  </w:endnote>
  <w:endnote w:type="continuationNotice" w:id="1">
    <w:p w14:paraId="3CD21998" w14:textId="77777777" w:rsidR="00BE2EDA" w:rsidRDefault="00BE2E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316FD" w14:textId="77777777" w:rsidR="00BE2EDA" w:rsidRDefault="00BE2EDA" w:rsidP="00171C2E">
      <w:pPr>
        <w:spacing w:after="0" w:line="240" w:lineRule="auto"/>
      </w:pPr>
      <w:bookmarkStart w:id="0" w:name="_Hlk47603992"/>
      <w:bookmarkEnd w:id="0"/>
      <w:r>
        <w:separator/>
      </w:r>
    </w:p>
  </w:footnote>
  <w:footnote w:type="continuationSeparator" w:id="0">
    <w:p w14:paraId="1A8187C4" w14:textId="77777777" w:rsidR="00BE2EDA" w:rsidRDefault="00BE2EDA" w:rsidP="00171C2E">
      <w:pPr>
        <w:spacing w:after="0" w:line="240" w:lineRule="auto"/>
      </w:pPr>
      <w:r>
        <w:continuationSeparator/>
      </w:r>
    </w:p>
  </w:footnote>
  <w:footnote w:type="continuationNotice" w:id="1">
    <w:p w14:paraId="651FA3DA" w14:textId="77777777" w:rsidR="00BE2EDA" w:rsidRDefault="00BE2E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136451CC"/>
    <w:lvl w:ilvl="0">
      <w:start w:val="1"/>
      <w:numFmt w:val="decimal"/>
      <w:lvlText w:val="%1."/>
      <w:lvlJc w:val="left"/>
      <w:pPr>
        <w:ind w:left="1246" w:hanging="567"/>
      </w:pPr>
      <w:rPr>
        <w:rFonts w:ascii="Times New Roman" w:eastAsia="Times New Roman" w:hAnsi="Times New Roman" w:cs="Times New Roman" w:hint="default"/>
        <w:b/>
        <w:bCs/>
        <w:w w:val="100"/>
        <w:sz w:val="24"/>
        <w:szCs w:val="24"/>
      </w:rPr>
    </w:lvl>
    <w:lvl w:ilvl="1">
      <w:start w:val="1"/>
      <w:numFmt w:val="decimal"/>
      <w:lvlText w:val="%1.%2."/>
      <w:lvlJc w:val="left"/>
      <w:pPr>
        <w:ind w:left="1246" w:hanging="567"/>
      </w:pPr>
      <w:rPr>
        <w:rFonts w:ascii="Times New Roman" w:eastAsia="Times New Roman" w:hAnsi="Times New Roman" w:cs="Times New Roman" w:hint="default"/>
        <w:b/>
        <w:bCs/>
        <w:w w:val="100"/>
        <w:sz w:val="24"/>
        <w:szCs w:val="24"/>
      </w:rPr>
    </w:lvl>
    <w:lvl w:ilvl="2">
      <w:numFmt w:val="bullet"/>
      <w:lvlText w:val=""/>
      <w:lvlJc w:val="left"/>
      <w:pPr>
        <w:ind w:left="851" w:hanging="284"/>
      </w:pPr>
      <w:rPr>
        <w:rFonts w:ascii="Symbol" w:eastAsia="Symbol" w:hAnsi="Symbol" w:cs="Symbol" w:hint="default"/>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865868079">
    <w:abstractNumId w:val="29"/>
  </w:num>
  <w:num w:numId="2" w16cid:durableId="1377584333">
    <w:abstractNumId w:val="16"/>
  </w:num>
  <w:num w:numId="3" w16cid:durableId="1377586320">
    <w:abstractNumId w:val="21"/>
  </w:num>
  <w:num w:numId="4" w16cid:durableId="1176579038">
    <w:abstractNumId w:val="30"/>
  </w:num>
  <w:num w:numId="5" w16cid:durableId="1422948216">
    <w:abstractNumId w:val="24"/>
  </w:num>
  <w:num w:numId="6" w16cid:durableId="1250584271">
    <w:abstractNumId w:val="25"/>
  </w:num>
  <w:num w:numId="7" w16cid:durableId="1743479971">
    <w:abstractNumId w:val="0"/>
  </w:num>
  <w:num w:numId="8" w16cid:durableId="1575357881">
    <w:abstractNumId w:val="17"/>
  </w:num>
  <w:num w:numId="9"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97456251">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7147"/>
    <w:rsid w:val="000907A1"/>
    <w:rsid w:val="000A2C28"/>
    <w:rsid w:val="000F3785"/>
    <w:rsid w:val="000F3BBA"/>
    <w:rsid w:val="000F792B"/>
    <w:rsid w:val="00101E70"/>
    <w:rsid w:val="00112255"/>
    <w:rsid w:val="001318BB"/>
    <w:rsid w:val="00134CC3"/>
    <w:rsid w:val="001450A2"/>
    <w:rsid w:val="001553DC"/>
    <w:rsid w:val="001615F3"/>
    <w:rsid w:val="00165214"/>
    <w:rsid w:val="001708D0"/>
    <w:rsid w:val="00171C2E"/>
    <w:rsid w:val="00184657"/>
    <w:rsid w:val="001A6FE9"/>
    <w:rsid w:val="001C2CD8"/>
    <w:rsid w:val="001C3886"/>
    <w:rsid w:val="001E5248"/>
    <w:rsid w:val="002007C0"/>
    <w:rsid w:val="00203DCA"/>
    <w:rsid w:val="00235019"/>
    <w:rsid w:val="0025009D"/>
    <w:rsid w:val="00263A28"/>
    <w:rsid w:val="00266342"/>
    <w:rsid w:val="00270500"/>
    <w:rsid w:val="002726C1"/>
    <w:rsid w:val="002B0197"/>
    <w:rsid w:val="002B08C4"/>
    <w:rsid w:val="002B12F8"/>
    <w:rsid w:val="002B285F"/>
    <w:rsid w:val="002B654A"/>
    <w:rsid w:val="002B690C"/>
    <w:rsid w:val="002C720F"/>
    <w:rsid w:val="002F3854"/>
    <w:rsid w:val="002F7655"/>
    <w:rsid w:val="00331AED"/>
    <w:rsid w:val="003409D6"/>
    <w:rsid w:val="00354B7A"/>
    <w:rsid w:val="003C3FE2"/>
    <w:rsid w:val="003C5D9F"/>
    <w:rsid w:val="003E1928"/>
    <w:rsid w:val="003F165C"/>
    <w:rsid w:val="00410530"/>
    <w:rsid w:val="00416D26"/>
    <w:rsid w:val="004269E5"/>
    <w:rsid w:val="00441165"/>
    <w:rsid w:val="00442FB6"/>
    <w:rsid w:val="00450452"/>
    <w:rsid w:val="00455A62"/>
    <w:rsid w:val="00460272"/>
    <w:rsid w:val="00461843"/>
    <w:rsid w:val="004764A4"/>
    <w:rsid w:val="004853A2"/>
    <w:rsid w:val="00486CAA"/>
    <w:rsid w:val="0049017D"/>
    <w:rsid w:val="004906B8"/>
    <w:rsid w:val="004A4FDE"/>
    <w:rsid w:val="004A6DCF"/>
    <w:rsid w:val="004D6C2C"/>
    <w:rsid w:val="004E1894"/>
    <w:rsid w:val="00512ADE"/>
    <w:rsid w:val="00514D9D"/>
    <w:rsid w:val="00521CE8"/>
    <w:rsid w:val="00522AB0"/>
    <w:rsid w:val="00545543"/>
    <w:rsid w:val="00556292"/>
    <w:rsid w:val="00563884"/>
    <w:rsid w:val="00583410"/>
    <w:rsid w:val="00591A59"/>
    <w:rsid w:val="005A3502"/>
    <w:rsid w:val="005E5540"/>
    <w:rsid w:val="005F6AF1"/>
    <w:rsid w:val="00613714"/>
    <w:rsid w:val="006144C7"/>
    <w:rsid w:val="00620D08"/>
    <w:rsid w:val="00650E54"/>
    <w:rsid w:val="00652B3A"/>
    <w:rsid w:val="00673AA4"/>
    <w:rsid w:val="006A0B8D"/>
    <w:rsid w:val="006A4D74"/>
    <w:rsid w:val="006B05D5"/>
    <w:rsid w:val="006E4DDA"/>
    <w:rsid w:val="006F20DE"/>
    <w:rsid w:val="006F6723"/>
    <w:rsid w:val="00700397"/>
    <w:rsid w:val="00704089"/>
    <w:rsid w:val="00706DFF"/>
    <w:rsid w:val="0072188D"/>
    <w:rsid w:val="0075314A"/>
    <w:rsid w:val="0076424C"/>
    <w:rsid w:val="00772C5E"/>
    <w:rsid w:val="00773F65"/>
    <w:rsid w:val="007762F3"/>
    <w:rsid w:val="00777A65"/>
    <w:rsid w:val="00787874"/>
    <w:rsid w:val="00791B49"/>
    <w:rsid w:val="0079387B"/>
    <w:rsid w:val="007A6A03"/>
    <w:rsid w:val="007B7190"/>
    <w:rsid w:val="007D11A0"/>
    <w:rsid w:val="007D2CC6"/>
    <w:rsid w:val="007D7021"/>
    <w:rsid w:val="007E7E0D"/>
    <w:rsid w:val="007F5285"/>
    <w:rsid w:val="008037B9"/>
    <w:rsid w:val="008045D5"/>
    <w:rsid w:val="008057D0"/>
    <w:rsid w:val="008134C1"/>
    <w:rsid w:val="00813742"/>
    <w:rsid w:val="00815CB1"/>
    <w:rsid w:val="00820AA1"/>
    <w:rsid w:val="008256CF"/>
    <w:rsid w:val="008439DE"/>
    <w:rsid w:val="008445BB"/>
    <w:rsid w:val="00846446"/>
    <w:rsid w:val="0085087A"/>
    <w:rsid w:val="00850B47"/>
    <w:rsid w:val="008557CD"/>
    <w:rsid w:val="008665CD"/>
    <w:rsid w:val="0089451E"/>
    <w:rsid w:val="008969D1"/>
    <w:rsid w:val="00896CBB"/>
    <w:rsid w:val="008A26CA"/>
    <w:rsid w:val="008A67A1"/>
    <w:rsid w:val="008B0D85"/>
    <w:rsid w:val="008D107E"/>
    <w:rsid w:val="008D76F2"/>
    <w:rsid w:val="008F22B7"/>
    <w:rsid w:val="00906071"/>
    <w:rsid w:val="00914AAE"/>
    <w:rsid w:val="009576B8"/>
    <w:rsid w:val="00975CA4"/>
    <w:rsid w:val="00995397"/>
    <w:rsid w:val="009B3A27"/>
    <w:rsid w:val="009C02CC"/>
    <w:rsid w:val="009C6570"/>
    <w:rsid w:val="009D1C10"/>
    <w:rsid w:val="009D321A"/>
    <w:rsid w:val="009E13EA"/>
    <w:rsid w:val="009E42C6"/>
    <w:rsid w:val="00A02B43"/>
    <w:rsid w:val="00A04A76"/>
    <w:rsid w:val="00A142A2"/>
    <w:rsid w:val="00A14FB6"/>
    <w:rsid w:val="00A16C80"/>
    <w:rsid w:val="00A346A0"/>
    <w:rsid w:val="00A36681"/>
    <w:rsid w:val="00A37B7D"/>
    <w:rsid w:val="00A422F0"/>
    <w:rsid w:val="00A51174"/>
    <w:rsid w:val="00A53DE7"/>
    <w:rsid w:val="00A74757"/>
    <w:rsid w:val="00A96083"/>
    <w:rsid w:val="00A967FD"/>
    <w:rsid w:val="00AA7134"/>
    <w:rsid w:val="00AC3D91"/>
    <w:rsid w:val="00AD3488"/>
    <w:rsid w:val="00AD3997"/>
    <w:rsid w:val="00AD5C7C"/>
    <w:rsid w:val="00AE232C"/>
    <w:rsid w:val="00AE46D6"/>
    <w:rsid w:val="00AE6173"/>
    <w:rsid w:val="00AF18CF"/>
    <w:rsid w:val="00AF2ADE"/>
    <w:rsid w:val="00AF4E6C"/>
    <w:rsid w:val="00B0634F"/>
    <w:rsid w:val="00B06A91"/>
    <w:rsid w:val="00B17127"/>
    <w:rsid w:val="00B3036B"/>
    <w:rsid w:val="00B37E31"/>
    <w:rsid w:val="00B60656"/>
    <w:rsid w:val="00B7193E"/>
    <w:rsid w:val="00B72E8D"/>
    <w:rsid w:val="00B75DDD"/>
    <w:rsid w:val="00B86D76"/>
    <w:rsid w:val="00B90002"/>
    <w:rsid w:val="00B95F65"/>
    <w:rsid w:val="00BA3DED"/>
    <w:rsid w:val="00BC530E"/>
    <w:rsid w:val="00BD2E68"/>
    <w:rsid w:val="00BD772F"/>
    <w:rsid w:val="00BE2EDA"/>
    <w:rsid w:val="00C06D56"/>
    <w:rsid w:val="00C152F2"/>
    <w:rsid w:val="00C22014"/>
    <w:rsid w:val="00C3673D"/>
    <w:rsid w:val="00C409BD"/>
    <w:rsid w:val="00C47338"/>
    <w:rsid w:val="00C543DD"/>
    <w:rsid w:val="00C64C2E"/>
    <w:rsid w:val="00C65ED4"/>
    <w:rsid w:val="00C66617"/>
    <w:rsid w:val="00C70E82"/>
    <w:rsid w:val="00C8432A"/>
    <w:rsid w:val="00C919BE"/>
    <w:rsid w:val="00C9245B"/>
    <w:rsid w:val="00CB33CA"/>
    <w:rsid w:val="00CB5CFE"/>
    <w:rsid w:val="00CB69DE"/>
    <w:rsid w:val="00CB7686"/>
    <w:rsid w:val="00CC1849"/>
    <w:rsid w:val="00CC2021"/>
    <w:rsid w:val="00CC41EB"/>
    <w:rsid w:val="00D2478C"/>
    <w:rsid w:val="00D3271B"/>
    <w:rsid w:val="00D56B39"/>
    <w:rsid w:val="00D833DB"/>
    <w:rsid w:val="00D97A2C"/>
    <w:rsid w:val="00DA5C0E"/>
    <w:rsid w:val="00DA6C9E"/>
    <w:rsid w:val="00DC01C1"/>
    <w:rsid w:val="00DC19B2"/>
    <w:rsid w:val="00DC574F"/>
    <w:rsid w:val="00DD6C3A"/>
    <w:rsid w:val="00DE01C1"/>
    <w:rsid w:val="00DE308F"/>
    <w:rsid w:val="00DE7F8B"/>
    <w:rsid w:val="00E01159"/>
    <w:rsid w:val="00E03834"/>
    <w:rsid w:val="00E0438E"/>
    <w:rsid w:val="00E06E57"/>
    <w:rsid w:val="00E27CD8"/>
    <w:rsid w:val="00E32284"/>
    <w:rsid w:val="00E36517"/>
    <w:rsid w:val="00E43E05"/>
    <w:rsid w:val="00E4526D"/>
    <w:rsid w:val="00E47506"/>
    <w:rsid w:val="00E564FB"/>
    <w:rsid w:val="00E61D62"/>
    <w:rsid w:val="00E9254D"/>
    <w:rsid w:val="00EB64F2"/>
    <w:rsid w:val="00EC2AF9"/>
    <w:rsid w:val="00ED1C76"/>
    <w:rsid w:val="00EE641F"/>
    <w:rsid w:val="00F43761"/>
    <w:rsid w:val="00F45583"/>
    <w:rsid w:val="00F52FEF"/>
    <w:rsid w:val="00F74904"/>
    <w:rsid w:val="00F97BE1"/>
    <w:rsid w:val="00FB201A"/>
    <w:rsid w:val="00FD310F"/>
    <w:rsid w:val="00FF3685"/>
    <w:rsid w:val="038539B3"/>
    <w:rsid w:val="0DD01A31"/>
    <w:rsid w:val="11B92D04"/>
    <w:rsid w:val="19318147"/>
    <w:rsid w:val="197CAD82"/>
    <w:rsid w:val="1E18017A"/>
    <w:rsid w:val="1F3B5D31"/>
    <w:rsid w:val="21D46D2B"/>
    <w:rsid w:val="28449D58"/>
    <w:rsid w:val="29750FAF"/>
    <w:rsid w:val="2979524F"/>
    <w:rsid w:val="299463E7"/>
    <w:rsid w:val="2D996F0D"/>
    <w:rsid w:val="308F8018"/>
    <w:rsid w:val="30E817B7"/>
    <w:rsid w:val="3253E52D"/>
    <w:rsid w:val="3361B242"/>
    <w:rsid w:val="37D32CF3"/>
    <w:rsid w:val="397F02F9"/>
    <w:rsid w:val="3A12F742"/>
    <w:rsid w:val="3D278711"/>
    <w:rsid w:val="4020811B"/>
    <w:rsid w:val="408319CB"/>
    <w:rsid w:val="45A1EED8"/>
    <w:rsid w:val="45A6A5A8"/>
    <w:rsid w:val="465B0C28"/>
    <w:rsid w:val="48CE3295"/>
    <w:rsid w:val="49C4F03C"/>
    <w:rsid w:val="4B3E6B25"/>
    <w:rsid w:val="50C3746B"/>
    <w:rsid w:val="52905B39"/>
    <w:rsid w:val="57315403"/>
    <w:rsid w:val="577C3DA5"/>
    <w:rsid w:val="580C35BB"/>
    <w:rsid w:val="5D36A00C"/>
    <w:rsid w:val="664AAEFC"/>
    <w:rsid w:val="67A05E3E"/>
    <w:rsid w:val="68042F8E"/>
    <w:rsid w:val="6DFDA2DE"/>
    <w:rsid w:val="6F141C65"/>
    <w:rsid w:val="703C93D2"/>
    <w:rsid w:val="72F05D84"/>
    <w:rsid w:val="7F4E44CD"/>
    <w:rsid w:val="7FD8A8D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B9EAF12-84AF-48E3-AF9D-710CC7A8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 w:type="character" w:customStyle="1" w:styleId="ui-provider">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3869CAF8-C27B-44D5-9932-6BF7535187F5}"/>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2BD94EBE-6B93-4300-8BDD-B9C339499B7F}">
  <ds:schemaRefs>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 ds:uri="9e9de2e0-dc44-4648-abd5-6b9ba7986c6f"/>
    <ds:schemaRef ds:uri="http://schemas.microsoft.com/office/infopath/2007/PartnerControls"/>
    <ds:schemaRef ds:uri="8d70b670-d064-4aa3-bdfb-67aa7bbc18e5"/>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8420</Words>
  <Characters>47998</Characters>
  <Application>Microsoft Office Word</Application>
  <DocSecurity>0</DocSecurity>
  <Lines>399</Lines>
  <Paragraphs>112</Paragraphs>
  <ScaleCrop>false</ScaleCrop>
  <Company/>
  <LinksUpToDate>false</LinksUpToDate>
  <CharactersWithSpaces>56306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114</cp:revision>
  <dcterms:created xsi:type="dcterms:W3CDTF">2020-09-03T23:11:00Z</dcterms:created>
  <dcterms:modified xsi:type="dcterms:W3CDTF">2025-11-18T12:01:00Z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