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D6C3" w14:textId="77777777" w:rsidR="00394EB4" w:rsidRPr="007C788F" w:rsidRDefault="00394EB4" w:rsidP="00394EB4">
      <w:pPr>
        <w:pStyle w:val="Title"/>
        <w:jc w:val="right"/>
        <w:rPr>
          <w:rFonts w:asciiTheme="minorHAnsi" w:hAnsiTheme="minorHAnsi" w:cstheme="minorHAnsi"/>
          <w:sz w:val="22"/>
          <w:szCs w:val="22"/>
          <w:lang w:val="en-IE"/>
        </w:rPr>
      </w:pPr>
    </w:p>
    <w:p w14:paraId="51B4F026" w14:textId="77777777" w:rsidR="00394EB4" w:rsidRPr="007C788F" w:rsidRDefault="00394EB4" w:rsidP="00394EB4">
      <w:pPr>
        <w:pStyle w:val="Title"/>
        <w:jc w:val="left"/>
        <w:rPr>
          <w:rFonts w:asciiTheme="minorHAnsi" w:hAnsiTheme="minorHAnsi" w:cstheme="minorHAnsi"/>
          <w:sz w:val="22"/>
          <w:szCs w:val="22"/>
          <w:lang w:val="en-IE"/>
        </w:rPr>
      </w:pPr>
    </w:p>
    <w:p w14:paraId="256DBEA5" w14:textId="77777777" w:rsidR="00394EB4" w:rsidRPr="007C788F" w:rsidRDefault="00394EB4" w:rsidP="00394EB4">
      <w:pPr>
        <w:rPr>
          <w:rFonts w:asciiTheme="minorHAnsi" w:hAnsiTheme="minorHAnsi" w:cstheme="minorHAnsi"/>
          <w:b/>
          <w:color w:val="808080"/>
          <w:sz w:val="22"/>
          <w:szCs w:val="22"/>
        </w:rPr>
      </w:pPr>
    </w:p>
    <w:p w14:paraId="7E377570" w14:textId="77777777" w:rsidR="00394EB4" w:rsidRPr="007C788F" w:rsidRDefault="00394EB4" w:rsidP="00C037D0">
      <w:pPr>
        <w:jc w:val="center"/>
        <w:rPr>
          <w:rFonts w:asciiTheme="minorHAnsi" w:hAnsiTheme="minorHAnsi" w:cstheme="minorHAnsi"/>
          <w:b/>
          <w:sz w:val="22"/>
          <w:szCs w:val="22"/>
        </w:rPr>
      </w:pPr>
    </w:p>
    <w:p w14:paraId="30A13E0D" w14:textId="77777777" w:rsidR="00541FFF" w:rsidRPr="007C788F" w:rsidRDefault="00541FFF" w:rsidP="00394EB4">
      <w:pPr>
        <w:rPr>
          <w:rFonts w:asciiTheme="minorHAnsi" w:hAnsiTheme="minorHAnsi" w:cstheme="minorHAnsi"/>
          <w:b/>
          <w:sz w:val="22"/>
          <w:szCs w:val="22"/>
        </w:rPr>
      </w:pPr>
    </w:p>
    <w:p w14:paraId="34D65602" w14:textId="77777777" w:rsidR="00394EB4" w:rsidRPr="007C788F" w:rsidRDefault="00394EB4" w:rsidP="00394EB4">
      <w:pPr>
        <w:rPr>
          <w:rFonts w:asciiTheme="minorHAnsi" w:hAnsiTheme="minorHAnsi" w:cstheme="minorHAnsi"/>
          <w:b/>
          <w:sz w:val="22"/>
          <w:szCs w:val="22"/>
        </w:rPr>
      </w:pPr>
    </w:p>
    <w:p w14:paraId="1DAE6A0A" w14:textId="77777777" w:rsidR="009055B4" w:rsidRPr="007C788F" w:rsidRDefault="009055B4" w:rsidP="00394EB4">
      <w:pPr>
        <w:rPr>
          <w:rFonts w:asciiTheme="minorHAnsi" w:hAnsiTheme="minorHAnsi" w:cstheme="minorHAnsi"/>
          <w:b/>
          <w:color w:val="235D64"/>
          <w:sz w:val="36"/>
          <w:szCs w:val="36"/>
        </w:rPr>
      </w:pPr>
    </w:p>
    <w:p w14:paraId="4726B6E8" w14:textId="77777777" w:rsidR="00A539AE" w:rsidRPr="007C788F" w:rsidRDefault="00A539AE" w:rsidP="00A539AE">
      <w:pPr>
        <w:ind w:right="-1"/>
        <w:jc w:val="center"/>
        <w:rPr>
          <w:rFonts w:asciiTheme="minorHAnsi" w:hAnsiTheme="minorHAnsi" w:cstheme="minorHAnsi"/>
          <w:b/>
          <w:color w:val="235D64"/>
          <w:sz w:val="36"/>
          <w:szCs w:val="36"/>
        </w:rPr>
      </w:pPr>
      <w:r w:rsidRPr="007C788F">
        <w:rPr>
          <w:rFonts w:asciiTheme="minorHAnsi" w:hAnsiTheme="minorHAnsi" w:cstheme="minorHAnsi"/>
          <w:b/>
          <w:color w:val="235D64" w:themeColor="background2"/>
          <w:sz w:val="36"/>
          <w:szCs w:val="32"/>
        </w:rPr>
        <w:t xml:space="preserve">Multi Supplier Framework Contract </w:t>
      </w:r>
      <w:r w:rsidRPr="007C788F">
        <w:rPr>
          <w:rFonts w:asciiTheme="minorHAnsi" w:hAnsiTheme="minorHAnsi" w:cstheme="minorHAnsi"/>
          <w:b/>
          <w:color w:val="235D64"/>
          <w:sz w:val="36"/>
          <w:szCs w:val="36"/>
        </w:rPr>
        <w:t>for the p</w:t>
      </w:r>
      <w:r w:rsidRPr="007C788F">
        <w:rPr>
          <w:rFonts w:asciiTheme="minorHAnsi" w:hAnsiTheme="minorHAnsi" w:cstheme="minorHAnsi"/>
          <w:b/>
          <w:color w:val="235D64" w:themeColor="background2"/>
          <w:sz w:val="36"/>
          <w:szCs w:val="32"/>
        </w:rPr>
        <w:t>rovision of Taxi Services in the Greater Dublin Area.</w:t>
      </w:r>
    </w:p>
    <w:p w14:paraId="24F412F4" w14:textId="64B5AFA7" w:rsidR="00E70C39" w:rsidRPr="007150ED" w:rsidRDefault="00502849" w:rsidP="00E70C39">
      <w:pPr>
        <w:ind w:right="-1"/>
        <w:jc w:val="center"/>
        <w:rPr>
          <w:rFonts w:asciiTheme="minorHAnsi" w:hAnsiTheme="minorHAnsi" w:cstheme="minorHAnsi"/>
          <w:b/>
          <w:color w:val="235D64"/>
          <w:sz w:val="36"/>
          <w:szCs w:val="36"/>
        </w:rPr>
      </w:pPr>
      <w:r w:rsidRPr="007C788F">
        <w:rPr>
          <w:rFonts w:asciiTheme="minorHAnsi" w:hAnsiTheme="minorHAnsi" w:cstheme="minorHAnsi"/>
          <w:b/>
          <w:color w:val="235D64"/>
          <w:sz w:val="36"/>
          <w:szCs w:val="36"/>
        </w:rPr>
        <w:br/>
      </w:r>
    </w:p>
    <w:p w14:paraId="4287E831" w14:textId="77777777" w:rsidR="00E70C39" w:rsidRPr="00FE5EBD" w:rsidRDefault="00E70C39" w:rsidP="00E70C39">
      <w:pPr>
        <w:ind w:right="-1"/>
        <w:jc w:val="center"/>
        <w:rPr>
          <w:rFonts w:asciiTheme="minorHAnsi" w:hAnsiTheme="minorHAnsi" w:cstheme="minorHAnsi"/>
          <w:b/>
          <w:color w:val="235D64"/>
          <w:sz w:val="36"/>
          <w:szCs w:val="36"/>
        </w:rPr>
      </w:pPr>
      <w:r w:rsidRPr="00FE5EBD">
        <w:rPr>
          <w:rFonts w:asciiTheme="minorHAnsi" w:hAnsiTheme="minorHAnsi" w:cstheme="minorHAnsi"/>
          <w:b/>
          <w:color w:val="235D64"/>
          <w:sz w:val="36"/>
          <w:szCs w:val="36"/>
        </w:rPr>
        <w:t xml:space="preserve">Response Deadline: </w:t>
      </w:r>
      <w:r>
        <w:rPr>
          <w:rFonts w:asciiTheme="minorHAnsi" w:hAnsiTheme="minorHAnsi" w:cstheme="minorHAnsi"/>
          <w:b/>
          <w:color w:val="235D64"/>
          <w:sz w:val="36"/>
          <w:szCs w:val="36"/>
        </w:rPr>
        <w:t>Wednesday</w:t>
      </w:r>
      <w:r w:rsidRPr="00FE5EBD">
        <w:rPr>
          <w:rFonts w:asciiTheme="minorHAnsi" w:hAnsiTheme="minorHAnsi" w:cstheme="minorHAnsi"/>
          <w:b/>
          <w:color w:val="235D64"/>
          <w:sz w:val="36"/>
          <w:szCs w:val="36"/>
        </w:rPr>
        <w:t xml:space="preserve">, </w:t>
      </w:r>
      <w:r>
        <w:rPr>
          <w:rFonts w:asciiTheme="minorHAnsi" w:hAnsiTheme="minorHAnsi" w:cstheme="minorHAnsi"/>
          <w:b/>
          <w:color w:val="235D64"/>
          <w:sz w:val="36"/>
          <w:szCs w:val="36"/>
        </w:rPr>
        <w:t>17</w:t>
      </w:r>
      <w:r w:rsidRPr="00FE5EBD">
        <w:rPr>
          <w:rFonts w:asciiTheme="minorHAnsi" w:hAnsiTheme="minorHAnsi" w:cstheme="minorHAnsi"/>
          <w:b/>
          <w:color w:val="235D64"/>
          <w:sz w:val="36"/>
          <w:szCs w:val="36"/>
          <w:vertAlign w:val="superscript"/>
        </w:rPr>
        <w:t>th</w:t>
      </w:r>
      <w:r>
        <w:rPr>
          <w:rFonts w:asciiTheme="minorHAnsi" w:hAnsiTheme="minorHAnsi" w:cstheme="minorHAnsi"/>
          <w:b/>
          <w:color w:val="235D64"/>
          <w:sz w:val="36"/>
          <w:szCs w:val="36"/>
        </w:rPr>
        <w:t xml:space="preserve"> </w:t>
      </w:r>
      <w:r w:rsidRPr="00FE5EBD">
        <w:rPr>
          <w:rFonts w:asciiTheme="minorHAnsi" w:hAnsiTheme="minorHAnsi" w:cstheme="minorHAnsi"/>
          <w:b/>
          <w:color w:val="235D64"/>
          <w:sz w:val="36"/>
          <w:szCs w:val="36"/>
        </w:rPr>
        <w:t>December 2025</w:t>
      </w:r>
    </w:p>
    <w:p w14:paraId="72E37990" w14:textId="5665AF91" w:rsidR="00E70C39" w:rsidRPr="00FE5EBD" w:rsidRDefault="00E70C39" w:rsidP="00E70C39">
      <w:pPr>
        <w:ind w:right="-1"/>
        <w:jc w:val="center"/>
        <w:rPr>
          <w:rFonts w:asciiTheme="minorHAnsi" w:hAnsiTheme="minorHAnsi" w:cstheme="minorHAnsi"/>
          <w:b/>
          <w:color w:val="235D64"/>
          <w:sz w:val="36"/>
          <w:szCs w:val="36"/>
        </w:rPr>
      </w:pPr>
      <w:r w:rsidRPr="00FE5EBD">
        <w:rPr>
          <w:rFonts w:asciiTheme="minorHAnsi" w:hAnsiTheme="minorHAnsi" w:cstheme="minorHAnsi"/>
          <w:b/>
          <w:color w:val="235D64"/>
          <w:sz w:val="36"/>
          <w:szCs w:val="36"/>
        </w:rPr>
        <w:t>@ 13:00 (Irish Time)</w:t>
      </w:r>
      <w:r w:rsidR="00333099">
        <w:rPr>
          <w:rFonts w:asciiTheme="minorHAnsi" w:hAnsiTheme="minorHAnsi" w:cstheme="minorHAnsi"/>
          <w:b/>
          <w:color w:val="235D64"/>
          <w:sz w:val="36"/>
          <w:szCs w:val="36"/>
        </w:rPr>
        <w:t>.</w:t>
      </w:r>
    </w:p>
    <w:p w14:paraId="3343C1BE" w14:textId="1BBB7A62" w:rsidR="00541FFF" w:rsidRPr="007C788F" w:rsidRDefault="00541FFF" w:rsidP="00502849">
      <w:pPr>
        <w:ind w:right="-1"/>
        <w:rPr>
          <w:rFonts w:asciiTheme="minorHAnsi" w:hAnsiTheme="minorHAnsi" w:cstheme="minorHAnsi"/>
          <w:b/>
          <w:color w:val="235D64"/>
          <w:sz w:val="36"/>
          <w:szCs w:val="36"/>
        </w:rPr>
      </w:pPr>
    </w:p>
    <w:p w14:paraId="4BE3D705" w14:textId="77777777" w:rsidR="00E70C39" w:rsidRPr="007150ED" w:rsidRDefault="00E70C39" w:rsidP="00E70C39">
      <w:pPr>
        <w:ind w:right="-1"/>
        <w:rPr>
          <w:rFonts w:asciiTheme="minorHAnsi" w:hAnsiTheme="minorHAnsi" w:cstheme="minorHAnsi"/>
          <w:b/>
          <w:color w:val="235D64"/>
          <w:sz w:val="36"/>
          <w:szCs w:val="36"/>
        </w:rPr>
      </w:pPr>
    </w:p>
    <w:p w14:paraId="7EBCAA9D" w14:textId="77777777" w:rsidR="00E70C39" w:rsidRPr="007150ED" w:rsidRDefault="00E70C39" w:rsidP="00E70C39">
      <w:pPr>
        <w:ind w:right="-1"/>
        <w:jc w:val="center"/>
        <w:rPr>
          <w:rFonts w:asciiTheme="minorHAnsi" w:hAnsiTheme="minorHAnsi" w:cstheme="minorHAnsi"/>
          <w:b/>
          <w:color w:val="235D64"/>
          <w:sz w:val="36"/>
          <w:szCs w:val="36"/>
        </w:rPr>
      </w:pPr>
      <w:r>
        <w:rPr>
          <w:rFonts w:asciiTheme="minorHAnsi" w:hAnsiTheme="minorHAnsi" w:cstheme="minorHAnsi"/>
          <w:b/>
          <w:color w:val="235D64"/>
          <w:sz w:val="36"/>
          <w:szCs w:val="36"/>
        </w:rPr>
        <w:t xml:space="preserve">OGP Ref No: </w:t>
      </w:r>
      <w:r w:rsidRPr="007150ED">
        <w:rPr>
          <w:rFonts w:asciiTheme="minorHAnsi" w:hAnsiTheme="minorHAnsi" w:cstheme="minorHAnsi"/>
          <w:b/>
          <w:color w:val="235D64"/>
          <w:sz w:val="36"/>
          <w:szCs w:val="36"/>
        </w:rPr>
        <w:t>TTT046F</w:t>
      </w:r>
    </w:p>
    <w:p w14:paraId="3A609F6A" w14:textId="77777777" w:rsidR="00B4532A" w:rsidRPr="007C788F" w:rsidRDefault="00B4532A" w:rsidP="00394EB4">
      <w:pPr>
        <w:rPr>
          <w:rFonts w:asciiTheme="minorHAnsi" w:hAnsiTheme="minorHAnsi" w:cstheme="minorHAnsi"/>
          <w:b/>
          <w:color w:val="808080"/>
          <w:sz w:val="36"/>
          <w:szCs w:val="36"/>
        </w:rPr>
      </w:pPr>
    </w:p>
    <w:p w14:paraId="7507246C" w14:textId="77777777" w:rsidR="00602173" w:rsidRPr="0042312E" w:rsidRDefault="00602173" w:rsidP="00602173">
      <w:pPr>
        <w:ind w:right="-1"/>
        <w:jc w:val="center"/>
        <w:rPr>
          <w:rFonts w:asciiTheme="minorHAnsi" w:hAnsiTheme="minorHAnsi" w:cstheme="minorHAnsi"/>
          <w:b/>
          <w:color w:val="57AEA5"/>
          <w:sz w:val="36"/>
          <w:szCs w:val="36"/>
        </w:rPr>
      </w:pPr>
      <w:r>
        <w:rPr>
          <w:rFonts w:asciiTheme="minorHAnsi" w:hAnsiTheme="minorHAnsi" w:cstheme="minorHAnsi"/>
          <w:b/>
          <w:color w:val="57AEA5"/>
          <w:sz w:val="36"/>
          <w:szCs w:val="36"/>
        </w:rPr>
        <w:t xml:space="preserve">Tender Response </w:t>
      </w:r>
      <w:r w:rsidRPr="0042312E">
        <w:rPr>
          <w:rFonts w:asciiTheme="minorHAnsi" w:hAnsiTheme="minorHAnsi" w:cstheme="minorHAnsi"/>
          <w:b/>
          <w:color w:val="57AEA5"/>
          <w:sz w:val="36"/>
          <w:szCs w:val="36"/>
        </w:rPr>
        <w:t xml:space="preserve">Document </w:t>
      </w:r>
      <w:r>
        <w:rPr>
          <w:rFonts w:asciiTheme="minorHAnsi" w:hAnsiTheme="minorHAnsi" w:cstheme="minorHAnsi"/>
          <w:b/>
          <w:color w:val="57AEA5"/>
          <w:sz w:val="36"/>
          <w:szCs w:val="36"/>
        </w:rPr>
        <w:t>B</w:t>
      </w:r>
    </w:p>
    <w:p w14:paraId="3578E2DC" w14:textId="2E0D32F4" w:rsidR="00394EB4" w:rsidRPr="007C788F" w:rsidRDefault="00602173" w:rsidP="00602173">
      <w:pPr>
        <w:jc w:val="center"/>
        <w:rPr>
          <w:rFonts w:asciiTheme="minorHAnsi" w:hAnsiTheme="minorHAnsi" w:cstheme="minorHAnsi"/>
          <w:b/>
          <w:color w:val="999999"/>
          <w:sz w:val="36"/>
          <w:szCs w:val="36"/>
        </w:rPr>
      </w:pPr>
      <w:r>
        <w:rPr>
          <w:rFonts w:asciiTheme="minorHAnsi" w:hAnsiTheme="minorHAnsi" w:cstheme="minorHAnsi"/>
          <w:b/>
          <w:color w:val="57AEA5"/>
          <w:sz w:val="36"/>
          <w:szCs w:val="36"/>
        </w:rPr>
        <w:t>Qualitative Award</w:t>
      </w:r>
      <w:r w:rsidRPr="0042312E">
        <w:rPr>
          <w:rFonts w:asciiTheme="minorHAnsi" w:hAnsiTheme="minorHAnsi" w:cstheme="minorHAnsi"/>
          <w:b/>
          <w:color w:val="57AEA5"/>
          <w:sz w:val="36"/>
          <w:szCs w:val="36"/>
        </w:rPr>
        <w:t xml:space="preserve"> Criteria</w:t>
      </w:r>
    </w:p>
    <w:p w14:paraId="79A3D62E" w14:textId="77777777" w:rsidR="00394EB4" w:rsidRPr="007C788F" w:rsidRDefault="00394EB4" w:rsidP="00394EB4">
      <w:pPr>
        <w:rPr>
          <w:rFonts w:asciiTheme="minorHAnsi" w:hAnsiTheme="minorHAnsi" w:cstheme="minorHAnsi"/>
          <w:b/>
          <w:color w:val="999999"/>
          <w:sz w:val="36"/>
          <w:szCs w:val="36"/>
        </w:rPr>
      </w:pPr>
    </w:p>
    <w:tbl>
      <w:tblPr>
        <w:tblW w:w="0" w:type="auto"/>
        <w:tblBorders>
          <w:bottom w:val="single" w:sz="12" w:space="0" w:color="000000"/>
        </w:tblBorders>
        <w:tblLook w:val="04A0" w:firstRow="1" w:lastRow="0" w:firstColumn="1" w:lastColumn="0" w:noHBand="0" w:noVBand="1"/>
      </w:tblPr>
      <w:tblGrid>
        <w:gridCol w:w="9638"/>
      </w:tblGrid>
      <w:tr w:rsidR="003F0A78" w:rsidRPr="007C788F" w14:paraId="064FF7D8" w14:textId="77777777" w:rsidTr="003F0A78">
        <w:tc>
          <w:tcPr>
            <w:tcW w:w="9638" w:type="dxa"/>
            <w:tcBorders>
              <w:bottom w:val="single" w:sz="12" w:space="0" w:color="000000"/>
            </w:tcBorders>
            <w:shd w:val="clear" w:color="auto" w:fill="235D64"/>
          </w:tcPr>
          <w:p w14:paraId="1D5CA5C3" w14:textId="77777777" w:rsidR="003F0A78" w:rsidRPr="007C788F" w:rsidRDefault="003F0A78" w:rsidP="003F0A78">
            <w:pPr>
              <w:rPr>
                <w:rFonts w:asciiTheme="minorHAnsi" w:hAnsiTheme="minorHAnsi" w:cstheme="minorHAnsi"/>
                <w:b/>
                <w:bCs/>
                <w:iCs/>
                <w:color w:val="FFFFFF"/>
                <w:sz w:val="36"/>
                <w:szCs w:val="36"/>
              </w:rPr>
            </w:pPr>
            <w:r w:rsidRPr="007C788F">
              <w:rPr>
                <w:rFonts w:asciiTheme="minorHAnsi" w:hAnsiTheme="minorHAnsi" w:cstheme="minorHAnsi"/>
                <w:b/>
                <w:bCs/>
                <w:iCs/>
                <w:color w:val="FFFFFF"/>
                <w:sz w:val="36"/>
                <w:szCs w:val="36"/>
              </w:rPr>
              <w:t>Please insert Full Legal Name of Tenderer below:</w:t>
            </w:r>
          </w:p>
        </w:tc>
      </w:tr>
      <w:tr w:rsidR="00394EB4" w:rsidRPr="007C788F" w14:paraId="72BB8BC3" w14:textId="77777777" w:rsidTr="003F0A78">
        <w:tc>
          <w:tcPr>
            <w:tcW w:w="9638" w:type="dxa"/>
            <w:shd w:val="clear" w:color="auto" w:fill="CEE8E6"/>
            <w:vAlign w:val="center"/>
          </w:tcPr>
          <w:p w14:paraId="44E3D051" w14:textId="77777777" w:rsidR="00231E99" w:rsidRPr="007C788F" w:rsidRDefault="00003188" w:rsidP="00DA24B9">
            <w:pPr>
              <w:rPr>
                <w:rFonts w:asciiTheme="minorHAnsi" w:hAnsiTheme="minorHAnsi" w:cstheme="minorHAnsi"/>
                <w:b/>
                <w:bCs/>
                <w:iCs/>
                <w:color w:val="808080"/>
                <w:sz w:val="36"/>
                <w:szCs w:val="36"/>
              </w:rPr>
            </w:pPr>
            <w:r w:rsidRPr="007C788F">
              <w:rPr>
                <w:rFonts w:asciiTheme="minorHAnsi" w:hAnsiTheme="minorHAnsi" w:cstheme="minorHAnsi"/>
                <w:b/>
                <w:bCs/>
                <w:iCs/>
                <w:color w:val="808080"/>
                <w:sz w:val="36"/>
                <w:szCs w:val="36"/>
              </w:rPr>
              <w:br/>
            </w:r>
          </w:p>
        </w:tc>
      </w:tr>
    </w:tbl>
    <w:p w14:paraId="1FEDBDF7" w14:textId="77777777" w:rsidR="00783D95" w:rsidRPr="007C788F" w:rsidRDefault="00783D95" w:rsidP="00394EB4">
      <w:pPr>
        <w:rPr>
          <w:rFonts w:asciiTheme="minorHAnsi" w:hAnsiTheme="minorHAnsi" w:cstheme="minorHAnsi"/>
          <w:sz w:val="22"/>
          <w:szCs w:val="22"/>
        </w:rPr>
      </w:pPr>
    </w:p>
    <w:p w14:paraId="7E9D6599" w14:textId="77777777" w:rsidR="00783D95" w:rsidRPr="007C788F" w:rsidRDefault="00783D95" w:rsidP="00394EB4">
      <w:pPr>
        <w:rPr>
          <w:rFonts w:asciiTheme="minorHAnsi" w:hAnsiTheme="minorHAnsi" w:cstheme="minorHAnsi"/>
          <w:sz w:val="22"/>
          <w:szCs w:val="22"/>
        </w:rPr>
      </w:pPr>
    </w:p>
    <w:p w14:paraId="774F999C" w14:textId="77777777" w:rsidR="00783D95" w:rsidRPr="007C788F" w:rsidRDefault="00783D95" w:rsidP="00394EB4">
      <w:pPr>
        <w:rPr>
          <w:rFonts w:asciiTheme="minorHAnsi" w:hAnsiTheme="minorHAnsi" w:cstheme="minorHAnsi"/>
          <w:sz w:val="22"/>
          <w:szCs w:val="22"/>
        </w:rPr>
      </w:pPr>
    </w:p>
    <w:p w14:paraId="43C4FFC4" w14:textId="77777777" w:rsidR="00783D95" w:rsidRPr="007C788F" w:rsidRDefault="00783D95" w:rsidP="00766BCB">
      <w:pPr>
        <w:rPr>
          <w:rFonts w:asciiTheme="minorHAnsi" w:hAnsiTheme="minorHAnsi" w:cstheme="minorHAnsi"/>
          <w:sz w:val="22"/>
          <w:szCs w:val="22"/>
        </w:rPr>
      </w:pPr>
    </w:p>
    <w:p w14:paraId="7794D30C" w14:textId="77777777" w:rsidR="00783D95" w:rsidRPr="007C788F" w:rsidRDefault="00783D95" w:rsidP="00394EB4">
      <w:pPr>
        <w:rPr>
          <w:rFonts w:asciiTheme="minorHAnsi" w:hAnsiTheme="minorHAnsi" w:cstheme="minorHAnsi"/>
          <w:sz w:val="22"/>
          <w:szCs w:val="22"/>
        </w:rPr>
      </w:pPr>
    </w:p>
    <w:p w14:paraId="23717330" w14:textId="77777777" w:rsidR="00394EB4" w:rsidRPr="007C788F" w:rsidRDefault="00394EB4" w:rsidP="00394EB4">
      <w:pPr>
        <w:rPr>
          <w:rFonts w:asciiTheme="minorHAnsi" w:hAnsiTheme="minorHAnsi" w:cstheme="minorHAnsi"/>
          <w:sz w:val="22"/>
          <w:szCs w:val="22"/>
        </w:rPr>
      </w:pPr>
      <w:r w:rsidRPr="007C788F">
        <w:rPr>
          <w:rFonts w:asciiTheme="minorHAnsi" w:hAnsiTheme="minorHAnsi" w:cstheme="minorHAnsi"/>
          <w:sz w:val="22"/>
          <w:szCs w:val="22"/>
        </w:rPr>
        <w:br w:type="page"/>
      </w:r>
    </w:p>
    <w:p w14:paraId="525CCDC8" w14:textId="77777777" w:rsidR="00D6751F" w:rsidRPr="007C788F" w:rsidRDefault="00230E57" w:rsidP="00D6751F">
      <w:pPr>
        <w:shd w:val="clear" w:color="auto" w:fill="FFFFFF" w:themeFill="background1"/>
        <w:spacing w:line="276" w:lineRule="auto"/>
        <w:rPr>
          <w:rFonts w:asciiTheme="minorHAnsi" w:hAnsiTheme="minorHAnsi" w:cstheme="minorHAnsi"/>
          <w:b/>
          <w:color w:val="1F4E79"/>
          <w:sz w:val="22"/>
          <w:szCs w:val="22"/>
        </w:rPr>
      </w:pPr>
      <w:r w:rsidRPr="007C788F">
        <w:rPr>
          <w:rFonts w:asciiTheme="minorHAnsi" w:hAnsiTheme="minorHAnsi" w:cstheme="minorHAnsi"/>
          <w:b/>
          <w:color w:val="235D64"/>
          <w:sz w:val="22"/>
          <w:szCs w:val="22"/>
        </w:rPr>
        <w:lastRenderedPageBreak/>
        <w:t>PART 1</w:t>
      </w:r>
      <w:r w:rsidR="00D6751F" w:rsidRPr="007C788F">
        <w:rPr>
          <w:rFonts w:asciiTheme="minorHAnsi" w:hAnsiTheme="minorHAnsi" w:cstheme="minorHAnsi"/>
          <w:b/>
          <w:color w:val="235D64"/>
          <w:sz w:val="22"/>
          <w:szCs w:val="22"/>
        </w:rPr>
        <w:t xml:space="preserve"> – INSTRUCTIONS</w:t>
      </w:r>
      <w:r w:rsidR="000003C4" w:rsidRPr="007C788F">
        <w:rPr>
          <w:rFonts w:asciiTheme="minorHAnsi" w:hAnsiTheme="minorHAnsi" w:cstheme="minorHAnsi"/>
          <w:b/>
          <w:color w:val="1F4E79"/>
          <w:sz w:val="22"/>
          <w:szCs w:val="22"/>
        </w:rPr>
        <w:br/>
      </w:r>
    </w:p>
    <w:p w14:paraId="4D4F4739" w14:textId="02461A32" w:rsidR="00D6751F" w:rsidRPr="007C788F" w:rsidRDefault="00D6751F" w:rsidP="00882BF6">
      <w:pPr>
        <w:spacing w:line="271" w:lineRule="auto"/>
        <w:rPr>
          <w:rFonts w:asciiTheme="minorHAnsi" w:hAnsiTheme="minorHAnsi" w:cstheme="minorHAnsi"/>
          <w:sz w:val="22"/>
          <w:szCs w:val="22"/>
        </w:rPr>
      </w:pPr>
      <w:r w:rsidRPr="007C788F">
        <w:rPr>
          <w:rFonts w:asciiTheme="minorHAnsi" w:hAnsiTheme="minorHAnsi" w:cstheme="minorHAnsi"/>
          <w:sz w:val="22"/>
          <w:szCs w:val="22"/>
        </w:rPr>
        <w:t xml:space="preserve">Tenderers must </w:t>
      </w:r>
      <w:r w:rsidR="00314A52" w:rsidRPr="007C788F">
        <w:rPr>
          <w:rFonts w:asciiTheme="minorHAnsi" w:hAnsiTheme="minorHAnsi" w:cstheme="minorHAnsi"/>
          <w:sz w:val="22"/>
          <w:szCs w:val="22"/>
        </w:rPr>
        <w:t xml:space="preserve">fully </w:t>
      </w:r>
      <w:r w:rsidRPr="007C788F">
        <w:rPr>
          <w:rFonts w:asciiTheme="minorHAnsi" w:hAnsiTheme="minorHAnsi" w:cstheme="minorHAnsi"/>
          <w:sz w:val="22"/>
          <w:szCs w:val="22"/>
        </w:rPr>
        <w:t>complete this section in full,</w:t>
      </w:r>
      <w:r w:rsidR="00314A52" w:rsidRPr="007C788F">
        <w:rPr>
          <w:rFonts w:asciiTheme="minorHAnsi" w:hAnsiTheme="minorHAnsi" w:cstheme="minorHAnsi"/>
          <w:sz w:val="22"/>
          <w:szCs w:val="22"/>
        </w:rPr>
        <w:t xml:space="preserve"> which must be read in conjunction with </w:t>
      </w:r>
      <w:r w:rsidR="003912FF">
        <w:rPr>
          <w:rFonts w:asciiTheme="minorHAnsi" w:hAnsiTheme="minorHAnsi" w:cstheme="minorHAnsi"/>
          <w:sz w:val="22"/>
          <w:szCs w:val="22"/>
        </w:rPr>
        <w:t>the Request</w:t>
      </w:r>
      <w:r w:rsidR="003912FF" w:rsidRPr="00DF5F70">
        <w:rPr>
          <w:rFonts w:ascii="Calibri" w:hAnsi="Calibri" w:cs="Calibri"/>
          <w:sz w:val="22"/>
          <w:szCs w:val="22"/>
        </w:rPr>
        <w:t xml:space="preserve"> for Tenders (RFT) </w:t>
      </w:r>
      <w:r w:rsidR="00A40FF0">
        <w:rPr>
          <w:rFonts w:asciiTheme="minorHAnsi" w:hAnsiTheme="minorHAnsi" w:cstheme="minorHAnsi"/>
          <w:sz w:val="22"/>
          <w:szCs w:val="22"/>
        </w:rPr>
        <w:t xml:space="preserve">for the provision of </w:t>
      </w:r>
      <w:r w:rsidR="00A40FF0" w:rsidRPr="003912FF">
        <w:rPr>
          <w:rFonts w:asciiTheme="minorHAnsi" w:hAnsiTheme="minorHAnsi" w:cstheme="minorHAnsi"/>
          <w:b/>
          <w:bCs/>
          <w:sz w:val="22"/>
          <w:szCs w:val="22"/>
        </w:rPr>
        <w:t>Taxi Services for the Greater Dublin Area</w:t>
      </w:r>
      <w:r w:rsidR="003912FF">
        <w:rPr>
          <w:rFonts w:asciiTheme="minorHAnsi" w:hAnsiTheme="minorHAnsi" w:cstheme="minorHAnsi"/>
          <w:b/>
          <w:bCs/>
          <w:sz w:val="22"/>
          <w:szCs w:val="22"/>
        </w:rPr>
        <w:t>,</w:t>
      </w:r>
      <w:r w:rsidR="00A40FF0" w:rsidRPr="007C788F">
        <w:rPr>
          <w:rFonts w:asciiTheme="minorHAnsi" w:hAnsiTheme="minorHAnsi" w:cstheme="minorHAnsi"/>
          <w:sz w:val="22"/>
          <w:szCs w:val="22"/>
        </w:rPr>
        <w:t xml:space="preserve"> providing</w:t>
      </w:r>
      <w:r w:rsidRPr="007C788F">
        <w:rPr>
          <w:rFonts w:asciiTheme="minorHAnsi" w:hAnsiTheme="minorHAnsi" w:cstheme="minorHAnsi"/>
          <w:sz w:val="22"/>
          <w:szCs w:val="22"/>
        </w:rPr>
        <w:t xml:space="preserve"> all required information.</w:t>
      </w:r>
    </w:p>
    <w:p w14:paraId="756C402D" w14:textId="77777777" w:rsidR="00D6751F" w:rsidRPr="007C788F" w:rsidRDefault="00D6751F" w:rsidP="00882BF6">
      <w:pPr>
        <w:spacing w:line="271" w:lineRule="auto"/>
        <w:rPr>
          <w:rFonts w:asciiTheme="minorHAnsi" w:hAnsiTheme="minorHAnsi" w:cstheme="minorHAnsi"/>
          <w:sz w:val="22"/>
          <w:szCs w:val="22"/>
        </w:rPr>
      </w:pPr>
      <w:r w:rsidRPr="007C788F">
        <w:rPr>
          <w:rFonts w:asciiTheme="minorHAnsi" w:hAnsiTheme="minorHAnsi" w:cstheme="minorHAnsi"/>
          <w:sz w:val="22"/>
          <w:szCs w:val="22"/>
        </w:rPr>
        <w:tab/>
      </w:r>
    </w:p>
    <w:p w14:paraId="54E702D2" w14:textId="77777777" w:rsidR="00D6751F" w:rsidRPr="007C788F" w:rsidRDefault="00D6751F" w:rsidP="00882BF6">
      <w:pPr>
        <w:spacing w:line="271" w:lineRule="auto"/>
        <w:rPr>
          <w:rFonts w:asciiTheme="minorHAnsi" w:hAnsiTheme="minorHAnsi" w:cstheme="minorHAnsi"/>
          <w:sz w:val="22"/>
          <w:szCs w:val="22"/>
        </w:rPr>
      </w:pPr>
      <w:r w:rsidRPr="007C788F">
        <w:rPr>
          <w:rFonts w:asciiTheme="minorHAnsi" w:hAnsiTheme="minorHAnsi" w:cstheme="minorHAnsi"/>
          <w:sz w:val="22"/>
          <w:szCs w:val="22"/>
        </w:rPr>
        <w:t xml:space="preserve">Tenderers must answer each question in the relevant response areas provided below. </w:t>
      </w:r>
      <w:r w:rsidR="000003C4" w:rsidRPr="007C788F">
        <w:rPr>
          <w:rFonts w:asciiTheme="minorHAnsi" w:hAnsiTheme="minorHAnsi" w:cstheme="minorHAnsi"/>
          <w:sz w:val="22"/>
          <w:szCs w:val="22"/>
        </w:rPr>
        <w:br/>
      </w:r>
    </w:p>
    <w:p w14:paraId="3D641186" w14:textId="5FD69C1F" w:rsidR="00D6751F" w:rsidRPr="007C788F" w:rsidRDefault="00D6751F" w:rsidP="00882BF6">
      <w:pPr>
        <w:spacing w:line="271" w:lineRule="auto"/>
        <w:rPr>
          <w:rFonts w:asciiTheme="minorHAnsi" w:hAnsiTheme="minorHAnsi" w:cstheme="minorHAnsi"/>
          <w:sz w:val="22"/>
          <w:szCs w:val="22"/>
        </w:rPr>
      </w:pPr>
      <w:r w:rsidRPr="007C788F">
        <w:rPr>
          <w:rFonts w:asciiTheme="minorHAnsi" w:hAnsiTheme="minorHAnsi" w:cstheme="minorHAnsi"/>
          <w:sz w:val="22"/>
          <w:szCs w:val="22"/>
        </w:rPr>
        <w:t xml:space="preserve">Tenderers must ensure to address each question in its own right. </w:t>
      </w:r>
      <w:r w:rsidRPr="007C788F">
        <w:rPr>
          <w:rFonts w:asciiTheme="minorHAnsi" w:hAnsiTheme="minorHAnsi" w:cstheme="minorHAnsi"/>
          <w:sz w:val="22"/>
          <w:szCs w:val="22"/>
          <w:u w:val="single"/>
        </w:rPr>
        <w:t>Only information provided in the dedicated response areas for each question will be used for the evaluation of that question</w:t>
      </w:r>
      <w:r w:rsidRPr="007C788F">
        <w:rPr>
          <w:rFonts w:asciiTheme="minorHAnsi" w:hAnsiTheme="minorHAnsi" w:cstheme="minorHAnsi"/>
          <w:sz w:val="22"/>
          <w:szCs w:val="22"/>
        </w:rPr>
        <w:t xml:space="preserve">. Information provided elsewhere will NOT be assessed. As such, Tenderers must ensure to include only relevant information in the applicable response areas below.  </w:t>
      </w:r>
    </w:p>
    <w:p w14:paraId="43011659" w14:textId="77777777" w:rsidR="00D6751F" w:rsidRPr="007C788F" w:rsidRDefault="00D6751F" w:rsidP="00882BF6">
      <w:pPr>
        <w:spacing w:line="271" w:lineRule="auto"/>
        <w:rPr>
          <w:rFonts w:asciiTheme="minorHAnsi" w:hAnsiTheme="minorHAnsi" w:cstheme="minorHAnsi"/>
          <w:sz w:val="22"/>
          <w:szCs w:val="22"/>
        </w:rPr>
      </w:pPr>
    </w:p>
    <w:p w14:paraId="1BC337EA" w14:textId="74A88D45" w:rsidR="004863D4" w:rsidRPr="007C788F" w:rsidRDefault="00D6751F" w:rsidP="004863D4">
      <w:pPr>
        <w:spacing w:line="271" w:lineRule="auto"/>
        <w:rPr>
          <w:rFonts w:asciiTheme="minorHAnsi" w:hAnsiTheme="minorHAnsi" w:cstheme="minorHAnsi"/>
          <w:sz w:val="22"/>
          <w:szCs w:val="22"/>
        </w:rPr>
      </w:pPr>
      <w:r w:rsidRPr="007C788F">
        <w:rPr>
          <w:rFonts w:asciiTheme="minorHAnsi" w:hAnsiTheme="minorHAnsi" w:cstheme="minorHAnsi"/>
          <w:sz w:val="22"/>
          <w:szCs w:val="22"/>
        </w:rPr>
        <w:t xml:space="preserve">Tenderers must align their responses to the particular requirements </w:t>
      </w:r>
      <w:r w:rsidR="00314A52" w:rsidRPr="007C788F">
        <w:rPr>
          <w:rFonts w:asciiTheme="minorHAnsi" w:hAnsiTheme="minorHAnsi" w:cstheme="minorHAnsi"/>
          <w:sz w:val="22"/>
          <w:szCs w:val="22"/>
        </w:rPr>
        <w:t>as set out in the RFT and the Tender Response Document (“TRD”)</w:t>
      </w:r>
      <w:r w:rsidRPr="007C788F">
        <w:rPr>
          <w:rFonts w:asciiTheme="minorHAnsi" w:hAnsiTheme="minorHAnsi" w:cstheme="minorHAnsi"/>
          <w:sz w:val="22"/>
          <w:szCs w:val="22"/>
        </w:rPr>
        <w:t xml:space="preserve">. Tenderers must respond to ALL questions in </w:t>
      </w:r>
      <w:r w:rsidR="004863D4" w:rsidRPr="007C788F">
        <w:rPr>
          <w:rFonts w:asciiTheme="minorHAnsi" w:hAnsiTheme="minorHAnsi" w:cstheme="minorHAnsi"/>
          <w:sz w:val="22"/>
          <w:szCs w:val="22"/>
        </w:rPr>
        <w:t xml:space="preserve">the </w:t>
      </w:r>
      <w:r w:rsidR="00C11F20">
        <w:rPr>
          <w:rFonts w:asciiTheme="minorHAnsi" w:hAnsiTheme="minorHAnsi" w:cstheme="minorHAnsi"/>
          <w:sz w:val="22"/>
          <w:szCs w:val="22"/>
        </w:rPr>
        <w:t>TRD.</w:t>
      </w:r>
    </w:p>
    <w:p w14:paraId="2B44CED8" w14:textId="77777777" w:rsidR="00063B88" w:rsidRDefault="00063B88" w:rsidP="004863D4">
      <w:pPr>
        <w:spacing w:line="271" w:lineRule="auto"/>
        <w:rPr>
          <w:rFonts w:asciiTheme="minorHAnsi" w:hAnsiTheme="minorHAnsi" w:cstheme="minorHAnsi"/>
          <w:sz w:val="22"/>
          <w:szCs w:val="22"/>
        </w:rPr>
      </w:pPr>
    </w:p>
    <w:p w14:paraId="1EC42CAE" w14:textId="074FA475" w:rsidR="003912FF" w:rsidRDefault="003912FF" w:rsidP="004863D4">
      <w:pPr>
        <w:spacing w:line="271" w:lineRule="auto"/>
        <w:rPr>
          <w:rFonts w:ascii="Calibri" w:hAnsi="Calibri"/>
          <w:sz w:val="22"/>
          <w:szCs w:val="22"/>
        </w:rPr>
      </w:pPr>
      <w:r w:rsidRPr="00DF5F70">
        <w:rPr>
          <w:rFonts w:ascii="Calibri" w:hAnsi="Calibri"/>
          <w:bCs/>
          <w:sz w:val="22"/>
          <w:szCs w:val="22"/>
        </w:rPr>
        <w:t>Note: Where specified, maximum word or page counts should not be exceeded.</w:t>
      </w:r>
      <w:r w:rsidRPr="00DF5F70">
        <w:rPr>
          <w:rFonts w:ascii="Calibri" w:hAnsi="Calibri"/>
          <w:sz w:val="22"/>
          <w:szCs w:val="22"/>
        </w:rPr>
        <w:t xml:space="preserve"> Font size shall be</w:t>
      </w:r>
      <w:r>
        <w:rPr>
          <w:rFonts w:ascii="Calibri" w:hAnsi="Calibri"/>
          <w:sz w:val="22"/>
          <w:szCs w:val="22"/>
        </w:rPr>
        <w:t xml:space="preserve"> Calibri</w:t>
      </w:r>
      <w:r w:rsidRPr="00DF5F70">
        <w:rPr>
          <w:rFonts w:ascii="Calibri" w:hAnsi="Calibri"/>
          <w:sz w:val="22"/>
          <w:szCs w:val="22"/>
        </w:rPr>
        <w:t xml:space="preserve"> no smaller than 11</w:t>
      </w:r>
      <w:r w:rsidR="00C11F20">
        <w:rPr>
          <w:rFonts w:ascii="Calibri" w:hAnsi="Calibri"/>
          <w:sz w:val="22"/>
          <w:szCs w:val="22"/>
        </w:rPr>
        <w:t xml:space="preserve"> with </w:t>
      </w:r>
      <w:r w:rsidR="00C11F20" w:rsidRPr="00C11F20">
        <w:rPr>
          <w:rFonts w:ascii="Calibri" w:hAnsi="Calibri"/>
          <w:b/>
          <w:bCs/>
          <w:sz w:val="22"/>
          <w:szCs w:val="22"/>
          <w:u w:val="single"/>
        </w:rPr>
        <w:t xml:space="preserve">single space </w:t>
      </w:r>
      <w:r w:rsidR="00C11F20" w:rsidRPr="00C11F20">
        <w:rPr>
          <w:rFonts w:asciiTheme="minorHAnsi" w:eastAsiaTheme="minorHAnsi" w:hAnsiTheme="minorHAnsi" w:cstheme="minorBidi"/>
          <w:b/>
          <w:bCs/>
          <w:sz w:val="22"/>
          <w:szCs w:val="22"/>
          <w:u w:val="single"/>
        </w:rPr>
        <w:t>Calibri</w:t>
      </w:r>
      <w:r w:rsidR="00C11F20" w:rsidRPr="00C11F20">
        <w:rPr>
          <w:rFonts w:ascii="Calibri" w:hAnsi="Calibri"/>
          <w:b/>
          <w:bCs/>
          <w:sz w:val="22"/>
          <w:szCs w:val="22"/>
          <w:u w:val="single"/>
        </w:rPr>
        <w:t xml:space="preserve"> font</w:t>
      </w:r>
      <w:r w:rsidRPr="00DF5F70">
        <w:rPr>
          <w:rFonts w:ascii="Calibri" w:hAnsi="Calibri"/>
          <w:sz w:val="22"/>
          <w:szCs w:val="22"/>
        </w:rPr>
        <w:t>. Tenderers are advised that any part of their Tender beyond the word or page counts, where specified, WILL NOT be considered for evaluation. Additional and supporting information, for example in the form of graphics, tables, charts, etc. WILL be included in the total page count</w:t>
      </w:r>
      <w:r>
        <w:rPr>
          <w:rFonts w:ascii="Calibri" w:hAnsi="Calibri"/>
          <w:sz w:val="22"/>
          <w:szCs w:val="22"/>
        </w:rPr>
        <w:t>.</w:t>
      </w:r>
    </w:p>
    <w:p w14:paraId="28143CD2" w14:textId="77777777" w:rsidR="00063B88" w:rsidRPr="007C788F" w:rsidRDefault="00063B88" w:rsidP="004863D4">
      <w:pPr>
        <w:spacing w:line="271" w:lineRule="auto"/>
        <w:rPr>
          <w:rFonts w:asciiTheme="minorHAnsi" w:hAnsiTheme="minorHAnsi" w:cstheme="minorHAnsi"/>
          <w:sz w:val="22"/>
          <w:szCs w:val="22"/>
        </w:rPr>
      </w:pPr>
    </w:p>
    <w:p w14:paraId="6054636C" w14:textId="77777777" w:rsidR="003912FF" w:rsidRPr="00DF5F70" w:rsidRDefault="003912FF" w:rsidP="003912FF">
      <w:pPr>
        <w:spacing w:line="276" w:lineRule="auto"/>
        <w:rPr>
          <w:rFonts w:ascii="Calibri" w:hAnsi="Calibri" w:cs="Calibri"/>
          <w:sz w:val="22"/>
          <w:szCs w:val="22"/>
        </w:rPr>
      </w:pPr>
      <w:r w:rsidRPr="00DF5F70">
        <w:rPr>
          <w:rFonts w:ascii="Calibri" w:hAnsi="Calibri" w:cs="Calibri"/>
          <w:sz w:val="22"/>
          <w:szCs w:val="22"/>
        </w:rPr>
        <w:t>Tenderers should not embed documents in the Tender Response Document (TRD). Documents, where requested, should be attached as appendices to the TRD, if necessary.</w:t>
      </w:r>
    </w:p>
    <w:p w14:paraId="1C285B05" w14:textId="77777777" w:rsidR="007A4157" w:rsidRPr="007C788F" w:rsidRDefault="007A4157" w:rsidP="00882BF6">
      <w:pPr>
        <w:spacing w:line="271" w:lineRule="auto"/>
        <w:rPr>
          <w:rFonts w:asciiTheme="minorHAnsi" w:hAnsiTheme="minorHAnsi" w:cstheme="minorHAnsi"/>
          <w:b/>
          <w:sz w:val="22"/>
          <w:szCs w:val="22"/>
        </w:rPr>
      </w:pPr>
    </w:p>
    <w:p w14:paraId="53389FD0" w14:textId="77777777" w:rsidR="00AE2910" w:rsidRPr="007C788F" w:rsidRDefault="00AE2910" w:rsidP="00AE2910">
      <w:pPr>
        <w:spacing w:after="120" w:line="271" w:lineRule="auto"/>
        <w:rPr>
          <w:rFonts w:asciiTheme="minorHAnsi" w:hAnsiTheme="minorHAnsi" w:cstheme="minorHAnsi"/>
          <w:b/>
          <w:sz w:val="22"/>
          <w:szCs w:val="22"/>
          <w:lang w:val="en-GB"/>
        </w:rPr>
      </w:pPr>
      <w:r w:rsidRPr="007C788F">
        <w:rPr>
          <w:rFonts w:asciiTheme="minorHAnsi" w:hAnsiTheme="minorHAnsi" w:cstheme="minorHAnsi"/>
          <w:b/>
          <w:sz w:val="22"/>
          <w:szCs w:val="22"/>
          <w:lang w:val="en-GB"/>
        </w:rPr>
        <w:t>Please refrain from adding corporate branding and embedded files within the Tender Response Documents.</w:t>
      </w:r>
    </w:p>
    <w:p w14:paraId="3E57D5F7" w14:textId="77777777" w:rsidR="007A4157" w:rsidRPr="007C788F" w:rsidRDefault="007A4157" w:rsidP="00882BF6">
      <w:pPr>
        <w:spacing w:after="120" w:line="271" w:lineRule="auto"/>
        <w:rPr>
          <w:rFonts w:asciiTheme="minorHAnsi" w:hAnsiTheme="minorHAnsi" w:cstheme="minorHAnsi"/>
          <w:sz w:val="22"/>
          <w:szCs w:val="22"/>
          <w:lang w:val="en-GB"/>
        </w:rPr>
      </w:pPr>
      <w:r w:rsidRPr="007C788F">
        <w:rPr>
          <w:rFonts w:asciiTheme="minorHAnsi" w:hAnsiTheme="minorHAnsi" w:cstheme="minorHAnsi"/>
          <w:sz w:val="22"/>
          <w:szCs w:val="22"/>
          <w:lang w:val="en-GB"/>
        </w:rPr>
        <w:t>Completed Tender Response Documents must be returned in accordance with Section 2.</w:t>
      </w:r>
      <w:r w:rsidR="00300CF8" w:rsidRPr="007C788F">
        <w:rPr>
          <w:rFonts w:asciiTheme="minorHAnsi" w:hAnsiTheme="minorHAnsi" w:cstheme="minorHAnsi"/>
          <w:sz w:val="22"/>
          <w:szCs w:val="22"/>
          <w:lang w:val="en-GB"/>
        </w:rPr>
        <w:t>6</w:t>
      </w:r>
      <w:r w:rsidRPr="007C788F">
        <w:rPr>
          <w:rFonts w:asciiTheme="minorHAnsi" w:hAnsiTheme="minorHAnsi" w:cstheme="minorHAnsi"/>
          <w:sz w:val="22"/>
          <w:szCs w:val="22"/>
          <w:lang w:val="en-GB"/>
        </w:rPr>
        <w:t xml:space="preserve"> of the RFT and as three (3) SEPARATE documents. </w:t>
      </w:r>
    </w:p>
    <w:p w14:paraId="4AB831AE" w14:textId="77777777" w:rsidR="007A4157" w:rsidRPr="007C788F" w:rsidRDefault="007A4157" w:rsidP="00882BF6">
      <w:pPr>
        <w:spacing w:after="120" w:line="271" w:lineRule="auto"/>
        <w:rPr>
          <w:rFonts w:asciiTheme="minorHAnsi" w:hAnsiTheme="minorHAnsi" w:cstheme="minorHAnsi"/>
          <w:sz w:val="22"/>
          <w:szCs w:val="22"/>
          <w:lang w:val="en-GB"/>
        </w:rPr>
      </w:pPr>
      <w:r w:rsidRPr="007C788F">
        <w:rPr>
          <w:rFonts w:asciiTheme="minorHAnsi" w:hAnsiTheme="minorHAnsi" w:cstheme="minorHAnsi"/>
          <w:sz w:val="22"/>
          <w:szCs w:val="22"/>
          <w:lang w:val="en-GB"/>
        </w:rPr>
        <w:t>Tenderers should note to the extent that any specific provision in the RFT i</w:t>
      </w:r>
      <w:r w:rsidR="00300CF8" w:rsidRPr="007C788F">
        <w:rPr>
          <w:rFonts w:asciiTheme="minorHAnsi" w:hAnsiTheme="minorHAnsi" w:cstheme="minorHAnsi"/>
          <w:sz w:val="22"/>
          <w:szCs w:val="22"/>
          <w:lang w:val="en-GB"/>
        </w:rPr>
        <w:t>s</w:t>
      </w:r>
      <w:r w:rsidRPr="007C788F">
        <w:rPr>
          <w:rFonts w:asciiTheme="minorHAnsi" w:hAnsiTheme="minorHAnsi" w:cstheme="minorHAnsi"/>
          <w:sz w:val="22"/>
          <w:szCs w:val="22"/>
          <w:lang w:val="en-GB"/>
        </w:rPr>
        <w:t xml:space="preserve"> inconsistent or conflicts with any provision in the TRD, the relevant provision of the RFT shall prevail.</w:t>
      </w:r>
    </w:p>
    <w:p w14:paraId="21DE03D2" w14:textId="77777777" w:rsidR="00695FFB" w:rsidRPr="00DF5F70" w:rsidRDefault="007A4157" w:rsidP="00695FFB">
      <w:pPr>
        <w:spacing w:after="120" w:line="276" w:lineRule="auto"/>
        <w:jc w:val="both"/>
        <w:rPr>
          <w:rFonts w:ascii="Calibri" w:hAnsi="Calibri"/>
          <w:sz w:val="22"/>
          <w:szCs w:val="22"/>
          <w:lang w:eastAsia="en-IE"/>
        </w:rPr>
      </w:pPr>
      <w:r w:rsidRPr="007C788F">
        <w:rPr>
          <w:rFonts w:asciiTheme="minorHAnsi" w:hAnsiTheme="minorHAnsi" w:cstheme="minorHAnsi"/>
          <w:sz w:val="22"/>
          <w:szCs w:val="22"/>
          <w:lang w:val="en-GB"/>
        </w:rPr>
        <w:t xml:space="preserve">All Tenders submitted in soft copy must be compiled such that they can be read immediately using Microsoft Word, PowerPoint, PDF Readers or equivalent. </w:t>
      </w:r>
      <w:r w:rsidR="00695FFB" w:rsidRPr="00B150B5">
        <w:rPr>
          <w:rFonts w:ascii="Calibri" w:hAnsi="Calibri"/>
          <w:sz w:val="22"/>
          <w:szCs w:val="22"/>
        </w:rPr>
        <w:t xml:space="preserve">The Tender Response Document for the Request for Tender must be submitted in </w:t>
      </w:r>
      <w:r w:rsidR="00695FFB" w:rsidRPr="00B150B5">
        <w:rPr>
          <w:rFonts w:ascii="Calibri" w:hAnsi="Calibri"/>
          <w:b/>
          <w:sz w:val="22"/>
          <w:szCs w:val="22"/>
        </w:rPr>
        <w:t>English.</w:t>
      </w:r>
    </w:p>
    <w:p w14:paraId="5A07D0A9" w14:textId="77777777" w:rsidR="00695FFB" w:rsidRDefault="007A4157" w:rsidP="00882BF6">
      <w:pPr>
        <w:spacing w:after="120" w:line="271" w:lineRule="auto"/>
        <w:rPr>
          <w:rFonts w:asciiTheme="minorHAnsi" w:hAnsiTheme="minorHAnsi" w:cstheme="minorHAnsi"/>
          <w:sz w:val="22"/>
          <w:szCs w:val="22"/>
          <w:lang w:val="en-GB"/>
        </w:rPr>
      </w:pPr>
      <w:r w:rsidRPr="007C788F">
        <w:rPr>
          <w:rFonts w:asciiTheme="minorHAnsi" w:hAnsiTheme="minorHAnsi" w:cstheme="minorHAnsi"/>
          <w:sz w:val="22"/>
          <w:szCs w:val="22"/>
          <w:lang w:val="en-GB"/>
        </w:rPr>
        <w:t xml:space="preserve">Tenderers must ensure that the document submitted is text searchable using </w:t>
      </w:r>
      <w:r w:rsidR="00695FFB" w:rsidRPr="007C788F">
        <w:rPr>
          <w:rFonts w:asciiTheme="minorHAnsi" w:hAnsiTheme="minorHAnsi" w:cstheme="minorHAnsi"/>
          <w:sz w:val="22"/>
          <w:szCs w:val="22"/>
          <w:lang w:val="en-GB"/>
        </w:rPr>
        <w:t>non-OCR</w:t>
      </w:r>
      <w:r w:rsidRPr="007C788F">
        <w:rPr>
          <w:rFonts w:asciiTheme="minorHAnsi" w:hAnsiTheme="minorHAnsi" w:cstheme="minorHAnsi"/>
          <w:sz w:val="22"/>
          <w:szCs w:val="22"/>
          <w:lang w:val="en-GB"/>
        </w:rPr>
        <w:t xml:space="preserve"> software i.e. </w:t>
      </w:r>
    </w:p>
    <w:p w14:paraId="74C31623" w14:textId="77777777" w:rsidR="00695FFB" w:rsidRPr="00DF5F70" w:rsidRDefault="00695FFB" w:rsidP="00695FFB">
      <w:pPr>
        <w:spacing w:after="120" w:line="276" w:lineRule="auto"/>
        <w:jc w:val="both"/>
        <w:rPr>
          <w:rFonts w:ascii="Calibri" w:hAnsi="Calibri"/>
          <w:b/>
          <w:bCs/>
          <w:sz w:val="22"/>
          <w:szCs w:val="22"/>
          <w:lang w:eastAsia="en-IE"/>
        </w:rPr>
      </w:pPr>
      <w:r w:rsidRPr="00DF5F70">
        <w:rPr>
          <w:rFonts w:ascii="Calibri" w:hAnsi="Calibri"/>
          <w:b/>
          <w:bCs/>
          <w:sz w:val="22"/>
          <w:szCs w:val="22"/>
          <w:lang w:eastAsia="en-IE"/>
        </w:rPr>
        <w:t>it must not be a document which has been scanned as an image or protected against search. It must not be an embedded document or file.</w:t>
      </w:r>
    </w:p>
    <w:p w14:paraId="6FB8A193" w14:textId="77777777" w:rsidR="007A4157" w:rsidRPr="007C788F" w:rsidRDefault="007A4157" w:rsidP="00882BF6">
      <w:pPr>
        <w:spacing w:line="271" w:lineRule="auto"/>
        <w:rPr>
          <w:rFonts w:asciiTheme="minorHAnsi" w:hAnsiTheme="minorHAnsi" w:cstheme="minorHAnsi"/>
          <w:b/>
          <w:sz w:val="22"/>
          <w:szCs w:val="22"/>
        </w:rPr>
      </w:pPr>
      <w:r w:rsidRPr="007C788F">
        <w:rPr>
          <w:rFonts w:asciiTheme="minorHAnsi" w:hAnsiTheme="minorHAnsi" w:cstheme="minorHAnsi"/>
          <w:sz w:val="22"/>
          <w:szCs w:val="22"/>
          <w:lang w:val="en-GB"/>
        </w:rPr>
        <w:t>The Contracting Authority is not responsible for corruption in electronic documents. Tenderers must ensure electronic documents are not corrupt.</w:t>
      </w:r>
    </w:p>
    <w:p w14:paraId="191B6E6E" w14:textId="64FFD93C" w:rsidR="003113C5" w:rsidRDefault="003113C5" w:rsidP="003113C5">
      <w:pPr>
        <w:rPr>
          <w:rFonts w:asciiTheme="minorHAnsi" w:hAnsiTheme="minorHAnsi" w:cstheme="minorHAnsi"/>
          <w:sz w:val="44"/>
          <w:szCs w:val="44"/>
        </w:rPr>
      </w:pPr>
    </w:p>
    <w:p w14:paraId="47D83218" w14:textId="77777777" w:rsidR="00E70C39" w:rsidRDefault="00E70C39" w:rsidP="003113C5">
      <w:pPr>
        <w:rPr>
          <w:rFonts w:asciiTheme="minorHAnsi" w:hAnsiTheme="minorHAnsi" w:cstheme="minorHAnsi"/>
          <w:sz w:val="44"/>
          <w:szCs w:val="44"/>
        </w:rPr>
      </w:pPr>
    </w:p>
    <w:p w14:paraId="6A4F5EAA" w14:textId="77777777" w:rsidR="00E70C39" w:rsidRDefault="00E70C39" w:rsidP="003113C5">
      <w:pPr>
        <w:rPr>
          <w:rFonts w:asciiTheme="minorHAnsi" w:hAnsiTheme="minorHAnsi" w:cstheme="minorHAnsi"/>
          <w:sz w:val="44"/>
          <w:szCs w:val="44"/>
        </w:rPr>
      </w:pPr>
    </w:p>
    <w:p w14:paraId="5ED5E930" w14:textId="77777777" w:rsidR="00E70C39" w:rsidRPr="007C788F" w:rsidRDefault="00E70C39" w:rsidP="003113C5">
      <w:pPr>
        <w:rPr>
          <w:rFonts w:asciiTheme="minorHAnsi" w:hAnsiTheme="minorHAnsi" w:cstheme="minorHAnsi"/>
          <w:sz w:val="44"/>
          <w:szCs w:val="44"/>
        </w:rPr>
      </w:pPr>
    </w:p>
    <w:tbl>
      <w:tblPr>
        <w:tblStyle w:val="TableGrid1"/>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187"/>
        <w:gridCol w:w="829"/>
      </w:tblGrid>
      <w:tr w:rsidR="00E70C39" w:rsidRPr="00DF5F70" w14:paraId="6F190DFC" w14:textId="77777777" w:rsidTr="00D55402">
        <w:trPr>
          <w:trHeight w:val="482"/>
        </w:trPr>
        <w:tc>
          <w:tcPr>
            <w:tcW w:w="9016" w:type="dxa"/>
            <w:gridSpan w:val="2"/>
            <w:shd w:val="clear" w:color="auto" w:fill="57AEA5"/>
          </w:tcPr>
          <w:p w14:paraId="58BD502B" w14:textId="77777777" w:rsidR="00E70C39" w:rsidRPr="00DF5F70" w:rsidRDefault="00E70C39" w:rsidP="00D55402">
            <w:pPr>
              <w:spacing w:line="319" w:lineRule="auto"/>
              <w:ind w:right="-1"/>
              <w:jc w:val="center"/>
              <w:rPr>
                <w:rFonts w:ascii="Calibri" w:hAnsi="Calibri"/>
                <w:b/>
                <w:color w:val="FFFFFF"/>
                <w:szCs w:val="22"/>
              </w:rPr>
            </w:pPr>
            <w:r w:rsidRPr="00DF5F70">
              <w:rPr>
                <w:rFonts w:ascii="Calibri" w:hAnsi="Calibri"/>
                <w:b/>
                <w:color w:val="FFFFFF"/>
                <w:szCs w:val="22"/>
              </w:rPr>
              <w:t>Tenderer(s) to Complete</w:t>
            </w:r>
          </w:p>
          <w:p w14:paraId="71B95C5B" w14:textId="77777777" w:rsidR="00E70C39" w:rsidRPr="00DF5F70" w:rsidRDefault="00E70C39" w:rsidP="00D55402">
            <w:pPr>
              <w:spacing w:line="319" w:lineRule="auto"/>
              <w:ind w:right="-1"/>
              <w:jc w:val="center"/>
              <w:rPr>
                <w:rFonts w:ascii="Calibri" w:hAnsi="Calibri"/>
                <w:sz w:val="36"/>
              </w:rPr>
            </w:pPr>
            <w:r w:rsidRPr="00DF5F70">
              <w:rPr>
                <w:rFonts w:ascii="Calibri" w:hAnsi="Calibri"/>
                <w:color w:val="FFFFFF"/>
                <w:szCs w:val="22"/>
              </w:rPr>
              <w:t>Please tick the box below to acknowledge you agree and understand</w:t>
            </w:r>
          </w:p>
        </w:tc>
      </w:tr>
      <w:tr w:rsidR="00E70C39" w:rsidRPr="00DF5F70" w14:paraId="724E401C" w14:textId="77777777" w:rsidTr="00D55402">
        <w:trPr>
          <w:trHeight w:val="767"/>
        </w:trPr>
        <w:tc>
          <w:tcPr>
            <w:tcW w:w="8187" w:type="dxa"/>
            <w:shd w:val="clear" w:color="auto" w:fill="auto"/>
            <w:vAlign w:val="center"/>
          </w:tcPr>
          <w:p w14:paraId="2F3A715D" w14:textId="77777777" w:rsidR="00E70C39" w:rsidRPr="00DF5F70" w:rsidRDefault="00E70C39" w:rsidP="00D55402">
            <w:pPr>
              <w:spacing w:before="240" w:line="319" w:lineRule="auto"/>
              <w:ind w:right="-1"/>
              <w:jc w:val="both"/>
              <w:rPr>
                <w:rFonts w:ascii="Calibri" w:hAnsi="Calibri"/>
                <w:sz w:val="22"/>
                <w:szCs w:val="22"/>
              </w:rPr>
            </w:pPr>
            <w:r w:rsidRPr="00DF5F70">
              <w:rPr>
                <w:rFonts w:ascii="Calibri" w:hAnsi="Calibri"/>
                <w:sz w:val="22"/>
                <w:szCs w:val="22"/>
              </w:rPr>
              <w:t>Please tick this box to certify that you understand the instructions of this TRD.</w:t>
            </w:r>
          </w:p>
        </w:tc>
        <w:tc>
          <w:tcPr>
            <w:tcW w:w="829" w:type="dxa"/>
            <w:vAlign w:val="center"/>
          </w:tcPr>
          <w:p w14:paraId="701BB727" w14:textId="77777777" w:rsidR="00E70C39" w:rsidRPr="00DF5F70" w:rsidRDefault="006F7D24" w:rsidP="00D55402">
            <w:pPr>
              <w:spacing w:before="240" w:line="319" w:lineRule="auto"/>
              <w:ind w:right="-1"/>
              <w:jc w:val="center"/>
              <w:rPr>
                <w:rFonts w:ascii="Calibri" w:hAnsi="Calibri"/>
                <w:sz w:val="44"/>
                <w:szCs w:val="22"/>
              </w:rPr>
            </w:pPr>
            <w:sdt>
              <w:sdtPr>
                <w:rPr>
                  <w:sz w:val="44"/>
                </w:rPr>
                <w:id w:val="-1157921194"/>
                <w14:checkbox>
                  <w14:checked w14:val="0"/>
                  <w14:checkedState w14:val="0052" w14:font="Wingdings 2"/>
                  <w14:uncheckedState w14:val="2610" w14:font="MS Gothic"/>
                </w14:checkbox>
              </w:sdtPr>
              <w:sdtEndPr/>
              <w:sdtContent>
                <w:r w:rsidR="00E70C39" w:rsidRPr="00DF5F70">
                  <w:rPr>
                    <w:rFonts w:eastAsia="MS Gothic" w:hint="eastAsia"/>
                    <w:sz w:val="44"/>
                  </w:rPr>
                  <w:t>☐</w:t>
                </w:r>
              </w:sdtContent>
            </w:sdt>
          </w:p>
        </w:tc>
      </w:tr>
    </w:tbl>
    <w:p w14:paraId="3EFE7692" w14:textId="77777777" w:rsidR="00E70C39" w:rsidRDefault="00E70C39" w:rsidP="00E70C39">
      <w:pPr>
        <w:rPr>
          <w:rFonts w:ascii="Calibri" w:hAnsi="Calibri" w:cs="Calibri"/>
          <w:sz w:val="22"/>
          <w:szCs w:val="22"/>
        </w:rPr>
      </w:pPr>
    </w:p>
    <w:p w14:paraId="529389CE" w14:textId="77777777" w:rsidR="00D6751F" w:rsidRPr="007C788F" w:rsidRDefault="00D6751F" w:rsidP="004C3A55">
      <w:pPr>
        <w:rPr>
          <w:rFonts w:asciiTheme="minorHAnsi" w:hAnsiTheme="minorHAnsi" w:cstheme="minorHAnsi"/>
          <w:sz w:val="22"/>
          <w:szCs w:val="22"/>
        </w:rPr>
      </w:pPr>
      <w:r w:rsidRPr="007C788F">
        <w:rPr>
          <w:rFonts w:asciiTheme="minorHAnsi" w:hAnsiTheme="minorHAnsi" w:cstheme="minorHAnsi"/>
          <w:b/>
          <w:bCs/>
          <w:sz w:val="22"/>
          <w:szCs w:val="22"/>
        </w:rPr>
        <w:br w:type="page"/>
      </w:r>
    </w:p>
    <w:p w14:paraId="7EE17F70" w14:textId="77777777" w:rsidR="009B3BC0" w:rsidRDefault="009B3BC0" w:rsidP="007B742F">
      <w:pPr>
        <w:rPr>
          <w:rFonts w:asciiTheme="minorHAnsi" w:hAnsiTheme="minorHAnsi" w:cstheme="minorHAnsi"/>
          <w:sz w:val="22"/>
          <w:szCs w:val="22"/>
        </w:rPr>
      </w:pPr>
      <w:r w:rsidRPr="007C788F">
        <w:rPr>
          <w:rFonts w:asciiTheme="minorHAnsi" w:hAnsiTheme="minorHAnsi" w:cstheme="minorHAnsi"/>
          <w:sz w:val="22"/>
          <w:szCs w:val="22"/>
        </w:rPr>
        <w:lastRenderedPageBreak/>
        <w:t>Tenderers should keep in mind the below Award Criteria.</w:t>
      </w:r>
    </w:p>
    <w:p w14:paraId="7AA46000" w14:textId="77777777" w:rsidR="00E70C39" w:rsidRPr="007C788F" w:rsidRDefault="00E70C39" w:rsidP="007B742F">
      <w:pPr>
        <w:rPr>
          <w:rFonts w:asciiTheme="minorHAnsi" w:hAnsiTheme="minorHAnsi" w:cstheme="minorHAnsi"/>
          <w:sz w:val="22"/>
          <w:szCs w:val="22"/>
        </w:rPr>
      </w:pPr>
    </w:p>
    <w:p w14:paraId="56C53CD3" w14:textId="4FC620B4" w:rsidR="007B742F" w:rsidRPr="007C788F" w:rsidRDefault="007B742F" w:rsidP="007B742F">
      <w:pPr>
        <w:rPr>
          <w:rFonts w:asciiTheme="minorHAnsi" w:eastAsia="Calibri" w:hAnsiTheme="minorHAnsi" w:cstheme="minorHAnsi"/>
        </w:rPr>
      </w:pPr>
      <w:r w:rsidRPr="007C788F">
        <w:rPr>
          <w:rFonts w:asciiTheme="minorHAnsi" w:eastAsia="Calibri" w:hAnsiTheme="minorHAnsi" w:cstheme="minorHAnsi"/>
        </w:rPr>
        <w:t>Appointment to the framework will be awarded on the basis of the most economically advantageous tender(s) as identified in accordance with the following criteria:</w:t>
      </w:r>
    </w:p>
    <w:p w14:paraId="092762C7" w14:textId="77777777" w:rsidR="007B742F" w:rsidRPr="007C788F" w:rsidRDefault="007B742F" w:rsidP="00A539AE">
      <w:pPr>
        <w:rPr>
          <w:rFonts w:asciiTheme="minorHAnsi" w:eastAsia="Calibri" w:hAnsiTheme="minorHAnsi" w:cstheme="minorHAnsi"/>
          <w:b/>
          <w:sz w:val="22"/>
          <w:szCs w:val="22"/>
        </w:rPr>
      </w:pPr>
    </w:p>
    <w:tbl>
      <w:tblPr>
        <w:tblW w:w="10939" w:type="dxa"/>
        <w:tblInd w:w="-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1102"/>
        <w:gridCol w:w="850"/>
        <w:gridCol w:w="4009"/>
        <w:gridCol w:w="1246"/>
        <w:gridCol w:w="1114"/>
        <w:gridCol w:w="1491"/>
      </w:tblGrid>
      <w:tr w:rsidR="007B742F" w:rsidRPr="007C788F" w14:paraId="05C960AC" w14:textId="77777777" w:rsidTr="00A65014">
        <w:trPr>
          <w:trHeight w:val="953"/>
        </w:trPr>
        <w:tc>
          <w:tcPr>
            <w:tcW w:w="1127" w:type="dxa"/>
            <w:tcBorders>
              <w:top w:val="single" w:sz="12" w:space="0" w:color="auto"/>
              <w:left w:val="single" w:sz="12" w:space="0" w:color="auto"/>
              <w:bottom w:val="single" w:sz="4" w:space="0" w:color="auto"/>
              <w:right w:val="single" w:sz="4" w:space="0" w:color="auto"/>
            </w:tcBorders>
            <w:shd w:val="clear" w:color="000000" w:fill="57AEA5"/>
          </w:tcPr>
          <w:p w14:paraId="4C6E6C12" w14:textId="77777777" w:rsidR="007B742F" w:rsidRPr="007C788F" w:rsidRDefault="007B742F" w:rsidP="00A65014">
            <w:pPr>
              <w:jc w:val="center"/>
              <w:rPr>
                <w:rFonts w:asciiTheme="minorHAnsi" w:hAnsiTheme="minorHAnsi" w:cstheme="minorHAnsi"/>
                <w:b/>
                <w:bCs/>
                <w:color w:val="000000"/>
                <w:sz w:val="18"/>
                <w:szCs w:val="18"/>
                <w:lang w:eastAsia="en-IE"/>
              </w:rPr>
            </w:pPr>
            <w:bookmarkStart w:id="0" w:name="_Hlk209797033"/>
            <w:r w:rsidRPr="007C788F">
              <w:rPr>
                <w:rFonts w:asciiTheme="minorHAnsi" w:hAnsiTheme="minorHAnsi" w:cstheme="minorHAnsi"/>
                <w:b/>
                <w:bCs/>
                <w:color w:val="000000"/>
                <w:sz w:val="18"/>
                <w:szCs w:val="18"/>
                <w:lang w:eastAsia="en-IE"/>
              </w:rPr>
              <w:t>Tender Response Document (TRD) Reference</w:t>
            </w:r>
          </w:p>
        </w:tc>
        <w:tc>
          <w:tcPr>
            <w:tcW w:w="1102" w:type="dxa"/>
            <w:tcBorders>
              <w:top w:val="single" w:sz="12" w:space="0" w:color="auto"/>
              <w:left w:val="single" w:sz="4" w:space="0" w:color="auto"/>
              <w:bottom w:val="single" w:sz="12" w:space="0" w:color="auto"/>
              <w:right w:val="single" w:sz="12" w:space="0" w:color="000000"/>
            </w:tcBorders>
            <w:shd w:val="clear" w:color="000000" w:fill="57AEA5"/>
            <w:vAlign w:val="center"/>
            <w:hideMark/>
          </w:tcPr>
          <w:p w14:paraId="4334C143"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RFT Appendix 1 Reference </w:t>
            </w:r>
          </w:p>
        </w:tc>
        <w:tc>
          <w:tcPr>
            <w:tcW w:w="850" w:type="dxa"/>
            <w:tcBorders>
              <w:top w:val="single" w:sz="12" w:space="0" w:color="auto"/>
              <w:left w:val="single" w:sz="12" w:space="0" w:color="000000"/>
              <w:bottom w:val="single" w:sz="12" w:space="0" w:color="auto"/>
              <w:right w:val="single" w:sz="12" w:space="0" w:color="000000"/>
            </w:tcBorders>
            <w:shd w:val="clear" w:color="000000" w:fill="57AEA5"/>
          </w:tcPr>
          <w:p w14:paraId="59E6EF32" w14:textId="77777777" w:rsidR="007B742F" w:rsidRPr="007C788F" w:rsidRDefault="007B742F" w:rsidP="00A65014">
            <w:pPr>
              <w:jc w:val="center"/>
              <w:rPr>
                <w:rFonts w:asciiTheme="minorHAnsi" w:hAnsiTheme="minorHAnsi" w:cstheme="minorHAnsi"/>
                <w:b/>
                <w:bCs/>
                <w:color w:val="000000"/>
                <w:sz w:val="18"/>
                <w:szCs w:val="18"/>
                <w:lang w:eastAsia="en-IE"/>
              </w:rPr>
            </w:pPr>
          </w:p>
          <w:p w14:paraId="0B73326D"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Award Criteria</w:t>
            </w:r>
          </w:p>
        </w:tc>
        <w:tc>
          <w:tcPr>
            <w:tcW w:w="4009" w:type="dxa"/>
            <w:tcBorders>
              <w:top w:val="single" w:sz="12" w:space="0" w:color="auto"/>
              <w:left w:val="single" w:sz="12" w:space="0" w:color="000000"/>
              <w:bottom w:val="single" w:sz="12" w:space="0" w:color="auto"/>
              <w:right w:val="single" w:sz="12" w:space="0" w:color="auto"/>
            </w:tcBorders>
            <w:shd w:val="clear" w:color="000000" w:fill="57AEA5"/>
            <w:vAlign w:val="center"/>
            <w:hideMark/>
          </w:tcPr>
          <w:p w14:paraId="5D622A3B"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Qualitative Award Criteria</w:t>
            </w:r>
          </w:p>
        </w:tc>
        <w:tc>
          <w:tcPr>
            <w:tcW w:w="1246" w:type="dxa"/>
            <w:tcBorders>
              <w:top w:val="single" w:sz="12" w:space="0" w:color="auto"/>
              <w:left w:val="single" w:sz="12" w:space="0" w:color="auto"/>
              <w:bottom w:val="single" w:sz="12" w:space="0" w:color="auto"/>
              <w:right w:val="single" w:sz="12" w:space="0" w:color="auto"/>
            </w:tcBorders>
            <w:shd w:val="clear" w:color="000000" w:fill="57AEA5"/>
            <w:vAlign w:val="center"/>
            <w:hideMark/>
          </w:tcPr>
          <w:p w14:paraId="19FB00D6"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Total Percentage Available</w:t>
            </w:r>
          </w:p>
        </w:tc>
        <w:tc>
          <w:tcPr>
            <w:tcW w:w="1114" w:type="dxa"/>
            <w:tcBorders>
              <w:top w:val="single" w:sz="12" w:space="0" w:color="auto"/>
              <w:left w:val="single" w:sz="12" w:space="0" w:color="auto"/>
              <w:bottom w:val="single" w:sz="12" w:space="0" w:color="auto"/>
              <w:right w:val="single" w:sz="12" w:space="0" w:color="000000"/>
            </w:tcBorders>
            <w:shd w:val="clear" w:color="000000" w:fill="57AEA5"/>
            <w:vAlign w:val="center"/>
            <w:hideMark/>
          </w:tcPr>
          <w:p w14:paraId="4D5BDEB1"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Marks Available</w:t>
            </w:r>
          </w:p>
        </w:tc>
        <w:tc>
          <w:tcPr>
            <w:tcW w:w="1491" w:type="dxa"/>
            <w:tcBorders>
              <w:top w:val="single" w:sz="12" w:space="0" w:color="auto"/>
              <w:left w:val="single" w:sz="12" w:space="0" w:color="000000"/>
              <w:bottom w:val="single" w:sz="12" w:space="0" w:color="auto"/>
              <w:right w:val="single" w:sz="12" w:space="0" w:color="auto"/>
            </w:tcBorders>
            <w:shd w:val="clear" w:color="000000" w:fill="57AEA5"/>
          </w:tcPr>
          <w:p w14:paraId="587B1B0B" w14:textId="2649BB50"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Minimum</w:t>
            </w:r>
            <w:r w:rsidR="00040227" w:rsidRPr="007C788F">
              <w:rPr>
                <w:rFonts w:asciiTheme="minorHAnsi" w:hAnsiTheme="minorHAnsi" w:cstheme="minorHAnsi"/>
                <w:b/>
                <w:bCs/>
                <w:color w:val="000000"/>
                <w:sz w:val="18"/>
                <w:szCs w:val="18"/>
                <w:lang w:eastAsia="en-IE"/>
              </w:rPr>
              <w:t xml:space="preserve"> Qualifying </w:t>
            </w:r>
            <w:r w:rsidRPr="007C788F">
              <w:rPr>
                <w:rFonts w:asciiTheme="minorHAnsi" w:hAnsiTheme="minorHAnsi" w:cstheme="minorHAnsi"/>
                <w:b/>
                <w:bCs/>
                <w:color w:val="000000"/>
                <w:sz w:val="18"/>
                <w:szCs w:val="18"/>
                <w:lang w:eastAsia="en-IE"/>
              </w:rPr>
              <w:t>Threshold Score Required to Pass</w:t>
            </w:r>
          </w:p>
        </w:tc>
      </w:tr>
      <w:tr w:rsidR="007B742F" w:rsidRPr="007C788F" w14:paraId="64ED8CE4" w14:textId="77777777" w:rsidTr="00A65014">
        <w:trPr>
          <w:trHeight w:val="265"/>
        </w:trPr>
        <w:tc>
          <w:tcPr>
            <w:tcW w:w="1127" w:type="dxa"/>
            <w:tcBorders>
              <w:top w:val="single" w:sz="4" w:space="0" w:color="auto"/>
              <w:left w:val="single" w:sz="12" w:space="0" w:color="auto"/>
              <w:bottom w:val="single" w:sz="12" w:space="0" w:color="auto"/>
              <w:right w:val="single" w:sz="12" w:space="0" w:color="000000"/>
            </w:tcBorders>
            <w:shd w:val="clear" w:color="auto" w:fill="DDEEEC"/>
          </w:tcPr>
          <w:p w14:paraId="198E5AA3" w14:textId="77777777" w:rsidR="007B742F" w:rsidRPr="007C788F" w:rsidRDefault="007B742F" w:rsidP="00A65014">
            <w:pPr>
              <w:jc w:val="center"/>
              <w:rPr>
                <w:rFonts w:asciiTheme="minorHAnsi" w:hAnsiTheme="minorHAnsi" w:cstheme="minorHAnsi"/>
                <w:b/>
                <w:bCs/>
                <w:color w:val="000000"/>
                <w:sz w:val="18"/>
                <w:szCs w:val="18"/>
                <w:lang w:eastAsia="en-IE"/>
              </w:rPr>
            </w:pPr>
          </w:p>
        </w:tc>
        <w:tc>
          <w:tcPr>
            <w:tcW w:w="1102" w:type="dxa"/>
            <w:tcBorders>
              <w:top w:val="single" w:sz="12" w:space="0" w:color="auto"/>
              <w:left w:val="single" w:sz="12" w:space="0" w:color="auto"/>
              <w:bottom w:val="single" w:sz="12" w:space="0" w:color="auto"/>
              <w:right w:val="single" w:sz="12" w:space="0" w:color="000000"/>
            </w:tcBorders>
            <w:shd w:val="clear" w:color="auto" w:fill="DDEEEC"/>
            <w:vAlign w:val="center"/>
            <w:hideMark/>
          </w:tcPr>
          <w:p w14:paraId="0537E2E1"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3.1</w:t>
            </w:r>
          </w:p>
        </w:tc>
        <w:tc>
          <w:tcPr>
            <w:tcW w:w="850" w:type="dxa"/>
            <w:tcBorders>
              <w:top w:val="single" w:sz="12" w:space="0" w:color="auto"/>
              <w:left w:val="single" w:sz="12" w:space="0" w:color="000000"/>
              <w:bottom w:val="single" w:sz="12" w:space="0" w:color="auto"/>
              <w:right w:val="single" w:sz="12" w:space="0" w:color="000000"/>
            </w:tcBorders>
            <w:shd w:val="clear" w:color="auto" w:fill="DDEEEC"/>
            <w:vAlign w:val="center"/>
          </w:tcPr>
          <w:p w14:paraId="4C07860A"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1</w:t>
            </w:r>
          </w:p>
        </w:tc>
        <w:tc>
          <w:tcPr>
            <w:tcW w:w="4009" w:type="dxa"/>
            <w:tcBorders>
              <w:top w:val="single" w:sz="12" w:space="0" w:color="auto"/>
              <w:left w:val="single" w:sz="12" w:space="0" w:color="000000"/>
              <w:bottom w:val="single" w:sz="12" w:space="0" w:color="auto"/>
              <w:right w:val="single" w:sz="12" w:space="0" w:color="auto"/>
            </w:tcBorders>
            <w:shd w:val="clear" w:color="auto" w:fill="DDEEEC"/>
            <w:vAlign w:val="center"/>
            <w:hideMark/>
          </w:tcPr>
          <w:p w14:paraId="57ADFF3B" w14:textId="77777777" w:rsidR="007B742F" w:rsidRPr="007C788F" w:rsidRDefault="007B742F" w:rsidP="00A65014">
            <w:pPr>
              <w:rPr>
                <w:rFonts w:asciiTheme="minorHAnsi" w:hAnsiTheme="minorHAnsi" w:cstheme="minorHAnsi"/>
                <w:b/>
                <w:bCs/>
                <w:color w:val="000000"/>
                <w:sz w:val="18"/>
                <w:szCs w:val="18"/>
                <w:lang w:eastAsia="en-IE"/>
              </w:rPr>
            </w:pPr>
            <w:r w:rsidRPr="007C788F">
              <w:rPr>
                <w:rFonts w:asciiTheme="minorHAnsi" w:eastAsia="Calibri" w:hAnsiTheme="minorHAnsi" w:cstheme="minorHAnsi"/>
                <w:b/>
                <w:bCs/>
                <w:sz w:val="18"/>
                <w:szCs w:val="18"/>
                <w:lang w:eastAsia="en-IE"/>
              </w:rPr>
              <w:t>Service Delivery</w:t>
            </w:r>
          </w:p>
        </w:tc>
        <w:tc>
          <w:tcPr>
            <w:tcW w:w="1246" w:type="dxa"/>
            <w:tcBorders>
              <w:top w:val="single" w:sz="12" w:space="0" w:color="auto"/>
              <w:left w:val="single" w:sz="12" w:space="0" w:color="auto"/>
              <w:bottom w:val="single" w:sz="12" w:space="0" w:color="auto"/>
              <w:right w:val="single" w:sz="12" w:space="0" w:color="auto"/>
            </w:tcBorders>
            <w:shd w:val="clear" w:color="auto" w:fill="DDEEEC"/>
            <w:vAlign w:val="center"/>
            <w:hideMark/>
          </w:tcPr>
          <w:p w14:paraId="49254CDB"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16%</w:t>
            </w:r>
          </w:p>
        </w:tc>
        <w:tc>
          <w:tcPr>
            <w:tcW w:w="1114" w:type="dxa"/>
            <w:tcBorders>
              <w:top w:val="single" w:sz="12" w:space="0" w:color="auto"/>
              <w:left w:val="single" w:sz="12" w:space="0" w:color="auto"/>
              <w:bottom w:val="single" w:sz="12" w:space="0" w:color="000000"/>
              <w:right w:val="single" w:sz="12" w:space="0" w:color="auto"/>
            </w:tcBorders>
            <w:shd w:val="clear" w:color="auto" w:fill="DDEEEC"/>
            <w:vAlign w:val="center"/>
            <w:hideMark/>
          </w:tcPr>
          <w:p w14:paraId="37023FE8"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160</w:t>
            </w:r>
          </w:p>
        </w:tc>
        <w:tc>
          <w:tcPr>
            <w:tcW w:w="1491" w:type="dxa"/>
            <w:tcBorders>
              <w:top w:val="single" w:sz="12" w:space="0" w:color="auto"/>
              <w:left w:val="single" w:sz="12" w:space="0" w:color="auto"/>
              <w:bottom w:val="single" w:sz="12" w:space="0" w:color="000000"/>
              <w:right w:val="single" w:sz="12" w:space="0" w:color="auto"/>
            </w:tcBorders>
            <w:shd w:val="clear" w:color="auto" w:fill="DDEEEC"/>
          </w:tcPr>
          <w:p w14:paraId="6C5A72A8" w14:textId="77777777" w:rsidR="007B742F" w:rsidRPr="007C788F" w:rsidRDefault="007B742F" w:rsidP="00A65014">
            <w:pPr>
              <w:jc w:val="center"/>
              <w:rPr>
                <w:rFonts w:asciiTheme="minorHAnsi" w:hAnsiTheme="minorHAnsi" w:cstheme="minorHAnsi"/>
                <w:b/>
                <w:bCs/>
                <w:color w:val="000000"/>
                <w:sz w:val="18"/>
                <w:szCs w:val="18"/>
                <w:lang w:eastAsia="en-IE"/>
              </w:rPr>
            </w:pPr>
          </w:p>
        </w:tc>
      </w:tr>
      <w:tr w:rsidR="007B742F" w:rsidRPr="007C788F" w14:paraId="345CB07C" w14:textId="77777777" w:rsidTr="00A65014">
        <w:trPr>
          <w:trHeight w:val="233"/>
        </w:trPr>
        <w:tc>
          <w:tcPr>
            <w:tcW w:w="1127" w:type="dxa"/>
            <w:vMerge w:val="restart"/>
            <w:tcBorders>
              <w:top w:val="single" w:sz="12" w:space="0" w:color="auto"/>
              <w:left w:val="single" w:sz="12" w:space="0" w:color="auto"/>
              <w:right w:val="single" w:sz="12" w:space="0" w:color="000000"/>
            </w:tcBorders>
          </w:tcPr>
          <w:p w14:paraId="0842FC65" w14:textId="77777777" w:rsidR="007B742F" w:rsidRPr="007C788F" w:rsidRDefault="007B742F" w:rsidP="00A65014">
            <w:pPr>
              <w:jc w:val="center"/>
              <w:rPr>
                <w:rFonts w:asciiTheme="minorHAnsi" w:hAnsiTheme="minorHAnsi" w:cstheme="minorHAnsi"/>
                <w:b/>
                <w:bCs/>
                <w:color w:val="000000"/>
                <w:sz w:val="18"/>
                <w:szCs w:val="18"/>
                <w:lang w:eastAsia="en-IE"/>
              </w:rPr>
            </w:pPr>
          </w:p>
          <w:p w14:paraId="0CD961F2" w14:textId="77777777" w:rsidR="007B742F" w:rsidRPr="007C788F" w:rsidRDefault="007B742F" w:rsidP="00A65014">
            <w:pPr>
              <w:jc w:val="center"/>
              <w:rPr>
                <w:rFonts w:asciiTheme="minorHAnsi" w:hAnsiTheme="minorHAnsi" w:cstheme="minorHAnsi"/>
                <w:b/>
                <w:bCs/>
                <w:color w:val="000000"/>
                <w:sz w:val="18"/>
                <w:szCs w:val="18"/>
                <w:lang w:eastAsia="en-IE"/>
              </w:rPr>
            </w:pPr>
          </w:p>
          <w:p w14:paraId="0A8F3DAF" w14:textId="77777777" w:rsidR="007B742F" w:rsidRPr="007C788F" w:rsidRDefault="007B742F" w:rsidP="00A65014">
            <w:pPr>
              <w:jc w:val="center"/>
              <w:rPr>
                <w:rFonts w:asciiTheme="minorHAnsi" w:hAnsiTheme="minorHAnsi" w:cstheme="minorHAnsi"/>
                <w:b/>
                <w:bCs/>
                <w:color w:val="000000"/>
                <w:sz w:val="18"/>
                <w:szCs w:val="18"/>
                <w:lang w:eastAsia="en-IE"/>
              </w:rPr>
            </w:pPr>
          </w:p>
          <w:p w14:paraId="343E21F7" w14:textId="77777777" w:rsidR="007B742F" w:rsidRPr="007C788F" w:rsidRDefault="007B742F" w:rsidP="00A65014">
            <w:pPr>
              <w:jc w:val="center"/>
              <w:rPr>
                <w:rFonts w:asciiTheme="minorHAnsi" w:hAnsiTheme="minorHAnsi" w:cstheme="minorHAnsi"/>
                <w:b/>
                <w:bCs/>
                <w:color w:val="000000"/>
                <w:sz w:val="18"/>
                <w:szCs w:val="18"/>
                <w:lang w:eastAsia="en-IE"/>
              </w:rPr>
            </w:pPr>
          </w:p>
          <w:p w14:paraId="4EA9CDD5"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TRD B</w:t>
            </w:r>
          </w:p>
        </w:tc>
        <w:tc>
          <w:tcPr>
            <w:tcW w:w="1102" w:type="dxa"/>
            <w:tcBorders>
              <w:top w:val="single" w:sz="12" w:space="0" w:color="auto"/>
              <w:left w:val="single" w:sz="12" w:space="0" w:color="auto"/>
              <w:right w:val="single" w:sz="12" w:space="0" w:color="000000"/>
            </w:tcBorders>
            <w:shd w:val="clear" w:color="auto" w:fill="auto"/>
            <w:vAlign w:val="center"/>
            <w:hideMark/>
          </w:tcPr>
          <w:p w14:paraId="634A3AB2"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3.1.1</w:t>
            </w:r>
          </w:p>
        </w:tc>
        <w:tc>
          <w:tcPr>
            <w:tcW w:w="850" w:type="dxa"/>
            <w:tcBorders>
              <w:top w:val="single" w:sz="12" w:space="0" w:color="auto"/>
              <w:left w:val="single" w:sz="12" w:space="0" w:color="000000"/>
              <w:right w:val="single" w:sz="12" w:space="0" w:color="000000"/>
            </w:tcBorders>
            <w:vAlign w:val="center"/>
          </w:tcPr>
          <w:p w14:paraId="31BAA218"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1.1</w:t>
            </w:r>
          </w:p>
        </w:tc>
        <w:tc>
          <w:tcPr>
            <w:tcW w:w="4009" w:type="dxa"/>
            <w:tcBorders>
              <w:top w:val="single" w:sz="4" w:space="0" w:color="auto"/>
              <w:left w:val="single" w:sz="4" w:space="0" w:color="auto"/>
              <w:bottom w:val="single" w:sz="4" w:space="0" w:color="auto"/>
              <w:right w:val="single" w:sz="12" w:space="0" w:color="auto"/>
            </w:tcBorders>
            <w:shd w:val="clear" w:color="auto" w:fill="auto"/>
            <w:hideMark/>
          </w:tcPr>
          <w:p w14:paraId="5FE94DFB" w14:textId="77777777" w:rsidR="007B742F" w:rsidRPr="007C788F" w:rsidRDefault="007B742F" w:rsidP="00A65014">
            <w:pPr>
              <w:rPr>
                <w:rFonts w:asciiTheme="minorHAnsi" w:hAnsiTheme="minorHAnsi" w:cstheme="minorHAnsi"/>
                <w:color w:val="000000"/>
                <w:sz w:val="18"/>
                <w:szCs w:val="18"/>
                <w:lang w:eastAsia="en-IE"/>
              </w:rPr>
            </w:pPr>
            <w:r w:rsidRPr="007C788F">
              <w:rPr>
                <w:rFonts w:asciiTheme="minorHAnsi" w:eastAsia="Calibri" w:hAnsiTheme="minorHAnsi" w:cstheme="minorHAnsi"/>
                <w:sz w:val="18"/>
                <w:szCs w:val="18"/>
                <w:lang w:eastAsia="en-IE"/>
              </w:rPr>
              <w:t>Service Implementation and Mobilisation</w:t>
            </w:r>
          </w:p>
        </w:tc>
        <w:tc>
          <w:tcPr>
            <w:tcW w:w="124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461792B" w14:textId="77777777" w:rsidR="007B742F" w:rsidRPr="007C788F" w:rsidRDefault="007B742F" w:rsidP="00A65014">
            <w:pPr>
              <w:rPr>
                <w:rFonts w:asciiTheme="minorHAnsi" w:hAnsiTheme="minorHAnsi" w:cstheme="minorHAnsi"/>
                <w:b/>
                <w:bCs/>
                <w:color w:val="000000"/>
                <w:sz w:val="18"/>
                <w:szCs w:val="18"/>
                <w:lang w:eastAsia="en-IE"/>
              </w:rPr>
            </w:pPr>
          </w:p>
        </w:tc>
        <w:tc>
          <w:tcPr>
            <w:tcW w:w="1114" w:type="dxa"/>
            <w:tcBorders>
              <w:top w:val="single" w:sz="4" w:space="0" w:color="auto"/>
              <w:left w:val="single" w:sz="12" w:space="0" w:color="auto"/>
              <w:bottom w:val="single" w:sz="4" w:space="0" w:color="auto"/>
              <w:right w:val="single" w:sz="12" w:space="0" w:color="auto"/>
            </w:tcBorders>
            <w:shd w:val="clear" w:color="auto" w:fill="auto"/>
            <w:hideMark/>
          </w:tcPr>
          <w:p w14:paraId="7A721812" w14:textId="77777777" w:rsidR="007B742F" w:rsidRPr="007C788F" w:rsidRDefault="007B742F" w:rsidP="00A65014">
            <w:pPr>
              <w:spacing w:after="120" w:line="276" w:lineRule="auto"/>
              <w:jc w:val="center"/>
              <w:rPr>
                <w:rFonts w:asciiTheme="minorHAnsi" w:eastAsia="Calibri" w:hAnsiTheme="minorHAnsi" w:cstheme="minorHAnsi"/>
                <w:sz w:val="18"/>
                <w:szCs w:val="18"/>
                <w:lang w:eastAsia="en-IE"/>
              </w:rPr>
            </w:pPr>
            <w:r w:rsidRPr="007C788F">
              <w:rPr>
                <w:rFonts w:asciiTheme="minorHAnsi" w:eastAsia="Calibri" w:hAnsiTheme="minorHAnsi" w:cstheme="minorHAnsi"/>
                <w:sz w:val="18"/>
                <w:szCs w:val="18"/>
                <w:lang w:eastAsia="en-IE"/>
              </w:rPr>
              <w:t>30</w:t>
            </w:r>
          </w:p>
          <w:p w14:paraId="06126640" w14:textId="77777777" w:rsidR="007B742F" w:rsidRPr="007C788F" w:rsidRDefault="007B742F" w:rsidP="00A65014">
            <w:pPr>
              <w:jc w:val="center"/>
              <w:rPr>
                <w:rFonts w:asciiTheme="minorHAnsi" w:hAnsiTheme="minorHAnsi" w:cstheme="minorHAnsi"/>
                <w:color w:val="000000"/>
                <w:sz w:val="18"/>
                <w:szCs w:val="18"/>
                <w:lang w:eastAsia="en-IE"/>
              </w:rPr>
            </w:pPr>
          </w:p>
        </w:tc>
        <w:tc>
          <w:tcPr>
            <w:tcW w:w="1491" w:type="dxa"/>
            <w:tcBorders>
              <w:left w:val="single" w:sz="12" w:space="0" w:color="auto"/>
              <w:right w:val="single" w:sz="12" w:space="0" w:color="auto"/>
            </w:tcBorders>
            <w:shd w:val="clear" w:color="auto" w:fill="FFFFFF" w:themeFill="background1"/>
          </w:tcPr>
          <w:p w14:paraId="0AE95489"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eastAsia="Calibri" w:hAnsiTheme="minorHAnsi" w:cstheme="minorHAnsi"/>
                <w:sz w:val="18"/>
                <w:szCs w:val="18"/>
                <w:lang w:eastAsia="en-IE"/>
              </w:rPr>
              <w:t>18</w:t>
            </w:r>
          </w:p>
        </w:tc>
      </w:tr>
      <w:tr w:rsidR="007B742F" w:rsidRPr="007C788F" w14:paraId="02C7343F" w14:textId="77777777" w:rsidTr="00A65014">
        <w:trPr>
          <w:trHeight w:val="252"/>
        </w:trPr>
        <w:tc>
          <w:tcPr>
            <w:tcW w:w="1127" w:type="dxa"/>
            <w:vMerge/>
            <w:tcBorders>
              <w:left w:val="single" w:sz="12" w:space="0" w:color="auto"/>
              <w:right w:val="single" w:sz="12" w:space="0" w:color="000000"/>
            </w:tcBorders>
          </w:tcPr>
          <w:p w14:paraId="62EB5F09" w14:textId="77777777" w:rsidR="007B742F" w:rsidRPr="007C788F" w:rsidRDefault="007B742F" w:rsidP="00A65014">
            <w:pPr>
              <w:jc w:val="center"/>
              <w:rPr>
                <w:rFonts w:asciiTheme="minorHAnsi" w:hAnsiTheme="minorHAnsi" w:cstheme="minorHAnsi"/>
                <w:color w:val="000000"/>
                <w:sz w:val="18"/>
                <w:szCs w:val="18"/>
                <w:lang w:eastAsia="en-IE"/>
              </w:rPr>
            </w:pPr>
          </w:p>
        </w:tc>
        <w:tc>
          <w:tcPr>
            <w:tcW w:w="1102" w:type="dxa"/>
            <w:tcBorders>
              <w:left w:val="single" w:sz="12" w:space="0" w:color="auto"/>
              <w:right w:val="single" w:sz="12" w:space="0" w:color="000000"/>
            </w:tcBorders>
            <w:shd w:val="clear" w:color="auto" w:fill="auto"/>
            <w:vAlign w:val="center"/>
            <w:hideMark/>
          </w:tcPr>
          <w:p w14:paraId="7AA9BBE0"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3.1.2</w:t>
            </w:r>
          </w:p>
        </w:tc>
        <w:tc>
          <w:tcPr>
            <w:tcW w:w="850" w:type="dxa"/>
            <w:tcBorders>
              <w:left w:val="single" w:sz="12" w:space="0" w:color="000000"/>
              <w:right w:val="single" w:sz="12" w:space="0" w:color="000000"/>
            </w:tcBorders>
            <w:vAlign w:val="center"/>
          </w:tcPr>
          <w:p w14:paraId="5C9977E2"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1.2</w:t>
            </w:r>
          </w:p>
        </w:tc>
        <w:tc>
          <w:tcPr>
            <w:tcW w:w="4009" w:type="dxa"/>
            <w:tcBorders>
              <w:top w:val="single" w:sz="4" w:space="0" w:color="auto"/>
              <w:left w:val="single" w:sz="4" w:space="0" w:color="auto"/>
              <w:bottom w:val="single" w:sz="4" w:space="0" w:color="auto"/>
              <w:right w:val="single" w:sz="12" w:space="0" w:color="auto"/>
            </w:tcBorders>
            <w:shd w:val="clear" w:color="auto" w:fill="auto"/>
          </w:tcPr>
          <w:p w14:paraId="06990E85" w14:textId="77777777" w:rsidR="007B742F" w:rsidRPr="007C788F" w:rsidRDefault="007B742F" w:rsidP="00A65014">
            <w:pPr>
              <w:rPr>
                <w:rFonts w:asciiTheme="minorHAnsi" w:hAnsiTheme="minorHAnsi" w:cstheme="minorHAnsi"/>
                <w:color w:val="000000"/>
                <w:sz w:val="18"/>
                <w:szCs w:val="18"/>
                <w:lang w:eastAsia="en-IE"/>
              </w:rPr>
            </w:pPr>
            <w:r w:rsidRPr="007C788F">
              <w:rPr>
                <w:rFonts w:asciiTheme="minorHAnsi" w:eastAsia="Calibri" w:hAnsiTheme="minorHAnsi" w:cstheme="minorHAnsi"/>
                <w:sz w:val="18"/>
                <w:szCs w:val="18"/>
                <w:lang w:eastAsia="en-IE"/>
              </w:rPr>
              <w:t xml:space="preserve">Contract Management – Key Account Manager </w:t>
            </w:r>
          </w:p>
        </w:tc>
        <w:tc>
          <w:tcPr>
            <w:tcW w:w="124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8CEA9A2" w14:textId="77777777" w:rsidR="007B742F" w:rsidRPr="007C788F" w:rsidRDefault="007B742F" w:rsidP="00A65014">
            <w:pPr>
              <w:rPr>
                <w:rFonts w:asciiTheme="minorHAnsi" w:hAnsiTheme="minorHAnsi" w:cstheme="minorHAnsi"/>
                <w:b/>
                <w:bCs/>
                <w:color w:val="000000"/>
                <w:sz w:val="18"/>
                <w:szCs w:val="18"/>
                <w:lang w:eastAsia="en-IE"/>
              </w:rPr>
            </w:pPr>
          </w:p>
        </w:tc>
        <w:tc>
          <w:tcPr>
            <w:tcW w:w="1114" w:type="dxa"/>
            <w:tcBorders>
              <w:top w:val="single" w:sz="4" w:space="0" w:color="auto"/>
              <w:left w:val="single" w:sz="12" w:space="0" w:color="auto"/>
              <w:bottom w:val="single" w:sz="4" w:space="0" w:color="auto"/>
              <w:right w:val="single" w:sz="12" w:space="0" w:color="auto"/>
            </w:tcBorders>
            <w:shd w:val="clear" w:color="auto" w:fill="auto"/>
            <w:hideMark/>
          </w:tcPr>
          <w:p w14:paraId="6B4E70DC"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eastAsia="Calibri" w:hAnsiTheme="minorHAnsi" w:cstheme="minorHAnsi"/>
                <w:sz w:val="18"/>
                <w:szCs w:val="18"/>
                <w:lang w:eastAsia="en-IE"/>
              </w:rPr>
              <w:t>30</w:t>
            </w:r>
          </w:p>
        </w:tc>
        <w:tc>
          <w:tcPr>
            <w:tcW w:w="1491" w:type="dxa"/>
            <w:tcBorders>
              <w:left w:val="single" w:sz="12" w:space="0" w:color="auto"/>
              <w:right w:val="single" w:sz="12" w:space="0" w:color="auto"/>
            </w:tcBorders>
            <w:shd w:val="clear" w:color="auto" w:fill="FFFFFF" w:themeFill="background1"/>
          </w:tcPr>
          <w:p w14:paraId="3B4C8CED"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eastAsia="Calibri" w:hAnsiTheme="minorHAnsi" w:cstheme="minorHAnsi"/>
                <w:sz w:val="18"/>
                <w:szCs w:val="18"/>
                <w:lang w:eastAsia="en-IE"/>
              </w:rPr>
              <w:t>18</w:t>
            </w:r>
          </w:p>
        </w:tc>
      </w:tr>
      <w:tr w:rsidR="007B742F" w:rsidRPr="007C788F" w14:paraId="11B6B802" w14:textId="77777777" w:rsidTr="00A65014">
        <w:trPr>
          <w:trHeight w:val="128"/>
        </w:trPr>
        <w:tc>
          <w:tcPr>
            <w:tcW w:w="1127" w:type="dxa"/>
            <w:vMerge/>
            <w:tcBorders>
              <w:left w:val="single" w:sz="12" w:space="0" w:color="auto"/>
              <w:right w:val="single" w:sz="12" w:space="0" w:color="000000"/>
            </w:tcBorders>
          </w:tcPr>
          <w:p w14:paraId="2F2C07B1" w14:textId="77777777" w:rsidR="007B742F" w:rsidRPr="007C788F" w:rsidRDefault="007B742F" w:rsidP="00A65014">
            <w:pPr>
              <w:jc w:val="center"/>
              <w:rPr>
                <w:rFonts w:asciiTheme="minorHAnsi" w:hAnsiTheme="minorHAnsi" w:cstheme="minorHAnsi"/>
                <w:color w:val="000000"/>
                <w:sz w:val="18"/>
                <w:szCs w:val="18"/>
                <w:lang w:eastAsia="en-IE"/>
              </w:rPr>
            </w:pPr>
          </w:p>
        </w:tc>
        <w:tc>
          <w:tcPr>
            <w:tcW w:w="1102" w:type="dxa"/>
            <w:tcBorders>
              <w:left w:val="single" w:sz="12" w:space="0" w:color="auto"/>
              <w:right w:val="single" w:sz="12" w:space="0" w:color="000000"/>
            </w:tcBorders>
            <w:shd w:val="clear" w:color="auto" w:fill="auto"/>
            <w:vAlign w:val="center"/>
            <w:hideMark/>
          </w:tcPr>
          <w:p w14:paraId="472FCAA0"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3.1.3</w:t>
            </w:r>
          </w:p>
        </w:tc>
        <w:tc>
          <w:tcPr>
            <w:tcW w:w="850" w:type="dxa"/>
            <w:tcBorders>
              <w:left w:val="single" w:sz="12" w:space="0" w:color="000000"/>
              <w:right w:val="single" w:sz="12" w:space="0" w:color="000000"/>
            </w:tcBorders>
            <w:vAlign w:val="center"/>
          </w:tcPr>
          <w:p w14:paraId="0F7D24E2"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1.3</w:t>
            </w:r>
          </w:p>
        </w:tc>
        <w:tc>
          <w:tcPr>
            <w:tcW w:w="4009" w:type="dxa"/>
            <w:tcBorders>
              <w:top w:val="single" w:sz="4" w:space="0" w:color="auto"/>
              <w:left w:val="single" w:sz="4" w:space="0" w:color="auto"/>
              <w:bottom w:val="single" w:sz="4" w:space="0" w:color="auto"/>
              <w:right w:val="single" w:sz="12" w:space="0" w:color="auto"/>
            </w:tcBorders>
            <w:shd w:val="clear" w:color="auto" w:fill="auto"/>
          </w:tcPr>
          <w:p w14:paraId="4EFCB3E3" w14:textId="77777777" w:rsidR="007B742F" w:rsidRPr="007C788F" w:rsidRDefault="007B742F" w:rsidP="00A65014">
            <w:pPr>
              <w:rPr>
                <w:rFonts w:asciiTheme="minorHAnsi" w:hAnsiTheme="minorHAnsi" w:cstheme="minorHAnsi"/>
                <w:color w:val="000000"/>
                <w:sz w:val="18"/>
                <w:szCs w:val="18"/>
                <w:lang w:eastAsia="en-IE"/>
              </w:rPr>
            </w:pPr>
            <w:r w:rsidRPr="007C788F">
              <w:rPr>
                <w:rFonts w:asciiTheme="minorHAnsi" w:eastAsia="Calibri" w:hAnsiTheme="minorHAnsi" w:cstheme="minorHAnsi"/>
                <w:sz w:val="18"/>
                <w:szCs w:val="18"/>
                <w:lang w:eastAsia="en-IE"/>
              </w:rPr>
              <w:t>Quality of Escalation Procedure</w:t>
            </w:r>
          </w:p>
        </w:tc>
        <w:tc>
          <w:tcPr>
            <w:tcW w:w="124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4F8DF7BC" w14:textId="77777777" w:rsidR="007B742F" w:rsidRPr="007C788F" w:rsidRDefault="007B742F" w:rsidP="00A65014">
            <w:pPr>
              <w:rPr>
                <w:rFonts w:asciiTheme="minorHAnsi" w:hAnsiTheme="minorHAnsi" w:cstheme="minorHAnsi"/>
                <w:b/>
                <w:bCs/>
                <w:color w:val="000000"/>
                <w:sz w:val="18"/>
                <w:szCs w:val="18"/>
                <w:lang w:eastAsia="en-IE"/>
              </w:rPr>
            </w:pPr>
          </w:p>
        </w:tc>
        <w:tc>
          <w:tcPr>
            <w:tcW w:w="1114" w:type="dxa"/>
            <w:tcBorders>
              <w:top w:val="single" w:sz="4" w:space="0" w:color="auto"/>
              <w:left w:val="single" w:sz="12" w:space="0" w:color="auto"/>
              <w:bottom w:val="single" w:sz="4" w:space="0" w:color="auto"/>
              <w:right w:val="single" w:sz="12" w:space="0" w:color="auto"/>
            </w:tcBorders>
            <w:shd w:val="clear" w:color="auto" w:fill="auto"/>
            <w:hideMark/>
          </w:tcPr>
          <w:p w14:paraId="1465D332"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eastAsia="Calibri" w:hAnsiTheme="minorHAnsi" w:cstheme="minorHAnsi"/>
                <w:sz w:val="18"/>
                <w:szCs w:val="18"/>
                <w:lang w:eastAsia="en-IE"/>
              </w:rPr>
              <w:t>20</w:t>
            </w:r>
          </w:p>
        </w:tc>
        <w:tc>
          <w:tcPr>
            <w:tcW w:w="1491" w:type="dxa"/>
            <w:tcBorders>
              <w:left w:val="single" w:sz="12" w:space="0" w:color="auto"/>
              <w:right w:val="single" w:sz="12" w:space="0" w:color="auto"/>
            </w:tcBorders>
          </w:tcPr>
          <w:p w14:paraId="2163EE39"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eastAsia="Calibri" w:hAnsiTheme="minorHAnsi" w:cstheme="minorHAnsi"/>
                <w:sz w:val="18"/>
                <w:szCs w:val="18"/>
                <w:lang w:eastAsia="en-IE"/>
              </w:rPr>
              <w:t>12</w:t>
            </w:r>
          </w:p>
        </w:tc>
      </w:tr>
      <w:tr w:rsidR="007B742F" w:rsidRPr="007C788F" w14:paraId="4D0030D2" w14:textId="77777777" w:rsidTr="00A65014">
        <w:trPr>
          <w:trHeight w:val="191"/>
        </w:trPr>
        <w:tc>
          <w:tcPr>
            <w:tcW w:w="1127" w:type="dxa"/>
            <w:vMerge/>
            <w:tcBorders>
              <w:left w:val="single" w:sz="12" w:space="0" w:color="auto"/>
              <w:right w:val="single" w:sz="12" w:space="0" w:color="000000"/>
            </w:tcBorders>
          </w:tcPr>
          <w:p w14:paraId="29BDDA27" w14:textId="77777777" w:rsidR="007B742F" w:rsidRPr="007C788F" w:rsidRDefault="007B742F" w:rsidP="00A65014">
            <w:pPr>
              <w:jc w:val="center"/>
              <w:rPr>
                <w:rFonts w:asciiTheme="minorHAnsi" w:hAnsiTheme="minorHAnsi" w:cstheme="minorHAnsi"/>
                <w:color w:val="000000"/>
                <w:sz w:val="18"/>
                <w:szCs w:val="18"/>
                <w:lang w:eastAsia="en-IE"/>
              </w:rPr>
            </w:pPr>
          </w:p>
        </w:tc>
        <w:tc>
          <w:tcPr>
            <w:tcW w:w="1102" w:type="dxa"/>
            <w:tcBorders>
              <w:left w:val="single" w:sz="12" w:space="0" w:color="auto"/>
              <w:right w:val="single" w:sz="12" w:space="0" w:color="000000"/>
            </w:tcBorders>
            <w:shd w:val="clear" w:color="auto" w:fill="auto"/>
            <w:vAlign w:val="center"/>
          </w:tcPr>
          <w:p w14:paraId="7366D132"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3.1.4</w:t>
            </w:r>
          </w:p>
        </w:tc>
        <w:tc>
          <w:tcPr>
            <w:tcW w:w="850" w:type="dxa"/>
            <w:tcBorders>
              <w:left w:val="single" w:sz="12" w:space="0" w:color="000000"/>
              <w:right w:val="single" w:sz="12" w:space="0" w:color="000000"/>
            </w:tcBorders>
            <w:vAlign w:val="center"/>
          </w:tcPr>
          <w:p w14:paraId="4A7472DC"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1.3</w:t>
            </w:r>
          </w:p>
        </w:tc>
        <w:tc>
          <w:tcPr>
            <w:tcW w:w="4009" w:type="dxa"/>
            <w:tcBorders>
              <w:top w:val="single" w:sz="4" w:space="0" w:color="auto"/>
              <w:left w:val="single" w:sz="4" w:space="0" w:color="auto"/>
              <w:bottom w:val="single" w:sz="4" w:space="0" w:color="auto"/>
              <w:right w:val="single" w:sz="12" w:space="0" w:color="auto"/>
            </w:tcBorders>
            <w:shd w:val="clear" w:color="auto" w:fill="auto"/>
          </w:tcPr>
          <w:p w14:paraId="706739F6" w14:textId="77777777" w:rsidR="007B742F" w:rsidRPr="007C788F" w:rsidRDefault="007B742F" w:rsidP="00A65014">
            <w:pPr>
              <w:rPr>
                <w:rFonts w:asciiTheme="minorHAnsi" w:eastAsia="Calibri" w:hAnsiTheme="minorHAnsi" w:cstheme="minorHAnsi"/>
                <w:sz w:val="18"/>
                <w:szCs w:val="18"/>
                <w:lang w:eastAsia="en-IE"/>
              </w:rPr>
            </w:pPr>
            <w:r w:rsidRPr="007C788F">
              <w:rPr>
                <w:rFonts w:asciiTheme="minorHAnsi" w:eastAsia="Calibri" w:hAnsiTheme="minorHAnsi" w:cstheme="minorHAnsi"/>
                <w:sz w:val="18"/>
                <w:szCs w:val="18"/>
                <w:lang w:eastAsia="en-IE"/>
              </w:rPr>
              <w:t>Quality of Booking Dispatch and Vehicle Tracking</w:t>
            </w:r>
          </w:p>
        </w:tc>
        <w:tc>
          <w:tcPr>
            <w:tcW w:w="1246" w:type="dxa"/>
            <w:tcBorders>
              <w:top w:val="single" w:sz="4" w:space="0" w:color="auto"/>
              <w:left w:val="single" w:sz="12" w:space="0" w:color="auto"/>
              <w:bottom w:val="single" w:sz="4" w:space="0" w:color="auto"/>
              <w:right w:val="single" w:sz="12" w:space="0" w:color="auto"/>
            </w:tcBorders>
            <w:shd w:val="clear" w:color="auto" w:fill="auto"/>
            <w:vAlign w:val="center"/>
          </w:tcPr>
          <w:p w14:paraId="43277C9E" w14:textId="77777777" w:rsidR="007B742F" w:rsidRPr="007C788F" w:rsidRDefault="007B742F" w:rsidP="00A65014">
            <w:pPr>
              <w:rPr>
                <w:rFonts w:asciiTheme="minorHAnsi" w:hAnsiTheme="minorHAnsi" w:cstheme="minorHAnsi"/>
                <w:b/>
                <w:bCs/>
                <w:color w:val="000000"/>
                <w:sz w:val="18"/>
                <w:szCs w:val="18"/>
                <w:lang w:eastAsia="en-IE"/>
              </w:rPr>
            </w:pPr>
          </w:p>
        </w:tc>
        <w:tc>
          <w:tcPr>
            <w:tcW w:w="1114" w:type="dxa"/>
            <w:tcBorders>
              <w:top w:val="single" w:sz="4" w:space="0" w:color="auto"/>
              <w:left w:val="single" w:sz="12" w:space="0" w:color="auto"/>
              <w:bottom w:val="single" w:sz="4" w:space="0" w:color="auto"/>
              <w:right w:val="single" w:sz="12" w:space="0" w:color="auto"/>
            </w:tcBorders>
            <w:shd w:val="clear" w:color="auto" w:fill="auto"/>
          </w:tcPr>
          <w:p w14:paraId="5CE482C0" w14:textId="77777777" w:rsidR="007B742F" w:rsidRPr="007C788F" w:rsidRDefault="007B742F" w:rsidP="00A65014">
            <w:pPr>
              <w:jc w:val="center"/>
              <w:rPr>
                <w:rFonts w:asciiTheme="minorHAnsi" w:eastAsia="Calibri" w:hAnsiTheme="minorHAnsi" w:cstheme="minorHAnsi"/>
                <w:sz w:val="18"/>
                <w:szCs w:val="18"/>
                <w:lang w:eastAsia="en-IE"/>
              </w:rPr>
            </w:pPr>
            <w:r w:rsidRPr="007C788F">
              <w:rPr>
                <w:rFonts w:asciiTheme="minorHAnsi" w:eastAsia="Calibri" w:hAnsiTheme="minorHAnsi" w:cstheme="minorHAnsi"/>
                <w:sz w:val="18"/>
                <w:szCs w:val="18"/>
                <w:lang w:eastAsia="en-IE"/>
              </w:rPr>
              <w:t>30</w:t>
            </w:r>
          </w:p>
        </w:tc>
        <w:tc>
          <w:tcPr>
            <w:tcW w:w="1491" w:type="dxa"/>
            <w:tcBorders>
              <w:left w:val="single" w:sz="12" w:space="0" w:color="auto"/>
              <w:right w:val="single" w:sz="12" w:space="0" w:color="auto"/>
            </w:tcBorders>
          </w:tcPr>
          <w:p w14:paraId="4578F949" w14:textId="77777777" w:rsidR="007B742F" w:rsidRPr="007C788F" w:rsidRDefault="007B742F" w:rsidP="00A65014">
            <w:pPr>
              <w:jc w:val="center"/>
              <w:rPr>
                <w:rFonts w:asciiTheme="minorHAnsi" w:eastAsia="Calibri" w:hAnsiTheme="minorHAnsi" w:cstheme="minorHAnsi"/>
                <w:sz w:val="18"/>
                <w:szCs w:val="18"/>
                <w:lang w:eastAsia="en-IE"/>
              </w:rPr>
            </w:pPr>
            <w:r w:rsidRPr="007C788F">
              <w:rPr>
                <w:rFonts w:asciiTheme="minorHAnsi" w:eastAsia="Calibri" w:hAnsiTheme="minorHAnsi" w:cstheme="minorHAnsi"/>
                <w:sz w:val="18"/>
                <w:szCs w:val="18"/>
                <w:lang w:eastAsia="en-IE"/>
              </w:rPr>
              <w:t>18</w:t>
            </w:r>
          </w:p>
        </w:tc>
      </w:tr>
      <w:tr w:rsidR="007B742F" w:rsidRPr="007C788F" w14:paraId="527FC73E" w14:textId="77777777" w:rsidTr="00A65014">
        <w:trPr>
          <w:trHeight w:val="191"/>
        </w:trPr>
        <w:tc>
          <w:tcPr>
            <w:tcW w:w="1127" w:type="dxa"/>
            <w:vMerge/>
            <w:tcBorders>
              <w:left w:val="single" w:sz="12" w:space="0" w:color="auto"/>
              <w:right w:val="single" w:sz="12" w:space="0" w:color="000000"/>
            </w:tcBorders>
          </w:tcPr>
          <w:p w14:paraId="1B5DD72F" w14:textId="77777777" w:rsidR="007B742F" w:rsidRPr="007C788F" w:rsidRDefault="007B742F" w:rsidP="00A65014">
            <w:pPr>
              <w:jc w:val="center"/>
              <w:rPr>
                <w:rFonts w:asciiTheme="minorHAnsi" w:hAnsiTheme="minorHAnsi" w:cstheme="minorHAnsi"/>
                <w:color w:val="000000"/>
                <w:sz w:val="18"/>
                <w:szCs w:val="18"/>
                <w:lang w:eastAsia="en-IE"/>
              </w:rPr>
            </w:pPr>
          </w:p>
        </w:tc>
        <w:tc>
          <w:tcPr>
            <w:tcW w:w="1102" w:type="dxa"/>
            <w:tcBorders>
              <w:left w:val="single" w:sz="12" w:space="0" w:color="auto"/>
              <w:right w:val="single" w:sz="12" w:space="0" w:color="000000"/>
            </w:tcBorders>
            <w:shd w:val="clear" w:color="auto" w:fill="auto"/>
            <w:vAlign w:val="center"/>
          </w:tcPr>
          <w:p w14:paraId="7A14F951"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3.1.5</w:t>
            </w:r>
          </w:p>
        </w:tc>
        <w:tc>
          <w:tcPr>
            <w:tcW w:w="850" w:type="dxa"/>
            <w:tcBorders>
              <w:left w:val="single" w:sz="12" w:space="0" w:color="000000"/>
              <w:right w:val="single" w:sz="12" w:space="0" w:color="000000"/>
            </w:tcBorders>
            <w:vAlign w:val="center"/>
          </w:tcPr>
          <w:p w14:paraId="11AD9110"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1.5</w:t>
            </w:r>
          </w:p>
        </w:tc>
        <w:tc>
          <w:tcPr>
            <w:tcW w:w="4009" w:type="dxa"/>
            <w:tcBorders>
              <w:top w:val="single" w:sz="4" w:space="0" w:color="auto"/>
              <w:left w:val="single" w:sz="4" w:space="0" w:color="auto"/>
              <w:bottom w:val="single" w:sz="4" w:space="0" w:color="auto"/>
              <w:right w:val="single" w:sz="12" w:space="0" w:color="auto"/>
            </w:tcBorders>
            <w:shd w:val="clear" w:color="auto" w:fill="auto"/>
          </w:tcPr>
          <w:p w14:paraId="4AA2D75F" w14:textId="2961710F" w:rsidR="007B742F" w:rsidRPr="007C788F" w:rsidRDefault="007B742F" w:rsidP="00A65014">
            <w:pPr>
              <w:rPr>
                <w:rFonts w:asciiTheme="minorHAnsi" w:eastAsia="Calibri" w:hAnsiTheme="minorHAnsi" w:cstheme="minorHAnsi"/>
                <w:sz w:val="18"/>
                <w:szCs w:val="18"/>
                <w:lang w:eastAsia="en-IE"/>
              </w:rPr>
            </w:pPr>
            <w:r w:rsidRPr="007C788F">
              <w:rPr>
                <w:rFonts w:asciiTheme="minorHAnsi" w:eastAsia="Calibri" w:hAnsiTheme="minorHAnsi" w:cstheme="minorHAnsi"/>
                <w:sz w:val="18"/>
                <w:szCs w:val="18"/>
                <w:lang w:eastAsia="en-IE"/>
              </w:rPr>
              <w:t>Quality of Billing</w:t>
            </w:r>
            <w:r w:rsidR="00602173">
              <w:rPr>
                <w:rFonts w:asciiTheme="minorHAnsi" w:eastAsia="Calibri" w:hAnsiTheme="minorHAnsi" w:cstheme="minorHAnsi"/>
                <w:sz w:val="18"/>
                <w:szCs w:val="18"/>
                <w:lang w:eastAsia="en-IE"/>
              </w:rPr>
              <w:t>/</w:t>
            </w:r>
            <w:r w:rsidRPr="007C788F">
              <w:rPr>
                <w:rFonts w:asciiTheme="minorHAnsi" w:eastAsia="Calibri" w:hAnsiTheme="minorHAnsi" w:cstheme="minorHAnsi"/>
                <w:sz w:val="18"/>
                <w:szCs w:val="18"/>
                <w:lang w:eastAsia="en-IE"/>
              </w:rPr>
              <w:t>Invoicing</w:t>
            </w:r>
          </w:p>
        </w:tc>
        <w:tc>
          <w:tcPr>
            <w:tcW w:w="1246" w:type="dxa"/>
            <w:tcBorders>
              <w:top w:val="single" w:sz="4" w:space="0" w:color="auto"/>
              <w:left w:val="single" w:sz="12" w:space="0" w:color="auto"/>
              <w:bottom w:val="single" w:sz="4" w:space="0" w:color="auto"/>
              <w:right w:val="single" w:sz="12" w:space="0" w:color="auto"/>
            </w:tcBorders>
            <w:shd w:val="clear" w:color="auto" w:fill="auto"/>
            <w:vAlign w:val="center"/>
          </w:tcPr>
          <w:p w14:paraId="642D3911" w14:textId="77777777" w:rsidR="007B742F" w:rsidRPr="007C788F" w:rsidRDefault="007B742F" w:rsidP="00A65014">
            <w:pPr>
              <w:rPr>
                <w:rFonts w:asciiTheme="minorHAnsi" w:hAnsiTheme="minorHAnsi" w:cstheme="minorHAnsi"/>
                <w:b/>
                <w:bCs/>
                <w:color w:val="000000"/>
                <w:sz w:val="18"/>
                <w:szCs w:val="18"/>
                <w:lang w:eastAsia="en-IE"/>
              </w:rPr>
            </w:pPr>
          </w:p>
        </w:tc>
        <w:tc>
          <w:tcPr>
            <w:tcW w:w="1114" w:type="dxa"/>
            <w:tcBorders>
              <w:top w:val="single" w:sz="4" w:space="0" w:color="auto"/>
              <w:left w:val="single" w:sz="12" w:space="0" w:color="auto"/>
              <w:bottom w:val="single" w:sz="4" w:space="0" w:color="auto"/>
              <w:right w:val="single" w:sz="12" w:space="0" w:color="auto"/>
            </w:tcBorders>
            <w:shd w:val="clear" w:color="auto" w:fill="auto"/>
          </w:tcPr>
          <w:p w14:paraId="35F32E0C" w14:textId="77777777" w:rsidR="007B742F" w:rsidRPr="007C788F" w:rsidRDefault="007B742F" w:rsidP="00A65014">
            <w:pPr>
              <w:jc w:val="center"/>
              <w:rPr>
                <w:rFonts w:asciiTheme="minorHAnsi" w:eastAsia="Calibri" w:hAnsiTheme="minorHAnsi" w:cstheme="minorHAnsi"/>
                <w:sz w:val="18"/>
                <w:szCs w:val="18"/>
                <w:lang w:eastAsia="en-IE"/>
              </w:rPr>
            </w:pPr>
            <w:r w:rsidRPr="007C788F">
              <w:rPr>
                <w:rFonts w:asciiTheme="minorHAnsi" w:eastAsia="Calibri" w:hAnsiTheme="minorHAnsi" w:cstheme="minorHAnsi"/>
                <w:sz w:val="18"/>
                <w:szCs w:val="18"/>
                <w:lang w:eastAsia="en-IE"/>
              </w:rPr>
              <w:t>30</w:t>
            </w:r>
          </w:p>
        </w:tc>
        <w:tc>
          <w:tcPr>
            <w:tcW w:w="1491" w:type="dxa"/>
            <w:tcBorders>
              <w:left w:val="single" w:sz="12" w:space="0" w:color="auto"/>
              <w:right w:val="single" w:sz="12" w:space="0" w:color="auto"/>
            </w:tcBorders>
          </w:tcPr>
          <w:p w14:paraId="4D3A5947" w14:textId="77777777" w:rsidR="007B742F" w:rsidRPr="007C788F" w:rsidRDefault="007B742F" w:rsidP="00A65014">
            <w:pPr>
              <w:jc w:val="center"/>
              <w:rPr>
                <w:rFonts w:asciiTheme="minorHAnsi" w:eastAsia="Calibri" w:hAnsiTheme="minorHAnsi" w:cstheme="minorHAnsi"/>
                <w:sz w:val="18"/>
                <w:szCs w:val="18"/>
                <w:lang w:eastAsia="en-IE"/>
              </w:rPr>
            </w:pPr>
            <w:r w:rsidRPr="007C788F">
              <w:rPr>
                <w:rFonts w:asciiTheme="minorHAnsi" w:eastAsia="Calibri" w:hAnsiTheme="minorHAnsi" w:cstheme="minorHAnsi"/>
                <w:sz w:val="18"/>
                <w:szCs w:val="18"/>
                <w:lang w:eastAsia="en-IE"/>
              </w:rPr>
              <w:t>18</w:t>
            </w:r>
          </w:p>
        </w:tc>
      </w:tr>
      <w:tr w:rsidR="007B742F" w:rsidRPr="007C788F" w14:paraId="0B535AE9" w14:textId="77777777" w:rsidTr="00A65014">
        <w:trPr>
          <w:trHeight w:val="191"/>
        </w:trPr>
        <w:tc>
          <w:tcPr>
            <w:tcW w:w="1127" w:type="dxa"/>
            <w:vMerge/>
            <w:tcBorders>
              <w:left w:val="single" w:sz="12" w:space="0" w:color="auto"/>
              <w:right w:val="single" w:sz="12" w:space="0" w:color="000000"/>
            </w:tcBorders>
          </w:tcPr>
          <w:p w14:paraId="0B0B762F" w14:textId="77777777" w:rsidR="007B742F" w:rsidRPr="007C788F" w:rsidRDefault="007B742F" w:rsidP="00A65014">
            <w:pPr>
              <w:jc w:val="center"/>
              <w:rPr>
                <w:rFonts w:asciiTheme="minorHAnsi" w:hAnsiTheme="minorHAnsi" w:cstheme="minorHAnsi"/>
                <w:color w:val="000000"/>
                <w:sz w:val="18"/>
                <w:szCs w:val="18"/>
                <w:lang w:eastAsia="en-IE"/>
              </w:rPr>
            </w:pPr>
          </w:p>
        </w:tc>
        <w:tc>
          <w:tcPr>
            <w:tcW w:w="1102" w:type="dxa"/>
            <w:tcBorders>
              <w:left w:val="single" w:sz="12" w:space="0" w:color="auto"/>
              <w:right w:val="single" w:sz="12" w:space="0" w:color="000000"/>
            </w:tcBorders>
            <w:shd w:val="clear" w:color="auto" w:fill="auto"/>
            <w:vAlign w:val="center"/>
            <w:hideMark/>
          </w:tcPr>
          <w:p w14:paraId="51C1A8B0"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3.1.6</w:t>
            </w:r>
          </w:p>
        </w:tc>
        <w:tc>
          <w:tcPr>
            <w:tcW w:w="850" w:type="dxa"/>
            <w:tcBorders>
              <w:left w:val="single" w:sz="12" w:space="0" w:color="000000"/>
              <w:right w:val="single" w:sz="12" w:space="0" w:color="000000"/>
            </w:tcBorders>
            <w:vAlign w:val="center"/>
          </w:tcPr>
          <w:p w14:paraId="0D7149F2"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1.6</w:t>
            </w:r>
          </w:p>
        </w:tc>
        <w:tc>
          <w:tcPr>
            <w:tcW w:w="4009" w:type="dxa"/>
            <w:tcBorders>
              <w:top w:val="single" w:sz="4" w:space="0" w:color="auto"/>
              <w:left w:val="single" w:sz="4" w:space="0" w:color="auto"/>
              <w:bottom w:val="single" w:sz="4" w:space="0" w:color="auto"/>
              <w:right w:val="single" w:sz="12" w:space="0" w:color="auto"/>
            </w:tcBorders>
            <w:shd w:val="clear" w:color="auto" w:fill="auto"/>
          </w:tcPr>
          <w:p w14:paraId="4E2E92DE" w14:textId="77777777" w:rsidR="007B742F" w:rsidRPr="007C788F" w:rsidRDefault="007B742F" w:rsidP="00A65014">
            <w:pPr>
              <w:rPr>
                <w:rFonts w:asciiTheme="minorHAnsi" w:hAnsiTheme="minorHAnsi" w:cstheme="minorHAnsi"/>
                <w:color w:val="000000"/>
                <w:sz w:val="18"/>
                <w:szCs w:val="18"/>
                <w:lang w:eastAsia="en-IE"/>
              </w:rPr>
            </w:pPr>
            <w:r w:rsidRPr="007C788F">
              <w:rPr>
                <w:rFonts w:asciiTheme="minorHAnsi" w:eastAsia="Calibri" w:hAnsiTheme="minorHAnsi" w:cstheme="minorHAnsi"/>
                <w:sz w:val="18"/>
                <w:szCs w:val="18"/>
                <w:lang w:eastAsia="en-IE"/>
              </w:rPr>
              <w:t>Quality of Management Information Reports</w:t>
            </w:r>
          </w:p>
        </w:tc>
        <w:tc>
          <w:tcPr>
            <w:tcW w:w="124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6BC53333" w14:textId="77777777" w:rsidR="007B742F" w:rsidRPr="007C788F" w:rsidRDefault="007B742F" w:rsidP="00A65014">
            <w:pPr>
              <w:rPr>
                <w:rFonts w:asciiTheme="minorHAnsi" w:hAnsiTheme="minorHAnsi" w:cstheme="minorHAnsi"/>
                <w:b/>
                <w:bCs/>
                <w:color w:val="000000"/>
                <w:sz w:val="18"/>
                <w:szCs w:val="18"/>
                <w:lang w:eastAsia="en-IE"/>
              </w:rPr>
            </w:pPr>
          </w:p>
        </w:tc>
        <w:tc>
          <w:tcPr>
            <w:tcW w:w="1114" w:type="dxa"/>
            <w:tcBorders>
              <w:top w:val="single" w:sz="4" w:space="0" w:color="auto"/>
              <w:left w:val="single" w:sz="12" w:space="0" w:color="auto"/>
              <w:bottom w:val="single" w:sz="12" w:space="0" w:color="auto"/>
              <w:right w:val="single" w:sz="12" w:space="0" w:color="auto"/>
            </w:tcBorders>
            <w:shd w:val="clear" w:color="auto" w:fill="auto"/>
            <w:hideMark/>
          </w:tcPr>
          <w:p w14:paraId="074A2298"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eastAsia="Calibri" w:hAnsiTheme="minorHAnsi" w:cstheme="minorHAnsi"/>
                <w:sz w:val="18"/>
                <w:szCs w:val="18"/>
                <w:lang w:eastAsia="en-IE"/>
              </w:rPr>
              <w:t>20</w:t>
            </w:r>
          </w:p>
        </w:tc>
        <w:tc>
          <w:tcPr>
            <w:tcW w:w="1491" w:type="dxa"/>
            <w:tcBorders>
              <w:left w:val="single" w:sz="12" w:space="0" w:color="auto"/>
              <w:right w:val="single" w:sz="12" w:space="0" w:color="auto"/>
            </w:tcBorders>
          </w:tcPr>
          <w:p w14:paraId="421DC675"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eastAsia="Calibri" w:hAnsiTheme="minorHAnsi" w:cstheme="minorHAnsi"/>
                <w:sz w:val="18"/>
                <w:szCs w:val="18"/>
                <w:lang w:eastAsia="en-IE"/>
              </w:rPr>
              <w:t>12</w:t>
            </w:r>
          </w:p>
        </w:tc>
      </w:tr>
      <w:tr w:rsidR="007B742F" w:rsidRPr="007C788F" w14:paraId="5E6F958F" w14:textId="77777777" w:rsidTr="00A65014">
        <w:trPr>
          <w:trHeight w:val="423"/>
        </w:trPr>
        <w:tc>
          <w:tcPr>
            <w:tcW w:w="1127" w:type="dxa"/>
            <w:tcBorders>
              <w:top w:val="single" w:sz="12" w:space="0" w:color="auto"/>
              <w:left w:val="single" w:sz="12" w:space="0" w:color="auto"/>
              <w:bottom w:val="single" w:sz="12" w:space="0" w:color="auto"/>
              <w:right w:val="single" w:sz="12" w:space="0" w:color="000000"/>
            </w:tcBorders>
            <w:shd w:val="clear" w:color="auto" w:fill="DDEEEC"/>
          </w:tcPr>
          <w:p w14:paraId="17D35F69" w14:textId="77777777" w:rsidR="007B742F" w:rsidRPr="007C788F" w:rsidRDefault="007B742F" w:rsidP="00A65014">
            <w:pPr>
              <w:jc w:val="center"/>
              <w:rPr>
                <w:rFonts w:asciiTheme="minorHAnsi" w:hAnsiTheme="minorHAnsi" w:cstheme="minorHAnsi"/>
                <w:b/>
                <w:bCs/>
                <w:color w:val="000000"/>
                <w:sz w:val="18"/>
                <w:szCs w:val="18"/>
                <w:lang w:eastAsia="en-IE"/>
              </w:rPr>
            </w:pPr>
          </w:p>
        </w:tc>
        <w:tc>
          <w:tcPr>
            <w:tcW w:w="1102" w:type="dxa"/>
            <w:tcBorders>
              <w:top w:val="single" w:sz="12" w:space="0" w:color="auto"/>
              <w:left w:val="single" w:sz="12" w:space="0" w:color="auto"/>
              <w:bottom w:val="single" w:sz="12" w:space="0" w:color="auto"/>
              <w:right w:val="single" w:sz="12" w:space="0" w:color="000000"/>
            </w:tcBorders>
            <w:shd w:val="clear" w:color="auto" w:fill="DDEEEC"/>
            <w:vAlign w:val="center"/>
            <w:hideMark/>
          </w:tcPr>
          <w:p w14:paraId="22FFEC8E"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3.2</w:t>
            </w:r>
          </w:p>
        </w:tc>
        <w:tc>
          <w:tcPr>
            <w:tcW w:w="850" w:type="dxa"/>
            <w:tcBorders>
              <w:top w:val="single" w:sz="12" w:space="0" w:color="auto"/>
              <w:left w:val="single" w:sz="12" w:space="0" w:color="000000"/>
              <w:bottom w:val="single" w:sz="12" w:space="0" w:color="auto"/>
              <w:right w:val="single" w:sz="12" w:space="0" w:color="000000"/>
            </w:tcBorders>
            <w:shd w:val="clear" w:color="auto" w:fill="DDEEEC"/>
            <w:vAlign w:val="center"/>
          </w:tcPr>
          <w:p w14:paraId="4F22B9E9"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2</w:t>
            </w:r>
          </w:p>
        </w:tc>
        <w:tc>
          <w:tcPr>
            <w:tcW w:w="4009" w:type="dxa"/>
            <w:tcBorders>
              <w:top w:val="single" w:sz="12" w:space="0" w:color="auto"/>
              <w:left w:val="single" w:sz="12" w:space="0" w:color="000000"/>
              <w:bottom w:val="single" w:sz="12" w:space="0" w:color="auto"/>
              <w:right w:val="single" w:sz="12" w:space="0" w:color="auto"/>
            </w:tcBorders>
            <w:shd w:val="clear" w:color="auto" w:fill="DDEEEC"/>
            <w:vAlign w:val="center"/>
            <w:hideMark/>
          </w:tcPr>
          <w:p w14:paraId="0242ED93" w14:textId="77777777" w:rsidR="007B742F" w:rsidRPr="007C788F" w:rsidRDefault="007B742F" w:rsidP="00A65014">
            <w:pP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Technological Innovation and Continuous Improvements</w:t>
            </w:r>
          </w:p>
        </w:tc>
        <w:tc>
          <w:tcPr>
            <w:tcW w:w="1246" w:type="dxa"/>
            <w:tcBorders>
              <w:top w:val="single" w:sz="12" w:space="0" w:color="auto"/>
              <w:left w:val="single" w:sz="12" w:space="0" w:color="auto"/>
              <w:bottom w:val="single" w:sz="12" w:space="0" w:color="auto"/>
              <w:right w:val="single" w:sz="12" w:space="0" w:color="auto"/>
            </w:tcBorders>
            <w:shd w:val="clear" w:color="auto" w:fill="DDEEEC"/>
            <w:vAlign w:val="center"/>
            <w:hideMark/>
          </w:tcPr>
          <w:p w14:paraId="5CA0D048"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2%</w:t>
            </w:r>
          </w:p>
        </w:tc>
        <w:tc>
          <w:tcPr>
            <w:tcW w:w="1114" w:type="dxa"/>
            <w:tcBorders>
              <w:top w:val="single" w:sz="12" w:space="0" w:color="auto"/>
              <w:left w:val="single" w:sz="12" w:space="0" w:color="auto"/>
              <w:bottom w:val="single" w:sz="12" w:space="0" w:color="000000"/>
              <w:right w:val="single" w:sz="12" w:space="0" w:color="000000"/>
            </w:tcBorders>
            <w:shd w:val="clear" w:color="auto" w:fill="DDEEEC"/>
            <w:vAlign w:val="center"/>
            <w:hideMark/>
          </w:tcPr>
          <w:p w14:paraId="2063369F"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20</w:t>
            </w:r>
          </w:p>
        </w:tc>
        <w:tc>
          <w:tcPr>
            <w:tcW w:w="1491" w:type="dxa"/>
            <w:tcBorders>
              <w:top w:val="single" w:sz="12" w:space="0" w:color="auto"/>
              <w:left w:val="single" w:sz="12" w:space="0" w:color="000000"/>
              <w:bottom w:val="single" w:sz="12" w:space="0" w:color="000000"/>
              <w:right w:val="single" w:sz="12" w:space="0" w:color="auto"/>
            </w:tcBorders>
            <w:shd w:val="clear" w:color="auto" w:fill="DDEEEC"/>
          </w:tcPr>
          <w:p w14:paraId="193341CA" w14:textId="77777777" w:rsidR="007B742F" w:rsidRPr="007C788F" w:rsidRDefault="007B742F" w:rsidP="00A65014">
            <w:pPr>
              <w:jc w:val="center"/>
              <w:rPr>
                <w:rFonts w:asciiTheme="minorHAnsi" w:hAnsiTheme="minorHAnsi" w:cstheme="minorHAnsi"/>
                <w:b/>
                <w:bCs/>
                <w:color w:val="000000"/>
                <w:sz w:val="18"/>
                <w:szCs w:val="18"/>
                <w:lang w:eastAsia="en-IE"/>
              </w:rPr>
            </w:pPr>
          </w:p>
        </w:tc>
      </w:tr>
      <w:tr w:rsidR="007B742F" w:rsidRPr="007C788F" w14:paraId="48AEAF5A" w14:textId="77777777" w:rsidTr="000E6209">
        <w:trPr>
          <w:trHeight w:val="236"/>
        </w:trPr>
        <w:tc>
          <w:tcPr>
            <w:tcW w:w="1127" w:type="dxa"/>
            <w:tcBorders>
              <w:top w:val="single" w:sz="12" w:space="0" w:color="auto"/>
              <w:left w:val="single" w:sz="12" w:space="0" w:color="auto"/>
              <w:right w:val="single" w:sz="12" w:space="0" w:color="000000"/>
            </w:tcBorders>
          </w:tcPr>
          <w:p w14:paraId="79C96B1C" w14:textId="77777777" w:rsidR="007B742F" w:rsidRPr="007C788F" w:rsidRDefault="007B742F" w:rsidP="00A65014">
            <w:pPr>
              <w:jc w:val="center"/>
              <w:rPr>
                <w:rFonts w:asciiTheme="minorHAnsi" w:hAnsiTheme="minorHAnsi" w:cstheme="minorHAnsi"/>
                <w:b/>
                <w:bCs/>
                <w:color w:val="000000"/>
                <w:sz w:val="18"/>
                <w:szCs w:val="18"/>
                <w:lang w:eastAsia="en-IE"/>
              </w:rPr>
            </w:pPr>
          </w:p>
          <w:p w14:paraId="3F1EFB0C"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b/>
                <w:bCs/>
                <w:color w:val="000000"/>
                <w:sz w:val="18"/>
                <w:szCs w:val="18"/>
                <w:lang w:eastAsia="en-IE"/>
              </w:rPr>
              <w:t>TRD B</w:t>
            </w:r>
          </w:p>
        </w:tc>
        <w:tc>
          <w:tcPr>
            <w:tcW w:w="1102" w:type="dxa"/>
            <w:tcBorders>
              <w:top w:val="single" w:sz="12" w:space="0" w:color="auto"/>
              <w:left w:val="single" w:sz="12" w:space="0" w:color="auto"/>
              <w:right w:val="single" w:sz="12" w:space="0" w:color="000000"/>
            </w:tcBorders>
            <w:shd w:val="clear" w:color="auto" w:fill="auto"/>
            <w:vAlign w:val="center"/>
            <w:hideMark/>
          </w:tcPr>
          <w:p w14:paraId="2291C82A"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3.2.1</w:t>
            </w:r>
          </w:p>
        </w:tc>
        <w:tc>
          <w:tcPr>
            <w:tcW w:w="850" w:type="dxa"/>
            <w:tcBorders>
              <w:top w:val="single" w:sz="12" w:space="0" w:color="auto"/>
              <w:left w:val="single" w:sz="12" w:space="0" w:color="000000"/>
              <w:right w:val="single" w:sz="12" w:space="0" w:color="000000"/>
            </w:tcBorders>
            <w:vAlign w:val="center"/>
          </w:tcPr>
          <w:p w14:paraId="4DB8ADB4"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2.1</w:t>
            </w:r>
          </w:p>
        </w:tc>
        <w:tc>
          <w:tcPr>
            <w:tcW w:w="4009" w:type="dxa"/>
            <w:tcBorders>
              <w:top w:val="single" w:sz="12" w:space="0" w:color="auto"/>
              <w:left w:val="single" w:sz="12" w:space="0" w:color="000000"/>
              <w:bottom w:val="single" w:sz="12" w:space="0" w:color="auto"/>
              <w:right w:val="single" w:sz="12" w:space="0" w:color="auto"/>
            </w:tcBorders>
            <w:shd w:val="clear" w:color="auto" w:fill="auto"/>
            <w:vAlign w:val="center"/>
            <w:hideMark/>
          </w:tcPr>
          <w:p w14:paraId="40EC9FF1" w14:textId="77777777" w:rsidR="007B742F" w:rsidRPr="007C788F" w:rsidRDefault="007B742F" w:rsidP="00A65014">
            <w:pP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Technological Innovation and Continuous Improvements</w:t>
            </w:r>
          </w:p>
        </w:tc>
        <w:tc>
          <w:tcPr>
            <w:tcW w:w="1246" w:type="dxa"/>
            <w:tcBorders>
              <w:top w:val="single" w:sz="12" w:space="0" w:color="auto"/>
              <w:left w:val="single" w:sz="12" w:space="0" w:color="auto"/>
              <w:right w:val="single" w:sz="12" w:space="0" w:color="auto"/>
            </w:tcBorders>
            <w:shd w:val="clear" w:color="auto" w:fill="auto"/>
            <w:vAlign w:val="center"/>
            <w:hideMark/>
          </w:tcPr>
          <w:p w14:paraId="50C0BA50" w14:textId="77777777" w:rsidR="007B742F" w:rsidRPr="007C788F" w:rsidRDefault="007B742F" w:rsidP="00A65014">
            <w:pP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 </w:t>
            </w:r>
          </w:p>
        </w:tc>
        <w:tc>
          <w:tcPr>
            <w:tcW w:w="1114" w:type="dxa"/>
            <w:tcBorders>
              <w:top w:val="single" w:sz="12" w:space="0" w:color="auto"/>
              <w:left w:val="single" w:sz="12" w:space="0" w:color="auto"/>
              <w:right w:val="single" w:sz="12" w:space="0" w:color="000000"/>
            </w:tcBorders>
            <w:shd w:val="clear" w:color="auto" w:fill="auto"/>
            <w:vAlign w:val="center"/>
            <w:hideMark/>
          </w:tcPr>
          <w:p w14:paraId="0CB88022"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20</w:t>
            </w:r>
          </w:p>
        </w:tc>
        <w:tc>
          <w:tcPr>
            <w:tcW w:w="1491" w:type="dxa"/>
            <w:tcBorders>
              <w:top w:val="single" w:sz="4" w:space="0" w:color="000000"/>
              <w:left w:val="single" w:sz="12" w:space="0" w:color="000000"/>
              <w:right w:val="single" w:sz="12" w:space="0" w:color="auto"/>
            </w:tcBorders>
            <w:shd w:val="clear" w:color="auto" w:fill="auto"/>
          </w:tcPr>
          <w:p w14:paraId="1D184F80" w14:textId="77777777" w:rsidR="007B742F" w:rsidRPr="000E6209" w:rsidRDefault="007B742F" w:rsidP="00A65014">
            <w:pPr>
              <w:jc w:val="center"/>
              <w:rPr>
                <w:rFonts w:asciiTheme="minorHAnsi" w:hAnsiTheme="minorHAnsi" w:cstheme="minorHAnsi"/>
                <w:color w:val="000000"/>
                <w:sz w:val="18"/>
                <w:szCs w:val="18"/>
                <w:lang w:eastAsia="en-IE"/>
              </w:rPr>
            </w:pPr>
            <w:r w:rsidRPr="000E6209">
              <w:rPr>
                <w:rFonts w:asciiTheme="minorHAnsi" w:hAnsiTheme="minorHAnsi" w:cstheme="minorHAnsi"/>
                <w:color w:val="000000"/>
                <w:sz w:val="18"/>
                <w:szCs w:val="18"/>
                <w:lang w:eastAsia="en-IE"/>
              </w:rPr>
              <w:t>12</w:t>
            </w:r>
          </w:p>
        </w:tc>
      </w:tr>
      <w:tr w:rsidR="007B742F" w:rsidRPr="007C788F" w14:paraId="513678C3" w14:textId="77777777" w:rsidTr="00A65014">
        <w:trPr>
          <w:trHeight w:val="226"/>
        </w:trPr>
        <w:tc>
          <w:tcPr>
            <w:tcW w:w="1127" w:type="dxa"/>
            <w:tcBorders>
              <w:top w:val="single" w:sz="12" w:space="0" w:color="auto"/>
              <w:left w:val="single" w:sz="12" w:space="0" w:color="auto"/>
              <w:bottom w:val="single" w:sz="12" w:space="0" w:color="auto"/>
              <w:right w:val="single" w:sz="12" w:space="0" w:color="000000"/>
            </w:tcBorders>
            <w:shd w:val="clear" w:color="auto" w:fill="DDEEEC"/>
          </w:tcPr>
          <w:p w14:paraId="7089DEF8" w14:textId="77777777" w:rsidR="007B742F" w:rsidRPr="007C788F" w:rsidRDefault="007B742F" w:rsidP="00A65014">
            <w:pPr>
              <w:jc w:val="center"/>
              <w:rPr>
                <w:rFonts w:asciiTheme="minorHAnsi" w:hAnsiTheme="minorHAnsi" w:cstheme="minorHAnsi"/>
                <w:b/>
                <w:bCs/>
                <w:color w:val="000000"/>
                <w:sz w:val="18"/>
                <w:szCs w:val="18"/>
                <w:lang w:eastAsia="en-IE"/>
              </w:rPr>
            </w:pPr>
          </w:p>
        </w:tc>
        <w:tc>
          <w:tcPr>
            <w:tcW w:w="1102" w:type="dxa"/>
            <w:tcBorders>
              <w:top w:val="single" w:sz="12" w:space="0" w:color="auto"/>
              <w:left w:val="single" w:sz="12" w:space="0" w:color="auto"/>
              <w:bottom w:val="single" w:sz="12" w:space="0" w:color="auto"/>
              <w:right w:val="single" w:sz="12" w:space="0" w:color="000000"/>
            </w:tcBorders>
            <w:shd w:val="clear" w:color="auto" w:fill="DDEEEC"/>
            <w:vAlign w:val="center"/>
            <w:hideMark/>
          </w:tcPr>
          <w:p w14:paraId="743BB0AC"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3.3</w:t>
            </w:r>
          </w:p>
        </w:tc>
        <w:tc>
          <w:tcPr>
            <w:tcW w:w="850" w:type="dxa"/>
            <w:tcBorders>
              <w:top w:val="single" w:sz="12" w:space="0" w:color="auto"/>
              <w:left w:val="single" w:sz="12" w:space="0" w:color="000000"/>
              <w:bottom w:val="single" w:sz="12" w:space="0" w:color="auto"/>
              <w:right w:val="single" w:sz="12" w:space="0" w:color="000000"/>
            </w:tcBorders>
            <w:shd w:val="clear" w:color="auto" w:fill="DDEEEC"/>
            <w:vAlign w:val="center"/>
          </w:tcPr>
          <w:p w14:paraId="30F5BBEF"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3</w:t>
            </w:r>
          </w:p>
        </w:tc>
        <w:tc>
          <w:tcPr>
            <w:tcW w:w="4009" w:type="dxa"/>
            <w:tcBorders>
              <w:top w:val="single" w:sz="12" w:space="0" w:color="auto"/>
              <w:left w:val="single" w:sz="12" w:space="0" w:color="000000"/>
              <w:bottom w:val="single" w:sz="12" w:space="0" w:color="auto"/>
              <w:right w:val="single" w:sz="12" w:space="0" w:color="auto"/>
            </w:tcBorders>
            <w:shd w:val="clear" w:color="auto" w:fill="DDEEEC"/>
            <w:vAlign w:val="center"/>
            <w:hideMark/>
          </w:tcPr>
          <w:p w14:paraId="5E3786A1" w14:textId="77777777" w:rsidR="007B742F" w:rsidRPr="007C788F" w:rsidRDefault="007B742F" w:rsidP="00A65014">
            <w:pP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Environmental Sustainability and Social Value</w:t>
            </w:r>
          </w:p>
        </w:tc>
        <w:tc>
          <w:tcPr>
            <w:tcW w:w="1246" w:type="dxa"/>
            <w:tcBorders>
              <w:top w:val="single" w:sz="12" w:space="0" w:color="auto"/>
              <w:left w:val="single" w:sz="12" w:space="0" w:color="auto"/>
              <w:bottom w:val="single" w:sz="12" w:space="0" w:color="auto"/>
              <w:right w:val="single" w:sz="12" w:space="0" w:color="auto"/>
            </w:tcBorders>
            <w:shd w:val="clear" w:color="auto" w:fill="DDEEEC"/>
            <w:vAlign w:val="center"/>
            <w:hideMark/>
          </w:tcPr>
          <w:p w14:paraId="1334C148"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2%</w:t>
            </w:r>
          </w:p>
        </w:tc>
        <w:tc>
          <w:tcPr>
            <w:tcW w:w="1114" w:type="dxa"/>
            <w:tcBorders>
              <w:top w:val="single" w:sz="12" w:space="0" w:color="auto"/>
              <w:left w:val="single" w:sz="12" w:space="0" w:color="auto"/>
              <w:bottom w:val="single" w:sz="12" w:space="0" w:color="auto"/>
              <w:right w:val="single" w:sz="12" w:space="0" w:color="000000"/>
            </w:tcBorders>
            <w:shd w:val="clear" w:color="auto" w:fill="DDEEEC"/>
            <w:vAlign w:val="center"/>
            <w:hideMark/>
          </w:tcPr>
          <w:p w14:paraId="69E7A51F"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20</w:t>
            </w:r>
          </w:p>
        </w:tc>
        <w:tc>
          <w:tcPr>
            <w:tcW w:w="1491" w:type="dxa"/>
            <w:tcBorders>
              <w:top w:val="single" w:sz="12" w:space="0" w:color="auto"/>
              <w:left w:val="single" w:sz="12" w:space="0" w:color="000000"/>
              <w:bottom w:val="single" w:sz="12" w:space="0" w:color="000000"/>
              <w:right w:val="single" w:sz="12" w:space="0" w:color="auto"/>
            </w:tcBorders>
            <w:shd w:val="clear" w:color="auto" w:fill="DDEEEC"/>
          </w:tcPr>
          <w:p w14:paraId="76B6786A" w14:textId="77777777" w:rsidR="007B742F" w:rsidRPr="007C788F" w:rsidRDefault="007B742F" w:rsidP="00A65014">
            <w:pPr>
              <w:jc w:val="center"/>
              <w:rPr>
                <w:rFonts w:asciiTheme="minorHAnsi" w:hAnsiTheme="minorHAnsi" w:cstheme="minorHAnsi"/>
                <w:b/>
                <w:bCs/>
                <w:color w:val="000000"/>
                <w:sz w:val="18"/>
                <w:szCs w:val="18"/>
                <w:lang w:eastAsia="en-IE"/>
              </w:rPr>
            </w:pPr>
          </w:p>
        </w:tc>
      </w:tr>
      <w:tr w:rsidR="007B742F" w:rsidRPr="007C788F" w14:paraId="7A3CC12E" w14:textId="77777777" w:rsidTr="000E6209">
        <w:trPr>
          <w:trHeight w:val="243"/>
        </w:trPr>
        <w:tc>
          <w:tcPr>
            <w:tcW w:w="1127" w:type="dxa"/>
            <w:vMerge w:val="restart"/>
            <w:tcBorders>
              <w:top w:val="single" w:sz="12" w:space="0" w:color="auto"/>
              <w:left w:val="single" w:sz="12" w:space="0" w:color="auto"/>
              <w:right w:val="single" w:sz="12" w:space="0" w:color="000000"/>
            </w:tcBorders>
          </w:tcPr>
          <w:p w14:paraId="31C3AD3A" w14:textId="77777777" w:rsidR="007B742F" w:rsidRPr="007C788F" w:rsidRDefault="007B742F" w:rsidP="00A65014">
            <w:pPr>
              <w:jc w:val="center"/>
              <w:rPr>
                <w:rFonts w:asciiTheme="minorHAnsi" w:hAnsiTheme="minorHAnsi" w:cstheme="minorHAnsi"/>
                <w:b/>
                <w:bCs/>
                <w:color w:val="000000"/>
                <w:sz w:val="18"/>
                <w:szCs w:val="18"/>
                <w:lang w:eastAsia="en-IE"/>
              </w:rPr>
            </w:pPr>
          </w:p>
          <w:p w14:paraId="3AD9627D"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TRD B</w:t>
            </w:r>
          </w:p>
        </w:tc>
        <w:tc>
          <w:tcPr>
            <w:tcW w:w="1102" w:type="dxa"/>
            <w:tcBorders>
              <w:top w:val="single" w:sz="12" w:space="0" w:color="auto"/>
              <w:left w:val="single" w:sz="12" w:space="0" w:color="auto"/>
              <w:right w:val="single" w:sz="12" w:space="0" w:color="000000"/>
            </w:tcBorders>
            <w:shd w:val="clear" w:color="auto" w:fill="auto"/>
            <w:vAlign w:val="center"/>
            <w:hideMark/>
          </w:tcPr>
          <w:p w14:paraId="40A415C6"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3.3.1</w:t>
            </w:r>
          </w:p>
        </w:tc>
        <w:tc>
          <w:tcPr>
            <w:tcW w:w="850" w:type="dxa"/>
            <w:tcBorders>
              <w:top w:val="single" w:sz="12" w:space="0" w:color="auto"/>
              <w:left w:val="single" w:sz="12" w:space="0" w:color="000000"/>
              <w:right w:val="single" w:sz="12" w:space="0" w:color="000000"/>
            </w:tcBorders>
            <w:vAlign w:val="center"/>
          </w:tcPr>
          <w:p w14:paraId="71E427E4"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3.1</w:t>
            </w:r>
          </w:p>
        </w:tc>
        <w:tc>
          <w:tcPr>
            <w:tcW w:w="4009" w:type="dxa"/>
            <w:tcBorders>
              <w:top w:val="single" w:sz="12" w:space="0" w:color="auto"/>
              <w:left w:val="single" w:sz="12" w:space="0" w:color="000000"/>
              <w:right w:val="single" w:sz="12" w:space="0" w:color="auto"/>
            </w:tcBorders>
            <w:shd w:val="clear" w:color="auto" w:fill="auto"/>
            <w:vAlign w:val="center"/>
            <w:hideMark/>
          </w:tcPr>
          <w:p w14:paraId="58DB434C" w14:textId="77777777" w:rsidR="007B742F" w:rsidRPr="007C788F" w:rsidRDefault="007B742F" w:rsidP="00A65014">
            <w:pP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 xml:space="preserve">Environmental Sustainability </w:t>
            </w:r>
          </w:p>
        </w:tc>
        <w:tc>
          <w:tcPr>
            <w:tcW w:w="1246" w:type="dxa"/>
            <w:tcBorders>
              <w:top w:val="single" w:sz="12" w:space="0" w:color="auto"/>
              <w:left w:val="single" w:sz="12" w:space="0" w:color="auto"/>
              <w:right w:val="single" w:sz="12" w:space="0" w:color="auto"/>
            </w:tcBorders>
            <w:shd w:val="clear" w:color="auto" w:fill="auto"/>
            <w:vAlign w:val="center"/>
            <w:hideMark/>
          </w:tcPr>
          <w:p w14:paraId="6EB1A2FB" w14:textId="77777777" w:rsidR="007B742F" w:rsidRPr="007C788F" w:rsidRDefault="007B742F" w:rsidP="00A65014">
            <w:pP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 </w:t>
            </w:r>
          </w:p>
        </w:tc>
        <w:tc>
          <w:tcPr>
            <w:tcW w:w="1114" w:type="dxa"/>
            <w:tcBorders>
              <w:top w:val="single" w:sz="12" w:space="0" w:color="auto"/>
              <w:left w:val="single" w:sz="12" w:space="0" w:color="auto"/>
              <w:right w:val="single" w:sz="12" w:space="0" w:color="000000"/>
            </w:tcBorders>
            <w:shd w:val="clear" w:color="auto" w:fill="auto"/>
            <w:vAlign w:val="center"/>
            <w:hideMark/>
          </w:tcPr>
          <w:p w14:paraId="2FC6785C"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10</w:t>
            </w:r>
          </w:p>
        </w:tc>
        <w:tc>
          <w:tcPr>
            <w:tcW w:w="1491" w:type="dxa"/>
            <w:tcBorders>
              <w:top w:val="single" w:sz="12" w:space="0" w:color="000000"/>
              <w:left w:val="single" w:sz="12" w:space="0" w:color="000000"/>
              <w:right w:val="single" w:sz="12" w:space="0" w:color="auto"/>
            </w:tcBorders>
            <w:shd w:val="clear" w:color="auto" w:fill="auto"/>
          </w:tcPr>
          <w:p w14:paraId="6C0440F4" w14:textId="77777777" w:rsidR="007B742F" w:rsidRPr="000E6209" w:rsidRDefault="007B742F" w:rsidP="00A65014">
            <w:pPr>
              <w:jc w:val="center"/>
              <w:rPr>
                <w:rFonts w:asciiTheme="minorHAnsi" w:hAnsiTheme="minorHAnsi" w:cstheme="minorHAnsi"/>
                <w:color w:val="000000"/>
                <w:sz w:val="18"/>
                <w:szCs w:val="18"/>
                <w:lang w:eastAsia="en-IE"/>
              </w:rPr>
            </w:pPr>
            <w:r w:rsidRPr="000E6209">
              <w:rPr>
                <w:rFonts w:asciiTheme="minorHAnsi" w:hAnsiTheme="minorHAnsi" w:cstheme="minorHAnsi"/>
                <w:color w:val="000000"/>
                <w:sz w:val="18"/>
                <w:szCs w:val="18"/>
                <w:lang w:eastAsia="en-IE"/>
              </w:rPr>
              <w:t>6</w:t>
            </w:r>
          </w:p>
        </w:tc>
      </w:tr>
      <w:tr w:rsidR="007B742F" w:rsidRPr="007C788F" w14:paraId="0EF7BA66" w14:textId="77777777" w:rsidTr="000E6209">
        <w:trPr>
          <w:trHeight w:val="262"/>
        </w:trPr>
        <w:tc>
          <w:tcPr>
            <w:tcW w:w="1127" w:type="dxa"/>
            <w:vMerge/>
            <w:tcBorders>
              <w:left w:val="single" w:sz="12" w:space="0" w:color="auto"/>
              <w:bottom w:val="single" w:sz="12" w:space="0" w:color="auto"/>
              <w:right w:val="single" w:sz="12" w:space="0" w:color="000000"/>
            </w:tcBorders>
          </w:tcPr>
          <w:p w14:paraId="07CBFB53" w14:textId="77777777" w:rsidR="007B742F" w:rsidRPr="007C788F" w:rsidRDefault="007B742F" w:rsidP="00A65014">
            <w:pPr>
              <w:jc w:val="center"/>
              <w:rPr>
                <w:rFonts w:asciiTheme="minorHAnsi" w:hAnsiTheme="minorHAnsi" w:cstheme="minorHAnsi"/>
                <w:b/>
                <w:bCs/>
                <w:color w:val="000000"/>
                <w:sz w:val="18"/>
                <w:szCs w:val="18"/>
                <w:lang w:eastAsia="en-IE"/>
              </w:rPr>
            </w:pPr>
          </w:p>
        </w:tc>
        <w:tc>
          <w:tcPr>
            <w:tcW w:w="1102" w:type="dxa"/>
            <w:tcBorders>
              <w:left w:val="single" w:sz="12" w:space="0" w:color="auto"/>
              <w:bottom w:val="single" w:sz="12" w:space="0" w:color="auto"/>
              <w:right w:val="single" w:sz="12" w:space="0" w:color="000000"/>
            </w:tcBorders>
            <w:shd w:val="clear" w:color="auto" w:fill="auto"/>
            <w:vAlign w:val="center"/>
            <w:hideMark/>
          </w:tcPr>
          <w:p w14:paraId="37754B23"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3.3.2</w:t>
            </w:r>
          </w:p>
        </w:tc>
        <w:tc>
          <w:tcPr>
            <w:tcW w:w="850" w:type="dxa"/>
            <w:tcBorders>
              <w:left w:val="single" w:sz="12" w:space="0" w:color="000000"/>
              <w:bottom w:val="single" w:sz="12" w:space="0" w:color="auto"/>
              <w:right w:val="single" w:sz="12" w:space="0" w:color="000000"/>
            </w:tcBorders>
            <w:vAlign w:val="center"/>
          </w:tcPr>
          <w:p w14:paraId="29D04918"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3.2</w:t>
            </w:r>
          </w:p>
        </w:tc>
        <w:tc>
          <w:tcPr>
            <w:tcW w:w="4009" w:type="dxa"/>
            <w:tcBorders>
              <w:left w:val="single" w:sz="12" w:space="0" w:color="000000"/>
              <w:bottom w:val="single" w:sz="12" w:space="0" w:color="auto"/>
              <w:right w:val="single" w:sz="12" w:space="0" w:color="000000"/>
            </w:tcBorders>
            <w:shd w:val="clear" w:color="auto" w:fill="auto"/>
            <w:vAlign w:val="center"/>
            <w:hideMark/>
          </w:tcPr>
          <w:p w14:paraId="3690ED38" w14:textId="77777777" w:rsidR="007B742F" w:rsidRPr="007C788F" w:rsidRDefault="007B742F" w:rsidP="00A65014">
            <w:pP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Social Value</w:t>
            </w:r>
          </w:p>
        </w:tc>
        <w:tc>
          <w:tcPr>
            <w:tcW w:w="1246" w:type="dxa"/>
            <w:tcBorders>
              <w:left w:val="single" w:sz="12" w:space="0" w:color="000000"/>
              <w:bottom w:val="single" w:sz="12" w:space="0" w:color="auto"/>
              <w:right w:val="single" w:sz="12" w:space="0" w:color="000000"/>
            </w:tcBorders>
            <w:shd w:val="clear" w:color="auto" w:fill="auto"/>
            <w:vAlign w:val="center"/>
            <w:hideMark/>
          </w:tcPr>
          <w:p w14:paraId="70E94C77" w14:textId="77777777" w:rsidR="007B742F" w:rsidRPr="007C788F" w:rsidRDefault="007B742F" w:rsidP="00A65014">
            <w:pP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 </w:t>
            </w:r>
          </w:p>
        </w:tc>
        <w:tc>
          <w:tcPr>
            <w:tcW w:w="1114" w:type="dxa"/>
            <w:tcBorders>
              <w:left w:val="single" w:sz="12" w:space="0" w:color="000000"/>
              <w:bottom w:val="single" w:sz="12" w:space="0" w:color="auto"/>
              <w:right w:val="single" w:sz="12" w:space="0" w:color="000000"/>
            </w:tcBorders>
            <w:shd w:val="clear" w:color="auto" w:fill="auto"/>
            <w:vAlign w:val="center"/>
            <w:hideMark/>
          </w:tcPr>
          <w:p w14:paraId="41276A3D"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color w:val="000000"/>
                <w:sz w:val="18"/>
                <w:szCs w:val="18"/>
                <w:lang w:eastAsia="en-IE"/>
              </w:rPr>
              <w:t>10</w:t>
            </w:r>
          </w:p>
        </w:tc>
        <w:tc>
          <w:tcPr>
            <w:tcW w:w="1491" w:type="dxa"/>
            <w:tcBorders>
              <w:left w:val="single" w:sz="12" w:space="0" w:color="000000"/>
              <w:bottom w:val="single" w:sz="12" w:space="0" w:color="auto"/>
              <w:right w:val="single" w:sz="12" w:space="0" w:color="auto"/>
            </w:tcBorders>
            <w:shd w:val="clear" w:color="auto" w:fill="auto"/>
          </w:tcPr>
          <w:p w14:paraId="20238D7D" w14:textId="77777777" w:rsidR="007B742F" w:rsidRPr="000E6209" w:rsidRDefault="007B742F" w:rsidP="00A65014">
            <w:pPr>
              <w:jc w:val="center"/>
              <w:rPr>
                <w:rFonts w:asciiTheme="minorHAnsi" w:hAnsiTheme="minorHAnsi" w:cstheme="minorHAnsi"/>
                <w:color w:val="000000"/>
                <w:sz w:val="18"/>
                <w:szCs w:val="18"/>
                <w:lang w:eastAsia="en-IE"/>
              </w:rPr>
            </w:pPr>
            <w:r w:rsidRPr="000E6209">
              <w:rPr>
                <w:rFonts w:asciiTheme="minorHAnsi" w:hAnsiTheme="minorHAnsi" w:cstheme="minorHAnsi"/>
                <w:color w:val="000000"/>
                <w:sz w:val="18"/>
                <w:szCs w:val="18"/>
                <w:lang w:eastAsia="en-IE"/>
              </w:rPr>
              <w:t>6</w:t>
            </w:r>
          </w:p>
        </w:tc>
      </w:tr>
      <w:tr w:rsidR="007B742F" w:rsidRPr="007C788F" w14:paraId="5AE68075" w14:textId="77777777" w:rsidTr="00A65014">
        <w:trPr>
          <w:trHeight w:val="230"/>
        </w:trPr>
        <w:tc>
          <w:tcPr>
            <w:tcW w:w="1127" w:type="dxa"/>
            <w:tcBorders>
              <w:top w:val="single" w:sz="12" w:space="0" w:color="auto"/>
              <w:left w:val="single" w:sz="12" w:space="0" w:color="auto"/>
              <w:bottom w:val="single" w:sz="12" w:space="0" w:color="auto"/>
              <w:right w:val="single" w:sz="12" w:space="0" w:color="000000"/>
            </w:tcBorders>
            <w:shd w:val="clear" w:color="auto" w:fill="57AEA5"/>
          </w:tcPr>
          <w:p w14:paraId="50B68131"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Tender Response Document (TRD) Reference</w:t>
            </w:r>
          </w:p>
        </w:tc>
        <w:tc>
          <w:tcPr>
            <w:tcW w:w="1102" w:type="dxa"/>
            <w:tcBorders>
              <w:top w:val="single" w:sz="12" w:space="0" w:color="auto"/>
              <w:left w:val="single" w:sz="12" w:space="0" w:color="auto"/>
              <w:right w:val="single" w:sz="12" w:space="0" w:color="000000"/>
            </w:tcBorders>
            <w:shd w:val="clear" w:color="auto" w:fill="57AEA5"/>
            <w:vAlign w:val="center"/>
            <w:hideMark/>
          </w:tcPr>
          <w:p w14:paraId="0487201A"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 xml:space="preserve"> RFT Appendix 2 Pricing Schedule</w:t>
            </w:r>
          </w:p>
        </w:tc>
        <w:tc>
          <w:tcPr>
            <w:tcW w:w="850" w:type="dxa"/>
            <w:tcBorders>
              <w:top w:val="single" w:sz="12" w:space="0" w:color="auto"/>
              <w:left w:val="single" w:sz="12" w:space="0" w:color="000000"/>
              <w:right w:val="single" w:sz="12" w:space="0" w:color="000000"/>
            </w:tcBorders>
            <w:shd w:val="clear" w:color="auto" w:fill="57AEA5"/>
            <w:vAlign w:val="center"/>
          </w:tcPr>
          <w:p w14:paraId="4EE73D1E"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Award Criteria</w:t>
            </w:r>
          </w:p>
        </w:tc>
        <w:tc>
          <w:tcPr>
            <w:tcW w:w="4009" w:type="dxa"/>
            <w:tcBorders>
              <w:top w:val="single" w:sz="12" w:space="0" w:color="auto"/>
              <w:left w:val="single" w:sz="12" w:space="0" w:color="000000"/>
              <w:right w:val="single" w:sz="12" w:space="0" w:color="000000"/>
            </w:tcBorders>
            <w:shd w:val="clear" w:color="auto" w:fill="57AEA5"/>
            <w:vAlign w:val="center"/>
            <w:hideMark/>
          </w:tcPr>
          <w:p w14:paraId="1820802B" w14:textId="77777777" w:rsidR="007B742F" w:rsidRPr="007C788F" w:rsidRDefault="007B742F" w:rsidP="00A65014">
            <w:pP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 xml:space="preserve">Cost </w:t>
            </w:r>
          </w:p>
          <w:p w14:paraId="31E1A40D" w14:textId="77777777" w:rsidR="007B742F" w:rsidRPr="007C788F" w:rsidRDefault="007B742F" w:rsidP="00A65014">
            <w:pPr>
              <w:rPr>
                <w:rFonts w:asciiTheme="minorHAnsi" w:hAnsiTheme="minorHAnsi" w:cstheme="minorHAnsi"/>
                <w:b/>
                <w:bCs/>
                <w:color w:val="000000"/>
                <w:sz w:val="18"/>
                <w:szCs w:val="18"/>
                <w:lang w:eastAsia="en-IE"/>
              </w:rPr>
            </w:pPr>
          </w:p>
          <w:p w14:paraId="385F4391" w14:textId="77777777" w:rsidR="007B742F" w:rsidRPr="007C788F" w:rsidRDefault="007B742F" w:rsidP="00A65014">
            <w:pPr>
              <w:rPr>
                <w:rFonts w:asciiTheme="minorHAnsi" w:hAnsiTheme="minorHAnsi" w:cstheme="minorHAnsi"/>
                <w:b/>
                <w:bCs/>
                <w:color w:val="000000"/>
                <w:sz w:val="18"/>
                <w:szCs w:val="18"/>
                <w:lang w:eastAsia="en-IE"/>
              </w:rPr>
            </w:pPr>
          </w:p>
        </w:tc>
        <w:tc>
          <w:tcPr>
            <w:tcW w:w="1246" w:type="dxa"/>
            <w:tcBorders>
              <w:top w:val="single" w:sz="12" w:space="0" w:color="auto"/>
              <w:left w:val="single" w:sz="12" w:space="0" w:color="000000"/>
              <w:right w:val="single" w:sz="12" w:space="0" w:color="000000"/>
            </w:tcBorders>
            <w:shd w:val="clear" w:color="auto" w:fill="57AEA5"/>
            <w:vAlign w:val="center"/>
          </w:tcPr>
          <w:p w14:paraId="39AFD809"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Total Percentage Available</w:t>
            </w:r>
          </w:p>
        </w:tc>
        <w:tc>
          <w:tcPr>
            <w:tcW w:w="1114" w:type="dxa"/>
            <w:tcBorders>
              <w:top w:val="single" w:sz="12" w:space="0" w:color="auto"/>
              <w:left w:val="single" w:sz="12" w:space="0" w:color="000000"/>
              <w:right w:val="single" w:sz="12" w:space="0" w:color="000000"/>
            </w:tcBorders>
            <w:shd w:val="clear" w:color="auto" w:fill="57AEA5"/>
            <w:vAlign w:val="center"/>
          </w:tcPr>
          <w:p w14:paraId="29FF9A40"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Marks Available</w:t>
            </w:r>
          </w:p>
        </w:tc>
        <w:tc>
          <w:tcPr>
            <w:tcW w:w="1491" w:type="dxa"/>
            <w:tcBorders>
              <w:top w:val="single" w:sz="12" w:space="0" w:color="auto"/>
              <w:left w:val="single" w:sz="12" w:space="0" w:color="000000"/>
              <w:bottom w:val="single" w:sz="12" w:space="0" w:color="000000"/>
              <w:right w:val="single" w:sz="12" w:space="0" w:color="auto"/>
            </w:tcBorders>
            <w:shd w:val="clear" w:color="auto" w:fill="57AEA5"/>
          </w:tcPr>
          <w:p w14:paraId="4DCD5FF1"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Minimum Threshold Score Required to Pass</w:t>
            </w:r>
          </w:p>
        </w:tc>
      </w:tr>
      <w:tr w:rsidR="007B742F" w:rsidRPr="007C788F" w14:paraId="7FCC4D54" w14:textId="77777777" w:rsidTr="00A65014">
        <w:trPr>
          <w:trHeight w:val="630"/>
        </w:trPr>
        <w:tc>
          <w:tcPr>
            <w:tcW w:w="1127" w:type="dxa"/>
            <w:tcBorders>
              <w:top w:val="single" w:sz="12" w:space="0" w:color="000000"/>
              <w:left w:val="single" w:sz="12" w:space="0" w:color="auto"/>
              <w:bottom w:val="single" w:sz="12" w:space="0" w:color="auto"/>
              <w:right w:val="single" w:sz="12" w:space="0" w:color="000000"/>
            </w:tcBorders>
          </w:tcPr>
          <w:p w14:paraId="57DAF586" w14:textId="77777777" w:rsidR="007B742F" w:rsidRPr="007C788F" w:rsidRDefault="007B742F" w:rsidP="00A65014">
            <w:pPr>
              <w:jc w:val="center"/>
              <w:rPr>
                <w:rFonts w:asciiTheme="minorHAnsi" w:hAnsiTheme="minorHAnsi" w:cstheme="minorHAnsi"/>
                <w:b/>
                <w:bCs/>
                <w:color w:val="000000"/>
                <w:sz w:val="18"/>
                <w:szCs w:val="18"/>
                <w:lang w:eastAsia="en-IE"/>
              </w:rPr>
            </w:pPr>
          </w:p>
          <w:p w14:paraId="0609FA89" w14:textId="77777777" w:rsidR="007B742F" w:rsidRPr="007C788F" w:rsidRDefault="007B742F" w:rsidP="00A65014">
            <w:pPr>
              <w:jc w:val="center"/>
              <w:rPr>
                <w:rFonts w:asciiTheme="minorHAnsi" w:hAnsiTheme="minorHAnsi" w:cstheme="minorHAnsi"/>
                <w:color w:val="000000"/>
                <w:sz w:val="18"/>
                <w:szCs w:val="18"/>
                <w:lang w:eastAsia="en-IE"/>
              </w:rPr>
            </w:pPr>
            <w:r w:rsidRPr="007C788F">
              <w:rPr>
                <w:rFonts w:asciiTheme="minorHAnsi" w:hAnsiTheme="minorHAnsi" w:cstheme="minorHAnsi"/>
                <w:b/>
                <w:bCs/>
                <w:color w:val="000000"/>
                <w:sz w:val="18"/>
                <w:szCs w:val="18"/>
                <w:lang w:eastAsia="en-IE"/>
              </w:rPr>
              <w:t>TRD C</w:t>
            </w:r>
          </w:p>
        </w:tc>
        <w:tc>
          <w:tcPr>
            <w:tcW w:w="1102" w:type="dxa"/>
            <w:tcBorders>
              <w:top w:val="single" w:sz="12" w:space="0" w:color="000000"/>
              <w:left w:val="single" w:sz="12" w:space="0" w:color="auto"/>
              <w:bottom w:val="single" w:sz="12" w:space="0" w:color="auto"/>
              <w:right w:val="single" w:sz="12" w:space="0" w:color="000000"/>
            </w:tcBorders>
            <w:shd w:val="clear" w:color="auto" w:fill="DDEEEC"/>
            <w:vAlign w:val="center"/>
            <w:hideMark/>
          </w:tcPr>
          <w:p w14:paraId="47DD1FFA"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2.1</w:t>
            </w:r>
          </w:p>
        </w:tc>
        <w:tc>
          <w:tcPr>
            <w:tcW w:w="850" w:type="dxa"/>
            <w:tcBorders>
              <w:top w:val="single" w:sz="12" w:space="0" w:color="000000"/>
              <w:left w:val="single" w:sz="12" w:space="0" w:color="000000"/>
              <w:bottom w:val="single" w:sz="12" w:space="0" w:color="auto"/>
              <w:right w:val="single" w:sz="12" w:space="0" w:color="000000"/>
            </w:tcBorders>
            <w:shd w:val="clear" w:color="auto" w:fill="DDEEEC"/>
          </w:tcPr>
          <w:p w14:paraId="09209B3B" w14:textId="77777777" w:rsidR="007B742F" w:rsidRPr="007C788F" w:rsidRDefault="007B742F" w:rsidP="00A65014">
            <w:pPr>
              <w:rPr>
                <w:rFonts w:asciiTheme="minorHAnsi" w:hAnsiTheme="minorHAnsi" w:cstheme="minorHAnsi"/>
                <w:b/>
                <w:bCs/>
                <w:color w:val="000000"/>
                <w:sz w:val="18"/>
                <w:szCs w:val="18"/>
                <w:lang w:eastAsia="en-IE"/>
              </w:rPr>
            </w:pPr>
          </w:p>
          <w:p w14:paraId="42EFDF01" w14:textId="77777777" w:rsidR="007B742F" w:rsidRPr="007C788F" w:rsidRDefault="007B742F" w:rsidP="00A65014">
            <w:pP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 xml:space="preserve">   4</w:t>
            </w:r>
          </w:p>
        </w:tc>
        <w:tc>
          <w:tcPr>
            <w:tcW w:w="4009" w:type="dxa"/>
            <w:tcBorders>
              <w:top w:val="single" w:sz="12" w:space="0" w:color="000000"/>
              <w:left w:val="single" w:sz="12" w:space="0" w:color="000000"/>
              <w:bottom w:val="single" w:sz="12" w:space="0" w:color="auto"/>
              <w:right w:val="single" w:sz="12" w:space="0" w:color="000000"/>
            </w:tcBorders>
            <w:shd w:val="clear" w:color="auto" w:fill="DDEEEC"/>
            <w:vAlign w:val="center"/>
            <w:hideMark/>
          </w:tcPr>
          <w:p w14:paraId="074B0887" w14:textId="5A547E13" w:rsidR="007B742F" w:rsidRPr="007C788F" w:rsidRDefault="007B742F" w:rsidP="00A65014">
            <w:pP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 xml:space="preserve">The </w:t>
            </w:r>
            <w:r w:rsidR="008774C2" w:rsidRPr="007C788F">
              <w:rPr>
                <w:rFonts w:asciiTheme="minorHAnsi" w:hAnsiTheme="minorHAnsi" w:cstheme="minorHAnsi"/>
                <w:b/>
                <w:bCs/>
                <w:color w:val="000000"/>
                <w:sz w:val="18"/>
                <w:szCs w:val="18"/>
                <w:lang w:eastAsia="en-IE"/>
              </w:rPr>
              <w:t>highest percentage discount</w:t>
            </w:r>
            <w:r w:rsidRPr="007C788F">
              <w:rPr>
                <w:rFonts w:asciiTheme="minorHAnsi" w:hAnsiTheme="minorHAnsi" w:cstheme="minorHAnsi"/>
                <w:b/>
                <w:bCs/>
                <w:color w:val="000000"/>
                <w:sz w:val="18"/>
                <w:szCs w:val="18"/>
                <w:lang w:eastAsia="en-IE"/>
              </w:rPr>
              <w:t xml:space="preserve"> tender</w:t>
            </w:r>
            <w:r w:rsidR="008774C2" w:rsidRPr="007C788F">
              <w:rPr>
                <w:rFonts w:asciiTheme="minorHAnsi" w:hAnsiTheme="minorHAnsi" w:cstheme="minorHAnsi"/>
                <w:b/>
                <w:bCs/>
                <w:color w:val="000000"/>
                <w:sz w:val="18"/>
                <w:szCs w:val="18"/>
                <w:lang w:eastAsia="en-IE"/>
              </w:rPr>
              <w:t>ed</w:t>
            </w:r>
            <w:r w:rsidRPr="007C788F">
              <w:rPr>
                <w:rFonts w:asciiTheme="minorHAnsi" w:hAnsiTheme="minorHAnsi" w:cstheme="minorHAnsi"/>
                <w:b/>
                <w:bCs/>
                <w:color w:val="000000"/>
                <w:sz w:val="18"/>
                <w:szCs w:val="18"/>
                <w:lang w:eastAsia="en-IE"/>
              </w:rPr>
              <w:t>, will receive the maximum score achievable under this criterion.</w:t>
            </w:r>
          </w:p>
        </w:tc>
        <w:tc>
          <w:tcPr>
            <w:tcW w:w="1246" w:type="dxa"/>
            <w:tcBorders>
              <w:top w:val="single" w:sz="12" w:space="0" w:color="000000"/>
              <w:left w:val="single" w:sz="12" w:space="0" w:color="000000"/>
              <w:bottom w:val="single" w:sz="12" w:space="0" w:color="auto"/>
              <w:right w:val="single" w:sz="12" w:space="0" w:color="000000"/>
            </w:tcBorders>
            <w:shd w:val="clear" w:color="auto" w:fill="DDEEEC"/>
            <w:vAlign w:val="center"/>
          </w:tcPr>
          <w:p w14:paraId="6492CA61"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80%</w:t>
            </w:r>
          </w:p>
        </w:tc>
        <w:tc>
          <w:tcPr>
            <w:tcW w:w="1114" w:type="dxa"/>
            <w:tcBorders>
              <w:top w:val="single" w:sz="12" w:space="0" w:color="000000"/>
              <w:left w:val="single" w:sz="12" w:space="0" w:color="000000"/>
              <w:bottom w:val="single" w:sz="12" w:space="0" w:color="auto"/>
              <w:right w:val="single" w:sz="12" w:space="0" w:color="000000"/>
            </w:tcBorders>
            <w:shd w:val="clear" w:color="auto" w:fill="DDEEEC"/>
            <w:vAlign w:val="center"/>
          </w:tcPr>
          <w:p w14:paraId="6E6AD2F0"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800</w:t>
            </w:r>
          </w:p>
        </w:tc>
        <w:tc>
          <w:tcPr>
            <w:tcW w:w="1491" w:type="dxa"/>
            <w:tcBorders>
              <w:top w:val="single" w:sz="12" w:space="0" w:color="000000"/>
              <w:left w:val="single" w:sz="12" w:space="0" w:color="000000"/>
              <w:right w:val="single" w:sz="12" w:space="0" w:color="auto"/>
            </w:tcBorders>
            <w:shd w:val="clear" w:color="auto" w:fill="DDEEEC"/>
          </w:tcPr>
          <w:p w14:paraId="132B2A04" w14:textId="77777777" w:rsidR="007B742F" w:rsidRPr="007C788F" w:rsidRDefault="007B742F" w:rsidP="00A65014">
            <w:pPr>
              <w:jc w:val="center"/>
              <w:rPr>
                <w:rFonts w:asciiTheme="minorHAnsi" w:hAnsiTheme="minorHAnsi" w:cstheme="minorHAnsi"/>
                <w:b/>
                <w:bCs/>
                <w:color w:val="000000"/>
                <w:sz w:val="18"/>
                <w:szCs w:val="18"/>
                <w:lang w:eastAsia="en-IE"/>
              </w:rPr>
            </w:pPr>
          </w:p>
          <w:p w14:paraId="79F7936C" w14:textId="77777777" w:rsidR="007B742F" w:rsidRPr="007C788F" w:rsidRDefault="007B742F" w:rsidP="00A65014">
            <w:pPr>
              <w:jc w:val="center"/>
              <w:rPr>
                <w:rFonts w:asciiTheme="minorHAnsi" w:hAnsiTheme="minorHAnsi" w:cstheme="minorHAnsi"/>
                <w:b/>
                <w:bCs/>
                <w:color w:val="000000"/>
                <w:sz w:val="18"/>
                <w:szCs w:val="18"/>
                <w:lang w:eastAsia="en-IE"/>
              </w:rPr>
            </w:pPr>
          </w:p>
          <w:p w14:paraId="29DF8A60" w14:textId="77777777" w:rsidR="007B742F" w:rsidRPr="007C788F" w:rsidRDefault="007B742F" w:rsidP="00A65014">
            <w:pPr>
              <w:jc w:val="center"/>
              <w:rPr>
                <w:rFonts w:asciiTheme="minorHAnsi" w:hAnsiTheme="minorHAnsi" w:cstheme="minorHAnsi"/>
                <w:b/>
                <w:bCs/>
                <w:color w:val="000000"/>
                <w:sz w:val="18"/>
                <w:szCs w:val="18"/>
                <w:lang w:eastAsia="en-IE"/>
              </w:rPr>
            </w:pPr>
            <w:r w:rsidRPr="007C788F">
              <w:rPr>
                <w:rFonts w:asciiTheme="minorHAnsi" w:hAnsiTheme="minorHAnsi" w:cstheme="minorHAnsi"/>
                <w:b/>
                <w:bCs/>
                <w:color w:val="000000"/>
                <w:sz w:val="18"/>
                <w:szCs w:val="18"/>
                <w:lang w:eastAsia="en-IE"/>
              </w:rPr>
              <w:t>N/A</w:t>
            </w:r>
          </w:p>
        </w:tc>
      </w:tr>
      <w:tr w:rsidR="007B742F" w:rsidRPr="007C788F" w14:paraId="1C063B13" w14:textId="77777777" w:rsidTr="00A65014">
        <w:trPr>
          <w:trHeight w:val="414"/>
        </w:trPr>
        <w:tc>
          <w:tcPr>
            <w:tcW w:w="1127" w:type="dxa"/>
            <w:tcBorders>
              <w:top w:val="single" w:sz="12" w:space="0" w:color="000000"/>
              <w:left w:val="single" w:sz="12" w:space="0" w:color="auto"/>
              <w:bottom w:val="single" w:sz="12" w:space="0" w:color="auto"/>
              <w:right w:val="single" w:sz="12" w:space="0" w:color="000000"/>
            </w:tcBorders>
            <w:shd w:val="clear" w:color="000000" w:fill="57AEA5"/>
          </w:tcPr>
          <w:p w14:paraId="5BBF8228" w14:textId="77777777" w:rsidR="007B742F" w:rsidRPr="007C788F" w:rsidRDefault="007B742F" w:rsidP="00A65014">
            <w:pPr>
              <w:jc w:val="center"/>
              <w:rPr>
                <w:rFonts w:asciiTheme="minorHAnsi" w:hAnsiTheme="minorHAnsi" w:cstheme="minorHAnsi"/>
                <w:b/>
                <w:bCs/>
                <w:color w:val="FFFFFF"/>
                <w:sz w:val="18"/>
                <w:szCs w:val="18"/>
                <w:lang w:eastAsia="en-IE"/>
              </w:rPr>
            </w:pPr>
          </w:p>
        </w:tc>
        <w:tc>
          <w:tcPr>
            <w:tcW w:w="5961" w:type="dxa"/>
            <w:gridSpan w:val="3"/>
            <w:tcBorders>
              <w:top w:val="single" w:sz="12" w:space="0" w:color="000000"/>
              <w:left w:val="single" w:sz="12" w:space="0" w:color="000000"/>
              <w:bottom w:val="single" w:sz="12" w:space="0" w:color="auto"/>
              <w:right w:val="single" w:sz="12" w:space="0" w:color="000000"/>
            </w:tcBorders>
            <w:shd w:val="clear" w:color="000000" w:fill="57AEA5"/>
          </w:tcPr>
          <w:p w14:paraId="5CF10F12" w14:textId="77777777" w:rsidR="007B742F" w:rsidRPr="007C788F" w:rsidRDefault="007B742F" w:rsidP="00A65014">
            <w:pPr>
              <w:jc w:val="center"/>
              <w:rPr>
                <w:rFonts w:asciiTheme="minorHAnsi" w:hAnsiTheme="minorHAnsi" w:cstheme="minorHAnsi"/>
                <w:b/>
                <w:bCs/>
                <w:color w:val="FFFFFF"/>
                <w:sz w:val="18"/>
                <w:szCs w:val="18"/>
                <w:lang w:eastAsia="en-IE"/>
              </w:rPr>
            </w:pPr>
          </w:p>
          <w:p w14:paraId="26DC1DE0" w14:textId="77777777" w:rsidR="007B742F" w:rsidRPr="007C788F" w:rsidRDefault="007B742F" w:rsidP="00A65014">
            <w:pPr>
              <w:jc w:val="center"/>
              <w:rPr>
                <w:rFonts w:asciiTheme="minorHAnsi" w:hAnsiTheme="minorHAnsi" w:cstheme="minorHAnsi"/>
                <w:b/>
                <w:bCs/>
                <w:color w:val="FFFFFF"/>
                <w:sz w:val="18"/>
                <w:szCs w:val="18"/>
                <w:lang w:eastAsia="en-IE"/>
              </w:rPr>
            </w:pPr>
            <w:r w:rsidRPr="007C788F">
              <w:rPr>
                <w:rFonts w:asciiTheme="minorHAnsi" w:hAnsiTheme="minorHAnsi" w:cstheme="minorHAnsi"/>
                <w:b/>
                <w:bCs/>
                <w:color w:val="FFFFFF"/>
                <w:sz w:val="18"/>
                <w:szCs w:val="18"/>
                <w:lang w:eastAsia="en-IE"/>
              </w:rPr>
              <w:t>Total Maximum Marks Available</w:t>
            </w:r>
          </w:p>
        </w:tc>
        <w:tc>
          <w:tcPr>
            <w:tcW w:w="1246" w:type="dxa"/>
            <w:tcBorders>
              <w:top w:val="single" w:sz="12" w:space="0" w:color="000000"/>
              <w:left w:val="single" w:sz="12" w:space="0" w:color="000000"/>
              <w:bottom w:val="single" w:sz="12" w:space="0" w:color="auto"/>
              <w:right w:val="single" w:sz="12" w:space="0" w:color="000000"/>
            </w:tcBorders>
            <w:shd w:val="clear" w:color="000000" w:fill="57AEA5"/>
            <w:vAlign w:val="center"/>
            <w:hideMark/>
          </w:tcPr>
          <w:p w14:paraId="6572E946" w14:textId="77777777" w:rsidR="007B742F" w:rsidRPr="007C788F" w:rsidRDefault="007B742F" w:rsidP="00A65014">
            <w:pPr>
              <w:jc w:val="center"/>
              <w:rPr>
                <w:rFonts w:asciiTheme="minorHAnsi" w:hAnsiTheme="minorHAnsi" w:cstheme="minorHAnsi"/>
                <w:b/>
                <w:bCs/>
                <w:color w:val="FFFFFF"/>
                <w:sz w:val="18"/>
                <w:szCs w:val="18"/>
                <w:lang w:eastAsia="en-IE"/>
              </w:rPr>
            </w:pPr>
            <w:r w:rsidRPr="007C788F">
              <w:rPr>
                <w:rFonts w:asciiTheme="minorHAnsi" w:hAnsiTheme="minorHAnsi" w:cstheme="minorHAnsi"/>
                <w:b/>
                <w:bCs/>
                <w:color w:val="FFFFFF"/>
                <w:sz w:val="18"/>
                <w:szCs w:val="18"/>
                <w:lang w:eastAsia="en-IE"/>
              </w:rPr>
              <w:t>100%</w:t>
            </w:r>
          </w:p>
        </w:tc>
        <w:tc>
          <w:tcPr>
            <w:tcW w:w="1114" w:type="dxa"/>
            <w:tcBorders>
              <w:top w:val="single" w:sz="12" w:space="0" w:color="000000"/>
              <w:left w:val="single" w:sz="12" w:space="0" w:color="000000"/>
              <w:bottom w:val="single" w:sz="12" w:space="0" w:color="auto"/>
              <w:right w:val="single" w:sz="12" w:space="0" w:color="000000"/>
            </w:tcBorders>
            <w:shd w:val="clear" w:color="000000" w:fill="57AEA5"/>
            <w:vAlign w:val="center"/>
            <w:hideMark/>
          </w:tcPr>
          <w:p w14:paraId="046C068A" w14:textId="77777777" w:rsidR="007B742F" w:rsidRPr="007C788F" w:rsidRDefault="007B742F" w:rsidP="00A65014">
            <w:pPr>
              <w:jc w:val="center"/>
              <w:rPr>
                <w:rFonts w:asciiTheme="minorHAnsi" w:hAnsiTheme="minorHAnsi" w:cstheme="minorHAnsi"/>
                <w:b/>
                <w:bCs/>
                <w:color w:val="FFFFFF"/>
                <w:sz w:val="18"/>
                <w:szCs w:val="18"/>
                <w:lang w:eastAsia="en-IE"/>
              </w:rPr>
            </w:pPr>
            <w:r w:rsidRPr="007C788F">
              <w:rPr>
                <w:rFonts w:asciiTheme="minorHAnsi" w:hAnsiTheme="minorHAnsi" w:cstheme="minorHAnsi"/>
                <w:b/>
                <w:bCs/>
                <w:color w:val="FFFFFF"/>
                <w:sz w:val="18"/>
                <w:szCs w:val="18"/>
                <w:lang w:eastAsia="en-IE"/>
              </w:rPr>
              <w:t>1000</w:t>
            </w:r>
          </w:p>
        </w:tc>
        <w:tc>
          <w:tcPr>
            <w:tcW w:w="1491" w:type="dxa"/>
            <w:tcBorders>
              <w:top w:val="single" w:sz="12" w:space="0" w:color="000000"/>
              <w:left w:val="single" w:sz="12" w:space="0" w:color="000000"/>
              <w:bottom w:val="single" w:sz="12" w:space="0" w:color="auto"/>
              <w:right w:val="single" w:sz="12" w:space="0" w:color="auto"/>
            </w:tcBorders>
            <w:shd w:val="clear" w:color="000000" w:fill="57AEA5"/>
          </w:tcPr>
          <w:p w14:paraId="3F438305" w14:textId="77777777" w:rsidR="007B742F" w:rsidRPr="007C788F" w:rsidRDefault="007B742F" w:rsidP="00A65014">
            <w:pPr>
              <w:jc w:val="center"/>
              <w:rPr>
                <w:rFonts w:asciiTheme="minorHAnsi" w:hAnsiTheme="minorHAnsi" w:cstheme="minorHAnsi"/>
                <w:b/>
                <w:bCs/>
                <w:color w:val="FFFFFF"/>
                <w:sz w:val="18"/>
                <w:szCs w:val="18"/>
                <w:lang w:eastAsia="en-IE"/>
              </w:rPr>
            </w:pPr>
          </w:p>
        </w:tc>
      </w:tr>
      <w:bookmarkEnd w:id="0"/>
    </w:tbl>
    <w:p w14:paraId="65CDF439" w14:textId="77777777" w:rsidR="007B742F" w:rsidRPr="007C788F" w:rsidRDefault="007B742F" w:rsidP="00A539AE">
      <w:pPr>
        <w:rPr>
          <w:rFonts w:asciiTheme="minorHAnsi" w:eastAsia="Calibri" w:hAnsiTheme="minorHAnsi" w:cstheme="minorHAnsi"/>
          <w:b/>
          <w:sz w:val="22"/>
          <w:szCs w:val="22"/>
        </w:rPr>
      </w:pPr>
    </w:p>
    <w:p w14:paraId="2CF95F36" w14:textId="77777777" w:rsidR="007B742F" w:rsidRPr="007C788F" w:rsidRDefault="007B742F" w:rsidP="00A539AE">
      <w:pPr>
        <w:rPr>
          <w:rFonts w:asciiTheme="minorHAnsi" w:eastAsia="Calibri" w:hAnsiTheme="minorHAnsi" w:cstheme="minorHAnsi"/>
          <w:b/>
          <w:sz w:val="22"/>
          <w:szCs w:val="22"/>
        </w:rPr>
      </w:pPr>
    </w:p>
    <w:p w14:paraId="375D42EC" w14:textId="77777777" w:rsidR="001E1207" w:rsidRPr="001E1207" w:rsidRDefault="001E1207" w:rsidP="001E1207">
      <w:pPr>
        <w:spacing w:after="160" w:line="259" w:lineRule="auto"/>
        <w:rPr>
          <w:rFonts w:asciiTheme="minorHAnsi" w:hAnsiTheme="minorHAnsi" w:cstheme="minorHAnsi"/>
          <w:sz w:val="22"/>
          <w:szCs w:val="22"/>
        </w:rPr>
      </w:pPr>
      <w:r w:rsidRPr="001E1207">
        <w:rPr>
          <w:rFonts w:asciiTheme="minorHAnsi" w:hAnsiTheme="minorHAnsi" w:cstheme="minorHAnsi"/>
          <w:b/>
          <w:bCs/>
          <w:sz w:val="22"/>
          <w:szCs w:val="22"/>
        </w:rPr>
        <w:t xml:space="preserve">Minimum Threshold Score </w:t>
      </w:r>
    </w:p>
    <w:p w14:paraId="0FDD2058" w14:textId="77777777" w:rsidR="001E1207" w:rsidRPr="001E1207" w:rsidRDefault="001E1207" w:rsidP="001E1207">
      <w:pPr>
        <w:spacing w:after="160" w:line="259" w:lineRule="auto"/>
        <w:rPr>
          <w:rFonts w:asciiTheme="minorHAnsi" w:hAnsiTheme="minorHAnsi" w:cstheme="minorHAnsi"/>
          <w:b/>
          <w:bCs/>
          <w:sz w:val="22"/>
          <w:szCs w:val="22"/>
          <w:u w:val="single"/>
        </w:rPr>
      </w:pPr>
      <w:r w:rsidRPr="001E1207">
        <w:rPr>
          <w:rFonts w:asciiTheme="minorHAnsi" w:hAnsiTheme="minorHAnsi" w:cstheme="minorHAnsi"/>
          <w:b/>
          <w:bCs/>
          <w:sz w:val="22"/>
          <w:szCs w:val="22"/>
          <w:u w:val="single"/>
        </w:rPr>
        <w:t>Tenderers should note that they must achieve the minimum threshold score as set out above for each individual award sub-criterion. Each Tender will be evaluated in the order of the award criteria set out in the above table. Where a Tenderer does not achieve the minimum threshold score for an award sub-criterion, the tenderer will be eliminated from the Competition.</w:t>
      </w:r>
    </w:p>
    <w:p w14:paraId="312E83D2" w14:textId="1EC98074" w:rsidR="001E1207" w:rsidRPr="001E1207" w:rsidRDefault="001E1207" w:rsidP="001E1207">
      <w:pPr>
        <w:spacing w:after="160" w:line="259" w:lineRule="auto"/>
        <w:rPr>
          <w:rFonts w:asciiTheme="minorHAnsi" w:hAnsiTheme="minorHAnsi" w:cstheme="minorHAnsi"/>
          <w:sz w:val="22"/>
          <w:szCs w:val="22"/>
        </w:rPr>
      </w:pPr>
      <w:r w:rsidRPr="001E1207">
        <w:rPr>
          <w:rFonts w:asciiTheme="minorHAnsi" w:hAnsiTheme="minorHAnsi" w:cstheme="minorHAnsi"/>
          <w:sz w:val="22"/>
          <w:szCs w:val="22"/>
        </w:rPr>
        <w:t>For example, under Award Criteria 1 – Service Delivery, Tenderers must meet the minimum score for each of the six (6) sub-criteria. For instance, in sub-criterion 1.1 – Service Implementation and Mobilisation, a Minimum Threshold Score of eighteen (18) is required to pass. Failure to achieve this score in sub</w:t>
      </w:r>
      <w:r w:rsidR="006F7D24">
        <w:rPr>
          <w:rFonts w:asciiTheme="minorHAnsi" w:hAnsiTheme="minorHAnsi" w:cstheme="minorHAnsi"/>
          <w:sz w:val="22"/>
          <w:szCs w:val="22"/>
        </w:rPr>
        <w:t>-</w:t>
      </w:r>
      <w:r w:rsidRPr="001E1207">
        <w:rPr>
          <w:rFonts w:asciiTheme="minorHAnsi" w:hAnsiTheme="minorHAnsi" w:cstheme="minorHAnsi"/>
          <w:sz w:val="22"/>
          <w:szCs w:val="22"/>
        </w:rPr>
        <w:t>criterion 1.1 will result in elimination from the competition. This approach applies to all sub-criteria set out in the above Award Criteria. Where a Tenderer does not achieve the minimum threshold score for an award sub-criterion, the tenderer will be eliminated from the Competition.</w:t>
      </w:r>
    </w:p>
    <w:p w14:paraId="3DC50174" w14:textId="77777777" w:rsidR="009B3BC0" w:rsidRPr="007C788F" w:rsidRDefault="009B3BC0">
      <w:pPr>
        <w:spacing w:after="160" w:line="259" w:lineRule="auto"/>
        <w:rPr>
          <w:rFonts w:asciiTheme="minorHAnsi" w:hAnsiTheme="minorHAnsi" w:cstheme="minorHAnsi"/>
          <w:color w:val="215E65"/>
          <w:sz w:val="28"/>
          <w:szCs w:val="28"/>
        </w:rPr>
      </w:pPr>
      <w:r w:rsidRPr="007C788F">
        <w:rPr>
          <w:rFonts w:asciiTheme="minorHAnsi" w:hAnsiTheme="minorHAnsi" w:cstheme="minorHAnsi"/>
          <w:color w:val="215E65"/>
          <w:sz w:val="28"/>
          <w:szCs w:val="28"/>
        </w:rPr>
        <w:br w:type="page"/>
      </w:r>
    </w:p>
    <w:p w14:paraId="45C9C631" w14:textId="77777777" w:rsidR="00FE33C6" w:rsidRDefault="00FE33C6" w:rsidP="003912FF">
      <w:pPr>
        <w:jc w:val="center"/>
        <w:rPr>
          <w:rFonts w:ascii="Calibri" w:hAnsi="Calibri"/>
          <w:b/>
          <w:color w:val="235D64"/>
          <w:sz w:val="28"/>
          <w:szCs w:val="28"/>
          <w:lang w:val="en-GB"/>
        </w:rPr>
      </w:pPr>
    </w:p>
    <w:tbl>
      <w:tblPr>
        <w:tblStyle w:val="GridTable4-Accent16"/>
        <w:tblW w:w="0" w:type="auto"/>
        <w:tblLook w:val="04A0" w:firstRow="1" w:lastRow="0" w:firstColumn="1" w:lastColumn="0" w:noHBand="0" w:noVBand="1"/>
      </w:tblPr>
      <w:tblGrid>
        <w:gridCol w:w="1212"/>
        <w:gridCol w:w="1335"/>
        <w:gridCol w:w="1309"/>
        <w:gridCol w:w="5160"/>
      </w:tblGrid>
      <w:tr w:rsidR="00FE33C6" w:rsidRPr="00DF5F70" w14:paraId="7A13272B" w14:textId="77777777" w:rsidTr="001A60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6" w:type="dxa"/>
            <w:gridSpan w:val="3"/>
          </w:tcPr>
          <w:p w14:paraId="68C52362" w14:textId="77777777" w:rsidR="00FE33C6" w:rsidRPr="00DF5F70" w:rsidRDefault="00FE33C6" w:rsidP="001A60E5">
            <w:pPr>
              <w:spacing w:line="271" w:lineRule="auto"/>
              <w:rPr>
                <w:rFonts w:ascii="Calibri" w:hAnsi="Calibri" w:cs="Calibri"/>
                <w:b w:val="0"/>
                <w:bCs w:val="0"/>
                <w:color w:val="808080"/>
                <w:sz w:val="22"/>
                <w:szCs w:val="22"/>
              </w:rPr>
            </w:pPr>
            <w:bookmarkStart w:id="1" w:name="_Hlk208844091"/>
          </w:p>
        </w:tc>
        <w:tc>
          <w:tcPr>
            <w:tcW w:w="5160" w:type="dxa"/>
            <w:vAlign w:val="center"/>
          </w:tcPr>
          <w:p w14:paraId="6DEB61C8" w14:textId="77777777" w:rsidR="00FE33C6" w:rsidRPr="00DF5F70" w:rsidRDefault="00FE33C6" w:rsidP="001A60E5">
            <w:pPr>
              <w:spacing w:line="271"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808080"/>
                <w:sz w:val="22"/>
                <w:szCs w:val="22"/>
              </w:rPr>
            </w:pPr>
            <w:r w:rsidRPr="00DF5F70">
              <w:rPr>
                <w:rFonts w:ascii="Calibri" w:hAnsi="Calibri" w:cs="Calibri"/>
                <w:color w:val="808080"/>
                <w:sz w:val="22"/>
                <w:szCs w:val="22"/>
              </w:rPr>
              <w:br w:type="page"/>
            </w:r>
            <w:r w:rsidRPr="00DF5F70">
              <w:rPr>
                <w:rFonts w:ascii="Calibri" w:hAnsi="Calibri" w:cs="Calibri"/>
              </w:rPr>
              <w:t>CONTENTS</w:t>
            </w:r>
          </w:p>
        </w:tc>
      </w:tr>
      <w:tr w:rsidR="00FE33C6" w:rsidRPr="00DF5F70" w14:paraId="2C9CA13B" w14:textId="77777777" w:rsidTr="001A6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 w:type="dxa"/>
          </w:tcPr>
          <w:p w14:paraId="4BD2A404" w14:textId="77777777" w:rsidR="00FE33C6" w:rsidRPr="00DF5F70" w:rsidRDefault="00FE33C6" w:rsidP="001A60E5">
            <w:pPr>
              <w:spacing w:line="271" w:lineRule="auto"/>
              <w:rPr>
                <w:rFonts w:ascii="Calibri" w:hAnsi="Calibri" w:cs="Calibri"/>
                <w:color w:val="808080"/>
                <w:sz w:val="22"/>
                <w:szCs w:val="22"/>
              </w:rPr>
            </w:pPr>
            <w:r>
              <w:rPr>
                <w:rFonts w:ascii="Calibri" w:hAnsi="Calibri" w:cs="Calibri"/>
                <w:sz w:val="22"/>
                <w:szCs w:val="22"/>
              </w:rPr>
              <w:t xml:space="preserve">TRD </w:t>
            </w:r>
            <w:r w:rsidRPr="00DF5F70">
              <w:rPr>
                <w:rFonts w:ascii="Calibri" w:hAnsi="Calibri" w:cs="Calibri"/>
                <w:sz w:val="22"/>
                <w:szCs w:val="22"/>
              </w:rPr>
              <w:t>Section</w:t>
            </w:r>
          </w:p>
        </w:tc>
        <w:tc>
          <w:tcPr>
            <w:tcW w:w="1335" w:type="dxa"/>
          </w:tcPr>
          <w:p w14:paraId="6AEB0FFB" w14:textId="77777777" w:rsidR="00FE33C6" w:rsidRPr="00DF5F70" w:rsidRDefault="00FE33C6" w:rsidP="001A60E5">
            <w:pPr>
              <w:spacing w:line="271" w:lineRule="auto"/>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Pr>
                <w:rFonts w:ascii="Calibri" w:hAnsi="Calibri" w:cs="Calibri"/>
                <w:b/>
                <w:sz w:val="22"/>
                <w:szCs w:val="22"/>
              </w:rPr>
              <w:t>RFT Appendix 1 Reference</w:t>
            </w:r>
          </w:p>
        </w:tc>
        <w:tc>
          <w:tcPr>
            <w:tcW w:w="6469" w:type="dxa"/>
            <w:gridSpan w:val="2"/>
          </w:tcPr>
          <w:p w14:paraId="56D10AEA" w14:textId="77777777" w:rsidR="00FE33C6" w:rsidRPr="00DF5F70" w:rsidRDefault="00FE33C6" w:rsidP="001A60E5">
            <w:pPr>
              <w:spacing w:line="271"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808080"/>
                <w:sz w:val="22"/>
                <w:szCs w:val="22"/>
              </w:rPr>
            </w:pPr>
            <w:r w:rsidRPr="00DF5F70">
              <w:rPr>
                <w:rFonts w:ascii="Calibri" w:hAnsi="Calibri" w:cs="Calibri"/>
                <w:b/>
                <w:sz w:val="22"/>
                <w:szCs w:val="22"/>
              </w:rPr>
              <w:t>Description</w:t>
            </w:r>
          </w:p>
        </w:tc>
      </w:tr>
      <w:tr w:rsidR="00FE33C6" w:rsidRPr="00DF5F70" w14:paraId="73536F39" w14:textId="77777777" w:rsidTr="001A60E5">
        <w:tc>
          <w:tcPr>
            <w:cnfStyle w:val="001000000000" w:firstRow="0" w:lastRow="0" w:firstColumn="1" w:lastColumn="0" w:oddVBand="0" w:evenVBand="0" w:oddHBand="0" w:evenHBand="0" w:firstRowFirstColumn="0" w:firstRowLastColumn="0" w:lastRowFirstColumn="0" w:lastRowLastColumn="0"/>
            <w:tcW w:w="1212" w:type="dxa"/>
          </w:tcPr>
          <w:p w14:paraId="0FE20F55" w14:textId="77777777" w:rsidR="00FE33C6" w:rsidRPr="00DF5F70" w:rsidRDefault="00FE33C6" w:rsidP="001A60E5">
            <w:pPr>
              <w:spacing w:line="271" w:lineRule="auto"/>
              <w:rPr>
                <w:rFonts w:ascii="Calibri" w:hAnsi="Calibri" w:cs="Calibri"/>
                <w:sz w:val="22"/>
                <w:szCs w:val="22"/>
              </w:rPr>
            </w:pPr>
            <w:r>
              <w:rPr>
                <w:rFonts w:ascii="Calibri" w:hAnsi="Calibri" w:cs="Calibri"/>
                <w:sz w:val="22"/>
                <w:szCs w:val="22"/>
              </w:rPr>
              <w:t>B</w:t>
            </w:r>
            <w:r w:rsidRPr="00DF5F70">
              <w:rPr>
                <w:rFonts w:ascii="Calibri" w:hAnsi="Calibri" w:cs="Calibri"/>
                <w:sz w:val="22"/>
                <w:szCs w:val="22"/>
              </w:rPr>
              <w:t>.1</w:t>
            </w:r>
          </w:p>
        </w:tc>
        <w:tc>
          <w:tcPr>
            <w:tcW w:w="1335" w:type="dxa"/>
            <w:vAlign w:val="center"/>
          </w:tcPr>
          <w:p w14:paraId="6E72DA83" w14:textId="77777777" w:rsidR="00FE33C6" w:rsidRPr="00E92927" w:rsidRDefault="00FE33C6"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E92927">
              <w:rPr>
                <w:rFonts w:asciiTheme="minorHAnsi" w:hAnsiTheme="minorHAnsi" w:cstheme="minorHAnsi"/>
                <w:b/>
                <w:bCs/>
                <w:color w:val="000000"/>
                <w:sz w:val="20"/>
                <w:szCs w:val="20"/>
              </w:rPr>
              <w:t>3.1</w:t>
            </w:r>
          </w:p>
        </w:tc>
        <w:tc>
          <w:tcPr>
            <w:tcW w:w="6469" w:type="dxa"/>
            <w:gridSpan w:val="2"/>
          </w:tcPr>
          <w:p w14:paraId="4735BAFE" w14:textId="34CC2553" w:rsidR="00FE33C6" w:rsidRPr="004A6782" w:rsidRDefault="00EE1DA1"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b/>
                <w:bCs/>
                <w:sz w:val="20"/>
                <w:szCs w:val="20"/>
              </w:rPr>
              <w:t>Service Delivery</w:t>
            </w:r>
          </w:p>
        </w:tc>
      </w:tr>
      <w:tr w:rsidR="00FE33C6" w:rsidRPr="00DF5F70" w14:paraId="11086DB1" w14:textId="77777777" w:rsidTr="001A6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 w:type="dxa"/>
          </w:tcPr>
          <w:p w14:paraId="62DECC73" w14:textId="77777777" w:rsidR="00FE33C6" w:rsidRPr="00DF5F70" w:rsidRDefault="00FE33C6" w:rsidP="001A60E5">
            <w:pPr>
              <w:spacing w:line="271" w:lineRule="auto"/>
              <w:rPr>
                <w:rFonts w:ascii="Calibri" w:hAnsi="Calibri" w:cs="Calibri"/>
                <w:color w:val="808080"/>
                <w:sz w:val="22"/>
                <w:szCs w:val="22"/>
              </w:rPr>
            </w:pPr>
          </w:p>
        </w:tc>
        <w:tc>
          <w:tcPr>
            <w:tcW w:w="1335" w:type="dxa"/>
            <w:vAlign w:val="center"/>
          </w:tcPr>
          <w:p w14:paraId="1856439A" w14:textId="77777777" w:rsidR="00FE33C6" w:rsidRPr="00E92927" w:rsidRDefault="00FE33C6"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92927">
              <w:rPr>
                <w:rFonts w:asciiTheme="minorHAnsi" w:hAnsiTheme="minorHAnsi" w:cstheme="minorHAnsi"/>
                <w:color w:val="000000"/>
                <w:sz w:val="20"/>
                <w:szCs w:val="20"/>
              </w:rPr>
              <w:t>3.1.1</w:t>
            </w:r>
          </w:p>
        </w:tc>
        <w:tc>
          <w:tcPr>
            <w:tcW w:w="6469" w:type="dxa"/>
            <w:gridSpan w:val="2"/>
          </w:tcPr>
          <w:p w14:paraId="406C2D08" w14:textId="7409483E" w:rsidR="00FE33C6" w:rsidRPr="004A6782" w:rsidRDefault="00EE1DA1"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808080"/>
                <w:sz w:val="20"/>
                <w:szCs w:val="20"/>
              </w:rPr>
            </w:pPr>
            <w:r>
              <w:rPr>
                <w:rFonts w:asciiTheme="minorHAnsi" w:hAnsiTheme="minorHAnsi" w:cstheme="minorHAnsi"/>
                <w:color w:val="000000"/>
                <w:sz w:val="20"/>
                <w:szCs w:val="20"/>
              </w:rPr>
              <w:t>Service Implementation and Mobilisation</w:t>
            </w:r>
          </w:p>
        </w:tc>
      </w:tr>
      <w:tr w:rsidR="00FE33C6" w:rsidRPr="00DF5F70" w14:paraId="271865BF" w14:textId="77777777" w:rsidTr="001A60E5">
        <w:tc>
          <w:tcPr>
            <w:cnfStyle w:val="001000000000" w:firstRow="0" w:lastRow="0" w:firstColumn="1" w:lastColumn="0" w:oddVBand="0" w:evenVBand="0" w:oddHBand="0" w:evenHBand="0" w:firstRowFirstColumn="0" w:firstRowLastColumn="0" w:lastRowFirstColumn="0" w:lastRowLastColumn="0"/>
            <w:tcW w:w="1212" w:type="dxa"/>
          </w:tcPr>
          <w:p w14:paraId="0B64D45B" w14:textId="77777777" w:rsidR="00FE33C6" w:rsidRPr="00DF5F70" w:rsidRDefault="00FE33C6" w:rsidP="001A60E5">
            <w:pPr>
              <w:spacing w:line="271" w:lineRule="auto"/>
              <w:rPr>
                <w:rFonts w:ascii="Calibri" w:hAnsi="Calibri" w:cs="Calibri"/>
                <w:color w:val="808080"/>
                <w:sz w:val="22"/>
                <w:szCs w:val="22"/>
              </w:rPr>
            </w:pPr>
          </w:p>
        </w:tc>
        <w:tc>
          <w:tcPr>
            <w:tcW w:w="1335" w:type="dxa"/>
            <w:vAlign w:val="center"/>
          </w:tcPr>
          <w:p w14:paraId="36334B40" w14:textId="77777777" w:rsidR="00FE33C6" w:rsidRPr="00E92927" w:rsidRDefault="00FE33C6"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E92927">
              <w:rPr>
                <w:rFonts w:asciiTheme="minorHAnsi" w:hAnsiTheme="minorHAnsi" w:cstheme="minorHAnsi"/>
                <w:color w:val="000000"/>
                <w:sz w:val="20"/>
                <w:szCs w:val="20"/>
              </w:rPr>
              <w:t>3.1.2</w:t>
            </w:r>
          </w:p>
        </w:tc>
        <w:tc>
          <w:tcPr>
            <w:tcW w:w="6469" w:type="dxa"/>
            <w:gridSpan w:val="2"/>
          </w:tcPr>
          <w:p w14:paraId="68DAA5D2" w14:textId="318C36DE" w:rsidR="00FE33C6" w:rsidRPr="004A6782" w:rsidRDefault="00EE1DA1"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808080"/>
                <w:sz w:val="20"/>
                <w:szCs w:val="20"/>
              </w:rPr>
            </w:pPr>
            <w:r>
              <w:rPr>
                <w:rFonts w:asciiTheme="minorHAnsi" w:hAnsiTheme="minorHAnsi" w:cstheme="minorHAnsi"/>
                <w:color w:val="000000"/>
                <w:sz w:val="20"/>
                <w:szCs w:val="20"/>
              </w:rPr>
              <w:t>Contract Management- Key Account Manager</w:t>
            </w:r>
          </w:p>
        </w:tc>
      </w:tr>
      <w:tr w:rsidR="00FE33C6" w:rsidRPr="00DF5F70" w14:paraId="510CEFFC" w14:textId="77777777" w:rsidTr="001A6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 w:type="dxa"/>
          </w:tcPr>
          <w:p w14:paraId="6E041EE9" w14:textId="77777777" w:rsidR="00FE33C6" w:rsidRPr="00DF5F70" w:rsidRDefault="00FE33C6" w:rsidP="001A60E5">
            <w:pPr>
              <w:spacing w:line="271" w:lineRule="auto"/>
              <w:rPr>
                <w:rFonts w:ascii="Calibri" w:hAnsi="Calibri" w:cs="Calibri"/>
                <w:color w:val="808080"/>
                <w:sz w:val="22"/>
                <w:szCs w:val="22"/>
              </w:rPr>
            </w:pPr>
          </w:p>
        </w:tc>
        <w:tc>
          <w:tcPr>
            <w:tcW w:w="1335" w:type="dxa"/>
            <w:vAlign w:val="center"/>
          </w:tcPr>
          <w:p w14:paraId="2F22B846" w14:textId="77777777" w:rsidR="00FE33C6" w:rsidRPr="00E92927" w:rsidRDefault="00FE33C6"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92927">
              <w:rPr>
                <w:rFonts w:asciiTheme="minorHAnsi" w:hAnsiTheme="minorHAnsi" w:cstheme="minorHAnsi"/>
                <w:color w:val="000000"/>
                <w:sz w:val="20"/>
                <w:szCs w:val="20"/>
              </w:rPr>
              <w:t>3.1.3</w:t>
            </w:r>
          </w:p>
        </w:tc>
        <w:tc>
          <w:tcPr>
            <w:tcW w:w="6469" w:type="dxa"/>
            <w:gridSpan w:val="2"/>
          </w:tcPr>
          <w:p w14:paraId="620410FF" w14:textId="1EDA2DF6" w:rsidR="00FE33C6" w:rsidRPr="004A6782" w:rsidRDefault="00EE1DA1"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808080"/>
                <w:sz w:val="20"/>
                <w:szCs w:val="20"/>
              </w:rPr>
            </w:pPr>
            <w:r>
              <w:rPr>
                <w:rFonts w:asciiTheme="minorHAnsi" w:hAnsiTheme="minorHAnsi" w:cstheme="minorHAnsi"/>
                <w:color w:val="000000"/>
                <w:sz w:val="20"/>
                <w:szCs w:val="20"/>
              </w:rPr>
              <w:t>Quality of Escalation Procedure</w:t>
            </w:r>
          </w:p>
        </w:tc>
      </w:tr>
      <w:tr w:rsidR="00FE33C6" w:rsidRPr="00DF5F70" w14:paraId="1276CDB0" w14:textId="77777777" w:rsidTr="001A60E5">
        <w:tc>
          <w:tcPr>
            <w:cnfStyle w:val="001000000000" w:firstRow="0" w:lastRow="0" w:firstColumn="1" w:lastColumn="0" w:oddVBand="0" w:evenVBand="0" w:oddHBand="0" w:evenHBand="0" w:firstRowFirstColumn="0" w:firstRowLastColumn="0" w:lastRowFirstColumn="0" w:lastRowLastColumn="0"/>
            <w:tcW w:w="1212" w:type="dxa"/>
          </w:tcPr>
          <w:p w14:paraId="785F7F38" w14:textId="77777777" w:rsidR="00FE33C6" w:rsidRPr="00DF5F70" w:rsidRDefault="00FE33C6" w:rsidP="001A60E5">
            <w:pPr>
              <w:spacing w:line="271" w:lineRule="auto"/>
              <w:rPr>
                <w:rFonts w:ascii="Calibri" w:hAnsi="Calibri" w:cs="Calibri"/>
                <w:color w:val="808080"/>
                <w:sz w:val="22"/>
                <w:szCs w:val="22"/>
              </w:rPr>
            </w:pPr>
          </w:p>
        </w:tc>
        <w:tc>
          <w:tcPr>
            <w:tcW w:w="1335" w:type="dxa"/>
            <w:vAlign w:val="center"/>
          </w:tcPr>
          <w:p w14:paraId="02A07E09" w14:textId="77777777" w:rsidR="00FE33C6" w:rsidRPr="00E92927" w:rsidRDefault="00FE33C6"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E92927">
              <w:rPr>
                <w:rFonts w:asciiTheme="minorHAnsi" w:hAnsiTheme="minorHAnsi" w:cstheme="minorHAnsi"/>
                <w:color w:val="000000"/>
                <w:sz w:val="20"/>
                <w:szCs w:val="20"/>
              </w:rPr>
              <w:t>3,1.4</w:t>
            </w:r>
          </w:p>
        </w:tc>
        <w:tc>
          <w:tcPr>
            <w:tcW w:w="6469" w:type="dxa"/>
            <w:gridSpan w:val="2"/>
          </w:tcPr>
          <w:p w14:paraId="620FC7F4" w14:textId="6E333252" w:rsidR="00FE33C6" w:rsidRPr="004A6782" w:rsidRDefault="00EE1DA1"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808080"/>
                <w:sz w:val="20"/>
                <w:szCs w:val="20"/>
              </w:rPr>
            </w:pPr>
            <w:r>
              <w:rPr>
                <w:rFonts w:asciiTheme="minorHAnsi" w:hAnsiTheme="minorHAnsi" w:cstheme="minorHAnsi"/>
                <w:color w:val="000000"/>
                <w:sz w:val="20"/>
                <w:szCs w:val="20"/>
              </w:rPr>
              <w:t>Quality of Booking Dispatch and Vehicle Tracking</w:t>
            </w:r>
          </w:p>
        </w:tc>
      </w:tr>
      <w:tr w:rsidR="00FE33C6" w:rsidRPr="00DF5F70" w14:paraId="3C99BF7F" w14:textId="77777777" w:rsidTr="001A6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 w:type="dxa"/>
          </w:tcPr>
          <w:p w14:paraId="72BD8E95" w14:textId="77777777" w:rsidR="00FE33C6" w:rsidRPr="00DF5F70" w:rsidRDefault="00FE33C6" w:rsidP="001A60E5">
            <w:pPr>
              <w:spacing w:line="271" w:lineRule="auto"/>
              <w:rPr>
                <w:rFonts w:ascii="Calibri" w:hAnsi="Calibri" w:cs="Calibri"/>
                <w:color w:val="808080"/>
                <w:sz w:val="22"/>
                <w:szCs w:val="22"/>
              </w:rPr>
            </w:pPr>
          </w:p>
        </w:tc>
        <w:tc>
          <w:tcPr>
            <w:tcW w:w="1335" w:type="dxa"/>
            <w:vAlign w:val="center"/>
          </w:tcPr>
          <w:p w14:paraId="6D13EC6D" w14:textId="77777777" w:rsidR="00FE33C6" w:rsidRPr="00E92927" w:rsidRDefault="00FE33C6"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E92927">
              <w:rPr>
                <w:rFonts w:asciiTheme="minorHAnsi" w:hAnsiTheme="minorHAnsi" w:cstheme="minorHAnsi"/>
                <w:color w:val="000000"/>
                <w:sz w:val="20"/>
                <w:szCs w:val="20"/>
              </w:rPr>
              <w:t>3.1.5</w:t>
            </w:r>
          </w:p>
        </w:tc>
        <w:tc>
          <w:tcPr>
            <w:tcW w:w="6469" w:type="dxa"/>
            <w:gridSpan w:val="2"/>
          </w:tcPr>
          <w:p w14:paraId="30620D01" w14:textId="66055BEB" w:rsidR="00FE33C6" w:rsidRPr="004A6782" w:rsidRDefault="00EE1DA1"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808080"/>
                <w:sz w:val="20"/>
                <w:szCs w:val="20"/>
              </w:rPr>
            </w:pPr>
            <w:r>
              <w:rPr>
                <w:rFonts w:asciiTheme="minorHAnsi" w:hAnsiTheme="minorHAnsi" w:cstheme="minorHAnsi"/>
                <w:color w:val="000000"/>
                <w:sz w:val="20"/>
                <w:szCs w:val="20"/>
              </w:rPr>
              <w:t>Quality of Billing</w:t>
            </w:r>
            <w:r w:rsidR="00BE01EC">
              <w:rPr>
                <w:rFonts w:asciiTheme="minorHAnsi" w:hAnsiTheme="minorHAnsi" w:cstheme="minorHAnsi"/>
                <w:color w:val="000000"/>
                <w:sz w:val="20"/>
                <w:szCs w:val="20"/>
              </w:rPr>
              <w:t>/</w:t>
            </w:r>
            <w:r>
              <w:rPr>
                <w:rFonts w:asciiTheme="minorHAnsi" w:hAnsiTheme="minorHAnsi" w:cstheme="minorHAnsi"/>
                <w:color w:val="000000"/>
                <w:sz w:val="20"/>
                <w:szCs w:val="20"/>
              </w:rPr>
              <w:t>Invoicing</w:t>
            </w:r>
          </w:p>
        </w:tc>
      </w:tr>
      <w:tr w:rsidR="00FE33C6" w:rsidRPr="00DF5F70" w14:paraId="40A1F904" w14:textId="77777777" w:rsidTr="001A60E5">
        <w:tc>
          <w:tcPr>
            <w:cnfStyle w:val="001000000000" w:firstRow="0" w:lastRow="0" w:firstColumn="1" w:lastColumn="0" w:oddVBand="0" w:evenVBand="0" w:oddHBand="0" w:evenHBand="0" w:firstRowFirstColumn="0" w:firstRowLastColumn="0" w:lastRowFirstColumn="0" w:lastRowLastColumn="0"/>
            <w:tcW w:w="1212" w:type="dxa"/>
          </w:tcPr>
          <w:p w14:paraId="715446B2" w14:textId="77777777" w:rsidR="00FE33C6" w:rsidRPr="00DF5F70" w:rsidRDefault="00FE33C6" w:rsidP="001A60E5">
            <w:pPr>
              <w:spacing w:line="271" w:lineRule="auto"/>
              <w:rPr>
                <w:rFonts w:ascii="Calibri" w:hAnsi="Calibri" w:cs="Calibri"/>
                <w:color w:val="000000"/>
                <w:sz w:val="22"/>
                <w:szCs w:val="22"/>
              </w:rPr>
            </w:pPr>
          </w:p>
        </w:tc>
        <w:tc>
          <w:tcPr>
            <w:tcW w:w="1335" w:type="dxa"/>
            <w:vAlign w:val="center"/>
          </w:tcPr>
          <w:p w14:paraId="49291984" w14:textId="77777777" w:rsidR="00FE33C6" w:rsidRPr="00E92927" w:rsidRDefault="00FE33C6"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E92927">
              <w:rPr>
                <w:rFonts w:asciiTheme="minorHAnsi" w:hAnsiTheme="minorHAnsi" w:cstheme="minorHAnsi"/>
                <w:color w:val="000000"/>
                <w:sz w:val="20"/>
                <w:szCs w:val="20"/>
              </w:rPr>
              <w:t>3.1.6</w:t>
            </w:r>
          </w:p>
        </w:tc>
        <w:tc>
          <w:tcPr>
            <w:tcW w:w="6469" w:type="dxa"/>
            <w:gridSpan w:val="2"/>
          </w:tcPr>
          <w:p w14:paraId="48C4CAB9" w14:textId="5A536BB6" w:rsidR="00FE33C6" w:rsidRPr="004A6782" w:rsidRDefault="00EE1DA1"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rPr>
            </w:pPr>
            <w:r>
              <w:rPr>
                <w:rFonts w:asciiTheme="minorHAnsi" w:hAnsiTheme="minorHAnsi" w:cstheme="minorHAnsi"/>
                <w:color w:val="000000"/>
                <w:sz w:val="20"/>
                <w:szCs w:val="20"/>
              </w:rPr>
              <w:t>Quality of Management Information Reports</w:t>
            </w:r>
          </w:p>
        </w:tc>
      </w:tr>
      <w:tr w:rsidR="00FE33C6" w:rsidRPr="00DF5F70" w14:paraId="241A75D3" w14:textId="77777777" w:rsidTr="001A60E5">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212" w:type="dxa"/>
          </w:tcPr>
          <w:p w14:paraId="4FBA509A" w14:textId="77777777" w:rsidR="00FE33C6" w:rsidRPr="00DF5F70" w:rsidRDefault="00FE33C6" w:rsidP="001A60E5">
            <w:pPr>
              <w:spacing w:line="271" w:lineRule="auto"/>
              <w:rPr>
                <w:rFonts w:ascii="Calibri" w:hAnsi="Calibri" w:cs="Calibri"/>
                <w:color w:val="000000"/>
                <w:sz w:val="22"/>
                <w:szCs w:val="22"/>
              </w:rPr>
            </w:pPr>
            <w:r>
              <w:rPr>
                <w:rFonts w:ascii="Calibri" w:hAnsi="Calibri" w:cs="Calibri"/>
                <w:color w:val="000000"/>
                <w:sz w:val="22"/>
                <w:szCs w:val="22"/>
              </w:rPr>
              <w:t>B.2</w:t>
            </w:r>
          </w:p>
        </w:tc>
        <w:tc>
          <w:tcPr>
            <w:tcW w:w="1335" w:type="dxa"/>
            <w:vAlign w:val="center"/>
          </w:tcPr>
          <w:p w14:paraId="39B307FA" w14:textId="77777777" w:rsidR="00FE33C6" w:rsidRPr="00E92927" w:rsidRDefault="00FE33C6"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0"/>
                <w:szCs w:val="20"/>
                <w:lang w:val="en-GB"/>
              </w:rPr>
            </w:pPr>
            <w:r w:rsidRPr="00E92927">
              <w:rPr>
                <w:rFonts w:asciiTheme="minorHAnsi" w:hAnsiTheme="minorHAnsi" w:cstheme="minorHAnsi"/>
                <w:b/>
                <w:bCs/>
                <w:color w:val="000000"/>
                <w:sz w:val="20"/>
                <w:szCs w:val="20"/>
              </w:rPr>
              <w:t>3.2</w:t>
            </w:r>
          </w:p>
        </w:tc>
        <w:tc>
          <w:tcPr>
            <w:tcW w:w="6469" w:type="dxa"/>
            <w:gridSpan w:val="2"/>
          </w:tcPr>
          <w:p w14:paraId="2445C81B" w14:textId="1562D2D5" w:rsidR="00FE33C6" w:rsidRPr="004A6782" w:rsidRDefault="00EE1DA1"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lang w:val="en-GB"/>
              </w:rPr>
            </w:pPr>
            <w:r>
              <w:rPr>
                <w:rFonts w:asciiTheme="minorHAnsi" w:hAnsiTheme="minorHAnsi" w:cstheme="minorHAnsi"/>
                <w:b/>
                <w:bCs/>
                <w:color w:val="000000"/>
                <w:sz w:val="20"/>
                <w:szCs w:val="20"/>
              </w:rPr>
              <w:t>Technological Innovation and Continuous Improvements</w:t>
            </w:r>
          </w:p>
        </w:tc>
      </w:tr>
      <w:tr w:rsidR="00FE33C6" w:rsidRPr="00DF5F70" w14:paraId="24F435E2" w14:textId="77777777" w:rsidTr="001A60E5">
        <w:tc>
          <w:tcPr>
            <w:cnfStyle w:val="001000000000" w:firstRow="0" w:lastRow="0" w:firstColumn="1" w:lastColumn="0" w:oddVBand="0" w:evenVBand="0" w:oddHBand="0" w:evenHBand="0" w:firstRowFirstColumn="0" w:firstRowLastColumn="0" w:lastRowFirstColumn="0" w:lastRowLastColumn="0"/>
            <w:tcW w:w="1212" w:type="dxa"/>
          </w:tcPr>
          <w:p w14:paraId="2626D41B" w14:textId="77777777" w:rsidR="00FE33C6" w:rsidRPr="00DF5F70" w:rsidRDefault="00FE33C6" w:rsidP="001A60E5">
            <w:pPr>
              <w:spacing w:line="271" w:lineRule="auto"/>
              <w:rPr>
                <w:rFonts w:ascii="Calibri" w:hAnsi="Calibri" w:cs="Calibri"/>
                <w:color w:val="000000"/>
                <w:sz w:val="22"/>
                <w:szCs w:val="22"/>
              </w:rPr>
            </w:pPr>
          </w:p>
        </w:tc>
        <w:tc>
          <w:tcPr>
            <w:tcW w:w="1335" w:type="dxa"/>
            <w:vAlign w:val="center"/>
          </w:tcPr>
          <w:p w14:paraId="3AA3C8FB" w14:textId="77777777" w:rsidR="00FE33C6" w:rsidRPr="00E92927" w:rsidRDefault="00FE33C6"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E92927">
              <w:rPr>
                <w:rFonts w:asciiTheme="minorHAnsi" w:hAnsiTheme="minorHAnsi" w:cstheme="minorHAnsi"/>
                <w:color w:val="000000"/>
                <w:sz w:val="20"/>
                <w:szCs w:val="20"/>
              </w:rPr>
              <w:t>3.2.1</w:t>
            </w:r>
          </w:p>
        </w:tc>
        <w:tc>
          <w:tcPr>
            <w:tcW w:w="6469" w:type="dxa"/>
            <w:gridSpan w:val="2"/>
            <w:vAlign w:val="center"/>
          </w:tcPr>
          <w:p w14:paraId="38620F5D" w14:textId="48156899" w:rsidR="00FE33C6" w:rsidRPr="004A6782" w:rsidRDefault="00EE1DA1"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Technological Innovation and Continuous Improvements</w:t>
            </w:r>
          </w:p>
        </w:tc>
      </w:tr>
      <w:tr w:rsidR="00FE33C6" w:rsidRPr="00DF5F70" w14:paraId="392665DE" w14:textId="77777777" w:rsidTr="001A6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 w:type="dxa"/>
          </w:tcPr>
          <w:p w14:paraId="54FECBC1" w14:textId="77777777" w:rsidR="00FE33C6" w:rsidRPr="00DF5F70" w:rsidRDefault="00FE33C6" w:rsidP="001A60E5">
            <w:pPr>
              <w:spacing w:line="271" w:lineRule="auto"/>
              <w:rPr>
                <w:rFonts w:ascii="Calibri" w:hAnsi="Calibri" w:cs="Calibri"/>
                <w:color w:val="000000"/>
                <w:sz w:val="22"/>
                <w:szCs w:val="22"/>
              </w:rPr>
            </w:pPr>
            <w:r>
              <w:rPr>
                <w:rFonts w:ascii="Calibri" w:hAnsi="Calibri" w:cs="Calibri"/>
                <w:color w:val="000000"/>
                <w:sz w:val="22"/>
                <w:szCs w:val="22"/>
              </w:rPr>
              <w:t>B.3</w:t>
            </w:r>
          </w:p>
        </w:tc>
        <w:tc>
          <w:tcPr>
            <w:tcW w:w="1335" w:type="dxa"/>
            <w:vAlign w:val="center"/>
          </w:tcPr>
          <w:p w14:paraId="4DDB91B1" w14:textId="77777777" w:rsidR="00FE33C6" w:rsidRPr="00E92927" w:rsidRDefault="00FE33C6"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E92927">
              <w:rPr>
                <w:rFonts w:asciiTheme="minorHAnsi" w:hAnsiTheme="minorHAnsi" w:cstheme="minorHAnsi"/>
                <w:b/>
                <w:bCs/>
                <w:color w:val="000000"/>
                <w:sz w:val="20"/>
                <w:szCs w:val="20"/>
              </w:rPr>
              <w:t>3.3</w:t>
            </w:r>
          </w:p>
        </w:tc>
        <w:tc>
          <w:tcPr>
            <w:tcW w:w="6469" w:type="dxa"/>
            <w:gridSpan w:val="2"/>
            <w:vAlign w:val="center"/>
          </w:tcPr>
          <w:p w14:paraId="7B710053" w14:textId="2CED087C" w:rsidR="00FE33C6" w:rsidRPr="004A6782" w:rsidRDefault="00EE1DA1"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b/>
                <w:bCs/>
                <w:color w:val="000000"/>
                <w:sz w:val="20"/>
                <w:szCs w:val="20"/>
              </w:rPr>
              <w:t>Environment Sustainability and Social Value</w:t>
            </w:r>
          </w:p>
        </w:tc>
      </w:tr>
      <w:tr w:rsidR="00FE33C6" w:rsidRPr="00DF5F70" w14:paraId="64212E88" w14:textId="77777777" w:rsidTr="001A60E5">
        <w:tc>
          <w:tcPr>
            <w:cnfStyle w:val="001000000000" w:firstRow="0" w:lastRow="0" w:firstColumn="1" w:lastColumn="0" w:oddVBand="0" w:evenVBand="0" w:oddHBand="0" w:evenHBand="0" w:firstRowFirstColumn="0" w:firstRowLastColumn="0" w:lastRowFirstColumn="0" w:lastRowLastColumn="0"/>
            <w:tcW w:w="1212" w:type="dxa"/>
          </w:tcPr>
          <w:p w14:paraId="111EB6EA" w14:textId="77777777" w:rsidR="00FE33C6" w:rsidRPr="00DF5F70" w:rsidRDefault="00FE33C6" w:rsidP="001A60E5">
            <w:pPr>
              <w:spacing w:line="271" w:lineRule="auto"/>
              <w:rPr>
                <w:rFonts w:ascii="Calibri" w:hAnsi="Calibri" w:cs="Calibri"/>
                <w:color w:val="000000"/>
                <w:sz w:val="22"/>
                <w:szCs w:val="22"/>
              </w:rPr>
            </w:pPr>
          </w:p>
        </w:tc>
        <w:tc>
          <w:tcPr>
            <w:tcW w:w="1335" w:type="dxa"/>
            <w:vAlign w:val="center"/>
          </w:tcPr>
          <w:p w14:paraId="625BEA80" w14:textId="77777777" w:rsidR="00FE33C6" w:rsidRPr="00E92927" w:rsidRDefault="00FE33C6"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E92927">
              <w:rPr>
                <w:rFonts w:asciiTheme="minorHAnsi" w:hAnsiTheme="minorHAnsi" w:cstheme="minorHAnsi"/>
                <w:color w:val="000000"/>
                <w:sz w:val="20"/>
                <w:szCs w:val="20"/>
              </w:rPr>
              <w:t>3.3.1</w:t>
            </w:r>
          </w:p>
        </w:tc>
        <w:tc>
          <w:tcPr>
            <w:tcW w:w="6469" w:type="dxa"/>
            <w:gridSpan w:val="2"/>
            <w:vAlign w:val="center"/>
          </w:tcPr>
          <w:p w14:paraId="7B4012E1" w14:textId="71FCC832" w:rsidR="00FE33C6" w:rsidRPr="004A6782" w:rsidRDefault="00EE1DA1" w:rsidP="001A60E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Environment Sustainability </w:t>
            </w:r>
          </w:p>
        </w:tc>
      </w:tr>
      <w:tr w:rsidR="00FE33C6" w:rsidRPr="00DF5F70" w14:paraId="5AE936E1" w14:textId="77777777" w:rsidTr="001A60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 w:type="dxa"/>
          </w:tcPr>
          <w:p w14:paraId="68030DB7" w14:textId="77777777" w:rsidR="00FE33C6" w:rsidRPr="00DF5F70" w:rsidRDefault="00FE33C6" w:rsidP="001A60E5">
            <w:pPr>
              <w:spacing w:line="271" w:lineRule="auto"/>
              <w:rPr>
                <w:rFonts w:ascii="Calibri" w:hAnsi="Calibri" w:cs="Calibri"/>
                <w:color w:val="000000"/>
                <w:sz w:val="22"/>
                <w:szCs w:val="22"/>
              </w:rPr>
            </w:pPr>
          </w:p>
        </w:tc>
        <w:tc>
          <w:tcPr>
            <w:tcW w:w="1335" w:type="dxa"/>
            <w:vAlign w:val="center"/>
          </w:tcPr>
          <w:p w14:paraId="58321E6A" w14:textId="77777777" w:rsidR="00FE33C6" w:rsidRPr="00E92927" w:rsidRDefault="00FE33C6"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E92927">
              <w:rPr>
                <w:rFonts w:asciiTheme="minorHAnsi" w:hAnsiTheme="minorHAnsi" w:cstheme="minorHAnsi"/>
                <w:color w:val="000000"/>
                <w:sz w:val="20"/>
                <w:szCs w:val="20"/>
              </w:rPr>
              <w:t>3.3.2</w:t>
            </w:r>
          </w:p>
        </w:tc>
        <w:tc>
          <w:tcPr>
            <w:tcW w:w="6469" w:type="dxa"/>
            <w:gridSpan w:val="2"/>
            <w:vAlign w:val="center"/>
          </w:tcPr>
          <w:p w14:paraId="15C5A8CB" w14:textId="0B8D39CE" w:rsidR="00FE33C6" w:rsidRPr="004A6782" w:rsidRDefault="00EE1DA1" w:rsidP="001A60E5">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Social Value</w:t>
            </w:r>
          </w:p>
        </w:tc>
      </w:tr>
      <w:bookmarkEnd w:id="1"/>
    </w:tbl>
    <w:p w14:paraId="4A4CDF1B" w14:textId="3EFE8890" w:rsidR="002912B8" w:rsidRDefault="002912B8" w:rsidP="003912FF">
      <w:pPr>
        <w:jc w:val="center"/>
        <w:rPr>
          <w:rFonts w:ascii="Calibri" w:hAnsi="Calibri"/>
          <w:b/>
          <w:color w:val="235D64"/>
          <w:sz w:val="28"/>
          <w:szCs w:val="28"/>
          <w:lang w:val="en-GB"/>
        </w:rPr>
      </w:pPr>
    </w:p>
    <w:p w14:paraId="25870ED9" w14:textId="77777777" w:rsidR="00FE33C6" w:rsidRDefault="00FE33C6">
      <w:pPr>
        <w:spacing w:after="160" w:line="259" w:lineRule="auto"/>
        <w:rPr>
          <w:rFonts w:ascii="Calibri" w:hAnsi="Calibri"/>
          <w:b/>
          <w:color w:val="235D64"/>
          <w:sz w:val="28"/>
          <w:szCs w:val="28"/>
          <w:lang w:val="en-GB"/>
        </w:rPr>
      </w:pPr>
      <w:r>
        <w:rPr>
          <w:rFonts w:ascii="Calibri" w:hAnsi="Calibri"/>
          <w:b/>
          <w:color w:val="235D64"/>
          <w:sz w:val="28"/>
          <w:szCs w:val="28"/>
          <w:lang w:val="en-GB"/>
        </w:rPr>
        <w:br w:type="page"/>
      </w:r>
    </w:p>
    <w:p w14:paraId="667768FB" w14:textId="0217EB80" w:rsidR="003912FF" w:rsidRPr="00C03D3A" w:rsidRDefault="003912FF" w:rsidP="003912FF">
      <w:pPr>
        <w:jc w:val="center"/>
        <w:rPr>
          <w:rFonts w:ascii="Calibri" w:hAnsi="Calibri"/>
          <w:b/>
          <w:color w:val="235D64"/>
          <w:sz w:val="28"/>
          <w:szCs w:val="28"/>
          <w:lang w:val="en-GB"/>
        </w:rPr>
      </w:pPr>
      <w:r w:rsidRPr="00C03D3A">
        <w:rPr>
          <w:rFonts w:ascii="Calibri" w:hAnsi="Calibri"/>
          <w:b/>
          <w:color w:val="235D64"/>
          <w:sz w:val="28"/>
          <w:szCs w:val="28"/>
          <w:lang w:val="en-GB"/>
        </w:rPr>
        <w:lastRenderedPageBreak/>
        <w:t xml:space="preserve">Tenderers must complete </w:t>
      </w:r>
      <w:r w:rsidRPr="00C03D3A">
        <w:rPr>
          <w:rFonts w:ascii="Calibri" w:hAnsi="Calibri"/>
          <w:b/>
          <w:color w:val="235D64"/>
          <w:sz w:val="28"/>
          <w:szCs w:val="28"/>
          <w:u w:val="single"/>
          <w:lang w:val="en-GB"/>
        </w:rPr>
        <w:t>ALL SECTIONS</w:t>
      </w:r>
      <w:r w:rsidRPr="00C03D3A">
        <w:rPr>
          <w:rFonts w:ascii="Calibri" w:hAnsi="Calibri"/>
          <w:b/>
          <w:color w:val="235D64"/>
          <w:sz w:val="28"/>
          <w:szCs w:val="28"/>
          <w:lang w:val="en-GB"/>
        </w:rPr>
        <w:t xml:space="preserve"> below </w:t>
      </w:r>
    </w:p>
    <w:p w14:paraId="16FF9803" w14:textId="77777777" w:rsidR="003912FF" w:rsidRDefault="003912FF" w:rsidP="00C96402">
      <w:pPr>
        <w:spacing w:line="276" w:lineRule="auto"/>
        <w:rPr>
          <w:rFonts w:asciiTheme="minorHAnsi" w:hAnsiTheme="minorHAnsi" w:cstheme="minorHAnsi"/>
          <w:color w:val="215E65"/>
          <w:sz w:val="28"/>
          <w:szCs w:val="28"/>
        </w:rPr>
      </w:pPr>
    </w:p>
    <w:p w14:paraId="566CE48C" w14:textId="0A4F677A" w:rsidR="00C96402" w:rsidRPr="007C788F" w:rsidRDefault="00F31447" w:rsidP="00C96402">
      <w:pPr>
        <w:spacing w:line="276" w:lineRule="auto"/>
        <w:rPr>
          <w:rFonts w:asciiTheme="minorHAnsi" w:hAnsiTheme="minorHAnsi" w:cstheme="minorHAnsi"/>
          <w:color w:val="215E65"/>
          <w:sz w:val="28"/>
          <w:szCs w:val="28"/>
        </w:rPr>
      </w:pPr>
      <w:r w:rsidRPr="00775779">
        <w:rPr>
          <w:rFonts w:asciiTheme="minorHAnsi" w:hAnsiTheme="minorHAnsi" w:cstheme="minorHAnsi"/>
          <w:b/>
          <w:bCs/>
          <w:color w:val="215E65"/>
          <w:sz w:val="28"/>
          <w:szCs w:val="28"/>
          <w:u w:val="single"/>
        </w:rPr>
        <w:t>Award Criteri</w:t>
      </w:r>
      <w:r w:rsidR="00775779" w:rsidRPr="00775779">
        <w:rPr>
          <w:rFonts w:asciiTheme="minorHAnsi" w:hAnsiTheme="minorHAnsi" w:cstheme="minorHAnsi"/>
          <w:b/>
          <w:bCs/>
          <w:color w:val="215E65"/>
          <w:sz w:val="28"/>
          <w:szCs w:val="28"/>
          <w:u w:val="single"/>
        </w:rPr>
        <w:t>on 1: Service Delivery (30 Marks</w:t>
      </w:r>
      <w:r w:rsidR="00775779">
        <w:rPr>
          <w:rFonts w:asciiTheme="minorHAnsi" w:hAnsiTheme="minorHAnsi" w:cstheme="minorHAnsi"/>
          <w:color w:val="215E65"/>
          <w:sz w:val="28"/>
          <w:szCs w:val="28"/>
        </w:rPr>
        <w:t>)</w:t>
      </w:r>
    </w:p>
    <w:p w14:paraId="10F3B2C5" w14:textId="5962ED39" w:rsidR="00FD1BC7" w:rsidRPr="007C788F" w:rsidRDefault="00FD1BC7" w:rsidP="00C96402">
      <w:pPr>
        <w:rPr>
          <w:rFonts w:asciiTheme="minorHAnsi" w:hAnsiTheme="minorHAnsi" w:cstheme="minorHAnsi"/>
          <w:sz w:val="23"/>
          <w:szCs w:val="23"/>
        </w:rPr>
      </w:pPr>
    </w:p>
    <w:tbl>
      <w:tblPr>
        <w:tblStyle w:val="TableGrid"/>
        <w:tblW w:w="10060" w:type="dxa"/>
        <w:tblLook w:val="04A0" w:firstRow="1" w:lastRow="0" w:firstColumn="1" w:lastColumn="0" w:noHBand="0" w:noVBand="1"/>
      </w:tblPr>
      <w:tblGrid>
        <w:gridCol w:w="1608"/>
        <w:gridCol w:w="8452"/>
      </w:tblGrid>
      <w:tr w:rsidR="00775779" w:rsidRPr="007C788F" w14:paraId="6DC8558B" w14:textId="77777777" w:rsidTr="003015BE">
        <w:trPr>
          <w:trHeight w:val="1044"/>
        </w:trPr>
        <w:tc>
          <w:tcPr>
            <w:tcW w:w="1608" w:type="dxa"/>
            <w:shd w:val="clear" w:color="auto" w:fill="57AEA5"/>
            <w:vAlign w:val="center"/>
          </w:tcPr>
          <w:p w14:paraId="1F95FEDD" w14:textId="13E95828" w:rsidR="00775779" w:rsidRPr="00AB1054" w:rsidRDefault="00775779" w:rsidP="008774C2">
            <w:pPr>
              <w:jc w:val="center"/>
              <w:rPr>
                <w:rFonts w:asciiTheme="minorHAnsi" w:eastAsia="Calibri" w:hAnsiTheme="minorHAnsi" w:cstheme="minorHAnsi"/>
                <w:b/>
                <w:bCs/>
                <w:color w:val="FFFFFF"/>
                <w:lang w:eastAsia="ja-JP"/>
              </w:rPr>
            </w:pPr>
            <w:bookmarkStart w:id="2" w:name="_Hlk213518592"/>
            <w:r w:rsidRPr="00AB1054">
              <w:rPr>
                <w:rFonts w:asciiTheme="minorHAnsi" w:eastAsia="Calibri" w:hAnsiTheme="minorHAnsi" w:cstheme="minorHAnsi"/>
                <w:b/>
                <w:bCs/>
                <w:color w:val="FFFFFF"/>
                <w:lang w:eastAsia="ja-JP"/>
              </w:rPr>
              <w:t>TRD Section B</w:t>
            </w:r>
            <w:r w:rsidR="00AB1054" w:rsidRPr="00AB1054">
              <w:rPr>
                <w:rFonts w:asciiTheme="minorHAnsi" w:eastAsia="Calibri" w:hAnsiTheme="minorHAnsi" w:cstheme="minorHAnsi"/>
                <w:b/>
                <w:bCs/>
                <w:color w:val="FFFFFF"/>
                <w:lang w:eastAsia="ja-JP"/>
              </w:rPr>
              <w:t>.</w:t>
            </w:r>
            <w:r w:rsidRPr="00AB1054">
              <w:rPr>
                <w:rFonts w:asciiTheme="minorHAnsi" w:eastAsia="Calibri" w:hAnsiTheme="minorHAnsi" w:cstheme="minorHAnsi"/>
                <w:b/>
                <w:bCs/>
                <w:color w:val="FFFFFF"/>
                <w:lang w:eastAsia="ja-JP"/>
              </w:rPr>
              <w:t>1</w:t>
            </w:r>
          </w:p>
        </w:tc>
        <w:tc>
          <w:tcPr>
            <w:tcW w:w="8452" w:type="dxa"/>
            <w:shd w:val="clear" w:color="auto" w:fill="57AEA5"/>
            <w:vAlign w:val="center"/>
          </w:tcPr>
          <w:p w14:paraId="57C47974" w14:textId="77777777" w:rsidR="00AB1054" w:rsidRDefault="00AB1054" w:rsidP="00AB1054">
            <w:pPr>
              <w:jc w:val="center"/>
              <w:rPr>
                <w:rFonts w:asciiTheme="minorHAnsi" w:eastAsia="Calibri" w:hAnsiTheme="minorHAnsi" w:cstheme="minorHAnsi"/>
                <w:b/>
                <w:bCs/>
                <w:color w:val="FFFFFF"/>
                <w:sz w:val="28"/>
                <w:szCs w:val="28"/>
                <w:lang w:eastAsia="ja-JP"/>
              </w:rPr>
            </w:pPr>
            <w:r>
              <w:rPr>
                <w:rFonts w:asciiTheme="minorHAnsi" w:eastAsia="Calibri" w:hAnsiTheme="minorHAnsi" w:cstheme="minorHAnsi"/>
                <w:b/>
                <w:bCs/>
                <w:color w:val="FFFFFF"/>
                <w:sz w:val="28"/>
                <w:szCs w:val="28"/>
                <w:lang w:eastAsia="ja-JP"/>
              </w:rPr>
              <w:t>Service Delivery</w:t>
            </w:r>
          </w:p>
          <w:p w14:paraId="0EBB15D2" w14:textId="2B8318B7" w:rsidR="00AB1054" w:rsidRDefault="00AB1054" w:rsidP="00AB1054">
            <w:pPr>
              <w:jc w:val="center"/>
              <w:rPr>
                <w:rFonts w:asciiTheme="minorHAnsi" w:eastAsia="Calibri" w:hAnsiTheme="minorHAnsi" w:cstheme="minorHAnsi"/>
                <w:b/>
                <w:bCs/>
                <w:color w:val="FFFFFF"/>
                <w:sz w:val="28"/>
                <w:szCs w:val="28"/>
                <w:lang w:eastAsia="ja-JP"/>
              </w:rPr>
            </w:pPr>
            <w:r>
              <w:rPr>
                <w:rFonts w:asciiTheme="minorHAnsi" w:eastAsia="Calibri" w:hAnsiTheme="minorHAnsi" w:cstheme="minorHAnsi"/>
                <w:b/>
                <w:bCs/>
                <w:color w:val="FFFFFF"/>
                <w:sz w:val="28"/>
                <w:szCs w:val="28"/>
                <w:lang w:eastAsia="ja-JP"/>
              </w:rPr>
              <w:t>(Award Criterion 160 Marks, contains 6 Sub -Criterion)</w:t>
            </w:r>
          </w:p>
          <w:p w14:paraId="665BE0B4" w14:textId="290A646B" w:rsidR="00775779" w:rsidRPr="00AB1054" w:rsidRDefault="00AB1054" w:rsidP="008774C2">
            <w:pPr>
              <w:jc w:val="center"/>
              <w:rPr>
                <w:rFonts w:asciiTheme="minorHAnsi" w:eastAsia="Calibri" w:hAnsiTheme="minorHAnsi" w:cstheme="minorHAnsi"/>
                <w:b/>
                <w:bCs/>
                <w:color w:val="FFFFFF"/>
                <w:sz w:val="28"/>
                <w:szCs w:val="28"/>
                <w:lang w:eastAsia="ja-JP"/>
              </w:rPr>
            </w:pPr>
            <w:r>
              <w:rPr>
                <w:rFonts w:asciiTheme="minorHAnsi" w:eastAsia="Calibri" w:hAnsiTheme="minorHAnsi" w:cstheme="minorHAnsi"/>
                <w:b/>
                <w:bCs/>
                <w:color w:val="FFFFFF"/>
                <w:sz w:val="28"/>
                <w:szCs w:val="28"/>
                <w:lang w:eastAsia="ja-JP"/>
              </w:rPr>
              <w:t xml:space="preserve"> </w:t>
            </w:r>
          </w:p>
        </w:tc>
      </w:tr>
      <w:tr w:rsidR="00AB1054" w:rsidRPr="007C788F" w14:paraId="03CDF1A3" w14:textId="77777777" w:rsidTr="003015BE">
        <w:trPr>
          <w:trHeight w:val="1427"/>
        </w:trPr>
        <w:tc>
          <w:tcPr>
            <w:tcW w:w="1608" w:type="dxa"/>
            <w:shd w:val="clear" w:color="auto" w:fill="57AEA5"/>
            <w:vAlign w:val="center"/>
          </w:tcPr>
          <w:p w14:paraId="73B4785C" w14:textId="77777777" w:rsidR="00AB1054" w:rsidRPr="00C11F20" w:rsidRDefault="00AB1054" w:rsidP="00AB1054">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RFT Appendix 1</w:t>
            </w:r>
          </w:p>
          <w:p w14:paraId="6D7A4573" w14:textId="77777777" w:rsidR="00AB1054" w:rsidRPr="00C11F20" w:rsidRDefault="00AB1054" w:rsidP="00AB1054">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Reference</w:t>
            </w:r>
          </w:p>
          <w:p w14:paraId="15B406C1" w14:textId="06C73981" w:rsidR="00AB1054" w:rsidRPr="00C11F20" w:rsidRDefault="00AB1054" w:rsidP="00AB1054">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3.1.1</w:t>
            </w:r>
          </w:p>
          <w:p w14:paraId="52A1E955" w14:textId="77777777" w:rsidR="00AB1054" w:rsidRPr="00C11F20" w:rsidRDefault="00AB1054" w:rsidP="008774C2">
            <w:pPr>
              <w:jc w:val="center"/>
              <w:rPr>
                <w:rFonts w:asciiTheme="minorHAnsi" w:eastAsia="Calibri" w:hAnsiTheme="minorHAnsi" w:cstheme="minorHAnsi"/>
                <w:b/>
                <w:bCs/>
                <w:lang w:eastAsia="ja-JP"/>
              </w:rPr>
            </w:pPr>
          </w:p>
        </w:tc>
        <w:tc>
          <w:tcPr>
            <w:tcW w:w="8452" w:type="dxa"/>
            <w:shd w:val="clear" w:color="auto" w:fill="57AEA5"/>
            <w:vAlign w:val="center"/>
          </w:tcPr>
          <w:p w14:paraId="78E8E32D" w14:textId="76534CA9" w:rsidR="00AB1054" w:rsidRPr="00C11F20" w:rsidRDefault="00AB1054" w:rsidP="00AB1054">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Sub-Criterion 1</w:t>
            </w:r>
            <w:r w:rsidR="003015BE">
              <w:rPr>
                <w:rFonts w:asciiTheme="minorHAnsi" w:eastAsia="Calibri" w:hAnsiTheme="minorHAnsi" w:cstheme="minorHAnsi"/>
                <w:b/>
                <w:bCs/>
                <w:sz w:val="28"/>
                <w:szCs w:val="28"/>
                <w:lang w:eastAsia="ja-JP"/>
              </w:rPr>
              <w:t>.1</w:t>
            </w:r>
            <w:r w:rsidR="00C11F20">
              <w:rPr>
                <w:rFonts w:asciiTheme="minorHAnsi" w:eastAsia="Calibri" w:hAnsiTheme="minorHAnsi" w:cstheme="minorHAnsi"/>
                <w:b/>
                <w:bCs/>
                <w:sz w:val="28"/>
                <w:szCs w:val="28"/>
                <w:lang w:eastAsia="ja-JP"/>
              </w:rPr>
              <w:t xml:space="preserve">: </w:t>
            </w:r>
            <w:r w:rsidR="00C11F20" w:rsidRPr="00C11F20">
              <w:rPr>
                <w:rFonts w:asciiTheme="minorHAnsi" w:eastAsia="Calibri" w:hAnsiTheme="minorHAnsi" w:cstheme="minorHAnsi"/>
                <w:b/>
                <w:bCs/>
                <w:sz w:val="28"/>
                <w:szCs w:val="28"/>
                <w:lang w:eastAsia="ja-JP"/>
              </w:rPr>
              <w:t>Service Implementation and Mobilisation</w:t>
            </w:r>
          </w:p>
          <w:p w14:paraId="67BF7CE4" w14:textId="7FA6E3A4" w:rsidR="00C11F20" w:rsidRPr="00C11F20" w:rsidRDefault="00C11F20" w:rsidP="00C11F20">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 xml:space="preserve">(30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r>
              <w:rPr>
                <w:rFonts w:asciiTheme="minorHAnsi" w:eastAsia="Calibri" w:hAnsiTheme="minorHAnsi" w:cstheme="minorHAnsi"/>
                <w:b/>
                <w:bCs/>
                <w:sz w:val="28"/>
                <w:szCs w:val="28"/>
                <w:lang w:eastAsia="ja-JP"/>
              </w:rPr>
              <w:t xml:space="preserve"> available</w:t>
            </w:r>
            <w:r w:rsidRPr="00C11F20">
              <w:rPr>
                <w:rFonts w:asciiTheme="minorHAnsi" w:eastAsia="Calibri" w:hAnsiTheme="minorHAnsi" w:cstheme="minorHAnsi"/>
                <w:b/>
                <w:bCs/>
                <w:sz w:val="28"/>
                <w:szCs w:val="28"/>
                <w:lang w:eastAsia="ja-JP"/>
              </w:rPr>
              <w:t xml:space="preserve">, </w:t>
            </w:r>
            <w:r>
              <w:rPr>
                <w:rFonts w:asciiTheme="minorHAnsi" w:eastAsia="Calibri" w:hAnsiTheme="minorHAnsi" w:cstheme="minorHAnsi"/>
                <w:b/>
                <w:bCs/>
                <w:sz w:val="28"/>
                <w:szCs w:val="28"/>
                <w:lang w:eastAsia="ja-JP"/>
              </w:rPr>
              <w:t xml:space="preserve">minimum qualifying threshold </w:t>
            </w:r>
            <w:r w:rsidRPr="00C11F20">
              <w:rPr>
                <w:rFonts w:asciiTheme="minorHAnsi" w:eastAsia="Calibri" w:hAnsiTheme="minorHAnsi" w:cstheme="minorHAnsi"/>
                <w:b/>
                <w:bCs/>
                <w:sz w:val="28"/>
                <w:szCs w:val="28"/>
                <w:lang w:eastAsia="ja-JP"/>
              </w:rPr>
              <w:t xml:space="preserve">18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p>
          <w:p w14:paraId="28814F5A" w14:textId="382736A8" w:rsidR="00C11F20" w:rsidRPr="00C11F20" w:rsidRDefault="00C11F20" w:rsidP="00AB1054">
            <w:pPr>
              <w:jc w:val="center"/>
              <w:rPr>
                <w:rFonts w:asciiTheme="minorHAnsi" w:eastAsia="Calibri" w:hAnsiTheme="minorHAnsi" w:cstheme="minorHAnsi"/>
                <w:b/>
                <w:bCs/>
                <w:sz w:val="28"/>
                <w:szCs w:val="28"/>
                <w:lang w:eastAsia="ja-JP"/>
              </w:rPr>
            </w:pPr>
          </w:p>
        </w:tc>
      </w:tr>
    </w:tbl>
    <w:tbl>
      <w:tblPr>
        <w:tblStyle w:val="ListTable3-Accent11"/>
        <w:tblW w:w="10060" w:type="dxa"/>
        <w:tblBorders>
          <w:insideH w:val="single" w:sz="4" w:space="0" w:color="57AEA5"/>
          <w:insideV w:val="single" w:sz="4" w:space="0" w:color="57AEA5"/>
        </w:tblBorders>
        <w:tblLayout w:type="fixed"/>
        <w:tblLook w:val="00A0" w:firstRow="1" w:lastRow="0" w:firstColumn="1" w:lastColumn="0" w:noHBand="0" w:noVBand="0"/>
      </w:tblPr>
      <w:tblGrid>
        <w:gridCol w:w="10060"/>
      </w:tblGrid>
      <w:tr w:rsidR="00194B9A" w:rsidRPr="007C788F" w14:paraId="2DFEF1A6" w14:textId="77777777" w:rsidTr="00CD1E78">
        <w:trPr>
          <w:cnfStyle w:val="100000000000" w:firstRow="1" w:lastRow="0" w:firstColumn="0" w:lastColumn="0" w:oddVBand="0" w:evenVBand="0" w:oddHBand="0" w:evenHBand="0" w:firstRowFirstColumn="0" w:firstRowLastColumn="0" w:lastRowFirstColumn="0" w:lastRowLastColumn="0"/>
          <w:trHeight w:val="427"/>
        </w:trPr>
        <w:tc>
          <w:tcPr>
            <w:cnfStyle w:val="001000000100" w:firstRow="0" w:lastRow="0" w:firstColumn="1" w:lastColumn="0" w:oddVBand="0" w:evenVBand="0" w:oddHBand="0" w:evenHBand="0" w:firstRowFirstColumn="1" w:firstRowLastColumn="0" w:lastRowFirstColumn="0" w:lastRowLastColumn="0"/>
            <w:tcW w:w="10060" w:type="dxa"/>
            <w:tcBorders>
              <w:right w:val="single" w:sz="4" w:space="0" w:color="57AEA5" w:themeColor="accent1"/>
            </w:tcBorders>
            <w:shd w:val="clear" w:color="auto" w:fill="auto"/>
          </w:tcPr>
          <w:p w14:paraId="2B7120AA" w14:textId="77777777" w:rsidR="00194B9A" w:rsidRPr="00EE1DA1" w:rsidRDefault="00194B9A" w:rsidP="00F44746">
            <w:pPr>
              <w:rPr>
                <w:rFonts w:asciiTheme="minorHAnsi" w:hAnsiTheme="minorHAnsi" w:cstheme="minorHAnsi"/>
                <w:b w:val="0"/>
                <w:bCs w:val="0"/>
                <w:sz w:val="22"/>
                <w:szCs w:val="22"/>
              </w:rPr>
            </w:pPr>
          </w:p>
        </w:tc>
      </w:tr>
      <w:bookmarkEnd w:id="2"/>
      <w:tr w:rsidR="00C06B13" w:rsidRPr="007C788F" w14:paraId="1A9AC8DC" w14:textId="77777777" w:rsidTr="00CD1E78">
        <w:trPr>
          <w:cnfStyle w:val="000000100000" w:firstRow="0" w:lastRow="0" w:firstColumn="0" w:lastColumn="0" w:oddVBand="0" w:evenVBand="0" w:oddHBand="1" w:evenHBand="0" w:firstRowFirstColumn="0" w:firstRowLastColumn="0" w:lastRowFirstColumn="0" w:lastRowLastColumn="0"/>
          <w:trHeight w:val="1836"/>
        </w:trPr>
        <w:tc>
          <w:tcPr>
            <w:cnfStyle w:val="001000000000" w:firstRow="0" w:lastRow="0" w:firstColumn="1" w:lastColumn="0" w:oddVBand="0" w:evenVBand="0" w:oddHBand="0" w:evenHBand="0" w:firstRowFirstColumn="0" w:firstRowLastColumn="0" w:lastRowFirstColumn="0" w:lastRowLastColumn="0"/>
            <w:tcW w:w="10060" w:type="dxa"/>
            <w:tcBorders>
              <w:right w:val="single" w:sz="4" w:space="0" w:color="57AEA5" w:themeColor="accent1"/>
            </w:tcBorders>
            <w:shd w:val="clear" w:color="auto" w:fill="auto"/>
          </w:tcPr>
          <w:p w14:paraId="225B026F" w14:textId="0A8B07B6" w:rsidR="00F44746" w:rsidRPr="00F44746" w:rsidRDefault="00F44746" w:rsidP="00F44746">
            <w:pPr>
              <w:rPr>
                <w:rFonts w:asciiTheme="minorHAnsi" w:hAnsiTheme="minorHAnsi" w:cstheme="minorHAnsi"/>
                <w:b w:val="0"/>
                <w:bCs w:val="0"/>
                <w:sz w:val="22"/>
                <w:szCs w:val="22"/>
                <w:lang w:val="en-GB"/>
              </w:rPr>
            </w:pPr>
            <w:r w:rsidRPr="00F44746">
              <w:rPr>
                <w:rFonts w:asciiTheme="minorHAnsi" w:hAnsiTheme="minorHAnsi" w:cstheme="minorHAnsi"/>
                <w:b w:val="0"/>
                <w:bCs w:val="0"/>
                <w:sz w:val="22"/>
                <w:szCs w:val="22"/>
              </w:rPr>
              <w:t xml:space="preserve">Successful Tenderer must provide a detailed Mobilisation and Implementation Plan outlining how they will ensure a seamless onboarding of clients. </w:t>
            </w:r>
            <w:r w:rsidRPr="00F44746">
              <w:rPr>
                <w:rFonts w:asciiTheme="minorHAnsi" w:hAnsiTheme="minorHAnsi" w:cstheme="minorHAnsi"/>
                <w:b w:val="0"/>
                <w:bCs w:val="0"/>
                <w:sz w:val="22"/>
                <w:szCs w:val="22"/>
                <w:lang w:val="en-GB"/>
              </w:rPr>
              <w:t>Please note it is envisaged that Framework contracts will be completed in May 2026 with a service delivery date of the 1</w:t>
            </w:r>
            <w:r w:rsidRPr="00F44746">
              <w:rPr>
                <w:rFonts w:asciiTheme="minorHAnsi" w:hAnsiTheme="minorHAnsi" w:cstheme="minorHAnsi"/>
                <w:b w:val="0"/>
                <w:bCs w:val="0"/>
                <w:sz w:val="22"/>
                <w:szCs w:val="22"/>
                <w:vertAlign w:val="superscript"/>
                <w:lang w:val="en-GB"/>
              </w:rPr>
              <w:t>st</w:t>
            </w:r>
            <w:r w:rsidRPr="00F44746">
              <w:rPr>
                <w:rFonts w:asciiTheme="minorHAnsi" w:hAnsiTheme="minorHAnsi" w:cstheme="minorHAnsi"/>
                <w:b w:val="0"/>
                <w:bCs w:val="0"/>
                <w:sz w:val="22"/>
                <w:szCs w:val="22"/>
                <w:lang w:val="en-GB"/>
              </w:rPr>
              <w:t xml:space="preserve"> of September 2026. The exact scope may vary depending on the Framework Client’s requirements. </w:t>
            </w:r>
            <w:r w:rsidRPr="00F44746">
              <w:rPr>
                <w:rFonts w:asciiTheme="minorHAnsi" w:hAnsiTheme="minorHAnsi" w:cstheme="minorHAnsi"/>
                <w:b w:val="0"/>
                <w:bCs w:val="0"/>
                <w:sz w:val="22"/>
                <w:szCs w:val="22"/>
              </w:rPr>
              <w:t>Further details of implementation, scheduling and roll out of requirements will be specified following Notification of Activation of Services Form (NASF) with each framework client.</w:t>
            </w:r>
          </w:p>
          <w:p w14:paraId="1879192B" w14:textId="77777777" w:rsidR="00F44746" w:rsidRPr="00F44746" w:rsidRDefault="00F44746" w:rsidP="00F44746">
            <w:pPr>
              <w:rPr>
                <w:rFonts w:asciiTheme="minorHAnsi" w:hAnsiTheme="minorHAnsi" w:cstheme="minorHAnsi"/>
                <w:b w:val="0"/>
                <w:bCs w:val="0"/>
                <w:sz w:val="22"/>
                <w:szCs w:val="22"/>
                <w:lang w:val="en-GB"/>
              </w:rPr>
            </w:pPr>
          </w:p>
          <w:p w14:paraId="78C74CFA" w14:textId="77777777" w:rsidR="00F44746" w:rsidRPr="00F44746" w:rsidRDefault="00F44746" w:rsidP="00F44746">
            <w:p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The Mobilisation and Implementation Plan must comprehensively address the following:</w:t>
            </w:r>
          </w:p>
          <w:p w14:paraId="10E1022B" w14:textId="77777777" w:rsidR="00F44746" w:rsidRPr="00F44746" w:rsidRDefault="00F44746" w:rsidP="00F44746">
            <w:pPr>
              <w:rPr>
                <w:rFonts w:asciiTheme="minorHAnsi" w:hAnsiTheme="minorHAnsi" w:cstheme="minorHAnsi"/>
                <w:b w:val="0"/>
                <w:bCs w:val="0"/>
                <w:sz w:val="22"/>
                <w:szCs w:val="22"/>
              </w:rPr>
            </w:pPr>
          </w:p>
          <w:p w14:paraId="231CDC1A" w14:textId="77777777" w:rsidR="00F44746" w:rsidRPr="00F44746" w:rsidRDefault="00F44746" w:rsidP="00F44746">
            <w:pPr>
              <w:numPr>
                <w:ilvl w:val="0"/>
                <w:numId w:val="8"/>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Roles &amp; Responsibilities: Clearly defined for all parties involved.</w:t>
            </w:r>
          </w:p>
          <w:p w14:paraId="253498EE" w14:textId="77777777" w:rsidR="00F44746" w:rsidRPr="00F44746" w:rsidRDefault="00F44746" w:rsidP="00F44746">
            <w:pPr>
              <w:numPr>
                <w:ilvl w:val="0"/>
                <w:numId w:val="8"/>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Key Milestones &amp; Timelines: With a structured schedule to ensure timely delivery of account setup </w:t>
            </w:r>
          </w:p>
          <w:p w14:paraId="6DDBA0E0" w14:textId="77777777" w:rsidR="00F44746" w:rsidRPr="00F44746" w:rsidRDefault="00F44746" w:rsidP="00F44746">
            <w:pPr>
              <w:numPr>
                <w:ilvl w:val="0"/>
                <w:numId w:val="8"/>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Communication and reporting arrangements, </w:t>
            </w:r>
          </w:p>
          <w:p w14:paraId="1DB796FB" w14:textId="3ABAC77F" w:rsidR="00F44746" w:rsidRPr="00F44746" w:rsidRDefault="00F44746" w:rsidP="00F44746">
            <w:pPr>
              <w:numPr>
                <w:ilvl w:val="0"/>
                <w:numId w:val="8"/>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Risk Management: Identification of key risks and proposed mitigations to maintain service quality</w:t>
            </w:r>
            <w:r w:rsidR="00FC6D1B">
              <w:rPr>
                <w:rFonts w:asciiTheme="minorHAnsi" w:hAnsiTheme="minorHAnsi" w:cstheme="minorHAnsi"/>
                <w:b w:val="0"/>
                <w:bCs w:val="0"/>
                <w:sz w:val="22"/>
                <w:szCs w:val="22"/>
              </w:rPr>
              <w:t>.</w:t>
            </w:r>
          </w:p>
          <w:p w14:paraId="2727DA5A" w14:textId="77777777" w:rsidR="00F44746" w:rsidRPr="00F44746" w:rsidRDefault="00F44746" w:rsidP="00F44746">
            <w:pPr>
              <w:numPr>
                <w:ilvl w:val="0"/>
                <w:numId w:val="8"/>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Data security and GDPR compliance.</w:t>
            </w:r>
          </w:p>
          <w:p w14:paraId="3EF066E4" w14:textId="77777777" w:rsidR="00F44746" w:rsidRPr="00F44746" w:rsidRDefault="00F44746" w:rsidP="00F44746">
            <w:pPr>
              <w:rPr>
                <w:rFonts w:asciiTheme="minorHAnsi" w:hAnsiTheme="minorHAnsi" w:cstheme="minorHAnsi"/>
                <w:b w:val="0"/>
                <w:bCs w:val="0"/>
                <w:sz w:val="22"/>
                <w:szCs w:val="22"/>
              </w:rPr>
            </w:pPr>
          </w:p>
          <w:p w14:paraId="27A81B83" w14:textId="77777777" w:rsidR="00F44746" w:rsidRPr="00F44746" w:rsidRDefault="00F44746" w:rsidP="00F44746">
            <w:pPr>
              <w:rPr>
                <w:rFonts w:asciiTheme="minorHAnsi" w:hAnsiTheme="minorHAnsi" w:cstheme="minorHAnsi"/>
                <w:b w:val="0"/>
                <w:bCs w:val="0"/>
                <w:sz w:val="22"/>
                <w:szCs w:val="22"/>
                <w:lang w:val="en-GB"/>
              </w:rPr>
            </w:pPr>
            <w:r w:rsidRPr="00F44746">
              <w:rPr>
                <w:rFonts w:asciiTheme="minorHAnsi" w:hAnsiTheme="minorHAnsi" w:cstheme="minorHAnsi"/>
                <w:b w:val="0"/>
                <w:bCs w:val="0"/>
                <w:sz w:val="22"/>
                <w:szCs w:val="22"/>
              </w:rPr>
              <w:t xml:space="preserve">Tenderers must set out their proposed approach and methodology for framework mobilisation and implementation </w:t>
            </w:r>
            <w:r w:rsidRPr="00F44746">
              <w:rPr>
                <w:rFonts w:asciiTheme="minorHAnsi" w:hAnsiTheme="minorHAnsi" w:cstheme="minorHAnsi"/>
                <w:b w:val="0"/>
                <w:bCs w:val="0"/>
                <w:sz w:val="22"/>
                <w:szCs w:val="22"/>
                <w:lang w:val="en-GB"/>
              </w:rPr>
              <w:t>without incurring additional cost to the Contracting Authority or Framework Clients.</w:t>
            </w:r>
            <w:r w:rsidRPr="00F44746">
              <w:rPr>
                <w:rFonts w:asciiTheme="minorHAnsi" w:hAnsiTheme="minorHAnsi" w:cstheme="minorHAnsi"/>
                <w:b w:val="0"/>
                <w:bCs w:val="0"/>
                <w:sz w:val="22"/>
                <w:szCs w:val="22"/>
              </w:rPr>
              <w:t xml:space="preserve"> Tenderers must set out how they propose to manage the ongoing pipeline of implementation of client profiles, </w:t>
            </w:r>
            <w:r w:rsidRPr="00F44746">
              <w:rPr>
                <w:rFonts w:asciiTheme="minorHAnsi" w:hAnsiTheme="minorHAnsi" w:cstheme="minorHAnsi"/>
                <w:b w:val="0"/>
                <w:bCs w:val="0"/>
                <w:sz w:val="22"/>
                <w:szCs w:val="22"/>
                <w:lang w:val="en-GB"/>
              </w:rPr>
              <w:t xml:space="preserve">to meet their taxi service requirements. </w:t>
            </w:r>
          </w:p>
          <w:p w14:paraId="77342C88" w14:textId="77777777" w:rsidR="00F44746" w:rsidRPr="00F44746" w:rsidRDefault="00F44746" w:rsidP="00F44746">
            <w:pPr>
              <w:rPr>
                <w:rFonts w:asciiTheme="minorHAnsi" w:hAnsiTheme="minorHAnsi" w:cstheme="minorHAnsi"/>
                <w:b w:val="0"/>
                <w:bCs w:val="0"/>
                <w:sz w:val="22"/>
                <w:szCs w:val="22"/>
                <w:lang w:val="en-GB"/>
              </w:rPr>
            </w:pPr>
          </w:p>
          <w:p w14:paraId="279D433C" w14:textId="77777777" w:rsidR="00F44746" w:rsidRDefault="00F44746" w:rsidP="00F44746">
            <w:pPr>
              <w:rPr>
                <w:rFonts w:asciiTheme="minorHAnsi" w:hAnsiTheme="minorHAnsi" w:cstheme="minorHAnsi"/>
                <w:sz w:val="22"/>
                <w:szCs w:val="22"/>
              </w:rPr>
            </w:pPr>
            <w:bookmarkStart w:id="3" w:name="_Hlk211184513"/>
            <w:r w:rsidRPr="00F44746">
              <w:rPr>
                <w:rFonts w:asciiTheme="minorHAnsi" w:hAnsiTheme="minorHAnsi" w:cstheme="minorHAnsi"/>
                <w:b w:val="0"/>
                <w:bCs w:val="0"/>
                <w:sz w:val="22"/>
                <w:szCs w:val="22"/>
              </w:rPr>
              <w:t>Tenderers must provide a</w:t>
            </w:r>
            <w:r w:rsidRPr="00F44746">
              <w:rPr>
                <w:rFonts w:asciiTheme="minorHAnsi" w:hAnsiTheme="minorHAnsi" w:cstheme="minorHAnsi"/>
                <w:b w:val="0"/>
                <w:bCs w:val="0"/>
                <w:sz w:val="22"/>
                <w:szCs w:val="22"/>
                <w:lang w:val="en-GB"/>
              </w:rPr>
              <w:t xml:space="preserve"> sample implementation plan in the form of a Gantt chart </w:t>
            </w:r>
            <w:bookmarkStart w:id="4" w:name="_Hlk211008399"/>
            <w:r w:rsidRPr="00F44746">
              <w:rPr>
                <w:rFonts w:asciiTheme="minorHAnsi" w:hAnsiTheme="minorHAnsi" w:cstheme="minorHAnsi"/>
                <w:b w:val="0"/>
                <w:bCs w:val="0"/>
                <w:sz w:val="22"/>
                <w:szCs w:val="22"/>
                <w:lang w:val="en-GB"/>
              </w:rPr>
              <w:t xml:space="preserve">as a separate appendix to their tender response </w:t>
            </w:r>
            <w:bookmarkEnd w:id="4"/>
            <w:r w:rsidRPr="00F44746">
              <w:rPr>
                <w:rFonts w:asciiTheme="minorHAnsi" w:hAnsiTheme="minorHAnsi" w:cstheme="minorHAnsi"/>
                <w:b w:val="0"/>
                <w:bCs w:val="0"/>
                <w:sz w:val="22"/>
                <w:szCs w:val="22"/>
              </w:rPr>
              <w:t xml:space="preserve">entitled </w:t>
            </w:r>
            <w:r w:rsidRPr="00F44746">
              <w:rPr>
                <w:rFonts w:asciiTheme="minorHAnsi" w:hAnsiTheme="minorHAnsi" w:cstheme="minorHAnsi"/>
                <w:sz w:val="22"/>
                <w:szCs w:val="22"/>
              </w:rPr>
              <w:t>Sample Mobilisation and Implementation Plan - Supplier Name</w:t>
            </w:r>
            <w:r w:rsidRPr="00F44746">
              <w:rPr>
                <w:rFonts w:asciiTheme="minorHAnsi" w:hAnsiTheme="minorHAnsi" w:cstheme="minorHAnsi"/>
                <w:b w:val="0"/>
                <w:bCs w:val="0"/>
                <w:sz w:val="22"/>
                <w:szCs w:val="22"/>
              </w:rPr>
              <w:t>.</w:t>
            </w:r>
          </w:p>
          <w:p w14:paraId="2F796D62" w14:textId="77777777" w:rsidR="00C11F20" w:rsidRDefault="00C11F20" w:rsidP="00F44746">
            <w:pPr>
              <w:rPr>
                <w:rFonts w:asciiTheme="minorHAnsi" w:hAnsiTheme="minorHAnsi" w:cstheme="minorHAnsi"/>
                <w:sz w:val="22"/>
                <w:szCs w:val="22"/>
              </w:rPr>
            </w:pPr>
          </w:p>
          <w:p w14:paraId="754DE2F3" w14:textId="47595151" w:rsidR="00C11F20" w:rsidRPr="00C11F20" w:rsidRDefault="00C11F20" w:rsidP="00C11F20">
            <w:pPr>
              <w:spacing w:line="276" w:lineRule="auto"/>
              <w:ind w:right="436"/>
              <w:jc w:val="both"/>
              <w:rPr>
                <w:rFonts w:ascii="Calibri" w:hAnsi="Calibri"/>
                <w:b w:val="0"/>
                <w:bCs w:val="0"/>
                <w:sz w:val="22"/>
                <w:szCs w:val="22"/>
              </w:rPr>
            </w:pPr>
            <w:r w:rsidRPr="00C11F20">
              <w:rPr>
                <w:rFonts w:ascii="Calibri" w:hAnsi="Calibri"/>
                <w:b w:val="0"/>
                <w:bCs w:val="0"/>
                <w:sz w:val="22"/>
                <w:szCs w:val="22"/>
              </w:rPr>
              <w:t xml:space="preserve">The submission for this Award Criterion must be contained within the </w:t>
            </w:r>
            <w:r w:rsidRPr="00C11F20">
              <w:rPr>
                <w:rFonts w:ascii="Calibri" w:hAnsi="Calibri"/>
                <w:b w:val="0"/>
                <w:bCs w:val="0"/>
                <w:sz w:val="22"/>
                <w:szCs w:val="22"/>
                <w:u w:val="single"/>
              </w:rPr>
              <w:t xml:space="preserve">maximum of </w:t>
            </w:r>
            <w:r>
              <w:rPr>
                <w:rFonts w:ascii="Calibri" w:hAnsi="Calibri"/>
                <w:b w:val="0"/>
                <w:bCs w:val="0"/>
                <w:sz w:val="22"/>
                <w:szCs w:val="22"/>
                <w:u w:val="single"/>
              </w:rPr>
              <w:t>four</w:t>
            </w:r>
            <w:r w:rsidRPr="00C11F20">
              <w:rPr>
                <w:rFonts w:ascii="Calibri" w:hAnsi="Calibri"/>
                <w:b w:val="0"/>
                <w:bCs w:val="0"/>
                <w:sz w:val="22"/>
                <w:szCs w:val="22"/>
                <w:u w:val="single"/>
              </w:rPr>
              <w:t xml:space="preserve"> [</w:t>
            </w:r>
            <w:r>
              <w:rPr>
                <w:rFonts w:ascii="Calibri" w:hAnsi="Calibri"/>
                <w:b w:val="0"/>
                <w:bCs w:val="0"/>
                <w:sz w:val="22"/>
                <w:szCs w:val="22"/>
                <w:u w:val="single"/>
              </w:rPr>
              <w:t>4</w:t>
            </w:r>
            <w:r w:rsidRPr="00C11F20">
              <w:rPr>
                <w:rFonts w:ascii="Calibri" w:hAnsi="Calibri"/>
                <w:b w:val="0"/>
                <w:bCs w:val="0"/>
                <w:sz w:val="22"/>
                <w:szCs w:val="22"/>
                <w:u w:val="single"/>
              </w:rPr>
              <w:t xml:space="preserve">] A4 pages with single space </w:t>
            </w:r>
            <w:r w:rsidRPr="00C11F20">
              <w:rPr>
                <w:rFonts w:asciiTheme="minorHAnsi" w:eastAsiaTheme="minorHAnsi" w:hAnsiTheme="minorHAnsi" w:cstheme="minorBidi"/>
                <w:b w:val="0"/>
                <w:bCs w:val="0"/>
                <w:sz w:val="22"/>
                <w:szCs w:val="22"/>
                <w:u w:val="single"/>
              </w:rPr>
              <w:t>Calibri</w:t>
            </w:r>
            <w:r w:rsidRPr="00C11F20">
              <w:rPr>
                <w:rFonts w:ascii="Calibri" w:hAnsi="Calibri"/>
                <w:b w:val="0"/>
                <w:bCs w:val="0"/>
                <w:sz w:val="22"/>
                <w:szCs w:val="22"/>
                <w:u w:val="single"/>
              </w:rPr>
              <w:t xml:space="preserve"> font with a font size no smaller than 11</w:t>
            </w:r>
            <w:r w:rsidRPr="00C11F20">
              <w:rPr>
                <w:rFonts w:ascii="Calibri" w:hAnsi="Calibri"/>
                <w:b w:val="0"/>
                <w:bCs w:val="0"/>
                <w:sz w:val="22"/>
                <w:szCs w:val="22"/>
              </w:rPr>
              <w:t>. Tenderers are advised that any part of their Tender beyond the page count where specified, WILL NOT be considered for evaluation.</w:t>
            </w:r>
          </w:p>
          <w:p w14:paraId="48086D67" w14:textId="77777777" w:rsidR="00C11F20" w:rsidRPr="00C11F20" w:rsidRDefault="00C11F20" w:rsidP="00C11F20">
            <w:pPr>
              <w:spacing w:line="276" w:lineRule="auto"/>
              <w:ind w:left="360" w:right="436"/>
              <w:jc w:val="both"/>
              <w:rPr>
                <w:rFonts w:ascii="Calibri" w:hAnsi="Calibri"/>
                <w:b w:val="0"/>
                <w:bCs w:val="0"/>
                <w:sz w:val="22"/>
                <w:szCs w:val="22"/>
              </w:rPr>
            </w:pPr>
          </w:p>
          <w:p w14:paraId="0659DC44" w14:textId="77777777" w:rsidR="00C11F20" w:rsidRPr="00C11F20" w:rsidRDefault="00C11F20" w:rsidP="00C11F20">
            <w:pPr>
              <w:spacing w:line="276" w:lineRule="auto"/>
              <w:ind w:right="436"/>
              <w:jc w:val="both"/>
              <w:rPr>
                <w:rFonts w:ascii="Calibri" w:hAnsi="Calibri"/>
                <w:b w:val="0"/>
                <w:bCs w:val="0"/>
                <w:sz w:val="22"/>
                <w:szCs w:val="22"/>
              </w:rPr>
            </w:pPr>
            <w:r w:rsidRPr="00C11F20">
              <w:rPr>
                <w:rFonts w:ascii="Calibri" w:hAnsi="Calibri"/>
                <w:b w:val="0"/>
                <w:bCs w:val="0"/>
                <w:sz w:val="22"/>
                <w:szCs w:val="22"/>
              </w:rPr>
              <w:t>Information in the form of tables and/or graphs is permitted and can be included in the response page count for this criterion.</w:t>
            </w:r>
          </w:p>
          <w:p w14:paraId="4063D9FF" w14:textId="77777777" w:rsidR="00C11F20" w:rsidRPr="00C11F20" w:rsidRDefault="00C11F20" w:rsidP="00C11F20">
            <w:pPr>
              <w:spacing w:line="276" w:lineRule="auto"/>
              <w:ind w:left="360" w:right="436"/>
              <w:jc w:val="both"/>
              <w:rPr>
                <w:rFonts w:ascii="Calibri" w:hAnsi="Calibri"/>
                <w:b w:val="0"/>
                <w:bCs w:val="0"/>
                <w:sz w:val="22"/>
                <w:szCs w:val="22"/>
              </w:rPr>
            </w:pPr>
          </w:p>
          <w:p w14:paraId="1E4A11D5" w14:textId="1A693C5A" w:rsidR="00C06B13" w:rsidRPr="00C11F20" w:rsidRDefault="00C11F20" w:rsidP="00C11F20">
            <w:pPr>
              <w:spacing w:after="120"/>
              <w:contextualSpacing/>
              <w:rPr>
                <w:rFonts w:asciiTheme="minorHAnsi" w:hAnsiTheme="minorHAnsi" w:cstheme="minorHAnsi"/>
                <w:sz w:val="22"/>
                <w:szCs w:val="22"/>
              </w:rPr>
            </w:pPr>
            <w:r w:rsidRPr="00C11F20">
              <w:rPr>
                <w:rFonts w:ascii="Calibri" w:hAnsi="Calibri"/>
                <w:b w:val="0"/>
                <w:bCs w:val="0"/>
                <w:sz w:val="22"/>
                <w:szCs w:val="22"/>
              </w:rPr>
              <w:t>Tenderers should not embed documents in the</w:t>
            </w:r>
            <w:r w:rsidRPr="00E452DE">
              <w:rPr>
                <w:rFonts w:ascii="Calibri" w:hAnsi="Calibri"/>
                <w:sz w:val="22"/>
                <w:szCs w:val="22"/>
              </w:rPr>
              <w:t xml:space="preserve"> TRD.</w:t>
            </w:r>
            <w:bookmarkEnd w:id="3"/>
          </w:p>
        </w:tc>
      </w:tr>
      <w:tr w:rsidR="00C06B13" w:rsidRPr="007C788F" w14:paraId="087832BC" w14:textId="77777777" w:rsidTr="00F31447">
        <w:trPr>
          <w:trHeight w:val="1122"/>
        </w:trPr>
        <w:tc>
          <w:tcPr>
            <w:cnfStyle w:val="001000000000" w:firstRow="0" w:lastRow="0" w:firstColumn="1" w:lastColumn="0" w:oddVBand="0" w:evenVBand="0" w:oddHBand="0" w:evenHBand="0" w:firstRowFirstColumn="0" w:firstRowLastColumn="0" w:lastRowFirstColumn="0" w:lastRowLastColumn="0"/>
            <w:tcW w:w="10060" w:type="dxa"/>
            <w:tcBorders>
              <w:right w:val="none" w:sz="0" w:space="0" w:color="auto"/>
            </w:tcBorders>
            <w:shd w:val="clear" w:color="auto" w:fill="DDEEEC"/>
          </w:tcPr>
          <w:p w14:paraId="3F186767" w14:textId="77777777" w:rsidR="00C06B13" w:rsidRPr="007C788F" w:rsidRDefault="006F7D24" w:rsidP="00081C0D">
            <w:pPr>
              <w:rPr>
                <w:rFonts w:asciiTheme="minorHAnsi" w:hAnsiTheme="minorHAnsi" w:cstheme="minorHAnsi"/>
                <w:i/>
                <w:color w:val="A6A6A6"/>
                <w:lang w:val="en-GB"/>
              </w:rPr>
            </w:pPr>
            <w:sdt>
              <w:sdtPr>
                <w:rPr>
                  <w:rFonts w:asciiTheme="minorHAnsi" w:hAnsiTheme="minorHAnsi" w:cstheme="minorHAnsi"/>
                  <w:i/>
                  <w:color w:val="A6A6A6"/>
                  <w:lang w:val="en-GB"/>
                </w:rPr>
                <w:alias w:val="A strict page limit of two [2] A4 pages per answer applies"/>
                <w:tag w:val="A strict page limit of two [2] A4 pages per answer applies"/>
                <w:id w:val="636069764"/>
                <w:placeholder>
                  <w:docPart w:val="AB927EFFAEEA4F02A06F0F24239F69CA"/>
                </w:placeholder>
                <w:showingPlcHdr/>
                <w:text/>
              </w:sdtPr>
              <w:sdtEndPr/>
              <w:sdtContent>
                <w:r w:rsidR="00C06B13" w:rsidRPr="007C788F">
                  <w:rPr>
                    <w:rFonts w:asciiTheme="minorHAnsi" w:eastAsia="Calibri" w:hAnsiTheme="minorHAnsi" w:cstheme="minorHAnsi"/>
                    <w:color w:val="808080"/>
                  </w:rPr>
                  <w:t>Please enter your response here.</w:t>
                </w:r>
              </w:sdtContent>
            </w:sdt>
          </w:p>
          <w:p w14:paraId="2643BF33" w14:textId="77777777" w:rsidR="00C06B13" w:rsidRPr="007C788F" w:rsidRDefault="00C06B13" w:rsidP="00081C0D">
            <w:pPr>
              <w:rPr>
                <w:rFonts w:asciiTheme="minorHAnsi" w:hAnsiTheme="minorHAnsi" w:cstheme="minorHAnsi"/>
                <w:sz w:val="23"/>
                <w:szCs w:val="23"/>
              </w:rPr>
            </w:pPr>
          </w:p>
          <w:p w14:paraId="100AC6C5" w14:textId="77777777" w:rsidR="00C06B13" w:rsidRPr="007C788F" w:rsidRDefault="00C06B13" w:rsidP="00081C0D">
            <w:pPr>
              <w:rPr>
                <w:rFonts w:asciiTheme="minorHAnsi" w:hAnsiTheme="minorHAnsi" w:cstheme="minorHAnsi"/>
                <w:i/>
                <w:color w:val="A6A6A6"/>
                <w:lang w:val="en-GB"/>
              </w:rPr>
            </w:pPr>
          </w:p>
        </w:tc>
      </w:tr>
    </w:tbl>
    <w:p w14:paraId="063F0E7F" w14:textId="77777777" w:rsidR="00C06B13" w:rsidRPr="007C788F" w:rsidRDefault="00C06B13" w:rsidP="00C06B13">
      <w:pPr>
        <w:rPr>
          <w:rFonts w:asciiTheme="minorHAnsi" w:hAnsiTheme="minorHAnsi" w:cstheme="minorHAnsi"/>
        </w:rPr>
      </w:pPr>
    </w:p>
    <w:p w14:paraId="665B8357" w14:textId="77777777" w:rsidR="003015BE" w:rsidRDefault="003015BE" w:rsidP="00C06B13">
      <w:pPr>
        <w:rPr>
          <w:rFonts w:asciiTheme="minorHAnsi" w:hAnsiTheme="minorHAnsi" w:cstheme="minorHAnsi"/>
        </w:rPr>
      </w:pPr>
    </w:p>
    <w:tbl>
      <w:tblPr>
        <w:tblStyle w:val="TableGrid"/>
        <w:tblW w:w="10060" w:type="dxa"/>
        <w:tblLook w:val="04A0" w:firstRow="1" w:lastRow="0" w:firstColumn="1" w:lastColumn="0" w:noHBand="0" w:noVBand="1"/>
      </w:tblPr>
      <w:tblGrid>
        <w:gridCol w:w="1608"/>
        <w:gridCol w:w="8452"/>
      </w:tblGrid>
      <w:tr w:rsidR="003015BE" w:rsidRPr="007C788F" w14:paraId="5F8CE7C7" w14:textId="77777777" w:rsidTr="00D55402">
        <w:trPr>
          <w:trHeight w:val="1427"/>
        </w:trPr>
        <w:tc>
          <w:tcPr>
            <w:tcW w:w="1608" w:type="dxa"/>
            <w:shd w:val="clear" w:color="auto" w:fill="57AEA5"/>
            <w:vAlign w:val="center"/>
          </w:tcPr>
          <w:p w14:paraId="170E99EF" w14:textId="77777777" w:rsidR="003015BE" w:rsidRPr="00C11F20" w:rsidRDefault="003015BE"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RFT Appendix 1</w:t>
            </w:r>
          </w:p>
          <w:p w14:paraId="26342477" w14:textId="77777777" w:rsidR="003015BE" w:rsidRPr="00C11F20" w:rsidRDefault="003015BE"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Reference</w:t>
            </w:r>
          </w:p>
          <w:p w14:paraId="3967BD60" w14:textId="711F0B2F" w:rsidR="003015BE" w:rsidRPr="00C11F20" w:rsidRDefault="003015BE"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3.1.</w:t>
            </w:r>
            <w:r>
              <w:rPr>
                <w:rFonts w:asciiTheme="minorHAnsi" w:eastAsia="Calibri" w:hAnsiTheme="minorHAnsi" w:cstheme="minorHAnsi"/>
                <w:b/>
                <w:bCs/>
                <w:lang w:eastAsia="ja-JP"/>
              </w:rPr>
              <w:t>2</w:t>
            </w:r>
          </w:p>
          <w:p w14:paraId="5BD8E50A" w14:textId="77777777" w:rsidR="003015BE" w:rsidRPr="00C11F20" w:rsidRDefault="003015BE" w:rsidP="00D55402">
            <w:pPr>
              <w:jc w:val="center"/>
              <w:rPr>
                <w:rFonts w:asciiTheme="minorHAnsi" w:eastAsia="Calibri" w:hAnsiTheme="minorHAnsi" w:cstheme="minorHAnsi"/>
                <w:b/>
                <w:bCs/>
                <w:lang w:eastAsia="ja-JP"/>
              </w:rPr>
            </w:pPr>
          </w:p>
        </w:tc>
        <w:tc>
          <w:tcPr>
            <w:tcW w:w="8452" w:type="dxa"/>
            <w:shd w:val="clear" w:color="auto" w:fill="57AEA5"/>
            <w:vAlign w:val="center"/>
          </w:tcPr>
          <w:p w14:paraId="2AD79051" w14:textId="0648693F" w:rsidR="003015BE" w:rsidRPr="00C11F20" w:rsidRDefault="003015BE" w:rsidP="00D55402">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 xml:space="preserve">Sub-Criterion </w:t>
            </w:r>
            <w:r>
              <w:rPr>
                <w:rFonts w:asciiTheme="minorHAnsi" w:eastAsia="Calibri" w:hAnsiTheme="minorHAnsi" w:cstheme="minorHAnsi"/>
                <w:b/>
                <w:bCs/>
                <w:sz w:val="28"/>
                <w:szCs w:val="28"/>
                <w:lang w:eastAsia="ja-JP"/>
              </w:rPr>
              <w:t xml:space="preserve">1.2 </w:t>
            </w:r>
            <w:r w:rsidRPr="003015BE">
              <w:rPr>
                <w:rFonts w:asciiTheme="minorHAnsi" w:eastAsia="Calibri" w:hAnsiTheme="minorHAnsi" w:cstheme="minorHAnsi"/>
                <w:b/>
                <w:bCs/>
                <w:sz w:val="28"/>
                <w:szCs w:val="28"/>
                <w:lang w:eastAsia="ja-JP"/>
              </w:rPr>
              <w:t>Contract Management – Key Account Manager</w:t>
            </w:r>
          </w:p>
          <w:p w14:paraId="2AC84B8B" w14:textId="77777777" w:rsidR="003015BE" w:rsidRPr="00C11F20" w:rsidRDefault="003015BE" w:rsidP="00D55402">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 xml:space="preserve">(30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r>
              <w:rPr>
                <w:rFonts w:asciiTheme="minorHAnsi" w:eastAsia="Calibri" w:hAnsiTheme="minorHAnsi" w:cstheme="minorHAnsi"/>
                <w:b/>
                <w:bCs/>
                <w:sz w:val="28"/>
                <w:szCs w:val="28"/>
                <w:lang w:eastAsia="ja-JP"/>
              </w:rPr>
              <w:t xml:space="preserve"> available</w:t>
            </w:r>
            <w:r w:rsidRPr="00C11F20">
              <w:rPr>
                <w:rFonts w:asciiTheme="minorHAnsi" w:eastAsia="Calibri" w:hAnsiTheme="minorHAnsi" w:cstheme="minorHAnsi"/>
                <w:b/>
                <w:bCs/>
                <w:sz w:val="28"/>
                <w:szCs w:val="28"/>
                <w:lang w:eastAsia="ja-JP"/>
              </w:rPr>
              <w:t xml:space="preserve">, </w:t>
            </w:r>
            <w:r>
              <w:rPr>
                <w:rFonts w:asciiTheme="minorHAnsi" w:eastAsia="Calibri" w:hAnsiTheme="minorHAnsi" w:cstheme="minorHAnsi"/>
                <w:b/>
                <w:bCs/>
                <w:sz w:val="28"/>
                <w:szCs w:val="28"/>
                <w:lang w:eastAsia="ja-JP"/>
              </w:rPr>
              <w:t xml:space="preserve">minimum qualifying threshold </w:t>
            </w:r>
            <w:r w:rsidRPr="00C11F20">
              <w:rPr>
                <w:rFonts w:asciiTheme="minorHAnsi" w:eastAsia="Calibri" w:hAnsiTheme="minorHAnsi" w:cstheme="minorHAnsi"/>
                <w:b/>
                <w:bCs/>
                <w:sz w:val="28"/>
                <w:szCs w:val="28"/>
                <w:lang w:eastAsia="ja-JP"/>
              </w:rPr>
              <w:t xml:space="preserve">18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p>
          <w:p w14:paraId="6106DE59" w14:textId="77777777" w:rsidR="003015BE" w:rsidRPr="00C11F20" w:rsidRDefault="003015BE" w:rsidP="00D55402">
            <w:pPr>
              <w:jc w:val="center"/>
              <w:rPr>
                <w:rFonts w:asciiTheme="minorHAnsi" w:eastAsia="Calibri" w:hAnsiTheme="minorHAnsi" w:cstheme="minorHAnsi"/>
                <w:b/>
                <w:bCs/>
                <w:sz w:val="28"/>
                <w:szCs w:val="28"/>
                <w:lang w:eastAsia="ja-JP"/>
              </w:rPr>
            </w:pPr>
          </w:p>
        </w:tc>
      </w:tr>
    </w:tbl>
    <w:tbl>
      <w:tblPr>
        <w:tblStyle w:val="ListTable3-Accent13"/>
        <w:tblW w:w="10060" w:type="dxa"/>
        <w:tblBorders>
          <w:insideH w:val="single" w:sz="4" w:space="0" w:color="57AEA5"/>
          <w:insideV w:val="single" w:sz="4" w:space="0" w:color="57AEA5"/>
        </w:tblBorders>
        <w:tblLayout w:type="fixed"/>
        <w:tblLook w:val="00A0" w:firstRow="1" w:lastRow="0" w:firstColumn="1" w:lastColumn="0" w:noHBand="0" w:noVBand="0"/>
      </w:tblPr>
      <w:tblGrid>
        <w:gridCol w:w="10060"/>
      </w:tblGrid>
      <w:tr w:rsidR="00C06B13" w:rsidRPr="007C788F" w14:paraId="5B04D93E" w14:textId="77777777" w:rsidTr="003015BE">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10060" w:type="dxa"/>
            <w:tcBorders>
              <w:bottom w:val="none" w:sz="0" w:space="0" w:color="auto"/>
              <w:right w:val="none" w:sz="0" w:space="0" w:color="auto"/>
            </w:tcBorders>
            <w:shd w:val="clear" w:color="auto" w:fill="auto"/>
          </w:tcPr>
          <w:p w14:paraId="13987673" w14:textId="616635AA" w:rsidR="00C06B13" w:rsidRPr="007C788F" w:rsidRDefault="00C06B13" w:rsidP="00081C0D">
            <w:pPr>
              <w:jc w:val="center"/>
              <w:rPr>
                <w:rFonts w:asciiTheme="minorHAnsi" w:eastAsia="Calibri" w:hAnsiTheme="minorHAnsi" w:cstheme="minorHAnsi"/>
                <w:sz w:val="28"/>
                <w:szCs w:val="28"/>
                <w:lang w:eastAsia="ja-JP"/>
              </w:rPr>
            </w:pPr>
            <w:r w:rsidRPr="007C788F">
              <w:rPr>
                <w:rFonts w:asciiTheme="minorHAnsi" w:eastAsia="Calibri" w:hAnsiTheme="minorHAnsi" w:cstheme="minorHAnsi"/>
                <w:sz w:val="28"/>
                <w:szCs w:val="28"/>
                <w:lang w:eastAsia="ja-JP"/>
              </w:rPr>
              <w:t xml:space="preserve"> </w:t>
            </w:r>
          </w:p>
        </w:tc>
      </w:tr>
      <w:tr w:rsidR="00C06B13" w:rsidRPr="007C788F" w14:paraId="0BCCAEC5" w14:textId="77777777" w:rsidTr="00CD1E78">
        <w:trPr>
          <w:cnfStyle w:val="000000100000" w:firstRow="0" w:lastRow="0" w:firstColumn="0" w:lastColumn="0" w:oddVBand="0" w:evenVBand="0" w:oddHBand="1" w:evenHBand="0" w:firstRowFirstColumn="0" w:firstRowLastColumn="0" w:lastRowFirstColumn="0" w:lastRowLastColumn="0"/>
          <w:trHeight w:val="1265"/>
        </w:trPr>
        <w:tc>
          <w:tcPr>
            <w:cnfStyle w:val="001000000000" w:firstRow="0" w:lastRow="0" w:firstColumn="1" w:lastColumn="0" w:oddVBand="0" w:evenVBand="0" w:oddHBand="0" w:evenHBand="0" w:firstRowFirstColumn="0" w:firstRowLastColumn="0" w:lastRowFirstColumn="0" w:lastRowLastColumn="0"/>
            <w:tcW w:w="10060" w:type="dxa"/>
            <w:tcBorders>
              <w:right w:val="single" w:sz="4" w:space="0" w:color="57AEA5" w:themeColor="accent1"/>
            </w:tcBorders>
          </w:tcPr>
          <w:p w14:paraId="0B9DE72F" w14:textId="5C3F8C60" w:rsidR="00F44746" w:rsidRPr="00F44746" w:rsidRDefault="00F44746" w:rsidP="00F44746">
            <w:p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The successful Tenderer</w:t>
            </w:r>
            <w:r w:rsidR="00194B9A" w:rsidRPr="00194B9A">
              <w:rPr>
                <w:rFonts w:asciiTheme="minorHAnsi" w:hAnsiTheme="minorHAnsi" w:cstheme="minorHAnsi"/>
                <w:b w:val="0"/>
                <w:bCs w:val="0"/>
                <w:sz w:val="22"/>
                <w:szCs w:val="22"/>
              </w:rPr>
              <w:t>(s)</w:t>
            </w:r>
            <w:r w:rsidRPr="00F44746">
              <w:rPr>
                <w:rFonts w:asciiTheme="minorHAnsi" w:hAnsiTheme="minorHAnsi" w:cstheme="minorHAnsi"/>
                <w:b w:val="0"/>
                <w:bCs w:val="0"/>
                <w:sz w:val="22"/>
                <w:szCs w:val="22"/>
              </w:rPr>
              <w:t xml:space="preserve"> shall assign a dedicated Key Account Manager who will liaise with the Framework Clients and the Contracting Authority to ensure the orderly and efficient provision of the Services.  </w:t>
            </w:r>
          </w:p>
          <w:p w14:paraId="43BABF47" w14:textId="77777777" w:rsidR="00F44746" w:rsidRPr="00F44746" w:rsidRDefault="00F44746" w:rsidP="00F44746">
            <w:pPr>
              <w:rPr>
                <w:rFonts w:asciiTheme="minorHAnsi" w:hAnsiTheme="minorHAnsi" w:cstheme="minorHAnsi"/>
                <w:b w:val="0"/>
                <w:bCs w:val="0"/>
                <w:sz w:val="22"/>
                <w:szCs w:val="22"/>
              </w:rPr>
            </w:pPr>
          </w:p>
          <w:p w14:paraId="6E48F263" w14:textId="77777777" w:rsidR="00F44746" w:rsidRPr="00F44746" w:rsidRDefault="00F44746" w:rsidP="00F44746">
            <w:p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The nominated Key Account Manager must be acceptable to the Contracting Authority, acting reasonably. The Authority may require a replacement where performance concerns are substantiated and after giving the Supplier an opportunity to remedy. No change shall be made to the identity of the Key Account Manager without the prior written consent of the Contracting Authority. The nominated Key Account Manager must have relevant experience working on previous contracts of similar nature, scale and value over the past 5 years.</w:t>
            </w:r>
          </w:p>
          <w:p w14:paraId="7F87B9DF" w14:textId="77777777" w:rsidR="00F44746" w:rsidRPr="00F44746" w:rsidRDefault="00F44746" w:rsidP="00F44746">
            <w:pPr>
              <w:rPr>
                <w:rFonts w:asciiTheme="minorHAnsi" w:hAnsiTheme="minorHAnsi" w:cstheme="minorHAnsi"/>
                <w:b w:val="0"/>
                <w:bCs w:val="0"/>
                <w:sz w:val="22"/>
                <w:szCs w:val="22"/>
              </w:rPr>
            </w:pPr>
          </w:p>
          <w:p w14:paraId="14F28E3C" w14:textId="77777777" w:rsidR="00F44746" w:rsidRPr="00F44746" w:rsidRDefault="00F44746" w:rsidP="00F44746">
            <w:p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In the event that the Contracting Authority, in its sole discretion, is dissatisfied with the performance of the Key Account Manager, it may require that a replacement, with appropriate experience, be appointed by the Framework Member within a timeframe to be specified by the Contracting Authority.</w:t>
            </w:r>
          </w:p>
          <w:p w14:paraId="38474EC4" w14:textId="77777777" w:rsidR="00F44746" w:rsidRPr="00F44746" w:rsidRDefault="00F44746" w:rsidP="00F44746">
            <w:pPr>
              <w:rPr>
                <w:rFonts w:asciiTheme="minorHAnsi" w:hAnsiTheme="minorHAnsi" w:cstheme="minorHAnsi"/>
                <w:b w:val="0"/>
                <w:bCs w:val="0"/>
                <w:sz w:val="22"/>
                <w:szCs w:val="22"/>
              </w:rPr>
            </w:pPr>
          </w:p>
          <w:p w14:paraId="22A58D2C" w14:textId="77777777" w:rsidR="00F44746" w:rsidRPr="00F44746" w:rsidRDefault="00F44746" w:rsidP="00F44746">
            <w:pPr>
              <w:rPr>
                <w:rFonts w:asciiTheme="minorHAnsi" w:hAnsiTheme="minorHAnsi" w:cstheme="minorHAnsi"/>
                <w:b w:val="0"/>
                <w:bCs w:val="0"/>
                <w:sz w:val="22"/>
                <w:szCs w:val="22"/>
              </w:rPr>
            </w:pPr>
          </w:p>
          <w:p w14:paraId="44258DE7" w14:textId="77777777" w:rsidR="00F44746" w:rsidRPr="00F44746" w:rsidRDefault="00F44746" w:rsidP="00F44746">
            <w:p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The Key Account Manager shall be responsible for, inter alia.</w:t>
            </w:r>
          </w:p>
          <w:p w14:paraId="6FC1A43E" w14:textId="77777777" w:rsidR="00F44746" w:rsidRPr="00F44746" w:rsidRDefault="00F44746" w:rsidP="00F44746">
            <w:pPr>
              <w:rPr>
                <w:rFonts w:asciiTheme="minorHAnsi" w:hAnsiTheme="minorHAnsi" w:cstheme="minorHAnsi"/>
                <w:b w:val="0"/>
                <w:bCs w:val="0"/>
                <w:sz w:val="22"/>
                <w:szCs w:val="22"/>
              </w:rPr>
            </w:pPr>
          </w:p>
          <w:p w14:paraId="72C6C9BE" w14:textId="77777777" w:rsidR="00F44746" w:rsidRPr="00F44746" w:rsidRDefault="00F44746" w:rsidP="00F44746">
            <w:pPr>
              <w:numPr>
                <w:ilvl w:val="0"/>
                <w:numId w:val="9"/>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The day-to-day management of the Services.</w:t>
            </w:r>
          </w:p>
          <w:p w14:paraId="4F367B87" w14:textId="77777777" w:rsidR="00F44746" w:rsidRPr="00F44746" w:rsidRDefault="00F44746" w:rsidP="00F44746">
            <w:pPr>
              <w:numPr>
                <w:ilvl w:val="0"/>
                <w:numId w:val="9"/>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Providing regular performance updates to the nominated Contracting Authority/Framework Client</w:t>
            </w:r>
            <w:r w:rsidR="00194B9A" w:rsidRPr="00194B9A">
              <w:rPr>
                <w:rFonts w:asciiTheme="minorHAnsi" w:hAnsiTheme="minorHAnsi" w:cstheme="minorHAnsi"/>
                <w:b w:val="0"/>
                <w:bCs w:val="0"/>
                <w:sz w:val="22"/>
                <w:szCs w:val="22"/>
              </w:rPr>
              <w:t>.</w:t>
            </w:r>
            <w:r w:rsidRPr="00F44746">
              <w:rPr>
                <w:rFonts w:asciiTheme="minorHAnsi" w:hAnsiTheme="minorHAnsi" w:cstheme="minorHAnsi"/>
                <w:b w:val="0"/>
                <w:bCs w:val="0"/>
                <w:sz w:val="22"/>
                <w:szCs w:val="22"/>
              </w:rPr>
              <w:t xml:space="preserve"> </w:t>
            </w:r>
          </w:p>
          <w:p w14:paraId="782DCD78" w14:textId="77777777" w:rsidR="00F44746" w:rsidRPr="00F44746" w:rsidRDefault="00F44746" w:rsidP="00F44746">
            <w:pPr>
              <w:numPr>
                <w:ilvl w:val="0"/>
                <w:numId w:val="9"/>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Managing request from Framework Clients in an efficient and timely manner.</w:t>
            </w:r>
          </w:p>
          <w:p w14:paraId="10307639" w14:textId="77777777" w:rsidR="00F44746" w:rsidRPr="00F44746" w:rsidRDefault="00F44746" w:rsidP="00F44746">
            <w:pPr>
              <w:numPr>
                <w:ilvl w:val="0"/>
                <w:numId w:val="9"/>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Timely provision of financial statements and any other reports as required by the Contracting Authority/Framework Client</w:t>
            </w:r>
            <w:r w:rsidR="00194B9A" w:rsidRPr="00194B9A">
              <w:rPr>
                <w:rFonts w:asciiTheme="minorHAnsi" w:hAnsiTheme="minorHAnsi" w:cstheme="minorHAnsi"/>
                <w:b w:val="0"/>
                <w:bCs w:val="0"/>
                <w:sz w:val="22"/>
                <w:szCs w:val="22"/>
              </w:rPr>
              <w:t>.</w:t>
            </w:r>
          </w:p>
          <w:p w14:paraId="2E34257A" w14:textId="77777777" w:rsidR="00194B9A" w:rsidRPr="00194B9A" w:rsidRDefault="00194B9A" w:rsidP="00194B9A">
            <w:pPr>
              <w:numPr>
                <w:ilvl w:val="0"/>
                <w:numId w:val="9"/>
              </w:numPr>
              <w:rPr>
                <w:rFonts w:asciiTheme="minorHAnsi" w:hAnsiTheme="minorHAnsi" w:cstheme="minorHAnsi"/>
                <w:b w:val="0"/>
                <w:bCs w:val="0"/>
                <w:sz w:val="22"/>
                <w:szCs w:val="22"/>
              </w:rPr>
            </w:pPr>
            <w:r w:rsidRPr="00194B9A">
              <w:rPr>
                <w:rFonts w:asciiTheme="minorHAnsi" w:hAnsiTheme="minorHAnsi" w:cstheme="minorHAnsi"/>
                <w:b w:val="0"/>
                <w:bCs w:val="0"/>
                <w:sz w:val="22"/>
                <w:szCs w:val="22"/>
              </w:rPr>
              <w:t>Provision of monitoring and reporting data to the Contracting Authority and to the Framework Clients on any Client Contracts thereunder.</w:t>
            </w:r>
          </w:p>
          <w:p w14:paraId="218E78B6" w14:textId="77777777" w:rsidR="00194B9A" w:rsidRPr="00194B9A" w:rsidRDefault="00194B9A" w:rsidP="00194B9A">
            <w:pPr>
              <w:numPr>
                <w:ilvl w:val="0"/>
                <w:numId w:val="9"/>
              </w:numPr>
              <w:rPr>
                <w:rFonts w:asciiTheme="minorHAnsi" w:hAnsiTheme="minorHAnsi" w:cstheme="minorHAnsi"/>
                <w:b w:val="0"/>
                <w:bCs w:val="0"/>
                <w:sz w:val="22"/>
                <w:szCs w:val="22"/>
              </w:rPr>
            </w:pPr>
            <w:r w:rsidRPr="00194B9A">
              <w:rPr>
                <w:rFonts w:asciiTheme="minorHAnsi" w:hAnsiTheme="minorHAnsi" w:cstheme="minorHAnsi"/>
                <w:b w:val="0"/>
                <w:bCs w:val="0"/>
                <w:sz w:val="22"/>
                <w:szCs w:val="22"/>
              </w:rPr>
              <w:t>Liaising with the Contracting Authority and Framework Clients to ensure the efficient and effective operation of the Services.</w:t>
            </w:r>
          </w:p>
          <w:p w14:paraId="71B9AB37" w14:textId="77777777" w:rsidR="00F44746" w:rsidRPr="00F44746" w:rsidRDefault="00F44746" w:rsidP="00F44746">
            <w:pPr>
              <w:numPr>
                <w:ilvl w:val="0"/>
                <w:numId w:val="9"/>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Fully engaging in resolving any operational and other issues providing support on complaints received and ensuring issues are resolved.</w:t>
            </w:r>
          </w:p>
          <w:p w14:paraId="7AEA59A8" w14:textId="77777777" w:rsidR="00F44746" w:rsidRPr="00F44746" w:rsidRDefault="00F44746" w:rsidP="00F44746">
            <w:pPr>
              <w:numPr>
                <w:ilvl w:val="0"/>
                <w:numId w:val="9"/>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Ensure contingency plans are in place for </w:t>
            </w:r>
            <w:r w:rsidR="00194B9A" w:rsidRPr="00194B9A">
              <w:rPr>
                <w:rFonts w:asciiTheme="minorHAnsi" w:hAnsiTheme="minorHAnsi" w:cstheme="minorHAnsi"/>
                <w:b w:val="0"/>
                <w:bCs w:val="0"/>
                <w:sz w:val="22"/>
                <w:szCs w:val="22"/>
              </w:rPr>
              <w:t>Key Account Manager absences/unavailability.</w:t>
            </w:r>
          </w:p>
          <w:p w14:paraId="0B7E8BD4" w14:textId="77777777" w:rsidR="00194B9A" w:rsidRPr="00194B9A" w:rsidRDefault="00194B9A" w:rsidP="00194B9A">
            <w:pPr>
              <w:numPr>
                <w:ilvl w:val="0"/>
                <w:numId w:val="9"/>
              </w:numPr>
              <w:rPr>
                <w:rFonts w:asciiTheme="minorHAnsi" w:hAnsiTheme="minorHAnsi" w:cstheme="minorHAnsi"/>
                <w:b w:val="0"/>
                <w:bCs w:val="0"/>
                <w:sz w:val="22"/>
                <w:szCs w:val="22"/>
              </w:rPr>
            </w:pPr>
            <w:r w:rsidRPr="00194B9A">
              <w:rPr>
                <w:rFonts w:asciiTheme="minorHAnsi" w:hAnsiTheme="minorHAnsi" w:cstheme="minorHAnsi"/>
                <w:b w:val="0"/>
                <w:bCs w:val="0"/>
                <w:sz w:val="22"/>
                <w:szCs w:val="22"/>
              </w:rPr>
              <w:t>Provide a resourcing model/plan based on number of Framework Clients and indicate the ratio of Key Account Managers to Framework Client support; and</w:t>
            </w:r>
          </w:p>
          <w:p w14:paraId="10C6F8FE" w14:textId="77777777" w:rsidR="00194B9A" w:rsidRPr="00194B9A" w:rsidRDefault="00194B9A" w:rsidP="00194B9A">
            <w:pPr>
              <w:numPr>
                <w:ilvl w:val="0"/>
                <w:numId w:val="9"/>
              </w:numPr>
              <w:rPr>
                <w:rFonts w:asciiTheme="minorHAnsi" w:hAnsiTheme="minorHAnsi" w:cstheme="minorHAnsi"/>
                <w:b w:val="0"/>
                <w:bCs w:val="0"/>
                <w:sz w:val="22"/>
                <w:szCs w:val="22"/>
              </w:rPr>
            </w:pPr>
            <w:r w:rsidRPr="00194B9A">
              <w:rPr>
                <w:rFonts w:asciiTheme="minorHAnsi" w:hAnsiTheme="minorHAnsi" w:cstheme="minorHAnsi"/>
                <w:b w:val="0"/>
                <w:bCs w:val="0"/>
                <w:sz w:val="22"/>
                <w:szCs w:val="22"/>
              </w:rPr>
              <w:t>Must be available to facilitate regular framework review meetings.</w:t>
            </w:r>
          </w:p>
          <w:p w14:paraId="3C4AEBDC" w14:textId="77777777" w:rsidR="00194B9A" w:rsidRPr="00194B9A" w:rsidRDefault="00194B9A" w:rsidP="00194B9A">
            <w:pPr>
              <w:rPr>
                <w:rFonts w:asciiTheme="minorHAnsi" w:hAnsiTheme="minorHAnsi" w:cstheme="minorHAnsi"/>
                <w:b w:val="0"/>
                <w:bCs w:val="0"/>
                <w:sz w:val="22"/>
                <w:szCs w:val="22"/>
              </w:rPr>
            </w:pPr>
          </w:p>
          <w:p w14:paraId="0FA8DEFE" w14:textId="2D253D03" w:rsidR="00194B9A" w:rsidRPr="00194B9A" w:rsidRDefault="00194B9A" w:rsidP="00194B9A">
            <w:pPr>
              <w:rPr>
                <w:rFonts w:asciiTheme="minorHAnsi" w:hAnsiTheme="minorHAnsi" w:cstheme="minorHAnsi"/>
                <w:b w:val="0"/>
                <w:bCs w:val="0"/>
                <w:sz w:val="22"/>
                <w:szCs w:val="22"/>
              </w:rPr>
            </w:pPr>
            <w:r w:rsidRPr="00194B9A">
              <w:rPr>
                <w:rFonts w:asciiTheme="minorHAnsi" w:hAnsiTheme="minorHAnsi" w:cstheme="minorHAnsi"/>
                <w:b w:val="0"/>
                <w:bCs w:val="0"/>
                <w:sz w:val="22"/>
                <w:szCs w:val="22"/>
              </w:rPr>
              <w:t>Tenderer</w:t>
            </w:r>
            <w:r w:rsidR="00F44746" w:rsidRPr="00F44746">
              <w:rPr>
                <w:rFonts w:asciiTheme="minorHAnsi" w:hAnsiTheme="minorHAnsi" w:cstheme="minorHAnsi"/>
                <w:b w:val="0"/>
                <w:bCs w:val="0"/>
                <w:sz w:val="22"/>
                <w:szCs w:val="22"/>
              </w:rPr>
              <w:t xml:space="preserve">(s) must provide a clear and comprehensive description of their proposed approach to meeting these specific requirements for Key Account Manager, including how it supports Framework Clients, and any additional features or services offered, </w:t>
            </w:r>
            <w:r w:rsidR="00F44746" w:rsidRPr="00F44746">
              <w:rPr>
                <w:rFonts w:asciiTheme="minorHAnsi" w:hAnsiTheme="minorHAnsi" w:cstheme="minorHAnsi"/>
                <w:b w:val="0"/>
                <w:bCs w:val="0"/>
                <w:sz w:val="22"/>
                <w:szCs w:val="22"/>
                <w:lang w:val="en-GB"/>
              </w:rPr>
              <w:t xml:space="preserve">also </w:t>
            </w:r>
            <w:r w:rsidR="00F44746" w:rsidRPr="00F44746">
              <w:rPr>
                <w:rFonts w:asciiTheme="minorHAnsi" w:hAnsiTheme="minorHAnsi" w:cstheme="minorHAnsi"/>
                <w:b w:val="0"/>
                <w:bCs w:val="0"/>
                <w:sz w:val="22"/>
                <w:szCs w:val="22"/>
              </w:rPr>
              <w:t>highlight where their proposal provides additional value in relation to the areas listed.</w:t>
            </w:r>
            <w:r w:rsidR="00C7636E">
              <w:rPr>
                <w:rFonts w:asciiTheme="minorHAnsi" w:hAnsiTheme="minorHAnsi" w:cstheme="minorHAnsi"/>
                <w:b w:val="0"/>
                <w:bCs w:val="0"/>
                <w:sz w:val="22"/>
                <w:szCs w:val="22"/>
              </w:rPr>
              <w:t xml:space="preserve"> </w:t>
            </w:r>
          </w:p>
          <w:p w14:paraId="21EE5B0F" w14:textId="77777777" w:rsidR="00194B9A" w:rsidRPr="00194B9A" w:rsidRDefault="00194B9A" w:rsidP="00C7636E">
            <w:pPr>
              <w:rPr>
                <w:rFonts w:asciiTheme="minorHAnsi" w:hAnsiTheme="minorHAnsi" w:cstheme="minorBidi"/>
                <w:b w:val="0"/>
                <w:bCs w:val="0"/>
                <w:sz w:val="22"/>
                <w:szCs w:val="22"/>
              </w:rPr>
            </w:pPr>
          </w:p>
          <w:p w14:paraId="1CACE3D3" w14:textId="5C7F7D14" w:rsidR="00C7636E" w:rsidRDefault="00C7636E" w:rsidP="00C7636E">
            <w:pPr>
              <w:rPr>
                <w:rFonts w:asciiTheme="minorHAnsi" w:eastAsiaTheme="minorHAnsi" w:hAnsiTheme="minorHAnsi" w:cstheme="minorBidi"/>
                <w:b w:val="0"/>
                <w:bCs w:val="0"/>
                <w:color w:val="000000"/>
                <w:sz w:val="22"/>
                <w:szCs w:val="22"/>
              </w:rPr>
            </w:pPr>
            <w:r w:rsidRPr="00C7636E">
              <w:rPr>
                <w:rFonts w:asciiTheme="minorHAnsi" w:eastAsiaTheme="minorHAnsi" w:hAnsiTheme="minorHAnsi" w:cstheme="minorBidi"/>
                <w:b w:val="0"/>
                <w:bCs w:val="0"/>
                <w:color w:val="000000"/>
                <w:sz w:val="22"/>
                <w:szCs w:val="22"/>
              </w:rPr>
              <w:t>Tenderers must also include a completed Biographical Summary Template of the proposed Key Account Manager as per the template provided on the next page.</w:t>
            </w:r>
            <w:r w:rsidRPr="00194B9A">
              <w:rPr>
                <w:rFonts w:asciiTheme="minorHAnsi" w:eastAsiaTheme="minorHAnsi" w:hAnsiTheme="minorHAnsi" w:cstheme="minorBidi"/>
                <w:b w:val="0"/>
                <w:color w:val="000000"/>
                <w:sz w:val="22"/>
                <w:szCs w:val="22"/>
              </w:rPr>
              <w:t xml:space="preserve"> </w:t>
            </w:r>
          </w:p>
          <w:p w14:paraId="4070682A" w14:textId="77777777" w:rsidR="00C11A62" w:rsidRDefault="00C11A62" w:rsidP="00C7636E">
            <w:pPr>
              <w:rPr>
                <w:rFonts w:asciiTheme="minorHAnsi" w:eastAsiaTheme="minorHAnsi" w:hAnsiTheme="minorHAnsi" w:cstheme="minorBidi"/>
                <w:b w:val="0"/>
                <w:bCs w:val="0"/>
                <w:color w:val="000000"/>
                <w:sz w:val="22"/>
                <w:szCs w:val="22"/>
              </w:rPr>
            </w:pPr>
          </w:p>
          <w:p w14:paraId="7983BE52" w14:textId="77777777" w:rsidR="00C11A62" w:rsidRPr="00C11F20" w:rsidRDefault="00C11A62" w:rsidP="00C11A62">
            <w:pPr>
              <w:spacing w:line="276" w:lineRule="auto"/>
              <w:ind w:right="436"/>
              <w:jc w:val="both"/>
              <w:rPr>
                <w:rFonts w:ascii="Calibri" w:hAnsi="Calibri"/>
                <w:b w:val="0"/>
                <w:bCs w:val="0"/>
                <w:sz w:val="22"/>
                <w:szCs w:val="22"/>
              </w:rPr>
            </w:pPr>
            <w:r w:rsidRPr="00C11F20">
              <w:rPr>
                <w:rFonts w:ascii="Calibri" w:hAnsi="Calibri"/>
                <w:b w:val="0"/>
                <w:bCs w:val="0"/>
                <w:sz w:val="22"/>
                <w:szCs w:val="22"/>
              </w:rPr>
              <w:t xml:space="preserve">The submission for this Award Criterion must be contained within the </w:t>
            </w:r>
            <w:r w:rsidRPr="00C11F20">
              <w:rPr>
                <w:rFonts w:ascii="Calibri" w:hAnsi="Calibri"/>
                <w:b w:val="0"/>
                <w:bCs w:val="0"/>
                <w:sz w:val="22"/>
                <w:szCs w:val="22"/>
                <w:u w:val="single"/>
              </w:rPr>
              <w:t xml:space="preserve">maximum of </w:t>
            </w:r>
            <w:r>
              <w:rPr>
                <w:rFonts w:ascii="Calibri" w:hAnsi="Calibri"/>
                <w:b w:val="0"/>
                <w:bCs w:val="0"/>
                <w:sz w:val="22"/>
                <w:szCs w:val="22"/>
                <w:u w:val="single"/>
              </w:rPr>
              <w:t>four</w:t>
            </w:r>
            <w:r w:rsidRPr="00C11F20">
              <w:rPr>
                <w:rFonts w:ascii="Calibri" w:hAnsi="Calibri"/>
                <w:b w:val="0"/>
                <w:bCs w:val="0"/>
                <w:sz w:val="22"/>
                <w:szCs w:val="22"/>
                <w:u w:val="single"/>
              </w:rPr>
              <w:t xml:space="preserve"> [</w:t>
            </w:r>
            <w:r>
              <w:rPr>
                <w:rFonts w:ascii="Calibri" w:hAnsi="Calibri"/>
                <w:b w:val="0"/>
                <w:bCs w:val="0"/>
                <w:sz w:val="22"/>
                <w:szCs w:val="22"/>
                <w:u w:val="single"/>
              </w:rPr>
              <w:t>4</w:t>
            </w:r>
            <w:r w:rsidRPr="00C11F20">
              <w:rPr>
                <w:rFonts w:ascii="Calibri" w:hAnsi="Calibri"/>
                <w:b w:val="0"/>
                <w:bCs w:val="0"/>
                <w:sz w:val="22"/>
                <w:szCs w:val="22"/>
                <w:u w:val="single"/>
              </w:rPr>
              <w:t xml:space="preserve">] A4 pages with single space </w:t>
            </w:r>
            <w:r w:rsidRPr="00C11F20">
              <w:rPr>
                <w:rFonts w:asciiTheme="minorHAnsi" w:eastAsiaTheme="minorHAnsi" w:hAnsiTheme="minorHAnsi" w:cstheme="minorBidi"/>
                <w:b w:val="0"/>
                <w:bCs w:val="0"/>
                <w:sz w:val="22"/>
                <w:szCs w:val="22"/>
                <w:u w:val="single"/>
              </w:rPr>
              <w:t>Calibri</w:t>
            </w:r>
            <w:r w:rsidRPr="00C11F20">
              <w:rPr>
                <w:rFonts w:ascii="Calibri" w:hAnsi="Calibri"/>
                <w:b w:val="0"/>
                <w:bCs w:val="0"/>
                <w:sz w:val="22"/>
                <w:szCs w:val="22"/>
                <w:u w:val="single"/>
              </w:rPr>
              <w:t xml:space="preserve"> font with a font size no smaller than 11</w:t>
            </w:r>
            <w:r w:rsidRPr="00C11F20">
              <w:rPr>
                <w:rFonts w:ascii="Calibri" w:hAnsi="Calibri"/>
                <w:b w:val="0"/>
                <w:bCs w:val="0"/>
                <w:sz w:val="22"/>
                <w:szCs w:val="22"/>
              </w:rPr>
              <w:t>. Tenderers are advised that any part of their Tender beyond the page count where specified, WILL NOT be considered for evaluation.</w:t>
            </w:r>
          </w:p>
          <w:p w14:paraId="4E295430" w14:textId="77777777" w:rsidR="00C11A62" w:rsidRPr="00C11F20" w:rsidRDefault="00C11A62" w:rsidP="00C11A62">
            <w:pPr>
              <w:spacing w:line="276" w:lineRule="auto"/>
              <w:ind w:left="360" w:right="436"/>
              <w:jc w:val="both"/>
              <w:rPr>
                <w:rFonts w:ascii="Calibri" w:hAnsi="Calibri"/>
                <w:b w:val="0"/>
                <w:bCs w:val="0"/>
                <w:sz w:val="22"/>
                <w:szCs w:val="22"/>
              </w:rPr>
            </w:pPr>
          </w:p>
          <w:p w14:paraId="71F42E1E" w14:textId="77777777" w:rsidR="00C06B13" w:rsidRDefault="00C11A62" w:rsidP="00C11A62">
            <w:pPr>
              <w:spacing w:line="276" w:lineRule="auto"/>
              <w:ind w:right="436"/>
              <w:jc w:val="both"/>
              <w:rPr>
                <w:rFonts w:ascii="Calibri" w:hAnsi="Calibri"/>
                <w:sz w:val="22"/>
                <w:szCs w:val="22"/>
              </w:rPr>
            </w:pPr>
            <w:r w:rsidRPr="00C11F20">
              <w:rPr>
                <w:rFonts w:ascii="Calibri" w:hAnsi="Calibri"/>
                <w:b w:val="0"/>
                <w:bCs w:val="0"/>
                <w:sz w:val="22"/>
                <w:szCs w:val="22"/>
              </w:rPr>
              <w:lastRenderedPageBreak/>
              <w:t>Information in the form of tables and/or graphs is permitted and can be included in the response page count for this criterion.</w:t>
            </w:r>
          </w:p>
          <w:p w14:paraId="190E028A" w14:textId="77777777" w:rsidR="00B85E35" w:rsidRDefault="00B85E35" w:rsidP="00C11A62">
            <w:pPr>
              <w:spacing w:line="276" w:lineRule="auto"/>
              <w:ind w:right="436"/>
              <w:jc w:val="both"/>
              <w:rPr>
                <w:rFonts w:ascii="Calibri" w:hAnsi="Calibri"/>
                <w:sz w:val="22"/>
                <w:szCs w:val="22"/>
              </w:rPr>
            </w:pPr>
          </w:p>
          <w:p w14:paraId="07315D15" w14:textId="498438E8" w:rsidR="00B85E35" w:rsidRPr="00C11A62" w:rsidRDefault="00B85E35" w:rsidP="00C11A62">
            <w:pPr>
              <w:spacing w:line="276" w:lineRule="auto"/>
              <w:ind w:right="436"/>
              <w:jc w:val="both"/>
              <w:rPr>
                <w:rFonts w:ascii="Calibri" w:hAnsi="Calibri"/>
                <w:b w:val="0"/>
                <w:bCs w:val="0"/>
                <w:sz w:val="22"/>
                <w:szCs w:val="22"/>
              </w:rPr>
            </w:pPr>
            <w:r w:rsidRPr="00C11F20">
              <w:rPr>
                <w:rFonts w:ascii="Calibri" w:hAnsi="Calibri"/>
                <w:b w:val="0"/>
                <w:bCs w:val="0"/>
                <w:sz w:val="22"/>
                <w:szCs w:val="22"/>
              </w:rPr>
              <w:t>Tenderers should not embed documents in the</w:t>
            </w:r>
            <w:r w:rsidRPr="00E452DE">
              <w:rPr>
                <w:rFonts w:ascii="Calibri" w:hAnsi="Calibri"/>
                <w:sz w:val="22"/>
                <w:szCs w:val="22"/>
              </w:rPr>
              <w:t xml:space="preserve"> TRD.</w:t>
            </w:r>
          </w:p>
        </w:tc>
      </w:tr>
      <w:tr w:rsidR="00C06B13" w:rsidRPr="007C788F" w14:paraId="50ABB12D" w14:textId="77777777" w:rsidTr="00F31447">
        <w:trPr>
          <w:trHeight w:val="1122"/>
        </w:trPr>
        <w:tc>
          <w:tcPr>
            <w:cnfStyle w:val="001000000000" w:firstRow="0" w:lastRow="0" w:firstColumn="1" w:lastColumn="0" w:oddVBand="0" w:evenVBand="0" w:oddHBand="0" w:evenHBand="0" w:firstRowFirstColumn="0" w:firstRowLastColumn="0" w:lastRowFirstColumn="0" w:lastRowLastColumn="0"/>
            <w:tcW w:w="10060" w:type="dxa"/>
            <w:tcBorders>
              <w:right w:val="none" w:sz="0" w:space="0" w:color="auto"/>
            </w:tcBorders>
            <w:shd w:val="clear" w:color="auto" w:fill="DDEEEC"/>
          </w:tcPr>
          <w:p w14:paraId="465981A0" w14:textId="77777777" w:rsidR="00C06B13" w:rsidRPr="007C788F" w:rsidRDefault="006F7D24" w:rsidP="00081C0D">
            <w:pPr>
              <w:rPr>
                <w:rFonts w:asciiTheme="minorHAnsi" w:hAnsiTheme="minorHAnsi" w:cstheme="minorHAnsi"/>
                <w:i/>
                <w:color w:val="A6A6A6"/>
                <w:lang w:val="en-GB"/>
              </w:rPr>
            </w:pPr>
            <w:sdt>
              <w:sdtPr>
                <w:rPr>
                  <w:rFonts w:asciiTheme="minorHAnsi" w:hAnsiTheme="minorHAnsi" w:cstheme="minorHAnsi"/>
                  <w:i/>
                  <w:color w:val="A6A6A6"/>
                  <w:lang w:val="en-GB"/>
                </w:rPr>
                <w:alias w:val="A strict page limit of two [2] A4 pages per answer applies"/>
                <w:tag w:val="A strict page limit of two [2] A4 pages per answer applies"/>
                <w:id w:val="1113479275"/>
                <w:placeholder>
                  <w:docPart w:val="60B785220531479DB3BBB448E2A40FCE"/>
                </w:placeholder>
                <w:showingPlcHdr/>
                <w:text/>
              </w:sdtPr>
              <w:sdtEndPr/>
              <w:sdtContent>
                <w:r w:rsidR="00C06B13" w:rsidRPr="007C788F">
                  <w:rPr>
                    <w:rFonts w:asciiTheme="minorHAnsi" w:eastAsia="Calibri" w:hAnsiTheme="minorHAnsi" w:cstheme="minorHAnsi"/>
                    <w:color w:val="808080"/>
                  </w:rPr>
                  <w:t>Please enter your response here.</w:t>
                </w:r>
              </w:sdtContent>
            </w:sdt>
          </w:p>
          <w:p w14:paraId="72CEAA98" w14:textId="77777777" w:rsidR="00C06B13" w:rsidRPr="007C788F" w:rsidRDefault="00C06B13" w:rsidP="00081C0D">
            <w:pPr>
              <w:rPr>
                <w:rFonts w:asciiTheme="minorHAnsi" w:hAnsiTheme="minorHAnsi" w:cstheme="minorHAnsi"/>
                <w:sz w:val="23"/>
                <w:szCs w:val="23"/>
              </w:rPr>
            </w:pPr>
          </w:p>
          <w:p w14:paraId="7D737064" w14:textId="77777777" w:rsidR="00C06B13" w:rsidRPr="007C788F" w:rsidRDefault="00C06B13" w:rsidP="00081C0D">
            <w:pPr>
              <w:rPr>
                <w:rFonts w:asciiTheme="minorHAnsi" w:hAnsiTheme="minorHAnsi" w:cstheme="minorHAnsi"/>
                <w:i/>
                <w:color w:val="A6A6A6"/>
                <w:lang w:val="en-GB"/>
              </w:rPr>
            </w:pPr>
          </w:p>
        </w:tc>
      </w:tr>
    </w:tbl>
    <w:p w14:paraId="1073882C" w14:textId="61FEDA0F" w:rsidR="00F31447" w:rsidRDefault="00F31447">
      <w:pPr>
        <w:rPr>
          <w:rFonts w:asciiTheme="minorHAnsi" w:hAnsiTheme="minorHAnsi" w:cstheme="minorHAnsi"/>
        </w:rPr>
      </w:pPr>
    </w:p>
    <w:p w14:paraId="090061EC" w14:textId="1510D6C5" w:rsidR="00F31447" w:rsidRDefault="00F31447">
      <w:pPr>
        <w:spacing w:after="160" w:line="259" w:lineRule="auto"/>
        <w:rPr>
          <w:rFonts w:asciiTheme="minorHAnsi" w:hAnsiTheme="minorHAnsi" w:cstheme="minorHAnsi"/>
        </w:rPr>
      </w:pPr>
    </w:p>
    <w:p w14:paraId="7A2E6C54" w14:textId="77777777" w:rsidR="00F44746" w:rsidRPr="007C788F" w:rsidRDefault="00F44746">
      <w:pPr>
        <w:rPr>
          <w:rFonts w:asciiTheme="minorHAnsi" w:hAnsiTheme="minorHAnsi" w:cstheme="minorHAnsi"/>
        </w:rPr>
      </w:pPr>
    </w:p>
    <w:tbl>
      <w:tblPr>
        <w:tblStyle w:val="GridTable4-Accent1314"/>
        <w:tblW w:w="9634" w:type="dxa"/>
        <w:tblLook w:val="04A0" w:firstRow="1" w:lastRow="0" w:firstColumn="1" w:lastColumn="0" w:noHBand="0" w:noVBand="1"/>
      </w:tblPr>
      <w:tblGrid>
        <w:gridCol w:w="1340"/>
        <w:gridCol w:w="962"/>
        <w:gridCol w:w="703"/>
        <w:gridCol w:w="743"/>
        <w:gridCol w:w="1225"/>
        <w:gridCol w:w="1543"/>
        <w:gridCol w:w="3118"/>
      </w:tblGrid>
      <w:tr w:rsidR="00F31447" w:rsidRPr="00D21C70" w14:paraId="3C025EA9" w14:textId="77777777" w:rsidTr="008728C2">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9634" w:type="dxa"/>
            <w:gridSpan w:val="7"/>
          </w:tcPr>
          <w:p w14:paraId="5F64E06B" w14:textId="77777777" w:rsidR="00F31447" w:rsidRPr="00D21C70" w:rsidRDefault="00F31447" w:rsidP="008728C2">
            <w:pPr>
              <w:spacing w:line="271" w:lineRule="auto"/>
              <w:jc w:val="center"/>
              <w:rPr>
                <w:rFonts w:ascii="Calibri" w:eastAsia="Calibri" w:hAnsi="Calibri"/>
                <w:sz w:val="22"/>
                <w:szCs w:val="22"/>
              </w:rPr>
            </w:pPr>
            <w:r w:rsidRPr="00D21C70">
              <w:rPr>
                <w:rFonts w:ascii="Calibri" w:eastAsia="Calibri" w:hAnsi="Calibri"/>
                <w:sz w:val="22"/>
                <w:szCs w:val="22"/>
              </w:rPr>
              <w:t>BIOGRAPHICAL SUMMARY - COMPLETE FOR THE KEY ACCOUNT MANAGER</w:t>
            </w:r>
          </w:p>
        </w:tc>
      </w:tr>
      <w:tr w:rsidR="00F31447" w:rsidRPr="00D21C70" w14:paraId="188994CA" w14:textId="77777777" w:rsidTr="008728C2">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3005" w:type="dxa"/>
            <w:gridSpan w:val="3"/>
          </w:tcPr>
          <w:p w14:paraId="41F6418D" w14:textId="77777777" w:rsidR="00F31447" w:rsidRPr="00D21C70" w:rsidRDefault="00F31447" w:rsidP="008728C2">
            <w:pPr>
              <w:spacing w:line="271" w:lineRule="auto"/>
              <w:rPr>
                <w:rFonts w:ascii="Calibri" w:eastAsia="Calibri" w:hAnsi="Calibri" w:cs="Calibri"/>
                <w:color w:val="FF0000"/>
                <w:sz w:val="22"/>
                <w:szCs w:val="22"/>
              </w:rPr>
            </w:pPr>
            <w:r w:rsidRPr="00D21C70">
              <w:rPr>
                <w:rFonts w:ascii="Calibri" w:eastAsia="Calibri" w:hAnsi="Calibri" w:cs="Calibri"/>
                <w:sz w:val="22"/>
                <w:szCs w:val="22"/>
              </w:rPr>
              <w:t>Name</w:t>
            </w:r>
          </w:p>
        </w:tc>
        <w:tc>
          <w:tcPr>
            <w:tcW w:w="6629" w:type="dxa"/>
            <w:gridSpan w:val="4"/>
          </w:tcPr>
          <w:p w14:paraId="1F3D94FE"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rPr>
            </w:pPr>
          </w:p>
        </w:tc>
      </w:tr>
      <w:tr w:rsidR="00F31447" w:rsidRPr="00D21C70" w14:paraId="640965B4" w14:textId="77777777" w:rsidTr="008728C2">
        <w:trPr>
          <w:trHeight w:val="287"/>
        </w:trPr>
        <w:tc>
          <w:tcPr>
            <w:cnfStyle w:val="001000000000" w:firstRow="0" w:lastRow="0" w:firstColumn="1" w:lastColumn="0" w:oddVBand="0" w:evenVBand="0" w:oddHBand="0" w:evenHBand="0" w:firstRowFirstColumn="0" w:firstRowLastColumn="0" w:lastRowFirstColumn="0" w:lastRowLastColumn="0"/>
            <w:tcW w:w="3005" w:type="dxa"/>
            <w:gridSpan w:val="3"/>
          </w:tcPr>
          <w:p w14:paraId="711DCBEB" w14:textId="77777777" w:rsidR="00F31447" w:rsidRPr="00D21C70" w:rsidRDefault="00F31447" w:rsidP="008728C2">
            <w:pPr>
              <w:spacing w:line="271" w:lineRule="auto"/>
              <w:rPr>
                <w:rFonts w:ascii="Calibri" w:eastAsia="Calibri" w:hAnsi="Calibri" w:cs="Calibri"/>
                <w:color w:val="FF0000"/>
                <w:sz w:val="22"/>
                <w:szCs w:val="22"/>
              </w:rPr>
            </w:pPr>
            <w:r w:rsidRPr="00D21C70">
              <w:rPr>
                <w:rFonts w:ascii="Calibri" w:eastAsia="Calibri" w:hAnsi="Calibri" w:cs="Calibri"/>
                <w:sz w:val="22"/>
                <w:szCs w:val="22"/>
              </w:rPr>
              <w:t>Position in Company</w:t>
            </w:r>
          </w:p>
        </w:tc>
        <w:tc>
          <w:tcPr>
            <w:tcW w:w="6629" w:type="dxa"/>
            <w:gridSpan w:val="4"/>
          </w:tcPr>
          <w:p w14:paraId="1F24DB9A"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2"/>
                <w:szCs w:val="22"/>
              </w:rPr>
            </w:pPr>
          </w:p>
        </w:tc>
      </w:tr>
      <w:tr w:rsidR="00F31447" w:rsidRPr="00D21C70" w14:paraId="01B43514" w14:textId="77777777" w:rsidTr="008728C2">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005" w:type="dxa"/>
            <w:gridSpan w:val="3"/>
          </w:tcPr>
          <w:p w14:paraId="578FA486" w14:textId="77777777" w:rsidR="00F31447" w:rsidRPr="00D21C70" w:rsidRDefault="00F31447" w:rsidP="008728C2">
            <w:pPr>
              <w:spacing w:line="271" w:lineRule="auto"/>
              <w:rPr>
                <w:rFonts w:ascii="Calibri" w:eastAsia="Calibri" w:hAnsi="Calibri" w:cs="Calibri"/>
                <w:color w:val="FF0000"/>
                <w:sz w:val="22"/>
                <w:szCs w:val="22"/>
              </w:rPr>
            </w:pPr>
            <w:r w:rsidRPr="00D21C70">
              <w:rPr>
                <w:rFonts w:ascii="Calibri" w:eastAsia="Calibri" w:hAnsi="Calibri" w:cs="Calibri"/>
                <w:sz w:val="22"/>
                <w:szCs w:val="22"/>
              </w:rPr>
              <w:t xml:space="preserve">No. of Years’ experience </w:t>
            </w:r>
          </w:p>
        </w:tc>
        <w:tc>
          <w:tcPr>
            <w:tcW w:w="6629" w:type="dxa"/>
            <w:gridSpan w:val="4"/>
          </w:tcPr>
          <w:p w14:paraId="3CA7855E"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rPr>
            </w:pPr>
          </w:p>
        </w:tc>
      </w:tr>
      <w:tr w:rsidR="00F31447" w:rsidRPr="00D21C70" w14:paraId="305D97E8" w14:textId="77777777" w:rsidTr="008728C2">
        <w:trPr>
          <w:trHeight w:val="311"/>
        </w:trPr>
        <w:tc>
          <w:tcPr>
            <w:cnfStyle w:val="001000000000" w:firstRow="0" w:lastRow="0" w:firstColumn="1" w:lastColumn="0" w:oddVBand="0" w:evenVBand="0" w:oddHBand="0" w:evenHBand="0" w:firstRowFirstColumn="0" w:firstRowLastColumn="0" w:lastRowFirstColumn="0" w:lastRowLastColumn="0"/>
            <w:tcW w:w="9634" w:type="dxa"/>
            <w:gridSpan w:val="7"/>
            <w:shd w:val="clear" w:color="auto" w:fill="57AEA5"/>
          </w:tcPr>
          <w:p w14:paraId="7964F024" w14:textId="77777777" w:rsidR="00F31447" w:rsidRPr="00D21C70" w:rsidRDefault="00F31447" w:rsidP="008728C2">
            <w:pPr>
              <w:spacing w:line="271" w:lineRule="auto"/>
              <w:rPr>
                <w:rFonts w:ascii="Calibri" w:eastAsia="Calibri" w:hAnsi="Calibri"/>
                <w:sz w:val="22"/>
                <w:szCs w:val="22"/>
              </w:rPr>
            </w:pPr>
            <w:r w:rsidRPr="00D21C70">
              <w:rPr>
                <w:rFonts w:ascii="Calibri" w:eastAsia="Calibri" w:hAnsi="Calibri"/>
                <w:color w:val="FFFFFF"/>
                <w:sz w:val="22"/>
                <w:szCs w:val="22"/>
              </w:rPr>
              <w:t>EDUCATIONAL/PROFESSIONAL QUALIFICATION</w:t>
            </w:r>
          </w:p>
        </w:tc>
      </w:tr>
      <w:tr w:rsidR="00F31447" w:rsidRPr="00D21C70" w14:paraId="7C0E4C2F" w14:textId="77777777" w:rsidTr="008728C2">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11996F62" w14:textId="77777777" w:rsidR="00F31447" w:rsidRPr="00D21C70" w:rsidRDefault="00F31447" w:rsidP="008728C2">
            <w:pPr>
              <w:spacing w:line="271" w:lineRule="auto"/>
              <w:rPr>
                <w:rFonts w:ascii="Calibri" w:eastAsia="Calibri" w:hAnsi="Calibri"/>
                <w:sz w:val="22"/>
                <w:szCs w:val="22"/>
              </w:rPr>
            </w:pPr>
            <w:r w:rsidRPr="00D21C70">
              <w:rPr>
                <w:rFonts w:ascii="Calibri" w:eastAsia="Calibri" w:hAnsi="Calibri"/>
                <w:sz w:val="22"/>
                <w:szCs w:val="22"/>
              </w:rPr>
              <w:t xml:space="preserve">Description </w:t>
            </w:r>
          </w:p>
        </w:tc>
        <w:tc>
          <w:tcPr>
            <w:tcW w:w="1968" w:type="dxa"/>
            <w:gridSpan w:val="2"/>
          </w:tcPr>
          <w:p w14:paraId="4652BCBF"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sz w:val="22"/>
                <w:szCs w:val="22"/>
              </w:rPr>
            </w:pPr>
            <w:r w:rsidRPr="00D21C70">
              <w:rPr>
                <w:rFonts w:ascii="Calibri" w:eastAsia="Calibri" w:hAnsi="Calibri"/>
                <w:b/>
                <w:sz w:val="22"/>
                <w:szCs w:val="22"/>
              </w:rPr>
              <w:t>QQI Level (or equiv.)</w:t>
            </w:r>
          </w:p>
        </w:tc>
        <w:tc>
          <w:tcPr>
            <w:tcW w:w="1543" w:type="dxa"/>
          </w:tcPr>
          <w:p w14:paraId="6F1FC36D"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sz w:val="22"/>
                <w:szCs w:val="22"/>
              </w:rPr>
            </w:pPr>
            <w:r w:rsidRPr="00D21C70">
              <w:rPr>
                <w:rFonts w:ascii="Calibri" w:eastAsia="Calibri" w:hAnsi="Calibri"/>
                <w:b/>
                <w:sz w:val="22"/>
                <w:szCs w:val="22"/>
              </w:rPr>
              <w:t xml:space="preserve">Year Obtained </w:t>
            </w:r>
          </w:p>
        </w:tc>
        <w:tc>
          <w:tcPr>
            <w:tcW w:w="3118" w:type="dxa"/>
          </w:tcPr>
          <w:p w14:paraId="309916D9"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sz w:val="22"/>
                <w:szCs w:val="22"/>
              </w:rPr>
            </w:pPr>
            <w:r w:rsidRPr="00D21C70">
              <w:rPr>
                <w:rFonts w:ascii="Calibri" w:eastAsia="Calibri" w:hAnsi="Calibri"/>
                <w:b/>
                <w:sz w:val="22"/>
                <w:szCs w:val="22"/>
              </w:rPr>
              <w:t>Accreditation Body</w:t>
            </w:r>
          </w:p>
        </w:tc>
      </w:tr>
      <w:tr w:rsidR="00F31447" w:rsidRPr="00D21C70" w14:paraId="3A55313A" w14:textId="77777777" w:rsidTr="008728C2">
        <w:trPr>
          <w:trHeight w:val="322"/>
        </w:trPr>
        <w:tc>
          <w:tcPr>
            <w:cnfStyle w:val="001000000000" w:firstRow="0" w:lastRow="0" w:firstColumn="1" w:lastColumn="0" w:oddVBand="0" w:evenVBand="0" w:oddHBand="0" w:evenHBand="0" w:firstRowFirstColumn="0" w:firstRowLastColumn="0" w:lastRowFirstColumn="0" w:lastRowLastColumn="0"/>
            <w:tcW w:w="3005" w:type="dxa"/>
            <w:gridSpan w:val="3"/>
          </w:tcPr>
          <w:p w14:paraId="4B8DA09C" w14:textId="77777777" w:rsidR="00F31447" w:rsidRPr="00D21C70" w:rsidRDefault="00F31447" w:rsidP="008728C2">
            <w:pPr>
              <w:spacing w:line="271" w:lineRule="auto"/>
              <w:rPr>
                <w:rFonts w:ascii="Calibri" w:eastAsia="Calibri" w:hAnsi="Calibri"/>
                <w:sz w:val="22"/>
                <w:szCs w:val="22"/>
              </w:rPr>
            </w:pPr>
          </w:p>
        </w:tc>
        <w:tc>
          <w:tcPr>
            <w:tcW w:w="1968" w:type="dxa"/>
            <w:gridSpan w:val="2"/>
          </w:tcPr>
          <w:p w14:paraId="13574C21"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2"/>
                <w:szCs w:val="22"/>
              </w:rPr>
            </w:pPr>
          </w:p>
        </w:tc>
        <w:tc>
          <w:tcPr>
            <w:tcW w:w="1543" w:type="dxa"/>
          </w:tcPr>
          <w:p w14:paraId="17103E18"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2"/>
                <w:szCs w:val="22"/>
              </w:rPr>
            </w:pPr>
          </w:p>
        </w:tc>
        <w:tc>
          <w:tcPr>
            <w:tcW w:w="3118" w:type="dxa"/>
          </w:tcPr>
          <w:p w14:paraId="652AE9B8"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2"/>
                <w:szCs w:val="22"/>
              </w:rPr>
            </w:pPr>
          </w:p>
        </w:tc>
      </w:tr>
      <w:tr w:rsidR="00F31447" w:rsidRPr="00D21C70" w14:paraId="37C4B369" w14:textId="77777777" w:rsidTr="008728C2">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005" w:type="dxa"/>
            <w:gridSpan w:val="3"/>
          </w:tcPr>
          <w:p w14:paraId="714E61CC" w14:textId="77777777" w:rsidR="00F31447" w:rsidRPr="00D21C70" w:rsidRDefault="00F31447" w:rsidP="008728C2">
            <w:pPr>
              <w:spacing w:line="271" w:lineRule="auto"/>
              <w:rPr>
                <w:rFonts w:ascii="Calibri" w:eastAsia="Calibri" w:hAnsi="Calibri"/>
                <w:sz w:val="22"/>
                <w:szCs w:val="22"/>
              </w:rPr>
            </w:pPr>
          </w:p>
        </w:tc>
        <w:tc>
          <w:tcPr>
            <w:tcW w:w="1968" w:type="dxa"/>
            <w:gridSpan w:val="2"/>
          </w:tcPr>
          <w:p w14:paraId="670AC63E"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rPr>
            </w:pPr>
          </w:p>
        </w:tc>
        <w:tc>
          <w:tcPr>
            <w:tcW w:w="1543" w:type="dxa"/>
          </w:tcPr>
          <w:p w14:paraId="23643189"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rPr>
            </w:pPr>
          </w:p>
        </w:tc>
        <w:tc>
          <w:tcPr>
            <w:tcW w:w="3118" w:type="dxa"/>
          </w:tcPr>
          <w:p w14:paraId="55CD15A8"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rPr>
            </w:pPr>
          </w:p>
        </w:tc>
      </w:tr>
      <w:tr w:rsidR="00F31447" w:rsidRPr="00D21C70" w14:paraId="2FC9620C" w14:textId="77777777" w:rsidTr="008728C2">
        <w:trPr>
          <w:trHeight w:val="62"/>
        </w:trPr>
        <w:tc>
          <w:tcPr>
            <w:cnfStyle w:val="001000000000" w:firstRow="0" w:lastRow="0" w:firstColumn="1" w:lastColumn="0" w:oddVBand="0" w:evenVBand="0" w:oddHBand="0" w:evenHBand="0" w:firstRowFirstColumn="0" w:firstRowLastColumn="0" w:lastRowFirstColumn="0" w:lastRowLastColumn="0"/>
            <w:tcW w:w="3005" w:type="dxa"/>
            <w:gridSpan w:val="3"/>
          </w:tcPr>
          <w:p w14:paraId="102393C5" w14:textId="77777777" w:rsidR="00F31447" w:rsidRPr="00D21C70" w:rsidRDefault="00F31447" w:rsidP="008728C2">
            <w:pPr>
              <w:spacing w:line="271" w:lineRule="auto"/>
              <w:rPr>
                <w:rFonts w:ascii="Calibri" w:eastAsia="Calibri" w:hAnsi="Calibri"/>
                <w:sz w:val="22"/>
                <w:szCs w:val="22"/>
              </w:rPr>
            </w:pPr>
          </w:p>
        </w:tc>
        <w:tc>
          <w:tcPr>
            <w:tcW w:w="1968" w:type="dxa"/>
            <w:gridSpan w:val="2"/>
          </w:tcPr>
          <w:p w14:paraId="3FE8B120"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2"/>
                <w:szCs w:val="22"/>
              </w:rPr>
            </w:pPr>
          </w:p>
        </w:tc>
        <w:tc>
          <w:tcPr>
            <w:tcW w:w="1543" w:type="dxa"/>
          </w:tcPr>
          <w:p w14:paraId="5CDFFA2E"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2"/>
                <w:szCs w:val="22"/>
              </w:rPr>
            </w:pPr>
          </w:p>
        </w:tc>
        <w:tc>
          <w:tcPr>
            <w:tcW w:w="3118" w:type="dxa"/>
          </w:tcPr>
          <w:p w14:paraId="178DA396"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sz w:val="22"/>
                <w:szCs w:val="22"/>
              </w:rPr>
            </w:pPr>
          </w:p>
        </w:tc>
      </w:tr>
      <w:tr w:rsidR="00F31447" w:rsidRPr="00D21C70" w14:paraId="6ACDC9DB" w14:textId="77777777" w:rsidTr="008728C2">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9634" w:type="dxa"/>
            <w:gridSpan w:val="7"/>
            <w:shd w:val="clear" w:color="auto" w:fill="57AEA5"/>
          </w:tcPr>
          <w:p w14:paraId="5BC334CF" w14:textId="77777777" w:rsidR="00F31447" w:rsidRPr="00D21C70" w:rsidRDefault="00F31447" w:rsidP="008728C2">
            <w:pPr>
              <w:spacing w:line="271" w:lineRule="auto"/>
              <w:rPr>
                <w:rFonts w:ascii="Calibri" w:eastAsia="Calibri" w:hAnsi="Calibri"/>
                <w:color w:val="FF0000"/>
                <w:sz w:val="22"/>
                <w:szCs w:val="22"/>
              </w:rPr>
            </w:pPr>
            <w:r w:rsidRPr="00D21C70">
              <w:rPr>
                <w:rFonts w:ascii="Calibri" w:eastAsia="Calibri" w:hAnsi="Calibri" w:cs="Calibri"/>
                <w:color w:val="FF0000"/>
                <w:sz w:val="22"/>
                <w:szCs w:val="22"/>
                <w:u w:val="single"/>
              </w:rPr>
              <w:t>RELEVANT</w:t>
            </w:r>
            <w:r w:rsidRPr="00D21C70">
              <w:rPr>
                <w:rFonts w:ascii="Calibri" w:eastAsia="Calibri" w:hAnsi="Calibri" w:cs="Calibri"/>
                <w:color w:val="FFFFFF"/>
                <w:sz w:val="22"/>
                <w:szCs w:val="22"/>
              </w:rPr>
              <w:t xml:space="preserve"> EXPERIENCE</w:t>
            </w:r>
          </w:p>
        </w:tc>
      </w:tr>
      <w:tr w:rsidR="00F31447" w:rsidRPr="00D21C70" w14:paraId="21CD5FD8" w14:textId="77777777" w:rsidTr="008728C2">
        <w:trPr>
          <w:trHeight w:val="769"/>
        </w:trPr>
        <w:tc>
          <w:tcPr>
            <w:cnfStyle w:val="001000000000" w:firstRow="0" w:lastRow="0" w:firstColumn="1" w:lastColumn="0" w:oddVBand="0" w:evenVBand="0" w:oddHBand="0" w:evenHBand="0" w:firstRowFirstColumn="0" w:firstRowLastColumn="0" w:lastRowFirstColumn="0" w:lastRowLastColumn="0"/>
            <w:tcW w:w="1340" w:type="dxa"/>
            <w:vAlign w:val="center"/>
          </w:tcPr>
          <w:p w14:paraId="73C5BC88" w14:textId="77777777" w:rsidR="00F31447" w:rsidRPr="00D21C70" w:rsidRDefault="00F31447" w:rsidP="008728C2">
            <w:pPr>
              <w:spacing w:line="271" w:lineRule="auto"/>
              <w:rPr>
                <w:rFonts w:ascii="Calibri" w:eastAsia="Calibri" w:hAnsi="Calibri"/>
                <w:color w:val="FF0000"/>
                <w:sz w:val="22"/>
                <w:szCs w:val="22"/>
              </w:rPr>
            </w:pPr>
            <w:r w:rsidRPr="00D21C70">
              <w:rPr>
                <w:rFonts w:ascii="Calibri" w:eastAsia="Calibri" w:hAnsi="Calibri" w:cs="Calibri"/>
                <w:sz w:val="22"/>
                <w:szCs w:val="22"/>
              </w:rPr>
              <w:t xml:space="preserve">Employer </w:t>
            </w:r>
          </w:p>
        </w:tc>
        <w:tc>
          <w:tcPr>
            <w:tcW w:w="962" w:type="dxa"/>
            <w:vAlign w:val="center"/>
          </w:tcPr>
          <w:p w14:paraId="03DEB5DB"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color w:val="FF0000"/>
                <w:sz w:val="22"/>
                <w:szCs w:val="22"/>
              </w:rPr>
            </w:pPr>
            <w:r w:rsidRPr="00D21C70">
              <w:rPr>
                <w:rFonts w:ascii="Calibri" w:eastAsia="Calibri" w:hAnsi="Calibri" w:cs="Calibri"/>
                <w:b/>
                <w:sz w:val="22"/>
                <w:szCs w:val="22"/>
              </w:rPr>
              <w:t>Dates</w:t>
            </w:r>
          </w:p>
        </w:tc>
        <w:tc>
          <w:tcPr>
            <w:tcW w:w="1446" w:type="dxa"/>
            <w:gridSpan w:val="2"/>
            <w:vAlign w:val="center"/>
          </w:tcPr>
          <w:p w14:paraId="11F33D32"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 w:val="22"/>
                <w:szCs w:val="22"/>
              </w:rPr>
            </w:pPr>
            <w:r w:rsidRPr="00D21C70">
              <w:rPr>
                <w:rFonts w:ascii="Calibri" w:eastAsia="Calibri" w:hAnsi="Calibri" w:cs="Calibri"/>
                <w:b/>
                <w:bCs/>
                <w:sz w:val="22"/>
                <w:szCs w:val="22"/>
              </w:rPr>
              <w:t xml:space="preserve">Position </w:t>
            </w:r>
          </w:p>
        </w:tc>
        <w:tc>
          <w:tcPr>
            <w:tcW w:w="5886" w:type="dxa"/>
            <w:gridSpan w:val="3"/>
            <w:vAlign w:val="center"/>
          </w:tcPr>
          <w:p w14:paraId="3B7F6834"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 w:val="22"/>
                <w:szCs w:val="22"/>
              </w:rPr>
            </w:pPr>
            <w:r w:rsidRPr="00D21C70">
              <w:rPr>
                <w:rFonts w:ascii="Calibri" w:eastAsia="Calibri" w:hAnsi="Calibri" w:cs="Calibri"/>
                <w:b/>
                <w:sz w:val="22"/>
                <w:szCs w:val="22"/>
              </w:rPr>
              <w:t>Details (Work Exp</w:t>
            </w:r>
            <w:r>
              <w:rPr>
                <w:rFonts w:ascii="Calibri" w:eastAsia="Calibri" w:hAnsi="Calibri" w:cs="Calibri"/>
                <w:b/>
                <w:sz w:val="22"/>
                <w:szCs w:val="22"/>
              </w:rPr>
              <w:t>erience</w:t>
            </w:r>
            <w:r w:rsidRPr="00D21C70">
              <w:rPr>
                <w:rFonts w:ascii="Calibri" w:eastAsia="Calibri" w:hAnsi="Calibri" w:cs="Calibri"/>
                <w:b/>
                <w:sz w:val="22"/>
                <w:szCs w:val="22"/>
              </w:rPr>
              <w:t>: key achievements, expertise etc.)</w:t>
            </w:r>
          </w:p>
        </w:tc>
      </w:tr>
      <w:tr w:rsidR="00F31447" w:rsidRPr="00D21C70" w14:paraId="41C7FE38" w14:textId="77777777" w:rsidTr="008728C2">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340" w:type="dxa"/>
          </w:tcPr>
          <w:p w14:paraId="5EE2A9D9" w14:textId="77777777" w:rsidR="00F31447" w:rsidRPr="00D21C70" w:rsidRDefault="00F31447" w:rsidP="008728C2">
            <w:pPr>
              <w:spacing w:line="271" w:lineRule="auto"/>
              <w:rPr>
                <w:rFonts w:ascii="Calibri" w:eastAsia="Calibri" w:hAnsi="Calibri" w:cs="Calibri"/>
                <w:sz w:val="22"/>
                <w:szCs w:val="22"/>
              </w:rPr>
            </w:pPr>
          </w:p>
        </w:tc>
        <w:tc>
          <w:tcPr>
            <w:tcW w:w="962" w:type="dxa"/>
          </w:tcPr>
          <w:p w14:paraId="389AD581"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1446" w:type="dxa"/>
            <w:gridSpan w:val="2"/>
          </w:tcPr>
          <w:p w14:paraId="26FD9061"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i/>
                <w:sz w:val="22"/>
                <w:szCs w:val="22"/>
              </w:rPr>
            </w:pPr>
          </w:p>
        </w:tc>
        <w:tc>
          <w:tcPr>
            <w:tcW w:w="5886" w:type="dxa"/>
            <w:gridSpan w:val="3"/>
          </w:tcPr>
          <w:p w14:paraId="68989CE5"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r>
      <w:tr w:rsidR="00F31447" w:rsidRPr="00D21C70" w14:paraId="1DA2977B" w14:textId="77777777" w:rsidTr="008728C2">
        <w:trPr>
          <w:trHeight w:val="252"/>
        </w:trPr>
        <w:tc>
          <w:tcPr>
            <w:cnfStyle w:val="001000000000" w:firstRow="0" w:lastRow="0" w:firstColumn="1" w:lastColumn="0" w:oddVBand="0" w:evenVBand="0" w:oddHBand="0" w:evenHBand="0" w:firstRowFirstColumn="0" w:firstRowLastColumn="0" w:lastRowFirstColumn="0" w:lastRowLastColumn="0"/>
            <w:tcW w:w="1340" w:type="dxa"/>
          </w:tcPr>
          <w:p w14:paraId="30707BF1" w14:textId="77777777" w:rsidR="00F31447" w:rsidRPr="00D21C70" w:rsidRDefault="00F31447" w:rsidP="008728C2">
            <w:pPr>
              <w:spacing w:line="271" w:lineRule="auto"/>
              <w:rPr>
                <w:rFonts w:ascii="Calibri" w:eastAsia="Calibri" w:hAnsi="Calibri" w:cs="Calibri"/>
                <w:sz w:val="22"/>
                <w:szCs w:val="22"/>
              </w:rPr>
            </w:pPr>
          </w:p>
        </w:tc>
        <w:tc>
          <w:tcPr>
            <w:tcW w:w="962" w:type="dxa"/>
          </w:tcPr>
          <w:p w14:paraId="664F9EF8"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c>
          <w:tcPr>
            <w:tcW w:w="1446" w:type="dxa"/>
            <w:gridSpan w:val="2"/>
          </w:tcPr>
          <w:p w14:paraId="179288CE"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c>
          <w:tcPr>
            <w:tcW w:w="5886" w:type="dxa"/>
            <w:gridSpan w:val="3"/>
          </w:tcPr>
          <w:p w14:paraId="6B971236" w14:textId="77777777" w:rsidR="00F31447" w:rsidRPr="00D21C70" w:rsidRDefault="00F31447" w:rsidP="008728C2">
            <w:pPr>
              <w:spacing w:line="271"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
        </w:tc>
      </w:tr>
      <w:tr w:rsidR="00F31447" w:rsidRPr="00D21C70" w14:paraId="0BB7FED0" w14:textId="77777777" w:rsidTr="008728C2">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340" w:type="dxa"/>
          </w:tcPr>
          <w:p w14:paraId="019A18E3" w14:textId="77777777" w:rsidR="00F31447" w:rsidRPr="00D21C70" w:rsidRDefault="00F31447" w:rsidP="008728C2">
            <w:pPr>
              <w:spacing w:line="271" w:lineRule="auto"/>
              <w:rPr>
                <w:rFonts w:ascii="Calibri" w:eastAsia="Calibri" w:hAnsi="Calibri" w:cs="Calibri"/>
                <w:sz w:val="22"/>
                <w:szCs w:val="22"/>
              </w:rPr>
            </w:pPr>
          </w:p>
        </w:tc>
        <w:tc>
          <w:tcPr>
            <w:tcW w:w="962" w:type="dxa"/>
          </w:tcPr>
          <w:p w14:paraId="0FB96FB8"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1446" w:type="dxa"/>
            <w:gridSpan w:val="2"/>
          </w:tcPr>
          <w:p w14:paraId="57FFA29C"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c>
          <w:tcPr>
            <w:tcW w:w="5886" w:type="dxa"/>
            <w:gridSpan w:val="3"/>
          </w:tcPr>
          <w:p w14:paraId="050E2BEE" w14:textId="77777777" w:rsidR="00F31447" w:rsidRPr="00D21C70" w:rsidRDefault="00F31447" w:rsidP="008728C2">
            <w:pPr>
              <w:spacing w:line="271"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
        </w:tc>
      </w:tr>
      <w:tr w:rsidR="00F31447" w:rsidRPr="00D21C70" w14:paraId="0AF7AC95" w14:textId="77777777" w:rsidTr="008728C2">
        <w:trPr>
          <w:trHeight w:val="263"/>
        </w:trPr>
        <w:tc>
          <w:tcPr>
            <w:cnfStyle w:val="001000000000" w:firstRow="0" w:lastRow="0" w:firstColumn="1" w:lastColumn="0" w:oddVBand="0" w:evenVBand="0" w:oddHBand="0" w:evenHBand="0" w:firstRowFirstColumn="0" w:firstRowLastColumn="0" w:lastRowFirstColumn="0" w:lastRowLastColumn="0"/>
            <w:tcW w:w="9634" w:type="dxa"/>
            <w:gridSpan w:val="7"/>
            <w:shd w:val="clear" w:color="auto" w:fill="57AEA5"/>
          </w:tcPr>
          <w:p w14:paraId="2CB731A1" w14:textId="77777777" w:rsidR="00F31447" w:rsidRPr="00D21C70" w:rsidRDefault="00F31447" w:rsidP="008728C2">
            <w:pPr>
              <w:rPr>
                <w:rFonts w:ascii="Calibri" w:hAnsi="Calibri" w:cs="Calibri"/>
                <w:color w:val="FFFFFF"/>
                <w:sz w:val="22"/>
                <w:szCs w:val="22"/>
              </w:rPr>
            </w:pPr>
            <w:r w:rsidRPr="00D21C70">
              <w:rPr>
                <w:rFonts w:ascii="Calibri" w:hAnsi="Calibri" w:cs="Calibri"/>
                <w:color w:val="FFFFFF"/>
                <w:sz w:val="22"/>
                <w:szCs w:val="22"/>
              </w:rPr>
              <w:t xml:space="preserve">ADDITIONAL NARRATIVE (FURTHER </w:t>
            </w:r>
            <w:r w:rsidRPr="00D21C70">
              <w:rPr>
                <w:rFonts w:ascii="Calibri" w:hAnsi="Calibri" w:cs="Calibri"/>
                <w:color w:val="FF0000"/>
                <w:sz w:val="22"/>
                <w:szCs w:val="22"/>
                <w:u w:val="single"/>
              </w:rPr>
              <w:t>RELEVANT</w:t>
            </w:r>
            <w:r w:rsidRPr="00D21C70">
              <w:rPr>
                <w:rFonts w:ascii="Calibri" w:hAnsi="Calibri" w:cs="Calibri"/>
                <w:color w:val="FFFFFF"/>
                <w:sz w:val="22"/>
                <w:szCs w:val="22"/>
              </w:rPr>
              <w:t xml:space="preserve"> EXPERIENCE, SPECIALIST KNOWLEDGE ETC.) </w:t>
            </w:r>
          </w:p>
        </w:tc>
      </w:tr>
      <w:tr w:rsidR="00F31447" w:rsidRPr="00D21C70" w14:paraId="740366DB" w14:textId="77777777" w:rsidTr="008728C2">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9634" w:type="dxa"/>
            <w:gridSpan w:val="7"/>
            <w:shd w:val="clear" w:color="auto" w:fill="auto"/>
          </w:tcPr>
          <w:sdt>
            <w:sdtPr>
              <w:rPr>
                <w:rFonts w:ascii="Calibri" w:hAnsi="Calibri"/>
                <w:sz w:val="22"/>
                <w:szCs w:val="22"/>
              </w:rPr>
              <w:id w:val="-329679110"/>
              <w:placeholder>
                <w:docPart w:val="CB87CC89410749DDAE306C60F2B332EE"/>
              </w:placeholder>
              <w:text/>
            </w:sdtPr>
            <w:sdtEndPr/>
            <w:sdtContent>
              <w:p w14:paraId="5AA4815B" w14:textId="77777777" w:rsidR="00F31447" w:rsidRPr="00D21C70" w:rsidRDefault="00F31447" w:rsidP="008728C2">
                <w:pPr>
                  <w:spacing w:after="120"/>
                  <w:rPr>
                    <w:rFonts w:ascii="Calibri" w:hAnsi="Calibri"/>
                    <w:sz w:val="22"/>
                    <w:szCs w:val="22"/>
                  </w:rPr>
                </w:pPr>
                <w:r>
                  <w:rPr>
                    <w:rFonts w:ascii="Calibri" w:hAnsi="Calibri"/>
                    <w:sz w:val="22"/>
                    <w:szCs w:val="22"/>
                  </w:rPr>
                  <w:t>Please enter your response here.</w:t>
                </w:r>
              </w:p>
            </w:sdtContent>
          </w:sdt>
        </w:tc>
      </w:tr>
    </w:tbl>
    <w:p w14:paraId="7338E1F0" w14:textId="77777777" w:rsidR="00F44746" w:rsidRPr="007C788F" w:rsidRDefault="00F44746">
      <w:pPr>
        <w:spacing w:after="160" w:line="259" w:lineRule="auto"/>
        <w:rPr>
          <w:rFonts w:asciiTheme="minorHAnsi" w:hAnsiTheme="minorHAnsi" w:cstheme="minorHAnsi"/>
        </w:rPr>
      </w:pPr>
      <w:r w:rsidRPr="007C788F">
        <w:rPr>
          <w:rFonts w:asciiTheme="minorHAnsi" w:hAnsiTheme="minorHAnsi" w:cstheme="minorHAnsi"/>
        </w:rPr>
        <w:br w:type="page"/>
      </w:r>
    </w:p>
    <w:tbl>
      <w:tblPr>
        <w:tblStyle w:val="TableGrid"/>
        <w:tblW w:w="10060" w:type="dxa"/>
        <w:tblLook w:val="04A0" w:firstRow="1" w:lastRow="0" w:firstColumn="1" w:lastColumn="0" w:noHBand="0" w:noVBand="1"/>
      </w:tblPr>
      <w:tblGrid>
        <w:gridCol w:w="1608"/>
        <w:gridCol w:w="8452"/>
      </w:tblGrid>
      <w:tr w:rsidR="003015BE" w:rsidRPr="00C11F20" w14:paraId="79E8371D" w14:textId="77777777" w:rsidTr="00D55402">
        <w:trPr>
          <w:trHeight w:val="1427"/>
        </w:trPr>
        <w:tc>
          <w:tcPr>
            <w:tcW w:w="1608" w:type="dxa"/>
            <w:shd w:val="clear" w:color="auto" w:fill="57AEA5"/>
            <w:vAlign w:val="center"/>
          </w:tcPr>
          <w:p w14:paraId="7E48FD37" w14:textId="77777777" w:rsidR="003015BE" w:rsidRPr="00C11F20" w:rsidRDefault="003015BE"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lastRenderedPageBreak/>
              <w:t>RFT Appendix 1</w:t>
            </w:r>
          </w:p>
          <w:p w14:paraId="512727DB" w14:textId="77777777" w:rsidR="003015BE" w:rsidRPr="00C11F20" w:rsidRDefault="003015BE"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Reference</w:t>
            </w:r>
          </w:p>
          <w:p w14:paraId="6630E695" w14:textId="2FB5CFE5" w:rsidR="003015BE" w:rsidRPr="00C11F20" w:rsidRDefault="003015BE"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3.1.</w:t>
            </w:r>
            <w:r>
              <w:rPr>
                <w:rFonts w:asciiTheme="minorHAnsi" w:eastAsia="Calibri" w:hAnsiTheme="minorHAnsi" w:cstheme="minorHAnsi"/>
                <w:b/>
                <w:bCs/>
                <w:lang w:eastAsia="ja-JP"/>
              </w:rPr>
              <w:t>3</w:t>
            </w:r>
          </w:p>
          <w:p w14:paraId="7D0ABCCA" w14:textId="77777777" w:rsidR="003015BE" w:rsidRPr="00C11F20" w:rsidRDefault="003015BE" w:rsidP="00D55402">
            <w:pPr>
              <w:jc w:val="center"/>
              <w:rPr>
                <w:rFonts w:asciiTheme="minorHAnsi" w:eastAsia="Calibri" w:hAnsiTheme="minorHAnsi" w:cstheme="minorHAnsi"/>
                <w:b/>
                <w:bCs/>
                <w:lang w:eastAsia="ja-JP"/>
              </w:rPr>
            </w:pPr>
          </w:p>
        </w:tc>
        <w:tc>
          <w:tcPr>
            <w:tcW w:w="8452" w:type="dxa"/>
            <w:shd w:val="clear" w:color="auto" w:fill="57AEA5"/>
            <w:vAlign w:val="center"/>
          </w:tcPr>
          <w:p w14:paraId="1FF98958" w14:textId="3873657E" w:rsidR="003015BE" w:rsidRPr="00C11F20" w:rsidRDefault="003015BE" w:rsidP="00D55402">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 xml:space="preserve">Sub-Criterion </w:t>
            </w:r>
            <w:r>
              <w:rPr>
                <w:rFonts w:asciiTheme="minorHAnsi" w:eastAsia="Calibri" w:hAnsiTheme="minorHAnsi" w:cstheme="minorHAnsi"/>
                <w:b/>
                <w:bCs/>
                <w:sz w:val="28"/>
                <w:szCs w:val="28"/>
                <w:lang w:eastAsia="ja-JP"/>
              </w:rPr>
              <w:t xml:space="preserve">1.3 </w:t>
            </w:r>
            <w:r w:rsidRPr="003015BE">
              <w:rPr>
                <w:rFonts w:asciiTheme="minorHAnsi" w:eastAsia="Calibri" w:hAnsiTheme="minorHAnsi" w:cstheme="minorHAnsi"/>
                <w:b/>
                <w:bCs/>
                <w:sz w:val="28"/>
                <w:szCs w:val="28"/>
                <w:lang w:eastAsia="ja-JP"/>
              </w:rPr>
              <w:t>Quality of Escalation Procedure</w:t>
            </w:r>
          </w:p>
          <w:p w14:paraId="4316C777" w14:textId="288DA97D" w:rsidR="003015BE" w:rsidRPr="00C11F20" w:rsidRDefault="003015BE" w:rsidP="00D55402">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w:t>
            </w:r>
            <w:r>
              <w:rPr>
                <w:rFonts w:asciiTheme="minorHAnsi" w:eastAsia="Calibri" w:hAnsiTheme="minorHAnsi" w:cstheme="minorHAnsi"/>
                <w:b/>
                <w:bCs/>
                <w:sz w:val="28"/>
                <w:szCs w:val="28"/>
                <w:lang w:eastAsia="ja-JP"/>
              </w:rPr>
              <w:t>2</w:t>
            </w:r>
            <w:r w:rsidRPr="00C11F20">
              <w:rPr>
                <w:rFonts w:asciiTheme="minorHAnsi" w:eastAsia="Calibri" w:hAnsiTheme="minorHAnsi" w:cstheme="minorHAnsi"/>
                <w:b/>
                <w:bCs/>
                <w:sz w:val="28"/>
                <w:szCs w:val="28"/>
                <w:lang w:eastAsia="ja-JP"/>
              </w:rPr>
              <w:t xml:space="preserve">0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r>
              <w:rPr>
                <w:rFonts w:asciiTheme="minorHAnsi" w:eastAsia="Calibri" w:hAnsiTheme="minorHAnsi" w:cstheme="minorHAnsi"/>
                <w:b/>
                <w:bCs/>
                <w:sz w:val="28"/>
                <w:szCs w:val="28"/>
                <w:lang w:eastAsia="ja-JP"/>
              </w:rPr>
              <w:t xml:space="preserve"> available</w:t>
            </w:r>
            <w:r w:rsidRPr="00C11F20">
              <w:rPr>
                <w:rFonts w:asciiTheme="minorHAnsi" w:eastAsia="Calibri" w:hAnsiTheme="minorHAnsi" w:cstheme="minorHAnsi"/>
                <w:b/>
                <w:bCs/>
                <w:sz w:val="28"/>
                <w:szCs w:val="28"/>
                <w:lang w:eastAsia="ja-JP"/>
              </w:rPr>
              <w:t xml:space="preserve">, </w:t>
            </w:r>
            <w:r>
              <w:rPr>
                <w:rFonts w:asciiTheme="minorHAnsi" w:eastAsia="Calibri" w:hAnsiTheme="minorHAnsi" w:cstheme="minorHAnsi"/>
                <w:b/>
                <w:bCs/>
                <w:sz w:val="28"/>
                <w:szCs w:val="28"/>
                <w:lang w:eastAsia="ja-JP"/>
              </w:rPr>
              <w:t xml:space="preserve">minimum qualifying threshold </w:t>
            </w:r>
            <w:r w:rsidRPr="00C11F20">
              <w:rPr>
                <w:rFonts w:asciiTheme="minorHAnsi" w:eastAsia="Calibri" w:hAnsiTheme="minorHAnsi" w:cstheme="minorHAnsi"/>
                <w:b/>
                <w:bCs/>
                <w:sz w:val="28"/>
                <w:szCs w:val="28"/>
                <w:lang w:eastAsia="ja-JP"/>
              </w:rPr>
              <w:t>1</w:t>
            </w:r>
            <w:r>
              <w:rPr>
                <w:rFonts w:asciiTheme="minorHAnsi" w:eastAsia="Calibri" w:hAnsiTheme="minorHAnsi" w:cstheme="minorHAnsi"/>
                <w:b/>
                <w:bCs/>
                <w:sz w:val="28"/>
                <w:szCs w:val="28"/>
                <w:lang w:eastAsia="ja-JP"/>
              </w:rPr>
              <w:t>2</w:t>
            </w:r>
            <w:r w:rsidRPr="00C11F20">
              <w:rPr>
                <w:rFonts w:asciiTheme="minorHAnsi" w:eastAsia="Calibri" w:hAnsiTheme="minorHAnsi" w:cstheme="minorHAnsi"/>
                <w:b/>
                <w:bCs/>
                <w:sz w:val="28"/>
                <w:szCs w:val="28"/>
                <w:lang w:eastAsia="ja-JP"/>
              </w:rPr>
              <w:t xml:space="preserve">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p>
          <w:p w14:paraId="5BEEF98B" w14:textId="77777777" w:rsidR="003015BE" w:rsidRPr="00C11F20" w:rsidRDefault="003015BE" w:rsidP="00D55402">
            <w:pPr>
              <w:jc w:val="center"/>
              <w:rPr>
                <w:rFonts w:asciiTheme="minorHAnsi" w:eastAsia="Calibri" w:hAnsiTheme="minorHAnsi" w:cstheme="minorHAnsi"/>
                <w:b/>
                <w:bCs/>
                <w:sz w:val="28"/>
                <w:szCs w:val="28"/>
                <w:lang w:eastAsia="ja-JP"/>
              </w:rPr>
            </w:pPr>
          </w:p>
        </w:tc>
      </w:tr>
    </w:tbl>
    <w:tbl>
      <w:tblPr>
        <w:tblStyle w:val="ListTable3-Accent13"/>
        <w:tblW w:w="10065" w:type="dxa"/>
        <w:tblInd w:w="-5" w:type="dxa"/>
        <w:tblBorders>
          <w:insideH w:val="single" w:sz="4" w:space="0" w:color="57AEA5"/>
          <w:insideV w:val="single" w:sz="4" w:space="0" w:color="57AEA5"/>
        </w:tblBorders>
        <w:tblLayout w:type="fixed"/>
        <w:tblLook w:val="00A0" w:firstRow="1" w:lastRow="0" w:firstColumn="1" w:lastColumn="0" w:noHBand="0" w:noVBand="0"/>
      </w:tblPr>
      <w:tblGrid>
        <w:gridCol w:w="10065"/>
      </w:tblGrid>
      <w:tr w:rsidR="00C06B13" w:rsidRPr="007C788F" w14:paraId="0187F0C0" w14:textId="77777777" w:rsidTr="003015BE">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10065" w:type="dxa"/>
            <w:tcBorders>
              <w:bottom w:val="none" w:sz="0" w:space="0" w:color="auto"/>
              <w:right w:val="none" w:sz="0" w:space="0" w:color="auto"/>
            </w:tcBorders>
            <w:shd w:val="clear" w:color="auto" w:fill="auto"/>
          </w:tcPr>
          <w:p w14:paraId="65B8E722" w14:textId="4A41D280" w:rsidR="00C06B13" w:rsidRPr="007C788F" w:rsidRDefault="00C06B13" w:rsidP="00081C0D">
            <w:pPr>
              <w:jc w:val="center"/>
              <w:rPr>
                <w:rFonts w:asciiTheme="minorHAnsi" w:eastAsia="Calibri" w:hAnsiTheme="minorHAnsi" w:cstheme="minorHAnsi"/>
                <w:sz w:val="28"/>
                <w:szCs w:val="28"/>
                <w:lang w:eastAsia="ja-JP"/>
              </w:rPr>
            </w:pPr>
            <w:r w:rsidRPr="007C788F">
              <w:rPr>
                <w:rFonts w:asciiTheme="minorHAnsi" w:eastAsia="Calibri" w:hAnsiTheme="minorHAnsi" w:cstheme="minorHAnsi"/>
                <w:sz w:val="28"/>
                <w:szCs w:val="28"/>
                <w:lang w:eastAsia="ja-JP"/>
              </w:rPr>
              <w:t xml:space="preserve"> </w:t>
            </w:r>
          </w:p>
        </w:tc>
      </w:tr>
      <w:tr w:rsidR="001C53CB" w:rsidRPr="007C788F" w14:paraId="505A0603" w14:textId="77777777" w:rsidTr="003015BE">
        <w:trPr>
          <w:cnfStyle w:val="000000100000" w:firstRow="0" w:lastRow="0" w:firstColumn="0" w:lastColumn="0" w:oddVBand="0" w:evenVBand="0" w:oddHBand="1" w:evenHBand="0" w:firstRowFirstColumn="0" w:firstRowLastColumn="0" w:lastRowFirstColumn="0" w:lastRowLastColumn="0"/>
          <w:trHeight w:val="1836"/>
        </w:trPr>
        <w:tc>
          <w:tcPr>
            <w:cnfStyle w:val="001000000000" w:firstRow="0" w:lastRow="0" w:firstColumn="1" w:lastColumn="0" w:oddVBand="0" w:evenVBand="0" w:oddHBand="0" w:evenHBand="0" w:firstRowFirstColumn="0" w:firstRowLastColumn="0" w:lastRowFirstColumn="0" w:lastRowLastColumn="0"/>
            <w:tcW w:w="10065" w:type="dxa"/>
            <w:tcBorders>
              <w:top w:val="none" w:sz="0" w:space="0" w:color="auto"/>
              <w:bottom w:val="none" w:sz="0" w:space="0" w:color="auto"/>
              <w:right w:val="none" w:sz="0" w:space="0" w:color="auto"/>
            </w:tcBorders>
          </w:tcPr>
          <w:p w14:paraId="734862CF" w14:textId="6EBB090B" w:rsidR="00194B9A" w:rsidRPr="00194B9A" w:rsidRDefault="00F44746" w:rsidP="00194B9A">
            <w:pPr>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 xml:space="preserve">The successful </w:t>
            </w:r>
            <w:r w:rsidR="00194B9A" w:rsidRPr="00194B9A">
              <w:rPr>
                <w:rFonts w:asciiTheme="minorHAnsi" w:eastAsia="Calibri" w:hAnsiTheme="minorHAnsi" w:cstheme="minorHAnsi"/>
                <w:b w:val="0"/>
                <w:bCs w:val="0"/>
                <w:sz w:val="22"/>
                <w:szCs w:val="22"/>
                <w:lang w:eastAsia="ja-JP"/>
              </w:rPr>
              <w:t>Tenderer(s)</w:t>
            </w:r>
            <w:r w:rsidRPr="00F44746">
              <w:rPr>
                <w:rFonts w:asciiTheme="minorHAnsi" w:eastAsia="Calibri" w:hAnsiTheme="minorHAnsi" w:cstheme="minorHAnsi"/>
                <w:b w:val="0"/>
                <w:bCs w:val="0"/>
                <w:sz w:val="22"/>
                <w:szCs w:val="22"/>
                <w:lang w:eastAsia="ja-JP"/>
              </w:rPr>
              <w:t xml:space="preserve"> must ensure a high quality of service is provided to Framework Clients and must have a robust issues identification and escalation process in place.  Tenderers must demonstrate the quality of their proposed approach to complaints handling, ensuring robust procedures are in place to manage and resolve issues effectively. </w:t>
            </w:r>
          </w:p>
          <w:p w14:paraId="3B0381CE" w14:textId="77777777" w:rsidR="00194B9A" w:rsidRPr="00194B9A" w:rsidRDefault="00194B9A" w:rsidP="00194B9A">
            <w:pPr>
              <w:rPr>
                <w:rFonts w:asciiTheme="minorHAnsi" w:eastAsia="Calibri" w:hAnsiTheme="minorHAnsi" w:cstheme="minorHAnsi"/>
                <w:b w:val="0"/>
                <w:bCs w:val="0"/>
                <w:sz w:val="22"/>
                <w:szCs w:val="22"/>
                <w:lang w:eastAsia="ja-JP"/>
              </w:rPr>
            </w:pPr>
          </w:p>
          <w:p w14:paraId="1097972D" w14:textId="77777777" w:rsidR="00F44746" w:rsidRPr="00F44746" w:rsidRDefault="00F44746" w:rsidP="00F44746">
            <w:pPr>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The following requirements must be addressed:</w:t>
            </w:r>
          </w:p>
          <w:p w14:paraId="228F5CEF" w14:textId="77777777" w:rsidR="00F44746" w:rsidRPr="00F44746" w:rsidRDefault="00F44746" w:rsidP="00F44746">
            <w:pPr>
              <w:rPr>
                <w:rFonts w:asciiTheme="minorHAnsi" w:eastAsia="Calibri" w:hAnsiTheme="minorHAnsi" w:cstheme="minorHAnsi"/>
                <w:b w:val="0"/>
                <w:bCs w:val="0"/>
                <w:sz w:val="22"/>
                <w:szCs w:val="22"/>
                <w:lang w:eastAsia="ja-JP"/>
              </w:rPr>
            </w:pPr>
          </w:p>
          <w:p w14:paraId="70ED1084" w14:textId="77777777" w:rsidR="00F44746" w:rsidRPr="00F44746" w:rsidRDefault="00F44746" w:rsidP="00F44746">
            <w:pPr>
              <w:numPr>
                <w:ilvl w:val="0"/>
                <w:numId w:val="10"/>
              </w:numPr>
              <w:rPr>
                <w:rFonts w:asciiTheme="minorHAnsi" w:eastAsia="Calibri" w:hAnsiTheme="minorHAnsi" w:cstheme="minorHAnsi"/>
                <w:b w:val="0"/>
                <w:bCs w:val="0"/>
                <w:sz w:val="22"/>
                <w:szCs w:val="22"/>
                <w:lang w:val="en-GB" w:eastAsia="ja-JP"/>
              </w:rPr>
            </w:pPr>
            <w:r w:rsidRPr="00F44746">
              <w:rPr>
                <w:rFonts w:asciiTheme="minorHAnsi" w:eastAsia="Calibri" w:hAnsiTheme="minorHAnsi" w:cstheme="minorHAnsi"/>
                <w:b w:val="0"/>
                <w:bCs w:val="0"/>
                <w:sz w:val="22"/>
                <w:szCs w:val="22"/>
                <w:lang w:val="en-GB" w:eastAsia="ja-JP"/>
              </w:rPr>
              <w:t xml:space="preserve">Timely Acknowledgement: All written complaints (via e-mail or post) to be acknowledged via email to the complainant within a maximum of 48 hours from receipt of the complaint. </w:t>
            </w:r>
          </w:p>
          <w:p w14:paraId="519F9409" w14:textId="77777777" w:rsidR="00F44746" w:rsidRPr="00F44746" w:rsidRDefault="00F44746" w:rsidP="00F44746">
            <w:pPr>
              <w:numPr>
                <w:ilvl w:val="0"/>
                <w:numId w:val="10"/>
              </w:numPr>
              <w:rPr>
                <w:rFonts w:asciiTheme="minorHAnsi" w:eastAsia="Calibri" w:hAnsiTheme="minorHAnsi" w:cstheme="minorHAnsi"/>
                <w:b w:val="0"/>
                <w:bCs w:val="0"/>
                <w:sz w:val="22"/>
                <w:szCs w:val="22"/>
                <w:lang w:val="en-GB" w:eastAsia="ja-JP"/>
              </w:rPr>
            </w:pPr>
            <w:r w:rsidRPr="00F44746">
              <w:rPr>
                <w:rFonts w:asciiTheme="minorHAnsi" w:eastAsia="Calibri" w:hAnsiTheme="minorHAnsi" w:cstheme="minorHAnsi"/>
                <w:b w:val="0"/>
                <w:bCs w:val="0"/>
                <w:sz w:val="22"/>
                <w:szCs w:val="22"/>
                <w:lang w:val="en-GB" w:eastAsia="ja-JP"/>
              </w:rPr>
              <w:t>Prompt Resolution: All complaints to be responded to within five (5) working days providing either a resolution or an update with revised timelines.</w:t>
            </w:r>
          </w:p>
          <w:p w14:paraId="71FEEF50" w14:textId="77777777" w:rsidR="00194B9A" w:rsidRPr="00194B9A" w:rsidRDefault="00194B9A" w:rsidP="00194B9A">
            <w:pPr>
              <w:numPr>
                <w:ilvl w:val="0"/>
                <w:numId w:val="10"/>
              </w:numPr>
              <w:rPr>
                <w:rFonts w:asciiTheme="minorHAnsi" w:eastAsia="Calibri" w:hAnsiTheme="minorHAnsi" w:cstheme="minorHAnsi"/>
                <w:b w:val="0"/>
                <w:bCs w:val="0"/>
                <w:sz w:val="22"/>
                <w:szCs w:val="22"/>
                <w:lang w:val="en-GB" w:eastAsia="ja-JP"/>
              </w:rPr>
            </w:pPr>
            <w:r w:rsidRPr="00194B9A">
              <w:rPr>
                <w:rFonts w:asciiTheme="minorHAnsi" w:eastAsia="Calibri" w:hAnsiTheme="minorHAnsi" w:cstheme="minorHAnsi"/>
                <w:b w:val="0"/>
                <w:bCs w:val="0"/>
                <w:sz w:val="22"/>
                <w:szCs w:val="22"/>
                <w:lang w:val="en-GB" w:eastAsia="ja-JP"/>
              </w:rPr>
              <w:t>Comprehensive Complaints Log:  A system must be in place to record all issues identified by service users, Framework Clients or the Contracting Authority, whether received by phone, email, apps or other means, including details of how each issue is logged, tracked and resolved.</w:t>
            </w:r>
          </w:p>
          <w:p w14:paraId="5C2FCC4B" w14:textId="77777777" w:rsidR="00F44746" w:rsidRPr="00F44746" w:rsidRDefault="00F44746" w:rsidP="00F44746">
            <w:pPr>
              <w:numPr>
                <w:ilvl w:val="0"/>
                <w:numId w:val="10"/>
              </w:numPr>
              <w:rPr>
                <w:rFonts w:asciiTheme="minorHAnsi" w:eastAsia="Calibri" w:hAnsiTheme="minorHAnsi" w:cstheme="minorHAnsi"/>
                <w:b w:val="0"/>
                <w:bCs w:val="0"/>
                <w:sz w:val="22"/>
                <w:szCs w:val="22"/>
                <w:lang w:val="en-GB" w:eastAsia="ja-JP"/>
              </w:rPr>
            </w:pPr>
            <w:r w:rsidRPr="00F44746">
              <w:rPr>
                <w:rFonts w:asciiTheme="minorHAnsi" w:eastAsia="Calibri" w:hAnsiTheme="minorHAnsi" w:cstheme="minorHAnsi"/>
                <w:b w:val="0"/>
                <w:bCs w:val="0"/>
                <w:sz w:val="22"/>
                <w:szCs w:val="22"/>
                <w:lang w:val="en-GB" w:eastAsia="ja-JP"/>
              </w:rPr>
              <w:t>Designated Complaints Handler: Tenderers must identify the individual(s) responsible for managing complaints, covering receipt, assessment, escalation, and resolution.</w:t>
            </w:r>
          </w:p>
          <w:p w14:paraId="30BD3961" w14:textId="77777777" w:rsidR="00F44746" w:rsidRPr="00F44746" w:rsidRDefault="00F44746" w:rsidP="00F44746">
            <w:pPr>
              <w:numPr>
                <w:ilvl w:val="0"/>
                <w:numId w:val="10"/>
              </w:numPr>
              <w:rPr>
                <w:rFonts w:asciiTheme="minorHAnsi" w:eastAsia="Calibri" w:hAnsiTheme="minorHAnsi" w:cstheme="minorHAnsi"/>
                <w:b w:val="0"/>
                <w:bCs w:val="0"/>
                <w:sz w:val="22"/>
                <w:szCs w:val="22"/>
                <w:lang w:val="en-GB" w:eastAsia="ja-JP"/>
              </w:rPr>
            </w:pPr>
            <w:r w:rsidRPr="00F44746">
              <w:rPr>
                <w:rFonts w:asciiTheme="minorHAnsi" w:eastAsia="Calibri" w:hAnsiTheme="minorHAnsi" w:cstheme="minorHAnsi"/>
                <w:b w:val="0"/>
                <w:bCs w:val="0"/>
                <w:sz w:val="22"/>
                <w:szCs w:val="22"/>
                <w:lang w:val="en-GB" w:eastAsia="ja-JP"/>
              </w:rPr>
              <w:t>Reporting and Communication Mechanisms: Complaints reporting timelines and mechanism for interacting with both Framework Clients and the Contracting Authority.</w:t>
            </w:r>
          </w:p>
          <w:p w14:paraId="664F19CC" w14:textId="77777777" w:rsidR="00F44746" w:rsidRPr="00F44746" w:rsidRDefault="00F44746" w:rsidP="00F44746">
            <w:pPr>
              <w:numPr>
                <w:ilvl w:val="0"/>
                <w:numId w:val="10"/>
              </w:numPr>
              <w:rPr>
                <w:rFonts w:asciiTheme="minorHAnsi" w:eastAsia="Calibri" w:hAnsiTheme="minorHAnsi" w:cstheme="minorHAnsi"/>
                <w:b w:val="0"/>
                <w:bCs w:val="0"/>
                <w:sz w:val="22"/>
                <w:szCs w:val="22"/>
                <w:lang w:val="en-GB" w:eastAsia="ja-JP"/>
              </w:rPr>
            </w:pPr>
            <w:r w:rsidRPr="00F44746">
              <w:rPr>
                <w:rFonts w:asciiTheme="minorHAnsi" w:eastAsia="Calibri" w:hAnsiTheme="minorHAnsi" w:cstheme="minorHAnsi"/>
                <w:b w:val="0"/>
                <w:bCs w:val="0"/>
                <w:sz w:val="22"/>
                <w:szCs w:val="22"/>
                <w:lang w:val="en-GB" w:eastAsia="ja-JP"/>
              </w:rPr>
              <w:t>Management Oversight: Complaints to be reviewed and discussed at management meetings to support continuous improvement.</w:t>
            </w:r>
          </w:p>
          <w:p w14:paraId="039DA5F8" w14:textId="77777777" w:rsidR="00F44746" w:rsidRPr="00F44746" w:rsidRDefault="00F44746" w:rsidP="00F44746">
            <w:pPr>
              <w:rPr>
                <w:rFonts w:asciiTheme="minorHAnsi" w:eastAsia="Calibri" w:hAnsiTheme="minorHAnsi" w:cstheme="minorHAnsi"/>
                <w:b w:val="0"/>
                <w:bCs w:val="0"/>
                <w:sz w:val="22"/>
                <w:szCs w:val="22"/>
                <w:lang w:val="en-GB" w:eastAsia="ja-JP"/>
              </w:rPr>
            </w:pPr>
          </w:p>
          <w:p w14:paraId="6352CD29" w14:textId="149988D5" w:rsidR="00C11A62" w:rsidRPr="00194B9A" w:rsidRDefault="00F44746" w:rsidP="00F44746">
            <w:pPr>
              <w:rPr>
                <w:rFonts w:asciiTheme="minorHAnsi" w:eastAsia="Calibri" w:hAnsiTheme="minorHAnsi" w:cstheme="minorHAnsi"/>
                <w:b w:val="0"/>
                <w:sz w:val="22"/>
                <w:szCs w:val="22"/>
                <w:lang w:eastAsia="ja-JP"/>
              </w:rPr>
            </w:pPr>
            <w:r w:rsidRPr="00F44746">
              <w:rPr>
                <w:rFonts w:asciiTheme="minorHAnsi" w:eastAsia="Calibri" w:hAnsiTheme="minorHAnsi" w:cstheme="minorHAnsi"/>
                <w:b w:val="0"/>
                <w:bCs w:val="0"/>
                <w:sz w:val="22"/>
                <w:szCs w:val="22"/>
                <w:lang w:eastAsia="ja-JP"/>
              </w:rPr>
              <w:t xml:space="preserve">The successful </w:t>
            </w:r>
            <w:r w:rsidR="00194B9A" w:rsidRPr="00194B9A">
              <w:rPr>
                <w:rFonts w:asciiTheme="minorHAnsi" w:eastAsia="Calibri" w:hAnsiTheme="minorHAnsi" w:cstheme="minorHAnsi"/>
                <w:b w:val="0"/>
                <w:bCs w:val="0"/>
                <w:sz w:val="22"/>
                <w:szCs w:val="22"/>
                <w:lang w:eastAsia="ja-JP"/>
              </w:rPr>
              <w:t>Tenderer</w:t>
            </w:r>
            <w:r w:rsidRPr="00F44746">
              <w:rPr>
                <w:rFonts w:asciiTheme="minorHAnsi" w:eastAsia="Calibri" w:hAnsiTheme="minorHAnsi" w:cstheme="minorHAnsi"/>
                <w:b w:val="0"/>
                <w:bCs w:val="0"/>
                <w:sz w:val="22"/>
                <w:szCs w:val="22"/>
                <w:lang w:eastAsia="ja-JP"/>
              </w:rPr>
              <w:t xml:space="preserve">(s) must provide a clear and comprehensive description of their proposed approach to meeting these specific requirements for </w:t>
            </w:r>
            <w:r w:rsidR="00194B9A" w:rsidRPr="00194B9A">
              <w:rPr>
                <w:rFonts w:asciiTheme="minorHAnsi" w:eastAsia="Calibri" w:hAnsiTheme="minorHAnsi" w:cstheme="minorHAnsi"/>
                <w:b w:val="0"/>
                <w:bCs w:val="0"/>
                <w:sz w:val="22"/>
                <w:szCs w:val="22"/>
                <w:lang w:eastAsia="ja-JP"/>
              </w:rPr>
              <w:t>complaints handling</w:t>
            </w:r>
            <w:r w:rsidRPr="00F44746">
              <w:rPr>
                <w:rFonts w:asciiTheme="minorHAnsi" w:eastAsia="Calibri" w:hAnsiTheme="minorHAnsi" w:cstheme="minorHAnsi"/>
                <w:b w:val="0"/>
                <w:bCs w:val="0"/>
                <w:sz w:val="22"/>
                <w:szCs w:val="22"/>
                <w:lang w:eastAsia="ja-JP"/>
              </w:rPr>
              <w:t xml:space="preserve">, including how it supports Framework Clients, and any additional features or services offered, </w:t>
            </w:r>
            <w:r w:rsidRPr="00F44746">
              <w:rPr>
                <w:rFonts w:asciiTheme="minorHAnsi" w:eastAsia="Calibri" w:hAnsiTheme="minorHAnsi" w:cstheme="minorHAnsi"/>
                <w:b w:val="0"/>
                <w:bCs w:val="0"/>
                <w:sz w:val="22"/>
                <w:szCs w:val="22"/>
                <w:lang w:val="en-GB" w:eastAsia="ja-JP"/>
              </w:rPr>
              <w:t xml:space="preserve">also </w:t>
            </w:r>
            <w:r w:rsidRPr="00F44746">
              <w:rPr>
                <w:rFonts w:asciiTheme="minorHAnsi" w:eastAsia="Calibri" w:hAnsiTheme="minorHAnsi" w:cstheme="minorHAnsi"/>
                <w:b w:val="0"/>
                <w:bCs w:val="0"/>
                <w:sz w:val="22"/>
                <w:szCs w:val="22"/>
                <w:lang w:eastAsia="ja-JP"/>
              </w:rPr>
              <w:t>highlight where their proposal provides additional value in relation to the areas listed.</w:t>
            </w:r>
          </w:p>
          <w:p w14:paraId="17C5117E" w14:textId="77777777" w:rsidR="00194B9A" w:rsidRPr="00194B9A" w:rsidRDefault="00194B9A" w:rsidP="00194B9A">
            <w:pPr>
              <w:rPr>
                <w:rFonts w:asciiTheme="minorHAnsi" w:eastAsia="Calibri" w:hAnsiTheme="minorHAnsi" w:cstheme="minorHAnsi"/>
                <w:b w:val="0"/>
                <w:bCs w:val="0"/>
                <w:sz w:val="22"/>
                <w:szCs w:val="22"/>
                <w:lang w:eastAsia="ja-JP"/>
              </w:rPr>
            </w:pPr>
          </w:p>
          <w:p w14:paraId="4D9264D6" w14:textId="175848F4" w:rsidR="00C11A62" w:rsidRPr="00C11F20" w:rsidRDefault="00C11A62" w:rsidP="00C11A62">
            <w:pPr>
              <w:spacing w:line="276" w:lineRule="auto"/>
              <w:ind w:right="436"/>
              <w:jc w:val="both"/>
              <w:rPr>
                <w:rFonts w:ascii="Calibri" w:hAnsi="Calibri"/>
                <w:b w:val="0"/>
                <w:bCs w:val="0"/>
                <w:sz w:val="22"/>
                <w:szCs w:val="22"/>
              </w:rPr>
            </w:pPr>
            <w:r w:rsidRPr="00C11F20">
              <w:rPr>
                <w:rFonts w:ascii="Calibri" w:hAnsi="Calibri"/>
                <w:b w:val="0"/>
                <w:bCs w:val="0"/>
                <w:sz w:val="22"/>
                <w:szCs w:val="22"/>
              </w:rPr>
              <w:t xml:space="preserve">The submission for this Award Criterion must be contained within the </w:t>
            </w:r>
            <w:r w:rsidRPr="00C11F20">
              <w:rPr>
                <w:rFonts w:ascii="Calibri" w:hAnsi="Calibri"/>
                <w:b w:val="0"/>
                <w:bCs w:val="0"/>
                <w:sz w:val="22"/>
                <w:szCs w:val="22"/>
                <w:u w:val="single"/>
              </w:rPr>
              <w:t xml:space="preserve">maximum of </w:t>
            </w:r>
            <w:r>
              <w:rPr>
                <w:rFonts w:ascii="Calibri" w:hAnsi="Calibri"/>
                <w:b w:val="0"/>
                <w:bCs w:val="0"/>
                <w:sz w:val="22"/>
                <w:szCs w:val="22"/>
                <w:u w:val="single"/>
              </w:rPr>
              <w:t>two</w:t>
            </w:r>
            <w:r w:rsidRPr="00C11F20">
              <w:rPr>
                <w:rFonts w:ascii="Calibri" w:hAnsi="Calibri"/>
                <w:b w:val="0"/>
                <w:bCs w:val="0"/>
                <w:sz w:val="22"/>
                <w:szCs w:val="22"/>
                <w:u w:val="single"/>
              </w:rPr>
              <w:t xml:space="preserve"> [</w:t>
            </w:r>
            <w:r>
              <w:rPr>
                <w:rFonts w:ascii="Calibri" w:hAnsi="Calibri"/>
                <w:b w:val="0"/>
                <w:bCs w:val="0"/>
                <w:sz w:val="22"/>
                <w:szCs w:val="22"/>
                <w:u w:val="single"/>
              </w:rPr>
              <w:t>2</w:t>
            </w:r>
            <w:r w:rsidRPr="00C11F20">
              <w:rPr>
                <w:rFonts w:ascii="Calibri" w:hAnsi="Calibri"/>
                <w:b w:val="0"/>
                <w:bCs w:val="0"/>
                <w:sz w:val="22"/>
                <w:szCs w:val="22"/>
                <w:u w:val="single"/>
              </w:rPr>
              <w:t xml:space="preserve">] A4 pages with single space </w:t>
            </w:r>
            <w:r w:rsidRPr="00C11F20">
              <w:rPr>
                <w:rFonts w:asciiTheme="minorHAnsi" w:eastAsiaTheme="minorHAnsi" w:hAnsiTheme="minorHAnsi" w:cstheme="minorBidi"/>
                <w:b w:val="0"/>
                <w:bCs w:val="0"/>
                <w:sz w:val="22"/>
                <w:szCs w:val="22"/>
                <w:u w:val="single"/>
              </w:rPr>
              <w:t>Calibri</w:t>
            </w:r>
            <w:r w:rsidRPr="00C11F20">
              <w:rPr>
                <w:rFonts w:ascii="Calibri" w:hAnsi="Calibri"/>
                <w:b w:val="0"/>
                <w:bCs w:val="0"/>
                <w:sz w:val="22"/>
                <w:szCs w:val="22"/>
                <w:u w:val="single"/>
              </w:rPr>
              <w:t xml:space="preserve"> font with a font size no smaller than 11</w:t>
            </w:r>
            <w:r w:rsidRPr="00C11F20">
              <w:rPr>
                <w:rFonts w:ascii="Calibri" w:hAnsi="Calibri"/>
                <w:b w:val="0"/>
                <w:bCs w:val="0"/>
                <w:sz w:val="22"/>
                <w:szCs w:val="22"/>
              </w:rPr>
              <w:t>. Tenderers are advised that any part of their Tender beyond the page count where specified, WILL NOT be considered for evaluation.</w:t>
            </w:r>
          </w:p>
          <w:p w14:paraId="043348CD" w14:textId="77777777" w:rsidR="00C11A62" w:rsidRPr="00C11F20" w:rsidRDefault="00C11A62" w:rsidP="00C11A62">
            <w:pPr>
              <w:spacing w:line="276" w:lineRule="auto"/>
              <w:ind w:left="360" w:right="436"/>
              <w:jc w:val="both"/>
              <w:rPr>
                <w:rFonts w:ascii="Calibri" w:hAnsi="Calibri"/>
                <w:b w:val="0"/>
                <w:bCs w:val="0"/>
                <w:sz w:val="22"/>
                <w:szCs w:val="22"/>
              </w:rPr>
            </w:pPr>
          </w:p>
          <w:p w14:paraId="3E7C98E5" w14:textId="77777777" w:rsidR="00C11A62" w:rsidRPr="00C11F20" w:rsidRDefault="00C11A62" w:rsidP="00C11A62">
            <w:pPr>
              <w:spacing w:line="276" w:lineRule="auto"/>
              <w:ind w:right="436"/>
              <w:jc w:val="both"/>
              <w:rPr>
                <w:rFonts w:ascii="Calibri" w:hAnsi="Calibri"/>
                <w:b w:val="0"/>
                <w:bCs w:val="0"/>
                <w:sz w:val="22"/>
                <w:szCs w:val="22"/>
              </w:rPr>
            </w:pPr>
            <w:r w:rsidRPr="00C11F20">
              <w:rPr>
                <w:rFonts w:ascii="Calibri" w:hAnsi="Calibri"/>
                <w:b w:val="0"/>
                <w:bCs w:val="0"/>
                <w:sz w:val="22"/>
                <w:szCs w:val="22"/>
              </w:rPr>
              <w:t>Information in the form of tables and/or graphs is permitted and can be included in the response page count for this criterion.</w:t>
            </w:r>
          </w:p>
          <w:p w14:paraId="57ED819E" w14:textId="77777777" w:rsidR="00C11A62" w:rsidRPr="00F44746" w:rsidRDefault="00C11A62" w:rsidP="00F44746">
            <w:pPr>
              <w:rPr>
                <w:rFonts w:asciiTheme="minorHAnsi" w:eastAsia="Calibri" w:hAnsiTheme="minorHAnsi" w:cstheme="minorHAnsi"/>
                <w:b w:val="0"/>
                <w:bCs w:val="0"/>
                <w:sz w:val="22"/>
                <w:szCs w:val="22"/>
                <w:lang w:eastAsia="ja-JP"/>
              </w:rPr>
            </w:pPr>
          </w:p>
          <w:p w14:paraId="167624EE" w14:textId="77777777" w:rsidR="001C53CB" w:rsidRDefault="00B85E35" w:rsidP="001C53CB">
            <w:pPr>
              <w:rPr>
                <w:rFonts w:ascii="Calibri" w:hAnsi="Calibri"/>
                <w:b w:val="0"/>
                <w:bCs w:val="0"/>
                <w:sz w:val="22"/>
                <w:szCs w:val="22"/>
              </w:rPr>
            </w:pPr>
            <w:r w:rsidRPr="00C11F20">
              <w:rPr>
                <w:rFonts w:ascii="Calibri" w:hAnsi="Calibri"/>
                <w:b w:val="0"/>
                <w:bCs w:val="0"/>
                <w:sz w:val="22"/>
                <w:szCs w:val="22"/>
              </w:rPr>
              <w:t>Tenderers should not embed documents in the</w:t>
            </w:r>
            <w:r w:rsidRPr="00E452DE">
              <w:rPr>
                <w:rFonts w:ascii="Calibri" w:hAnsi="Calibri"/>
                <w:sz w:val="22"/>
                <w:szCs w:val="22"/>
              </w:rPr>
              <w:t xml:space="preserve"> TRD.</w:t>
            </w:r>
          </w:p>
          <w:p w14:paraId="5A497D55" w14:textId="77777777" w:rsidR="00B85E35" w:rsidRPr="007C788F" w:rsidRDefault="00B85E35" w:rsidP="001C53CB">
            <w:pPr>
              <w:rPr>
                <w:rFonts w:asciiTheme="minorHAnsi" w:hAnsiTheme="minorHAnsi" w:cstheme="minorHAnsi"/>
                <w:b w:val="0"/>
                <w:bCs w:val="0"/>
                <w:sz w:val="22"/>
                <w:szCs w:val="22"/>
              </w:rPr>
            </w:pPr>
          </w:p>
        </w:tc>
      </w:tr>
      <w:tr w:rsidR="001C53CB" w:rsidRPr="007C788F" w14:paraId="2F77C6EA" w14:textId="77777777" w:rsidTr="003015BE">
        <w:trPr>
          <w:trHeight w:val="1122"/>
        </w:trPr>
        <w:tc>
          <w:tcPr>
            <w:cnfStyle w:val="001000000000" w:firstRow="0" w:lastRow="0" w:firstColumn="1" w:lastColumn="0" w:oddVBand="0" w:evenVBand="0" w:oddHBand="0" w:evenHBand="0" w:firstRowFirstColumn="0" w:firstRowLastColumn="0" w:lastRowFirstColumn="0" w:lastRowLastColumn="0"/>
            <w:tcW w:w="10065" w:type="dxa"/>
            <w:tcBorders>
              <w:right w:val="none" w:sz="0" w:space="0" w:color="auto"/>
            </w:tcBorders>
            <w:shd w:val="clear" w:color="auto" w:fill="DDEEEC"/>
          </w:tcPr>
          <w:p w14:paraId="28A57CA7" w14:textId="77777777" w:rsidR="001C53CB" w:rsidRPr="007C788F" w:rsidRDefault="006F7D24" w:rsidP="001C53CB">
            <w:pPr>
              <w:rPr>
                <w:rFonts w:asciiTheme="minorHAnsi" w:hAnsiTheme="minorHAnsi" w:cstheme="minorHAnsi"/>
                <w:i/>
                <w:color w:val="A6A6A6"/>
                <w:lang w:val="en-GB"/>
              </w:rPr>
            </w:pPr>
            <w:sdt>
              <w:sdtPr>
                <w:rPr>
                  <w:rFonts w:asciiTheme="minorHAnsi" w:hAnsiTheme="minorHAnsi" w:cstheme="minorHAnsi"/>
                  <w:i/>
                  <w:color w:val="A6A6A6"/>
                  <w:lang w:val="en-GB"/>
                </w:rPr>
                <w:alias w:val="A strict page limit of two [2] A4 pages per answer applies"/>
                <w:tag w:val="A strict page limit of two [2] A4 pages per answer applies"/>
                <w:id w:val="479961308"/>
                <w:placeholder>
                  <w:docPart w:val="C4CCA46870AE43E9AD945BA8CE3985A6"/>
                </w:placeholder>
                <w:showingPlcHdr/>
                <w:text/>
              </w:sdtPr>
              <w:sdtEndPr/>
              <w:sdtContent>
                <w:r w:rsidR="001C53CB" w:rsidRPr="007C788F">
                  <w:rPr>
                    <w:rFonts w:asciiTheme="minorHAnsi" w:eastAsia="Calibri" w:hAnsiTheme="minorHAnsi" w:cstheme="minorHAnsi"/>
                    <w:color w:val="808080"/>
                  </w:rPr>
                  <w:t>Please enter your response here.</w:t>
                </w:r>
              </w:sdtContent>
            </w:sdt>
          </w:p>
          <w:p w14:paraId="6FABEB28" w14:textId="77777777" w:rsidR="001C53CB" w:rsidRPr="007C788F" w:rsidRDefault="001C53CB" w:rsidP="001C53CB">
            <w:pPr>
              <w:rPr>
                <w:rFonts w:asciiTheme="minorHAnsi" w:hAnsiTheme="minorHAnsi" w:cstheme="minorHAnsi"/>
                <w:sz w:val="23"/>
                <w:szCs w:val="23"/>
              </w:rPr>
            </w:pPr>
          </w:p>
          <w:p w14:paraId="31694B3A" w14:textId="77777777" w:rsidR="001C53CB" w:rsidRPr="007C788F" w:rsidRDefault="001C53CB" w:rsidP="001C53CB">
            <w:pPr>
              <w:rPr>
                <w:rFonts w:asciiTheme="minorHAnsi" w:hAnsiTheme="minorHAnsi" w:cstheme="minorHAnsi"/>
                <w:i/>
                <w:color w:val="A6A6A6"/>
                <w:lang w:val="en-GB"/>
              </w:rPr>
            </w:pPr>
          </w:p>
        </w:tc>
      </w:tr>
    </w:tbl>
    <w:p w14:paraId="2116C67E" w14:textId="77777777" w:rsidR="00C06B13" w:rsidRPr="007C788F" w:rsidRDefault="00C06B13" w:rsidP="00C06B13">
      <w:pPr>
        <w:rPr>
          <w:rFonts w:asciiTheme="minorHAnsi" w:hAnsiTheme="minorHAnsi" w:cstheme="minorHAnsi"/>
        </w:rPr>
      </w:pPr>
    </w:p>
    <w:p w14:paraId="43138185" w14:textId="77777777" w:rsidR="003015BE" w:rsidRDefault="003015BE" w:rsidP="00C06B13">
      <w:pPr>
        <w:rPr>
          <w:rFonts w:asciiTheme="minorHAnsi" w:hAnsiTheme="minorHAnsi" w:cstheme="minorHAnsi"/>
          <w:b/>
          <w:bCs/>
        </w:rPr>
      </w:pPr>
    </w:p>
    <w:p w14:paraId="23A8DC29" w14:textId="77777777" w:rsidR="003015BE" w:rsidRDefault="003015BE" w:rsidP="00C06B13">
      <w:pPr>
        <w:rPr>
          <w:rFonts w:asciiTheme="minorHAnsi" w:hAnsiTheme="minorHAnsi" w:cstheme="minorHAnsi"/>
          <w:b/>
          <w:bCs/>
        </w:rPr>
      </w:pPr>
    </w:p>
    <w:p w14:paraId="0F6C5C29" w14:textId="77777777" w:rsidR="003015BE" w:rsidRDefault="003015BE" w:rsidP="00C06B13">
      <w:pPr>
        <w:rPr>
          <w:rFonts w:asciiTheme="minorHAnsi" w:hAnsiTheme="minorHAnsi" w:cstheme="minorHAnsi"/>
          <w:b/>
          <w:bCs/>
        </w:rPr>
      </w:pPr>
    </w:p>
    <w:p w14:paraId="7BB09171" w14:textId="77777777" w:rsidR="003015BE" w:rsidRDefault="003015BE" w:rsidP="00C06B13">
      <w:pPr>
        <w:rPr>
          <w:rFonts w:asciiTheme="minorHAnsi" w:hAnsiTheme="minorHAnsi" w:cstheme="minorHAnsi"/>
          <w:b/>
          <w:bCs/>
        </w:rPr>
      </w:pPr>
    </w:p>
    <w:p w14:paraId="0C30D19C" w14:textId="77777777" w:rsidR="003015BE" w:rsidRDefault="003015BE" w:rsidP="00C06B13">
      <w:pPr>
        <w:rPr>
          <w:rFonts w:asciiTheme="minorHAnsi" w:hAnsiTheme="minorHAnsi" w:cstheme="minorHAnsi"/>
          <w:b/>
          <w:bCs/>
        </w:rPr>
      </w:pPr>
    </w:p>
    <w:tbl>
      <w:tblPr>
        <w:tblStyle w:val="ListTable3-Accent14"/>
        <w:tblW w:w="10060" w:type="dxa"/>
        <w:tblBorders>
          <w:insideH w:val="single" w:sz="4" w:space="0" w:color="57AEA5"/>
          <w:insideV w:val="single" w:sz="4" w:space="0" w:color="57AEA5"/>
        </w:tblBorders>
        <w:tblLayout w:type="fixed"/>
        <w:tblLook w:val="00A0" w:firstRow="1" w:lastRow="0" w:firstColumn="1" w:lastColumn="0" w:noHBand="0" w:noVBand="0"/>
      </w:tblPr>
      <w:tblGrid>
        <w:gridCol w:w="1980"/>
        <w:gridCol w:w="8080"/>
      </w:tblGrid>
      <w:tr w:rsidR="003015BE" w:rsidRPr="007C788F" w14:paraId="759942EE" w14:textId="77777777" w:rsidTr="004F0183">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1980" w:type="dxa"/>
            <w:tcBorders>
              <w:top w:val="single" w:sz="4" w:space="0" w:color="auto"/>
              <w:left w:val="single" w:sz="4" w:space="0" w:color="auto"/>
              <w:bottom w:val="single" w:sz="4" w:space="0" w:color="auto"/>
              <w:right w:val="single" w:sz="4" w:space="0" w:color="auto"/>
            </w:tcBorders>
          </w:tcPr>
          <w:p w14:paraId="0F74A4B2" w14:textId="77777777" w:rsidR="003E0682" w:rsidRPr="003E0682" w:rsidRDefault="003E0682" w:rsidP="003E0682">
            <w:pPr>
              <w:jc w:val="center"/>
              <w:rPr>
                <w:rFonts w:asciiTheme="minorHAnsi" w:eastAsia="Calibri" w:hAnsiTheme="minorHAnsi" w:cstheme="minorHAnsi"/>
                <w:color w:val="auto"/>
                <w:lang w:eastAsia="ja-JP"/>
              </w:rPr>
            </w:pPr>
            <w:r w:rsidRPr="003E0682">
              <w:rPr>
                <w:rFonts w:asciiTheme="minorHAnsi" w:eastAsia="Calibri" w:hAnsiTheme="minorHAnsi" w:cstheme="minorHAnsi"/>
                <w:color w:val="auto"/>
                <w:lang w:eastAsia="ja-JP"/>
              </w:rPr>
              <w:lastRenderedPageBreak/>
              <w:t>RFT Appendix 1</w:t>
            </w:r>
          </w:p>
          <w:p w14:paraId="08DEFCE9" w14:textId="77777777" w:rsidR="003E0682" w:rsidRPr="003E0682" w:rsidRDefault="003E0682" w:rsidP="003E0682">
            <w:pPr>
              <w:jc w:val="center"/>
              <w:rPr>
                <w:rFonts w:asciiTheme="minorHAnsi" w:eastAsia="Calibri" w:hAnsiTheme="minorHAnsi" w:cstheme="minorHAnsi"/>
                <w:color w:val="auto"/>
                <w:lang w:eastAsia="ja-JP"/>
              </w:rPr>
            </w:pPr>
            <w:r w:rsidRPr="003E0682">
              <w:rPr>
                <w:rFonts w:asciiTheme="minorHAnsi" w:eastAsia="Calibri" w:hAnsiTheme="minorHAnsi" w:cstheme="minorHAnsi"/>
                <w:color w:val="auto"/>
                <w:lang w:eastAsia="ja-JP"/>
              </w:rPr>
              <w:t>Reference</w:t>
            </w:r>
          </w:p>
          <w:p w14:paraId="6D992B9E" w14:textId="1CD0C82E" w:rsidR="003E0682" w:rsidRPr="003E0682" w:rsidRDefault="003E0682" w:rsidP="003E0682">
            <w:pPr>
              <w:jc w:val="center"/>
              <w:rPr>
                <w:rFonts w:asciiTheme="minorHAnsi" w:eastAsia="Calibri" w:hAnsiTheme="minorHAnsi" w:cstheme="minorHAnsi"/>
                <w:color w:val="auto"/>
                <w:lang w:eastAsia="ja-JP"/>
              </w:rPr>
            </w:pPr>
            <w:r w:rsidRPr="003E0682">
              <w:rPr>
                <w:rFonts w:asciiTheme="minorHAnsi" w:eastAsia="Calibri" w:hAnsiTheme="minorHAnsi" w:cstheme="minorHAnsi"/>
                <w:color w:val="auto"/>
                <w:lang w:eastAsia="ja-JP"/>
              </w:rPr>
              <w:t>3.1.4</w:t>
            </w:r>
          </w:p>
          <w:p w14:paraId="25ECB411" w14:textId="77777777" w:rsidR="003015BE" w:rsidRPr="007C788F" w:rsidRDefault="003015BE" w:rsidP="00081C0D">
            <w:pPr>
              <w:jc w:val="center"/>
              <w:rPr>
                <w:rFonts w:asciiTheme="minorHAnsi" w:eastAsia="Calibri" w:hAnsiTheme="minorHAnsi" w:cstheme="minorHAnsi"/>
                <w:b w:val="0"/>
                <w:bCs w:val="0"/>
                <w:sz w:val="28"/>
                <w:szCs w:val="28"/>
                <w:lang w:eastAsia="ja-JP"/>
              </w:rPr>
            </w:pPr>
          </w:p>
        </w:tc>
        <w:tc>
          <w:tcPr>
            <w:cnfStyle w:val="000010000000" w:firstRow="0" w:lastRow="0" w:firstColumn="0" w:lastColumn="0" w:oddVBand="1" w:evenVBand="0" w:oddHBand="0" w:evenHBand="0" w:firstRowFirstColumn="0" w:firstRowLastColumn="0" w:lastRowFirstColumn="0" w:lastRowLastColumn="0"/>
            <w:tcW w:w="8080" w:type="dxa"/>
            <w:tcBorders>
              <w:top w:val="single" w:sz="4" w:space="0" w:color="auto"/>
              <w:left w:val="single" w:sz="4" w:space="0" w:color="auto"/>
              <w:bottom w:val="single" w:sz="4" w:space="0" w:color="auto"/>
              <w:right w:val="single" w:sz="4" w:space="0" w:color="auto"/>
            </w:tcBorders>
          </w:tcPr>
          <w:p w14:paraId="1EA1967A" w14:textId="6E8D341C" w:rsidR="003E0682" w:rsidRPr="00501EEA" w:rsidRDefault="003E0682" w:rsidP="003E0682">
            <w:pPr>
              <w:jc w:val="center"/>
              <w:rPr>
                <w:rFonts w:asciiTheme="minorHAnsi" w:eastAsia="Calibri" w:hAnsiTheme="minorHAnsi" w:cstheme="minorHAnsi"/>
                <w:b w:val="0"/>
                <w:bCs w:val="0"/>
                <w:color w:val="auto"/>
                <w:sz w:val="28"/>
                <w:szCs w:val="28"/>
                <w:lang w:eastAsia="ja-JP"/>
              </w:rPr>
            </w:pPr>
            <w:r w:rsidRPr="00501EEA">
              <w:rPr>
                <w:rFonts w:asciiTheme="minorHAnsi" w:eastAsia="Calibri" w:hAnsiTheme="minorHAnsi" w:cstheme="minorHAnsi"/>
                <w:color w:val="auto"/>
                <w:sz w:val="28"/>
                <w:szCs w:val="28"/>
                <w:lang w:eastAsia="ja-JP"/>
              </w:rPr>
              <w:t>Sub-Criterion 1.4:</w:t>
            </w:r>
            <w:r w:rsidRPr="00501EEA">
              <w:rPr>
                <w:rFonts w:asciiTheme="minorHAnsi" w:eastAsia="Calibri" w:hAnsiTheme="minorHAnsi" w:cstheme="minorHAnsi"/>
                <w:b w:val="0"/>
                <w:bCs w:val="0"/>
                <w:color w:val="auto"/>
                <w:sz w:val="28"/>
                <w:szCs w:val="28"/>
                <w:lang w:eastAsia="ja-JP"/>
              </w:rPr>
              <w:t xml:space="preserve"> </w:t>
            </w:r>
            <w:r w:rsidRPr="00501EEA">
              <w:rPr>
                <w:rFonts w:asciiTheme="minorHAnsi" w:eastAsia="Calibri" w:hAnsiTheme="minorHAnsi" w:cstheme="minorHAnsi"/>
                <w:color w:val="auto"/>
                <w:sz w:val="28"/>
                <w:szCs w:val="28"/>
                <w:lang w:eastAsia="ja-JP"/>
              </w:rPr>
              <w:t xml:space="preserve"> Quality of Booking Dispatch and Vehicle Tracking (30 marks available, minimum qualifying threshold 18 marks)</w:t>
            </w:r>
          </w:p>
          <w:p w14:paraId="53EE3CA4" w14:textId="54F3BED4" w:rsidR="003015BE" w:rsidRPr="007C788F" w:rsidRDefault="003015BE" w:rsidP="00081C0D">
            <w:pPr>
              <w:jc w:val="center"/>
              <w:rPr>
                <w:rFonts w:asciiTheme="minorHAnsi" w:eastAsia="Calibri" w:hAnsiTheme="minorHAnsi" w:cstheme="minorHAnsi"/>
                <w:sz w:val="28"/>
                <w:szCs w:val="28"/>
                <w:lang w:eastAsia="ja-JP"/>
              </w:rPr>
            </w:pPr>
          </w:p>
        </w:tc>
      </w:tr>
      <w:tr w:rsidR="00C06B13" w:rsidRPr="007C788F" w14:paraId="13DB3E2A" w14:textId="77777777" w:rsidTr="004F0183">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bottom w:val="none" w:sz="0" w:space="0" w:color="auto"/>
              <w:right w:val="none" w:sz="0" w:space="0" w:color="auto"/>
            </w:tcBorders>
          </w:tcPr>
          <w:p w14:paraId="2C60AD0B" w14:textId="6DC2F2A0" w:rsidR="00C06B13" w:rsidRPr="007C788F" w:rsidRDefault="00C06B13" w:rsidP="003E0682">
            <w:pPr>
              <w:rPr>
                <w:rFonts w:asciiTheme="minorHAnsi" w:eastAsia="Calibri" w:hAnsiTheme="minorHAnsi" w:cstheme="minorHAnsi"/>
                <w:sz w:val="28"/>
                <w:szCs w:val="28"/>
                <w:lang w:eastAsia="ja-JP"/>
              </w:rPr>
            </w:pPr>
          </w:p>
        </w:tc>
      </w:tr>
      <w:tr w:rsidR="00C06B13" w:rsidRPr="007C788F" w14:paraId="61D50098" w14:textId="77777777" w:rsidTr="00F31447">
        <w:trPr>
          <w:trHeight w:val="1836"/>
        </w:trPr>
        <w:tc>
          <w:tcPr>
            <w:cnfStyle w:val="001000000000" w:firstRow="0" w:lastRow="0" w:firstColumn="1" w:lastColumn="0" w:oddVBand="0" w:evenVBand="0" w:oddHBand="0" w:evenHBand="0" w:firstRowFirstColumn="0" w:firstRowLastColumn="0" w:lastRowFirstColumn="0" w:lastRowLastColumn="0"/>
            <w:tcW w:w="10060" w:type="dxa"/>
            <w:gridSpan w:val="2"/>
            <w:tcBorders>
              <w:right w:val="none" w:sz="0" w:space="0" w:color="auto"/>
            </w:tcBorders>
          </w:tcPr>
          <w:p w14:paraId="1FC54AA4" w14:textId="77777777" w:rsidR="00F44746" w:rsidRPr="00F44746" w:rsidRDefault="00F44746" w:rsidP="00F44746">
            <w:p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 xml:space="preserve">Due to varying organisation structures, approval processes and access permissions with public sector bodies the successful Tenderer(s) will be required to provide a flexible solution which meets the diverse needs of clients. Please describe how </w:t>
            </w:r>
            <w:r w:rsidR="00194B9A" w:rsidRPr="00194B9A">
              <w:rPr>
                <w:rFonts w:asciiTheme="minorHAnsi" w:eastAsia="Calibri" w:hAnsiTheme="minorHAnsi" w:cstheme="minorHAnsi"/>
                <w:b w:val="0"/>
                <w:bCs w:val="0"/>
                <w:sz w:val="22"/>
                <w:szCs w:val="22"/>
                <w:lang w:eastAsia="ja-JP"/>
              </w:rPr>
              <w:t>the</w:t>
            </w:r>
            <w:r w:rsidRPr="00F44746">
              <w:rPr>
                <w:rFonts w:asciiTheme="minorHAnsi" w:eastAsia="Calibri" w:hAnsiTheme="minorHAnsi" w:cstheme="minorHAnsi"/>
                <w:b w:val="0"/>
                <w:bCs w:val="0"/>
                <w:sz w:val="22"/>
                <w:szCs w:val="22"/>
                <w:lang w:eastAsia="ja-JP"/>
              </w:rPr>
              <w:t xml:space="preserve"> proposed solution addresses the identified requirements and delivers a high standard of service to clients. Where relevant, include visual aids or diagrams to enhance clarity and support your explanation.</w:t>
            </w:r>
          </w:p>
          <w:p w14:paraId="6ECD4573" w14:textId="5117E43A" w:rsidR="00F44746" w:rsidRPr="00F44746" w:rsidRDefault="00F44746" w:rsidP="00F44746">
            <w:p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 xml:space="preserve">Please note </w:t>
            </w:r>
            <w:r w:rsidR="00C7636E">
              <w:rPr>
                <w:rFonts w:asciiTheme="minorHAnsi" w:eastAsia="Calibri" w:hAnsiTheme="minorHAnsi" w:cstheme="minorHAnsi"/>
                <w:b w:val="0"/>
                <w:bCs w:val="0"/>
                <w:sz w:val="22"/>
                <w:szCs w:val="22"/>
                <w:lang w:eastAsia="ja-JP"/>
              </w:rPr>
              <w:t xml:space="preserve">successful Tenderers </w:t>
            </w:r>
            <w:r w:rsidRPr="00F44746">
              <w:rPr>
                <w:rFonts w:asciiTheme="minorHAnsi" w:eastAsia="Calibri" w:hAnsiTheme="minorHAnsi" w:cstheme="minorHAnsi"/>
                <w:b w:val="0"/>
                <w:bCs w:val="0"/>
                <w:sz w:val="22"/>
                <w:szCs w:val="22"/>
                <w:lang w:eastAsia="ja-JP"/>
              </w:rPr>
              <w:t>must be in a position to provide Framework Clients with suitable account/authorisation codes or reference to meet their requirements, whether bookings are made by phone, App or web browser.  Successful Tenderers must only accept bookings from the authorised cost centre and staff for each Framework Client.</w:t>
            </w:r>
            <w:r w:rsidR="00194B9A" w:rsidRPr="00194B9A">
              <w:rPr>
                <w:rFonts w:asciiTheme="minorHAnsi" w:eastAsia="Calibri" w:hAnsiTheme="minorHAnsi" w:cstheme="minorHAnsi"/>
                <w:b w:val="0"/>
                <w:bCs w:val="0"/>
                <w:sz w:val="22"/>
                <w:szCs w:val="22"/>
                <w:lang w:eastAsia="ja-JP"/>
              </w:rPr>
              <w:t xml:space="preserve">  </w:t>
            </w:r>
          </w:p>
          <w:p w14:paraId="53EE3EBE" w14:textId="77777777" w:rsidR="00194B9A" w:rsidRPr="00194B9A" w:rsidRDefault="00194B9A" w:rsidP="00194B9A">
            <w:p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eastAsia="ja-JP"/>
              </w:rPr>
            </w:pPr>
            <w:r w:rsidRPr="00194B9A">
              <w:rPr>
                <w:rFonts w:asciiTheme="minorHAnsi" w:eastAsia="Calibri" w:hAnsiTheme="minorHAnsi" w:cstheme="minorHAnsi"/>
                <w:b w:val="0"/>
                <w:bCs w:val="0"/>
                <w:sz w:val="22"/>
                <w:szCs w:val="22"/>
                <w:lang w:eastAsia="ja-JP"/>
              </w:rPr>
              <w:t>Tenderers must comprehensively address the following in their response:</w:t>
            </w:r>
          </w:p>
          <w:p w14:paraId="75E9E380" w14:textId="77777777" w:rsidR="00F44746" w:rsidRPr="00F44746" w:rsidRDefault="00F44746" w:rsidP="00F44746">
            <w:pPr>
              <w:numPr>
                <w:ilvl w:val="0"/>
                <w:numId w:val="11"/>
              </w:num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 xml:space="preserve">the technology platform(s) used and their reliability, </w:t>
            </w:r>
          </w:p>
          <w:p w14:paraId="28C99598" w14:textId="77777777" w:rsidR="00F44746" w:rsidRPr="00F44746" w:rsidRDefault="00F44746" w:rsidP="00F44746">
            <w:pPr>
              <w:numPr>
                <w:ilvl w:val="0"/>
                <w:numId w:val="11"/>
              </w:num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booking process – logging and allocation to drivers, pre-booked taxis, priority bookings</w:t>
            </w:r>
          </w:p>
          <w:p w14:paraId="587CB7DE" w14:textId="77777777" w:rsidR="00F44746" w:rsidRPr="00F44746" w:rsidRDefault="00F44746" w:rsidP="00F44746">
            <w:pPr>
              <w:numPr>
                <w:ilvl w:val="0"/>
                <w:numId w:val="11"/>
              </w:num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 xml:space="preserve">route management </w:t>
            </w:r>
          </w:p>
          <w:p w14:paraId="43A69CB6" w14:textId="77777777" w:rsidR="00F44746" w:rsidRPr="00F44746" w:rsidRDefault="00F44746" w:rsidP="00F44746">
            <w:pPr>
              <w:numPr>
                <w:ilvl w:val="0"/>
                <w:numId w:val="11"/>
              </w:num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 xml:space="preserve">measures to ensure timely and efficient dispatch, </w:t>
            </w:r>
          </w:p>
          <w:p w14:paraId="69D6BC85" w14:textId="77777777" w:rsidR="00F44746" w:rsidRPr="00F44746" w:rsidRDefault="00F44746" w:rsidP="00F44746">
            <w:pPr>
              <w:numPr>
                <w:ilvl w:val="0"/>
                <w:numId w:val="11"/>
              </w:num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 xml:space="preserve">real-time tracking capabilities for both the service provider and the customer, </w:t>
            </w:r>
          </w:p>
          <w:p w14:paraId="6E0B2250" w14:textId="77777777" w:rsidR="00F44746" w:rsidRPr="00F44746" w:rsidRDefault="00F44746" w:rsidP="00F44746">
            <w:pPr>
              <w:numPr>
                <w:ilvl w:val="0"/>
                <w:numId w:val="11"/>
              </w:num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data security and GDPR compliance</w:t>
            </w:r>
            <w:r w:rsidR="00194B9A" w:rsidRPr="00194B9A">
              <w:rPr>
                <w:rFonts w:asciiTheme="minorHAnsi" w:eastAsia="Calibri" w:hAnsiTheme="minorHAnsi" w:cstheme="minorHAnsi"/>
                <w:b w:val="0"/>
                <w:bCs w:val="0"/>
                <w:sz w:val="22"/>
                <w:szCs w:val="22"/>
                <w:lang w:eastAsia="ja-JP"/>
              </w:rPr>
              <w:t xml:space="preserve">, and </w:t>
            </w:r>
          </w:p>
          <w:p w14:paraId="3C305BC3" w14:textId="77777777" w:rsidR="00F44746" w:rsidRPr="00F44746" w:rsidRDefault="00F44746" w:rsidP="00F44746">
            <w:pPr>
              <w:numPr>
                <w:ilvl w:val="0"/>
                <w:numId w:val="11"/>
              </w:num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eastAsia="ja-JP"/>
              </w:rPr>
            </w:pPr>
            <w:r w:rsidRPr="00F44746">
              <w:rPr>
                <w:rFonts w:asciiTheme="minorHAnsi" w:eastAsia="Calibri" w:hAnsiTheme="minorHAnsi" w:cstheme="minorHAnsi"/>
                <w:b w:val="0"/>
                <w:bCs w:val="0"/>
                <w:sz w:val="22"/>
                <w:szCs w:val="22"/>
                <w:lang w:eastAsia="ja-JP"/>
              </w:rPr>
              <w:t xml:space="preserve">contingency arrangements in the event of system failures. </w:t>
            </w:r>
          </w:p>
          <w:p w14:paraId="263D15B1" w14:textId="77777777" w:rsidR="00F44746" w:rsidRPr="00F44746" w:rsidRDefault="00F44746" w:rsidP="00F44746">
            <w:pPr>
              <w:tabs>
                <w:tab w:val="left" w:pos="454"/>
                <w:tab w:val="left" w:pos="907"/>
                <w:tab w:val="left" w:pos="1361"/>
                <w:tab w:val="left" w:pos="1814"/>
                <w:tab w:val="left" w:pos="2268"/>
              </w:tabs>
              <w:spacing w:after="270" w:line="270" w:lineRule="exact"/>
              <w:rPr>
                <w:rFonts w:asciiTheme="minorHAnsi" w:eastAsia="Calibri" w:hAnsiTheme="minorHAnsi" w:cstheme="minorHAnsi"/>
                <w:b w:val="0"/>
                <w:bCs w:val="0"/>
                <w:sz w:val="22"/>
                <w:szCs w:val="22"/>
                <w:lang w:val="en-GB" w:eastAsia="ja-JP"/>
              </w:rPr>
            </w:pPr>
            <w:r w:rsidRPr="00F44746">
              <w:rPr>
                <w:rFonts w:asciiTheme="minorHAnsi" w:eastAsia="Calibri" w:hAnsiTheme="minorHAnsi" w:cstheme="minorHAnsi"/>
                <w:b w:val="0"/>
                <w:bCs w:val="0"/>
                <w:sz w:val="22"/>
                <w:szCs w:val="22"/>
                <w:lang w:eastAsia="ja-JP"/>
              </w:rPr>
              <w:t>Tenderers must provide a</w:t>
            </w:r>
            <w:r w:rsidRPr="00F44746">
              <w:rPr>
                <w:rFonts w:asciiTheme="minorHAnsi" w:eastAsia="Calibri" w:hAnsiTheme="minorHAnsi" w:cstheme="minorHAnsi"/>
                <w:b w:val="0"/>
                <w:bCs w:val="0"/>
                <w:sz w:val="22"/>
                <w:szCs w:val="22"/>
                <w:lang w:val="en-GB" w:eastAsia="ja-JP"/>
              </w:rPr>
              <w:t xml:space="preserve"> sample document outlining the Booking process as a separate appendix to their tender response entitled </w:t>
            </w:r>
            <w:r w:rsidRPr="00F44746">
              <w:rPr>
                <w:rFonts w:asciiTheme="minorHAnsi" w:eastAsia="Calibri" w:hAnsiTheme="minorHAnsi" w:cstheme="minorHAnsi"/>
                <w:sz w:val="22"/>
                <w:szCs w:val="22"/>
                <w:lang w:val="en-GB" w:eastAsia="ja-JP"/>
              </w:rPr>
              <w:t>“Booking Process -Supplier Name</w:t>
            </w:r>
            <w:r w:rsidRPr="00194B9A">
              <w:rPr>
                <w:rFonts w:asciiTheme="minorHAnsi" w:eastAsia="Calibri" w:hAnsiTheme="minorHAnsi" w:cstheme="minorHAnsi"/>
                <w:b w:val="0"/>
                <w:sz w:val="22"/>
                <w:szCs w:val="22"/>
                <w:lang w:val="en-GB" w:eastAsia="ja-JP"/>
              </w:rPr>
              <w:t>”</w:t>
            </w:r>
            <w:r w:rsidRPr="00F44746">
              <w:rPr>
                <w:rFonts w:asciiTheme="minorHAnsi" w:eastAsia="Calibri" w:hAnsiTheme="minorHAnsi" w:cstheme="minorHAnsi"/>
                <w:b w:val="0"/>
                <w:bCs w:val="0"/>
                <w:sz w:val="22"/>
                <w:szCs w:val="22"/>
                <w:lang w:val="en-GB" w:eastAsia="ja-JP"/>
              </w:rPr>
              <w:t>.</w:t>
            </w:r>
          </w:p>
          <w:p w14:paraId="5CDA1538" w14:textId="32CD18AC" w:rsidR="00C11A62" w:rsidRPr="00C11F20" w:rsidRDefault="00C11A62" w:rsidP="00C11A62">
            <w:pPr>
              <w:spacing w:line="276" w:lineRule="auto"/>
              <w:ind w:right="436"/>
              <w:jc w:val="both"/>
              <w:rPr>
                <w:rFonts w:ascii="Calibri" w:hAnsi="Calibri"/>
                <w:b w:val="0"/>
                <w:bCs w:val="0"/>
                <w:sz w:val="22"/>
                <w:szCs w:val="22"/>
              </w:rPr>
            </w:pPr>
            <w:r w:rsidRPr="00C11F20">
              <w:rPr>
                <w:rFonts w:ascii="Calibri" w:hAnsi="Calibri"/>
                <w:b w:val="0"/>
                <w:bCs w:val="0"/>
                <w:sz w:val="22"/>
                <w:szCs w:val="22"/>
              </w:rPr>
              <w:t xml:space="preserve">The submission for this Award Criterion must be contained within the </w:t>
            </w:r>
            <w:r w:rsidRPr="00C11F20">
              <w:rPr>
                <w:rFonts w:ascii="Calibri" w:hAnsi="Calibri"/>
                <w:b w:val="0"/>
                <w:bCs w:val="0"/>
                <w:sz w:val="22"/>
                <w:szCs w:val="22"/>
                <w:u w:val="single"/>
              </w:rPr>
              <w:t xml:space="preserve">maximum of </w:t>
            </w:r>
            <w:r>
              <w:rPr>
                <w:rFonts w:ascii="Calibri" w:hAnsi="Calibri"/>
                <w:b w:val="0"/>
                <w:bCs w:val="0"/>
                <w:sz w:val="22"/>
                <w:szCs w:val="22"/>
                <w:u w:val="single"/>
              </w:rPr>
              <w:t>four</w:t>
            </w:r>
            <w:r w:rsidRPr="00C11F20">
              <w:rPr>
                <w:rFonts w:ascii="Calibri" w:hAnsi="Calibri"/>
                <w:b w:val="0"/>
                <w:bCs w:val="0"/>
                <w:sz w:val="22"/>
                <w:szCs w:val="22"/>
                <w:u w:val="single"/>
              </w:rPr>
              <w:t xml:space="preserve"> [</w:t>
            </w:r>
            <w:r>
              <w:rPr>
                <w:rFonts w:ascii="Calibri" w:hAnsi="Calibri"/>
                <w:b w:val="0"/>
                <w:bCs w:val="0"/>
                <w:sz w:val="22"/>
                <w:szCs w:val="22"/>
                <w:u w:val="single"/>
              </w:rPr>
              <w:t>4</w:t>
            </w:r>
            <w:r w:rsidRPr="00C11F20">
              <w:rPr>
                <w:rFonts w:ascii="Calibri" w:hAnsi="Calibri"/>
                <w:b w:val="0"/>
                <w:bCs w:val="0"/>
                <w:sz w:val="22"/>
                <w:szCs w:val="22"/>
                <w:u w:val="single"/>
              </w:rPr>
              <w:t xml:space="preserve">] A4 pages with single space </w:t>
            </w:r>
            <w:r w:rsidRPr="00C11F20">
              <w:rPr>
                <w:rFonts w:asciiTheme="minorHAnsi" w:eastAsiaTheme="minorHAnsi" w:hAnsiTheme="minorHAnsi" w:cstheme="minorBidi"/>
                <w:b w:val="0"/>
                <w:bCs w:val="0"/>
                <w:sz w:val="22"/>
                <w:szCs w:val="22"/>
                <w:u w:val="single"/>
              </w:rPr>
              <w:t>Calibri</w:t>
            </w:r>
            <w:r w:rsidRPr="00C11F20">
              <w:rPr>
                <w:rFonts w:ascii="Calibri" w:hAnsi="Calibri"/>
                <w:b w:val="0"/>
                <w:bCs w:val="0"/>
                <w:sz w:val="22"/>
                <w:szCs w:val="22"/>
                <w:u w:val="single"/>
              </w:rPr>
              <w:t xml:space="preserve"> font with a font size no smaller than 11</w:t>
            </w:r>
            <w:r w:rsidRPr="00C11F20">
              <w:rPr>
                <w:rFonts w:ascii="Calibri" w:hAnsi="Calibri"/>
                <w:b w:val="0"/>
                <w:bCs w:val="0"/>
                <w:sz w:val="22"/>
                <w:szCs w:val="22"/>
              </w:rPr>
              <w:t>. Tenderers are advised that any part of their Tender beyond the page count where specified, WILL NOT be considered for evaluation.</w:t>
            </w:r>
          </w:p>
          <w:p w14:paraId="356CDF42" w14:textId="77777777" w:rsidR="00C11A62" w:rsidRPr="00C11F20" w:rsidRDefault="00C11A62" w:rsidP="00C11A62">
            <w:pPr>
              <w:spacing w:line="276" w:lineRule="auto"/>
              <w:ind w:left="360" w:right="436"/>
              <w:jc w:val="both"/>
              <w:rPr>
                <w:rFonts w:ascii="Calibri" w:hAnsi="Calibri"/>
                <w:b w:val="0"/>
                <w:bCs w:val="0"/>
                <w:sz w:val="22"/>
                <w:szCs w:val="22"/>
              </w:rPr>
            </w:pPr>
          </w:p>
          <w:p w14:paraId="2CBDBF9E" w14:textId="77777777" w:rsidR="00C11A62" w:rsidRPr="00C11F20" w:rsidRDefault="00C11A62" w:rsidP="00C11A62">
            <w:pPr>
              <w:spacing w:line="276" w:lineRule="auto"/>
              <w:ind w:right="436"/>
              <w:jc w:val="both"/>
              <w:rPr>
                <w:rFonts w:ascii="Calibri" w:hAnsi="Calibri"/>
                <w:b w:val="0"/>
                <w:bCs w:val="0"/>
                <w:sz w:val="22"/>
                <w:szCs w:val="22"/>
              </w:rPr>
            </w:pPr>
            <w:r w:rsidRPr="00C11F20">
              <w:rPr>
                <w:rFonts w:ascii="Calibri" w:hAnsi="Calibri"/>
                <w:b w:val="0"/>
                <w:bCs w:val="0"/>
                <w:sz w:val="22"/>
                <w:szCs w:val="22"/>
              </w:rPr>
              <w:t>Information in the form of tables and/or graphs is permitted and can be included in the response page count for this criterion.</w:t>
            </w:r>
          </w:p>
          <w:p w14:paraId="652844D8" w14:textId="77777777" w:rsidR="00C06B13" w:rsidRDefault="00C06B13" w:rsidP="00081C0D">
            <w:pPr>
              <w:rPr>
                <w:rFonts w:asciiTheme="minorHAnsi" w:hAnsiTheme="minorHAnsi" w:cstheme="minorHAnsi"/>
                <w:sz w:val="22"/>
                <w:szCs w:val="22"/>
              </w:rPr>
            </w:pPr>
          </w:p>
          <w:p w14:paraId="6FDF3A85" w14:textId="54E5F6DF" w:rsidR="00B85E35" w:rsidRPr="007C788F" w:rsidRDefault="00B85E35" w:rsidP="00081C0D">
            <w:pPr>
              <w:rPr>
                <w:rFonts w:asciiTheme="minorHAnsi" w:hAnsiTheme="minorHAnsi" w:cstheme="minorHAnsi"/>
                <w:b w:val="0"/>
                <w:bCs w:val="0"/>
                <w:sz w:val="22"/>
                <w:szCs w:val="22"/>
              </w:rPr>
            </w:pPr>
            <w:r w:rsidRPr="00C11F20">
              <w:rPr>
                <w:rFonts w:ascii="Calibri" w:hAnsi="Calibri"/>
                <w:b w:val="0"/>
                <w:bCs w:val="0"/>
                <w:sz w:val="22"/>
                <w:szCs w:val="22"/>
              </w:rPr>
              <w:t>Tenderers should not embed documents in the</w:t>
            </w:r>
            <w:r w:rsidRPr="00E452DE">
              <w:rPr>
                <w:rFonts w:ascii="Calibri" w:hAnsi="Calibri"/>
                <w:sz w:val="22"/>
                <w:szCs w:val="22"/>
              </w:rPr>
              <w:t xml:space="preserve"> TRD.</w:t>
            </w:r>
          </w:p>
        </w:tc>
      </w:tr>
      <w:tr w:rsidR="00C06B13" w:rsidRPr="007C788F" w14:paraId="043015A7" w14:textId="77777777" w:rsidTr="00F31447">
        <w:trPr>
          <w:cnfStyle w:val="000000100000" w:firstRow="0" w:lastRow="0" w:firstColumn="0" w:lastColumn="0" w:oddVBand="0" w:evenVBand="0" w:oddHBand="1" w:evenHBand="0" w:firstRowFirstColumn="0" w:firstRowLastColumn="0" w:lastRowFirstColumn="0" w:lastRowLastColumn="0"/>
          <w:trHeight w:val="1122"/>
        </w:trPr>
        <w:tc>
          <w:tcPr>
            <w:cnfStyle w:val="001000000000" w:firstRow="0" w:lastRow="0" w:firstColumn="1" w:lastColumn="0" w:oddVBand="0" w:evenVBand="0" w:oddHBand="0" w:evenHBand="0" w:firstRowFirstColumn="0" w:firstRowLastColumn="0" w:lastRowFirstColumn="0" w:lastRowLastColumn="0"/>
            <w:tcW w:w="10060" w:type="dxa"/>
            <w:gridSpan w:val="2"/>
            <w:tcBorders>
              <w:right w:val="none" w:sz="0" w:space="0" w:color="auto"/>
            </w:tcBorders>
            <w:shd w:val="clear" w:color="auto" w:fill="DDEEEC"/>
          </w:tcPr>
          <w:p w14:paraId="43849FDC" w14:textId="77777777" w:rsidR="00C06B13" w:rsidRPr="007C788F" w:rsidRDefault="006F7D24" w:rsidP="00081C0D">
            <w:pPr>
              <w:rPr>
                <w:rFonts w:asciiTheme="minorHAnsi" w:hAnsiTheme="minorHAnsi" w:cstheme="minorHAnsi"/>
                <w:i/>
                <w:color w:val="A6A6A6"/>
                <w:lang w:val="en-GB"/>
              </w:rPr>
            </w:pPr>
            <w:sdt>
              <w:sdtPr>
                <w:rPr>
                  <w:rFonts w:asciiTheme="minorHAnsi" w:hAnsiTheme="minorHAnsi" w:cstheme="minorHAnsi"/>
                  <w:i/>
                  <w:color w:val="A6A6A6"/>
                  <w:lang w:val="en-GB"/>
                </w:rPr>
                <w:alias w:val="A strict page limit of two [2] A4 pages per answer applies"/>
                <w:tag w:val="A strict page limit of two [2] A4 pages per answer applies"/>
                <w:id w:val="527607673"/>
                <w:placeholder>
                  <w:docPart w:val="233E3CCB038440D4B094681890833F0F"/>
                </w:placeholder>
                <w:showingPlcHdr/>
                <w:text/>
              </w:sdtPr>
              <w:sdtEndPr/>
              <w:sdtContent>
                <w:r w:rsidR="00C06B13" w:rsidRPr="007C788F">
                  <w:rPr>
                    <w:rFonts w:asciiTheme="minorHAnsi" w:eastAsia="Calibri" w:hAnsiTheme="minorHAnsi" w:cstheme="minorHAnsi"/>
                    <w:color w:val="808080"/>
                  </w:rPr>
                  <w:t>Please enter your response here.</w:t>
                </w:r>
              </w:sdtContent>
            </w:sdt>
          </w:p>
          <w:p w14:paraId="51F59031" w14:textId="77777777" w:rsidR="00C06B13" w:rsidRPr="007C788F" w:rsidRDefault="00C06B13" w:rsidP="00081C0D">
            <w:pPr>
              <w:rPr>
                <w:rFonts w:asciiTheme="minorHAnsi" w:hAnsiTheme="minorHAnsi" w:cstheme="minorHAnsi"/>
                <w:sz w:val="23"/>
                <w:szCs w:val="23"/>
              </w:rPr>
            </w:pPr>
          </w:p>
          <w:p w14:paraId="54A97666" w14:textId="77777777" w:rsidR="00C06B13" w:rsidRPr="007C788F" w:rsidRDefault="00C06B13" w:rsidP="00081C0D">
            <w:pPr>
              <w:rPr>
                <w:rFonts w:asciiTheme="minorHAnsi" w:hAnsiTheme="minorHAnsi" w:cstheme="minorHAnsi"/>
                <w:i/>
                <w:color w:val="A6A6A6"/>
                <w:lang w:val="en-GB"/>
              </w:rPr>
            </w:pPr>
          </w:p>
        </w:tc>
      </w:tr>
    </w:tbl>
    <w:p w14:paraId="43BB5F0A" w14:textId="77777777" w:rsidR="00C06B13" w:rsidRPr="007C788F" w:rsidRDefault="00C06B13" w:rsidP="00C06B13">
      <w:pPr>
        <w:rPr>
          <w:rFonts w:asciiTheme="minorHAnsi" w:hAnsiTheme="minorHAnsi" w:cstheme="minorHAnsi"/>
        </w:rPr>
      </w:pPr>
    </w:p>
    <w:p w14:paraId="0639E564" w14:textId="77777777" w:rsidR="00C06B13" w:rsidRPr="007C788F" w:rsidRDefault="00C06B13" w:rsidP="00C06B13">
      <w:pPr>
        <w:rPr>
          <w:rFonts w:asciiTheme="minorHAnsi" w:hAnsiTheme="minorHAnsi" w:cstheme="minorHAnsi"/>
        </w:rPr>
      </w:pPr>
      <w:r w:rsidRPr="007C788F">
        <w:rPr>
          <w:rFonts w:asciiTheme="minorHAnsi" w:hAnsiTheme="minorHAnsi" w:cstheme="minorHAnsi"/>
          <w:b/>
          <w:bCs/>
        </w:rPr>
        <w:br w:type="page"/>
      </w:r>
    </w:p>
    <w:tbl>
      <w:tblPr>
        <w:tblStyle w:val="ListTable3-Accent15"/>
        <w:tblW w:w="10060" w:type="dxa"/>
        <w:tblBorders>
          <w:insideH w:val="single" w:sz="4" w:space="0" w:color="57AEA5"/>
          <w:insideV w:val="single" w:sz="4" w:space="0" w:color="57AEA5"/>
        </w:tblBorders>
        <w:tblLayout w:type="fixed"/>
        <w:tblLook w:val="00A0" w:firstRow="1" w:lastRow="0" w:firstColumn="1" w:lastColumn="0" w:noHBand="0" w:noVBand="0"/>
      </w:tblPr>
      <w:tblGrid>
        <w:gridCol w:w="1980"/>
        <w:gridCol w:w="8080"/>
      </w:tblGrid>
      <w:tr w:rsidR="00501EEA" w:rsidRPr="007C788F" w14:paraId="094489EF" w14:textId="77777777" w:rsidTr="004F0183">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1980" w:type="dxa"/>
            <w:tcBorders>
              <w:top w:val="single" w:sz="4" w:space="0" w:color="auto"/>
              <w:left w:val="single" w:sz="4" w:space="0" w:color="auto"/>
              <w:bottom w:val="single" w:sz="4" w:space="0" w:color="auto"/>
              <w:right w:val="single" w:sz="4" w:space="0" w:color="auto"/>
            </w:tcBorders>
          </w:tcPr>
          <w:p w14:paraId="2E9F7E71" w14:textId="77777777" w:rsidR="00501EEA" w:rsidRPr="00501EEA" w:rsidRDefault="00501EEA" w:rsidP="00501EEA">
            <w:pPr>
              <w:jc w:val="center"/>
              <w:rPr>
                <w:rFonts w:asciiTheme="minorHAnsi" w:eastAsia="Calibri" w:hAnsiTheme="minorHAnsi" w:cstheme="minorHAnsi"/>
                <w:b w:val="0"/>
                <w:bCs w:val="0"/>
                <w:color w:val="auto"/>
                <w:lang w:eastAsia="ja-JP"/>
              </w:rPr>
            </w:pPr>
            <w:r w:rsidRPr="00501EEA">
              <w:rPr>
                <w:rFonts w:asciiTheme="minorHAnsi" w:eastAsia="Calibri" w:hAnsiTheme="minorHAnsi" w:cstheme="minorHAnsi"/>
                <w:color w:val="auto"/>
                <w:lang w:eastAsia="ja-JP"/>
              </w:rPr>
              <w:lastRenderedPageBreak/>
              <w:t>RFT Appendix 1</w:t>
            </w:r>
          </w:p>
          <w:p w14:paraId="37C2891F" w14:textId="77777777" w:rsidR="00501EEA" w:rsidRPr="00501EEA" w:rsidRDefault="00501EEA" w:rsidP="00501EEA">
            <w:pPr>
              <w:jc w:val="center"/>
              <w:rPr>
                <w:rFonts w:asciiTheme="minorHAnsi" w:eastAsia="Calibri" w:hAnsiTheme="minorHAnsi" w:cstheme="minorHAnsi"/>
                <w:b w:val="0"/>
                <w:bCs w:val="0"/>
                <w:color w:val="auto"/>
                <w:lang w:eastAsia="ja-JP"/>
              </w:rPr>
            </w:pPr>
            <w:r w:rsidRPr="00501EEA">
              <w:rPr>
                <w:rFonts w:asciiTheme="minorHAnsi" w:eastAsia="Calibri" w:hAnsiTheme="minorHAnsi" w:cstheme="minorHAnsi"/>
                <w:color w:val="auto"/>
                <w:lang w:eastAsia="ja-JP"/>
              </w:rPr>
              <w:t>Reference</w:t>
            </w:r>
          </w:p>
          <w:p w14:paraId="3D133C75" w14:textId="1D49E362" w:rsidR="00501EEA" w:rsidRPr="00501EEA" w:rsidRDefault="00501EEA" w:rsidP="00501EEA">
            <w:pPr>
              <w:jc w:val="center"/>
              <w:rPr>
                <w:rFonts w:asciiTheme="minorHAnsi" w:eastAsia="Calibri" w:hAnsiTheme="minorHAnsi" w:cstheme="minorHAnsi"/>
                <w:b w:val="0"/>
                <w:bCs w:val="0"/>
                <w:color w:val="auto"/>
                <w:lang w:eastAsia="ja-JP"/>
              </w:rPr>
            </w:pPr>
            <w:r w:rsidRPr="00501EEA">
              <w:rPr>
                <w:rFonts w:asciiTheme="minorHAnsi" w:eastAsia="Calibri" w:hAnsiTheme="minorHAnsi" w:cstheme="minorHAnsi"/>
                <w:color w:val="auto"/>
                <w:lang w:eastAsia="ja-JP"/>
              </w:rPr>
              <w:t>3.1.5</w:t>
            </w:r>
          </w:p>
          <w:p w14:paraId="0601EAC8" w14:textId="77777777" w:rsidR="00501EEA" w:rsidRPr="007C788F" w:rsidRDefault="00501EEA" w:rsidP="00081C0D">
            <w:pPr>
              <w:jc w:val="center"/>
              <w:rPr>
                <w:rFonts w:asciiTheme="minorHAnsi" w:eastAsia="Calibri" w:hAnsiTheme="minorHAnsi" w:cstheme="minorHAnsi"/>
                <w:b w:val="0"/>
                <w:bCs w:val="0"/>
                <w:sz w:val="28"/>
                <w:szCs w:val="28"/>
                <w:lang w:eastAsia="ja-JP"/>
              </w:rPr>
            </w:pPr>
          </w:p>
        </w:tc>
        <w:tc>
          <w:tcPr>
            <w:cnfStyle w:val="000010000000" w:firstRow="0" w:lastRow="0" w:firstColumn="0" w:lastColumn="0" w:oddVBand="1" w:evenVBand="0" w:oddHBand="0" w:evenHBand="0" w:firstRowFirstColumn="0" w:firstRowLastColumn="0" w:lastRowFirstColumn="0" w:lastRowLastColumn="0"/>
            <w:tcW w:w="8080" w:type="dxa"/>
            <w:tcBorders>
              <w:top w:val="single" w:sz="4" w:space="0" w:color="auto"/>
              <w:left w:val="single" w:sz="4" w:space="0" w:color="auto"/>
              <w:bottom w:val="single" w:sz="4" w:space="0" w:color="auto"/>
              <w:right w:val="single" w:sz="4" w:space="0" w:color="auto"/>
            </w:tcBorders>
          </w:tcPr>
          <w:p w14:paraId="2AAEA4F7" w14:textId="1611F424" w:rsidR="00501EEA" w:rsidRDefault="00501EEA" w:rsidP="00501EEA">
            <w:pPr>
              <w:jc w:val="center"/>
              <w:rPr>
                <w:rFonts w:asciiTheme="minorHAnsi" w:eastAsia="Calibri" w:hAnsiTheme="minorHAnsi" w:cstheme="minorHAnsi"/>
                <w:b w:val="0"/>
                <w:bCs w:val="0"/>
                <w:sz w:val="28"/>
                <w:szCs w:val="28"/>
                <w:lang w:eastAsia="ja-JP"/>
              </w:rPr>
            </w:pPr>
            <w:r w:rsidRPr="00501EEA">
              <w:rPr>
                <w:rFonts w:asciiTheme="minorHAnsi" w:eastAsia="Calibri" w:hAnsiTheme="minorHAnsi" w:cstheme="minorHAnsi"/>
                <w:color w:val="auto"/>
                <w:sz w:val="28"/>
                <w:szCs w:val="28"/>
                <w:lang w:eastAsia="ja-JP"/>
              </w:rPr>
              <w:t>Sub-Criterion 1.</w:t>
            </w:r>
            <w:r>
              <w:rPr>
                <w:rFonts w:asciiTheme="minorHAnsi" w:eastAsia="Calibri" w:hAnsiTheme="minorHAnsi" w:cstheme="minorHAnsi"/>
                <w:color w:val="auto"/>
                <w:sz w:val="28"/>
                <w:szCs w:val="28"/>
                <w:lang w:eastAsia="ja-JP"/>
              </w:rPr>
              <w:t>5</w:t>
            </w:r>
            <w:r w:rsidRPr="00501EEA">
              <w:rPr>
                <w:rFonts w:asciiTheme="minorHAnsi" w:eastAsia="Calibri" w:hAnsiTheme="minorHAnsi" w:cstheme="minorHAnsi"/>
                <w:color w:val="auto"/>
                <w:sz w:val="28"/>
                <w:szCs w:val="28"/>
                <w:lang w:eastAsia="ja-JP"/>
              </w:rPr>
              <w:t>:</w:t>
            </w:r>
            <w:r w:rsidRPr="00501EEA">
              <w:rPr>
                <w:rFonts w:asciiTheme="minorHAnsi" w:eastAsia="Calibri" w:hAnsiTheme="minorHAnsi" w:cstheme="minorHAnsi"/>
                <w:b w:val="0"/>
                <w:bCs w:val="0"/>
                <w:color w:val="auto"/>
                <w:sz w:val="28"/>
                <w:szCs w:val="28"/>
                <w:lang w:eastAsia="ja-JP"/>
              </w:rPr>
              <w:t xml:space="preserve"> </w:t>
            </w:r>
            <w:r w:rsidRPr="00501EEA">
              <w:rPr>
                <w:rFonts w:asciiTheme="minorHAnsi" w:eastAsia="Calibri" w:hAnsiTheme="minorHAnsi" w:cstheme="minorHAnsi"/>
                <w:color w:val="auto"/>
                <w:sz w:val="28"/>
                <w:szCs w:val="28"/>
                <w:lang w:eastAsia="ja-JP"/>
              </w:rPr>
              <w:t xml:space="preserve"> Quality of Billing</w:t>
            </w:r>
            <w:r w:rsidR="00BE01EC">
              <w:rPr>
                <w:rFonts w:asciiTheme="minorHAnsi" w:eastAsia="Calibri" w:hAnsiTheme="minorHAnsi" w:cstheme="minorHAnsi"/>
                <w:color w:val="auto"/>
                <w:sz w:val="28"/>
                <w:szCs w:val="28"/>
                <w:lang w:eastAsia="ja-JP"/>
              </w:rPr>
              <w:t>/</w:t>
            </w:r>
            <w:r w:rsidRPr="00501EEA">
              <w:rPr>
                <w:rFonts w:asciiTheme="minorHAnsi" w:eastAsia="Calibri" w:hAnsiTheme="minorHAnsi" w:cstheme="minorHAnsi"/>
                <w:color w:val="auto"/>
                <w:sz w:val="28"/>
                <w:szCs w:val="28"/>
                <w:lang w:eastAsia="ja-JP"/>
              </w:rPr>
              <w:t xml:space="preserve">Invoicing </w:t>
            </w:r>
          </w:p>
          <w:p w14:paraId="64940670" w14:textId="76F8324D" w:rsidR="00501EEA" w:rsidRPr="00501EEA" w:rsidRDefault="00501EEA" w:rsidP="00501EEA">
            <w:pPr>
              <w:jc w:val="center"/>
              <w:rPr>
                <w:rFonts w:asciiTheme="minorHAnsi" w:eastAsia="Calibri" w:hAnsiTheme="minorHAnsi" w:cstheme="minorHAnsi"/>
                <w:b w:val="0"/>
                <w:bCs w:val="0"/>
                <w:color w:val="auto"/>
                <w:sz w:val="28"/>
                <w:szCs w:val="28"/>
                <w:lang w:eastAsia="ja-JP"/>
              </w:rPr>
            </w:pPr>
            <w:r w:rsidRPr="00501EEA">
              <w:rPr>
                <w:rFonts w:asciiTheme="minorHAnsi" w:eastAsia="Calibri" w:hAnsiTheme="minorHAnsi" w:cstheme="minorHAnsi"/>
                <w:color w:val="auto"/>
                <w:sz w:val="28"/>
                <w:szCs w:val="28"/>
                <w:lang w:eastAsia="ja-JP"/>
              </w:rPr>
              <w:t>(30 marks available, minimum qualifying threshold 18 marks)</w:t>
            </w:r>
          </w:p>
          <w:p w14:paraId="79C803BE" w14:textId="546D73D7" w:rsidR="00501EEA" w:rsidRPr="007C788F" w:rsidRDefault="00501EEA" w:rsidP="00081C0D">
            <w:pPr>
              <w:jc w:val="center"/>
              <w:rPr>
                <w:rFonts w:asciiTheme="minorHAnsi" w:eastAsia="Calibri" w:hAnsiTheme="minorHAnsi" w:cstheme="minorHAnsi"/>
                <w:sz w:val="28"/>
                <w:szCs w:val="28"/>
                <w:lang w:eastAsia="ja-JP"/>
              </w:rPr>
            </w:pPr>
          </w:p>
        </w:tc>
      </w:tr>
      <w:tr w:rsidR="00C06B13" w:rsidRPr="007C788F" w14:paraId="0F0A35DF" w14:textId="77777777" w:rsidTr="004F0183">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bottom w:val="none" w:sz="0" w:space="0" w:color="auto"/>
              <w:right w:val="none" w:sz="0" w:space="0" w:color="auto"/>
            </w:tcBorders>
          </w:tcPr>
          <w:p w14:paraId="7621F03C" w14:textId="27E8C0A9" w:rsidR="000D34FC" w:rsidRPr="007C788F" w:rsidRDefault="000D34FC" w:rsidP="00501EEA">
            <w:pPr>
              <w:rPr>
                <w:rFonts w:asciiTheme="minorHAnsi" w:eastAsia="Calibri" w:hAnsiTheme="minorHAnsi" w:cstheme="minorHAnsi"/>
                <w:sz w:val="28"/>
                <w:szCs w:val="28"/>
                <w:lang w:eastAsia="ja-JP"/>
              </w:rPr>
            </w:pPr>
          </w:p>
        </w:tc>
      </w:tr>
      <w:tr w:rsidR="00C06B13" w:rsidRPr="007C788F" w14:paraId="5FBB9BBE" w14:textId="77777777" w:rsidTr="00F31447">
        <w:trPr>
          <w:trHeight w:val="1836"/>
        </w:trPr>
        <w:tc>
          <w:tcPr>
            <w:cnfStyle w:val="001000000000" w:firstRow="0" w:lastRow="0" w:firstColumn="1" w:lastColumn="0" w:oddVBand="0" w:evenVBand="0" w:oddHBand="0" w:evenHBand="0" w:firstRowFirstColumn="0" w:firstRowLastColumn="0" w:lastRowFirstColumn="0" w:lastRowLastColumn="0"/>
            <w:tcW w:w="10060" w:type="dxa"/>
            <w:gridSpan w:val="2"/>
            <w:tcBorders>
              <w:right w:val="none" w:sz="0" w:space="0" w:color="auto"/>
            </w:tcBorders>
          </w:tcPr>
          <w:p w14:paraId="501D878B" w14:textId="573006AE" w:rsidR="000A5ECF" w:rsidRDefault="00F44746" w:rsidP="000A5ECF">
            <w:pPr>
              <w:rPr>
                <w:rFonts w:asciiTheme="minorHAnsi" w:hAnsiTheme="minorHAnsi" w:cstheme="minorHAnsi"/>
                <w:sz w:val="22"/>
                <w:szCs w:val="22"/>
              </w:rPr>
            </w:pPr>
            <w:r w:rsidRPr="00F44746">
              <w:rPr>
                <w:rFonts w:asciiTheme="minorHAnsi" w:hAnsiTheme="minorHAnsi" w:cstheme="minorHAnsi"/>
                <w:b w:val="0"/>
                <w:bCs w:val="0"/>
                <w:sz w:val="22"/>
                <w:szCs w:val="22"/>
              </w:rPr>
              <w:t xml:space="preserve">The </w:t>
            </w:r>
            <w:r w:rsidR="00C7636E">
              <w:rPr>
                <w:rFonts w:asciiTheme="minorHAnsi" w:hAnsiTheme="minorHAnsi" w:cstheme="minorHAnsi"/>
                <w:b w:val="0"/>
                <w:bCs w:val="0"/>
                <w:sz w:val="22"/>
                <w:szCs w:val="22"/>
              </w:rPr>
              <w:t>s</w:t>
            </w:r>
            <w:r w:rsidRPr="00F44746">
              <w:rPr>
                <w:rFonts w:asciiTheme="minorHAnsi" w:hAnsiTheme="minorHAnsi" w:cstheme="minorHAnsi"/>
                <w:b w:val="0"/>
                <w:bCs w:val="0"/>
                <w:sz w:val="22"/>
                <w:szCs w:val="22"/>
              </w:rPr>
              <w:t xml:space="preserve">uccessful </w:t>
            </w:r>
            <w:r w:rsidR="000A5ECF" w:rsidRPr="000A5ECF">
              <w:rPr>
                <w:rFonts w:asciiTheme="minorHAnsi" w:hAnsiTheme="minorHAnsi" w:cstheme="minorHAnsi"/>
                <w:b w:val="0"/>
                <w:bCs w:val="0"/>
                <w:sz w:val="22"/>
                <w:szCs w:val="22"/>
              </w:rPr>
              <w:t>Tenderer(s)</w:t>
            </w:r>
            <w:r w:rsidRPr="00F44746">
              <w:rPr>
                <w:rFonts w:asciiTheme="minorHAnsi" w:hAnsiTheme="minorHAnsi" w:cstheme="minorHAnsi"/>
                <w:b w:val="0"/>
                <w:bCs w:val="0"/>
                <w:sz w:val="22"/>
                <w:szCs w:val="22"/>
              </w:rPr>
              <w:t xml:space="preserve"> must accommodate the varied invoicing and billing requirements of a large number of Framework Clients and must have flexible systems which are capable of meeting those requirements.  </w:t>
            </w:r>
          </w:p>
          <w:p w14:paraId="23B445B0" w14:textId="77777777" w:rsidR="000A5ECF" w:rsidRPr="000A5ECF" w:rsidRDefault="000A5ECF" w:rsidP="000A5ECF">
            <w:pPr>
              <w:rPr>
                <w:rFonts w:asciiTheme="minorHAnsi" w:hAnsiTheme="minorHAnsi" w:cstheme="minorHAnsi"/>
                <w:b w:val="0"/>
                <w:bCs w:val="0"/>
                <w:sz w:val="22"/>
                <w:szCs w:val="22"/>
              </w:rPr>
            </w:pPr>
          </w:p>
          <w:p w14:paraId="17E5D00B" w14:textId="77777777" w:rsidR="00F44746" w:rsidRPr="00F44746" w:rsidRDefault="00F44746" w:rsidP="00F44746">
            <w:p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Please describe how your proposal facilitates clients and provides flexibility when taking the following conditions into account:</w:t>
            </w:r>
          </w:p>
          <w:p w14:paraId="666AE2BA" w14:textId="77777777" w:rsidR="00F44746" w:rsidRPr="00F44746" w:rsidRDefault="00F44746" w:rsidP="00F44746">
            <w:pPr>
              <w:rPr>
                <w:rFonts w:asciiTheme="minorHAnsi" w:hAnsiTheme="minorHAnsi" w:cstheme="minorHAnsi"/>
                <w:b w:val="0"/>
                <w:bCs w:val="0"/>
                <w:sz w:val="22"/>
                <w:szCs w:val="22"/>
              </w:rPr>
            </w:pPr>
          </w:p>
          <w:p w14:paraId="2D88E445" w14:textId="77777777" w:rsidR="00F44746" w:rsidRPr="00F44746" w:rsidRDefault="00F44746" w:rsidP="00F44746">
            <w:pPr>
              <w:numPr>
                <w:ilvl w:val="0"/>
                <w:numId w:val="13"/>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Framework Clients reserve the right to adjust or change their booking and accounting systems as necessary, and </w:t>
            </w:r>
            <w:r w:rsidR="000A5ECF" w:rsidRPr="000A5ECF">
              <w:rPr>
                <w:rFonts w:asciiTheme="minorHAnsi" w:hAnsiTheme="minorHAnsi" w:cstheme="minorHAnsi"/>
                <w:b w:val="0"/>
                <w:bCs w:val="0"/>
                <w:sz w:val="22"/>
                <w:szCs w:val="22"/>
              </w:rPr>
              <w:t>successful</w:t>
            </w:r>
            <w:r w:rsidRPr="00F44746">
              <w:rPr>
                <w:rFonts w:asciiTheme="minorHAnsi" w:hAnsiTheme="minorHAnsi" w:cstheme="minorHAnsi"/>
                <w:b w:val="0"/>
                <w:bCs w:val="0"/>
                <w:sz w:val="22"/>
                <w:szCs w:val="22"/>
              </w:rPr>
              <w:t xml:space="preserve"> Tenderer(s) will be required to accommodate such changes at no additional cost. </w:t>
            </w:r>
          </w:p>
          <w:p w14:paraId="77A9F7B7" w14:textId="77777777" w:rsidR="00F44746" w:rsidRPr="00F44746" w:rsidRDefault="00F44746" w:rsidP="00F44746">
            <w:pPr>
              <w:numPr>
                <w:ilvl w:val="0"/>
                <w:numId w:val="13"/>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Some Framework Clients may accept electronic invoices and others will require hard copy invoices.  </w:t>
            </w:r>
          </w:p>
          <w:p w14:paraId="4E9120B7" w14:textId="77777777" w:rsidR="00F44746" w:rsidRPr="00C7636E" w:rsidRDefault="00F44746" w:rsidP="00F44746">
            <w:pPr>
              <w:numPr>
                <w:ilvl w:val="0"/>
                <w:numId w:val="13"/>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Where queries arise on invoices, the </w:t>
            </w:r>
            <w:r w:rsidR="00C7636E">
              <w:rPr>
                <w:rFonts w:asciiTheme="minorHAnsi" w:hAnsiTheme="minorHAnsi" w:cstheme="minorHAnsi"/>
                <w:b w:val="0"/>
                <w:bCs w:val="0"/>
                <w:sz w:val="22"/>
                <w:szCs w:val="22"/>
              </w:rPr>
              <w:t>s</w:t>
            </w:r>
            <w:r w:rsidRPr="00F44746">
              <w:rPr>
                <w:rFonts w:asciiTheme="minorHAnsi" w:hAnsiTheme="minorHAnsi" w:cstheme="minorHAnsi"/>
                <w:b w:val="0"/>
                <w:bCs w:val="0"/>
                <w:sz w:val="22"/>
                <w:szCs w:val="22"/>
              </w:rPr>
              <w:t xml:space="preserve">uccessful Tenderer(s) must facilitate Framework Clients until a satisfactory resolution is agreed. </w:t>
            </w:r>
          </w:p>
          <w:p w14:paraId="3841E313" w14:textId="77777777" w:rsidR="00C7636E" w:rsidRDefault="00C7636E" w:rsidP="000A5ECF">
            <w:pPr>
              <w:rPr>
                <w:rFonts w:asciiTheme="minorHAnsi" w:hAnsiTheme="minorHAnsi" w:cstheme="minorHAnsi"/>
                <w:sz w:val="22"/>
                <w:szCs w:val="22"/>
              </w:rPr>
            </w:pPr>
          </w:p>
          <w:p w14:paraId="30A0E26D" w14:textId="3DBDDFDC" w:rsidR="00F44746" w:rsidRPr="000A5ECF" w:rsidRDefault="00F44746" w:rsidP="00F44746">
            <w:pPr>
              <w:rPr>
                <w:rFonts w:asciiTheme="minorHAnsi" w:hAnsiTheme="minorHAnsi" w:cstheme="minorHAnsi"/>
                <w:b w:val="0"/>
                <w:sz w:val="22"/>
                <w:szCs w:val="22"/>
              </w:rPr>
            </w:pPr>
            <w:r w:rsidRPr="00F44746">
              <w:rPr>
                <w:rFonts w:asciiTheme="minorHAnsi" w:hAnsiTheme="minorHAnsi" w:cstheme="minorHAnsi"/>
                <w:b w:val="0"/>
                <w:bCs w:val="0"/>
                <w:sz w:val="22"/>
                <w:szCs w:val="22"/>
              </w:rPr>
              <w:t xml:space="preserve">The Framework Clients may require that invoices be submitted on a monthly basis or as required by individual Framework Clients.  </w:t>
            </w:r>
            <w:r w:rsidR="000A5ECF" w:rsidRPr="000A5ECF">
              <w:rPr>
                <w:rFonts w:asciiTheme="minorHAnsi" w:hAnsiTheme="minorHAnsi" w:cstheme="minorHAnsi"/>
                <w:b w:val="0"/>
                <w:bCs w:val="0"/>
                <w:sz w:val="22"/>
                <w:szCs w:val="22"/>
              </w:rPr>
              <w:t>Please describe features of the</w:t>
            </w:r>
            <w:r w:rsidRPr="00F44746">
              <w:rPr>
                <w:rFonts w:asciiTheme="minorHAnsi" w:hAnsiTheme="minorHAnsi" w:cstheme="minorHAnsi"/>
                <w:b w:val="0"/>
                <w:bCs w:val="0"/>
                <w:sz w:val="22"/>
                <w:szCs w:val="22"/>
              </w:rPr>
              <w:t xml:space="preserve"> Invoicing system which offer flexibility to clients on the creation of tailored invoices and improve the client experience.</w:t>
            </w:r>
          </w:p>
          <w:p w14:paraId="6E9E9218" w14:textId="77777777" w:rsidR="00C7636E" w:rsidRDefault="00C7636E" w:rsidP="00F44746">
            <w:pPr>
              <w:rPr>
                <w:rFonts w:asciiTheme="minorHAnsi" w:hAnsiTheme="minorHAnsi" w:cstheme="minorHAnsi"/>
                <w:sz w:val="22"/>
                <w:szCs w:val="22"/>
              </w:rPr>
            </w:pPr>
          </w:p>
          <w:p w14:paraId="271B3030" w14:textId="52B115CF" w:rsidR="00F44746" w:rsidRPr="000A5ECF" w:rsidRDefault="00F44746" w:rsidP="00F44746">
            <w:pPr>
              <w:rPr>
                <w:rFonts w:asciiTheme="minorHAnsi" w:hAnsiTheme="minorHAnsi" w:cstheme="minorHAnsi"/>
                <w:b w:val="0"/>
                <w:sz w:val="22"/>
                <w:szCs w:val="22"/>
              </w:rPr>
            </w:pPr>
            <w:r w:rsidRPr="00F44746">
              <w:rPr>
                <w:rFonts w:asciiTheme="minorHAnsi" w:hAnsiTheme="minorHAnsi" w:cstheme="minorHAnsi"/>
                <w:b w:val="0"/>
                <w:bCs w:val="0"/>
                <w:sz w:val="22"/>
                <w:szCs w:val="22"/>
              </w:rPr>
              <w:t xml:space="preserve">Examples of fields that may be required by individual Framework Clients are as follows:   </w:t>
            </w:r>
          </w:p>
          <w:p w14:paraId="59146AF1"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Booking Reference/User Identification Number</w:t>
            </w:r>
          </w:p>
          <w:p w14:paraId="7F5780A8"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Name of Passenger </w:t>
            </w:r>
          </w:p>
          <w:p w14:paraId="5AEF9674"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Passenger’s Agency/Division and/or Cost Centre or other Code</w:t>
            </w:r>
          </w:p>
          <w:p w14:paraId="346BCFDC"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Date and Time of Booking</w:t>
            </w:r>
          </w:p>
          <w:p w14:paraId="2711FE18"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Date and time of pick-up</w:t>
            </w:r>
          </w:p>
          <w:p w14:paraId="784DAA05"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Waiting time (if any)</w:t>
            </w:r>
          </w:p>
          <w:p w14:paraId="568070B6"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Pick Up location</w:t>
            </w:r>
          </w:p>
          <w:p w14:paraId="1870C95E"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Date and Time of drop-off</w:t>
            </w:r>
          </w:p>
          <w:p w14:paraId="39E9C70F"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Drop Off location</w:t>
            </w:r>
          </w:p>
          <w:p w14:paraId="58864EDC"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Km travelled per trip</w:t>
            </w:r>
          </w:p>
          <w:p w14:paraId="338C218B"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Full Fare including all charges</w:t>
            </w:r>
          </w:p>
          <w:p w14:paraId="21EFA03F"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Fare Less Contracted Discount (if relevant)</w:t>
            </w:r>
          </w:p>
          <w:p w14:paraId="00E3670F" w14:textId="77777777" w:rsidR="00F44746" w:rsidRPr="00F44746" w:rsidRDefault="00F44746" w:rsidP="00F44746">
            <w:pPr>
              <w:numPr>
                <w:ilvl w:val="0"/>
                <w:numId w:val="12"/>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Passenger signature</w:t>
            </w:r>
          </w:p>
          <w:p w14:paraId="63112058" w14:textId="77777777" w:rsidR="00F44746" w:rsidRDefault="00F44746" w:rsidP="00F44746">
            <w:pPr>
              <w:rPr>
                <w:rFonts w:asciiTheme="minorHAnsi" w:hAnsiTheme="minorHAnsi" w:cstheme="minorHAnsi"/>
                <w:sz w:val="22"/>
                <w:szCs w:val="22"/>
              </w:rPr>
            </w:pPr>
          </w:p>
          <w:p w14:paraId="2EF55995" w14:textId="55E23B7D" w:rsidR="00F44746" w:rsidRDefault="00F44746" w:rsidP="00F44746">
            <w:pPr>
              <w:rPr>
                <w:rFonts w:asciiTheme="minorHAnsi" w:hAnsiTheme="minorHAnsi" w:cstheme="minorHAnsi"/>
                <w:sz w:val="22"/>
                <w:szCs w:val="22"/>
              </w:rPr>
            </w:pPr>
            <w:r w:rsidRPr="00F44746">
              <w:rPr>
                <w:rFonts w:asciiTheme="minorHAnsi" w:hAnsiTheme="minorHAnsi" w:cstheme="minorHAnsi"/>
                <w:b w:val="0"/>
                <w:bCs w:val="0"/>
                <w:sz w:val="22"/>
                <w:szCs w:val="22"/>
              </w:rPr>
              <w:t>The Billing/Invoicing must comprehensively address the following</w:t>
            </w:r>
          </w:p>
          <w:p w14:paraId="23394020" w14:textId="77777777" w:rsidR="00C7636E" w:rsidRPr="00F44746" w:rsidRDefault="00C7636E" w:rsidP="00F44746">
            <w:pPr>
              <w:rPr>
                <w:rFonts w:asciiTheme="minorHAnsi" w:hAnsiTheme="minorHAnsi" w:cstheme="minorHAnsi"/>
                <w:b w:val="0"/>
                <w:bCs w:val="0"/>
                <w:sz w:val="22"/>
                <w:szCs w:val="22"/>
              </w:rPr>
            </w:pPr>
          </w:p>
          <w:p w14:paraId="157A6646" w14:textId="77777777" w:rsidR="00F44746" w:rsidRPr="00F44746" w:rsidRDefault="00F44746" w:rsidP="00F44746">
            <w:pPr>
              <w:numPr>
                <w:ilvl w:val="0"/>
                <w:numId w:val="14"/>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the process for generating accurate invoices, </w:t>
            </w:r>
          </w:p>
          <w:p w14:paraId="13B252CD" w14:textId="77777777" w:rsidR="00F44746" w:rsidRPr="00F44746" w:rsidRDefault="00F44746" w:rsidP="00F44746">
            <w:pPr>
              <w:numPr>
                <w:ilvl w:val="0"/>
                <w:numId w:val="14"/>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the level of detail provided (e.g., trip data, driver ID, timestamps, fare breakdown), </w:t>
            </w:r>
          </w:p>
          <w:p w14:paraId="3B1F499E" w14:textId="77777777" w:rsidR="00F44746" w:rsidRPr="00F44746" w:rsidRDefault="00F44746" w:rsidP="00F44746">
            <w:pPr>
              <w:numPr>
                <w:ilvl w:val="0"/>
                <w:numId w:val="14"/>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timelines for invoice submission and payment reconciliation, </w:t>
            </w:r>
          </w:p>
          <w:p w14:paraId="3A580B00" w14:textId="77777777" w:rsidR="00F44746" w:rsidRPr="00F44746" w:rsidRDefault="00F44746" w:rsidP="00F44746">
            <w:pPr>
              <w:numPr>
                <w:ilvl w:val="0"/>
                <w:numId w:val="14"/>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the systems or platforms used to manage billing,</w:t>
            </w:r>
            <w:r w:rsidR="000A5ECF" w:rsidRPr="000A5ECF">
              <w:rPr>
                <w:rFonts w:asciiTheme="minorHAnsi" w:hAnsiTheme="minorHAnsi" w:cstheme="minorHAnsi"/>
                <w:b w:val="0"/>
                <w:bCs w:val="0"/>
                <w:sz w:val="22"/>
                <w:szCs w:val="22"/>
              </w:rPr>
              <w:t xml:space="preserve"> and </w:t>
            </w:r>
          </w:p>
          <w:p w14:paraId="5EAAE400" w14:textId="77777777" w:rsidR="00F44746" w:rsidRPr="00C7636E" w:rsidRDefault="00F44746" w:rsidP="00F44746">
            <w:pPr>
              <w:numPr>
                <w:ilvl w:val="0"/>
                <w:numId w:val="14"/>
              </w:numPr>
              <w:rPr>
                <w:rFonts w:asciiTheme="minorHAnsi" w:hAnsiTheme="minorHAnsi" w:cstheme="minorHAnsi"/>
                <w:b w:val="0"/>
                <w:bCs w:val="0"/>
                <w:sz w:val="22"/>
                <w:szCs w:val="22"/>
              </w:rPr>
            </w:pPr>
            <w:r w:rsidRPr="00F44746">
              <w:rPr>
                <w:rFonts w:asciiTheme="minorHAnsi" w:hAnsiTheme="minorHAnsi" w:cstheme="minorHAnsi"/>
                <w:b w:val="0"/>
                <w:bCs w:val="0"/>
                <w:sz w:val="22"/>
                <w:szCs w:val="22"/>
              </w:rPr>
              <w:t xml:space="preserve">measures to ensure data accuracy, transparency, and GDPR compliance. </w:t>
            </w:r>
          </w:p>
          <w:p w14:paraId="378A0252" w14:textId="77777777" w:rsidR="00C7636E" w:rsidRDefault="00C7636E" w:rsidP="000A5ECF">
            <w:pPr>
              <w:rPr>
                <w:rFonts w:asciiTheme="minorHAnsi" w:hAnsiTheme="minorHAnsi" w:cstheme="minorHAnsi"/>
                <w:sz w:val="22"/>
                <w:szCs w:val="22"/>
                <w:lang w:val="en-GB"/>
              </w:rPr>
            </w:pPr>
          </w:p>
          <w:p w14:paraId="2C95EC6B" w14:textId="77777777" w:rsidR="00F44746" w:rsidRDefault="00F44746" w:rsidP="00F44746">
            <w:pPr>
              <w:rPr>
                <w:rFonts w:asciiTheme="minorHAnsi" w:hAnsiTheme="minorHAnsi" w:cstheme="minorHAnsi"/>
                <w:b w:val="0"/>
                <w:bCs w:val="0"/>
                <w:sz w:val="22"/>
                <w:szCs w:val="22"/>
                <w:lang w:val="en-GB"/>
              </w:rPr>
            </w:pPr>
            <w:r w:rsidRPr="00F44746">
              <w:rPr>
                <w:rFonts w:asciiTheme="minorHAnsi" w:hAnsiTheme="minorHAnsi" w:cstheme="minorHAnsi"/>
                <w:b w:val="0"/>
                <w:bCs w:val="0"/>
                <w:sz w:val="22"/>
                <w:szCs w:val="22"/>
                <w:lang w:val="en-GB"/>
              </w:rPr>
              <w:t xml:space="preserve">Tenderers must provide detailed receipts in line with current legislation, Taxi Regulation (Small Public Service Vehicle) Regulations 2015 (S.I. 33 of 2015).  Tenderers must describe in detail how the issuance of receipts to Framework Clients will be facilitated and provide a sample receipt which addresses the above legislation. Please describe features of your billing/invoicing process which offer flexibility to clients and improve the client experience.  Tenderers must provide the sample receipt as a separate appendix to the tender response entitled </w:t>
            </w:r>
            <w:r w:rsidRPr="00F44746">
              <w:rPr>
                <w:rFonts w:asciiTheme="minorHAnsi" w:hAnsiTheme="minorHAnsi" w:cstheme="minorHAnsi"/>
                <w:sz w:val="22"/>
                <w:szCs w:val="22"/>
                <w:lang w:val="en-GB"/>
              </w:rPr>
              <w:t>“Receipt – Supplier Name”.</w:t>
            </w:r>
          </w:p>
          <w:p w14:paraId="010D1A0B" w14:textId="592CDD5E" w:rsidR="00631C57" w:rsidRPr="00C11F20" w:rsidRDefault="00631C57" w:rsidP="00631C57">
            <w:pPr>
              <w:spacing w:line="276" w:lineRule="auto"/>
              <w:ind w:right="436"/>
              <w:jc w:val="both"/>
              <w:rPr>
                <w:rFonts w:ascii="Calibri" w:hAnsi="Calibri"/>
                <w:b w:val="0"/>
                <w:bCs w:val="0"/>
                <w:sz w:val="22"/>
                <w:szCs w:val="22"/>
              </w:rPr>
            </w:pPr>
            <w:r w:rsidRPr="00C11F20">
              <w:rPr>
                <w:rFonts w:ascii="Calibri" w:hAnsi="Calibri"/>
                <w:b w:val="0"/>
                <w:bCs w:val="0"/>
                <w:sz w:val="22"/>
                <w:szCs w:val="22"/>
              </w:rPr>
              <w:lastRenderedPageBreak/>
              <w:t xml:space="preserve">The submission for this Award Criterion must be contained within the </w:t>
            </w:r>
            <w:r w:rsidRPr="00C11F20">
              <w:rPr>
                <w:rFonts w:ascii="Calibri" w:hAnsi="Calibri"/>
                <w:b w:val="0"/>
                <w:bCs w:val="0"/>
                <w:sz w:val="22"/>
                <w:szCs w:val="22"/>
                <w:u w:val="single"/>
              </w:rPr>
              <w:t xml:space="preserve">maximum of </w:t>
            </w:r>
            <w:r w:rsidR="000A5ECF" w:rsidRPr="00194B9A">
              <w:rPr>
                <w:rFonts w:ascii="Calibri" w:hAnsi="Calibri"/>
                <w:b w:val="0"/>
                <w:bCs w:val="0"/>
                <w:sz w:val="22"/>
                <w:szCs w:val="22"/>
                <w:u w:val="single"/>
              </w:rPr>
              <w:t>four [4</w:t>
            </w:r>
            <w:r w:rsidRPr="00C11F20">
              <w:rPr>
                <w:rFonts w:ascii="Calibri" w:hAnsi="Calibri"/>
                <w:b w:val="0"/>
                <w:bCs w:val="0"/>
                <w:sz w:val="22"/>
                <w:szCs w:val="22"/>
                <w:u w:val="single"/>
              </w:rPr>
              <w:t xml:space="preserve">] A4 pages with single space </w:t>
            </w:r>
            <w:r w:rsidRPr="00C11F20">
              <w:rPr>
                <w:rFonts w:asciiTheme="minorHAnsi" w:eastAsiaTheme="minorHAnsi" w:hAnsiTheme="minorHAnsi" w:cstheme="minorBidi"/>
                <w:b w:val="0"/>
                <w:bCs w:val="0"/>
                <w:sz w:val="22"/>
                <w:szCs w:val="22"/>
                <w:u w:val="single"/>
              </w:rPr>
              <w:t>Calibri</w:t>
            </w:r>
            <w:r w:rsidRPr="00C11F20">
              <w:rPr>
                <w:rFonts w:ascii="Calibri" w:hAnsi="Calibri"/>
                <w:b w:val="0"/>
                <w:bCs w:val="0"/>
                <w:sz w:val="22"/>
                <w:szCs w:val="22"/>
                <w:u w:val="single"/>
              </w:rPr>
              <w:t xml:space="preserve"> font with a font size no smaller than 11</w:t>
            </w:r>
            <w:r w:rsidRPr="00C11F20">
              <w:rPr>
                <w:rFonts w:ascii="Calibri" w:hAnsi="Calibri"/>
                <w:b w:val="0"/>
                <w:bCs w:val="0"/>
                <w:sz w:val="22"/>
                <w:szCs w:val="22"/>
              </w:rPr>
              <w:t>. Tenderers are advised that any part of their Tender beyond the page count where specified, WILL NOT be considered for evaluation.</w:t>
            </w:r>
          </w:p>
          <w:p w14:paraId="6EACD80F" w14:textId="77777777" w:rsidR="00631C57" w:rsidRPr="00C11F20" w:rsidRDefault="00631C57" w:rsidP="00631C57">
            <w:pPr>
              <w:spacing w:line="276" w:lineRule="auto"/>
              <w:ind w:left="360" w:right="436"/>
              <w:jc w:val="both"/>
              <w:rPr>
                <w:rFonts w:ascii="Calibri" w:hAnsi="Calibri"/>
                <w:b w:val="0"/>
                <w:bCs w:val="0"/>
                <w:sz w:val="22"/>
                <w:szCs w:val="22"/>
              </w:rPr>
            </w:pPr>
          </w:p>
          <w:p w14:paraId="77E99CE6" w14:textId="77777777" w:rsidR="00631C57" w:rsidRDefault="00631C57" w:rsidP="00631C57">
            <w:pPr>
              <w:spacing w:line="276" w:lineRule="auto"/>
              <w:ind w:right="436"/>
              <w:jc w:val="both"/>
              <w:rPr>
                <w:rFonts w:ascii="Calibri" w:hAnsi="Calibri"/>
                <w:sz w:val="22"/>
                <w:szCs w:val="22"/>
              </w:rPr>
            </w:pPr>
            <w:r w:rsidRPr="00C11F20">
              <w:rPr>
                <w:rFonts w:ascii="Calibri" w:hAnsi="Calibri"/>
                <w:b w:val="0"/>
                <w:bCs w:val="0"/>
                <w:sz w:val="22"/>
                <w:szCs w:val="22"/>
              </w:rPr>
              <w:t>Information in the form of tables and/or graphs is permitted and can be included in the response page count for this criterion.</w:t>
            </w:r>
          </w:p>
          <w:p w14:paraId="548ABC7C" w14:textId="77777777" w:rsidR="00B85E35" w:rsidRPr="00C11F20" w:rsidRDefault="00B85E35" w:rsidP="00631C57">
            <w:pPr>
              <w:spacing w:line="276" w:lineRule="auto"/>
              <w:ind w:right="436"/>
              <w:jc w:val="both"/>
              <w:rPr>
                <w:rFonts w:ascii="Calibri" w:hAnsi="Calibri"/>
                <w:b w:val="0"/>
                <w:bCs w:val="0"/>
                <w:sz w:val="22"/>
                <w:szCs w:val="22"/>
              </w:rPr>
            </w:pPr>
          </w:p>
          <w:p w14:paraId="1A62EA1A" w14:textId="696DBDBB" w:rsidR="00C06B13" w:rsidRPr="007C788F" w:rsidRDefault="00B85E35" w:rsidP="00081C0D">
            <w:pPr>
              <w:rPr>
                <w:rFonts w:asciiTheme="minorHAnsi" w:hAnsiTheme="minorHAnsi" w:cstheme="minorHAnsi"/>
                <w:b w:val="0"/>
                <w:bCs w:val="0"/>
                <w:sz w:val="22"/>
                <w:szCs w:val="22"/>
              </w:rPr>
            </w:pPr>
            <w:r w:rsidRPr="00C11F20">
              <w:rPr>
                <w:rFonts w:ascii="Calibri" w:hAnsi="Calibri"/>
                <w:b w:val="0"/>
                <w:bCs w:val="0"/>
                <w:sz w:val="22"/>
                <w:szCs w:val="22"/>
              </w:rPr>
              <w:t>Tenderers should not embed documents in the</w:t>
            </w:r>
            <w:r w:rsidRPr="00E452DE">
              <w:rPr>
                <w:rFonts w:ascii="Calibri" w:hAnsi="Calibri"/>
                <w:sz w:val="22"/>
                <w:szCs w:val="22"/>
              </w:rPr>
              <w:t xml:space="preserve"> TRD.</w:t>
            </w:r>
          </w:p>
        </w:tc>
      </w:tr>
      <w:tr w:rsidR="00C06B13" w:rsidRPr="007C788F" w14:paraId="003BFE82" w14:textId="77777777" w:rsidTr="00F31447">
        <w:trPr>
          <w:cnfStyle w:val="000000100000" w:firstRow="0" w:lastRow="0" w:firstColumn="0" w:lastColumn="0" w:oddVBand="0" w:evenVBand="0" w:oddHBand="1" w:evenHBand="0" w:firstRowFirstColumn="0" w:firstRowLastColumn="0" w:lastRowFirstColumn="0" w:lastRowLastColumn="0"/>
          <w:trHeight w:val="1122"/>
        </w:trPr>
        <w:tc>
          <w:tcPr>
            <w:cnfStyle w:val="001000000000" w:firstRow="0" w:lastRow="0" w:firstColumn="1" w:lastColumn="0" w:oddVBand="0" w:evenVBand="0" w:oddHBand="0" w:evenHBand="0" w:firstRowFirstColumn="0" w:firstRowLastColumn="0" w:lastRowFirstColumn="0" w:lastRowLastColumn="0"/>
            <w:tcW w:w="10060" w:type="dxa"/>
            <w:gridSpan w:val="2"/>
            <w:tcBorders>
              <w:right w:val="none" w:sz="0" w:space="0" w:color="auto"/>
            </w:tcBorders>
            <w:shd w:val="clear" w:color="auto" w:fill="DDEEEC"/>
          </w:tcPr>
          <w:p w14:paraId="3B52BFFC" w14:textId="77777777" w:rsidR="00C06B13" w:rsidRPr="007C788F" w:rsidRDefault="006F7D24" w:rsidP="00081C0D">
            <w:pPr>
              <w:rPr>
                <w:rFonts w:asciiTheme="minorHAnsi" w:hAnsiTheme="minorHAnsi" w:cstheme="minorHAnsi"/>
                <w:i/>
                <w:color w:val="A6A6A6"/>
                <w:lang w:val="en-GB"/>
              </w:rPr>
            </w:pPr>
            <w:sdt>
              <w:sdtPr>
                <w:rPr>
                  <w:rFonts w:asciiTheme="minorHAnsi" w:hAnsiTheme="minorHAnsi" w:cstheme="minorHAnsi"/>
                  <w:i/>
                  <w:color w:val="A6A6A6"/>
                  <w:lang w:val="en-GB"/>
                </w:rPr>
                <w:alias w:val="A strict page limit of two [2] A4 pages per answer applies"/>
                <w:tag w:val="A strict page limit of two [2] A4 pages per answer applies"/>
                <w:id w:val="-1573349154"/>
                <w:placeholder>
                  <w:docPart w:val="3B5765AC2A2248CBA9640B72CB559333"/>
                </w:placeholder>
                <w:showingPlcHdr/>
                <w:text/>
              </w:sdtPr>
              <w:sdtEndPr/>
              <w:sdtContent>
                <w:r w:rsidR="00C06B13" w:rsidRPr="007C788F">
                  <w:rPr>
                    <w:rFonts w:asciiTheme="minorHAnsi" w:eastAsia="Calibri" w:hAnsiTheme="minorHAnsi" w:cstheme="minorHAnsi"/>
                    <w:color w:val="808080"/>
                  </w:rPr>
                  <w:t>Please enter your response here.</w:t>
                </w:r>
              </w:sdtContent>
            </w:sdt>
          </w:p>
          <w:p w14:paraId="709BF8F7" w14:textId="77777777" w:rsidR="00C06B13" w:rsidRPr="007C788F" w:rsidRDefault="00C06B13" w:rsidP="00081C0D">
            <w:pPr>
              <w:rPr>
                <w:rFonts w:asciiTheme="minorHAnsi" w:hAnsiTheme="minorHAnsi" w:cstheme="minorHAnsi"/>
                <w:sz w:val="23"/>
                <w:szCs w:val="23"/>
              </w:rPr>
            </w:pPr>
          </w:p>
          <w:p w14:paraId="2AAB1471" w14:textId="77777777" w:rsidR="00C06B13" w:rsidRPr="007C788F" w:rsidRDefault="00C06B13" w:rsidP="00081C0D">
            <w:pPr>
              <w:rPr>
                <w:rFonts w:asciiTheme="minorHAnsi" w:hAnsiTheme="minorHAnsi" w:cstheme="minorHAnsi"/>
                <w:i/>
                <w:color w:val="A6A6A6"/>
                <w:lang w:val="en-GB"/>
              </w:rPr>
            </w:pPr>
          </w:p>
        </w:tc>
      </w:tr>
    </w:tbl>
    <w:p w14:paraId="189F7155" w14:textId="77777777" w:rsidR="00C06B13" w:rsidRDefault="00C06B13" w:rsidP="00C06B13">
      <w:pPr>
        <w:rPr>
          <w:rFonts w:asciiTheme="minorHAnsi" w:hAnsiTheme="minorHAnsi" w:cstheme="minorHAnsi"/>
        </w:rPr>
      </w:pPr>
    </w:p>
    <w:p w14:paraId="3EB4E8FC" w14:textId="77777777" w:rsidR="00631C57" w:rsidRDefault="00631C57" w:rsidP="00C06B13">
      <w:pPr>
        <w:rPr>
          <w:rFonts w:asciiTheme="minorHAnsi" w:hAnsiTheme="minorHAnsi" w:cstheme="minorHAnsi"/>
        </w:rPr>
      </w:pPr>
    </w:p>
    <w:p w14:paraId="62B47D6C" w14:textId="77777777" w:rsidR="00631C57" w:rsidRDefault="00631C57" w:rsidP="00C06B13">
      <w:pPr>
        <w:rPr>
          <w:rFonts w:asciiTheme="minorHAnsi" w:hAnsiTheme="minorHAnsi" w:cstheme="minorHAnsi"/>
        </w:rPr>
      </w:pPr>
    </w:p>
    <w:p w14:paraId="46BA7708" w14:textId="77777777" w:rsidR="00631C57" w:rsidRDefault="00631C57" w:rsidP="00C06B13">
      <w:pPr>
        <w:rPr>
          <w:rFonts w:asciiTheme="minorHAnsi" w:hAnsiTheme="minorHAnsi" w:cstheme="minorHAnsi"/>
        </w:rPr>
      </w:pPr>
    </w:p>
    <w:p w14:paraId="00795A1F" w14:textId="77777777" w:rsidR="00631C57" w:rsidRDefault="00631C57" w:rsidP="00C06B13">
      <w:pPr>
        <w:rPr>
          <w:rFonts w:asciiTheme="minorHAnsi" w:hAnsiTheme="minorHAnsi" w:cstheme="minorHAnsi"/>
        </w:rPr>
      </w:pPr>
    </w:p>
    <w:p w14:paraId="226D6D3F" w14:textId="77777777" w:rsidR="00631C57" w:rsidRDefault="00631C57" w:rsidP="00C06B13">
      <w:pPr>
        <w:rPr>
          <w:rFonts w:asciiTheme="minorHAnsi" w:hAnsiTheme="minorHAnsi" w:cstheme="minorHAnsi"/>
        </w:rPr>
      </w:pPr>
    </w:p>
    <w:p w14:paraId="6273ACD7" w14:textId="77777777" w:rsidR="00631C57" w:rsidRDefault="00631C57" w:rsidP="00C06B13">
      <w:pPr>
        <w:rPr>
          <w:rFonts w:asciiTheme="minorHAnsi" w:hAnsiTheme="minorHAnsi" w:cstheme="minorHAnsi"/>
        </w:rPr>
      </w:pPr>
    </w:p>
    <w:p w14:paraId="342054DA" w14:textId="77777777" w:rsidR="00631C57" w:rsidRDefault="00631C57" w:rsidP="00C06B13">
      <w:pPr>
        <w:rPr>
          <w:rFonts w:asciiTheme="minorHAnsi" w:hAnsiTheme="minorHAnsi" w:cstheme="minorHAnsi"/>
        </w:rPr>
      </w:pPr>
    </w:p>
    <w:p w14:paraId="317F69AE" w14:textId="77777777" w:rsidR="00631C57" w:rsidRDefault="00631C57" w:rsidP="00C06B13">
      <w:pPr>
        <w:rPr>
          <w:rFonts w:asciiTheme="minorHAnsi" w:hAnsiTheme="minorHAnsi" w:cstheme="minorHAnsi"/>
        </w:rPr>
      </w:pPr>
    </w:p>
    <w:p w14:paraId="0049186E" w14:textId="77777777" w:rsidR="00631C57" w:rsidRDefault="00631C57" w:rsidP="00C06B13">
      <w:pPr>
        <w:rPr>
          <w:rFonts w:asciiTheme="minorHAnsi" w:hAnsiTheme="minorHAnsi" w:cstheme="minorHAnsi"/>
        </w:rPr>
      </w:pPr>
    </w:p>
    <w:p w14:paraId="613AF99C" w14:textId="77777777" w:rsidR="00631C57" w:rsidRDefault="00631C57" w:rsidP="00C06B13">
      <w:pPr>
        <w:rPr>
          <w:rFonts w:asciiTheme="minorHAnsi" w:hAnsiTheme="minorHAnsi" w:cstheme="minorHAnsi"/>
        </w:rPr>
      </w:pPr>
    </w:p>
    <w:p w14:paraId="017235F9" w14:textId="77777777" w:rsidR="00631C57" w:rsidRDefault="00631C57" w:rsidP="00C06B13">
      <w:pPr>
        <w:rPr>
          <w:rFonts w:asciiTheme="minorHAnsi" w:hAnsiTheme="minorHAnsi" w:cstheme="minorHAnsi"/>
        </w:rPr>
      </w:pPr>
    </w:p>
    <w:p w14:paraId="64757AB5" w14:textId="77777777" w:rsidR="00631C57" w:rsidRDefault="00631C57" w:rsidP="00C06B13">
      <w:pPr>
        <w:rPr>
          <w:rFonts w:asciiTheme="minorHAnsi" w:hAnsiTheme="minorHAnsi" w:cstheme="minorHAnsi"/>
        </w:rPr>
      </w:pPr>
    </w:p>
    <w:p w14:paraId="0B08CFAF" w14:textId="77777777" w:rsidR="00631C57" w:rsidRDefault="00631C57" w:rsidP="00C06B13">
      <w:pPr>
        <w:rPr>
          <w:rFonts w:asciiTheme="minorHAnsi" w:hAnsiTheme="minorHAnsi" w:cstheme="minorHAnsi"/>
        </w:rPr>
      </w:pPr>
    </w:p>
    <w:p w14:paraId="5AC26888" w14:textId="77777777" w:rsidR="00631C57" w:rsidRDefault="00631C57" w:rsidP="00C06B13">
      <w:pPr>
        <w:rPr>
          <w:rFonts w:asciiTheme="minorHAnsi" w:hAnsiTheme="minorHAnsi" w:cstheme="minorHAnsi"/>
        </w:rPr>
      </w:pPr>
    </w:p>
    <w:p w14:paraId="48CEBD1B" w14:textId="77777777" w:rsidR="00631C57" w:rsidRDefault="00631C57" w:rsidP="00C06B13">
      <w:pPr>
        <w:rPr>
          <w:rFonts w:asciiTheme="minorHAnsi" w:hAnsiTheme="minorHAnsi" w:cstheme="minorHAnsi"/>
        </w:rPr>
      </w:pPr>
    </w:p>
    <w:p w14:paraId="4333302E" w14:textId="77777777" w:rsidR="00631C57" w:rsidRDefault="00631C57" w:rsidP="00C06B13">
      <w:pPr>
        <w:rPr>
          <w:rFonts w:asciiTheme="minorHAnsi" w:hAnsiTheme="minorHAnsi" w:cstheme="minorHAnsi"/>
        </w:rPr>
      </w:pPr>
    </w:p>
    <w:p w14:paraId="3E6A5A27" w14:textId="77777777" w:rsidR="00631C57" w:rsidRDefault="00631C57" w:rsidP="00C06B13">
      <w:pPr>
        <w:rPr>
          <w:rFonts w:asciiTheme="minorHAnsi" w:hAnsiTheme="minorHAnsi" w:cstheme="minorHAnsi"/>
        </w:rPr>
      </w:pPr>
    </w:p>
    <w:p w14:paraId="61BB0378" w14:textId="77777777" w:rsidR="00631C57" w:rsidRDefault="00631C57" w:rsidP="00C06B13">
      <w:pPr>
        <w:rPr>
          <w:rFonts w:asciiTheme="minorHAnsi" w:hAnsiTheme="minorHAnsi" w:cstheme="minorHAnsi"/>
        </w:rPr>
      </w:pPr>
    </w:p>
    <w:p w14:paraId="13F264E1" w14:textId="77777777" w:rsidR="00631C57" w:rsidRDefault="00631C57" w:rsidP="00C06B13">
      <w:pPr>
        <w:rPr>
          <w:rFonts w:asciiTheme="minorHAnsi" w:hAnsiTheme="minorHAnsi" w:cstheme="minorHAnsi"/>
        </w:rPr>
      </w:pPr>
    </w:p>
    <w:p w14:paraId="16888335" w14:textId="77777777" w:rsidR="00631C57" w:rsidRDefault="00631C57" w:rsidP="00C06B13">
      <w:pPr>
        <w:rPr>
          <w:rFonts w:asciiTheme="minorHAnsi" w:hAnsiTheme="minorHAnsi" w:cstheme="minorHAnsi"/>
        </w:rPr>
      </w:pPr>
    </w:p>
    <w:p w14:paraId="3D24D5B9" w14:textId="77777777" w:rsidR="00631C57" w:rsidRDefault="00631C57" w:rsidP="00C06B13">
      <w:pPr>
        <w:rPr>
          <w:rFonts w:asciiTheme="minorHAnsi" w:hAnsiTheme="minorHAnsi" w:cstheme="minorHAnsi"/>
        </w:rPr>
      </w:pPr>
    </w:p>
    <w:p w14:paraId="193DEAE7" w14:textId="77777777" w:rsidR="00631C57" w:rsidRDefault="00631C57" w:rsidP="00C06B13">
      <w:pPr>
        <w:rPr>
          <w:rFonts w:asciiTheme="minorHAnsi" w:hAnsiTheme="minorHAnsi" w:cstheme="minorHAnsi"/>
        </w:rPr>
      </w:pPr>
    </w:p>
    <w:p w14:paraId="1E4F5FC3" w14:textId="77777777" w:rsidR="00631C57" w:rsidRDefault="00631C57" w:rsidP="00C06B13">
      <w:pPr>
        <w:rPr>
          <w:rFonts w:asciiTheme="minorHAnsi" w:hAnsiTheme="minorHAnsi" w:cstheme="minorHAnsi"/>
        </w:rPr>
      </w:pPr>
    </w:p>
    <w:p w14:paraId="7C7F1DAD" w14:textId="77777777" w:rsidR="00631C57" w:rsidRDefault="00631C57" w:rsidP="00C06B13">
      <w:pPr>
        <w:rPr>
          <w:rFonts w:asciiTheme="minorHAnsi" w:hAnsiTheme="minorHAnsi" w:cstheme="minorHAnsi"/>
        </w:rPr>
      </w:pPr>
    </w:p>
    <w:p w14:paraId="792D72C3" w14:textId="77777777" w:rsidR="00631C57" w:rsidRDefault="00631C57" w:rsidP="00C06B13">
      <w:pPr>
        <w:rPr>
          <w:rFonts w:asciiTheme="minorHAnsi" w:hAnsiTheme="minorHAnsi" w:cstheme="minorHAnsi"/>
        </w:rPr>
      </w:pPr>
    </w:p>
    <w:p w14:paraId="7C01A231" w14:textId="77777777" w:rsidR="00631C57" w:rsidRDefault="00631C57" w:rsidP="00C06B13">
      <w:pPr>
        <w:rPr>
          <w:rFonts w:asciiTheme="minorHAnsi" w:hAnsiTheme="minorHAnsi" w:cstheme="minorHAnsi"/>
        </w:rPr>
      </w:pPr>
    </w:p>
    <w:p w14:paraId="6796B458" w14:textId="77777777" w:rsidR="00631C57" w:rsidRDefault="00631C57" w:rsidP="00C06B13">
      <w:pPr>
        <w:rPr>
          <w:rFonts w:asciiTheme="minorHAnsi" w:hAnsiTheme="minorHAnsi" w:cstheme="minorHAnsi"/>
        </w:rPr>
      </w:pPr>
    </w:p>
    <w:p w14:paraId="3A1C5719" w14:textId="77777777" w:rsidR="00631C57" w:rsidRDefault="00631C57" w:rsidP="00C06B13">
      <w:pPr>
        <w:rPr>
          <w:rFonts w:asciiTheme="minorHAnsi" w:hAnsiTheme="minorHAnsi" w:cstheme="minorHAnsi"/>
        </w:rPr>
      </w:pPr>
    </w:p>
    <w:p w14:paraId="5B48A1A8" w14:textId="77777777" w:rsidR="00631C57" w:rsidRDefault="00631C57" w:rsidP="00C06B13">
      <w:pPr>
        <w:rPr>
          <w:rFonts w:asciiTheme="minorHAnsi" w:hAnsiTheme="minorHAnsi" w:cstheme="minorHAnsi"/>
        </w:rPr>
      </w:pPr>
    </w:p>
    <w:p w14:paraId="08B43D71" w14:textId="77777777" w:rsidR="00631C57" w:rsidRDefault="00631C57" w:rsidP="00C06B13">
      <w:pPr>
        <w:rPr>
          <w:rFonts w:asciiTheme="minorHAnsi" w:hAnsiTheme="minorHAnsi" w:cstheme="minorHAnsi"/>
        </w:rPr>
      </w:pPr>
    </w:p>
    <w:p w14:paraId="476EE9D5" w14:textId="77777777" w:rsidR="00631C57" w:rsidRDefault="00631C57" w:rsidP="00C06B13">
      <w:pPr>
        <w:rPr>
          <w:rFonts w:asciiTheme="minorHAnsi" w:hAnsiTheme="minorHAnsi" w:cstheme="minorHAnsi"/>
        </w:rPr>
      </w:pPr>
    </w:p>
    <w:p w14:paraId="6DCAC25C" w14:textId="77777777" w:rsidR="00631C57" w:rsidRDefault="00631C57" w:rsidP="00C06B13">
      <w:pPr>
        <w:rPr>
          <w:rFonts w:asciiTheme="minorHAnsi" w:hAnsiTheme="minorHAnsi" w:cstheme="minorHAnsi"/>
        </w:rPr>
      </w:pPr>
    </w:p>
    <w:p w14:paraId="0EBAFE8D" w14:textId="77777777" w:rsidR="00631C57" w:rsidRDefault="00631C57" w:rsidP="00C06B13">
      <w:pPr>
        <w:rPr>
          <w:rFonts w:asciiTheme="minorHAnsi" w:hAnsiTheme="minorHAnsi" w:cstheme="minorHAnsi"/>
        </w:rPr>
      </w:pPr>
    </w:p>
    <w:p w14:paraId="1D29EC3A" w14:textId="77777777" w:rsidR="00631C57" w:rsidRDefault="00631C57" w:rsidP="00C06B13">
      <w:pPr>
        <w:rPr>
          <w:rFonts w:asciiTheme="minorHAnsi" w:hAnsiTheme="minorHAnsi" w:cstheme="minorHAnsi"/>
        </w:rPr>
      </w:pPr>
    </w:p>
    <w:p w14:paraId="09F0B8B6" w14:textId="77777777" w:rsidR="00501EEA" w:rsidRDefault="00501EEA" w:rsidP="00C06B13">
      <w:pPr>
        <w:rPr>
          <w:rFonts w:asciiTheme="minorHAnsi" w:hAnsiTheme="minorHAnsi" w:cstheme="minorHAnsi"/>
        </w:rPr>
      </w:pPr>
    </w:p>
    <w:tbl>
      <w:tblPr>
        <w:tblStyle w:val="TableGrid"/>
        <w:tblW w:w="10065" w:type="dxa"/>
        <w:tblInd w:w="-5" w:type="dxa"/>
        <w:tblLook w:val="04A0" w:firstRow="1" w:lastRow="0" w:firstColumn="1" w:lastColumn="0" w:noHBand="0" w:noVBand="1"/>
      </w:tblPr>
      <w:tblGrid>
        <w:gridCol w:w="1613"/>
        <w:gridCol w:w="8452"/>
      </w:tblGrid>
      <w:tr w:rsidR="00501EEA" w:rsidRPr="00C11F20" w14:paraId="75F84D12" w14:textId="77777777" w:rsidTr="00501EEA">
        <w:trPr>
          <w:trHeight w:val="1427"/>
        </w:trPr>
        <w:tc>
          <w:tcPr>
            <w:tcW w:w="1613" w:type="dxa"/>
            <w:shd w:val="clear" w:color="auto" w:fill="57AEA5"/>
            <w:vAlign w:val="center"/>
          </w:tcPr>
          <w:p w14:paraId="67E8D6BC" w14:textId="77777777" w:rsidR="00501EEA" w:rsidRPr="00C11F20" w:rsidRDefault="00501EEA"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RFT Appendix 1</w:t>
            </w:r>
          </w:p>
          <w:p w14:paraId="6A82DA2A" w14:textId="77777777" w:rsidR="00501EEA" w:rsidRPr="00C11F20" w:rsidRDefault="00501EEA"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Reference</w:t>
            </w:r>
          </w:p>
          <w:p w14:paraId="38F85E5E" w14:textId="7DE6ED5A" w:rsidR="00501EEA" w:rsidRPr="00C11F20" w:rsidRDefault="00501EEA"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3.1.</w:t>
            </w:r>
            <w:r>
              <w:rPr>
                <w:rFonts w:asciiTheme="minorHAnsi" w:eastAsia="Calibri" w:hAnsiTheme="minorHAnsi" w:cstheme="minorHAnsi"/>
                <w:b/>
                <w:bCs/>
                <w:lang w:eastAsia="ja-JP"/>
              </w:rPr>
              <w:t>6</w:t>
            </w:r>
          </w:p>
          <w:p w14:paraId="2B48FF36" w14:textId="77777777" w:rsidR="00501EEA" w:rsidRPr="00C11F20" w:rsidRDefault="00501EEA" w:rsidP="00D55402">
            <w:pPr>
              <w:jc w:val="center"/>
              <w:rPr>
                <w:rFonts w:asciiTheme="minorHAnsi" w:eastAsia="Calibri" w:hAnsiTheme="minorHAnsi" w:cstheme="minorHAnsi"/>
                <w:b/>
                <w:bCs/>
                <w:lang w:eastAsia="ja-JP"/>
              </w:rPr>
            </w:pPr>
          </w:p>
        </w:tc>
        <w:tc>
          <w:tcPr>
            <w:tcW w:w="8452" w:type="dxa"/>
            <w:shd w:val="clear" w:color="auto" w:fill="57AEA5"/>
            <w:vAlign w:val="center"/>
          </w:tcPr>
          <w:p w14:paraId="2A7383E6" w14:textId="734763FE" w:rsidR="00501EEA" w:rsidRPr="00C11F20" w:rsidRDefault="00501EEA" w:rsidP="00501EEA">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 xml:space="preserve">Sub-Criterion </w:t>
            </w:r>
            <w:r>
              <w:rPr>
                <w:rFonts w:asciiTheme="minorHAnsi" w:eastAsia="Calibri" w:hAnsiTheme="minorHAnsi" w:cstheme="minorHAnsi"/>
                <w:b/>
                <w:bCs/>
                <w:sz w:val="28"/>
                <w:szCs w:val="28"/>
                <w:lang w:eastAsia="ja-JP"/>
              </w:rPr>
              <w:t xml:space="preserve">1.6:  </w:t>
            </w:r>
            <w:r w:rsidRPr="00501EEA">
              <w:rPr>
                <w:rFonts w:asciiTheme="minorHAnsi" w:eastAsia="Calibri" w:hAnsiTheme="minorHAnsi" w:cstheme="minorHAnsi"/>
                <w:b/>
                <w:bCs/>
                <w:sz w:val="28"/>
                <w:szCs w:val="28"/>
                <w:lang w:eastAsia="ja-JP"/>
              </w:rPr>
              <w:t>Quality of Management Information Reports</w:t>
            </w:r>
            <w:r w:rsidRPr="007C788F">
              <w:rPr>
                <w:rFonts w:asciiTheme="minorHAnsi" w:eastAsia="Calibri" w:hAnsiTheme="minorHAnsi" w:cstheme="minorHAnsi"/>
                <w:sz w:val="28"/>
                <w:szCs w:val="28"/>
                <w:lang w:eastAsia="ja-JP"/>
              </w:rPr>
              <w:t xml:space="preserve"> </w:t>
            </w:r>
          </w:p>
          <w:p w14:paraId="2C97DAC2" w14:textId="77777777" w:rsidR="00501EEA" w:rsidRPr="00C11F20" w:rsidRDefault="00501EEA" w:rsidP="00D55402">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w:t>
            </w:r>
            <w:r>
              <w:rPr>
                <w:rFonts w:asciiTheme="minorHAnsi" w:eastAsia="Calibri" w:hAnsiTheme="minorHAnsi" w:cstheme="minorHAnsi"/>
                <w:b/>
                <w:bCs/>
                <w:sz w:val="28"/>
                <w:szCs w:val="28"/>
                <w:lang w:eastAsia="ja-JP"/>
              </w:rPr>
              <w:t>2</w:t>
            </w:r>
            <w:r w:rsidRPr="00C11F20">
              <w:rPr>
                <w:rFonts w:asciiTheme="minorHAnsi" w:eastAsia="Calibri" w:hAnsiTheme="minorHAnsi" w:cstheme="minorHAnsi"/>
                <w:b/>
                <w:bCs/>
                <w:sz w:val="28"/>
                <w:szCs w:val="28"/>
                <w:lang w:eastAsia="ja-JP"/>
              </w:rPr>
              <w:t xml:space="preserve">0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r>
              <w:rPr>
                <w:rFonts w:asciiTheme="minorHAnsi" w:eastAsia="Calibri" w:hAnsiTheme="minorHAnsi" w:cstheme="minorHAnsi"/>
                <w:b/>
                <w:bCs/>
                <w:sz w:val="28"/>
                <w:szCs w:val="28"/>
                <w:lang w:eastAsia="ja-JP"/>
              </w:rPr>
              <w:t xml:space="preserve"> available</w:t>
            </w:r>
            <w:r w:rsidRPr="00C11F20">
              <w:rPr>
                <w:rFonts w:asciiTheme="minorHAnsi" w:eastAsia="Calibri" w:hAnsiTheme="minorHAnsi" w:cstheme="minorHAnsi"/>
                <w:b/>
                <w:bCs/>
                <w:sz w:val="28"/>
                <w:szCs w:val="28"/>
                <w:lang w:eastAsia="ja-JP"/>
              </w:rPr>
              <w:t xml:space="preserve">, </w:t>
            </w:r>
            <w:r>
              <w:rPr>
                <w:rFonts w:asciiTheme="minorHAnsi" w:eastAsia="Calibri" w:hAnsiTheme="minorHAnsi" w:cstheme="minorHAnsi"/>
                <w:b/>
                <w:bCs/>
                <w:sz w:val="28"/>
                <w:szCs w:val="28"/>
                <w:lang w:eastAsia="ja-JP"/>
              </w:rPr>
              <w:t xml:space="preserve">minimum qualifying threshold </w:t>
            </w:r>
            <w:r w:rsidRPr="00C11F20">
              <w:rPr>
                <w:rFonts w:asciiTheme="minorHAnsi" w:eastAsia="Calibri" w:hAnsiTheme="minorHAnsi" w:cstheme="minorHAnsi"/>
                <w:b/>
                <w:bCs/>
                <w:sz w:val="28"/>
                <w:szCs w:val="28"/>
                <w:lang w:eastAsia="ja-JP"/>
              </w:rPr>
              <w:t>1</w:t>
            </w:r>
            <w:r>
              <w:rPr>
                <w:rFonts w:asciiTheme="minorHAnsi" w:eastAsia="Calibri" w:hAnsiTheme="minorHAnsi" w:cstheme="minorHAnsi"/>
                <w:b/>
                <w:bCs/>
                <w:sz w:val="28"/>
                <w:szCs w:val="28"/>
                <w:lang w:eastAsia="ja-JP"/>
              </w:rPr>
              <w:t>2</w:t>
            </w:r>
            <w:r w:rsidRPr="00C11F20">
              <w:rPr>
                <w:rFonts w:asciiTheme="minorHAnsi" w:eastAsia="Calibri" w:hAnsiTheme="minorHAnsi" w:cstheme="minorHAnsi"/>
                <w:b/>
                <w:bCs/>
                <w:sz w:val="28"/>
                <w:szCs w:val="28"/>
                <w:lang w:eastAsia="ja-JP"/>
              </w:rPr>
              <w:t xml:space="preserve">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p>
          <w:p w14:paraId="58B013E6" w14:textId="77777777" w:rsidR="00501EEA" w:rsidRPr="00C11F20" w:rsidRDefault="00501EEA" w:rsidP="00501EEA">
            <w:pPr>
              <w:rPr>
                <w:rFonts w:asciiTheme="minorHAnsi" w:eastAsia="Calibri" w:hAnsiTheme="minorHAnsi" w:cstheme="minorHAnsi"/>
                <w:b/>
                <w:bCs/>
                <w:sz w:val="28"/>
                <w:szCs w:val="28"/>
                <w:lang w:eastAsia="ja-JP"/>
              </w:rPr>
            </w:pPr>
          </w:p>
        </w:tc>
      </w:tr>
    </w:tbl>
    <w:tbl>
      <w:tblPr>
        <w:tblStyle w:val="ListTable3-Accent16"/>
        <w:tblW w:w="10060" w:type="dxa"/>
        <w:tblBorders>
          <w:insideH w:val="single" w:sz="4" w:space="0" w:color="57AEA5"/>
          <w:insideV w:val="single" w:sz="4" w:space="0" w:color="57AEA5"/>
        </w:tblBorders>
        <w:tblLayout w:type="fixed"/>
        <w:tblLook w:val="00A0" w:firstRow="1" w:lastRow="0" w:firstColumn="1" w:lastColumn="0" w:noHBand="0" w:noVBand="0"/>
      </w:tblPr>
      <w:tblGrid>
        <w:gridCol w:w="10060"/>
      </w:tblGrid>
      <w:tr w:rsidR="00C06B13" w:rsidRPr="007C788F" w14:paraId="72903936" w14:textId="77777777" w:rsidTr="00501EEA">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10060" w:type="dxa"/>
            <w:tcBorders>
              <w:bottom w:val="none" w:sz="0" w:space="0" w:color="auto"/>
              <w:right w:val="none" w:sz="0" w:space="0" w:color="auto"/>
            </w:tcBorders>
            <w:shd w:val="clear" w:color="auto" w:fill="auto"/>
          </w:tcPr>
          <w:p w14:paraId="181B837E" w14:textId="3C42A773" w:rsidR="000D34FC" w:rsidRPr="007C788F" w:rsidRDefault="000D34FC" w:rsidP="00081C0D">
            <w:pPr>
              <w:jc w:val="center"/>
              <w:rPr>
                <w:rFonts w:asciiTheme="minorHAnsi" w:eastAsia="Calibri" w:hAnsiTheme="minorHAnsi" w:cstheme="minorHAnsi"/>
                <w:sz w:val="28"/>
                <w:szCs w:val="28"/>
                <w:lang w:eastAsia="ja-JP"/>
              </w:rPr>
            </w:pPr>
          </w:p>
        </w:tc>
      </w:tr>
      <w:tr w:rsidR="00C06B13" w:rsidRPr="007C788F" w14:paraId="69E447EC" w14:textId="77777777" w:rsidTr="00F31447">
        <w:trPr>
          <w:cnfStyle w:val="000000100000" w:firstRow="0" w:lastRow="0" w:firstColumn="0" w:lastColumn="0" w:oddVBand="0" w:evenVBand="0" w:oddHBand="1" w:evenHBand="0" w:firstRowFirstColumn="0" w:firstRowLastColumn="0" w:lastRowFirstColumn="0" w:lastRowLastColumn="0"/>
          <w:trHeight w:val="1836"/>
        </w:trPr>
        <w:tc>
          <w:tcPr>
            <w:cnfStyle w:val="001000000000" w:firstRow="0" w:lastRow="0" w:firstColumn="1" w:lastColumn="0" w:oddVBand="0" w:evenVBand="0" w:oddHBand="0" w:evenHBand="0" w:firstRowFirstColumn="0" w:firstRowLastColumn="0" w:lastRowFirstColumn="0" w:lastRowLastColumn="0"/>
            <w:tcW w:w="10060" w:type="dxa"/>
            <w:tcBorders>
              <w:top w:val="none" w:sz="0" w:space="0" w:color="auto"/>
              <w:bottom w:val="none" w:sz="0" w:space="0" w:color="auto"/>
              <w:right w:val="none" w:sz="0" w:space="0" w:color="auto"/>
            </w:tcBorders>
          </w:tcPr>
          <w:p w14:paraId="01F26259" w14:textId="6BF9F6A7" w:rsidR="000A5ECF" w:rsidRPr="000A5ECF" w:rsidRDefault="000D2A67" w:rsidP="000A5ECF">
            <w:pPr>
              <w:rPr>
                <w:rFonts w:asciiTheme="minorHAnsi" w:hAnsiTheme="minorHAnsi" w:cstheme="minorHAnsi"/>
                <w:b w:val="0"/>
                <w:bCs w:val="0"/>
                <w:sz w:val="22"/>
                <w:szCs w:val="22"/>
              </w:rPr>
            </w:pPr>
            <w:r w:rsidRPr="007C788F">
              <w:rPr>
                <w:rFonts w:asciiTheme="minorHAnsi" w:hAnsiTheme="minorHAnsi" w:cstheme="minorHAnsi"/>
                <w:b w:val="0"/>
                <w:bCs w:val="0"/>
                <w:sz w:val="22"/>
                <w:szCs w:val="22"/>
              </w:rPr>
              <w:t xml:space="preserve">The </w:t>
            </w:r>
            <w:r w:rsidR="00C7636E">
              <w:rPr>
                <w:rFonts w:asciiTheme="minorHAnsi" w:hAnsiTheme="minorHAnsi" w:cstheme="minorHAnsi"/>
                <w:b w:val="0"/>
                <w:bCs w:val="0"/>
                <w:sz w:val="22"/>
                <w:szCs w:val="22"/>
              </w:rPr>
              <w:t>s</w:t>
            </w:r>
            <w:r w:rsidRPr="007C788F">
              <w:rPr>
                <w:rFonts w:asciiTheme="minorHAnsi" w:hAnsiTheme="minorHAnsi" w:cstheme="minorHAnsi"/>
                <w:b w:val="0"/>
                <w:bCs w:val="0"/>
                <w:sz w:val="22"/>
                <w:szCs w:val="22"/>
              </w:rPr>
              <w:t>uccessful Tenderer</w:t>
            </w:r>
            <w:r w:rsidR="000A5ECF" w:rsidRPr="000A5ECF">
              <w:rPr>
                <w:rFonts w:asciiTheme="minorHAnsi" w:hAnsiTheme="minorHAnsi" w:cstheme="minorHAnsi"/>
                <w:b w:val="0"/>
                <w:bCs w:val="0"/>
                <w:sz w:val="22"/>
                <w:szCs w:val="22"/>
              </w:rPr>
              <w:t>(s)</w:t>
            </w:r>
            <w:r w:rsidRPr="007C788F">
              <w:rPr>
                <w:rFonts w:asciiTheme="minorHAnsi" w:hAnsiTheme="minorHAnsi" w:cstheme="minorHAnsi"/>
                <w:b w:val="0"/>
                <w:bCs w:val="0"/>
                <w:sz w:val="22"/>
                <w:szCs w:val="22"/>
              </w:rPr>
              <w:t xml:space="preserve"> must periodically deliver comprehensive, user-friendly management information for each account, tailored to each framework client’s specific requirements and timelines. </w:t>
            </w:r>
          </w:p>
          <w:p w14:paraId="4AB39E0A" w14:textId="77777777" w:rsidR="000A5ECF" w:rsidRPr="000A5ECF" w:rsidRDefault="000A5ECF" w:rsidP="000A5ECF">
            <w:pPr>
              <w:rPr>
                <w:rFonts w:asciiTheme="minorHAnsi" w:hAnsiTheme="minorHAnsi" w:cstheme="minorHAnsi"/>
                <w:b w:val="0"/>
                <w:bCs w:val="0"/>
                <w:sz w:val="22"/>
                <w:szCs w:val="22"/>
              </w:rPr>
            </w:pPr>
          </w:p>
          <w:p w14:paraId="67C2B7D4" w14:textId="77777777" w:rsidR="000D2A67" w:rsidRPr="007C788F" w:rsidRDefault="000D2A67" w:rsidP="000D2A67">
            <w:pPr>
              <w:rPr>
                <w:rFonts w:asciiTheme="minorHAnsi" w:hAnsiTheme="minorHAnsi" w:cstheme="minorHAnsi"/>
                <w:b w:val="0"/>
                <w:bCs w:val="0"/>
                <w:sz w:val="22"/>
                <w:szCs w:val="22"/>
              </w:rPr>
            </w:pPr>
            <w:r w:rsidRPr="007C788F">
              <w:rPr>
                <w:rFonts w:asciiTheme="minorHAnsi" w:hAnsiTheme="minorHAnsi" w:cstheme="minorHAnsi"/>
                <w:b w:val="0"/>
                <w:bCs w:val="0"/>
                <w:sz w:val="22"/>
                <w:szCs w:val="22"/>
              </w:rPr>
              <w:t xml:space="preserve">Tenderers must demonstrate the quality of their proposed approach to delivering Management Information Requirements, ensuring it meets the following requirements for both Framework Clients and the Contracting Authority: </w:t>
            </w:r>
          </w:p>
          <w:p w14:paraId="34133AD3" w14:textId="77777777" w:rsidR="000D2A67" w:rsidRPr="007C788F" w:rsidRDefault="000D2A67" w:rsidP="000D2A67">
            <w:pPr>
              <w:rPr>
                <w:rFonts w:asciiTheme="minorHAnsi" w:hAnsiTheme="minorHAnsi" w:cstheme="minorHAnsi"/>
                <w:b w:val="0"/>
                <w:bCs w:val="0"/>
                <w:sz w:val="22"/>
                <w:szCs w:val="22"/>
              </w:rPr>
            </w:pPr>
          </w:p>
          <w:p w14:paraId="60C47F53" w14:textId="77777777" w:rsidR="000D2A67" w:rsidRPr="007C788F" w:rsidRDefault="000D2A67" w:rsidP="000A5ECF">
            <w:pPr>
              <w:numPr>
                <w:ilvl w:val="0"/>
                <w:numId w:val="19"/>
              </w:numPr>
              <w:rPr>
                <w:rFonts w:asciiTheme="minorHAnsi" w:hAnsiTheme="minorHAnsi" w:cstheme="minorHAnsi"/>
                <w:b w:val="0"/>
                <w:bCs w:val="0"/>
                <w:sz w:val="22"/>
                <w:szCs w:val="22"/>
                <w:lang w:val="en-GB"/>
              </w:rPr>
            </w:pPr>
            <w:r w:rsidRPr="007C788F">
              <w:rPr>
                <w:rFonts w:asciiTheme="minorHAnsi" w:hAnsiTheme="minorHAnsi" w:cstheme="minorHAnsi"/>
                <w:b w:val="0"/>
                <w:bCs w:val="0"/>
                <w:sz w:val="22"/>
                <w:szCs w:val="22"/>
                <w:lang w:val="en-GB"/>
              </w:rPr>
              <w:t xml:space="preserve">Maintain and provide detailed management data: The </w:t>
            </w:r>
            <w:r w:rsidR="000A5ECF" w:rsidRPr="000A5ECF">
              <w:rPr>
                <w:rFonts w:asciiTheme="minorHAnsi" w:hAnsiTheme="minorHAnsi" w:cstheme="minorHAnsi"/>
                <w:b w:val="0"/>
                <w:bCs w:val="0"/>
                <w:sz w:val="22"/>
                <w:szCs w:val="22"/>
                <w:lang w:val="en-GB"/>
              </w:rPr>
              <w:t>successful</w:t>
            </w:r>
            <w:r w:rsidRPr="007C788F">
              <w:rPr>
                <w:rFonts w:asciiTheme="minorHAnsi" w:hAnsiTheme="minorHAnsi" w:cstheme="minorHAnsi"/>
                <w:b w:val="0"/>
                <w:bCs w:val="0"/>
                <w:sz w:val="22"/>
                <w:szCs w:val="22"/>
                <w:lang w:val="en-GB"/>
              </w:rPr>
              <w:t xml:space="preserve"> Tenderer shall maintain and provide statistical and management information in relation to the provision of the Services and ensure that the management information system will include a detailed classification and analysis of all Taxi Services in the Greater Dublin Area in a format, frequency and medium and containing such details as may be required by Framework Clients and Contracting Authorities.  </w:t>
            </w:r>
          </w:p>
          <w:p w14:paraId="6D5588B6" w14:textId="77777777" w:rsidR="000D2A67" w:rsidRPr="007C788F" w:rsidRDefault="000D2A67" w:rsidP="000A5ECF">
            <w:pPr>
              <w:numPr>
                <w:ilvl w:val="0"/>
                <w:numId w:val="19"/>
              </w:numPr>
              <w:rPr>
                <w:rFonts w:asciiTheme="minorHAnsi" w:hAnsiTheme="minorHAnsi" w:cstheme="minorHAnsi"/>
                <w:b w:val="0"/>
                <w:bCs w:val="0"/>
                <w:sz w:val="22"/>
                <w:szCs w:val="22"/>
                <w:lang w:val="en-GB"/>
              </w:rPr>
            </w:pPr>
            <w:r w:rsidRPr="007C788F">
              <w:rPr>
                <w:rFonts w:asciiTheme="minorHAnsi" w:hAnsiTheme="minorHAnsi" w:cstheme="minorHAnsi"/>
                <w:b w:val="0"/>
                <w:bCs w:val="0"/>
                <w:sz w:val="22"/>
                <w:szCs w:val="22"/>
                <w:lang w:val="en-GB"/>
              </w:rPr>
              <w:t xml:space="preserve">Client-specific reporting: Each Framework Client must receive reports containing data relevant only to their own organisation.  </w:t>
            </w:r>
            <w:r w:rsidRPr="000A5ECF">
              <w:rPr>
                <w:rFonts w:asciiTheme="minorHAnsi" w:eastAsia="Calibri" w:hAnsiTheme="minorHAnsi" w:cstheme="minorHAnsi"/>
                <w:b w:val="0"/>
                <w:sz w:val="22"/>
                <w:szCs w:val="22"/>
              </w:rPr>
              <w:t>Client. Such reports must be delivered in the prescribed format, at the frequency stipulated (at minimum on a monthly basis), and must comprehensively address the Client’s individual service usage.</w:t>
            </w:r>
          </w:p>
          <w:p w14:paraId="056AAE19" w14:textId="77777777" w:rsidR="000D2A67" w:rsidRPr="007C788F" w:rsidRDefault="000D2A67" w:rsidP="000A5ECF">
            <w:pPr>
              <w:numPr>
                <w:ilvl w:val="0"/>
                <w:numId w:val="19"/>
              </w:numPr>
              <w:rPr>
                <w:rFonts w:asciiTheme="minorHAnsi" w:hAnsiTheme="minorHAnsi" w:cstheme="minorHAnsi"/>
                <w:b w:val="0"/>
                <w:bCs w:val="0"/>
                <w:sz w:val="22"/>
                <w:szCs w:val="22"/>
                <w:lang w:val="en-GB"/>
              </w:rPr>
            </w:pPr>
            <w:r w:rsidRPr="007C788F">
              <w:rPr>
                <w:rFonts w:asciiTheme="minorHAnsi" w:hAnsiTheme="minorHAnsi" w:cstheme="minorHAnsi"/>
                <w:b w:val="0"/>
                <w:bCs w:val="0"/>
                <w:sz w:val="22"/>
                <w:szCs w:val="22"/>
                <w:lang w:val="en-GB"/>
              </w:rPr>
              <w:t xml:space="preserve">Centralised reporting for the Contracting Authority: The Contracting Authority must receive consolidated reports containing data for all Framework Clients. Personal data in relation to passengers must not be provided to the Contracting Authority. </w:t>
            </w:r>
            <w:r w:rsidRPr="000A5ECF">
              <w:rPr>
                <w:rFonts w:asciiTheme="minorHAnsi" w:eastAsia="Calibri" w:hAnsiTheme="minorHAnsi" w:cstheme="minorHAnsi"/>
                <w:b w:val="0"/>
                <w:sz w:val="22"/>
                <w:szCs w:val="22"/>
              </w:rPr>
              <w:t>Annex A, Appendix 1 to this RFT includes a list of information required by the Contracting Authority in both the monthly and quarterly reports</w:t>
            </w:r>
          </w:p>
          <w:p w14:paraId="68A5B1D9" w14:textId="77777777" w:rsidR="000D2A67" w:rsidRPr="007C788F" w:rsidRDefault="000D2A67" w:rsidP="000A5ECF">
            <w:pPr>
              <w:numPr>
                <w:ilvl w:val="0"/>
                <w:numId w:val="19"/>
              </w:numPr>
              <w:rPr>
                <w:rFonts w:asciiTheme="minorHAnsi" w:hAnsiTheme="minorHAnsi" w:cstheme="minorHAnsi"/>
                <w:b w:val="0"/>
                <w:bCs w:val="0"/>
                <w:sz w:val="22"/>
                <w:szCs w:val="22"/>
                <w:lang w:val="en-GB"/>
              </w:rPr>
            </w:pPr>
            <w:r w:rsidRPr="007C788F">
              <w:rPr>
                <w:rFonts w:asciiTheme="minorHAnsi" w:hAnsiTheme="minorHAnsi" w:cstheme="minorHAnsi"/>
                <w:b w:val="0"/>
                <w:bCs w:val="0"/>
                <w:sz w:val="22"/>
                <w:szCs w:val="22"/>
                <w:lang w:val="en-GB"/>
              </w:rPr>
              <w:t xml:space="preserve">Excel-compatible, live data reports: Management Information reports shall be generated in a Microsoft Excel compatible format and should be based on live accurate date and not solely on historical invoice.  </w:t>
            </w:r>
          </w:p>
          <w:p w14:paraId="37A4B796" w14:textId="77777777" w:rsidR="000D2A67" w:rsidRPr="000A5ECF" w:rsidRDefault="000D2A67" w:rsidP="000A5ECF">
            <w:pPr>
              <w:rPr>
                <w:rFonts w:asciiTheme="minorHAnsi" w:eastAsia="Calibri" w:hAnsiTheme="minorHAnsi" w:cstheme="minorHAnsi"/>
                <w:b w:val="0"/>
                <w:sz w:val="22"/>
                <w:szCs w:val="22"/>
              </w:rPr>
            </w:pPr>
          </w:p>
          <w:p w14:paraId="4523C298" w14:textId="77777777" w:rsidR="000D2A67" w:rsidRPr="000A5ECF" w:rsidRDefault="000D2A67" w:rsidP="000D2A67">
            <w:pPr>
              <w:rPr>
                <w:rFonts w:asciiTheme="minorHAnsi" w:eastAsia="Calibri" w:hAnsiTheme="minorHAnsi" w:cstheme="minorHAnsi"/>
                <w:b w:val="0"/>
                <w:sz w:val="22"/>
                <w:szCs w:val="22"/>
                <w:lang w:val="en-GB"/>
              </w:rPr>
            </w:pPr>
            <w:r w:rsidRPr="000A5ECF">
              <w:rPr>
                <w:rFonts w:asciiTheme="minorHAnsi" w:eastAsia="Calibri" w:hAnsiTheme="minorHAnsi" w:cstheme="minorHAnsi"/>
                <w:b w:val="0"/>
                <w:sz w:val="22"/>
                <w:szCs w:val="22"/>
              </w:rPr>
              <w:t xml:space="preserve">Tenderers must demonstrate in their tender response their proposed approach to addressing the Management Information Report requirements. </w:t>
            </w:r>
            <w:r w:rsidRPr="000A5ECF">
              <w:rPr>
                <w:rFonts w:asciiTheme="minorHAnsi" w:eastAsia="Aptos" w:hAnsiTheme="minorHAnsi" w:cstheme="minorHAnsi"/>
                <w:b w:val="0"/>
                <w:sz w:val="22"/>
                <w:szCs w:val="22"/>
              </w:rPr>
              <w:t>Tenderers must provide a</w:t>
            </w:r>
            <w:r w:rsidRPr="007C788F">
              <w:rPr>
                <w:rFonts w:asciiTheme="minorHAnsi" w:hAnsiTheme="minorHAnsi" w:cstheme="minorHAnsi"/>
                <w:b w:val="0"/>
                <w:bCs w:val="0"/>
                <w:sz w:val="22"/>
                <w:szCs w:val="22"/>
                <w:lang w:val="en-GB"/>
              </w:rPr>
              <w:t xml:space="preserve"> sample client report</w:t>
            </w:r>
            <w:r w:rsidRPr="000A5ECF">
              <w:rPr>
                <w:rFonts w:asciiTheme="minorHAnsi" w:eastAsia="Calibri" w:hAnsiTheme="minorHAnsi" w:cstheme="minorHAnsi"/>
                <w:b w:val="0"/>
                <w:sz w:val="22"/>
                <w:szCs w:val="22"/>
                <w:lang w:val="en-GB"/>
              </w:rPr>
              <w:t xml:space="preserve"> as a </w:t>
            </w:r>
            <w:r w:rsidRPr="007C788F">
              <w:rPr>
                <w:rFonts w:asciiTheme="minorHAnsi" w:hAnsiTheme="minorHAnsi" w:cstheme="minorHAnsi"/>
                <w:b w:val="0"/>
                <w:bCs w:val="0"/>
                <w:sz w:val="22"/>
                <w:szCs w:val="22"/>
                <w:lang w:val="en-GB"/>
              </w:rPr>
              <w:t>separate appendix to their tender response</w:t>
            </w:r>
            <w:r w:rsidRPr="000A5ECF">
              <w:rPr>
                <w:rFonts w:asciiTheme="minorHAnsi" w:eastAsia="Calibri" w:hAnsiTheme="minorHAnsi" w:cstheme="minorHAnsi"/>
                <w:b w:val="0"/>
                <w:sz w:val="22"/>
                <w:szCs w:val="22"/>
                <w:lang w:val="en-GB"/>
              </w:rPr>
              <w:t xml:space="preserve"> entitled “</w:t>
            </w:r>
            <w:r w:rsidRPr="008517B8">
              <w:rPr>
                <w:rFonts w:asciiTheme="minorHAnsi" w:eastAsia="Calibri" w:hAnsiTheme="minorHAnsi" w:cstheme="minorHAnsi"/>
                <w:bCs w:val="0"/>
                <w:sz w:val="22"/>
                <w:szCs w:val="22"/>
                <w:lang w:val="en-GB"/>
              </w:rPr>
              <w:t>Management</w:t>
            </w:r>
            <w:r w:rsidRPr="008517B8">
              <w:rPr>
                <w:rFonts w:asciiTheme="minorHAnsi" w:eastAsia="Calibri" w:hAnsiTheme="minorHAnsi" w:cstheme="minorHAnsi"/>
                <w:bCs w:val="0"/>
                <w:sz w:val="22"/>
                <w:szCs w:val="22"/>
              </w:rPr>
              <w:t xml:space="preserve"> Information Reports – Supplier Name</w:t>
            </w:r>
            <w:r w:rsidRPr="000A5ECF">
              <w:rPr>
                <w:rFonts w:asciiTheme="minorHAnsi" w:eastAsia="Calibri" w:hAnsiTheme="minorHAnsi" w:cstheme="minorHAnsi"/>
                <w:b w:val="0"/>
                <w:sz w:val="22"/>
                <w:szCs w:val="22"/>
              </w:rPr>
              <w:t>”.</w:t>
            </w:r>
          </w:p>
          <w:p w14:paraId="113AB799" w14:textId="77777777" w:rsidR="00631C57" w:rsidRDefault="00631C57" w:rsidP="000D2A67">
            <w:pPr>
              <w:rPr>
                <w:rFonts w:asciiTheme="minorHAnsi" w:eastAsia="Calibri" w:hAnsiTheme="minorHAnsi" w:cstheme="minorHAnsi"/>
                <w:b w:val="0"/>
                <w:bCs w:val="0"/>
                <w:color w:val="000000"/>
                <w:sz w:val="22"/>
                <w:szCs w:val="22"/>
                <w:lang w:eastAsia="ja-JP"/>
              </w:rPr>
            </w:pPr>
          </w:p>
          <w:p w14:paraId="2100495D" w14:textId="3306E5C6" w:rsidR="00631C57" w:rsidRPr="00C11F20" w:rsidRDefault="00631C57" w:rsidP="00631C57">
            <w:pPr>
              <w:spacing w:line="276" w:lineRule="auto"/>
              <w:ind w:right="436"/>
              <w:jc w:val="both"/>
              <w:rPr>
                <w:rFonts w:ascii="Calibri" w:hAnsi="Calibri"/>
                <w:b w:val="0"/>
                <w:bCs w:val="0"/>
                <w:sz w:val="22"/>
                <w:szCs w:val="22"/>
              </w:rPr>
            </w:pPr>
            <w:r w:rsidRPr="00C11F20">
              <w:rPr>
                <w:rFonts w:ascii="Calibri" w:hAnsi="Calibri"/>
                <w:b w:val="0"/>
                <w:bCs w:val="0"/>
                <w:sz w:val="22"/>
                <w:szCs w:val="22"/>
              </w:rPr>
              <w:t xml:space="preserve">The submission for this Award Criterion must be contained within the </w:t>
            </w:r>
            <w:r w:rsidRPr="00C11F20">
              <w:rPr>
                <w:rFonts w:ascii="Calibri" w:hAnsi="Calibri"/>
                <w:b w:val="0"/>
                <w:bCs w:val="0"/>
                <w:sz w:val="22"/>
                <w:szCs w:val="22"/>
                <w:u w:val="single"/>
              </w:rPr>
              <w:t xml:space="preserve">maximum of </w:t>
            </w:r>
            <w:r>
              <w:rPr>
                <w:rFonts w:ascii="Calibri" w:hAnsi="Calibri"/>
                <w:b w:val="0"/>
                <w:bCs w:val="0"/>
                <w:sz w:val="22"/>
                <w:szCs w:val="22"/>
                <w:u w:val="single"/>
              </w:rPr>
              <w:t>three</w:t>
            </w:r>
            <w:r w:rsidRPr="00C11F20">
              <w:rPr>
                <w:rFonts w:ascii="Calibri" w:hAnsi="Calibri"/>
                <w:b w:val="0"/>
                <w:bCs w:val="0"/>
                <w:sz w:val="22"/>
                <w:szCs w:val="22"/>
                <w:u w:val="single"/>
              </w:rPr>
              <w:t xml:space="preserve"> [</w:t>
            </w:r>
            <w:r>
              <w:rPr>
                <w:rFonts w:ascii="Calibri" w:hAnsi="Calibri"/>
                <w:b w:val="0"/>
                <w:bCs w:val="0"/>
                <w:sz w:val="22"/>
                <w:szCs w:val="22"/>
                <w:u w:val="single"/>
              </w:rPr>
              <w:t>3</w:t>
            </w:r>
            <w:r w:rsidRPr="00C11F20">
              <w:rPr>
                <w:rFonts w:ascii="Calibri" w:hAnsi="Calibri"/>
                <w:b w:val="0"/>
                <w:bCs w:val="0"/>
                <w:sz w:val="22"/>
                <w:szCs w:val="22"/>
                <w:u w:val="single"/>
              </w:rPr>
              <w:t xml:space="preserve">] A4 pages with single space </w:t>
            </w:r>
            <w:r w:rsidRPr="00C11F20">
              <w:rPr>
                <w:rFonts w:asciiTheme="minorHAnsi" w:eastAsiaTheme="minorHAnsi" w:hAnsiTheme="minorHAnsi" w:cstheme="minorBidi"/>
                <w:b w:val="0"/>
                <w:bCs w:val="0"/>
                <w:sz w:val="22"/>
                <w:szCs w:val="22"/>
                <w:u w:val="single"/>
              </w:rPr>
              <w:t>Calibri</w:t>
            </w:r>
            <w:r w:rsidRPr="00C11F20">
              <w:rPr>
                <w:rFonts w:ascii="Calibri" w:hAnsi="Calibri"/>
                <w:b w:val="0"/>
                <w:bCs w:val="0"/>
                <w:sz w:val="22"/>
                <w:szCs w:val="22"/>
                <w:u w:val="single"/>
              </w:rPr>
              <w:t xml:space="preserve"> font with a font size no smaller than 11</w:t>
            </w:r>
            <w:r w:rsidRPr="00C11F20">
              <w:rPr>
                <w:rFonts w:ascii="Calibri" w:hAnsi="Calibri"/>
                <w:b w:val="0"/>
                <w:bCs w:val="0"/>
                <w:sz w:val="22"/>
                <w:szCs w:val="22"/>
              </w:rPr>
              <w:t>. Tenderers are advised that any part of their Tender beyond the page count where specified, WILL NOT be considered for evaluation.</w:t>
            </w:r>
          </w:p>
          <w:p w14:paraId="230B2E1B" w14:textId="77777777" w:rsidR="00631C57" w:rsidRPr="00C11F20" w:rsidRDefault="00631C57" w:rsidP="00631C57">
            <w:pPr>
              <w:spacing w:line="276" w:lineRule="auto"/>
              <w:ind w:left="360" w:right="436"/>
              <w:jc w:val="both"/>
              <w:rPr>
                <w:rFonts w:ascii="Calibri" w:hAnsi="Calibri"/>
                <w:b w:val="0"/>
                <w:bCs w:val="0"/>
                <w:sz w:val="22"/>
                <w:szCs w:val="22"/>
              </w:rPr>
            </w:pPr>
          </w:p>
          <w:p w14:paraId="5CC697F3" w14:textId="77777777" w:rsidR="00C06B13" w:rsidRDefault="00631C57" w:rsidP="00631C57">
            <w:pPr>
              <w:spacing w:line="276" w:lineRule="auto"/>
              <w:ind w:right="436"/>
              <w:jc w:val="both"/>
              <w:rPr>
                <w:rFonts w:ascii="Calibri" w:hAnsi="Calibri"/>
                <w:sz w:val="22"/>
                <w:szCs w:val="22"/>
              </w:rPr>
            </w:pPr>
            <w:r w:rsidRPr="00C11F20">
              <w:rPr>
                <w:rFonts w:ascii="Calibri" w:hAnsi="Calibri"/>
                <w:b w:val="0"/>
                <w:bCs w:val="0"/>
                <w:sz w:val="22"/>
                <w:szCs w:val="22"/>
              </w:rPr>
              <w:t>Information in the form of tables and/or graphs is permitted and can be included in the response page count for this criterion.</w:t>
            </w:r>
          </w:p>
          <w:p w14:paraId="6ADB2F0B" w14:textId="77777777" w:rsidR="00B85E35" w:rsidRDefault="00B85E35" w:rsidP="00631C57">
            <w:pPr>
              <w:spacing w:line="276" w:lineRule="auto"/>
              <w:ind w:right="436"/>
              <w:jc w:val="both"/>
              <w:rPr>
                <w:rFonts w:ascii="Calibri" w:hAnsi="Calibri"/>
                <w:sz w:val="22"/>
                <w:szCs w:val="22"/>
              </w:rPr>
            </w:pPr>
          </w:p>
          <w:p w14:paraId="02CF6863" w14:textId="75A89B99" w:rsidR="00B85E35" w:rsidRPr="00631C57" w:rsidRDefault="00B85E35" w:rsidP="00631C57">
            <w:pPr>
              <w:spacing w:line="276" w:lineRule="auto"/>
              <w:ind w:right="436"/>
              <w:jc w:val="both"/>
              <w:rPr>
                <w:rFonts w:ascii="Calibri" w:hAnsi="Calibri"/>
                <w:b w:val="0"/>
                <w:bCs w:val="0"/>
                <w:sz w:val="22"/>
                <w:szCs w:val="22"/>
              </w:rPr>
            </w:pPr>
            <w:r w:rsidRPr="00C11F20">
              <w:rPr>
                <w:rFonts w:ascii="Calibri" w:hAnsi="Calibri"/>
                <w:b w:val="0"/>
                <w:bCs w:val="0"/>
                <w:sz w:val="22"/>
                <w:szCs w:val="22"/>
              </w:rPr>
              <w:t>Tenderers should not embed documents in the</w:t>
            </w:r>
            <w:r w:rsidRPr="00E452DE">
              <w:rPr>
                <w:rFonts w:ascii="Calibri" w:hAnsi="Calibri"/>
                <w:sz w:val="22"/>
                <w:szCs w:val="22"/>
              </w:rPr>
              <w:t xml:space="preserve"> TRD.</w:t>
            </w:r>
          </w:p>
        </w:tc>
      </w:tr>
      <w:tr w:rsidR="00C06B13" w:rsidRPr="007C788F" w14:paraId="63C84764" w14:textId="77777777" w:rsidTr="00F31447">
        <w:trPr>
          <w:trHeight w:val="1122"/>
        </w:trPr>
        <w:tc>
          <w:tcPr>
            <w:cnfStyle w:val="001000000000" w:firstRow="0" w:lastRow="0" w:firstColumn="1" w:lastColumn="0" w:oddVBand="0" w:evenVBand="0" w:oddHBand="0" w:evenHBand="0" w:firstRowFirstColumn="0" w:firstRowLastColumn="0" w:lastRowFirstColumn="0" w:lastRowLastColumn="0"/>
            <w:tcW w:w="10060" w:type="dxa"/>
            <w:tcBorders>
              <w:right w:val="none" w:sz="0" w:space="0" w:color="auto"/>
            </w:tcBorders>
            <w:shd w:val="clear" w:color="auto" w:fill="DDEEEC"/>
          </w:tcPr>
          <w:p w14:paraId="75A81E25" w14:textId="77777777" w:rsidR="00C06B13" w:rsidRPr="007C788F" w:rsidRDefault="006F7D24" w:rsidP="00081C0D">
            <w:pPr>
              <w:rPr>
                <w:rFonts w:asciiTheme="minorHAnsi" w:hAnsiTheme="minorHAnsi" w:cstheme="minorHAnsi"/>
                <w:i/>
                <w:color w:val="A6A6A6"/>
                <w:lang w:val="en-GB"/>
              </w:rPr>
            </w:pPr>
            <w:sdt>
              <w:sdtPr>
                <w:rPr>
                  <w:rFonts w:asciiTheme="minorHAnsi" w:hAnsiTheme="minorHAnsi" w:cstheme="minorHAnsi"/>
                  <w:i/>
                  <w:color w:val="A6A6A6"/>
                  <w:lang w:val="en-GB"/>
                </w:rPr>
                <w:alias w:val="A strict page limit of two [2] A4 pages per answer applies"/>
                <w:tag w:val="A strict page limit of two [2] A4 pages per answer applies"/>
                <w:id w:val="257264195"/>
                <w:placeholder>
                  <w:docPart w:val="1A31CE2FACE64717B4A1678944FFAC37"/>
                </w:placeholder>
                <w:showingPlcHdr/>
                <w:text/>
              </w:sdtPr>
              <w:sdtEndPr/>
              <w:sdtContent>
                <w:r w:rsidR="00C06B13" w:rsidRPr="007C788F">
                  <w:rPr>
                    <w:rFonts w:asciiTheme="minorHAnsi" w:eastAsia="Calibri" w:hAnsiTheme="minorHAnsi" w:cstheme="minorHAnsi"/>
                    <w:color w:val="808080"/>
                  </w:rPr>
                  <w:t>Please enter your response here.</w:t>
                </w:r>
              </w:sdtContent>
            </w:sdt>
          </w:p>
          <w:p w14:paraId="4D997A7C" w14:textId="77777777" w:rsidR="00C06B13" w:rsidRPr="007C788F" w:rsidRDefault="00C06B13" w:rsidP="00081C0D">
            <w:pPr>
              <w:rPr>
                <w:rFonts w:asciiTheme="minorHAnsi" w:hAnsiTheme="minorHAnsi" w:cstheme="minorHAnsi"/>
                <w:sz w:val="23"/>
                <w:szCs w:val="23"/>
              </w:rPr>
            </w:pPr>
          </w:p>
          <w:p w14:paraId="13FCC96E" w14:textId="77777777" w:rsidR="00C06B13" w:rsidRPr="007C788F" w:rsidRDefault="00C06B13" w:rsidP="00081C0D">
            <w:pPr>
              <w:rPr>
                <w:rFonts w:asciiTheme="minorHAnsi" w:hAnsiTheme="minorHAnsi" w:cstheme="minorHAnsi"/>
                <w:i/>
                <w:color w:val="A6A6A6"/>
                <w:lang w:val="en-GB"/>
              </w:rPr>
            </w:pPr>
          </w:p>
        </w:tc>
      </w:tr>
    </w:tbl>
    <w:p w14:paraId="1567BDA5" w14:textId="77777777" w:rsidR="00C06B13" w:rsidRPr="007C788F" w:rsidRDefault="00C06B13" w:rsidP="00C06B13">
      <w:pPr>
        <w:rPr>
          <w:rFonts w:asciiTheme="minorHAnsi" w:hAnsiTheme="minorHAnsi" w:cstheme="minorHAnsi"/>
        </w:rPr>
      </w:pPr>
    </w:p>
    <w:p w14:paraId="372935FD" w14:textId="77777777" w:rsidR="008774C2" w:rsidRPr="007C788F" w:rsidRDefault="008774C2" w:rsidP="00C06B13">
      <w:pPr>
        <w:rPr>
          <w:rFonts w:asciiTheme="minorHAnsi" w:hAnsiTheme="minorHAnsi" w:cstheme="minorHAnsi"/>
          <w:b/>
          <w:bCs/>
        </w:rPr>
      </w:pPr>
    </w:p>
    <w:p w14:paraId="72079C4C" w14:textId="77777777" w:rsidR="004F0183" w:rsidRDefault="004F0183">
      <w:pPr>
        <w:spacing w:after="160" w:line="259" w:lineRule="auto"/>
        <w:rPr>
          <w:rFonts w:asciiTheme="minorHAnsi" w:hAnsiTheme="minorHAnsi" w:cstheme="minorHAnsi"/>
          <w:b/>
          <w:bCs/>
          <w:color w:val="235D64"/>
          <w:sz w:val="28"/>
          <w:szCs w:val="28"/>
          <w:u w:val="single"/>
          <w:lang w:val="en-GB"/>
        </w:rPr>
      </w:pPr>
      <w:r>
        <w:rPr>
          <w:rFonts w:asciiTheme="minorHAnsi" w:hAnsiTheme="minorHAnsi" w:cstheme="minorHAnsi"/>
          <w:b/>
          <w:bCs/>
          <w:color w:val="235D64"/>
          <w:sz w:val="28"/>
          <w:szCs w:val="28"/>
          <w:u w:val="single"/>
          <w:lang w:val="en-GB"/>
        </w:rPr>
        <w:br w:type="page"/>
      </w:r>
    </w:p>
    <w:p w14:paraId="3F36D429" w14:textId="75D47133" w:rsidR="0011205C" w:rsidRPr="002029F8" w:rsidRDefault="0011205C" w:rsidP="002029F8">
      <w:pPr>
        <w:jc w:val="center"/>
        <w:rPr>
          <w:rFonts w:asciiTheme="minorHAnsi" w:hAnsiTheme="minorHAnsi" w:cstheme="minorHAnsi"/>
          <w:b/>
          <w:bCs/>
          <w:color w:val="235D64"/>
          <w:sz w:val="28"/>
          <w:szCs w:val="28"/>
          <w:u w:val="single"/>
          <w:lang w:val="en-GB"/>
        </w:rPr>
      </w:pPr>
      <w:r w:rsidRPr="002029F8">
        <w:rPr>
          <w:rFonts w:asciiTheme="minorHAnsi" w:hAnsiTheme="minorHAnsi" w:cstheme="minorHAnsi"/>
          <w:b/>
          <w:bCs/>
          <w:color w:val="235D64"/>
          <w:sz w:val="28"/>
          <w:szCs w:val="28"/>
          <w:u w:val="single"/>
          <w:lang w:val="en-GB"/>
        </w:rPr>
        <w:lastRenderedPageBreak/>
        <w:t>Award Criterion 2: Technological Innovation</w:t>
      </w:r>
      <w:r w:rsidR="00AD2B5F" w:rsidRPr="002029F8">
        <w:rPr>
          <w:rFonts w:asciiTheme="minorHAnsi" w:hAnsiTheme="minorHAnsi" w:cstheme="minorHAnsi"/>
          <w:b/>
          <w:bCs/>
          <w:color w:val="235D64"/>
          <w:sz w:val="28"/>
          <w:szCs w:val="28"/>
          <w:u w:val="single"/>
          <w:lang w:val="en-GB"/>
        </w:rPr>
        <w:t xml:space="preserve"> &amp;</w:t>
      </w:r>
      <w:r w:rsidRPr="002029F8">
        <w:rPr>
          <w:rFonts w:asciiTheme="minorHAnsi" w:hAnsiTheme="minorHAnsi" w:cstheme="minorHAnsi"/>
          <w:b/>
          <w:bCs/>
          <w:color w:val="235D64"/>
          <w:sz w:val="28"/>
          <w:szCs w:val="28"/>
          <w:u w:val="single"/>
          <w:lang w:val="en-GB"/>
        </w:rPr>
        <w:t xml:space="preserve"> Continuous Improvements</w:t>
      </w:r>
    </w:p>
    <w:p w14:paraId="68DC1ADE" w14:textId="2A59CC2B" w:rsidR="008774C2" w:rsidRPr="002029F8" w:rsidRDefault="0011205C" w:rsidP="002029F8">
      <w:pPr>
        <w:ind w:firstLine="720"/>
        <w:jc w:val="center"/>
        <w:rPr>
          <w:rFonts w:asciiTheme="minorHAnsi" w:hAnsiTheme="minorHAnsi" w:cstheme="minorHAnsi"/>
          <w:b/>
          <w:bCs/>
          <w:color w:val="235D64"/>
          <w:sz w:val="28"/>
          <w:szCs w:val="28"/>
          <w:u w:val="single"/>
          <w:lang w:val="en-GB"/>
        </w:rPr>
      </w:pPr>
      <w:r w:rsidRPr="002029F8">
        <w:rPr>
          <w:rFonts w:asciiTheme="minorHAnsi" w:hAnsiTheme="minorHAnsi" w:cstheme="minorHAnsi"/>
          <w:b/>
          <w:bCs/>
          <w:color w:val="235D64"/>
          <w:sz w:val="28"/>
          <w:szCs w:val="28"/>
          <w:u w:val="single"/>
          <w:lang w:val="en-GB"/>
        </w:rPr>
        <w:t>(</w:t>
      </w:r>
      <w:r w:rsidR="00AD2B5F" w:rsidRPr="002029F8">
        <w:rPr>
          <w:rFonts w:asciiTheme="minorHAnsi" w:hAnsiTheme="minorHAnsi" w:cstheme="minorHAnsi"/>
          <w:b/>
          <w:bCs/>
          <w:color w:val="235D64"/>
          <w:sz w:val="28"/>
          <w:szCs w:val="28"/>
          <w:u w:val="single"/>
          <w:lang w:val="en-GB"/>
        </w:rPr>
        <w:t>2</w:t>
      </w:r>
      <w:r w:rsidRPr="002029F8">
        <w:rPr>
          <w:rFonts w:asciiTheme="minorHAnsi" w:hAnsiTheme="minorHAnsi" w:cstheme="minorHAnsi"/>
          <w:b/>
          <w:bCs/>
          <w:color w:val="235D64"/>
          <w:sz w:val="28"/>
          <w:szCs w:val="28"/>
          <w:u w:val="single"/>
          <w:lang w:val="en-GB"/>
        </w:rPr>
        <w:t>0 Marks</w:t>
      </w:r>
      <w:r w:rsidR="00AD2B5F" w:rsidRPr="002029F8">
        <w:rPr>
          <w:rFonts w:asciiTheme="minorHAnsi" w:hAnsiTheme="minorHAnsi" w:cstheme="minorHAnsi"/>
          <w:b/>
          <w:bCs/>
          <w:color w:val="235D64"/>
          <w:sz w:val="28"/>
          <w:szCs w:val="28"/>
          <w:u w:val="single"/>
          <w:lang w:val="en-GB"/>
        </w:rPr>
        <w:t>)</w:t>
      </w:r>
    </w:p>
    <w:p w14:paraId="129B006E" w14:textId="77777777" w:rsidR="008774C2" w:rsidRPr="007C788F" w:rsidRDefault="008774C2" w:rsidP="00C06B13">
      <w:pPr>
        <w:rPr>
          <w:rFonts w:asciiTheme="minorHAnsi" w:hAnsiTheme="minorHAnsi" w:cstheme="minorHAnsi"/>
          <w:b/>
          <w:bCs/>
        </w:rPr>
      </w:pPr>
    </w:p>
    <w:p w14:paraId="57E2A523" w14:textId="77777777" w:rsidR="008774C2" w:rsidRPr="007C788F" w:rsidRDefault="008774C2" w:rsidP="00C06B13">
      <w:pPr>
        <w:rPr>
          <w:rFonts w:asciiTheme="minorHAnsi" w:hAnsiTheme="minorHAnsi" w:cstheme="minorHAnsi"/>
          <w:b/>
          <w:bCs/>
        </w:rPr>
      </w:pPr>
    </w:p>
    <w:tbl>
      <w:tblPr>
        <w:tblStyle w:val="TableGrid"/>
        <w:tblW w:w="10060" w:type="dxa"/>
        <w:tblLook w:val="04A0" w:firstRow="1" w:lastRow="0" w:firstColumn="1" w:lastColumn="0" w:noHBand="0" w:noVBand="1"/>
      </w:tblPr>
      <w:tblGrid>
        <w:gridCol w:w="1608"/>
        <w:gridCol w:w="8452"/>
      </w:tblGrid>
      <w:tr w:rsidR="0011205C" w:rsidRPr="00AB1054" w14:paraId="53B7947F" w14:textId="77777777" w:rsidTr="00D55402">
        <w:trPr>
          <w:trHeight w:val="1044"/>
        </w:trPr>
        <w:tc>
          <w:tcPr>
            <w:tcW w:w="1608" w:type="dxa"/>
            <w:shd w:val="clear" w:color="auto" w:fill="57AEA5"/>
            <w:vAlign w:val="center"/>
          </w:tcPr>
          <w:p w14:paraId="795B440A" w14:textId="70199DDF" w:rsidR="0011205C" w:rsidRPr="00F06153" w:rsidRDefault="0011205C" w:rsidP="00D55402">
            <w:pPr>
              <w:jc w:val="center"/>
              <w:rPr>
                <w:rFonts w:asciiTheme="minorHAnsi" w:eastAsia="Calibri" w:hAnsiTheme="minorHAnsi" w:cstheme="minorHAnsi"/>
                <w:b/>
                <w:color w:val="FFFFFF" w:themeColor="background1"/>
                <w:lang w:eastAsia="ja-JP"/>
              </w:rPr>
            </w:pPr>
            <w:r w:rsidRPr="00F06153">
              <w:rPr>
                <w:rFonts w:asciiTheme="minorHAnsi" w:eastAsia="Calibri" w:hAnsiTheme="minorHAnsi" w:cstheme="minorHAnsi"/>
                <w:b/>
                <w:color w:val="FFFFFF" w:themeColor="background1"/>
                <w:lang w:eastAsia="ja-JP"/>
              </w:rPr>
              <w:t>TRD Section B.2</w:t>
            </w:r>
          </w:p>
        </w:tc>
        <w:tc>
          <w:tcPr>
            <w:tcW w:w="8452" w:type="dxa"/>
            <w:shd w:val="clear" w:color="auto" w:fill="57AEA5"/>
            <w:vAlign w:val="center"/>
          </w:tcPr>
          <w:p w14:paraId="71DAD63F" w14:textId="77777777" w:rsidR="0011205C" w:rsidRPr="00F06153" w:rsidRDefault="0011205C" w:rsidP="00D55402">
            <w:pPr>
              <w:jc w:val="center"/>
              <w:rPr>
                <w:rFonts w:asciiTheme="minorHAnsi" w:eastAsia="Calibri" w:hAnsiTheme="minorHAnsi" w:cstheme="minorHAnsi"/>
                <w:b/>
                <w:color w:val="FFFFFF" w:themeColor="background1"/>
                <w:sz w:val="28"/>
                <w:szCs w:val="28"/>
                <w:lang w:eastAsia="ja-JP"/>
              </w:rPr>
            </w:pPr>
            <w:r w:rsidRPr="00F06153">
              <w:rPr>
                <w:rFonts w:asciiTheme="minorHAnsi" w:eastAsia="Calibri" w:hAnsiTheme="minorHAnsi" w:cstheme="minorHAnsi"/>
                <w:b/>
                <w:color w:val="FFFFFF" w:themeColor="background1"/>
                <w:sz w:val="28"/>
                <w:szCs w:val="28"/>
                <w:lang w:eastAsia="ja-JP"/>
              </w:rPr>
              <w:t xml:space="preserve">Technological Innovation and Continuous Improvements </w:t>
            </w:r>
          </w:p>
          <w:p w14:paraId="7A7B1DD5" w14:textId="1E2FE226" w:rsidR="0011205C" w:rsidRPr="00F06153" w:rsidRDefault="0011205C" w:rsidP="00D55402">
            <w:pPr>
              <w:jc w:val="center"/>
              <w:rPr>
                <w:rFonts w:asciiTheme="minorHAnsi" w:eastAsia="Calibri" w:hAnsiTheme="minorHAnsi" w:cstheme="minorHAnsi"/>
                <w:b/>
                <w:color w:val="FFFFFF" w:themeColor="background1"/>
                <w:sz w:val="28"/>
                <w:szCs w:val="28"/>
                <w:lang w:eastAsia="ja-JP"/>
              </w:rPr>
            </w:pPr>
            <w:r w:rsidRPr="00F06153">
              <w:rPr>
                <w:rFonts w:asciiTheme="minorHAnsi" w:eastAsia="Calibri" w:hAnsiTheme="minorHAnsi" w:cstheme="minorHAnsi"/>
                <w:b/>
                <w:color w:val="FFFFFF" w:themeColor="background1"/>
                <w:sz w:val="28"/>
                <w:szCs w:val="28"/>
                <w:lang w:eastAsia="ja-JP"/>
              </w:rPr>
              <w:t xml:space="preserve">(Award Criterion </w:t>
            </w:r>
            <w:r w:rsidR="00AD2B5F" w:rsidRPr="00F06153">
              <w:rPr>
                <w:rFonts w:asciiTheme="minorHAnsi" w:eastAsia="Calibri" w:hAnsiTheme="minorHAnsi" w:cstheme="minorHAnsi"/>
                <w:b/>
                <w:color w:val="FFFFFF" w:themeColor="background1"/>
                <w:sz w:val="28"/>
                <w:szCs w:val="28"/>
                <w:lang w:eastAsia="ja-JP"/>
              </w:rPr>
              <w:t>2</w:t>
            </w:r>
            <w:r w:rsidRPr="00F06153">
              <w:rPr>
                <w:rFonts w:asciiTheme="minorHAnsi" w:eastAsia="Calibri" w:hAnsiTheme="minorHAnsi" w:cstheme="minorHAnsi"/>
                <w:b/>
                <w:color w:val="FFFFFF" w:themeColor="background1"/>
                <w:sz w:val="28"/>
                <w:szCs w:val="28"/>
                <w:lang w:eastAsia="ja-JP"/>
              </w:rPr>
              <w:t>0 Marks)</w:t>
            </w:r>
          </w:p>
          <w:p w14:paraId="60345BEE" w14:textId="77777777" w:rsidR="0011205C" w:rsidRPr="00F06153" w:rsidRDefault="0011205C" w:rsidP="00D55402">
            <w:pPr>
              <w:jc w:val="center"/>
              <w:rPr>
                <w:rFonts w:asciiTheme="minorHAnsi" w:eastAsia="Calibri" w:hAnsiTheme="minorHAnsi" w:cstheme="minorHAnsi"/>
                <w:b/>
                <w:color w:val="FFFFFF" w:themeColor="background1"/>
                <w:sz w:val="28"/>
                <w:szCs w:val="28"/>
                <w:lang w:eastAsia="ja-JP"/>
              </w:rPr>
            </w:pPr>
            <w:r w:rsidRPr="00F06153">
              <w:rPr>
                <w:rFonts w:asciiTheme="minorHAnsi" w:eastAsia="Calibri" w:hAnsiTheme="minorHAnsi" w:cstheme="minorHAnsi"/>
                <w:b/>
                <w:color w:val="FFFFFF" w:themeColor="background1"/>
                <w:sz w:val="28"/>
                <w:szCs w:val="28"/>
                <w:lang w:eastAsia="ja-JP"/>
              </w:rPr>
              <w:t xml:space="preserve"> </w:t>
            </w:r>
          </w:p>
        </w:tc>
      </w:tr>
      <w:tr w:rsidR="0011205C" w:rsidRPr="00C11F20" w14:paraId="075ABC9E" w14:textId="77777777" w:rsidTr="00D55402">
        <w:trPr>
          <w:trHeight w:val="1427"/>
        </w:trPr>
        <w:tc>
          <w:tcPr>
            <w:tcW w:w="1608" w:type="dxa"/>
            <w:shd w:val="clear" w:color="auto" w:fill="57AEA5"/>
            <w:vAlign w:val="center"/>
          </w:tcPr>
          <w:p w14:paraId="44C8C093" w14:textId="77777777" w:rsidR="0011205C" w:rsidRPr="00C11F20" w:rsidRDefault="0011205C"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RFT Appendix 1</w:t>
            </w:r>
          </w:p>
          <w:p w14:paraId="6490AB94" w14:textId="77777777" w:rsidR="0011205C" w:rsidRPr="00C11F20" w:rsidRDefault="0011205C"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Reference</w:t>
            </w:r>
          </w:p>
          <w:p w14:paraId="1D13475A" w14:textId="25FFA34E" w:rsidR="0011205C" w:rsidRPr="00C11F20" w:rsidRDefault="0011205C"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3.</w:t>
            </w:r>
            <w:r w:rsidR="00AD2B5F">
              <w:rPr>
                <w:rFonts w:asciiTheme="minorHAnsi" w:eastAsia="Calibri" w:hAnsiTheme="minorHAnsi" w:cstheme="minorHAnsi"/>
                <w:b/>
                <w:bCs/>
                <w:lang w:eastAsia="ja-JP"/>
              </w:rPr>
              <w:t>2</w:t>
            </w:r>
            <w:r w:rsidRPr="00C11F20">
              <w:rPr>
                <w:rFonts w:asciiTheme="minorHAnsi" w:eastAsia="Calibri" w:hAnsiTheme="minorHAnsi" w:cstheme="minorHAnsi"/>
                <w:b/>
                <w:bCs/>
                <w:lang w:eastAsia="ja-JP"/>
              </w:rPr>
              <w:t>.1</w:t>
            </w:r>
          </w:p>
          <w:p w14:paraId="07A50178" w14:textId="77777777" w:rsidR="0011205C" w:rsidRPr="00C11F20" w:rsidRDefault="0011205C" w:rsidP="00D55402">
            <w:pPr>
              <w:jc w:val="center"/>
              <w:rPr>
                <w:rFonts w:asciiTheme="minorHAnsi" w:eastAsia="Calibri" w:hAnsiTheme="minorHAnsi" w:cstheme="minorHAnsi"/>
                <w:b/>
                <w:bCs/>
                <w:lang w:eastAsia="ja-JP"/>
              </w:rPr>
            </w:pPr>
          </w:p>
        </w:tc>
        <w:tc>
          <w:tcPr>
            <w:tcW w:w="8452" w:type="dxa"/>
            <w:shd w:val="clear" w:color="auto" w:fill="57AEA5"/>
            <w:vAlign w:val="center"/>
          </w:tcPr>
          <w:p w14:paraId="60360DCB" w14:textId="5C59FA49" w:rsidR="0011205C" w:rsidRPr="00C11F20" w:rsidRDefault="0011205C" w:rsidP="00D55402">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 xml:space="preserve">Sub-Criterion </w:t>
            </w:r>
            <w:r w:rsidR="00AD2B5F">
              <w:rPr>
                <w:rFonts w:asciiTheme="minorHAnsi" w:eastAsia="Calibri" w:hAnsiTheme="minorHAnsi" w:cstheme="minorHAnsi"/>
                <w:b/>
                <w:bCs/>
                <w:sz w:val="28"/>
                <w:szCs w:val="28"/>
                <w:lang w:eastAsia="ja-JP"/>
              </w:rPr>
              <w:t>2</w:t>
            </w:r>
            <w:r>
              <w:rPr>
                <w:rFonts w:asciiTheme="minorHAnsi" w:eastAsia="Calibri" w:hAnsiTheme="minorHAnsi" w:cstheme="minorHAnsi"/>
                <w:b/>
                <w:bCs/>
                <w:sz w:val="28"/>
                <w:szCs w:val="28"/>
                <w:lang w:eastAsia="ja-JP"/>
              </w:rPr>
              <w:t>.1:</w:t>
            </w:r>
            <w:r w:rsidR="00AD2B5F">
              <w:rPr>
                <w:rFonts w:asciiTheme="minorHAnsi" w:eastAsia="Calibri" w:hAnsiTheme="minorHAnsi" w:cstheme="minorHAnsi"/>
                <w:b/>
                <w:bCs/>
                <w:sz w:val="28"/>
                <w:szCs w:val="28"/>
                <w:lang w:eastAsia="ja-JP"/>
              </w:rPr>
              <w:t xml:space="preserve"> </w:t>
            </w:r>
            <w:r w:rsidR="00AD2B5F" w:rsidRPr="007C788F">
              <w:rPr>
                <w:rFonts w:asciiTheme="minorHAnsi" w:eastAsia="Calibri" w:hAnsiTheme="minorHAnsi" w:cstheme="minorHAnsi"/>
                <w:b/>
                <w:bCs/>
                <w:sz w:val="28"/>
                <w:szCs w:val="28"/>
                <w:lang w:eastAsia="ja-JP"/>
              </w:rPr>
              <w:t>Technological</w:t>
            </w:r>
            <w:r>
              <w:rPr>
                <w:rFonts w:asciiTheme="minorHAnsi" w:eastAsia="Calibri" w:hAnsiTheme="minorHAnsi" w:cstheme="minorHAnsi"/>
                <w:b/>
                <w:bCs/>
                <w:sz w:val="28"/>
                <w:szCs w:val="28"/>
                <w:lang w:eastAsia="ja-JP"/>
              </w:rPr>
              <w:t xml:space="preserve"> </w:t>
            </w:r>
            <w:r w:rsidR="00AD2B5F" w:rsidRPr="007C788F">
              <w:rPr>
                <w:rFonts w:asciiTheme="minorHAnsi" w:eastAsia="Calibri" w:hAnsiTheme="minorHAnsi" w:cstheme="minorHAnsi"/>
                <w:b/>
                <w:bCs/>
                <w:sz w:val="28"/>
                <w:szCs w:val="28"/>
                <w:lang w:eastAsia="ja-JP"/>
              </w:rPr>
              <w:t>Innovation and Continuous Improvements</w:t>
            </w:r>
          </w:p>
          <w:p w14:paraId="14BBFD3D" w14:textId="58277477" w:rsidR="0011205C" w:rsidRPr="00C11F20" w:rsidRDefault="0011205C" w:rsidP="00D55402">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w:t>
            </w:r>
            <w:r w:rsidR="00AD2B5F">
              <w:rPr>
                <w:rFonts w:asciiTheme="minorHAnsi" w:eastAsia="Calibri" w:hAnsiTheme="minorHAnsi" w:cstheme="minorHAnsi"/>
                <w:b/>
                <w:bCs/>
                <w:sz w:val="28"/>
                <w:szCs w:val="28"/>
                <w:lang w:eastAsia="ja-JP"/>
              </w:rPr>
              <w:t>2</w:t>
            </w:r>
            <w:r w:rsidRPr="00C11F20">
              <w:rPr>
                <w:rFonts w:asciiTheme="minorHAnsi" w:eastAsia="Calibri" w:hAnsiTheme="minorHAnsi" w:cstheme="minorHAnsi"/>
                <w:b/>
                <w:bCs/>
                <w:sz w:val="28"/>
                <w:szCs w:val="28"/>
                <w:lang w:eastAsia="ja-JP"/>
              </w:rPr>
              <w:t xml:space="preserve">0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r>
              <w:rPr>
                <w:rFonts w:asciiTheme="minorHAnsi" w:eastAsia="Calibri" w:hAnsiTheme="minorHAnsi" w:cstheme="minorHAnsi"/>
                <w:b/>
                <w:bCs/>
                <w:sz w:val="28"/>
                <w:szCs w:val="28"/>
                <w:lang w:eastAsia="ja-JP"/>
              </w:rPr>
              <w:t xml:space="preserve"> available</w:t>
            </w:r>
            <w:r w:rsidRPr="00C11F20">
              <w:rPr>
                <w:rFonts w:asciiTheme="minorHAnsi" w:eastAsia="Calibri" w:hAnsiTheme="minorHAnsi" w:cstheme="minorHAnsi"/>
                <w:b/>
                <w:bCs/>
                <w:sz w:val="28"/>
                <w:szCs w:val="28"/>
                <w:lang w:eastAsia="ja-JP"/>
              </w:rPr>
              <w:t xml:space="preserve">, </w:t>
            </w:r>
            <w:r>
              <w:rPr>
                <w:rFonts w:asciiTheme="minorHAnsi" w:eastAsia="Calibri" w:hAnsiTheme="minorHAnsi" w:cstheme="minorHAnsi"/>
                <w:b/>
                <w:bCs/>
                <w:sz w:val="28"/>
                <w:szCs w:val="28"/>
                <w:lang w:eastAsia="ja-JP"/>
              </w:rPr>
              <w:t xml:space="preserve">minimum qualifying threshold </w:t>
            </w:r>
            <w:r w:rsidRPr="00C11F20">
              <w:rPr>
                <w:rFonts w:asciiTheme="minorHAnsi" w:eastAsia="Calibri" w:hAnsiTheme="minorHAnsi" w:cstheme="minorHAnsi"/>
                <w:b/>
                <w:bCs/>
                <w:sz w:val="28"/>
                <w:szCs w:val="28"/>
                <w:lang w:eastAsia="ja-JP"/>
              </w:rPr>
              <w:t>1</w:t>
            </w:r>
            <w:r w:rsidR="0075371F">
              <w:rPr>
                <w:rFonts w:asciiTheme="minorHAnsi" w:eastAsia="Calibri" w:hAnsiTheme="minorHAnsi" w:cstheme="minorHAnsi"/>
                <w:b/>
                <w:bCs/>
                <w:sz w:val="28"/>
                <w:szCs w:val="28"/>
                <w:lang w:eastAsia="ja-JP"/>
              </w:rPr>
              <w:t>2</w:t>
            </w:r>
            <w:r w:rsidRPr="00C11F20">
              <w:rPr>
                <w:rFonts w:asciiTheme="minorHAnsi" w:eastAsia="Calibri" w:hAnsiTheme="minorHAnsi" w:cstheme="minorHAnsi"/>
                <w:b/>
                <w:bCs/>
                <w:sz w:val="28"/>
                <w:szCs w:val="28"/>
                <w:lang w:eastAsia="ja-JP"/>
              </w:rPr>
              <w:t xml:space="preserve">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p>
          <w:p w14:paraId="0AEED47F" w14:textId="77777777" w:rsidR="0011205C" w:rsidRPr="00C11F20" w:rsidRDefault="0011205C" w:rsidP="00D55402">
            <w:pPr>
              <w:jc w:val="center"/>
              <w:rPr>
                <w:rFonts w:asciiTheme="minorHAnsi" w:eastAsia="Calibri" w:hAnsiTheme="minorHAnsi" w:cstheme="minorHAnsi"/>
                <w:b/>
                <w:bCs/>
                <w:sz w:val="28"/>
                <w:szCs w:val="28"/>
                <w:lang w:eastAsia="ja-JP"/>
              </w:rPr>
            </w:pPr>
          </w:p>
        </w:tc>
      </w:tr>
    </w:tbl>
    <w:tbl>
      <w:tblPr>
        <w:tblStyle w:val="ListTable3-Accent17"/>
        <w:tblW w:w="10060" w:type="dxa"/>
        <w:tblBorders>
          <w:insideH w:val="single" w:sz="4" w:space="0" w:color="57AEA5"/>
          <w:insideV w:val="single" w:sz="4" w:space="0" w:color="57AEA5"/>
        </w:tblBorders>
        <w:tblLayout w:type="fixed"/>
        <w:tblLook w:val="00A0" w:firstRow="1" w:lastRow="0" w:firstColumn="1" w:lastColumn="0" w:noHBand="0" w:noVBand="0"/>
      </w:tblPr>
      <w:tblGrid>
        <w:gridCol w:w="10060"/>
      </w:tblGrid>
      <w:tr w:rsidR="00C06B13" w:rsidRPr="007C788F" w14:paraId="36AD0E56" w14:textId="77777777" w:rsidTr="00AD2B5F">
        <w:trPr>
          <w:cnfStyle w:val="100000000000" w:firstRow="1" w:lastRow="0" w:firstColumn="0" w:lastColumn="0" w:oddVBand="0" w:evenVBand="0" w:oddHBand="0" w:evenHBand="0" w:firstRowFirstColumn="0" w:firstRowLastColumn="0" w:lastRowFirstColumn="0" w:lastRowLastColumn="0"/>
          <w:trHeight w:val="232"/>
        </w:trPr>
        <w:tc>
          <w:tcPr>
            <w:cnfStyle w:val="001000000100" w:firstRow="0" w:lastRow="0" w:firstColumn="1" w:lastColumn="0" w:oddVBand="0" w:evenVBand="0" w:oddHBand="0" w:evenHBand="0" w:firstRowFirstColumn="1" w:firstRowLastColumn="0" w:lastRowFirstColumn="0" w:lastRowLastColumn="0"/>
            <w:tcW w:w="10060" w:type="dxa"/>
            <w:tcBorders>
              <w:bottom w:val="none" w:sz="0" w:space="0" w:color="auto"/>
              <w:right w:val="none" w:sz="0" w:space="0" w:color="auto"/>
            </w:tcBorders>
            <w:shd w:val="clear" w:color="auto" w:fill="auto"/>
          </w:tcPr>
          <w:p w14:paraId="6566E005" w14:textId="714A688F" w:rsidR="00C06B13" w:rsidRPr="007C788F" w:rsidRDefault="00C06B13" w:rsidP="00081C0D">
            <w:pPr>
              <w:jc w:val="center"/>
              <w:rPr>
                <w:rFonts w:asciiTheme="minorHAnsi" w:hAnsiTheme="minorHAnsi" w:cstheme="minorHAnsi"/>
                <w:sz w:val="28"/>
                <w:szCs w:val="28"/>
                <w:lang w:val="en-GB"/>
              </w:rPr>
            </w:pPr>
            <w:r w:rsidRPr="007C788F">
              <w:rPr>
                <w:rFonts w:asciiTheme="minorHAnsi" w:eastAsia="Calibri" w:hAnsiTheme="minorHAnsi" w:cstheme="minorHAnsi"/>
                <w:sz w:val="28"/>
                <w:szCs w:val="28"/>
                <w:lang w:eastAsia="ja-JP"/>
              </w:rPr>
              <w:t xml:space="preserve"> </w:t>
            </w:r>
          </w:p>
        </w:tc>
      </w:tr>
      <w:tr w:rsidR="00C06B13" w:rsidRPr="007C788F" w14:paraId="0C16AE84" w14:textId="77777777" w:rsidTr="00F31447">
        <w:trPr>
          <w:cnfStyle w:val="000000100000" w:firstRow="0" w:lastRow="0" w:firstColumn="0" w:lastColumn="0" w:oddVBand="0" w:evenVBand="0" w:oddHBand="1" w:evenHBand="0" w:firstRowFirstColumn="0" w:firstRowLastColumn="0" w:lastRowFirstColumn="0" w:lastRowLastColumn="0"/>
          <w:trHeight w:val="1836"/>
        </w:trPr>
        <w:tc>
          <w:tcPr>
            <w:cnfStyle w:val="001000000000" w:firstRow="0" w:lastRow="0" w:firstColumn="1" w:lastColumn="0" w:oddVBand="0" w:evenVBand="0" w:oddHBand="0" w:evenHBand="0" w:firstRowFirstColumn="0" w:firstRowLastColumn="0" w:lastRowFirstColumn="0" w:lastRowLastColumn="0"/>
            <w:tcW w:w="10060" w:type="dxa"/>
            <w:tcBorders>
              <w:top w:val="none" w:sz="0" w:space="0" w:color="auto"/>
              <w:bottom w:val="none" w:sz="0" w:space="0" w:color="auto"/>
              <w:right w:val="none" w:sz="0" w:space="0" w:color="auto"/>
            </w:tcBorders>
          </w:tcPr>
          <w:p w14:paraId="149BD7CB" w14:textId="31C346AB" w:rsidR="000A5ECF" w:rsidRPr="000A5ECF" w:rsidRDefault="000A5ECF" w:rsidP="000A5ECF">
            <w:pPr>
              <w:rPr>
                <w:rFonts w:asciiTheme="minorHAnsi" w:hAnsiTheme="minorHAnsi" w:cstheme="minorHAnsi"/>
                <w:b w:val="0"/>
                <w:bCs w:val="0"/>
                <w:color w:val="424242"/>
                <w:sz w:val="22"/>
                <w:szCs w:val="22"/>
                <w:shd w:val="clear" w:color="auto" w:fill="FFFFFF"/>
              </w:rPr>
            </w:pPr>
            <w:r w:rsidRPr="000A5ECF">
              <w:rPr>
                <w:rFonts w:asciiTheme="minorHAnsi" w:hAnsiTheme="minorHAnsi" w:cstheme="minorHAnsi"/>
                <w:b w:val="0"/>
                <w:bCs w:val="0"/>
                <w:color w:val="424242"/>
                <w:sz w:val="22"/>
                <w:szCs w:val="22"/>
                <w:shd w:val="clear" w:color="auto" w:fill="FFFFFF"/>
              </w:rPr>
              <w:t xml:space="preserve">The Contracting Authority and Framework Clients are seeking service solutions which focus on providing quality services to customers. The Contracting Authority and Framework Clients also require continuous service delivery improvements to reduce the overall cost of Services throughout the lifetime of any Services Contract(s) awarded.  </w:t>
            </w:r>
          </w:p>
          <w:p w14:paraId="39B25173" w14:textId="77777777" w:rsidR="000D2A67" w:rsidRPr="000D2A67" w:rsidRDefault="000D2A67" w:rsidP="000D2A67">
            <w:pPr>
              <w:rPr>
                <w:rFonts w:asciiTheme="minorHAnsi" w:hAnsiTheme="minorHAnsi" w:cstheme="minorHAnsi"/>
                <w:b w:val="0"/>
                <w:bCs w:val="0"/>
                <w:color w:val="424242"/>
                <w:sz w:val="22"/>
                <w:szCs w:val="22"/>
                <w:shd w:val="clear" w:color="auto" w:fill="FFFFFF"/>
              </w:rPr>
            </w:pPr>
            <w:r w:rsidRPr="000D2A67">
              <w:rPr>
                <w:rFonts w:asciiTheme="minorHAnsi" w:hAnsiTheme="minorHAnsi" w:cstheme="minorHAnsi"/>
                <w:b w:val="0"/>
                <w:bCs w:val="0"/>
                <w:color w:val="424242"/>
                <w:sz w:val="22"/>
                <w:szCs w:val="22"/>
                <w:shd w:val="clear" w:color="auto" w:fill="FFFFFF"/>
              </w:rPr>
              <w:t xml:space="preserve"> </w:t>
            </w:r>
          </w:p>
          <w:p w14:paraId="08EB864B" w14:textId="77777777" w:rsidR="000D2A67" w:rsidRPr="000D2A67" w:rsidRDefault="000D2A67" w:rsidP="000D2A67">
            <w:pPr>
              <w:rPr>
                <w:rFonts w:asciiTheme="minorHAnsi" w:hAnsiTheme="minorHAnsi" w:cstheme="minorHAnsi"/>
                <w:b w:val="0"/>
                <w:bCs w:val="0"/>
                <w:color w:val="424242"/>
                <w:sz w:val="22"/>
                <w:szCs w:val="22"/>
                <w:shd w:val="clear" w:color="auto" w:fill="FFFFFF"/>
              </w:rPr>
            </w:pPr>
            <w:r w:rsidRPr="000D2A67">
              <w:rPr>
                <w:rFonts w:asciiTheme="minorHAnsi" w:hAnsiTheme="minorHAnsi" w:cstheme="minorHAnsi"/>
                <w:b w:val="0"/>
                <w:bCs w:val="0"/>
                <w:color w:val="424242"/>
                <w:sz w:val="22"/>
                <w:szCs w:val="22"/>
                <w:shd w:val="clear" w:color="auto" w:fill="FFFFFF"/>
              </w:rPr>
              <w:t>Tenderers are required to outline the proposed innovations and enhancements be implemented over the duration of the contract. Tenderers must demonstrate the quality, relevance, and feasibility of the proposed solutions, and how they will contribute to improved service delivery, operational efficiency, and user experience throughout the contract term.</w:t>
            </w:r>
          </w:p>
          <w:p w14:paraId="4E8B92BC" w14:textId="77777777" w:rsidR="000D2A67" w:rsidRPr="000D2A67" w:rsidRDefault="000D2A67" w:rsidP="000D2A67">
            <w:pPr>
              <w:rPr>
                <w:rFonts w:asciiTheme="minorHAnsi" w:hAnsiTheme="minorHAnsi" w:cstheme="minorHAnsi"/>
                <w:b w:val="0"/>
                <w:bCs w:val="0"/>
                <w:color w:val="424242"/>
                <w:sz w:val="22"/>
                <w:szCs w:val="22"/>
                <w:shd w:val="clear" w:color="auto" w:fill="FFFFFF"/>
                <w:lang w:val="en-GB"/>
              </w:rPr>
            </w:pPr>
          </w:p>
          <w:p w14:paraId="5B890592" w14:textId="77777777" w:rsidR="000D2A67" w:rsidRDefault="000D2A67" w:rsidP="000D2A67">
            <w:pPr>
              <w:rPr>
                <w:rFonts w:asciiTheme="minorHAnsi" w:hAnsiTheme="minorHAnsi" w:cstheme="minorHAnsi"/>
                <w:color w:val="424242"/>
                <w:sz w:val="22"/>
                <w:szCs w:val="22"/>
                <w:shd w:val="clear" w:color="auto" w:fill="FFFFFF"/>
                <w:lang w:val="en-GB"/>
              </w:rPr>
            </w:pPr>
            <w:r w:rsidRPr="000D2A67">
              <w:rPr>
                <w:rFonts w:asciiTheme="minorHAnsi" w:hAnsiTheme="minorHAnsi" w:cstheme="minorHAnsi"/>
                <w:b w:val="0"/>
                <w:bCs w:val="0"/>
                <w:color w:val="424242"/>
                <w:sz w:val="22"/>
                <w:szCs w:val="22"/>
                <w:shd w:val="clear" w:color="auto" w:fill="FFFFFF"/>
                <w:lang w:val="en-GB"/>
              </w:rPr>
              <w:t>Technological development areas might include, but are not limited to:</w:t>
            </w:r>
          </w:p>
          <w:p w14:paraId="354E5857" w14:textId="77777777" w:rsidR="000A5ECF" w:rsidRPr="000A5ECF" w:rsidRDefault="000A5ECF" w:rsidP="000A5ECF">
            <w:pPr>
              <w:rPr>
                <w:rFonts w:asciiTheme="minorHAnsi" w:hAnsiTheme="minorHAnsi" w:cstheme="minorHAnsi"/>
                <w:b w:val="0"/>
                <w:bCs w:val="0"/>
                <w:color w:val="424242"/>
                <w:sz w:val="22"/>
                <w:szCs w:val="22"/>
                <w:shd w:val="clear" w:color="auto" w:fill="FFFFFF"/>
                <w:lang w:val="en-GB"/>
              </w:rPr>
            </w:pPr>
          </w:p>
          <w:p w14:paraId="32A7929F" w14:textId="77777777" w:rsidR="000D2A67" w:rsidRPr="000D2A67" w:rsidRDefault="000D2A67" w:rsidP="000A5ECF">
            <w:pPr>
              <w:pStyle w:val="ListParagraph"/>
              <w:numPr>
                <w:ilvl w:val="0"/>
                <w:numId w:val="21"/>
              </w:numPr>
              <w:rPr>
                <w:rFonts w:asciiTheme="minorHAnsi" w:hAnsiTheme="minorHAnsi" w:cstheme="minorHAnsi"/>
                <w:b w:val="0"/>
                <w:bCs w:val="0"/>
                <w:color w:val="424242"/>
                <w:sz w:val="22"/>
                <w:szCs w:val="22"/>
                <w:shd w:val="clear" w:color="auto" w:fill="FFFFFF"/>
              </w:rPr>
            </w:pPr>
            <w:r w:rsidRPr="000D2A67">
              <w:rPr>
                <w:rFonts w:asciiTheme="minorHAnsi" w:hAnsiTheme="minorHAnsi" w:cstheme="minorHAnsi"/>
                <w:b w:val="0"/>
                <w:bCs w:val="0"/>
                <w:color w:val="424242"/>
                <w:sz w:val="22"/>
                <w:szCs w:val="22"/>
                <w:shd w:val="clear" w:color="auto" w:fill="FFFFFF"/>
              </w:rPr>
              <w:t>AI technology &amp; Automation.</w:t>
            </w:r>
          </w:p>
          <w:p w14:paraId="61B0BCC5" w14:textId="77777777" w:rsidR="000D2A67" w:rsidRPr="000D2A67" w:rsidRDefault="000D2A67" w:rsidP="000A5ECF">
            <w:pPr>
              <w:pStyle w:val="ListParagraph"/>
              <w:numPr>
                <w:ilvl w:val="0"/>
                <w:numId w:val="21"/>
              </w:numPr>
              <w:rPr>
                <w:rFonts w:asciiTheme="minorHAnsi" w:hAnsiTheme="minorHAnsi" w:cstheme="minorHAnsi"/>
                <w:b w:val="0"/>
                <w:bCs w:val="0"/>
                <w:color w:val="424242"/>
                <w:sz w:val="22"/>
                <w:szCs w:val="22"/>
                <w:shd w:val="clear" w:color="auto" w:fill="FFFFFF"/>
              </w:rPr>
            </w:pPr>
            <w:r w:rsidRPr="000D2A67">
              <w:rPr>
                <w:rFonts w:asciiTheme="minorHAnsi" w:hAnsiTheme="minorHAnsi" w:cstheme="minorHAnsi"/>
                <w:b w:val="0"/>
                <w:bCs w:val="0"/>
                <w:color w:val="424242"/>
                <w:sz w:val="22"/>
                <w:szCs w:val="22"/>
                <w:shd w:val="clear" w:color="auto" w:fill="FFFFFF"/>
              </w:rPr>
              <w:t>Accessibility.</w:t>
            </w:r>
          </w:p>
          <w:p w14:paraId="5446B7B1" w14:textId="77777777" w:rsidR="000D2A67" w:rsidRPr="000A5ECF" w:rsidRDefault="000D2A67" w:rsidP="000A5ECF">
            <w:pPr>
              <w:pStyle w:val="ListParagraph"/>
              <w:numPr>
                <w:ilvl w:val="0"/>
                <w:numId w:val="21"/>
              </w:numPr>
              <w:rPr>
                <w:rFonts w:asciiTheme="minorHAnsi" w:hAnsiTheme="minorHAnsi" w:cstheme="minorHAnsi"/>
                <w:color w:val="424242"/>
                <w:sz w:val="22"/>
                <w:szCs w:val="22"/>
                <w:shd w:val="clear" w:color="auto" w:fill="FFFFFF"/>
              </w:rPr>
            </w:pPr>
            <w:r w:rsidRPr="000D2A67">
              <w:rPr>
                <w:rFonts w:asciiTheme="minorHAnsi" w:hAnsiTheme="minorHAnsi" w:cstheme="minorHAnsi"/>
                <w:b w:val="0"/>
                <w:bCs w:val="0"/>
                <w:color w:val="424242"/>
                <w:sz w:val="22"/>
                <w:szCs w:val="22"/>
                <w:shd w:val="clear" w:color="auto" w:fill="FFFFFF"/>
              </w:rPr>
              <w:t>Robotic Process Automation</w:t>
            </w:r>
            <w:r w:rsidRPr="000A5ECF">
              <w:rPr>
                <w:rFonts w:asciiTheme="minorHAnsi" w:hAnsiTheme="minorHAnsi" w:cstheme="minorHAnsi"/>
                <w:color w:val="424242"/>
                <w:sz w:val="22"/>
                <w:szCs w:val="22"/>
                <w:shd w:val="clear" w:color="auto" w:fill="FFFFFF"/>
              </w:rPr>
              <w:t>.</w:t>
            </w:r>
          </w:p>
          <w:p w14:paraId="3801F13F" w14:textId="77777777" w:rsidR="000D2A67" w:rsidRPr="000D2A67" w:rsidRDefault="000D2A67" w:rsidP="000D2A67">
            <w:pPr>
              <w:rPr>
                <w:rFonts w:asciiTheme="minorHAnsi" w:hAnsiTheme="minorHAnsi" w:cstheme="minorHAnsi"/>
                <w:b w:val="0"/>
                <w:bCs w:val="0"/>
                <w:color w:val="424242"/>
                <w:sz w:val="22"/>
                <w:szCs w:val="22"/>
                <w:shd w:val="clear" w:color="auto" w:fill="FFFFFF"/>
              </w:rPr>
            </w:pPr>
          </w:p>
          <w:p w14:paraId="77AAC101" w14:textId="3D90BF99" w:rsidR="00C06B13" w:rsidRPr="000A5ECF" w:rsidRDefault="000D2A67" w:rsidP="000D2A67">
            <w:pPr>
              <w:rPr>
                <w:rFonts w:asciiTheme="minorHAnsi" w:hAnsiTheme="minorHAnsi" w:cstheme="minorHAnsi"/>
                <w:b w:val="0"/>
                <w:color w:val="424242"/>
                <w:sz w:val="22"/>
                <w:szCs w:val="22"/>
                <w:shd w:val="clear" w:color="auto" w:fill="FFFFFF"/>
              </w:rPr>
            </w:pPr>
            <w:r w:rsidRPr="007C788F">
              <w:rPr>
                <w:rFonts w:asciiTheme="minorHAnsi" w:hAnsiTheme="minorHAnsi" w:cstheme="minorHAnsi"/>
                <w:b w:val="0"/>
                <w:bCs w:val="0"/>
                <w:color w:val="424242"/>
                <w:sz w:val="22"/>
                <w:szCs w:val="22"/>
                <w:shd w:val="clear" w:color="auto" w:fill="FFFFFF"/>
              </w:rPr>
              <w:t xml:space="preserve">Tenderers are required to describe their proposed approach to technological development planning and continuous improvement and how they propose to keep abreast of all revisions, amendments, initiatives, innovations in their industry, </w:t>
            </w:r>
            <w:r w:rsidRPr="007C788F">
              <w:rPr>
                <w:rFonts w:asciiTheme="minorHAnsi" w:hAnsiTheme="minorHAnsi" w:cstheme="minorHAnsi"/>
                <w:b w:val="0"/>
                <w:bCs w:val="0"/>
                <w:color w:val="424242"/>
                <w:sz w:val="22"/>
                <w:szCs w:val="22"/>
                <w:shd w:val="clear" w:color="auto" w:fill="FFFFFF"/>
                <w:lang w:val="en-GB"/>
              </w:rPr>
              <w:t xml:space="preserve">also </w:t>
            </w:r>
            <w:r w:rsidRPr="007C788F">
              <w:rPr>
                <w:rFonts w:asciiTheme="minorHAnsi" w:hAnsiTheme="minorHAnsi" w:cstheme="minorHAnsi"/>
                <w:b w:val="0"/>
                <w:bCs w:val="0"/>
                <w:color w:val="424242"/>
                <w:sz w:val="22"/>
                <w:szCs w:val="22"/>
                <w:shd w:val="clear" w:color="auto" w:fill="FFFFFF"/>
              </w:rPr>
              <w:t>highlight where their proposal provides additional value.</w:t>
            </w:r>
          </w:p>
          <w:p w14:paraId="3E5A3CD3" w14:textId="77777777" w:rsidR="00631C57" w:rsidRPr="000A5ECF" w:rsidRDefault="00631C57" w:rsidP="000D2A67">
            <w:pPr>
              <w:rPr>
                <w:rFonts w:asciiTheme="minorHAnsi" w:hAnsiTheme="minorHAnsi" w:cstheme="minorHAnsi"/>
                <w:b w:val="0"/>
                <w:color w:val="424242"/>
                <w:sz w:val="22"/>
                <w:szCs w:val="22"/>
                <w:shd w:val="clear" w:color="auto" w:fill="FFFFFF"/>
              </w:rPr>
            </w:pPr>
          </w:p>
          <w:p w14:paraId="110769B4" w14:textId="77777777" w:rsidR="00631C57" w:rsidRPr="00C11F20" w:rsidRDefault="00631C57" w:rsidP="00631C57">
            <w:pPr>
              <w:spacing w:line="276" w:lineRule="auto"/>
              <w:ind w:right="436"/>
              <w:jc w:val="both"/>
              <w:rPr>
                <w:rFonts w:ascii="Calibri" w:hAnsi="Calibri"/>
                <w:b w:val="0"/>
                <w:bCs w:val="0"/>
                <w:sz w:val="22"/>
                <w:szCs w:val="22"/>
              </w:rPr>
            </w:pPr>
            <w:r w:rsidRPr="00C11F20">
              <w:rPr>
                <w:rFonts w:ascii="Calibri" w:hAnsi="Calibri"/>
                <w:b w:val="0"/>
                <w:bCs w:val="0"/>
                <w:sz w:val="22"/>
                <w:szCs w:val="22"/>
              </w:rPr>
              <w:t xml:space="preserve">The submission for this Award Criterion must be contained within the </w:t>
            </w:r>
            <w:r w:rsidRPr="00C11F20">
              <w:rPr>
                <w:rFonts w:ascii="Calibri" w:hAnsi="Calibri"/>
                <w:b w:val="0"/>
                <w:bCs w:val="0"/>
                <w:sz w:val="22"/>
                <w:szCs w:val="22"/>
                <w:u w:val="single"/>
              </w:rPr>
              <w:t xml:space="preserve">maximum of </w:t>
            </w:r>
            <w:r>
              <w:rPr>
                <w:rFonts w:ascii="Calibri" w:hAnsi="Calibri"/>
                <w:b w:val="0"/>
                <w:bCs w:val="0"/>
                <w:sz w:val="22"/>
                <w:szCs w:val="22"/>
                <w:u w:val="single"/>
              </w:rPr>
              <w:t>two</w:t>
            </w:r>
            <w:r w:rsidRPr="00C11F20">
              <w:rPr>
                <w:rFonts w:ascii="Calibri" w:hAnsi="Calibri"/>
                <w:b w:val="0"/>
                <w:bCs w:val="0"/>
                <w:sz w:val="22"/>
                <w:szCs w:val="22"/>
                <w:u w:val="single"/>
              </w:rPr>
              <w:t xml:space="preserve"> [</w:t>
            </w:r>
            <w:r>
              <w:rPr>
                <w:rFonts w:ascii="Calibri" w:hAnsi="Calibri"/>
                <w:b w:val="0"/>
                <w:bCs w:val="0"/>
                <w:sz w:val="22"/>
                <w:szCs w:val="22"/>
                <w:u w:val="single"/>
              </w:rPr>
              <w:t>2</w:t>
            </w:r>
            <w:r w:rsidRPr="00C11F20">
              <w:rPr>
                <w:rFonts w:ascii="Calibri" w:hAnsi="Calibri"/>
                <w:b w:val="0"/>
                <w:bCs w:val="0"/>
                <w:sz w:val="22"/>
                <w:szCs w:val="22"/>
                <w:u w:val="single"/>
              </w:rPr>
              <w:t xml:space="preserve">] A4 pages with single space </w:t>
            </w:r>
            <w:r w:rsidRPr="00C11F20">
              <w:rPr>
                <w:rFonts w:asciiTheme="minorHAnsi" w:eastAsiaTheme="minorHAnsi" w:hAnsiTheme="minorHAnsi" w:cstheme="minorBidi"/>
                <w:b w:val="0"/>
                <w:bCs w:val="0"/>
                <w:sz w:val="22"/>
                <w:szCs w:val="22"/>
                <w:u w:val="single"/>
              </w:rPr>
              <w:t>Calibri</w:t>
            </w:r>
            <w:r w:rsidRPr="00C11F20">
              <w:rPr>
                <w:rFonts w:ascii="Calibri" w:hAnsi="Calibri"/>
                <w:b w:val="0"/>
                <w:bCs w:val="0"/>
                <w:sz w:val="22"/>
                <w:szCs w:val="22"/>
                <w:u w:val="single"/>
              </w:rPr>
              <w:t xml:space="preserve"> font with a font size no smaller than 11</w:t>
            </w:r>
            <w:r w:rsidRPr="00C11F20">
              <w:rPr>
                <w:rFonts w:ascii="Calibri" w:hAnsi="Calibri"/>
                <w:b w:val="0"/>
                <w:bCs w:val="0"/>
                <w:sz w:val="22"/>
                <w:szCs w:val="22"/>
              </w:rPr>
              <w:t>. Tenderers are advised that any part of their Tender beyond the page count where specified, WILL NOT be considered for evaluation.</w:t>
            </w:r>
          </w:p>
          <w:p w14:paraId="646ECEDE" w14:textId="77777777" w:rsidR="00631C57" w:rsidRPr="00C11F20" w:rsidRDefault="00631C57" w:rsidP="00631C57">
            <w:pPr>
              <w:spacing w:line="276" w:lineRule="auto"/>
              <w:ind w:left="360" w:right="436"/>
              <w:jc w:val="both"/>
              <w:rPr>
                <w:rFonts w:ascii="Calibri" w:hAnsi="Calibri"/>
                <w:b w:val="0"/>
                <w:bCs w:val="0"/>
                <w:sz w:val="22"/>
                <w:szCs w:val="22"/>
              </w:rPr>
            </w:pPr>
          </w:p>
          <w:p w14:paraId="4D703A2E" w14:textId="77777777" w:rsidR="00C7636E" w:rsidRDefault="00631C57" w:rsidP="00631C57">
            <w:pPr>
              <w:spacing w:line="276" w:lineRule="auto"/>
              <w:ind w:right="436"/>
              <w:jc w:val="both"/>
              <w:rPr>
                <w:rFonts w:ascii="Calibri" w:hAnsi="Calibri"/>
                <w:sz w:val="22"/>
                <w:szCs w:val="22"/>
              </w:rPr>
            </w:pPr>
            <w:r w:rsidRPr="00C11F20">
              <w:rPr>
                <w:rFonts w:ascii="Calibri" w:hAnsi="Calibri"/>
                <w:b w:val="0"/>
                <w:bCs w:val="0"/>
                <w:sz w:val="22"/>
                <w:szCs w:val="22"/>
              </w:rPr>
              <w:t>Information in the form of tables and/or graphs is permitted and can be included in the response page count for this criterion.</w:t>
            </w:r>
          </w:p>
          <w:p w14:paraId="4D912179" w14:textId="77777777" w:rsidR="00B85E35" w:rsidRDefault="00B85E35" w:rsidP="00631C57">
            <w:pPr>
              <w:spacing w:line="276" w:lineRule="auto"/>
              <w:ind w:right="436"/>
              <w:jc w:val="both"/>
              <w:rPr>
                <w:rFonts w:ascii="Calibri" w:hAnsi="Calibri"/>
                <w:sz w:val="22"/>
                <w:szCs w:val="22"/>
              </w:rPr>
            </w:pPr>
          </w:p>
          <w:p w14:paraId="2FC74E61" w14:textId="53BDF161" w:rsidR="00B85E35" w:rsidRPr="00631C57" w:rsidRDefault="00B85E35" w:rsidP="00631C57">
            <w:pPr>
              <w:spacing w:line="276" w:lineRule="auto"/>
              <w:ind w:right="436"/>
              <w:jc w:val="both"/>
              <w:rPr>
                <w:rFonts w:ascii="Calibri" w:hAnsi="Calibri"/>
                <w:b w:val="0"/>
                <w:bCs w:val="0"/>
                <w:sz w:val="22"/>
                <w:szCs w:val="22"/>
              </w:rPr>
            </w:pPr>
            <w:r w:rsidRPr="00C11F20">
              <w:rPr>
                <w:rFonts w:ascii="Calibri" w:hAnsi="Calibri"/>
                <w:b w:val="0"/>
                <w:bCs w:val="0"/>
                <w:sz w:val="22"/>
                <w:szCs w:val="22"/>
              </w:rPr>
              <w:t>Tenderers should not embed documents in the</w:t>
            </w:r>
            <w:r w:rsidRPr="00E452DE">
              <w:rPr>
                <w:rFonts w:ascii="Calibri" w:hAnsi="Calibri"/>
                <w:sz w:val="22"/>
                <w:szCs w:val="22"/>
              </w:rPr>
              <w:t xml:space="preserve"> TRD.</w:t>
            </w:r>
          </w:p>
        </w:tc>
      </w:tr>
      <w:tr w:rsidR="00C06B13" w:rsidRPr="007C788F" w14:paraId="0941D500" w14:textId="77777777" w:rsidTr="00F31447">
        <w:trPr>
          <w:trHeight w:val="1122"/>
        </w:trPr>
        <w:tc>
          <w:tcPr>
            <w:cnfStyle w:val="001000000000" w:firstRow="0" w:lastRow="0" w:firstColumn="1" w:lastColumn="0" w:oddVBand="0" w:evenVBand="0" w:oddHBand="0" w:evenHBand="0" w:firstRowFirstColumn="0" w:firstRowLastColumn="0" w:lastRowFirstColumn="0" w:lastRowLastColumn="0"/>
            <w:tcW w:w="10060" w:type="dxa"/>
            <w:tcBorders>
              <w:right w:val="none" w:sz="0" w:space="0" w:color="auto"/>
            </w:tcBorders>
            <w:shd w:val="clear" w:color="auto" w:fill="DDEEEC"/>
          </w:tcPr>
          <w:p w14:paraId="5D31B82C" w14:textId="77777777" w:rsidR="00C06B13" w:rsidRPr="007C788F" w:rsidRDefault="006F7D24" w:rsidP="00081C0D">
            <w:pPr>
              <w:rPr>
                <w:rFonts w:asciiTheme="minorHAnsi" w:hAnsiTheme="minorHAnsi" w:cstheme="minorHAnsi"/>
                <w:i/>
                <w:color w:val="A6A6A6"/>
                <w:lang w:val="en-GB"/>
              </w:rPr>
            </w:pPr>
            <w:sdt>
              <w:sdtPr>
                <w:rPr>
                  <w:rFonts w:asciiTheme="minorHAnsi" w:hAnsiTheme="minorHAnsi" w:cstheme="minorHAnsi"/>
                  <w:i/>
                  <w:color w:val="A6A6A6"/>
                  <w:lang w:val="en-GB"/>
                </w:rPr>
                <w:alias w:val="A strict page limit of two [2] A4 pages per answer applies"/>
                <w:tag w:val="A strict page limit of two [2] A4 pages per answer applies"/>
                <w:id w:val="1797718112"/>
                <w:placeholder>
                  <w:docPart w:val="E1EFE65C058742FFB23EF73AA9A4690F"/>
                </w:placeholder>
                <w:showingPlcHdr/>
                <w:text/>
              </w:sdtPr>
              <w:sdtEndPr/>
              <w:sdtContent>
                <w:r w:rsidR="00C06B13" w:rsidRPr="007C788F">
                  <w:rPr>
                    <w:rFonts w:asciiTheme="minorHAnsi" w:eastAsia="Calibri" w:hAnsiTheme="minorHAnsi" w:cstheme="minorHAnsi"/>
                    <w:color w:val="808080"/>
                  </w:rPr>
                  <w:t>Please enter your response here.</w:t>
                </w:r>
              </w:sdtContent>
            </w:sdt>
          </w:p>
          <w:p w14:paraId="57734EFE" w14:textId="77777777" w:rsidR="00C06B13" w:rsidRPr="007C788F" w:rsidRDefault="00C06B13" w:rsidP="00081C0D">
            <w:pPr>
              <w:rPr>
                <w:rFonts w:asciiTheme="minorHAnsi" w:hAnsiTheme="minorHAnsi" w:cstheme="minorHAnsi"/>
                <w:sz w:val="23"/>
                <w:szCs w:val="23"/>
              </w:rPr>
            </w:pPr>
          </w:p>
          <w:p w14:paraId="7DAA4C66" w14:textId="77777777" w:rsidR="00C06B13" w:rsidRPr="007C788F" w:rsidRDefault="00C06B13" w:rsidP="00081C0D">
            <w:pPr>
              <w:rPr>
                <w:rFonts w:asciiTheme="minorHAnsi" w:hAnsiTheme="minorHAnsi" w:cstheme="minorHAnsi"/>
                <w:i/>
                <w:color w:val="A6A6A6"/>
                <w:lang w:val="en-GB"/>
              </w:rPr>
            </w:pPr>
          </w:p>
        </w:tc>
      </w:tr>
    </w:tbl>
    <w:p w14:paraId="25902333" w14:textId="6766ACB0" w:rsidR="00F86BD0" w:rsidRPr="00F86BD0" w:rsidRDefault="00F86BD0" w:rsidP="002029F8">
      <w:pPr>
        <w:keepNext/>
        <w:outlineLvl w:val="0"/>
        <w:rPr>
          <w:rFonts w:ascii="Verdana" w:hAnsi="Verdana"/>
          <w:b/>
          <w:bCs/>
          <w:color w:val="235D64"/>
          <w:sz w:val="28"/>
          <w:szCs w:val="28"/>
          <w:u w:val="single"/>
          <w:lang w:val="en-GB"/>
        </w:rPr>
      </w:pPr>
      <w:bookmarkStart w:id="5" w:name="_Hlk213520713"/>
    </w:p>
    <w:bookmarkEnd w:id="5"/>
    <w:p w14:paraId="1D67452A" w14:textId="1C15733F" w:rsidR="00C06B13" w:rsidRPr="007C788F" w:rsidRDefault="00C06B13" w:rsidP="00C06B13">
      <w:pPr>
        <w:rPr>
          <w:rFonts w:asciiTheme="minorHAnsi" w:hAnsiTheme="minorHAnsi" w:cstheme="minorHAnsi"/>
        </w:rPr>
      </w:pPr>
    </w:p>
    <w:p w14:paraId="2EAD2172" w14:textId="77777777" w:rsidR="004F0183" w:rsidRDefault="004F0183">
      <w:pPr>
        <w:spacing w:after="160" w:line="259" w:lineRule="auto"/>
        <w:rPr>
          <w:rFonts w:asciiTheme="minorHAnsi" w:hAnsiTheme="minorHAnsi" w:cstheme="minorHAnsi"/>
          <w:b/>
          <w:bCs/>
          <w:color w:val="235D64"/>
          <w:sz w:val="28"/>
          <w:szCs w:val="28"/>
          <w:u w:val="single"/>
          <w:lang w:val="en-GB"/>
        </w:rPr>
      </w:pPr>
      <w:r>
        <w:rPr>
          <w:rFonts w:asciiTheme="minorHAnsi" w:hAnsiTheme="minorHAnsi" w:cstheme="minorHAnsi"/>
          <w:b/>
          <w:bCs/>
          <w:color w:val="235D64"/>
          <w:sz w:val="28"/>
          <w:szCs w:val="28"/>
          <w:u w:val="single"/>
          <w:lang w:val="en-GB"/>
        </w:rPr>
        <w:br w:type="page"/>
      </w:r>
    </w:p>
    <w:p w14:paraId="090E2BD5" w14:textId="61BD1A77" w:rsidR="002029F8" w:rsidRPr="00A8305F" w:rsidRDefault="002029F8" w:rsidP="002029F8">
      <w:pPr>
        <w:keepNext/>
        <w:jc w:val="center"/>
        <w:outlineLvl w:val="0"/>
        <w:rPr>
          <w:rFonts w:asciiTheme="minorHAnsi" w:hAnsiTheme="minorHAnsi" w:cstheme="minorHAnsi"/>
          <w:b/>
          <w:bCs/>
          <w:color w:val="235D64"/>
          <w:sz w:val="28"/>
          <w:szCs w:val="28"/>
          <w:u w:val="single"/>
          <w:lang w:val="en-GB"/>
        </w:rPr>
      </w:pPr>
      <w:r w:rsidRPr="00A8305F">
        <w:rPr>
          <w:rFonts w:asciiTheme="minorHAnsi" w:hAnsiTheme="minorHAnsi" w:cstheme="minorHAnsi"/>
          <w:b/>
          <w:bCs/>
          <w:color w:val="235D64"/>
          <w:sz w:val="28"/>
          <w:szCs w:val="28"/>
          <w:u w:val="single"/>
          <w:lang w:val="en-GB"/>
        </w:rPr>
        <w:lastRenderedPageBreak/>
        <w:t>Award Criterion 3: Environmental Sustainability and Social Value (20 Marks)</w:t>
      </w:r>
    </w:p>
    <w:p w14:paraId="1A63D133" w14:textId="77777777" w:rsidR="00532C45" w:rsidRDefault="00532C45" w:rsidP="00C06B13">
      <w:pPr>
        <w:rPr>
          <w:rFonts w:asciiTheme="minorHAnsi" w:hAnsiTheme="minorHAnsi" w:cstheme="minorHAnsi"/>
        </w:rPr>
      </w:pPr>
    </w:p>
    <w:p w14:paraId="7E3F9696" w14:textId="77777777" w:rsidR="002029F8" w:rsidRPr="007C788F" w:rsidRDefault="002029F8" w:rsidP="00C06B13">
      <w:pPr>
        <w:rPr>
          <w:rFonts w:asciiTheme="minorHAnsi" w:hAnsiTheme="minorHAnsi" w:cstheme="minorHAnsi"/>
        </w:rPr>
      </w:pPr>
    </w:p>
    <w:tbl>
      <w:tblPr>
        <w:tblStyle w:val="ListTable3-Accent18"/>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0"/>
        <w:gridCol w:w="8080"/>
      </w:tblGrid>
      <w:tr w:rsidR="00F86BD0" w:rsidRPr="007C788F" w14:paraId="797F098A" w14:textId="77777777" w:rsidTr="008517B8">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1980" w:type="dxa"/>
            <w:tcBorders>
              <w:left w:val="single" w:sz="4" w:space="0" w:color="57AEA5" w:themeColor="accent1"/>
              <w:bottom w:val="single" w:sz="4" w:space="0" w:color="auto"/>
              <w:right w:val="single" w:sz="4" w:space="0" w:color="auto"/>
            </w:tcBorders>
          </w:tcPr>
          <w:p w14:paraId="1405DA3C" w14:textId="7EEA7442" w:rsidR="00F86BD0" w:rsidRPr="00F06153" w:rsidRDefault="00F86BD0" w:rsidP="00081C0D">
            <w:pPr>
              <w:jc w:val="center"/>
              <w:rPr>
                <w:rFonts w:asciiTheme="minorHAnsi" w:eastAsia="Calibri" w:hAnsiTheme="minorHAnsi" w:cstheme="minorHAnsi"/>
                <w:color w:val="FFFFFF" w:themeColor="background1"/>
                <w:sz w:val="28"/>
                <w:szCs w:val="28"/>
                <w:lang w:eastAsia="ja-JP"/>
              </w:rPr>
            </w:pPr>
            <w:r w:rsidRPr="00F06153">
              <w:rPr>
                <w:rFonts w:asciiTheme="minorHAnsi" w:eastAsia="Calibri" w:hAnsiTheme="minorHAnsi" w:cstheme="minorHAnsi"/>
                <w:color w:val="FFFFFF" w:themeColor="background1"/>
                <w:sz w:val="28"/>
                <w:szCs w:val="28"/>
                <w:lang w:eastAsia="ja-JP"/>
              </w:rPr>
              <w:t>TRD Section B.3</w:t>
            </w:r>
          </w:p>
        </w:tc>
        <w:tc>
          <w:tcPr>
            <w:cnfStyle w:val="000010000000" w:firstRow="0" w:lastRow="0" w:firstColumn="0" w:lastColumn="0" w:oddVBand="1" w:evenVBand="0" w:oddHBand="0" w:evenHBand="0" w:firstRowFirstColumn="0" w:firstRowLastColumn="0" w:lastRowFirstColumn="0" w:lastRowLastColumn="0"/>
            <w:tcW w:w="8080" w:type="dxa"/>
            <w:tcBorders>
              <w:left w:val="single" w:sz="4" w:space="0" w:color="auto"/>
              <w:bottom w:val="single" w:sz="4" w:space="0" w:color="auto"/>
              <w:right w:val="single" w:sz="4" w:space="0" w:color="auto"/>
            </w:tcBorders>
          </w:tcPr>
          <w:p w14:paraId="2EF60B87" w14:textId="77777777" w:rsidR="00F86BD0" w:rsidRPr="00F06153" w:rsidRDefault="00F86BD0" w:rsidP="00081C0D">
            <w:pPr>
              <w:jc w:val="center"/>
              <w:rPr>
                <w:rFonts w:asciiTheme="minorHAnsi" w:eastAsia="Calibri" w:hAnsiTheme="minorHAnsi" w:cstheme="minorHAnsi"/>
                <w:b w:val="0"/>
                <w:color w:val="FFFFFF" w:themeColor="background1"/>
                <w:sz w:val="28"/>
                <w:szCs w:val="28"/>
                <w:lang w:eastAsia="ja-JP"/>
              </w:rPr>
            </w:pPr>
            <w:r w:rsidRPr="00F06153">
              <w:rPr>
                <w:rFonts w:asciiTheme="minorHAnsi" w:eastAsia="Calibri" w:hAnsiTheme="minorHAnsi" w:cstheme="minorHAnsi"/>
                <w:color w:val="FFFFFF" w:themeColor="background1"/>
                <w:sz w:val="28"/>
                <w:szCs w:val="28"/>
                <w:lang w:eastAsia="ja-JP"/>
              </w:rPr>
              <w:t>Environmental Sustainability &amp; Social Value</w:t>
            </w:r>
          </w:p>
          <w:p w14:paraId="6B53660E" w14:textId="499EFD76" w:rsidR="00F86BD0" w:rsidRPr="00F06153" w:rsidRDefault="00F86BD0" w:rsidP="00081C0D">
            <w:pPr>
              <w:jc w:val="center"/>
              <w:rPr>
                <w:rFonts w:asciiTheme="minorHAnsi" w:eastAsia="Calibri" w:hAnsiTheme="minorHAnsi" w:cstheme="minorHAnsi"/>
                <w:color w:val="FFFFFF" w:themeColor="background1"/>
                <w:sz w:val="28"/>
                <w:szCs w:val="28"/>
                <w:lang w:eastAsia="ja-JP"/>
              </w:rPr>
            </w:pPr>
            <w:r w:rsidRPr="00F06153">
              <w:rPr>
                <w:rFonts w:asciiTheme="minorHAnsi" w:eastAsia="Calibri" w:hAnsiTheme="minorHAnsi" w:cstheme="minorHAnsi"/>
                <w:color w:val="FFFFFF" w:themeColor="background1"/>
                <w:sz w:val="28"/>
                <w:szCs w:val="28"/>
                <w:lang w:eastAsia="ja-JP"/>
              </w:rPr>
              <w:t>(Award Criterion 20 Marks, contains 2 Sub-Criterion)</w:t>
            </w:r>
          </w:p>
        </w:tc>
      </w:tr>
      <w:tr w:rsidR="00F86BD0" w:rsidRPr="007C788F" w14:paraId="0D07AFFD" w14:textId="77777777" w:rsidTr="008517B8">
        <w:trPr>
          <w:cnfStyle w:val="000000100000" w:firstRow="0" w:lastRow="0" w:firstColumn="0" w:lastColumn="0" w:oddVBand="0" w:evenVBand="0" w:oddHBand="1"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57AEA5" w:themeColor="accent1"/>
              <w:bottom w:val="single" w:sz="4" w:space="0" w:color="57AEA5" w:themeColor="accent1"/>
              <w:right w:val="single" w:sz="4" w:space="0" w:color="auto"/>
            </w:tcBorders>
            <w:shd w:val="clear" w:color="auto" w:fill="57AEA5"/>
          </w:tcPr>
          <w:p w14:paraId="4062DDD8" w14:textId="4ED9727A" w:rsidR="00F86BD0" w:rsidRDefault="00E23941" w:rsidP="00E23941">
            <w:pPr>
              <w:rPr>
                <w:rFonts w:asciiTheme="minorHAnsi" w:eastAsia="Calibri" w:hAnsiTheme="minorHAnsi" w:cstheme="minorHAnsi"/>
                <w:sz w:val="28"/>
                <w:szCs w:val="28"/>
                <w:lang w:eastAsia="ja-JP"/>
              </w:rPr>
            </w:pPr>
            <w:r>
              <w:rPr>
                <w:rFonts w:asciiTheme="minorHAnsi" w:eastAsia="Calibri" w:hAnsiTheme="minorHAnsi" w:cstheme="minorHAnsi"/>
                <w:sz w:val="28"/>
                <w:szCs w:val="28"/>
                <w:lang w:eastAsia="ja-JP"/>
              </w:rPr>
              <w:t>RFT Appendix 1 Reference 3.3.1</w:t>
            </w:r>
          </w:p>
        </w:tc>
        <w:tc>
          <w:tcPr>
            <w:cnfStyle w:val="000010000000" w:firstRow="0" w:lastRow="0" w:firstColumn="0" w:lastColumn="0" w:oddVBand="1" w:evenVBand="0" w:oddHBand="0" w:evenHBand="0" w:firstRowFirstColumn="0" w:firstRowLastColumn="0" w:lastRowFirstColumn="0" w:lastRowLastColumn="0"/>
            <w:tcW w:w="8080" w:type="dxa"/>
            <w:tcBorders>
              <w:top w:val="single" w:sz="4" w:space="0" w:color="auto"/>
              <w:left w:val="single" w:sz="4" w:space="0" w:color="auto"/>
              <w:bottom w:val="single" w:sz="4" w:space="0" w:color="57AEA5" w:themeColor="accent1"/>
              <w:right w:val="single" w:sz="4" w:space="0" w:color="57AEA5" w:themeColor="accent1"/>
            </w:tcBorders>
            <w:shd w:val="clear" w:color="auto" w:fill="57AEA5"/>
          </w:tcPr>
          <w:p w14:paraId="10CBF6EE" w14:textId="77777777" w:rsidR="00F86BD0" w:rsidRDefault="00E23941" w:rsidP="00E23941">
            <w:pPr>
              <w:jc w:val="center"/>
              <w:rPr>
                <w:rFonts w:asciiTheme="minorHAnsi" w:eastAsia="Calibri" w:hAnsiTheme="minorHAnsi" w:cstheme="minorHAnsi"/>
                <w:b/>
                <w:bCs/>
                <w:sz w:val="28"/>
                <w:szCs w:val="28"/>
                <w:lang w:eastAsia="ja-JP"/>
              </w:rPr>
            </w:pPr>
            <w:r w:rsidRPr="00E23941">
              <w:rPr>
                <w:rFonts w:asciiTheme="minorHAnsi" w:eastAsia="Calibri" w:hAnsiTheme="minorHAnsi" w:cstheme="minorHAnsi"/>
                <w:b/>
                <w:bCs/>
                <w:sz w:val="28"/>
                <w:szCs w:val="28"/>
                <w:lang w:eastAsia="ja-JP"/>
              </w:rPr>
              <w:t>Sub-Criterion 3.1:</w:t>
            </w:r>
            <w:r>
              <w:rPr>
                <w:rFonts w:asciiTheme="minorHAnsi" w:eastAsia="Calibri" w:hAnsiTheme="minorHAnsi" w:cstheme="minorHAnsi"/>
                <w:sz w:val="28"/>
                <w:szCs w:val="28"/>
                <w:lang w:eastAsia="ja-JP"/>
              </w:rPr>
              <w:t xml:space="preserve"> </w:t>
            </w:r>
            <w:r w:rsidRPr="00F86BD0">
              <w:rPr>
                <w:rFonts w:asciiTheme="minorHAnsi" w:eastAsia="Calibri" w:hAnsiTheme="minorHAnsi" w:cstheme="minorHAnsi"/>
                <w:b/>
                <w:bCs/>
                <w:sz w:val="28"/>
                <w:szCs w:val="28"/>
                <w:lang w:eastAsia="ja-JP"/>
              </w:rPr>
              <w:t>Environmental Sustainability</w:t>
            </w:r>
          </w:p>
          <w:p w14:paraId="1728A326" w14:textId="43CAD462" w:rsidR="00E23941" w:rsidRPr="007C788F" w:rsidRDefault="00E23941" w:rsidP="00E23941">
            <w:pPr>
              <w:jc w:val="center"/>
              <w:rPr>
                <w:rFonts w:asciiTheme="minorHAnsi" w:hAnsiTheme="minorHAnsi" w:cstheme="minorHAnsi"/>
                <w:sz w:val="28"/>
                <w:szCs w:val="28"/>
                <w:lang w:val="en-GB"/>
              </w:rPr>
            </w:pPr>
            <w:r>
              <w:rPr>
                <w:rFonts w:asciiTheme="minorHAnsi" w:eastAsia="Calibri" w:hAnsiTheme="minorHAnsi" w:cstheme="minorHAnsi"/>
                <w:b/>
                <w:bCs/>
                <w:sz w:val="28"/>
                <w:szCs w:val="28"/>
                <w:lang w:eastAsia="ja-JP"/>
              </w:rPr>
              <w:t>(10 marks available, minimum qualifying threshold 6 marks)</w:t>
            </w:r>
          </w:p>
        </w:tc>
      </w:tr>
      <w:tr w:rsidR="00C06B13" w:rsidRPr="007C788F" w14:paraId="37F98307" w14:textId="77777777" w:rsidTr="008517B8">
        <w:trPr>
          <w:trHeight w:val="1123"/>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57AEA5" w:themeColor="accent1"/>
              <w:left w:val="single" w:sz="4" w:space="0" w:color="57AEA5" w:themeColor="accent1"/>
              <w:right w:val="single" w:sz="4" w:space="0" w:color="57AEA5" w:themeColor="accent1"/>
            </w:tcBorders>
          </w:tcPr>
          <w:p w14:paraId="3F82B36D" w14:textId="5A69BF61" w:rsidR="000A5ECF" w:rsidRPr="000A5ECF" w:rsidRDefault="000D2A67" w:rsidP="000A5ECF">
            <w:p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 xml:space="preserve">The public sector has a responsibility to implement green procurement, in order to support Ireland’s environmental and wider sustainable development objectives. The Department’s position on GPP implementation is outlined in </w:t>
            </w:r>
            <w:hyperlink r:id="rId11" w:history="1">
              <w:r w:rsidRPr="000D2A67">
                <w:rPr>
                  <w:rStyle w:val="Hyperlink"/>
                  <w:rFonts w:asciiTheme="minorHAnsi" w:eastAsia="Calibri" w:hAnsiTheme="minorHAnsi" w:cstheme="minorHAnsi"/>
                  <w:b w:val="0"/>
                  <w:bCs w:val="0"/>
                  <w:sz w:val="22"/>
                  <w:szCs w:val="22"/>
                  <w:lang w:eastAsia="ja-JP"/>
                </w:rPr>
                <w:t>Circular 17/2025: Updated Green Public Procurement (GPP) Instructions for Public Sector Bodies.</w:t>
              </w:r>
            </w:hyperlink>
            <w:r w:rsidR="000A5ECF" w:rsidRPr="000A5ECF">
              <w:rPr>
                <w:rFonts w:asciiTheme="minorHAnsi" w:eastAsia="Calibri" w:hAnsiTheme="minorHAnsi" w:cstheme="minorHAnsi"/>
                <w:b w:val="0"/>
                <w:bCs w:val="0"/>
                <w:color w:val="000000"/>
                <w:sz w:val="22"/>
                <w:szCs w:val="22"/>
                <w:lang w:eastAsia="ja-JP"/>
              </w:rPr>
              <w:t xml:space="preserve"> The successful Tenderer(s) will be expected to assist with the implementation of any current, new or updated environmental and social policy and reporting requirements as they arise.  </w:t>
            </w:r>
          </w:p>
          <w:p w14:paraId="3F64D331" w14:textId="77777777" w:rsidR="000A5ECF" w:rsidRDefault="000A5ECF" w:rsidP="000A5ECF">
            <w:pPr>
              <w:rPr>
                <w:rFonts w:asciiTheme="minorHAnsi" w:eastAsia="Calibri" w:hAnsiTheme="minorHAnsi" w:cstheme="minorHAnsi"/>
                <w:color w:val="000000"/>
                <w:sz w:val="22"/>
                <w:szCs w:val="22"/>
                <w:lang w:eastAsia="ja-JP"/>
              </w:rPr>
            </w:pPr>
          </w:p>
          <w:p w14:paraId="142A455A" w14:textId="75FB291A" w:rsidR="000D2A67" w:rsidRDefault="000D2A67" w:rsidP="000D2A67">
            <w:pPr>
              <w:rPr>
                <w:rFonts w:asciiTheme="minorHAnsi" w:eastAsia="Calibri" w:hAnsiTheme="minorHAnsi" w:cstheme="minorHAnsi"/>
                <w:color w:val="000000"/>
                <w:sz w:val="22"/>
                <w:szCs w:val="22"/>
                <w:lang w:eastAsia="ja-JP"/>
              </w:rPr>
            </w:pPr>
            <w:r w:rsidRPr="000D2A67">
              <w:rPr>
                <w:rFonts w:asciiTheme="minorHAnsi" w:eastAsia="Calibri" w:hAnsiTheme="minorHAnsi" w:cstheme="minorHAnsi"/>
                <w:b w:val="0"/>
                <w:bCs w:val="0"/>
                <w:color w:val="000000"/>
                <w:sz w:val="22"/>
                <w:szCs w:val="22"/>
                <w:lang w:eastAsia="ja-JP"/>
              </w:rPr>
              <w:t>The successful Tenderer</w:t>
            </w:r>
            <w:r w:rsidR="000A5ECF" w:rsidRPr="000A5ECF">
              <w:rPr>
                <w:rFonts w:asciiTheme="minorHAnsi" w:eastAsia="Calibri" w:hAnsiTheme="minorHAnsi" w:cstheme="minorHAnsi"/>
                <w:b w:val="0"/>
                <w:bCs w:val="0"/>
                <w:color w:val="000000"/>
                <w:sz w:val="22"/>
                <w:szCs w:val="22"/>
                <w:lang w:eastAsia="ja-JP"/>
              </w:rPr>
              <w:t>(s)</w:t>
            </w:r>
            <w:r w:rsidRPr="000D2A67">
              <w:rPr>
                <w:rFonts w:asciiTheme="minorHAnsi" w:eastAsia="Calibri" w:hAnsiTheme="minorHAnsi" w:cstheme="minorHAnsi"/>
                <w:b w:val="0"/>
                <w:bCs w:val="0"/>
                <w:color w:val="000000"/>
                <w:sz w:val="22"/>
                <w:szCs w:val="22"/>
                <w:lang w:eastAsia="ja-JP"/>
              </w:rPr>
              <w:t xml:space="preserve"> will be expected to support compliance with those Environmental and Social policy requirements at the direction of the Contracting Authority. Tenderers must demonstrate the quality of their proposed approach to facilitating green public procurement and address the following requirements: </w:t>
            </w:r>
          </w:p>
          <w:p w14:paraId="10CC3E9F" w14:textId="77777777" w:rsidR="00C7636E" w:rsidRPr="000D2A67" w:rsidRDefault="00C7636E" w:rsidP="000D2A67">
            <w:pPr>
              <w:rPr>
                <w:rFonts w:asciiTheme="minorHAnsi" w:eastAsia="Calibri" w:hAnsiTheme="minorHAnsi" w:cstheme="minorHAnsi"/>
                <w:b w:val="0"/>
                <w:bCs w:val="0"/>
                <w:color w:val="000000"/>
                <w:sz w:val="22"/>
                <w:szCs w:val="22"/>
                <w:lang w:eastAsia="ja-JP"/>
              </w:rPr>
            </w:pPr>
          </w:p>
          <w:p w14:paraId="34B33EA0" w14:textId="77777777" w:rsidR="000D2A67" w:rsidRPr="000D2A67" w:rsidRDefault="000D2A67" w:rsidP="000D2A67">
            <w:pPr>
              <w:numPr>
                <w:ilvl w:val="0"/>
                <w:numId w:val="17"/>
              </w:num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measures to reduce carbon emissions from your operations, including the increase in volume of low and zero-emission vehicles.</w:t>
            </w:r>
          </w:p>
          <w:p w14:paraId="5B764B0D" w14:textId="77777777" w:rsidR="000D2A67" w:rsidRPr="000D2A67" w:rsidRDefault="000D2A67" w:rsidP="000D2A67">
            <w:pPr>
              <w:numPr>
                <w:ilvl w:val="0"/>
                <w:numId w:val="17"/>
              </w:num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 xml:space="preserve">initiatives, guideline and/or supports are available to their drivers to improve energy efficiency and reduce environmental impact (e.g., eco-driving, route optimisation), </w:t>
            </w:r>
          </w:p>
          <w:p w14:paraId="642A2423" w14:textId="77777777" w:rsidR="000D2A67" w:rsidRPr="000D2A67" w:rsidRDefault="000D2A67" w:rsidP="000D2A67">
            <w:pPr>
              <w:numPr>
                <w:ilvl w:val="0"/>
                <w:numId w:val="17"/>
              </w:num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 xml:space="preserve">plans for monitoring and reporting on environmental performance, </w:t>
            </w:r>
          </w:p>
          <w:p w14:paraId="3FB93A91" w14:textId="77777777" w:rsidR="000D2A67" w:rsidRPr="00C7636E" w:rsidRDefault="000D2A67" w:rsidP="000D2A67">
            <w:pPr>
              <w:numPr>
                <w:ilvl w:val="0"/>
                <w:numId w:val="17"/>
              </w:num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any additional green innovations or commitments.</w:t>
            </w:r>
          </w:p>
          <w:p w14:paraId="1DD2C27E" w14:textId="77777777" w:rsidR="00C7636E" w:rsidRDefault="00C7636E" w:rsidP="000A5ECF">
            <w:pPr>
              <w:rPr>
                <w:rFonts w:asciiTheme="minorHAnsi" w:eastAsia="Calibri" w:hAnsiTheme="minorHAnsi" w:cstheme="minorHAnsi"/>
                <w:color w:val="000000"/>
                <w:sz w:val="22"/>
                <w:szCs w:val="22"/>
                <w:lang w:eastAsia="ja-JP"/>
              </w:rPr>
            </w:pPr>
          </w:p>
          <w:p w14:paraId="40089D13" w14:textId="068B01DA" w:rsidR="000A5ECF" w:rsidRDefault="000A5ECF" w:rsidP="000A5ECF">
            <w:pPr>
              <w:rPr>
                <w:rFonts w:asciiTheme="minorHAnsi" w:eastAsia="Calibri" w:hAnsiTheme="minorHAnsi" w:cstheme="minorHAnsi"/>
                <w:color w:val="000000"/>
                <w:sz w:val="22"/>
                <w:szCs w:val="22"/>
                <w:lang w:eastAsia="ja-JP"/>
              </w:rPr>
            </w:pPr>
            <w:r w:rsidRPr="000A5ECF">
              <w:rPr>
                <w:rFonts w:asciiTheme="minorHAnsi" w:eastAsia="Calibri" w:hAnsiTheme="minorHAnsi" w:cstheme="minorHAnsi"/>
                <w:b w:val="0"/>
                <w:bCs w:val="0"/>
                <w:color w:val="000000"/>
                <w:sz w:val="22"/>
                <w:szCs w:val="22"/>
                <w:lang w:eastAsia="ja-JP"/>
              </w:rPr>
              <w:t>In regard to Carbon Reports requirements, the information including, but not limited to the following must be available to both Framework Clients and the Contracting Authority, please note that these reporting obligations may be subject to change in line with future legislative developments.</w:t>
            </w:r>
          </w:p>
          <w:p w14:paraId="693386F8" w14:textId="77777777" w:rsidR="000A5ECF" w:rsidRPr="000A5ECF" w:rsidRDefault="000A5ECF" w:rsidP="000A5ECF">
            <w:pPr>
              <w:rPr>
                <w:rFonts w:asciiTheme="minorHAnsi" w:eastAsia="Calibri" w:hAnsiTheme="minorHAnsi" w:cstheme="minorHAnsi"/>
                <w:b w:val="0"/>
                <w:bCs w:val="0"/>
                <w:color w:val="000000"/>
                <w:sz w:val="22"/>
                <w:szCs w:val="22"/>
                <w:lang w:eastAsia="ja-JP"/>
              </w:rPr>
            </w:pPr>
          </w:p>
          <w:p w14:paraId="257EB7EC" w14:textId="77777777" w:rsidR="000A5ECF" w:rsidRPr="000A5ECF" w:rsidRDefault="000A5ECF" w:rsidP="000A5ECF">
            <w:pPr>
              <w:rPr>
                <w:rFonts w:asciiTheme="minorHAnsi" w:eastAsia="Calibri" w:hAnsiTheme="minorHAnsi" w:cstheme="minorHAnsi"/>
                <w:i/>
                <w:color w:val="000000"/>
                <w:sz w:val="22"/>
                <w:szCs w:val="22"/>
                <w:lang w:eastAsia="ja-JP"/>
              </w:rPr>
            </w:pPr>
            <w:r w:rsidRPr="000A5ECF">
              <w:rPr>
                <w:rFonts w:asciiTheme="minorHAnsi" w:eastAsia="Calibri" w:hAnsiTheme="minorHAnsi" w:cstheme="minorHAnsi"/>
                <w:b w:val="0"/>
                <w:bCs w:val="0"/>
                <w:color w:val="000000"/>
                <w:sz w:val="22"/>
                <w:szCs w:val="22"/>
                <w:lang w:eastAsia="ja-JP"/>
              </w:rPr>
              <w:t xml:space="preserve"> </w:t>
            </w:r>
            <w:r w:rsidRPr="000A5ECF">
              <w:rPr>
                <w:rFonts w:asciiTheme="minorHAnsi" w:eastAsia="Calibri" w:hAnsiTheme="minorHAnsi" w:cstheme="minorHAnsi"/>
                <w:i/>
                <w:color w:val="000000"/>
                <w:sz w:val="22"/>
                <w:szCs w:val="22"/>
                <w:lang w:eastAsia="ja-JP"/>
              </w:rPr>
              <w:t xml:space="preserve">Carbon Report (Monthly) </w:t>
            </w:r>
          </w:p>
          <w:p w14:paraId="0962A04B" w14:textId="77777777" w:rsidR="000D2A67" w:rsidRPr="000D2A67" w:rsidRDefault="000D2A67" w:rsidP="000D2A67">
            <w:pPr>
              <w:numPr>
                <w:ilvl w:val="0"/>
                <w:numId w:val="7"/>
              </w:num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Framework Client Name</w:t>
            </w:r>
          </w:p>
          <w:p w14:paraId="27AC22A2" w14:textId="77777777" w:rsidR="000D2A67" w:rsidRPr="000D2A67" w:rsidRDefault="000D2A67" w:rsidP="000D2A67">
            <w:pPr>
              <w:numPr>
                <w:ilvl w:val="0"/>
                <w:numId w:val="7"/>
              </w:num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Account Code</w:t>
            </w:r>
          </w:p>
          <w:p w14:paraId="11B95BF9" w14:textId="77777777" w:rsidR="000D2A67" w:rsidRPr="000D2A67" w:rsidRDefault="000D2A67" w:rsidP="000D2A67">
            <w:pPr>
              <w:numPr>
                <w:ilvl w:val="0"/>
                <w:numId w:val="7"/>
              </w:num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Totals per Framework Client</w:t>
            </w:r>
          </w:p>
          <w:p w14:paraId="0F0A1F00" w14:textId="77777777" w:rsidR="000D2A67" w:rsidRPr="000D2A67" w:rsidRDefault="000D2A67" w:rsidP="000D2A67">
            <w:pPr>
              <w:numPr>
                <w:ilvl w:val="1"/>
                <w:numId w:val="7"/>
              </w:num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Total Journeys</w:t>
            </w:r>
          </w:p>
          <w:p w14:paraId="1253F7AD" w14:textId="77777777" w:rsidR="000D2A67" w:rsidRPr="000D2A67" w:rsidRDefault="000D2A67" w:rsidP="000D2A67">
            <w:pPr>
              <w:numPr>
                <w:ilvl w:val="1"/>
                <w:numId w:val="7"/>
              </w:num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Total Combustion vehicles used (Petrol or Diesel)</w:t>
            </w:r>
          </w:p>
          <w:p w14:paraId="3A5175EC" w14:textId="77777777" w:rsidR="000D2A67" w:rsidRPr="000D2A67" w:rsidRDefault="000D2A67" w:rsidP="000D2A67">
            <w:pPr>
              <w:numPr>
                <w:ilvl w:val="1"/>
                <w:numId w:val="7"/>
              </w:num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Total LEVs/ZEVs used (Diesel Electric, Electric, Petrol Electric, Gas, or Plug-in Hybrids)</w:t>
            </w:r>
          </w:p>
          <w:p w14:paraId="6225C2E9" w14:textId="77777777" w:rsidR="000D2A67" w:rsidRPr="000D2A67" w:rsidRDefault="000D2A67" w:rsidP="000D2A67">
            <w:pPr>
              <w:rPr>
                <w:rFonts w:asciiTheme="minorHAnsi" w:eastAsia="Calibri" w:hAnsiTheme="minorHAnsi" w:cstheme="minorHAnsi"/>
                <w:b w:val="0"/>
                <w:bCs w:val="0"/>
                <w:color w:val="000000"/>
                <w:sz w:val="22"/>
                <w:szCs w:val="22"/>
                <w:lang w:eastAsia="ja-JP"/>
              </w:rPr>
            </w:pPr>
          </w:p>
          <w:p w14:paraId="305A6644" w14:textId="4E8801E4" w:rsidR="000D2A67" w:rsidRPr="008517B8" w:rsidRDefault="000D2A67" w:rsidP="000D2A67">
            <w:pPr>
              <w:rPr>
                <w:rFonts w:asciiTheme="minorHAnsi" w:eastAsia="Calibri" w:hAnsiTheme="minorHAnsi" w:cstheme="minorHAnsi"/>
                <w:b w:val="0"/>
                <w:bCs w:val="0"/>
                <w:color w:val="000000"/>
                <w:sz w:val="22"/>
                <w:szCs w:val="22"/>
                <w:lang w:eastAsia="ja-JP"/>
              </w:rPr>
            </w:pPr>
            <w:r w:rsidRPr="000D2A67">
              <w:rPr>
                <w:rFonts w:asciiTheme="minorHAnsi" w:eastAsia="Calibri" w:hAnsiTheme="minorHAnsi" w:cstheme="minorHAnsi"/>
                <w:b w:val="0"/>
                <w:bCs w:val="0"/>
                <w:color w:val="000000"/>
                <w:sz w:val="22"/>
                <w:szCs w:val="22"/>
                <w:lang w:eastAsia="ja-JP"/>
              </w:rPr>
              <w:t>Tenderers are required to describe their proposed approach to facilitating green public procurement, ensuring their response addresses each of the above requirements. Tenderers are also requested to provide details of their proposed approach of any measures they may have in place in the context of the delivery of the Services to mitigate against or compensate for environmental impact, also highlight where their proposal provides additional value.</w:t>
            </w:r>
          </w:p>
          <w:p w14:paraId="39A287CB" w14:textId="77777777" w:rsidR="000A5ECF" w:rsidRPr="000A5ECF" w:rsidRDefault="000A5ECF" w:rsidP="000D2A67">
            <w:pPr>
              <w:rPr>
                <w:rFonts w:asciiTheme="minorHAnsi" w:eastAsia="Calibri" w:hAnsiTheme="minorHAnsi" w:cstheme="minorHAnsi"/>
                <w:b w:val="0"/>
                <w:bCs w:val="0"/>
                <w:color w:val="000000"/>
                <w:sz w:val="22"/>
                <w:szCs w:val="22"/>
                <w:lang w:eastAsia="ja-JP"/>
              </w:rPr>
            </w:pPr>
          </w:p>
          <w:p w14:paraId="3867F70F" w14:textId="77777777" w:rsidR="00631C57" w:rsidRPr="00C11F20" w:rsidRDefault="00631C57" w:rsidP="00631C57">
            <w:pPr>
              <w:spacing w:line="276" w:lineRule="auto"/>
              <w:ind w:right="436"/>
              <w:jc w:val="both"/>
              <w:rPr>
                <w:rFonts w:ascii="Calibri" w:hAnsi="Calibri"/>
                <w:b w:val="0"/>
                <w:bCs w:val="0"/>
                <w:sz w:val="22"/>
                <w:szCs w:val="22"/>
              </w:rPr>
            </w:pPr>
            <w:r w:rsidRPr="00C11F20">
              <w:rPr>
                <w:rFonts w:ascii="Calibri" w:hAnsi="Calibri"/>
                <w:b w:val="0"/>
                <w:bCs w:val="0"/>
                <w:sz w:val="22"/>
                <w:szCs w:val="22"/>
              </w:rPr>
              <w:t xml:space="preserve">The submission for this Award Criterion must be contained within the </w:t>
            </w:r>
            <w:r w:rsidRPr="00C11F20">
              <w:rPr>
                <w:rFonts w:ascii="Calibri" w:hAnsi="Calibri"/>
                <w:b w:val="0"/>
                <w:bCs w:val="0"/>
                <w:sz w:val="22"/>
                <w:szCs w:val="22"/>
                <w:u w:val="single"/>
              </w:rPr>
              <w:t xml:space="preserve">maximum of </w:t>
            </w:r>
            <w:r>
              <w:rPr>
                <w:rFonts w:ascii="Calibri" w:hAnsi="Calibri"/>
                <w:b w:val="0"/>
                <w:bCs w:val="0"/>
                <w:sz w:val="22"/>
                <w:szCs w:val="22"/>
                <w:u w:val="single"/>
              </w:rPr>
              <w:t>two</w:t>
            </w:r>
            <w:r w:rsidRPr="00C11F20">
              <w:rPr>
                <w:rFonts w:ascii="Calibri" w:hAnsi="Calibri"/>
                <w:b w:val="0"/>
                <w:bCs w:val="0"/>
                <w:sz w:val="22"/>
                <w:szCs w:val="22"/>
                <w:u w:val="single"/>
              </w:rPr>
              <w:t xml:space="preserve"> [</w:t>
            </w:r>
            <w:r>
              <w:rPr>
                <w:rFonts w:ascii="Calibri" w:hAnsi="Calibri"/>
                <w:b w:val="0"/>
                <w:bCs w:val="0"/>
                <w:sz w:val="22"/>
                <w:szCs w:val="22"/>
                <w:u w:val="single"/>
              </w:rPr>
              <w:t>2</w:t>
            </w:r>
            <w:r w:rsidRPr="00C11F20">
              <w:rPr>
                <w:rFonts w:ascii="Calibri" w:hAnsi="Calibri"/>
                <w:b w:val="0"/>
                <w:bCs w:val="0"/>
                <w:sz w:val="22"/>
                <w:szCs w:val="22"/>
                <w:u w:val="single"/>
              </w:rPr>
              <w:t xml:space="preserve">] A4 pages with single space </w:t>
            </w:r>
            <w:r w:rsidRPr="00C11F20">
              <w:rPr>
                <w:rFonts w:asciiTheme="minorHAnsi" w:eastAsiaTheme="minorHAnsi" w:hAnsiTheme="minorHAnsi" w:cstheme="minorBidi"/>
                <w:b w:val="0"/>
                <w:bCs w:val="0"/>
                <w:sz w:val="22"/>
                <w:szCs w:val="22"/>
                <w:u w:val="single"/>
              </w:rPr>
              <w:t>Calibri</w:t>
            </w:r>
            <w:r w:rsidRPr="00C11F20">
              <w:rPr>
                <w:rFonts w:ascii="Calibri" w:hAnsi="Calibri"/>
                <w:b w:val="0"/>
                <w:bCs w:val="0"/>
                <w:sz w:val="22"/>
                <w:szCs w:val="22"/>
                <w:u w:val="single"/>
              </w:rPr>
              <w:t xml:space="preserve"> font with a font size no smaller than 11</w:t>
            </w:r>
            <w:r w:rsidRPr="00C11F20">
              <w:rPr>
                <w:rFonts w:ascii="Calibri" w:hAnsi="Calibri"/>
                <w:b w:val="0"/>
                <w:bCs w:val="0"/>
                <w:sz w:val="22"/>
                <w:szCs w:val="22"/>
              </w:rPr>
              <w:t>. Tenderers are advised that any part of their Tender beyond the page count where specified, WILL NOT be considered for evaluation.</w:t>
            </w:r>
          </w:p>
          <w:p w14:paraId="077DBB91" w14:textId="77777777" w:rsidR="00631C57" w:rsidRPr="00C11F20" w:rsidRDefault="00631C57" w:rsidP="00631C57">
            <w:pPr>
              <w:spacing w:line="276" w:lineRule="auto"/>
              <w:ind w:left="360" w:right="436"/>
              <w:jc w:val="both"/>
              <w:rPr>
                <w:rFonts w:ascii="Calibri" w:hAnsi="Calibri"/>
                <w:b w:val="0"/>
                <w:bCs w:val="0"/>
                <w:sz w:val="22"/>
                <w:szCs w:val="22"/>
              </w:rPr>
            </w:pPr>
          </w:p>
          <w:p w14:paraId="077CA295" w14:textId="77777777" w:rsidR="00C06B13" w:rsidRDefault="00631C57" w:rsidP="00631C57">
            <w:pPr>
              <w:spacing w:line="276" w:lineRule="auto"/>
              <w:ind w:right="436"/>
              <w:jc w:val="both"/>
              <w:rPr>
                <w:rFonts w:ascii="Calibri" w:hAnsi="Calibri"/>
                <w:sz w:val="22"/>
                <w:szCs w:val="22"/>
              </w:rPr>
            </w:pPr>
            <w:r w:rsidRPr="00C11F20">
              <w:rPr>
                <w:rFonts w:ascii="Calibri" w:hAnsi="Calibri"/>
                <w:b w:val="0"/>
                <w:bCs w:val="0"/>
                <w:sz w:val="22"/>
                <w:szCs w:val="22"/>
              </w:rPr>
              <w:t>Information in the form of tables and/or graphs is permitted and can be included in the response page count for this criterion.</w:t>
            </w:r>
          </w:p>
          <w:p w14:paraId="0A0DCA0E" w14:textId="77777777" w:rsidR="00B85E35" w:rsidRDefault="00B85E35" w:rsidP="00631C57">
            <w:pPr>
              <w:spacing w:line="276" w:lineRule="auto"/>
              <w:ind w:right="436"/>
              <w:jc w:val="both"/>
              <w:rPr>
                <w:rFonts w:ascii="Calibri" w:hAnsi="Calibri"/>
                <w:sz w:val="22"/>
                <w:szCs w:val="22"/>
              </w:rPr>
            </w:pPr>
          </w:p>
          <w:p w14:paraId="77C7684E" w14:textId="4E0D2EDC" w:rsidR="00B85E35" w:rsidRPr="00631C57" w:rsidRDefault="00B85E35" w:rsidP="00631C57">
            <w:pPr>
              <w:spacing w:line="276" w:lineRule="auto"/>
              <w:ind w:right="436"/>
              <w:jc w:val="both"/>
              <w:rPr>
                <w:rFonts w:ascii="Calibri" w:hAnsi="Calibri"/>
                <w:b w:val="0"/>
                <w:bCs w:val="0"/>
                <w:sz w:val="22"/>
                <w:szCs w:val="22"/>
              </w:rPr>
            </w:pPr>
            <w:r w:rsidRPr="00C11F20">
              <w:rPr>
                <w:rFonts w:ascii="Calibri" w:hAnsi="Calibri"/>
                <w:b w:val="0"/>
                <w:bCs w:val="0"/>
                <w:sz w:val="22"/>
                <w:szCs w:val="22"/>
              </w:rPr>
              <w:lastRenderedPageBreak/>
              <w:t>Tenderers should not embed documents in the</w:t>
            </w:r>
            <w:r w:rsidRPr="00E452DE">
              <w:rPr>
                <w:rFonts w:ascii="Calibri" w:hAnsi="Calibri"/>
                <w:sz w:val="22"/>
                <w:szCs w:val="22"/>
              </w:rPr>
              <w:t xml:space="preserve"> TRD.</w:t>
            </w:r>
          </w:p>
        </w:tc>
      </w:tr>
      <w:tr w:rsidR="00C06B13" w:rsidRPr="007C788F" w14:paraId="1C0714F8" w14:textId="77777777" w:rsidTr="00F06153">
        <w:trPr>
          <w:cnfStyle w:val="000000100000" w:firstRow="0" w:lastRow="0" w:firstColumn="0" w:lastColumn="0" w:oddVBand="0" w:evenVBand="0" w:oddHBand="1" w:evenHBand="0" w:firstRowFirstColumn="0" w:firstRowLastColumn="0" w:lastRowFirstColumn="0" w:lastRowLastColumn="0"/>
          <w:trHeight w:val="1122"/>
        </w:trPr>
        <w:tc>
          <w:tcPr>
            <w:cnfStyle w:val="001000000000" w:firstRow="0" w:lastRow="0" w:firstColumn="1" w:lastColumn="0" w:oddVBand="0" w:evenVBand="0" w:oddHBand="0" w:evenHBand="0" w:firstRowFirstColumn="0" w:firstRowLastColumn="0" w:lastRowFirstColumn="0" w:lastRowLastColumn="0"/>
            <w:tcW w:w="10060" w:type="dxa"/>
            <w:gridSpan w:val="2"/>
            <w:shd w:val="clear" w:color="auto" w:fill="DDEEEC"/>
          </w:tcPr>
          <w:p w14:paraId="7A2485C5" w14:textId="77777777" w:rsidR="00C06B13" w:rsidRPr="007C788F" w:rsidRDefault="006F7D24" w:rsidP="00081C0D">
            <w:pPr>
              <w:rPr>
                <w:rFonts w:asciiTheme="minorHAnsi" w:hAnsiTheme="minorHAnsi" w:cstheme="minorHAnsi"/>
                <w:i/>
                <w:color w:val="A6A6A6"/>
                <w:lang w:val="en-GB"/>
              </w:rPr>
            </w:pPr>
            <w:sdt>
              <w:sdtPr>
                <w:rPr>
                  <w:rFonts w:asciiTheme="minorHAnsi" w:hAnsiTheme="minorHAnsi" w:cstheme="minorHAnsi"/>
                  <w:i/>
                  <w:color w:val="A6A6A6"/>
                  <w:lang w:val="en-GB"/>
                </w:rPr>
                <w:alias w:val="A strict page limit of two [2] A4 pages per answer applies"/>
                <w:tag w:val="A strict page limit of two [2] A4 pages per answer applies"/>
                <w:id w:val="1338580625"/>
                <w:placeholder>
                  <w:docPart w:val="B5EBC5E583814C43BA4556399283F26D"/>
                </w:placeholder>
                <w:showingPlcHdr/>
                <w:text/>
              </w:sdtPr>
              <w:sdtEndPr/>
              <w:sdtContent>
                <w:r w:rsidR="00C06B13" w:rsidRPr="007C788F">
                  <w:rPr>
                    <w:rFonts w:asciiTheme="minorHAnsi" w:eastAsia="Calibri" w:hAnsiTheme="minorHAnsi" w:cstheme="minorHAnsi"/>
                    <w:color w:val="808080"/>
                  </w:rPr>
                  <w:t>Please enter your response here.</w:t>
                </w:r>
              </w:sdtContent>
            </w:sdt>
          </w:p>
          <w:p w14:paraId="662CDBC9" w14:textId="77777777" w:rsidR="00C06B13" w:rsidRPr="007C788F" w:rsidRDefault="00C06B13" w:rsidP="00081C0D">
            <w:pPr>
              <w:rPr>
                <w:rFonts w:asciiTheme="minorHAnsi" w:hAnsiTheme="minorHAnsi" w:cstheme="minorHAnsi"/>
                <w:sz w:val="23"/>
                <w:szCs w:val="23"/>
              </w:rPr>
            </w:pPr>
          </w:p>
          <w:p w14:paraId="61F8ACB9" w14:textId="77777777" w:rsidR="00C06B13" w:rsidRPr="007C788F" w:rsidRDefault="00C06B13" w:rsidP="00081C0D">
            <w:pPr>
              <w:rPr>
                <w:rFonts w:asciiTheme="minorHAnsi" w:hAnsiTheme="minorHAnsi" w:cstheme="minorHAnsi"/>
                <w:i/>
                <w:color w:val="A6A6A6"/>
                <w:lang w:val="en-GB"/>
              </w:rPr>
            </w:pPr>
          </w:p>
        </w:tc>
      </w:tr>
    </w:tbl>
    <w:p w14:paraId="0B29E6A9" w14:textId="38AF1D9A" w:rsidR="00C06B13" w:rsidRDefault="00C06B13" w:rsidP="00C06B13">
      <w:pPr>
        <w:rPr>
          <w:rFonts w:asciiTheme="minorHAnsi" w:hAnsiTheme="minorHAnsi" w:cstheme="minorHAnsi"/>
        </w:rPr>
      </w:pPr>
    </w:p>
    <w:p w14:paraId="3D895525" w14:textId="77777777" w:rsidR="002029F8" w:rsidRDefault="002029F8" w:rsidP="00C06B13">
      <w:pPr>
        <w:rPr>
          <w:rFonts w:asciiTheme="minorHAnsi" w:hAnsiTheme="minorHAnsi" w:cstheme="minorHAnsi"/>
        </w:rPr>
      </w:pPr>
    </w:p>
    <w:p w14:paraId="340E5412" w14:textId="77777777" w:rsidR="00A8305F" w:rsidRDefault="00A8305F" w:rsidP="00C06B13">
      <w:pPr>
        <w:rPr>
          <w:rFonts w:asciiTheme="minorHAnsi" w:hAnsiTheme="minorHAnsi" w:cstheme="minorHAnsi"/>
        </w:rPr>
      </w:pPr>
    </w:p>
    <w:p w14:paraId="5D2C3227" w14:textId="77777777" w:rsidR="00A8305F" w:rsidRDefault="00A8305F" w:rsidP="00C06B13">
      <w:pPr>
        <w:rPr>
          <w:rFonts w:asciiTheme="minorHAnsi" w:hAnsiTheme="minorHAnsi" w:cstheme="minorHAnsi"/>
        </w:rPr>
      </w:pPr>
    </w:p>
    <w:p w14:paraId="4DE6CA24" w14:textId="77777777" w:rsidR="00A8305F" w:rsidRDefault="00A8305F" w:rsidP="00C06B13">
      <w:pPr>
        <w:rPr>
          <w:rFonts w:asciiTheme="minorHAnsi" w:hAnsiTheme="minorHAnsi" w:cstheme="minorHAnsi"/>
        </w:rPr>
      </w:pPr>
    </w:p>
    <w:p w14:paraId="680DB80B" w14:textId="77777777" w:rsidR="00A8305F" w:rsidRDefault="00A8305F" w:rsidP="00C06B13">
      <w:pPr>
        <w:rPr>
          <w:rFonts w:asciiTheme="minorHAnsi" w:hAnsiTheme="minorHAnsi" w:cstheme="minorHAnsi"/>
        </w:rPr>
      </w:pPr>
    </w:p>
    <w:p w14:paraId="347DA0AC" w14:textId="77777777" w:rsidR="00A8305F" w:rsidRDefault="00A8305F" w:rsidP="00C06B13">
      <w:pPr>
        <w:rPr>
          <w:rFonts w:asciiTheme="minorHAnsi" w:hAnsiTheme="minorHAnsi" w:cstheme="minorHAnsi"/>
        </w:rPr>
      </w:pPr>
    </w:p>
    <w:p w14:paraId="0582316C" w14:textId="77777777" w:rsidR="00A8305F" w:rsidRDefault="00A8305F" w:rsidP="00C06B13">
      <w:pPr>
        <w:rPr>
          <w:rFonts w:asciiTheme="minorHAnsi" w:hAnsiTheme="minorHAnsi" w:cstheme="minorHAnsi"/>
        </w:rPr>
      </w:pPr>
    </w:p>
    <w:p w14:paraId="3BD48A9B" w14:textId="77777777" w:rsidR="00A8305F" w:rsidRDefault="00A8305F" w:rsidP="00C06B13">
      <w:pPr>
        <w:rPr>
          <w:rFonts w:asciiTheme="minorHAnsi" w:hAnsiTheme="minorHAnsi" w:cstheme="minorHAnsi"/>
        </w:rPr>
      </w:pPr>
    </w:p>
    <w:p w14:paraId="2889C847" w14:textId="77777777" w:rsidR="00A8305F" w:rsidRDefault="00A8305F" w:rsidP="00C06B13">
      <w:pPr>
        <w:rPr>
          <w:rFonts w:asciiTheme="minorHAnsi" w:hAnsiTheme="minorHAnsi" w:cstheme="minorHAnsi"/>
        </w:rPr>
      </w:pPr>
    </w:p>
    <w:p w14:paraId="2F8DFD84" w14:textId="77777777" w:rsidR="00A8305F" w:rsidRDefault="00A8305F" w:rsidP="00C06B13">
      <w:pPr>
        <w:rPr>
          <w:rFonts w:asciiTheme="minorHAnsi" w:hAnsiTheme="minorHAnsi" w:cstheme="minorHAnsi"/>
        </w:rPr>
      </w:pPr>
    </w:p>
    <w:p w14:paraId="366D9641" w14:textId="77777777" w:rsidR="00A8305F" w:rsidRDefault="00A8305F" w:rsidP="00C06B13">
      <w:pPr>
        <w:rPr>
          <w:rFonts w:asciiTheme="minorHAnsi" w:hAnsiTheme="minorHAnsi" w:cstheme="minorHAnsi"/>
        </w:rPr>
      </w:pPr>
    </w:p>
    <w:p w14:paraId="57DF7355" w14:textId="77777777" w:rsidR="00A8305F" w:rsidRDefault="00A8305F" w:rsidP="00C06B13">
      <w:pPr>
        <w:rPr>
          <w:rFonts w:asciiTheme="minorHAnsi" w:hAnsiTheme="minorHAnsi" w:cstheme="minorHAnsi"/>
        </w:rPr>
      </w:pPr>
    </w:p>
    <w:p w14:paraId="05045704" w14:textId="77777777" w:rsidR="00A8305F" w:rsidRDefault="00A8305F" w:rsidP="00C06B13">
      <w:pPr>
        <w:rPr>
          <w:rFonts w:asciiTheme="minorHAnsi" w:hAnsiTheme="minorHAnsi" w:cstheme="minorHAnsi"/>
        </w:rPr>
      </w:pPr>
    </w:p>
    <w:p w14:paraId="77A55379" w14:textId="77777777" w:rsidR="00A8305F" w:rsidRDefault="00A8305F" w:rsidP="00C06B13">
      <w:pPr>
        <w:rPr>
          <w:rFonts w:asciiTheme="minorHAnsi" w:hAnsiTheme="minorHAnsi" w:cstheme="minorHAnsi"/>
        </w:rPr>
      </w:pPr>
    </w:p>
    <w:p w14:paraId="7E8F5224" w14:textId="77777777" w:rsidR="00A8305F" w:rsidRDefault="00A8305F" w:rsidP="00C06B13">
      <w:pPr>
        <w:rPr>
          <w:rFonts w:asciiTheme="minorHAnsi" w:hAnsiTheme="minorHAnsi" w:cstheme="minorHAnsi"/>
        </w:rPr>
      </w:pPr>
    </w:p>
    <w:p w14:paraId="07099804" w14:textId="77777777" w:rsidR="00A8305F" w:rsidRDefault="00A8305F" w:rsidP="00C06B13">
      <w:pPr>
        <w:rPr>
          <w:rFonts w:asciiTheme="minorHAnsi" w:hAnsiTheme="minorHAnsi" w:cstheme="minorHAnsi"/>
        </w:rPr>
      </w:pPr>
    </w:p>
    <w:p w14:paraId="69D7299C" w14:textId="77777777" w:rsidR="00A8305F" w:rsidRDefault="00A8305F" w:rsidP="00C06B13">
      <w:pPr>
        <w:rPr>
          <w:rFonts w:asciiTheme="minorHAnsi" w:hAnsiTheme="minorHAnsi" w:cstheme="minorHAnsi"/>
        </w:rPr>
      </w:pPr>
    </w:p>
    <w:p w14:paraId="62F70C4D" w14:textId="77777777" w:rsidR="00A8305F" w:rsidRDefault="00A8305F" w:rsidP="00C06B13">
      <w:pPr>
        <w:rPr>
          <w:rFonts w:asciiTheme="minorHAnsi" w:hAnsiTheme="minorHAnsi" w:cstheme="minorHAnsi"/>
        </w:rPr>
      </w:pPr>
    </w:p>
    <w:p w14:paraId="21B030A5" w14:textId="77777777" w:rsidR="00A8305F" w:rsidRDefault="00A8305F" w:rsidP="00C06B13">
      <w:pPr>
        <w:rPr>
          <w:rFonts w:asciiTheme="minorHAnsi" w:hAnsiTheme="minorHAnsi" w:cstheme="minorHAnsi"/>
        </w:rPr>
      </w:pPr>
    </w:p>
    <w:p w14:paraId="5F49C547" w14:textId="77777777" w:rsidR="00A8305F" w:rsidRDefault="00A8305F" w:rsidP="00C06B13">
      <w:pPr>
        <w:rPr>
          <w:rFonts w:asciiTheme="minorHAnsi" w:hAnsiTheme="minorHAnsi" w:cstheme="minorHAnsi"/>
        </w:rPr>
      </w:pPr>
    </w:p>
    <w:p w14:paraId="367D7623" w14:textId="77777777" w:rsidR="00A8305F" w:rsidRDefault="00A8305F" w:rsidP="00C06B13">
      <w:pPr>
        <w:rPr>
          <w:rFonts w:asciiTheme="minorHAnsi" w:hAnsiTheme="minorHAnsi" w:cstheme="minorHAnsi"/>
        </w:rPr>
      </w:pPr>
    </w:p>
    <w:p w14:paraId="13C4AD2C" w14:textId="77777777" w:rsidR="00A8305F" w:rsidRDefault="00A8305F" w:rsidP="00C06B13">
      <w:pPr>
        <w:rPr>
          <w:rFonts w:asciiTheme="minorHAnsi" w:hAnsiTheme="minorHAnsi" w:cstheme="minorHAnsi"/>
        </w:rPr>
      </w:pPr>
    </w:p>
    <w:p w14:paraId="1DE86C31" w14:textId="77777777" w:rsidR="00A8305F" w:rsidRDefault="00A8305F" w:rsidP="00C06B13">
      <w:pPr>
        <w:rPr>
          <w:rFonts w:asciiTheme="minorHAnsi" w:hAnsiTheme="minorHAnsi" w:cstheme="minorHAnsi"/>
        </w:rPr>
      </w:pPr>
    </w:p>
    <w:p w14:paraId="14F7A0EA" w14:textId="77777777" w:rsidR="00A8305F" w:rsidRDefault="00A8305F" w:rsidP="00C06B13">
      <w:pPr>
        <w:rPr>
          <w:rFonts w:asciiTheme="minorHAnsi" w:hAnsiTheme="minorHAnsi" w:cstheme="minorHAnsi"/>
        </w:rPr>
      </w:pPr>
    </w:p>
    <w:p w14:paraId="38DC4934" w14:textId="77777777" w:rsidR="00A8305F" w:rsidRDefault="00A8305F" w:rsidP="00C06B13">
      <w:pPr>
        <w:rPr>
          <w:rFonts w:asciiTheme="minorHAnsi" w:hAnsiTheme="minorHAnsi" w:cstheme="minorHAnsi"/>
        </w:rPr>
      </w:pPr>
    </w:p>
    <w:p w14:paraId="3FFD3B0E" w14:textId="77777777" w:rsidR="00A8305F" w:rsidRDefault="00A8305F" w:rsidP="00C06B13">
      <w:pPr>
        <w:rPr>
          <w:rFonts w:asciiTheme="minorHAnsi" w:hAnsiTheme="minorHAnsi" w:cstheme="minorHAnsi"/>
        </w:rPr>
      </w:pPr>
    </w:p>
    <w:p w14:paraId="5D37A66D" w14:textId="77777777" w:rsidR="00A8305F" w:rsidRDefault="00A8305F" w:rsidP="00C06B13">
      <w:pPr>
        <w:rPr>
          <w:rFonts w:asciiTheme="minorHAnsi" w:hAnsiTheme="minorHAnsi" w:cstheme="minorHAnsi"/>
        </w:rPr>
      </w:pPr>
    </w:p>
    <w:p w14:paraId="6BC86E26" w14:textId="77777777" w:rsidR="00A8305F" w:rsidRDefault="00A8305F" w:rsidP="00C06B13">
      <w:pPr>
        <w:rPr>
          <w:rFonts w:asciiTheme="minorHAnsi" w:hAnsiTheme="minorHAnsi" w:cstheme="minorHAnsi"/>
        </w:rPr>
      </w:pPr>
    </w:p>
    <w:p w14:paraId="5F3A901D" w14:textId="77777777" w:rsidR="00A8305F" w:rsidRDefault="00A8305F" w:rsidP="00C06B13">
      <w:pPr>
        <w:rPr>
          <w:rFonts w:asciiTheme="minorHAnsi" w:hAnsiTheme="minorHAnsi" w:cstheme="minorHAnsi"/>
        </w:rPr>
      </w:pPr>
    </w:p>
    <w:p w14:paraId="736FB33D" w14:textId="77777777" w:rsidR="00A8305F" w:rsidRDefault="00A8305F" w:rsidP="00C06B13">
      <w:pPr>
        <w:rPr>
          <w:rFonts w:asciiTheme="minorHAnsi" w:hAnsiTheme="minorHAnsi" w:cstheme="minorHAnsi"/>
        </w:rPr>
      </w:pPr>
    </w:p>
    <w:p w14:paraId="6224A2DC" w14:textId="77777777" w:rsidR="00A8305F" w:rsidRDefault="00A8305F" w:rsidP="00C06B13">
      <w:pPr>
        <w:rPr>
          <w:rFonts w:asciiTheme="minorHAnsi" w:hAnsiTheme="minorHAnsi" w:cstheme="minorHAnsi"/>
        </w:rPr>
      </w:pPr>
    </w:p>
    <w:p w14:paraId="40CA82A8" w14:textId="77777777" w:rsidR="00A8305F" w:rsidRDefault="00A8305F" w:rsidP="00C06B13">
      <w:pPr>
        <w:rPr>
          <w:rFonts w:asciiTheme="minorHAnsi" w:hAnsiTheme="minorHAnsi" w:cstheme="minorHAnsi"/>
        </w:rPr>
      </w:pPr>
    </w:p>
    <w:p w14:paraId="7D8E8927" w14:textId="77777777" w:rsidR="00A8305F" w:rsidRDefault="00A8305F" w:rsidP="00C06B13">
      <w:pPr>
        <w:rPr>
          <w:rFonts w:asciiTheme="minorHAnsi" w:hAnsiTheme="minorHAnsi" w:cstheme="minorHAnsi"/>
        </w:rPr>
      </w:pPr>
    </w:p>
    <w:p w14:paraId="42BC0693" w14:textId="77777777" w:rsidR="00A8305F" w:rsidRDefault="00A8305F" w:rsidP="00C06B13">
      <w:pPr>
        <w:rPr>
          <w:rFonts w:asciiTheme="minorHAnsi" w:hAnsiTheme="minorHAnsi" w:cstheme="minorHAnsi"/>
        </w:rPr>
      </w:pPr>
    </w:p>
    <w:p w14:paraId="52E63E53" w14:textId="6ED1ACAC" w:rsidR="00053644" w:rsidRDefault="00053644">
      <w:pPr>
        <w:spacing w:after="160" w:line="259" w:lineRule="auto"/>
        <w:rPr>
          <w:rFonts w:asciiTheme="minorHAnsi" w:hAnsiTheme="minorHAnsi" w:cstheme="minorHAnsi"/>
        </w:rPr>
      </w:pPr>
      <w:r>
        <w:rPr>
          <w:rFonts w:asciiTheme="minorHAnsi" w:hAnsiTheme="minorHAnsi" w:cstheme="minorHAnsi"/>
        </w:rPr>
        <w:br w:type="page"/>
      </w:r>
    </w:p>
    <w:p w14:paraId="7CDA3A4B" w14:textId="77777777" w:rsidR="00A8305F" w:rsidRDefault="00A8305F" w:rsidP="00C06B13">
      <w:pPr>
        <w:rPr>
          <w:rFonts w:asciiTheme="minorHAnsi" w:hAnsiTheme="minorHAnsi" w:cstheme="minorHAnsi"/>
        </w:rPr>
      </w:pPr>
    </w:p>
    <w:tbl>
      <w:tblPr>
        <w:tblStyle w:val="TableGrid"/>
        <w:tblW w:w="10065" w:type="dxa"/>
        <w:tblInd w:w="-5" w:type="dxa"/>
        <w:tblLook w:val="04A0" w:firstRow="1" w:lastRow="0" w:firstColumn="1" w:lastColumn="0" w:noHBand="0" w:noVBand="1"/>
      </w:tblPr>
      <w:tblGrid>
        <w:gridCol w:w="1613"/>
        <w:gridCol w:w="8452"/>
      </w:tblGrid>
      <w:tr w:rsidR="002029F8" w:rsidRPr="00C11F20" w14:paraId="219BC406" w14:textId="77777777" w:rsidTr="002029F8">
        <w:trPr>
          <w:trHeight w:val="1427"/>
        </w:trPr>
        <w:tc>
          <w:tcPr>
            <w:tcW w:w="1613" w:type="dxa"/>
            <w:shd w:val="clear" w:color="auto" w:fill="57AEA5"/>
            <w:vAlign w:val="center"/>
          </w:tcPr>
          <w:p w14:paraId="5758E455" w14:textId="77777777" w:rsidR="002029F8" w:rsidRPr="00C11F20" w:rsidRDefault="002029F8"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RFT Appendix 1</w:t>
            </w:r>
          </w:p>
          <w:p w14:paraId="083C62EE" w14:textId="77777777" w:rsidR="002029F8" w:rsidRPr="00C11F20" w:rsidRDefault="002029F8"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Reference</w:t>
            </w:r>
          </w:p>
          <w:p w14:paraId="0FABF3F8" w14:textId="5D4E1025" w:rsidR="002029F8" w:rsidRPr="00C11F20" w:rsidRDefault="002029F8" w:rsidP="00D55402">
            <w:pPr>
              <w:jc w:val="center"/>
              <w:rPr>
                <w:rFonts w:asciiTheme="minorHAnsi" w:eastAsia="Calibri" w:hAnsiTheme="minorHAnsi" w:cstheme="minorHAnsi"/>
                <w:b/>
                <w:bCs/>
                <w:lang w:eastAsia="ja-JP"/>
              </w:rPr>
            </w:pPr>
            <w:r w:rsidRPr="00C11F20">
              <w:rPr>
                <w:rFonts w:asciiTheme="minorHAnsi" w:eastAsia="Calibri" w:hAnsiTheme="minorHAnsi" w:cstheme="minorHAnsi"/>
                <w:b/>
                <w:bCs/>
                <w:lang w:eastAsia="ja-JP"/>
              </w:rPr>
              <w:t>3.</w:t>
            </w:r>
            <w:r>
              <w:rPr>
                <w:rFonts w:asciiTheme="minorHAnsi" w:eastAsia="Calibri" w:hAnsiTheme="minorHAnsi" w:cstheme="minorHAnsi"/>
                <w:b/>
                <w:bCs/>
                <w:lang w:eastAsia="ja-JP"/>
              </w:rPr>
              <w:t>3</w:t>
            </w:r>
            <w:r w:rsidRPr="00C11F20">
              <w:rPr>
                <w:rFonts w:asciiTheme="minorHAnsi" w:eastAsia="Calibri" w:hAnsiTheme="minorHAnsi" w:cstheme="minorHAnsi"/>
                <w:b/>
                <w:bCs/>
                <w:lang w:eastAsia="ja-JP"/>
              </w:rPr>
              <w:t>.</w:t>
            </w:r>
            <w:r>
              <w:rPr>
                <w:rFonts w:asciiTheme="minorHAnsi" w:eastAsia="Calibri" w:hAnsiTheme="minorHAnsi" w:cstheme="minorHAnsi"/>
                <w:b/>
                <w:bCs/>
                <w:lang w:eastAsia="ja-JP"/>
              </w:rPr>
              <w:t>2</w:t>
            </w:r>
          </w:p>
          <w:p w14:paraId="52BB2AB6" w14:textId="77777777" w:rsidR="002029F8" w:rsidRPr="00C11F20" w:rsidRDefault="002029F8" w:rsidP="00D55402">
            <w:pPr>
              <w:jc w:val="center"/>
              <w:rPr>
                <w:rFonts w:asciiTheme="minorHAnsi" w:eastAsia="Calibri" w:hAnsiTheme="minorHAnsi" w:cstheme="minorHAnsi"/>
                <w:b/>
                <w:bCs/>
                <w:lang w:eastAsia="ja-JP"/>
              </w:rPr>
            </w:pPr>
          </w:p>
        </w:tc>
        <w:tc>
          <w:tcPr>
            <w:tcW w:w="8452" w:type="dxa"/>
            <w:shd w:val="clear" w:color="auto" w:fill="57AEA5"/>
            <w:vAlign w:val="center"/>
          </w:tcPr>
          <w:p w14:paraId="71627C1A" w14:textId="664FD7AD" w:rsidR="002029F8" w:rsidRPr="00C11F20" w:rsidRDefault="002029F8" w:rsidP="00D55402">
            <w:pPr>
              <w:jc w:val="center"/>
              <w:rPr>
                <w:rFonts w:asciiTheme="minorHAnsi" w:eastAsia="Calibri" w:hAnsiTheme="minorHAnsi" w:cstheme="minorHAnsi"/>
                <w:b/>
                <w:bCs/>
                <w:sz w:val="28"/>
                <w:szCs w:val="28"/>
                <w:lang w:eastAsia="ja-JP"/>
              </w:rPr>
            </w:pPr>
            <w:r w:rsidRPr="00C11F20">
              <w:rPr>
                <w:rFonts w:asciiTheme="minorHAnsi" w:eastAsia="Calibri" w:hAnsiTheme="minorHAnsi" w:cstheme="minorHAnsi"/>
                <w:b/>
                <w:bCs/>
                <w:sz w:val="28"/>
                <w:szCs w:val="28"/>
                <w:lang w:eastAsia="ja-JP"/>
              </w:rPr>
              <w:t xml:space="preserve">Sub-Criterion </w:t>
            </w:r>
            <w:r>
              <w:rPr>
                <w:rFonts w:asciiTheme="minorHAnsi" w:eastAsia="Calibri" w:hAnsiTheme="minorHAnsi" w:cstheme="minorHAnsi"/>
                <w:b/>
                <w:bCs/>
                <w:sz w:val="28"/>
                <w:szCs w:val="28"/>
                <w:lang w:eastAsia="ja-JP"/>
              </w:rPr>
              <w:t xml:space="preserve">3.2:  </w:t>
            </w:r>
            <w:r w:rsidRPr="002029F8">
              <w:rPr>
                <w:rFonts w:asciiTheme="minorHAnsi" w:eastAsia="Calibri" w:hAnsiTheme="minorHAnsi" w:cstheme="minorHAnsi"/>
                <w:b/>
                <w:bCs/>
                <w:sz w:val="28"/>
                <w:szCs w:val="28"/>
                <w:lang w:eastAsia="ja-JP"/>
              </w:rPr>
              <w:t>Social Value</w:t>
            </w:r>
          </w:p>
          <w:p w14:paraId="6A3FF88A" w14:textId="65F1E558" w:rsidR="002029F8" w:rsidRPr="00C11F20" w:rsidRDefault="002029F8" w:rsidP="00D55402">
            <w:pPr>
              <w:jc w:val="center"/>
              <w:rPr>
                <w:rFonts w:asciiTheme="minorHAnsi" w:eastAsia="Calibri" w:hAnsiTheme="minorHAnsi" w:cstheme="minorHAnsi"/>
                <w:b/>
                <w:bCs/>
                <w:sz w:val="28"/>
                <w:szCs w:val="28"/>
                <w:lang w:eastAsia="ja-JP"/>
              </w:rPr>
            </w:pPr>
            <w:r>
              <w:rPr>
                <w:rFonts w:asciiTheme="minorHAnsi" w:eastAsia="Calibri" w:hAnsiTheme="minorHAnsi" w:cstheme="minorHAnsi"/>
                <w:b/>
                <w:bCs/>
                <w:sz w:val="28"/>
                <w:szCs w:val="28"/>
                <w:lang w:eastAsia="ja-JP"/>
              </w:rPr>
              <w:t>1</w:t>
            </w:r>
            <w:r w:rsidRPr="00C11F20">
              <w:rPr>
                <w:rFonts w:asciiTheme="minorHAnsi" w:eastAsia="Calibri" w:hAnsiTheme="minorHAnsi" w:cstheme="minorHAnsi"/>
                <w:b/>
                <w:bCs/>
                <w:sz w:val="28"/>
                <w:szCs w:val="28"/>
                <w:lang w:eastAsia="ja-JP"/>
              </w:rPr>
              <w:t xml:space="preserve">0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r>
              <w:rPr>
                <w:rFonts w:asciiTheme="minorHAnsi" w:eastAsia="Calibri" w:hAnsiTheme="minorHAnsi" w:cstheme="minorHAnsi"/>
                <w:b/>
                <w:bCs/>
                <w:sz w:val="28"/>
                <w:szCs w:val="28"/>
                <w:lang w:eastAsia="ja-JP"/>
              </w:rPr>
              <w:t xml:space="preserve"> available</w:t>
            </w:r>
            <w:r w:rsidRPr="00C11F20">
              <w:rPr>
                <w:rFonts w:asciiTheme="minorHAnsi" w:eastAsia="Calibri" w:hAnsiTheme="minorHAnsi" w:cstheme="minorHAnsi"/>
                <w:b/>
                <w:bCs/>
                <w:sz w:val="28"/>
                <w:szCs w:val="28"/>
                <w:lang w:eastAsia="ja-JP"/>
              </w:rPr>
              <w:t xml:space="preserve">, </w:t>
            </w:r>
            <w:r>
              <w:rPr>
                <w:rFonts w:asciiTheme="minorHAnsi" w:eastAsia="Calibri" w:hAnsiTheme="minorHAnsi" w:cstheme="minorHAnsi"/>
                <w:b/>
                <w:bCs/>
                <w:sz w:val="28"/>
                <w:szCs w:val="28"/>
                <w:lang w:eastAsia="ja-JP"/>
              </w:rPr>
              <w:t>minimum qualifying threshold 6</w:t>
            </w:r>
            <w:r w:rsidRPr="00C11F20">
              <w:rPr>
                <w:rFonts w:asciiTheme="minorHAnsi" w:eastAsia="Calibri" w:hAnsiTheme="minorHAnsi" w:cstheme="minorHAnsi"/>
                <w:b/>
                <w:bCs/>
                <w:sz w:val="28"/>
                <w:szCs w:val="28"/>
                <w:lang w:eastAsia="ja-JP"/>
              </w:rPr>
              <w:t xml:space="preserve"> </w:t>
            </w:r>
            <w:r>
              <w:rPr>
                <w:rFonts w:asciiTheme="minorHAnsi" w:eastAsia="Calibri" w:hAnsiTheme="minorHAnsi" w:cstheme="minorHAnsi"/>
                <w:b/>
                <w:bCs/>
                <w:sz w:val="28"/>
                <w:szCs w:val="28"/>
                <w:lang w:eastAsia="ja-JP"/>
              </w:rPr>
              <w:t>m</w:t>
            </w:r>
            <w:r w:rsidRPr="00C11F20">
              <w:rPr>
                <w:rFonts w:asciiTheme="minorHAnsi" w:eastAsia="Calibri" w:hAnsiTheme="minorHAnsi" w:cstheme="minorHAnsi"/>
                <w:b/>
                <w:bCs/>
                <w:sz w:val="28"/>
                <w:szCs w:val="28"/>
                <w:lang w:eastAsia="ja-JP"/>
              </w:rPr>
              <w:t>arks)</w:t>
            </w:r>
          </w:p>
          <w:p w14:paraId="332EB328" w14:textId="77777777" w:rsidR="002029F8" w:rsidRPr="00C11F20" w:rsidRDefault="002029F8" w:rsidP="00D55402">
            <w:pPr>
              <w:rPr>
                <w:rFonts w:asciiTheme="minorHAnsi" w:eastAsia="Calibri" w:hAnsiTheme="minorHAnsi" w:cstheme="minorHAnsi"/>
                <w:b/>
                <w:bCs/>
                <w:sz w:val="28"/>
                <w:szCs w:val="28"/>
                <w:lang w:eastAsia="ja-JP"/>
              </w:rPr>
            </w:pPr>
          </w:p>
        </w:tc>
      </w:tr>
    </w:tbl>
    <w:tbl>
      <w:tblPr>
        <w:tblStyle w:val="ListTable3-Accent19"/>
        <w:tblW w:w="10060" w:type="dxa"/>
        <w:tblBorders>
          <w:insideH w:val="single" w:sz="4" w:space="0" w:color="57AEA5"/>
          <w:insideV w:val="single" w:sz="4" w:space="0" w:color="57AEA5"/>
        </w:tblBorders>
        <w:tblLayout w:type="fixed"/>
        <w:tblLook w:val="00A0" w:firstRow="1" w:lastRow="0" w:firstColumn="1" w:lastColumn="0" w:noHBand="0" w:noVBand="0"/>
      </w:tblPr>
      <w:tblGrid>
        <w:gridCol w:w="10060"/>
      </w:tblGrid>
      <w:tr w:rsidR="00C06B13" w:rsidRPr="007C788F" w14:paraId="6C47E1A5" w14:textId="77777777" w:rsidTr="002029F8">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10060" w:type="dxa"/>
            <w:tcBorders>
              <w:bottom w:val="none" w:sz="0" w:space="0" w:color="auto"/>
              <w:right w:val="none" w:sz="0" w:space="0" w:color="auto"/>
            </w:tcBorders>
            <w:shd w:val="clear" w:color="auto" w:fill="auto"/>
          </w:tcPr>
          <w:p w14:paraId="6182A6DA" w14:textId="6B9E38CF" w:rsidR="000D34FC" w:rsidRPr="007C788F" w:rsidRDefault="000D34FC" w:rsidP="00081C0D">
            <w:pPr>
              <w:jc w:val="center"/>
              <w:rPr>
                <w:rFonts w:asciiTheme="minorHAnsi" w:eastAsia="Calibri" w:hAnsiTheme="minorHAnsi" w:cstheme="minorHAnsi"/>
                <w:sz w:val="28"/>
                <w:szCs w:val="28"/>
                <w:lang w:eastAsia="ja-JP"/>
              </w:rPr>
            </w:pPr>
          </w:p>
        </w:tc>
      </w:tr>
      <w:tr w:rsidR="00C06B13" w:rsidRPr="007C788F" w14:paraId="1F736F3F" w14:textId="77777777" w:rsidTr="00F31447">
        <w:trPr>
          <w:cnfStyle w:val="000000100000" w:firstRow="0" w:lastRow="0" w:firstColumn="0" w:lastColumn="0" w:oddVBand="0" w:evenVBand="0" w:oddHBand="1" w:evenHBand="0" w:firstRowFirstColumn="0" w:firstRowLastColumn="0" w:lastRowFirstColumn="0" w:lastRowLastColumn="0"/>
          <w:trHeight w:val="1836"/>
        </w:trPr>
        <w:tc>
          <w:tcPr>
            <w:cnfStyle w:val="001000000000" w:firstRow="0" w:lastRow="0" w:firstColumn="1" w:lastColumn="0" w:oddVBand="0" w:evenVBand="0" w:oddHBand="0" w:evenHBand="0" w:firstRowFirstColumn="0" w:firstRowLastColumn="0" w:lastRowFirstColumn="0" w:lastRowLastColumn="0"/>
            <w:tcW w:w="10060" w:type="dxa"/>
            <w:tcBorders>
              <w:top w:val="none" w:sz="0" w:space="0" w:color="auto"/>
              <w:bottom w:val="none" w:sz="0" w:space="0" w:color="auto"/>
              <w:right w:val="none" w:sz="0" w:space="0" w:color="auto"/>
            </w:tcBorders>
          </w:tcPr>
          <w:p w14:paraId="10A71B13" w14:textId="1A1B0409" w:rsidR="000A5ECF" w:rsidRPr="000A5ECF" w:rsidRDefault="007C788F" w:rsidP="000A5ECF">
            <w:pPr>
              <w:rPr>
                <w:rFonts w:asciiTheme="minorHAnsi" w:hAnsiTheme="minorHAnsi" w:cstheme="minorHAnsi"/>
                <w:b w:val="0"/>
                <w:bCs w:val="0"/>
                <w:sz w:val="22"/>
                <w:szCs w:val="22"/>
              </w:rPr>
            </w:pPr>
            <w:r w:rsidRPr="007C788F">
              <w:rPr>
                <w:rFonts w:asciiTheme="minorHAnsi" w:hAnsiTheme="minorHAnsi" w:cstheme="minorHAnsi"/>
                <w:b w:val="0"/>
                <w:bCs w:val="0"/>
                <w:sz w:val="22"/>
                <w:szCs w:val="22"/>
              </w:rPr>
              <w:t xml:space="preserve">The public sector has a responsibility to promote social considerations and sustainability, in order to support Ireland’s environmental and wider sustainable development objectives.  </w:t>
            </w:r>
          </w:p>
          <w:p w14:paraId="75C671B4" w14:textId="77777777" w:rsidR="000A5ECF" w:rsidRPr="000A5ECF" w:rsidRDefault="000A5ECF" w:rsidP="000A5ECF">
            <w:pPr>
              <w:rPr>
                <w:rFonts w:asciiTheme="minorHAnsi" w:hAnsiTheme="minorHAnsi" w:cstheme="minorHAnsi"/>
                <w:b w:val="0"/>
                <w:bCs w:val="0"/>
                <w:sz w:val="22"/>
                <w:szCs w:val="22"/>
              </w:rPr>
            </w:pPr>
          </w:p>
          <w:p w14:paraId="5905035F" w14:textId="77777777" w:rsidR="007C788F" w:rsidRPr="007C788F" w:rsidRDefault="007C788F" w:rsidP="007C788F">
            <w:pPr>
              <w:rPr>
                <w:rFonts w:asciiTheme="minorHAnsi" w:hAnsiTheme="minorHAnsi" w:cstheme="minorHAnsi"/>
                <w:b w:val="0"/>
                <w:bCs w:val="0"/>
                <w:sz w:val="22"/>
                <w:szCs w:val="22"/>
              </w:rPr>
            </w:pPr>
            <w:r w:rsidRPr="007C788F">
              <w:rPr>
                <w:rFonts w:asciiTheme="minorHAnsi" w:hAnsiTheme="minorHAnsi" w:cstheme="minorHAnsi"/>
                <w:b w:val="0"/>
                <w:bCs w:val="0"/>
                <w:sz w:val="22"/>
                <w:szCs w:val="22"/>
              </w:rPr>
              <w:t xml:space="preserve">Tenderers must demonstrate the quality of their proposed approach to </w:t>
            </w:r>
            <w:r w:rsidRPr="007C788F">
              <w:rPr>
                <w:rFonts w:asciiTheme="minorHAnsi" w:hAnsiTheme="minorHAnsi" w:cstheme="minorHAnsi"/>
                <w:b w:val="0"/>
                <w:bCs w:val="0"/>
                <w:sz w:val="22"/>
                <w:szCs w:val="22"/>
                <w:lang w:val="en-GB"/>
              </w:rPr>
              <w:t>delivering social value in their Taxi Services in the Greater Dublin Area and the associated supply chain.</w:t>
            </w:r>
            <w:r w:rsidRPr="007C788F">
              <w:rPr>
                <w:rFonts w:asciiTheme="minorHAnsi" w:hAnsiTheme="minorHAnsi" w:cstheme="minorHAnsi"/>
                <w:b w:val="0"/>
                <w:bCs w:val="0"/>
                <w:sz w:val="22"/>
                <w:szCs w:val="22"/>
              </w:rPr>
              <w:t xml:space="preserve"> Such measures may include but </w:t>
            </w:r>
            <w:r w:rsidR="000A5ECF" w:rsidRPr="000A5ECF">
              <w:rPr>
                <w:rFonts w:asciiTheme="minorHAnsi" w:hAnsiTheme="minorHAnsi" w:cstheme="minorHAnsi"/>
                <w:b w:val="0"/>
                <w:bCs w:val="0"/>
                <w:sz w:val="22"/>
                <w:szCs w:val="22"/>
              </w:rPr>
              <w:t xml:space="preserve">are </w:t>
            </w:r>
            <w:r w:rsidRPr="007C788F">
              <w:rPr>
                <w:rFonts w:asciiTheme="minorHAnsi" w:hAnsiTheme="minorHAnsi" w:cstheme="minorHAnsi"/>
                <w:b w:val="0"/>
                <w:bCs w:val="0"/>
                <w:sz w:val="22"/>
                <w:szCs w:val="22"/>
              </w:rPr>
              <w:t>not limited to, for example:</w:t>
            </w:r>
          </w:p>
          <w:p w14:paraId="305F2C74" w14:textId="77777777" w:rsidR="007C788F" w:rsidRPr="007C788F" w:rsidRDefault="007C788F" w:rsidP="007C788F">
            <w:pPr>
              <w:rPr>
                <w:rFonts w:asciiTheme="minorHAnsi" w:hAnsiTheme="minorHAnsi" w:cstheme="minorHAnsi"/>
                <w:b w:val="0"/>
                <w:bCs w:val="0"/>
                <w:sz w:val="22"/>
                <w:szCs w:val="22"/>
                <w:lang w:val="en-GB"/>
              </w:rPr>
            </w:pPr>
          </w:p>
          <w:p w14:paraId="4E3928EB" w14:textId="77777777" w:rsidR="007C788F" w:rsidRPr="007C788F" w:rsidRDefault="007C788F" w:rsidP="007C788F">
            <w:pPr>
              <w:numPr>
                <w:ilvl w:val="0"/>
                <w:numId w:val="18"/>
              </w:numPr>
              <w:rPr>
                <w:rFonts w:asciiTheme="minorHAnsi" w:hAnsiTheme="minorHAnsi" w:cstheme="minorHAnsi"/>
                <w:b w:val="0"/>
                <w:bCs w:val="0"/>
                <w:sz w:val="22"/>
                <w:szCs w:val="22"/>
              </w:rPr>
            </w:pPr>
            <w:r w:rsidRPr="007C788F">
              <w:rPr>
                <w:rFonts w:asciiTheme="minorHAnsi" w:hAnsiTheme="minorHAnsi" w:cstheme="minorHAnsi"/>
                <w:b w:val="0"/>
                <w:bCs w:val="0"/>
                <w:sz w:val="22"/>
                <w:szCs w:val="22"/>
              </w:rPr>
              <w:t>Fair Working Conditions: Confirm compliance with national labour laws and fair wage practices. Detail policies promoting ethical employment and worker wellbeing.</w:t>
            </w:r>
          </w:p>
          <w:p w14:paraId="01E3A3DB" w14:textId="77777777" w:rsidR="007C788F" w:rsidRPr="007C788F" w:rsidRDefault="007C788F" w:rsidP="007C788F">
            <w:pPr>
              <w:numPr>
                <w:ilvl w:val="0"/>
                <w:numId w:val="18"/>
              </w:numPr>
              <w:rPr>
                <w:rFonts w:asciiTheme="minorHAnsi" w:hAnsiTheme="minorHAnsi" w:cstheme="minorHAnsi"/>
                <w:b w:val="0"/>
                <w:bCs w:val="0"/>
                <w:sz w:val="22"/>
                <w:szCs w:val="22"/>
              </w:rPr>
            </w:pPr>
            <w:r w:rsidRPr="007C788F">
              <w:rPr>
                <w:rFonts w:asciiTheme="minorHAnsi" w:hAnsiTheme="minorHAnsi" w:cstheme="minorHAnsi"/>
                <w:b w:val="0"/>
                <w:bCs w:val="0"/>
                <w:sz w:val="22"/>
                <w:szCs w:val="22"/>
              </w:rPr>
              <w:t>Accessibility and Equality:  Outline any initiatives to support accessibility and social inclusion for passengers, including those with disabilities, in line with the European Accessibility Act (2025). Describe measures to promote equality and prevent discrimination.</w:t>
            </w:r>
          </w:p>
          <w:p w14:paraId="1511ABED" w14:textId="77777777" w:rsidR="007C788F" w:rsidRPr="00560DC2" w:rsidRDefault="007C788F" w:rsidP="007C788F">
            <w:pPr>
              <w:numPr>
                <w:ilvl w:val="0"/>
                <w:numId w:val="18"/>
              </w:numPr>
              <w:rPr>
                <w:rFonts w:asciiTheme="minorHAnsi" w:hAnsiTheme="minorHAnsi" w:cstheme="minorHAnsi"/>
                <w:b w:val="0"/>
                <w:bCs w:val="0"/>
                <w:sz w:val="22"/>
                <w:szCs w:val="22"/>
              </w:rPr>
            </w:pPr>
            <w:r w:rsidRPr="007C788F">
              <w:rPr>
                <w:rFonts w:asciiTheme="minorHAnsi" w:hAnsiTheme="minorHAnsi" w:cstheme="minorHAnsi"/>
                <w:b w:val="0"/>
                <w:bCs w:val="0"/>
                <w:sz w:val="22"/>
                <w:szCs w:val="22"/>
              </w:rPr>
              <w:t>Training: As part of the broader commitment to social value, taxi providers are required to facilitate and support Disability Awareness Training for all drivers. This training must be implemented by utilising the free resources provided by the National Transport Authority, thereby ensuring that services continue to meet the evolving needs of a diverse and inclusive community.</w:t>
            </w:r>
          </w:p>
          <w:p w14:paraId="0E7ADA72" w14:textId="77777777" w:rsidR="00560DC2" w:rsidRDefault="00560DC2" w:rsidP="000A5ECF">
            <w:pPr>
              <w:rPr>
                <w:rFonts w:asciiTheme="minorHAnsi" w:hAnsiTheme="minorHAnsi" w:cstheme="minorHAnsi"/>
                <w:sz w:val="22"/>
                <w:szCs w:val="22"/>
              </w:rPr>
            </w:pPr>
          </w:p>
          <w:p w14:paraId="063227AC" w14:textId="1EFDED07" w:rsidR="007C788F" w:rsidRPr="000A5ECF" w:rsidRDefault="007C788F" w:rsidP="007C788F">
            <w:pPr>
              <w:rPr>
                <w:rFonts w:asciiTheme="minorHAnsi" w:hAnsiTheme="minorHAnsi" w:cstheme="minorHAnsi"/>
                <w:b w:val="0"/>
                <w:sz w:val="22"/>
                <w:szCs w:val="22"/>
              </w:rPr>
            </w:pPr>
            <w:r w:rsidRPr="007C788F">
              <w:rPr>
                <w:rFonts w:asciiTheme="minorHAnsi" w:hAnsiTheme="minorHAnsi" w:cstheme="minorHAnsi"/>
                <w:b w:val="0"/>
                <w:bCs w:val="0"/>
                <w:sz w:val="22"/>
                <w:szCs w:val="22"/>
              </w:rPr>
              <w:t>Tenderers are required to clearly and comprehensively demonstrate how their proposed approach to delivering Taxi Services in the Greater Dublin Area aligns with the principles of Socially Responsible Procurement. This includes contributing to positive social outcomes for Framework Clients and the wider community.</w:t>
            </w:r>
          </w:p>
          <w:p w14:paraId="39FF06AD" w14:textId="77777777" w:rsidR="00631C57" w:rsidRPr="000A5ECF" w:rsidRDefault="00631C57" w:rsidP="007C788F">
            <w:pPr>
              <w:rPr>
                <w:rFonts w:asciiTheme="minorHAnsi" w:hAnsiTheme="minorHAnsi" w:cstheme="minorHAnsi"/>
                <w:b w:val="0"/>
                <w:sz w:val="22"/>
                <w:szCs w:val="22"/>
              </w:rPr>
            </w:pPr>
          </w:p>
          <w:p w14:paraId="175350AD" w14:textId="77777777" w:rsidR="00631C57" w:rsidRPr="00C11F20" w:rsidRDefault="00631C57" w:rsidP="00631C57">
            <w:pPr>
              <w:spacing w:line="276" w:lineRule="auto"/>
              <w:ind w:right="436"/>
              <w:jc w:val="both"/>
              <w:rPr>
                <w:rFonts w:ascii="Calibri" w:hAnsi="Calibri"/>
                <w:b w:val="0"/>
                <w:bCs w:val="0"/>
                <w:sz w:val="22"/>
                <w:szCs w:val="22"/>
              </w:rPr>
            </w:pPr>
            <w:r w:rsidRPr="00C11F20">
              <w:rPr>
                <w:rFonts w:ascii="Calibri" w:hAnsi="Calibri"/>
                <w:b w:val="0"/>
                <w:bCs w:val="0"/>
                <w:sz w:val="22"/>
                <w:szCs w:val="22"/>
              </w:rPr>
              <w:t xml:space="preserve">The submission for this Award Criterion must be contained within the </w:t>
            </w:r>
            <w:r w:rsidRPr="00C11F20">
              <w:rPr>
                <w:rFonts w:ascii="Calibri" w:hAnsi="Calibri"/>
                <w:b w:val="0"/>
                <w:bCs w:val="0"/>
                <w:sz w:val="22"/>
                <w:szCs w:val="22"/>
                <w:u w:val="single"/>
              </w:rPr>
              <w:t xml:space="preserve">maximum of </w:t>
            </w:r>
            <w:r>
              <w:rPr>
                <w:rFonts w:ascii="Calibri" w:hAnsi="Calibri"/>
                <w:b w:val="0"/>
                <w:bCs w:val="0"/>
                <w:sz w:val="22"/>
                <w:szCs w:val="22"/>
                <w:u w:val="single"/>
              </w:rPr>
              <w:t>two</w:t>
            </w:r>
            <w:r w:rsidRPr="00C11F20">
              <w:rPr>
                <w:rFonts w:ascii="Calibri" w:hAnsi="Calibri"/>
                <w:b w:val="0"/>
                <w:bCs w:val="0"/>
                <w:sz w:val="22"/>
                <w:szCs w:val="22"/>
                <w:u w:val="single"/>
              </w:rPr>
              <w:t xml:space="preserve"> [</w:t>
            </w:r>
            <w:r>
              <w:rPr>
                <w:rFonts w:ascii="Calibri" w:hAnsi="Calibri"/>
                <w:b w:val="0"/>
                <w:bCs w:val="0"/>
                <w:sz w:val="22"/>
                <w:szCs w:val="22"/>
                <w:u w:val="single"/>
              </w:rPr>
              <w:t>2</w:t>
            </w:r>
            <w:r w:rsidRPr="00C11F20">
              <w:rPr>
                <w:rFonts w:ascii="Calibri" w:hAnsi="Calibri"/>
                <w:b w:val="0"/>
                <w:bCs w:val="0"/>
                <w:sz w:val="22"/>
                <w:szCs w:val="22"/>
                <w:u w:val="single"/>
              </w:rPr>
              <w:t xml:space="preserve">] A4 pages with single space </w:t>
            </w:r>
            <w:r w:rsidRPr="00C11F20">
              <w:rPr>
                <w:rFonts w:asciiTheme="minorHAnsi" w:eastAsiaTheme="minorHAnsi" w:hAnsiTheme="minorHAnsi" w:cstheme="minorBidi"/>
                <w:b w:val="0"/>
                <w:bCs w:val="0"/>
                <w:sz w:val="22"/>
                <w:szCs w:val="22"/>
                <w:u w:val="single"/>
              </w:rPr>
              <w:t>Calibri</w:t>
            </w:r>
            <w:r w:rsidRPr="00C11F20">
              <w:rPr>
                <w:rFonts w:ascii="Calibri" w:hAnsi="Calibri"/>
                <w:b w:val="0"/>
                <w:bCs w:val="0"/>
                <w:sz w:val="22"/>
                <w:szCs w:val="22"/>
                <w:u w:val="single"/>
              </w:rPr>
              <w:t xml:space="preserve"> font with a font size no smaller than 11</w:t>
            </w:r>
            <w:r w:rsidRPr="00C11F20">
              <w:rPr>
                <w:rFonts w:ascii="Calibri" w:hAnsi="Calibri"/>
                <w:b w:val="0"/>
                <w:bCs w:val="0"/>
                <w:sz w:val="22"/>
                <w:szCs w:val="22"/>
              </w:rPr>
              <w:t>. Tenderers are advised that any part of their Tender beyond the page count where specified, WILL NOT be considered for evaluation.</w:t>
            </w:r>
          </w:p>
          <w:p w14:paraId="724ABD49" w14:textId="77777777" w:rsidR="00631C57" w:rsidRPr="00C11F20" w:rsidRDefault="00631C57" w:rsidP="00631C57">
            <w:pPr>
              <w:spacing w:line="276" w:lineRule="auto"/>
              <w:ind w:left="360" w:right="436"/>
              <w:jc w:val="both"/>
              <w:rPr>
                <w:rFonts w:ascii="Calibri" w:hAnsi="Calibri"/>
                <w:b w:val="0"/>
                <w:bCs w:val="0"/>
                <w:sz w:val="22"/>
                <w:szCs w:val="22"/>
              </w:rPr>
            </w:pPr>
          </w:p>
          <w:p w14:paraId="384C86F4" w14:textId="77777777" w:rsidR="00631C57" w:rsidRDefault="00631C57" w:rsidP="00631C57">
            <w:pPr>
              <w:spacing w:line="276" w:lineRule="auto"/>
              <w:ind w:right="436"/>
              <w:jc w:val="both"/>
              <w:rPr>
                <w:rFonts w:ascii="Calibri" w:hAnsi="Calibri"/>
                <w:sz w:val="22"/>
                <w:szCs w:val="22"/>
              </w:rPr>
            </w:pPr>
            <w:r w:rsidRPr="00C11F20">
              <w:rPr>
                <w:rFonts w:ascii="Calibri" w:hAnsi="Calibri"/>
                <w:b w:val="0"/>
                <w:bCs w:val="0"/>
                <w:sz w:val="22"/>
                <w:szCs w:val="22"/>
              </w:rPr>
              <w:t>Information in the form of tables and/or graphs is permitted and can be included in the response page count for this criterion.</w:t>
            </w:r>
          </w:p>
          <w:p w14:paraId="56B0E54C" w14:textId="77777777" w:rsidR="00B85E35" w:rsidRPr="00C11F20" w:rsidRDefault="00B85E35" w:rsidP="00631C57">
            <w:pPr>
              <w:spacing w:line="276" w:lineRule="auto"/>
              <w:ind w:right="436"/>
              <w:jc w:val="both"/>
              <w:rPr>
                <w:rFonts w:ascii="Calibri" w:hAnsi="Calibri"/>
                <w:b w:val="0"/>
                <w:bCs w:val="0"/>
                <w:sz w:val="22"/>
                <w:szCs w:val="22"/>
              </w:rPr>
            </w:pPr>
          </w:p>
          <w:p w14:paraId="006E021A" w14:textId="6ACB9B77" w:rsidR="00631C57" w:rsidRPr="007C788F" w:rsidRDefault="00B85E35" w:rsidP="007C788F">
            <w:pPr>
              <w:rPr>
                <w:rFonts w:asciiTheme="minorHAnsi" w:hAnsiTheme="minorHAnsi" w:cstheme="minorHAnsi"/>
                <w:b w:val="0"/>
                <w:bCs w:val="0"/>
                <w:sz w:val="22"/>
                <w:szCs w:val="22"/>
              </w:rPr>
            </w:pPr>
            <w:r w:rsidRPr="00C11F20">
              <w:rPr>
                <w:rFonts w:ascii="Calibri" w:hAnsi="Calibri"/>
                <w:b w:val="0"/>
                <w:bCs w:val="0"/>
                <w:sz w:val="22"/>
                <w:szCs w:val="22"/>
              </w:rPr>
              <w:t>Tenderers should not embed documents in the</w:t>
            </w:r>
            <w:r w:rsidRPr="00E452DE">
              <w:rPr>
                <w:rFonts w:ascii="Calibri" w:hAnsi="Calibri"/>
                <w:sz w:val="22"/>
                <w:szCs w:val="22"/>
              </w:rPr>
              <w:t xml:space="preserve"> TRD.</w:t>
            </w:r>
          </w:p>
          <w:p w14:paraId="156D5C1D" w14:textId="77777777" w:rsidR="00C06B13" w:rsidRPr="007C788F" w:rsidRDefault="00C06B13" w:rsidP="00081C0D">
            <w:pPr>
              <w:rPr>
                <w:rFonts w:asciiTheme="minorHAnsi" w:hAnsiTheme="minorHAnsi" w:cstheme="minorHAnsi"/>
                <w:b w:val="0"/>
                <w:bCs w:val="0"/>
                <w:sz w:val="22"/>
                <w:szCs w:val="22"/>
              </w:rPr>
            </w:pPr>
          </w:p>
        </w:tc>
      </w:tr>
      <w:tr w:rsidR="00C06B13" w:rsidRPr="007C788F" w14:paraId="0540100E" w14:textId="77777777" w:rsidTr="00F31447">
        <w:trPr>
          <w:trHeight w:val="1122"/>
        </w:trPr>
        <w:tc>
          <w:tcPr>
            <w:cnfStyle w:val="001000000000" w:firstRow="0" w:lastRow="0" w:firstColumn="1" w:lastColumn="0" w:oddVBand="0" w:evenVBand="0" w:oddHBand="0" w:evenHBand="0" w:firstRowFirstColumn="0" w:firstRowLastColumn="0" w:lastRowFirstColumn="0" w:lastRowLastColumn="0"/>
            <w:tcW w:w="10060" w:type="dxa"/>
            <w:tcBorders>
              <w:right w:val="none" w:sz="0" w:space="0" w:color="auto"/>
            </w:tcBorders>
            <w:shd w:val="clear" w:color="auto" w:fill="DDEEEC"/>
          </w:tcPr>
          <w:p w14:paraId="2A7F8BE5" w14:textId="77777777" w:rsidR="00C06B13" w:rsidRPr="007C788F" w:rsidRDefault="006F7D24" w:rsidP="00081C0D">
            <w:pPr>
              <w:rPr>
                <w:rFonts w:asciiTheme="minorHAnsi" w:hAnsiTheme="minorHAnsi" w:cstheme="minorHAnsi"/>
                <w:i/>
                <w:color w:val="A6A6A6"/>
                <w:lang w:val="en-GB"/>
              </w:rPr>
            </w:pPr>
            <w:sdt>
              <w:sdtPr>
                <w:rPr>
                  <w:rFonts w:asciiTheme="minorHAnsi" w:hAnsiTheme="minorHAnsi" w:cstheme="minorHAnsi"/>
                  <w:i/>
                  <w:color w:val="A6A6A6"/>
                  <w:lang w:val="en-GB"/>
                </w:rPr>
                <w:alias w:val="A strict page limit of two [2] A4 pages per answer applies"/>
                <w:tag w:val="A strict page limit of two [2] A4 pages per answer applies"/>
                <w:id w:val="483132235"/>
                <w:placeholder>
                  <w:docPart w:val="97C44987A8214C4FAD61948DF2A7A55C"/>
                </w:placeholder>
                <w:showingPlcHdr/>
                <w:text/>
              </w:sdtPr>
              <w:sdtEndPr/>
              <w:sdtContent>
                <w:r w:rsidR="00C06B13" w:rsidRPr="007C788F">
                  <w:rPr>
                    <w:rFonts w:asciiTheme="minorHAnsi" w:eastAsia="Calibri" w:hAnsiTheme="minorHAnsi" w:cstheme="minorHAnsi"/>
                    <w:color w:val="808080"/>
                  </w:rPr>
                  <w:t>Please enter your response here.</w:t>
                </w:r>
              </w:sdtContent>
            </w:sdt>
          </w:p>
          <w:p w14:paraId="7A269905" w14:textId="77777777" w:rsidR="00C06B13" w:rsidRPr="007C788F" w:rsidRDefault="00C06B13" w:rsidP="00081C0D">
            <w:pPr>
              <w:rPr>
                <w:rFonts w:asciiTheme="minorHAnsi" w:hAnsiTheme="minorHAnsi" w:cstheme="minorHAnsi"/>
                <w:sz w:val="23"/>
                <w:szCs w:val="23"/>
              </w:rPr>
            </w:pPr>
          </w:p>
          <w:p w14:paraId="35C943F0" w14:textId="77777777" w:rsidR="00C06B13" w:rsidRPr="007C788F" w:rsidRDefault="00C06B13" w:rsidP="00081C0D">
            <w:pPr>
              <w:rPr>
                <w:rFonts w:asciiTheme="minorHAnsi" w:hAnsiTheme="minorHAnsi" w:cstheme="minorHAnsi"/>
                <w:i/>
                <w:color w:val="A6A6A6"/>
                <w:lang w:val="en-GB"/>
              </w:rPr>
            </w:pPr>
          </w:p>
        </w:tc>
      </w:tr>
    </w:tbl>
    <w:p w14:paraId="05B48F9A" w14:textId="77777777" w:rsidR="00C06B13" w:rsidRPr="007C788F" w:rsidRDefault="00C06B13" w:rsidP="00C06B13">
      <w:pPr>
        <w:rPr>
          <w:rFonts w:asciiTheme="minorHAnsi" w:hAnsiTheme="minorHAnsi" w:cstheme="minorHAnsi"/>
        </w:rPr>
      </w:pPr>
    </w:p>
    <w:p w14:paraId="0043E493" w14:textId="77777777" w:rsidR="00DC534A" w:rsidRPr="007C788F" w:rsidRDefault="00DC534A">
      <w:pPr>
        <w:rPr>
          <w:rFonts w:asciiTheme="minorHAnsi" w:hAnsiTheme="minorHAnsi" w:cstheme="minorHAnsi"/>
        </w:rPr>
      </w:pPr>
    </w:p>
    <w:p w14:paraId="47A4953F" w14:textId="77777777" w:rsidR="00DC534A" w:rsidRPr="00FB13E5" w:rsidRDefault="00DC534A">
      <w:pPr>
        <w:rPr>
          <w:rFonts w:asciiTheme="minorHAnsi" w:hAnsiTheme="minorHAnsi" w:cstheme="minorHAnsi"/>
          <w:vanish/>
          <w:specVanish/>
        </w:rPr>
      </w:pPr>
    </w:p>
    <w:p w14:paraId="0FFE746C" w14:textId="3EB08F1B" w:rsidR="00FB13E5" w:rsidRDefault="00FB13E5">
      <w:pPr>
        <w:rPr>
          <w:rFonts w:asciiTheme="minorHAnsi" w:hAnsiTheme="minorHAnsi" w:cstheme="minorHAnsi"/>
        </w:rPr>
      </w:pPr>
      <w:r>
        <w:rPr>
          <w:rFonts w:asciiTheme="minorHAnsi" w:hAnsiTheme="minorHAnsi" w:cstheme="minorHAnsi"/>
        </w:rPr>
        <w:t xml:space="preserve"> </w:t>
      </w:r>
    </w:p>
    <w:p w14:paraId="185CACB3" w14:textId="05602BC0" w:rsidR="0088295B" w:rsidRPr="002029F8" w:rsidRDefault="0088295B">
      <w:pPr>
        <w:spacing w:after="160" w:line="259" w:lineRule="auto"/>
        <w:rPr>
          <w:rFonts w:asciiTheme="minorHAnsi" w:hAnsiTheme="minorHAnsi" w:cstheme="minorHAnsi"/>
          <w:sz w:val="20"/>
          <w:szCs w:val="20"/>
        </w:rPr>
      </w:pPr>
    </w:p>
    <w:p w14:paraId="365A02CE" w14:textId="77D3A5C0" w:rsidR="00B5420C" w:rsidRPr="002029F8" w:rsidRDefault="00B5420C">
      <w:pPr>
        <w:spacing w:after="160" w:line="259" w:lineRule="auto"/>
        <w:rPr>
          <w:rFonts w:asciiTheme="minorHAnsi" w:eastAsiaTheme="minorHAnsi" w:hAnsiTheme="minorHAnsi" w:cstheme="minorHAnsi"/>
          <w:sz w:val="20"/>
          <w:szCs w:val="20"/>
        </w:rPr>
      </w:pPr>
      <w:bookmarkStart w:id="6" w:name="_Hlk211252606"/>
      <w:r w:rsidRPr="002029F8">
        <w:rPr>
          <w:rFonts w:asciiTheme="minorHAnsi" w:hAnsiTheme="minorHAnsi" w:cstheme="minorHAnsi"/>
          <w:b/>
          <w:color w:val="FF0000"/>
          <w:sz w:val="20"/>
          <w:szCs w:val="20"/>
        </w:rPr>
        <w:t xml:space="preserve">End of </w:t>
      </w:r>
      <w:r w:rsidR="00631C57" w:rsidRPr="002029F8">
        <w:rPr>
          <w:rFonts w:asciiTheme="minorHAnsi" w:hAnsiTheme="minorHAnsi" w:cstheme="minorHAnsi"/>
          <w:b/>
          <w:color w:val="FF0000"/>
          <w:sz w:val="20"/>
          <w:szCs w:val="20"/>
        </w:rPr>
        <w:t xml:space="preserve">TRD </w:t>
      </w:r>
      <w:r w:rsidRPr="002029F8">
        <w:rPr>
          <w:rFonts w:asciiTheme="minorHAnsi" w:hAnsiTheme="minorHAnsi" w:cstheme="minorHAnsi"/>
          <w:b/>
          <w:color w:val="FF0000"/>
          <w:sz w:val="20"/>
          <w:szCs w:val="20"/>
        </w:rPr>
        <w:t>B</w:t>
      </w:r>
      <w:bookmarkEnd w:id="6"/>
      <w:r w:rsidR="00631C57" w:rsidRPr="002029F8">
        <w:rPr>
          <w:rFonts w:asciiTheme="minorHAnsi" w:hAnsiTheme="minorHAnsi" w:cstheme="minorHAnsi"/>
          <w:b/>
          <w:color w:val="FF0000"/>
          <w:sz w:val="20"/>
          <w:szCs w:val="20"/>
        </w:rPr>
        <w:t xml:space="preserve"> Document </w:t>
      </w:r>
    </w:p>
    <w:sectPr w:rsidR="00B5420C" w:rsidRPr="002029F8" w:rsidSect="00602173">
      <w:headerReference w:type="even" r:id="rId12"/>
      <w:footerReference w:type="even" r:id="rId13"/>
      <w:footerReference w:type="default" r:id="rId14"/>
      <w:headerReference w:type="first" r:id="rId15"/>
      <w:footerReference w:type="first" r:id="rId16"/>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047EC" w14:textId="77777777" w:rsidR="00CB246B" w:rsidRDefault="00CB246B">
      <w:r>
        <w:separator/>
      </w:r>
    </w:p>
  </w:endnote>
  <w:endnote w:type="continuationSeparator" w:id="0">
    <w:p w14:paraId="6F3B0E6A" w14:textId="77777777" w:rsidR="00CB246B" w:rsidRDefault="00CB246B">
      <w:r>
        <w:continuationSeparator/>
      </w:r>
    </w:p>
  </w:endnote>
  <w:endnote w:type="continuationNotice" w:id="1">
    <w:p w14:paraId="1F9867D9" w14:textId="77777777" w:rsidR="00CB246B" w:rsidRDefault="00CB24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146AD" w14:textId="77777777" w:rsidR="00CB246B" w:rsidRPr="004345D9" w:rsidRDefault="00CB246B" w:rsidP="004345D9">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sz w:val="16"/>
      </w:rPr>
      <w:t>4120444.1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2772" w14:textId="4C683337" w:rsidR="00602173" w:rsidRPr="00DF5F70" w:rsidRDefault="00602173" w:rsidP="00602173">
    <w:pPr>
      <w:pStyle w:val="Footer"/>
      <w:rPr>
        <w:b/>
        <w:bCs/>
        <w:color w:val="006666"/>
        <w:sz w:val="16"/>
        <w:lang w:val="en-GB"/>
      </w:rPr>
    </w:pPr>
    <w:r w:rsidRPr="00DF5F70">
      <w:rPr>
        <w:rFonts w:asciiTheme="minorHAnsi" w:hAnsiTheme="minorHAnsi" w:cstheme="minorHAnsi"/>
        <w:b/>
        <w:bCs/>
        <w:color w:val="006666"/>
        <w:sz w:val="16"/>
        <w:lang w:val="en-GB"/>
      </w:rPr>
      <w:t xml:space="preserve">Tender Response Document B </w:t>
    </w:r>
    <w:r>
      <w:rPr>
        <w:rFonts w:asciiTheme="minorHAnsi" w:hAnsiTheme="minorHAnsi" w:cstheme="minorHAnsi"/>
        <w:b/>
        <w:bCs/>
        <w:color w:val="006666"/>
        <w:sz w:val="16"/>
        <w:lang w:val="en-GB"/>
      </w:rPr>
      <w:t>–</w:t>
    </w:r>
    <w:r w:rsidRPr="00DF5F70">
      <w:rPr>
        <w:rFonts w:asciiTheme="minorHAnsi" w:hAnsiTheme="minorHAnsi" w:cstheme="minorHAnsi"/>
        <w:b/>
        <w:bCs/>
        <w:color w:val="006666"/>
        <w:sz w:val="16"/>
        <w:lang w:val="en-GB"/>
      </w:rPr>
      <w:t xml:space="preserve"> </w:t>
    </w:r>
    <w:r>
      <w:rPr>
        <w:rFonts w:asciiTheme="minorHAnsi" w:hAnsiTheme="minorHAnsi" w:cstheme="minorHAnsi"/>
        <w:b/>
        <w:bCs/>
        <w:color w:val="006666"/>
        <w:sz w:val="16"/>
        <w:lang w:val="en-GB"/>
      </w:rPr>
      <w:t xml:space="preserve">Qualitative </w:t>
    </w:r>
    <w:r w:rsidRPr="00DF5F70">
      <w:rPr>
        <w:rFonts w:asciiTheme="minorHAnsi" w:hAnsiTheme="minorHAnsi" w:cstheme="minorHAnsi"/>
        <w:b/>
        <w:bCs/>
        <w:color w:val="006666"/>
        <w:sz w:val="16"/>
        <w:lang w:val="en-GB"/>
      </w:rPr>
      <w:t>Award Criteria</w:t>
    </w:r>
    <w:r>
      <w:rPr>
        <w:b/>
        <w:bCs/>
        <w:color w:val="006666"/>
        <w:sz w:val="16"/>
        <w:lang w:val="en-GB"/>
      </w:rPr>
      <w:tab/>
    </w:r>
    <w:r>
      <w:rPr>
        <w:b/>
        <w:bCs/>
        <w:color w:val="006666"/>
        <w:sz w:val="16"/>
        <w:lang w:val="en-GB"/>
      </w:rPr>
      <w:tab/>
    </w:r>
    <w:r w:rsidRPr="00DF5F70">
      <w:rPr>
        <w:rFonts w:asciiTheme="minorHAnsi" w:hAnsiTheme="minorHAnsi" w:cstheme="minorHAnsi"/>
        <w:b/>
        <w:bCs/>
        <w:color w:val="006666"/>
        <w:sz w:val="16"/>
        <w:lang w:val="en-GB"/>
      </w:rPr>
      <w:t xml:space="preserve"> </w:t>
    </w:r>
    <w:r w:rsidRPr="00DF5F70">
      <w:rPr>
        <w:rFonts w:asciiTheme="minorHAnsi" w:hAnsiTheme="minorHAnsi" w:cstheme="minorHAnsi"/>
        <w:b/>
        <w:bCs/>
        <w:color w:val="006666"/>
        <w:sz w:val="16"/>
      </w:rPr>
      <w:fldChar w:fldCharType="begin"/>
    </w:r>
    <w:r w:rsidRPr="00DF5F70">
      <w:rPr>
        <w:rFonts w:asciiTheme="minorHAnsi" w:hAnsiTheme="minorHAnsi" w:cstheme="minorHAnsi"/>
        <w:b/>
        <w:bCs/>
        <w:color w:val="006666"/>
        <w:sz w:val="16"/>
      </w:rPr>
      <w:instrText>PAGE  \* Arabic  \* MERGEFORMAT</w:instrText>
    </w:r>
    <w:r w:rsidRPr="00DF5F70">
      <w:rPr>
        <w:rFonts w:asciiTheme="minorHAnsi" w:hAnsiTheme="minorHAnsi" w:cstheme="minorHAnsi"/>
        <w:b/>
        <w:bCs/>
        <w:color w:val="006666"/>
        <w:sz w:val="16"/>
      </w:rPr>
      <w:fldChar w:fldCharType="separate"/>
    </w:r>
    <w:r>
      <w:rPr>
        <w:rFonts w:asciiTheme="minorHAnsi" w:hAnsiTheme="minorHAnsi" w:cstheme="minorHAnsi"/>
        <w:b/>
        <w:bCs/>
        <w:color w:val="006666"/>
        <w:sz w:val="16"/>
      </w:rPr>
      <w:t>2</w:t>
    </w:r>
    <w:r w:rsidRPr="00DF5F70">
      <w:rPr>
        <w:rFonts w:asciiTheme="minorHAnsi" w:hAnsiTheme="minorHAnsi" w:cstheme="minorHAnsi"/>
        <w:b/>
        <w:bCs/>
        <w:color w:val="006666"/>
        <w:sz w:val="16"/>
      </w:rPr>
      <w:fldChar w:fldCharType="end"/>
    </w:r>
    <w:r w:rsidRPr="00DF5F70">
      <w:rPr>
        <w:rFonts w:asciiTheme="minorHAnsi" w:hAnsiTheme="minorHAnsi" w:cstheme="minorHAnsi"/>
        <w:b/>
        <w:bCs/>
        <w:color w:val="006666"/>
        <w:sz w:val="16"/>
        <w:lang w:val="en-GB"/>
      </w:rPr>
      <w:t xml:space="preserve"> of </w:t>
    </w:r>
    <w:r w:rsidRPr="00DF5F70">
      <w:rPr>
        <w:rFonts w:asciiTheme="minorHAnsi" w:hAnsiTheme="minorHAnsi" w:cstheme="minorHAnsi"/>
        <w:b/>
        <w:bCs/>
        <w:color w:val="006666"/>
        <w:sz w:val="16"/>
      </w:rPr>
      <w:fldChar w:fldCharType="begin"/>
    </w:r>
    <w:r w:rsidRPr="00DF5F70">
      <w:rPr>
        <w:rFonts w:asciiTheme="minorHAnsi" w:hAnsiTheme="minorHAnsi" w:cstheme="minorHAnsi"/>
        <w:b/>
        <w:bCs/>
        <w:color w:val="006666"/>
        <w:sz w:val="16"/>
      </w:rPr>
      <w:instrText>NUMPAGES  \* Arabic  \* MERGEFORMAT</w:instrText>
    </w:r>
    <w:r w:rsidRPr="00DF5F70">
      <w:rPr>
        <w:rFonts w:asciiTheme="minorHAnsi" w:hAnsiTheme="minorHAnsi" w:cstheme="minorHAnsi"/>
        <w:b/>
        <w:bCs/>
        <w:color w:val="006666"/>
        <w:sz w:val="16"/>
      </w:rPr>
      <w:fldChar w:fldCharType="separate"/>
    </w:r>
    <w:r>
      <w:rPr>
        <w:rFonts w:asciiTheme="minorHAnsi" w:hAnsiTheme="minorHAnsi" w:cstheme="minorHAnsi"/>
        <w:b/>
        <w:bCs/>
        <w:color w:val="006666"/>
        <w:sz w:val="16"/>
      </w:rPr>
      <w:t>47</w:t>
    </w:r>
    <w:r w:rsidRPr="00DF5F70">
      <w:rPr>
        <w:rFonts w:asciiTheme="minorHAnsi" w:hAnsiTheme="minorHAnsi" w:cstheme="minorHAnsi"/>
        <w:b/>
        <w:bCs/>
        <w:color w:val="00666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82C25" w14:textId="73BD923B" w:rsidR="00CB246B" w:rsidRPr="004345D9" w:rsidRDefault="00602173" w:rsidP="004345D9">
    <w:pPr>
      <w:pStyle w:val="Footer"/>
      <w:jc w:val="right"/>
      <w:rPr>
        <w:sz w:val="16"/>
      </w:rPr>
    </w:pPr>
    <w:r>
      <w:rPr>
        <w:noProof/>
      </w:rPr>
      <w:drawing>
        <wp:inline distT="0" distB="0" distL="0" distR="0" wp14:anchorId="4A9FE2AF" wp14:editId="72C83A26">
          <wp:extent cx="5730875" cy="688975"/>
          <wp:effectExtent l="0" t="0" r="3175" b="0"/>
          <wp:docPr id="1044454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6889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25FFD" w14:textId="77777777" w:rsidR="00CB246B" w:rsidRDefault="00CB246B">
      <w:r>
        <w:separator/>
      </w:r>
    </w:p>
  </w:footnote>
  <w:footnote w:type="continuationSeparator" w:id="0">
    <w:p w14:paraId="64BFA823" w14:textId="77777777" w:rsidR="00CB246B" w:rsidRDefault="00CB246B">
      <w:r>
        <w:continuationSeparator/>
      </w:r>
    </w:p>
  </w:footnote>
  <w:footnote w:type="continuationNotice" w:id="1">
    <w:p w14:paraId="1331E8F7" w14:textId="77777777" w:rsidR="00CB246B" w:rsidRDefault="00CB24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0F32" w14:textId="77777777" w:rsidR="00CB246B" w:rsidRDefault="00CB246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876ABFC" w14:textId="77777777" w:rsidR="00CB246B" w:rsidRDefault="00CB246B">
    <w:pPr>
      <w:pStyle w:val="Header"/>
      <w:ind w:right="360"/>
    </w:pPr>
  </w:p>
  <w:p w14:paraId="1BB0AC94" w14:textId="77777777" w:rsidR="00CB246B" w:rsidRDefault="00CB2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E5F58" w14:textId="7D190EB4" w:rsidR="00CB246B" w:rsidRDefault="00CB246B" w:rsidP="00602173">
    <w:pPr>
      <w:pStyle w:val="Header"/>
    </w:pPr>
    <w:r>
      <w:t xml:space="preserve">                                                                    </w:t>
    </w:r>
    <w:r w:rsidR="00602173">
      <w:rPr>
        <w:noProof/>
      </w:rPr>
      <w:drawing>
        <wp:inline distT="0" distB="0" distL="0" distR="0" wp14:anchorId="2C049EF0" wp14:editId="26758EF7">
          <wp:extent cx="6120130" cy="902241"/>
          <wp:effectExtent l="0" t="0" r="0" b="0"/>
          <wp:docPr id="6285413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90224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A82823"/>
    <w:multiLevelType w:val="hybridMultilevel"/>
    <w:tmpl w:val="27FC5C6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0583C24"/>
    <w:multiLevelType w:val="hybridMultilevel"/>
    <w:tmpl w:val="E37CB1D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C93202"/>
    <w:multiLevelType w:val="hybridMultilevel"/>
    <w:tmpl w:val="9C98249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BE7224"/>
    <w:multiLevelType w:val="hybridMultilevel"/>
    <w:tmpl w:val="7C22C570"/>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491BA5"/>
    <w:multiLevelType w:val="hybridMultilevel"/>
    <w:tmpl w:val="DB361F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3672D9"/>
    <w:multiLevelType w:val="hybridMultilevel"/>
    <w:tmpl w:val="5B100C20"/>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28B862EF"/>
    <w:multiLevelType w:val="hybridMultilevel"/>
    <w:tmpl w:val="5E0A2B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BE24283"/>
    <w:multiLevelType w:val="hybridMultilevel"/>
    <w:tmpl w:val="C22C95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A569CD"/>
    <w:multiLevelType w:val="hybridMultilevel"/>
    <w:tmpl w:val="6E48262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504059C"/>
    <w:multiLevelType w:val="hybridMultilevel"/>
    <w:tmpl w:val="BAEEC5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3CE6C38"/>
    <w:multiLevelType w:val="hybridMultilevel"/>
    <w:tmpl w:val="11D68F28"/>
    <w:lvl w:ilvl="0" w:tplc="55DC427A">
      <w:start w:val="1"/>
      <w:numFmt w:val="lowerLetter"/>
      <w:lvlText w:val="%1)"/>
      <w:lvlJc w:val="left"/>
      <w:pPr>
        <w:ind w:left="720" w:hanging="360"/>
      </w:pPr>
      <w:rPr>
        <w:rFonts w:asciiTheme="minorHAnsi" w:hAnsiTheme="minorHAnsi" w:cs="Arial" w:hint="default"/>
        <w:b/>
        <w:color w:val="00000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ED20E2F"/>
    <w:multiLevelType w:val="hybridMultilevel"/>
    <w:tmpl w:val="9EA0E93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9465A9"/>
    <w:multiLevelType w:val="hybridMultilevel"/>
    <w:tmpl w:val="DB361F16"/>
    <w:lvl w:ilvl="0" w:tplc="18090003">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1203B99"/>
    <w:multiLevelType w:val="hybridMultilevel"/>
    <w:tmpl w:val="EFBEFBD8"/>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9381F62"/>
    <w:multiLevelType w:val="hybridMultilevel"/>
    <w:tmpl w:val="659C6FA0"/>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42171620">
    <w:abstractNumId w:val="0"/>
  </w:num>
  <w:num w:numId="2" w16cid:durableId="1971589900">
    <w:abstractNumId w:val="13"/>
  </w:num>
  <w:num w:numId="3" w16cid:durableId="327560585">
    <w:abstractNumId w:val="14"/>
  </w:num>
  <w:num w:numId="4" w16cid:durableId="1146120455">
    <w:abstractNumId w:val="9"/>
  </w:num>
  <w:num w:numId="5" w16cid:durableId="567151159">
    <w:abstractNumId w:val="1"/>
  </w:num>
  <w:num w:numId="6" w16cid:durableId="553735018">
    <w:abstractNumId w:val="17"/>
  </w:num>
  <w:num w:numId="7" w16cid:durableId="283999415">
    <w:abstractNumId w:val="4"/>
  </w:num>
  <w:num w:numId="8" w16cid:durableId="1717436667">
    <w:abstractNumId w:val="16"/>
  </w:num>
  <w:num w:numId="9" w16cid:durableId="883055406">
    <w:abstractNumId w:val="11"/>
  </w:num>
  <w:num w:numId="10" w16cid:durableId="1285623255">
    <w:abstractNumId w:val="3"/>
  </w:num>
  <w:num w:numId="11" w16cid:durableId="160244747">
    <w:abstractNumId w:val="19"/>
  </w:num>
  <w:num w:numId="12" w16cid:durableId="900286819">
    <w:abstractNumId w:val="10"/>
  </w:num>
  <w:num w:numId="13" w16cid:durableId="662011807">
    <w:abstractNumId w:val="5"/>
  </w:num>
  <w:num w:numId="14" w16cid:durableId="960458473">
    <w:abstractNumId w:val="20"/>
  </w:num>
  <w:num w:numId="15" w16cid:durableId="1342707027">
    <w:abstractNumId w:val="6"/>
  </w:num>
  <w:num w:numId="16" w16cid:durableId="2119595506">
    <w:abstractNumId w:val="7"/>
  </w:num>
  <w:num w:numId="17" w16cid:durableId="1387995799">
    <w:abstractNumId w:val="12"/>
  </w:num>
  <w:num w:numId="18" w16cid:durableId="2056079731">
    <w:abstractNumId w:val="2"/>
  </w:num>
  <w:num w:numId="19" w16cid:durableId="1550074177">
    <w:abstractNumId w:val="18"/>
  </w:num>
  <w:num w:numId="20" w16cid:durableId="18383020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8361364">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B4"/>
    <w:rsid w:val="000003C4"/>
    <w:rsid w:val="0000287A"/>
    <w:rsid w:val="00003188"/>
    <w:rsid w:val="00010B64"/>
    <w:rsid w:val="000119BD"/>
    <w:rsid w:val="00015EB3"/>
    <w:rsid w:val="00015F64"/>
    <w:rsid w:val="00022665"/>
    <w:rsid w:val="00022D1F"/>
    <w:rsid w:val="00023376"/>
    <w:rsid w:val="0002394E"/>
    <w:rsid w:val="00023D29"/>
    <w:rsid w:val="00025052"/>
    <w:rsid w:val="000259F3"/>
    <w:rsid w:val="00025BEC"/>
    <w:rsid w:val="00030402"/>
    <w:rsid w:val="00032D67"/>
    <w:rsid w:val="00033734"/>
    <w:rsid w:val="00034C90"/>
    <w:rsid w:val="0003511A"/>
    <w:rsid w:val="00036A7D"/>
    <w:rsid w:val="00037683"/>
    <w:rsid w:val="00040227"/>
    <w:rsid w:val="000433EF"/>
    <w:rsid w:val="00043E74"/>
    <w:rsid w:val="0004420E"/>
    <w:rsid w:val="00052CCF"/>
    <w:rsid w:val="00053366"/>
    <w:rsid w:val="00053644"/>
    <w:rsid w:val="00054700"/>
    <w:rsid w:val="00061E81"/>
    <w:rsid w:val="00062FA7"/>
    <w:rsid w:val="00063B88"/>
    <w:rsid w:val="00065682"/>
    <w:rsid w:val="00065B22"/>
    <w:rsid w:val="00066AF3"/>
    <w:rsid w:val="00066BAE"/>
    <w:rsid w:val="0007198A"/>
    <w:rsid w:val="00073EB9"/>
    <w:rsid w:val="00077E75"/>
    <w:rsid w:val="00081F20"/>
    <w:rsid w:val="0008258E"/>
    <w:rsid w:val="0008301F"/>
    <w:rsid w:val="00085C7E"/>
    <w:rsid w:val="00085D1A"/>
    <w:rsid w:val="0009182F"/>
    <w:rsid w:val="00091A8C"/>
    <w:rsid w:val="00092FB8"/>
    <w:rsid w:val="000946B9"/>
    <w:rsid w:val="000A2E42"/>
    <w:rsid w:val="000A3C9A"/>
    <w:rsid w:val="000A3DA3"/>
    <w:rsid w:val="000A5ECF"/>
    <w:rsid w:val="000B6383"/>
    <w:rsid w:val="000B648B"/>
    <w:rsid w:val="000B67BE"/>
    <w:rsid w:val="000C1C06"/>
    <w:rsid w:val="000C4236"/>
    <w:rsid w:val="000C567D"/>
    <w:rsid w:val="000C5735"/>
    <w:rsid w:val="000C73DE"/>
    <w:rsid w:val="000D1F5F"/>
    <w:rsid w:val="000D2A67"/>
    <w:rsid w:val="000D2CD7"/>
    <w:rsid w:val="000D34FC"/>
    <w:rsid w:val="000D47D6"/>
    <w:rsid w:val="000D484D"/>
    <w:rsid w:val="000D61AA"/>
    <w:rsid w:val="000E0173"/>
    <w:rsid w:val="000E27DA"/>
    <w:rsid w:val="000E3449"/>
    <w:rsid w:val="000E6016"/>
    <w:rsid w:val="000E6209"/>
    <w:rsid w:val="000E696A"/>
    <w:rsid w:val="000F2C15"/>
    <w:rsid w:val="000F3094"/>
    <w:rsid w:val="000F5211"/>
    <w:rsid w:val="000F5BDA"/>
    <w:rsid w:val="000F655E"/>
    <w:rsid w:val="000F7AA8"/>
    <w:rsid w:val="00106F66"/>
    <w:rsid w:val="00110483"/>
    <w:rsid w:val="00111071"/>
    <w:rsid w:val="00111E2A"/>
    <w:rsid w:val="0011205C"/>
    <w:rsid w:val="00112779"/>
    <w:rsid w:val="00113263"/>
    <w:rsid w:val="00114AAC"/>
    <w:rsid w:val="001153FA"/>
    <w:rsid w:val="0011578E"/>
    <w:rsid w:val="00117ACD"/>
    <w:rsid w:val="00120056"/>
    <w:rsid w:val="001201DA"/>
    <w:rsid w:val="00120C9C"/>
    <w:rsid w:val="0012299D"/>
    <w:rsid w:val="00122A28"/>
    <w:rsid w:val="001273B6"/>
    <w:rsid w:val="00133536"/>
    <w:rsid w:val="00133D8E"/>
    <w:rsid w:val="00134078"/>
    <w:rsid w:val="0013791C"/>
    <w:rsid w:val="001429C7"/>
    <w:rsid w:val="00143362"/>
    <w:rsid w:val="00144327"/>
    <w:rsid w:val="00145E03"/>
    <w:rsid w:val="00151B3A"/>
    <w:rsid w:val="00152F0C"/>
    <w:rsid w:val="001530E7"/>
    <w:rsid w:val="00153BB6"/>
    <w:rsid w:val="00154A85"/>
    <w:rsid w:val="00160DB0"/>
    <w:rsid w:val="00165855"/>
    <w:rsid w:val="00165D2D"/>
    <w:rsid w:val="001678B9"/>
    <w:rsid w:val="00177A5F"/>
    <w:rsid w:val="001805FE"/>
    <w:rsid w:val="001814EA"/>
    <w:rsid w:val="0018210C"/>
    <w:rsid w:val="00183A8E"/>
    <w:rsid w:val="001909A1"/>
    <w:rsid w:val="001936AB"/>
    <w:rsid w:val="00193D2E"/>
    <w:rsid w:val="00194B9A"/>
    <w:rsid w:val="001A3DFA"/>
    <w:rsid w:val="001B4B6D"/>
    <w:rsid w:val="001B724C"/>
    <w:rsid w:val="001C06CE"/>
    <w:rsid w:val="001C1D30"/>
    <w:rsid w:val="001C2992"/>
    <w:rsid w:val="001C53CB"/>
    <w:rsid w:val="001D0AA2"/>
    <w:rsid w:val="001D4500"/>
    <w:rsid w:val="001D5E17"/>
    <w:rsid w:val="001E1207"/>
    <w:rsid w:val="001E17F8"/>
    <w:rsid w:val="001E377B"/>
    <w:rsid w:val="001E3990"/>
    <w:rsid w:val="001E4738"/>
    <w:rsid w:val="001E4E87"/>
    <w:rsid w:val="001E5AB3"/>
    <w:rsid w:val="001E5C0B"/>
    <w:rsid w:val="001F55C4"/>
    <w:rsid w:val="001F5B60"/>
    <w:rsid w:val="00201256"/>
    <w:rsid w:val="002029F8"/>
    <w:rsid w:val="002031C8"/>
    <w:rsid w:val="00206BE3"/>
    <w:rsid w:val="0021080C"/>
    <w:rsid w:val="0021284E"/>
    <w:rsid w:val="0021747B"/>
    <w:rsid w:val="00217CB8"/>
    <w:rsid w:val="00220C20"/>
    <w:rsid w:val="00221B9D"/>
    <w:rsid w:val="0022223C"/>
    <w:rsid w:val="00225956"/>
    <w:rsid w:val="00230E57"/>
    <w:rsid w:val="00231E99"/>
    <w:rsid w:val="00233744"/>
    <w:rsid w:val="0023463B"/>
    <w:rsid w:val="002354C9"/>
    <w:rsid w:val="002356A3"/>
    <w:rsid w:val="0023672F"/>
    <w:rsid w:val="0023675F"/>
    <w:rsid w:val="00237B5C"/>
    <w:rsid w:val="00240C0B"/>
    <w:rsid w:val="00240C5E"/>
    <w:rsid w:val="0024169A"/>
    <w:rsid w:val="00241DF2"/>
    <w:rsid w:val="002425DD"/>
    <w:rsid w:val="00247502"/>
    <w:rsid w:val="00247975"/>
    <w:rsid w:val="002501B6"/>
    <w:rsid w:val="00250C53"/>
    <w:rsid w:val="0025103F"/>
    <w:rsid w:val="002512B4"/>
    <w:rsid w:val="002562F2"/>
    <w:rsid w:val="002620B8"/>
    <w:rsid w:val="002626C9"/>
    <w:rsid w:val="00266A52"/>
    <w:rsid w:val="00271F84"/>
    <w:rsid w:val="00272241"/>
    <w:rsid w:val="002725C9"/>
    <w:rsid w:val="00273D20"/>
    <w:rsid w:val="002813D1"/>
    <w:rsid w:val="002912B8"/>
    <w:rsid w:val="002913AF"/>
    <w:rsid w:val="00292955"/>
    <w:rsid w:val="0029547A"/>
    <w:rsid w:val="002969B2"/>
    <w:rsid w:val="0029708C"/>
    <w:rsid w:val="00297487"/>
    <w:rsid w:val="002A1D69"/>
    <w:rsid w:val="002A259E"/>
    <w:rsid w:val="002A3F2E"/>
    <w:rsid w:val="002A4305"/>
    <w:rsid w:val="002A4CC2"/>
    <w:rsid w:val="002A5279"/>
    <w:rsid w:val="002B2588"/>
    <w:rsid w:val="002B47B9"/>
    <w:rsid w:val="002C0669"/>
    <w:rsid w:val="002C15D9"/>
    <w:rsid w:val="002C1FF2"/>
    <w:rsid w:val="002C22D8"/>
    <w:rsid w:val="002C290B"/>
    <w:rsid w:val="002C4E89"/>
    <w:rsid w:val="002D192F"/>
    <w:rsid w:val="002D5D5A"/>
    <w:rsid w:val="002E059D"/>
    <w:rsid w:val="002E1A8E"/>
    <w:rsid w:val="002E2B1B"/>
    <w:rsid w:val="002E463B"/>
    <w:rsid w:val="002E6A15"/>
    <w:rsid w:val="002E6CBF"/>
    <w:rsid w:val="002E6FF7"/>
    <w:rsid w:val="002F0322"/>
    <w:rsid w:val="002F131C"/>
    <w:rsid w:val="002F300B"/>
    <w:rsid w:val="002F4A82"/>
    <w:rsid w:val="002F53D8"/>
    <w:rsid w:val="002F71FB"/>
    <w:rsid w:val="00300CF8"/>
    <w:rsid w:val="003015BE"/>
    <w:rsid w:val="00302D60"/>
    <w:rsid w:val="003113C5"/>
    <w:rsid w:val="00314A52"/>
    <w:rsid w:val="003174F5"/>
    <w:rsid w:val="00322728"/>
    <w:rsid w:val="003241BD"/>
    <w:rsid w:val="00332641"/>
    <w:rsid w:val="00333099"/>
    <w:rsid w:val="0034512D"/>
    <w:rsid w:val="00345BCA"/>
    <w:rsid w:val="00345CD7"/>
    <w:rsid w:val="00345E7B"/>
    <w:rsid w:val="00350290"/>
    <w:rsid w:val="00364A24"/>
    <w:rsid w:val="0036767C"/>
    <w:rsid w:val="0037057F"/>
    <w:rsid w:val="00372AED"/>
    <w:rsid w:val="00372FE7"/>
    <w:rsid w:val="00373316"/>
    <w:rsid w:val="00373AD9"/>
    <w:rsid w:val="003748BB"/>
    <w:rsid w:val="00375FBC"/>
    <w:rsid w:val="00376343"/>
    <w:rsid w:val="00376A5D"/>
    <w:rsid w:val="0038034C"/>
    <w:rsid w:val="003807DE"/>
    <w:rsid w:val="003810EA"/>
    <w:rsid w:val="003825EF"/>
    <w:rsid w:val="0038317A"/>
    <w:rsid w:val="00383E0D"/>
    <w:rsid w:val="00385761"/>
    <w:rsid w:val="003912FF"/>
    <w:rsid w:val="00392C56"/>
    <w:rsid w:val="003937E4"/>
    <w:rsid w:val="00394BDE"/>
    <w:rsid w:val="00394EB4"/>
    <w:rsid w:val="003A2CD9"/>
    <w:rsid w:val="003A3FCC"/>
    <w:rsid w:val="003A5BCD"/>
    <w:rsid w:val="003A7D5E"/>
    <w:rsid w:val="003B387E"/>
    <w:rsid w:val="003B6220"/>
    <w:rsid w:val="003B7024"/>
    <w:rsid w:val="003C0940"/>
    <w:rsid w:val="003C09E4"/>
    <w:rsid w:val="003C0CB9"/>
    <w:rsid w:val="003C1BD6"/>
    <w:rsid w:val="003C2818"/>
    <w:rsid w:val="003C3352"/>
    <w:rsid w:val="003C4A3A"/>
    <w:rsid w:val="003C591D"/>
    <w:rsid w:val="003D0F4E"/>
    <w:rsid w:val="003D1589"/>
    <w:rsid w:val="003E0682"/>
    <w:rsid w:val="003E07B6"/>
    <w:rsid w:val="003E0A1E"/>
    <w:rsid w:val="003E0A46"/>
    <w:rsid w:val="003E1186"/>
    <w:rsid w:val="003E1ADC"/>
    <w:rsid w:val="003E3598"/>
    <w:rsid w:val="003E763C"/>
    <w:rsid w:val="003F0A78"/>
    <w:rsid w:val="003F0FC4"/>
    <w:rsid w:val="003F3F77"/>
    <w:rsid w:val="003F7534"/>
    <w:rsid w:val="003F7ADB"/>
    <w:rsid w:val="00400DE0"/>
    <w:rsid w:val="00401C03"/>
    <w:rsid w:val="00401E08"/>
    <w:rsid w:val="0040318B"/>
    <w:rsid w:val="004038EF"/>
    <w:rsid w:val="004046B6"/>
    <w:rsid w:val="00410DAE"/>
    <w:rsid w:val="00411A4A"/>
    <w:rsid w:val="0041200D"/>
    <w:rsid w:val="004140E8"/>
    <w:rsid w:val="00415033"/>
    <w:rsid w:val="00415B7C"/>
    <w:rsid w:val="00415E8E"/>
    <w:rsid w:val="00420690"/>
    <w:rsid w:val="0042276E"/>
    <w:rsid w:val="00423957"/>
    <w:rsid w:val="004249AE"/>
    <w:rsid w:val="00425316"/>
    <w:rsid w:val="00426823"/>
    <w:rsid w:val="00426BBB"/>
    <w:rsid w:val="00430C8C"/>
    <w:rsid w:val="00433ACA"/>
    <w:rsid w:val="00434474"/>
    <w:rsid w:val="004344B7"/>
    <w:rsid w:val="004345D9"/>
    <w:rsid w:val="00435F14"/>
    <w:rsid w:val="00440346"/>
    <w:rsid w:val="004407AF"/>
    <w:rsid w:val="00441C07"/>
    <w:rsid w:val="00442055"/>
    <w:rsid w:val="00442DD0"/>
    <w:rsid w:val="00444768"/>
    <w:rsid w:val="00446456"/>
    <w:rsid w:val="00447FB7"/>
    <w:rsid w:val="0045137B"/>
    <w:rsid w:val="00455AFD"/>
    <w:rsid w:val="00461B9C"/>
    <w:rsid w:val="00465030"/>
    <w:rsid w:val="00465C9E"/>
    <w:rsid w:val="004670C5"/>
    <w:rsid w:val="0047011F"/>
    <w:rsid w:val="00474183"/>
    <w:rsid w:val="00474321"/>
    <w:rsid w:val="0047482E"/>
    <w:rsid w:val="00476D64"/>
    <w:rsid w:val="00480777"/>
    <w:rsid w:val="00483896"/>
    <w:rsid w:val="0048574C"/>
    <w:rsid w:val="004863D4"/>
    <w:rsid w:val="0048663F"/>
    <w:rsid w:val="00492EDE"/>
    <w:rsid w:val="00493173"/>
    <w:rsid w:val="0049440E"/>
    <w:rsid w:val="004A2AF2"/>
    <w:rsid w:val="004A4AEF"/>
    <w:rsid w:val="004B070F"/>
    <w:rsid w:val="004B0862"/>
    <w:rsid w:val="004B62CE"/>
    <w:rsid w:val="004C050F"/>
    <w:rsid w:val="004C3A55"/>
    <w:rsid w:val="004C6632"/>
    <w:rsid w:val="004C6DFB"/>
    <w:rsid w:val="004D1C4B"/>
    <w:rsid w:val="004D1DF7"/>
    <w:rsid w:val="004D2734"/>
    <w:rsid w:val="004D27E1"/>
    <w:rsid w:val="004D5A1A"/>
    <w:rsid w:val="004D66BC"/>
    <w:rsid w:val="004E2320"/>
    <w:rsid w:val="004E2934"/>
    <w:rsid w:val="004E3C06"/>
    <w:rsid w:val="004E3DF5"/>
    <w:rsid w:val="004E54E6"/>
    <w:rsid w:val="004E58E4"/>
    <w:rsid w:val="004F0183"/>
    <w:rsid w:val="004F395D"/>
    <w:rsid w:val="0050093E"/>
    <w:rsid w:val="00501743"/>
    <w:rsid w:val="00501EEA"/>
    <w:rsid w:val="0050212A"/>
    <w:rsid w:val="0050263B"/>
    <w:rsid w:val="00502849"/>
    <w:rsid w:val="00502945"/>
    <w:rsid w:val="005038FF"/>
    <w:rsid w:val="00504B3B"/>
    <w:rsid w:val="00505179"/>
    <w:rsid w:val="0050626D"/>
    <w:rsid w:val="00514259"/>
    <w:rsid w:val="005153D9"/>
    <w:rsid w:val="0052334E"/>
    <w:rsid w:val="00523C3D"/>
    <w:rsid w:val="00530EC0"/>
    <w:rsid w:val="00532C45"/>
    <w:rsid w:val="00533333"/>
    <w:rsid w:val="005343B3"/>
    <w:rsid w:val="005371AB"/>
    <w:rsid w:val="005373A4"/>
    <w:rsid w:val="00541772"/>
    <w:rsid w:val="00541FFF"/>
    <w:rsid w:val="005464DD"/>
    <w:rsid w:val="005517DE"/>
    <w:rsid w:val="00555DDC"/>
    <w:rsid w:val="00556720"/>
    <w:rsid w:val="00556BFF"/>
    <w:rsid w:val="005603E1"/>
    <w:rsid w:val="00560442"/>
    <w:rsid w:val="0056057C"/>
    <w:rsid w:val="00560DC2"/>
    <w:rsid w:val="00561DDB"/>
    <w:rsid w:val="00562FA4"/>
    <w:rsid w:val="0056607D"/>
    <w:rsid w:val="005676ED"/>
    <w:rsid w:val="00571B23"/>
    <w:rsid w:val="00572312"/>
    <w:rsid w:val="00572D04"/>
    <w:rsid w:val="00574612"/>
    <w:rsid w:val="00575C44"/>
    <w:rsid w:val="00576201"/>
    <w:rsid w:val="00576A5E"/>
    <w:rsid w:val="005830AD"/>
    <w:rsid w:val="005849E0"/>
    <w:rsid w:val="00585844"/>
    <w:rsid w:val="00587FF3"/>
    <w:rsid w:val="00590216"/>
    <w:rsid w:val="005916A8"/>
    <w:rsid w:val="005948EE"/>
    <w:rsid w:val="00594B7A"/>
    <w:rsid w:val="0059624E"/>
    <w:rsid w:val="005A0E32"/>
    <w:rsid w:val="005A50FE"/>
    <w:rsid w:val="005A76C6"/>
    <w:rsid w:val="005B007E"/>
    <w:rsid w:val="005B43A2"/>
    <w:rsid w:val="005B4471"/>
    <w:rsid w:val="005B5AC7"/>
    <w:rsid w:val="005B70C3"/>
    <w:rsid w:val="005B7BC5"/>
    <w:rsid w:val="005B7FFD"/>
    <w:rsid w:val="005C16E8"/>
    <w:rsid w:val="005C47C8"/>
    <w:rsid w:val="005C4C0C"/>
    <w:rsid w:val="005D0B02"/>
    <w:rsid w:val="005D0C84"/>
    <w:rsid w:val="005D1263"/>
    <w:rsid w:val="005D12E2"/>
    <w:rsid w:val="005D3E7F"/>
    <w:rsid w:val="005D43CE"/>
    <w:rsid w:val="005E161C"/>
    <w:rsid w:val="005E363E"/>
    <w:rsid w:val="005E398F"/>
    <w:rsid w:val="005F3537"/>
    <w:rsid w:val="005F3EB9"/>
    <w:rsid w:val="005F6D02"/>
    <w:rsid w:val="005F6E28"/>
    <w:rsid w:val="005F7A93"/>
    <w:rsid w:val="005F7BF9"/>
    <w:rsid w:val="00601DFA"/>
    <w:rsid w:val="00602173"/>
    <w:rsid w:val="00604ADF"/>
    <w:rsid w:val="00605A4E"/>
    <w:rsid w:val="00611EAF"/>
    <w:rsid w:val="006128F3"/>
    <w:rsid w:val="006140F9"/>
    <w:rsid w:val="006149B0"/>
    <w:rsid w:val="00614E5A"/>
    <w:rsid w:val="006173BB"/>
    <w:rsid w:val="00622990"/>
    <w:rsid w:val="00622A43"/>
    <w:rsid w:val="00627DCB"/>
    <w:rsid w:val="006313AE"/>
    <w:rsid w:val="00631C57"/>
    <w:rsid w:val="006326CF"/>
    <w:rsid w:val="00640F0D"/>
    <w:rsid w:val="00642121"/>
    <w:rsid w:val="006425B0"/>
    <w:rsid w:val="0064425F"/>
    <w:rsid w:val="006506CF"/>
    <w:rsid w:val="00653FFA"/>
    <w:rsid w:val="00655E83"/>
    <w:rsid w:val="00655FED"/>
    <w:rsid w:val="00656493"/>
    <w:rsid w:val="00656CF8"/>
    <w:rsid w:val="00656E8B"/>
    <w:rsid w:val="00657D1C"/>
    <w:rsid w:val="00657F1C"/>
    <w:rsid w:val="00660F11"/>
    <w:rsid w:val="0066105E"/>
    <w:rsid w:val="0066117B"/>
    <w:rsid w:val="00661AE2"/>
    <w:rsid w:val="006653F1"/>
    <w:rsid w:val="0066635A"/>
    <w:rsid w:val="0066657B"/>
    <w:rsid w:val="00667A88"/>
    <w:rsid w:val="00675EDD"/>
    <w:rsid w:val="00680655"/>
    <w:rsid w:val="0068087C"/>
    <w:rsid w:val="006811B6"/>
    <w:rsid w:val="00684356"/>
    <w:rsid w:val="00687C38"/>
    <w:rsid w:val="00690887"/>
    <w:rsid w:val="00695106"/>
    <w:rsid w:val="006952C8"/>
    <w:rsid w:val="006957CC"/>
    <w:rsid w:val="00695E25"/>
    <w:rsid w:val="00695FFB"/>
    <w:rsid w:val="00696966"/>
    <w:rsid w:val="006A18C2"/>
    <w:rsid w:val="006A2643"/>
    <w:rsid w:val="006A288E"/>
    <w:rsid w:val="006A3D88"/>
    <w:rsid w:val="006A4055"/>
    <w:rsid w:val="006A52A9"/>
    <w:rsid w:val="006A58AD"/>
    <w:rsid w:val="006A58FF"/>
    <w:rsid w:val="006A5C0D"/>
    <w:rsid w:val="006B57C0"/>
    <w:rsid w:val="006B743F"/>
    <w:rsid w:val="006B7A2D"/>
    <w:rsid w:val="006C4644"/>
    <w:rsid w:val="006C5379"/>
    <w:rsid w:val="006C5ACA"/>
    <w:rsid w:val="006D0585"/>
    <w:rsid w:val="006D09B3"/>
    <w:rsid w:val="006D0DC2"/>
    <w:rsid w:val="006D48FE"/>
    <w:rsid w:val="006D6CC7"/>
    <w:rsid w:val="006E1D5A"/>
    <w:rsid w:val="006E4AA9"/>
    <w:rsid w:val="006E4DE5"/>
    <w:rsid w:val="006E69B1"/>
    <w:rsid w:val="006E6E63"/>
    <w:rsid w:val="006F0CA7"/>
    <w:rsid w:val="006F4094"/>
    <w:rsid w:val="006F4E56"/>
    <w:rsid w:val="006F51E1"/>
    <w:rsid w:val="006F5E00"/>
    <w:rsid w:val="006F7975"/>
    <w:rsid w:val="006F7B5A"/>
    <w:rsid w:val="006F7D24"/>
    <w:rsid w:val="007010FD"/>
    <w:rsid w:val="0070160B"/>
    <w:rsid w:val="00701BF8"/>
    <w:rsid w:val="007036A9"/>
    <w:rsid w:val="00706877"/>
    <w:rsid w:val="00710C01"/>
    <w:rsid w:val="00711E36"/>
    <w:rsid w:val="00713CD5"/>
    <w:rsid w:val="00716B0E"/>
    <w:rsid w:val="007216D2"/>
    <w:rsid w:val="00721E93"/>
    <w:rsid w:val="00723E50"/>
    <w:rsid w:val="00727845"/>
    <w:rsid w:val="00731CE8"/>
    <w:rsid w:val="007344B4"/>
    <w:rsid w:val="00740FD1"/>
    <w:rsid w:val="007411D9"/>
    <w:rsid w:val="00744F27"/>
    <w:rsid w:val="007475DA"/>
    <w:rsid w:val="0075371F"/>
    <w:rsid w:val="00753920"/>
    <w:rsid w:val="00756068"/>
    <w:rsid w:val="007611E3"/>
    <w:rsid w:val="007621BF"/>
    <w:rsid w:val="00763074"/>
    <w:rsid w:val="00766636"/>
    <w:rsid w:val="00766BCB"/>
    <w:rsid w:val="00770B61"/>
    <w:rsid w:val="00771161"/>
    <w:rsid w:val="00774784"/>
    <w:rsid w:val="00775779"/>
    <w:rsid w:val="00775920"/>
    <w:rsid w:val="00781AA7"/>
    <w:rsid w:val="007829C5"/>
    <w:rsid w:val="007830B0"/>
    <w:rsid w:val="00783D95"/>
    <w:rsid w:val="00785CB0"/>
    <w:rsid w:val="00786361"/>
    <w:rsid w:val="00786CC7"/>
    <w:rsid w:val="007874B5"/>
    <w:rsid w:val="007912F3"/>
    <w:rsid w:val="00791644"/>
    <w:rsid w:val="007941C8"/>
    <w:rsid w:val="00795C32"/>
    <w:rsid w:val="00797E88"/>
    <w:rsid w:val="007A2144"/>
    <w:rsid w:val="007A3606"/>
    <w:rsid w:val="007A3C49"/>
    <w:rsid w:val="007A4157"/>
    <w:rsid w:val="007A4952"/>
    <w:rsid w:val="007A5103"/>
    <w:rsid w:val="007A5C77"/>
    <w:rsid w:val="007A7138"/>
    <w:rsid w:val="007B16CE"/>
    <w:rsid w:val="007B2CDD"/>
    <w:rsid w:val="007B393F"/>
    <w:rsid w:val="007B599C"/>
    <w:rsid w:val="007B5AB9"/>
    <w:rsid w:val="007B742F"/>
    <w:rsid w:val="007C1FFA"/>
    <w:rsid w:val="007C2040"/>
    <w:rsid w:val="007C4E14"/>
    <w:rsid w:val="007C56CA"/>
    <w:rsid w:val="007C788F"/>
    <w:rsid w:val="007D0E51"/>
    <w:rsid w:val="007D119C"/>
    <w:rsid w:val="007D191A"/>
    <w:rsid w:val="007D4FEE"/>
    <w:rsid w:val="007D7132"/>
    <w:rsid w:val="007D718C"/>
    <w:rsid w:val="007E0CD8"/>
    <w:rsid w:val="007E28A4"/>
    <w:rsid w:val="007E2916"/>
    <w:rsid w:val="007E45DD"/>
    <w:rsid w:val="007E4E31"/>
    <w:rsid w:val="007F0372"/>
    <w:rsid w:val="007F317B"/>
    <w:rsid w:val="007F31DA"/>
    <w:rsid w:val="007F350F"/>
    <w:rsid w:val="00800895"/>
    <w:rsid w:val="00803607"/>
    <w:rsid w:val="00803736"/>
    <w:rsid w:val="00806B7E"/>
    <w:rsid w:val="008123B2"/>
    <w:rsid w:val="00813980"/>
    <w:rsid w:val="0081496A"/>
    <w:rsid w:val="008160D8"/>
    <w:rsid w:val="00817BE5"/>
    <w:rsid w:val="0082015F"/>
    <w:rsid w:val="00821316"/>
    <w:rsid w:val="00822FFF"/>
    <w:rsid w:val="008237A9"/>
    <w:rsid w:val="00831730"/>
    <w:rsid w:val="00834F9D"/>
    <w:rsid w:val="00836049"/>
    <w:rsid w:val="00836F77"/>
    <w:rsid w:val="008400E7"/>
    <w:rsid w:val="00841AAC"/>
    <w:rsid w:val="00843BAA"/>
    <w:rsid w:val="008517B8"/>
    <w:rsid w:val="008524B6"/>
    <w:rsid w:val="008544E6"/>
    <w:rsid w:val="00854D49"/>
    <w:rsid w:val="00856DB6"/>
    <w:rsid w:val="00860351"/>
    <w:rsid w:val="008611A5"/>
    <w:rsid w:val="00861688"/>
    <w:rsid w:val="00861E64"/>
    <w:rsid w:val="00862F79"/>
    <w:rsid w:val="00863BEE"/>
    <w:rsid w:val="00864A2B"/>
    <w:rsid w:val="0086511D"/>
    <w:rsid w:val="0086761D"/>
    <w:rsid w:val="00872310"/>
    <w:rsid w:val="00874B7C"/>
    <w:rsid w:val="00875963"/>
    <w:rsid w:val="00875BC2"/>
    <w:rsid w:val="008774C2"/>
    <w:rsid w:val="0088295B"/>
    <w:rsid w:val="00882BF6"/>
    <w:rsid w:val="00884397"/>
    <w:rsid w:val="0088626A"/>
    <w:rsid w:val="008868FB"/>
    <w:rsid w:val="00893015"/>
    <w:rsid w:val="008941EF"/>
    <w:rsid w:val="00894DC2"/>
    <w:rsid w:val="00895AD8"/>
    <w:rsid w:val="008A1B70"/>
    <w:rsid w:val="008A2E8B"/>
    <w:rsid w:val="008A35F5"/>
    <w:rsid w:val="008B12B5"/>
    <w:rsid w:val="008B6CEA"/>
    <w:rsid w:val="008C14D6"/>
    <w:rsid w:val="008C4A7D"/>
    <w:rsid w:val="008C6863"/>
    <w:rsid w:val="008C732B"/>
    <w:rsid w:val="008D15B0"/>
    <w:rsid w:val="008D1D7A"/>
    <w:rsid w:val="008D682F"/>
    <w:rsid w:val="008E5022"/>
    <w:rsid w:val="008E606D"/>
    <w:rsid w:val="008E6179"/>
    <w:rsid w:val="008E6E16"/>
    <w:rsid w:val="008F08E0"/>
    <w:rsid w:val="008F4853"/>
    <w:rsid w:val="008F5649"/>
    <w:rsid w:val="008F5E98"/>
    <w:rsid w:val="009026C9"/>
    <w:rsid w:val="00902716"/>
    <w:rsid w:val="009055B4"/>
    <w:rsid w:val="00907BE8"/>
    <w:rsid w:val="00910976"/>
    <w:rsid w:val="00912533"/>
    <w:rsid w:val="009133BC"/>
    <w:rsid w:val="009154D9"/>
    <w:rsid w:val="00915BBE"/>
    <w:rsid w:val="00917FC5"/>
    <w:rsid w:val="00921504"/>
    <w:rsid w:val="00922FA0"/>
    <w:rsid w:val="00924E9B"/>
    <w:rsid w:val="00925549"/>
    <w:rsid w:val="00927DBD"/>
    <w:rsid w:val="00931892"/>
    <w:rsid w:val="009327E1"/>
    <w:rsid w:val="009328D8"/>
    <w:rsid w:val="009335A1"/>
    <w:rsid w:val="00934D41"/>
    <w:rsid w:val="00935363"/>
    <w:rsid w:val="0093610F"/>
    <w:rsid w:val="00937CA4"/>
    <w:rsid w:val="00944176"/>
    <w:rsid w:val="0095291A"/>
    <w:rsid w:val="0095400B"/>
    <w:rsid w:val="0095447F"/>
    <w:rsid w:val="009558B3"/>
    <w:rsid w:val="009563F8"/>
    <w:rsid w:val="009573BE"/>
    <w:rsid w:val="00961A85"/>
    <w:rsid w:val="009628E1"/>
    <w:rsid w:val="00967A4B"/>
    <w:rsid w:val="00973FF4"/>
    <w:rsid w:val="00975D13"/>
    <w:rsid w:val="00977D62"/>
    <w:rsid w:val="00980E79"/>
    <w:rsid w:val="00991CFD"/>
    <w:rsid w:val="00991F89"/>
    <w:rsid w:val="009922D0"/>
    <w:rsid w:val="009931DF"/>
    <w:rsid w:val="00994D9E"/>
    <w:rsid w:val="0099558C"/>
    <w:rsid w:val="00996FE3"/>
    <w:rsid w:val="009B26C3"/>
    <w:rsid w:val="009B3BC0"/>
    <w:rsid w:val="009B48B0"/>
    <w:rsid w:val="009B4A43"/>
    <w:rsid w:val="009C3670"/>
    <w:rsid w:val="009C3A5A"/>
    <w:rsid w:val="009C60D8"/>
    <w:rsid w:val="009D0EDF"/>
    <w:rsid w:val="009D3071"/>
    <w:rsid w:val="009D33BA"/>
    <w:rsid w:val="009D3B60"/>
    <w:rsid w:val="009E027B"/>
    <w:rsid w:val="009E03DD"/>
    <w:rsid w:val="009E128D"/>
    <w:rsid w:val="009E4EF2"/>
    <w:rsid w:val="009E679F"/>
    <w:rsid w:val="009F3021"/>
    <w:rsid w:val="009F4372"/>
    <w:rsid w:val="009F4EBA"/>
    <w:rsid w:val="009F750C"/>
    <w:rsid w:val="009F7728"/>
    <w:rsid w:val="00A011FA"/>
    <w:rsid w:val="00A02CDA"/>
    <w:rsid w:val="00A05D18"/>
    <w:rsid w:val="00A06218"/>
    <w:rsid w:val="00A064F4"/>
    <w:rsid w:val="00A06718"/>
    <w:rsid w:val="00A068AE"/>
    <w:rsid w:val="00A072C0"/>
    <w:rsid w:val="00A0769F"/>
    <w:rsid w:val="00A103A7"/>
    <w:rsid w:val="00A11115"/>
    <w:rsid w:val="00A11943"/>
    <w:rsid w:val="00A13223"/>
    <w:rsid w:val="00A133C9"/>
    <w:rsid w:val="00A146D3"/>
    <w:rsid w:val="00A1775C"/>
    <w:rsid w:val="00A2401D"/>
    <w:rsid w:val="00A27720"/>
    <w:rsid w:val="00A31B6D"/>
    <w:rsid w:val="00A31FCF"/>
    <w:rsid w:val="00A362B8"/>
    <w:rsid w:val="00A40FF0"/>
    <w:rsid w:val="00A440DB"/>
    <w:rsid w:val="00A45186"/>
    <w:rsid w:val="00A46A4F"/>
    <w:rsid w:val="00A51CA7"/>
    <w:rsid w:val="00A539AE"/>
    <w:rsid w:val="00A56539"/>
    <w:rsid w:val="00A56B6B"/>
    <w:rsid w:val="00A56EA7"/>
    <w:rsid w:val="00A57097"/>
    <w:rsid w:val="00A60181"/>
    <w:rsid w:val="00A608E7"/>
    <w:rsid w:val="00A64804"/>
    <w:rsid w:val="00A65014"/>
    <w:rsid w:val="00A65999"/>
    <w:rsid w:val="00A67397"/>
    <w:rsid w:val="00A67933"/>
    <w:rsid w:val="00A70C11"/>
    <w:rsid w:val="00A70C9F"/>
    <w:rsid w:val="00A714CD"/>
    <w:rsid w:val="00A7406B"/>
    <w:rsid w:val="00A808CA"/>
    <w:rsid w:val="00A8305F"/>
    <w:rsid w:val="00A84793"/>
    <w:rsid w:val="00A84C06"/>
    <w:rsid w:val="00A850D3"/>
    <w:rsid w:val="00A85CDC"/>
    <w:rsid w:val="00A869A1"/>
    <w:rsid w:val="00A909E6"/>
    <w:rsid w:val="00A92E09"/>
    <w:rsid w:val="00A96FE3"/>
    <w:rsid w:val="00AA0877"/>
    <w:rsid w:val="00AA6122"/>
    <w:rsid w:val="00AA744C"/>
    <w:rsid w:val="00AB0FCB"/>
    <w:rsid w:val="00AB1054"/>
    <w:rsid w:val="00AB2BFF"/>
    <w:rsid w:val="00AB2C70"/>
    <w:rsid w:val="00AB4756"/>
    <w:rsid w:val="00AB61DF"/>
    <w:rsid w:val="00AC0B4A"/>
    <w:rsid w:val="00AC0F86"/>
    <w:rsid w:val="00AC23C6"/>
    <w:rsid w:val="00AC296A"/>
    <w:rsid w:val="00AC35CB"/>
    <w:rsid w:val="00AC3E70"/>
    <w:rsid w:val="00AC6559"/>
    <w:rsid w:val="00AD0939"/>
    <w:rsid w:val="00AD09E2"/>
    <w:rsid w:val="00AD0C80"/>
    <w:rsid w:val="00AD2B5F"/>
    <w:rsid w:val="00AD40B6"/>
    <w:rsid w:val="00AD4367"/>
    <w:rsid w:val="00AD51E7"/>
    <w:rsid w:val="00AD69DA"/>
    <w:rsid w:val="00AD76D8"/>
    <w:rsid w:val="00AE132E"/>
    <w:rsid w:val="00AE2910"/>
    <w:rsid w:val="00AE745F"/>
    <w:rsid w:val="00AE7E8F"/>
    <w:rsid w:val="00AF1B37"/>
    <w:rsid w:val="00AF2C2E"/>
    <w:rsid w:val="00AF2F24"/>
    <w:rsid w:val="00AF3B9F"/>
    <w:rsid w:val="00AF3C2C"/>
    <w:rsid w:val="00AF59DA"/>
    <w:rsid w:val="00AF6BBE"/>
    <w:rsid w:val="00AF7E35"/>
    <w:rsid w:val="00B03178"/>
    <w:rsid w:val="00B04C56"/>
    <w:rsid w:val="00B0653F"/>
    <w:rsid w:val="00B11E21"/>
    <w:rsid w:val="00B121EB"/>
    <w:rsid w:val="00B12F5C"/>
    <w:rsid w:val="00B135B5"/>
    <w:rsid w:val="00B15816"/>
    <w:rsid w:val="00B15E53"/>
    <w:rsid w:val="00B17C0C"/>
    <w:rsid w:val="00B21AAD"/>
    <w:rsid w:val="00B21E6F"/>
    <w:rsid w:val="00B249E0"/>
    <w:rsid w:val="00B271E1"/>
    <w:rsid w:val="00B31966"/>
    <w:rsid w:val="00B32922"/>
    <w:rsid w:val="00B357FD"/>
    <w:rsid w:val="00B40A9F"/>
    <w:rsid w:val="00B41445"/>
    <w:rsid w:val="00B4532A"/>
    <w:rsid w:val="00B51312"/>
    <w:rsid w:val="00B51656"/>
    <w:rsid w:val="00B5420C"/>
    <w:rsid w:val="00B54683"/>
    <w:rsid w:val="00B554AA"/>
    <w:rsid w:val="00B55B06"/>
    <w:rsid w:val="00B56410"/>
    <w:rsid w:val="00B57049"/>
    <w:rsid w:val="00B5711E"/>
    <w:rsid w:val="00B6215A"/>
    <w:rsid w:val="00B622DA"/>
    <w:rsid w:val="00B629E0"/>
    <w:rsid w:val="00B63F9F"/>
    <w:rsid w:val="00B661A5"/>
    <w:rsid w:val="00B71A7D"/>
    <w:rsid w:val="00B72AE4"/>
    <w:rsid w:val="00B72C07"/>
    <w:rsid w:val="00B741B8"/>
    <w:rsid w:val="00B747A1"/>
    <w:rsid w:val="00B7611B"/>
    <w:rsid w:val="00B76295"/>
    <w:rsid w:val="00B7695C"/>
    <w:rsid w:val="00B7791A"/>
    <w:rsid w:val="00B80B2C"/>
    <w:rsid w:val="00B83C04"/>
    <w:rsid w:val="00B85E35"/>
    <w:rsid w:val="00B86384"/>
    <w:rsid w:val="00B86F75"/>
    <w:rsid w:val="00B91342"/>
    <w:rsid w:val="00B94D4E"/>
    <w:rsid w:val="00B94F1C"/>
    <w:rsid w:val="00B964C1"/>
    <w:rsid w:val="00BB1170"/>
    <w:rsid w:val="00BB15F7"/>
    <w:rsid w:val="00BB5EE4"/>
    <w:rsid w:val="00BC6AEC"/>
    <w:rsid w:val="00BC6B86"/>
    <w:rsid w:val="00BD0CD4"/>
    <w:rsid w:val="00BD5EDB"/>
    <w:rsid w:val="00BD67A6"/>
    <w:rsid w:val="00BD6A7E"/>
    <w:rsid w:val="00BE005D"/>
    <w:rsid w:val="00BE01EC"/>
    <w:rsid w:val="00BE0DA6"/>
    <w:rsid w:val="00BE1244"/>
    <w:rsid w:val="00BE2585"/>
    <w:rsid w:val="00BE3777"/>
    <w:rsid w:val="00BE38B2"/>
    <w:rsid w:val="00BE4EA5"/>
    <w:rsid w:val="00BE571C"/>
    <w:rsid w:val="00BE5936"/>
    <w:rsid w:val="00BE5A1C"/>
    <w:rsid w:val="00BE6226"/>
    <w:rsid w:val="00BE7520"/>
    <w:rsid w:val="00BF12F0"/>
    <w:rsid w:val="00BF15E0"/>
    <w:rsid w:val="00BF2F4F"/>
    <w:rsid w:val="00BF32CB"/>
    <w:rsid w:val="00BF52B4"/>
    <w:rsid w:val="00BF599F"/>
    <w:rsid w:val="00BF6A59"/>
    <w:rsid w:val="00C037D0"/>
    <w:rsid w:val="00C04789"/>
    <w:rsid w:val="00C05711"/>
    <w:rsid w:val="00C05B26"/>
    <w:rsid w:val="00C06B13"/>
    <w:rsid w:val="00C06D24"/>
    <w:rsid w:val="00C11A62"/>
    <w:rsid w:val="00C11F20"/>
    <w:rsid w:val="00C12401"/>
    <w:rsid w:val="00C125A5"/>
    <w:rsid w:val="00C12B0D"/>
    <w:rsid w:val="00C139C4"/>
    <w:rsid w:val="00C166F3"/>
    <w:rsid w:val="00C20D1B"/>
    <w:rsid w:val="00C21027"/>
    <w:rsid w:val="00C23EA5"/>
    <w:rsid w:val="00C24782"/>
    <w:rsid w:val="00C252DB"/>
    <w:rsid w:val="00C25F52"/>
    <w:rsid w:val="00C26868"/>
    <w:rsid w:val="00C2701D"/>
    <w:rsid w:val="00C27D8C"/>
    <w:rsid w:val="00C3022A"/>
    <w:rsid w:val="00C30FC7"/>
    <w:rsid w:val="00C32097"/>
    <w:rsid w:val="00C333EC"/>
    <w:rsid w:val="00C341E3"/>
    <w:rsid w:val="00C34C3A"/>
    <w:rsid w:val="00C35BCE"/>
    <w:rsid w:val="00C40948"/>
    <w:rsid w:val="00C4179D"/>
    <w:rsid w:val="00C42CA1"/>
    <w:rsid w:val="00C45C50"/>
    <w:rsid w:val="00C45D28"/>
    <w:rsid w:val="00C46A4D"/>
    <w:rsid w:val="00C55538"/>
    <w:rsid w:val="00C55C4C"/>
    <w:rsid w:val="00C55DC6"/>
    <w:rsid w:val="00C63C1A"/>
    <w:rsid w:val="00C63F9A"/>
    <w:rsid w:val="00C66066"/>
    <w:rsid w:val="00C66360"/>
    <w:rsid w:val="00C72C5A"/>
    <w:rsid w:val="00C743A8"/>
    <w:rsid w:val="00C747AD"/>
    <w:rsid w:val="00C74AF3"/>
    <w:rsid w:val="00C7636E"/>
    <w:rsid w:val="00C83847"/>
    <w:rsid w:val="00C83E05"/>
    <w:rsid w:val="00C841FF"/>
    <w:rsid w:val="00C901CA"/>
    <w:rsid w:val="00C9106F"/>
    <w:rsid w:val="00C920AC"/>
    <w:rsid w:val="00C9284C"/>
    <w:rsid w:val="00C9323F"/>
    <w:rsid w:val="00C9563B"/>
    <w:rsid w:val="00C96402"/>
    <w:rsid w:val="00CA0AE7"/>
    <w:rsid w:val="00CA0DBD"/>
    <w:rsid w:val="00CA1952"/>
    <w:rsid w:val="00CA2F7B"/>
    <w:rsid w:val="00CA7404"/>
    <w:rsid w:val="00CB0FFB"/>
    <w:rsid w:val="00CB246B"/>
    <w:rsid w:val="00CB2E71"/>
    <w:rsid w:val="00CB400E"/>
    <w:rsid w:val="00CB6BD3"/>
    <w:rsid w:val="00CB6C46"/>
    <w:rsid w:val="00CB7138"/>
    <w:rsid w:val="00CB7CEF"/>
    <w:rsid w:val="00CC2684"/>
    <w:rsid w:val="00CD1E78"/>
    <w:rsid w:val="00CD3BB3"/>
    <w:rsid w:val="00CE0CCA"/>
    <w:rsid w:val="00CE2E6A"/>
    <w:rsid w:val="00CF31C7"/>
    <w:rsid w:val="00CF5E9D"/>
    <w:rsid w:val="00D00219"/>
    <w:rsid w:val="00D004BA"/>
    <w:rsid w:val="00D00D0D"/>
    <w:rsid w:val="00D0529C"/>
    <w:rsid w:val="00D0658B"/>
    <w:rsid w:val="00D0679A"/>
    <w:rsid w:val="00D10562"/>
    <w:rsid w:val="00D122FF"/>
    <w:rsid w:val="00D20D43"/>
    <w:rsid w:val="00D21A91"/>
    <w:rsid w:val="00D2228E"/>
    <w:rsid w:val="00D23662"/>
    <w:rsid w:val="00D238B0"/>
    <w:rsid w:val="00D23BE8"/>
    <w:rsid w:val="00D25CCC"/>
    <w:rsid w:val="00D270DA"/>
    <w:rsid w:val="00D313D4"/>
    <w:rsid w:val="00D33785"/>
    <w:rsid w:val="00D4394A"/>
    <w:rsid w:val="00D44FDA"/>
    <w:rsid w:val="00D45834"/>
    <w:rsid w:val="00D46503"/>
    <w:rsid w:val="00D468F6"/>
    <w:rsid w:val="00D47681"/>
    <w:rsid w:val="00D503AC"/>
    <w:rsid w:val="00D50A14"/>
    <w:rsid w:val="00D53341"/>
    <w:rsid w:val="00D54A41"/>
    <w:rsid w:val="00D565A7"/>
    <w:rsid w:val="00D60EA1"/>
    <w:rsid w:val="00D61039"/>
    <w:rsid w:val="00D636E7"/>
    <w:rsid w:val="00D6579B"/>
    <w:rsid w:val="00D65867"/>
    <w:rsid w:val="00D65A32"/>
    <w:rsid w:val="00D65D89"/>
    <w:rsid w:val="00D6751F"/>
    <w:rsid w:val="00D70405"/>
    <w:rsid w:val="00D70505"/>
    <w:rsid w:val="00D70BCD"/>
    <w:rsid w:val="00D71F6E"/>
    <w:rsid w:val="00D72B1C"/>
    <w:rsid w:val="00D753FE"/>
    <w:rsid w:val="00D75472"/>
    <w:rsid w:val="00D774C5"/>
    <w:rsid w:val="00D80D7D"/>
    <w:rsid w:val="00D845B6"/>
    <w:rsid w:val="00D84DCE"/>
    <w:rsid w:val="00D90775"/>
    <w:rsid w:val="00D90ACC"/>
    <w:rsid w:val="00D92CB5"/>
    <w:rsid w:val="00D93583"/>
    <w:rsid w:val="00D93701"/>
    <w:rsid w:val="00D9381C"/>
    <w:rsid w:val="00D95694"/>
    <w:rsid w:val="00D96244"/>
    <w:rsid w:val="00D97CEF"/>
    <w:rsid w:val="00DA24B9"/>
    <w:rsid w:val="00DA5129"/>
    <w:rsid w:val="00DA5AF7"/>
    <w:rsid w:val="00DA5B07"/>
    <w:rsid w:val="00DB092E"/>
    <w:rsid w:val="00DB1038"/>
    <w:rsid w:val="00DB1A6E"/>
    <w:rsid w:val="00DB2EAA"/>
    <w:rsid w:val="00DB3BFD"/>
    <w:rsid w:val="00DB5A73"/>
    <w:rsid w:val="00DB5F42"/>
    <w:rsid w:val="00DB6F5F"/>
    <w:rsid w:val="00DB732C"/>
    <w:rsid w:val="00DB733E"/>
    <w:rsid w:val="00DC3B09"/>
    <w:rsid w:val="00DC3B66"/>
    <w:rsid w:val="00DC4DE5"/>
    <w:rsid w:val="00DC534A"/>
    <w:rsid w:val="00DC74CC"/>
    <w:rsid w:val="00DD0F47"/>
    <w:rsid w:val="00DD1D64"/>
    <w:rsid w:val="00DD2D14"/>
    <w:rsid w:val="00DD30F9"/>
    <w:rsid w:val="00DD3189"/>
    <w:rsid w:val="00DE3897"/>
    <w:rsid w:val="00DE6C85"/>
    <w:rsid w:val="00DF0A52"/>
    <w:rsid w:val="00DF0EFF"/>
    <w:rsid w:val="00DF7043"/>
    <w:rsid w:val="00DF7B62"/>
    <w:rsid w:val="00E01FE9"/>
    <w:rsid w:val="00E021BB"/>
    <w:rsid w:val="00E03B6B"/>
    <w:rsid w:val="00E10A8C"/>
    <w:rsid w:val="00E10F32"/>
    <w:rsid w:val="00E146A0"/>
    <w:rsid w:val="00E164B2"/>
    <w:rsid w:val="00E17C04"/>
    <w:rsid w:val="00E23941"/>
    <w:rsid w:val="00E24D74"/>
    <w:rsid w:val="00E2670D"/>
    <w:rsid w:val="00E33158"/>
    <w:rsid w:val="00E34509"/>
    <w:rsid w:val="00E35E11"/>
    <w:rsid w:val="00E37B5B"/>
    <w:rsid w:val="00E40F8D"/>
    <w:rsid w:val="00E410F0"/>
    <w:rsid w:val="00E45B50"/>
    <w:rsid w:val="00E47993"/>
    <w:rsid w:val="00E54831"/>
    <w:rsid w:val="00E67A85"/>
    <w:rsid w:val="00E70C39"/>
    <w:rsid w:val="00E70ECB"/>
    <w:rsid w:val="00E7213A"/>
    <w:rsid w:val="00E81034"/>
    <w:rsid w:val="00E86886"/>
    <w:rsid w:val="00E90E3A"/>
    <w:rsid w:val="00E92FAE"/>
    <w:rsid w:val="00E94E01"/>
    <w:rsid w:val="00E96397"/>
    <w:rsid w:val="00EA192E"/>
    <w:rsid w:val="00EA2175"/>
    <w:rsid w:val="00EA3EB6"/>
    <w:rsid w:val="00EA4F01"/>
    <w:rsid w:val="00EB1275"/>
    <w:rsid w:val="00EB13A1"/>
    <w:rsid w:val="00EB2C3F"/>
    <w:rsid w:val="00EB2E13"/>
    <w:rsid w:val="00EB303A"/>
    <w:rsid w:val="00EC343E"/>
    <w:rsid w:val="00EC4599"/>
    <w:rsid w:val="00EC48E9"/>
    <w:rsid w:val="00EC5411"/>
    <w:rsid w:val="00ED48FB"/>
    <w:rsid w:val="00ED6404"/>
    <w:rsid w:val="00ED7062"/>
    <w:rsid w:val="00ED7F84"/>
    <w:rsid w:val="00EE14A8"/>
    <w:rsid w:val="00EE1DA1"/>
    <w:rsid w:val="00EE21F6"/>
    <w:rsid w:val="00EE31E7"/>
    <w:rsid w:val="00EE4268"/>
    <w:rsid w:val="00EE42DF"/>
    <w:rsid w:val="00EE7327"/>
    <w:rsid w:val="00EF074B"/>
    <w:rsid w:val="00EF2F6F"/>
    <w:rsid w:val="00EF40A9"/>
    <w:rsid w:val="00EF4CFB"/>
    <w:rsid w:val="00EF5AF5"/>
    <w:rsid w:val="00EF7854"/>
    <w:rsid w:val="00F0013B"/>
    <w:rsid w:val="00F025A2"/>
    <w:rsid w:val="00F040BC"/>
    <w:rsid w:val="00F04BE9"/>
    <w:rsid w:val="00F05D4F"/>
    <w:rsid w:val="00F06153"/>
    <w:rsid w:val="00F11085"/>
    <w:rsid w:val="00F117E5"/>
    <w:rsid w:val="00F126F0"/>
    <w:rsid w:val="00F13519"/>
    <w:rsid w:val="00F16A2B"/>
    <w:rsid w:val="00F201AC"/>
    <w:rsid w:val="00F21084"/>
    <w:rsid w:val="00F264D0"/>
    <w:rsid w:val="00F26924"/>
    <w:rsid w:val="00F30190"/>
    <w:rsid w:val="00F3098F"/>
    <w:rsid w:val="00F31447"/>
    <w:rsid w:val="00F33616"/>
    <w:rsid w:val="00F35207"/>
    <w:rsid w:val="00F40661"/>
    <w:rsid w:val="00F44746"/>
    <w:rsid w:val="00F45616"/>
    <w:rsid w:val="00F50D01"/>
    <w:rsid w:val="00F5109C"/>
    <w:rsid w:val="00F52899"/>
    <w:rsid w:val="00F54756"/>
    <w:rsid w:val="00F54AFE"/>
    <w:rsid w:val="00F600AC"/>
    <w:rsid w:val="00F60209"/>
    <w:rsid w:val="00F625B9"/>
    <w:rsid w:val="00F64CBD"/>
    <w:rsid w:val="00F721D0"/>
    <w:rsid w:val="00F74AFB"/>
    <w:rsid w:val="00F75C06"/>
    <w:rsid w:val="00F76FE4"/>
    <w:rsid w:val="00F7751E"/>
    <w:rsid w:val="00F81684"/>
    <w:rsid w:val="00F81BCF"/>
    <w:rsid w:val="00F820FC"/>
    <w:rsid w:val="00F86915"/>
    <w:rsid w:val="00F86BD0"/>
    <w:rsid w:val="00F90619"/>
    <w:rsid w:val="00F920E1"/>
    <w:rsid w:val="00F9530A"/>
    <w:rsid w:val="00F97E3E"/>
    <w:rsid w:val="00FA1C1C"/>
    <w:rsid w:val="00FA2ED1"/>
    <w:rsid w:val="00FA4F6A"/>
    <w:rsid w:val="00FA50EB"/>
    <w:rsid w:val="00FA5EDE"/>
    <w:rsid w:val="00FA6270"/>
    <w:rsid w:val="00FA6584"/>
    <w:rsid w:val="00FA71E8"/>
    <w:rsid w:val="00FA7712"/>
    <w:rsid w:val="00FB13E5"/>
    <w:rsid w:val="00FB1E38"/>
    <w:rsid w:val="00FB44DD"/>
    <w:rsid w:val="00FC567A"/>
    <w:rsid w:val="00FC5CF1"/>
    <w:rsid w:val="00FC6D1B"/>
    <w:rsid w:val="00FC750A"/>
    <w:rsid w:val="00FD1BC7"/>
    <w:rsid w:val="00FD3493"/>
    <w:rsid w:val="00FD4F75"/>
    <w:rsid w:val="00FD5650"/>
    <w:rsid w:val="00FD6FDD"/>
    <w:rsid w:val="00FE324B"/>
    <w:rsid w:val="00FE33C6"/>
    <w:rsid w:val="00FE4905"/>
    <w:rsid w:val="00FE4BB1"/>
    <w:rsid w:val="00FE5D77"/>
    <w:rsid w:val="00FF293E"/>
    <w:rsid w:val="00FF2F4D"/>
    <w:rsid w:val="00FF3E8E"/>
    <w:rsid w:val="00FF657E"/>
    <w:rsid w:val="2E39477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A823B65"/>
  <w15:docId w15:val="{6DAAC891-B1C4-4B8E-9865-EB7ED1A0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7C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96244"/>
    <w:pPr>
      <w:keepNext/>
      <w:outlineLvl w:val="0"/>
    </w:pPr>
    <w:rPr>
      <w:rFonts w:asciiTheme="minorHAnsi" w:hAnsiTheme="minorHAnsi"/>
      <w:b/>
      <w:bCs/>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uiPriority w:val="9"/>
    <w:qFormat/>
    <w:rsid w:val="00394EB4"/>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qFormat/>
    <w:rsid w:val="00394EB4"/>
    <w:pPr>
      <w:keepNext/>
      <w:outlineLvl w:val="2"/>
    </w:pPr>
    <w:rPr>
      <w:rFonts w:ascii="Verdana" w:hAnsi="Verdana"/>
      <w:b/>
      <w:bCs/>
      <w:color w:val="000080"/>
      <w:sz w:val="22"/>
      <w:lang w:val="en-GB"/>
    </w:rPr>
  </w:style>
  <w:style w:type="paragraph" w:styleId="Heading4">
    <w:name w:val="heading 4"/>
    <w:basedOn w:val="Normal"/>
    <w:next w:val="Normal"/>
    <w:link w:val="Heading4Char"/>
    <w:uiPriority w:val="9"/>
    <w:qFormat/>
    <w:rsid w:val="00394EB4"/>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uiPriority w:val="9"/>
    <w:qFormat/>
    <w:rsid w:val="00394EB4"/>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rsid w:val="00394EB4"/>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qFormat/>
    <w:rsid w:val="00394EB4"/>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qFormat/>
    <w:rsid w:val="00394EB4"/>
    <w:pPr>
      <w:spacing w:before="240" w:after="60"/>
      <w:outlineLvl w:val="7"/>
    </w:pPr>
    <w:rPr>
      <w:i/>
      <w:iCs/>
      <w:lang w:val="en-GB" w:eastAsia="en-GB"/>
    </w:rPr>
  </w:style>
  <w:style w:type="paragraph" w:styleId="Heading9">
    <w:name w:val="heading 9"/>
    <w:aliases w:val="Overskrift 91"/>
    <w:basedOn w:val="Normal"/>
    <w:next w:val="Normal"/>
    <w:link w:val="Heading9Char"/>
    <w:qFormat/>
    <w:rsid w:val="00394EB4"/>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rsid w:val="00EA2175"/>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uiPriority w:val="9"/>
    <w:rsid w:val="00D96244"/>
    <w:rPr>
      <w:rFonts w:eastAsia="Times New Roman" w:cs="Times New Roman"/>
      <w:b/>
      <w:bCs/>
      <w:sz w:val="24"/>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uiPriority w:val="9"/>
    <w:rsid w:val="00394EB4"/>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sid w:val="00394EB4"/>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uiPriority w:val="9"/>
    <w:rsid w:val="00394EB4"/>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uiPriority w:val="9"/>
    <w:rsid w:val="00394EB4"/>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sid w:val="00394EB4"/>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sid w:val="00394EB4"/>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rsid w:val="00394EB4"/>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sid w:val="00394EB4"/>
    <w:rPr>
      <w:rFonts w:ascii="Arial" w:eastAsia="Times New Roman" w:hAnsi="Arial" w:cs="Arial"/>
      <w:sz w:val="21"/>
      <w:lang w:val="en-GB" w:eastAsia="en-GB"/>
    </w:rPr>
  </w:style>
  <w:style w:type="paragraph" w:styleId="BodyTextIndent">
    <w:name w:val="Body Text Indent"/>
    <w:basedOn w:val="Normal"/>
    <w:link w:val="BodyTextIndentChar"/>
    <w:rsid w:val="00394EB4"/>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394EB4"/>
    <w:rPr>
      <w:rFonts w:ascii="Verdana" w:eastAsia="Times New Roman" w:hAnsi="Verdana" w:cs="Times New Roman"/>
      <w:sz w:val="20"/>
      <w:szCs w:val="24"/>
      <w:lang w:val="en-GB"/>
    </w:rPr>
  </w:style>
  <w:style w:type="paragraph" w:styleId="Header">
    <w:name w:val="header"/>
    <w:aliases w:val="ho,header odd"/>
    <w:basedOn w:val="Normal"/>
    <w:link w:val="HeaderChar"/>
    <w:rsid w:val="00394EB4"/>
    <w:pPr>
      <w:tabs>
        <w:tab w:val="center" w:pos="4153"/>
        <w:tab w:val="right" w:pos="8306"/>
      </w:tabs>
    </w:pPr>
  </w:style>
  <w:style w:type="character" w:customStyle="1" w:styleId="HeaderChar">
    <w:name w:val="Header Char"/>
    <w:aliases w:val="ho Char,header odd Char"/>
    <w:basedOn w:val="DefaultParagraphFont"/>
    <w:link w:val="Header"/>
    <w:rsid w:val="00394EB4"/>
    <w:rPr>
      <w:rFonts w:ascii="Times New Roman" w:eastAsia="Times New Roman" w:hAnsi="Times New Roman" w:cs="Times New Roman"/>
      <w:sz w:val="24"/>
      <w:szCs w:val="24"/>
      <w:lang w:val="en-US"/>
    </w:rPr>
  </w:style>
  <w:style w:type="paragraph" w:styleId="Footer">
    <w:name w:val="footer"/>
    <w:basedOn w:val="Normal"/>
    <w:link w:val="FooterChar"/>
    <w:uiPriority w:val="99"/>
    <w:rsid w:val="00394EB4"/>
    <w:pPr>
      <w:tabs>
        <w:tab w:val="center" w:pos="4153"/>
        <w:tab w:val="right" w:pos="8306"/>
      </w:tabs>
    </w:pPr>
  </w:style>
  <w:style w:type="character" w:customStyle="1" w:styleId="FooterChar">
    <w:name w:val="Footer Char"/>
    <w:basedOn w:val="DefaultParagraphFont"/>
    <w:link w:val="Footer"/>
    <w:uiPriority w:val="99"/>
    <w:rsid w:val="00394EB4"/>
    <w:rPr>
      <w:rFonts w:ascii="Times New Roman" w:eastAsia="Times New Roman" w:hAnsi="Times New Roman" w:cs="Times New Roman"/>
      <w:sz w:val="24"/>
      <w:szCs w:val="24"/>
      <w:lang w:val="en-US"/>
    </w:rPr>
  </w:style>
  <w:style w:type="paragraph" w:styleId="NormalWeb">
    <w:name w:val="Normal (Web)"/>
    <w:basedOn w:val="Normal"/>
    <w:rsid w:val="00394EB4"/>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394EB4"/>
    <w:pPr>
      <w:spacing w:before="528" w:after="100" w:afterAutospacing="1"/>
    </w:pPr>
    <w:rPr>
      <w:rFonts w:ascii="Verdana" w:hAnsi="Verdana"/>
      <w:color w:val="000000"/>
      <w:sz w:val="20"/>
      <w:szCs w:val="20"/>
      <w:lang w:val="en-GB"/>
    </w:rPr>
  </w:style>
  <w:style w:type="paragraph" w:styleId="BodyText">
    <w:name w:val="Body Text"/>
    <w:basedOn w:val="Normal"/>
    <w:link w:val="BodyTextChar"/>
    <w:uiPriority w:val="99"/>
    <w:rsid w:val="00394EB4"/>
    <w:rPr>
      <w:rFonts w:ascii="Georgia" w:hAnsi="Georgia" w:cs="Arial"/>
      <w:sz w:val="22"/>
      <w:lang w:val="en-GB"/>
    </w:rPr>
  </w:style>
  <w:style w:type="character" w:customStyle="1" w:styleId="BodyTextChar">
    <w:name w:val="Body Text Char"/>
    <w:basedOn w:val="DefaultParagraphFont"/>
    <w:link w:val="BodyText"/>
    <w:uiPriority w:val="99"/>
    <w:rsid w:val="00394EB4"/>
    <w:rPr>
      <w:rFonts w:ascii="Georgia" w:eastAsia="Times New Roman" w:hAnsi="Georgia" w:cs="Arial"/>
      <w:szCs w:val="24"/>
      <w:lang w:val="en-GB"/>
    </w:rPr>
  </w:style>
  <w:style w:type="character" w:styleId="Hyperlink">
    <w:name w:val="Hyperlink"/>
    <w:uiPriority w:val="99"/>
    <w:rsid w:val="00394EB4"/>
    <w:rPr>
      <w:strike w:val="0"/>
      <w:dstrike w:val="0"/>
      <w:color w:val="2F4F4F"/>
      <w:u w:val="none"/>
      <w:effect w:val="none"/>
    </w:rPr>
  </w:style>
  <w:style w:type="character" w:styleId="PageNumber">
    <w:name w:val="page number"/>
    <w:basedOn w:val="DefaultParagraphFont"/>
    <w:uiPriority w:val="99"/>
    <w:rsid w:val="00394EB4"/>
  </w:style>
  <w:style w:type="paragraph" w:styleId="FootnoteText">
    <w:name w:val="footnote text"/>
    <w:basedOn w:val="Normal"/>
    <w:link w:val="FootnoteTextChar"/>
    <w:uiPriority w:val="99"/>
    <w:rsid w:val="00394EB4"/>
    <w:rPr>
      <w:sz w:val="20"/>
      <w:szCs w:val="20"/>
    </w:rPr>
  </w:style>
  <w:style w:type="character" w:customStyle="1" w:styleId="FootnoteTextChar">
    <w:name w:val="Footnote Text Char"/>
    <w:basedOn w:val="DefaultParagraphFont"/>
    <w:link w:val="FootnoteText"/>
    <w:uiPriority w:val="99"/>
    <w:rsid w:val="00394EB4"/>
    <w:rPr>
      <w:rFonts w:ascii="Times New Roman" w:eastAsia="Times New Roman" w:hAnsi="Times New Roman" w:cs="Times New Roman"/>
      <w:sz w:val="20"/>
      <w:szCs w:val="20"/>
      <w:lang w:val="en-US"/>
    </w:rPr>
  </w:style>
  <w:style w:type="character" w:styleId="FootnoteReference">
    <w:name w:val="footnote reference"/>
    <w:uiPriority w:val="99"/>
    <w:rsid w:val="00394EB4"/>
    <w:rPr>
      <w:vertAlign w:val="superscript"/>
    </w:rPr>
  </w:style>
  <w:style w:type="paragraph" w:styleId="BodyTextIndent2">
    <w:name w:val="Body Text Indent 2"/>
    <w:basedOn w:val="Normal"/>
    <w:link w:val="BodyTextIndent2Char"/>
    <w:rsid w:val="00394EB4"/>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394EB4"/>
    <w:rPr>
      <w:rFonts w:ascii="Verdana" w:eastAsia="Times New Roman" w:hAnsi="Verdana" w:cs="Times New Roman"/>
      <w:color w:val="000080"/>
      <w:szCs w:val="24"/>
      <w:lang w:val="en-GB"/>
    </w:rPr>
  </w:style>
  <w:style w:type="character" w:styleId="FollowedHyperlink">
    <w:name w:val="FollowedHyperlink"/>
    <w:uiPriority w:val="99"/>
    <w:rsid w:val="00394EB4"/>
    <w:rPr>
      <w:color w:val="800080"/>
      <w:u w:val="single"/>
    </w:rPr>
  </w:style>
  <w:style w:type="paragraph" w:styleId="TOC2">
    <w:name w:val="toc 2"/>
    <w:basedOn w:val="Normal"/>
    <w:next w:val="Normal"/>
    <w:autoRedefine/>
    <w:uiPriority w:val="39"/>
    <w:rsid w:val="00394EB4"/>
    <w:pPr>
      <w:ind w:left="240"/>
    </w:pPr>
  </w:style>
  <w:style w:type="paragraph" w:styleId="TOC1">
    <w:name w:val="toc 1"/>
    <w:basedOn w:val="Normal"/>
    <w:next w:val="Normal"/>
    <w:autoRedefine/>
    <w:uiPriority w:val="39"/>
    <w:rsid w:val="00394EB4"/>
  </w:style>
  <w:style w:type="paragraph" w:styleId="TOC3">
    <w:name w:val="toc 3"/>
    <w:basedOn w:val="Normal"/>
    <w:next w:val="Normal"/>
    <w:autoRedefine/>
    <w:uiPriority w:val="39"/>
    <w:rsid w:val="00394EB4"/>
    <w:pPr>
      <w:ind w:left="480"/>
    </w:pPr>
  </w:style>
  <w:style w:type="paragraph" w:styleId="TOC4">
    <w:name w:val="toc 4"/>
    <w:basedOn w:val="Normal"/>
    <w:next w:val="Normal"/>
    <w:autoRedefine/>
    <w:semiHidden/>
    <w:rsid w:val="00394EB4"/>
    <w:pPr>
      <w:ind w:left="720"/>
    </w:pPr>
  </w:style>
  <w:style w:type="paragraph" w:styleId="TOC5">
    <w:name w:val="toc 5"/>
    <w:basedOn w:val="Normal"/>
    <w:next w:val="Normal"/>
    <w:autoRedefine/>
    <w:semiHidden/>
    <w:rsid w:val="00394EB4"/>
    <w:pPr>
      <w:ind w:left="960"/>
    </w:pPr>
  </w:style>
  <w:style w:type="paragraph" w:styleId="TOC6">
    <w:name w:val="toc 6"/>
    <w:basedOn w:val="Normal"/>
    <w:next w:val="Normal"/>
    <w:autoRedefine/>
    <w:semiHidden/>
    <w:rsid w:val="00394EB4"/>
    <w:pPr>
      <w:ind w:left="1200"/>
    </w:pPr>
  </w:style>
  <w:style w:type="paragraph" w:styleId="TOC7">
    <w:name w:val="toc 7"/>
    <w:basedOn w:val="Normal"/>
    <w:next w:val="Normal"/>
    <w:autoRedefine/>
    <w:semiHidden/>
    <w:rsid w:val="00394EB4"/>
    <w:pPr>
      <w:ind w:left="1440"/>
    </w:pPr>
  </w:style>
  <w:style w:type="paragraph" w:styleId="TOC8">
    <w:name w:val="toc 8"/>
    <w:basedOn w:val="Normal"/>
    <w:next w:val="Normal"/>
    <w:autoRedefine/>
    <w:semiHidden/>
    <w:rsid w:val="00394EB4"/>
    <w:pPr>
      <w:ind w:left="1680"/>
    </w:pPr>
  </w:style>
  <w:style w:type="paragraph" w:styleId="TOC9">
    <w:name w:val="toc 9"/>
    <w:basedOn w:val="Normal"/>
    <w:next w:val="Normal"/>
    <w:autoRedefine/>
    <w:semiHidden/>
    <w:rsid w:val="00394EB4"/>
    <w:pPr>
      <w:ind w:left="1920"/>
    </w:pPr>
  </w:style>
  <w:style w:type="paragraph" w:styleId="Title">
    <w:name w:val="Title"/>
    <w:basedOn w:val="Normal"/>
    <w:link w:val="TitleChar"/>
    <w:qFormat/>
    <w:rsid w:val="002E1A8E"/>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rsid w:val="002E1A8E"/>
    <w:rPr>
      <w:rFonts w:ascii="Verdana" w:eastAsia="Times New Roman" w:hAnsi="Verdana" w:cs="Times New Roman"/>
      <w:b/>
      <w:bCs/>
      <w:color w:val="FFFFFF" w:themeColor="background1"/>
      <w:sz w:val="28"/>
      <w:szCs w:val="24"/>
      <w:lang w:val="en-GB"/>
    </w:rPr>
  </w:style>
  <w:style w:type="paragraph" w:styleId="ListBullet">
    <w:name w:val="List Bullet"/>
    <w:basedOn w:val="Normal"/>
    <w:uiPriority w:val="99"/>
    <w:rsid w:val="00394EB4"/>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394EB4"/>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394EB4"/>
    <w:rPr>
      <w:rFonts w:ascii="Arial" w:eastAsia="Times New Roman" w:hAnsi="Arial" w:cs="Times New Roman"/>
      <w:sz w:val="16"/>
      <w:szCs w:val="16"/>
      <w:lang w:val="en-GB" w:eastAsia="en-GB"/>
    </w:rPr>
  </w:style>
  <w:style w:type="paragraph" w:customStyle="1" w:styleId="Char">
    <w:name w:val="Char"/>
    <w:basedOn w:val="Normal"/>
    <w:rsid w:val="00394EB4"/>
    <w:pPr>
      <w:spacing w:before="120" w:after="160" w:line="240" w:lineRule="exact"/>
      <w:jc w:val="both"/>
    </w:pPr>
    <w:rPr>
      <w:rFonts w:ascii="Verdana" w:hAnsi="Verdana"/>
      <w:sz w:val="20"/>
      <w:szCs w:val="20"/>
      <w:lang w:val="en-GB"/>
    </w:rPr>
  </w:style>
  <w:style w:type="table" w:styleId="TableGrid">
    <w:name w:val="Table Grid"/>
    <w:basedOn w:val="TableNormal"/>
    <w:uiPriority w:val="59"/>
    <w:rsid w:val="00394EB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394EB4"/>
    <w:rPr>
      <w:szCs w:val="20"/>
    </w:rPr>
  </w:style>
  <w:style w:type="paragraph" w:styleId="PlainText">
    <w:name w:val="Plain Text"/>
    <w:basedOn w:val="Normal"/>
    <w:link w:val="PlainTextChar"/>
    <w:rsid w:val="00394EB4"/>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394EB4"/>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394EB4"/>
    <w:pPr>
      <w:spacing w:after="240"/>
      <w:jc w:val="center"/>
    </w:pPr>
    <w:rPr>
      <w:b/>
      <w:caps/>
      <w:sz w:val="22"/>
      <w:szCs w:val="20"/>
    </w:rPr>
  </w:style>
  <w:style w:type="paragraph" w:styleId="BodyText2">
    <w:name w:val="Body Text 2"/>
    <w:basedOn w:val="Normal"/>
    <w:link w:val="BodyText2Char"/>
    <w:rsid w:val="00394EB4"/>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394EB4"/>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394EB4"/>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394EB4"/>
    <w:rPr>
      <w:rFonts w:ascii="Times New Roman" w:eastAsia="Times New Roman" w:hAnsi="Times New Roman" w:cs="Times New Roman"/>
      <w:sz w:val="24"/>
      <w:szCs w:val="20"/>
      <w:lang w:val="en-GB"/>
    </w:rPr>
  </w:style>
  <w:style w:type="character" w:styleId="Strong">
    <w:name w:val="Strong"/>
    <w:qFormat/>
    <w:rsid w:val="00394EB4"/>
    <w:rPr>
      <w:b/>
      <w:bCs/>
    </w:rPr>
  </w:style>
  <w:style w:type="character" w:customStyle="1" w:styleId="DeltaViewInsertion">
    <w:name w:val="DeltaView Insertion"/>
    <w:rsid w:val="00394EB4"/>
    <w:rPr>
      <w:color w:val="0000FF"/>
      <w:spacing w:val="0"/>
      <w:u w:val="double"/>
    </w:rPr>
  </w:style>
  <w:style w:type="paragraph" w:customStyle="1" w:styleId="ParagraphChar">
    <w:name w:val="Paragraph Char"/>
    <w:basedOn w:val="Normal"/>
    <w:link w:val="ParagraphCharChar"/>
    <w:autoRedefine/>
    <w:rsid w:val="00394EB4"/>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394EB4"/>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394EB4"/>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394EB4"/>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394EB4"/>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394EB4"/>
    <w:rPr>
      <w:rFonts w:ascii="Times New Roman" w:eastAsia="PMingLiU" w:hAnsi="Times New Roman" w:cs="Times New Roman"/>
      <w:color w:val="000000"/>
      <w:sz w:val="24"/>
      <w:szCs w:val="24"/>
    </w:rPr>
  </w:style>
  <w:style w:type="paragraph" w:customStyle="1" w:styleId="NALevel1">
    <w:name w:val="NA Level 1"/>
    <w:basedOn w:val="Normal"/>
    <w:next w:val="Normal"/>
    <w:rsid w:val="00394EB4"/>
    <w:pPr>
      <w:numPr>
        <w:numId w:val="2"/>
      </w:numPr>
      <w:jc w:val="both"/>
    </w:pPr>
    <w:rPr>
      <w:szCs w:val="20"/>
      <w:lang w:val="en-GB"/>
    </w:rPr>
  </w:style>
  <w:style w:type="paragraph" w:customStyle="1" w:styleId="NALevel2">
    <w:name w:val="NA Level 2"/>
    <w:basedOn w:val="Normal"/>
    <w:next w:val="Normal"/>
    <w:rsid w:val="00394EB4"/>
    <w:pPr>
      <w:numPr>
        <w:ilvl w:val="1"/>
        <w:numId w:val="2"/>
      </w:numPr>
      <w:jc w:val="both"/>
    </w:pPr>
    <w:rPr>
      <w:szCs w:val="20"/>
      <w:lang w:val="en-GB"/>
    </w:rPr>
  </w:style>
  <w:style w:type="paragraph" w:customStyle="1" w:styleId="NALevel3">
    <w:name w:val="NA Level 3"/>
    <w:basedOn w:val="Normal"/>
    <w:next w:val="Normal"/>
    <w:rsid w:val="00394EB4"/>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394EB4"/>
    <w:pPr>
      <w:numPr>
        <w:ilvl w:val="3"/>
        <w:numId w:val="2"/>
      </w:numPr>
      <w:jc w:val="both"/>
    </w:pPr>
    <w:rPr>
      <w:szCs w:val="20"/>
      <w:lang w:val="en-GB"/>
    </w:rPr>
  </w:style>
  <w:style w:type="paragraph" w:customStyle="1" w:styleId="NALevel5">
    <w:name w:val="NA Level 5"/>
    <w:basedOn w:val="Normal"/>
    <w:next w:val="Normal"/>
    <w:rsid w:val="00394EB4"/>
    <w:pPr>
      <w:numPr>
        <w:ilvl w:val="4"/>
        <w:numId w:val="2"/>
      </w:numPr>
      <w:jc w:val="both"/>
    </w:pPr>
    <w:rPr>
      <w:szCs w:val="20"/>
      <w:lang w:val="en-GB"/>
    </w:rPr>
  </w:style>
  <w:style w:type="paragraph" w:customStyle="1" w:styleId="NALevel6">
    <w:name w:val="NA Level 6"/>
    <w:basedOn w:val="Normal"/>
    <w:next w:val="Normal"/>
    <w:rsid w:val="00394EB4"/>
    <w:pPr>
      <w:numPr>
        <w:ilvl w:val="5"/>
        <w:numId w:val="2"/>
      </w:numPr>
      <w:jc w:val="both"/>
    </w:pPr>
    <w:rPr>
      <w:szCs w:val="20"/>
      <w:lang w:val="en-GB"/>
    </w:rPr>
  </w:style>
  <w:style w:type="paragraph" w:customStyle="1" w:styleId="NALevel7">
    <w:name w:val="NA Level 7"/>
    <w:basedOn w:val="Normal"/>
    <w:next w:val="Normal"/>
    <w:rsid w:val="00394EB4"/>
    <w:pPr>
      <w:numPr>
        <w:ilvl w:val="6"/>
        <w:numId w:val="2"/>
      </w:numPr>
      <w:jc w:val="both"/>
    </w:pPr>
    <w:rPr>
      <w:szCs w:val="20"/>
      <w:lang w:val="en-GB"/>
    </w:rPr>
  </w:style>
  <w:style w:type="paragraph" w:customStyle="1" w:styleId="NALevel8">
    <w:name w:val="NA Level 8"/>
    <w:basedOn w:val="Normal"/>
    <w:next w:val="Normal"/>
    <w:rsid w:val="00394EB4"/>
    <w:pPr>
      <w:numPr>
        <w:ilvl w:val="7"/>
        <w:numId w:val="2"/>
      </w:numPr>
      <w:jc w:val="both"/>
    </w:pPr>
    <w:rPr>
      <w:szCs w:val="20"/>
      <w:lang w:val="en-GB"/>
    </w:rPr>
  </w:style>
  <w:style w:type="paragraph" w:customStyle="1" w:styleId="MFNumLev1">
    <w:name w:val="MFNumLev1"/>
    <w:basedOn w:val="Normal"/>
    <w:rsid w:val="00394EB4"/>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394EB4"/>
    <w:pPr>
      <w:numPr>
        <w:ilvl w:val="1"/>
        <w:numId w:val="3"/>
      </w:numPr>
      <w:spacing w:after="240"/>
      <w:jc w:val="both"/>
    </w:pPr>
    <w:rPr>
      <w:sz w:val="22"/>
    </w:rPr>
  </w:style>
  <w:style w:type="paragraph" w:customStyle="1" w:styleId="MFNumLev3">
    <w:name w:val="MFNumLev3"/>
    <w:basedOn w:val="Normal"/>
    <w:rsid w:val="00394EB4"/>
    <w:pPr>
      <w:numPr>
        <w:ilvl w:val="2"/>
        <w:numId w:val="3"/>
      </w:numPr>
      <w:spacing w:after="240"/>
      <w:jc w:val="both"/>
    </w:pPr>
    <w:rPr>
      <w:sz w:val="22"/>
    </w:rPr>
  </w:style>
  <w:style w:type="paragraph" w:customStyle="1" w:styleId="MFNumLev4">
    <w:name w:val="MFNumLev4"/>
    <w:basedOn w:val="Normal"/>
    <w:rsid w:val="00394EB4"/>
    <w:pPr>
      <w:numPr>
        <w:ilvl w:val="3"/>
        <w:numId w:val="3"/>
      </w:numPr>
      <w:spacing w:after="240"/>
      <w:jc w:val="both"/>
    </w:pPr>
    <w:rPr>
      <w:sz w:val="22"/>
    </w:rPr>
  </w:style>
  <w:style w:type="paragraph" w:customStyle="1" w:styleId="MFNumLev5">
    <w:name w:val="MFNumLev5"/>
    <w:basedOn w:val="Normal"/>
    <w:rsid w:val="00394EB4"/>
    <w:pPr>
      <w:numPr>
        <w:ilvl w:val="4"/>
        <w:numId w:val="3"/>
      </w:numPr>
      <w:spacing w:after="240"/>
      <w:jc w:val="both"/>
    </w:pPr>
    <w:rPr>
      <w:sz w:val="22"/>
    </w:rPr>
  </w:style>
  <w:style w:type="paragraph" w:customStyle="1" w:styleId="MFNumLev6">
    <w:name w:val="MFNumLev6"/>
    <w:basedOn w:val="Normal"/>
    <w:rsid w:val="00394EB4"/>
    <w:pPr>
      <w:numPr>
        <w:ilvl w:val="5"/>
        <w:numId w:val="3"/>
      </w:numPr>
      <w:spacing w:after="240"/>
      <w:jc w:val="both"/>
    </w:pPr>
    <w:rPr>
      <w:sz w:val="22"/>
    </w:rPr>
  </w:style>
  <w:style w:type="paragraph" w:customStyle="1" w:styleId="StyleBodyTextTimesNewRoman12pt">
    <w:name w:val="Style Body Text + Times New Roman 12 pt"/>
    <w:basedOn w:val="BodyText"/>
    <w:rsid w:val="00394EB4"/>
    <w:pPr>
      <w:jc w:val="both"/>
    </w:pPr>
    <w:rPr>
      <w:rFonts w:ascii="Times New Roman" w:hAnsi="Times New Roman"/>
    </w:rPr>
  </w:style>
  <w:style w:type="character" w:customStyle="1" w:styleId="StyleBodyTextTimesNewRoman12ptBoldChar">
    <w:name w:val="Style Body Text + Times New Roman 12 pt Bold Char"/>
    <w:rsid w:val="00394EB4"/>
    <w:rPr>
      <w:rFonts w:ascii="Arial" w:hAnsi="Arial" w:cs="Arial"/>
      <w:b/>
      <w:bCs/>
      <w:sz w:val="22"/>
      <w:szCs w:val="24"/>
      <w:lang w:val="en-GB" w:eastAsia="en-US" w:bidi="ar-SA"/>
    </w:rPr>
  </w:style>
  <w:style w:type="paragraph" w:customStyle="1" w:styleId="NA-LEVEL1">
    <w:name w:val="NA - LEVEL 1"/>
    <w:basedOn w:val="Normal"/>
    <w:next w:val="Normal"/>
    <w:rsid w:val="00394EB4"/>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394EB4"/>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394EB4"/>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394EB4"/>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394EB4"/>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394EB4"/>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lp1,F"/>
    <w:basedOn w:val="Normal"/>
    <w:link w:val="ListParagraphChar"/>
    <w:uiPriority w:val="34"/>
    <w:qFormat/>
    <w:rsid w:val="00394EB4"/>
    <w:pPr>
      <w:ind w:left="720"/>
    </w:pPr>
  </w:style>
  <w:style w:type="paragraph" w:customStyle="1" w:styleId="western">
    <w:name w:val="western"/>
    <w:basedOn w:val="Normal"/>
    <w:rsid w:val="00394EB4"/>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394EB4"/>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394EB4"/>
    <w:rPr>
      <w:rFonts w:ascii="Segoe UI" w:hAnsi="Segoe UI" w:cs="Segoe UI"/>
      <w:sz w:val="18"/>
      <w:szCs w:val="18"/>
    </w:rPr>
  </w:style>
  <w:style w:type="character" w:customStyle="1" w:styleId="BalloonTextChar">
    <w:name w:val="Balloon Text Char"/>
    <w:basedOn w:val="DefaultParagraphFont"/>
    <w:link w:val="BalloonText"/>
    <w:uiPriority w:val="99"/>
    <w:rsid w:val="00394EB4"/>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lp1 Char,F Char"/>
    <w:link w:val="ListParagraph"/>
    <w:uiPriority w:val="34"/>
    <w:qFormat/>
    <w:locked/>
    <w:rsid w:val="00394EB4"/>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rsid w:val="00394E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semiHidden/>
    <w:rsid w:val="00394EB4"/>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394EB4"/>
    <w:rPr>
      <w:rFonts w:ascii="Times New Roman" w:eastAsia="Times New Roman" w:hAnsi="Times New Roman" w:cs="Times New Roman"/>
      <w:sz w:val="24"/>
      <w:szCs w:val="20"/>
    </w:rPr>
  </w:style>
  <w:style w:type="paragraph" w:customStyle="1" w:styleId="Bullet">
    <w:name w:val="Bullet"/>
    <w:basedOn w:val="Normal"/>
    <w:rsid w:val="00394EB4"/>
    <w:pPr>
      <w:numPr>
        <w:numId w:val="6"/>
      </w:numPr>
      <w:spacing w:after="100"/>
    </w:pPr>
    <w:rPr>
      <w:rFonts w:eastAsia="MS Mincho"/>
      <w:sz w:val="22"/>
      <w:lang w:eastAsia="ja-JP"/>
    </w:rPr>
  </w:style>
  <w:style w:type="character" w:customStyle="1" w:styleId="apple-converted-space">
    <w:name w:val="apple-converted-space"/>
    <w:rsid w:val="00394EB4"/>
  </w:style>
  <w:style w:type="paragraph" w:styleId="NoSpacing">
    <w:name w:val="No Spacing"/>
    <w:link w:val="NoSpacingChar"/>
    <w:uiPriority w:val="1"/>
    <w:qFormat/>
    <w:rsid w:val="00394EB4"/>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394EB4"/>
    <w:rPr>
      <w:rFonts w:ascii="Calibri" w:eastAsia="Times New Roman" w:hAnsi="Calibri" w:cs="Times New Roman"/>
      <w:lang w:val="en-US"/>
    </w:rPr>
  </w:style>
  <w:style w:type="character" w:styleId="PlaceholderText">
    <w:name w:val="Placeholder Text"/>
    <w:uiPriority w:val="99"/>
    <w:rsid w:val="00394EB4"/>
    <w:rPr>
      <w:color w:val="808080"/>
    </w:rPr>
  </w:style>
  <w:style w:type="table" w:customStyle="1" w:styleId="TableGrid5">
    <w:name w:val="Table Grid5"/>
    <w:basedOn w:val="TableNormal"/>
    <w:next w:val="TableGrid"/>
    <w:uiPriority w:val="39"/>
    <w:rsid w:val="00394EB4"/>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94EB4"/>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sid w:val="002913AF"/>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iPriority w:val="99"/>
    <w:unhideWhenUsed/>
    <w:rsid w:val="002913AF"/>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uiPriority w:val="99"/>
    <w:rsid w:val="002913AF"/>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rsid w:val="002913AF"/>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sid w:val="002913AF"/>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2913AF"/>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uiPriority w:val="99"/>
    <w:rsid w:val="002913AF"/>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2913AF"/>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2913AF"/>
    <w:rPr>
      <w:rFonts w:cs="Times New Roman"/>
      <w:sz w:val="16"/>
      <w:szCs w:val="16"/>
    </w:rPr>
  </w:style>
  <w:style w:type="paragraph" w:styleId="Revision">
    <w:name w:val="Revision"/>
    <w:hidden/>
    <w:uiPriority w:val="99"/>
    <w:semiHidden/>
    <w:rsid w:val="002913AF"/>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2913AF"/>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sid w:val="002913AF"/>
    <w:rPr>
      <w:rFonts w:ascii="Arial Narrow" w:hAnsi="Arial Narrow" w:cs="Times New Roman"/>
      <w:b/>
      <w:sz w:val="24"/>
      <w:szCs w:val="24"/>
      <w:lang w:val="en-GB"/>
    </w:rPr>
  </w:style>
  <w:style w:type="table" w:customStyle="1" w:styleId="ListTable3-Accent51">
    <w:name w:val="List Table 3 - Accent 51"/>
    <w:basedOn w:val="TableNormal"/>
    <w:uiPriority w:val="48"/>
    <w:rsid w:val="002913AF"/>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table" w:styleId="ListTable3-Accent1">
    <w:name w:val="List Table 3 Accent 1"/>
    <w:basedOn w:val="TableNormal"/>
    <w:uiPriority w:val="48"/>
    <w:rsid w:val="00907BE8"/>
    <w:pPr>
      <w:spacing w:after="0" w:line="240" w:lineRule="auto"/>
    </w:pPr>
    <w:rPr>
      <w:rFonts w:eastAsia="Times New Roman" w:cstheme="minorHAnsi"/>
    </w:r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customStyle="1" w:styleId="TableGrid1">
    <w:name w:val="Table Grid1"/>
    <w:basedOn w:val="TableNormal"/>
    <w:next w:val="TableGrid"/>
    <w:uiPriority w:val="39"/>
    <w:rsid w:val="003113C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next w:val="GridTable4-Accent1"/>
    <w:uiPriority w:val="49"/>
    <w:rsid w:val="00BB1170"/>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521">
    <w:name w:val="Grid Table 4 - Accent 521"/>
    <w:basedOn w:val="TableNormal"/>
    <w:uiPriority w:val="49"/>
    <w:rsid w:val="00BB1170"/>
    <w:pPr>
      <w:spacing w:after="0" w:line="240" w:lineRule="auto"/>
    </w:pPr>
    <w:tblPr>
      <w:tblStyleRowBandSize w:val="1"/>
      <w:tblStyleColBandSize w:val="1"/>
      <w:tblBorders>
        <w:top w:val="single" w:sz="4" w:space="0" w:color="F3B977" w:themeColor="accent5" w:themeTint="99"/>
        <w:left w:val="single" w:sz="4" w:space="0" w:color="F3B977" w:themeColor="accent5" w:themeTint="99"/>
        <w:bottom w:val="single" w:sz="4" w:space="0" w:color="F3B977" w:themeColor="accent5" w:themeTint="99"/>
        <w:right w:val="single" w:sz="4" w:space="0" w:color="F3B977" w:themeColor="accent5" w:themeTint="99"/>
        <w:insideH w:val="single" w:sz="4" w:space="0" w:color="F3B977" w:themeColor="accent5" w:themeTint="99"/>
        <w:insideV w:val="single" w:sz="4" w:space="0" w:color="F3B977" w:themeColor="accent5" w:themeTint="99"/>
      </w:tblBorders>
    </w:tblPr>
    <w:tblStylePr w:type="firstRow">
      <w:rPr>
        <w:b/>
        <w:bCs/>
        <w:color w:val="FFFFFF" w:themeColor="background1"/>
      </w:rPr>
      <w:tblPr/>
      <w:tcPr>
        <w:tcBorders>
          <w:top w:val="single" w:sz="4" w:space="0" w:color="EC8C1D" w:themeColor="accent5"/>
          <w:left w:val="single" w:sz="4" w:space="0" w:color="EC8C1D" w:themeColor="accent5"/>
          <w:bottom w:val="single" w:sz="4" w:space="0" w:color="EC8C1D" w:themeColor="accent5"/>
          <w:right w:val="single" w:sz="4" w:space="0" w:color="EC8C1D" w:themeColor="accent5"/>
          <w:insideH w:val="nil"/>
          <w:insideV w:val="nil"/>
        </w:tcBorders>
        <w:shd w:val="clear" w:color="auto" w:fill="EC8C1D" w:themeFill="accent5"/>
      </w:tcPr>
    </w:tblStylePr>
    <w:tblStylePr w:type="lastRow">
      <w:rPr>
        <w:b/>
        <w:bCs/>
      </w:rPr>
      <w:tblPr/>
      <w:tcPr>
        <w:tcBorders>
          <w:top w:val="double" w:sz="4" w:space="0" w:color="EC8C1D" w:themeColor="accent5"/>
        </w:tcBorders>
      </w:tcPr>
    </w:tblStylePr>
    <w:tblStylePr w:type="firstCol">
      <w:rPr>
        <w:b/>
        <w:bCs/>
      </w:rPr>
    </w:tblStylePr>
    <w:tblStylePr w:type="lastCol">
      <w:rPr>
        <w:b/>
        <w:bCs/>
      </w:rPr>
    </w:tblStylePr>
    <w:tblStylePr w:type="band1Vert">
      <w:tblPr/>
      <w:tcPr>
        <w:shd w:val="clear" w:color="auto" w:fill="FBE7D1" w:themeFill="accent5" w:themeFillTint="33"/>
      </w:tcPr>
    </w:tblStylePr>
    <w:tblStylePr w:type="band1Horz">
      <w:tblPr/>
      <w:tcPr>
        <w:shd w:val="clear" w:color="auto" w:fill="FBE7D1" w:themeFill="accent5" w:themeFillTint="33"/>
      </w:tcPr>
    </w:tblStylePr>
  </w:style>
  <w:style w:type="table" w:styleId="GridTable4-Accent1">
    <w:name w:val="Grid Table 4 Accent 1"/>
    <w:basedOn w:val="TableNormal"/>
    <w:uiPriority w:val="49"/>
    <w:rsid w:val="00BB1170"/>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
    <w:name w:val="Grid Table 4 - Accent 112"/>
    <w:basedOn w:val="TableNormal"/>
    <w:next w:val="GridTable4-Accent1"/>
    <w:uiPriority w:val="49"/>
    <w:rsid w:val="007A3C49"/>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3">
    <w:name w:val="Grid Table 4 - Accent 13"/>
    <w:basedOn w:val="TableNormal"/>
    <w:next w:val="GridTable4-Accent1"/>
    <w:uiPriority w:val="49"/>
    <w:rsid w:val="00ED48F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2">
    <w:name w:val="Grid Table 4 - Accent 12"/>
    <w:basedOn w:val="TableNormal"/>
    <w:next w:val="GridTable4-Accent1"/>
    <w:uiPriority w:val="49"/>
    <w:rsid w:val="0049317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31">
    <w:name w:val="Grid Table 4 - Accent 131"/>
    <w:basedOn w:val="TableNormal"/>
    <w:next w:val="GridTable4-Accent1"/>
    <w:uiPriority w:val="49"/>
    <w:rsid w:val="002354C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1">
    <w:name w:val="Grid Table 4 - Accent 1121"/>
    <w:basedOn w:val="TableNormal"/>
    <w:next w:val="GridTable4-Accent1"/>
    <w:uiPriority w:val="49"/>
    <w:rsid w:val="00770B61"/>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1">
    <w:name w:val="Grid Table 4 - Accent 1311"/>
    <w:basedOn w:val="TableNormal"/>
    <w:next w:val="GridTable4-Accent1"/>
    <w:uiPriority w:val="49"/>
    <w:rsid w:val="006173B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2">
    <w:name w:val="Grid Table 4 - Accent 1312"/>
    <w:basedOn w:val="TableNormal"/>
    <w:next w:val="GridTable4-Accent1"/>
    <w:uiPriority w:val="49"/>
    <w:rsid w:val="006173B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3">
    <w:name w:val="Grid Table 4 - Accent 133"/>
    <w:basedOn w:val="TableNormal"/>
    <w:next w:val="GridTable4-Accent1"/>
    <w:uiPriority w:val="49"/>
    <w:rsid w:val="00E03B6B"/>
    <w:pPr>
      <w:spacing w:after="0" w:line="240" w:lineRule="auto"/>
    </w:pPr>
    <w:rPr>
      <w:rFonts w:ascii="Calibri" w:eastAsia="Times New Roman" w:hAnsi="Calibri"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22">
    <w:name w:val="Grid Table 4 - Accent 1122"/>
    <w:basedOn w:val="TableNormal"/>
    <w:next w:val="GridTable4-Accent1"/>
    <w:uiPriority w:val="49"/>
    <w:rsid w:val="00910976"/>
    <w:pPr>
      <w:spacing w:after="0" w:line="240" w:lineRule="auto"/>
    </w:pPr>
    <w:rPr>
      <w:rFonts w:eastAsia="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2">
    <w:name w:val="Grid Table 4 Accent 2"/>
    <w:basedOn w:val="TableNormal"/>
    <w:uiPriority w:val="49"/>
    <w:rsid w:val="00910976"/>
    <w:pPr>
      <w:spacing w:after="0" w:line="240" w:lineRule="auto"/>
    </w:pPr>
    <w:tblPr>
      <w:tblStyleRowBandSize w:val="1"/>
      <w:tblStyleColBandSize w:val="1"/>
      <w:tblBorders>
        <w:top w:val="single" w:sz="4" w:space="0" w:color="BBD3ED" w:themeColor="accent2" w:themeTint="99"/>
        <w:left w:val="single" w:sz="4" w:space="0" w:color="BBD3ED" w:themeColor="accent2" w:themeTint="99"/>
        <w:bottom w:val="single" w:sz="4" w:space="0" w:color="BBD3ED" w:themeColor="accent2" w:themeTint="99"/>
        <w:right w:val="single" w:sz="4" w:space="0" w:color="BBD3ED" w:themeColor="accent2" w:themeTint="99"/>
        <w:insideH w:val="single" w:sz="4" w:space="0" w:color="BBD3ED" w:themeColor="accent2" w:themeTint="99"/>
        <w:insideV w:val="single" w:sz="4" w:space="0" w:color="BBD3ED" w:themeColor="accent2" w:themeTint="99"/>
      </w:tblBorders>
    </w:tblPr>
    <w:tblStylePr w:type="firstRow">
      <w:rPr>
        <w:b/>
        <w:bCs/>
        <w:color w:val="FFFFFF" w:themeColor="background1"/>
      </w:rPr>
      <w:tblPr/>
      <w:tcPr>
        <w:tcBorders>
          <w:top w:val="single" w:sz="4" w:space="0" w:color="8EB6E2" w:themeColor="accent2"/>
          <w:left w:val="single" w:sz="4" w:space="0" w:color="8EB6E2" w:themeColor="accent2"/>
          <w:bottom w:val="single" w:sz="4" w:space="0" w:color="8EB6E2" w:themeColor="accent2"/>
          <w:right w:val="single" w:sz="4" w:space="0" w:color="8EB6E2" w:themeColor="accent2"/>
          <w:insideH w:val="nil"/>
          <w:insideV w:val="nil"/>
        </w:tcBorders>
        <w:shd w:val="clear" w:color="auto" w:fill="8EB6E2" w:themeFill="accent2"/>
      </w:tcPr>
    </w:tblStylePr>
    <w:tblStylePr w:type="lastRow">
      <w:rPr>
        <w:b/>
        <w:bCs/>
      </w:rPr>
      <w:tblPr/>
      <w:tcPr>
        <w:tcBorders>
          <w:top w:val="double" w:sz="4" w:space="0" w:color="8EB6E2" w:themeColor="accent2"/>
        </w:tcBorders>
      </w:tcPr>
    </w:tblStylePr>
    <w:tblStylePr w:type="firstCol">
      <w:rPr>
        <w:b/>
        <w:bCs/>
      </w:rPr>
    </w:tblStylePr>
    <w:tblStylePr w:type="lastCol">
      <w:rPr>
        <w:b/>
        <w:bCs/>
      </w:rPr>
    </w:tblStylePr>
    <w:tblStylePr w:type="band1Vert">
      <w:tblPr/>
      <w:tcPr>
        <w:shd w:val="clear" w:color="auto" w:fill="E8F0F9" w:themeFill="accent2" w:themeFillTint="33"/>
      </w:tcPr>
    </w:tblStylePr>
    <w:tblStylePr w:type="band1Horz">
      <w:tblPr/>
      <w:tcPr>
        <w:shd w:val="clear" w:color="auto" w:fill="E8F0F9" w:themeFill="accent2" w:themeFillTint="33"/>
      </w:tcPr>
    </w:tblStylePr>
  </w:style>
  <w:style w:type="table" w:styleId="GridTable4-Accent5">
    <w:name w:val="Grid Table 4 Accent 5"/>
    <w:basedOn w:val="TableNormal"/>
    <w:uiPriority w:val="49"/>
    <w:rsid w:val="00910976"/>
    <w:pPr>
      <w:spacing w:after="0" w:line="240" w:lineRule="auto"/>
    </w:pPr>
    <w:tblPr>
      <w:tblStyleRowBandSize w:val="1"/>
      <w:tblStyleColBandSize w:val="1"/>
      <w:tblBorders>
        <w:top w:val="single" w:sz="4" w:space="0" w:color="F3B977" w:themeColor="accent5" w:themeTint="99"/>
        <w:left w:val="single" w:sz="4" w:space="0" w:color="F3B977" w:themeColor="accent5" w:themeTint="99"/>
        <w:bottom w:val="single" w:sz="4" w:space="0" w:color="F3B977" w:themeColor="accent5" w:themeTint="99"/>
        <w:right w:val="single" w:sz="4" w:space="0" w:color="F3B977" w:themeColor="accent5" w:themeTint="99"/>
        <w:insideH w:val="single" w:sz="4" w:space="0" w:color="F3B977" w:themeColor="accent5" w:themeTint="99"/>
        <w:insideV w:val="single" w:sz="4" w:space="0" w:color="F3B977" w:themeColor="accent5" w:themeTint="99"/>
      </w:tblBorders>
    </w:tblPr>
    <w:tblStylePr w:type="firstRow">
      <w:rPr>
        <w:b/>
        <w:bCs/>
        <w:color w:val="FFFFFF" w:themeColor="background1"/>
      </w:rPr>
      <w:tblPr/>
      <w:tcPr>
        <w:tcBorders>
          <w:top w:val="single" w:sz="4" w:space="0" w:color="EC8C1D" w:themeColor="accent5"/>
          <w:left w:val="single" w:sz="4" w:space="0" w:color="EC8C1D" w:themeColor="accent5"/>
          <w:bottom w:val="single" w:sz="4" w:space="0" w:color="EC8C1D" w:themeColor="accent5"/>
          <w:right w:val="single" w:sz="4" w:space="0" w:color="EC8C1D" w:themeColor="accent5"/>
          <w:insideH w:val="nil"/>
          <w:insideV w:val="nil"/>
        </w:tcBorders>
        <w:shd w:val="clear" w:color="auto" w:fill="EC8C1D" w:themeFill="accent5"/>
      </w:tcPr>
    </w:tblStylePr>
    <w:tblStylePr w:type="lastRow">
      <w:rPr>
        <w:b/>
        <w:bCs/>
      </w:rPr>
      <w:tblPr/>
      <w:tcPr>
        <w:tcBorders>
          <w:top w:val="double" w:sz="4" w:space="0" w:color="EC8C1D" w:themeColor="accent5"/>
        </w:tcBorders>
      </w:tcPr>
    </w:tblStylePr>
    <w:tblStylePr w:type="firstCol">
      <w:rPr>
        <w:b/>
        <w:bCs/>
      </w:rPr>
    </w:tblStylePr>
    <w:tblStylePr w:type="lastCol">
      <w:rPr>
        <w:b/>
        <w:bCs/>
      </w:rPr>
    </w:tblStylePr>
    <w:tblStylePr w:type="band1Vert">
      <w:tblPr/>
      <w:tcPr>
        <w:shd w:val="clear" w:color="auto" w:fill="FBE7D1" w:themeFill="accent5" w:themeFillTint="33"/>
      </w:tcPr>
    </w:tblStylePr>
    <w:tblStylePr w:type="band1Horz">
      <w:tblPr/>
      <w:tcPr>
        <w:shd w:val="clear" w:color="auto" w:fill="FBE7D1" w:themeFill="accent5" w:themeFillTint="33"/>
      </w:tcPr>
    </w:tblStylePr>
  </w:style>
  <w:style w:type="table" w:customStyle="1" w:styleId="GridTable4-Accent132">
    <w:name w:val="Grid Table 4 - Accent 132"/>
    <w:basedOn w:val="TableNormal"/>
    <w:next w:val="GridTable4-Accent1"/>
    <w:uiPriority w:val="49"/>
    <w:rsid w:val="00AD09E2"/>
    <w:pPr>
      <w:spacing w:after="0" w:line="240" w:lineRule="auto"/>
    </w:pPr>
    <w:rPr>
      <w:rFonts w:ascii="Calibri" w:eastAsia="Times New Roman" w:hAnsi="Calibri"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23">
    <w:name w:val="Grid Table 4 - Accent 1123"/>
    <w:basedOn w:val="TableNormal"/>
    <w:next w:val="GridTable4-Accent1"/>
    <w:uiPriority w:val="49"/>
    <w:rsid w:val="00EA4F01"/>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24">
    <w:name w:val="Grid Table 4 - Accent 1124"/>
    <w:basedOn w:val="TableNormal"/>
    <w:next w:val="GridTable4-Accent1"/>
    <w:uiPriority w:val="49"/>
    <w:rsid w:val="00EA4F01"/>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3">
    <w:name w:val="Grid Table 4 - Accent 1313"/>
    <w:basedOn w:val="TableNormal"/>
    <w:next w:val="GridTable4-Accent1"/>
    <w:uiPriority w:val="49"/>
    <w:rsid w:val="00BC6AE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4">
    <w:name w:val="Grid Table 4 - Accent 1314"/>
    <w:basedOn w:val="TableNormal"/>
    <w:next w:val="GridTable4-Accent1"/>
    <w:uiPriority w:val="49"/>
    <w:rsid w:val="00561DD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1">
    <w:name w:val="Grid Table 4 - Accent 1111"/>
    <w:basedOn w:val="TableNormal"/>
    <w:next w:val="GridTable4-Accent1"/>
    <w:uiPriority w:val="49"/>
    <w:rsid w:val="00081F20"/>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5">
    <w:name w:val="Grid Table 4 - Accent 1125"/>
    <w:basedOn w:val="TableNormal"/>
    <w:next w:val="GridTable4-Accent1"/>
    <w:uiPriority w:val="49"/>
    <w:rsid w:val="00081F20"/>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character" w:customStyle="1" w:styleId="Style2">
    <w:name w:val="Style2"/>
    <w:basedOn w:val="DefaultParagraphFont"/>
    <w:uiPriority w:val="1"/>
    <w:rsid w:val="0041200D"/>
    <w:rPr>
      <w:rFonts w:asciiTheme="minorHAnsi" w:hAnsiTheme="minorHAnsi"/>
      <w:sz w:val="22"/>
    </w:rPr>
  </w:style>
  <w:style w:type="character" w:customStyle="1" w:styleId="Style3">
    <w:name w:val="Style3"/>
    <w:basedOn w:val="DefaultParagraphFont"/>
    <w:uiPriority w:val="1"/>
    <w:rsid w:val="002A5279"/>
    <w:rPr>
      <w:rFonts w:asciiTheme="minorHAnsi" w:hAnsiTheme="minorHAnsi"/>
      <w:sz w:val="22"/>
    </w:rPr>
  </w:style>
  <w:style w:type="table" w:customStyle="1" w:styleId="GridTable4-Accent14">
    <w:name w:val="Grid Table 4 - Accent 14"/>
    <w:basedOn w:val="TableNormal"/>
    <w:next w:val="GridTable4-Accent1"/>
    <w:uiPriority w:val="49"/>
    <w:rsid w:val="00687C3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6">
    <w:name w:val="Grid Table 4 - Accent 1126"/>
    <w:basedOn w:val="TableNormal"/>
    <w:next w:val="GridTable4-Accent1"/>
    <w:uiPriority w:val="49"/>
    <w:rsid w:val="00687C3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5">
    <w:name w:val="Grid Table 4 - Accent 15"/>
    <w:basedOn w:val="TableNormal"/>
    <w:next w:val="GridTable4-Accent1"/>
    <w:uiPriority w:val="49"/>
    <w:rsid w:val="00165D2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7">
    <w:name w:val="Grid Table 4 - Accent 1127"/>
    <w:basedOn w:val="TableNormal"/>
    <w:next w:val="GridTable4-Accent1"/>
    <w:uiPriority w:val="49"/>
    <w:rsid w:val="00165D2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28">
    <w:name w:val="Grid Table 4 - Accent 1128"/>
    <w:basedOn w:val="TableNormal"/>
    <w:next w:val="GridTable4-Accent1"/>
    <w:uiPriority w:val="49"/>
    <w:rsid w:val="006D058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31">
    <w:name w:val="Grid Table 4 - Accent 13131"/>
    <w:basedOn w:val="TableNormal"/>
    <w:next w:val="GridTable4-Accent1"/>
    <w:uiPriority w:val="49"/>
    <w:rsid w:val="00B0653F"/>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15">
    <w:name w:val="Grid Table 4 - Accent 1315"/>
    <w:basedOn w:val="TableNormal"/>
    <w:next w:val="GridTable4-Accent1"/>
    <w:uiPriority w:val="49"/>
    <w:rsid w:val="008544E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ListTable1Light-Accent1">
    <w:name w:val="List Table 1 Light Accent 1"/>
    <w:basedOn w:val="TableNormal"/>
    <w:uiPriority w:val="46"/>
    <w:rsid w:val="009E128D"/>
    <w:pPr>
      <w:spacing w:after="0" w:line="240" w:lineRule="auto"/>
    </w:pPr>
    <w:tblPr>
      <w:tblStyleRowBandSize w:val="1"/>
      <w:tblStyleColBandSize w:val="1"/>
    </w:tblPr>
    <w:tblStylePr w:type="firstRow">
      <w:rPr>
        <w:b/>
        <w:bCs/>
      </w:rPr>
      <w:tblPr/>
      <w:tcPr>
        <w:tcBorders>
          <w:bottom w:val="single" w:sz="4" w:space="0" w:color="9ACEC8" w:themeColor="accent1" w:themeTint="99"/>
        </w:tcBorders>
      </w:tcPr>
    </w:tblStylePr>
    <w:tblStylePr w:type="lastRow">
      <w:rPr>
        <w:b/>
        <w:bCs/>
      </w:rPr>
      <w:tblPr/>
      <w:tcPr>
        <w:tcBorders>
          <w:top w:val="single" w:sz="4" w:space="0" w:color="9ACEC8" w:themeColor="accent1" w:themeTint="99"/>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ListTable3-Accent11">
    <w:name w:val="List Table 3 - Accent 11"/>
    <w:basedOn w:val="TableNormal"/>
    <w:next w:val="ListTable3-Accent1"/>
    <w:uiPriority w:val="48"/>
    <w:rsid w:val="00C06B13"/>
    <w:pPr>
      <w:spacing w:after="0" w:line="240" w:lineRule="auto"/>
    </w:pPr>
    <w:rPr>
      <w:rFonts w:eastAsia="Times New Roman" w:cs="Calibri"/>
    </w:rPr>
    <w:tblPr>
      <w:tblStyleRowBandSize w:val="1"/>
      <w:tblStyleColBandSize w:val="1"/>
      <w:tblBorders>
        <w:top w:val="single" w:sz="4" w:space="0" w:color="57AEA5"/>
        <w:left w:val="single" w:sz="4" w:space="0" w:color="57AEA5"/>
        <w:bottom w:val="single" w:sz="4" w:space="0" w:color="57AEA5"/>
        <w:right w:val="single" w:sz="4" w:space="0" w:color="57AEA5"/>
      </w:tblBorders>
    </w:tblPr>
    <w:tblStylePr w:type="firstRow">
      <w:rPr>
        <w:b/>
        <w:bCs/>
        <w:color w:val="FFFFFF"/>
      </w:rPr>
      <w:tblPr/>
      <w:tcPr>
        <w:shd w:val="clear" w:color="auto" w:fill="57AEA5"/>
      </w:tcPr>
    </w:tblStylePr>
    <w:tblStylePr w:type="lastRow">
      <w:rPr>
        <w:b/>
        <w:bCs/>
      </w:rPr>
      <w:tblPr/>
      <w:tcPr>
        <w:tcBorders>
          <w:top w:val="double" w:sz="4" w:space="0" w:color="57AE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7AEA5"/>
          <w:right w:val="single" w:sz="4" w:space="0" w:color="57AEA5"/>
        </w:tcBorders>
      </w:tcPr>
    </w:tblStylePr>
    <w:tblStylePr w:type="band1Horz">
      <w:tblPr/>
      <w:tcPr>
        <w:tcBorders>
          <w:top w:val="single" w:sz="4" w:space="0" w:color="57AEA5"/>
          <w:bottom w:val="single" w:sz="4" w:space="0" w:color="57AE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left w:val="nil"/>
        </w:tcBorders>
      </w:tcPr>
    </w:tblStylePr>
    <w:tblStylePr w:type="swCell">
      <w:tblPr/>
      <w:tcPr>
        <w:tcBorders>
          <w:top w:val="double" w:sz="4" w:space="0" w:color="57AEA5"/>
          <w:right w:val="nil"/>
        </w:tcBorders>
      </w:tcPr>
    </w:tblStylePr>
  </w:style>
  <w:style w:type="table" w:customStyle="1" w:styleId="ListTable3-Accent13">
    <w:name w:val="List Table 3 - Accent 13"/>
    <w:basedOn w:val="TableNormal"/>
    <w:next w:val="ListTable3-Accent1"/>
    <w:uiPriority w:val="48"/>
    <w:rsid w:val="00C06B13"/>
    <w:pPr>
      <w:spacing w:after="0" w:line="240" w:lineRule="auto"/>
    </w:pPr>
    <w:rPr>
      <w:rFonts w:eastAsia="Times New Roman" w:cs="Calibri"/>
    </w:rPr>
    <w:tblPr>
      <w:tblStyleRowBandSize w:val="1"/>
      <w:tblStyleColBandSize w:val="1"/>
      <w:tblBorders>
        <w:top w:val="single" w:sz="4" w:space="0" w:color="57AEA5"/>
        <w:left w:val="single" w:sz="4" w:space="0" w:color="57AEA5"/>
        <w:bottom w:val="single" w:sz="4" w:space="0" w:color="57AEA5"/>
        <w:right w:val="single" w:sz="4" w:space="0" w:color="57AEA5"/>
      </w:tblBorders>
    </w:tblPr>
    <w:tblStylePr w:type="firstRow">
      <w:rPr>
        <w:b/>
        <w:bCs/>
        <w:color w:val="FFFFFF"/>
      </w:rPr>
      <w:tblPr/>
      <w:tcPr>
        <w:shd w:val="clear" w:color="auto" w:fill="57AEA5"/>
      </w:tcPr>
    </w:tblStylePr>
    <w:tblStylePr w:type="lastRow">
      <w:rPr>
        <w:b/>
        <w:bCs/>
      </w:rPr>
      <w:tblPr/>
      <w:tcPr>
        <w:tcBorders>
          <w:top w:val="double" w:sz="4" w:space="0" w:color="57AE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7AEA5"/>
          <w:right w:val="single" w:sz="4" w:space="0" w:color="57AEA5"/>
        </w:tcBorders>
      </w:tcPr>
    </w:tblStylePr>
    <w:tblStylePr w:type="band1Horz">
      <w:tblPr/>
      <w:tcPr>
        <w:tcBorders>
          <w:top w:val="single" w:sz="4" w:space="0" w:color="57AEA5"/>
          <w:bottom w:val="single" w:sz="4" w:space="0" w:color="57AE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left w:val="nil"/>
        </w:tcBorders>
      </w:tcPr>
    </w:tblStylePr>
    <w:tblStylePr w:type="swCell">
      <w:tblPr/>
      <w:tcPr>
        <w:tcBorders>
          <w:top w:val="double" w:sz="4" w:space="0" w:color="57AEA5"/>
          <w:right w:val="nil"/>
        </w:tcBorders>
      </w:tcPr>
    </w:tblStylePr>
  </w:style>
  <w:style w:type="table" w:customStyle="1" w:styleId="ListTable3-Accent14">
    <w:name w:val="List Table 3 - Accent 14"/>
    <w:basedOn w:val="TableNormal"/>
    <w:next w:val="ListTable3-Accent1"/>
    <w:uiPriority w:val="48"/>
    <w:rsid w:val="00C06B13"/>
    <w:pPr>
      <w:spacing w:after="0" w:line="240" w:lineRule="auto"/>
    </w:pPr>
    <w:rPr>
      <w:rFonts w:eastAsia="Times New Roman" w:cs="Calibri"/>
    </w:rPr>
    <w:tblPr>
      <w:tblStyleRowBandSize w:val="1"/>
      <w:tblStyleColBandSize w:val="1"/>
      <w:tblBorders>
        <w:top w:val="single" w:sz="4" w:space="0" w:color="57AEA5"/>
        <w:left w:val="single" w:sz="4" w:space="0" w:color="57AEA5"/>
        <w:bottom w:val="single" w:sz="4" w:space="0" w:color="57AEA5"/>
        <w:right w:val="single" w:sz="4" w:space="0" w:color="57AEA5"/>
      </w:tblBorders>
    </w:tblPr>
    <w:tblStylePr w:type="firstRow">
      <w:rPr>
        <w:b/>
        <w:bCs/>
        <w:color w:val="FFFFFF"/>
      </w:rPr>
      <w:tblPr/>
      <w:tcPr>
        <w:shd w:val="clear" w:color="auto" w:fill="57AEA5"/>
      </w:tcPr>
    </w:tblStylePr>
    <w:tblStylePr w:type="lastRow">
      <w:rPr>
        <w:b/>
        <w:bCs/>
      </w:rPr>
      <w:tblPr/>
      <w:tcPr>
        <w:tcBorders>
          <w:top w:val="double" w:sz="4" w:space="0" w:color="57AE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7AEA5"/>
          <w:right w:val="single" w:sz="4" w:space="0" w:color="57AEA5"/>
        </w:tcBorders>
      </w:tcPr>
    </w:tblStylePr>
    <w:tblStylePr w:type="band1Horz">
      <w:tblPr/>
      <w:tcPr>
        <w:tcBorders>
          <w:top w:val="single" w:sz="4" w:space="0" w:color="57AEA5"/>
          <w:bottom w:val="single" w:sz="4" w:space="0" w:color="57AE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left w:val="nil"/>
        </w:tcBorders>
      </w:tcPr>
    </w:tblStylePr>
    <w:tblStylePr w:type="swCell">
      <w:tblPr/>
      <w:tcPr>
        <w:tcBorders>
          <w:top w:val="double" w:sz="4" w:space="0" w:color="57AEA5"/>
          <w:right w:val="nil"/>
        </w:tcBorders>
      </w:tcPr>
    </w:tblStylePr>
  </w:style>
  <w:style w:type="table" w:customStyle="1" w:styleId="ListTable3-Accent15">
    <w:name w:val="List Table 3 - Accent 15"/>
    <w:basedOn w:val="TableNormal"/>
    <w:next w:val="ListTable3-Accent1"/>
    <w:uiPriority w:val="48"/>
    <w:rsid w:val="00C06B13"/>
    <w:pPr>
      <w:spacing w:after="0" w:line="240" w:lineRule="auto"/>
    </w:pPr>
    <w:rPr>
      <w:rFonts w:eastAsia="Times New Roman" w:cs="Calibri"/>
    </w:rPr>
    <w:tblPr>
      <w:tblStyleRowBandSize w:val="1"/>
      <w:tblStyleColBandSize w:val="1"/>
      <w:tblBorders>
        <w:top w:val="single" w:sz="4" w:space="0" w:color="57AEA5"/>
        <w:left w:val="single" w:sz="4" w:space="0" w:color="57AEA5"/>
        <w:bottom w:val="single" w:sz="4" w:space="0" w:color="57AEA5"/>
        <w:right w:val="single" w:sz="4" w:space="0" w:color="57AEA5"/>
      </w:tblBorders>
    </w:tblPr>
    <w:tblStylePr w:type="firstRow">
      <w:rPr>
        <w:b/>
        <w:bCs/>
        <w:color w:val="FFFFFF"/>
      </w:rPr>
      <w:tblPr/>
      <w:tcPr>
        <w:shd w:val="clear" w:color="auto" w:fill="57AEA5"/>
      </w:tcPr>
    </w:tblStylePr>
    <w:tblStylePr w:type="lastRow">
      <w:rPr>
        <w:b/>
        <w:bCs/>
      </w:rPr>
      <w:tblPr/>
      <w:tcPr>
        <w:tcBorders>
          <w:top w:val="double" w:sz="4" w:space="0" w:color="57AE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7AEA5"/>
          <w:right w:val="single" w:sz="4" w:space="0" w:color="57AEA5"/>
        </w:tcBorders>
      </w:tcPr>
    </w:tblStylePr>
    <w:tblStylePr w:type="band1Horz">
      <w:tblPr/>
      <w:tcPr>
        <w:tcBorders>
          <w:top w:val="single" w:sz="4" w:space="0" w:color="57AEA5"/>
          <w:bottom w:val="single" w:sz="4" w:space="0" w:color="57AE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left w:val="nil"/>
        </w:tcBorders>
      </w:tcPr>
    </w:tblStylePr>
    <w:tblStylePr w:type="swCell">
      <w:tblPr/>
      <w:tcPr>
        <w:tcBorders>
          <w:top w:val="double" w:sz="4" w:space="0" w:color="57AEA5"/>
          <w:right w:val="nil"/>
        </w:tcBorders>
      </w:tcPr>
    </w:tblStylePr>
  </w:style>
  <w:style w:type="table" w:customStyle="1" w:styleId="ListTable3-Accent16">
    <w:name w:val="List Table 3 - Accent 16"/>
    <w:basedOn w:val="TableNormal"/>
    <w:next w:val="ListTable3-Accent1"/>
    <w:uiPriority w:val="48"/>
    <w:rsid w:val="00C06B13"/>
    <w:pPr>
      <w:spacing w:after="0" w:line="240" w:lineRule="auto"/>
    </w:pPr>
    <w:rPr>
      <w:rFonts w:eastAsia="Times New Roman" w:cs="Calibri"/>
    </w:rPr>
    <w:tblPr>
      <w:tblStyleRowBandSize w:val="1"/>
      <w:tblStyleColBandSize w:val="1"/>
      <w:tblBorders>
        <w:top w:val="single" w:sz="4" w:space="0" w:color="57AEA5"/>
        <w:left w:val="single" w:sz="4" w:space="0" w:color="57AEA5"/>
        <w:bottom w:val="single" w:sz="4" w:space="0" w:color="57AEA5"/>
        <w:right w:val="single" w:sz="4" w:space="0" w:color="57AEA5"/>
      </w:tblBorders>
    </w:tblPr>
    <w:tblStylePr w:type="firstRow">
      <w:rPr>
        <w:b/>
        <w:bCs/>
        <w:color w:val="FFFFFF"/>
      </w:rPr>
      <w:tblPr/>
      <w:tcPr>
        <w:shd w:val="clear" w:color="auto" w:fill="57AEA5"/>
      </w:tcPr>
    </w:tblStylePr>
    <w:tblStylePr w:type="lastRow">
      <w:rPr>
        <w:b/>
        <w:bCs/>
      </w:rPr>
      <w:tblPr/>
      <w:tcPr>
        <w:tcBorders>
          <w:top w:val="double" w:sz="4" w:space="0" w:color="57AE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7AEA5"/>
          <w:right w:val="single" w:sz="4" w:space="0" w:color="57AEA5"/>
        </w:tcBorders>
      </w:tcPr>
    </w:tblStylePr>
    <w:tblStylePr w:type="band1Horz">
      <w:tblPr/>
      <w:tcPr>
        <w:tcBorders>
          <w:top w:val="single" w:sz="4" w:space="0" w:color="57AEA5"/>
          <w:bottom w:val="single" w:sz="4" w:space="0" w:color="57AE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left w:val="nil"/>
        </w:tcBorders>
      </w:tcPr>
    </w:tblStylePr>
    <w:tblStylePr w:type="swCell">
      <w:tblPr/>
      <w:tcPr>
        <w:tcBorders>
          <w:top w:val="double" w:sz="4" w:space="0" w:color="57AEA5"/>
          <w:right w:val="nil"/>
        </w:tcBorders>
      </w:tcPr>
    </w:tblStylePr>
  </w:style>
  <w:style w:type="table" w:customStyle="1" w:styleId="ListTable3-Accent17">
    <w:name w:val="List Table 3 - Accent 17"/>
    <w:basedOn w:val="TableNormal"/>
    <w:next w:val="ListTable3-Accent1"/>
    <w:uiPriority w:val="48"/>
    <w:rsid w:val="00C06B13"/>
    <w:pPr>
      <w:spacing w:after="0" w:line="240" w:lineRule="auto"/>
    </w:pPr>
    <w:rPr>
      <w:rFonts w:eastAsia="Times New Roman" w:cs="Calibri"/>
    </w:rPr>
    <w:tblPr>
      <w:tblStyleRowBandSize w:val="1"/>
      <w:tblStyleColBandSize w:val="1"/>
      <w:tblBorders>
        <w:top w:val="single" w:sz="4" w:space="0" w:color="57AEA5"/>
        <w:left w:val="single" w:sz="4" w:space="0" w:color="57AEA5"/>
        <w:bottom w:val="single" w:sz="4" w:space="0" w:color="57AEA5"/>
        <w:right w:val="single" w:sz="4" w:space="0" w:color="57AEA5"/>
      </w:tblBorders>
    </w:tblPr>
    <w:tblStylePr w:type="firstRow">
      <w:rPr>
        <w:b/>
        <w:bCs/>
        <w:color w:val="FFFFFF"/>
      </w:rPr>
      <w:tblPr/>
      <w:tcPr>
        <w:shd w:val="clear" w:color="auto" w:fill="57AEA5"/>
      </w:tcPr>
    </w:tblStylePr>
    <w:tblStylePr w:type="lastRow">
      <w:rPr>
        <w:b/>
        <w:bCs/>
      </w:rPr>
      <w:tblPr/>
      <w:tcPr>
        <w:tcBorders>
          <w:top w:val="double" w:sz="4" w:space="0" w:color="57AE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7AEA5"/>
          <w:right w:val="single" w:sz="4" w:space="0" w:color="57AEA5"/>
        </w:tcBorders>
      </w:tcPr>
    </w:tblStylePr>
    <w:tblStylePr w:type="band1Horz">
      <w:tblPr/>
      <w:tcPr>
        <w:tcBorders>
          <w:top w:val="single" w:sz="4" w:space="0" w:color="57AEA5"/>
          <w:bottom w:val="single" w:sz="4" w:space="0" w:color="57AE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left w:val="nil"/>
        </w:tcBorders>
      </w:tcPr>
    </w:tblStylePr>
    <w:tblStylePr w:type="swCell">
      <w:tblPr/>
      <w:tcPr>
        <w:tcBorders>
          <w:top w:val="double" w:sz="4" w:space="0" w:color="57AEA5"/>
          <w:right w:val="nil"/>
        </w:tcBorders>
      </w:tcPr>
    </w:tblStylePr>
  </w:style>
  <w:style w:type="table" w:customStyle="1" w:styleId="ListTable3-Accent18">
    <w:name w:val="List Table 3 - Accent 18"/>
    <w:basedOn w:val="TableNormal"/>
    <w:next w:val="ListTable3-Accent1"/>
    <w:uiPriority w:val="48"/>
    <w:rsid w:val="00C06B13"/>
    <w:pPr>
      <w:spacing w:after="0" w:line="240" w:lineRule="auto"/>
    </w:pPr>
    <w:rPr>
      <w:rFonts w:eastAsia="Times New Roman" w:cs="Calibri"/>
    </w:rPr>
    <w:tblPr>
      <w:tblStyleRowBandSize w:val="1"/>
      <w:tblStyleColBandSize w:val="1"/>
      <w:tblBorders>
        <w:top w:val="single" w:sz="4" w:space="0" w:color="57AEA5"/>
        <w:left w:val="single" w:sz="4" w:space="0" w:color="57AEA5"/>
        <w:bottom w:val="single" w:sz="4" w:space="0" w:color="57AEA5"/>
        <w:right w:val="single" w:sz="4" w:space="0" w:color="57AEA5"/>
      </w:tblBorders>
    </w:tblPr>
    <w:tblStylePr w:type="firstRow">
      <w:rPr>
        <w:b/>
        <w:bCs/>
        <w:color w:val="FFFFFF"/>
      </w:rPr>
      <w:tblPr/>
      <w:tcPr>
        <w:shd w:val="clear" w:color="auto" w:fill="57AEA5"/>
      </w:tcPr>
    </w:tblStylePr>
    <w:tblStylePr w:type="lastRow">
      <w:rPr>
        <w:b/>
        <w:bCs/>
      </w:rPr>
      <w:tblPr/>
      <w:tcPr>
        <w:tcBorders>
          <w:top w:val="double" w:sz="4" w:space="0" w:color="57AE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7AEA5"/>
          <w:right w:val="single" w:sz="4" w:space="0" w:color="57AEA5"/>
        </w:tcBorders>
      </w:tcPr>
    </w:tblStylePr>
    <w:tblStylePr w:type="band1Horz">
      <w:tblPr/>
      <w:tcPr>
        <w:tcBorders>
          <w:top w:val="single" w:sz="4" w:space="0" w:color="57AEA5"/>
          <w:bottom w:val="single" w:sz="4" w:space="0" w:color="57AE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left w:val="nil"/>
        </w:tcBorders>
      </w:tcPr>
    </w:tblStylePr>
    <w:tblStylePr w:type="swCell">
      <w:tblPr/>
      <w:tcPr>
        <w:tcBorders>
          <w:top w:val="double" w:sz="4" w:space="0" w:color="57AEA5"/>
          <w:right w:val="nil"/>
        </w:tcBorders>
      </w:tcPr>
    </w:tblStylePr>
  </w:style>
  <w:style w:type="table" w:customStyle="1" w:styleId="ListTable3-Accent19">
    <w:name w:val="List Table 3 - Accent 19"/>
    <w:basedOn w:val="TableNormal"/>
    <w:next w:val="ListTable3-Accent1"/>
    <w:uiPriority w:val="48"/>
    <w:rsid w:val="00C06B13"/>
    <w:pPr>
      <w:spacing w:after="0" w:line="240" w:lineRule="auto"/>
    </w:pPr>
    <w:rPr>
      <w:rFonts w:eastAsia="Times New Roman" w:cs="Calibri"/>
    </w:rPr>
    <w:tblPr>
      <w:tblStyleRowBandSize w:val="1"/>
      <w:tblStyleColBandSize w:val="1"/>
      <w:tblBorders>
        <w:top w:val="single" w:sz="4" w:space="0" w:color="57AEA5"/>
        <w:left w:val="single" w:sz="4" w:space="0" w:color="57AEA5"/>
        <w:bottom w:val="single" w:sz="4" w:space="0" w:color="57AEA5"/>
        <w:right w:val="single" w:sz="4" w:space="0" w:color="57AEA5"/>
      </w:tblBorders>
    </w:tblPr>
    <w:tblStylePr w:type="firstRow">
      <w:rPr>
        <w:b/>
        <w:bCs/>
        <w:color w:val="FFFFFF"/>
      </w:rPr>
      <w:tblPr/>
      <w:tcPr>
        <w:shd w:val="clear" w:color="auto" w:fill="57AEA5"/>
      </w:tcPr>
    </w:tblStylePr>
    <w:tblStylePr w:type="lastRow">
      <w:rPr>
        <w:b/>
        <w:bCs/>
      </w:rPr>
      <w:tblPr/>
      <w:tcPr>
        <w:tcBorders>
          <w:top w:val="double" w:sz="4" w:space="0" w:color="57AE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7AEA5"/>
          <w:right w:val="single" w:sz="4" w:space="0" w:color="57AEA5"/>
        </w:tcBorders>
      </w:tcPr>
    </w:tblStylePr>
    <w:tblStylePr w:type="band1Horz">
      <w:tblPr/>
      <w:tcPr>
        <w:tcBorders>
          <w:top w:val="single" w:sz="4" w:space="0" w:color="57AEA5"/>
          <w:bottom w:val="single" w:sz="4" w:space="0" w:color="57AE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left w:val="nil"/>
        </w:tcBorders>
      </w:tcPr>
    </w:tblStylePr>
    <w:tblStylePr w:type="swCell">
      <w:tblPr/>
      <w:tcPr>
        <w:tcBorders>
          <w:top w:val="double" w:sz="4" w:space="0" w:color="57AEA5"/>
          <w:right w:val="nil"/>
        </w:tcBorders>
      </w:tcPr>
    </w:tblStylePr>
  </w:style>
  <w:style w:type="character" w:styleId="UnresolvedMention">
    <w:name w:val="Unresolved Mention"/>
    <w:basedOn w:val="DefaultParagraphFont"/>
    <w:uiPriority w:val="99"/>
    <w:semiHidden/>
    <w:unhideWhenUsed/>
    <w:rsid w:val="000D2A67"/>
    <w:rPr>
      <w:color w:val="605E5C"/>
      <w:shd w:val="clear" w:color="auto" w:fill="E1DFDD"/>
    </w:rPr>
  </w:style>
  <w:style w:type="table" w:customStyle="1" w:styleId="TableGrid212">
    <w:name w:val="Table Grid212"/>
    <w:basedOn w:val="TableNormal"/>
    <w:uiPriority w:val="59"/>
    <w:rsid w:val="00FB13E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6">
    <w:name w:val="Grid Table 4 - Accent 16"/>
    <w:basedOn w:val="TableNormal"/>
    <w:next w:val="GridTable4-Accent1"/>
    <w:uiPriority w:val="49"/>
    <w:rsid w:val="00657D1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300296">
      <w:bodyDiv w:val="1"/>
      <w:marLeft w:val="0"/>
      <w:marRight w:val="0"/>
      <w:marTop w:val="0"/>
      <w:marBottom w:val="0"/>
      <w:divBdr>
        <w:top w:val="none" w:sz="0" w:space="0" w:color="auto"/>
        <w:left w:val="none" w:sz="0" w:space="0" w:color="auto"/>
        <w:bottom w:val="none" w:sz="0" w:space="0" w:color="auto"/>
        <w:right w:val="none" w:sz="0" w:space="0" w:color="auto"/>
      </w:divBdr>
    </w:div>
    <w:div w:id="1052196266">
      <w:bodyDiv w:val="1"/>
      <w:marLeft w:val="0"/>
      <w:marRight w:val="0"/>
      <w:marTop w:val="0"/>
      <w:marBottom w:val="0"/>
      <w:divBdr>
        <w:top w:val="none" w:sz="0" w:space="0" w:color="auto"/>
        <w:left w:val="none" w:sz="0" w:space="0" w:color="auto"/>
        <w:bottom w:val="none" w:sz="0" w:space="0" w:color="auto"/>
        <w:right w:val="none" w:sz="0" w:space="0" w:color="auto"/>
      </w:divBdr>
    </w:div>
    <w:div w:id="1310597493">
      <w:bodyDiv w:val="1"/>
      <w:marLeft w:val="0"/>
      <w:marRight w:val="0"/>
      <w:marTop w:val="0"/>
      <w:marBottom w:val="0"/>
      <w:divBdr>
        <w:top w:val="none" w:sz="0" w:space="0" w:color="auto"/>
        <w:left w:val="none" w:sz="0" w:space="0" w:color="auto"/>
        <w:bottom w:val="none" w:sz="0" w:space="0" w:color="auto"/>
        <w:right w:val="none" w:sz="0" w:space="0" w:color="auto"/>
      </w:divBdr>
    </w:div>
    <w:div w:id="174876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gov.ie/static/documents/Circular_17_2025_PDF.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927EFFAEEA4F02A06F0F24239F69CA"/>
        <w:category>
          <w:name w:val="General"/>
          <w:gallery w:val="placeholder"/>
        </w:category>
        <w:types>
          <w:type w:val="bbPlcHdr"/>
        </w:types>
        <w:behaviors>
          <w:behavior w:val="content"/>
        </w:behaviors>
        <w:guid w:val="{1FF50623-9B67-4F52-B6CF-1D855843AD0B}"/>
      </w:docPartPr>
      <w:docPartBody>
        <w:p w:rsidR="00E95D67" w:rsidRDefault="00E95D67">
          <w:pPr>
            <w:pStyle w:val="AB927EFFAEEA4F02A06F0F24239F69CA"/>
          </w:pPr>
          <w:r>
            <w:rPr>
              <w:rStyle w:val="PlaceholderText"/>
              <w:rFonts w:eastAsiaTheme="minorHAnsi"/>
            </w:rPr>
            <w:t>Please enter your response here.</w:t>
          </w:r>
        </w:p>
      </w:docPartBody>
    </w:docPart>
    <w:docPart>
      <w:docPartPr>
        <w:name w:val="60B785220531479DB3BBB448E2A40FCE"/>
        <w:category>
          <w:name w:val="General"/>
          <w:gallery w:val="placeholder"/>
        </w:category>
        <w:types>
          <w:type w:val="bbPlcHdr"/>
        </w:types>
        <w:behaviors>
          <w:behavior w:val="content"/>
        </w:behaviors>
        <w:guid w:val="{4E287727-0511-4D00-8F82-7BFF940319F3}"/>
      </w:docPartPr>
      <w:docPartBody>
        <w:p w:rsidR="00E95D67" w:rsidRDefault="00E95D67">
          <w:pPr>
            <w:pStyle w:val="60B785220531479DB3BBB448E2A40FCE"/>
          </w:pPr>
          <w:r>
            <w:rPr>
              <w:rStyle w:val="PlaceholderText"/>
              <w:rFonts w:eastAsiaTheme="minorHAnsi"/>
            </w:rPr>
            <w:t>Please enter your response here.</w:t>
          </w:r>
        </w:p>
      </w:docPartBody>
    </w:docPart>
    <w:docPart>
      <w:docPartPr>
        <w:name w:val="233E3CCB038440D4B094681890833F0F"/>
        <w:category>
          <w:name w:val="General"/>
          <w:gallery w:val="placeholder"/>
        </w:category>
        <w:types>
          <w:type w:val="bbPlcHdr"/>
        </w:types>
        <w:behaviors>
          <w:behavior w:val="content"/>
        </w:behaviors>
        <w:guid w:val="{462E40F3-A92C-45DD-95BA-E61A2477A7D3}"/>
      </w:docPartPr>
      <w:docPartBody>
        <w:p w:rsidR="00E95D67" w:rsidRDefault="00E95D67">
          <w:pPr>
            <w:pStyle w:val="233E3CCB038440D4B094681890833F0F"/>
          </w:pPr>
          <w:r>
            <w:rPr>
              <w:rStyle w:val="PlaceholderText"/>
              <w:rFonts w:eastAsiaTheme="minorHAnsi"/>
            </w:rPr>
            <w:t>Please enter your response here.</w:t>
          </w:r>
        </w:p>
      </w:docPartBody>
    </w:docPart>
    <w:docPart>
      <w:docPartPr>
        <w:name w:val="3B5765AC2A2248CBA9640B72CB559333"/>
        <w:category>
          <w:name w:val="General"/>
          <w:gallery w:val="placeholder"/>
        </w:category>
        <w:types>
          <w:type w:val="bbPlcHdr"/>
        </w:types>
        <w:behaviors>
          <w:behavior w:val="content"/>
        </w:behaviors>
        <w:guid w:val="{44EF84AC-B58A-4854-88B0-CBA5F2DABE07}"/>
      </w:docPartPr>
      <w:docPartBody>
        <w:p w:rsidR="00E95D67" w:rsidRDefault="00E95D67">
          <w:pPr>
            <w:pStyle w:val="3B5765AC2A2248CBA9640B72CB559333"/>
          </w:pPr>
          <w:r>
            <w:rPr>
              <w:rStyle w:val="PlaceholderText"/>
              <w:rFonts w:eastAsiaTheme="minorHAnsi"/>
            </w:rPr>
            <w:t>Please enter your response here.</w:t>
          </w:r>
        </w:p>
      </w:docPartBody>
    </w:docPart>
    <w:docPart>
      <w:docPartPr>
        <w:name w:val="1A31CE2FACE64717B4A1678944FFAC37"/>
        <w:category>
          <w:name w:val="General"/>
          <w:gallery w:val="placeholder"/>
        </w:category>
        <w:types>
          <w:type w:val="bbPlcHdr"/>
        </w:types>
        <w:behaviors>
          <w:behavior w:val="content"/>
        </w:behaviors>
        <w:guid w:val="{3685455F-D9C5-4FC9-A108-A90592251038}"/>
      </w:docPartPr>
      <w:docPartBody>
        <w:p w:rsidR="00E95D67" w:rsidRDefault="00E95D67">
          <w:pPr>
            <w:pStyle w:val="1A31CE2FACE64717B4A1678944FFAC37"/>
          </w:pPr>
          <w:r>
            <w:rPr>
              <w:rStyle w:val="PlaceholderText"/>
              <w:rFonts w:eastAsiaTheme="minorHAnsi"/>
            </w:rPr>
            <w:t>Please enter your response here.</w:t>
          </w:r>
        </w:p>
      </w:docPartBody>
    </w:docPart>
    <w:docPart>
      <w:docPartPr>
        <w:name w:val="E1EFE65C058742FFB23EF73AA9A4690F"/>
        <w:category>
          <w:name w:val="General"/>
          <w:gallery w:val="placeholder"/>
        </w:category>
        <w:types>
          <w:type w:val="bbPlcHdr"/>
        </w:types>
        <w:behaviors>
          <w:behavior w:val="content"/>
        </w:behaviors>
        <w:guid w:val="{177B6512-05A3-479F-831B-27D8EF50D869}"/>
      </w:docPartPr>
      <w:docPartBody>
        <w:p w:rsidR="00E95D67" w:rsidRDefault="00E95D67">
          <w:pPr>
            <w:pStyle w:val="E1EFE65C058742FFB23EF73AA9A4690F"/>
          </w:pPr>
          <w:r>
            <w:rPr>
              <w:rStyle w:val="PlaceholderText"/>
              <w:rFonts w:eastAsiaTheme="minorHAnsi"/>
            </w:rPr>
            <w:t>Please enter your response here.</w:t>
          </w:r>
        </w:p>
      </w:docPartBody>
    </w:docPart>
    <w:docPart>
      <w:docPartPr>
        <w:name w:val="B5EBC5E583814C43BA4556399283F26D"/>
        <w:category>
          <w:name w:val="General"/>
          <w:gallery w:val="placeholder"/>
        </w:category>
        <w:types>
          <w:type w:val="bbPlcHdr"/>
        </w:types>
        <w:behaviors>
          <w:behavior w:val="content"/>
        </w:behaviors>
        <w:guid w:val="{89673BB5-43A6-4E1A-BA5B-6497B9DA8212}"/>
      </w:docPartPr>
      <w:docPartBody>
        <w:p w:rsidR="00E95D67" w:rsidRDefault="00E95D67">
          <w:pPr>
            <w:pStyle w:val="B5EBC5E583814C43BA4556399283F26D"/>
          </w:pPr>
          <w:r>
            <w:rPr>
              <w:rStyle w:val="PlaceholderText"/>
              <w:rFonts w:eastAsiaTheme="minorHAnsi"/>
            </w:rPr>
            <w:t>Please enter your response here.</w:t>
          </w:r>
        </w:p>
      </w:docPartBody>
    </w:docPart>
    <w:docPart>
      <w:docPartPr>
        <w:name w:val="97C44987A8214C4FAD61948DF2A7A55C"/>
        <w:category>
          <w:name w:val="General"/>
          <w:gallery w:val="placeholder"/>
        </w:category>
        <w:types>
          <w:type w:val="bbPlcHdr"/>
        </w:types>
        <w:behaviors>
          <w:behavior w:val="content"/>
        </w:behaviors>
        <w:guid w:val="{42BD5E64-575C-41D8-8F48-3058C990F157}"/>
      </w:docPartPr>
      <w:docPartBody>
        <w:p w:rsidR="00E95D67" w:rsidRDefault="00E95D67">
          <w:pPr>
            <w:pStyle w:val="97C44987A8214C4FAD61948DF2A7A55C"/>
          </w:pPr>
          <w:r>
            <w:rPr>
              <w:rStyle w:val="PlaceholderText"/>
              <w:rFonts w:eastAsiaTheme="minorHAnsi"/>
            </w:rPr>
            <w:t>Please enter your response here.</w:t>
          </w:r>
        </w:p>
      </w:docPartBody>
    </w:docPart>
    <w:docPart>
      <w:docPartPr>
        <w:name w:val="C4CCA46870AE43E9AD945BA8CE3985A6"/>
        <w:category>
          <w:name w:val="General"/>
          <w:gallery w:val="placeholder"/>
        </w:category>
        <w:types>
          <w:type w:val="bbPlcHdr"/>
        </w:types>
        <w:behaviors>
          <w:behavior w:val="content"/>
        </w:behaviors>
        <w:guid w:val="{43477D7C-29E8-4CA2-8CF7-ACB4CE347455}"/>
      </w:docPartPr>
      <w:docPartBody>
        <w:p w:rsidR="00D81E96" w:rsidRDefault="00D81E96" w:rsidP="00D81E96">
          <w:pPr>
            <w:pStyle w:val="C4CCA46870AE43E9AD945BA8CE3985A6"/>
          </w:pPr>
          <w:r>
            <w:rPr>
              <w:rStyle w:val="PlaceholderText"/>
              <w:rFonts w:eastAsiaTheme="minorHAnsi"/>
            </w:rPr>
            <w:t>Please enter your response here.</w:t>
          </w:r>
        </w:p>
      </w:docPartBody>
    </w:docPart>
    <w:docPart>
      <w:docPartPr>
        <w:name w:val="CB87CC89410749DDAE306C60F2B332EE"/>
        <w:category>
          <w:name w:val="General"/>
          <w:gallery w:val="placeholder"/>
        </w:category>
        <w:types>
          <w:type w:val="bbPlcHdr"/>
        </w:types>
        <w:behaviors>
          <w:behavior w:val="content"/>
        </w:behaviors>
        <w:guid w:val="{375407B3-F8E8-4BA1-B7F5-DB7A4ED38C84}"/>
      </w:docPartPr>
      <w:docPartBody>
        <w:p w:rsidR="008A5213" w:rsidRDefault="008A5213" w:rsidP="008A5213">
          <w:pPr>
            <w:pStyle w:val="CB87CC89410749DDAE306C60F2B332EE"/>
          </w:pPr>
          <w:r w:rsidRPr="00B673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EBD"/>
    <w:rsid w:val="00031524"/>
    <w:rsid w:val="00085D1A"/>
    <w:rsid w:val="00145E03"/>
    <w:rsid w:val="00165991"/>
    <w:rsid w:val="00174044"/>
    <w:rsid w:val="001B4E18"/>
    <w:rsid w:val="001D5AC0"/>
    <w:rsid w:val="001E5C0B"/>
    <w:rsid w:val="002F300B"/>
    <w:rsid w:val="00394BDE"/>
    <w:rsid w:val="003E07B6"/>
    <w:rsid w:val="004F7BE0"/>
    <w:rsid w:val="005603E1"/>
    <w:rsid w:val="005B7DD7"/>
    <w:rsid w:val="007771EC"/>
    <w:rsid w:val="00813980"/>
    <w:rsid w:val="008A5213"/>
    <w:rsid w:val="00A96FE3"/>
    <w:rsid w:val="00B17C0C"/>
    <w:rsid w:val="00B52B4E"/>
    <w:rsid w:val="00BE1058"/>
    <w:rsid w:val="00C841FF"/>
    <w:rsid w:val="00D0658B"/>
    <w:rsid w:val="00D40EBD"/>
    <w:rsid w:val="00D81E96"/>
    <w:rsid w:val="00DB3BFD"/>
    <w:rsid w:val="00E225F5"/>
    <w:rsid w:val="00E95D67"/>
    <w:rsid w:val="00F13C1C"/>
    <w:rsid w:val="00F625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7771EC"/>
    <w:rPr>
      <w:color w:val="808080"/>
    </w:rPr>
  </w:style>
  <w:style w:type="paragraph" w:customStyle="1" w:styleId="AB927EFFAEEA4F02A06F0F24239F69CA">
    <w:name w:val="AB927EFFAEEA4F02A06F0F24239F69CA"/>
    <w:pPr>
      <w:spacing w:line="278" w:lineRule="auto"/>
    </w:pPr>
    <w:rPr>
      <w:kern w:val="2"/>
      <w:sz w:val="24"/>
      <w:szCs w:val="24"/>
      <w14:ligatures w14:val="standardContextual"/>
    </w:rPr>
  </w:style>
  <w:style w:type="paragraph" w:customStyle="1" w:styleId="60B785220531479DB3BBB448E2A40FCE">
    <w:name w:val="60B785220531479DB3BBB448E2A40FCE"/>
    <w:pPr>
      <w:spacing w:line="278" w:lineRule="auto"/>
    </w:pPr>
    <w:rPr>
      <w:kern w:val="2"/>
      <w:sz w:val="24"/>
      <w:szCs w:val="24"/>
      <w14:ligatures w14:val="standardContextual"/>
    </w:rPr>
  </w:style>
  <w:style w:type="paragraph" w:customStyle="1" w:styleId="233E3CCB038440D4B094681890833F0F">
    <w:name w:val="233E3CCB038440D4B094681890833F0F"/>
    <w:pPr>
      <w:spacing w:line="278" w:lineRule="auto"/>
    </w:pPr>
    <w:rPr>
      <w:kern w:val="2"/>
      <w:sz w:val="24"/>
      <w:szCs w:val="24"/>
      <w14:ligatures w14:val="standardContextual"/>
    </w:rPr>
  </w:style>
  <w:style w:type="paragraph" w:customStyle="1" w:styleId="3B5765AC2A2248CBA9640B72CB559333">
    <w:name w:val="3B5765AC2A2248CBA9640B72CB559333"/>
    <w:pPr>
      <w:spacing w:line="278" w:lineRule="auto"/>
    </w:pPr>
    <w:rPr>
      <w:kern w:val="2"/>
      <w:sz w:val="24"/>
      <w:szCs w:val="24"/>
      <w14:ligatures w14:val="standardContextual"/>
    </w:rPr>
  </w:style>
  <w:style w:type="paragraph" w:customStyle="1" w:styleId="1A31CE2FACE64717B4A1678944FFAC37">
    <w:name w:val="1A31CE2FACE64717B4A1678944FFAC37"/>
    <w:pPr>
      <w:spacing w:line="278" w:lineRule="auto"/>
    </w:pPr>
    <w:rPr>
      <w:kern w:val="2"/>
      <w:sz w:val="24"/>
      <w:szCs w:val="24"/>
      <w14:ligatures w14:val="standardContextual"/>
    </w:rPr>
  </w:style>
  <w:style w:type="paragraph" w:customStyle="1" w:styleId="E1EFE65C058742FFB23EF73AA9A4690F">
    <w:name w:val="E1EFE65C058742FFB23EF73AA9A4690F"/>
    <w:pPr>
      <w:spacing w:line="278" w:lineRule="auto"/>
    </w:pPr>
    <w:rPr>
      <w:kern w:val="2"/>
      <w:sz w:val="24"/>
      <w:szCs w:val="24"/>
      <w14:ligatures w14:val="standardContextual"/>
    </w:rPr>
  </w:style>
  <w:style w:type="paragraph" w:customStyle="1" w:styleId="B5EBC5E583814C43BA4556399283F26D">
    <w:name w:val="B5EBC5E583814C43BA4556399283F26D"/>
    <w:pPr>
      <w:spacing w:line="278" w:lineRule="auto"/>
    </w:pPr>
    <w:rPr>
      <w:kern w:val="2"/>
      <w:sz w:val="24"/>
      <w:szCs w:val="24"/>
      <w14:ligatures w14:val="standardContextual"/>
    </w:rPr>
  </w:style>
  <w:style w:type="paragraph" w:customStyle="1" w:styleId="97C44987A8214C4FAD61948DF2A7A55C">
    <w:name w:val="97C44987A8214C4FAD61948DF2A7A55C"/>
    <w:pPr>
      <w:spacing w:line="278" w:lineRule="auto"/>
    </w:pPr>
    <w:rPr>
      <w:kern w:val="2"/>
      <w:sz w:val="24"/>
      <w:szCs w:val="24"/>
      <w14:ligatures w14:val="standardContextual"/>
    </w:rPr>
  </w:style>
  <w:style w:type="paragraph" w:customStyle="1" w:styleId="C4CCA46870AE43E9AD945BA8CE3985A6">
    <w:name w:val="C4CCA46870AE43E9AD945BA8CE3985A6"/>
    <w:rsid w:val="00D81E96"/>
    <w:pPr>
      <w:spacing w:line="278" w:lineRule="auto"/>
    </w:pPr>
    <w:rPr>
      <w:kern w:val="2"/>
      <w:sz w:val="24"/>
      <w:szCs w:val="24"/>
      <w14:ligatures w14:val="standardContextual"/>
    </w:rPr>
  </w:style>
  <w:style w:type="paragraph" w:customStyle="1" w:styleId="CB87CC89410749DDAE306C60F2B332EE">
    <w:name w:val="CB87CC89410749DDAE306C60F2B332EE"/>
    <w:rsid w:val="008A521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Colour Pallet">
      <a:dk1>
        <a:sysClr val="windowText" lastClr="000000"/>
      </a:dk1>
      <a:lt1>
        <a:sysClr val="window" lastClr="FFFFFF"/>
      </a:lt1>
      <a:dk2>
        <a:srgbClr val="1F2D54"/>
      </a:dk2>
      <a:lt2>
        <a:srgbClr val="235D64"/>
      </a:lt2>
      <a:accent1>
        <a:srgbClr val="57AEA5"/>
      </a:accent1>
      <a:accent2>
        <a:srgbClr val="8EB6E2"/>
      </a:accent2>
      <a:accent3>
        <a:srgbClr val="EBF2F0"/>
      </a:accent3>
      <a:accent4>
        <a:srgbClr val="D5491F"/>
      </a:accent4>
      <a:accent5>
        <a:srgbClr val="EC8C1D"/>
      </a:accent5>
      <a:accent6>
        <a:srgbClr val="FDC524"/>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eDocs_FileStatus xmlns="f1e8c86c-7578-4894-a2b3-ac5a96aeac06">Live</eDocs_FileStatus>
    <TaxCatchAll xmlns="f1e8c86c-7578-4894-a2b3-ac5a96aeac06">
      <Value>6</Value>
      <Value>7</Value>
      <Value>1</Value>
      <Value>35</Value>
    </TaxCatchAll>
    <h1f8bb4843d6459a8b809123185593c7 xmlns="f1e8c86c-7578-4894-a2b3-ac5a96aeac0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0aea6c6b-a6e0-4864-8e29-3905b685e099</TermId>
        </TermInfo>
      </Terms>
    </h1f8bb4843d6459a8b809123185593c7>
    <m02c691f3efa402dab5cbaa8c240a9e7 xmlns="f1e8c86c-7578-4894-a2b3-ac5a96aeac06">
      <Terms xmlns="http://schemas.microsoft.com/office/infopath/2007/PartnerControls">
        <TermInfo xmlns="http://schemas.microsoft.com/office/infopath/2007/PartnerControls">
          <TermName xmlns="http://schemas.microsoft.com/office/infopath/2007/PartnerControls">Travel ＆ Transport</TermName>
          <TermId xmlns="http://schemas.microsoft.com/office/infopath/2007/PartnerControls">7fbec094-ba99-4ed3-ae78-48024f3ba257</TermId>
        </TermInfo>
      </Terms>
    </m02c691f3efa402dab5cbaa8c240a9e7>
    <nb1b8a72855341e18dd75ce464e281f2 xmlns="f1e8c86c-7578-4894-a2b3-ac5a96aeac06">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fbaa881fc4ae443f9fdafbdd527793df xmlns="f1e8c86c-7578-4894-a2b3-ac5a96aeac06">
      <Terms xmlns="http://schemas.microsoft.com/office/infopath/2007/PartnerControls"/>
    </fbaa881fc4ae443f9fdafbdd527793df>
    <_vti_ItemDeclaredRecord xmlns="f1e8c86c-7578-4894-a2b3-ac5a96aeac06" xsi:nil="true"/>
    <eDocs_eFileName xmlns="f1e8c86c-7578-4894-a2b3-ac5a96aeac06">OGPST002-003-2025</eDocs_eFileName>
    <mbbd3fafa5ab4e5eb8a6a5e099cef439 xmlns="f1e8c86c-7578-4894-a2b3-ac5a96aeac06">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17FC01111E6F4A4E8230CB8789D897D8" ma:contentTypeVersion="127" ma:contentTypeDescription="" ma:contentTypeScope="" ma:versionID="0ae165e28cb984fd23d749da9fb0596e">
  <xsd:schema xmlns:xsd="http://www.w3.org/2001/XMLSchema" xmlns:xs="http://www.w3.org/2001/XMLSchema" xmlns:p="http://schemas.microsoft.com/office/2006/metadata/properties" xmlns:ns2="f1e8c86c-7578-4894-a2b3-ac5a96aeac06" targetNamespace="http://schemas.microsoft.com/office/2006/metadata/properties" ma:root="true" ma:fieldsID="372e6b5230519f28e0d2977e4aed95b8" ns2:_="">
    <xsd:import namespace="f1e8c86c-7578-4894-a2b3-ac5a96aeac0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8c86c-7578-4894-a2b3-ac5a96aeac0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a684dcd-c586-4839-966d-d86abec99a53}" ma:internalName="TaxCatchAll" ma:showField="CatchAllData"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a684dcd-c586-4839-966d-d86abec99a53}" ma:internalName="TaxCatchAllLabel" ma:readOnly="true" ma:showField="CatchAllDataLabel"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0aea6c6b-a6e0-4864-8e29-3905b685e099"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D80E39-58A7-45EF-9507-B02ACC3CC435}">
  <ds:schemaRefs>
    <ds:schemaRef ds:uri="http://schemas.openxmlformats.org/officeDocument/2006/bibliography"/>
  </ds:schemaRefs>
</ds:datastoreItem>
</file>

<file path=customXml/itemProps2.xml><?xml version="1.0" encoding="utf-8"?>
<ds:datastoreItem xmlns:ds="http://schemas.openxmlformats.org/officeDocument/2006/customXml" ds:itemID="{1D5764B6-C218-4971-A8F5-7BBC0C9075FA}">
  <ds:schemaRefs>
    <ds:schemaRef ds:uri="http://schemas.microsoft.com/office/2006/documentManagement/types"/>
    <ds:schemaRef ds:uri="f1e8c86c-7578-4894-a2b3-ac5a96aeac06"/>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4.xml><?xml version="1.0" encoding="utf-8"?>
<ds:datastoreItem xmlns:ds="http://schemas.openxmlformats.org/officeDocument/2006/customXml" ds:itemID="{08C7942E-2097-4955-93AB-E63E5C360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8c86c-7578-4894-a2b3-ac5a96aea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17</Pages>
  <Words>4515</Words>
  <Characters>25738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Draft TRD for Open Data Training Part B</vt:lpstr>
    </vt:vector>
  </TitlesOfParts>
  <Company>NTMA</Company>
  <LinksUpToDate>false</LinksUpToDate>
  <CharactersWithSpaces>30193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TRD for Open Data Training Part B</dc:title>
  <dc:subject/>
  <dc:creator>Mila Sullivan</dc:creator>
  <cp:keywords/>
  <dc:description/>
  <cp:lastModifiedBy>Ignatius Duggan (OGP)</cp:lastModifiedBy>
  <cp:revision>32</cp:revision>
  <cp:lastPrinted>2016-08-08T12:57:00Z</cp:lastPrinted>
  <dcterms:created xsi:type="dcterms:W3CDTF">2025-11-05T11:07:00Z</dcterms:created>
  <dcterms:modified xsi:type="dcterms:W3CDTF">2025-11-10T13:13:00Z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0x0101000BC94875665D404BB1351B53C41FD2C0|151133126</vt:lpwstr>
  </property>
  <property fmtid="{D5CDD505-2E9C-101B-9397-08002B2CF9AE}" pid="12" name="eDocs_Year">
    <vt:lpwstr>35;#2025|b7072365-3e5a-4512-a5c2-c9dbe828b290</vt:lpwstr>
  </property>
  <property fmtid="{D5CDD505-2E9C-101B-9397-08002B2CF9AE}" pid="13" name="ContentTypeId">
    <vt:lpwstr>0x0101000BC94875665D404BB1351B53C41FD2C00017FC01111E6F4A4E8230CB8789D897D8</vt:lpwstr>
  </property>
  <property fmtid="{D5CDD505-2E9C-101B-9397-08002B2CF9AE}" pid="14" name="eDocs_SeriesSubSeries">
    <vt:lpwstr>3;#002|0aea6c6b-a6e0-4864-8e29-3905b685e099</vt:lpwstr>
  </property>
  <property fmtid="{D5CDD505-2E9C-101B-9397-08002B2CF9AE}" pid="15" name="eDocs_FileTopics">
    <vt:lpwstr>6;#Travel ＆ Transport|7fbec094-ba99-4ed3-ae78-48024f3ba257</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03/18/2017 23:07:53</vt:lpwstr>
  </property>
  <property fmtid="{D5CDD505-2E9C-101B-9397-08002B2CF9AE}" pid="20" name="_dlc_ItemStageId">
    <vt:lpwstr>1</vt:lpwstr>
  </property>
  <property fmtid="{D5CDD505-2E9C-101B-9397-08002B2CF9AE}" pid="21" name="_docset_NoMedatataSyncRequired">
    <vt:lpwstr>False</vt:lpwstr>
  </property>
  <property fmtid="{D5CDD505-2E9C-101B-9397-08002B2CF9AE}" pid="22" name="eDocs_SecurityClassification">
    <vt:lpwstr>7;#Public|75b6eb92-48f7-4013-a322-e745421be5f8</vt:lpwstr>
  </property>
  <property fmtid="{D5CDD505-2E9C-101B-9397-08002B2CF9AE}" pid="23" name="eDocs_SecurityLevel">
    <vt:lpwstr>Unclassified</vt:lpwstr>
  </property>
  <property fmtid="{D5CDD505-2E9C-101B-9397-08002B2CF9AE}" pid="24" name="eDocs_Series">
    <vt:lpwstr>1;#002|0aea6c6b-a6e0-4864-8e29-3905b685e099</vt:lpwstr>
  </property>
  <property fmtid="{D5CDD505-2E9C-101B-9397-08002B2CF9AE}" pid="25" name="ge25f6a3ef6f42d4865685f2a74bf8c7">
    <vt:lpwstr/>
  </property>
  <property fmtid="{D5CDD505-2E9C-101B-9397-08002B2CF9AE}" pid="26" name="eDocs_RetentionPeriodTerm">
    <vt:lpwstr/>
  </property>
</Properties>
</file>